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header6.xml" ContentType="application/vnd.openxmlformats-officedocument.wordprocessingml.header+xml"/>
  <Override PartName="/word/footer7.xml" ContentType="application/vnd.openxmlformats-officedocument.wordprocessingml.footer+xml"/>
  <Override PartName="/word/header7.xml" ContentType="application/vnd.openxmlformats-officedocument.wordprocessingml.header+xml"/>
  <Override PartName="/word/footer8.xml" ContentType="application/vnd.openxmlformats-officedocument.wordprocessingml.footer+xml"/>
  <Override PartName="/word/header8.xml" ContentType="application/vnd.openxmlformats-officedocument.wordprocessingml.header+xml"/>
  <Override PartName="/word/footer9.xml" ContentType="application/vnd.openxmlformats-officedocument.wordprocessingml.footer+xml"/>
  <Override PartName="/word/header9.xml" ContentType="application/vnd.openxmlformats-officedocument.wordprocessingml.header+xml"/>
  <Override PartName="/word/footer1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2C0E60DD" w14:textId="77777777" w:rsidR="00AA20D7" w:rsidRDefault="00000000">
      <w:pPr>
        <w:spacing w:line="360" w:lineRule="auto"/>
        <w:ind w:left="420"/>
        <w:jc w:val="center"/>
        <w:rPr>
          <w:rFonts w:ascii="宋体" w:hAnsi="宋体" w:hint="eastAsia"/>
          <w:b/>
          <w:sz w:val="52"/>
          <w:szCs w:val="52"/>
        </w:rPr>
      </w:pPr>
      <w:r>
        <w:rPr>
          <w:rFonts w:ascii="宋体" w:hAnsi="宋体" w:hint="eastAsia"/>
          <w:b/>
          <w:sz w:val="52"/>
          <w:szCs w:val="52"/>
        </w:rPr>
        <w:t>项目名称：北京青年政治学院特定行业公用经费保安服务采购项目</w:t>
      </w:r>
    </w:p>
    <w:p w14:paraId="3EA6BC40" w14:textId="77777777" w:rsidR="00AA20D7" w:rsidRDefault="00AA20D7">
      <w:pPr>
        <w:jc w:val="center"/>
        <w:rPr>
          <w:rFonts w:ascii="宋体" w:hAnsi="宋体" w:hint="eastAsia"/>
          <w:b/>
          <w:sz w:val="52"/>
          <w:szCs w:val="52"/>
        </w:rPr>
      </w:pPr>
    </w:p>
    <w:p w14:paraId="1D90C569" w14:textId="77777777" w:rsidR="00AA20D7" w:rsidRDefault="00AA20D7">
      <w:pPr>
        <w:jc w:val="center"/>
        <w:rPr>
          <w:rFonts w:ascii="宋体" w:hAnsi="宋体" w:hint="eastAsia"/>
          <w:b/>
          <w:sz w:val="52"/>
          <w:szCs w:val="52"/>
        </w:rPr>
      </w:pPr>
    </w:p>
    <w:p w14:paraId="55F1FEAC" w14:textId="77777777" w:rsidR="00AA20D7" w:rsidRDefault="00000000">
      <w:pPr>
        <w:jc w:val="center"/>
        <w:rPr>
          <w:rFonts w:ascii="宋体" w:hAnsi="宋体" w:hint="eastAsia"/>
          <w:b/>
          <w:sz w:val="84"/>
          <w:szCs w:val="84"/>
        </w:rPr>
      </w:pPr>
      <w:r>
        <w:rPr>
          <w:rFonts w:ascii="宋体" w:hAnsi="宋体" w:hint="eastAsia"/>
          <w:b/>
          <w:sz w:val="84"/>
          <w:szCs w:val="84"/>
        </w:rPr>
        <w:t>招 标 文 件</w:t>
      </w:r>
    </w:p>
    <w:p w14:paraId="3FC3E8CC" w14:textId="77777777" w:rsidR="00AA20D7" w:rsidRDefault="00AA20D7">
      <w:pPr>
        <w:ind w:firstLineChars="1000" w:firstLine="3213"/>
        <w:rPr>
          <w:rFonts w:ascii="宋体" w:hAnsi="宋体" w:hint="eastAsia"/>
          <w:b/>
          <w:sz w:val="32"/>
        </w:rPr>
      </w:pPr>
    </w:p>
    <w:p w14:paraId="59C6AB8E" w14:textId="77777777" w:rsidR="00AA20D7" w:rsidRDefault="00000000">
      <w:pPr>
        <w:jc w:val="center"/>
        <w:rPr>
          <w:rFonts w:ascii="宋体" w:hAnsi="宋体" w:hint="eastAsia"/>
          <w:b/>
          <w:color w:val="000000" w:themeColor="text1"/>
          <w:sz w:val="32"/>
        </w:rPr>
      </w:pPr>
      <w:r>
        <w:rPr>
          <w:rFonts w:ascii="宋体" w:hAnsi="宋体" w:hint="eastAsia"/>
          <w:b/>
          <w:sz w:val="32"/>
        </w:rPr>
        <w:t>招标编号/包号：</w:t>
      </w:r>
      <w:r>
        <w:rPr>
          <w:rFonts w:ascii="宋体" w:hAnsi="宋体"/>
          <w:b/>
          <w:color w:val="000000" w:themeColor="text1"/>
          <w:sz w:val="32"/>
        </w:rPr>
        <w:t>BMCC-ZC26-0627</w:t>
      </w:r>
    </w:p>
    <w:p w14:paraId="35B0516F" w14:textId="77777777" w:rsidR="00AA20D7" w:rsidRDefault="00000000">
      <w:pPr>
        <w:jc w:val="center"/>
        <w:rPr>
          <w:rFonts w:ascii="宋体" w:hAnsi="宋体" w:hint="eastAsia"/>
          <w:b/>
          <w:sz w:val="52"/>
        </w:rPr>
      </w:pPr>
      <w:r>
        <w:rPr>
          <w:rFonts w:ascii="宋体" w:hAnsi="宋体"/>
          <w:b/>
          <w:noProof/>
          <w:sz w:val="52"/>
        </w:rPr>
        <w:drawing>
          <wp:inline distT="0" distB="0" distL="0" distR="0" wp14:anchorId="79A29400" wp14:editId="6D14C0D4">
            <wp:extent cx="2573020" cy="1807845"/>
            <wp:effectExtent l="0" t="0" r="0" b="0"/>
            <wp:docPr id="4" name="图片 1" descr="明德致信-LOG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descr="明德致信-LOGO-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a:xfrm>
                      <a:off x="0" y="0"/>
                      <a:ext cx="2573020" cy="1807845"/>
                    </a:xfrm>
                    <a:prstGeom prst="rect">
                      <a:avLst/>
                    </a:prstGeom>
                    <a:noFill/>
                    <a:ln>
                      <a:noFill/>
                    </a:ln>
                  </pic:spPr>
                </pic:pic>
              </a:graphicData>
            </a:graphic>
          </wp:inline>
        </w:drawing>
      </w:r>
    </w:p>
    <w:p w14:paraId="4830E9EA" w14:textId="77777777" w:rsidR="00AA20D7" w:rsidRDefault="00000000">
      <w:pPr>
        <w:spacing w:line="360" w:lineRule="auto"/>
        <w:jc w:val="center"/>
        <w:rPr>
          <w:rFonts w:ascii="宋体" w:hAnsi="宋体" w:hint="eastAsia"/>
          <w:b/>
          <w:sz w:val="36"/>
          <w:szCs w:val="36"/>
        </w:rPr>
      </w:pPr>
      <w:r>
        <w:rPr>
          <w:rFonts w:ascii="宋体" w:hAnsi="宋体" w:hint="eastAsia"/>
          <w:b/>
          <w:sz w:val="36"/>
          <w:szCs w:val="36"/>
        </w:rPr>
        <w:t>采购人：</w:t>
      </w:r>
      <w:r>
        <w:rPr>
          <w:rFonts w:ascii="宋体" w:hAnsi="宋体"/>
          <w:b/>
          <w:sz w:val="36"/>
          <w:szCs w:val="36"/>
        </w:rPr>
        <w:t>北京青年政治学院</w:t>
      </w:r>
    </w:p>
    <w:p w14:paraId="178A80A4" w14:textId="77777777" w:rsidR="00AA20D7" w:rsidRDefault="00000000">
      <w:pPr>
        <w:spacing w:line="360" w:lineRule="auto"/>
        <w:jc w:val="center"/>
        <w:rPr>
          <w:rFonts w:ascii="宋体" w:hAnsi="宋体" w:hint="eastAsia"/>
          <w:b/>
          <w:sz w:val="36"/>
          <w:szCs w:val="36"/>
        </w:rPr>
      </w:pPr>
      <w:r>
        <w:rPr>
          <w:rFonts w:ascii="宋体" w:hAnsi="宋体" w:hint="eastAsia"/>
          <w:b/>
          <w:sz w:val="36"/>
          <w:szCs w:val="36"/>
        </w:rPr>
        <w:t>采购代理机构：北京明德致信咨询有限公司</w:t>
      </w:r>
    </w:p>
    <w:p w14:paraId="3775C3C2" w14:textId="77777777" w:rsidR="00AA20D7" w:rsidRDefault="00000000">
      <w:pPr>
        <w:spacing w:line="360" w:lineRule="auto"/>
        <w:jc w:val="center"/>
        <w:rPr>
          <w:rFonts w:ascii="宋体" w:hAnsi="宋体" w:hint="eastAsia"/>
          <w:b/>
          <w:sz w:val="36"/>
          <w:szCs w:val="36"/>
        </w:rPr>
      </w:pPr>
      <w:r>
        <w:rPr>
          <w:rFonts w:ascii="宋体" w:hAnsi="宋体" w:hint="eastAsia"/>
          <w:b/>
          <w:sz w:val="36"/>
          <w:szCs w:val="36"/>
        </w:rPr>
        <w:t>2026年5月</w:t>
      </w:r>
    </w:p>
    <w:p w14:paraId="3BE3BB73" w14:textId="77777777" w:rsidR="00AA20D7" w:rsidRDefault="00AA20D7">
      <w:pPr>
        <w:spacing w:line="360" w:lineRule="auto"/>
        <w:ind w:firstLineChars="1000" w:firstLine="7228"/>
        <w:rPr>
          <w:rFonts w:ascii="宋体" w:hAnsi="宋体" w:hint="eastAsia"/>
          <w:b/>
          <w:sz w:val="72"/>
        </w:rPr>
        <w:sectPr w:rsidR="00AA20D7">
          <w:headerReference w:type="default" r:id="rId10"/>
          <w:footerReference w:type="even" r:id="rId11"/>
          <w:footerReference w:type="default" r:id="rId12"/>
          <w:headerReference w:type="first" r:id="rId13"/>
          <w:footerReference w:type="first" r:id="rId14"/>
          <w:type w:val="nextColumn"/>
          <w:pgSz w:w="11907" w:h="16840"/>
          <w:pgMar w:top="1911" w:right="1474" w:bottom="1882" w:left="1587" w:header="851" w:footer="851" w:gutter="0"/>
          <w:pgNumType w:start="1"/>
          <w:cols w:space="720"/>
          <w:titlePg/>
          <w:docGrid w:linePitch="462"/>
        </w:sectPr>
      </w:pPr>
    </w:p>
    <w:p w14:paraId="2A9AF9AE" w14:textId="77777777" w:rsidR="00AA20D7" w:rsidRDefault="00000000">
      <w:pPr>
        <w:spacing w:line="360" w:lineRule="auto"/>
        <w:jc w:val="center"/>
        <w:outlineLvl w:val="0"/>
        <w:rPr>
          <w:rFonts w:ascii="宋体" w:hAnsi="宋体" w:hint="eastAsia"/>
          <w:b/>
          <w:sz w:val="36"/>
          <w:szCs w:val="36"/>
        </w:rPr>
      </w:pPr>
      <w:bookmarkStart w:id="0" w:name="_Toc100564784"/>
      <w:bookmarkStart w:id="1" w:name="_Toc99301418"/>
      <w:r>
        <w:rPr>
          <w:rFonts w:ascii="宋体" w:hAnsi="宋体"/>
          <w:b/>
          <w:sz w:val="36"/>
          <w:szCs w:val="36"/>
        </w:rPr>
        <w:lastRenderedPageBreak/>
        <w:t>目  录</w:t>
      </w:r>
      <w:bookmarkEnd w:id="0"/>
      <w:bookmarkEnd w:id="1"/>
    </w:p>
    <w:p w14:paraId="166945F4" w14:textId="77777777" w:rsidR="00AA20D7" w:rsidRDefault="00000000">
      <w:pPr>
        <w:pStyle w:val="111"/>
        <w:spacing w:line="360" w:lineRule="auto"/>
        <w:rPr>
          <w:rFonts w:hint="eastAsia"/>
          <w:b w:val="0"/>
          <w:sz w:val="21"/>
          <w:szCs w:val="22"/>
        </w:rPr>
      </w:pPr>
      <w:r>
        <w:rPr>
          <w:b w:val="0"/>
        </w:rPr>
        <w:fldChar w:fldCharType="begin"/>
      </w:r>
      <w:r>
        <w:rPr>
          <w:b w:val="0"/>
        </w:rPr>
        <w:instrText xml:space="preserve"> TOC \o "1-1" \h \z \u </w:instrText>
      </w:r>
      <w:r>
        <w:rPr>
          <w:b w:val="0"/>
        </w:rPr>
        <w:fldChar w:fldCharType="separate"/>
      </w:r>
    </w:p>
    <w:p w14:paraId="5FAD6EE4" w14:textId="77777777" w:rsidR="00AA20D7" w:rsidRDefault="00000000">
      <w:pPr>
        <w:pStyle w:val="111"/>
        <w:spacing w:line="360" w:lineRule="auto"/>
        <w:rPr>
          <w:rFonts w:hint="eastAsia"/>
          <w:b w:val="0"/>
          <w:sz w:val="21"/>
          <w:szCs w:val="22"/>
        </w:rPr>
      </w:pPr>
      <w:hyperlink w:anchor="_Toc100564785" w:history="1">
        <w:r>
          <w:rPr>
            <w:rStyle w:val="afe"/>
            <w:color w:val="auto"/>
          </w:rPr>
          <w:t>第一章  投标邀请</w:t>
        </w:r>
        <w:r>
          <w:tab/>
        </w:r>
        <w:r>
          <w:fldChar w:fldCharType="begin"/>
        </w:r>
        <w:r>
          <w:instrText xml:space="preserve"> PAGEREF _Toc100564785 \h </w:instrText>
        </w:r>
        <w:r>
          <w:fldChar w:fldCharType="separate"/>
        </w:r>
        <w:r>
          <w:rPr>
            <w:rFonts w:hint="eastAsia"/>
          </w:rPr>
          <w:t>1</w:t>
        </w:r>
        <w:r>
          <w:fldChar w:fldCharType="end"/>
        </w:r>
      </w:hyperlink>
    </w:p>
    <w:p w14:paraId="1B840516" w14:textId="77777777" w:rsidR="00AA20D7" w:rsidRDefault="00000000">
      <w:pPr>
        <w:pStyle w:val="111"/>
        <w:spacing w:line="360" w:lineRule="auto"/>
        <w:rPr>
          <w:rFonts w:hint="eastAsia"/>
          <w:b w:val="0"/>
          <w:sz w:val="21"/>
          <w:szCs w:val="22"/>
        </w:rPr>
      </w:pPr>
      <w:hyperlink w:anchor="_Toc100564786" w:history="1">
        <w:r>
          <w:rPr>
            <w:rStyle w:val="afe"/>
            <w:color w:val="auto"/>
          </w:rPr>
          <w:t>第二章  投标人须知</w:t>
        </w:r>
        <w:r>
          <w:tab/>
        </w:r>
        <w:r>
          <w:fldChar w:fldCharType="begin"/>
        </w:r>
        <w:r>
          <w:instrText xml:space="preserve"> PAGEREF _Toc100564786 \h </w:instrText>
        </w:r>
        <w:r>
          <w:fldChar w:fldCharType="separate"/>
        </w:r>
        <w:r>
          <w:rPr>
            <w:rFonts w:hint="eastAsia"/>
          </w:rPr>
          <w:t>6</w:t>
        </w:r>
        <w:r>
          <w:fldChar w:fldCharType="end"/>
        </w:r>
      </w:hyperlink>
    </w:p>
    <w:p w14:paraId="32C3D1D1" w14:textId="77777777" w:rsidR="00AA20D7" w:rsidRDefault="00000000">
      <w:pPr>
        <w:pStyle w:val="111"/>
        <w:spacing w:line="360" w:lineRule="auto"/>
        <w:rPr>
          <w:rFonts w:hint="eastAsia"/>
          <w:b w:val="0"/>
          <w:sz w:val="21"/>
          <w:szCs w:val="22"/>
        </w:rPr>
      </w:pPr>
      <w:hyperlink w:anchor="_Toc100564787" w:history="1">
        <w:r>
          <w:rPr>
            <w:rStyle w:val="afe"/>
            <w:color w:val="auto"/>
          </w:rPr>
          <w:t>第三章  资格审查</w:t>
        </w:r>
        <w:bookmarkStart w:id="2" w:name="_Hlt100763709"/>
        <w:bookmarkStart w:id="3" w:name="_Hlt100763710"/>
        <w:r>
          <w:tab/>
        </w:r>
        <w:bookmarkEnd w:id="2"/>
        <w:bookmarkEnd w:id="3"/>
        <w:r>
          <w:fldChar w:fldCharType="begin"/>
        </w:r>
        <w:r>
          <w:instrText xml:space="preserve"> PAGEREF _Toc100564787 \h </w:instrText>
        </w:r>
        <w:r>
          <w:fldChar w:fldCharType="separate"/>
        </w:r>
        <w:r>
          <w:rPr>
            <w:rFonts w:hint="eastAsia"/>
          </w:rPr>
          <w:t>25</w:t>
        </w:r>
        <w:r>
          <w:fldChar w:fldCharType="end"/>
        </w:r>
      </w:hyperlink>
    </w:p>
    <w:p w14:paraId="1D551AF1" w14:textId="77777777" w:rsidR="00AA20D7" w:rsidRDefault="00000000">
      <w:pPr>
        <w:pStyle w:val="111"/>
        <w:spacing w:line="360" w:lineRule="auto"/>
        <w:rPr>
          <w:rFonts w:hint="eastAsia"/>
          <w:b w:val="0"/>
          <w:sz w:val="21"/>
          <w:szCs w:val="22"/>
        </w:rPr>
      </w:pPr>
      <w:hyperlink w:anchor="_Toc100564788" w:history="1">
        <w:r>
          <w:rPr>
            <w:rStyle w:val="afe"/>
            <w:color w:val="auto"/>
          </w:rPr>
          <w:t>第四章  评标程序、评标方法和评标标准</w:t>
        </w:r>
        <w:r>
          <w:tab/>
        </w:r>
        <w:r>
          <w:fldChar w:fldCharType="begin"/>
        </w:r>
        <w:r>
          <w:instrText xml:space="preserve"> PAGEREF _Toc100564788 \h </w:instrText>
        </w:r>
        <w:r>
          <w:fldChar w:fldCharType="separate"/>
        </w:r>
        <w:r>
          <w:rPr>
            <w:rFonts w:hint="eastAsia"/>
          </w:rPr>
          <w:t>29</w:t>
        </w:r>
        <w:r>
          <w:fldChar w:fldCharType="end"/>
        </w:r>
      </w:hyperlink>
    </w:p>
    <w:p w14:paraId="64F7451F" w14:textId="77777777" w:rsidR="00AA20D7" w:rsidRDefault="00000000">
      <w:pPr>
        <w:pStyle w:val="111"/>
        <w:spacing w:line="360" w:lineRule="auto"/>
        <w:rPr>
          <w:rFonts w:hint="eastAsia"/>
          <w:b w:val="0"/>
          <w:sz w:val="21"/>
          <w:szCs w:val="22"/>
        </w:rPr>
      </w:pPr>
      <w:hyperlink w:anchor="_Toc100564789" w:history="1">
        <w:r>
          <w:rPr>
            <w:rStyle w:val="afe"/>
            <w:color w:val="auto"/>
          </w:rPr>
          <w:t>第五章  采购需求</w:t>
        </w:r>
        <w:r>
          <w:tab/>
        </w:r>
        <w:r>
          <w:fldChar w:fldCharType="begin"/>
        </w:r>
        <w:r>
          <w:instrText xml:space="preserve"> PAGEREF _Toc100564789 \h </w:instrText>
        </w:r>
        <w:r>
          <w:fldChar w:fldCharType="separate"/>
        </w:r>
        <w:r>
          <w:rPr>
            <w:rFonts w:hint="eastAsia"/>
          </w:rPr>
          <w:t>41</w:t>
        </w:r>
        <w:r>
          <w:fldChar w:fldCharType="end"/>
        </w:r>
      </w:hyperlink>
    </w:p>
    <w:p w14:paraId="7D23B197" w14:textId="77777777" w:rsidR="00AA20D7" w:rsidRDefault="00000000">
      <w:pPr>
        <w:pStyle w:val="111"/>
        <w:spacing w:line="360" w:lineRule="auto"/>
        <w:rPr>
          <w:rFonts w:hint="eastAsia"/>
          <w:b w:val="0"/>
          <w:sz w:val="21"/>
          <w:szCs w:val="22"/>
        </w:rPr>
      </w:pPr>
      <w:hyperlink w:anchor="_Toc100564790" w:history="1">
        <w:r>
          <w:rPr>
            <w:rStyle w:val="afe"/>
            <w:color w:val="auto"/>
          </w:rPr>
          <w:t>第六章  拟签订的合同文本</w:t>
        </w:r>
        <w:r>
          <w:tab/>
        </w:r>
        <w:r>
          <w:fldChar w:fldCharType="begin"/>
        </w:r>
        <w:r>
          <w:instrText xml:space="preserve"> PAGEREF _Toc100564790 \h </w:instrText>
        </w:r>
        <w:r>
          <w:fldChar w:fldCharType="separate"/>
        </w:r>
        <w:r>
          <w:rPr>
            <w:rFonts w:hint="eastAsia"/>
          </w:rPr>
          <w:t>44</w:t>
        </w:r>
        <w:r>
          <w:fldChar w:fldCharType="end"/>
        </w:r>
      </w:hyperlink>
    </w:p>
    <w:p w14:paraId="5D60ED4F" w14:textId="77777777" w:rsidR="00AA20D7" w:rsidRDefault="00000000">
      <w:pPr>
        <w:pStyle w:val="111"/>
        <w:spacing w:line="360" w:lineRule="auto"/>
        <w:rPr>
          <w:rFonts w:hint="eastAsia"/>
          <w:b w:val="0"/>
          <w:sz w:val="21"/>
          <w:szCs w:val="22"/>
        </w:rPr>
      </w:pPr>
      <w:hyperlink w:anchor="_Toc100564793" w:history="1">
        <w:r>
          <w:rPr>
            <w:rStyle w:val="afe"/>
            <w:color w:val="auto"/>
          </w:rPr>
          <w:t>第七章  投标文件格式</w:t>
        </w:r>
        <w:r>
          <w:tab/>
        </w:r>
        <w:r>
          <w:fldChar w:fldCharType="begin"/>
        </w:r>
        <w:r>
          <w:instrText xml:space="preserve"> PAGEREF _Toc100564793 \h </w:instrText>
        </w:r>
        <w:r>
          <w:fldChar w:fldCharType="separate"/>
        </w:r>
        <w:r>
          <w:rPr>
            <w:rFonts w:hint="eastAsia"/>
          </w:rPr>
          <w:t>50</w:t>
        </w:r>
        <w:r>
          <w:fldChar w:fldCharType="end"/>
        </w:r>
      </w:hyperlink>
    </w:p>
    <w:p w14:paraId="6A7CC87D" w14:textId="77777777" w:rsidR="00AA20D7" w:rsidRDefault="00000000">
      <w:pPr>
        <w:pStyle w:val="111"/>
        <w:spacing w:line="360" w:lineRule="auto"/>
        <w:rPr>
          <w:rFonts w:hint="eastAsia"/>
          <w:b w:val="0"/>
        </w:rPr>
      </w:pPr>
      <w:r>
        <w:rPr>
          <w:b w:val="0"/>
        </w:rPr>
        <w:fldChar w:fldCharType="end"/>
      </w:r>
    </w:p>
    <w:p w14:paraId="5024469D" w14:textId="77777777" w:rsidR="00AA20D7" w:rsidRDefault="00000000">
      <w:pPr>
        <w:spacing w:line="360" w:lineRule="auto"/>
        <w:jc w:val="center"/>
        <w:outlineLvl w:val="0"/>
        <w:rPr>
          <w:rFonts w:ascii="宋体" w:hAnsi="宋体" w:hint="eastAsia"/>
          <w:b/>
          <w:sz w:val="36"/>
          <w:szCs w:val="36"/>
        </w:rPr>
      </w:pPr>
      <w:r>
        <w:rPr>
          <w:rFonts w:ascii="宋体" w:hAnsi="宋体"/>
          <w:sz w:val="24"/>
        </w:rPr>
        <w:br w:type="page"/>
      </w:r>
      <w:bookmarkStart w:id="4" w:name="_Toc100564785"/>
      <w:r>
        <w:rPr>
          <w:rFonts w:ascii="宋体" w:hAnsi="宋体"/>
          <w:b/>
          <w:sz w:val="36"/>
          <w:szCs w:val="36"/>
        </w:rPr>
        <w:lastRenderedPageBreak/>
        <w:t>第一章  投标邀请</w:t>
      </w:r>
      <w:bookmarkEnd w:id="4"/>
    </w:p>
    <w:p w14:paraId="1AB5E1C2" w14:textId="77777777" w:rsidR="00AA20D7" w:rsidRDefault="00000000">
      <w:pPr>
        <w:pStyle w:val="21"/>
        <w:spacing w:before="0" w:line="360" w:lineRule="auto"/>
        <w:jc w:val="left"/>
        <w:rPr>
          <w:rFonts w:ascii="宋体" w:eastAsia="宋体" w:hAnsi="宋体" w:hint="eastAsia"/>
          <w:sz w:val="24"/>
          <w:szCs w:val="24"/>
        </w:rPr>
      </w:pPr>
      <w:bookmarkStart w:id="5" w:name="_Toc28359002"/>
      <w:bookmarkStart w:id="6" w:name="_Toc28359079"/>
      <w:bookmarkStart w:id="7" w:name="_Toc35393621"/>
      <w:bookmarkStart w:id="8" w:name="_Toc35393790"/>
      <w:bookmarkStart w:id="9" w:name="_Hlk24379207"/>
      <w:r>
        <w:rPr>
          <w:rFonts w:ascii="宋体" w:eastAsia="宋体" w:hAnsi="宋体"/>
          <w:sz w:val="24"/>
          <w:szCs w:val="24"/>
        </w:rPr>
        <w:t>一、项目基本情况</w:t>
      </w:r>
      <w:bookmarkEnd w:id="5"/>
      <w:bookmarkEnd w:id="6"/>
      <w:bookmarkEnd w:id="7"/>
      <w:bookmarkEnd w:id="8"/>
    </w:p>
    <w:p w14:paraId="4EA29875" w14:textId="77777777" w:rsidR="00AA20D7" w:rsidRDefault="00000000">
      <w:pPr>
        <w:spacing w:line="360" w:lineRule="auto"/>
        <w:ind w:firstLineChars="200" w:firstLine="480"/>
        <w:rPr>
          <w:rFonts w:ascii="宋体" w:hAnsi="宋体" w:hint="eastAsia"/>
          <w:sz w:val="24"/>
        </w:rPr>
      </w:pPr>
      <w:r>
        <w:rPr>
          <w:rFonts w:ascii="宋体" w:hAnsi="宋体"/>
          <w:sz w:val="24"/>
        </w:rPr>
        <w:t>1.项目编</w:t>
      </w:r>
      <w:r>
        <w:rPr>
          <w:rFonts w:ascii="宋体" w:hAnsi="宋体" w:hint="eastAsia"/>
          <w:sz w:val="24"/>
        </w:rPr>
        <w:t>号：</w:t>
      </w:r>
      <w:r>
        <w:rPr>
          <w:rFonts w:ascii="宋体" w:hAnsi="宋体"/>
          <w:sz w:val="24"/>
        </w:rPr>
        <w:t>BMCC-ZC26-0627</w:t>
      </w:r>
    </w:p>
    <w:p w14:paraId="4EBF9732" w14:textId="77777777" w:rsidR="00AA20D7" w:rsidRDefault="00000000">
      <w:pPr>
        <w:spacing w:line="360" w:lineRule="auto"/>
        <w:ind w:firstLineChars="200" w:firstLine="480"/>
        <w:rPr>
          <w:rFonts w:ascii="宋体" w:hAnsi="宋体" w:hint="eastAsia"/>
          <w:sz w:val="24"/>
        </w:rPr>
      </w:pPr>
      <w:r>
        <w:rPr>
          <w:rFonts w:ascii="宋体" w:hAnsi="宋体"/>
          <w:sz w:val="24"/>
        </w:rPr>
        <w:t>2.项目名称：</w:t>
      </w:r>
      <w:r>
        <w:rPr>
          <w:rFonts w:ascii="宋体" w:hAnsi="宋体" w:hint="eastAsia"/>
          <w:sz w:val="24"/>
        </w:rPr>
        <w:t>北京青年政治学院特定行业公用经费保安服务采购项目</w:t>
      </w:r>
    </w:p>
    <w:bookmarkEnd w:id="9"/>
    <w:p w14:paraId="27183913" w14:textId="77777777" w:rsidR="00AA20D7" w:rsidRDefault="00000000">
      <w:pPr>
        <w:spacing w:line="360" w:lineRule="auto"/>
        <w:ind w:firstLineChars="200" w:firstLine="480"/>
        <w:rPr>
          <w:rFonts w:ascii="宋体" w:hAnsi="宋体" w:hint="eastAsia"/>
          <w:sz w:val="24"/>
        </w:rPr>
      </w:pPr>
      <w:r>
        <w:rPr>
          <w:rFonts w:ascii="宋体" w:hAnsi="宋体"/>
          <w:sz w:val="24"/>
        </w:rPr>
        <w:t>3.项目预算金额：144.18</w:t>
      </w:r>
      <w:r>
        <w:rPr>
          <w:rFonts w:ascii="宋体" w:hAnsi="宋体" w:hint="eastAsia"/>
          <w:sz w:val="24"/>
        </w:rPr>
        <w:t>万元</w:t>
      </w:r>
      <w:r>
        <w:rPr>
          <w:rFonts w:ascii="宋体" w:hAnsi="宋体"/>
          <w:sz w:val="24"/>
        </w:rPr>
        <w:t>、项目最高限价</w:t>
      </w:r>
      <w:r>
        <w:rPr>
          <w:rFonts w:ascii="宋体" w:hAnsi="宋体" w:hint="eastAsia"/>
          <w:sz w:val="24"/>
        </w:rPr>
        <w:t>（如有）</w:t>
      </w:r>
      <w:r>
        <w:rPr>
          <w:rFonts w:ascii="宋体" w:hAnsi="宋体"/>
          <w:sz w:val="24"/>
        </w:rPr>
        <w:t>：144.18万元</w:t>
      </w:r>
    </w:p>
    <w:p w14:paraId="6752548F" w14:textId="77777777" w:rsidR="00AA20D7" w:rsidRDefault="00000000">
      <w:pPr>
        <w:pStyle w:val="1f1"/>
        <w:spacing w:line="360" w:lineRule="auto"/>
        <w:ind w:firstLine="480"/>
        <w:rPr>
          <w:rFonts w:ascii="宋体" w:hAnsi="宋体" w:cs="宋体" w:hint="eastAsia"/>
          <w:sz w:val="24"/>
          <w:szCs w:val="28"/>
          <w:shd w:val="clear" w:color="auto" w:fill="FFFFFF"/>
        </w:rPr>
      </w:pPr>
      <w:r>
        <w:rPr>
          <w:rFonts w:ascii="宋体" w:hAnsi="宋体"/>
          <w:sz w:val="24"/>
        </w:rPr>
        <w:t>4.采购需求：</w:t>
      </w:r>
    </w:p>
    <w:tbl>
      <w:tblPr>
        <w:tblW w:w="9498" w:type="dxa"/>
        <w:tblInd w:w="-152" w:type="dxa"/>
        <w:tblLook w:val="04A0" w:firstRow="1" w:lastRow="0" w:firstColumn="1" w:lastColumn="0" w:noHBand="0" w:noVBand="1"/>
      </w:tblPr>
      <w:tblGrid>
        <w:gridCol w:w="709"/>
        <w:gridCol w:w="2127"/>
        <w:gridCol w:w="1417"/>
        <w:gridCol w:w="851"/>
        <w:gridCol w:w="4394"/>
      </w:tblGrid>
      <w:tr w:rsidR="00AA20D7" w14:paraId="701F6242" w14:textId="77777777">
        <w:trPr>
          <w:trHeight w:val="397"/>
        </w:trPr>
        <w:tc>
          <w:tcPr>
            <w:tcW w:w="709" w:type="dxa"/>
            <w:tcBorders>
              <w:top w:val="single" w:sz="8" w:space="0" w:color="000000"/>
              <w:left w:val="single" w:sz="8" w:space="0" w:color="000000"/>
              <w:bottom w:val="single" w:sz="8" w:space="0" w:color="000000"/>
              <w:right w:val="single" w:sz="8" w:space="0" w:color="000000"/>
            </w:tcBorders>
            <w:noWrap/>
            <w:vAlign w:val="center"/>
          </w:tcPr>
          <w:p w14:paraId="5C82D6CD" w14:textId="77777777" w:rsidR="00AA20D7" w:rsidRDefault="00000000">
            <w:pPr>
              <w:widowControl/>
              <w:jc w:val="center"/>
              <w:rPr>
                <w:rFonts w:ascii="宋体" w:hAnsi="宋体" w:cs="宋体" w:hint="eastAsia"/>
                <w:b/>
                <w:bCs/>
                <w:kern w:val="0"/>
                <w:sz w:val="24"/>
              </w:rPr>
            </w:pPr>
            <w:bookmarkStart w:id="10" w:name="_Hlk117509649"/>
            <w:proofErr w:type="gramStart"/>
            <w:r>
              <w:rPr>
                <w:rFonts w:ascii="宋体" w:hAnsi="宋体" w:cs="宋体" w:hint="eastAsia"/>
                <w:b/>
                <w:bCs/>
                <w:kern w:val="0"/>
                <w:sz w:val="24"/>
              </w:rPr>
              <w:t>包号</w:t>
            </w:r>
            <w:proofErr w:type="gramEnd"/>
          </w:p>
        </w:tc>
        <w:tc>
          <w:tcPr>
            <w:tcW w:w="2127" w:type="dxa"/>
            <w:tcBorders>
              <w:top w:val="single" w:sz="8" w:space="0" w:color="000000"/>
              <w:left w:val="nil"/>
              <w:bottom w:val="single" w:sz="8" w:space="0" w:color="000000"/>
              <w:right w:val="single" w:sz="8" w:space="0" w:color="000000"/>
            </w:tcBorders>
            <w:noWrap/>
            <w:vAlign w:val="center"/>
          </w:tcPr>
          <w:p w14:paraId="2277630C" w14:textId="77777777" w:rsidR="00AA20D7" w:rsidRDefault="00000000">
            <w:pPr>
              <w:widowControl/>
              <w:jc w:val="center"/>
              <w:rPr>
                <w:rFonts w:ascii="宋体" w:hAnsi="宋体" w:cs="宋体" w:hint="eastAsia"/>
                <w:b/>
                <w:bCs/>
                <w:kern w:val="0"/>
                <w:sz w:val="24"/>
              </w:rPr>
            </w:pPr>
            <w:r>
              <w:rPr>
                <w:rFonts w:ascii="宋体" w:hAnsi="宋体" w:cs="宋体" w:hint="eastAsia"/>
                <w:b/>
                <w:bCs/>
                <w:kern w:val="0"/>
                <w:sz w:val="24"/>
              </w:rPr>
              <w:t>标的名称</w:t>
            </w:r>
          </w:p>
        </w:tc>
        <w:tc>
          <w:tcPr>
            <w:tcW w:w="1417" w:type="dxa"/>
            <w:tcBorders>
              <w:top w:val="single" w:sz="8" w:space="0" w:color="000000"/>
              <w:left w:val="nil"/>
              <w:bottom w:val="single" w:sz="8" w:space="0" w:color="000000"/>
              <w:right w:val="single" w:sz="8" w:space="0" w:color="000000"/>
            </w:tcBorders>
            <w:noWrap/>
            <w:vAlign w:val="center"/>
          </w:tcPr>
          <w:p w14:paraId="591F7E67" w14:textId="77777777" w:rsidR="00AA20D7" w:rsidRDefault="00000000">
            <w:pPr>
              <w:widowControl/>
              <w:jc w:val="center"/>
              <w:rPr>
                <w:rFonts w:ascii="宋体" w:hAnsi="宋体" w:cs="宋体" w:hint="eastAsia"/>
                <w:b/>
                <w:bCs/>
                <w:kern w:val="0"/>
                <w:sz w:val="24"/>
              </w:rPr>
            </w:pPr>
            <w:r>
              <w:rPr>
                <w:rFonts w:ascii="宋体" w:hAnsi="宋体" w:cs="宋体" w:hint="eastAsia"/>
                <w:b/>
                <w:bCs/>
                <w:kern w:val="0"/>
                <w:sz w:val="24"/>
              </w:rPr>
              <w:t>采购</w:t>
            </w:r>
            <w:proofErr w:type="gramStart"/>
            <w:r>
              <w:rPr>
                <w:rFonts w:ascii="宋体" w:hAnsi="宋体" w:cs="宋体" w:hint="eastAsia"/>
                <w:b/>
                <w:bCs/>
                <w:kern w:val="0"/>
                <w:sz w:val="24"/>
              </w:rPr>
              <w:t>包预算</w:t>
            </w:r>
            <w:proofErr w:type="gramEnd"/>
            <w:r>
              <w:rPr>
                <w:rFonts w:ascii="宋体" w:hAnsi="宋体" w:cs="宋体" w:hint="eastAsia"/>
                <w:b/>
                <w:bCs/>
                <w:kern w:val="0"/>
                <w:sz w:val="24"/>
              </w:rPr>
              <w:t>金额（万元）</w:t>
            </w:r>
          </w:p>
        </w:tc>
        <w:tc>
          <w:tcPr>
            <w:tcW w:w="851" w:type="dxa"/>
            <w:tcBorders>
              <w:top w:val="single" w:sz="8" w:space="0" w:color="000000"/>
              <w:left w:val="nil"/>
              <w:bottom w:val="single" w:sz="8" w:space="0" w:color="000000"/>
              <w:right w:val="single" w:sz="8" w:space="0" w:color="000000"/>
            </w:tcBorders>
            <w:vAlign w:val="center"/>
          </w:tcPr>
          <w:p w14:paraId="2841145B" w14:textId="77777777" w:rsidR="00AA20D7" w:rsidRDefault="00000000">
            <w:pPr>
              <w:widowControl/>
              <w:jc w:val="center"/>
              <w:rPr>
                <w:rFonts w:ascii="宋体" w:hAnsi="宋体" w:cs="宋体" w:hint="eastAsia"/>
                <w:b/>
                <w:bCs/>
                <w:kern w:val="0"/>
                <w:sz w:val="24"/>
              </w:rPr>
            </w:pPr>
            <w:r>
              <w:rPr>
                <w:rFonts w:ascii="宋体" w:hAnsi="宋体" w:cs="宋体" w:hint="eastAsia"/>
                <w:b/>
                <w:bCs/>
                <w:kern w:val="0"/>
                <w:sz w:val="24"/>
              </w:rPr>
              <w:t>数量</w:t>
            </w:r>
          </w:p>
        </w:tc>
        <w:tc>
          <w:tcPr>
            <w:tcW w:w="4394" w:type="dxa"/>
            <w:tcBorders>
              <w:top w:val="single" w:sz="8" w:space="0" w:color="000000"/>
              <w:left w:val="nil"/>
              <w:bottom w:val="single" w:sz="8" w:space="0" w:color="000000"/>
              <w:right w:val="single" w:sz="8" w:space="0" w:color="000000"/>
            </w:tcBorders>
            <w:vAlign w:val="center"/>
          </w:tcPr>
          <w:p w14:paraId="63B69FDA" w14:textId="77777777" w:rsidR="00AA20D7" w:rsidRDefault="00000000">
            <w:pPr>
              <w:widowControl/>
              <w:jc w:val="center"/>
              <w:rPr>
                <w:rFonts w:ascii="宋体" w:hAnsi="宋体" w:cs="宋体" w:hint="eastAsia"/>
                <w:b/>
                <w:bCs/>
                <w:kern w:val="0"/>
                <w:sz w:val="24"/>
              </w:rPr>
            </w:pPr>
            <w:r>
              <w:rPr>
                <w:rFonts w:ascii="宋体" w:hAnsi="宋体" w:cs="宋体" w:hint="eastAsia"/>
                <w:b/>
                <w:bCs/>
                <w:kern w:val="0"/>
                <w:sz w:val="24"/>
              </w:rPr>
              <w:t>简要技术需求或服务要求</w:t>
            </w:r>
          </w:p>
        </w:tc>
      </w:tr>
      <w:tr w:rsidR="00AA20D7" w14:paraId="6BC06763" w14:textId="77777777">
        <w:trPr>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7F0965AC" w14:textId="77777777" w:rsidR="00AA20D7" w:rsidRDefault="00000000">
            <w:pPr>
              <w:widowControl/>
              <w:jc w:val="center"/>
              <w:rPr>
                <w:rFonts w:ascii="宋体" w:hAnsi="宋体" w:cs="宋体" w:hint="eastAsia"/>
                <w:kern w:val="0"/>
                <w:sz w:val="24"/>
              </w:rPr>
            </w:pPr>
            <w:r>
              <w:rPr>
                <w:rFonts w:ascii="宋体" w:hAnsi="宋体" w:cs="宋体" w:hint="eastAsia"/>
                <w:kern w:val="0"/>
                <w:sz w:val="24"/>
              </w:rPr>
              <w:t>0</w:t>
            </w:r>
            <w:r>
              <w:rPr>
                <w:rFonts w:ascii="宋体" w:hAnsi="宋体" w:cs="宋体"/>
                <w:kern w:val="0"/>
                <w:sz w:val="24"/>
              </w:rPr>
              <w:t>1</w:t>
            </w:r>
          </w:p>
        </w:tc>
        <w:tc>
          <w:tcPr>
            <w:tcW w:w="2127" w:type="dxa"/>
            <w:tcBorders>
              <w:top w:val="single" w:sz="4" w:space="0" w:color="auto"/>
              <w:left w:val="nil"/>
              <w:bottom w:val="single" w:sz="4" w:space="0" w:color="auto"/>
              <w:right w:val="single" w:sz="4" w:space="0" w:color="auto"/>
            </w:tcBorders>
            <w:vAlign w:val="center"/>
          </w:tcPr>
          <w:p w14:paraId="268E86AD" w14:textId="77777777" w:rsidR="00AA20D7" w:rsidRDefault="00000000">
            <w:pPr>
              <w:widowControl/>
              <w:jc w:val="center"/>
              <w:rPr>
                <w:rFonts w:ascii="宋体" w:hAnsi="宋体" w:cs="宋体" w:hint="eastAsia"/>
                <w:kern w:val="0"/>
                <w:sz w:val="24"/>
              </w:rPr>
            </w:pPr>
            <w:r>
              <w:rPr>
                <w:rFonts w:ascii="宋体" w:hAnsi="宋体" w:hint="eastAsia"/>
                <w:sz w:val="24"/>
              </w:rPr>
              <w:t>北京青年政治学院特定行业公用经费保安服务采购项目</w:t>
            </w:r>
          </w:p>
        </w:tc>
        <w:tc>
          <w:tcPr>
            <w:tcW w:w="1417" w:type="dxa"/>
            <w:tcBorders>
              <w:top w:val="single" w:sz="4" w:space="0" w:color="auto"/>
              <w:left w:val="nil"/>
              <w:bottom w:val="single" w:sz="4" w:space="0" w:color="auto"/>
              <w:right w:val="single" w:sz="4" w:space="0" w:color="auto"/>
            </w:tcBorders>
            <w:noWrap/>
            <w:vAlign w:val="center"/>
          </w:tcPr>
          <w:p w14:paraId="44D152D2" w14:textId="77777777" w:rsidR="00AA20D7" w:rsidRDefault="00000000">
            <w:pPr>
              <w:widowControl/>
              <w:jc w:val="center"/>
              <w:rPr>
                <w:rFonts w:ascii="宋体" w:hAnsi="宋体" w:cs="宋体" w:hint="eastAsia"/>
                <w:kern w:val="0"/>
                <w:sz w:val="24"/>
              </w:rPr>
            </w:pPr>
            <w:r>
              <w:rPr>
                <w:rFonts w:ascii="宋体" w:hAnsi="宋体" w:cs="宋体"/>
                <w:kern w:val="0"/>
                <w:sz w:val="24"/>
              </w:rPr>
              <w:t>144.18</w:t>
            </w:r>
          </w:p>
        </w:tc>
        <w:tc>
          <w:tcPr>
            <w:tcW w:w="851" w:type="dxa"/>
            <w:tcBorders>
              <w:top w:val="single" w:sz="4" w:space="0" w:color="auto"/>
              <w:left w:val="nil"/>
              <w:bottom w:val="single" w:sz="4" w:space="0" w:color="auto"/>
              <w:right w:val="single" w:sz="4" w:space="0" w:color="auto"/>
            </w:tcBorders>
            <w:vAlign w:val="center"/>
          </w:tcPr>
          <w:p w14:paraId="2D631011" w14:textId="77777777" w:rsidR="00AA20D7" w:rsidRDefault="00000000">
            <w:pPr>
              <w:widowControl/>
              <w:jc w:val="center"/>
              <w:rPr>
                <w:rFonts w:ascii="宋体" w:hAnsi="宋体" w:cs="宋体" w:hint="eastAsia"/>
                <w:kern w:val="0"/>
                <w:sz w:val="24"/>
              </w:rPr>
            </w:pPr>
            <w:r>
              <w:rPr>
                <w:rFonts w:ascii="宋体" w:hAnsi="宋体" w:cs="宋体" w:hint="eastAsia"/>
                <w:kern w:val="0"/>
                <w:sz w:val="24"/>
              </w:rPr>
              <w:t>1项</w:t>
            </w:r>
          </w:p>
        </w:tc>
        <w:tc>
          <w:tcPr>
            <w:tcW w:w="4394" w:type="dxa"/>
            <w:tcBorders>
              <w:top w:val="single" w:sz="4" w:space="0" w:color="auto"/>
              <w:left w:val="nil"/>
              <w:bottom w:val="single" w:sz="4" w:space="0" w:color="auto"/>
              <w:right w:val="single" w:sz="4" w:space="0" w:color="auto"/>
            </w:tcBorders>
            <w:vAlign w:val="center"/>
          </w:tcPr>
          <w:p w14:paraId="4C6C247B" w14:textId="77777777" w:rsidR="00AA20D7" w:rsidRDefault="00000000">
            <w:pPr>
              <w:widowControl/>
              <w:jc w:val="center"/>
              <w:rPr>
                <w:rFonts w:ascii="宋体" w:hAnsi="宋体" w:cs="宋体" w:hint="eastAsia"/>
                <w:kern w:val="0"/>
                <w:sz w:val="24"/>
              </w:rPr>
            </w:pPr>
            <w:r>
              <w:rPr>
                <w:rFonts w:ascii="宋体" w:hAnsi="宋体"/>
                <w:color w:val="000000" w:themeColor="text1"/>
                <w:sz w:val="24"/>
              </w:rPr>
              <w:t>采购单位为北京青年政治学院，合同签约地位于北京市朝阳区花家地街9号，服务覆盖望京校区、平谷校区</w:t>
            </w:r>
          </w:p>
        </w:tc>
      </w:tr>
    </w:tbl>
    <w:bookmarkEnd w:id="10"/>
    <w:p w14:paraId="4F4B1F99" w14:textId="77777777" w:rsidR="00AA20D7" w:rsidRDefault="00000000">
      <w:pPr>
        <w:pStyle w:val="1f1"/>
        <w:spacing w:line="360" w:lineRule="auto"/>
        <w:ind w:firstLine="560"/>
        <w:rPr>
          <w:rFonts w:ascii="宋体" w:hAnsi="宋体" w:cs="宋体" w:hint="eastAsia"/>
          <w:bCs/>
          <w:sz w:val="28"/>
          <w:szCs w:val="28"/>
          <w:lang w:eastAsia="zh-Hans"/>
        </w:rPr>
      </w:pPr>
      <w:r>
        <w:rPr>
          <w:rFonts w:ascii="宋体" w:hAnsi="宋体" w:cs="宋体"/>
          <w:bCs/>
          <w:sz w:val="28"/>
          <w:szCs w:val="28"/>
          <w:lang w:eastAsia="zh-Hans"/>
        </w:rPr>
        <w:t xml:space="preserve"> </w:t>
      </w:r>
    </w:p>
    <w:p w14:paraId="10081A4F" w14:textId="77777777" w:rsidR="00AA20D7" w:rsidRDefault="00000000">
      <w:pPr>
        <w:spacing w:line="360" w:lineRule="auto"/>
        <w:ind w:firstLineChars="200" w:firstLine="480"/>
        <w:rPr>
          <w:rFonts w:ascii="宋体" w:hAnsi="宋体" w:hint="eastAsia"/>
          <w:sz w:val="24"/>
          <w:u w:val="single"/>
        </w:rPr>
      </w:pPr>
      <w:r>
        <w:rPr>
          <w:rFonts w:ascii="宋体" w:hAnsi="宋体"/>
          <w:sz w:val="24"/>
        </w:rPr>
        <w:t>5.合同履行期限：</w:t>
      </w:r>
      <w:r>
        <w:rPr>
          <w:rFonts w:hint="eastAsia"/>
        </w:rPr>
        <w:t>自合同签订生效后开始至双方合同义务完全履行后止。</w:t>
      </w:r>
    </w:p>
    <w:p w14:paraId="21E6077E" w14:textId="77777777" w:rsidR="00AA20D7" w:rsidRDefault="00000000">
      <w:pPr>
        <w:spacing w:line="360" w:lineRule="auto"/>
        <w:ind w:firstLineChars="200" w:firstLine="480"/>
        <w:rPr>
          <w:rFonts w:ascii="宋体" w:hAnsi="宋体" w:hint="eastAsia"/>
          <w:sz w:val="24"/>
        </w:rPr>
      </w:pPr>
      <w:r>
        <w:rPr>
          <w:rFonts w:ascii="宋体" w:hAnsi="宋体"/>
          <w:sz w:val="24"/>
        </w:rPr>
        <w:t>6.本项目是否接受联合体投标：□</w:t>
      </w:r>
      <w:r>
        <w:rPr>
          <w:rFonts w:ascii="宋体" w:hAnsi="宋体" w:hint="eastAsia"/>
          <w:sz w:val="24"/>
        </w:rPr>
        <w:t xml:space="preserve">是 </w:t>
      </w:r>
      <w:r>
        <w:rPr>
          <w:rFonts w:ascii="Segoe UI Symbol" w:hAnsi="Segoe UI Symbol" w:hint="eastAsia"/>
          <w:sz w:val="24"/>
        </w:rPr>
        <w:t>√</w:t>
      </w:r>
      <w:r>
        <w:rPr>
          <w:rFonts w:ascii="宋体" w:hAnsi="宋体"/>
          <w:sz w:val="24"/>
        </w:rPr>
        <w:t>否。</w:t>
      </w:r>
    </w:p>
    <w:p w14:paraId="10BA287F" w14:textId="77777777" w:rsidR="00AA20D7" w:rsidRDefault="00000000">
      <w:pPr>
        <w:pStyle w:val="21"/>
        <w:spacing w:before="0" w:line="360" w:lineRule="auto"/>
        <w:jc w:val="left"/>
        <w:rPr>
          <w:rFonts w:ascii="宋体" w:eastAsia="宋体" w:hAnsi="宋体" w:hint="eastAsia"/>
          <w:sz w:val="24"/>
          <w:szCs w:val="24"/>
        </w:rPr>
      </w:pPr>
      <w:bookmarkStart w:id="11" w:name="_Toc28359080"/>
      <w:bookmarkStart w:id="12" w:name="_Toc28359003"/>
      <w:bookmarkStart w:id="13" w:name="_Toc35393791"/>
      <w:bookmarkStart w:id="14" w:name="_Toc35393622"/>
      <w:r>
        <w:rPr>
          <w:rFonts w:ascii="宋体" w:eastAsia="宋体" w:hAnsi="宋体"/>
          <w:sz w:val="24"/>
          <w:szCs w:val="24"/>
        </w:rPr>
        <w:t>二、申请人的资格要求（须同时满足）</w:t>
      </w:r>
      <w:bookmarkEnd w:id="11"/>
      <w:bookmarkEnd w:id="12"/>
      <w:bookmarkEnd w:id="13"/>
      <w:bookmarkEnd w:id="14"/>
    </w:p>
    <w:p w14:paraId="50B03AB2" w14:textId="77777777" w:rsidR="00AA20D7" w:rsidRDefault="00000000">
      <w:pPr>
        <w:spacing w:line="360" w:lineRule="auto"/>
        <w:ind w:firstLineChars="200" w:firstLine="480"/>
        <w:rPr>
          <w:rFonts w:ascii="宋体" w:hAnsi="宋体" w:hint="eastAsia"/>
          <w:sz w:val="24"/>
        </w:rPr>
      </w:pPr>
      <w:r>
        <w:rPr>
          <w:rFonts w:ascii="宋体" w:hAnsi="宋体"/>
          <w:sz w:val="24"/>
        </w:rPr>
        <w:t>1.满足《中华人民共和国政府采购法》第二十二条规定；</w:t>
      </w:r>
    </w:p>
    <w:p w14:paraId="13C89F1A" w14:textId="77777777" w:rsidR="00AA20D7" w:rsidRDefault="00000000">
      <w:pPr>
        <w:spacing w:line="360" w:lineRule="auto"/>
        <w:ind w:firstLineChars="200" w:firstLine="480"/>
        <w:rPr>
          <w:rFonts w:ascii="宋体" w:hAnsi="宋体" w:hint="eastAsia"/>
          <w:sz w:val="24"/>
        </w:rPr>
      </w:pPr>
      <w:bookmarkStart w:id="15" w:name="_Toc28359081"/>
      <w:bookmarkStart w:id="16" w:name="_Toc28359004"/>
      <w:r>
        <w:rPr>
          <w:rFonts w:ascii="宋体" w:hAnsi="宋体"/>
          <w:sz w:val="24"/>
        </w:rPr>
        <w:t>2.落实政府采购政策需满足的资格要求：</w:t>
      </w:r>
    </w:p>
    <w:p w14:paraId="128C5328" w14:textId="77777777" w:rsidR="00AA20D7" w:rsidRDefault="00000000">
      <w:pPr>
        <w:spacing w:line="360" w:lineRule="auto"/>
        <w:ind w:firstLineChars="200" w:firstLine="480"/>
        <w:rPr>
          <w:rFonts w:ascii="宋体" w:hAnsi="宋体" w:hint="eastAsia"/>
          <w:sz w:val="24"/>
        </w:rPr>
      </w:pPr>
      <w:r>
        <w:rPr>
          <w:rFonts w:ascii="宋体" w:hAnsi="宋体"/>
          <w:sz w:val="24"/>
        </w:rPr>
        <w:t>2.1中小企业政策</w:t>
      </w:r>
    </w:p>
    <w:p w14:paraId="2C5EED8A" w14:textId="77777777" w:rsidR="00AA20D7" w:rsidRDefault="00000000">
      <w:pPr>
        <w:spacing w:line="360" w:lineRule="auto"/>
        <w:ind w:firstLineChars="200" w:firstLine="480"/>
        <w:rPr>
          <w:rFonts w:ascii="宋体" w:hAnsi="宋体" w:hint="eastAsia"/>
          <w:sz w:val="24"/>
        </w:rPr>
      </w:pPr>
      <w:bookmarkStart w:id="17" w:name="_Toc35393792"/>
      <w:bookmarkStart w:id="18" w:name="_Toc35393623"/>
      <w:bookmarkEnd w:id="15"/>
      <w:bookmarkEnd w:id="16"/>
      <w:r>
        <w:rPr>
          <w:rFonts w:ascii="Segoe UI Symbol" w:hAnsi="Segoe UI Symbol" w:hint="eastAsia"/>
          <w:sz w:val="24"/>
        </w:rPr>
        <w:t>√</w:t>
      </w:r>
      <w:r>
        <w:rPr>
          <w:rFonts w:ascii="宋体" w:hAnsi="宋体"/>
          <w:sz w:val="24"/>
        </w:rPr>
        <w:t>本项目</w:t>
      </w:r>
      <w:proofErr w:type="gramStart"/>
      <w:r>
        <w:rPr>
          <w:rFonts w:ascii="宋体" w:hAnsi="宋体"/>
          <w:sz w:val="24"/>
        </w:rPr>
        <w:t>不</w:t>
      </w:r>
      <w:proofErr w:type="gramEnd"/>
      <w:r>
        <w:rPr>
          <w:rFonts w:ascii="宋体" w:hAnsi="宋体"/>
          <w:sz w:val="24"/>
        </w:rPr>
        <w:t>专门面向中小企业预留采购份额。</w:t>
      </w:r>
    </w:p>
    <w:p w14:paraId="50CB8FF6" w14:textId="77777777" w:rsidR="00AA20D7" w:rsidRDefault="00000000">
      <w:pPr>
        <w:spacing w:line="360" w:lineRule="auto"/>
        <w:ind w:firstLineChars="200" w:firstLine="480"/>
        <w:rPr>
          <w:rFonts w:ascii="宋体" w:hAnsi="宋体" w:hint="eastAsia"/>
          <w:sz w:val="24"/>
        </w:rPr>
      </w:pPr>
      <w:r>
        <w:rPr>
          <w:rFonts w:ascii="宋体" w:hAnsi="宋体"/>
          <w:sz w:val="24"/>
        </w:rPr>
        <w:t>□本项目专门面向□中小□小</w:t>
      </w:r>
      <w:proofErr w:type="gramStart"/>
      <w:r>
        <w:rPr>
          <w:rFonts w:ascii="宋体" w:hAnsi="宋体"/>
          <w:sz w:val="24"/>
        </w:rPr>
        <w:t>微企业</w:t>
      </w:r>
      <w:proofErr w:type="gramEnd"/>
      <w:r>
        <w:rPr>
          <w:rFonts w:ascii="宋体" w:hAnsi="宋体"/>
          <w:sz w:val="24"/>
        </w:rPr>
        <w:t>采购。即：提供的货物全部由符合政策要求的中小</w:t>
      </w:r>
      <w:r>
        <w:rPr>
          <w:rFonts w:ascii="宋体" w:hAnsi="宋体" w:hint="eastAsia"/>
          <w:sz w:val="24"/>
        </w:rPr>
        <w:t>/小</w:t>
      </w:r>
      <w:proofErr w:type="gramStart"/>
      <w:r>
        <w:rPr>
          <w:rFonts w:ascii="宋体" w:hAnsi="宋体" w:hint="eastAsia"/>
          <w:sz w:val="24"/>
        </w:rPr>
        <w:t>微</w:t>
      </w:r>
      <w:r>
        <w:rPr>
          <w:rFonts w:ascii="宋体" w:hAnsi="宋体"/>
          <w:sz w:val="24"/>
        </w:rPr>
        <w:t>企业</w:t>
      </w:r>
      <w:proofErr w:type="gramEnd"/>
      <w:r>
        <w:rPr>
          <w:rFonts w:ascii="宋体" w:hAnsi="宋体"/>
          <w:sz w:val="24"/>
        </w:rPr>
        <w:t>制造、服务全部由符合政策要求的中小</w:t>
      </w:r>
      <w:r>
        <w:rPr>
          <w:rFonts w:ascii="宋体" w:hAnsi="宋体" w:hint="eastAsia"/>
          <w:sz w:val="24"/>
        </w:rPr>
        <w:t>/小</w:t>
      </w:r>
      <w:proofErr w:type="gramStart"/>
      <w:r>
        <w:rPr>
          <w:rFonts w:ascii="宋体" w:hAnsi="宋体" w:hint="eastAsia"/>
          <w:sz w:val="24"/>
        </w:rPr>
        <w:t>微</w:t>
      </w:r>
      <w:r>
        <w:rPr>
          <w:rFonts w:ascii="宋体" w:hAnsi="宋体"/>
          <w:sz w:val="24"/>
        </w:rPr>
        <w:t>企业</w:t>
      </w:r>
      <w:proofErr w:type="gramEnd"/>
      <w:r>
        <w:rPr>
          <w:rFonts w:ascii="宋体" w:hAnsi="宋体"/>
          <w:sz w:val="24"/>
        </w:rPr>
        <w:t>承接。</w:t>
      </w:r>
    </w:p>
    <w:p w14:paraId="2C5EBF7D" w14:textId="77777777" w:rsidR="00AA20D7" w:rsidRDefault="00000000">
      <w:pPr>
        <w:spacing w:line="360" w:lineRule="auto"/>
        <w:ind w:firstLineChars="200" w:firstLine="480"/>
        <w:rPr>
          <w:rFonts w:ascii="宋体" w:hAnsi="宋体" w:hint="eastAsia"/>
          <w:sz w:val="24"/>
        </w:rPr>
      </w:pPr>
      <w:r>
        <w:rPr>
          <w:rFonts w:ascii="宋体" w:hAnsi="宋体"/>
          <w:sz w:val="24"/>
        </w:rPr>
        <w:t>□本项目预留部分采购项目预算专门面向中小企业采购。对于预留份额，提供的货物由符合政策要求的中小企业制造、服务由符合政策要求的中小企业承接。预留份额通过以下措施进行：__________________</w:t>
      </w:r>
      <w:r>
        <w:rPr>
          <w:rFonts w:ascii="宋体" w:hAnsi="宋体" w:hint="eastAsia"/>
          <w:sz w:val="24"/>
        </w:rPr>
        <w:t>。</w:t>
      </w:r>
    </w:p>
    <w:p w14:paraId="49E4E032" w14:textId="77777777" w:rsidR="00AA20D7" w:rsidRDefault="00000000">
      <w:pPr>
        <w:spacing w:line="360" w:lineRule="auto"/>
        <w:ind w:firstLineChars="200" w:firstLine="480"/>
        <w:rPr>
          <w:rFonts w:ascii="宋体" w:hAnsi="宋体" w:hint="eastAsia"/>
          <w:sz w:val="24"/>
        </w:rPr>
      </w:pPr>
      <w:r>
        <w:rPr>
          <w:rFonts w:ascii="宋体" w:hAnsi="宋体"/>
          <w:sz w:val="24"/>
        </w:rPr>
        <w:t>2.2其它落实政府采购政策的资格要求：</w:t>
      </w:r>
      <w:r>
        <w:rPr>
          <w:rFonts w:ascii="宋体" w:hAnsi="宋体" w:hint="eastAsia"/>
          <w:sz w:val="24"/>
          <w:u w:val="single"/>
        </w:rPr>
        <w:t xml:space="preserve"> </w:t>
      </w:r>
      <w:r>
        <w:rPr>
          <w:rFonts w:ascii="宋体" w:hAnsi="宋体"/>
          <w:sz w:val="24"/>
          <w:u w:val="single"/>
        </w:rPr>
        <w:t xml:space="preserve">             </w:t>
      </w:r>
      <w:r>
        <w:rPr>
          <w:rFonts w:ascii="宋体" w:hAnsi="宋体" w:hint="eastAsia"/>
          <w:sz w:val="24"/>
        </w:rPr>
        <w:t>。</w:t>
      </w:r>
    </w:p>
    <w:p w14:paraId="6C79CA6F" w14:textId="77777777" w:rsidR="00AA20D7" w:rsidRDefault="00000000">
      <w:pPr>
        <w:spacing w:line="360" w:lineRule="auto"/>
        <w:ind w:firstLineChars="200" w:firstLine="480"/>
        <w:rPr>
          <w:rFonts w:ascii="宋体" w:hAnsi="宋体" w:hint="eastAsia"/>
          <w:sz w:val="24"/>
          <w:u w:val="single"/>
        </w:rPr>
      </w:pPr>
      <w:r>
        <w:rPr>
          <w:rFonts w:ascii="宋体" w:hAnsi="宋体"/>
          <w:sz w:val="24"/>
        </w:rPr>
        <w:t>3.本项目的特定资格要求：</w:t>
      </w:r>
    </w:p>
    <w:p w14:paraId="1757F039" w14:textId="77777777" w:rsidR="00AA20D7" w:rsidRDefault="00000000">
      <w:pPr>
        <w:tabs>
          <w:tab w:val="left" w:pos="900"/>
          <w:tab w:val="left" w:pos="1134"/>
          <w:tab w:val="left" w:pos="1589"/>
          <w:tab w:val="left" w:pos="5521"/>
        </w:tabs>
        <w:snapToGrid w:val="0"/>
        <w:spacing w:line="360" w:lineRule="auto"/>
        <w:ind w:firstLineChars="200" w:firstLine="480"/>
        <w:rPr>
          <w:rFonts w:ascii="宋体" w:hAnsi="宋体" w:hint="eastAsia"/>
          <w:sz w:val="24"/>
        </w:rPr>
      </w:pPr>
      <w:r>
        <w:rPr>
          <w:rFonts w:ascii="宋体" w:hAnsi="宋体"/>
          <w:sz w:val="24"/>
        </w:rPr>
        <w:t>3.</w:t>
      </w:r>
      <w:r>
        <w:rPr>
          <w:rFonts w:ascii="宋体" w:hAnsi="宋体" w:hint="eastAsia"/>
          <w:sz w:val="24"/>
        </w:rPr>
        <w:t>1</w:t>
      </w:r>
      <w:r>
        <w:rPr>
          <w:rFonts w:ascii="宋体" w:hAnsi="宋体"/>
          <w:sz w:val="24"/>
        </w:rPr>
        <w:t>本项目是否属于政府购买服务：</w:t>
      </w:r>
    </w:p>
    <w:p w14:paraId="23A783C4" w14:textId="77777777" w:rsidR="00AA20D7" w:rsidRDefault="00000000">
      <w:pPr>
        <w:tabs>
          <w:tab w:val="left" w:pos="900"/>
          <w:tab w:val="left" w:pos="1134"/>
          <w:tab w:val="left" w:pos="1589"/>
          <w:tab w:val="left" w:pos="5521"/>
        </w:tabs>
        <w:snapToGrid w:val="0"/>
        <w:spacing w:line="360" w:lineRule="auto"/>
        <w:ind w:leftChars="472" w:left="991" w:firstLine="2"/>
        <w:rPr>
          <w:rFonts w:ascii="宋体" w:hAnsi="宋体" w:hint="eastAsia"/>
          <w:sz w:val="24"/>
        </w:rPr>
      </w:pPr>
      <w:r>
        <w:rPr>
          <w:rFonts w:ascii="Segoe UI Symbol" w:hAnsi="Segoe UI Symbol" w:hint="eastAsia"/>
          <w:sz w:val="24"/>
        </w:rPr>
        <w:t>√</w:t>
      </w:r>
      <w:r>
        <w:rPr>
          <w:rFonts w:ascii="宋体" w:hAnsi="宋体"/>
          <w:sz w:val="24"/>
        </w:rPr>
        <w:t>否</w:t>
      </w:r>
    </w:p>
    <w:p w14:paraId="6C76AD7F" w14:textId="77777777" w:rsidR="00AA20D7" w:rsidRDefault="00000000">
      <w:pPr>
        <w:tabs>
          <w:tab w:val="left" w:pos="900"/>
          <w:tab w:val="left" w:pos="1134"/>
          <w:tab w:val="left" w:pos="1589"/>
          <w:tab w:val="left" w:pos="5521"/>
        </w:tabs>
        <w:snapToGrid w:val="0"/>
        <w:spacing w:line="360" w:lineRule="auto"/>
        <w:ind w:leftChars="472" w:left="991" w:firstLine="2"/>
        <w:rPr>
          <w:rFonts w:ascii="宋体" w:hAnsi="宋体" w:hint="eastAsia"/>
          <w:sz w:val="24"/>
        </w:rPr>
      </w:pPr>
      <w:r>
        <w:rPr>
          <w:rFonts w:ascii="宋体" w:hAnsi="宋体" w:hint="eastAsia"/>
          <w:sz w:val="24"/>
        </w:rPr>
        <w:t>□</w:t>
      </w:r>
      <w:r>
        <w:rPr>
          <w:rFonts w:ascii="宋体" w:hAnsi="宋体"/>
          <w:sz w:val="24"/>
        </w:rPr>
        <w:t>是，公益一类事业单位、使用事业编制且由财政拨款保障的群团组织，不得</w:t>
      </w:r>
      <w:r>
        <w:rPr>
          <w:rFonts w:ascii="宋体" w:hAnsi="宋体"/>
          <w:sz w:val="24"/>
        </w:rPr>
        <w:lastRenderedPageBreak/>
        <w:t>作为承接主体；</w:t>
      </w:r>
    </w:p>
    <w:p w14:paraId="1FEAE34A" w14:textId="77777777" w:rsidR="00AA20D7" w:rsidRDefault="00000000">
      <w:pPr>
        <w:tabs>
          <w:tab w:val="left" w:pos="900"/>
          <w:tab w:val="left" w:pos="1134"/>
          <w:tab w:val="left" w:pos="1589"/>
          <w:tab w:val="left" w:pos="5521"/>
        </w:tabs>
        <w:snapToGrid w:val="0"/>
        <w:spacing w:line="360" w:lineRule="auto"/>
        <w:ind w:firstLineChars="200" w:firstLine="480"/>
        <w:rPr>
          <w:rFonts w:ascii="Arial" w:eastAsiaTheme="minorEastAsia" w:hAnsi="Arial" w:cs="Arial"/>
          <w:spacing w:val="-9"/>
          <w:sz w:val="24"/>
        </w:rPr>
      </w:pPr>
      <w:r>
        <w:rPr>
          <w:rFonts w:ascii="宋体" w:hAnsi="宋体"/>
          <w:sz w:val="24"/>
        </w:rPr>
        <w:t>3.</w:t>
      </w:r>
      <w:bookmarkStart w:id="19" w:name="_Hlk100673152"/>
      <w:r>
        <w:rPr>
          <w:rFonts w:ascii="宋体" w:hAnsi="宋体" w:hint="eastAsia"/>
          <w:sz w:val="24"/>
        </w:rPr>
        <w:t xml:space="preserve">2 </w:t>
      </w:r>
      <w:r>
        <w:rPr>
          <w:rFonts w:ascii="宋体" w:hAnsi="宋体"/>
          <w:sz w:val="24"/>
        </w:rPr>
        <w:t>其他特定资格</w:t>
      </w:r>
      <w:bookmarkEnd w:id="19"/>
      <w:r>
        <w:rPr>
          <w:rFonts w:ascii="宋体" w:hAnsi="宋体"/>
          <w:sz w:val="24"/>
        </w:rPr>
        <w:t>要求：</w:t>
      </w:r>
    </w:p>
    <w:p w14:paraId="111E54FE" w14:textId="77777777" w:rsidR="00AA20D7" w:rsidRDefault="00000000">
      <w:pPr>
        <w:pStyle w:val="affff4"/>
        <w:jc w:val="left"/>
        <w:rPr>
          <w:rFonts w:hint="eastAsia"/>
          <w:color w:val="auto"/>
        </w:rPr>
      </w:pPr>
      <w:r>
        <w:rPr>
          <w:rFonts w:hint="eastAsia"/>
          <w:color w:val="auto"/>
        </w:rPr>
        <w:t>（</w:t>
      </w:r>
      <w:r>
        <w:rPr>
          <w:rFonts w:hint="eastAsia"/>
          <w:color w:val="auto"/>
        </w:rPr>
        <w:t>1</w:t>
      </w:r>
      <w:r>
        <w:rPr>
          <w:rFonts w:hint="eastAsia"/>
          <w:color w:val="auto"/>
        </w:rPr>
        <w:t>）本项目采用全流程电子化的招标方式，投标人须按相关规定获取招标文件并进行投标。</w:t>
      </w:r>
    </w:p>
    <w:p w14:paraId="53AF5636" w14:textId="77777777" w:rsidR="00AA20D7" w:rsidRDefault="00000000">
      <w:pPr>
        <w:pStyle w:val="affff4"/>
        <w:jc w:val="left"/>
        <w:rPr>
          <w:rFonts w:hint="eastAsia"/>
          <w:color w:val="auto"/>
        </w:rPr>
      </w:pPr>
      <w:r>
        <w:rPr>
          <w:rFonts w:hint="eastAsia"/>
          <w:color w:val="auto"/>
        </w:rPr>
        <w:t>（</w:t>
      </w:r>
      <w:r>
        <w:rPr>
          <w:rFonts w:hint="eastAsia"/>
          <w:color w:val="auto"/>
        </w:rPr>
        <w:t>2</w:t>
      </w:r>
      <w:r>
        <w:rPr>
          <w:rFonts w:hint="eastAsia"/>
          <w:color w:val="auto"/>
        </w:rPr>
        <w:t>）</w:t>
      </w:r>
      <w:bookmarkStart w:id="20" w:name="_Hlk126589215"/>
      <w:r>
        <w:rPr>
          <w:rFonts w:hint="eastAsia"/>
          <w:color w:val="auto"/>
        </w:rPr>
        <w:t>单位负责人为同一人或者存在直接控股、管理关系的不同供应商，不得同时参加同一采购包的政府采购活动；为某一采购包提供整体设计、规范编制或者项目管理、监理、检测等服务的供应商，不得再参加该采购包的其他采购活动。本项目的采购代理机构及其分支机构不得参加本项目的投标或者代理投标。</w:t>
      </w:r>
      <w:bookmarkEnd w:id="20"/>
    </w:p>
    <w:p w14:paraId="088B2977" w14:textId="77777777" w:rsidR="00AA20D7" w:rsidRDefault="00000000">
      <w:pPr>
        <w:pStyle w:val="affff4"/>
        <w:jc w:val="left"/>
        <w:rPr>
          <w:rFonts w:hint="eastAsia"/>
          <w:color w:val="auto"/>
        </w:rPr>
      </w:pPr>
      <w:r>
        <w:rPr>
          <w:rFonts w:hint="eastAsia"/>
          <w:color w:val="auto"/>
        </w:rPr>
        <w:t>（</w:t>
      </w:r>
      <w:r>
        <w:rPr>
          <w:rFonts w:hint="eastAsia"/>
          <w:color w:val="auto"/>
        </w:rPr>
        <w:t>3</w:t>
      </w:r>
      <w:r>
        <w:rPr>
          <w:rFonts w:hint="eastAsia"/>
          <w:color w:val="auto"/>
        </w:rPr>
        <w:t>）通过“信用中国”网站（</w:t>
      </w:r>
      <w:r>
        <w:rPr>
          <w:rFonts w:hint="eastAsia"/>
          <w:color w:val="auto"/>
        </w:rPr>
        <w:t>www.creditchina.gov.cn</w:t>
      </w:r>
      <w:r>
        <w:rPr>
          <w:rFonts w:hint="eastAsia"/>
          <w:color w:val="auto"/>
        </w:rPr>
        <w:t>）和中国政府采购网（</w:t>
      </w:r>
      <w:r>
        <w:rPr>
          <w:rFonts w:hint="eastAsia"/>
          <w:color w:val="auto"/>
        </w:rPr>
        <w:t>www.ccgp.gov.cn</w:t>
      </w:r>
      <w:r>
        <w:rPr>
          <w:rFonts w:hint="eastAsia"/>
          <w:color w:val="auto"/>
        </w:rPr>
        <w:t>）查询信用记录（截止时点为投标截止时间），被列入失信被执行人、重大税收违法案件当事人名单、政府采购严重违法失信行为记录名单的供应商，没有资格参加本项目的采购活动。</w:t>
      </w:r>
    </w:p>
    <w:p w14:paraId="5DC27785" w14:textId="77777777" w:rsidR="00AA20D7" w:rsidRDefault="00000000">
      <w:pPr>
        <w:tabs>
          <w:tab w:val="left" w:pos="900"/>
          <w:tab w:val="left" w:pos="1134"/>
          <w:tab w:val="left" w:pos="1589"/>
          <w:tab w:val="left" w:pos="5521"/>
        </w:tabs>
        <w:snapToGrid w:val="0"/>
        <w:spacing w:line="360" w:lineRule="auto"/>
        <w:ind w:firstLineChars="200" w:firstLine="480"/>
        <w:rPr>
          <w:rFonts w:ascii="宋体" w:eastAsiaTheme="minorEastAsia" w:hAnsi="宋体" w:cstheme="minorBidi" w:hint="eastAsia"/>
          <w:sz w:val="24"/>
        </w:rPr>
      </w:pPr>
      <w:r>
        <w:rPr>
          <w:rFonts w:ascii="宋体" w:eastAsiaTheme="minorEastAsia" w:hAnsi="宋体" w:cstheme="minorBidi" w:hint="eastAsia"/>
          <w:sz w:val="24"/>
        </w:rPr>
        <w:t>（</w:t>
      </w:r>
      <w:r>
        <w:rPr>
          <w:rFonts w:ascii="宋体" w:eastAsiaTheme="minorEastAsia" w:hAnsi="宋体" w:cstheme="minorBidi" w:hint="eastAsia"/>
          <w:sz w:val="24"/>
        </w:rPr>
        <w:t>4</w:t>
      </w:r>
      <w:r>
        <w:rPr>
          <w:rFonts w:ascii="宋体" w:eastAsiaTheme="minorEastAsia" w:hAnsi="宋体" w:cstheme="minorBidi" w:hint="eastAsia"/>
          <w:sz w:val="24"/>
        </w:rPr>
        <w:t>）</w:t>
      </w:r>
      <w:r>
        <w:rPr>
          <w:rFonts w:ascii="宋体" w:eastAsiaTheme="minorEastAsia" w:hAnsi="宋体" w:cstheme="minorBidi"/>
          <w:sz w:val="24"/>
        </w:rPr>
        <w:t>投标人须具有公安机关核发的有效的《保安服务许可证》，外省市投标人进京提供保安服务的，须提供由北京市公安局出具的跨省保安服务备案凭证（备案通知书）</w:t>
      </w:r>
      <w:r>
        <w:rPr>
          <w:rFonts w:ascii="宋体" w:eastAsiaTheme="minorEastAsia" w:hAnsi="宋体" w:cstheme="minorBidi" w:hint="eastAsia"/>
          <w:sz w:val="24"/>
        </w:rPr>
        <w:t>。</w:t>
      </w:r>
    </w:p>
    <w:p w14:paraId="0870197D" w14:textId="77777777" w:rsidR="00AA20D7" w:rsidRDefault="00000000">
      <w:pPr>
        <w:pStyle w:val="21"/>
        <w:widowControl/>
        <w:spacing w:before="0" w:line="360" w:lineRule="auto"/>
        <w:jc w:val="left"/>
        <w:rPr>
          <w:rFonts w:ascii="宋体" w:eastAsia="宋体" w:hAnsi="宋体" w:hint="eastAsia"/>
          <w:sz w:val="24"/>
          <w:szCs w:val="24"/>
        </w:rPr>
      </w:pPr>
      <w:r>
        <w:rPr>
          <w:rFonts w:ascii="宋体" w:eastAsia="宋体" w:hAnsi="宋体"/>
          <w:sz w:val="24"/>
          <w:szCs w:val="24"/>
        </w:rPr>
        <w:t>三、获取招标文件</w:t>
      </w:r>
      <w:bookmarkEnd w:id="17"/>
      <w:bookmarkEnd w:id="18"/>
    </w:p>
    <w:p w14:paraId="4F8E80AA" w14:textId="77777777" w:rsidR="00AA20D7" w:rsidRDefault="00000000">
      <w:pPr>
        <w:adjustRightInd w:val="0"/>
        <w:snapToGrid w:val="0"/>
        <w:spacing w:line="360" w:lineRule="auto"/>
        <w:ind w:firstLineChars="200" w:firstLine="480"/>
        <w:rPr>
          <w:rFonts w:ascii="宋体" w:hAnsi="宋体" w:hint="eastAsia"/>
          <w:sz w:val="24"/>
          <w:lang w:bidi="ar"/>
        </w:rPr>
      </w:pPr>
      <w:r>
        <w:rPr>
          <w:rFonts w:ascii="宋体" w:hAnsi="宋体"/>
          <w:sz w:val="24"/>
          <w:lang w:bidi="ar"/>
        </w:rPr>
        <w:t>1.时间：</w:t>
      </w:r>
      <w:r>
        <w:rPr>
          <w:rFonts w:ascii="宋体" w:hAnsi="宋体" w:hint="eastAsia"/>
          <w:sz w:val="24"/>
          <w:lang w:bidi="ar"/>
        </w:rPr>
        <w:t>采购公告发出之日至2</w:t>
      </w:r>
      <w:r>
        <w:rPr>
          <w:rFonts w:ascii="宋体" w:hAnsi="宋体"/>
          <w:sz w:val="24"/>
          <w:lang w:bidi="ar"/>
        </w:rPr>
        <w:t>02</w:t>
      </w:r>
      <w:r>
        <w:rPr>
          <w:rFonts w:ascii="宋体" w:hAnsi="宋体" w:hint="eastAsia"/>
          <w:sz w:val="24"/>
          <w:lang w:bidi="ar"/>
        </w:rPr>
        <w:t>6</w:t>
      </w:r>
      <w:r>
        <w:rPr>
          <w:rFonts w:ascii="宋体" w:hAnsi="宋体"/>
          <w:sz w:val="24"/>
          <w:lang w:bidi="ar"/>
        </w:rPr>
        <w:t>年</w:t>
      </w:r>
      <w:r>
        <w:rPr>
          <w:rFonts w:ascii="宋体" w:hAnsi="宋体" w:hint="eastAsia"/>
          <w:sz w:val="24"/>
          <w:lang w:bidi="ar"/>
        </w:rPr>
        <w:t>5</w:t>
      </w:r>
      <w:r>
        <w:rPr>
          <w:rFonts w:ascii="宋体" w:hAnsi="宋体"/>
          <w:sz w:val="24"/>
          <w:lang w:bidi="ar"/>
        </w:rPr>
        <w:t>月</w:t>
      </w:r>
      <w:r>
        <w:rPr>
          <w:rFonts w:ascii="宋体" w:hAnsi="宋体" w:hint="eastAsia"/>
          <w:sz w:val="24"/>
          <w:lang w:bidi="ar"/>
        </w:rPr>
        <w:t>29</w:t>
      </w:r>
      <w:r>
        <w:rPr>
          <w:rFonts w:ascii="宋体" w:hAnsi="宋体"/>
          <w:sz w:val="24"/>
          <w:lang w:bidi="ar"/>
        </w:rPr>
        <w:t>日，每天上午</w:t>
      </w:r>
      <w:r>
        <w:rPr>
          <w:rFonts w:ascii="宋体" w:hAnsi="宋体"/>
          <w:sz w:val="24"/>
          <w:u w:val="single"/>
          <w:lang w:bidi="ar"/>
        </w:rPr>
        <w:t>9:00</w:t>
      </w:r>
      <w:r>
        <w:rPr>
          <w:rFonts w:ascii="宋体" w:hAnsi="宋体"/>
          <w:sz w:val="24"/>
          <w:lang w:bidi="ar"/>
        </w:rPr>
        <w:t>至</w:t>
      </w:r>
      <w:r>
        <w:rPr>
          <w:rFonts w:ascii="宋体" w:hAnsi="宋体"/>
          <w:sz w:val="24"/>
          <w:u w:val="single"/>
          <w:lang w:bidi="ar"/>
        </w:rPr>
        <w:t>11:30</w:t>
      </w:r>
      <w:r>
        <w:rPr>
          <w:rFonts w:ascii="宋体" w:hAnsi="宋体"/>
          <w:sz w:val="24"/>
          <w:lang w:bidi="ar"/>
        </w:rPr>
        <w:t>，下午</w:t>
      </w:r>
      <w:r>
        <w:rPr>
          <w:rFonts w:ascii="宋体" w:hAnsi="宋体"/>
          <w:sz w:val="24"/>
          <w:u w:val="single"/>
          <w:lang w:bidi="ar"/>
        </w:rPr>
        <w:t>13:00</w:t>
      </w:r>
      <w:r>
        <w:rPr>
          <w:rFonts w:ascii="宋体" w:hAnsi="宋体"/>
          <w:sz w:val="24"/>
          <w:lang w:bidi="ar"/>
        </w:rPr>
        <w:t>至</w:t>
      </w:r>
      <w:r>
        <w:rPr>
          <w:rFonts w:ascii="宋体" w:hAnsi="宋体"/>
          <w:sz w:val="24"/>
          <w:u w:val="single"/>
          <w:lang w:bidi="ar"/>
        </w:rPr>
        <w:t>17</w:t>
      </w:r>
      <w:r>
        <w:rPr>
          <w:rFonts w:ascii="宋体" w:hAnsi="宋体" w:hint="eastAsia"/>
          <w:sz w:val="24"/>
          <w:u w:val="single"/>
          <w:lang w:bidi="ar"/>
        </w:rPr>
        <w:t>:</w:t>
      </w:r>
      <w:r>
        <w:rPr>
          <w:rFonts w:ascii="宋体" w:hAnsi="宋体"/>
          <w:sz w:val="24"/>
          <w:u w:val="single"/>
          <w:lang w:bidi="ar"/>
        </w:rPr>
        <w:t>00</w:t>
      </w:r>
      <w:r>
        <w:rPr>
          <w:rFonts w:ascii="宋体" w:hAnsi="宋体"/>
          <w:sz w:val="24"/>
          <w:lang w:bidi="ar"/>
        </w:rPr>
        <w:t>（北京时间，法定节假日除外）。</w:t>
      </w:r>
    </w:p>
    <w:p w14:paraId="28EAD2B3" w14:textId="77777777" w:rsidR="00AA20D7" w:rsidRDefault="00000000">
      <w:pPr>
        <w:adjustRightInd w:val="0"/>
        <w:snapToGrid w:val="0"/>
        <w:spacing w:line="360" w:lineRule="auto"/>
        <w:ind w:firstLineChars="200" w:firstLine="480"/>
        <w:rPr>
          <w:rFonts w:ascii="宋体" w:hAnsi="宋体" w:hint="eastAsia"/>
          <w:sz w:val="24"/>
          <w:lang w:bidi="ar"/>
        </w:rPr>
      </w:pPr>
      <w:r>
        <w:rPr>
          <w:rFonts w:ascii="宋体" w:hAnsi="宋体"/>
          <w:sz w:val="24"/>
          <w:lang w:bidi="ar"/>
        </w:rPr>
        <w:t>2.地点：</w:t>
      </w:r>
      <w:r>
        <w:rPr>
          <w:rFonts w:ascii="宋体" w:hAnsi="宋体" w:hint="eastAsia"/>
          <w:sz w:val="24"/>
          <w:lang w:bidi="ar"/>
        </w:rPr>
        <w:t>北京市政府采购电子交易平台,具体方式详见“其他补充事宜</w:t>
      </w:r>
    </w:p>
    <w:p w14:paraId="53A1E7CE" w14:textId="77777777" w:rsidR="00AA20D7" w:rsidRDefault="00000000">
      <w:pPr>
        <w:adjustRightInd w:val="0"/>
        <w:snapToGrid w:val="0"/>
        <w:spacing w:line="360" w:lineRule="auto"/>
        <w:ind w:firstLineChars="200" w:firstLine="480"/>
        <w:rPr>
          <w:rFonts w:ascii="宋体" w:hAnsi="宋体" w:hint="eastAsia"/>
          <w:sz w:val="24"/>
          <w:lang w:bidi="ar"/>
        </w:rPr>
      </w:pPr>
      <w:r>
        <w:rPr>
          <w:rFonts w:ascii="宋体" w:hAnsi="宋体"/>
          <w:sz w:val="24"/>
          <w:lang w:bidi="ar"/>
        </w:rPr>
        <w:t>3.方式：</w:t>
      </w:r>
      <w:r>
        <w:rPr>
          <w:rFonts w:ascii="宋体" w:hAnsi="宋体" w:hint="eastAsia"/>
          <w:sz w:val="24"/>
          <w:lang w:bidi="ar"/>
        </w:rPr>
        <w:t>供应</w:t>
      </w:r>
      <w:proofErr w:type="gramStart"/>
      <w:r>
        <w:rPr>
          <w:rFonts w:ascii="宋体" w:hAnsi="宋体" w:hint="eastAsia"/>
          <w:sz w:val="24"/>
          <w:lang w:bidi="ar"/>
        </w:rPr>
        <w:t>商按照</w:t>
      </w:r>
      <w:proofErr w:type="gramEnd"/>
      <w:r>
        <w:rPr>
          <w:rFonts w:ascii="宋体" w:hAnsi="宋体" w:hint="eastAsia"/>
          <w:sz w:val="24"/>
          <w:lang w:bidi="ar"/>
        </w:rPr>
        <w:t>规定办理CA数字认证证书（北京一证通数字证书）或电子营业执照登录北京市政府采购电子交易平台（http://zbcg-bjzc.zhongcy.com/bjczj-portal-site/index.html#/home）获取电子版招标文件。</w:t>
      </w:r>
    </w:p>
    <w:p w14:paraId="0546AE52" w14:textId="77777777" w:rsidR="00AA20D7" w:rsidRDefault="00000000">
      <w:pPr>
        <w:widowControl/>
        <w:adjustRightInd w:val="0"/>
        <w:snapToGrid w:val="0"/>
        <w:spacing w:line="360" w:lineRule="auto"/>
        <w:ind w:firstLineChars="200" w:firstLine="480"/>
        <w:jc w:val="left"/>
        <w:rPr>
          <w:rFonts w:ascii="宋体" w:hAnsi="宋体" w:hint="eastAsia"/>
          <w:sz w:val="24"/>
        </w:rPr>
      </w:pPr>
      <w:r>
        <w:rPr>
          <w:rFonts w:ascii="宋体" w:hAnsi="宋体"/>
          <w:sz w:val="24"/>
          <w:lang w:bidi="ar"/>
        </w:rPr>
        <w:t>4.售价：0元。</w:t>
      </w:r>
    </w:p>
    <w:p w14:paraId="039A2329" w14:textId="77777777" w:rsidR="00AA20D7" w:rsidRDefault="00000000">
      <w:pPr>
        <w:pStyle w:val="21"/>
        <w:widowControl/>
        <w:spacing w:before="0" w:line="360" w:lineRule="auto"/>
        <w:jc w:val="left"/>
        <w:rPr>
          <w:rFonts w:ascii="宋体" w:eastAsia="宋体" w:hAnsi="宋体" w:hint="eastAsia"/>
          <w:sz w:val="24"/>
          <w:szCs w:val="24"/>
        </w:rPr>
      </w:pPr>
      <w:bookmarkStart w:id="21" w:name="_Toc28359005"/>
      <w:bookmarkStart w:id="22" w:name="_Toc28359082"/>
      <w:bookmarkStart w:id="23" w:name="_Toc35393793"/>
      <w:bookmarkStart w:id="24" w:name="_Toc35393624"/>
      <w:r>
        <w:rPr>
          <w:rFonts w:ascii="宋体" w:eastAsia="宋体" w:hAnsi="宋体"/>
          <w:sz w:val="24"/>
          <w:szCs w:val="24"/>
        </w:rPr>
        <w:t>四、提交投标文件</w:t>
      </w:r>
      <w:bookmarkEnd w:id="21"/>
      <w:bookmarkEnd w:id="22"/>
      <w:r>
        <w:rPr>
          <w:rFonts w:ascii="宋体" w:eastAsia="宋体" w:hAnsi="宋体"/>
          <w:sz w:val="24"/>
          <w:szCs w:val="24"/>
        </w:rPr>
        <w:t>截止时间、开标时间和地点</w:t>
      </w:r>
      <w:bookmarkEnd w:id="23"/>
      <w:bookmarkEnd w:id="24"/>
    </w:p>
    <w:p w14:paraId="4B43852E" w14:textId="77777777" w:rsidR="00AA20D7" w:rsidRDefault="00000000">
      <w:pPr>
        <w:spacing w:line="360" w:lineRule="auto"/>
        <w:ind w:firstLineChars="200" w:firstLine="480"/>
        <w:rPr>
          <w:rFonts w:ascii="宋体" w:hAnsi="宋体" w:hint="eastAsia"/>
          <w:bCs/>
          <w:sz w:val="24"/>
          <w:u w:val="single"/>
        </w:rPr>
      </w:pPr>
      <w:r>
        <w:rPr>
          <w:rFonts w:ascii="宋体" w:hAnsi="宋体"/>
          <w:sz w:val="24"/>
          <w:lang w:bidi="ar"/>
        </w:rPr>
        <w:t>投标截止时间、开标时间：202</w:t>
      </w:r>
      <w:r>
        <w:rPr>
          <w:rFonts w:ascii="宋体" w:hAnsi="宋体" w:hint="eastAsia"/>
          <w:sz w:val="24"/>
          <w:lang w:bidi="ar"/>
        </w:rPr>
        <w:t>6</w:t>
      </w:r>
      <w:r>
        <w:rPr>
          <w:rFonts w:ascii="宋体" w:hAnsi="宋体"/>
          <w:sz w:val="24"/>
          <w:lang w:bidi="ar"/>
        </w:rPr>
        <w:t>年</w:t>
      </w:r>
      <w:r>
        <w:rPr>
          <w:rFonts w:ascii="宋体" w:hAnsi="宋体" w:hint="eastAsia"/>
          <w:sz w:val="24"/>
          <w:lang w:bidi="ar"/>
        </w:rPr>
        <w:t>6</w:t>
      </w:r>
      <w:r>
        <w:rPr>
          <w:rFonts w:ascii="宋体" w:hAnsi="宋体"/>
          <w:sz w:val="24"/>
          <w:lang w:bidi="ar"/>
        </w:rPr>
        <w:t>月</w:t>
      </w:r>
      <w:r>
        <w:rPr>
          <w:rFonts w:ascii="宋体" w:hAnsi="宋体" w:hint="eastAsia"/>
          <w:sz w:val="24"/>
          <w:lang w:bidi="ar"/>
        </w:rPr>
        <w:t>12</w:t>
      </w:r>
      <w:r>
        <w:rPr>
          <w:rFonts w:ascii="宋体" w:hAnsi="宋体"/>
          <w:sz w:val="24"/>
          <w:lang w:bidi="ar"/>
        </w:rPr>
        <w:t>日</w:t>
      </w:r>
      <w:r>
        <w:rPr>
          <w:rFonts w:ascii="宋体" w:hAnsi="宋体" w:hint="eastAsia"/>
          <w:sz w:val="24"/>
          <w:lang w:bidi="ar"/>
        </w:rPr>
        <w:t>09</w:t>
      </w:r>
      <w:r>
        <w:rPr>
          <w:rFonts w:ascii="宋体" w:hAnsi="宋体"/>
          <w:sz w:val="24"/>
          <w:lang w:bidi="ar"/>
        </w:rPr>
        <w:t>点</w:t>
      </w:r>
      <w:r>
        <w:rPr>
          <w:rFonts w:ascii="宋体" w:hAnsi="宋体" w:hint="eastAsia"/>
          <w:sz w:val="24"/>
          <w:lang w:bidi="ar"/>
        </w:rPr>
        <w:t>30</w:t>
      </w:r>
      <w:r>
        <w:rPr>
          <w:rFonts w:ascii="宋体" w:hAnsi="宋体"/>
          <w:sz w:val="24"/>
          <w:lang w:bidi="ar"/>
        </w:rPr>
        <w:t>分</w:t>
      </w:r>
      <w:r>
        <w:rPr>
          <w:rFonts w:ascii="宋体" w:hAnsi="宋体"/>
          <w:bCs/>
          <w:sz w:val="24"/>
          <w:lang w:bidi="ar"/>
        </w:rPr>
        <w:t>（北京时间）</w:t>
      </w:r>
      <w:r>
        <w:rPr>
          <w:rFonts w:ascii="宋体" w:hAnsi="宋体"/>
          <w:iCs/>
          <w:sz w:val="24"/>
          <w:lang w:bidi="ar"/>
        </w:rPr>
        <w:t>。</w:t>
      </w:r>
    </w:p>
    <w:p w14:paraId="785912C5" w14:textId="77777777" w:rsidR="00AA20D7" w:rsidRDefault="00000000">
      <w:pPr>
        <w:spacing w:line="360" w:lineRule="auto"/>
        <w:ind w:firstLineChars="200" w:firstLine="480"/>
        <w:rPr>
          <w:rFonts w:ascii="宋体" w:hAnsi="宋体" w:hint="eastAsia"/>
          <w:sz w:val="24"/>
          <w:lang w:val="zh-TW" w:bidi="ar"/>
        </w:rPr>
      </w:pPr>
      <w:r>
        <w:rPr>
          <w:rFonts w:ascii="宋体" w:hAnsi="宋体"/>
          <w:sz w:val="24"/>
          <w:lang w:bidi="ar"/>
        </w:rPr>
        <w:t>地点：</w:t>
      </w:r>
      <w:r>
        <w:rPr>
          <w:rFonts w:ascii="宋体" w:hAnsi="宋体" w:cs="宋体" w:hint="eastAsia"/>
          <w:sz w:val="24"/>
        </w:rPr>
        <w:t>北京市政府采购电子交易平台（采用远程电子开标方式，投标人使用CA认证证书或电子营业执照登录北京市政府采购电子交易平台参与电子开标。投标人自行对电子投标文件进行解密，不接受纸质文件，无须投标人到达现场）</w:t>
      </w:r>
    </w:p>
    <w:p w14:paraId="0C320056" w14:textId="77777777" w:rsidR="00AA20D7" w:rsidRDefault="00000000">
      <w:pPr>
        <w:pStyle w:val="21"/>
        <w:spacing w:before="0" w:line="360" w:lineRule="auto"/>
        <w:jc w:val="left"/>
        <w:rPr>
          <w:rFonts w:ascii="宋体" w:eastAsia="宋体" w:hAnsi="宋体" w:hint="eastAsia"/>
          <w:sz w:val="24"/>
          <w:szCs w:val="24"/>
        </w:rPr>
      </w:pPr>
      <w:bookmarkStart w:id="25" w:name="_Toc35393625"/>
      <w:bookmarkStart w:id="26" w:name="_Toc28359084"/>
      <w:bookmarkStart w:id="27" w:name="_Toc28359007"/>
      <w:bookmarkStart w:id="28" w:name="_Toc35393794"/>
      <w:r>
        <w:rPr>
          <w:rFonts w:ascii="宋体" w:eastAsia="宋体" w:hAnsi="宋体"/>
          <w:sz w:val="24"/>
          <w:szCs w:val="24"/>
        </w:rPr>
        <w:lastRenderedPageBreak/>
        <w:t>五、公告期限</w:t>
      </w:r>
      <w:bookmarkEnd w:id="25"/>
      <w:bookmarkEnd w:id="26"/>
      <w:bookmarkEnd w:id="27"/>
      <w:bookmarkEnd w:id="28"/>
    </w:p>
    <w:p w14:paraId="7543A4F4" w14:textId="77777777" w:rsidR="00AA20D7" w:rsidRDefault="00000000">
      <w:pPr>
        <w:spacing w:line="360" w:lineRule="auto"/>
        <w:ind w:firstLineChars="200" w:firstLine="480"/>
        <w:rPr>
          <w:rFonts w:ascii="宋体" w:hAnsi="宋体" w:hint="eastAsia"/>
          <w:kern w:val="0"/>
          <w:sz w:val="24"/>
        </w:rPr>
      </w:pPr>
      <w:r>
        <w:rPr>
          <w:rFonts w:ascii="宋体" w:hAnsi="宋体"/>
          <w:kern w:val="0"/>
          <w:sz w:val="24"/>
        </w:rPr>
        <w:t>自本公告发布之日起5个工作日。</w:t>
      </w:r>
    </w:p>
    <w:p w14:paraId="3F1C09F2" w14:textId="77777777" w:rsidR="00AA20D7" w:rsidRDefault="00000000">
      <w:pPr>
        <w:pStyle w:val="21"/>
        <w:spacing w:before="0" w:line="360" w:lineRule="auto"/>
        <w:jc w:val="left"/>
        <w:rPr>
          <w:rFonts w:ascii="宋体" w:eastAsia="宋体" w:hAnsi="宋体" w:hint="eastAsia"/>
          <w:sz w:val="24"/>
          <w:szCs w:val="24"/>
        </w:rPr>
      </w:pPr>
      <w:bookmarkStart w:id="29" w:name="_Toc35393626"/>
      <w:bookmarkStart w:id="30" w:name="_Toc35393795"/>
      <w:r>
        <w:rPr>
          <w:rFonts w:ascii="宋体" w:eastAsia="宋体" w:hAnsi="宋体"/>
          <w:sz w:val="24"/>
          <w:szCs w:val="24"/>
        </w:rPr>
        <w:t>六、其他补充事宜</w:t>
      </w:r>
      <w:bookmarkEnd w:id="29"/>
      <w:bookmarkEnd w:id="30"/>
    </w:p>
    <w:p w14:paraId="31B65292" w14:textId="77777777" w:rsidR="00AA20D7" w:rsidRDefault="00000000">
      <w:pPr>
        <w:spacing w:line="360" w:lineRule="auto"/>
        <w:ind w:firstLineChars="200" w:firstLine="480"/>
        <w:rPr>
          <w:rFonts w:ascii="宋体" w:hAnsi="宋体" w:hint="eastAsia"/>
          <w:sz w:val="24"/>
          <w:lang w:bidi="ar"/>
        </w:rPr>
      </w:pPr>
      <w:bookmarkStart w:id="31" w:name="_Toc35393796"/>
      <w:bookmarkStart w:id="32" w:name="_Toc28359085"/>
      <w:bookmarkStart w:id="33" w:name="_Toc35393627"/>
      <w:bookmarkStart w:id="34" w:name="_Toc28359008"/>
      <w:r>
        <w:rPr>
          <w:rFonts w:ascii="宋体" w:hAnsi="宋体"/>
          <w:sz w:val="24"/>
        </w:rPr>
        <w:t>1.本项目需要落实的政府采购政策：</w:t>
      </w:r>
      <w:r>
        <w:rPr>
          <w:rFonts w:ascii="宋体" w:hAnsi="宋体" w:hint="eastAsia"/>
          <w:sz w:val="24"/>
        </w:rPr>
        <w:t>促进</w:t>
      </w:r>
      <w:r>
        <w:rPr>
          <w:rFonts w:ascii="宋体" w:hAnsi="宋体" w:hint="eastAsia"/>
          <w:sz w:val="24"/>
          <w:lang w:bidi="ar"/>
        </w:rPr>
        <w:t>中小企业、监狱企业、残疾人福利性单位发展、优先采购节能产品、环境标志产品、扶持不发达地区和少数民族地区等。</w:t>
      </w:r>
    </w:p>
    <w:p w14:paraId="3A8A73B8" w14:textId="77777777" w:rsidR="00AA20D7" w:rsidRDefault="00000000">
      <w:pPr>
        <w:spacing w:line="360" w:lineRule="auto"/>
        <w:ind w:firstLineChars="200" w:firstLine="480"/>
        <w:rPr>
          <w:rFonts w:ascii="宋体" w:hAnsi="宋体" w:hint="eastAsia"/>
          <w:sz w:val="24"/>
        </w:rPr>
      </w:pPr>
      <w:r>
        <w:rPr>
          <w:rFonts w:ascii="宋体" w:hAnsi="宋体" w:hint="eastAsia"/>
          <w:sz w:val="24"/>
        </w:rPr>
        <w:t>2.本项目采用全流程电子化采购方式，请供应</w:t>
      </w:r>
      <w:proofErr w:type="gramStart"/>
      <w:r>
        <w:rPr>
          <w:rFonts w:ascii="宋体" w:hAnsi="宋体" w:hint="eastAsia"/>
          <w:sz w:val="24"/>
        </w:rPr>
        <w:t>商认真</w:t>
      </w:r>
      <w:proofErr w:type="gramEnd"/>
      <w:r>
        <w:rPr>
          <w:rFonts w:ascii="宋体" w:hAnsi="宋体" w:hint="eastAsia"/>
          <w:sz w:val="24"/>
        </w:rPr>
        <w:t>学习北京市政府采购电子交易平台发布的相关操作手册（供应商可在交易平台下载相关手册），办理 CA 数字证书或电子营业执照、进行北京市政府采购电子交易平台注册绑定，并认真核实 CA 数字证书或电子营业执照情况确认是否符合本项目电子化采购流程要求。</w:t>
      </w:r>
    </w:p>
    <w:p w14:paraId="6C863B06" w14:textId="77777777" w:rsidR="00AA20D7" w:rsidRDefault="00000000">
      <w:pPr>
        <w:spacing w:line="360" w:lineRule="auto"/>
        <w:ind w:firstLineChars="200" w:firstLine="480"/>
        <w:rPr>
          <w:rFonts w:ascii="宋体" w:hAnsi="宋体" w:hint="eastAsia"/>
          <w:sz w:val="24"/>
        </w:rPr>
      </w:pPr>
      <w:r>
        <w:rPr>
          <w:rFonts w:ascii="宋体" w:hAnsi="宋体" w:hint="eastAsia"/>
          <w:sz w:val="24"/>
        </w:rPr>
        <w:t>CA 数字证书服务热线 010-58511086</w:t>
      </w:r>
    </w:p>
    <w:p w14:paraId="74934592" w14:textId="77777777" w:rsidR="00AA20D7" w:rsidRDefault="00000000">
      <w:pPr>
        <w:spacing w:line="360" w:lineRule="auto"/>
        <w:ind w:firstLineChars="200" w:firstLine="480"/>
        <w:rPr>
          <w:rFonts w:ascii="宋体" w:hAnsi="宋体" w:hint="eastAsia"/>
          <w:sz w:val="24"/>
        </w:rPr>
      </w:pPr>
      <w:r>
        <w:rPr>
          <w:rFonts w:ascii="宋体" w:hAnsi="宋体" w:hint="eastAsia"/>
          <w:sz w:val="24"/>
        </w:rPr>
        <w:t>电子营业执照服务热线 400-699-7000</w:t>
      </w:r>
    </w:p>
    <w:p w14:paraId="50E0DD8F" w14:textId="77777777" w:rsidR="00AA20D7" w:rsidRDefault="00000000">
      <w:pPr>
        <w:spacing w:line="360" w:lineRule="auto"/>
        <w:ind w:firstLineChars="200" w:firstLine="480"/>
        <w:rPr>
          <w:rFonts w:ascii="宋体" w:hAnsi="宋体" w:hint="eastAsia"/>
          <w:sz w:val="24"/>
        </w:rPr>
      </w:pPr>
      <w:r>
        <w:rPr>
          <w:rFonts w:ascii="宋体" w:hAnsi="宋体" w:hint="eastAsia"/>
          <w:sz w:val="24"/>
        </w:rPr>
        <w:t>技术支持服务热线      010-86483801</w:t>
      </w:r>
    </w:p>
    <w:p w14:paraId="5DA0A9F6" w14:textId="77777777" w:rsidR="00AA20D7" w:rsidRDefault="00000000">
      <w:pPr>
        <w:spacing w:line="360" w:lineRule="auto"/>
        <w:ind w:firstLineChars="200" w:firstLine="480"/>
        <w:rPr>
          <w:rFonts w:ascii="宋体" w:hAnsi="宋体" w:hint="eastAsia"/>
          <w:sz w:val="24"/>
        </w:rPr>
      </w:pPr>
      <w:r>
        <w:rPr>
          <w:rFonts w:ascii="宋体" w:hAnsi="宋体" w:hint="eastAsia"/>
          <w:sz w:val="24"/>
        </w:rPr>
        <w:t>3.1 办理 CA 数字证书或电子营业执照</w:t>
      </w:r>
    </w:p>
    <w:p w14:paraId="77A53B99" w14:textId="77777777" w:rsidR="00AA20D7" w:rsidRDefault="00000000">
      <w:pPr>
        <w:spacing w:line="360" w:lineRule="auto"/>
        <w:ind w:firstLineChars="200" w:firstLine="480"/>
        <w:rPr>
          <w:rFonts w:ascii="宋体" w:hAnsi="宋体" w:hint="eastAsia"/>
          <w:sz w:val="24"/>
        </w:rPr>
      </w:pPr>
      <w:r>
        <w:rPr>
          <w:rFonts w:ascii="宋体" w:hAnsi="宋体" w:hint="eastAsia"/>
          <w:sz w:val="24"/>
        </w:rPr>
        <w:t>供应商登录北京市政府采购电子交易平台查阅 “用户指南 ”— “操作指南 ”— “市场主体 CA 办理操作流程指引 ”/“ 电子营业执照使用指南 ”，按照程序要求办理。</w:t>
      </w:r>
    </w:p>
    <w:p w14:paraId="18EC58BE" w14:textId="77777777" w:rsidR="00AA20D7" w:rsidRDefault="00000000">
      <w:pPr>
        <w:spacing w:line="360" w:lineRule="auto"/>
        <w:ind w:firstLineChars="200" w:firstLine="480"/>
        <w:rPr>
          <w:rFonts w:ascii="宋体" w:hAnsi="宋体" w:hint="eastAsia"/>
          <w:sz w:val="24"/>
        </w:rPr>
      </w:pPr>
      <w:r>
        <w:rPr>
          <w:rFonts w:ascii="宋体" w:hAnsi="宋体" w:hint="eastAsia"/>
          <w:sz w:val="24"/>
        </w:rPr>
        <w:t>3.2 注册</w:t>
      </w:r>
    </w:p>
    <w:p w14:paraId="3E1523C0" w14:textId="77777777" w:rsidR="00AA20D7" w:rsidRDefault="00000000">
      <w:pPr>
        <w:spacing w:line="360" w:lineRule="auto"/>
        <w:ind w:firstLineChars="200" w:firstLine="480"/>
        <w:rPr>
          <w:rFonts w:ascii="宋体" w:hAnsi="宋体" w:hint="eastAsia"/>
          <w:sz w:val="24"/>
        </w:rPr>
      </w:pPr>
      <w:r>
        <w:rPr>
          <w:rFonts w:ascii="宋体" w:hAnsi="宋体" w:hint="eastAsia"/>
          <w:sz w:val="24"/>
        </w:rPr>
        <w:t>供应商登录北京市政府采购电子交易平台 “用户指南 ”— “操作指南 ”— “市场主体注册入库操作流程指引 ”进行自助注册绑定。</w:t>
      </w:r>
    </w:p>
    <w:p w14:paraId="4C095577" w14:textId="77777777" w:rsidR="00AA20D7" w:rsidRDefault="00000000">
      <w:pPr>
        <w:spacing w:line="360" w:lineRule="auto"/>
        <w:ind w:firstLineChars="200" w:firstLine="480"/>
        <w:rPr>
          <w:rFonts w:ascii="宋体" w:hAnsi="宋体" w:hint="eastAsia"/>
          <w:sz w:val="24"/>
        </w:rPr>
      </w:pPr>
      <w:r>
        <w:rPr>
          <w:rFonts w:ascii="宋体" w:hAnsi="宋体" w:hint="eastAsia"/>
          <w:sz w:val="24"/>
        </w:rPr>
        <w:t>3.3 驱动、客户端下载</w:t>
      </w:r>
    </w:p>
    <w:p w14:paraId="1D209278" w14:textId="77777777" w:rsidR="00AA20D7" w:rsidRDefault="00000000">
      <w:pPr>
        <w:spacing w:line="360" w:lineRule="auto"/>
        <w:ind w:firstLineChars="200" w:firstLine="480"/>
        <w:rPr>
          <w:rFonts w:ascii="宋体" w:hAnsi="宋体" w:hint="eastAsia"/>
          <w:sz w:val="24"/>
        </w:rPr>
      </w:pPr>
      <w:r>
        <w:rPr>
          <w:rFonts w:ascii="宋体" w:hAnsi="宋体" w:hint="eastAsia"/>
          <w:sz w:val="24"/>
        </w:rPr>
        <w:t>供应商登录北京市政府采购电子交易平台 “用户指南 ”— “工具下载 ”— “招标采购系统文件驱动安装包 ”下载相关驱动。</w:t>
      </w:r>
    </w:p>
    <w:p w14:paraId="059FD014" w14:textId="77777777" w:rsidR="00AA20D7" w:rsidRDefault="00000000">
      <w:pPr>
        <w:spacing w:line="360" w:lineRule="auto"/>
        <w:ind w:firstLineChars="200" w:firstLine="480"/>
        <w:rPr>
          <w:rFonts w:ascii="宋体" w:hAnsi="宋体" w:hint="eastAsia"/>
          <w:sz w:val="24"/>
        </w:rPr>
      </w:pPr>
      <w:r>
        <w:rPr>
          <w:rFonts w:ascii="宋体" w:hAnsi="宋体" w:hint="eastAsia"/>
          <w:sz w:val="24"/>
        </w:rPr>
        <w:t>供应商登录北京市政府采购电子交易平台 “用户指南 ”— “工具下载 ”— “投标文件编制工具 ”下载相关客户端。</w:t>
      </w:r>
    </w:p>
    <w:p w14:paraId="5EFE3182" w14:textId="77777777" w:rsidR="00AA20D7" w:rsidRDefault="00000000">
      <w:pPr>
        <w:spacing w:line="360" w:lineRule="auto"/>
        <w:ind w:firstLineChars="200" w:firstLine="480"/>
        <w:rPr>
          <w:rFonts w:ascii="宋体" w:hAnsi="宋体" w:hint="eastAsia"/>
          <w:sz w:val="24"/>
        </w:rPr>
      </w:pPr>
      <w:r>
        <w:rPr>
          <w:rFonts w:ascii="宋体" w:hAnsi="宋体" w:hint="eastAsia"/>
          <w:sz w:val="24"/>
        </w:rPr>
        <w:t>3.4 获取电子招标文件</w:t>
      </w:r>
    </w:p>
    <w:p w14:paraId="58BE2270" w14:textId="77777777" w:rsidR="00AA20D7" w:rsidRDefault="00000000">
      <w:pPr>
        <w:spacing w:line="360" w:lineRule="auto"/>
        <w:ind w:firstLineChars="200" w:firstLine="480"/>
        <w:rPr>
          <w:rFonts w:ascii="宋体" w:hAnsi="宋体" w:hint="eastAsia"/>
          <w:sz w:val="24"/>
        </w:rPr>
      </w:pPr>
      <w:r>
        <w:rPr>
          <w:rFonts w:ascii="宋体" w:hAnsi="宋体" w:hint="eastAsia"/>
          <w:sz w:val="24"/>
        </w:rPr>
        <w:t>供应商使用 CA 数字证书或电子营业执照登录北京市政府采购电子交易平台获取电子招标文件。</w:t>
      </w:r>
    </w:p>
    <w:p w14:paraId="113C1734" w14:textId="77777777" w:rsidR="00AA20D7" w:rsidRDefault="00000000">
      <w:pPr>
        <w:spacing w:line="360" w:lineRule="auto"/>
        <w:ind w:firstLineChars="200" w:firstLine="480"/>
        <w:rPr>
          <w:rFonts w:ascii="宋体" w:hAnsi="宋体" w:hint="eastAsia"/>
          <w:sz w:val="24"/>
        </w:rPr>
      </w:pPr>
      <w:r>
        <w:rPr>
          <w:rFonts w:ascii="宋体" w:hAnsi="宋体" w:hint="eastAsia"/>
          <w:sz w:val="24"/>
        </w:rPr>
        <w:t>供应商如计划参与多个采购包的投标，应在登录北京市政府采购电子交易平台后，在【我的项目】栏目依次选择对应采购包 ，进入项目工作台招标/采购文件环节分别按采购包下载招标文件电子版。未在规定期限内按上述操作获取文件的采购包，供应商无</w:t>
      </w:r>
      <w:r>
        <w:rPr>
          <w:rFonts w:ascii="宋体" w:hAnsi="宋体" w:hint="eastAsia"/>
          <w:sz w:val="24"/>
        </w:rPr>
        <w:lastRenderedPageBreak/>
        <w:t>法提交相应包的电子投标文件。</w:t>
      </w:r>
    </w:p>
    <w:p w14:paraId="4952EAAD" w14:textId="77777777" w:rsidR="00AA20D7" w:rsidRDefault="00000000">
      <w:pPr>
        <w:spacing w:line="360" w:lineRule="auto"/>
        <w:ind w:firstLineChars="200" w:firstLine="480"/>
        <w:rPr>
          <w:rFonts w:ascii="宋体" w:hAnsi="宋体" w:hint="eastAsia"/>
          <w:sz w:val="24"/>
        </w:rPr>
      </w:pPr>
      <w:r>
        <w:rPr>
          <w:rFonts w:ascii="宋体" w:hAnsi="宋体" w:hint="eastAsia"/>
          <w:sz w:val="24"/>
        </w:rPr>
        <w:t>3.5 编制电子投标文件</w:t>
      </w:r>
    </w:p>
    <w:p w14:paraId="0D01BEF3" w14:textId="77777777" w:rsidR="00AA20D7" w:rsidRDefault="00000000">
      <w:pPr>
        <w:spacing w:line="360" w:lineRule="auto"/>
        <w:ind w:firstLineChars="200" w:firstLine="480"/>
        <w:rPr>
          <w:rFonts w:ascii="宋体" w:hAnsi="宋体" w:hint="eastAsia"/>
          <w:sz w:val="24"/>
        </w:rPr>
      </w:pPr>
      <w:r>
        <w:rPr>
          <w:rFonts w:ascii="宋体" w:hAnsi="宋体" w:hint="eastAsia"/>
          <w:sz w:val="24"/>
        </w:rPr>
        <w:t>供应商应使用电子投标客户端编制电子投标文件并进行线上投标，供应商电子投标</w:t>
      </w:r>
    </w:p>
    <w:p w14:paraId="17072A6D" w14:textId="77777777" w:rsidR="00AA20D7" w:rsidRDefault="00000000">
      <w:pPr>
        <w:spacing w:line="360" w:lineRule="auto"/>
        <w:rPr>
          <w:rFonts w:ascii="宋体" w:hAnsi="宋体" w:hint="eastAsia"/>
          <w:sz w:val="24"/>
        </w:rPr>
      </w:pPr>
      <w:r>
        <w:rPr>
          <w:rFonts w:ascii="宋体" w:hAnsi="宋体" w:hint="eastAsia"/>
          <w:sz w:val="24"/>
        </w:rPr>
        <w:t>文件需要加密并加盖电子签章，如无法按照要求在电子投标文件中加盖电子签章和加密，请及时通过技术支持服务热线联系技术人员。</w:t>
      </w:r>
    </w:p>
    <w:p w14:paraId="08F34947" w14:textId="77777777" w:rsidR="00AA20D7" w:rsidRDefault="00000000">
      <w:pPr>
        <w:spacing w:line="360" w:lineRule="auto"/>
        <w:ind w:firstLineChars="200" w:firstLine="480"/>
        <w:rPr>
          <w:rFonts w:ascii="宋体" w:hAnsi="宋体" w:hint="eastAsia"/>
          <w:sz w:val="24"/>
        </w:rPr>
      </w:pPr>
      <w:r>
        <w:rPr>
          <w:rFonts w:ascii="宋体" w:hAnsi="宋体" w:hint="eastAsia"/>
          <w:sz w:val="24"/>
        </w:rPr>
        <w:t>3.6 提交电子投标文件</w:t>
      </w:r>
    </w:p>
    <w:p w14:paraId="784EECAD" w14:textId="77777777" w:rsidR="00AA20D7" w:rsidRDefault="00000000">
      <w:pPr>
        <w:spacing w:line="360" w:lineRule="auto"/>
        <w:ind w:firstLineChars="200" w:firstLine="480"/>
        <w:rPr>
          <w:rFonts w:ascii="宋体" w:hAnsi="宋体" w:hint="eastAsia"/>
          <w:sz w:val="24"/>
        </w:rPr>
      </w:pPr>
      <w:r>
        <w:rPr>
          <w:rFonts w:ascii="宋体" w:hAnsi="宋体" w:hint="eastAsia"/>
          <w:sz w:val="24"/>
        </w:rPr>
        <w:t>供应商应于投标截止时间前在北京市政府采购电子交易平台提交电子投标文件，上传电子投标文件过程中请保持与互联网的连接畅通。</w:t>
      </w:r>
    </w:p>
    <w:p w14:paraId="06DA986B" w14:textId="77777777" w:rsidR="00AA20D7" w:rsidRDefault="00000000">
      <w:pPr>
        <w:spacing w:line="360" w:lineRule="auto"/>
        <w:ind w:firstLineChars="200" w:firstLine="480"/>
        <w:rPr>
          <w:rFonts w:ascii="宋体" w:hAnsi="宋体" w:hint="eastAsia"/>
          <w:sz w:val="24"/>
        </w:rPr>
      </w:pPr>
      <w:r>
        <w:rPr>
          <w:rFonts w:ascii="宋体" w:hAnsi="宋体" w:hint="eastAsia"/>
          <w:sz w:val="24"/>
        </w:rPr>
        <w:t>3.7 电子开标</w:t>
      </w:r>
    </w:p>
    <w:p w14:paraId="0B16062F" w14:textId="77777777" w:rsidR="00AA20D7" w:rsidRDefault="00000000">
      <w:pPr>
        <w:spacing w:line="360" w:lineRule="auto"/>
        <w:ind w:firstLineChars="200" w:firstLine="480"/>
        <w:rPr>
          <w:rFonts w:ascii="宋体" w:hAnsi="宋体" w:hint="eastAsia"/>
          <w:sz w:val="24"/>
        </w:rPr>
      </w:pPr>
      <w:r>
        <w:rPr>
          <w:rFonts w:ascii="宋体" w:hAnsi="宋体" w:hint="eastAsia"/>
          <w:sz w:val="24"/>
        </w:rPr>
        <w:t>供应商在开标地点使用 CA 数字证书或电子营业执照登录北京市政府采购电子交易平台进行电子开标。</w:t>
      </w:r>
    </w:p>
    <w:p w14:paraId="66F7ED39" w14:textId="77777777" w:rsidR="00AA20D7" w:rsidRDefault="00000000">
      <w:pPr>
        <w:spacing w:line="360" w:lineRule="auto"/>
        <w:ind w:firstLineChars="200" w:firstLine="480"/>
        <w:rPr>
          <w:rFonts w:ascii="宋体" w:hAnsi="宋体" w:hint="eastAsia"/>
          <w:sz w:val="24"/>
        </w:rPr>
      </w:pPr>
      <w:r>
        <w:rPr>
          <w:rFonts w:ascii="宋体" w:hAnsi="宋体" w:hint="eastAsia"/>
          <w:sz w:val="24"/>
        </w:rPr>
        <w:t>开标时间到达之后对已在系统中递交且完成签到的供应商的投标文件进行解密。</w:t>
      </w:r>
    </w:p>
    <w:p w14:paraId="50548DBB" w14:textId="77777777" w:rsidR="00AA20D7" w:rsidRDefault="00000000">
      <w:pPr>
        <w:spacing w:line="360" w:lineRule="auto"/>
        <w:ind w:firstLineChars="200" w:firstLine="480"/>
        <w:rPr>
          <w:rFonts w:ascii="宋体" w:hAnsi="宋体" w:hint="eastAsia"/>
          <w:sz w:val="24"/>
        </w:rPr>
      </w:pPr>
      <w:r>
        <w:rPr>
          <w:rFonts w:ascii="宋体" w:hAnsi="宋体" w:hint="eastAsia"/>
          <w:sz w:val="24"/>
        </w:rPr>
        <w:t>因供应商忘记数字证书登陆密码、解密数字证书发生故障或用错、故意不在要求时限内完成解密等自身原因，导致投标文件在规定时间内未能解密、解密失败或解密超时，视为供应商放弃投标，由供应商自身承担一切后果。</w:t>
      </w:r>
    </w:p>
    <w:p w14:paraId="56CE1999" w14:textId="77777777" w:rsidR="00AA20D7" w:rsidRDefault="00000000">
      <w:pPr>
        <w:spacing w:line="360" w:lineRule="auto"/>
        <w:ind w:firstLineChars="200" w:firstLine="480"/>
        <w:rPr>
          <w:rFonts w:ascii="宋体" w:hAnsi="宋体" w:hint="eastAsia"/>
          <w:sz w:val="24"/>
        </w:rPr>
      </w:pPr>
      <w:r>
        <w:rPr>
          <w:rFonts w:ascii="宋体" w:hAnsi="宋体" w:hint="eastAsia"/>
          <w:sz w:val="24"/>
        </w:rPr>
        <w:t>若供应商已申请多把数字证书，请注意使用差别，确保制作的投标文件和开标解密时使用的数字证书一致，造成解密失败的，由供应商负责。</w:t>
      </w:r>
    </w:p>
    <w:p w14:paraId="3BB8D42E" w14:textId="77777777" w:rsidR="00AA20D7" w:rsidRDefault="00000000">
      <w:pPr>
        <w:spacing w:line="360" w:lineRule="auto"/>
        <w:ind w:firstLineChars="200" w:firstLine="480"/>
        <w:rPr>
          <w:rFonts w:ascii="宋体" w:hAnsi="宋体" w:hint="eastAsia"/>
          <w:sz w:val="24"/>
        </w:rPr>
      </w:pPr>
      <w:r>
        <w:rPr>
          <w:rFonts w:ascii="宋体" w:hAnsi="宋体" w:hint="eastAsia"/>
          <w:sz w:val="24"/>
        </w:rPr>
        <w:t>供应商应充分考虑到网络及系统平台可能存在的非正常情况，在投标文件递交截止时间之前完成上传。</w:t>
      </w:r>
    </w:p>
    <w:p w14:paraId="3CB0BB22" w14:textId="77777777" w:rsidR="00AA20D7" w:rsidRDefault="00000000">
      <w:pPr>
        <w:spacing w:line="360" w:lineRule="auto"/>
        <w:ind w:firstLineChars="200" w:firstLine="480"/>
        <w:rPr>
          <w:rFonts w:ascii="宋体" w:hAnsi="宋体" w:hint="eastAsia"/>
          <w:sz w:val="24"/>
        </w:rPr>
      </w:pPr>
      <w:r>
        <w:rPr>
          <w:rFonts w:ascii="宋体" w:hAnsi="宋体"/>
          <w:sz w:val="24"/>
        </w:rPr>
        <w:t>4</w:t>
      </w:r>
      <w:r>
        <w:rPr>
          <w:rFonts w:ascii="宋体" w:hAnsi="宋体" w:hint="eastAsia"/>
          <w:sz w:val="24"/>
        </w:rPr>
        <w:t>.发布公告的媒介：中国政府采购网、北京市政府采购网发布（</w:t>
      </w:r>
      <w:r>
        <w:rPr>
          <w:rFonts w:ascii="宋体" w:hAnsi="宋体" w:hint="eastAsia"/>
          <w:sz w:val="24"/>
          <w:u w:val="single"/>
        </w:rPr>
        <w:t>非在北京市政府采购电子交易平台报名的项目不涉及</w:t>
      </w:r>
      <w:r>
        <w:rPr>
          <w:rFonts w:ascii="宋体" w:hAnsi="宋体" w:hint="eastAsia"/>
          <w:sz w:val="24"/>
        </w:rPr>
        <w:t>）。</w:t>
      </w:r>
    </w:p>
    <w:p w14:paraId="6307D9B2" w14:textId="77777777" w:rsidR="00AA20D7" w:rsidRDefault="00000000">
      <w:pPr>
        <w:spacing w:line="360" w:lineRule="auto"/>
        <w:ind w:firstLineChars="200" w:firstLine="480"/>
        <w:rPr>
          <w:rFonts w:ascii="宋体" w:hAnsi="宋体" w:hint="eastAsia"/>
          <w:sz w:val="24"/>
        </w:rPr>
      </w:pPr>
      <w:r>
        <w:rPr>
          <w:rFonts w:ascii="宋体" w:hAnsi="宋体" w:hint="eastAsia"/>
          <w:sz w:val="24"/>
        </w:rPr>
        <w:t>5</w:t>
      </w:r>
      <w:r>
        <w:rPr>
          <w:rFonts w:ascii="宋体" w:hAnsi="宋体"/>
          <w:sz w:val="24"/>
        </w:rPr>
        <w:t>.</w:t>
      </w:r>
      <w:r>
        <w:rPr>
          <w:rFonts w:ascii="宋体" w:hAnsi="宋体" w:hint="eastAsia"/>
          <w:sz w:val="24"/>
        </w:rPr>
        <w:t>凡对本次招标提出询问及质疑，请与北京明德致信咨询有限公司联系。如需质疑，质疑函请采用政府采购供应商质疑函范本格式，以书面形式一次性提交。</w:t>
      </w:r>
    </w:p>
    <w:p w14:paraId="3F377368" w14:textId="77777777" w:rsidR="00AA20D7" w:rsidRDefault="00000000">
      <w:pPr>
        <w:spacing w:line="360" w:lineRule="auto"/>
        <w:ind w:firstLineChars="200" w:firstLine="480"/>
        <w:rPr>
          <w:rFonts w:ascii="宋体" w:hAnsi="宋体" w:hint="eastAsia"/>
          <w:sz w:val="24"/>
        </w:rPr>
      </w:pPr>
      <w:r>
        <w:rPr>
          <w:rFonts w:ascii="宋体" w:hAnsi="宋体" w:hint="eastAsia"/>
          <w:sz w:val="24"/>
        </w:rPr>
        <w:t>6</w:t>
      </w:r>
      <w:r>
        <w:rPr>
          <w:rFonts w:ascii="宋体" w:hAnsi="宋体"/>
          <w:sz w:val="24"/>
        </w:rPr>
        <w:t>.</w:t>
      </w:r>
      <w:r>
        <w:rPr>
          <w:rFonts w:ascii="宋体" w:hAnsi="宋体" w:hint="eastAsia"/>
          <w:sz w:val="24"/>
        </w:rPr>
        <w:t>有关中标（成交）通知书领取及服务费发票、保证金交纳及退还事宜的联系电话：010－82370045；有关招标（采购）文件技术部分的问题咨询，因项目经理外出、开标等原因，请优先通过010-</w:t>
      </w:r>
      <w:r>
        <w:rPr>
          <w:rFonts w:ascii="宋体" w:hAnsi="宋体"/>
          <w:sz w:val="24"/>
        </w:rPr>
        <w:t>61192275</w:t>
      </w:r>
      <w:r>
        <w:rPr>
          <w:rFonts w:ascii="宋体" w:hAnsi="宋体" w:hint="eastAsia"/>
          <w:sz w:val="24"/>
        </w:rPr>
        <w:t>联系。</w:t>
      </w:r>
    </w:p>
    <w:p w14:paraId="4D532C48" w14:textId="77777777" w:rsidR="00AA20D7" w:rsidRDefault="00000000">
      <w:pPr>
        <w:spacing w:line="360" w:lineRule="auto"/>
        <w:ind w:firstLineChars="200" w:firstLine="480"/>
        <w:rPr>
          <w:rFonts w:ascii="宋体" w:hAnsi="宋体" w:hint="eastAsia"/>
          <w:sz w:val="24"/>
        </w:rPr>
      </w:pPr>
      <w:r>
        <w:rPr>
          <w:rFonts w:ascii="宋体" w:hAnsi="宋体" w:hint="eastAsia"/>
          <w:sz w:val="24"/>
        </w:rPr>
        <w:t>7</w:t>
      </w:r>
      <w:r>
        <w:rPr>
          <w:rFonts w:ascii="宋体" w:hAnsi="宋体"/>
          <w:sz w:val="24"/>
        </w:rPr>
        <w:t>.</w:t>
      </w:r>
      <w:r>
        <w:rPr>
          <w:rFonts w:ascii="宋体" w:hAnsi="宋体" w:hint="eastAsia"/>
          <w:sz w:val="24"/>
        </w:rPr>
        <w:t>本项目招标编号：</w:t>
      </w:r>
      <w:r>
        <w:t xml:space="preserve"> </w:t>
      </w:r>
      <w:r>
        <w:rPr>
          <w:rFonts w:ascii="宋体" w:hAnsi="宋体"/>
          <w:sz w:val="24"/>
        </w:rPr>
        <w:t>BMCC-ZC26-0627</w:t>
      </w:r>
    </w:p>
    <w:p w14:paraId="0AD69549" w14:textId="77777777" w:rsidR="00AA20D7" w:rsidRDefault="00000000">
      <w:pPr>
        <w:spacing w:line="360" w:lineRule="auto"/>
        <w:ind w:firstLineChars="200" w:firstLine="480"/>
        <w:rPr>
          <w:rFonts w:ascii="宋体" w:hAnsi="宋体" w:hint="eastAsia"/>
          <w:sz w:val="24"/>
        </w:rPr>
      </w:pPr>
      <w:r>
        <w:rPr>
          <w:rFonts w:ascii="宋体" w:hAnsi="宋体" w:hint="eastAsia"/>
          <w:sz w:val="24"/>
        </w:rPr>
        <w:t>8、如本公告内容和招标文件内容不一致，以招标文件为准。</w:t>
      </w:r>
    </w:p>
    <w:p w14:paraId="6529BDCD" w14:textId="77777777" w:rsidR="00AA20D7" w:rsidRDefault="00000000">
      <w:pPr>
        <w:pStyle w:val="21"/>
        <w:spacing w:before="0" w:line="360" w:lineRule="auto"/>
        <w:jc w:val="left"/>
        <w:rPr>
          <w:rFonts w:ascii="宋体" w:eastAsia="宋体" w:hAnsi="宋体" w:hint="eastAsia"/>
          <w:sz w:val="24"/>
          <w:szCs w:val="24"/>
        </w:rPr>
      </w:pPr>
      <w:r>
        <w:rPr>
          <w:rFonts w:ascii="宋体" w:eastAsia="宋体" w:hAnsi="宋体"/>
          <w:sz w:val="24"/>
          <w:szCs w:val="24"/>
        </w:rPr>
        <w:t>七、对本次招标提出询问，请按以下方式联系。</w:t>
      </w:r>
      <w:bookmarkEnd w:id="31"/>
      <w:bookmarkEnd w:id="32"/>
      <w:bookmarkEnd w:id="33"/>
      <w:bookmarkEnd w:id="34"/>
    </w:p>
    <w:p w14:paraId="0D6348BA" w14:textId="77777777" w:rsidR="00AA20D7" w:rsidRDefault="00000000">
      <w:pPr>
        <w:spacing w:line="360" w:lineRule="auto"/>
        <w:ind w:leftChars="371" w:left="1080" w:hangingChars="125" w:hanging="301"/>
        <w:jc w:val="left"/>
        <w:rPr>
          <w:rFonts w:ascii="宋体" w:hAnsi="宋体" w:hint="eastAsia"/>
          <w:b/>
          <w:sz w:val="24"/>
        </w:rPr>
      </w:pPr>
      <w:r>
        <w:rPr>
          <w:rFonts w:ascii="宋体" w:hAnsi="宋体"/>
          <w:b/>
          <w:sz w:val="24"/>
        </w:rPr>
        <w:t>1.采购人信息</w:t>
      </w:r>
    </w:p>
    <w:p w14:paraId="34E9C696" w14:textId="77777777" w:rsidR="00AA20D7" w:rsidRDefault="00000000">
      <w:pPr>
        <w:spacing w:line="360" w:lineRule="auto"/>
        <w:ind w:leftChars="371" w:left="1077" w:hangingChars="124" w:hanging="298"/>
        <w:jc w:val="left"/>
        <w:rPr>
          <w:rFonts w:ascii="宋体" w:hAnsi="宋体" w:cs="宋体" w:hint="eastAsia"/>
          <w:sz w:val="24"/>
        </w:rPr>
      </w:pPr>
      <w:bookmarkStart w:id="35" w:name="_Toc28359009"/>
      <w:bookmarkStart w:id="36" w:name="_Toc28359086"/>
      <w:r>
        <w:rPr>
          <w:rFonts w:ascii="宋体" w:hAnsi="宋体" w:cs="宋体" w:hint="eastAsia"/>
          <w:sz w:val="24"/>
        </w:rPr>
        <w:lastRenderedPageBreak/>
        <w:t>名    称：北京青年政治学院</w:t>
      </w:r>
    </w:p>
    <w:p w14:paraId="0774391E" w14:textId="77777777" w:rsidR="00AA20D7" w:rsidRDefault="00000000">
      <w:pPr>
        <w:spacing w:line="360" w:lineRule="auto"/>
        <w:ind w:leftChars="371" w:left="1077" w:hangingChars="124" w:hanging="298"/>
        <w:jc w:val="left"/>
        <w:rPr>
          <w:rFonts w:ascii="宋体" w:hAnsi="宋体" w:cs="宋体" w:hint="eastAsia"/>
          <w:sz w:val="24"/>
        </w:rPr>
      </w:pPr>
      <w:proofErr w:type="gramStart"/>
      <w:r>
        <w:rPr>
          <w:rFonts w:ascii="宋体" w:hAnsi="宋体" w:cs="宋体" w:hint="eastAsia"/>
          <w:sz w:val="24"/>
        </w:rPr>
        <w:t>地　　址</w:t>
      </w:r>
      <w:proofErr w:type="gramEnd"/>
      <w:r>
        <w:rPr>
          <w:rFonts w:ascii="宋体" w:hAnsi="宋体" w:cs="宋体" w:hint="eastAsia"/>
          <w:sz w:val="24"/>
        </w:rPr>
        <w:t>：北京市朝阳区花家地街9号</w:t>
      </w:r>
    </w:p>
    <w:p w14:paraId="10BFF876" w14:textId="77777777" w:rsidR="00AA20D7" w:rsidRDefault="00000000">
      <w:pPr>
        <w:spacing w:line="360" w:lineRule="auto"/>
        <w:ind w:leftChars="371" w:left="1077" w:hangingChars="124" w:hanging="298"/>
        <w:jc w:val="left"/>
        <w:rPr>
          <w:rFonts w:ascii="宋体" w:hAnsi="宋体" w:cs="宋体" w:hint="eastAsia"/>
          <w:sz w:val="24"/>
        </w:rPr>
      </w:pPr>
      <w:r>
        <w:rPr>
          <w:rFonts w:ascii="宋体" w:hAnsi="宋体" w:cs="宋体" w:hint="eastAsia"/>
          <w:sz w:val="24"/>
        </w:rPr>
        <w:t>联系方式：龚老师；010-84778332</w:t>
      </w:r>
    </w:p>
    <w:p w14:paraId="2FAB8210" w14:textId="77777777" w:rsidR="00AA20D7" w:rsidRDefault="00000000">
      <w:pPr>
        <w:spacing w:line="360" w:lineRule="auto"/>
        <w:ind w:leftChars="371" w:left="1080" w:hangingChars="125" w:hanging="301"/>
        <w:jc w:val="left"/>
        <w:rPr>
          <w:rFonts w:ascii="宋体" w:hAnsi="宋体" w:hint="eastAsia"/>
          <w:b/>
          <w:sz w:val="24"/>
        </w:rPr>
      </w:pPr>
      <w:r>
        <w:rPr>
          <w:rFonts w:ascii="宋体" w:hAnsi="宋体"/>
          <w:b/>
          <w:sz w:val="24"/>
        </w:rPr>
        <w:t>2.采购代理机构信息</w:t>
      </w:r>
      <w:bookmarkEnd w:id="35"/>
      <w:bookmarkEnd w:id="36"/>
    </w:p>
    <w:p w14:paraId="61A96651" w14:textId="77777777" w:rsidR="00AA20D7" w:rsidRDefault="00000000">
      <w:pPr>
        <w:spacing w:line="360" w:lineRule="auto"/>
        <w:ind w:leftChars="371" w:left="1079" w:hangingChars="125" w:hanging="300"/>
        <w:jc w:val="left"/>
        <w:rPr>
          <w:rFonts w:ascii="宋体" w:hAnsi="宋体" w:hint="eastAsia"/>
          <w:sz w:val="24"/>
        </w:rPr>
      </w:pPr>
      <w:bookmarkStart w:id="37" w:name="_Toc28359010"/>
      <w:bookmarkStart w:id="38" w:name="_Toc28359087"/>
      <w:r>
        <w:rPr>
          <w:rFonts w:ascii="宋体" w:hAnsi="宋体"/>
          <w:sz w:val="24"/>
        </w:rPr>
        <w:t>名    称：</w:t>
      </w:r>
      <w:r>
        <w:rPr>
          <w:rFonts w:ascii="宋体" w:hAnsi="宋体" w:hint="eastAsia"/>
          <w:sz w:val="24"/>
        </w:rPr>
        <w:t>北京明德致信咨询有限公司</w:t>
      </w:r>
    </w:p>
    <w:p w14:paraId="3AC72EB5" w14:textId="77777777" w:rsidR="00AA20D7" w:rsidRDefault="00000000">
      <w:pPr>
        <w:spacing w:line="360" w:lineRule="auto"/>
        <w:ind w:leftChars="371" w:left="1079" w:hangingChars="125" w:hanging="300"/>
        <w:jc w:val="left"/>
        <w:rPr>
          <w:rFonts w:ascii="宋体" w:hAnsi="宋体" w:hint="eastAsia"/>
          <w:sz w:val="24"/>
        </w:rPr>
      </w:pPr>
      <w:r>
        <w:rPr>
          <w:rFonts w:ascii="宋体" w:hAnsi="宋体"/>
          <w:sz w:val="24"/>
        </w:rPr>
        <w:t>地    址：</w:t>
      </w:r>
      <w:r>
        <w:rPr>
          <w:rFonts w:ascii="宋体" w:hAnsi="宋体" w:hint="eastAsia"/>
          <w:sz w:val="24"/>
        </w:rPr>
        <w:t>北京市海淀区学院路30号科大天工大厦</w:t>
      </w:r>
      <w:r>
        <w:rPr>
          <w:rFonts w:ascii="宋体" w:hAnsi="宋体"/>
          <w:sz w:val="24"/>
        </w:rPr>
        <w:t>B</w:t>
      </w:r>
      <w:r>
        <w:rPr>
          <w:rFonts w:ascii="宋体" w:hAnsi="宋体" w:hint="eastAsia"/>
          <w:sz w:val="24"/>
        </w:rPr>
        <w:t>座</w:t>
      </w:r>
      <w:r>
        <w:rPr>
          <w:rFonts w:ascii="宋体" w:hAnsi="宋体"/>
          <w:sz w:val="24"/>
        </w:rPr>
        <w:t>1709</w:t>
      </w:r>
      <w:r>
        <w:rPr>
          <w:rFonts w:ascii="宋体" w:hAnsi="宋体" w:hint="eastAsia"/>
          <w:sz w:val="24"/>
        </w:rPr>
        <w:t>室</w:t>
      </w:r>
    </w:p>
    <w:p w14:paraId="0657A435" w14:textId="77777777" w:rsidR="00AA20D7" w:rsidRDefault="00000000">
      <w:pPr>
        <w:spacing w:line="360" w:lineRule="auto"/>
        <w:ind w:leftChars="371" w:left="1079" w:hangingChars="125" w:hanging="300"/>
        <w:jc w:val="left"/>
        <w:rPr>
          <w:rFonts w:ascii="宋体" w:hAnsi="宋体" w:hint="eastAsia"/>
          <w:sz w:val="24"/>
        </w:rPr>
      </w:pPr>
      <w:r>
        <w:rPr>
          <w:rFonts w:ascii="宋体" w:hAnsi="宋体"/>
          <w:sz w:val="24"/>
        </w:rPr>
        <w:t>联系方式：</w:t>
      </w:r>
      <w:r>
        <w:rPr>
          <w:rFonts w:ascii="宋体" w:hAnsi="宋体" w:hint="eastAsia"/>
          <w:sz w:val="24"/>
        </w:rPr>
        <w:t>张乐、马腾 、王希、孙恺宁、王蕾蕾、周洁琼</w:t>
      </w:r>
    </w:p>
    <w:p w14:paraId="6B433F8C" w14:textId="77777777" w:rsidR="00AA20D7" w:rsidRDefault="00000000">
      <w:pPr>
        <w:spacing w:line="360" w:lineRule="auto"/>
        <w:ind w:leftChars="371" w:left="1079" w:hangingChars="125" w:hanging="300"/>
        <w:jc w:val="left"/>
        <w:rPr>
          <w:rFonts w:ascii="宋体" w:hAnsi="宋体" w:hint="eastAsia"/>
          <w:sz w:val="24"/>
        </w:rPr>
      </w:pPr>
      <w:r>
        <w:rPr>
          <w:rFonts w:ascii="宋体" w:hAnsi="宋体" w:hint="eastAsia"/>
          <w:sz w:val="24"/>
        </w:rPr>
        <w:t>010－82370045，（</w:t>
      </w:r>
      <w:r>
        <w:rPr>
          <w:rFonts w:ascii="宋体" w:hAnsi="宋体"/>
          <w:sz w:val="24"/>
        </w:rPr>
        <w:t>61192275</w:t>
      </w:r>
      <w:r>
        <w:rPr>
          <w:rFonts w:ascii="宋体" w:hAnsi="宋体" w:hint="eastAsia"/>
          <w:sz w:val="24"/>
        </w:rPr>
        <w:t>），fc@zbbmcc.com（保证金、发票等咨询）</w:t>
      </w:r>
    </w:p>
    <w:p w14:paraId="0DE9C3D7" w14:textId="77777777" w:rsidR="00AA20D7" w:rsidRDefault="00000000">
      <w:pPr>
        <w:spacing w:line="360" w:lineRule="auto"/>
        <w:ind w:leftChars="371" w:left="1079" w:hangingChars="125" w:hanging="300"/>
        <w:jc w:val="left"/>
        <w:rPr>
          <w:rFonts w:ascii="宋体" w:hAnsi="宋体" w:hint="eastAsia"/>
          <w:sz w:val="24"/>
        </w:rPr>
      </w:pPr>
      <w:r>
        <w:rPr>
          <w:rFonts w:ascii="宋体" w:hAnsi="宋体"/>
          <w:sz w:val="24"/>
        </w:rPr>
        <w:t>3.项目联系方式</w:t>
      </w:r>
      <w:bookmarkEnd w:id="37"/>
      <w:bookmarkEnd w:id="38"/>
    </w:p>
    <w:p w14:paraId="5C0ACAD2" w14:textId="77777777" w:rsidR="00AA20D7" w:rsidRDefault="00000000">
      <w:pPr>
        <w:spacing w:line="360" w:lineRule="auto"/>
        <w:ind w:leftChars="371" w:left="1079" w:hangingChars="125" w:hanging="300"/>
        <w:jc w:val="left"/>
        <w:rPr>
          <w:rFonts w:ascii="宋体" w:hAnsi="宋体" w:hint="eastAsia"/>
          <w:sz w:val="24"/>
        </w:rPr>
      </w:pPr>
      <w:r>
        <w:rPr>
          <w:rFonts w:ascii="宋体" w:hAnsi="宋体"/>
          <w:sz w:val="24"/>
        </w:rPr>
        <w:t>项目联系人：</w:t>
      </w:r>
      <w:r>
        <w:rPr>
          <w:rFonts w:ascii="宋体" w:hAnsi="宋体" w:hint="eastAsia"/>
          <w:sz w:val="24"/>
        </w:rPr>
        <w:t>张乐、马腾 、王希、孙恺宁、王蕾蕾、周洁琼</w:t>
      </w:r>
    </w:p>
    <w:p w14:paraId="2513D194" w14:textId="77777777" w:rsidR="00AA20D7" w:rsidRDefault="00000000">
      <w:pPr>
        <w:spacing w:line="360" w:lineRule="auto"/>
        <w:ind w:leftChars="371" w:left="1079" w:hangingChars="125" w:hanging="300"/>
        <w:jc w:val="left"/>
        <w:rPr>
          <w:rFonts w:ascii="宋体" w:hAnsi="宋体" w:hint="eastAsia"/>
          <w:sz w:val="24"/>
        </w:rPr>
      </w:pPr>
      <w:r>
        <w:rPr>
          <w:rFonts w:ascii="宋体" w:hAnsi="宋体"/>
          <w:sz w:val="24"/>
        </w:rPr>
        <w:t xml:space="preserve">电      话：010－82370045，（61192275），zl@zbbmcc.com（仅用于采购文件咨询）   </w:t>
      </w:r>
    </w:p>
    <w:p w14:paraId="045BD4D7" w14:textId="77777777" w:rsidR="00AA20D7" w:rsidRDefault="00AA20D7">
      <w:pPr>
        <w:spacing w:line="360" w:lineRule="auto"/>
        <w:ind w:leftChars="371" w:left="1079" w:hangingChars="125" w:hanging="300"/>
        <w:jc w:val="left"/>
        <w:rPr>
          <w:rFonts w:ascii="宋体" w:hAnsi="宋体" w:hint="eastAsia"/>
          <w:sz w:val="24"/>
        </w:rPr>
      </w:pPr>
    </w:p>
    <w:p w14:paraId="5200E6D0" w14:textId="77777777" w:rsidR="00AA20D7" w:rsidRDefault="00000000">
      <w:pPr>
        <w:spacing w:line="360" w:lineRule="auto"/>
        <w:jc w:val="center"/>
        <w:outlineLvl w:val="0"/>
        <w:rPr>
          <w:rFonts w:ascii="宋体" w:hAnsi="宋体" w:hint="eastAsia"/>
          <w:b/>
          <w:sz w:val="32"/>
          <w:szCs w:val="32"/>
        </w:rPr>
      </w:pPr>
      <w:r>
        <w:rPr>
          <w:rFonts w:ascii="宋体" w:hAnsi="宋体"/>
          <w:sz w:val="24"/>
        </w:rPr>
        <w:br w:type="page"/>
      </w:r>
      <w:bookmarkStart w:id="39" w:name="_Toc264969275"/>
      <w:bookmarkStart w:id="40" w:name="_Toc305158854"/>
      <w:bookmarkStart w:id="41" w:name="_Toc127161488"/>
      <w:bookmarkStart w:id="42" w:name="_Toc353873938"/>
      <w:bookmarkStart w:id="43" w:name="_Toc305158928"/>
      <w:bookmarkStart w:id="44" w:name="_Toc127151777"/>
      <w:bookmarkStart w:id="45" w:name="_Toc150774783"/>
      <w:bookmarkStart w:id="46" w:name="_Toc265228423"/>
      <w:bookmarkStart w:id="47" w:name="_Toc353825548"/>
      <w:bookmarkStart w:id="48" w:name="_Toc195842950"/>
      <w:bookmarkStart w:id="49" w:name="_Toc512937850"/>
      <w:bookmarkStart w:id="50" w:name="_Toc100564786"/>
      <w:bookmarkStart w:id="51" w:name="_Toc226965856"/>
      <w:r>
        <w:rPr>
          <w:rFonts w:ascii="宋体" w:hAnsi="宋体"/>
          <w:b/>
          <w:sz w:val="36"/>
          <w:szCs w:val="36"/>
        </w:rPr>
        <w:lastRenderedPageBreak/>
        <w:t>第二章  投标人须知</w:t>
      </w:r>
      <w:bookmarkEnd w:id="39"/>
      <w:bookmarkEnd w:id="40"/>
      <w:bookmarkEnd w:id="41"/>
      <w:bookmarkEnd w:id="42"/>
      <w:bookmarkEnd w:id="43"/>
      <w:bookmarkEnd w:id="44"/>
      <w:bookmarkEnd w:id="45"/>
      <w:bookmarkEnd w:id="46"/>
      <w:bookmarkEnd w:id="47"/>
      <w:bookmarkEnd w:id="48"/>
      <w:bookmarkEnd w:id="49"/>
      <w:bookmarkEnd w:id="50"/>
      <w:bookmarkEnd w:id="51"/>
    </w:p>
    <w:p w14:paraId="07A3A7F0" w14:textId="77777777" w:rsidR="00AA20D7" w:rsidRDefault="00000000">
      <w:pPr>
        <w:pStyle w:val="21"/>
        <w:tabs>
          <w:tab w:val="center" w:pos="4592"/>
          <w:tab w:val="left" w:pos="7860"/>
        </w:tabs>
        <w:spacing w:before="0" w:line="360" w:lineRule="auto"/>
        <w:rPr>
          <w:rFonts w:ascii="宋体" w:eastAsia="宋体" w:hAnsi="宋体" w:hint="eastAsia"/>
          <w:sz w:val="28"/>
        </w:rPr>
      </w:pPr>
      <w:bookmarkStart w:id="52" w:name="_Toc151193689"/>
      <w:bookmarkStart w:id="53" w:name="_Toc164351613"/>
      <w:bookmarkStart w:id="54" w:name="_Toc150774724"/>
      <w:bookmarkStart w:id="55" w:name="_Toc226337215"/>
      <w:bookmarkStart w:id="56" w:name="_Toc150774619"/>
      <w:bookmarkStart w:id="57" w:name="_Toc226965709"/>
      <w:bookmarkStart w:id="58" w:name="_Toc127161433"/>
      <w:bookmarkStart w:id="59" w:name="_Toc195842884"/>
      <w:bookmarkStart w:id="60" w:name="_Toc149720812"/>
      <w:bookmarkStart w:id="61" w:name="_Toc520356144"/>
      <w:bookmarkStart w:id="62" w:name="_Toc151193833"/>
      <w:bookmarkStart w:id="63" w:name="_Toc226965792"/>
      <w:bookmarkStart w:id="64" w:name="_Toc151193761"/>
      <w:bookmarkStart w:id="65" w:name="_Toc164608633"/>
      <w:bookmarkStart w:id="66" w:name="_Toc164608788"/>
      <w:bookmarkStart w:id="67" w:name="_Toc151193617"/>
      <w:bookmarkStart w:id="68" w:name="_Toc164229214"/>
      <w:bookmarkStart w:id="69" w:name="_Toc164229360"/>
      <w:bookmarkStart w:id="70" w:name="_Toc127151519"/>
      <w:bookmarkStart w:id="71" w:name="_Toc150509270"/>
      <w:bookmarkStart w:id="72" w:name="_Toc142311021"/>
      <w:bookmarkStart w:id="73" w:name="_Toc150480757"/>
      <w:bookmarkStart w:id="74" w:name="_Toc151193907"/>
      <w:bookmarkStart w:id="75" w:name="_Toc226309763"/>
      <w:bookmarkStart w:id="76" w:name="_Toc127151720"/>
      <w:bookmarkStart w:id="77" w:name="_Toc151190146"/>
      <w:r>
        <w:rPr>
          <w:rFonts w:ascii="宋体" w:eastAsia="宋体" w:hAnsi="宋体"/>
          <w:sz w:val="28"/>
        </w:rPr>
        <w:t>投标人须知资料表</w:t>
      </w:r>
    </w:p>
    <w:p w14:paraId="2C6E44A8" w14:textId="77777777" w:rsidR="00AA20D7" w:rsidRDefault="00000000">
      <w:pPr>
        <w:spacing w:line="360" w:lineRule="auto"/>
        <w:ind w:firstLine="480"/>
        <w:rPr>
          <w:rFonts w:ascii="宋体" w:hAnsi="宋体" w:hint="eastAsia"/>
          <w:sz w:val="24"/>
        </w:rPr>
      </w:pPr>
      <w:r>
        <w:rPr>
          <w:rFonts w:ascii="宋体" w:hAnsi="宋体"/>
          <w:sz w:val="24"/>
        </w:rPr>
        <w:t>本表是对投标人须知的具体补充和修改，如有矛盾，均以本资料表为准。标记“</w:t>
      </w:r>
      <w:r>
        <w:rPr>
          <w:rFonts w:ascii="宋体" w:hAnsi="宋体"/>
          <w:b/>
          <w:sz w:val="24"/>
        </w:rPr>
        <w:t>■</w:t>
      </w:r>
      <w:r>
        <w:rPr>
          <w:rFonts w:ascii="宋体" w:hAnsi="宋体"/>
          <w:sz w:val="24"/>
        </w:rPr>
        <w:t>”的选项意为适用于本项目，标记“□”的选项意为不适用于本项目。</w:t>
      </w:r>
    </w:p>
    <w:tbl>
      <w:tblPr>
        <w:tblW w:w="9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1701"/>
        <w:gridCol w:w="6378"/>
      </w:tblGrid>
      <w:tr w:rsidR="00AA20D7" w14:paraId="6480ABB9" w14:textId="77777777">
        <w:trPr>
          <w:tblHeader/>
          <w:jc w:val="center"/>
        </w:trPr>
        <w:tc>
          <w:tcPr>
            <w:tcW w:w="988" w:type="dxa"/>
            <w:vAlign w:val="center"/>
          </w:tcPr>
          <w:p w14:paraId="1D4CA9CA" w14:textId="77777777" w:rsidR="00AA20D7" w:rsidRDefault="00000000">
            <w:pPr>
              <w:spacing w:line="288" w:lineRule="auto"/>
              <w:jc w:val="center"/>
              <w:rPr>
                <w:rFonts w:ascii="宋体" w:hAnsi="宋体" w:hint="eastAsia"/>
                <w:b/>
                <w:bCs/>
                <w:sz w:val="24"/>
              </w:rPr>
            </w:pPr>
            <w:r>
              <w:rPr>
                <w:rFonts w:ascii="宋体" w:hAnsi="宋体"/>
                <w:b/>
                <w:sz w:val="24"/>
              </w:rPr>
              <w:t>条款号</w:t>
            </w:r>
          </w:p>
        </w:tc>
        <w:tc>
          <w:tcPr>
            <w:tcW w:w="1701" w:type="dxa"/>
            <w:vAlign w:val="center"/>
          </w:tcPr>
          <w:p w14:paraId="211A6C2C" w14:textId="77777777" w:rsidR="00AA20D7" w:rsidRDefault="00000000">
            <w:pPr>
              <w:spacing w:line="288" w:lineRule="auto"/>
              <w:jc w:val="center"/>
              <w:rPr>
                <w:rFonts w:ascii="宋体" w:hAnsi="宋体" w:hint="eastAsia"/>
                <w:b/>
                <w:bCs/>
                <w:sz w:val="24"/>
              </w:rPr>
            </w:pPr>
            <w:r>
              <w:rPr>
                <w:rFonts w:ascii="宋体" w:hAnsi="宋体"/>
                <w:b/>
                <w:bCs/>
                <w:sz w:val="24"/>
              </w:rPr>
              <w:t>条目</w:t>
            </w:r>
          </w:p>
        </w:tc>
        <w:tc>
          <w:tcPr>
            <w:tcW w:w="6378" w:type="dxa"/>
            <w:vAlign w:val="center"/>
          </w:tcPr>
          <w:p w14:paraId="0DB499E5" w14:textId="77777777" w:rsidR="00AA20D7" w:rsidRDefault="00000000">
            <w:pPr>
              <w:spacing w:line="288" w:lineRule="auto"/>
              <w:jc w:val="center"/>
              <w:rPr>
                <w:rFonts w:ascii="宋体" w:hAnsi="宋体" w:hint="eastAsia"/>
                <w:b/>
                <w:bCs/>
                <w:sz w:val="24"/>
              </w:rPr>
            </w:pPr>
            <w:r>
              <w:rPr>
                <w:rFonts w:ascii="宋体" w:hAnsi="宋体"/>
                <w:b/>
                <w:bCs/>
                <w:sz w:val="24"/>
              </w:rPr>
              <w:t>内容</w:t>
            </w:r>
          </w:p>
        </w:tc>
      </w:tr>
      <w:tr w:rsidR="00AA20D7" w14:paraId="5FE3490F" w14:textId="77777777">
        <w:trPr>
          <w:jc w:val="center"/>
        </w:trPr>
        <w:tc>
          <w:tcPr>
            <w:tcW w:w="988" w:type="dxa"/>
            <w:vAlign w:val="center"/>
          </w:tcPr>
          <w:p w14:paraId="3748C7A0" w14:textId="77777777" w:rsidR="00AA20D7" w:rsidRDefault="00000000">
            <w:pPr>
              <w:pStyle w:val="af1"/>
              <w:adjustRightInd w:val="0"/>
              <w:snapToGrid w:val="0"/>
              <w:spacing w:line="288" w:lineRule="auto"/>
              <w:jc w:val="center"/>
              <w:rPr>
                <w:rFonts w:hAnsi="宋体"/>
                <w:sz w:val="24"/>
                <w:szCs w:val="24"/>
              </w:rPr>
            </w:pPr>
            <w:r>
              <w:rPr>
                <w:rFonts w:hAnsi="宋体" w:hint="default"/>
                <w:sz w:val="24"/>
                <w:szCs w:val="24"/>
              </w:rPr>
              <w:t>2.2</w:t>
            </w:r>
          </w:p>
        </w:tc>
        <w:tc>
          <w:tcPr>
            <w:tcW w:w="1701" w:type="dxa"/>
            <w:vAlign w:val="center"/>
          </w:tcPr>
          <w:p w14:paraId="7E1F22C8" w14:textId="77777777" w:rsidR="00AA20D7" w:rsidRDefault="00000000">
            <w:pPr>
              <w:spacing w:line="288" w:lineRule="auto"/>
              <w:jc w:val="center"/>
              <w:rPr>
                <w:rFonts w:ascii="宋体" w:hAnsi="宋体" w:hint="eastAsia"/>
                <w:sz w:val="24"/>
              </w:rPr>
            </w:pPr>
            <w:r>
              <w:rPr>
                <w:rFonts w:ascii="宋体" w:hAnsi="宋体"/>
                <w:sz w:val="24"/>
              </w:rPr>
              <w:t>项目属性</w:t>
            </w:r>
          </w:p>
        </w:tc>
        <w:tc>
          <w:tcPr>
            <w:tcW w:w="6378" w:type="dxa"/>
            <w:vAlign w:val="center"/>
          </w:tcPr>
          <w:p w14:paraId="0B8654CF" w14:textId="77777777" w:rsidR="00AA20D7" w:rsidRDefault="00000000">
            <w:pPr>
              <w:spacing w:line="288" w:lineRule="auto"/>
              <w:jc w:val="left"/>
              <w:rPr>
                <w:rFonts w:ascii="宋体" w:hAnsi="宋体" w:hint="eastAsia"/>
                <w:sz w:val="24"/>
              </w:rPr>
            </w:pPr>
            <w:r>
              <w:rPr>
                <w:rFonts w:ascii="宋体" w:hAnsi="宋体"/>
                <w:sz w:val="24"/>
              </w:rPr>
              <w:t>项目属性：</w:t>
            </w:r>
          </w:p>
          <w:p w14:paraId="3B70504F" w14:textId="77777777" w:rsidR="00AA20D7" w:rsidRDefault="00000000">
            <w:pPr>
              <w:spacing w:line="288" w:lineRule="auto"/>
              <w:jc w:val="left"/>
              <w:rPr>
                <w:rFonts w:ascii="宋体" w:hAnsi="宋体" w:hint="eastAsia"/>
                <w:sz w:val="24"/>
              </w:rPr>
            </w:pPr>
            <w:r>
              <w:rPr>
                <w:rFonts w:ascii="宋体" w:hAnsi="宋体"/>
                <w:b/>
                <w:sz w:val="24"/>
              </w:rPr>
              <w:t>■</w:t>
            </w:r>
            <w:r>
              <w:rPr>
                <w:rFonts w:ascii="宋体" w:hAnsi="宋体"/>
                <w:sz w:val="24"/>
              </w:rPr>
              <w:t>服务</w:t>
            </w:r>
          </w:p>
          <w:p w14:paraId="5EC5A8A2" w14:textId="77777777" w:rsidR="00AA20D7" w:rsidRDefault="00000000">
            <w:pPr>
              <w:spacing w:line="288" w:lineRule="auto"/>
              <w:jc w:val="left"/>
              <w:rPr>
                <w:rFonts w:ascii="宋体" w:hAnsi="宋体" w:hint="eastAsia"/>
                <w:sz w:val="24"/>
                <w:u w:val="single"/>
              </w:rPr>
            </w:pPr>
            <w:r>
              <w:rPr>
                <w:rFonts w:ascii="Segoe UI Symbol" w:hAnsi="Segoe UI Symbol" w:hint="eastAsia"/>
                <w:sz w:val="24"/>
              </w:rPr>
              <w:t>□</w:t>
            </w:r>
            <w:r>
              <w:rPr>
                <w:rFonts w:ascii="宋体" w:hAnsi="宋体"/>
                <w:sz w:val="24"/>
              </w:rPr>
              <w:t>货物</w:t>
            </w:r>
          </w:p>
        </w:tc>
      </w:tr>
      <w:tr w:rsidR="00AA20D7" w14:paraId="7D0B1441" w14:textId="77777777">
        <w:trPr>
          <w:jc w:val="center"/>
        </w:trPr>
        <w:tc>
          <w:tcPr>
            <w:tcW w:w="988" w:type="dxa"/>
            <w:vAlign w:val="center"/>
          </w:tcPr>
          <w:p w14:paraId="2D76A81B" w14:textId="77777777" w:rsidR="00AA20D7" w:rsidRDefault="00000000">
            <w:pPr>
              <w:pStyle w:val="af1"/>
              <w:adjustRightInd w:val="0"/>
              <w:snapToGrid w:val="0"/>
              <w:spacing w:line="288" w:lineRule="auto"/>
              <w:jc w:val="center"/>
              <w:rPr>
                <w:rFonts w:hAnsi="宋体"/>
                <w:sz w:val="24"/>
                <w:szCs w:val="24"/>
              </w:rPr>
            </w:pPr>
            <w:r>
              <w:rPr>
                <w:rFonts w:hAnsi="宋体" w:hint="default"/>
                <w:sz w:val="24"/>
                <w:szCs w:val="24"/>
              </w:rPr>
              <w:t>2.3</w:t>
            </w:r>
          </w:p>
        </w:tc>
        <w:tc>
          <w:tcPr>
            <w:tcW w:w="1701" w:type="dxa"/>
            <w:vAlign w:val="center"/>
          </w:tcPr>
          <w:p w14:paraId="3C1BDD9D" w14:textId="77777777" w:rsidR="00AA20D7" w:rsidRDefault="00000000">
            <w:pPr>
              <w:spacing w:line="288" w:lineRule="auto"/>
              <w:jc w:val="center"/>
              <w:rPr>
                <w:rFonts w:ascii="宋体" w:hAnsi="宋体" w:hint="eastAsia"/>
                <w:sz w:val="24"/>
              </w:rPr>
            </w:pPr>
            <w:r>
              <w:rPr>
                <w:rFonts w:ascii="宋体" w:hAnsi="宋体"/>
                <w:sz w:val="24"/>
              </w:rPr>
              <w:t>科研仪器设备</w:t>
            </w:r>
          </w:p>
        </w:tc>
        <w:tc>
          <w:tcPr>
            <w:tcW w:w="6378" w:type="dxa"/>
            <w:vAlign w:val="center"/>
          </w:tcPr>
          <w:p w14:paraId="1411A6A8" w14:textId="77777777" w:rsidR="00AA20D7" w:rsidRDefault="00000000">
            <w:pPr>
              <w:spacing w:line="288" w:lineRule="auto"/>
              <w:jc w:val="left"/>
              <w:rPr>
                <w:rFonts w:ascii="宋体" w:hAnsi="宋体" w:hint="eastAsia"/>
                <w:sz w:val="24"/>
              </w:rPr>
            </w:pPr>
            <w:r>
              <w:rPr>
                <w:rFonts w:ascii="宋体" w:hAnsi="宋体"/>
                <w:sz w:val="24"/>
              </w:rPr>
              <w:t>是否属于科研仪器设备采购项目：</w:t>
            </w:r>
          </w:p>
          <w:p w14:paraId="04332D9D" w14:textId="77777777" w:rsidR="00AA20D7" w:rsidRDefault="00000000">
            <w:pPr>
              <w:spacing w:line="288" w:lineRule="auto"/>
              <w:jc w:val="left"/>
              <w:rPr>
                <w:rFonts w:ascii="宋体" w:hAnsi="宋体" w:hint="eastAsia"/>
                <w:sz w:val="24"/>
              </w:rPr>
            </w:pPr>
            <w:r>
              <w:rPr>
                <w:rFonts w:ascii="宋体" w:hAnsi="宋体"/>
                <w:sz w:val="24"/>
              </w:rPr>
              <w:t>□是</w:t>
            </w:r>
          </w:p>
          <w:p w14:paraId="3A698473" w14:textId="77777777" w:rsidR="00AA20D7" w:rsidRDefault="00000000">
            <w:pPr>
              <w:spacing w:line="288" w:lineRule="auto"/>
              <w:jc w:val="left"/>
              <w:rPr>
                <w:rFonts w:ascii="宋体" w:hAnsi="宋体" w:hint="eastAsia"/>
                <w:sz w:val="24"/>
              </w:rPr>
            </w:pPr>
            <w:r>
              <w:rPr>
                <w:rFonts w:ascii="宋体" w:hAnsi="宋体"/>
                <w:b/>
                <w:sz w:val="24"/>
              </w:rPr>
              <w:t>■</w:t>
            </w:r>
            <w:r>
              <w:rPr>
                <w:rFonts w:ascii="宋体" w:hAnsi="宋体"/>
                <w:sz w:val="24"/>
              </w:rPr>
              <w:t>否</w:t>
            </w:r>
          </w:p>
        </w:tc>
      </w:tr>
      <w:tr w:rsidR="00AA20D7" w14:paraId="272D3117" w14:textId="77777777">
        <w:trPr>
          <w:jc w:val="center"/>
        </w:trPr>
        <w:tc>
          <w:tcPr>
            <w:tcW w:w="988" w:type="dxa"/>
            <w:vAlign w:val="center"/>
          </w:tcPr>
          <w:p w14:paraId="2D14F1B5" w14:textId="77777777" w:rsidR="00AA20D7" w:rsidRDefault="00000000">
            <w:pPr>
              <w:pStyle w:val="af1"/>
              <w:adjustRightInd w:val="0"/>
              <w:snapToGrid w:val="0"/>
              <w:spacing w:line="288" w:lineRule="auto"/>
              <w:jc w:val="center"/>
              <w:rPr>
                <w:rFonts w:hAnsi="宋体"/>
                <w:sz w:val="24"/>
                <w:szCs w:val="24"/>
              </w:rPr>
            </w:pPr>
            <w:r>
              <w:rPr>
                <w:rFonts w:hAnsi="宋体" w:hint="default"/>
                <w:sz w:val="24"/>
                <w:szCs w:val="24"/>
              </w:rPr>
              <w:t>2.4</w:t>
            </w:r>
          </w:p>
        </w:tc>
        <w:tc>
          <w:tcPr>
            <w:tcW w:w="1701" w:type="dxa"/>
            <w:vAlign w:val="center"/>
          </w:tcPr>
          <w:p w14:paraId="17897C68" w14:textId="77777777" w:rsidR="00AA20D7" w:rsidRDefault="00000000">
            <w:pPr>
              <w:spacing w:line="288" w:lineRule="auto"/>
              <w:jc w:val="center"/>
              <w:rPr>
                <w:rFonts w:ascii="宋体" w:hAnsi="宋体" w:hint="eastAsia"/>
                <w:sz w:val="24"/>
              </w:rPr>
            </w:pPr>
            <w:r>
              <w:rPr>
                <w:rFonts w:ascii="宋体" w:hAnsi="宋体"/>
                <w:sz w:val="24"/>
              </w:rPr>
              <w:t>核心产品</w:t>
            </w:r>
          </w:p>
        </w:tc>
        <w:tc>
          <w:tcPr>
            <w:tcW w:w="6378" w:type="dxa"/>
            <w:vAlign w:val="center"/>
          </w:tcPr>
          <w:p w14:paraId="1076587B" w14:textId="77777777" w:rsidR="00AA20D7" w:rsidRDefault="00000000">
            <w:pPr>
              <w:pStyle w:val="af1"/>
              <w:adjustRightInd w:val="0"/>
              <w:snapToGrid w:val="0"/>
              <w:spacing w:line="288" w:lineRule="auto"/>
              <w:rPr>
                <w:rFonts w:hAnsi="宋体"/>
                <w:sz w:val="24"/>
                <w:szCs w:val="24"/>
              </w:rPr>
            </w:pPr>
            <w:r>
              <w:rPr>
                <w:rFonts w:hAnsi="宋体"/>
                <w:sz w:val="24"/>
              </w:rPr>
              <w:t>本项目如为非单一产品采购项目，各分包的核心产品为</w:t>
            </w:r>
            <w:r>
              <w:rPr>
                <w:rFonts w:hAnsi="宋体"/>
                <w:sz w:val="24"/>
                <w:szCs w:val="24"/>
              </w:rPr>
              <w:t>详见第五章，如为单一产品采购则不涉及核心产品，服务项目不涉及。</w:t>
            </w:r>
          </w:p>
        </w:tc>
      </w:tr>
      <w:tr w:rsidR="00AA20D7" w14:paraId="5F8E9815" w14:textId="77777777">
        <w:trPr>
          <w:jc w:val="center"/>
        </w:trPr>
        <w:tc>
          <w:tcPr>
            <w:tcW w:w="988" w:type="dxa"/>
            <w:vMerge w:val="restart"/>
            <w:vAlign w:val="center"/>
          </w:tcPr>
          <w:p w14:paraId="0BC100FF" w14:textId="77777777" w:rsidR="00AA20D7" w:rsidRDefault="00000000">
            <w:pPr>
              <w:pStyle w:val="af1"/>
              <w:adjustRightInd w:val="0"/>
              <w:snapToGrid w:val="0"/>
              <w:spacing w:line="288" w:lineRule="auto"/>
              <w:jc w:val="center"/>
              <w:rPr>
                <w:rFonts w:hAnsi="宋体"/>
                <w:sz w:val="24"/>
                <w:szCs w:val="24"/>
              </w:rPr>
            </w:pPr>
            <w:r>
              <w:rPr>
                <w:rFonts w:hAnsi="宋体" w:hint="default"/>
                <w:sz w:val="24"/>
                <w:szCs w:val="24"/>
              </w:rPr>
              <w:t>3.1</w:t>
            </w:r>
          </w:p>
        </w:tc>
        <w:tc>
          <w:tcPr>
            <w:tcW w:w="1701" w:type="dxa"/>
            <w:vAlign w:val="center"/>
          </w:tcPr>
          <w:p w14:paraId="064FEE9D" w14:textId="77777777" w:rsidR="00AA20D7" w:rsidRDefault="00000000">
            <w:pPr>
              <w:spacing w:line="288" w:lineRule="auto"/>
              <w:jc w:val="center"/>
              <w:rPr>
                <w:rFonts w:ascii="宋体" w:hAnsi="宋体" w:hint="eastAsia"/>
                <w:sz w:val="24"/>
              </w:rPr>
            </w:pPr>
            <w:r>
              <w:rPr>
                <w:rFonts w:ascii="宋体" w:hAnsi="宋体"/>
                <w:sz w:val="24"/>
              </w:rPr>
              <w:t>现场考察</w:t>
            </w:r>
          </w:p>
        </w:tc>
        <w:tc>
          <w:tcPr>
            <w:tcW w:w="6378" w:type="dxa"/>
          </w:tcPr>
          <w:p w14:paraId="4381A473" w14:textId="77777777" w:rsidR="00AA20D7" w:rsidRDefault="00000000">
            <w:pPr>
              <w:pStyle w:val="af1"/>
              <w:adjustRightInd w:val="0"/>
              <w:snapToGrid w:val="0"/>
              <w:spacing w:line="288" w:lineRule="auto"/>
              <w:rPr>
                <w:rFonts w:hAnsi="宋体"/>
                <w:sz w:val="24"/>
                <w:szCs w:val="24"/>
              </w:rPr>
            </w:pPr>
            <w:r>
              <w:t>详见第五章，如未要求则不涉及</w:t>
            </w:r>
          </w:p>
        </w:tc>
      </w:tr>
      <w:tr w:rsidR="00AA20D7" w14:paraId="4DC95E37" w14:textId="77777777">
        <w:trPr>
          <w:jc w:val="center"/>
        </w:trPr>
        <w:tc>
          <w:tcPr>
            <w:tcW w:w="988" w:type="dxa"/>
            <w:vMerge/>
            <w:vAlign w:val="center"/>
          </w:tcPr>
          <w:p w14:paraId="7C6D4254" w14:textId="77777777" w:rsidR="00AA20D7" w:rsidRDefault="00AA20D7">
            <w:pPr>
              <w:pStyle w:val="af1"/>
              <w:adjustRightInd w:val="0"/>
              <w:snapToGrid w:val="0"/>
              <w:spacing w:line="288" w:lineRule="auto"/>
              <w:jc w:val="center"/>
              <w:rPr>
                <w:rFonts w:hAnsi="宋体"/>
                <w:sz w:val="24"/>
                <w:szCs w:val="24"/>
              </w:rPr>
            </w:pPr>
          </w:p>
        </w:tc>
        <w:tc>
          <w:tcPr>
            <w:tcW w:w="1701" w:type="dxa"/>
            <w:vAlign w:val="center"/>
          </w:tcPr>
          <w:p w14:paraId="06969584" w14:textId="77777777" w:rsidR="00AA20D7" w:rsidRDefault="00000000">
            <w:pPr>
              <w:spacing w:line="288" w:lineRule="auto"/>
              <w:jc w:val="center"/>
              <w:rPr>
                <w:rFonts w:ascii="宋体" w:hAnsi="宋体" w:hint="eastAsia"/>
                <w:sz w:val="24"/>
              </w:rPr>
            </w:pPr>
            <w:r>
              <w:rPr>
                <w:rFonts w:ascii="宋体" w:hAnsi="宋体"/>
                <w:sz w:val="24"/>
              </w:rPr>
              <w:t>开标前答疑会</w:t>
            </w:r>
          </w:p>
        </w:tc>
        <w:tc>
          <w:tcPr>
            <w:tcW w:w="6378" w:type="dxa"/>
          </w:tcPr>
          <w:p w14:paraId="59F2AC50" w14:textId="77777777" w:rsidR="00AA20D7" w:rsidRDefault="00000000">
            <w:pPr>
              <w:spacing w:line="288" w:lineRule="auto"/>
              <w:jc w:val="left"/>
              <w:rPr>
                <w:rFonts w:ascii="宋体" w:hAnsi="宋体" w:hint="eastAsia"/>
                <w:sz w:val="24"/>
              </w:rPr>
            </w:pPr>
            <w:r>
              <w:rPr>
                <w:rFonts w:hint="eastAsia"/>
              </w:rPr>
              <w:t>详见第五章，如未要求则不涉及</w:t>
            </w:r>
          </w:p>
        </w:tc>
      </w:tr>
      <w:tr w:rsidR="00AA20D7" w14:paraId="64AB3591" w14:textId="77777777">
        <w:trPr>
          <w:jc w:val="center"/>
        </w:trPr>
        <w:tc>
          <w:tcPr>
            <w:tcW w:w="988" w:type="dxa"/>
            <w:vAlign w:val="center"/>
          </w:tcPr>
          <w:p w14:paraId="41304610" w14:textId="77777777" w:rsidR="00AA20D7" w:rsidRDefault="00000000">
            <w:pPr>
              <w:pStyle w:val="af1"/>
              <w:adjustRightInd w:val="0"/>
              <w:snapToGrid w:val="0"/>
              <w:spacing w:line="288" w:lineRule="auto"/>
              <w:jc w:val="center"/>
              <w:rPr>
                <w:rFonts w:hAnsi="宋体"/>
                <w:sz w:val="24"/>
                <w:szCs w:val="24"/>
              </w:rPr>
            </w:pPr>
            <w:r>
              <w:rPr>
                <w:rFonts w:hAnsi="宋体" w:hint="default"/>
                <w:sz w:val="24"/>
                <w:szCs w:val="24"/>
              </w:rPr>
              <w:t>4.1</w:t>
            </w:r>
          </w:p>
        </w:tc>
        <w:tc>
          <w:tcPr>
            <w:tcW w:w="1701" w:type="dxa"/>
            <w:vAlign w:val="center"/>
          </w:tcPr>
          <w:p w14:paraId="73FCA4BB" w14:textId="77777777" w:rsidR="00AA20D7" w:rsidRDefault="00000000">
            <w:pPr>
              <w:spacing w:line="288" w:lineRule="auto"/>
              <w:jc w:val="center"/>
              <w:rPr>
                <w:rFonts w:ascii="宋体" w:hAnsi="宋体" w:hint="eastAsia"/>
                <w:sz w:val="24"/>
              </w:rPr>
            </w:pPr>
            <w:r>
              <w:rPr>
                <w:rFonts w:ascii="宋体" w:hAnsi="宋体"/>
                <w:sz w:val="24"/>
              </w:rPr>
              <w:t>样品</w:t>
            </w:r>
          </w:p>
        </w:tc>
        <w:tc>
          <w:tcPr>
            <w:tcW w:w="6378" w:type="dxa"/>
            <w:vAlign w:val="center"/>
          </w:tcPr>
          <w:p w14:paraId="3E48A0BB" w14:textId="77777777" w:rsidR="00AA20D7" w:rsidRDefault="00000000">
            <w:pPr>
              <w:spacing w:line="288" w:lineRule="auto"/>
              <w:jc w:val="left"/>
              <w:rPr>
                <w:rFonts w:ascii="宋体" w:hAnsi="宋体" w:hint="eastAsia"/>
                <w:sz w:val="24"/>
              </w:rPr>
            </w:pPr>
            <w:r>
              <w:rPr>
                <w:rFonts w:ascii="宋体" w:hAnsi="宋体"/>
                <w:sz w:val="24"/>
              </w:rPr>
              <w:t>投标样品递交：</w:t>
            </w:r>
          </w:p>
          <w:p w14:paraId="034AF716" w14:textId="77777777" w:rsidR="00AA20D7" w:rsidRDefault="00000000">
            <w:pPr>
              <w:spacing w:line="288" w:lineRule="auto"/>
              <w:jc w:val="left"/>
              <w:rPr>
                <w:rFonts w:ascii="宋体" w:hAnsi="宋体" w:hint="eastAsia"/>
                <w:sz w:val="24"/>
              </w:rPr>
            </w:pPr>
            <w:r>
              <w:rPr>
                <w:rFonts w:hAnsi="宋体"/>
                <w:b/>
                <w:color w:val="000000"/>
                <w:sz w:val="24"/>
              </w:rPr>
              <w:t>■</w:t>
            </w:r>
            <w:r>
              <w:rPr>
                <w:rFonts w:ascii="宋体" w:hAnsi="宋体" w:hint="eastAsia"/>
                <w:sz w:val="24"/>
              </w:rPr>
              <w:t>是否需要详见第五章，如未要求则不需要</w:t>
            </w:r>
          </w:p>
          <w:p w14:paraId="6DF5AF9A" w14:textId="77777777" w:rsidR="00AA20D7" w:rsidRDefault="00000000">
            <w:pPr>
              <w:spacing w:line="288" w:lineRule="auto"/>
              <w:jc w:val="left"/>
              <w:rPr>
                <w:rFonts w:ascii="宋体" w:hAnsi="宋体" w:hint="eastAsia"/>
                <w:sz w:val="24"/>
              </w:rPr>
            </w:pPr>
            <w:r>
              <w:rPr>
                <w:rFonts w:ascii="宋体" w:hAnsi="宋体" w:hint="eastAsia"/>
                <w:sz w:val="24"/>
              </w:rPr>
              <w:t>如需要则</w:t>
            </w:r>
            <w:r>
              <w:rPr>
                <w:rFonts w:ascii="宋体" w:hAnsi="宋体"/>
                <w:sz w:val="24"/>
              </w:rPr>
              <w:t>具体要求如下：</w:t>
            </w:r>
          </w:p>
          <w:p w14:paraId="055E9206" w14:textId="77777777" w:rsidR="00AA20D7" w:rsidRDefault="00000000">
            <w:pPr>
              <w:spacing w:line="288" w:lineRule="auto"/>
              <w:jc w:val="left"/>
              <w:rPr>
                <w:rFonts w:ascii="宋体" w:hAnsi="宋体" w:hint="eastAsia"/>
                <w:sz w:val="24"/>
                <w:u w:val="single"/>
              </w:rPr>
            </w:pPr>
            <w:r>
              <w:rPr>
                <w:rFonts w:ascii="宋体" w:hAnsi="宋体"/>
                <w:sz w:val="24"/>
              </w:rPr>
              <w:t>（1）样品制作的标准和要求</w:t>
            </w:r>
            <w:r>
              <w:rPr>
                <w:rFonts w:ascii="宋体" w:hAnsi="宋体" w:hint="eastAsia"/>
                <w:sz w:val="24"/>
              </w:rPr>
              <w:t>详见第五章</w:t>
            </w:r>
          </w:p>
          <w:p w14:paraId="1814A9F4" w14:textId="77777777" w:rsidR="00AA20D7" w:rsidRDefault="00000000">
            <w:pPr>
              <w:spacing w:line="288" w:lineRule="auto"/>
              <w:jc w:val="left"/>
              <w:rPr>
                <w:rFonts w:ascii="宋体" w:hAnsi="宋体" w:hint="eastAsia"/>
                <w:sz w:val="24"/>
              </w:rPr>
            </w:pPr>
            <w:r>
              <w:rPr>
                <w:rFonts w:ascii="宋体" w:hAnsi="宋体"/>
                <w:sz w:val="24"/>
              </w:rPr>
              <w:t>（2）是否需要随样品提交相关检测报告：</w:t>
            </w:r>
            <w:r>
              <w:rPr>
                <w:rFonts w:ascii="宋体" w:hAnsi="宋体" w:hint="eastAsia"/>
                <w:sz w:val="24"/>
              </w:rPr>
              <w:t>详见第五章，如未提供则不需要</w:t>
            </w:r>
          </w:p>
          <w:p w14:paraId="6BC8AAD6" w14:textId="77777777" w:rsidR="00AA20D7" w:rsidRDefault="00000000">
            <w:pPr>
              <w:spacing w:line="288" w:lineRule="auto"/>
              <w:jc w:val="left"/>
              <w:rPr>
                <w:rFonts w:ascii="宋体" w:hAnsi="宋体" w:hint="eastAsia"/>
                <w:sz w:val="24"/>
              </w:rPr>
            </w:pPr>
            <w:r>
              <w:rPr>
                <w:rFonts w:ascii="宋体" w:hAnsi="宋体"/>
                <w:sz w:val="24"/>
              </w:rPr>
              <w:t>（3）样品递交要求：</w:t>
            </w:r>
            <w:r>
              <w:rPr>
                <w:rFonts w:ascii="宋体" w:hAnsi="宋体" w:hint="eastAsia"/>
                <w:sz w:val="24"/>
              </w:rPr>
              <w:t>详见第五章</w:t>
            </w:r>
          </w:p>
          <w:p w14:paraId="0C4ED299" w14:textId="77777777" w:rsidR="00AA20D7" w:rsidRDefault="00000000">
            <w:pPr>
              <w:spacing w:line="288" w:lineRule="auto"/>
              <w:jc w:val="left"/>
              <w:rPr>
                <w:rFonts w:ascii="宋体" w:hAnsi="宋体" w:hint="eastAsia"/>
                <w:sz w:val="24"/>
              </w:rPr>
            </w:pPr>
            <w:r>
              <w:rPr>
                <w:rFonts w:ascii="宋体" w:hAnsi="宋体"/>
                <w:sz w:val="24"/>
              </w:rPr>
              <w:t>（4）未中标人样品退还：</w:t>
            </w:r>
            <w:r>
              <w:rPr>
                <w:rFonts w:ascii="宋体" w:hAnsi="宋体" w:hint="eastAsia"/>
                <w:sz w:val="24"/>
                <w:u w:val="single"/>
              </w:rPr>
              <w:t>中标公告发布后5个工作日内接代理机构通知退回或经未中标人同意后代理机构自行处理</w:t>
            </w:r>
            <w:r>
              <w:rPr>
                <w:rFonts w:ascii="宋体" w:hAnsi="宋体"/>
                <w:sz w:val="24"/>
              </w:rPr>
              <w:t>；</w:t>
            </w:r>
          </w:p>
          <w:p w14:paraId="46F1FEFD" w14:textId="77777777" w:rsidR="00AA20D7" w:rsidRDefault="00000000">
            <w:pPr>
              <w:spacing w:line="288" w:lineRule="auto"/>
              <w:jc w:val="left"/>
              <w:rPr>
                <w:rFonts w:ascii="宋体" w:hAnsi="宋体" w:hint="eastAsia"/>
                <w:sz w:val="24"/>
                <w:u w:val="single"/>
              </w:rPr>
            </w:pPr>
            <w:r>
              <w:rPr>
                <w:rFonts w:ascii="宋体" w:hAnsi="宋体"/>
                <w:sz w:val="24"/>
              </w:rPr>
              <w:t>（5）中标人样品保管、封存及退还：</w:t>
            </w:r>
            <w:r>
              <w:rPr>
                <w:rFonts w:ascii="宋体" w:hAnsi="宋体" w:hint="eastAsia"/>
                <w:sz w:val="24"/>
                <w:u w:val="single"/>
              </w:rPr>
              <w:t>代理机构移交采购人保管、封存，并作为履约验收的参考</w:t>
            </w:r>
            <w:r>
              <w:rPr>
                <w:rFonts w:ascii="宋体" w:hAnsi="宋体"/>
                <w:sz w:val="24"/>
              </w:rPr>
              <w:t>；</w:t>
            </w:r>
          </w:p>
          <w:p w14:paraId="4CD00DB8" w14:textId="77777777" w:rsidR="00AA20D7" w:rsidRDefault="00000000">
            <w:pPr>
              <w:spacing w:line="288" w:lineRule="auto"/>
              <w:jc w:val="left"/>
              <w:rPr>
                <w:rFonts w:ascii="宋体" w:hAnsi="宋体" w:hint="eastAsia"/>
                <w:sz w:val="24"/>
              </w:rPr>
            </w:pPr>
            <w:r>
              <w:rPr>
                <w:rFonts w:ascii="宋体" w:hAnsi="宋体"/>
                <w:sz w:val="24"/>
              </w:rPr>
              <w:t>（6）其他要求：</w:t>
            </w:r>
            <w:r>
              <w:rPr>
                <w:rFonts w:ascii="宋体" w:hAnsi="宋体" w:hint="eastAsia"/>
                <w:sz w:val="24"/>
                <w:u w:val="single"/>
              </w:rPr>
              <w:t>详见第五章采购需求</w:t>
            </w:r>
            <w:r>
              <w:rPr>
                <w:rFonts w:ascii="宋体" w:hAnsi="宋体"/>
                <w:sz w:val="24"/>
              </w:rPr>
              <w:t>。</w:t>
            </w:r>
          </w:p>
        </w:tc>
      </w:tr>
      <w:tr w:rsidR="00AA20D7" w14:paraId="1EC9D5CC" w14:textId="77777777">
        <w:trPr>
          <w:jc w:val="center"/>
        </w:trPr>
        <w:tc>
          <w:tcPr>
            <w:tcW w:w="988" w:type="dxa"/>
            <w:vAlign w:val="center"/>
          </w:tcPr>
          <w:p w14:paraId="1732E0D5" w14:textId="77777777" w:rsidR="00AA20D7" w:rsidRDefault="00000000">
            <w:pPr>
              <w:pStyle w:val="af1"/>
              <w:adjustRightInd w:val="0"/>
              <w:snapToGrid w:val="0"/>
              <w:spacing w:line="288" w:lineRule="auto"/>
              <w:jc w:val="center"/>
              <w:rPr>
                <w:rFonts w:hAnsi="宋体"/>
                <w:sz w:val="24"/>
                <w:szCs w:val="24"/>
              </w:rPr>
            </w:pPr>
            <w:r>
              <w:rPr>
                <w:rFonts w:hAnsi="宋体" w:hint="default"/>
                <w:sz w:val="24"/>
                <w:szCs w:val="24"/>
              </w:rPr>
              <w:t>5.2.5</w:t>
            </w:r>
          </w:p>
        </w:tc>
        <w:tc>
          <w:tcPr>
            <w:tcW w:w="1701" w:type="dxa"/>
            <w:vAlign w:val="center"/>
          </w:tcPr>
          <w:p w14:paraId="15E8071A" w14:textId="77777777" w:rsidR="00AA20D7" w:rsidRDefault="00000000">
            <w:pPr>
              <w:spacing w:line="288" w:lineRule="auto"/>
              <w:jc w:val="center"/>
              <w:rPr>
                <w:rFonts w:ascii="宋体" w:hAnsi="宋体" w:hint="eastAsia"/>
                <w:sz w:val="24"/>
              </w:rPr>
            </w:pPr>
            <w:r>
              <w:rPr>
                <w:rFonts w:ascii="宋体" w:hAnsi="宋体"/>
                <w:sz w:val="24"/>
              </w:rPr>
              <w:t>标的所属行业</w:t>
            </w:r>
          </w:p>
        </w:tc>
        <w:tc>
          <w:tcPr>
            <w:tcW w:w="6378" w:type="dxa"/>
            <w:vAlign w:val="center"/>
          </w:tcPr>
          <w:p w14:paraId="01651B02" w14:textId="77777777" w:rsidR="00AA20D7" w:rsidRDefault="00000000">
            <w:pPr>
              <w:spacing w:line="288" w:lineRule="auto"/>
              <w:jc w:val="left"/>
              <w:rPr>
                <w:rFonts w:ascii="宋体" w:hAnsi="宋体" w:hint="eastAsia"/>
                <w:sz w:val="24"/>
              </w:rPr>
            </w:pPr>
            <w:r>
              <w:rPr>
                <w:rFonts w:ascii="宋体" w:hAnsi="宋体"/>
                <w:sz w:val="24"/>
              </w:rPr>
              <w:t>本项目采购标的对应的中小企业划分标准所属行业：</w:t>
            </w:r>
            <w:r>
              <w:rPr>
                <w:rFonts w:ascii="宋体" w:hAnsi="宋体" w:hint="eastAsia"/>
                <w:sz w:val="24"/>
              </w:rPr>
              <w:t>详见第五章</w:t>
            </w:r>
          </w:p>
        </w:tc>
      </w:tr>
      <w:tr w:rsidR="00AA20D7" w14:paraId="4622BD07" w14:textId="77777777">
        <w:trPr>
          <w:jc w:val="center"/>
        </w:trPr>
        <w:tc>
          <w:tcPr>
            <w:tcW w:w="988" w:type="dxa"/>
            <w:vAlign w:val="center"/>
          </w:tcPr>
          <w:p w14:paraId="401BC42F" w14:textId="77777777" w:rsidR="00AA20D7" w:rsidRDefault="00000000">
            <w:pPr>
              <w:pStyle w:val="af1"/>
              <w:adjustRightInd w:val="0"/>
              <w:snapToGrid w:val="0"/>
              <w:spacing w:line="288" w:lineRule="auto"/>
              <w:jc w:val="center"/>
              <w:rPr>
                <w:rFonts w:hAnsi="宋体"/>
                <w:sz w:val="24"/>
                <w:szCs w:val="24"/>
              </w:rPr>
            </w:pPr>
            <w:r>
              <w:rPr>
                <w:rFonts w:hAnsi="宋体"/>
                <w:sz w:val="24"/>
                <w:szCs w:val="24"/>
              </w:rPr>
              <w:t>1</w:t>
            </w:r>
            <w:r>
              <w:rPr>
                <w:rFonts w:hAnsi="宋体" w:hint="default"/>
                <w:sz w:val="24"/>
                <w:szCs w:val="24"/>
              </w:rPr>
              <w:t>1.2</w:t>
            </w:r>
          </w:p>
        </w:tc>
        <w:tc>
          <w:tcPr>
            <w:tcW w:w="1701" w:type="dxa"/>
            <w:vAlign w:val="center"/>
          </w:tcPr>
          <w:p w14:paraId="04421296" w14:textId="77777777" w:rsidR="00AA20D7" w:rsidRDefault="00000000">
            <w:pPr>
              <w:spacing w:line="288" w:lineRule="auto"/>
              <w:jc w:val="center"/>
              <w:rPr>
                <w:rFonts w:ascii="宋体" w:hAnsi="宋体" w:hint="eastAsia"/>
                <w:sz w:val="24"/>
              </w:rPr>
            </w:pPr>
            <w:r>
              <w:rPr>
                <w:rFonts w:ascii="宋体" w:hAnsi="宋体" w:hint="eastAsia"/>
                <w:sz w:val="24"/>
              </w:rPr>
              <w:t>投标报价</w:t>
            </w:r>
          </w:p>
        </w:tc>
        <w:tc>
          <w:tcPr>
            <w:tcW w:w="6378" w:type="dxa"/>
            <w:vAlign w:val="center"/>
          </w:tcPr>
          <w:p w14:paraId="75CFB5A4" w14:textId="77777777" w:rsidR="00AA20D7" w:rsidRDefault="00000000">
            <w:pPr>
              <w:spacing w:line="288" w:lineRule="auto"/>
              <w:jc w:val="left"/>
              <w:rPr>
                <w:rFonts w:ascii="宋体" w:hAnsi="宋体" w:hint="eastAsia"/>
                <w:sz w:val="24"/>
              </w:rPr>
            </w:pPr>
            <w:r>
              <w:rPr>
                <w:rFonts w:ascii="宋体" w:hAnsi="宋体" w:hint="eastAsia"/>
                <w:sz w:val="24"/>
              </w:rPr>
              <w:t>投标报价的特殊规定：</w:t>
            </w:r>
          </w:p>
          <w:p w14:paraId="3C785AC6" w14:textId="77777777" w:rsidR="00AA20D7" w:rsidRDefault="00000000">
            <w:pPr>
              <w:spacing w:line="288" w:lineRule="auto"/>
              <w:jc w:val="left"/>
              <w:rPr>
                <w:rFonts w:ascii="宋体" w:hAnsi="宋体" w:hint="eastAsia"/>
                <w:sz w:val="24"/>
              </w:rPr>
            </w:pPr>
            <w:r>
              <w:rPr>
                <w:rFonts w:ascii="宋体" w:hAnsi="宋体"/>
                <w:b/>
                <w:sz w:val="24"/>
              </w:rPr>
              <w:t>■</w:t>
            </w:r>
            <w:r>
              <w:rPr>
                <w:rFonts w:ascii="宋体" w:hAnsi="宋体"/>
                <w:sz w:val="24"/>
              </w:rPr>
              <w:t>无</w:t>
            </w:r>
          </w:p>
          <w:p w14:paraId="703F440E" w14:textId="77777777" w:rsidR="00AA20D7" w:rsidRDefault="00000000">
            <w:pPr>
              <w:spacing w:line="288" w:lineRule="auto"/>
              <w:jc w:val="left"/>
              <w:rPr>
                <w:rFonts w:ascii="宋体" w:hAnsi="宋体" w:hint="eastAsia"/>
                <w:sz w:val="24"/>
                <w:u w:val="single"/>
              </w:rPr>
            </w:pPr>
            <w:r>
              <w:rPr>
                <w:rFonts w:ascii="宋体" w:hAnsi="宋体"/>
                <w:sz w:val="24"/>
              </w:rPr>
              <w:t xml:space="preserve">□有，具体情形： </w:t>
            </w:r>
            <w:r>
              <w:rPr>
                <w:rFonts w:ascii="宋体" w:hAnsi="宋体" w:hint="eastAsia"/>
                <w:sz w:val="24"/>
                <w:u w:val="single"/>
              </w:rPr>
              <w:t xml:space="preserve"> </w:t>
            </w:r>
            <w:r>
              <w:rPr>
                <w:rFonts w:ascii="宋体" w:hAnsi="宋体"/>
                <w:sz w:val="24"/>
                <w:u w:val="single"/>
              </w:rPr>
              <w:t xml:space="preserve">              </w:t>
            </w:r>
          </w:p>
        </w:tc>
      </w:tr>
      <w:tr w:rsidR="00AA20D7" w14:paraId="00E7E2CF" w14:textId="77777777">
        <w:trPr>
          <w:jc w:val="center"/>
        </w:trPr>
        <w:tc>
          <w:tcPr>
            <w:tcW w:w="988" w:type="dxa"/>
            <w:vAlign w:val="center"/>
          </w:tcPr>
          <w:p w14:paraId="3DBA9DC5" w14:textId="77777777" w:rsidR="00AA20D7" w:rsidRDefault="00000000">
            <w:pPr>
              <w:pStyle w:val="af1"/>
              <w:adjustRightInd w:val="0"/>
              <w:snapToGrid w:val="0"/>
              <w:spacing w:line="288" w:lineRule="auto"/>
              <w:jc w:val="center"/>
              <w:rPr>
                <w:rFonts w:hAnsi="宋体"/>
                <w:sz w:val="24"/>
                <w:szCs w:val="24"/>
              </w:rPr>
            </w:pPr>
            <w:r>
              <w:rPr>
                <w:rFonts w:hAnsi="宋体" w:hint="default"/>
                <w:sz w:val="24"/>
                <w:szCs w:val="24"/>
              </w:rPr>
              <w:t>12.1</w:t>
            </w:r>
          </w:p>
        </w:tc>
        <w:tc>
          <w:tcPr>
            <w:tcW w:w="1701" w:type="dxa"/>
            <w:vMerge w:val="restart"/>
            <w:vAlign w:val="center"/>
          </w:tcPr>
          <w:p w14:paraId="3B435B72" w14:textId="77777777" w:rsidR="00AA20D7" w:rsidRDefault="00000000">
            <w:pPr>
              <w:spacing w:line="288" w:lineRule="auto"/>
              <w:jc w:val="center"/>
              <w:rPr>
                <w:rFonts w:ascii="宋体" w:hAnsi="宋体" w:hint="eastAsia"/>
                <w:sz w:val="24"/>
              </w:rPr>
            </w:pPr>
            <w:r>
              <w:rPr>
                <w:rFonts w:ascii="宋体" w:hAnsi="宋体"/>
                <w:sz w:val="24"/>
              </w:rPr>
              <w:t>投标保证金</w:t>
            </w:r>
          </w:p>
        </w:tc>
        <w:tc>
          <w:tcPr>
            <w:tcW w:w="6378" w:type="dxa"/>
            <w:vAlign w:val="center"/>
          </w:tcPr>
          <w:p w14:paraId="2217E5D4" w14:textId="77777777" w:rsidR="00AA20D7" w:rsidRDefault="00000000">
            <w:pPr>
              <w:pStyle w:val="af1"/>
              <w:adjustRightInd w:val="0"/>
              <w:snapToGrid w:val="0"/>
              <w:spacing w:line="288" w:lineRule="auto"/>
              <w:rPr>
                <w:rFonts w:hAnsi="宋体"/>
                <w:sz w:val="24"/>
                <w:szCs w:val="24"/>
              </w:rPr>
            </w:pPr>
            <w:r>
              <w:rPr>
                <w:rFonts w:hAnsi="宋体" w:hint="default"/>
                <w:sz w:val="24"/>
                <w:szCs w:val="24"/>
              </w:rPr>
              <w:t>投标保证金金额：</w:t>
            </w:r>
          </w:p>
          <w:p w14:paraId="09D8BF73" w14:textId="77777777" w:rsidR="00AA20D7" w:rsidRDefault="00000000">
            <w:pPr>
              <w:spacing w:line="288" w:lineRule="auto"/>
              <w:jc w:val="left"/>
              <w:rPr>
                <w:rFonts w:ascii="宋体" w:hAnsi="宋体" w:hint="eastAsia"/>
                <w:sz w:val="24"/>
              </w:rPr>
            </w:pPr>
            <w:r>
              <w:rPr>
                <w:rFonts w:ascii="宋体" w:hAnsi="宋体" w:hint="eastAsia"/>
                <w:sz w:val="24"/>
              </w:rPr>
              <w:lastRenderedPageBreak/>
              <w:t>项目（所投包号）预算金额的2%（注“保证金需精确到元，元后面（小数点后）的金额不用考虑四舍五入，直接省略即可，如100.7635元，则汇100元即可”），如一招多年的项目，需按多年总预算计算保证金。</w:t>
            </w:r>
          </w:p>
          <w:p w14:paraId="5B35528D" w14:textId="77777777" w:rsidR="00AA20D7" w:rsidRDefault="00000000">
            <w:pPr>
              <w:spacing w:line="288" w:lineRule="auto"/>
              <w:jc w:val="left"/>
              <w:rPr>
                <w:rFonts w:ascii="宋体" w:hAnsi="宋体" w:hint="eastAsia"/>
                <w:sz w:val="24"/>
                <w:u w:val="single"/>
              </w:rPr>
            </w:pPr>
            <w:r>
              <w:rPr>
                <w:rFonts w:ascii="宋体" w:hAnsi="宋体"/>
                <w:sz w:val="24"/>
              </w:rPr>
              <w:t>投标保证金收受人信息：</w:t>
            </w:r>
          </w:p>
          <w:p w14:paraId="27ACD8C5" w14:textId="77777777" w:rsidR="00AA20D7" w:rsidRDefault="00000000">
            <w:pPr>
              <w:spacing w:line="360" w:lineRule="auto"/>
              <w:ind w:firstLineChars="200" w:firstLine="480"/>
              <w:rPr>
                <w:rFonts w:ascii="宋体" w:hAnsi="宋体" w:hint="eastAsia"/>
                <w:sz w:val="24"/>
              </w:rPr>
            </w:pPr>
            <w:r>
              <w:rPr>
                <w:rFonts w:ascii="宋体" w:hAnsi="宋体" w:hint="eastAsia"/>
                <w:sz w:val="24"/>
              </w:rPr>
              <w:t>公司名称：北京明德致信咨询有限公司</w:t>
            </w:r>
          </w:p>
          <w:p w14:paraId="2D04C679" w14:textId="77777777" w:rsidR="00AA20D7" w:rsidRDefault="00000000">
            <w:pPr>
              <w:spacing w:line="360" w:lineRule="auto"/>
              <w:ind w:firstLineChars="200" w:firstLine="480"/>
              <w:rPr>
                <w:rFonts w:ascii="宋体" w:hAnsi="宋体" w:hint="eastAsia"/>
                <w:sz w:val="24"/>
              </w:rPr>
            </w:pPr>
            <w:r>
              <w:rPr>
                <w:rFonts w:ascii="宋体" w:hAnsi="宋体" w:hint="eastAsia"/>
                <w:sz w:val="24"/>
              </w:rPr>
              <w:t>开 户 行：中国工商银行股份有限公司北京东升路支行</w:t>
            </w:r>
          </w:p>
          <w:p w14:paraId="2B3EDFAF" w14:textId="77777777" w:rsidR="00AA20D7" w:rsidRDefault="00000000">
            <w:pPr>
              <w:spacing w:line="360" w:lineRule="auto"/>
              <w:ind w:firstLineChars="200" w:firstLine="480"/>
              <w:rPr>
                <w:rFonts w:ascii="宋体" w:hAnsi="宋体" w:hint="eastAsia"/>
                <w:sz w:val="24"/>
              </w:rPr>
            </w:pPr>
            <w:proofErr w:type="gramStart"/>
            <w:r>
              <w:rPr>
                <w:rFonts w:ascii="宋体" w:hAnsi="宋体" w:hint="eastAsia"/>
                <w:sz w:val="24"/>
              </w:rPr>
              <w:t>账</w:t>
            </w:r>
            <w:proofErr w:type="gramEnd"/>
            <w:r>
              <w:rPr>
                <w:rFonts w:ascii="宋体" w:hAnsi="宋体" w:hint="eastAsia"/>
                <w:sz w:val="24"/>
              </w:rPr>
              <w:t xml:space="preserve">    号：0200 0062 1920 0492 968</w:t>
            </w:r>
          </w:p>
          <w:p w14:paraId="2617FA3E" w14:textId="77777777" w:rsidR="00AA20D7" w:rsidRDefault="00000000">
            <w:pPr>
              <w:spacing w:line="288" w:lineRule="auto"/>
              <w:jc w:val="left"/>
              <w:rPr>
                <w:rFonts w:ascii="宋体" w:hAnsi="宋体" w:hint="eastAsia"/>
                <w:sz w:val="24"/>
              </w:rPr>
            </w:pPr>
            <w:r>
              <w:rPr>
                <w:rFonts w:ascii="宋体" w:hAnsi="宋体" w:hint="eastAsia"/>
                <w:sz w:val="24"/>
              </w:rPr>
              <w:t>注：汇款或转账时请务必附言“项目编号+用途”，例如：ZC**-****保证金或服务费。</w:t>
            </w:r>
            <w:r>
              <w:rPr>
                <w:rFonts w:ascii="宋体" w:hAnsi="宋体"/>
                <w:sz w:val="24"/>
              </w:rPr>
              <w:t xml:space="preserve"> </w:t>
            </w:r>
          </w:p>
        </w:tc>
      </w:tr>
      <w:tr w:rsidR="00AA20D7" w14:paraId="0F87E05E" w14:textId="77777777">
        <w:trPr>
          <w:jc w:val="center"/>
        </w:trPr>
        <w:tc>
          <w:tcPr>
            <w:tcW w:w="988" w:type="dxa"/>
            <w:vAlign w:val="center"/>
          </w:tcPr>
          <w:p w14:paraId="5AF4E136" w14:textId="77777777" w:rsidR="00AA20D7" w:rsidRDefault="00000000">
            <w:pPr>
              <w:pStyle w:val="af1"/>
              <w:adjustRightInd w:val="0"/>
              <w:snapToGrid w:val="0"/>
              <w:spacing w:line="288" w:lineRule="auto"/>
              <w:jc w:val="center"/>
              <w:rPr>
                <w:rFonts w:hAnsi="宋体"/>
                <w:sz w:val="24"/>
                <w:szCs w:val="24"/>
              </w:rPr>
            </w:pPr>
            <w:r>
              <w:rPr>
                <w:rFonts w:hAnsi="宋体" w:hint="default"/>
                <w:sz w:val="24"/>
                <w:szCs w:val="24"/>
              </w:rPr>
              <w:lastRenderedPageBreak/>
              <w:t>12.</w:t>
            </w:r>
            <w:r>
              <w:rPr>
                <w:rFonts w:hAnsi="宋体"/>
                <w:sz w:val="24"/>
                <w:szCs w:val="24"/>
              </w:rPr>
              <w:t>7</w:t>
            </w:r>
            <w:r>
              <w:rPr>
                <w:rFonts w:hAnsi="宋体" w:hint="default"/>
                <w:sz w:val="24"/>
                <w:szCs w:val="24"/>
              </w:rPr>
              <w:t>.2</w:t>
            </w:r>
          </w:p>
        </w:tc>
        <w:tc>
          <w:tcPr>
            <w:tcW w:w="1701" w:type="dxa"/>
            <w:vMerge/>
            <w:vAlign w:val="center"/>
          </w:tcPr>
          <w:p w14:paraId="7F70AF6E" w14:textId="77777777" w:rsidR="00AA20D7" w:rsidRDefault="00AA20D7">
            <w:pPr>
              <w:spacing w:line="288" w:lineRule="auto"/>
              <w:jc w:val="center"/>
              <w:rPr>
                <w:rFonts w:ascii="宋体" w:hAnsi="宋体" w:hint="eastAsia"/>
                <w:sz w:val="24"/>
              </w:rPr>
            </w:pPr>
          </w:p>
        </w:tc>
        <w:tc>
          <w:tcPr>
            <w:tcW w:w="6378" w:type="dxa"/>
            <w:vAlign w:val="center"/>
          </w:tcPr>
          <w:p w14:paraId="2106F9F6" w14:textId="77777777" w:rsidR="00AA20D7" w:rsidRDefault="00000000">
            <w:pPr>
              <w:spacing w:line="312" w:lineRule="auto"/>
              <w:jc w:val="left"/>
              <w:rPr>
                <w:rFonts w:ascii="宋体" w:hAnsi="宋体" w:hint="eastAsia"/>
                <w:b/>
                <w:bCs/>
                <w:sz w:val="24"/>
              </w:rPr>
            </w:pPr>
            <w:r>
              <w:rPr>
                <w:rFonts w:ascii="宋体" w:hAnsi="宋体" w:hint="eastAsia"/>
                <w:b/>
                <w:bCs/>
                <w:sz w:val="24"/>
              </w:rPr>
              <w:t>中标人投标保证金退还：</w:t>
            </w:r>
          </w:p>
          <w:p w14:paraId="23B01488" w14:textId="77777777" w:rsidR="00AA20D7" w:rsidRDefault="00000000">
            <w:pPr>
              <w:spacing w:line="312" w:lineRule="auto"/>
              <w:jc w:val="left"/>
              <w:rPr>
                <w:rFonts w:ascii="宋体" w:hAnsi="宋体" w:hint="eastAsia"/>
                <w:sz w:val="24"/>
              </w:rPr>
            </w:pPr>
            <w:r>
              <w:rPr>
                <w:rFonts w:ascii="宋体" w:hAnsi="宋体" w:hint="eastAsia"/>
                <w:sz w:val="24"/>
              </w:rPr>
              <w:t>中标人应在政府采购合同签订后2个工作日内，将合同扫描件发送到FC@zbbmcc.com邮箱，办理保证金退还手续，履行告知义务。保证金将在合同签订的5个工作日内退回来款账户。</w:t>
            </w:r>
          </w:p>
          <w:p w14:paraId="351067CB" w14:textId="77777777" w:rsidR="00AA20D7" w:rsidRDefault="00000000">
            <w:pPr>
              <w:spacing w:line="312" w:lineRule="auto"/>
              <w:jc w:val="left"/>
              <w:rPr>
                <w:rFonts w:ascii="宋体" w:hAnsi="宋体" w:hint="eastAsia"/>
                <w:sz w:val="24"/>
              </w:rPr>
            </w:pPr>
            <w:r>
              <w:rPr>
                <w:rFonts w:ascii="宋体" w:hAnsi="宋体" w:hint="eastAsia"/>
                <w:sz w:val="24"/>
              </w:rPr>
              <w:t>邮件格式：招标编号+退还投标保证金+供应商名称+已签订采购合同。</w:t>
            </w:r>
          </w:p>
          <w:p w14:paraId="516AAE09" w14:textId="77777777" w:rsidR="00AA20D7" w:rsidRDefault="00000000">
            <w:pPr>
              <w:pStyle w:val="af1"/>
              <w:adjustRightInd w:val="0"/>
              <w:snapToGrid w:val="0"/>
              <w:spacing w:line="288" w:lineRule="auto"/>
              <w:rPr>
                <w:rFonts w:hAnsi="宋体"/>
                <w:sz w:val="24"/>
              </w:rPr>
            </w:pPr>
            <w:r>
              <w:rPr>
                <w:rFonts w:hAnsi="宋体"/>
                <w:sz w:val="24"/>
              </w:rPr>
              <w:t>内附：（1）采购合同扫描件；（2）招标编号；（3）中标供应商名称；（4）采购合同签订日期。</w:t>
            </w:r>
          </w:p>
          <w:p w14:paraId="04A38091" w14:textId="77777777" w:rsidR="00AA20D7" w:rsidRDefault="00000000">
            <w:pPr>
              <w:pStyle w:val="af1"/>
              <w:adjustRightInd w:val="0"/>
              <w:snapToGrid w:val="0"/>
              <w:spacing w:line="288" w:lineRule="auto"/>
              <w:rPr>
                <w:rFonts w:hAnsi="宋体"/>
                <w:sz w:val="24"/>
              </w:rPr>
            </w:pPr>
            <w:r>
              <w:rPr>
                <w:rFonts w:hAnsi="宋体" w:hint="default"/>
                <w:sz w:val="24"/>
              </w:rPr>
              <w:t>如中标人未按要求及时发送通知邮件，由此导致的逾期退还投标保证金延迟等责任由中标人承担，采购代理机构不承担相应责任。</w:t>
            </w:r>
          </w:p>
        </w:tc>
      </w:tr>
      <w:tr w:rsidR="00AA20D7" w14:paraId="260EAB81" w14:textId="77777777">
        <w:trPr>
          <w:jc w:val="center"/>
        </w:trPr>
        <w:tc>
          <w:tcPr>
            <w:tcW w:w="988" w:type="dxa"/>
            <w:vAlign w:val="center"/>
          </w:tcPr>
          <w:p w14:paraId="6AB737A2" w14:textId="77777777" w:rsidR="00AA20D7" w:rsidRDefault="00000000">
            <w:pPr>
              <w:pStyle w:val="af1"/>
              <w:adjustRightInd w:val="0"/>
              <w:snapToGrid w:val="0"/>
              <w:spacing w:line="288" w:lineRule="auto"/>
              <w:jc w:val="center"/>
              <w:rPr>
                <w:rFonts w:hAnsi="宋体"/>
                <w:sz w:val="24"/>
                <w:szCs w:val="24"/>
              </w:rPr>
            </w:pPr>
            <w:r>
              <w:rPr>
                <w:rFonts w:hAnsi="宋体" w:hint="default"/>
                <w:sz w:val="24"/>
                <w:szCs w:val="24"/>
              </w:rPr>
              <w:t>12.</w:t>
            </w:r>
            <w:r>
              <w:rPr>
                <w:rFonts w:hAnsi="宋体"/>
                <w:sz w:val="24"/>
                <w:szCs w:val="24"/>
              </w:rPr>
              <w:t>8</w:t>
            </w:r>
            <w:r>
              <w:rPr>
                <w:rFonts w:hAnsi="宋体" w:hint="default"/>
                <w:sz w:val="24"/>
                <w:szCs w:val="24"/>
              </w:rPr>
              <w:t>.2</w:t>
            </w:r>
          </w:p>
        </w:tc>
        <w:tc>
          <w:tcPr>
            <w:tcW w:w="1701" w:type="dxa"/>
            <w:vMerge/>
            <w:vAlign w:val="center"/>
          </w:tcPr>
          <w:p w14:paraId="11DE389E" w14:textId="77777777" w:rsidR="00AA20D7" w:rsidRDefault="00AA20D7">
            <w:pPr>
              <w:spacing w:line="288" w:lineRule="auto"/>
              <w:jc w:val="center"/>
              <w:rPr>
                <w:rFonts w:ascii="宋体" w:hAnsi="宋体" w:hint="eastAsia"/>
                <w:sz w:val="24"/>
              </w:rPr>
            </w:pPr>
          </w:p>
        </w:tc>
        <w:tc>
          <w:tcPr>
            <w:tcW w:w="6378" w:type="dxa"/>
            <w:vAlign w:val="center"/>
          </w:tcPr>
          <w:p w14:paraId="152EB50E" w14:textId="77777777" w:rsidR="00AA20D7" w:rsidRDefault="00000000">
            <w:pPr>
              <w:spacing w:line="288" w:lineRule="auto"/>
              <w:jc w:val="left"/>
              <w:rPr>
                <w:rFonts w:ascii="宋体" w:hAnsi="宋体" w:hint="eastAsia"/>
                <w:sz w:val="24"/>
              </w:rPr>
            </w:pPr>
            <w:r>
              <w:rPr>
                <w:rFonts w:ascii="宋体" w:hAnsi="宋体"/>
                <w:sz w:val="24"/>
              </w:rPr>
              <w:t>投标保证金可以不予退还的其他情形：</w:t>
            </w:r>
          </w:p>
          <w:p w14:paraId="3BE4A1A5" w14:textId="77777777" w:rsidR="00AA20D7" w:rsidRDefault="00000000">
            <w:pPr>
              <w:spacing w:line="288" w:lineRule="auto"/>
              <w:jc w:val="left"/>
              <w:rPr>
                <w:rFonts w:ascii="宋体" w:hAnsi="宋体" w:hint="eastAsia"/>
                <w:sz w:val="24"/>
              </w:rPr>
            </w:pPr>
            <w:r>
              <w:rPr>
                <w:rFonts w:ascii="宋体" w:hAnsi="宋体"/>
                <w:sz w:val="24"/>
              </w:rPr>
              <w:t>□无</w:t>
            </w:r>
          </w:p>
          <w:p w14:paraId="4D19FC53" w14:textId="77777777" w:rsidR="00AA20D7" w:rsidRDefault="00000000">
            <w:pPr>
              <w:pStyle w:val="af1"/>
              <w:adjustRightInd w:val="0"/>
              <w:snapToGrid w:val="0"/>
              <w:spacing w:line="288" w:lineRule="auto"/>
              <w:rPr>
                <w:rFonts w:hAnsi="宋体"/>
                <w:sz w:val="24"/>
                <w:szCs w:val="24"/>
              </w:rPr>
            </w:pPr>
            <w:r>
              <w:rPr>
                <w:rFonts w:hAnsi="宋体"/>
                <w:b/>
                <w:sz w:val="24"/>
                <w:szCs w:val="24"/>
              </w:rPr>
              <w:t>■</w:t>
            </w:r>
            <w:r>
              <w:rPr>
                <w:rFonts w:hAnsi="宋体" w:hint="default"/>
                <w:sz w:val="24"/>
                <w:szCs w:val="24"/>
              </w:rPr>
              <w:t>有，具体情形：</w:t>
            </w:r>
          </w:p>
          <w:p w14:paraId="78F1DDA2" w14:textId="77777777" w:rsidR="00AA20D7" w:rsidRDefault="00000000">
            <w:pPr>
              <w:pStyle w:val="af1"/>
              <w:tabs>
                <w:tab w:val="left" w:pos="2240"/>
              </w:tabs>
              <w:spacing w:line="360" w:lineRule="auto"/>
              <w:rPr>
                <w:rFonts w:hAnsi="宋体"/>
                <w:sz w:val="24"/>
                <w:szCs w:val="24"/>
              </w:rPr>
            </w:pPr>
            <w:r>
              <w:rPr>
                <w:rFonts w:hAnsi="宋体"/>
                <w:sz w:val="24"/>
                <w:szCs w:val="24"/>
              </w:rPr>
              <w:t>（1）在开标之日后到投标有效期满前，投标人因自身原因撤销投标文件的；</w:t>
            </w:r>
          </w:p>
          <w:p w14:paraId="71D075C0" w14:textId="77777777" w:rsidR="00AA20D7" w:rsidRDefault="00000000">
            <w:pPr>
              <w:pStyle w:val="af1"/>
              <w:tabs>
                <w:tab w:val="left" w:pos="2240"/>
              </w:tabs>
              <w:spacing w:line="360" w:lineRule="auto"/>
              <w:rPr>
                <w:rFonts w:hAnsi="宋体"/>
                <w:sz w:val="24"/>
                <w:szCs w:val="24"/>
              </w:rPr>
            </w:pPr>
            <w:r>
              <w:rPr>
                <w:rFonts w:hAnsi="宋体"/>
                <w:sz w:val="24"/>
                <w:szCs w:val="24"/>
              </w:rPr>
              <w:t>（2）投标人以他人名义投标、相互串通投标或者以其他方式弄虚作假的，投标人提交的投标文件中提交虚假资料或失实资料的；</w:t>
            </w:r>
          </w:p>
          <w:p w14:paraId="65424826" w14:textId="77777777" w:rsidR="00AA20D7" w:rsidRDefault="00000000">
            <w:pPr>
              <w:pStyle w:val="af1"/>
              <w:tabs>
                <w:tab w:val="left" w:pos="2240"/>
              </w:tabs>
              <w:spacing w:line="360" w:lineRule="auto"/>
              <w:rPr>
                <w:rFonts w:hAnsi="宋体"/>
                <w:sz w:val="24"/>
                <w:szCs w:val="24"/>
              </w:rPr>
            </w:pPr>
            <w:r>
              <w:rPr>
                <w:rFonts w:hAnsi="宋体"/>
                <w:sz w:val="24"/>
                <w:szCs w:val="24"/>
              </w:rPr>
              <w:t>（3）除因不可抗力或招标文件认可的情形以外，中标人放弃中标或者不按招标文件规定与采购人签订合同的；</w:t>
            </w:r>
          </w:p>
          <w:p w14:paraId="3AD6CE52" w14:textId="77777777" w:rsidR="00AA20D7" w:rsidRDefault="00000000">
            <w:pPr>
              <w:pStyle w:val="af1"/>
              <w:tabs>
                <w:tab w:val="left" w:pos="2240"/>
              </w:tabs>
              <w:spacing w:line="360" w:lineRule="auto"/>
              <w:rPr>
                <w:rFonts w:hAnsi="宋体"/>
                <w:sz w:val="24"/>
                <w:szCs w:val="24"/>
              </w:rPr>
            </w:pPr>
            <w:r>
              <w:rPr>
                <w:rFonts w:hAnsi="宋体"/>
                <w:sz w:val="24"/>
                <w:szCs w:val="24"/>
              </w:rPr>
              <w:t>（4）中标人未按招标文件规定缴纳代理费的；</w:t>
            </w:r>
          </w:p>
          <w:p w14:paraId="5DB5E492" w14:textId="77777777" w:rsidR="00AA20D7" w:rsidRDefault="00000000">
            <w:pPr>
              <w:pStyle w:val="af1"/>
              <w:tabs>
                <w:tab w:val="left" w:pos="2240"/>
              </w:tabs>
              <w:spacing w:line="360" w:lineRule="auto"/>
              <w:rPr>
                <w:rFonts w:hAnsi="宋体"/>
                <w:sz w:val="24"/>
                <w:szCs w:val="24"/>
              </w:rPr>
            </w:pPr>
            <w:r>
              <w:rPr>
                <w:rFonts w:hAnsi="宋体"/>
                <w:sz w:val="24"/>
                <w:szCs w:val="24"/>
              </w:rPr>
              <w:lastRenderedPageBreak/>
              <w:t>（5）招标文件规定的其他情形。</w:t>
            </w:r>
          </w:p>
        </w:tc>
      </w:tr>
      <w:tr w:rsidR="00AA20D7" w14:paraId="5654DA59" w14:textId="77777777">
        <w:trPr>
          <w:jc w:val="center"/>
        </w:trPr>
        <w:tc>
          <w:tcPr>
            <w:tcW w:w="988" w:type="dxa"/>
            <w:vAlign w:val="center"/>
          </w:tcPr>
          <w:p w14:paraId="1BD62E03" w14:textId="77777777" w:rsidR="00AA20D7" w:rsidRDefault="00000000">
            <w:pPr>
              <w:pStyle w:val="af1"/>
              <w:adjustRightInd w:val="0"/>
              <w:snapToGrid w:val="0"/>
              <w:spacing w:line="288" w:lineRule="auto"/>
              <w:jc w:val="center"/>
              <w:rPr>
                <w:rFonts w:hAnsi="宋体"/>
                <w:sz w:val="24"/>
                <w:szCs w:val="24"/>
              </w:rPr>
            </w:pPr>
            <w:r>
              <w:rPr>
                <w:rFonts w:hAnsi="宋体" w:hint="default"/>
                <w:sz w:val="24"/>
                <w:szCs w:val="24"/>
              </w:rPr>
              <w:lastRenderedPageBreak/>
              <w:t>13.1</w:t>
            </w:r>
          </w:p>
        </w:tc>
        <w:tc>
          <w:tcPr>
            <w:tcW w:w="1701" w:type="dxa"/>
            <w:vAlign w:val="center"/>
          </w:tcPr>
          <w:p w14:paraId="02AFDAC5" w14:textId="77777777" w:rsidR="00AA20D7" w:rsidRDefault="00000000">
            <w:pPr>
              <w:spacing w:line="288" w:lineRule="auto"/>
              <w:jc w:val="center"/>
              <w:rPr>
                <w:rFonts w:ascii="宋体" w:hAnsi="宋体" w:hint="eastAsia"/>
                <w:sz w:val="24"/>
              </w:rPr>
            </w:pPr>
            <w:r>
              <w:rPr>
                <w:rFonts w:ascii="宋体" w:hAnsi="宋体"/>
                <w:sz w:val="24"/>
              </w:rPr>
              <w:t>投标有效期</w:t>
            </w:r>
          </w:p>
        </w:tc>
        <w:tc>
          <w:tcPr>
            <w:tcW w:w="6378" w:type="dxa"/>
            <w:vAlign w:val="center"/>
          </w:tcPr>
          <w:p w14:paraId="2F687B74" w14:textId="77777777" w:rsidR="00AA20D7" w:rsidRDefault="00000000">
            <w:pPr>
              <w:spacing w:line="288" w:lineRule="auto"/>
              <w:jc w:val="left"/>
              <w:rPr>
                <w:rFonts w:ascii="宋体" w:hAnsi="宋体" w:hint="eastAsia"/>
                <w:sz w:val="24"/>
              </w:rPr>
            </w:pPr>
            <w:r>
              <w:rPr>
                <w:rFonts w:ascii="宋体" w:hAnsi="宋体"/>
                <w:sz w:val="24"/>
              </w:rPr>
              <w:t>自提交投标文件的截止之日起算</w:t>
            </w:r>
            <w:r>
              <w:rPr>
                <w:rFonts w:ascii="宋体" w:hAnsi="宋体"/>
                <w:sz w:val="24"/>
                <w:u w:val="single"/>
              </w:rPr>
              <w:t xml:space="preserve"> </w:t>
            </w:r>
            <w:r>
              <w:rPr>
                <w:rFonts w:ascii="宋体" w:hAnsi="宋体" w:hint="eastAsia"/>
                <w:sz w:val="24"/>
                <w:u w:val="single"/>
              </w:rPr>
              <w:t>90</w:t>
            </w:r>
            <w:r>
              <w:rPr>
                <w:rFonts w:ascii="宋体" w:hAnsi="宋体"/>
                <w:sz w:val="24"/>
                <w:u w:val="single"/>
              </w:rPr>
              <w:t xml:space="preserve">  </w:t>
            </w:r>
            <w:r>
              <w:rPr>
                <w:rFonts w:ascii="宋体" w:hAnsi="宋体"/>
                <w:sz w:val="24"/>
              </w:rPr>
              <w:t>日历天。</w:t>
            </w:r>
          </w:p>
        </w:tc>
      </w:tr>
      <w:tr w:rsidR="00AA20D7" w14:paraId="601C8CF2" w14:textId="77777777">
        <w:trPr>
          <w:jc w:val="center"/>
        </w:trPr>
        <w:tc>
          <w:tcPr>
            <w:tcW w:w="988" w:type="dxa"/>
          </w:tcPr>
          <w:p w14:paraId="10496492" w14:textId="77777777" w:rsidR="00AA20D7" w:rsidRDefault="00000000">
            <w:pPr>
              <w:spacing w:line="288" w:lineRule="auto"/>
              <w:jc w:val="center"/>
              <w:rPr>
                <w:rFonts w:ascii="宋体" w:hAnsi="宋体" w:hint="eastAsia"/>
                <w:sz w:val="24"/>
              </w:rPr>
            </w:pPr>
            <w:r>
              <w:rPr>
                <w:rFonts w:ascii="宋体" w:hAnsi="宋体" w:hint="eastAsia"/>
                <w:sz w:val="24"/>
              </w:rPr>
              <w:t>18.2</w:t>
            </w:r>
          </w:p>
        </w:tc>
        <w:tc>
          <w:tcPr>
            <w:tcW w:w="1701" w:type="dxa"/>
          </w:tcPr>
          <w:p w14:paraId="6AA3FF84" w14:textId="77777777" w:rsidR="00AA20D7" w:rsidRDefault="00000000">
            <w:pPr>
              <w:spacing w:line="288" w:lineRule="auto"/>
              <w:jc w:val="center"/>
              <w:rPr>
                <w:rFonts w:ascii="宋体" w:hAnsi="宋体" w:hint="eastAsia"/>
                <w:sz w:val="24"/>
              </w:rPr>
            </w:pPr>
            <w:r>
              <w:rPr>
                <w:rFonts w:ascii="宋体" w:hAnsi="宋体" w:hint="eastAsia"/>
                <w:sz w:val="24"/>
              </w:rPr>
              <w:t>解密时间</w:t>
            </w:r>
          </w:p>
        </w:tc>
        <w:tc>
          <w:tcPr>
            <w:tcW w:w="6378" w:type="dxa"/>
          </w:tcPr>
          <w:p w14:paraId="308E59EC" w14:textId="77777777" w:rsidR="00AA20D7" w:rsidRDefault="00000000">
            <w:pPr>
              <w:spacing w:line="288" w:lineRule="auto"/>
              <w:rPr>
                <w:rFonts w:ascii="宋体" w:hAnsi="宋体" w:hint="eastAsia"/>
                <w:sz w:val="24"/>
              </w:rPr>
            </w:pPr>
            <w:r>
              <w:rPr>
                <w:rFonts w:ascii="宋体" w:hAnsi="宋体" w:hint="eastAsia"/>
                <w:sz w:val="24"/>
              </w:rPr>
              <w:t>解密时间：10  分钟</w:t>
            </w:r>
          </w:p>
        </w:tc>
      </w:tr>
      <w:tr w:rsidR="00AA20D7" w14:paraId="76623ED4" w14:textId="77777777">
        <w:trPr>
          <w:jc w:val="center"/>
        </w:trPr>
        <w:tc>
          <w:tcPr>
            <w:tcW w:w="988" w:type="dxa"/>
            <w:vAlign w:val="center"/>
          </w:tcPr>
          <w:p w14:paraId="4258146E" w14:textId="77777777" w:rsidR="00AA20D7" w:rsidRDefault="00000000">
            <w:pPr>
              <w:pStyle w:val="af1"/>
              <w:adjustRightInd w:val="0"/>
              <w:snapToGrid w:val="0"/>
              <w:spacing w:line="288" w:lineRule="auto"/>
              <w:jc w:val="center"/>
              <w:rPr>
                <w:rFonts w:hAnsi="宋体"/>
                <w:sz w:val="24"/>
                <w:szCs w:val="24"/>
              </w:rPr>
            </w:pPr>
            <w:r>
              <w:rPr>
                <w:rFonts w:hAnsi="宋体" w:hint="default"/>
                <w:sz w:val="24"/>
                <w:szCs w:val="24"/>
              </w:rPr>
              <w:t>22.1</w:t>
            </w:r>
          </w:p>
        </w:tc>
        <w:tc>
          <w:tcPr>
            <w:tcW w:w="1701" w:type="dxa"/>
            <w:vAlign w:val="center"/>
          </w:tcPr>
          <w:p w14:paraId="481484BF" w14:textId="77777777" w:rsidR="00AA20D7" w:rsidRDefault="00000000">
            <w:pPr>
              <w:spacing w:line="288" w:lineRule="auto"/>
              <w:jc w:val="center"/>
              <w:rPr>
                <w:rFonts w:ascii="宋体" w:hAnsi="宋体" w:hint="eastAsia"/>
                <w:sz w:val="24"/>
              </w:rPr>
            </w:pPr>
            <w:r>
              <w:rPr>
                <w:rFonts w:ascii="宋体" w:hAnsi="宋体"/>
                <w:sz w:val="24"/>
              </w:rPr>
              <w:t>确定中标人</w:t>
            </w:r>
          </w:p>
        </w:tc>
        <w:tc>
          <w:tcPr>
            <w:tcW w:w="6378" w:type="dxa"/>
            <w:vAlign w:val="center"/>
          </w:tcPr>
          <w:p w14:paraId="5635637C" w14:textId="77777777" w:rsidR="00AA20D7" w:rsidRDefault="00000000">
            <w:pPr>
              <w:pStyle w:val="af1"/>
              <w:adjustRightInd w:val="0"/>
              <w:snapToGrid w:val="0"/>
              <w:spacing w:line="288" w:lineRule="auto"/>
              <w:rPr>
                <w:rFonts w:hAnsi="宋体"/>
                <w:sz w:val="24"/>
                <w:szCs w:val="24"/>
              </w:rPr>
            </w:pPr>
            <w:r>
              <w:rPr>
                <w:rFonts w:hAnsi="宋体" w:hint="default"/>
                <w:sz w:val="24"/>
                <w:szCs w:val="24"/>
              </w:rPr>
              <w:t>中标候选人并列的，采购人是否委托评标委员会确定中标人：</w:t>
            </w:r>
          </w:p>
          <w:p w14:paraId="59366C8E" w14:textId="77777777" w:rsidR="00AA20D7" w:rsidRDefault="00000000">
            <w:pPr>
              <w:pStyle w:val="af1"/>
              <w:adjustRightInd w:val="0"/>
              <w:snapToGrid w:val="0"/>
              <w:spacing w:line="288" w:lineRule="auto"/>
              <w:rPr>
                <w:rFonts w:hAnsi="宋体"/>
                <w:sz w:val="24"/>
                <w:szCs w:val="24"/>
              </w:rPr>
            </w:pPr>
            <w:r>
              <w:rPr>
                <w:rFonts w:hAnsi="宋体"/>
                <w:b/>
                <w:sz w:val="24"/>
                <w:szCs w:val="24"/>
              </w:rPr>
              <w:t>■</w:t>
            </w:r>
            <w:r>
              <w:rPr>
                <w:rFonts w:hAnsi="宋体" w:hint="default"/>
                <w:sz w:val="24"/>
                <w:szCs w:val="24"/>
              </w:rPr>
              <w:t>否</w:t>
            </w:r>
          </w:p>
          <w:p w14:paraId="17EF5BA1" w14:textId="77777777" w:rsidR="00AA20D7" w:rsidRDefault="00000000">
            <w:pPr>
              <w:pStyle w:val="af1"/>
              <w:adjustRightInd w:val="0"/>
              <w:snapToGrid w:val="0"/>
              <w:spacing w:line="288" w:lineRule="auto"/>
              <w:rPr>
                <w:rFonts w:hAnsi="宋体"/>
                <w:sz w:val="24"/>
                <w:szCs w:val="24"/>
              </w:rPr>
            </w:pPr>
            <w:r>
              <w:rPr>
                <w:rFonts w:hAnsi="宋体" w:hint="default"/>
                <w:sz w:val="24"/>
                <w:szCs w:val="24"/>
              </w:rPr>
              <w:t>□是</w:t>
            </w:r>
          </w:p>
          <w:p w14:paraId="549AF35F" w14:textId="77777777" w:rsidR="00AA20D7" w:rsidRDefault="00000000">
            <w:pPr>
              <w:pStyle w:val="af1"/>
              <w:adjustRightInd w:val="0"/>
              <w:snapToGrid w:val="0"/>
              <w:spacing w:line="288" w:lineRule="auto"/>
              <w:rPr>
                <w:rFonts w:hAnsi="宋体"/>
                <w:sz w:val="24"/>
                <w:szCs w:val="24"/>
              </w:rPr>
            </w:pPr>
            <w:r>
              <w:rPr>
                <w:rFonts w:hAnsi="宋体" w:hint="default"/>
                <w:sz w:val="24"/>
                <w:szCs w:val="24"/>
              </w:rPr>
              <w:t>中标候选人并列的，按照以下方式确定中标人：</w:t>
            </w:r>
          </w:p>
          <w:p w14:paraId="57777314" w14:textId="77777777" w:rsidR="00AA20D7" w:rsidRDefault="00000000">
            <w:pPr>
              <w:pStyle w:val="af1"/>
              <w:adjustRightInd w:val="0"/>
              <w:snapToGrid w:val="0"/>
              <w:spacing w:line="288" w:lineRule="auto"/>
              <w:rPr>
                <w:rFonts w:hAnsi="宋体"/>
                <w:sz w:val="24"/>
                <w:szCs w:val="24"/>
              </w:rPr>
            </w:pPr>
            <w:r>
              <w:rPr>
                <w:rFonts w:hAnsi="宋体"/>
                <w:b/>
                <w:sz w:val="24"/>
              </w:rPr>
              <w:t>■</w:t>
            </w:r>
            <w:r>
              <w:rPr>
                <w:rFonts w:hAnsi="宋体" w:hint="default"/>
                <w:sz w:val="24"/>
                <w:szCs w:val="24"/>
              </w:rPr>
              <w:t>得分且投标报价均相同的，以</w:t>
            </w:r>
            <w:r>
              <w:rPr>
                <w:rFonts w:hAnsi="宋体"/>
                <w:sz w:val="24"/>
                <w:szCs w:val="24"/>
                <w:u w:val="single"/>
              </w:rPr>
              <w:t xml:space="preserve">  技术部分  </w:t>
            </w:r>
            <w:r>
              <w:rPr>
                <w:rFonts w:hAnsi="宋体" w:hint="default"/>
                <w:sz w:val="24"/>
                <w:szCs w:val="24"/>
              </w:rPr>
              <w:t>得分高者为中标人</w:t>
            </w:r>
          </w:p>
          <w:p w14:paraId="1C86B1DD" w14:textId="77777777" w:rsidR="00AA20D7" w:rsidRDefault="00000000">
            <w:pPr>
              <w:spacing w:line="288" w:lineRule="auto"/>
              <w:jc w:val="left"/>
              <w:rPr>
                <w:rFonts w:ascii="宋体" w:hAnsi="宋体" w:hint="eastAsia"/>
                <w:sz w:val="24"/>
                <w:u w:val="single"/>
              </w:rPr>
            </w:pPr>
            <w:r>
              <w:rPr>
                <w:rFonts w:ascii="宋体" w:hAnsi="宋体"/>
                <w:sz w:val="24"/>
              </w:rPr>
              <w:t>□随机抽取</w:t>
            </w:r>
          </w:p>
        </w:tc>
      </w:tr>
      <w:tr w:rsidR="00AA20D7" w14:paraId="1AF7CF84" w14:textId="77777777">
        <w:trPr>
          <w:jc w:val="center"/>
        </w:trPr>
        <w:tc>
          <w:tcPr>
            <w:tcW w:w="988" w:type="dxa"/>
            <w:vAlign w:val="center"/>
          </w:tcPr>
          <w:p w14:paraId="32113929" w14:textId="77777777" w:rsidR="00AA20D7" w:rsidRDefault="00000000">
            <w:pPr>
              <w:pStyle w:val="af1"/>
              <w:adjustRightInd w:val="0"/>
              <w:snapToGrid w:val="0"/>
              <w:spacing w:line="288" w:lineRule="auto"/>
              <w:jc w:val="center"/>
              <w:rPr>
                <w:rFonts w:hAnsi="宋体"/>
                <w:sz w:val="24"/>
                <w:szCs w:val="24"/>
              </w:rPr>
            </w:pPr>
            <w:r>
              <w:rPr>
                <w:rFonts w:hAnsi="宋体" w:hint="default"/>
                <w:sz w:val="24"/>
                <w:szCs w:val="24"/>
              </w:rPr>
              <w:t>25.5</w:t>
            </w:r>
          </w:p>
        </w:tc>
        <w:tc>
          <w:tcPr>
            <w:tcW w:w="1701" w:type="dxa"/>
            <w:vAlign w:val="center"/>
          </w:tcPr>
          <w:p w14:paraId="59CAB455" w14:textId="77777777" w:rsidR="00AA20D7" w:rsidRDefault="00000000">
            <w:pPr>
              <w:spacing w:line="288" w:lineRule="auto"/>
              <w:jc w:val="center"/>
              <w:rPr>
                <w:rFonts w:ascii="宋体" w:hAnsi="宋体" w:hint="eastAsia"/>
                <w:sz w:val="24"/>
              </w:rPr>
            </w:pPr>
            <w:r>
              <w:rPr>
                <w:rFonts w:ascii="宋体" w:hAnsi="宋体"/>
                <w:sz w:val="24"/>
              </w:rPr>
              <w:t>分包</w:t>
            </w:r>
          </w:p>
        </w:tc>
        <w:tc>
          <w:tcPr>
            <w:tcW w:w="6378" w:type="dxa"/>
            <w:vAlign w:val="center"/>
          </w:tcPr>
          <w:p w14:paraId="507503EF" w14:textId="77777777" w:rsidR="00AA20D7" w:rsidRDefault="00000000">
            <w:pPr>
              <w:spacing w:line="288" w:lineRule="auto"/>
              <w:jc w:val="left"/>
              <w:rPr>
                <w:rFonts w:ascii="宋体" w:hAnsi="宋体" w:hint="eastAsia"/>
                <w:sz w:val="24"/>
              </w:rPr>
            </w:pPr>
            <w:r>
              <w:rPr>
                <w:rFonts w:ascii="宋体" w:hAnsi="宋体"/>
                <w:sz w:val="24"/>
              </w:rPr>
              <w:t xml:space="preserve">本项目的非主体、非关键性工作是否允许分包： </w:t>
            </w:r>
          </w:p>
          <w:p w14:paraId="3424C69C" w14:textId="77777777" w:rsidR="00AA20D7" w:rsidRDefault="00000000">
            <w:pPr>
              <w:spacing w:line="288" w:lineRule="auto"/>
              <w:jc w:val="left"/>
              <w:rPr>
                <w:rFonts w:ascii="宋体" w:hAnsi="宋体" w:hint="eastAsia"/>
                <w:sz w:val="24"/>
              </w:rPr>
            </w:pPr>
            <w:r>
              <w:rPr>
                <w:rFonts w:ascii="宋体" w:hAnsi="宋体"/>
                <w:b/>
                <w:sz w:val="24"/>
              </w:rPr>
              <w:t>■</w:t>
            </w:r>
            <w:r>
              <w:rPr>
                <w:rFonts w:ascii="宋体" w:hAnsi="宋体"/>
                <w:sz w:val="24"/>
              </w:rPr>
              <w:t>不允许</w:t>
            </w:r>
          </w:p>
          <w:p w14:paraId="01E41FE6" w14:textId="77777777" w:rsidR="00AA20D7" w:rsidRDefault="00000000">
            <w:pPr>
              <w:spacing w:line="288" w:lineRule="auto"/>
              <w:jc w:val="left"/>
              <w:rPr>
                <w:rFonts w:ascii="宋体" w:hAnsi="宋体" w:hint="eastAsia"/>
                <w:sz w:val="24"/>
              </w:rPr>
            </w:pPr>
            <w:r>
              <w:rPr>
                <w:rFonts w:ascii="宋体" w:hAnsi="宋体"/>
                <w:sz w:val="24"/>
              </w:rPr>
              <w:t>□允许，具体要求：</w:t>
            </w:r>
          </w:p>
          <w:p w14:paraId="27A86A23" w14:textId="77777777" w:rsidR="00AA20D7" w:rsidRDefault="00000000">
            <w:pPr>
              <w:spacing w:line="288" w:lineRule="auto"/>
              <w:jc w:val="left"/>
              <w:rPr>
                <w:rFonts w:ascii="宋体" w:hAnsi="宋体" w:hint="eastAsia"/>
                <w:sz w:val="24"/>
              </w:rPr>
            </w:pPr>
            <w:r>
              <w:rPr>
                <w:rFonts w:ascii="宋体" w:hAnsi="宋体"/>
                <w:sz w:val="24"/>
              </w:rPr>
              <w:t>（1）可以分包履行的具体内容：_____；</w:t>
            </w:r>
          </w:p>
          <w:p w14:paraId="02FC814F" w14:textId="77777777" w:rsidR="00AA20D7" w:rsidRDefault="00000000">
            <w:pPr>
              <w:spacing w:line="288" w:lineRule="auto"/>
              <w:jc w:val="left"/>
              <w:rPr>
                <w:rFonts w:ascii="宋体" w:hAnsi="宋体" w:hint="eastAsia"/>
                <w:sz w:val="24"/>
              </w:rPr>
            </w:pPr>
            <w:r>
              <w:rPr>
                <w:rFonts w:ascii="宋体" w:hAnsi="宋体"/>
                <w:sz w:val="24"/>
              </w:rPr>
              <w:t>（2）允许分包的金额或者比例：_____；</w:t>
            </w:r>
          </w:p>
          <w:p w14:paraId="2BF96DD8" w14:textId="77777777" w:rsidR="00AA20D7" w:rsidRDefault="00000000">
            <w:pPr>
              <w:spacing w:line="288" w:lineRule="auto"/>
              <w:jc w:val="left"/>
              <w:rPr>
                <w:rFonts w:ascii="宋体" w:hAnsi="宋体" w:hint="eastAsia"/>
                <w:sz w:val="24"/>
                <w:u w:val="single"/>
              </w:rPr>
            </w:pPr>
            <w:r>
              <w:rPr>
                <w:rFonts w:ascii="宋体" w:hAnsi="宋体"/>
                <w:sz w:val="24"/>
              </w:rPr>
              <w:t>（3）其他要求：_____。</w:t>
            </w:r>
          </w:p>
        </w:tc>
      </w:tr>
      <w:tr w:rsidR="00AA20D7" w14:paraId="4E7CBFAB" w14:textId="77777777">
        <w:trPr>
          <w:jc w:val="center"/>
        </w:trPr>
        <w:tc>
          <w:tcPr>
            <w:tcW w:w="988" w:type="dxa"/>
            <w:vAlign w:val="center"/>
          </w:tcPr>
          <w:p w14:paraId="2FE0AF7B" w14:textId="77777777" w:rsidR="00AA20D7" w:rsidRDefault="00000000">
            <w:pPr>
              <w:pStyle w:val="af1"/>
              <w:adjustRightInd w:val="0"/>
              <w:snapToGrid w:val="0"/>
              <w:spacing w:line="288" w:lineRule="auto"/>
              <w:jc w:val="center"/>
              <w:rPr>
                <w:rFonts w:hAnsi="宋体"/>
                <w:color w:val="000000" w:themeColor="text1"/>
                <w:sz w:val="24"/>
                <w:szCs w:val="24"/>
              </w:rPr>
            </w:pPr>
            <w:r>
              <w:rPr>
                <w:rFonts w:hAnsi="宋体"/>
                <w:color w:val="000000" w:themeColor="text1"/>
                <w:sz w:val="24"/>
                <w:szCs w:val="24"/>
              </w:rPr>
              <w:t>25.6</w:t>
            </w:r>
          </w:p>
        </w:tc>
        <w:tc>
          <w:tcPr>
            <w:tcW w:w="1701" w:type="dxa"/>
            <w:vAlign w:val="center"/>
          </w:tcPr>
          <w:p w14:paraId="59B8C1D2" w14:textId="77777777" w:rsidR="00AA20D7" w:rsidRDefault="00000000">
            <w:pPr>
              <w:spacing w:line="288" w:lineRule="auto"/>
              <w:jc w:val="center"/>
              <w:rPr>
                <w:rFonts w:ascii="宋体" w:hAnsi="宋体" w:hint="eastAsia"/>
                <w:color w:val="000000" w:themeColor="text1"/>
                <w:sz w:val="24"/>
              </w:rPr>
            </w:pPr>
            <w:proofErr w:type="gramStart"/>
            <w:r>
              <w:rPr>
                <w:rFonts w:ascii="宋体" w:hAnsi="宋体" w:hint="eastAsia"/>
                <w:color w:val="000000" w:themeColor="text1"/>
                <w:sz w:val="24"/>
              </w:rPr>
              <w:t>政采贷</w:t>
            </w:r>
            <w:proofErr w:type="gramEnd"/>
          </w:p>
        </w:tc>
        <w:tc>
          <w:tcPr>
            <w:tcW w:w="6378" w:type="dxa"/>
            <w:vAlign w:val="center"/>
          </w:tcPr>
          <w:p w14:paraId="1FF081B6" w14:textId="77777777" w:rsidR="00AA20D7" w:rsidRDefault="00000000">
            <w:pPr>
              <w:spacing w:line="288" w:lineRule="auto"/>
              <w:jc w:val="left"/>
              <w:rPr>
                <w:rFonts w:ascii="宋体" w:hAnsi="宋体" w:hint="eastAsia"/>
                <w:color w:val="000000" w:themeColor="text1"/>
                <w:sz w:val="24"/>
              </w:rPr>
            </w:pPr>
            <w:r>
              <w:rPr>
                <w:rFonts w:ascii="宋体" w:hAnsi="宋体" w:hint="eastAsia"/>
                <w:color w:val="000000" w:themeColor="text1"/>
                <w:sz w:val="24"/>
              </w:rPr>
              <w:t>为更大力度激发市场活力和社会创造力，增强发展动力，按照《北京市全面优化营商环境助力企业高质量发展实施方案》（京政办发〔2023〕8 号）部署，进一步加强政府采购合同线上融资“一站式”服务（以下简称“政采贷”），北京市财政局、中国人民银行营业管理部联合发布《关于推进政府采购合同线上融资有关工作的通知》（</w:t>
            </w:r>
            <w:proofErr w:type="gramStart"/>
            <w:r>
              <w:rPr>
                <w:rFonts w:ascii="宋体" w:hAnsi="宋体" w:hint="eastAsia"/>
                <w:color w:val="000000" w:themeColor="text1"/>
                <w:sz w:val="24"/>
              </w:rPr>
              <w:t>京财采购</w:t>
            </w:r>
            <w:proofErr w:type="gramEnd"/>
            <w:r>
              <w:rPr>
                <w:rFonts w:ascii="宋体" w:hAnsi="宋体" w:hint="eastAsia"/>
                <w:color w:val="000000" w:themeColor="text1"/>
                <w:sz w:val="24"/>
              </w:rPr>
              <w:t>〔2023〕</w:t>
            </w:r>
          </w:p>
          <w:p w14:paraId="68ACF696" w14:textId="77777777" w:rsidR="00AA20D7" w:rsidRDefault="00000000">
            <w:pPr>
              <w:spacing w:line="288" w:lineRule="auto"/>
              <w:jc w:val="left"/>
              <w:rPr>
                <w:rFonts w:ascii="宋体" w:hAnsi="宋体" w:hint="eastAsia"/>
                <w:color w:val="000000" w:themeColor="text1"/>
                <w:sz w:val="24"/>
              </w:rPr>
            </w:pPr>
            <w:r>
              <w:rPr>
                <w:rFonts w:ascii="宋体" w:hAnsi="宋体" w:hint="eastAsia"/>
                <w:color w:val="000000" w:themeColor="text1"/>
                <w:sz w:val="24"/>
              </w:rPr>
              <w:t>637 号）。有需求的供应商，可按上述通知要求办理“政采贷”。</w:t>
            </w:r>
          </w:p>
        </w:tc>
      </w:tr>
      <w:tr w:rsidR="00AA20D7" w14:paraId="68D7D8C5" w14:textId="77777777">
        <w:trPr>
          <w:jc w:val="center"/>
        </w:trPr>
        <w:tc>
          <w:tcPr>
            <w:tcW w:w="988" w:type="dxa"/>
            <w:vAlign w:val="center"/>
          </w:tcPr>
          <w:p w14:paraId="22D1E188" w14:textId="77777777" w:rsidR="00AA20D7" w:rsidRDefault="00000000">
            <w:pPr>
              <w:pStyle w:val="af1"/>
              <w:adjustRightInd w:val="0"/>
              <w:snapToGrid w:val="0"/>
              <w:spacing w:line="288" w:lineRule="auto"/>
              <w:jc w:val="center"/>
              <w:rPr>
                <w:rFonts w:hAnsi="宋体"/>
                <w:sz w:val="24"/>
                <w:szCs w:val="24"/>
              </w:rPr>
            </w:pPr>
            <w:r>
              <w:rPr>
                <w:rFonts w:hAnsi="宋体" w:hint="default"/>
                <w:sz w:val="24"/>
                <w:szCs w:val="24"/>
              </w:rPr>
              <w:t>26.1.1</w:t>
            </w:r>
          </w:p>
        </w:tc>
        <w:tc>
          <w:tcPr>
            <w:tcW w:w="1701" w:type="dxa"/>
            <w:vAlign w:val="center"/>
          </w:tcPr>
          <w:p w14:paraId="68C5F326" w14:textId="77777777" w:rsidR="00AA20D7" w:rsidRDefault="00000000">
            <w:pPr>
              <w:spacing w:line="288" w:lineRule="auto"/>
              <w:jc w:val="center"/>
              <w:rPr>
                <w:rFonts w:ascii="宋体" w:hAnsi="宋体" w:hint="eastAsia"/>
                <w:sz w:val="24"/>
              </w:rPr>
            </w:pPr>
            <w:r>
              <w:rPr>
                <w:rFonts w:ascii="宋体" w:hAnsi="宋体"/>
                <w:sz w:val="24"/>
              </w:rPr>
              <w:t>询问</w:t>
            </w:r>
          </w:p>
        </w:tc>
        <w:tc>
          <w:tcPr>
            <w:tcW w:w="6378" w:type="dxa"/>
            <w:vAlign w:val="center"/>
          </w:tcPr>
          <w:p w14:paraId="0D0DE35B" w14:textId="77777777" w:rsidR="00AA20D7" w:rsidRDefault="00000000">
            <w:pPr>
              <w:spacing w:line="288" w:lineRule="auto"/>
              <w:jc w:val="left"/>
              <w:rPr>
                <w:rFonts w:ascii="宋体" w:hAnsi="宋体" w:hint="eastAsia"/>
                <w:sz w:val="24"/>
              </w:rPr>
            </w:pPr>
            <w:r>
              <w:rPr>
                <w:rFonts w:ascii="宋体" w:hAnsi="宋体"/>
                <w:sz w:val="24"/>
              </w:rPr>
              <w:t>询问送达形式：</w:t>
            </w:r>
            <w:r>
              <w:rPr>
                <w:rFonts w:ascii="宋体" w:hAnsi="宋体" w:hint="eastAsia"/>
                <w:sz w:val="24"/>
                <w:u w:val="single"/>
              </w:rPr>
              <w:t>书面形式</w:t>
            </w:r>
          </w:p>
        </w:tc>
      </w:tr>
      <w:tr w:rsidR="00AA20D7" w14:paraId="3CC0A31C" w14:textId="77777777">
        <w:trPr>
          <w:jc w:val="center"/>
        </w:trPr>
        <w:tc>
          <w:tcPr>
            <w:tcW w:w="988" w:type="dxa"/>
            <w:vAlign w:val="center"/>
          </w:tcPr>
          <w:p w14:paraId="3BA3FF0B" w14:textId="77777777" w:rsidR="00AA20D7" w:rsidRDefault="00000000">
            <w:pPr>
              <w:pStyle w:val="af1"/>
              <w:adjustRightInd w:val="0"/>
              <w:snapToGrid w:val="0"/>
              <w:spacing w:line="288" w:lineRule="auto"/>
              <w:jc w:val="center"/>
              <w:rPr>
                <w:rFonts w:hAnsi="宋体"/>
                <w:sz w:val="24"/>
                <w:szCs w:val="24"/>
              </w:rPr>
            </w:pPr>
            <w:r>
              <w:rPr>
                <w:rFonts w:hAnsi="宋体" w:hint="default"/>
                <w:sz w:val="24"/>
                <w:szCs w:val="24"/>
              </w:rPr>
              <w:t>26.3</w:t>
            </w:r>
          </w:p>
        </w:tc>
        <w:tc>
          <w:tcPr>
            <w:tcW w:w="1701" w:type="dxa"/>
            <w:vAlign w:val="center"/>
          </w:tcPr>
          <w:p w14:paraId="1D7C1E0B" w14:textId="77777777" w:rsidR="00AA20D7" w:rsidRDefault="00000000">
            <w:pPr>
              <w:spacing w:line="288" w:lineRule="auto"/>
              <w:jc w:val="center"/>
              <w:rPr>
                <w:rFonts w:ascii="宋体" w:hAnsi="宋体" w:hint="eastAsia"/>
                <w:sz w:val="24"/>
              </w:rPr>
            </w:pPr>
            <w:r>
              <w:rPr>
                <w:rFonts w:ascii="宋体" w:hAnsi="宋体"/>
                <w:sz w:val="24"/>
              </w:rPr>
              <w:t>联系方式</w:t>
            </w:r>
          </w:p>
        </w:tc>
        <w:tc>
          <w:tcPr>
            <w:tcW w:w="6378" w:type="dxa"/>
            <w:vAlign w:val="center"/>
          </w:tcPr>
          <w:p w14:paraId="3D9945B1" w14:textId="77777777" w:rsidR="00AA20D7" w:rsidRDefault="00000000">
            <w:pPr>
              <w:spacing w:line="288" w:lineRule="auto"/>
              <w:jc w:val="left"/>
              <w:rPr>
                <w:rFonts w:ascii="宋体" w:hAnsi="宋体" w:hint="eastAsia"/>
                <w:sz w:val="24"/>
              </w:rPr>
            </w:pPr>
            <w:r>
              <w:rPr>
                <w:rFonts w:ascii="宋体" w:hAnsi="宋体"/>
                <w:sz w:val="24"/>
              </w:rPr>
              <w:t>接收询问和质疑的联系方式</w:t>
            </w:r>
          </w:p>
          <w:p w14:paraId="3C136BE5" w14:textId="77777777" w:rsidR="00AA20D7" w:rsidRDefault="00000000">
            <w:pPr>
              <w:spacing w:line="288" w:lineRule="auto"/>
              <w:jc w:val="left"/>
              <w:rPr>
                <w:rFonts w:ascii="宋体" w:hAnsi="宋体" w:hint="eastAsia"/>
                <w:sz w:val="24"/>
              </w:rPr>
            </w:pPr>
            <w:r>
              <w:rPr>
                <w:rFonts w:ascii="宋体" w:hAnsi="宋体"/>
                <w:sz w:val="24"/>
              </w:rPr>
              <w:t>联系部门：</w:t>
            </w:r>
            <w:r>
              <w:rPr>
                <w:rFonts w:ascii="宋体" w:hAnsi="宋体" w:hint="eastAsia"/>
                <w:sz w:val="24"/>
                <w:u w:val="single"/>
              </w:rPr>
              <w:t>北京明德致信咨询有限公司</w:t>
            </w:r>
            <w:r>
              <w:rPr>
                <w:rFonts w:ascii="宋体" w:hAnsi="宋体"/>
                <w:sz w:val="24"/>
              </w:rPr>
              <w:t>；</w:t>
            </w:r>
          </w:p>
          <w:p w14:paraId="501F0CCD" w14:textId="77777777" w:rsidR="00AA20D7" w:rsidRDefault="00000000">
            <w:pPr>
              <w:spacing w:line="288" w:lineRule="auto"/>
              <w:jc w:val="left"/>
              <w:rPr>
                <w:rFonts w:ascii="宋体" w:hAnsi="宋体" w:hint="eastAsia"/>
                <w:sz w:val="24"/>
              </w:rPr>
            </w:pPr>
            <w:r>
              <w:rPr>
                <w:rFonts w:ascii="宋体" w:hAnsi="宋体"/>
                <w:sz w:val="24"/>
              </w:rPr>
              <w:t>联系电话：</w:t>
            </w:r>
            <w:r>
              <w:rPr>
                <w:rFonts w:ascii="宋体" w:hAnsi="宋体" w:hint="eastAsia"/>
                <w:sz w:val="24"/>
                <w:u w:val="single"/>
              </w:rPr>
              <w:t>8</w:t>
            </w:r>
            <w:r>
              <w:rPr>
                <w:rFonts w:ascii="宋体" w:hAnsi="宋体"/>
                <w:sz w:val="24"/>
                <w:u w:val="single"/>
              </w:rPr>
              <w:t>2370045</w:t>
            </w:r>
            <w:r>
              <w:rPr>
                <w:rFonts w:ascii="宋体" w:hAnsi="宋体"/>
                <w:sz w:val="24"/>
              </w:rPr>
              <w:t>；</w:t>
            </w:r>
          </w:p>
          <w:p w14:paraId="523B01CB" w14:textId="77777777" w:rsidR="00AA20D7" w:rsidRDefault="00000000">
            <w:pPr>
              <w:spacing w:line="288" w:lineRule="auto"/>
              <w:jc w:val="left"/>
              <w:rPr>
                <w:rFonts w:ascii="宋体" w:hAnsi="宋体" w:hint="eastAsia"/>
                <w:sz w:val="24"/>
              </w:rPr>
            </w:pPr>
            <w:r>
              <w:rPr>
                <w:rFonts w:ascii="宋体" w:hAnsi="宋体"/>
                <w:sz w:val="24"/>
              </w:rPr>
              <w:t>通讯地址：</w:t>
            </w:r>
            <w:r>
              <w:rPr>
                <w:rFonts w:ascii="宋体" w:hAnsi="宋体" w:hint="eastAsia"/>
                <w:sz w:val="24"/>
                <w:u w:val="single"/>
              </w:rPr>
              <w:t>北京市海淀区学院路30号科大天工大厦</w:t>
            </w:r>
            <w:r>
              <w:rPr>
                <w:rFonts w:ascii="宋体" w:hAnsi="宋体"/>
                <w:sz w:val="24"/>
                <w:u w:val="single"/>
              </w:rPr>
              <w:t>B</w:t>
            </w:r>
            <w:r>
              <w:rPr>
                <w:rFonts w:ascii="宋体" w:hAnsi="宋体" w:hint="eastAsia"/>
                <w:sz w:val="24"/>
                <w:u w:val="single"/>
              </w:rPr>
              <w:t>座</w:t>
            </w:r>
            <w:r>
              <w:rPr>
                <w:rFonts w:ascii="宋体" w:hAnsi="宋体"/>
                <w:sz w:val="24"/>
                <w:u w:val="single"/>
              </w:rPr>
              <w:t>1709</w:t>
            </w:r>
            <w:r>
              <w:rPr>
                <w:rFonts w:ascii="宋体" w:hAnsi="宋体" w:hint="eastAsia"/>
                <w:sz w:val="24"/>
                <w:u w:val="single"/>
              </w:rPr>
              <w:t>室</w:t>
            </w:r>
            <w:r>
              <w:rPr>
                <w:rFonts w:ascii="宋体" w:hAnsi="宋体"/>
                <w:sz w:val="24"/>
                <w:u w:val="single"/>
              </w:rPr>
              <w:t>。</w:t>
            </w:r>
          </w:p>
        </w:tc>
      </w:tr>
      <w:tr w:rsidR="00AA20D7" w14:paraId="0FA6A3B9" w14:textId="77777777">
        <w:trPr>
          <w:jc w:val="center"/>
        </w:trPr>
        <w:tc>
          <w:tcPr>
            <w:tcW w:w="988" w:type="dxa"/>
            <w:tcBorders>
              <w:top w:val="single" w:sz="4" w:space="0" w:color="auto"/>
              <w:left w:val="single" w:sz="4" w:space="0" w:color="auto"/>
              <w:bottom w:val="single" w:sz="4" w:space="0" w:color="auto"/>
              <w:right w:val="single" w:sz="4" w:space="0" w:color="auto"/>
            </w:tcBorders>
            <w:vAlign w:val="center"/>
          </w:tcPr>
          <w:p w14:paraId="453E4542" w14:textId="77777777" w:rsidR="00AA20D7" w:rsidRDefault="00000000">
            <w:pPr>
              <w:pStyle w:val="af1"/>
              <w:adjustRightInd w:val="0"/>
              <w:snapToGrid w:val="0"/>
              <w:spacing w:line="288" w:lineRule="auto"/>
              <w:jc w:val="center"/>
              <w:rPr>
                <w:rFonts w:hAnsi="宋体"/>
                <w:sz w:val="24"/>
                <w:szCs w:val="24"/>
              </w:rPr>
            </w:pPr>
            <w:r>
              <w:rPr>
                <w:rFonts w:hAnsi="宋体" w:hint="default"/>
                <w:sz w:val="24"/>
                <w:szCs w:val="24"/>
              </w:rPr>
              <w:t>27</w:t>
            </w:r>
          </w:p>
        </w:tc>
        <w:tc>
          <w:tcPr>
            <w:tcW w:w="1701" w:type="dxa"/>
            <w:tcBorders>
              <w:top w:val="single" w:sz="4" w:space="0" w:color="auto"/>
              <w:left w:val="single" w:sz="4" w:space="0" w:color="auto"/>
              <w:bottom w:val="single" w:sz="4" w:space="0" w:color="auto"/>
              <w:right w:val="single" w:sz="4" w:space="0" w:color="auto"/>
            </w:tcBorders>
            <w:vAlign w:val="center"/>
          </w:tcPr>
          <w:p w14:paraId="00F3D7E3" w14:textId="77777777" w:rsidR="00AA20D7" w:rsidRDefault="00000000">
            <w:pPr>
              <w:spacing w:line="288" w:lineRule="auto"/>
              <w:jc w:val="center"/>
              <w:rPr>
                <w:rFonts w:ascii="宋体" w:hAnsi="宋体" w:hint="eastAsia"/>
                <w:sz w:val="24"/>
              </w:rPr>
            </w:pPr>
            <w:r>
              <w:rPr>
                <w:rFonts w:ascii="宋体" w:hAnsi="宋体"/>
                <w:sz w:val="24"/>
              </w:rPr>
              <w:t>代理费</w:t>
            </w:r>
          </w:p>
        </w:tc>
        <w:tc>
          <w:tcPr>
            <w:tcW w:w="6378" w:type="dxa"/>
            <w:tcBorders>
              <w:top w:val="single" w:sz="4" w:space="0" w:color="auto"/>
              <w:left w:val="single" w:sz="4" w:space="0" w:color="auto"/>
              <w:bottom w:val="single" w:sz="4" w:space="0" w:color="auto"/>
              <w:right w:val="single" w:sz="4" w:space="0" w:color="auto"/>
            </w:tcBorders>
            <w:vAlign w:val="center"/>
          </w:tcPr>
          <w:p w14:paraId="25ADC9F3" w14:textId="77777777" w:rsidR="00AA20D7" w:rsidRDefault="00000000">
            <w:pPr>
              <w:spacing w:line="288" w:lineRule="auto"/>
              <w:jc w:val="left"/>
              <w:rPr>
                <w:rFonts w:ascii="宋体" w:hAnsi="宋体" w:hint="eastAsia"/>
                <w:sz w:val="24"/>
              </w:rPr>
            </w:pPr>
            <w:r>
              <w:rPr>
                <w:rFonts w:ascii="宋体" w:hAnsi="宋体"/>
                <w:sz w:val="24"/>
              </w:rPr>
              <w:t>收费对象：</w:t>
            </w:r>
          </w:p>
          <w:p w14:paraId="172948BF" w14:textId="77777777" w:rsidR="00AA20D7" w:rsidRDefault="00000000">
            <w:pPr>
              <w:spacing w:line="288" w:lineRule="auto"/>
              <w:jc w:val="left"/>
              <w:rPr>
                <w:rFonts w:ascii="宋体" w:hAnsi="宋体" w:hint="eastAsia"/>
                <w:sz w:val="24"/>
              </w:rPr>
            </w:pPr>
            <w:r>
              <w:rPr>
                <w:rFonts w:ascii="宋体" w:hAnsi="宋体"/>
                <w:sz w:val="24"/>
              </w:rPr>
              <w:t>□采购人</w:t>
            </w:r>
          </w:p>
          <w:p w14:paraId="25D881B8" w14:textId="77777777" w:rsidR="00AA20D7" w:rsidRDefault="00000000">
            <w:pPr>
              <w:spacing w:line="288" w:lineRule="auto"/>
              <w:jc w:val="left"/>
              <w:rPr>
                <w:rFonts w:ascii="宋体" w:hAnsi="宋体" w:hint="eastAsia"/>
                <w:sz w:val="24"/>
              </w:rPr>
            </w:pPr>
            <w:r>
              <w:rPr>
                <w:rFonts w:ascii="宋体" w:hAnsi="宋体"/>
                <w:b/>
                <w:sz w:val="24"/>
              </w:rPr>
              <w:t>■</w:t>
            </w:r>
            <w:r>
              <w:rPr>
                <w:rFonts w:ascii="宋体" w:hAnsi="宋体"/>
                <w:sz w:val="24"/>
              </w:rPr>
              <w:t>中标人</w:t>
            </w:r>
          </w:p>
          <w:p w14:paraId="7DF5461F" w14:textId="77777777" w:rsidR="00AA20D7" w:rsidRDefault="00000000">
            <w:pPr>
              <w:spacing w:line="288" w:lineRule="auto"/>
              <w:jc w:val="left"/>
              <w:rPr>
                <w:rFonts w:ascii="宋体" w:hAnsi="宋体" w:hint="eastAsia"/>
                <w:sz w:val="24"/>
              </w:rPr>
            </w:pPr>
            <w:r>
              <w:rPr>
                <w:rFonts w:ascii="宋体" w:hAnsi="宋体"/>
                <w:sz w:val="24"/>
              </w:rPr>
              <w:lastRenderedPageBreak/>
              <w:t>收费标准：</w:t>
            </w:r>
            <w:r>
              <w:rPr>
                <w:rFonts w:ascii="宋体" w:hAnsi="宋体" w:hint="eastAsia"/>
                <w:sz w:val="24"/>
                <w:u w:val="single"/>
              </w:rPr>
              <w:t>按《招标代理服务收费管理暂行办法》（计价格[2002]1980号）及《国家发展改革委办公厅关于招标代理服务收费有关问题的通知》（发改办价格[2003]857号）*90%执行，按中标金额差额定率累进法计算</w:t>
            </w:r>
            <w:r>
              <w:rPr>
                <w:rFonts w:ascii="宋体" w:hAnsi="宋体"/>
                <w:sz w:val="24"/>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2445"/>
              <w:gridCol w:w="811"/>
              <w:gridCol w:w="850"/>
              <w:gridCol w:w="992"/>
            </w:tblGrid>
            <w:tr w:rsidR="002D0727" w14:paraId="2DB6CD00" w14:textId="77777777" w:rsidTr="003C0D17">
              <w:trPr>
                <w:trHeight w:val="330"/>
              </w:trPr>
              <w:tc>
                <w:tcPr>
                  <w:tcW w:w="2445" w:type="dxa"/>
                  <w:shd w:val="clear" w:color="auto" w:fill="FFFFFF"/>
                  <w:tcMar>
                    <w:top w:w="30" w:type="dxa"/>
                    <w:left w:w="150" w:type="dxa"/>
                    <w:bottom w:w="30" w:type="dxa"/>
                    <w:right w:w="150" w:type="dxa"/>
                  </w:tcMar>
                </w:tcPr>
                <w:p w14:paraId="568E84F7" w14:textId="77777777" w:rsidR="002D0727" w:rsidRDefault="002D0727" w:rsidP="002D0727">
                  <w:pPr>
                    <w:widowControl/>
                    <w:wordWrap w:val="0"/>
                    <w:spacing w:line="360" w:lineRule="atLeast"/>
                    <w:ind w:firstLineChars="500" w:firstLine="1054"/>
                    <w:jc w:val="left"/>
                    <w:rPr>
                      <w:rFonts w:ascii="宋体" w:hAnsi="宋体" w:cs="Arial" w:hint="eastAsia"/>
                      <w:b/>
                      <w:bCs/>
                      <w:color w:val="333333"/>
                      <w:kern w:val="0"/>
                      <w:szCs w:val="21"/>
                    </w:rPr>
                  </w:pPr>
                  <w:r>
                    <w:rPr>
                      <w:rFonts w:ascii="宋体" w:hAnsi="宋体" w:cs="Arial" w:hint="eastAsia"/>
                      <w:b/>
                      <w:bCs/>
                      <w:noProof/>
                      <w:color w:val="333333"/>
                      <w:kern w:val="0"/>
                      <w:szCs w:val="21"/>
                    </w:rPr>
                    <mc:AlternateContent>
                      <mc:Choice Requires="wps">
                        <w:drawing>
                          <wp:anchor distT="0" distB="0" distL="114300" distR="114300" simplePos="0" relativeHeight="251667456" behindDoc="0" locked="0" layoutInCell="1" allowOverlap="1" wp14:anchorId="7A32CAC3" wp14:editId="09998D42">
                            <wp:simplePos x="0" y="0"/>
                            <wp:positionH relativeFrom="column">
                              <wp:posOffset>403225</wp:posOffset>
                            </wp:positionH>
                            <wp:positionV relativeFrom="paragraph">
                              <wp:posOffset>-6350</wp:posOffset>
                            </wp:positionV>
                            <wp:extent cx="1022350" cy="1155700"/>
                            <wp:effectExtent l="0" t="0" r="25400" b="25400"/>
                            <wp:wrapNone/>
                            <wp:docPr id="1848548782" name="直接连接符 1848548782"/>
                            <wp:cNvGraphicFramePr/>
                            <a:graphic xmlns:a="http://schemas.openxmlformats.org/drawingml/2006/main">
                              <a:graphicData uri="http://schemas.microsoft.com/office/word/2010/wordprocessingShape">
                                <wps:wsp>
                                  <wps:cNvCnPr/>
                                  <wps:spPr>
                                    <a:xfrm>
                                      <a:off x="0" y="0"/>
                                      <a:ext cx="1022350" cy="11557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9518677" id="直接连接符 1848548782" o:spid="_x0000_s1026" style="position:absolute;z-index:251667456;visibility:visible;mso-wrap-style:square;mso-wrap-distance-left:9pt;mso-wrap-distance-top:0;mso-wrap-distance-right:9pt;mso-wrap-distance-bottom:0;mso-position-horizontal:absolute;mso-position-horizontal-relative:text;mso-position-vertical:absolute;mso-position-vertical-relative:text" from="31.75pt,-.5pt" to="112.25pt,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" strokecolor="black [3200]" strokeweight=".5pt">
                            <v:stroke joinstyle="miter"/>
                          </v:line>
                        </w:pict>
                      </mc:Fallback>
                    </mc:AlternateContent>
                  </w:r>
                  <w:r>
                    <w:rPr>
                      <w:rFonts w:ascii="宋体" w:hAnsi="宋体" w:cs="Arial" w:hint="eastAsia"/>
                      <w:b/>
                      <w:bCs/>
                      <w:color w:val="333333"/>
                      <w:kern w:val="0"/>
                      <w:szCs w:val="21"/>
                    </w:rPr>
                    <w:t>服务类型</w:t>
                  </w:r>
                </w:p>
                <w:p w14:paraId="348FD1F2" w14:textId="77777777" w:rsidR="002D0727" w:rsidRDefault="002D0727" w:rsidP="002D0727">
                  <w:pPr>
                    <w:widowControl/>
                    <w:wordWrap w:val="0"/>
                    <w:spacing w:line="360" w:lineRule="atLeast"/>
                    <w:ind w:firstLineChars="300" w:firstLine="632"/>
                    <w:jc w:val="left"/>
                    <w:rPr>
                      <w:rFonts w:ascii="宋体" w:hAnsi="宋体" w:cs="Arial" w:hint="eastAsia"/>
                      <w:b/>
                      <w:bCs/>
                      <w:color w:val="333333"/>
                      <w:kern w:val="0"/>
                      <w:szCs w:val="21"/>
                    </w:rPr>
                  </w:pPr>
                </w:p>
                <w:p w14:paraId="0C75FF11" w14:textId="77777777" w:rsidR="002D0727" w:rsidRDefault="002D0727" w:rsidP="002D0727">
                  <w:pPr>
                    <w:widowControl/>
                    <w:wordWrap w:val="0"/>
                    <w:spacing w:line="360" w:lineRule="atLeast"/>
                    <w:ind w:firstLineChars="300" w:firstLine="632"/>
                    <w:jc w:val="left"/>
                    <w:rPr>
                      <w:rFonts w:ascii="宋体" w:hAnsi="宋体" w:cs="Arial" w:hint="eastAsia"/>
                      <w:b/>
                      <w:bCs/>
                      <w:color w:val="333333"/>
                      <w:kern w:val="0"/>
                      <w:szCs w:val="21"/>
                    </w:rPr>
                  </w:pPr>
                  <w:r>
                    <w:rPr>
                      <w:rFonts w:ascii="宋体" w:hAnsi="宋体" w:cs="Arial" w:hint="eastAsia"/>
                      <w:b/>
                      <w:bCs/>
                      <w:noProof/>
                      <w:color w:val="333333"/>
                      <w:kern w:val="0"/>
                      <w:szCs w:val="21"/>
                      <w:lang w:val="zh-CN"/>
                    </w:rPr>
                    <mc:AlternateContent>
                      <mc:Choice Requires="wps">
                        <w:drawing>
                          <wp:anchor distT="0" distB="0" distL="114300" distR="114300" simplePos="0" relativeHeight="251668480" behindDoc="0" locked="0" layoutInCell="1" allowOverlap="1" wp14:anchorId="62CCDE89" wp14:editId="68822B7F">
                            <wp:simplePos x="0" y="0"/>
                            <wp:positionH relativeFrom="column">
                              <wp:posOffset>-92075</wp:posOffset>
                            </wp:positionH>
                            <wp:positionV relativeFrom="paragraph">
                              <wp:posOffset>38100</wp:posOffset>
                            </wp:positionV>
                            <wp:extent cx="1549400" cy="679450"/>
                            <wp:effectExtent l="0" t="0" r="31750" b="25400"/>
                            <wp:wrapNone/>
                            <wp:docPr id="1896842349" name="直接连接符 1896842349"/>
                            <wp:cNvGraphicFramePr/>
                            <a:graphic xmlns:a="http://schemas.openxmlformats.org/drawingml/2006/main">
                              <a:graphicData uri="http://schemas.microsoft.com/office/word/2010/wordprocessingShape">
                                <wps:wsp>
                                  <wps:cNvCnPr/>
                                  <wps:spPr>
                                    <a:xfrm>
                                      <a:off x="0" y="0"/>
                                      <a:ext cx="1549400" cy="6794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BAA430F" id="直接连接符 1896842349" o:spid="_x0000_s1026" style="position:absolute;z-index:251668480;visibility:visible;mso-wrap-style:square;mso-wrap-distance-left:9pt;mso-wrap-distance-top:0;mso-wrap-distance-right:9pt;mso-wrap-distance-bottom:0;mso-position-horizontal:absolute;mso-position-horizontal-relative:text;mso-position-vertical:absolute;mso-position-vertical-relative:text" from="-7.25pt,3pt" to="114.75pt,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" strokecolor="black [3200]" strokeweight=".5pt">
                            <v:stroke joinstyle="miter"/>
                          </v:line>
                        </w:pict>
                      </mc:Fallback>
                    </mc:AlternateContent>
                  </w:r>
                  <w:r>
                    <w:rPr>
                      <w:rFonts w:ascii="宋体" w:hAnsi="宋体" w:cs="Arial" w:hint="eastAsia"/>
                      <w:b/>
                      <w:bCs/>
                      <w:color w:val="333333"/>
                      <w:kern w:val="0"/>
                      <w:szCs w:val="21"/>
                    </w:rPr>
                    <w:t>费率</w:t>
                  </w:r>
                </w:p>
                <w:p w14:paraId="25C6F3F6" w14:textId="77777777" w:rsidR="002D0727" w:rsidRDefault="002D0727" w:rsidP="002D0727">
                  <w:pPr>
                    <w:widowControl/>
                    <w:wordWrap w:val="0"/>
                    <w:spacing w:line="360" w:lineRule="atLeast"/>
                    <w:ind w:firstLineChars="300" w:firstLine="632"/>
                    <w:jc w:val="left"/>
                    <w:rPr>
                      <w:rFonts w:ascii="宋体" w:hAnsi="宋体" w:cs="Arial" w:hint="eastAsia"/>
                      <w:b/>
                      <w:bCs/>
                      <w:color w:val="333333"/>
                      <w:kern w:val="0"/>
                      <w:szCs w:val="21"/>
                    </w:rPr>
                  </w:pPr>
                </w:p>
                <w:p w14:paraId="5C89F477" w14:textId="77777777" w:rsidR="002D0727" w:rsidRDefault="002D0727" w:rsidP="002D0727">
                  <w:pPr>
                    <w:widowControl/>
                    <w:wordWrap w:val="0"/>
                    <w:spacing w:line="360" w:lineRule="atLeast"/>
                    <w:jc w:val="left"/>
                    <w:rPr>
                      <w:rFonts w:ascii="宋体" w:hAnsi="宋体" w:cs="Arial" w:hint="eastAsia"/>
                      <w:color w:val="333333"/>
                      <w:kern w:val="0"/>
                      <w:szCs w:val="21"/>
                    </w:rPr>
                  </w:pPr>
                  <w:r>
                    <w:rPr>
                      <w:rFonts w:ascii="宋体" w:hAnsi="宋体" w:cs="Arial"/>
                      <w:b/>
                      <w:bCs/>
                      <w:color w:val="333333"/>
                      <w:kern w:val="0"/>
                      <w:szCs w:val="21"/>
                    </w:rPr>
                    <w:t>中标金额（万元）</w:t>
                  </w:r>
                </w:p>
              </w:tc>
              <w:tc>
                <w:tcPr>
                  <w:tcW w:w="811" w:type="dxa"/>
                  <w:shd w:val="clear" w:color="auto" w:fill="FFFFFF"/>
                  <w:tcMar>
                    <w:top w:w="30" w:type="dxa"/>
                    <w:left w:w="150" w:type="dxa"/>
                    <w:bottom w:w="30" w:type="dxa"/>
                    <w:right w:w="150" w:type="dxa"/>
                  </w:tcMar>
                  <w:vAlign w:val="center"/>
                </w:tcPr>
                <w:p w14:paraId="337459BD" w14:textId="77777777" w:rsidR="002D0727" w:rsidRDefault="002D0727" w:rsidP="002D0727">
                  <w:pPr>
                    <w:widowControl/>
                    <w:wordWrap w:val="0"/>
                    <w:spacing w:line="360" w:lineRule="atLeast"/>
                    <w:jc w:val="center"/>
                    <w:rPr>
                      <w:rFonts w:ascii="宋体" w:hAnsi="宋体" w:cs="Arial" w:hint="eastAsia"/>
                      <w:color w:val="333333"/>
                      <w:kern w:val="0"/>
                      <w:szCs w:val="21"/>
                    </w:rPr>
                  </w:pPr>
                  <w:r>
                    <w:rPr>
                      <w:rFonts w:ascii="宋体" w:hAnsi="宋体" w:cs="Arial"/>
                      <w:b/>
                      <w:bCs/>
                      <w:color w:val="333333"/>
                      <w:kern w:val="0"/>
                      <w:szCs w:val="21"/>
                    </w:rPr>
                    <w:t>货物招标</w:t>
                  </w:r>
                </w:p>
              </w:tc>
              <w:tc>
                <w:tcPr>
                  <w:tcW w:w="850" w:type="dxa"/>
                  <w:shd w:val="clear" w:color="auto" w:fill="FFFFFF"/>
                  <w:tcMar>
                    <w:top w:w="30" w:type="dxa"/>
                    <w:left w:w="150" w:type="dxa"/>
                    <w:bottom w:w="30" w:type="dxa"/>
                    <w:right w:w="150" w:type="dxa"/>
                  </w:tcMar>
                  <w:vAlign w:val="center"/>
                </w:tcPr>
                <w:p w14:paraId="11A37FB4" w14:textId="77777777" w:rsidR="002D0727" w:rsidRDefault="002D0727" w:rsidP="002D0727">
                  <w:pPr>
                    <w:widowControl/>
                    <w:wordWrap w:val="0"/>
                    <w:spacing w:line="360" w:lineRule="atLeast"/>
                    <w:jc w:val="center"/>
                    <w:rPr>
                      <w:rFonts w:ascii="宋体" w:hAnsi="宋体" w:cs="Arial" w:hint="eastAsia"/>
                      <w:color w:val="333333"/>
                      <w:kern w:val="0"/>
                      <w:szCs w:val="21"/>
                    </w:rPr>
                  </w:pPr>
                  <w:r>
                    <w:rPr>
                      <w:rFonts w:ascii="宋体" w:hAnsi="宋体" w:cs="Arial"/>
                      <w:b/>
                      <w:bCs/>
                      <w:color w:val="333333"/>
                      <w:kern w:val="0"/>
                      <w:szCs w:val="21"/>
                    </w:rPr>
                    <w:t>服务招标</w:t>
                  </w:r>
                </w:p>
              </w:tc>
              <w:tc>
                <w:tcPr>
                  <w:tcW w:w="992" w:type="dxa"/>
                  <w:shd w:val="clear" w:color="auto" w:fill="FFFFFF"/>
                  <w:tcMar>
                    <w:top w:w="30" w:type="dxa"/>
                    <w:left w:w="150" w:type="dxa"/>
                    <w:bottom w:w="30" w:type="dxa"/>
                    <w:right w:w="150" w:type="dxa"/>
                  </w:tcMar>
                  <w:vAlign w:val="center"/>
                </w:tcPr>
                <w:p w14:paraId="4866E047" w14:textId="77777777" w:rsidR="002D0727" w:rsidRDefault="002D0727" w:rsidP="002D0727">
                  <w:pPr>
                    <w:widowControl/>
                    <w:wordWrap w:val="0"/>
                    <w:spacing w:line="360" w:lineRule="atLeast"/>
                    <w:jc w:val="center"/>
                    <w:rPr>
                      <w:rFonts w:ascii="宋体" w:hAnsi="宋体" w:cs="Arial" w:hint="eastAsia"/>
                      <w:color w:val="333333"/>
                      <w:kern w:val="0"/>
                      <w:szCs w:val="21"/>
                    </w:rPr>
                  </w:pPr>
                  <w:r>
                    <w:rPr>
                      <w:rFonts w:ascii="宋体" w:hAnsi="宋体" w:cs="Arial"/>
                      <w:b/>
                      <w:bCs/>
                      <w:color w:val="333333"/>
                      <w:kern w:val="0"/>
                      <w:szCs w:val="21"/>
                    </w:rPr>
                    <w:t>工程招标</w:t>
                  </w:r>
                </w:p>
              </w:tc>
            </w:tr>
            <w:tr w:rsidR="002D0727" w14:paraId="77D816C0" w14:textId="77777777" w:rsidTr="003C0D17">
              <w:trPr>
                <w:trHeight w:val="330"/>
              </w:trPr>
              <w:tc>
                <w:tcPr>
                  <w:tcW w:w="2445" w:type="dxa"/>
                  <w:shd w:val="clear" w:color="auto" w:fill="FFFFFF"/>
                  <w:tcMar>
                    <w:top w:w="30" w:type="dxa"/>
                    <w:left w:w="150" w:type="dxa"/>
                    <w:bottom w:w="30" w:type="dxa"/>
                    <w:right w:w="150" w:type="dxa"/>
                  </w:tcMar>
                </w:tcPr>
                <w:p w14:paraId="58E33E3C" w14:textId="77777777" w:rsidR="002D0727" w:rsidRDefault="002D0727" w:rsidP="002D0727">
                  <w:pPr>
                    <w:widowControl/>
                    <w:wordWrap w:val="0"/>
                    <w:spacing w:line="360" w:lineRule="atLeast"/>
                    <w:jc w:val="left"/>
                    <w:rPr>
                      <w:rFonts w:ascii="宋体" w:hAnsi="宋体" w:cs="Arial" w:hint="eastAsia"/>
                      <w:color w:val="333333"/>
                      <w:kern w:val="0"/>
                      <w:szCs w:val="21"/>
                    </w:rPr>
                  </w:pPr>
                  <w:r>
                    <w:rPr>
                      <w:rFonts w:ascii="宋体" w:hAnsi="宋体" w:cs="Arial"/>
                      <w:color w:val="333333"/>
                      <w:kern w:val="0"/>
                      <w:szCs w:val="21"/>
                    </w:rPr>
                    <w:t>100以下</w:t>
                  </w:r>
                </w:p>
              </w:tc>
              <w:tc>
                <w:tcPr>
                  <w:tcW w:w="811" w:type="dxa"/>
                  <w:shd w:val="clear" w:color="auto" w:fill="FFFFFF"/>
                  <w:tcMar>
                    <w:top w:w="30" w:type="dxa"/>
                    <w:left w:w="150" w:type="dxa"/>
                    <w:bottom w:w="30" w:type="dxa"/>
                    <w:right w:w="150" w:type="dxa"/>
                  </w:tcMar>
                </w:tcPr>
                <w:p w14:paraId="20D75758" w14:textId="77777777" w:rsidR="002D0727" w:rsidRDefault="002D0727" w:rsidP="002D0727">
                  <w:pPr>
                    <w:widowControl/>
                    <w:wordWrap w:val="0"/>
                    <w:spacing w:line="360" w:lineRule="atLeast"/>
                    <w:jc w:val="left"/>
                    <w:rPr>
                      <w:rFonts w:ascii="宋体" w:hAnsi="宋体" w:cs="Arial" w:hint="eastAsia"/>
                      <w:color w:val="333333"/>
                      <w:kern w:val="0"/>
                      <w:szCs w:val="21"/>
                    </w:rPr>
                  </w:pPr>
                  <w:r>
                    <w:rPr>
                      <w:rFonts w:ascii="宋体" w:hAnsi="宋体" w:cs="Arial"/>
                      <w:color w:val="333333"/>
                      <w:kern w:val="0"/>
                      <w:szCs w:val="21"/>
                    </w:rPr>
                    <w:t>1.5%</w:t>
                  </w:r>
                </w:p>
              </w:tc>
              <w:tc>
                <w:tcPr>
                  <w:tcW w:w="850" w:type="dxa"/>
                  <w:shd w:val="clear" w:color="auto" w:fill="FFFFFF"/>
                  <w:tcMar>
                    <w:top w:w="30" w:type="dxa"/>
                    <w:left w:w="150" w:type="dxa"/>
                    <w:bottom w:w="30" w:type="dxa"/>
                    <w:right w:w="150" w:type="dxa"/>
                  </w:tcMar>
                </w:tcPr>
                <w:p w14:paraId="003E92C1" w14:textId="77777777" w:rsidR="002D0727" w:rsidRDefault="002D0727" w:rsidP="002D0727">
                  <w:pPr>
                    <w:widowControl/>
                    <w:wordWrap w:val="0"/>
                    <w:spacing w:line="360" w:lineRule="atLeast"/>
                    <w:jc w:val="left"/>
                    <w:rPr>
                      <w:rFonts w:ascii="宋体" w:hAnsi="宋体" w:cs="Arial" w:hint="eastAsia"/>
                      <w:color w:val="333333"/>
                      <w:kern w:val="0"/>
                      <w:szCs w:val="21"/>
                    </w:rPr>
                  </w:pPr>
                  <w:r>
                    <w:rPr>
                      <w:rFonts w:ascii="宋体" w:hAnsi="宋体" w:cs="Arial"/>
                      <w:color w:val="333333"/>
                      <w:kern w:val="0"/>
                      <w:szCs w:val="21"/>
                    </w:rPr>
                    <w:t>1.5%</w:t>
                  </w:r>
                </w:p>
              </w:tc>
              <w:tc>
                <w:tcPr>
                  <w:tcW w:w="992" w:type="dxa"/>
                  <w:shd w:val="clear" w:color="auto" w:fill="FFFFFF"/>
                  <w:tcMar>
                    <w:top w:w="30" w:type="dxa"/>
                    <w:left w:w="150" w:type="dxa"/>
                    <w:bottom w:w="30" w:type="dxa"/>
                    <w:right w:w="150" w:type="dxa"/>
                  </w:tcMar>
                </w:tcPr>
                <w:p w14:paraId="7B90AA09" w14:textId="77777777" w:rsidR="002D0727" w:rsidRDefault="002D0727" w:rsidP="002D0727">
                  <w:pPr>
                    <w:widowControl/>
                    <w:wordWrap w:val="0"/>
                    <w:spacing w:line="360" w:lineRule="atLeast"/>
                    <w:jc w:val="left"/>
                    <w:rPr>
                      <w:rFonts w:ascii="宋体" w:hAnsi="宋体" w:cs="Arial" w:hint="eastAsia"/>
                      <w:color w:val="333333"/>
                      <w:kern w:val="0"/>
                      <w:szCs w:val="21"/>
                    </w:rPr>
                  </w:pPr>
                  <w:r>
                    <w:rPr>
                      <w:rFonts w:ascii="宋体" w:hAnsi="宋体" w:cs="Arial"/>
                      <w:color w:val="333333"/>
                      <w:kern w:val="0"/>
                      <w:szCs w:val="21"/>
                    </w:rPr>
                    <w:t>1.0%</w:t>
                  </w:r>
                </w:p>
              </w:tc>
            </w:tr>
            <w:tr w:rsidR="002D0727" w14:paraId="149B9FF9" w14:textId="77777777" w:rsidTr="003C0D17">
              <w:trPr>
                <w:trHeight w:val="330"/>
              </w:trPr>
              <w:tc>
                <w:tcPr>
                  <w:tcW w:w="2445" w:type="dxa"/>
                  <w:shd w:val="clear" w:color="auto" w:fill="FFFFFF"/>
                  <w:tcMar>
                    <w:top w:w="30" w:type="dxa"/>
                    <w:left w:w="150" w:type="dxa"/>
                    <w:bottom w:w="30" w:type="dxa"/>
                    <w:right w:w="150" w:type="dxa"/>
                  </w:tcMar>
                </w:tcPr>
                <w:p w14:paraId="37EDB92A" w14:textId="77777777" w:rsidR="002D0727" w:rsidRDefault="002D0727" w:rsidP="002D0727">
                  <w:pPr>
                    <w:widowControl/>
                    <w:wordWrap w:val="0"/>
                    <w:spacing w:line="360" w:lineRule="atLeast"/>
                    <w:jc w:val="left"/>
                    <w:rPr>
                      <w:rFonts w:ascii="宋体" w:hAnsi="宋体" w:cs="Arial" w:hint="eastAsia"/>
                      <w:color w:val="333333"/>
                      <w:kern w:val="0"/>
                      <w:szCs w:val="21"/>
                    </w:rPr>
                  </w:pPr>
                  <w:r>
                    <w:rPr>
                      <w:rFonts w:ascii="宋体" w:hAnsi="宋体" w:cs="Arial"/>
                      <w:color w:val="333333"/>
                      <w:kern w:val="0"/>
                      <w:szCs w:val="21"/>
                    </w:rPr>
                    <w:t>100-500</w:t>
                  </w:r>
                </w:p>
              </w:tc>
              <w:tc>
                <w:tcPr>
                  <w:tcW w:w="811" w:type="dxa"/>
                  <w:shd w:val="clear" w:color="auto" w:fill="FFFFFF"/>
                  <w:tcMar>
                    <w:top w:w="30" w:type="dxa"/>
                    <w:left w:w="150" w:type="dxa"/>
                    <w:bottom w:w="30" w:type="dxa"/>
                    <w:right w:w="150" w:type="dxa"/>
                  </w:tcMar>
                </w:tcPr>
                <w:p w14:paraId="35E54C03" w14:textId="77777777" w:rsidR="002D0727" w:rsidRDefault="002D0727" w:rsidP="002D0727">
                  <w:pPr>
                    <w:widowControl/>
                    <w:wordWrap w:val="0"/>
                    <w:spacing w:line="360" w:lineRule="atLeast"/>
                    <w:jc w:val="left"/>
                    <w:rPr>
                      <w:rFonts w:ascii="宋体" w:hAnsi="宋体" w:cs="Arial" w:hint="eastAsia"/>
                      <w:color w:val="333333"/>
                      <w:kern w:val="0"/>
                      <w:szCs w:val="21"/>
                    </w:rPr>
                  </w:pPr>
                  <w:r>
                    <w:rPr>
                      <w:rFonts w:ascii="宋体" w:hAnsi="宋体" w:cs="Arial"/>
                      <w:color w:val="333333"/>
                      <w:kern w:val="0"/>
                      <w:szCs w:val="21"/>
                    </w:rPr>
                    <w:t>1.1%</w:t>
                  </w:r>
                </w:p>
              </w:tc>
              <w:tc>
                <w:tcPr>
                  <w:tcW w:w="850" w:type="dxa"/>
                  <w:shd w:val="clear" w:color="auto" w:fill="FFFFFF"/>
                  <w:tcMar>
                    <w:top w:w="30" w:type="dxa"/>
                    <w:left w:w="150" w:type="dxa"/>
                    <w:bottom w:w="30" w:type="dxa"/>
                    <w:right w:w="150" w:type="dxa"/>
                  </w:tcMar>
                </w:tcPr>
                <w:p w14:paraId="38A1DB11" w14:textId="77777777" w:rsidR="002D0727" w:rsidRDefault="002D0727" w:rsidP="002D0727">
                  <w:pPr>
                    <w:widowControl/>
                    <w:wordWrap w:val="0"/>
                    <w:spacing w:line="360" w:lineRule="atLeast"/>
                    <w:jc w:val="left"/>
                    <w:rPr>
                      <w:rFonts w:ascii="宋体" w:hAnsi="宋体" w:cs="Arial" w:hint="eastAsia"/>
                      <w:color w:val="333333"/>
                      <w:kern w:val="0"/>
                      <w:szCs w:val="21"/>
                    </w:rPr>
                  </w:pPr>
                  <w:r>
                    <w:rPr>
                      <w:rFonts w:ascii="宋体" w:hAnsi="宋体" w:cs="Arial"/>
                      <w:color w:val="333333"/>
                      <w:kern w:val="0"/>
                      <w:szCs w:val="21"/>
                    </w:rPr>
                    <w:t>0.8%</w:t>
                  </w:r>
                </w:p>
              </w:tc>
              <w:tc>
                <w:tcPr>
                  <w:tcW w:w="992" w:type="dxa"/>
                  <w:shd w:val="clear" w:color="auto" w:fill="FFFFFF"/>
                  <w:tcMar>
                    <w:top w:w="30" w:type="dxa"/>
                    <w:left w:w="150" w:type="dxa"/>
                    <w:bottom w:w="30" w:type="dxa"/>
                    <w:right w:w="150" w:type="dxa"/>
                  </w:tcMar>
                </w:tcPr>
                <w:p w14:paraId="345DFC0F" w14:textId="77777777" w:rsidR="002D0727" w:rsidRDefault="002D0727" w:rsidP="002D0727">
                  <w:pPr>
                    <w:widowControl/>
                    <w:wordWrap w:val="0"/>
                    <w:spacing w:line="360" w:lineRule="atLeast"/>
                    <w:jc w:val="left"/>
                    <w:rPr>
                      <w:rFonts w:ascii="宋体" w:hAnsi="宋体" w:cs="Arial" w:hint="eastAsia"/>
                      <w:color w:val="333333"/>
                      <w:kern w:val="0"/>
                      <w:szCs w:val="21"/>
                    </w:rPr>
                  </w:pPr>
                  <w:r>
                    <w:rPr>
                      <w:rFonts w:ascii="宋体" w:hAnsi="宋体" w:cs="Arial"/>
                      <w:color w:val="333333"/>
                      <w:kern w:val="0"/>
                      <w:szCs w:val="21"/>
                    </w:rPr>
                    <w:t>0.7%</w:t>
                  </w:r>
                </w:p>
              </w:tc>
            </w:tr>
            <w:tr w:rsidR="002D0727" w14:paraId="4CC5C428" w14:textId="77777777" w:rsidTr="003C0D17">
              <w:trPr>
                <w:trHeight w:val="330"/>
              </w:trPr>
              <w:tc>
                <w:tcPr>
                  <w:tcW w:w="2445" w:type="dxa"/>
                  <w:shd w:val="clear" w:color="auto" w:fill="FFFFFF"/>
                  <w:tcMar>
                    <w:top w:w="30" w:type="dxa"/>
                    <w:left w:w="150" w:type="dxa"/>
                    <w:bottom w:w="30" w:type="dxa"/>
                    <w:right w:w="150" w:type="dxa"/>
                  </w:tcMar>
                </w:tcPr>
                <w:p w14:paraId="3154C2BD" w14:textId="77777777" w:rsidR="002D0727" w:rsidRDefault="002D0727" w:rsidP="002D0727">
                  <w:pPr>
                    <w:widowControl/>
                    <w:wordWrap w:val="0"/>
                    <w:spacing w:line="360" w:lineRule="atLeast"/>
                    <w:jc w:val="left"/>
                    <w:rPr>
                      <w:rFonts w:ascii="宋体" w:hAnsi="宋体" w:cs="Arial" w:hint="eastAsia"/>
                      <w:color w:val="333333"/>
                      <w:kern w:val="0"/>
                      <w:szCs w:val="21"/>
                    </w:rPr>
                  </w:pPr>
                  <w:r>
                    <w:rPr>
                      <w:rFonts w:ascii="宋体" w:hAnsi="宋体" w:cs="Arial"/>
                      <w:color w:val="333333"/>
                      <w:kern w:val="0"/>
                      <w:szCs w:val="21"/>
                    </w:rPr>
                    <w:t>500-1000</w:t>
                  </w:r>
                </w:p>
              </w:tc>
              <w:tc>
                <w:tcPr>
                  <w:tcW w:w="811" w:type="dxa"/>
                  <w:shd w:val="clear" w:color="auto" w:fill="FFFFFF"/>
                  <w:tcMar>
                    <w:top w:w="30" w:type="dxa"/>
                    <w:left w:w="150" w:type="dxa"/>
                    <w:bottom w:w="30" w:type="dxa"/>
                    <w:right w:w="150" w:type="dxa"/>
                  </w:tcMar>
                </w:tcPr>
                <w:p w14:paraId="1BBF97BE" w14:textId="77777777" w:rsidR="002D0727" w:rsidRDefault="002D0727" w:rsidP="002D0727">
                  <w:pPr>
                    <w:widowControl/>
                    <w:wordWrap w:val="0"/>
                    <w:spacing w:line="360" w:lineRule="atLeast"/>
                    <w:jc w:val="left"/>
                    <w:rPr>
                      <w:rFonts w:ascii="宋体" w:hAnsi="宋体" w:cs="Arial" w:hint="eastAsia"/>
                      <w:color w:val="333333"/>
                      <w:kern w:val="0"/>
                      <w:szCs w:val="21"/>
                    </w:rPr>
                  </w:pPr>
                  <w:r>
                    <w:rPr>
                      <w:rFonts w:ascii="宋体" w:hAnsi="宋体" w:cs="Arial"/>
                      <w:color w:val="333333"/>
                      <w:kern w:val="0"/>
                      <w:szCs w:val="21"/>
                    </w:rPr>
                    <w:t>0.8%</w:t>
                  </w:r>
                </w:p>
              </w:tc>
              <w:tc>
                <w:tcPr>
                  <w:tcW w:w="850" w:type="dxa"/>
                  <w:shd w:val="clear" w:color="auto" w:fill="FFFFFF"/>
                  <w:tcMar>
                    <w:top w:w="30" w:type="dxa"/>
                    <w:left w:w="150" w:type="dxa"/>
                    <w:bottom w:w="30" w:type="dxa"/>
                    <w:right w:w="150" w:type="dxa"/>
                  </w:tcMar>
                </w:tcPr>
                <w:p w14:paraId="202D07A7" w14:textId="77777777" w:rsidR="002D0727" w:rsidRDefault="002D0727" w:rsidP="002D0727">
                  <w:pPr>
                    <w:widowControl/>
                    <w:wordWrap w:val="0"/>
                    <w:spacing w:line="360" w:lineRule="atLeast"/>
                    <w:jc w:val="left"/>
                    <w:rPr>
                      <w:rFonts w:ascii="宋体" w:hAnsi="宋体" w:cs="Arial" w:hint="eastAsia"/>
                      <w:color w:val="333333"/>
                      <w:kern w:val="0"/>
                      <w:szCs w:val="21"/>
                    </w:rPr>
                  </w:pPr>
                  <w:r>
                    <w:rPr>
                      <w:rFonts w:ascii="宋体" w:hAnsi="宋体" w:cs="Arial"/>
                      <w:color w:val="333333"/>
                      <w:kern w:val="0"/>
                      <w:szCs w:val="21"/>
                    </w:rPr>
                    <w:t>0.45%</w:t>
                  </w:r>
                </w:p>
              </w:tc>
              <w:tc>
                <w:tcPr>
                  <w:tcW w:w="992" w:type="dxa"/>
                  <w:shd w:val="clear" w:color="auto" w:fill="FFFFFF"/>
                  <w:tcMar>
                    <w:top w:w="30" w:type="dxa"/>
                    <w:left w:w="150" w:type="dxa"/>
                    <w:bottom w:w="30" w:type="dxa"/>
                    <w:right w:w="150" w:type="dxa"/>
                  </w:tcMar>
                </w:tcPr>
                <w:p w14:paraId="7A8B4AE9" w14:textId="77777777" w:rsidR="002D0727" w:rsidRDefault="002D0727" w:rsidP="002D0727">
                  <w:pPr>
                    <w:widowControl/>
                    <w:wordWrap w:val="0"/>
                    <w:spacing w:line="360" w:lineRule="atLeast"/>
                    <w:jc w:val="left"/>
                    <w:rPr>
                      <w:rFonts w:ascii="宋体" w:hAnsi="宋体" w:cs="Arial" w:hint="eastAsia"/>
                      <w:color w:val="333333"/>
                      <w:kern w:val="0"/>
                      <w:szCs w:val="21"/>
                    </w:rPr>
                  </w:pPr>
                  <w:r>
                    <w:rPr>
                      <w:rFonts w:ascii="宋体" w:hAnsi="宋体" w:cs="Arial"/>
                      <w:color w:val="333333"/>
                      <w:kern w:val="0"/>
                      <w:szCs w:val="21"/>
                    </w:rPr>
                    <w:t>0.55%</w:t>
                  </w:r>
                </w:p>
              </w:tc>
            </w:tr>
            <w:tr w:rsidR="002D0727" w14:paraId="3FB27C1F" w14:textId="77777777" w:rsidTr="003C0D17">
              <w:trPr>
                <w:trHeight w:val="330"/>
              </w:trPr>
              <w:tc>
                <w:tcPr>
                  <w:tcW w:w="2445" w:type="dxa"/>
                  <w:shd w:val="clear" w:color="auto" w:fill="FFFFFF"/>
                  <w:tcMar>
                    <w:top w:w="30" w:type="dxa"/>
                    <w:left w:w="150" w:type="dxa"/>
                    <w:bottom w:w="30" w:type="dxa"/>
                    <w:right w:w="150" w:type="dxa"/>
                  </w:tcMar>
                </w:tcPr>
                <w:p w14:paraId="5A030194" w14:textId="77777777" w:rsidR="002D0727" w:rsidRDefault="002D0727" w:rsidP="002D0727">
                  <w:pPr>
                    <w:widowControl/>
                    <w:wordWrap w:val="0"/>
                    <w:spacing w:line="360" w:lineRule="atLeast"/>
                    <w:jc w:val="left"/>
                    <w:rPr>
                      <w:rFonts w:ascii="宋体" w:hAnsi="宋体" w:cs="Arial" w:hint="eastAsia"/>
                      <w:color w:val="333333"/>
                      <w:kern w:val="0"/>
                      <w:szCs w:val="21"/>
                    </w:rPr>
                  </w:pPr>
                  <w:r>
                    <w:rPr>
                      <w:rFonts w:ascii="宋体" w:hAnsi="宋体" w:cs="Arial"/>
                      <w:color w:val="333333"/>
                      <w:kern w:val="0"/>
                      <w:szCs w:val="21"/>
                    </w:rPr>
                    <w:t>1000-5000</w:t>
                  </w:r>
                </w:p>
              </w:tc>
              <w:tc>
                <w:tcPr>
                  <w:tcW w:w="811" w:type="dxa"/>
                  <w:shd w:val="clear" w:color="auto" w:fill="FFFFFF"/>
                  <w:tcMar>
                    <w:top w:w="30" w:type="dxa"/>
                    <w:left w:w="150" w:type="dxa"/>
                    <w:bottom w:w="30" w:type="dxa"/>
                    <w:right w:w="150" w:type="dxa"/>
                  </w:tcMar>
                </w:tcPr>
                <w:p w14:paraId="40607CCF" w14:textId="77777777" w:rsidR="002D0727" w:rsidRDefault="002D0727" w:rsidP="002D0727">
                  <w:pPr>
                    <w:widowControl/>
                    <w:wordWrap w:val="0"/>
                    <w:spacing w:line="360" w:lineRule="atLeast"/>
                    <w:jc w:val="left"/>
                    <w:rPr>
                      <w:rFonts w:ascii="宋体" w:hAnsi="宋体" w:cs="Arial" w:hint="eastAsia"/>
                      <w:color w:val="333333"/>
                      <w:kern w:val="0"/>
                      <w:szCs w:val="21"/>
                    </w:rPr>
                  </w:pPr>
                  <w:r>
                    <w:rPr>
                      <w:rFonts w:ascii="宋体" w:hAnsi="宋体" w:cs="Arial"/>
                      <w:color w:val="333333"/>
                      <w:kern w:val="0"/>
                      <w:szCs w:val="21"/>
                    </w:rPr>
                    <w:t>0.5%</w:t>
                  </w:r>
                </w:p>
              </w:tc>
              <w:tc>
                <w:tcPr>
                  <w:tcW w:w="850" w:type="dxa"/>
                  <w:shd w:val="clear" w:color="auto" w:fill="FFFFFF"/>
                  <w:tcMar>
                    <w:top w:w="30" w:type="dxa"/>
                    <w:left w:w="150" w:type="dxa"/>
                    <w:bottom w:w="30" w:type="dxa"/>
                    <w:right w:w="150" w:type="dxa"/>
                  </w:tcMar>
                </w:tcPr>
                <w:p w14:paraId="50A0D635" w14:textId="77777777" w:rsidR="002D0727" w:rsidRDefault="002D0727" w:rsidP="002D0727">
                  <w:pPr>
                    <w:widowControl/>
                    <w:wordWrap w:val="0"/>
                    <w:spacing w:line="360" w:lineRule="atLeast"/>
                    <w:jc w:val="left"/>
                    <w:rPr>
                      <w:rFonts w:ascii="宋体" w:hAnsi="宋体" w:cs="Arial" w:hint="eastAsia"/>
                      <w:color w:val="333333"/>
                      <w:kern w:val="0"/>
                      <w:szCs w:val="21"/>
                    </w:rPr>
                  </w:pPr>
                  <w:r>
                    <w:rPr>
                      <w:rFonts w:ascii="宋体" w:hAnsi="宋体" w:cs="Arial"/>
                      <w:color w:val="333333"/>
                      <w:kern w:val="0"/>
                      <w:szCs w:val="21"/>
                    </w:rPr>
                    <w:t>0.25%</w:t>
                  </w:r>
                </w:p>
              </w:tc>
              <w:tc>
                <w:tcPr>
                  <w:tcW w:w="992" w:type="dxa"/>
                  <w:shd w:val="clear" w:color="auto" w:fill="FFFFFF"/>
                  <w:tcMar>
                    <w:top w:w="30" w:type="dxa"/>
                    <w:left w:w="150" w:type="dxa"/>
                    <w:bottom w:w="30" w:type="dxa"/>
                    <w:right w:w="150" w:type="dxa"/>
                  </w:tcMar>
                </w:tcPr>
                <w:p w14:paraId="45469442" w14:textId="77777777" w:rsidR="002D0727" w:rsidRDefault="002D0727" w:rsidP="002D0727">
                  <w:pPr>
                    <w:widowControl/>
                    <w:wordWrap w:val="0"/>
                    <w:spacing w:line="360" w:lineRule="atLeast"/>
                    <w:jc w:val="left"/>
                    <w:rPr>
                      <w:rFonts w:ascii="宋体" w:hAnsi="宋体" w:cs="Arial" w:hint="eastAsia"/>
                      <w:color w:val="333333"/>
                      <w:kern w:val="0"/>
                      <w:szCs w:val="21"/>
                    </w:rPr>
                  </w:pPr>
                  <w:r>
                    <w:rPr>
                      <w:rFonts w:ascii="宋体" w:hAnsi="宋体" w:cs="Arial"/>
                      <w:color w:val="333333"/>
                      <w:kern w:val="0"/>
                      <w:szCs w:val="21"/>
                    </w:rPr>
                    <w:t>0.35%</w:t>
                  </w:r>
                </w:p>
              </w:tc>
            </w:tr>
            <w:tr w:rsidR="002D0727" w14:paraId="3BA5C29B" w14:textId="77777777" w:rsidTr="003C0D17">
              <w:trPr>
                <w:trHeight w:val="330"/>
              </w:trPr>
              <w:tc>
                <w:tcPr>
                  <w:tcW w:w="2445" w:type="dxa"/>
                  <w:shd w:val="clear" w:color="auto" w:fill="FFFFFF"/>
                  <w:tcMar>
                    <w:top w:w="30" w:type="dxa"/>
                    <w:left w:w="150" w:type="dxa"/>
                    <w:bottom w:w="30" w:type="dxa"/>
                    <w:right w:w="150" w:type="dxa"/>
                  </w:tcMar>
                </w:tcPr>
                <w:p w14:paraId="3D508A6D" w14:textId="77777777" w:rsidR="002D0727" w:rsidRDefault="002D0727" w:rsidP="002D0727">
                  <w:pPr>
                    <w:widowControl/>
                    <w:wordWrap w:val="0"/>
                    <w:spacing w:line="360" w:lineRule="atLeast"/>
                    <w:jc w:val="left"/>
                    <w:rPr>
                      <w:rFonts w:ascii="宋体" w:hAnsi="宋体" w:cs="Arial" w:hint="eastAsia"/>
                      <w:color w:val="333333"/>
                      <w:kern w:val="0"/>
                      <w:szCs w:val="21"/>
                    </w:rPr>
                  </w:pPr>
                  <w:r>
                    <w:rPr>
                      <w:rFonts w:ascii="宋体" w:hAnsi="宋体" w:cs="Arial"/>
                      <w:color w:val="333333"/>
                      <w:kern w:val="0"/>
                      <w:szCs w:val="21"/>
                    </w:rPr>
                    <w:t>5000-10000</w:t>
                  </w:r>
                </w:p>
              </w:tc>
              <w:tc>
                <w:tcPr>
                  <w:tcW w:w="811" w:type="dxa"/>
                  <w:shd w:val="clear" w:color="auto" w:fill="FFFFFF"/>
                  <w:tcMar>
                    <w:top w:w="30" w:type="dxa"/>
                    <w:left w:w="150" w:type="dxa"/>
                    <w:bottom w:w="30" w:type="dxa"/>
                    <w:right w:w="150" w:type="dxa"/>
                  </w:tcMar>
                </w:tcPr>
                <w:p w14:paraId="55DB5748" w14:textId="77777777" w:rsidR="002D0727" w:rsidRDefault="002D0727" w:rsidP="002D0727">
                  <w:pPr>
                    <w:widowControl/>
                    <w:wordWrap w:val="0"/>
                    <w:spacing w:line="360" w:lineRule="atLeast"/>
                    <w:jc w:val="left"/>
                    <w:rPr>
                      <w:rFonts w:ascii="宋体" w:hAnsi="宋体" w:cs="Arial" w:hint="eastAsia"/>
                      <w:color w:val="333333"/>
                      <w:kern w:val="0"/>
                      <w:szCs w:val="21"/>
                    </w:rPr>
                  </w:pPr>
                  <w:r>
                    <w:rPr>
                      <w:rFonts w:ascii="宋体" w:hAnsi="宋体" w:cs="Arial"/>
                      <w:color w:val="333333"/>
                      <w:kern w:val="0"/>
                      <w:szCs w:val="21"/>
                    </w:rPr>
                    <w:t>0.25%</w:t>
                  </w:r>
                </w:p>
              </w:tc>
              <w:tc>
                <w:tcPr>
                  <w:tcW w:w="850" w:type="dxa"/>
                  <w:shd w:val="clear" w:color="auto" w:fill="FFFFFF"/>
                  <w:tcMar>
                    <w:top w:w="30" w:type="dxa"/>
                    <w:left w:w="150" w:type="dxa"/>
                    <w:bottom w:w="30" w:type="dxa"/>
                    <w:right w:w="150" w:type="dxa"/>
                  </w:tcMar>
                </w:tcPr>
                <w:p w14:paraId="5AB03D45" w14:textId="77777777" w:rsidR="002D0727" w:rsidRDefault="002D0727" w:rsidP="002D0727">
                  <w:pPr>
                    <w:widowControl/>
                    <w:wordWrap w:val="0"/>
                    <w:spacing w:line="360" w:lineRule="atLeast"/>
                    <w:jc w:val="left"/>
                    <w:rPr>
                      <w:rFonts w:ascii="宋体" w:hAnsi="宋体" w:cs="Arial" w:hint="eastAsia"/>
                      <w:color w:val="333333"/>
                      <w:kern w:val="0"/>
                      <w:szCs w:val="21"/>
                    </w:rPr>
                  </w:pPr>
                  <w:r>
                    <w:rPr>
                      <w:rFonts w:ascii="宋体" w:hAnsi="宋体" w:cs="Arial"/>
                      <w:color w:val="333333"/>
                      <w:kern w:val="0"/>
                      <w:szCs w:val="21"/>
                    </w:rPr>
                    <w:t>0.1%</w:t>
                  </w:r>
                </w:p>
              </w:tc>
              <w:tc>
                <w:tcPr>
                  <w:tcW w:w="992" w:type="dxa"/>
                  <w:shd w:val="clear" w:color="auto" w:fill="FFFFFF"/>
                  <w:tcMar>
                    <w:top w:w="30" w:type="dxa"/>
                    <w:left w:w="150" w:type="dxa"/>
                    <w:bottom w:w="30" w:type="dxa"/>
                    <w:right w:w="150" w:type="dxa"/>
                  </w:tcMar>
                </w:tcPr>
                <w:p w14:paraId="362B7149" w14:textId="77777777" w:rsidR="002D0727" w:rsidRDefault="002D0727" w:rsidP="002D0727">
                  <w:pPr>
                    <w:widowControl/>
                    <w:wordWrap w:val="0"/>
                    <w:spacing w:line="360" w:lineRule="atLeast"/>
                    <w:jc w:val="left"/>
                    <w:rPr>
                      <w:rFonts w:ascii="宋体" w:hAnsi="宋体" w:cs="Arial" w:hint="eastAsia"/>
                      <w:color w:val="333333"/>
                      <w:kern w:val="0"/>
                      <w:szCs w:val="21"/>
                    </w:rPr>
                  </w:pPr>
                  <w:r>
                    <w:rPr>
                      <w:rFonts w:ascii="宋体" w:hAnsi="宋体" w:cs="Arial"/>
                      <w:color w:val="333333"/>
                      <w:kern w:val="0"/>
                      <w:szCs w:val="21"/>
                    </w:rPr>
                    <w:t>0.2%</w:t>
                  </w:r>
                </w:p>
              </w:tc>
            </w:tr>
            <w:tr w:rsidR="002D0727" w14:paraId="45ED8018" w14:textId="77777777" w:rsidTr="003C0D17">
              <w:trPr>
                <w:trHeight w:val="330"/>
              </w:trPr>
              <w:tc>
                <w:tcPr>
                  <w:tcW w:w="2445" w:type="dxa"/>
                  <w:shd w:val="clear" w:color="auto" w:fill="FFFFFF"/>
                  <w:tcMar>
                    <w:top w:w="30" w:type="dxa"/>
                    <w:left w:w="150" w:type="dxa"/>
                    <w:bottom w:w="30" w:type="dxa"/>
                    <w:right w:w="150" w:type="dxa"/>
                  </w:tcMar>
                </w:tcPr>
                <w:p w14:paraId="612779EA" w14:textId="77777777" w:rsidR="002D0727" w:rsidRDefault="002D0727" w:rsidP="002D0727">
                  <w:pPr>
                    <w:widowControl/>
                    <w:wordWrap w:val="0"/>
                    <w:spacing w:line="360" w:lineRule="atLeast"/>
                    <w:jc w:val="left"/>
                    <w:rPr>
                      <w:rFonts w:ascii="宋体" w:hAnsi="宋体" w:cs="Arial" w:hint="eastAsia"/>
                      <w:color w:val="333333"/>
                      <w:kern w:val="0"/>
                      <w:szCs w:val="21"/>
                    </w:rPr>
                  </w:pPr>
                  <w:r>
                    <w:rPr>
                      <w:rFonts w:ascii="宋体" w:hAnsi="宋体" w:cs="Arial"/>
                      <w:color w:val="333333"/>
                      <w:kern w:val="0"/>
                      <w:szCs w:val="21"/>
                    </w:rPr>
                    <w:t>10000-100000</w:t>
                  </w:r>
                </w:p>
              </w:tc>
              <w:tc>
                <w:tcPr>
                  <w:tcW w:w="811" w:type="dxa"/>
                  <w:shd w:val="clear" w:color="auto" w:fill="FFFFFF"/>
                  <w:tcMar>
                    <w:top w:w="30" w:type="dxa"/>
                    <w:left w:w="150" w:type="dxa"/>
                    <w:bottom w:w="30" w:type="dxa"/>
                    <w:right w:w="150" w:type="dxa"/>
                  </w:tcMar>
                </w:tcPr>
                <w:p w14:paraId="427CFC65" w14:textId="77777777" w:rsidR="002D0727" w:rsidRDefault="002D0727" w:rsidP="002D0727">
                  <w:pPr>
                    <w:widowControl/>
                    <w:wordWrap w:val="0"/>
                    <w:spacing w:line="360" w:lineRule="atLeast"/>
                    <w:jc w:val="left"/>
                    <w:rPr>
                      <w:rFonts w:ascii="宋体" w:hAnsi="宋体" w:cs="Arial" w:hint="eastAsia"/>
                      <w:color w:val="333333"/>
                      <w:kern w:val="0"/>
                      <w:szCs w:val="21"/>
                    </w:rPr>
                  </w:pPr>
                  <w:r>
                    <w:rPr>
                      <w:rFonts w:ascii="宋体" w:hAnsi="宋体" w:cs="Arial"/>
                      <w:color w:val="333333"/>
                      <w:kern w:val="0"/>
                      <w:szCs w:val="21"/>
                    </w:rPr>
                    <w:t>0.05%</w:t>
                  </w:r>
                </w:p>
              </w:tc>
              <w:tc>
                <w:tcPr>
                  <w:tcW w:w="850" w:type="dxa"/>
                  <w:shd w:val="clear" w:color="auto" w:fill="FFFFFF"/>
                  <w:tcMar>
                    <w:top w:w="30" w:type="dxa"/>
                    <w:left w:w="150" w:type="dxa"/>
                    <w:bottom w:w="30" w:type="dxa"/>
                    <w:right w:w="150" w:type="dxa"/>
                  </w:tcMar>
                </w:tcPr>
                <w:p w14:paraId="4FEB883B" w14:textId="77777777" w:rsidR="002D0727" w:rsidRDefault="002D0727" w:rsidP="002D0727">
                  <w:pPr>
                    <w:widowControl/>
                    <w:wordWrap w:val="0"/>
                    <w:spacing w:line="360" w:lineRule="atLeast"/>
                    <w:jc w:val="left"/>
                    <w:rPr>
                      <w:rFonts w:ascii="宋体" w:hAnsi="宋体" w:cs="Arial" w:hint="eastAsia"/>
                      <w:color w:val="333333"/>
                      <w:kern w:val="0"/>
                      <w:szCs w:val="21"/>
                    </w:rPr>
                  </w:pPr>
                  <w:r>
                    <w:rPr>
                      <w:rFonts w:ascii="宋体" w:hAnsi="宋体" w:cs="Arial"/>
                      <w:color w:val="333333"/>
                      <w:kern w:val="0"/>
                      <w:szCs w:val="21"/>
                    </w:rPr>
                    <w:t>0.05%</w:t>
                  </w:r>
                </w:p>
              </w:tc>
              <w:tc>
                <w:tcPr>
                  <w:tcW w:w="992" w:type="dxa"/>
                  <w:shd w:val="clear" w:color="auto" w:fill="FFFFFF"/>
                  <w:tcMar>
                    <w:top w:w="30" w:type="dxa"/>
                    <w:left w:w="150" w:type="dxa"/>
                    <w:bottom w:w="30" w:type="dxa"/>
                    <w:right w:w="150" w:type="dxa"/>
                  </w:tcMar>
                </w:tcPr>
                <w:p w14:paraId="19D61B99" w14:textId="77777777" w:rsidR="002D0727" w:rsidRDefault="002D0727" w:rsidP="002D0727">
                  <w:pPr>
                    <w:widowControl/>
                    <w:wordWrap w:val="0"/>
                    <w:spacing w:line="360" w:lineRule="atLeast"/>
                    <w:jc w:val="left"/>
                    <w:rPr>
                      <w:rFonts w:ascii="宋体" w:hAnsi="宋体" w:cs="Arial" w:hint="eastAsia"/>
                      <w:color w:val="333333"/>
                      <w:kern w:val="0"/>
                      <w:szCs w:val="21"/>
                    </w:rPr>
                  </w:pPr>
                  <w:r>
                    <w:rPr>
                      <w:rFonts w:ascii="宋体" w:hAnsi="宋体" w:cs="Arial"/>
                      <w:color w:val="333333"/>
                      <w:kern w:val="0"/>
                      <w:szCs w:val="21"/>
                    </w:rPr>
                    <w:t>0.05%</w:t>
                  </w:r>
                </w:p>
              </w:tc>
            </w:tr>
            <w:tr w:rsidR="002D0727" w14:paraId="7725A4DE" w14:textId="77777777" w:rsidTr="003C0D17">
              <w:trPr>
                <w:trHeight w:val="330"/>
              </w:trPr>
              <w:tc>
                <w:tcPr>
                  <w:tcW w:w="2445" w:type="dxa"/>
                  <w:shd w:val="clear" w:color="auto" w:fill="FFFFFF"/>
                  <w:tcMar>
                    <w:top w:w="30" w:type="dxa"/>
                    <w:left w:w="150" w:type="dxa"/>
                    <w:bottom w:w="30" w:type="dxa"/>
                    <w:right w:w="150" w:type="dxa"/>
                  </w:tcMar>
                </w:tcPr>
                <w:p w14:paraId="4357E572" w14:textId="77777777" w:rsidR="002D0727" w:rsidRDefault="002D0727" w:rsidP="002D0727">
                  <w:pPr>
                    <w:widowControl/>
                    <w:wordWrap w:val="0"/>
                    <w:spacing w:line="360" w:lineRule="atLeast"/>
                    <w:jc w:val="left"/>
                    <w:rPr>
                      <w:rFonts w:ascii="宋体" w:hAnsi="宋体" w:cs="Arial" w:hint="eastAsia"/>
                      <w:color w:val="333333"/>
                      <w:kern w:val="0"/>
                      <w:szCs w:val="21"/>
                    </w:rPr>
                  </w:pPr>
                  <w:r>
                    <w:rPr>
                      <w:rFonts w:ascii="宋体" w:hAnsi="宋体" w:cs="Arial"/>
                      <w:color w:val="333333"/>
                      <w:kern w:val="0"/>
                      <w:szCs w:val="21"/>
                    </w:rPr>
                    <w:t>1000000以上</w:t>
                  </w:r>
                </w:p>
              </w:tc>
              <w:tc>
                <w:tcPr>
                  <w:tcW w:w="811" w:type="dxa"/>
                  <w:shd w:val="clear" w:color="auto" w:fill="FFFFFF"/>
                  <w:tcMar>
                    <w:top w:w="30" w:type="dxa"/>
                    <w:left w:w="150" w:type="dxa"/>
                    <w:bottom w:w="30" w:type="dxa"/>
                    <w:right w:w="150" w:type="dxa"/>
                  </w:tcMar>
                </w:tcPr>
                <w:p w14:paraId="1E0A2041" w14:textId="77777777" w:rsidR="002D0727" w:rsidRDefault="002D0727" w:rsidP="002D0727">
                  <w:pPr>
                    <w:widowControl/>
                    <w:wordWrap w:val="0"/>
                    <w:spacing w:line="360" w:lineRule="atLeast"/>
                    <w:jc w:val="left"/>
                    <w:rPr>
                      <w:rFonts w:ascii="宋体" w:hAnsi="宋体" w:cs="Arial" w:hint="eastAsia"/>
                      <w:color w:val="333333"/>
                      <w:kern w:val="0"/>
                      <w:szCs w:val="21"/>
                    </w:rPr>
                  </w:pPr>
                  <w:r>
                    <w:rPr>
                      <w:rFonts w:ascii="宋体" w:hAnsi="宋体" w:cs="Arial"/>
                      <w:color w:val="333333"/>
                      <w:kern w:val="0"/>
                      <w:szCs w:val="21"/>
                    </w:rPr>
                    <w:t>0.01%</w:t>
                  </w:r>
                </w:p>
              </w:tc>
              <w:tc>
                <w:tcPr>
                  <w:tcW w:w="850" w:type="dxa"/>
                  <w:shd w:val="clear" w:color="auto" w:fill="FFFFFF"/>
                  <w:tcMar>
                    <w:top w:w="30" w:type="dxa"/>
                    <w:left w:w="150" w:type="dxa"/>
                    <w:bottom w:w="30" w:type="dxa"/>
                    <w:right w:w="150" w:type="dxa"/>
                  </w:tcMar>
                </w:tcPr>
                <w:p w14:paraId="05842F4A" w14:textId="77777777" w:rsidR="002D0727" w:rsidRDefault="002D0727" w:rsidP="002D0727">
                  <w:pPr>
                    <w:widowControl/>
                    <w:wordWrap w:val="0"/>
                    <w:spacing w:line="360" w:lineRule="atLeast"/>
                    <w:jc w:val="left"/>
                    <w:rPr>
                      <w:rFonts w:ascii="宋体" w:hAnsi="宋体" w:cs="Arial" w:hint="eastAsia"/>
                      <w:color w:val="333333"/>
                      <w:kern w:val="0"/>
                      <w:szCs w:val="21"/>
                    </w:rPr>
                  </w:pPr>
                  <w:r>
                    <w:rPr>
                      <w:rFonts w:ascii="宋体" w:hAnsi="宋体" w:cs="Arial"/>
                      <w:color w:val="333333"/>
                      <w:kern w:val="0"/>
                      <w:szCs w:val="21"/>
                    </w:rPr>
                    <w:t>0.01%</w:t>
                  </w:r>
                </w:p>
              </w:tc>
              <w:tc>
                <w:tcPr>
                  <w:tcW w:w="992" w:type="dxa"/>
                  <w:shd w:val="clear" w:color="auto" w:fill="FFFFFF"/>
                  <w:tcMar>
                    <w:top w:w="30" w:type="dxa"/>
                    <w:left w:w="150" w:type="dxa"/>
                    <w:bottom w:w="30" w:type="dxa"/>
                    <w:right w:w="150" w:type="dxa"/>
                  </w:tcMar>
                </w:tcPr>
                <w:p w14:paraId="3B16DCE9" w14:textId="77777777" w:rsidR="002D0727" w:rsidRDefault="002D0727" w:rsidP="002D0727">
                  <w:pPr>
                    <w:widowControl/>
                    <w:wordWrap w:val="0"/>
                    <w:spacing w:line="360" w:lineRule="atLeast"/>
                    <w:jc w:val="left"/>
                    <w:rPr>
                      <w:rFonts w:ascii="宋体" w:hAnsi="宋体" w:cs="Arial" w:hint="eastAsia"/>
                      <w:color w:val="333333"/>
                      <w:kern w:val="0"/>
                      <w:szCs w:val="21"/>
                    </w:rPr>
                  </w:pPr>
                  <w:r>
                    <w:rPr>
                      <w:rFonts w:ascii="宋体" w:hAnsi="宋体" w:cs="Arial"/>
                      <w:color w:val="333333"/>
                      <w:kern w:val="0"/>
                      <w:szCs w:val="21"/>
                    </w:rPr>
                    <w:t>0.01%</w:t>
                  </w:r>
                </w:p>
              </w:tc>
            </w:tr>
          </w:tbl>
          <w:p w14:paraId="53A0B00B" w14:textId="77777777" w:rsidR="002D0727" w:rsidRDefault="002D0727">
            <w:pPr>
              <w:spacing w:line="288" w:lineRule="auto"/>
              <w:jc w:val="left"/>
              <w:rPr>
                <w:rFonts w:ascii="宋体" w:hAnsi="宋体"/>
                <w:sz w:val="24"/>
              </w:rPr>
            </w:pPr>
          </w:p>
          <w:p w14:paraId="3370F653" w14:textId="1A29E0C5" w:rsidR="00AA20D7" w:rsidRDefault="00000000">
            <w:pPr>
              <w:spacing w:line="288" w:lineRule="auto"/>
              <w:jc w:val="left"/>
              <w:rPr>
                <w:rFonts w:ascii="宋体" w:hAnsi="宋体" w:hint="eastAsia"/>
                <w:sz w:val="24"/>
              </w:rPr>
            </w:pPr>
            <w:r>
              <w:rPr>
                <w:rFonts w:ascii="宋体" w:hAnsi="宋体"/>
                <w:sz w:val="24"/>
              </w:rPr>
              <w:t>缴纳时间：</w:t>
            </w:r>
            <w:r>
              <w:rPr>
                <w:rFonts w:ascii="宋体" w:hAnsi="宋体" w:hint="eastAsia"/>
                <w:sz w:val="24"/>
                <w:u w:val="single"/>
              </w:rPr>
              <w:t>中标人在领取中标通知书时须向采购代理机构缴纳代理服务费</w:t>
            </w:r>
            <w:r>
              <w:rPr>
                <w:rFonts w:ascii="宋体" w:hAnsi="宋体"/>
                <w:sz w:val="24"/>
              </w:rPr>
              <w:t>。</w:t>
            </w:r>
          </w:p>
        </w:tc>
      </w:tr>
    </w:tbl>
    <w:p w14:paraId="154D77B3" w14:textId="77777777" w:rsidR="00AA20D7" w:rsidRDefault="00AA20D7">
      <w:pPr>
        <w:tabs>
          <w:tab w:val="left" w:pos="5580"/>
        </w:tabs>
        <w:adjustRightInd w:val="0"/>
        <w:spacing w:line="360" w:lineRule="auto"/>
        <w:jc w:val="distribute"/>
        <w:rPr>
          <w:rFonts w:ascii="宋体" w:hAnsi="宋体"/>
          <w:sz w:val="24"/>
        </w:rPr>
      </w:pPr>
    </w:p>
    <w:p w14:paraId="0C1E2BBE" w14:textId="77777777" w:rsidR="002D0727" w:rsidRDefault="002D0727">
      <w:pPr>
        <w:tabs>
          <w:tab w:val="left" w:pos="5580"/>
        </w:tabs>
        <w:adjustRightInd w:val="0"/>
        <w:spacing w:line="360" w:lineRule="auto"/>
        <w:jc w:val="distribute"/>
        <w:rPr>
          <w:rFonts w:ascii="宋体" w:hAnsi="宋体"/>
          <w:sz w:val="24"/>
        </w:rPr>
      </w:pPr>
    </w:p>
    <w:p w14:paraId="06E3B452" w14:textId="77777777" w:rsidR="002D0727" w:rsidRPr="002D0727" w:rsidRDefault="002D0727">
      <w:pPr>
        <w:tabs>
          <w:tab w:val="left" w:pos="5580"/>
        </w:tabs>
        <w:adjustRightInd w:val="0"/>
        <w:spacing w:line="360" w:lineRule="auto"/>
        <w:jc w:val="distribute"/>
        <w:rPr>
          <w:rFonts w:ascii="宋体" w:hAnsi="宋体" w:hint="eastAsia"/>
          <w:sz w:val="24"/>
        </w:rPr>
        <w:sectPr w:rsidR="002D0727" w:rsidRPr="002D0727">
          <w:footerReference w:type="default" r:id="rId15"/>
          <w:headerReference w:type="first" r:id="rId16"/>
          <w:type w:val="nextColumn"/>
          <w:pgSz w:w="11907" w:h="16840"/>
          <w:pgMar w:top="1418" w:right="1134" w:bottom="1418" w:left="1701" w:header="851" w:footer="851" w:gutter="0"/>
          <w:pgNumType w:start="0"/>
          <w:cols w:space="720"/>
          <w:titlePg/>
          <w:docGrid w:linePitch="462"/>
        </w:sectPr>
      </w:pPr>
    </w:p>
    <w:p w14:paraId="68896589" w14:textId="77777777" w:rsidR="00AA20D7" w:rsidRDefault="00000000">
      <w:pPr>
        <w:spacing w:beforeLines="100" w:before="240" w:afterLines="100" w:after="240"/>
        <w:jc w:val="center"/>
        <w:rPr>
          <w:rFonts w:ascii="宋体" w:hAnsi="宋体" w:hint="eastAsia"/>
          <w:b/>
          <w:sz w:val="28"/>
          <w:szCs w:val="28"/>
        </w:rPr>
      </w:pPr>
      <w:bookmarkStart w:id="78" w:name="_Toc226965790"/>
      <w:bookmarkStart w:id="79" w:name="_Toc226337213"/>
      <w:bookmarkStart w:id="80" w:name="_Toc265228355"/>
      <w:bookmarkStart w:id="81" w:name="_Toc305158785"/>
      <w:bookmarkStart w:id="82" w:name="_Toc127151517"/>
      <w:bookmarkStart w:id="83" w:name="_Toc305158859"/>
      <w:bookmarkStart w:id="84" w:name="_Toc353873932"/>
      <w:bookmarkStart w:id="85" w:name="_Toc353873662"/>
      <w:bookmarkStart w:id="86" w:name="_Toc353825542"/>
      <w:bookmarkStart w:id="87" w:name="_Toc264969207"/>
      <w:bookmarkStart w:id="88" w:name="_Toc150774722"/>
      <w:bookmarkStart w:id="89" w:name="_Toc142311019"/>
      <w:bookmarkStart w:id="90" w:name="_Toc150480755"/>
      <w:bookmarkStart w:id="91" w:name="_Toc195842882"/>
      <w:r>
        <w:rPr>
          <w:rFonts w:ascii="宋体" w:hAnsi="宋体"/>
          <w:b/>
          <w:sz w:val="28"/>
          <w:szCs w:val="28"/>
        </w:rPr>
        <w:lastRenderedPageBreak/>
        <w:t>投标人须知</w:t>
      </w:r>
      <w:bookmarkEnd w:id="78"/>
      <w:bookmarkEnd w:id="79"/>
      <w:bookmarkEnd w:id="80"/>
      <w:bookmarkEnd w:id="81"/>
      <w:bookmarkEnd w:id="82"/>
      <w:bookmarkEnd w:id="83"/>
      <w:bookmarkEnd w:id="84"/>
      <w:bookmarkEnd w:id="85"/>
      <w:bookmarkEnd w:id="86"/>
      <w:bookmarkEnd w:id="87"/>
      <w:bookmarkEnd w:id="88"/>
      <w:bookmarkEnd w:id="89"/>
      <w:bookmarkEnd w:id="90"/>
      <w:bookmarkEnd w:id="91"/>
    </w:p>
    <w:p w14:paraId="7A091800" w14:textId="77777777" w:rsidR="00AA20D7" w:rsidRDefault="00000000">
      <w:pPr>
        <w:pStyle w:val="21"/>
        <w:tabs>
          <w:tab w:val="center" w:pos="4592"/>
          <w:tab w:val="left" w:pos="7860"/>
        </w:tabs>
        <w:spacing w:before="0" w:line="360" w:lineRule="auto"/>
        <w:rPr>
          <w:rFonts w:ascii="宋体" w:eastAsia="宋体" w:hAnsi="宋体" w:hint="eastAsia"/>
          <w:sz w:val="28"/>
        </w:rPr>
      </w:pPr>
      <w:bookmarkStart w:id="92" w:name="_Toc150774618"/>
      <w:bookmarkStart w:id="93" w:name="_Toc150480756"/>
      <w:bookmarkStart w:id="94" w:name="_Toc151190145"/>
      <w:bookmarkStart w:id="95" w:name="_Toc305158786"/>
      <w:bookmarkStart w:id="96" w:name="_Toc305158860"/>
      <w:bookmarkStart w:id="97" w:name="_Toc520356143"/>
      <w:bookmarkStart w:id="98" w:name="_Toc151193832"/>
      <w:bookmarkStart w:id="99" w:name="_Toc195842883"/>
      <w:bookmarkStart w:id="100" w:name="_Toc226965708"/>
      <w:bookmarkStart w:id="101" w:name="_Toc151193760"/>
      <w:bookmarkStart w:id="102" w:name="_Toc151193616"/>
      <w:bookmarkStart w:id="103" w:name="_Toc264969208"/>
      <w:bookmarkStart w:id="104" w:name="_Toc151193906"/>
      <w:bookmarkStart w:id="105" w:name="_Toc150774723"/>
      <w:bookmarkStart w:id="106" w:name="_Toc127151518"/>
      <w:bookmarkStart w:id="107" w:name="_Toc226309762"/>
      <w:bookmarkStart w:id="108" w:name="_Toc142311020"/>
      <w:bookmarkStart w:id="109" w:name="_Toc226965791"/>
      <w:bookmarkStart w:id="110" w:name="_Toc151193688"/>
      <w:bookmarkStart w:id="111" w:name="_Toc226337214"/>
      <w:bookmarkStart w:id="112" w:name="_Toc265228356"/>
      <w:bookmarkStart w:id="113" w:name="_Toc150509269"/>
      <w:proofErr w:type="gramStart"/>
      <w:r>
        <w:rPr>
          <w:rFonts w:ascii="宋体" w:eastAsia="宋体" w:hAnsi="宋体"/>
          <w:sz w:val="28"/>
        </w:rPr>
        <w:t>一</w:t>
      </w:r>
      <w:proofErr w:type="gramEnd"/>
      <w:r>
        <w:rPr>
          <w:rFonts w:ascii="宋体" w:eastAsia="宋体" w:hAnsi="宋体"/>
          <w:sz w:val="28"/>
        </w:rPr>
        <w:t xml:space="preserve">  说  明</w:t>
      </w:r>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p>
    <w:p w14:paraId="49EAB308" w14:textId="77777777" w:rsidR="00AA20D7" w:rsidRDefault="00000000">
      <w:pPr>
        <w:tabs>
          <w:tab w:val="left" w:pos="360"/>
          <w:tab w:val="left" w:pos="900"/>
        </w:tabs>
        <w:snapToGrid w:val="0"/>
        <w:spacing w:line="360" w:lineRule="auto"/>
        <w:ind w:left="357" w:hanging="357"/>
        <w:outlineLvl w:val="1"/>
        <w:rPr>
          <w:rFonts w:ascii="宋体" w:hAnsi="宋体" w:hint="eastAsia"/>
          <w:sz w:val="24"/>
        </w:rPr>
      </w:pPr>
      <w:bookmarkStart w:id="114" w:name="_Toc305158861"/>
      <w:bookmarkStart w:id="115" w:name="_Toc305158787"/>
      <w:bookmarkStart w:id="116" w:name="_Toc265228357"/>
      <w:bookmarkStart w:id="117" w:name="_Toc264969209"/>
      <w:r>
        <w:rPr>
          <w:rFonts w:ascii="宋体" w:hAnsi="宋体" w:hint="eastAsia"/>
          <w:sz w:val="24"/>
        </w:rPr>
        <w:t>1</w:t>
      </w:r>
      <w:r>
        <w:rPr>
          <w:rFonts w:ascii="宋体" w:hAnsi="宋体" w:hint="eastAsia"/>
          <w:sz w:val="24"/>
        </w:rPr>
        <w:tab/>
      </w:r>
      <w:r>
        <w:rPr>
          <w:rFonts w:ascii="宋体" w:hAnsi="宋体"/>
          <w:sz w:val="24"/>
        </w:rPr>
        <w:t>采购人、采购代理机构、投标人</w:t>
      </w:r>
      <w:bookmarkEnd w:id="114"/>
      <w:bookmarkEnd w:id="115"/>
      <w:bookmarkEnd w:id="116"/>
      <w:bookmarkEnd w:id="117"/>
      <w:r>
        <w:rPr>
          <w:rFonts w:ascii="宋体" w:hAnsi="宋体" w:hint="eastAsia"/>
          <w:sz w:val="24"/>
        </w:rPr>
        <w:t>、联合体</w:t>
      </w:r>
    </w:p>
    <w:p w14:paraId="4BE31DA3" w14:textId="77777777" w:rsidR="00AA20D7" w:rsidRDefault="00000000">
      <w:pPr>
        <w:tabs>
          <w:tab w:val="left" w:pos="900"/>
          <w:tab w:val="left" w:pos="1080"/>
          <w:tab w:val="left" w:pos="1589"/>
          <w:tab w:val="left" w:pos="2014"/>
          <w:tab w:val="left" w:pos="5521"/>
        </w:tabs>
        <w:snapToGrid w:val="0"/>
        <w:spacing w:line="360" w:lineRule="auto"/>
        <w:ind w:left="1080" w:hanging="720"/>
        <w:rPr>
          <w:rFonts w:ascii="宋体" w:hAnsi="宋体" w:hint="eastAsia"/>
          <w:sz w:val="24"/>
        </w:rPr>
      </w:pPr>
      <w:r>
        <w:rPr>
          <w:sz w:val="24"/>
        </w:rPr>
        <w:t>1.1</w:t>
      </w:r>
      <w:r>
        <w:rPr>
          <w:sz w:val="24"/>
        </w:rPr>
        <w:tab/>
      </w:r>
      <w:r>
        <w:rPr>
          <w:rFonts w:ascii="宋体" w:hAnsi="宋体"/>
          <w:sz w:val="24"/>
        </w:rPr>
        <w:t>采购人、采购代理机构：指依法进行政府采购的国家机关、事业单位、团体组织，及其委托的采购代理机构。本项目采购人、采购代理机构见第一章《投标邀请》。</w:t>
      </w:r>
    </w:p>
    <w:p w14:paraId="62F4C6FC" w14:textId="77777777" w:rsidR="00AA20D7" w:rsidRDefault="00000000">
      <w:pPr>
        <w:tabs>
          <w:tab w:val="left" w:pos="900"/>
          <w:tab w:val="left" w:pos="1080"/>
          <w:tab w:val="left" w:pos="1589"/>
          <w:tab w:val="left" w:pos="2014"/>
          <w:tab w:val="left" w:pos="5521"/>
        </w:tabs>
        <w:snapToGrid w:val="0"/>
        <w:spacing w:line="360" w:lineRule="auto"/>
        <w:ind w:left="1080" w:hanging="720"/>
        <w:rPr>
          <w:rFonts w:ascii="宋体" w:hAnsi="宋体" w:hint="eastAsia"/>
          <w:sz w:val="24"/>
        </w:rPr>
      </w:pPr>
      <w:r>
        <w:rPr>
          <w:sz w:val="24"/>
        </w:rPr>
        <w:t>1.2</w:t>
      </w:r>
      <w:r>
        <w:rPr>
          <w:sz w:val="24"/>
        </w:rPr>
        <w:tab/>
      </w:r>
      <w:r>
        <w:rPr>
          <w:rFonts w:ascii="宋体" w:hAnsi="宋体"/>
          <w:sz w:val="24"/>
        </w:rPr>
        <w:t>投标人（也称</w:t>
      </w:r>
      <w:r>
        <w:rPr>
          <w:rFonts w:ascii="宋体" w:hAnsi="宋体" w:hint="eastAsia"/>
          <w:sz w:val="24"/>
        </w:rPr>
        <w:t>“供应商”、“</w:t>
      </w:r>
      <w:r>
        <w:rPr>
          <w:rFonts w:ascii="宋体" w:hAnsi="宋体"/>
          <w:sz w:val="24"/>
        </w:rPr>
        <w:t>申请人</w:t>
      </w:r>
      <w:r>
        <w:rPr>
          <w:rFonts w:ascii="宋体" w:hAnsi="宋体" w:hint="eastAsia"/>
          <w:sz w:val="24"/>
        </w:rPr>
        <w:t>”</w:t>
      </w:r>
      <w:r>
        <w:rPr>
          <w:rFonts w:ascii="宋体" w:hAnsi="宋体"/>
          <w:sz w:val="24"/>
        </w:rPr>
        <w:t>）：指向采购人提供货物、工程或者服务的法人、其他组织或者自然人。</w:t>
      </w:r>
    </w:p>
    <w:p w14:paraId="6382AA68" w14:textId="77777777" w:rsidR="00AA20D7" w:rsidRDefault="00000000">
      <w:pPr>
        <w:tabs>
          <w:tab w:val="left" w:pos="900"/>
          <w:tab w:val="left" w:pos="1080"/>
          <w:tab w:val="left" w:pos="1589"/>
          <w:tab w:val="left" w:pos="2014"/>
          <w:tab w:val="left" w:pos="5521"/>
        </w:tabs>
        <w:snapToGrid w:val="0"/>
        <w:spacing w:line="360" w:lineRule="auto"/>
        <w:ind w:left="1080" w:hanging="720"/>
        <w:rPr>
          <w:rFonts w:ascii="宋体" w:hAnsi="宋体" w:hint="eastAsia"/>
          <w:sz w:val="24"/>
        </w:rPr>
      </w:pPr>
      <w:r>
        <w:rPr>
          <w:sz w:val="24"/>
        </w:rPr>
        <w:t>1.3</w:t>
      </w:r>
      <w:r>
        <w:rPr>
          <w:sz w:val="24"/>
        </w:rPr>
        <w:tab/>
      </w:r>
      <w:r>
        <w:rPr>
          <w:rFonts w:ascii="宋体" w:hAnsi="宋体" w:hint="eastAsia"/>
          <w:sz w:val="24"/>
        </w:rPr>
        <w:t>联合体：指两个以上的自然人、法人或者其他组织组成一个联合体，以一个供应商的身份共同参加政府采购。</w:t>
      </w:r>
    </w:p>
    <w:p w14:paraId="26D03119" w14:textId="77777777" w:rsidR="00AA20D7" w:rsidRDefault="00000000">
      <w:pPr>
        <w:tabs>
          <w:tab w:val="left" w:pos="360"/>
          <w:tab w:val="left" w:pos="900"/>
        </w:tabs>
        <w:snapToGrid w:val="0"/>
        <w:spacing w:line="360" w:lineRule="auto"/>
        <w:ind w:left="357" w:hanging="357"/>
        <w:outlineLvl w:val="1"/>
        <w:rPr>
          <w:rFonts w:ascii="宋体" w:hAnsi="宋体" w:hint="eastAsia"/>
          <w:sz w:val="24"/>
        </w:rPr>
      </w:pPr>
      <w:bookmarkStart w:id="118" w:name="_Toc195842885"/>
      <w:bookmarkStart w:id="119" w:name="_Toc127161434"/>
      <w:bookmarkStart w:id="120" w:name="_Toc150480758"/>
      <w:bookmarkStart w:id="121" w:name="_Toc151193690"/>
      <w:bookmarkStart w:id="122" w:name="_Toc151193762"/>
      <w:bookmarkStart w:id="123" w:name="_Toc226309764"/>
      <w:bookmarkStart w:id="124" w:name="_Toc151190147"/>
      <w:bookmarkStart w:id="125" w:name="_Toc127151520"/>
      <w:bookmarkStart w:id="126" w:name="_Toc127151721"/>
      <w:bookmarkStart w:id="127" w:name="_Toc226337216"/>
      <w:bookmarkStart w:id="128" w:name="_Toc305158862"/>
      <w:bookmarkStart w:id="129" w:name="_Toc164608634"/>
      <w:bookmarkStart w:id="130" w:name="_Toc164608789"/>
      <w:bookmarkStart w:id="131" w:name="_Toc149720813"/>
      <w:bookmarkStart w:id="132" w:name="_Toc150774725"/>
      <w:bookmarkStart w:id="133" w:name="_Toc265228358"/>
      <w:bookmarkStart w:id="134" w:name="_Toc151193834"/>
      <w:bookmarkStart w:id="135" w:name="_Toc164229215"/>
      <w:bookmarkStart w:id="136" w:name="_Toc226965793"/>
      <w:bookmarkStart w:id="137" w:name="_Toc142311022"/>
      <w:bookmarkStart w:id="138" w:name="_Toc151193618"/>
      <w:bookmarkStart w:id="139" w:name="_Toc226965710"/>
      <w:bookmarkStart w:id="140" w:name="_Toc150774620"/>
      <w:bookmarkStart w:id="141" w:name="_Toc305158788"/>
      <w:bookmarkStart w:id="142" w:name="_Toc151193908"/>
      <w:bookmarkStart w:id="143" w:name="_Toc264969210"/>
      <w:bookmarkStart w:id="144" w:name="_Toc150509271"/>
      <w:bookmarkStart w:id="145" w:name="_Toc164351614"/>
      <w:bookmarkStart w:id="146" w:name="_Toc164229361"/>
      <w:r>
        <w:rPr>
          <w:rFonts w:ascii="宋体" w:hAnsi="宋体" w:hint="eastAsia"/>
          <w:sz w:val="24"/>
        </w:rPr>
        <w:t>2</w:t>
      </w:r>
      <w:r>
        <w:rPr>
          <w:rFonts w:ascii="宋体" w:hAnsi="宋体" w:hint="eastAsia"/>
          <w:sz w:val="24"/>
        </w:rPr>
        <w:tab/>
      </w:r>
      <w:r>
        <w:rPr>
          <w:rFonts w:ascii="宋体" w:hAnsi="宋体"/>
          <w:sz w:val="24"/>
        </w:rPr>
        <w:t>资金来源</w:t>
      </w:r>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r>
        <w:rPr>
          <w:rFonts w:ascii="宋体" w:hAnsi="宋体"/>
          <w:sz w:val="24"/>
        </w:rPr>
        <w:t>、项目属性、科研仪器设备采购、核心产品</w:t>
      </w:r>
    </w:p>
    <w:p w14:paraId="1BF85357" w14:textId="77777777" w:rsidR="00AA20D7" w:rsidRDefault="00000000">
      <w:pPr>
        <w:tabs>
          <w:tab w:val="left" w:pos="900"/>
          <w:tab w:val="left" w:pos="1080"/>
          <w:tab w:val="left" w:pos="1589"/>
          <w:tab w:val="left" w:pos="2014"/>
        </w:tabs>
        <w:snapToGrid w:val="0"/>
        <w:spacing w:line="360" w:lineRule="auto"/>
        <w:ind w:left="1080" w:hanging="720"/>
        <w:rPr>
          <w:rFonts w:ascii="宋体" w:hAnsi="宋体" w:hint="eastAsia"/>
          <w:sz w:val="24"/>
        </w:rPr>
      </w:pPr>
      <w:r>
        <w:rPr>
          <w:sz w:val="24"/>
        </w:rPr>
        <w:t>2.1</w:t>
      </w:r>
      <w:r>
        <w:rPr>
          <w:sz w:val="24"/>
        </w:rPr>
        <w:tab/>
      </w:r>
      <w:r>
        <w:rPr>
          <w:rFonts w:ascii="宋体" w:hAnsi="宋体" w:hint="eastAsia"/>
          <w:sz w:val="24"/>
        </w:rPr>
        <w:t>资金来源为财政性资金和/或本项目采购中无法与财政性资金分割的非财政性资金。</w:t>
      </w:r>
    </w:p>
    <w:p w14:paraId="20A2007B" w14:textId="77777777" w:rsidR="00AA20D7" w:rsidRDefault="00000000">
      <w:pPr>
        <w:tabs>
          <w:tab w:val="left" w:pos="900"/>
          <w:tab w:val="left" w:pos="1080"/>
          <w:tab w:val="left" w:pos="1589"/>
          <w:tab w:val="left" w:pos="2014"/>
        </w:tabs>
        <w:snapToGrid w:val="0"/>
        <w:spacing w:line="360" w:lineRule="auto"/>
        <w:ind w:left="1080" w:hanging="720"/>
        <w:rPr>
          <w:rFonts w:ascii="宋体" w:hAnsi="宋体" w:hint="eastAsia"/>
          <w:sz w:val="24"/>
        </w:rPr>
      </w:pPr>
      <w:r>
        <w:rPr>
          <w:sz w:val="24"/>
        </w:rPr>
        <w:t>2.2</w:t>
      </w:r>
      <w:r>
        <w:rPr>
          <w:sz w:val="24"/>
        </w:rPr>
        <w:tab/>
      </w:r>
      <w:r>
        <w:rPr>
          <w:rFonts w:ascii="宋体" w:hAnsi="宋体"/>
          <w:sz w:val="24"/>
        </w:rPr>
        <w:t>项目属性见《投标人须知资料表》。</w:t>
      </w:r>
    </w:p>
    <w:p w14:paraId="01F93A4A" w14:textId="77777777" w:rsidR="00AA20D7" w:rsidRDefault="00000000">
      <w:pPr>
        <w:tabs>
          <w:tab w:val="left" w:pos="900"/>
          <w:tab w:val="left" w:pos="1080"/>
          <w:tab w:val="left" w:pos="1589"/>
          <w:tab w:val="left" w:pos="2014"/>
        </w:tabs>
        <w:snapToGrid w:val="0"/>
        <w:spacing w:line="360" w:lineRule="auto"/>
        <w:ind w:left="1080" w:hanging="720"/>
        <w:rPr>
          <w:rFonts w:ascii="宋体" w:hAnsi="宋体" w:hint="eastAsia"/>
          <w:sz w:val="24"/>
        </w:rPr>
      </w:pPr>
      <w:r>
        <w:rPr>
          <w:sz w:val="24"/>
        </w:rPr>
        <w:t>2.3</w:t>
      </w:r>
      <w:r>
        <w:rPr>
          <w:sz w:val="24"/>
        </w:rPr>
        <w:tab/>
      </w:r>
      <w:r>
        <w:rPr>
          <w:rFonts w:ascii="宋体" w:hAnsi="宋体"/>
          <w:sz w:val="24"/>
        </w:rPr>
        <w:t>是否属于科研仪器设备采购见《投标人须知资料表》。</w:t>
      </w:r>
    </w:p>
    <w:p w14:paraId="513DE6EC" w14:textId="77777777" w:rsidR="00AA20D7" w:rsidRDefault="00000000">
      <w:pPr>
        <w:tabs>
          <w:tab w:val="left" w:pos="900"/>
          <w:tab w:val="left" w:pos="1080"/>
          <w:tab w:val="left" w:pos="1589"/>
          <w:tab w:val="left" w:pos="2014"/>
          <w:tab w:val="left" w:pos="5521"/>
        </w:tabs>
        <w:snapToGrid w:val="0"/>
        <w:spacing w:line="360" w:lineRule="auto"/>
        <w:ind w:left="1080" w:hanging="720"/>
        <w:rPr>
          <w:rFonts w:ascii="宋体" w:hAnsi="宋体" w:hint="eastAsia"/>
          <w:sz w:val="24"/>
        </w:rPr>
      </w:pPr>
      <w:r>
        <w:rPr>
          <w:sz w:val="24"/>
        </w:rPr>
        <w:t>2.4</w:t>
      </w:r>
      <w:r>
        <w:rPr>
          <w:sz w:val="24"/>
        </w:rPr>
        <w:tab/>
      </w:r>
      <w:r>
        <w:rPr>
          <w:rFonts w:ascii="宋体" w:hAnsi="宋体"/>
          <w:sz w:val="24"/>
        </w:rPr>
        <w:t>核心产品见《投标人须知资料表》。</w:t>
      </w:r>
    </w:p>
    <w:p w14:paraId="4ED0D4DC" w14:textId="77777777" w:rsidR="00AA20D7" w:rsidRDefault="00000000">
      <w:pPr>
        <w:tabs>
          <w:tab w:val="left" w:pos="360"/>
          <w:tab w:val="left" w:pos="900"/>
        </w:tabs>
        <w:snapToGrid w:val="0"/>
        <w:spacing w:line="360" w:lineRule="auto"/>
        <w:ind w:left="357" w:hanging="357"/>
        <w:outlineLvl w:val="1"/>
        <w:rPr>
          <w:rFonts w:ascii="宋体" w:hAnsi="宋体" w:hint="eastAsia"/>
          <w:sz w:val="24"/>
        </w:rPr>
      </w:pPr>
      <w:r>
        <w:rPr>
          <w:rFonts w:ascii="宋体" w:hAnsi="宋体" w:hint="eastAsia"/>
          <w:sz w:val="24"/>
        </w:rPr>
        <w:t>3</w:t>
      </w:r>
      <w:r>
        <w:rPr>
          <w:rFonts w:ascii="宋体" w:hAnsi="宋体" w:hint="eastAsia"/>
          <w:sz w:val="24"/>
        </w:rPr>
        <w:tab/>
      </w:r>
      <w:r>
        <w:rPr>
          <w:rFonts w:ascii="宋体" w:hAnsi="宋体"/>
          <w:sz w:val="24"/>
        </w:rPr>
        <w:t>现场考察、开标前答疑会</w:t>
      </w:r>
    </w:p>
    <w:p w14:paraId="3C82E6B2" w14:textId="77777777" w:rsidR="00AA20D7" w:rsidRDefault="00000000">
      <w:pPr>
        <w:tabs>
          <w:tab w:val="left" w:pos="900"/>
          <w:tab w:val="left" w:pos="1080"/>
          <w:tab w:val="left" w:pos="1589"/>
          <w:tab w:val="left" w:pos="2014"/>
        </w:tabs>
        <w:snapToGrid w:val="0"/>
        <w:spacing w:line="360" w:lineRule="auto"/>
        <w:ind w:left="1080" w:hanging="720"/>
        <w:rPr>
          <w:rFonts w:ascii="宋体" w:hAnsi="宋体" w:hint="eastAsia"/>
          <w:sz w:val="28"/>
        </w:rPr>
      </w:pPr>
      <w:r>
        <w:rPr>
          <w:sz w:val="24"/>
        </w:rPr>
        <w:t>3.1</w:t>
      </w:r>
      <w:r>
        <w:rPr>
          <w:sz w:val="24"/>
        </w:rPr>
        <w:tab/>
      </w:r>
      <w:r>
        <w:rPr>
          <w:rFonts w:ascii="宋体" w:hAnsi="宋体"/>
          <w:sz w:val="24"/>
        </w:rPr>
        <w:t>若《投标人须知资料表》中规定了组织现场考察、召开开标前答疑会，则投标人应按要求在规定的时间和地点参加。</w:t>
      </w:r>
      <w:bookmarkStart w:id="147" w:name="_Toc150774727"/>
      <w:bookmarkStart w:id="148" w:name="_Toc150774622"/>
      <w:bookmarkStart w:id="149" w:name="_Toc151193764"/>
      <w:bookmarkStart w:id="150" w:name="_Toc226965712"/>
      <w:bookmarkStart w:id="151" w:name="_Toc305158790"/>
      <w:bookmarkStart w:id="152" w:name="_Toc151193910"/>
      <w:bookmarkStart w:id="153" w:name="_Toc151193692"/>
      <w:bookmarkStart w:id="154" w:name="_Toc151193620"/>
      <w:bookmarkStart w:id="155" w:name="_Toc151190149"/>
      <w:bookmarkStart w:id="156" w:name="_Toc305158864"/>
      <w:bookmarkStart w:id="157" w:name="_Toc265228360"/>
      <w:bookmarkStart w:id="158" w:name="_Toc195842887"/>
      <w:bookmarkStart w:id="159" w:name="_Toc264969212"/>
      <w:bookmarkStart w:id="160" w:name="_Toc150509273"/>
      <w:bookmarkStart w:id="161" w:name="_Toc226337218"/>
      <w:bookmarkStart w:id="162" w:name="_Toc520356146"/>
      <w:bookmarkStart w:id="163" w:name="_Toc150480760"/>
      <w:bookmarkStart w:id="164" w:name="_Toc226309766"/>
      <w:bookmarkStart w:id="165" w:name="_Toc127151522"/>
      <w:bookmarkStart w:id="166" w:name="_Toc142311024"/>
      <w:bookmarkStart w:id="167" w:name="_Toc151193836"/>
      <w:bookmarkStart w:id="168" w:name="_Toc226965795"/>
    </w:p>
    <w:p w14:paraId="04D90E4A" w14:textId="77777777" w:rsidR="00AA20D7" w:rsidRDefault="00000000">
      <w:pPr>
        <w:tabs>
          <w:tab w:val="left" w:pos="900"/>
          <w:tab w:val="left" w:pos="1080"/>
          <w:tab w:val="left" w:pos="1589"/>
          <w:tab w:val="left" w:pos="2014"/>
        </w:tabs>
        <w:snapToGrid w:val="0"/>
        <w:spacing w:line="360" w:lineRule="auto"/>
        <w:ind w:left="1080" w:hanging="720"/>
        <w:rPr>
          <w:rFonts w:ascii="宋体" w:hAnsi="宋体" w:hint="eastAsia"/>
          <w:sz w:val="24"/>
        </w:rPr>
      </w:pPr>
      <w:r>
        <w:rPr>
          <w:sz w:val="24"/>
        </w:rPr>
        <w:t>3.2</w:t>
      </w:r>
      <w:r>
        <w:rPr>
          <w:sz w:val="24"/>
        </w:rPr>
        <w:tab/>
      </w:r>
      <w:r>
        <w:rPr>
          <w:rFonts w:ascii="宋体" w:hAnsi="宋体"/>
          <w:sz w:val="24"/>
        </w:rPr>
        <w:t>由于未参加现场考察或开标前答疑会而导致对项目实际情况不了解，影响投标文件编制、投标报价准确性、综合因素响应不全面等问题的，由投标人自行承担不利评审后果。</w:t>
      </w:r>
    </w:p>
    <w:p w14:paraId="1605D546" w14:textId="77777777" w:rsidR="00AA20D7" w:rsidRDefault="00000000">
      <w:pPr>
        <w:tabs>
          <w:tab w:val="left" w:pos="360"/>
          <w:tab w:val="left" w:pos="900"/>
        </w:tabs>
        <w:snapToGrid w:val="0"/>
        <w:spacing w:line="360" w:lineRule="auto"/>
        <w:ind w:left="357" w:hanging="357"/>
        <w:outlineLvl w:val="1"/>
        <w:rPr>
          <w:rFonts w:ascii="宋体" w:hAnsi="宋体" w:hint="eastAsia"/>
          <w:sz w:val="24"/>
        </w:rPr>
      </w:pPr>
      <w:r>
        <w:rPr>
          <w:rFonts w:ascii="宋体" w:hAnsi="宋体" w:hint="eastAsia"/>
          <w:sz w:val="24"/>
        </w:rPr>
        <w:t>4</w:t>
      </w:r>
      <w:r>
        <w:rPr>
          <w:rFonts w:ascii="宋体" w:hAnsi="宋体" w:hint="eastAsia"/>
          <w:sz w:val="24"/>
        </w:rPr>
        <w:tab/>
      </w:r>
      <w:r>
        <w:rPr>
          <w:rFonts w:ascii="宋体" w:hAnsi="宋体"/>
          <w:sz w:val="24"/>
        </w:rPr>
        <w:t>样品</w:t>
      </w:r>
    </w:p>
    <w:p w14:paraId="78D38E3B" w14:textId="77777777" w:rsidR="00AA20D7" w:rsidRDefault="00000000">
      <w:pPr>
        <w:tabs>
          <w:tab w:val="left" w:pos="900"/>
          <w:tab w:val="left" w:pos="1080"/>
          <w:tab w:val="left" w:pos="1589"/>
          <w:tab w:val="left" w:pos="2014"/>
        </w:tabs>
        <w:snapToGrid w:val="0"/>
        <w:spacing w:line="360" w:lineRule="auto"/>
        <w:ind w:left="1080" w:hanging="720"/>
        <w:rPr>
          <w:rFonts w:ascii="宋体" w:hAnsi="宋体" w:hint="eastAsia"/>
          <w:sz w:val="24"/>
        </w:rPr>
      </w:pPr>
      <w:r>
        <w:rPr>
          <w:sz w:val="24"/>
        </w:rPr>
        <w:t>4.1</w:t>
      </w:r>
      <w:r>
        <w:rPr>
          <w:sz w:val="24"/>
        </w:rPr>
        <w:tab/>
      </w:r>
      <w:r>
        <w:rPr>
          <w:rFonts w:ascii="宋体" w:hAnsi="宋体"/>
          <w:sz w:val="24"/>
        </w:rPr>
        <w:t>本项目是否要求投标人提供样品，以及样品制作的标准和要求、是否需要随样品提交相关检测报告、样品的递交与退还等要求见《投标人须知资料表》</w:t>
      </w:r>
      <w:r>
        <w:rPr>
          <w:rFonts w:ascii="宋体" w:hAnsi="宋体" w:hint="eastAsia"/>
          <w:sz w:val="24"/>
        </w:rPr>
        <w:t>。</w:t>
      </w:r>
    </w:p>
    <w:p w14:paraId="6704694A" w14:textId="77777777" w:rsidR="00AA20D7" w:rsidRDefault="00000000">
      <w:pPr>
        <w:tabs>
          <w:tab w:val="left" w:pos="900"/>
          <w:tab w:val="left" w:pos="1080"/>
          <w:tab w:val="left" w:pos="1589"/>
          <w:tab w:val="left" w:pos="2014"/>
        </w:tabs>
        <w:snapToGrid w:val="0"/>
        <w:spacing w:line="360" w:lineRule="auto"/>
        <w:ind w:left="1080" w:hanging="720"/>
        <w:rPr>
          <w:rFonts w:ascii="宋体" w:hAnsi="宋体" w:hint="eastAsia"/>
          <w:sz w:val="24"/>
        </w:rPr>
      </w:pPr>
      <w:r>
        <w:rPr>
          <w:sz w:val="24"/>
        </w:rPr>
        <w:t>4.2</w:t>
      </w:r>
      <w:r>
        <w:rPr>
          <w:sz w:val="24"/>
        </w:rPr>
        <w:tab/>
      </w:r>
      <w:r>
        <w:rPr>
          <w:rFonts w:ascii="宋体" w:hAnsi="宋体"/>
          <w:sz w:val="24"/>
        </w:rPr>
        <w:t>样品的评审方法以及评审标准等内容见第四章《评标方法和评标标准》。</w:t>
      </w:r>
    </w:p>
    <w:p w14:paraId="2F481F77" w14:textId="77777777" w:rsidR="00AA20D7" w:rsidRDefault="00000000">
      <w:pPr>
        <w:tabs>
          <w:tab w:val="left" w:pos="360"/>
          <w:tab w:val="left" w:pos="900"/>
        </w:tabs>
        <w:snapToGrid w:val="0"/>
        <w:spacing w:line="360" w:lineRule="auto"/>
        <w:ind w:left="357" w:hanging="357"/>
        <w:outlineLvl w:val="1"/>
        <w:rPr>
          <w:rFonts w:ascii="宋体" w:hAnsi="宋体" w:hint="eastAsia"/>
          <w:sz w:val="24"/>
        </w:rPr>
      </w:pPr>
      <w:r>
        <w:rPr>
          <w:rFonts w:ascii="宋体" w:hAnsi="宋体" w:hint="eastAsia"/>
          <w:sz w:val="24"/>
        </w:rPr>
        <w:t>5</w:t>
      </w:r>
      <w:r>
        <w:rPr>
          <w:rFonts w:ascii="宋体" w:hAnsi="宋体" w:hint="eastAsia"/>
          <w:sz w:val="24"/>
        </w:rPr>
        <w:tab/>
      </w:r>
      <w:r>
        <w:rPr>
          <w:rFonts w:ascii="宋体" w:hAnsi="宋体"/>
          <w:sz w:val="24"/>
        </w:rPr>
        <w:t>政府采购政策（包括但不限于下列具体政策要求）</w:t>
      </w:r>
    </w:p>
    <w:p w14:paraId="7CEBDB10" w14:textId="77777777" w:rsidR="00AA20D7" w:rsidRDefault="00000000">
      <w:pPr>
        <w:tabs>
          <w:tab w:val="left" w:pos="900"/>
          <w:tab w:val="left" w:pos="1080"/>
          <w:tab w:val="left" w:pos="1589"/>
          <w:tab w:val="left" w:pos="2014"/>
        </w:tabs>
        <w:snapToGrid w:val="0"/>
        <w:spacing w:line="360" w:lineRule="auto"/>
        <w:ind w:left="1080" w:hanging="720"/>
        <w:rPr>
          <w:rFonts w:ascii="宋体" w:hAnsi="宋体" w:hint="eastAsia"/>
          <w:sz w:val="24"/>
        </w:rPr>
      </w:pPr>
      <w:r>
        <w:rPr>
          <w:rFonts w:ascii="宋体" w:hAnsi="宋体" w:hint="eastAsia"/>
          <w:sz w:val="24"/>
        </w:rPr>
        <w:t>5.1</w:t>
      </w:r>
      <w:r>
        <w:rPr>
          <w:rFonts w:ascii="宋体" w:hAnsi="宋体" w:hint="eastAsia"/>
          <w:sz w:val="24"/>
        </w:rPr>
        <w:tab/>
        <w:t xml:space="preserve">进口产品和本国产品 </w:t>
      </w:r>
    </w:p>
    <w:p w14:paraId="7F3FF5E9" w14:textId="77777777" w:rsidR="00AA20D7" w:rsidRDefault="00000000">
      <w:pPr>
        <w:tabs>
          <w:tab w:val="left" w:pos="900"/>
          <w:tab w:val="left" w:pos="1080"/>
          <w:tab w:val="left" w:pos="1589"/>
          <w:tab w:val="left" w:pos="2014"/>
        </w:tabs>
        <w:snapToGrid w:val="0"/>
        <w:spacing w:line="360" w:lineRule="auto"/>
        <w:ind w:left="1080" w:hanging="720"/>
        <w:rPr>
          <w:rFonts w:ascii="宋体" w:hAnsi="宋体" w:hint="eastAsia"/>
          <w:sz w:val="24"/>
        </w:rPr>
      </w:pPr>
      <w:r>
        <w:rPr>
          <w:rFonts w:ascii="宋体" w:hAnsi="宋体" w:hint="eastAsia"/>
          <w:sz w:val="24"/>
        </w:rPr>
        <w:t>5.1.1  进口产品</w:t>
      </w:r>
    </w:p>
    <w:p w14:paraId="53C9EAA6" w14:textId="77777777" w:rsidR="00AA20D7" w:rsidRDefault="00000000">
      <w:pPr>
        <w:tabs>
          <w:tab w:val="left" w:pos="900"/>
          <w:tab w:val="left" w:pos="1080"/>
          <w:tab w:val="left" w:pos="1589"/>
          <w:tab w:val="left" w:pos="2014"/>
        </w:tabs>
        <w:snapToGrid w:val="0"/>
        <w:spacing w:line="360" w:lineRule="auto"/>
        <w:ind w:left="1080" w:hanging="720"/>
        <w:rPr>
          <w:rFonts w:ascii="宋体" w:hAnsi="宋体" w:hint="eastAsia"/>
          <w:sz w:val="24"/>
        </w:rPr>
      </w:pPr>
      <w:r>
        <w:rPr>
          <w:rFonts w:ascii="宋体" w:hAnsi="宋体" w:hint="eastAsia"/>
          <w:sz w:val="24"/>
        </w:rPr>
        <w:lastRenderedPageBreak/>
        <w:t>5.1.1.1 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043BB7A7" w14:textId="77777777" w:rsidR="00AA20D7" w:rsidRDefault="00000000">
      <w:pPr>
        <w:tabs>
          <w:tab w:val="left" w:pos="900"/>
          <w:tab w:val="left" w:pos="1080"/>
          <w:tab w:val="left" w:pos="1589"/>
          <w:tab w:val="left" w:pos="2014"/>
        </w:tabs>
        <w:snapToGrid w:val="0"/>
        <w:spacing w:line="360" w:lineRule="auto"/>
        <w:ind w:left="1080" w:hanging="720"/>
        <w:rPr>
          <w:rFonts w:ascii="宋体" w:hAnsi="宋体" w:hint="eastAsia"/>
          <w:sz w:val="24"/>
        </w:rPr>
      </w:pPr>
      <w:r>
        <w:rPr>
          <w:rFonts w:ascii="宋体" w:hAnsi="宋体" w:hint="eastAsia"/>
          <w:sz w:val="24"/>
        </w:rPr>
        <w:t>5.1.1.2 本项目是否接受进口产品见第一章《投标邀请》。</w:t>
      </w:r>
    </w:p>
    <w:p w14:paraId="020130E0" w14:textId="77777777" w:rsidR="00AA20D7" w:rsidRDefault="00000000">
      <w:pPr>
        <w:tabs>
          <w:tab w:val="left" w:pos="900"/>
          <w:tab w:val="left" w:pos="1080"/>
          <w:tab w:val="left" w:pos="1589"/>
          <w:tab w:val="left" w:pos="2014"/>
        </w:tabs>
        <w:snapToGrid w:val="0"/>
        <w:spacing w:line="360" w:lineRule="auto"/>
        <w:ind w:left="1080" w:hanging="720"/>
        <w:rPr>
          <w:rFonts w:ascii="宋体" w:hAnsi="宋体" w:hint="eastAsia"/>
          <w:sz w:val="24"/>
        </w:rPr>
      </w:pPr>
      <w:r>
        <w:rPr>
          <w:rFonts w:ascii="宋体" w:hAnsi="宋体" w:hint="eastAsia"/>
          <w:sz w:val="24"/>
        </w:rPr>
        <w:t>5.1.2  本国产品</w:t>
      </w:r>
    </w:p>
    <w:p w14:paraId="02BCC57D" w14:textId="77777777" w:rsidR="00AA20D7" w:rsidRDefault="00000000">
      <w:pPr>
        <w:tabs>
          <w:tab w:val="left" w:pos="900"/>
          <w:tab w:val="left" w:pos="1080"/>
          <w:tab w:val="left" w:pos="1589"/>
          <w:tab w:val="left" w:pos="2014"/>
        </w:tabs>
        <w:snapToGrid w:val="0"/>
        <w:spacing w:line="360" w:lineRule="auto"/>
        <w:ind w:left="1080" w:hanging="720"/>
        <w:rPr>
          <w:rFonts w:ascii="宋体" w:hAnsi="宋体" w:hint="eastAsia"/>
          <w:sz w:val="24"/>
        </w:rPr>
      </w:pPr>
      <w:r>
        <w:rPr>
          <w:rFonts w:ascii="宋体" w:hAnsi="宋体" w:hint="eastAsia"/>
          <w:sz w:val="24"/>
        </w:rPr>
        <w:t>关于本国产品的相关规定依据《国务院办公厅关于在政府采购中实施本国产品标准及相关政策的通知》（国办发〔2025〕34号）及《关于贯彻落实&lt;国务院办公厅关于在政府采购中实施本国产品标准及相关政策的通知&gt;的意见》( 财库〔2025〕30号)等政府采购中实施本国产品标准及相关政策通知执行。</w:t>
      </w:r>
    </w:p>
    <w:p w14:paraId="1EF10429" w14:textId="77777777" w:rsidR="00AA20D7" w:rsidRDefault="00000000">
      <w:pPr>
        <w:tabs>
          <w:tab w:val="left" w:pos="900"/>
          <w:tab w:val="left" w:pos="1080"/>
          <w:tab w:val="left" w:pos="1589"/>
          <w:tab w:val="left" w:pos="2014"/>
        </w:tabs>
        <w:snapToGrid w:val="0"/>
        <w:spacing w:line="360" w:lineRule="auto"/>
        <w:ind w:left="1080" w:hanging="720"/>
        <w:rPr>
          <w:rFonts w:ascii="宋体" w:hAnsi="宋体" w:hint="eastAsia"/>
          <w:sz w:val="24"/>
        </w:rPr>
      </w:pPr>
      <w:r>
        <w:rPr>
          <w:rFonts w:ascii="宋体" w:hAnsi="宋体" w:hint="eastAsia"/>
          <w:sz w:val="24"/>
        </w:rPr>
        <w:t>5.1.2.1 本国产品的标准</w:t>
      </w:r>
    </w:p>
    <w:p w14:paraId="1F3968C4" w14:textId="77777777" w:rsidR="00AA20D7" w:rsidRDefault="00000000">
      <w:pPr>
        <w:tabs>
          <w:tab w:val="left" w:pos="900"/>
          <w:tab w:val="left" w:pos="1080"/>
          <w:tab w:val="left" w:pos="1589"/>
          <w:tab w:val="left" w:pos="2014"/>
        </w:tabs>
        <w:snapToGrid w:val="0"/>
        <w:spacing w:line="360" w:lineRule="auto"/>
        <w:ind w:left="1080" w:hanging="720"/>
        <w:rPr>
          <w:rFonts w:ascii="宋体" w:hAnsi="宋体" w:hint="eastAsia"/>
          <w:sz w:val="24"/>
        </w:rPr>
      </w:pPr>
      <w:r>
        <w:rPr>
          <w:rFonts w:ascii="宋体" w:hAnsi="宋体" w:hint="eastAsia"/>
          <w:sz w:val="24"/>
        </w:rPr>
        <w:t>本国产品应当符合以下条件：</w:t>
      </w:r>
    </w:p>
    <w:p w14:paraId="7874EB29" w14:textId="77777777" w:rsidR="00AA20D7" w:rsidRDefault="00000000">
      <w:pPr>
        <w:tabs>
          <w:tab w:val="left" w:pos="900"/>
          <w:tab w:val="left" w:pos="1080"/>
          <w:tab w:val="left" w:pos="1589"/>
          <w:tab w:val="left" w:pos="2014"/>
        </w:tabs>
        <w:snapToGrid w:val="0"/>
        <w:spacing w:line="360" w:lineRule="auto"/>
        <w:ind w:left="1080" w:hanging="720"/>
        <w:rPr>
          <w:rFonts w:ascii="宋体" w:hAnsi="宋体" w:hint="eastAsia"/>
          <w:sz w:val="24"/>
        </w:rPr>
      </w:pPr>
      <w:r>
        <w:rPr>
          <w:rFonts w:ascii="宋体" w:hAnsi="宋体" w:hint="eastAsia"/>
          <w:sz w:val="24"/>
        </w:rPr>
        <w:t>（1）在中国境内生产</w:t>
      </w:r>
    </w:p>
    <w:p w14:paraId="386E7A6F" w14:textId="77777777" w:rsidR="00AA20D7" w:rsidRDefault="00000000">
      <w:pPr>
        <w:tabs>
          <w:tab w:val="left" w:pos="900"/>
          <w:tab w:val="left" w:pos="1080"/>
          <w:tab w:val="left" w:pos="1589"/>
          <w:tab w:val="left" w:pos="2014"/>
        </w:tabs>
        <w:snapToGrid w:val="0"/>
        <w:spacing w:line="360" w:lineRule="auto"/>
        <w:ind w:left="1080" w:hanging="720"/>
        <w:rPr>
          <w:rFonts w:ascii="宋体" w:hAnsi="宋体" w:hint="eastAsia"/>
          <w:sz w:val="24"/>
        </w:rPr>
      </w:pPr>
      <w:r>
        <w:rPr>
          <w:rFonts w:ascii="宋体" w:hAnsi="宋体" w:hint="eastAsia"/>
          <w:sz w:val="24"/>
        </w:rPr>
        <w:t>产品应当在中国境内生产，即在中华人民共和国关境内实现从原材料、组件到产品的属性改变。</w:t>
      </w:r>
    </w:p>
    <w:p w14:paraId="015BB597" w14:textId="77777777" w:rsidR="00AA20D7" w:rsidRDefault="00000000">
      <w:pPr>
        <w:tabs>
          <w:tab w:val="left" w:pos="900"/>
          <w:tab w:val="left" w:pos="1080"/>
          <w:tab w:val="left" w:pos="1589"/>
          <w:tab w:val="left" w:pos="2014"/>
        </w:tabs>
        <w:snapToGrid w:val="0"/>
        <w:spacing w:line="360" w:lineRule="auto"/>
        <w:ind w:left="1080" w:hanging="720"/>
        <w:rPr>
          <w:rFonts w:ascii="宋体" w:hAnsi="宋体" w:hint="eastAsia"/>
          <w:sz w:val="24"/>
        </w:rPr>
      </w:pPr>
      <w:r>
        <w:rPr>
          <w:rFonts w:ascii="宋体" w:hAnsi="宋体" w:hint="eastAsia"/>
          <w:sz w:val="24"/>
        </w:rPr>
        <w:t>属性改变是指经过制造、加工或者组装等工序，产生完全不同于原材料、组件的新产品，并具有新的名称和特征（用途）。属性改变不包括以下细微操作：</w:t>
      </w:r>
    </w:p>
    <w:p w14:paraId="36521D59" w14:textId="77777777" w:rsidR="00AA20D7" w:rsidRDefault="00000000">
      <w:pPr>
        <w:tabs>
          <w:tab w:val="left" w:pos="900"/>
          <w:tab w:val="left" w:pos="1080"/>
          <w:tab w:val="left" w:pos="1589"/>
          <w:tab w:val="left" w:pos="2014"/>
        </w:tabs>
        <w:snapToGrid w:val="0"/>
        <w:spacing w:line="360" w:lineRule="auto"/>
        <w:ind w:left="1080" w:hanging="720"/>
        <w:rPr>
          <w:rFonts w:ascii="宋体" w:hAnsi="宋体" w:hint="eastAsia"/>
          <w:sz w:val="24"/>
        </w:rPr>
      </w:pPr>
      <w:r>
        <w:rPr>
          <w:rFonts w:ascii="宋体" w:hAnsi="宋体" w:hint="eastAsia"/>
          <w:sz w:val="24"/>
        </w:rPr>
        <w:t>①为确保产品在运输或者储存期间保持某种状态而进行的操作；</w:t>
      </w:r>
    </w:p>
    <w:p w14:paraId="073CC1B8" w14:textId="77777777" w:rsidR="00AA20D7" w:rsidRDefault="00000000">
      <w:pPr>
        <w:tabs>
          <w:tab w:val="left" w:pos="900"/>
          <w:tab w:val="left" w:pos="1080"/>
          <w:tab w:val="left" w:pos="1589"/>
          <w:tab w:val="left" w:pos="2014"/>
        </w:tabs>
        <w:snapToGrid w:val="0"/>
        <w:spacing w:line="360" w:lineRule="auto"/>
        <w:ind w:left="1080" w:hanging="720"/>
        <w:rPr>
          <w:rFonts w:ascii="宋体" w:hAnsi="宋体" w:hint="eastAsia"/>
          <w:sz w:val="24"/>
        </w:rPr>
      </w:pPr>
      <w:r>
        <w:rPr>
          <w:rFonts w:ascii="宋体" w:hAnsi="宋体" w:hint="eastAsia"/>
          <w:sz w:val="24"/>
        </w:rPr>
        <w:t>②为产品运输或者销售进行的包装或者展示；</w:t>
      </w:r>
    </w:p>
    <w:p w14:paraId="40E05B61" w14:textId="77777777" w:rsidR="00AA20D7" w:rsidRDefault="00000000">
      <w:pPr>
        <w:tabs>
          <w:tab w:val="left" w:pos="900"/>
          <w:tab w:val="left" w:pos="1080"/>
          <w:tab w:val="left" w:pos="1589"/>
          <w:tab w:val="left" w:pos="2014"/>
        </w:tabs>
        <w:snapToGrid w:val="0"/>
        <w:spacing w:line="360" w:lineRule="auto"/>
        <w:ind w:left="1080" w:hanging="720"/>
        <w:rPr>
          <w:rFonts w:ascii="宋体" w:hAnsi="宋体" w:hint="eastAsia"/>
          <w:sz w:val="24"/>
        </w:rPr>
      </w:pPr>
      <w:r>
        <w:rPr>
          <w:rFonts w:ascii="宋体" w:hAnsi="宋体" w:hint="eastAsia"/>
          <w:sz w:val="24"/>
        </w:rPr>
        <w:t>③在产品或者其包装上粘贴或者印刷品牌、标志、标识以及其他用于区别的标记；</w:t>
      </w:r>
    </w:p>
    <w:p w14:paraId="7A1E602B" w14:textId="77777777" w:rsidR="00AA20D7" w:rsidRDefault="00000000">
      <w:pPr>
        <w:tabs>
          <w:tab w:val="left" w:pos="900"/>
          <w:tab w:val="left" w:pos="1080"/>
          <w:tab w:val="left" w:pos="1589"/>
          <w:tab w:val="left" w:pos="2014"/>
        </w:tabs>
        <w:snapToGrid w:val="0"/>
        <w:spacing w:line="360" w:lineRule="auto"/>
        <w:ind w:left="1080" w:hanging="720"/>
        <w:rPr>
          <w:rFonts w:ascii="宋体" w:hAnsi="宋体" w:hint="eastAsia"/>
          <w:sz w:val="24"/>
        </w:rPr>
      </w:pPr>
      <w:r>
        <w:rPr>
          <w:rFonts w:ascii="宋体" w:hAnsi="宋体" w:hint="eastAsia"/>
          <w:sz w:val="24"/>
        </w:rPr>
        <w:t>④简单的上漆、磨光和分装；</w:t>
      </w:r>
    </w:p>
    <w:p w14:paraId="7A5C39D8" w14:textId="77777777" w:rsidR="00AA20D7" w:rsidRDefault="00000000">
      <w:pPr>
        <w:tabs>
          <w:tab w:val="left" w:pos="900"/>
          <w:tab w:val="left" w:pos="1080"/>
          <w:tab w:val="left" w:pos="1589"/>
          <w:tab w:val="left" w:pos="2014"/>
        </w:tabs>
        <w:snapToGrid w:val="0"/>
        <w:spacing w:line="360" w:lineRule="auto"/>
        <w:ind w:left="1080" w:hanging="720"/>
        <w:rPr>
          <w:rFonts w:ascii="宋体" w:hAnsi="宋体" w:hint="eastAsia"/>
          <w:sz w:val="24"/>
        </w:rPr>
      </w:pPr>
      <w:r>
        <w:rPr>
          <w:rFonts w:ascii="宋体" w:hAnsi="宋体" w:hint="eastAsia"/>
          <w:sz w:val="24"/>
        </w:rPr>
        <w:t>⑤其他不属于属性改变的情形。</w:t>
      </w:r>
    </w:p>
    <w:p w14:paraId="3F2406C9" w14:textId="77777777" w:rsidR="00AA20D7" w:rsidRDefault="00000000">
      <w:pPr>
        <w:tabs>
          <w:tab w:val="left" w:pos="900"/>
          <w:tab w:val="left" w:pos="1080"/>
          <w:tab w:val="left" w:pos="1589"/>
          <w:tab w:val="left" w:pos="2014"/>
        </w:tabs>
        <w:snapToGrid w:val="0"/>
        <w:spacing w:line="360" w:lineRule="auto"/>
        <w:ind w:left="1080" w:hanging="720"/>
        <w:rPr>
          <w:rFonts w:ascii="宋体" w:hAnsi="宋体" w:hint="eastAsia"/>
          <w:sz w:val="24"/>
        </w:rPr>
      </w:pPr>
      <w:r>
        <w:rPr>
          <w:rFonts w:ascii="宋体" w:hAnsi="宋体" w:hint="eastAsia"/>
          <w:sz w:val="24"/>
        </w:rPr>
        <w:t>（2）在中国境内生产的组件成本占比达到规定比例</w:t>
      </w:r>
    </w:p>
    <w:p w14:paraId="64251579" w14:textId="77777777" w:rsidR="00AA20D7" w:rsidRDefault="00000000">
      <w:pPr>
        <w:tabs>
          <w:tab w:val="left" w:pos="900"/>
          <w:tab w:val="left" w:pos="1080"/>
          <w:tab w:val="left" w:pos="1589"/>
          <w:tab w:val="left" w:pos="2014"/>
        </w:tabs>
        <w:snapToGrid w:val="0"/>
        <w:spacing w:line="360" w:lineRule="auto"/>
        <w:ind w:left="1080" w:hanging="720"/>
        <w:rPr>
          <w:rFonts w:ascii="宋体" w:hAnsi="宋体" w:hint="eastAsia"/>
          <w:sz w:val="24"/>
        </w:rPr>
      </w:pPr>
      <w:r>
        <w:rPr>
          <w:rFonts w:ascii="宋体" w:hAnsi="宋体" w:hint="eastAsia"/>
          <w:sz w:val="24"/>
        </w:rPr>
        <w:t>产品在中国境内生产的组件成本占比应当达到规定比例，财政部会同有关行业主管部门，分产品确定在中国境内生产的组件成本占比应当达到的规定比例。在分产品的中国境内生产的组件成本占比相关要求实施前，符合前述第（1）项条件的产品在政府采购活动中视同本国产品。</w:t>
      </w:r>
    </w:p>
    <w:p w14:paraId="7DB5B598" w14:textId="77777777" w:rsidR="00AA20D7" w:rsidRDefault="00000000">
      <w:pPr>
        <w:tabs>
          <w:tab w:val="left" w:pos="900"/>
          <w:tab w:val="left" w:pos="1080"/>
          <w:tab w:val="left" w:pos="1589"/>
          <w:tab w:val="left" w:pos="2014"/>
        </w:tabs>
        <w:snapToGrid w:val="0"/>
        <w:spacing w:line="360" w:lineRule="auto"/>
        <w:ind w:left="1080" w:hanging="720"/>
        <w:rPr>
          <w:rFonts w:ascii="宋体" w:hAnsi="宋体" w:hint="eastAsia"/>
          <w:sz w:val="24"/>
        </w:rPr>
      </w:pPr>
      <w:r>
        <w:rPr>
          <w:rFonts w:ascii="宋体" w:hAnsi="宋体" w:hint="eastAsia"/>
          <w:sz w:val="24"/>
        </w:rPr>
        <w:t>（3）特定产品的关键组件、关键工序符合相关要求</w:t>
      </w:r>
    </w:p>
    <w:p w14:paraId="3F0484FA" w14:textId="77777777" w:rsidR="00AA20D7" w:rsidRDefault="00000000">
      <w:pPr>
        <w:tabs>
          <w:tab w:val="left" w:pos="900"/>
          <w:tab w:val="left" w:pos="1080"/>
          <w:tab w:val="left" w:pos="1589"/>
          <w:tab w:val="left" w:pos="2014"/>
        </w:tabs>
        <w:snapToGrid w:val="0"/>
        <w:spacing w:line="360" w:lineRule="auto"/>
        <w:ind w:left="1080" w:hanging="720"/>
        <w:rPr>
          <w:rFonts w:ascii="宋体" w:hAnsi="宋体" w:hint="eastAsia"/>
          <w:sz w:val="24"/>
        </w:rPr>
      </w:pPr>
      <w:r>
        <w:rPr>
          <w:rFonts w:ascii="宋体" w:hAnsi="宋体" w:hint="eastAsia"/>
          <w:sz w:val="24"/>
        </w:rPr>
        <w:t>对特定产品，在符合第（1）项和第（2）项条件的基础上，应当符合财政部会同有关行业主管部门确定的其关键组件、关键工序在中国境内生产、完成等要求。</w:t>
      </w:r>
    </w:p>
    <w:p w14:paraId="2B6E2EEF" w14:textId="77777777" w:rsidR="00AA20D7" w:rsidRDefault="00000000">
      <w:pPr>
        <w:tabs>
          <w:tab w:val="left" w:pos="900"/>
          <w:tab w:val="left" w:pos="1080"/>
          <w:tab w:val="left" w:pos="1589"/>
          <w:tab w:val="left" w:pos="2014"/>
        </w:tabs>
        <w:snapToGrid w:val="0"/>
        <w:spacing w:line="360" w:lineRule="auto"/>
        <w:ind w:left="1080" w:hanging="720"/>
        <w:rPr>
          <w:rFonts w:ascii="宋体" w:hAnsi="宋体" w:hint="eastAsia"/>
          <w:sz w:val="24"/>
        </w:rPr>
      </w:pPr>
      <w:r>
        <w:rPr>
          <w:rFonts w:ascii="宋体" w:hAnsi="宋体" w:hint="eastAsia"/>
          <w:sz w:val="24"/>
        </w:rPr>
        <w:lastRenderedPageBreak/>
        <w:t>5.1.2.2 关于特定情形的规定：在国内保税区、综合保税区等海关特殊监管区域生产的产品，属于在中国境内生产的产品；对医疗器械产品，取得药品监督管理部门授予的准字号医疗器械注册证的，属于在中国境内生产的产品。</w:t>
      </w:r>
    </w:p>
    <w:p w14:paraId="3D0B3E92" w14:textId="77777777" w:rsidR="00AA20D7" w:rsidRDefault="00000000">
      <w:pPr>
        <w:tabs>
          <w:tab w:val="left" w:pos="900"/>
          <w:tab w:val="left" w:pos="1080"/>
          <w:tab w:val="left" w:pos="1589"/>
          <w:tab w:val="left" w:pos="2014"/>
        </w:tabs>
        <w:snapToGrid w:val="0"/>
        <w:spacing w:line="360" w:lineRule="auto"/>
        <w:ind w:left="1080" w:hanging="720"/>
        <w:rPr>
          <w:rFonts w:ascii="宋体" w:hAnsi="宋体" w:hint="eastAsia"/>
          <w:sz w:val="24"/>
        </w:rPr>
      </w:pPr>
      <w:r>
        <w:rPr>
          <w:rFonts w:ascii="宋体" w:hAnsi="宋体" w:hint="eastAsia"/>
          <w:sz w:val="24"/>
        </w:rPr>
        <w:t>5.1.2.3 本国产品标准的适用范围</w:t>
      </w:r>
    </w:p>
    <w:p w14:paraId="736C4645" w14:textId="77777777" w:rsidR="00AA20D7" w:rsidRDefault="00000000">
      <w:pPr>
        <w:tabs>
          <w:tab w:val="left" w:pos="900"/>
          <w:tab w:val="left" w:pos="1080"/>
          <w:tab w:val="left" w:pos="1589"/>
          <w:tab w:val="left" w:pos="2014"/>
        </w:tabs>
        <w:snapToGrid w:val="0"/>
        <w:spacing w:line="360" w:lineRule="auto"/>
        <w:ind w:left="1080" w:hanging="720"/>
        <w:rPr>
          <w:rFonts w:ascii="宋体" w:hAnsi="宋体" w:hint="eastAsia"/>
          <w:sz w:val="24"/>
        </w:rPr>
      </w:pPr>
      <w:r>
        <w:rPr>
          <w:rFonts w:ascii="宋体" w:hAnsi="宋体" w:hint="eastAsia"/>
          <w:sz w:val="24"/>
        </w:rPr>
        <w:t>（1）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1BD0C01A" w14:textId="77777777" w:rsidR="00AA20D7" w:rsidRDefault="00000000">
      <w:pPr>
        <w:tabs>
          <w:tab w:val="left" w:pos="900"/>
          <w:tab w:val="left" w:pos="1080"/>
          <w:tab w:val="left" w:pos="1589"/>
          <w:tab w:val="left" w:pos="2014"/>
        </w:tabs>
        <w:snapToGrid w:val="0"/>
        <w:spacing w:line="360" w:lineRule="auto"/>
        <w:ind w:left="1080" w:hanging="720"/>
        <w:rPr>
          <w:rFonts w:ascii="宋体" w:hAnsi="宋体" w:hint="eastAsia"/>
          <w:sz w:val="24"/>
        </w:rPr>
      </w:pPr>
      <w:r>
        <w:rPr>
          <w:rFonts w:ascii="宋体" w:hAnsi="宋体" w:hint="eastAsia"/>
          <w:sz w:val="24"/>
        </w:rPr>
        <w:t>5.1.2.4 对本国产品的支持政策</w:t>
      </w:r>
    </w:p>
    <w:p w14:paraId="326662D0" w14:textId="77777777" w:rsidR="00AA20D7" w:rsidRDefault="00000000">
      <w:pPr>
        <w:tabs>
          <w:tab w:val="left" w:pos="900"/>
          <w:tab w:val="left" w:pos="1080"/>
          <w:tab w:val="left" w:pos="1589"/>
          <w:tab w:val="left" w:pos="2014"/>
        </w:tabs>
        <w:snapToGrid w:val="0"/>
        <w:spacing w:line="360" w:lineRule="auto"/>
        <w:ind w:left="1080" w:hanging="720"/>
        <w:rPr>
          <w:rFonts w:ascii="宋体" w:hAnsi="宋体" w:hint="eastAsia"/>
          <w:sz w:val="24"/>
        </w:rPr>
      </w:pPr>
      <w:r>
        <w:rPr>
          <w:rFonts w:ascii="宋体" w:hAnsi="宋体" w:hint="eastAsia"/>
          <w:sz w:val="24"/>
        </w:rPr>
        <w:t>政府采购活动中既有本国产品又有非本国产品参与竞争的，依法对本国产品给予价格评审优惠，对本国产品价格评审优惠的政策调整：见第四章。</w:t>
      </w:r>
    </w:p>
    <w:p w14:paraId="1CE99656" w14:textId="77777777" w:rsidR="00AA20D7" w:rsidRDefault="00000000">
      <w:pPr>
        <w:tabs>
          <w:tab w:val="left" w:pos="900"/>
          <w:tab w:val="left" w:pos="1080"/>
          <w:tab w:val="left" w:pos="1589"/>
          <w:tab w:val="left" w:pos="2014"/>
        </w:tabs>
        <w:snapToGrid w:val="0"/>
        <w:spacing w:line="360" w:lineRule="auto"/>
        <w:ind w:left="1080" w:hanging="720"/>
        <w:rPr>
          <w:rFonts w:ascii="宋体" w:hAnsi="宋体" w:hint="eastAsia"/>
          <w:sz w:val="24"/>
        </w:rPr>
      </w:pPr>
      <w:r>
        <w:rPr>
          <w:sz w:val="24"/>
        </w:rPr>
        <w:t>5.2</w:t>
      </w:r>
      <w:r>
        <w:rPr>
          <w:sz w:val="24"/>
        </w:rPr>
        <w:tab/>
      </w:r>
      <w:r>
        <w:rPr>
          <w:rFonts w:ascii="宋体" w:hAnsi="宋体"/>
          <w:sz w:val="24"/>
        </w:rPr>
        <w:t>中小企业、监狱企业及残疾人福利性单位</w:t>
      </w:r>
    </w:p>
    <w:p w14:paraId="483933BD" w14:textId="77777777" w:rsidR="00AA20D7" w:rsidRDefault="00000000">
      <w:pPr>
        <w:tabs>
          <w:tab w:val="left" w:pos="900"/>
          <w:tab w:val="left" w:pos="1980"/>
        </w:tabs>
        <w:snapToGrid w:val="0"/>
        <w:spacing w:line="360" w:lineRule="auto"/>
        <w:ind w:left="1980" w:hanging="900"/>
        <w:rPr>
          <w:rFonts w:ascii="宋体" w:hAnsi="宋体" w:hint="eastAsia"/>
          <w:sz w:val="24"/>
        </w:rPr>
      </w:pPr>
      <w:r>
        <w:rPr>
          <w:rFonts w:ascii="宋体" w:hAnsi="宋体" w:hint="eastAsia"/>
          <w:sz w:val="24"/>
        </w:rPr>
        <w:t>5.2.1</w:t>
      </w:r>
      <w:r>
        <w:rPr>
          <w:rFonts w:ascii="宋体" w:hAnsi="宋体" w:hint="eastAsia"/>
          <w:sz w:val="24"/>
        </w:rPr>
        <w:tab/>
      </w:r>
      <w:r>
        <w:rPr>
          <w:rFonts w:ascii="宋体" w:hAnsi="宋体"/>
          <w:sz w:val="24"/>
        </w:rPr>
        <w:t>中小企业定义：</w:t>
      </w:r>
    </w:p>
    <w:p w14:paraId="5582B2F9" w14:textId="77777777" w:rsidR="00AA20D7" w:rsidRDefault="00000000">
      <w:pPr>
        <w:tabs>
          <w:tab w:val="left" w:pos="900"/>
          <w:tab w:val="left" w:pos="1042"/>
          <w:tab w:val="left" w:pos="1980"/>
        </w:tabs>
        <w:snapToGrid w:val="0"/>
        <w:spacing w:line="360" w:lineRule="auto"/>
        <w:ind w:left="2887" w:hanging="902"/>
        <w:rPr>
          <w:rFonts w:ascii="宋体" w:hAnsi="宋体" w:hint="eastAsia"/>
          <w:sz w:val="24"/>
        </w:rPr>
      </w:pPr>
      <w:r>
        <w:rPr>
          <w:rFonts w:ascii="宋体" w:hAnsi="宋体" w:hint="eastAsia"/>
          <w:sz w:val="24"/>
        </w:rPr>
        <w:t>5.2.1.1</w:t>
      </w:r>
      <w:r>
        <w:rPr>
          <w:rFonts w:ascii="宋体" w:hAnsi="宋体" w:hint="eastAsia"/>
          <w:sz w:val="24"/>
        </w:rPr>
        <w:tab/>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关于进-步加大政府采购支持中小企业力度的通知》(财库 (202219 号)、《政府采购促进中小企业发展管理办法》(财库(2020) 46 号)、《关于印发中小企业划型标准规定的通知》(工信部联企业 (2011) 300 号)、</w:t>
      </w:r>
      <w:r>
        <w:rPr>
          <w:rFonts w:ascii="宋体" w:hAnsi="宋体" w:hint="eastAsia"/>
          <w:color w:val="000000" w:themeColor="text1"/>
          <w:sz w:val="24"/>
        </w:rPr>
        <w:t>《金融业企业划型标准规定》（〔2015〕309 号）等国务院批准的中小企业划分标准执行</w:t>
      </w:r>
      <w:r>
        <w:rPr>
          <w:rFonts w:ascii="宋体" w:hAnsi="宋体" w:hint="eastAsia"/>
          <w:sz w:val="24"/>
        </w:rPr>
        <w:t>。</w:t>
      </w:r>
    </w:p>
    <w:p w14:paraId="1218E815" w14:textId="77777777" w:rsidR="00AA20D7" w:rsidRDefault="00000000">
      <w:pPr>
        <w:tabs>
          <w:tab w:val="left" w:pos="900"/>
          <w:tab w:val="left" w:pos="1042"/>
          <w:tab w:val="left" w:pos="1980"/>
        </w:tabs>
        <w:snapToGrid w:val="0"/>
        <w:spacing w:line="360" w:lineRule="auto"/>
        <w:ind w:left="2887" w:hanging="902"/>
        <w:rPr>
          <w:rFonts w:ascii="宋体" w:hAnsi="宋体" w:hint="eastAsia"/>
          <w:sz w:val="24"/>
        </w:rPr>
      </w:pPr>
      <w:r>
        <w:rPr>
          <w:rFonts w:ascii="宋体" w:hAnsi="宋体" w:hint="eastAsia"/>
          <w:sz w:val="24"/>
        </w:rPr>
        <w:t>5.2.1.2</w:t>
      </w:r>
      <w:r>
        <w:rPr>
          <w:rFonts w:ascii="宋体" w:hAnsi="宋体" w:hint="eastAsia"/>
          <w:sz w:val="24"/>
        </w:rPr>
        <w:tab/>
      </w:r>
      <w:r>
        <w:rPr>
          <w:rFonts w:ascii="宋体" w:hAnsi="宋体"/>
          <w:sz w:val="24"/>
        </w:rPr>
        <w:t>供应商提供的货物、工程或者服务符合下列情形的，享受中小企业扶持政策：</w:t>
      </w:r>
    </w:p>
    <w:p w14:paraId="608C1723" w14:textId="77777777" w:rsidR="00AA20D7" w:rsidRDefault="00000000">
      <w:pPr>
        <w:tabs>
          <w:tab w:val="left" w:pos="1980"/>
        </w:tabs>
        <w:snapToGrid w:val="0"/>
        <w:spacing w:line="360" w:lineRule="auto"/>
        <w:ind w:left="2887"/>
        <w:rPr>
          <w:rFonts w:ascii="宋体" w:hAnsi="宋体" w:hint="eastAsia"/>
          <w:sz w:val="24"/>
        </w:rPr>
      </w:pPr>
      <w:r>
        <w:rPr>
          <w:rFonts w:ascii="宋体" w:hAnsi="宋体"/>
          <w:sz w:val="24"/>
        </w:rPr>
        <w:t>（1）在货物采购项目中，货物由中小企业制造，即货物由中小企业生产且使用该中小企业商号或者注册商标；</w:t>
      </w:r>
    </w:p>
    <w:p w14:paraId="79608BAD" w14:textId="77777777" w:rsidR="00AA20D7" w:rsidRDefault="00000000">
      <w:pPr>
        <w:tabs>
          <w:tab w:val="left" w:pos="1980"/>
        </w:tabs>
        <w:snapToGrid w:val="0"/>
        <w:spacing w:line="360" w:lineRule="auto"/>
        <w:ind w:left="2887"/>
        <w:rPr>
          <w:rFonts w:ascii="宋体" w:hAnsi="宋体" w:hint="eastAsia"/>
          <w:sz w:val="24"/>
        </w:rPr>
      </w:pPr>
      <w:r>
        <w:rPr>
          <w:rFonts w:ascii="宋体" w:hAnsi="宋体"/>
          <w:sz w:val="24"/>
        </w:rPr>
        <w:t>（2）在工程采购项目中，工程由中小企业承建，即工程施工</w:t>
      </w:r>
      <w:r>
        <w:rPr>
          <w:rFonts w:ascii="宋体" w:hAnsi="宋体"/>
          <w:sz w:val="24"/>
        </w:rPr>
        <w:lastRenderedPageBreak/>
        <w:t>单位为中小企业；</w:t>
      </w:r>
    </w:p>
    <w:p w14:paraId="07DB769E" w14:textId="77777777" w:rsidR="00AA20D7" w:rsidRDefault="00000000">
      <w:pPr>
        <w:tabs>
          <w:tab w:val="left" w:pos="1980"/>
        </w:tabs>
        <w:snapToGrid w:val="0"/>
        <w:spacing w:line="360" w:lineRule="auto"/>
        <w:ind w:left="2887"/>
        <w:rPr>
          <w:rFonts w:ascii="宋体" w:hAnsi="宋体" w:hint="eastAsia"/>
          <w:sz w:val="24"/>
        </w:rPr>
      </w:pPr>
      <w:r>
        <w:rPr>
          <w:rFonts w:ascii="宋体" w:hAnsi="宋体"/>
          <w:sz w:val="24"/>
        </w:rPr>
        <w:t>（3）在服务采购项目中，服务由中小企业承接，即提供服务的人员为中小企业依照《中华人民共和国劳动</w:t>
      </w:r>
      <w:r>
        <w:rPr>
          <w:rFonts w:ascii="宋体" w:hAnsi="宋体" w:hint="eastAsia"/>
          <w:sz w:val="24"/>
        </w:rPr>
        <w:t>合同法</w:t>
      </w:r>
      <w:r>
        <w:rPr>
          <w:rFonts w:ascii="宋体" w:hAnsi="宋体"/>
          <w:sz w:val="24"/>
        </w:rPr>
        <w:t>》订立劳动合同的从业人员。</w:t>
      </w:r>
    </w:p>
    <w:p w14:paraId="09624E2A" w14:textId="77777777" w:rsidR="00AA20D7" w:rsidRDefault="00000000">
      <w:pPr>
        <w:tabs>
          <w:tab w:val="left" w:pos="900"/>
          <w:tab w:val="left" w:pos="1042"/>
          <w:tab w:val="left" w:pos="1980"/>
        </w:tabs>
        <w:snapToGrid w:val="0"/>
        <w:spacing w:line="360" w:lineRule="auto"/>
        <w:ind w:left="2887" w:hanging="902"/>
        <w:rPr>
          <w:rFonts w:ascii="宋体" w:hAnsi="宋体" w:hint="eastAsia"/>
          <w:sz w:val="24"/>
        </w:rPr>
      </w:pPr>
      <w:r>
        <w:rPr>
          <w:rFonts w:ascii="宋体" w:hAnsi="宋体" w:hint="eastAsia"/>
          <w:sz w:val="24"/>
        </w:rPr>
        <w:t>5.2.1.3</w:t>
      </w:r>
      <w:r>
        <w:rPr>
          <w:rFonts w:ascii="宋体" w:hAnsi="宋体" w:hint="eastAsia"/>
          <w:sz w:val="24"/>
        </w:rPr>
        <w:tab/>
      </w:r>
      <w:r>
        <w:rPr>
          <w:rFonts w:ascii="宋体" w:hAnsi="宋体"/>
          <w:sz w:val="24"/>
        </w:rPr>
        <w:t>在货物采购项目中，供应商提供的货物既有中小企业制造货物，也有大型企业制造货物的，不享受中小企业扶持政策。</w:t>
      </w:r>
    </w:p>
    <w:p w14:paraId="1B5D4EAB" w14:textId="77777777" w:rsidR="00AA20D7" w:rsidRDefault="00000000">
      <w:pPr>
        <w:tabs>
          <w:tab w:val="left" w:pos="900"/>
          <w:tab w:val="left" w:pos="1042"/>
          <w:tab w:val="left" w:pos="1980"/>
        </w:tabs>
        <w:snapToGrid w:val="0"/>
        <w:spacing w:line="360" w:lineRule="auto"/>
        <w:ind w:left="2887" w:hanging="902"/>
        <w:rPr>
          <w:rFonts w:ascii="宋体" w:hAnsi="宋体" w:hint="eastAsia"/>
          <w:sz w:val="24"/>
        </w:rPr>
      </w:pPr>
      <w:r>
        <w:rPr>
          <w:rFonts w:ascii="宋体" w:hAnsi="宋体" w:hint="eastAsia"/>
          <w:sz w:val="24"/>
        </w:rPr>
        <w:t>5.2.1.4</w:t>
      </w:r>
      <w:r>
        <w:rPr>
          <w:rFonts w:ascii="宋体" w:hAnsi="宋体" w:hint="eastAsia"/>
          <w:sz w:val="24"/>
        </w:rPr>
        <w:tab/>
      </w:r>
      <w:r>
        <w:rPr>
          <w:rFonts w:ascii="宋体" w:hAnsi="宋体"/>
          <w:sz w:val="24"/>
        </w:rPr>
        <w:t>以联合体形</w:t>
      </w:r>
      <w:proofErr w:type="gramStart"/>
      <w:r>
        <w:rPr>
          <w:rFonts w:ascii="宋体" w:hAnsi="宋体"/>
          <w:sz w:val="24"/>
        </w:rPr>
        <w:t>式参加</w:t>
      </w:r>
      <w:proofErr w:type="gramEnd"/>
      <w:r>
        <w:rPr>
          <w:rFonts w:ascii="宋体" w:hAnsi="宋体"/>
          <w:sz w:val="24"/>
        </w:rPr>
        <w:t>政府采购活动，联合体各方均为中小企业的，联合体视同中小企业。其中，联合体各方均为小</w:t>
      </w:r>
      <w:proofErr w:type="gramStart"/>
      <w:r>
        <w:rPr>
          <w:rFonts w:ascii="宋体" w:hAnsi="宋体"/>
          <w:sz w:val="24"/>
        </w:rPr>
        <w:t>微企业</w:t>
      </w:r>
      <w:proofErr w:type="gramEnd"/>
      <w:r>
        <w:rPr>
          <w:rFonts w:ascii="宋体" w:hAnsi="宋体"/>
          <w:sz w:val="24"/>
        </w:rPr>
        <w:t>的，联合体视同小微企业。</w:t>
      </w:r>
    </w:p>
    <w:p w14:paraId="659FAC71" w14:textId="77777777" w:rsidR="00AA20D7" w:rsidRDefault="00000000">
      <w:pPr>
        <w:tabs>
          <w:tab w:val="left" w:pos="900"/>
          <w:tab w:val="left" w:pos="1980"/>
        </w:tabs>
        <w:snapToGrid w:val="0"/>
        <w:spacing w:line="360" w:lineRule="auto"/>
        <w:ind w:left="1980" w:hanging="900"/>
        <w:rPr>
          <w:rFonts w:ascii="宋体" w:hAnsi="宋体" w:hint="eastAsia"/>
          <w:sz w:val="24"/>
        </w:rPr>
      </w:pPr>
      <w:r>
        <w:rPr>
          <w:rFonts w:ascii="宋体" w:hAnsi="宋体" w:hint="eastAsia"/>
          <w:sz w:val="24"/>
        </w:rPr>
        <w:t>5.2.2</w:t>
      </w:r>
      <w:r>
        <w:rPr>
          <w:rFonts w:ascii="宋体" w:hAnsi="宋体" w:hint="eastAsia"/>
          <w:sz w:val="24"/>
        </w:rPr>
        <w:tab/>
        <w:t>在政府采购活动中，监狱企业视同小型、微型企业，享受预留份额、评审中价格扣除等政府采购促进中小企业发展的政府采购政策。监狱企业定义: 是指由司法部认定的为罪犯、戒毒人员提供生产项目和劳动对象，且全部产权属于司法部监狱管理局、戒毒管理局、直属煤矿管理局，各省、自治区、直辖市监狱管理局、戒毒管理局，各地(设区的市) 监狱、强制隔离戒毒所、戒毒康复所，以及新疆生产建设兵团监狱管理局、戒毒管理局的企业。</w:t>
      </w:r>
    </w:p>
    <w:p w14:paraId="39A75F57" w14:textId="77777777" w:rsidR="00AA20D7" w:rsidRDefault="00000000">
      <w:pPr>
        <w:tabs>
          <w:tab w:val="left" w:pos="900"/>
          <w:tab w:val="left" w:pos="1980"/>
        </w:tabs>
        <w:snapToGrid w:val="0"/>
        <w:spacing w:line="360" w:lineRule="auto"/>
        <w:ind w:left="1980" w:hanging="900"/>
        <w:rPr>
          <w:rFonts w:ascii="宋体" w:hAnsi="宋体" w:hint="eastAsia"/>
          <w:sz w:val="24"/>
        </w:rPr>
      </w:pPr>
      <w:r>
        <w:rPr>
          <w:rFonts w:ascii="宋体" w:hAnsi="宋体" w:hint="eastAsia"/>
          <w:sz w:val="24"/>
        </w:rPr>
        <w:t>5.2.3</w:t>
      </w:r>
      <w:r>
        <w:rPr>
          <w:rFonts w:ascii="宋体" w:hAnsi="宋体" w:hint="eastAsia"/>
          <w:sz w:val="24"/>
        </w:rPr>
        <w:tab/>
        <w:t>在政府采购活动中，残疾人福利性单位视同小型、微型企业，享受预留份额、评审中价格扣除等促进中小企业发展的政府采购政策。残疾人福利性单位定义：享受政府采购支持政策的残疾人福利性单位应当司时满足以下条件：</w:t>
      </w:r>
    </w:p>
    <w:p w14:paraId="650162D9" w14:textId="77777777" w:rsidR="00AA20D7" w:rsidRDefault="00000000">
      <w:pPr>
        <w:tabs>
          <w:tab w:val="left" w:pos="900"/>
          <w:tab w:val="left" w:pos="1042"/>
          <w:tab w:val="left" w:pos="1980"/>
        </w:tabs>
        <w:snapToGrid w:val="0"/>
        <w:spacing w:line="360" w:lineRule="auto"/>
        <w:ind w:left="2887" w:hanging="902"/>
        <w:rPr>
          <w:rFonts w:ascii="宋体" w:hAnsi="宋体" w:hint="eastAsia"/>
          <w:sz w:val="24"/>
        </w:rPr>
      </w:pPr>
      <w:r>
        <w:rPr>
          <w:rFonts w:ascii="宋体" w:hAnsi="宋体" w:hint="eastAsia"/>
          <w:sz w:val="24"/>
        </w:rPr>
        <w:t>5.2.3.1</w:t>
      </w:r>
      <w:r>
        <w:rPr>
          <w:rFonts w:ascii="宋体" w:hAnsi="宋体" w:hint="eastAsia"/>
          <w:sz w:val="24"/>
        </w:rPr>
        <w:tab/>
      </w:r>
      <w:r>
        <w:rPr>
          <w:rFonts w:ascii="宋体" w:hAnsi="宋体"/>
          <w:sz w:val="24"/>
        </w:rPr>
        <w:t>安置的残疾人占本单位在职职工人数的比例不低于25%（含25%），并且安置的残疾人人数不少于10 人（含10人）；</w:t>
      </w:r>
    </w:p>
    <w:p w14:paraId="0139FB4C" w14:textId="77777777" w:rsidR="00AA20D7" w:rsidRDefault="00000000">
      <w:pPr>
        <w:tabs>
          <w:tab w:val="left" w:pos="900"/>
          <w:tab w:val="left" w:pos="1042"/>
          <w:tab w:val="left" w:pos="1980"/>
        </w:tabs>
        <w:snapToGrid w:val="0"/>
        <w:spacing w:line="360" w:lineRule="auto"/>
        <w:ind w:left="2887" w:hanging="902"/>
        <w:rPr>
          <w:rFonts w:ascii="宋体" w:hAnsi="宋体" w:hint="eastAsia"/>
          <w:sz w:val="24"/>
        </w:rPr>
      </w:pPr>
      <w:r>
        <w:rPr>
          <w:rFonts w:ascii="宋体" w:hAnsi="宋体" w:hint="eastAsia"/>
          <w:sz w:val="24"/>
        </w:rPr>
        <w:t>5.2.3.2</w:t>
      </w:r>
      <w:r>
        <w:rPr>
          <w:rFonts w:ascii="宋体" w:hAnsi="宋体" w:hint="eastAsia"/>
          <w:sz w:val="24"/>
        </w:rPr>
        <w:tab/>
      </w:r>
      <w:r>
        <w:rPr>
          <w:rFonts w:ascii="宋体" w:hAnsi="宋体"/>
          <w:sz w:val="24"/>
        </w:rPr>
        <w:t>依法与安置的每位残疾人签订了一年以上（含一年）的劳动合同或服务协议；</w:t>
      </w:r>
    </w:p>
    <w:p w14:paraId="286A4BA2" w14:textId="77777777" w:rsidR="00AA20D7" w:rsidRDefault="00000000">
      <w:pPr>
        <w:tabs>
          <w:tab w:val="left" w:pos="900"/>
          <w:tab w:val="left" w:pos="1042"/>
          <w:tab w:val="left" w:pos="1980"/>
        </w:tabs>
        <w:snapToGrid w:val="0"/>
        <w:spacing w:line="360" w:lineRule="auto"/>
        <w:ind w:left="2887" w:hanging="902"/>
        <w:rPr>
          <w:rFonts w:ascii="宋体" w:hAnsi="宋体" w:hint="eastAsia"/>
          <w:sz w:val="24"/>
        </w:rPr>
      </w:pPr>
      <w:r>
        <w:rPr>
          <w:rFonts w:ascii="宋体" w:hAnsi="宋体" w:hint="eastAsia"/>
          <w:sz w:val="24"/>
        </w:rPr>
        <w:t>5.2.3.3</w:t>
      </w:r>
      <w:r>
        <w:rPr>
          <w:rFonts w:ascii="宋体" w:hAnsi="宋体" w:hint="eastAsia"/>
          <w:sz w:val="24"/>
        </w:rPr>
        <w:tab/>
      </w:r>
      <w:r>
        <w:rPr>
          <w:rFonts w:ascii="宋体" w:hAnsi="宋体"/>
          <w:sz w:val="24"/>
        </w:rPr>
        <w:t>为安置的每位残疾人按月足额缴纳了基本养老保险、基本医疗保险、失业保险、工伤保险和生育保险等社会保险费；</w:t>
      </w:r>
    </w:p>
    <w:p w14:paraId="10E44219" w14:textId="77777777" w:rsidR="00AA20D7" w:rsidRDefault="00000000">
      <w:pPr>
        <w:tabs>
          <w:tab w:val="left" w:pos="900"/>
          <w:tab w:val="left" w:pos="1042"/>
          <w:tab w:val="left" w:pos="1980"/>
        </w:tabs>
        <w:snapToGrid w:val="0"/>
        <w:spacing w:line="360" w:lineRule="auto"/>
        <w:ind w:left="2887" w:hanging="902"/>
        <w:rPr>
          <w:rFonts w:ascii="宋体" w:hAnsi="宋体" w:hint="eastAsia"/>
          <w:sz w:val="24"/>
        </w:rPr>
      </w:pPr>
      <w:r>
        <w:rPr>
          <w:rFonts w:ascii="宋体" w:hAnsi="宋体" w:hint="eastAsia"/>
          <w:sz w:val="24"/>
        </w:rPr>
        <w:t>5.2.3.4</w:t>
      </w:r>
      <w:r>
        <w:rPr>
          <w:rFonts w:ascii="宋体" w:hAnsi="宋体" w:hint="eastAsia"/>
          <w:sz w:val="24"/>
        </w:rPr>
        <w:tab/>
      </w:r>
      <w:r>
        <w:rPr>
          <w:rFonts w:ascii="宋体" w:hAnsi="宋体"/>
          <w:sz w:val="24"/>
        </w:rPr>
        <w:t>通过银行等金融机构向安置的每位残疾人，按月支付了不低于单位所在区县适用的经省级人民政府批准的月最低工资标准的工资；</w:t>
      </w:r>
    </w:p>
    <w:p w14:paraId="1FC8798F" w14:textId="77777777" w:rsidR="00AA20D7" w:rsidRDefault="00000000">
      <w:pPr>
        <w:tabs>
          <w:tab w:val="left" w:pos="900"/>
          <w:tab w:val="left" w:pos="1042"/>
          <w:tab w:val="left" w:pos="1980"/>
        </w:tabs>
        <w:snapToGrid w:val="0"/>
        <w:spacing w:line="360" w:lineRule="auto"/>
        <w:ind w:left="2887" w:hanging="902"/>
        <w:rPr>
          <w:rFonts w:ascii="宋体" w:hAnsi="宋体" w:hint="eastAsia"/>
          <w:sz w:val="24"/>
        </w:rPr>
      </w:pPr>
      <w:r>
        <w:rPr>
          <w:rFonts w:ascii="宋体" w:hAnsi="宋体" w:hint="eastAsia"/>
          <w:sz w:val="24"/>
        </w:rPr>
        <w:t>5.2.3.5</w:t>
      </w:r>
      <w:r>
        <w:rPr>
          <w:rFonts w:ascii="宋体" w:hAnsi="宋体" w:hint="eastAsia"/>
          <w:sz w:val="24"/>
        </w:rPr>
        <w:tab/>
      </w:r>
      <w:r>
        <w:rPr>
          <w:rFonts w:ascii="宋体" w:hAnsi="宋体"/>
          <w:sz w:val="24"/>
        </w:rPr>
        <w:t>提供本单位制造的货物、承担的工程或者服务（以下简称产</w:t>
      </w:r>
      <w:r>
        <w:rPr>
          <w:rFonts w:ascii="宋体" w:hAnsi="宋体"/>
          <w:sz w:val="24"/>
        </w:rPr>
        <w:lastRenderedPageBreak/>
        <w:t>品），或者提供其他残疾人福利性单位制造的货物（不包括使用非残疾人福利性单位注册商标的货物）；</w:t>
      </w:r>
    </w:p>
    <w:p w14:paraId="68EC352E" w14:textId="77777777" w:rsidR="00AA20D7" w:rsidRDefault="00000000">
      <w:pPr>
        <w:tabs>
          <w:tab w:val="left" w:pos="900"/>
          <w:tab w:val="left" w:pos="1042"/>
          <w:tab w:val="left" w:pos="1980"/>
        </w:tabs>
        <w:snapToGrid w:val="0"/>
        <w:spacing w:line="360" w:lineRule="auto"/>
        <w:ind w:left="2887" w:hanging="902"/>
        <w:rPr>
          <w:rFonts w:ascii="宋体" w:hAnsi="宋体" w:hint="eastAsia"/>
          <w:sz w:val="24"/>
        </w:rPr>
      </w:pPr>
      <w:r>
        <w:rPr>
          <w:rFonts w:ascii="宋体" w:hAnsi="宋体" w:hint="eastAsia"/>
          <w:sz w:val="24"/>
        </w:rPr>
        <w:t>5.2.3.6</w:t>
      </w:r>
      <w:r>
        <w:rPr>
          <w:rFonts w:ascii="宋体" w:hAnsi="宋体" w:hint="eastAsia"/>
          <w:sz w:val="24"/>
        </w:rPr>
        <w:tab/>
      </w:r>
      <w:r>
        <w:rPr>
          <w:rFonts w:ascii="宋体" w:hAnsi="宋体"/>
          <w:sz w:val="24"/>
        </w:rPr>
        <w:t>前款所称残疾人是指法</w:t>
      </w:r>
      <w:proofErr w:type="gramStart"/>
      <w:r>
        <w:rPr>
          <w:rFonts w:ascii="宋体" w:hAnsi="宋体"/>
          <w:sz w:val="24"/>
        </w:rPr>
        <w:t>定劳动</w:t>
      </w:r>
      <w:proofErr w:type="gramEnd"/>
      <w:r>
        <w:rPr>
          <w:rFonts w:ascii="宋体" w:hAnsi="宋体"/>
          <w:sz w:val="24"/>
        </w:rPr>
        <w:t>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48C1202E" w14:textId="77777777" w:rsidR="00AA20D7" w:rsidRDefault="00000000">
      <w:pPr>
        <w:tabs>
          <w:tab w:val="left" w:pos="900"/>
          <w:tab w:val="left" w:pos="1980"/>
        </w:tabs>
        <w:snapToGrid w:val="0"/>
        <w:spacing w:line="360" w:lineRule="auto"/>
        <w:ind w:left="1980" w:hanging="900"/>
        <w:rPr>
          <w:rFonts w:ascii="宋体" w:hAnsi="宋体" w:hint="eastAsia"/>
          <w:sz w:val="24"/>
        </w:rPr>
      </w:pPr>
      <w:r>
        <w:rPr>
          <w:rFonts w:ascii="宋体" w:hAnsi="宋体" w:hint="eastAsia"/>
          <w:sz w:val="24"/>
        </w:rPr>
        <w:t>5.2.4</w:t>
      </w:r>
      <w:r>
        <w:rPr>
          <w:rFonts w:ascii="宋体" w:hAnsi="宋体" w:hint="eastAsia"/>
          <w:sz w:val="24"/>
        </w:rPr>
        <w:tab/>
      </w:r>
      <w:r>
        <w:rPr>
          <w:rFonts w:ascii="宋体" w:hAnsi="宋体"/>
          <w:sz w:val="24"/>
        </w:rPr>
        <w:t>本项目是否专门面向中小企业预留采购份额见第一章《投标邀请》。</w:t>
      </w:r>
    </w:p>
    <w:p w14:paraId="33FC6D9D" w14:textId="77777777" w:rsidR="00AA20D7" w:rsidRDefault="00000000">
      <w:pPr>
        <w:tabs>
          <w:tab w:val="left" w:pos="900"/>
          <w:tab w:val="left" w:pos="1980"/>
        </w:tabs>
        <w:snapToGrid w:val="0"/>
        <w:spacing w:line="360" w:lineRule="auto"/>
        <w:ind w:left="1980" w:hanging="900"/>
        <w:rPr>
          <w:rFonts w:ascii="宋体" w:hAnsi="宋体" w:hint="eastAsia"/>
          <w:sz w:val="24"/>
        </w:rPr>
      </w:pPr>
      <w:r>
        <w:rPr>
          <w:rFonts w:ascii="宋体" w:hAnsi="宋体" w:hint="eastAsia"/>
          <w:sz w:val="24"/>
        </w:rPr>
        <w:t>5.2.5</w:t>
      </w:r>
      <w:r>
        <w:rPr>
          <w:rFonts w:ascii="宋体" w:hAnsi="宋体" w:hint="eastAsia"/>
          <w:sz w:val="24"/>
        </w:rPr>
        <w:tab/>
      </w:r>
      <w:r>
        <w:rPr>
          <w:rFonts w:ascii="宋体" w:hAnsi="宋体"/>
          <w:sz w:val="24"/>
        </w:rPr>
        <w:t>采购标的对应的中小企业划分标准所属行业见《投标人须知资料表》。</w:t>
      </w:r>
    </w:p>
    <w:p w14:paraId="7605DEE6" w14:textId="77777777" w:rsidR="00AA20D7" w:rsidRDefault="00000000">
      <w:pPr>
        <w:tabs>
          <w:tab w:val="left" w:pos="900"/>
          <w:tab w:val="left" w:pos="1980"/>
        </w:tabs>
        <w:snapToGrid w:val="0"/>
        <w:spacing w:line="360" w:lineRule="auto"/>
        <w:ind w:left="1980" w:hanging="900"/>
        <w:rPr>
          <w:rFonts w:ascii="宋体" w:hAnsi="宋体" w:hint="eastAsia"/>
          <w:sz w:val="24"/>
        </w:rPr>
      </w:pPr>
      <w:r>
        <w:rPr>
          <w:rFonts w:ascii="宋体" w:hAnsi="宋体" w:hint="eastAsia"/>
          <w:sz w:val="24"/>
        </w:rPr>
        <w:t>5.2.6</w:t>
      </w:r>
      <w:r>
        <w:rPr>
          <w:rFonts w:ascii="宋体" w:hAnsi="宋体" w:hint="eastAsia"/>
          <w:sz w:val="24"/>
        </w:rPr>
        <w:tab/>
      </w:r>
      <w:r>
        <w:rPr>
          <w:rFonts w:ascii="宋体" w:hAnsi="宋体"/>
          <w:sz w:val="24"/>
        </w:rPr>
        <w:t>小</w:t>
      </w:r>
      <w:proofErr w:type="gramStart"/>
      <w:r>
        <w:rPr>
          <w:rFonts w:ascii="宋体" w:hAnsi="宋体"/>
          <w:sz w:val="24"/>
        </w:rPr>
        <w:t>微企业</w:t>
      </w:r>
      <w:proofErr w:type="gramEnd"/>
      <w:r>
        <w:rPr>
          <w:rFonts w:ascii="宋体" w:hAnsi="宋体"/>
          <w:sz w:val="24"/>
        </w:rPr>
        <w:t>价格评审优惠的政策调整：见第四章《评标方法和评标标准》。</w:t>
      </w:r>
    </w:p>
    <w:p w14:paraId="5A45069A" w14:textId="77777777" w:rsidR="00AA20D7" w:rsidRDefault="00000000">
      <w:pPr>
        <w:tabs>
          <w:tab w:val="left" w:pos="900"/>
          <w:tab w:val="left" w:pos="1080"/>
          <w:tab w:val="left" w:pos="1589"/>
          <w:tab w:val="left" w:pos="2014"/>
        </w:tabs>
        <w:snapToGrid w:val="0"/>
        <w:spacing w:line="360" w:lineRule="auto"/>
        <w:ind w:left="1080" w:hanging="720"/>
        <w:rPr>
          <w:rFonts w:ascii="宋体" w:hAnsi="宋体" w:hint="eastAsia"/>
          <w:sz w:val="24"/>
        </w:rPr>
      </w:pPr>
      <w:r>
        <w:rPr>
          <w:sz w:val="24"/>
        </w:rPr>
        <w:t>5.3</w:t>
      </w:r>
      <w:r>
        <w:rPr>
          <w:sz w:val="24"/>
        </w:rPr>
        <w:tab/>
      </w:r>
      <w:r>
        <w:rPr>
          <w:rFonts w:ascii="宋体" w:hAnsi="宋体"/>
          <w:sz w:val="24"/>
        </w:rPr>
        <w:t>政府采购节能产品、环境标志产品</w:t>
      </w:r>
    </w:p>
    <w:p w14:paraId="251B3543" w14:textId="77777777" w:rsidR="00AA20D7" w:rsidRDefault="00000000">
      <w:pPr>
        <w:tabs>
          <w:tab w:val="left" w:pos="900"/>
          <w:tab w:val="left" w:pos="1980"/>
        </w:tabs>
        <w:snapToGrid w:val="0"/>
        <w:spacing w:line="360" w:lineRule="auto"/>
        <w:ind w:left="1980" w:hanging="900"/>
        <w:rPr>
          <w:rFonts w:ascii="宋体" w:hAnsi="宋体" w:hint="eastAsia"/>
          <w:sz w:val="24"/>
        </w:rPr>
      </w:pPr>
      <w:r>
        <w:rPr>
          <w:rFonts w:ascii="宋体" w:hAnsi="宋体" w:hint="eastAsia"/>
          <w:sz w:val="24"/>
        </w:rPr>
        <w:t>5.3.1</w:t>
      </w:r>
      <w:r>
        <w:rPr>
          <w:rFonts w:ascii="宋体" w:hAnsi="宋体" w:hint="eastAsia"/>
          <w:sz w:val="24"/>
        </w:rPr>
        <w:tab/>
      </w:r>
      <w:r>
        <w:rPr>
          <w:rFonts w:ascii="宋体" w:hAnsi="宋体"/>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1FD713B9" w14:textId="77777777" w:rsidR="00AA20D7" w:rsidRDefault="00000000">
      <w:pPr>
        <w:tabs>
          <w:tab w:val="left" w:pos="900"/>
          <w:tab w:val="left" w:pos="1980"/>
        </w:tabs>
        <w:snapToGrid w:val="0"/>
        <w:spacing w:line="360" w:lineRule="auto"/>
        <w:ind w:left="1980" w:hanging="900"/>
        <w:rPr>
          <w:rFonts w:ascii="宋体" w:hAnsi="宋体" w:hint="eastAsia"/>
          <w:sz w:val="24"/>
        </w:rPr>
      </w:pPr>
      <w:r>
        <w:rPr>
          <w:rFonts w:ascii="宋体" w:hAnsi="宋体" w:hint="eastAsia"/>
          <w:sz w:val="24"/>
        </w:rPr>
        <w:t>5.3.2</w:t>
      </w:r>
      <w:r>
        <w:rPr>
          <w:rFonts w:ascii="宋体" w:hAnsi="宋体" w:hint="eastAsia"/>
          <w:sz w:val="24"/>
        </w:rPr>
        <w:tab/>
      </w:r>
      <w:r>
        <w:rPr>
          <w:rFonts w:ascii="宋体" w:hAnsi="宋体"/>
          <w:sz w:val="24"/>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p>
    <w:p w14:paraId="191C6585" w14:textId="77777777" w:rsidR="00AA20D7" w:rsidRDefault="00000000">
      <w:pPr>
        <w:tabs>
          <w:tab w:val="left" w:pos="900"/>
          <w:tab w:val="left" w:pos="1980"/>
        </w:tabs>
        <w:snapToGrid w:val="0"/>
        <w:spacing w:line="360" w:lineRule="auto"/>
        <w:ind w:left="1980" w:hanging="900"/>
        <w:rPr>
          <w:rFonts w:ascii="宋体" w:hAnsi="宋体" w:hint="eastAsia"/>
          <w:sz w:val="24"/>
        </w:rPr>
      </w:pPr>
      <w:r>
        <w:rPr>
          <w:rFonts w:ascii="宋体" w:hAnsi="宋体" w:hint="eastAsia"/>
          <w:sz w:val="24"/>
        </w:rPr>
        <w:t>5.3.3</w:t>
      </w:r>
      <w:r>
        <w:rPr>
          <w:rFonts w:ascii="宋体" w:hAnsi="宋体" w:hint="eastAsia"/>
          <w:sz w:val="24"/>
        </w:rPr>
        <w:tab/>
      </w:r>
      <w:r>
        <w:rPr>
          <w:rFonts w:ascii="宋体" w:hAnsi="宋体"/>
          <w:sz w:val="24"/>
        </w:rPr>
        <w:t>如本项目采购产品属于实施政府强制采购品目清单范围的节能产品，则投标人所报产品必须获得国家确定的认证机构出具的、处于有效期之内的节能产品认证证书，</w:t>
      </w:r>
      <w:r>
        <w:rPr>
          <w:rFonts w:ascii="宋体" w:hAnsi="宋体"/>
          <w:kern w:val="0"/>
          <w:sz w:val="24"/>
        </w:rPr>
        <w:t>否则</w:t>
      </w:r>
      <w:r>
        <w:rPr>
          <w:rFonts w:ascii="宋体" w:hAnsi="宋体"/>
          <w:b/>
          <w:kern w:val="0"/>
          <w:sz w:val="24"/>
        </w:rPr>
        <w:t>投标无效</w:t>
      </w:r>
      <w:r>
        <w:rPr>
          <w:rFonts w:ascii="宋体" w:hAnsi="宋体"/>
          <w:sz w:val="24"/>
        </w:rPr>
        <w:t>；</w:t>
      </w:r>
    </w:p>
    <w:p w14:paraId="716F5377" w14:textId="77777777" w:rsidR="00AA20D7" w:rsidRDefault="00000000">
      <w:pPr>
        <w:tabs>
          <w:tab w:val="left" w:pos="900"/>
          <w:tab w:val="left" w:pos="1980"/>
        </w:tabs>
        <w:snapToGrid w:val="0"/>
        <w:spacing w:line="360" w:lineRule="auto"/>
        <w:ind w:left="1980" w:hanging="900"/>
        <w:rPr>
          <w:rFonts w:ascii="宋体" w:hAnsi="宋体" w:hint="eastAsia"/>
          <w:sz w:val="24"/>
        </w:rPr>
      </w:pPr>
      <w:r>
        <w:rPr>
          <w:rFonts w:ascii="宋体" w:hAnsi="宋体" w:hint="eastAsia"/>
          <w:sz w:val="24"/>
        </w:rPr>
        <w:t>5.3.4</w:t>
      </w:r>
      <w:r>
        <w:rPr>
          <w:rFonts w:ascii="宋体" w:hAnsi="宋体" w:hint="eastAsia"/>
          <w:sz w:val="24"/>
        </w:rPr>
        <w:tab/>
      </w:r>
      <w:r>
        <w:rPr>
          <w:rFonts w:ascii="宋体" w:hAnsi="宋体"/>
          <w:sz w:val="24"/>
        </w:rPr>
        <w:t>非政府强制采购的节能产品或环境标志产品，依据品目清单和认证证书实施政府优先采购。优先采购的具体规定见第四章《评标方法和评标标准》（如涉及）。</w:t>
      </w:r>
    </w:p>
    <w:p w14:paraId="56E1E641" w14:textId="77777777" w:rsidR="00AA20D7" w:rsidRDefault="00000000">
      <w:pPr>
        <w:tabs>
          <w:tab w:val="left" w:pos="900"/>
          <w:tab w:val="left" w:pos="1080"/>
          <w:tab w:val="left" w:pos="1589"/>
          <w:tab w:val="left" w:pos="2014"/>
        </w:tabs>
        <w:snapToGrid w:val="0"/>
        <w:spacing w:line="360" w:lineRule="auto"/>
        <w:ind w:left="1080" w:hanging="720"/>
        <w:rPr>
          <w:rFonts w:ascii="宋体" w:hAnsi="宋体" w:hint="eastAsia"/>
          <w:sz w:val="24"/>
        </w:rPr>
      </w:pPr>
      <w:r>
        <w:rPr>
          <w:sz w:val="24"/>
        </w:rPr>
        <w:t>5.4</w:t>
      </w:r>
      <w:r>
        <w:rPr>
          <w:sz w:val="24"/>
        </w:rPr>
        <w:tab/>
      </w:r>
      <w:r>
        <w:rPr>
          <w:rFonts w:ascii="宋体" w:hAnsi="宋体"/>
          <w:sz w:val="24"/>
        </w:rPr>
        <w:t>正版软件</w:t>
      </w:r>
    </w:p>
    <w:p w14:paraId="334B265A" w14:textId="77777777" w:rsidR="00AA20D7" w:rsidRDefault="00000000">
      <w:pPr>
        <w:tabs>
          <w:tab w:val="left" w:pos="900"/>
          <w:tab w:val="left" w:pos="1980"/>
        </w:tabs>
        <w:snapToGrid w:val="0"/>
        <w:spacing w:line="360" w:lineRule="auto"/>
        <w:ind w:left="1980" w:hanging="900"/>
        <w:rPr>
          <w:rFonts w:ascii="宋体" w:hAnsi="宋体" w:hint="eastAsia"/>
          <w:sz w:val="24"/>
        </w:rPr>
      </w:pPr>
      <w:r>
        <w:rPr>
          <w:rFonts w:ascii="宋体" w:hAnsi="宋体" w:hint="eastAsia"/>
          <w:sz w:val="24"/>
        </w:rPr>
        <w:t>5.4.1</w:t>
      </w:r>
      <w:r>
        <w:rPr>
          <w:rFonts w:ascii="宋体" w:hAnsi="宋体" w:hint="eastAsia"/>
          <w:sz w:val="24"/>
        </w:rPr>
        <w:tab/>
      </w:r>
      <w:r>
        <w:rPr>
          <w:rFonts w:ascii="宋体" w:hAnsi="宋体"/>
          <w:sz w:val="24"/>
        </w:rPr>
        <w:t>各级政府部门在购置计算机办公设备时，必须采购预装正版操作系统</w:t>
      </w:r>
      <w:r>
        <w:rPr>
          <w:rFonts w:ascii="宋体" w:hAnsi="宋体"/>
          <w:sz w:val="24"/>
        </w:rPr>
        <w:lastRenderedPageBreak/>
        <w:t>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650B2342" w14:textId="77777777" w:rsidR="00AA20D7" w:rsidRDefault="00000000">
      <w:pPr>
        <w:tabs>
          <w:tab w:val="left" w:pos="900"/>
          <w:tab w:val="left" w:pos="1080"/>
          <w:tab w:val="left" w:pos="1589"/>
          <w:tab w:val="left" w:pos="2014"/>
        </w:tabs>
        <w:snapToGrid w:val="0"/>
        <w:spacing w:line="360" w:lineRule="auto"/>
        <w:ind w:left="1080" w:hanging="720"/>
        <w:rPr>
          <w:rFonts w:ascii="宋体" w:hAnsi="宋体" w:hint="eastAsia"/>
          <w:sz w:val="24"/>
        </w:rPr>
      </w:pPr>
      <w:r>
        <w:rPr>
          <w:sz w:val="24"/>
        </w:rPr>
        <w:t>5.5</w:t>
      </w:r>
      <w:r>
        <w:rPr>
          <w:sz w:val="24"/>
        </w:rPr>
        <w:tab/>
      </w:r>
      <w:r>
        <w:rPr>
          <w:rFonts w:ascii="宋体" w:hAnsi="宋体" w:hint="eastAsia"/>
          <w:sz w:val="24"/>
        </w:rPr>
        <w:t>网络</w:t>
      </w:r>
      <w:r>
        <w:rPr>
          <w:rFonts w:ascii="宋体" w:hAnsi="宋体"/>
          <w:sz w:val="24"/>
        </w:rPr>
        <w:t>安全产品</w:t>
      </w:r>
    </w:p>
    <w:p w14:paraId="77548FA3" w14:textId="77777777" w:rsidR="00AA20D7" w:rsidRDefault="00000000">
      <w:pPr>
        <w:tabs>
          <w:tab w:val="left" w:pos="900"/>
          <w:tab w:val="left" w:pos="1980"/>
          <w:tab w:val="left" w:pos="2014"/>
        </w:tabs>
        <w:snapToGrid w:val="0"/>
        <w:spacing w:line="360" w:lineRule="auto"/>
        <w:ind w:left="1980" w:hanging="900"/>
        <w:rPr>
          <w:rFonts w:ascii="宋体" w:hAnsi="宋体" w:hint="eastAsia"/>
          <w:sz w:val="24"/>
        </w:rPr>
      </w:pPr>
      <w:r>
        <w:rPr>
          <w:rFonts w:ascii="宋体" w:hAnsi="宋体" w:hint="eastAsia"/>
          <w:sz w:val="24"/>
        </w:rPr>
        <w:t>5.5.1</w:t>
      </w:r>
      <w:r>
        <w:rPr>
          <w:rFonts w:ascii="宋体" w:hAnsi="宋体" w:hint="eastAsia"/>
          <w:sz w:val="24"/>
        </w:rPr>
        <w:tab/>
        <w:t>根据《关于调整网络安全专用产品安全管理有关事项的公告》（2023年第 1 号），所提供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p>
    <w:p w14:paraId="0217594E" w14:textId="77777777" w:rsidR="00AA20D7" w:rsidRDefault="00000000">
      <w:pPr>
        <w:tabs>
          <w:tab w:val="left" w:pos="900"/>
          <w:tab w:val="left" w:pos="1080"/>
          <w:tab w:val="left" w:pos="1589"/>
          <w:tab w:val="left" w:pos="2014"/>
        </w:tabs>
        <w:snapToGrid w:val="0"/>
        <w:spacing w:line="360" w:lineRule="auto"/>
        <w:ind w:left="1080" w:hanging="720"/>
        <w:rPr>
          <w:rFonts w:ascii="宋体" w:hAnsi="宋体" w:hint="eastAsia"/>
          <w:sz w:val="24"/>
        </w:rPr>
      </w:pPr>
      <w:r>
        <w:rPr>
          <w:sz w:val="24"/>
        </w:rPr>
        <w:t>5.6</w:t>
      </w:r>
      <w:r>
        <w:rPr>
          <w:sz w:val="24"/>
        </w:rPr>
        <w:tab/>
      </w:r>
      <w:r>
        <w:rPr>
          <w:rFonts w:ascii="宋体" w:hAnsi="宋体"/>
          <w:sz w:val="24"/>
        </w:rPr>
        <w:t>推广使用低挥发性有机化合物（VOCs）</w:t>
      </w:r>
    </w:p>
    <w:p w14:paraId="54C9A6D4" w14:textId="77777777" w:rsidR="00AA20D7" w:rsidRDefault="00000000">
      <w:pPr>
        <w:tabs>
          <w:tab w:val="left" w:pos="900"/>
          <w:tab w:val="left" w:pos="1980"/>
          <w:tab w:val="left" w:pos="2014"/>
        </w:tabs>
        <w:snapToGrid w:val="0"/>
        <w:spacing w:line="360" w:lineRule="auto"/>
        <w:ind w:left="1980" w:hanging="900"/>
        <w:rPr>
          <w:rFonts w:ascii="宋体" w:hAnsi="宋体" w:hint="eastAsia"/>
          <w:sz w:val="24"/>
        </w:rPr>
      </w:pPr>
      <w:r>
        <w:rPr>
          <w:rFonts w:ascii="宋体" w:hAnsi="宋体" w:hint="eastAsia"/>
          <w:sz w:val="24"/>
        </w:rPr>
        <w:t>5.6.1</w:t>
      </w:r>
      <w:r>
        <w:rPr>
          <w:rFonts w:ascii="宋体" w:hAnsi="宋体" w:hint="eastAsia"/>
          <w:sz w:val="24"/>
        </w:rPr>
        <w:tab/>
      </w:r>
      <w:r>
        <w:rPr>
          <w:rFonts w:ascii="宋体" w:hAnsi="宋体"/>
          <w:sz w:val="24"/>
        </w:rPr>
        <w:t>为全面推进本市挥发性有机物（VOCs）治理，贯彻落实挥发性有机物污染治理专项行动有关要求，相关规定依据《北京市财政局北京市生态环境局关于政府采购推广使用低挥发性有机化合物（</w:t>
      </w:r>
      <w:proofErr w:type="spellStart"/>
      <w:r>
        <w:rPr>
          <w:rFonts w:ascii="宋体" w:hAnsi="宋体"/>
          <w:sz w:val="24"/>
        </w:rPr>
        <w:t>VOCs</w:t>
      </w:r>
      <w:proofErr w:type="spellEnd"/>
      <w:r>
        <w:rPr>
          <w:rFonts w:ascii="宋体" w:hAnsi="宋体"/>
          <w:sz w:val="24"/>
        </w:rPr>
        <w:t>）有关事项的通知》（</w:t>
      </w:r>
      <w:proofErr w:type="gramStart"/>
      <w:r>
        <w:rPr>
          <w:rFonts w:ascii="宋体" w:hAnsi="宋体"/>
          <w:sz w:val="24"/>
        </w:rPr>
        <w:t>京财采购</w:t>
      </w:r>
      <w:proofErr w:type="gramEnd"/>
      <w:r>
        <w:rPr>
          <w:rFonts w:ascii="宋体" w:hAnsi="宋体"/>
          <w:sz w:val="24"/>
        </w:rPr>
        <w:t>〔2020〕2381 号）。本项目中涉及涂料、胶黏剂、油墨、清洗剂等挥发性有机物产品的，属于强制性标准的，供应商应执行符合本市和国家的VOCs 含量限制标准（具体标准见第五章《采购需求》），</w:t>
      </w:r>
      <w:r>
        <w:rPr>
          <w:rFonts w:ascii="宋体" w:hAnsi="宋体"/>
          <w:kern w:val="0"/>
          <w:sz w:val="24"/>
        </w:rPr>
        <w:t>否则</w:t>
      </w:r>
      <w:r>
        <w:rPr>
          <w:rFonts w:ascii="宋体" w:hAnsi="宋体"/>
          <w:b/>
          <w:kern w:val="0"/>
          <w:sz w:val="24"/>
        </w:rPr>
        <w:t>投标无效</w:t>
      </w:r>
      <w:r>
        <w:rPr>
          <w:rFonts w:ascii="宋体" w:hAnsi="宋体"/>
          <w:sz w:val="24"/>
        </w:rPr>
        <w:t>；属于推荐性标准的，优先采购，具体见第四章《评标方法和评标标准》。</w:t>
      </w:r>
    </w:p>
    <w:p w14:paraId="5711F446" w14:textId="77777777" w:rsidR="00AA20D7" w:rsidRDefault="00000000">
      <w:pPr>
        <w:tabs>
          <w:tab w:val="left" w:pos="900"/>
          <w:tab w:val="left" w:pos="1080"/>
          <w:tab w:val="left" w:pos="1589"/>
          <w:tab w:val="left" w:pos="2014"/>
        </w:tabs>
        <w:snapToGrid w:val="0"/>
        <w:spacing w:line="360" w:lineRule="auto"/>
        <w:ind w:left="1080" w:hanging="720"/>
        <w:rPr>
          <w:rFonts w:ascii="宋体" w:hAnsi="宋体" w:hint="eastAsia"/>
          <w:sz w:val="24"/>
        </w:rPr>
      </w:pPr>
      <w:r>
        <w:rPr>
          <w:sz w:val="24"/>
        </w:rPr>
        <w:t>5.7</w:t>
      </w:r>
      <w:r>
        <w:rPr>
          <w:sz w:val="24"/>
        </w:rPr>
        <w:tab/>
      </w:r>
      <w:r>
        <w:rPr>
          <w:rFonts w:ascii="宋体" w:hAnsi="宋体" w:hint="eastAsia"/>
          <w:sz w:val="24"/>
        </w:rPr>
        <w:t>采购需求标准</w:t>
      </w:r>
    </w:p>
    <w:p w14:paraId="66D5096E" w14:textId="77777777" w:rsidR="00AA20D7" w:rsidRDefault="00000000">
      <w:pPr>
        <w:tabs>
          <w:tab w:val="left" w:pos="900"/>
          <w:tab w:val="left" w:pos="1980"/>
          <w:tab w:val="left" w:pos="2014"/>
        </w:tabs>
        <w:snapToGrid w:val="0"/>
        <w:spacing w:line="360" w:lineRule="auto"/>
        <w:ind w:left="1980" w:hanging="900"/>
        <w:rPr>
          <w:rFonts w:ascii="宋体" w:hAnsi="宋体" w:hint="eastAsia"/>
          <w:sz w:val="24"/>
        </w:rPr>
      </w:pPr>
      <w:r>
        <w:rPr>
          <w:rFonts w:ascii="宋体" w:hAnsi="宋体" w:hint="eastAsia"/>
          <w:sz w:val="24"/>
        </w:rPr>
        <w:t>5.7.1</w:t>
      </w:r>
      <w:r>
        <w:rPr>
          <w:rFonts w:ascii="宋体" w:hAnsi="宋体" w:hint="eastAsia"/>
          <w:sz w:val="24"/>
        </w:rPr>
        <w:tab/>
        <w:t>商品包装、快递包装政府采购需求标准 (试行 )</w:t>
      </w:r>
    </w:p>
    <w:p w14:paraId="15D79F4C" w14:textId="77777777" w:rsidR="00AA20D7" w:rsidRDefault="00000000">
      <w:pPr>
        <w:tabs>
          <w:tab w:val="left" w:pos="2014"/>
        </w:tabs>
        <w:snapToGrid w:val="0"/>
        <w:spacing w:line="360" w:lineRule="auto"/>
        <w:ind w:left="1980"/>
        <w:rPr>
          <w:rFonts w:ascii="宋体" w:hAnsi="宋体" w:hint="eastAsia"/>
          <w:sz w:val="24"/>
        </w:rPr>
      </w:pPr>
      <w:r>
        <w:rPr>
          <w:rFonts w:ascii="宋体" w:hAnsi="宋体" w:hint="eastAsia"/>
          <w:sz w:val="24"/>
        </w:rPr>
        <w:t>为助力打好污染防治攻坚战，推广使用绿色包装，根据财政部关于印发《商品包装政府采购需求标准(试行)》、《快递包装政府采购需求标准(试行)》的通知 (财办库 (2020) 123 号)，本项目如涉及商品包装和快递包装的，则其具体要求见第五章《采购需求》。</w:t>
      </w:r>
    </w:p>
    <w:p w14:paraId="0C06F463" w14:textId="77777777" w:rsidR="00AA20D7" w:rsidRDefault="00000000">
      <w:pPr>
        <w:tabs>
          <w:tab w:val="left" w:pos="900"/>
          <w:tab w:val="left" w:pos="1980"/>
          <w:tab w:val="left" w:pos="2014"/>
        </w:tabs>
        <w:snapToGrid w:val="0"/>
        <w:spacing w:line="360" w:lineRule="auto"/>
        <w:ind w:left="1980" w:hanging="900"/>
        <w:rPr>
          <w:rFonts w:ascii="宋体" w:hAnsi="宋体" w:hint="eastAsia"/>
          <w:sz w:val="24"/>
        </w:rPr>
      </w:pPr>
      <w:r>
        <w:rPr>
          <w:rFonts w:ascii="宋体" w:hAnsi="宋体" w:hint="eastAsia"/>
          <w:sz w:val="24"/>
        </w:rPr>
        <w:t>5.7.2</w:t>
      </w:r>
      <w:r>
        <w:rPr>
          <w:rFonts w:ascii="宋体" w:hAnsi="宋体" w:hint="eastAsia"/>
          <w:sz w:val="24"/>
        </w:rPr>
        <w:tab/>
        <w:t>其他政府采购需求标准</w:t>
      </w:r>
    </w:p>
    <w:p w14:paraId="01DA4246" w14:textId="77777777" w:rsidR="00AA20D7" w:rsidRDefault="00000000">
      <w:pPr>
        <w:tabs>
          <w:tab w:val="left" w:pos="2014"/>
        </w:tabs>
        <w:snapToGrid w:val="0"/>
        <w:spacing w:line="360" w:lineRule="auto"/>
        <w:ind w:left="1980"/>
        <w:rPr>
          <w:rFonts w:ascii="宋体" w:hAnsi="宋体" w:hint="eastAsia"/>
          <w:sz w:val="24"/>
        </w:rPr>
      </w:pPr>
      <w:r>
        <w:rPr>
          <w:rFonts w:ascii="宋体" w:hAnsi="宋体" w:hint="eastAsia"/>
          <w:sz w:val="24"/>
        </w:rPr>
        <w:t>为贯彻落实《深化政府采购制度改革方案》有关要求，推动政府采购需求标准建设，财政部门会同有关部门制定发布的其他政府采购需求</w:t>
      </w:r>
      <w:r>
        <w:rPr>
          <w:rFonts w:ascii="宋体" w:hAnsi="宋体" w:hint="eastAsia"/>
          <w:sz w:val="24"/>
        </w:rPr>
        <w:lastRenderedPageBreak/>
        <w:t>标准，本项目如涉及，则具体要求见第五章《采购需求》。</w:t>
      </w:r>
    </w:p>
    <w:p w14:paraId="2D2D35C6" w14:textId="77777777" w:rsidR="00AA20D7" w:rsidRDefault="00000000">
      <w:pPr>
        <w:tabs>
          <w:tab w:val="left" w:pos="360"/>
          <w:tab w:val="left" w:pos="900"/>
        </w:tabs>
        <w:snapToGrid w:val="0"/>
        <w:spacing w:line="360" w:lineRule="auto"/>
        <w:ind w:left="357" w:hanging="357"/>
        <w:outlineLvl w:val="1"/>
        <w:rPr>
          <w:rFonts w:ascii="宋体" w:hAnsi="宋体" w:hint="eastAsia"/>
          <w:sz w:val="24"/>
        </w:rPr>
      </w:pPr>
      <w:r>
        <w:rPr>
          <w:rFonts w:ascii="宋体" w:hAnsi="宋体" w:hint="eastAsia"/>
          <w:sz w:val="24"/>
        </w:rPr>
        <w:t>6</w:t>
      </w:r>
      <w:r>
        <w:rPr>
          <w:rFonts w:ascii="宋体" w:hAnsi="宋体" w:hint="eastAsia"/>
          <w:sz w:val="24"/>
        </w:rPr>
        <w:tab/>
      </w:r>
      <w:r>
        <w:rPr>
          <w:rFonts w:ascii="宋体" w:hAnsi="宋体"/>
          <w:sz w:val="24"/>
        </w:rPr>
        <w:t>投标费用</w:t>
      </w:r>
    </w:p>
    <w:p w14:paraId="3A74A534" w14:textId="77777777" w:rsidR="00AA20D7" w:rsidRDefault="00000000">
      <w:pPr>
        <w:tabs>
          <w:tab w:val="left" w:pos="900"/>
          <w:tab w:val="left" w:pos="1080"/>
          <w:tab w:val="left" w:pos="1589"/>
          <w:tab w:val="left" w:pos="2014"/>
        </w:tabs>
        <w:snapToGrid w:val="0"/>
        <w:spacing w:line="360" w:lineRule="auto"/>
        <w:ind w:left="1080" w:hanging="720"/>
        <w:rPr>
          <w:rFonts w:ascii="宋体" w:hAnsi="宋体" w:hint="eastAsia"/>
          <w:sz w:val="24"/>
        </w:rPr>
      </w:pPr>
      <w:r>
        <w:rPr>
          <w:sz w:val="24"/>
        </w:rPr>
        <w:t>6.1</w:t>
      </w:r>
      <w:r>
        <w:rPr>
          <w:sz w:val="24"/>
        </w:rPr>
        <w:tab/>
      </w:r>
      <w:r>
        <w:rPr>
          <w:rFonts w:ascii="宋体" w:hAnsi="宋体"/>
          <w:sz w:val="24"/>
        </w:rPr>
        <w:t>投标人应自行承担所有与准备和参加投标有关的费用，无论投标的结果如何，采购人或采购代理机构在任何情况下均无承担这些费用的义务和责任。</w:t>
      </w:r>
    </w:p>
    <w:p w14:paraId="27F2962E" w14:textId="77777777" w:rsidR="00AA20D7" w:rsidRDefault="00000000">
      <w:pPr>
        <w:pStyle w:val="21"/>
        <w:spacing w:before="0" w:line="360" w:lineRule="auto"/>
        <w:rPr>
          <w:rFonts w:ascii="宋体" w:eastAsia="宋体" w:hAnsi="宋体" w:hint="eastAsia"/>
          <w:sz w:val="28"/>
        </w:rPr>
      </w:pPr>
      <w:bookmarkStart w:id="169" w:name="_1.8_计量单位"/>
      <w:bookmarkEnd w:id="169"/>
      <w:r>
        <w:rPr>
          <w:rFonts w:ascii="宋体" w:eastAsia="宋体" w:hAnsi="宋体"/>
          <w:sz w:val="28"/>
        </w:rPr>
        <w:t>二  招标文件</w:t>
      </w:r>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p>
    <w:p w14:paraId="207837D5" w14:textId="77777777" w:rsidR="00AA20D7" w:rsidRDefault="00000000">
      <w:pPr>
        <w:tabs>
          <w:tab w:val="left" w:pos="360"/>
          <w:tab w:val="left" w:pos="900"/>
        </w:tabs>
        <w:snapToGrid w:val="0"/>
        <w:spacing w:line="360" w:lineRule="auto"/>
        <w:ind w:left="357" w:hanging="357"/>
        <w:outlineLvl w:val="1"/>
        <w:rPr>
          <w:rFonts w:ascii="宋体" w:hAnsi="宋体" w:hint="eastAsia"/>
          <w:sz w:val="24"/>
        </w:rPr>
      </w:pPr>
      <w:bookmarkStart w:id="170" w:name="_Toc150509274"/>
      <w:bookmarkStart w:id="171" w:name="_Toc226965713"/>
      <w:bookmarkStart w:id="172" w:name="_Toc164608637"/>
      <w:bookmarkStart w:id="173" w:name="_Toc164229364"/>
      <w:bookmarkStart w:id="174" w:name="_Toc150480761"/>
      <w:bookmarkStart w:id="175" w:name="_Toc149720816"/>
      <w:bookmarkStart w:id="176" w:name="_Toc151193837"/>
      <w:bookmarkStart w:id="177" w:name="_Toc151190150"/>
      <w:bookmarkStart w:id="178" w:name="_Toc127151523"/>
      <w:bookmarkStart w:id="179" w:name="_Toc226337219"/>
      <w:bookmarkStart w:id="180" w:name="_Toc151193621"/>
      <w:bookmarkStart w:id="181" w:name="_Toc127151724"/>
      <w:bookmarkStart w:id="182" w:name="_Toc264969213"/>
      <w:bookmarkStart w:id="183" w:name="_Toc305158791"/>
      <w:bookmarkStart w:id="184" w:name="_Toc195842888"/>
      <w:bookmarkStart w:id="185" w:name="_Toc142311025"/>
      <w:bookmarkStart w:id="186" w:name="_Toc164229218"/>
      <w:bookmarkStart w:id="187" w:name="_Toc150774623"/>
      <w:bookmarkStart w:id="188" w:name="_Toc265228361"/>
      <w:bookmarkStart w:id="189" w:name="_Toc164351617"/>
      <w:bookmarkStart w:id="190" w:name="_Toc305158865"/>
      <w:bookmarkStart w:id="191" w:name="_Toc520356147"/>
      <w:bookmarkStart w:id="192" w:name="_Toc127161437"/>
      <w:bookmarkStart w:id="193" w:name="_Toc151193693"/>
      <w:bookmarkStart w:id="194" w:name="_Toc226965796"/>
      <w:bookmarkStart w:id="195" w:name="_Toc164608792"/>
      <w:bookmarkStart w:id="196" w:name="_Toc226309767"/>
      <w:bookmarkStart w:id="197" w:name="_Toc151193911"/>
      <w:bookmarkStart w:id="198" w:name="_Toc150774728"/>
      <w:bookmarkStart w:id="199" w:name="_Toc151193765"/>
      <w:r>
        <w:rPr>
          <w:rFonts w:ascii="宋体" w:hAnsi="宋体" w:hint="eastAsia"/>
          <w:sz w:val="24"/>
        </w:rPr>
        <w:t>7</w:t>
      </w:r>
      <w:r>
        <w:rPr>
          <w:rFonts w:ascii="宋体" w:hAnsi="宋体" w:hint="eastAsia"/>
          <w:sz w:val="24"/>
        </w:rPr>
        <w:tab/>
      </w:r>
      <w:r>
        <w:rPr>
          <w:rFonts w:ascii="宋体" w:hAnsi="宋体"/>
          <w:sz w:val="24"/>
        </w:rPr>
        <w:t>招标文件构</w:t>
      </w:r>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r>
        <w:rPr>
          <w:rFonts w:ascii="宋体" w:hAnsi="宋体"/>
          <w:sz w:val="24"/>
        </w:rPr>
        <w:t>成</w:t>
      </w:r>
    </w:p>
    <w:p w14:paraId="3F02A70B" w14:textId="77777777" w:rsidR="00AA20D7" w:rsidRDefault="00000000">
      <w:pPr>
        <w:tabs>
          <w:tab w:val="left" w:pos="900"/>
          <w:tab w:val="left" w:pos="1080"/>
          <w:tab w:val="left" w:pos="1589"/>
          <w:tab w:val="left" w:pos="2014"/>
        </w:tabs>
        <w:snapToGrid w:val="0"/>
        <w:spacing w:line="360" w:lineRule="auto"/>
        <w:ind w:left="1080" w:hanging="720"/>
        <w:rPr>
          <w:rFonts w:ascii="宋体" w:hAnsi="宋体" w:hint="eastAsia"/>
          <w:sz w:val="24"/>
        </w:rPr>
      </w:pPr>
      <w:r>
        <w:rPr>
          <w:sz w:val="24"/>
        </w:rPr>
        <w:t>7.1</w:t>
      </w:r>
      <w:r>
        <w:rPr>
          <w:sz w:val="24"/>
        </w:rPr>
        <w:tab/>
      </w:r>
      <w:r>
        <w:rPr>
          <w:rFonts w:ascii="宋体" w:hAnsi="宋体" w:hint="eastAsia"/>
          <w:sz w:val="24"/>
        </w:rPr>
        <w:t>要求提供货物与服务的内容及详细技术需求、投标须知和合同条件等在招标文件中均有说明。</w:t>
      </w:r>
      <w:r>
        <w:rPr>
          <w:rFonts w:ascii="宋体" w:hAnsi="宋体"/>
          <w:sz w:val="24"/>
        </w:rPr>
        <w:t>招标文件包括以下部分：</w:t>
      </w:r>
    </w:p>
    <w:p w14:paraId="63CF2178" w14:textId="77777777" w:rsidR="00AA20D7" w:rsidRDefault="00000000">
      <w:pPr>
        <w:tabs>
          <w:tab w:val="left" w:pos="1980"/>
          <w:tab w:val="left" w:pos="2280"/>
          <w:tab w:val="left" w:pos="4941"/>
        </w:tabs>
        <w:snapToGrid w:val="0"/>
        <w:spacing w:line="360" w:lineRule="auto"/>
        <w:ind w:left="1440" w:firstLine="5"/>
        <w:rPr>
          <w:rFonts w:ascii="宋体" w:hAnsi="宋体" w:hint="eastAsia"/>
          <w:sz w:val="24"/>
        </w:rPr>
      </w:pPr>
      <w:r>
        <w:rPr>
          <w:rFonts w:ascii="宋体" w:hAnsi="宋体" w:hint="eastAsia"/>
          <w:sz w:val="24"/>
        </w:rPr>
        <w:t>第一章</w:t>
      </w:r>
      <w:r>
        <w:rPr>
          <w:rFonts w:ascii="宋体" w:hAnsi="宋体" w:hint="eastAsia"/>
          <w:sz w:val="24"/>
        </w:rPr>
        <w:tab/>
        <w:t>-第七章</w:t>
      </w:r>
    </w:p>
    <w:p w14:paraId="1C43D595" w14:textId="77777777" w:rsidR="00AA20D7" w:rsidRDefault="00000000">
      <w:pPr>
        <w:tabs>
          <w:tab w:val="left" w:pos="900"/>
          <w:tab w:val="left" w:pos="1080"/>
          <w:tab w:val="left" w:pos="1589"/>
          <w:tab w:val="left" w:pos="2014"/>
        </w:tabs>
        <w:snapToGrid w:val="0"/>
        <w:spacing w:line="360" w:lineRule="auto"/>
        <w:ind w:left="1080" w:hanging="720"/>
        <w:rPr>
          <w:sz w:val="24"/>
        </w:rPr>
      </w:pPr>
      <w:r>
        <w:rPr>
          <w:sz w:val="24"/>
        </w:rPr>
        <w:t>7.2</w:t>
      </w:r>
      <w:r>
        <w:rPr>
          <w:sz w:val="24"/>
        </w:rPr>
        <w:tab/>
      </w:r>
      <w:r>
        <w:rPr>
          <w:sz w:val="24"/>
        </w:rPr>
        <w:t>投标人应认真阅读招标文件的全部内容。投标人应按照招标文件要求提交投标文件并保证所提供的全部资料的真实性，并对招标文件做出实质性响应，否则</w:t>
      </w:r>
      <w:r>
        <w:rPr>
          <w:b/>
          <w:sz w:val="24"/>
        </w:rPr>
        <w:t>投标无效</w:t>
      </w:r>
      <w:r>
        <w:rPr>
          <w:sz w:val="24"/>
        </w:rPr>
        <w:t>。</w:t>
      </w:r>
    </w:p>
    <w:p w14:paraId="71657890" w14:textId="77777777" w:rsidR="00AA20D7" w:rsidRDefault="00000000">
      <w:pPr>
        <w:tabs>
          <w:tab w:val="left" w:pos="900"/>
          <w:tab w:val="left" w:pos="1080"/>
          <w:tab w:val="left" w:pos="1589"/>
          <w:tab w:val="left" w:pos="2014"/>
        </w:tabs>
        <w:snapToGrid w:val="0"/>
        <w:spacing w:line="360" w:lineRule="auto"/>
        <w:ind w:left="1080" w:hanging="720"/>
        <w:rPr>
          <w:rFonts w:ascii="宋体" w:hAnsi="宋体" w:hint="eastAsia"/>
          <w:sz w:val="24"/>
        </w:rPr>
      </w:pPr>
      <w:r>
        <w:rPr>
          <w:sz w:val="24"/>
        </w:rPr>
        <w:t>7.3</w:t>
      </w:r>
      <w:r>
        <w:rPr>
          <w:sz w:val="24"/>
        </w:rPr>
        <w:tab/>
      </w:r>
      <w:r>
        <w:rPr>
          <w:rFonts w:ascii="宋体" w:hAnsi="宋体" w:hint="eastAsia"/>
          <w:sz w:val="24"/>
        </w:rPr>
        <w:t>投标人应注意招标文件</w:t>
      </w:r>
      <w:r>
        <w:rPr>
          <w:rFonts w:ascii="宋体" w:hAnsi="宋体"/>
          <w:sz w:val="24"/>
        </w:rPr>
        <w:t>第五章《采购需求》</w:t>
      </w:r>
      <w:r>
        <w:rPr>
          <w:rFonts w:ascii="宋体" w:hAnsi="宋体" w:hint="eastAsia"/>
          <w:sz w:val="24"/>
        </w:rPr>
        <w:t>中指出的工艺、材料和设备的标准，以及参照的牌号或分类号仅</w:t>
      </w:r>
      <w:proofErr w:type="gramStart"/>
      <w:r>
        <w:rPr>
          <w:rFonts w:ascii="宋体" w:hAnsi="宋体" w:hint="eastAsia"/>
          <w:sz w:val="24"/>
        </w:rPr>
        <w:t>起说明</w:t>
      </w:r>
      <w:proofErr w:type="gramEnd"/>
      <w:r>
        <w:rPr>
          <w:rFonts w:ascii="宋体" w:hAnsi="宋体" w:hint="eastAsia"/>
          <w:sz w:val="24"/>
        </w:rPr>
        <w:t>作用，并没有任何限制性。投标人在投标中可以选用替代标准、牌号或分类号，但这些替代要实质上相当于或优于</w:t>
      </w:r>
      <w:r>
        <w:rPr>
          <w:rFonts w:ascii="宋体" w:hAnsi="宋体"/>
          <w:sz w:val="24"/>
        </w:rPr>
        <w:t>《采购需求》</w:t>
      </w:r>
      <w:r>
        <w:rPr>
          <w:rFonts w:ascii="宋体" w:hAnsi="宋体" w:hint="eastAsia"/>
          <w:sz w:val="24"/>
        </w:rPr>
        <w:t>的要求。</w:t>
      </w:r>
    </w:p>
    <w:p w14:paraId="5CCF186F" w14:textId="77777777" w:rsidR="00AA20D7" w:rsidRDefault="00000000">
      <w:pPr>
        <w:tabs>
          <w:tab w:val="left" w:pos="900"/>
          <w:tab w:val="left" w:pos="1080"/>
          <w:tab w:val="left" w:pos="1589"/>
          <w:tab w:val="left" w:pos="2014"/>
        </w:tabs>
        <w:snapToGrid w:val="0"/>
        <w:spacing w:line="360" w:lineRule="auto"/>
        <w:ind w:left="1080" w:hanging="720"/>
        <w:rPr>
          <w:rFonts w:ascii="宋体" w:hAnsi="宋体" w:hint="eastAsia"/>
          <w:sz w:val="24"/>
        </w:rPr>
      </w:pPr>
      <w:r>
        <w:rPr>
          <w:sz w:val="24"/>
        </w:rPr>
        <w:t>7.4</w:t>
      </w:r>
      <w:r>
        <w:rPr>
          <w:sz w:val="24"/>
        </w:rPr>
        <w:tab/>
      </w:r>
      <w:r>
        <w:rPr>
          <w:rFonts w:ascii="宋体" w:hAnsi="宋体" w:hint="eastAsia"/>
          <w:sz w:val="24"/>
        </w:rPr>
        <w:t>除非有特殊要求，招标文件不单独提供货物安装使用地的自然环境、气候条件、公用设施等情况，投标人被视为熟悉上述与履行合同有关的一切情况。</w:t>
      </w:r>
    </w:p>
    <w:p w14:paraId="0FE9385D" w14:textId="77777777" w:rsidR="00AA20D7" w:rsidRDefault="00000000">
      <w:pPr>
        <w:tabs>
          <w:tab w:val="left" w:pos="900"/>
          <w:tab w:val="left" w:pos="1080"/>
          <w:tab w:val="left" w:pos="2014"/>
        </w:tabs>
        <w:snapToGrid w:val="0"/>
        <w:spacing w:line="360" w:lineRule="auto"/>
        <w:ind w:left="357" w:hanging="357"/>
        <w:outlineLvl w:val="1"/>
        <w:rPr>
          <w:rFonts w:ascii="宋体" w:hAnsi="宋体" w:hint="eastAsia"/>
          <w:sz w:val="24"/>
        </w:rPr>
      </w:pPr>
      <w:r>
        <w:rPr>
          <w:rFonts w:ascii="宋体" w:hAnsi="宋体" w:hint="eastAsia"/>
          <w:sz w:val="24"/>
        </w:rPr>
        <w:t>8</w:t>
      </w:r>
      <w:r>
        <w:rPr>
          <w:rFonts w:ascii="宋体" w:hAnsi="宋体" w:hint="eastAsia"/>
          <w:sz w:val="24"/>
        </w:rPr>
        <w:tab/>
      </w:r>
      <w:r>
        <w:rPr>
          <w:rFonts w:ascii="宋体" w:hAnsi="宋体"/>
          <w:sz w:val="24"/>
        </w:rPr>
        <w:t>对招标文件的澄清或修改</w:t>
      </w:r>
    </w:p>
    <w:p w14:paraId="0123F9B1" w14:textId="77777777" w:rsidR="00AA20D7" w:rsidRDefault="00000000">
      <w:pPr>
        <w:tabs>
          <w:tab w:val="left" w:pos="900"/>
          <w:tab w:val="left" w:pos="1080"/>
          <w:tab w:val="left" w:pos="1561"/>
          <w:tab w:val="left" w:pos="1589"/>
          <w:tab w:val="left" w:pos="2014"/>
        </w:tabs>
        <w:snapToGrid w:val="0"/>
        <w:spacing w:line="360" w:lineRule="auto"/>
        <w:ind w:left="1080" w:hanging="720"/>
        <w:rPr>
          <w:rFonts w:ascii="宋体" w:hAnsi="宋体" w:hint="eastAsia"/>
          <w:sz w:val="24"/>
        </w:rPr>
      </w:pPr>
      <w:r>
        <w:rPr>
          <w:sz w:val="24"/>
        </w:rPr>
        <w:t>8.1</w:t>
      </w:r>
      <w:r>
        <w:rPr>
          <w:sz w:val="24"/>
        </w:rPr>
        <w:tab/>
      </w:r>
      <w:r>
        <w:rPr>
          <w:rFonts w:ascii="宋体" w:hAnsi="宋体"/>
          <w:sz w:val="24"/>
        </w:rPr>
        <w:t>采购人或采购代理机构对已发出的招标文件进行必要澄清或者修改的，将在原公告发布媒体上发布更正公告，并以书面形式通知所有获取招标文件的潜在投标人。</w:t>
      </w:r>
    </w:p>
    <w:p w14:paraId="5C2EADBA" w14:textId="77777777" w:rsidR="00AA20D7" w:rsidRDefault="00000000">
      <w:pPr>
        <w:tabs>
          <w:tab w:val="left" w:pos="900"/>
          <w:tab w:val="left" w:pos="1080"/>
          <w:tab w:val="left" w:pos="1561"/>
          <w:tab w:val="left" w:pos="1589"/>
          <w:tab w:val="left" w:pos="2014"/>
        </w:tabs>
        <w:snapToGrid w:val="0"/>
        <w:spacing w:line="360" w:lineRule="auto"/>
        <w:ind w:left="1080" w:hanging="720"/>
        <w:rPr>
          <w:rFonts w:ascii="宋体" w:hAnsi="宋体" w:hint="eastAsia"/>
          <w:sz w:val="24"/>
        </w:rPr>
      </w:pPr>
      <w:r>
        <w:rPr>
          <w:sz w:val="24"/>
        </w:rPr>
        <w:t>8.2</w:t>
      </w:r>
      <w:r>
        <w:rPr>
          <w:sz w:val="24"/>
        </w:rPr>
        <w:tab/>
      </w:r>
      <w:r>
        <w:rPr>
          <w:rFonts w:ascii="宋体" w:hAnsi="宋体"/>
          <w:sz w:val="24"/>
        </w:rPr>
        <w:t>上述书面通知，按照获取招标文件的潜在投标人提供的联系方式发出，因提供的信息有误导</w:t>
      </w:r>
      <w:proofErr w:type="gramStart"/>
      <w:r>
        <w:rPr>
          <w:rFonts w:ascii="宋体" w:hAnsi="宋体"/>
          <w:sz w:val="24"/>
        </w:rPr>
        <w:t>致通知</w:t>
      </w:r>
      <w:proofErr w:type="gramEnd"/>
      <w:r>
        <w:rPr>
          <w:rFonts w:ascii="宋体" w:hAnsi="宋体"/>
          <w:sz w:val="24"/>
        </w:rPr>
        <w:t>延迟或无法通知的，采购人或采购代理机构不承担责任。</w:t>
      </w:r>
    </w:p>
    <w:p w14:paraId="05CB9BC8" w14:textId="77777777" w:rsidR="00AA20D7" w:rsidRDefault="00000000">
      <w:pPr>
        <w:tabs>
          <w:tab w:val="left" w:pos="900"/>
          <w:tab w:val="left" w:pos="1080"/>
          <w:tab w:val="left" w:pos="1561"/>
          <w:tab w:val="left" w:pos="1589"/>
          <w:tab w:val="left" w:pos="2014"/>
        </w:tabs>
        <w:snapToGrid w:val="0"/>
        <w:spacing w:line="360" w:lineRule="auto"/>
        <w:ind w:left="1080" w:hanging="720"/>
        <w:rPr>
          <w:rFonts w:ascii="宋体" w:hAnsi="宋体" w:hint="eastAsia"/>
          <w:sz w:val="24"/>
        </w:rPr>
      </w:pPr>
      <w:r>
        <w:rPr>
          <w:sz w:val="24"/>
        </w:rPr>
        <w:t>8.3</w:t>
      </w:r>
      <w:r>
        <w:rPr>
          <w:sz w:val="24"/>
        </w:rPr>
        <w:tab/>
      </w:r>
      <w:r>
        <w:rPr>
          <w:rFonts w:ascii="宋体" w:hAnsi="宋体"/>
          <w:sz w:val="24"/>
        </w:rPr>
        <w:t>澄清或者修改的内容为招标文件的组成部分，并对所有获取招标文件的潜在投标人具有约束力。澄清或者修改的内容可能影响投标文件编制的，将在投标截止时间至少15日前，以书面形式通知所有获取招标文件的潜在投标人；不足15日的，将顺延提交投标文件的截止时间和开标时间。</w:t>
      </w:r>
      <w:bookmarkStart w:id="200" w:name="_Toc516367020"/>
      <w:bookmarkStart w:id="201" w:name="_Toc265228364"/>
      <w:bookmarkStart w:id="202" w:name="_Toc150509277"/>
      <w:bookmarkStart w:id="203" w:name="_Toc150480764"/>
      <w:bookmarkStart w:id="204" w:name="_Toc151193696"/>
      <w:bookmarkStart w:id="205" w:name="_Toc264969216"/>
      <w:bookmarkStart w:id="206" w:name="_Toc195842891"/>
      <w:bookmarkStart w:id="207" w:name="_Toc226965716"/>
      <w:bookmarkStart w:id="208" w:name="_Toc142311028"/>
      <w:bookmarkStart w:id="209" w:name="_Toc226337222"/>
      <w:bookmarkStart w:id="210" w:name="_Toc305158868"/>
      <w:bookmarkStart w:id="211" w:name="_Toc151193768"/>
      <w:bookmarkStart w:id="212" w:name="_Toc520356150"/>
      <w:bookmarkStart w:id="213" w:name="_Toc226965799"/>
      <w:bookmarkStart w:id="214" w:name="_Toc151193624"/>
      <w:bookmarkStart w:id="215" w:name="_Toc151193914"/>
      <w:bookmarkStart w:id="216" w:name="_Toc151190153"/>
      <w:bookmarkStart w:id="217" w:name="_Toc151193840"/>
      <w:bookmarkStart w:id="218" w:name="_Toc127151526"/>
      <w:bookmarkStart w:id="219" w:name="_Toc150774731"/>
      <w:bookmarkStart w:id="220" w:name="_Toc226309770"/>
      <w:bookmarkStart w:id="221" w:name="_Toc150774626"/>
      <w:bookmarkStart w:id="222" w:name="_Toc305158794"/>
    </w:p>
    <w:p w14:paraId="6F23F31D" w14:textId="77777777" w:rsidR="00AA20D7" w:rsidRDefault="00000000">
      <w:pPr>
        <w:tabs>
          <w:tab w:val="left" w:pos="900"/>
          <w:tab w:val="left" w:pos="1080"/>
          <w:tab w:val="left" w:pos="1561"/>
          <w:tab w:val="left" w:pos="1589"/>
          <w:tab w:val="left" w:pos="2014"/>
        </w:tabs>
        <w:snapToGrid w:val="0"/>
        <w:spacing w:line="360" w:lineRule="auto"/>
        <w:ind w:left="1080" w:hanging="720"/>
        <w:rPr>
          <w:rFonts w:ascii="宋体" w:hAnsi="宋体" w:hint="eastAsia"/>
          <w:sz w:val="24"/>
        </w:rPr>
      </w:pPr>
      <w:r>
        <w:rPr>
          <w:sz w:val="24"/>
        </w:rPr>
        <w:t>8.4</w:t>
      </w:r>
      <w:r>
        <w:rPr>
          <w:sz w:val="24"/>
        </w:rPr>
        <w:tab/>
      </w:r>
      <w:r>
        <w:rPr>
          <w:rFonts w:ascii="宋体" w:hAnsi="宋体" w:hint="eastAsia"/>
          <w:sz w:val="24"/>
        </w:rPr>
        <w:t>投标人在收到澄清或修改的书面通知后，应在一个工作日内向</w:t>
      </w:r>
      <w:r>
        <w:rPr>
          <w:rFonts w:ascii="宋体" w:hAnsi="宋体"/>
          <w:sz w:val="24"/>
        </w:rPr>
        <w:t>采购代理机构</w:t>
      </w:r>
      <w:r>
        <w:rPr>
          <w:rFonts w:ascii="宋体" w:hAnsi="宋体" w:hint="eastAsia"/>
          <w:sz w:val="24"/>
        </w:rPr>
        <w:t>回函确认，否则招标采购单位将视为其已完全知道并接受此澄清或修改的内容。</w:t>
      </w:r>
    </w:p>
    <w:p w14:paraId="513286DC" w14:textId="77777777" w:rsidR="00AA20D7" w:rsidRDefault="00000000">
      <w:pPr>
        <w:tabs>
          <w:tab w:val="left" w:pos="900"/>
          <w:tab w:val="left" w:pos="1080"/>
          <w:tab w:val="left" w:pos="1561"/>
          <w:tab w:val="left" w:pos="1589"/>
          <w:tab w:val="left" w:pos="2014"/>
        </w:tabs>
        <w:snapToGrid w:val="0"/>
        <w:spacing w:line="360" w:lineRule="auto"/>
        <w:ind w:left="1080" w:hanging="720"/>
        <w:rPr>
          <w:rFonts w:ascii="宋体" w:hAnsi="宋体" w:hint="eastAsia"/>
          <w:sz w:val="24"/>
        </w:rPr>
      </w:pPr>
      <w:r>
        <w:rPr>
          <w:sz w:val="24"/>
        </w:rPr>
        <w:lastRenderedPageBreak/>
        <w:t>8.5</w:t>
      </w:r>
      <w:r>
        <w:rPr>
          <w:sz w:val="24"/>
        </w:rPr>
        <w:tab/>
      </w:r>
      <w:r>
        <w:rPr>
          <w:rFonts w:ascii="宋体" w:hAnsi="宋体" w:hint="eastAsia"/>
          <w:sz w:val="24"/>
        </w:rPr>
        <w:t>任何要求对招标文件进行澄清的投标人，均应以书面形式通知</w:t>
      </w:r>
      <w:r>
        <w:rPr>
          <w:rFonts w:ascii="宋体" w:hAnsi="宋体"/>
          <w:sz w:val="24"/>
        </w:rPr>
        <w:t>采购代理机构</w:t>
      </w:r>
      <w:r>
        <w:rPr>
          <w:rFonts w:ascii="宋体" w:hAnsi="宋体" w:hint="eastAsia"/>
          <w:sz w:val="24"/>
        </w:rPr>
        <w:t>。</w:t>
      </w:r>
      <w:r>
        <w:rPr>
          <w:rFonts w:ascii="宋体" w:hAnsi="宋体"/>
          <w:sz w:val="24"/>
        </w:rPr>
        <w:t>采购人或采购代理机构</w:t>
      </w:r>
      <w:r>
        <w:rPr>
          <w:rFonts w:ascii="宋体" w:hAnsi="宋体" w:hint="eastAsia"/>
          <w:sz w:val="24"/>
        </w:rPr>
        <w:t>对投标人在购买招标文件后七个工作日内提交的澄清要求，应在收到澄清要求后三个工作日内以书面形式予以答复。</w:t>
      </w:r>
    </w:p>
    <w:p w14:paraId="1A6C9259" w14:textId="77777777" w:rsidR="00AA20D7" w:rsidRDefault="00000000">
      <w:pPr>
        <w:pStyle w:val="21"/>
        <w:spacing w:before="0" w:line="360" w:lineRule="auto"/>
        <w:rPr>
          <w:rFonts w:ascii="宋体" w:eastAsia="宋体" w:hAnsi="宋体" w:hint="eastAsia"/>
          <w:sz w:val="28"/>
        </w:rPr>
      </w:pPr>
      <w:r>
        <w:rPr>
          <w:rFonts w:ascii="宋体" w:eastAsia="宋体" w:hAnsi="宋体"/>
          <w:sz w:val="28"/>
        </w:rPr>
        <w:t>三  投标文件</w:t>
      </w:r>
      <w:bookmarkEnd w:id="200"/>
      <w:r>
        <w:rPr>
          <w:rFonts w:ascii="宋体" w:eastAsia="宋体" w:hAnsi="宋体"/>
          <w:sz w:val="28"/>
        </w:rPr>
        <w:t>的编制</w:t>
      </w:r>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p>
    <w:p w14:paraId="52370D70" w14:textId="77777777" w:rsidR="00AA20D7" w:rsidRDefault="00000000">
      <w:pPr>
        <w:tabs>
          <w:tab w:val="left" w:pos="360"/>
          <w:tab w:val="left" w:pos="900"/>
        </w:tabs>
        <w:snapToGrid w:val="0"/>
        <w:spacing w:line="360" w:lineRule="auto"/>
        <w:ind w:left="357" w:hanging="357"/>
        <w:outlineLvl w:val="1"/>
        <w:rPr>
          <w:rFonts w:ascii="宋体" w:hAnsi="宋体" w:hint="eastAsia"/>
          <w:sz w:val="24"/>
        </w:rPr>
      </w:pPr>
      <w:bookmarkStart w:id="223" w:name="_Toc151193625"/>
      <w:bookmarkStart w:id="224" w:name="_Toc127161441"/>
      <w:bookmarkStart w:id="225" w:name="_Toc226309771"/>
      <w:bookmarkStart w:id="226" w:name="_Toc264969217"/>
      <w:bookmarkStart w:id="227" w:name="_Toc305158795"/>
      <w:bookmarkStart w:id="228" w:name="_Toc164229368"/>
      <w:bookmarkStart w:id="229" w:name="_Toc516367021"/>
      <w:bookmarkStart w:id="230" w:name="_Toc265228365"/>
      <w:bookmarkStart w:id="231" w:name="_Toc226965800"/>
      <w:bookmarkStart w:id="232" w:name="_Toc150509278"/>
      <w:bookmarkStart w:id="233" w:name="_Toc520356151"/>
      <w:bookmarkStart w:id="234" w:name="_Toc150774627"/>
      <w:bookmarkStart w:id="235" w:name="_Toc150480765"/>
      <w:bookmarkStart w:id="236" w:name="_Toc127151728"/>
      <w:bookmarkStart w:id="237" w:name="_Toc127151527"/>
      <w:bookmarkStart w:id="238" w:name="_Toc164229222"/>
      <w:bookmarkStart w:id="239" w:name="_Toc226337223"/>
      <w:bookmarkStart w:id="240" w:name="_Toc150774732"/>
      <w:bookmarkStart w:id="241" w:name="_Toc195842892"/>
      <w:bookmarkStart w:id="242" w:name="_Toc151193841"/>
      <w:bookmarkStart w:id="243" w:name="_Toc149720820"/>
      <w:bookmarkStart w:id="244" w:name="_Toc164351621"/>
      <w:bookmarkStart w:id="245" w:name="_Toc151193697"/>
      <w:bookmarkStart w:id="246" w:name="_Toc151193915"/>
      <w:bookmarkStart w:id="247" w:name="_Toc142311029"/>
      <w:bookmarkStart w:id="248" w:name="_Toc164608796"/>
      <w:bookmarkStart w:id="249" w:name="_Toc164608641"/>
      <w:bookmarkStart w:id="250" w:name="_Toc151190154"/>
      <w:bookmarkStart w:id="251" w:name="_Toc305158869"/>
      <w:bookmarkStart w:id="252" w:name="_Toc151193769"/>
      <w:bookmarkStart w:id="253" w:name="_Toc226965717"/>
      <w:r>
        <w:rPr>
          <w:rFonts w:ascii="宋体" w:hAnsi="宋体" w:hint="eastAsia"/>
          <w:sz w:val="24"/>
        </w:rPr>
        <w:t>9</w:t>
      </w:r>
      <w:r>
        <w:rPr>
          <w:rFonts w:ascii="宋体" w:hAnsi="宋体" w:hint="eastAsia"/>
          <w:sz w:val="24"/>
        </w:rPr>
        <w:tab/>
      </w:r>
      <w:r>
        <w:rPr>
          <w:rFonts w:ascii="宋体" w:hAnsi="宋体"/>
          <w:sz w:val="24"/>
        </w:rPr>
        <w:t>投标范围、投标文件中计量单位的使用</w:t>
      </w:r>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r>
        <w:rPr>
          <w:rFonts w:ascii="宋体" w:hAnsi="宋体"/>
          <w:sz w:val="24"/>
        </w:rPr>
        <w:t>及投标语言</w:t>
      </w:r>
    </w:p>
    <w:p w14:paraId="250B68DE" w14:textId="77777777" w:rsidR="00AA20D7" w:rsidRDefault="00000000">
      <w:pPr>
        <w:tabs>
          <w:tab w:val="left" w:pos="900"/>
          <w:tab w:val="left" w:pos="1080"/>
          <w:tab w:val="left" w:pos="1589"/>
          <w:tab w:val="left" w:pos="2014"/>
        </w:tabs>
        <w:snapToGrid w:val="0"/>
        <w:spacing w:line="360" w:lineRule="auto"/>
        <w:ind w:left="1080" w:hanging="720"/>
        <w:rPr>
          <w:rFonts w:ascii="宋体" w:hAnsi="宋体" w:hint="eastAsia"/>
          <w:sz w:val="24"/>
        </w:rPr>
      </w:pPr>
      <w:r>
        <w:rPr>
          <w:sz w:val="24"/>
        </w:rPr>
        <w:t>9.1</w:t>
      </w:r>
      <w:r>
        <w:rPr>
          <w:sz w:val="24"/>
        </w:rPr>
        <w:tab/>
      </w:r>
      <w:r>
        <w:rPr>
          <w:rFonts w:ascii="宋体" w:hAnsi="宋体"/>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ascii="宋体" w:hAnsi="宋体"/>
          <w:b/>
          <w:sz w:val="24"/>
        </w:rPr>
        <w:t>无效投标</w:t>
      </w:r>
      <w:r>
        <w:rPr>
          <w:rFonts w:ascii="宋体" w:hAnsi="宋体"/>
          <w:sz w:val="24"/>
        </w:rPr>
        <w:t>。</w:t>
      </w:r>
    </w:p>
    <w:p w14:paraId="41C2C4B2" w14:textId="77777777" w:rsidR="00AA20D7" w:rsidRDefault="00000000">
      <w:pPr>
        <w:tabs>
          <w:tab w:val="left" w:pos="900"/>
          <w:tab w:val="left" w:pos="1080"/>
          <w:tab w:val="left" w:pos="1589"/>
          <w:tab w:val="left" w:pos="2014"/>
        </w:tabs>
        <w:snapToGrid w:val="0"/>
        <w:spacing w:line="360" w:lineRule="auto"/>
        <w:ind w:left="1080" w:hanging="720"/>
        <w:rPr>
          <w:rFonts w:ascii="宋体" w:hAnsi="宋体" w:hint="eastAsia"/>
          <w:sz w:val="24"/>
        </w:rPr>
      </w:pPr>
      <w:r>
        <w:rPr>
          <w:sz w:val="24"/>
        </w:rPr>
        <w:t>9.2</w:t>
      </w:r>
      <w:r>
        <w:rPr>
          <w:sz w:val="24"/>
        </w:rPr>
        <w:tab/>
      </w:r>
      <w:r>
        <w:rPr>
          <w:rFonts w:ascii="宋体" w:hAnsi="宋体"/>
          <w:sz w:val="24"/>
        </w:rPr>
        <w:t>除招标文件有特殊要求外，本项目投标所使用的计量单位，应采用中华人民共和国法定计量单位。</w:t>
      </w:r>
    </w:p>
    <w:p w14:paraId="6800B568" w14:textId="77777777" w:rsidR="00AA20D7" w:rsidRDefault="00000000">
      <w:pPr>
        <w:tabs>
          <w:tab w:val="left" w:pos="900"/>
          <w:tab w:val="left" w:pos="1080"/>
          <w:tab w:val="left" w:pos="1589"/>
          <w:tab w:val="left" w:pos="2014"/>
        </w:tabs>
        <w:snapToGrid w:val="0"/>
        <w:spacing w:line="360" w:lineRule="auto"/>
        <w:ind w:left="1080" w:hanging="720"/>
        <w:rPr>
          <w:rFonts w:ascii="宋体" w:hAnsi="宋体" w:hint="eastAsia"/>
          <w:sz w:val="24"/>
        </w:rPr>
      </w:pPr>
      <w:r>
        <w:rPr>
          <w:sz w:val="24"/>
        </w:rPr>
        <w:t>9.3</w:t>
      </w:r>
      <w:r>
        <w:rPr>
          <w:sz w:val="24"/>
        </w:rPr>
        <w:tab/>
      </w:r>
      <w:r>
        <w:rPr>
          <w:rFonts w:ascii="宋体" w:hAnsi="宋体"/>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7E3C4153" w14:textId="77777777" w:rsidR="00AA20D7" w:rsidRDefault="00000000">
      <w:pPr>
        <w:tabs>
          <w:tab w:val="left" w:pos="360"/>
          <w:tab w:val="left" w:pos="900"/>
        </w:tabs>
        <w:snapToGrid w:val="0"/>
        <w:spacing w:line="360" w:lineRule="auto"/>
        <w:ind w:left="357" w:hanging="357"/>
        <w:outlineLvl w:val="1"/>
        <w:rPr>
          <w:rFonts w:ascii="宋体" w:hAnsi="宋体" w:hint="eastAsia"/>
          <w:sz w:val="24"/>
        </w:rPr>
      </w:pPr>
      <w:bookmarkStart w:id="254" w:name="_Ref467306676"/>
      <w:bookmarkStart w:id="255" w:name="_Ref467306195"/>
      <w:bookmarkStart w:id="256" w:name="_Toc516367022"/>
      <w:bookmarkStart w:id="257" w:name="_Toc150774628"/>
      <w:bookmarkStart w:id="258" w:name="_Toc305158796"/>
      <w:bookmarkStart w:id="259" w:name="_Toc151193698"/>
      <w:bookmarkStart w:id="260" w:name="_Toc164229223"/>
      <w:bookmarkStart w:id="261" w:name="_Toc142311030"/>
      <w:bookmarkStart w:id="262" w:name="_Toc150774733"/>
      <w:bookmarkStart w:id="263" w:name="_Toc164608797"/>
      <w:bookmarkStart w:id="264" w:name="_Toc226337224"/>
      <w:bookmarkStart w:id="265" w:name="_Toc264969218"/>
      <w:bookmarkStart w:id="266" w:name="_Toc226965718"/>
      <w:bookmarkStart w:id="267" w:name="_Toc164351622"/>
      <w:bookmarkStart w:id="268" w:name="_Toc151193770"/>
      <w:bookmarkStart w:id="269" w:name="_Toc305158870"/>
      <w:bookmarkStart w:id="270" w:name="_Toc226965801"/>
      <w:bookmarkStart w:id="271" w:name="_Toc195842893"/>
      <w:bookmarkStart w:id="272" w:name="_Toc151190155"/>
      <w:bookmarkStart w:id="273" w:name="_Toc226309772"/>
      <w:bookmarkStart w:id="274" w:name="_Toc151193916"/>
      <w:bookmarkStart w:id="275" w:name="_Toc151193626"/>
      <w:bookmarkStart w:id="276" w:name="_Toc127161442"/>
      <w:bookmarkStart w:id="277" w:name="_Toc150509279"/>
      <w:bookmarkStart w:id="278" w:name="_Toc127151729"/>
      <w:bookmarkStart w:id="279" w:name="_Toc127151528"/>
      <w:bookmarkStart w:id="280" w:name="_Toc520356152"/>
      <w:bookmarkStart w:id="281" w:name="_Toc149720821"/>
      <w:bookmarkStart w:id="282" w:name="_Toc150480766"/>
      <w:bookmarkStart w:id="283" w:name="_Toc265228366"/>
      <w:bookmarkStart w:id="284" w:name="_Toc151193842"/>
      <w:bookmarkStart w:id="285" w:name="_Toc164229369"/>
      <w:bookmarkStart w:id="286" w:name="_Toc164608642"/>
      <w:r>
        <w:rPr>
          <w:rFonts w:ascii="宋体" w:hAnsi="宋体" w:hint="eastAsia"/>
          <w:sz w:val="24"/>
        </w:rPr>
        <w:t>10</w:t>
      </w:r>
      <w:r>
        <w:rPr>
          <w:rFonts w:ascii="宋体" w:hAnsi="宋体" w:hint="eastAsia"/>
          <w:sz w:val="24"/>
        </w:rPr>
        <w:tab/>
      </w:r>
      <w:r>
        <w:rPr>
          <w:rFonts w:ascii="宋体" w:hAnsi="宋体"/>
          <w:sz w:val="24"/>
        </w:rPr>
        <w:t>投标文件</w:t>
      </w:r>
      <w:bookmarkEnd w:id="254"/>
      <w:bookmarkEnd w:id="255"/>
      <w:bookmarkEnd w:id="256"/>
      <w:r>
        <w:rPr>
          <w:rFonts w:ascii="宋体" w:hAnsi="宋体"/>
          <w:sz w:val="24"/>
        </w:rPr>
        <w:t>构成</w:t>
      </w:r>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p>
    <w:p w14:paraId="68A31897" w14:textId="77777777" w:rsidR="00AA20D7" w:rsidRDefault="00000000">
      <w:pPr>
        <w:tabs>
          <w:tab w:val="left" w:pos="900"/>
          <w:tab w:val="left" w:pos="1080"/>
          <w:tab w:val="left" w:pos="1589"/>
          <w:tab w:val="left" w:pos="2014"/>
        </w:tabs>
        <w:snapToGrid w:val="0"/>
        <w:spacing w:line="360" w:lineRule="auto"/>
        <w:ind w:left="1077" w:hanging="720"/>
        <w:rPr>
          <w:rFonts w:ascii="宋体" w:hAnsi="宋体" w:hint="eastAsia"/>
          <w:sz w:val="24"/>
        </w:rPr>
      </w:pPr>
      <w:bookmarkStart w:id="287" w:name="_Ref467052588"/>
      <w:r>
        <w:rPr>
          <w:sz w:val="24"/>
        </w:rPr>
        <w:t>10.1</w:t>
      </w:r>
      <w:r>
        <w:rPr>
          <w:sz w:val="24"/>
        </w:rPr>
        <w:tab/>
      </w:r>
      <w:r>
        <w:rPr>
          <w:rFonts w:ascii="宋体" w:hAnsi="宋体"/>
          <w:sz w:val="24"/>
        </w:rPr>
        <w:t>投标人应当按照招标文件的要求编制投标文件。投标文件应由《资格证明文件》、《商务技术文件》两部分构成。投标文件的部分格式要求，见第七章《投标文件格式》。</w:t>
      </w:r>
    </w:p>
    <w:p w14:paraId="53F35A68" w14:textId="77777777" w:rsidR="00AA20D7" w:rsidRDefault="00000000">
      <w:pPr>
        <w:tabs>
          <w:tab w:val="left" w:pos="900"/>
          <w:tab w:val="left" w:pos="1080"/>
          <w:tab w:val="left" w:pos="1589"/>
          <w:tab w:val="left" w:pos="2014"/>
        </w:tabs>
        <w:snapToGrid w:val="0"/>
        <w:spacing w:line="360" w:lineRule="auto"/>
        <w:ind w:left="1077" w:hanging="720"/>
        <w:rPr>
          <w:rFonts w:ascii="宋体" w:hAnsi="宋体" w:hint="eastAsia"/>
          <w:sz w:val="24"/>
        </w:rPr>
      </w:pPr>
      <w:r>
        <w:rPr>
          <w:sz w:val="24"/>
        </w:rPr>
        <w:t>10.2</w:t>
      </w:r>
      <w:r>
        <w:rPr>
          <w:sz w:val="24"/>
        </w:rPr>
        <w:tab/>
      </w:r>
      <w:r>
        <w:rPr>
          <w:rFonts w:ascii="宋体" w:hAnsi="宋体"/>
          <w:kern w:val="0"/>
          <w:sz w:val="24"/>
        </w:rPr>
        <w:t>对于招标文件中标记了“实质性格式”文件的，</w:t>
      </w:r>
      <w:r>
        <w:rPr>
          <w:rFonts w:ascii="宋体" w:hAnsi="宋体"/>
          <w:sz w:val="24"/>
        </w:rPr>
        <w:t>投标人不得改变格式中给定的文字所表达的含义，不得删减格式中的实质性内容，不得自行添加与格式中给定的文字内容相矛盾的内容，不得对应当填写的空格不填写或</w:t>
      </w:r>
      <w:proofErr w:type="gramStart"/>
      <w:r>
        <w:rPr>
          <w:rFonts w:ascii="宋体" w:hAnsi="宋体"/>
          <w:sz w:val="24"/>
        </w:rPr>
        <w:t>不</w:t>
      </w:r>
      <w:proofErr w:type="gramEnd"/>
      <w:r>
        <w:rPr>
          <w:rFonts w:ascii="宋体" w:hAnsi="宋体"/>
          <w:sz w:val="24"/>
        </w:rPr>
        <w:t>实质性响应，</w:t>
      </w:r>
      <w:r>
        <w:rPr>
          <w:rFonts w:ascii="宋体" w:hAnsi="宋体"/>
          <w:kern w:val="0"/>
          <w:sz w:val="24"/>
        </w:rPr>
        <w:t>否则</w:t>
      </w:r>
      <w:r>
        <w:rPr>
          <w:rFonts w:ascii="宋体" w:hAnsi="宋体"/>
          <w:b/>
          <w:kern w:val="0"/>
          <w:sz w:val="24"/>
        </w:rPr>
        <w:t>投标无效</w:t>
      </w:r>
      <w:r>
        <w:rPr>
          <w:rFonts w:ascii="宋体" w:hAnsi="宋体"/>
          <w:kern w:val="0"/>
          <w:sz w:val="24"/>
        </w:rPr>
        <w:t>。未标记“实质性格式”的文件和招标文件未提供格式的内容，可由投标人自行编写。</w:t>
      </w:r>
    </w:p>
    <w:p w14:paraId="39E023CB" w14:textId="77777777" w:rsidR="00AA20D7" w:rsidRDefault="00000000">
      <w:pPr>
        <w:tabs>
          <w:tab w:val="left" w:pos="900"/>
          <w:tab w:val="left" w:pos="1080"/>
          <w:tab w:val="left" w:pos="1589"/>
          <w:tab w:val="left" w:pos="2014"/>
        </w:tabs>
        <w:snapToGrid w:val="0"/>
        <w:spacing w:line="360" w:lineRule="auto"/>
        <w:ind w:left="1077" w:hanging="720"/>
        <w:rPr>
          <w:rFonts w:ascii="宋体" w:hAnsi="宋体" w:hint="eastAsia"/>
          <w:sz w:val="24"/>
        </w:rPr>
      </w:pPr>
      <w:r>
        <w:rPr>
          <w:sz w:val="24"/>
        </w:rPr>
        <w:t>10.3</w:t>
      </w:r>
      <w:r>
        <w:rPr>
          <w:sz w:val="24"/>
        </w:rPr>
        <w:tab/>
      </w:r>
      <w:r>
        <w:rPr>
          <w:rFonts w:ascii="宋体" w:hAnsi="宋体"/>
          <w:sz w:val="24"/>
        </w:rPr>
        <w:t>第四章《评标程序、评标方法和评标标准》中涉及的证明文件。</w:t>
      </w:r>
    </w:p>
    <w:p w14:paraId="66C9FEAE" w14:textId="77777777" w:rsidR="00AA20D7" w:rsidRDefault="00000000">
      <w:pPr>
        <w:tabs>
          <w:tab w:val="left" w:pos="900"/>
          <w:tab w:val="left" w:pos="1080"/>
          <w:tab w:val="left" w:pos="1589"/>
          <w:tab w:val="left" w:pos="2014"/>
        </w:tabs>
        <w:snapToGrid w:val="0"/>
        <w:spacing w:line="360" w:lineRule="auto"/>
        <w:ind w:left="1077" w:hanging="720"/>
        <w:rPr>
          <w:rFonts w:ascii="宋体" w:hAnsi="宋体" w:hint="eastAsia"/>
          <w:sz w:val="24"/>
        </w:rPr>
      </w:pPr>
      <w:r>
        <w:rPr>
          <w:sz w:val="24"/>
        </w:rPr>
        <w:t>10.4</w:t>
      </w:r>
      <w:r>
        <w:rPr>
          <w:sz w:val="24"/>
        </w:rPr>
        <w:tab/>
      </w:r>
      <w:r>
        <w:rPr>
          <w:rFonts w:ascii="宋体" w:hAnsi="宋体"/>
          <w:sz w:val="24"/>
        </w:rPr>
        <w:t>对照第五章《采购需求》，说明所提供货物和服务已对第五章《采购需求》做出了响应，或申明与第五章《采购需求》的偏差和例外。如第五章《采购需求》中要求提供证明文件的，投标人应当按具体要求提供证明文件。</w:t>
      </w:r>
    </w:p>
    <w:p w14:paraId="6E3C548A" w14:textId="77777777" w:rsidR="00AA20D7" w:rsidRDefault="00000000">
      <w:pPr>
        <w:tabs>
          <w:tab w:val="left" w:pos="900"/>
          <w:tab w:val="left" w:pos="1080"/>
          <w:tab w:val="left" w:pos="1589"/>
          <w:tab w:val="left" w:pos="2014"/>
        </w:tabs>
        <w:snapToGrid w:val="0"/>
        <w:spacing w:line="360" w:lineRule="auto"/>
        <w:ind w:left="1077" w:hanging="720"/>
        <w:rPr>
          <w:rFonts w:ascii="宋体" w:hAnsi="宋体" w:hint="eastAsia"/>
          <w:sz w:val="24"/>
        </w:rPr>
      </w:pPr>
      <w:r>
        <w:rPr>
          <w:sz w:val="24"/>
        </w:rPr>
        <w:t>10.5</w:t>
      </w:r>
      <w:r>
        <w:rPr>
          <w:sz w:val="24"/>
        </w:rPr>
        <w:tab/>
      </w:r>
      <w:r>
        <w:rPr>
          <w:rFonts w:ascii="宋体" w:hAnsi="宋体"/>
          <w:sz w:val="24"/>
        </w:rPr>
        <w:t>投标人认为应附的其他材料。</w:t>
      </w:r>
      <w:bookmarkEnd w:id="287"/>
      <w:r>
        <w:rPr>
          <w:rFonts w:ascii="宋体" w:hAnsi="宋体" w:hint="eastAsia"/>
          <w:sz w:val="24"/>
        </w:rPr>
        <w:t>投标人应根据招标项目的特点及要求，提供相应</w:t>
      </w:r>
      <w:r>
        <w:rPr>
          <w:rFonts w:ascii="宋体" w:hAnsi="宋体" w:hint="eastAsia"/>
          <w:sz w:val="24"/>
        </w:rPr>
        <w:lastRenderedPageBreak/>
        <w:t>的技术方案、实施方案、技术支持与售后服务方案、培训计划和招标文件中要求投标人响应的其他技术文件等。</w:t>
      </w:r>
    </w:p>
    <w:p w14:paraId="1B843197" w14:textId="77777777" w:rsidR="00AA20D7" w:rsidRDefault="00000000">
      <w:pPr>
        <w:tabs>
          <w:tab w:val="left" w:pos="360"/>
          <w:tab w:val="left" w:pos="900"/>
        </w:tabs>
        <w:snapToGrid w:val="0"/>
        <w:spacing w:line="360" w:lineRule="auto"/>
        <w:ind w:left="357" w:hanging="357"/>
        <w:outlineLvl w:val="1"/>
        <w:rPr>
          <w:rFonts w:ascii="宋体" w:hAnsi="宋体" w:hint="eastAsia"/>
          <w:sz w:val="24"/>
        </w:rPr>
      </w:pPr>
      <w:bookmarkStart w:id="288" w:name="_Toc150509281"/>
      <w:bookmarkStart w:id="289" w:name="_Toc149720823"/>
      <w:bookmarkStart w:id="290" w:name="_Toc142311032"/>
      <w:bookmarkStart w:id="291" w:name="_Toc151193772"/>
      <w:bookmarkStart w:id="292" w:name="_Toc164608799"/>
      <w:bookmarkStart w:id="293" w:name="_Toc127151731"/>
      <w:bookmarkStart w:id="294" w:name="_Toc151193628"/>
      <w:bookmarkStart w:id="295" w:name="_Toc127151530"/>
      <w:bookmarkStart w:id="296" w:name="_Toc164229371"/>
      <w:bookmarkStart w:id="297" w:name="_Toc151193918"/>
      <w:bookmarkStart w:id="298" w:name="_Toc127161444"/>
      <w:bookmarkStart w:id="299" w:name="_Toc164351624"/>
      <w:bookmarkStart w:id="300" w:name="_Toc164608644"/>
      <w:bookmarkStart w:id="301" w:name="_Toc151190157"/>
      <w:bookmarkStart w:id="302" w:name="_Toc150480768"/>
      <w:bookmarkStart w:id="303" w:name="_Toc150774735"/>
      <w:bookmarkStart w:id="304" w:name="_Toc164229225"/>
      <w:bookmarkStart w:id="305" w:name="_Toc195842895"/>
      <w:bookmarkStart w:id="306" w:name="_Toc151193700"/>
      <w:bookmarkStart w:id="307" w:name="_Toc150774630"/>
      <w:bookmarkStart w:id="308" w:name="_Toc520356155"/>
      <w:bookmarkStart w:id="309" w:name="_Toc151193844"/>
      <w:r>
        <w:rPr>
          <w:rFonts w:ascii="宋体" w:hAnsi="宋体" w:hint="eastAsia"/>
          <w:sz w:val="24"/>
        </w:rPr>
        <w:t>11</w:t>
      </w:r>
      <w:r>
        <w:rPr>
          <w:rFonts w:ascii="宋体" w:hAnsi="宋体" w:hint="eastAsia"/>
          <w:sz w:val="24"/>
        </w:rPr>
        <w:tab/>
      </w:r>
      <w:r>
        <w:rPr>
          <w:rFonts w:ascii="宋体" w:hAnsi="宋体"/>
          <w:sz w:val="24"/>
        </w:rPr>
        <w:t>投标报价</w:t>
      </w:r>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p>
    <w:p w14:paraId="396F2048" w14:textId="77777777" w:rsidR="00AA20D7" w:rsidRDefault="00000000">
      <w:pPr>
        <w:tabs>
          <w:tab w:val="left" w:pos="900"/>
          <w:tab w:val="left" w:pos="1080"/>
          <w:tab w:val="left" w:pos="1589"/>
          <w:tab w:val="left" w:pos="2014"/>
        </w:tabs>
        <w:snapToGrid w:val="0"/>
        <w:spacing w:line="360" w:lineRule="auto"/>
        <w:ind w:left="1077" w:hanging="720"/>
        <w:rPr>
          <w:sz w:val="24"/>
        </w:rPr>
      </w:pPr>
      <w:r>
        <w:rPr>
          <w:sz w:val="24"/>
        </w:rPr>
        <w:t>11.1</w:t>
      </w:r>
      <w:r>
        <w:rPr>
          <w:sz w:val="24"/>
        </w:rPr>
        <w:tab/>
      </w:r>
      <w:r>
        <w:rPr>
          <w:sz w:val="24"/>
        </w:rPr>
        <w:t>所有投标均以人民币报价。</w:t>
      </w:r>
    </w:p>
    <w:p w14:paraId="77364D5C" w14:textId="77777777" w:rsidR="00AA20D7" w:rsidRDefault="00000000">
      <w:pPr>
        <w:tabs>
          <w:tab w:val="left" w:pos="900"/>
          <w:tab w:val="left" w:pos="1080"/>
          <w:tab w:val="left" w:pos="1589"/>
          <w:tab w:val="left" w:pos="2014"/>
        </w:tabs>
        <w:snapToGrid w:val="0"/>
        <w:spacing w:line="360" w:lineRule="auto"/>
        <w:ind w:left="1077" w:hanging="720"/>
        <w:rPr>
          <w:rFonts w:ascii="宋体" w:hAnsi="宋体" w:hint="eastAsia"/>
          <w:sz w:val="24"/>
        </w:rPr>
      </w:pPr>
      <w:r>
        <w:rPr>
          <w:sz w:val="24"/>
        </w:rPr>
        <w:t>11.2</w:t>
      </w:r>
      <w:r>
        <w:rPr>
          <w:sz w:val="24"/>
        </w:rPr>
        <w:tab/>
      </w:r>
      <w:r>
        <w:rPr>
          <w:rFonts w:ascii="宋体" w:hAnsi="宋体"/>
          <w:sz w:val="24"/>
        </w:rPr>
        <w:t>投标人的报价应包括为完成本项目所发生的一切费用和税费，招标人将不再支付报价以外的任何费用。</w:t>
      </w:r>
      <w:r>
        <w:rPr>
          <w:rFonts w:ascii="宋体" w:hAnsi="宋体" w:hint="eastAsia"/>
          <w:sz w:val="24"/>
        </w:rPr>
        <w:t>投标人的报价应包括但不限于下列内容，《投标人须知资料表》中有特殊规定的，从其规定。</w:t>
      </w:r>
    </w:p>
    <w:p w14:paraId="7942AF24" w14:textId="77777777" w:rsidR="00AA20D7" w:rsidRDefault="00000000">
      <w:pPr>
        <w:tabs>
          <w:tab w:val="left" w:pos="900"/>
          <w:tab w:val="left" w:pos="1980"/>
        </w:tabs>
        <w:snapToGrid w:val="0"/>
        <w:spacing w:line="360" w:lineRule="auto"/>
        <w:ind w:left="1980" w:hanging="900"/>
        <w:rPr>
          <w:rFonts w:ascii="宋体" w:hAnsi="宋体" w:hint="eastAsia"/>
          <w:sz w:val="24"/>
        </w:rPr>
      </w:pPr>
      <w:r>
        <w:rPr>
          <w:rFonts w:ascii="宋体" w:hAnsi="宋体" w:hint="eastAsia"/>
          <w:sz w:val="24"/>
        </w:rPr>
        <w:t>11.2.1</w:t>
      </w:r>
      <w:r>
        <w:rPr>
          <w:rFonts w:ascii="宋体" w:hAnsi="宋体" w:hint="eastAsia"/>
          <w:sz w:val="24"/>
        </w:rPr>
        <w:tab/>
      </w:r>
      <w:r>
        <w:rPr>
          <w:rFonts w:ascii="宋体" w:hAnsi="宋体"/>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p>
    <w:p w14:paraId="0E45E780" w14:textId="77777777" w:rsidR="00AA20D7" w:rsidRDefault="00000000">
      <w:pPr>
        <w:tabs>
          <w:tab w:val="left" w:pos="900"/>
          <w:tab w:val="left" w:pos="1980"/>
        </w:tabs>
        <w:snapToGrid w:val="0"/>
        <w:spacing w:line="360" w:lineRule="auto"/>
        <w:ind w:left="1980" w:hanging="900"/>
        <w:rPr>
          <w:rFonts w:ascii="宋体" w:hAnsi="宋体" w:hint="eastAsia"/>
          <w:sz w:val="24"/>
        </w:rPr>
      </w:pPr>
      <w:r>
        <w:rPr>
          <w:rFonts w:ascii="宋体" w:hAnsi="宋体" w:hint="eastAsia"/>
          <w:sz w:val="24"/>
        </w:rPr>
        <w:t>11.2.2</w:t>
      </w:r>
      <w:r>
        <w:rPr>
          <w:rFonts w:ascii="宋体" w:hAnsi="宋体" w:hint="eastAsia"/>
          <w:sz w:val="24"/>
        </w:rPr>
        <w:tab/>
      </w:r>
      <w:r>
        <w:rPr>
          <w:rFonts w:ascii="宋体" w:hAnsi="宋体"/>
          <w:sz w:val="24"/>
        </w:rPr>
        <w:t xml:space="preserve">按照招标文件要求完成本项目的全部相关服务费用。 </w:t>
      </w:r>
    </w:p>
    <w:p w14:paraId="2ACED0E0" w14:textId="77777777" w:rsidR="00AA20D7" w:rsidRDefault="00000000">
      <w:pPr>
        <w:tabs>
          <w:tab w:val="left" w:pos="900"/>
          <w:tab w:val="left" w:pos="1080"/>
          <w:tab w:val="left" w:pos="1589"/>
          <w:tab w:val="left" w:pos="2014"/>
        </w:tabs>
        <w:snapToGrid w:val="0"/>
        <w:spacing w:line="360" w:lineRule="auto"/>
        <w:ind w:left="1077" w:hanging="720"/>
        <w:rPr>
          <w:rFonts w:ascii="宋体" w:hAnsi="宋体" w:hint="eastAsia"/>
          <w:sz w:val="24"/>
        </w:rPr>
      </w:pPr>
      <w:r>
        <w:rPr>
          <w:sz w:val="24"/>
        </w:rPr>
        <w:t>11.3</w:t>
      </w:r>
      <w:r>
        <w:rPr>
          <w:sz w:val="24"/>
        </w:rPr>
        <w:tab/>
      </w:r>
      <w:r>
        <w:rPr>
          <w:rFonts w:ascii="宋体" w:hAnsi="宋体"/>
          <w:sz w:val="24"/>
        </w:rPr>
        <w:t>采购人不得向供应商索要或者接受其给予的赠品、回扣或者与采购无关的其他商品、服务。</w:t>
      </w:r>
    </w:p>
    <w:p w14:paraId="5B2FDDC4" w14:textId="77777777" w:rsidR="00AA20D7" w:rsidRDefault="00000000">
      <w:pPr>
        <w:tabs>
          <w:tab w:val="left" w:pos="900"/>
          <w:tab w:val="left" w:pos="1080"/>
          <w:tab w:val="left" w:pos="1589"/>
          <w:tab w:val="left" w:pos="2014"/>
        </w:tabs>
        <w:snapToGrid w:val="0"/>
        <w:spacing w:line="360" w:lineRule="auto"/>
        <w:ind w:left="1080" w:hanging="720"/>
        <w:rPr>
          <w:rFonts w:ascii="宋体" w:hAnsi="宋体" w:hint="eastAsia"/>
          <w:sz w:val="24"/>
        </w:rPr>
      </w:pPr>
      <w:r>
        <w:rPr>
          <w:sz w:val="24"/>
        </w:rPr>
        <w:t>11.4</w:t>
      </w:r>
      <w:r>
        <w:rPr>
          <w:sz w:val="24"/>
        </w:rPr>
        <w:tab/>
      </w:r>
      <w:r>
        <w:rPr>
          <w:rFonts w:ascii="宋体" w:hAnsi="宋体"/>
          <w:sz w:val="24"/>
        </w:rPr>
        <w:t>投标人不能提供任何有选择性或可调整的报价，否则其</w:t>
      </w:r>
      <w:r>
        <w:rPr>
          <w:rFonts w:ascii="宋体" w:hAnsi="宋体"/>
          <w:b/>
          <w:sz w:val="24"/>
        </w:rPr>
        <w:t>投标无效</w:t>
      </w:r>
      <w:r>
        <w:rPr>
          <w:rFonts w:ascii="宋体" w:hAnsi="宋体"/>
          <w:sz w:val="24"/>
        </w:rPr>
        <w:t>。</w:t>
      </w:r>
    </w:p>
    <w:p w14:paraId="565B917A" w14:textId="77777777" w:rsidR="00AA20D7" w:rsidRDefault="00000000">
      <w:pPr>
        <w:tabs>
          <w:tab w:val="left" w:pos="900"/>
          <w:tab w:val="left" w:pos="1080"/>
          <w:tab w:val="left" w:pos="1589"/>
          <w:tab w:val="left" w:pos="2014"/>
        </w:tabs>
        <w:snapToGrid w:val="0"/>
        <w:spacing w:line="360" w:lineRule="auto"/>
        <w:ind w:left="1080" w:hanging="720"/>
        <w:rPr>
          <w:rFonts w:ascii="宋体" w:hAnsi="宋体" w:hint="eastAsia"/>
          <w:sz w:val="24"/>
        </w:rPr>
      </w:pPr>
      <w:r>
        <w:rPr>
          <w:sz w:val="24"/>
        </w:rPr>
        <w:t>11.5</w:t>
      </w:r>
      <w:r>
        <w:rPr>
          <w:sz w:val="24"/>
        </w:rPr>
        <w:tab/>
      </w:r>
      <w:r>
        <w:rPr>
          <w:rFonts w:ascii="宋体" w:hAnsi="宋体"/>
          <w:sz w:val="24"/>
        </w:rPr>
        <w:t>投标人应在“投标分项报价表”上标明</w:t>
      </w:r>
      <w:r>
        <w:rPr>
          <w:rFonts w:ascii="宋体" w:hAnsi="宋体" w:hint="eastAsia"/>
          <w:sz w:val="24"/>
        </w:rPr>
        <w:t>所投货物/</w:t>
      </w:r>
      <w:r>
        <w:rPr>
          <w:rFonts w:ascii="宋体" w:hAnsi="宋体"/>
          <w:sz w:val="24"/>
        </w:rPr>
        <w:t>服务的单价和总价，</w:t>
      </w:r>
      <w:r>
        <w:rPr>
          <w:rFonts w:ascii="宋体" w:hAnsi="宋体" w:hint="eastAsia"/>
          <w:sz w:val="24"/>
        </w:rPr>
        <w:t>投标人所报的各分项投标单价在合同履行过程中是固定不变的，不得以任何理由予以变更，否则其</w:t>
      </w:r>
      <w:r>
        <w:rPr>
          <w:rFonts w:ascii="宋体" w:hAnsi="宋体" w:hint="eastAsia"/>
          <w:b/>
          <w:bCs/>
          <w:sz w:val="24"/>
        </w:rPr>
        <w:t>投标无效</w:t>
      </w:r>
      <w:r>
        <w:rPr>
          <w:rFonts w:ascii="宋体" w:hAnsi="宋体" w:hint="eastAsia"/>
          <w:sz w:val="24"/>
        </w:rPr>
        <w:t>。</w:t>
      </w:r>
    </w:p>
    <w:p w14:paraId="11E8D708" w14:textId="77777777" w:rsidR="00AA20D7" w:rsidRDefault="00000000">
      <w:pPr>
        <w:tabs>
          <w:tab w:val="left" w:pos="900"/>
          <w:tab w:val="left" w:pos="1080"/>
          <w:tab w:val="left" w:pos="1589"/>
          <w:tab w:val="left" w:pos="2014"/>
        </w:tabs>
        <w:snapToGrid w:val="0"/>
        <w:spacing w:line="360" w:lineRule="auto"/>
        <w:ind w:left="1468" w:hanging="900"/>
        <w:rPr>
          <w:rFonts w:ascii="宋体" w:hAnsi="宋体" w:hint="eastAsia"/>
          <w:sz w:val="24"/>
        </w:rPr>
      </w:pPr>
      <w:r>
        <w:rPr>
          <w:sz w:val="24"/>
        </w:rPr>
        <w:t>11.6</w:t>
      </w:r>
      <w:r>
        <w:rPr>
          <w:sz w:val="24"/>
        </w:rPr>
        <w:tab/>
      </w:r>
      <w:r>
        <w:rPr>
          <w:rFonts w:ascii="宋体" w:hAnsi="宋体" w:hint="eastAsia"/>
          <w:sz w:val="24"/>
        </w:rPr>
        <w:t>投标报价中，如投标内容超出招标文件要求，该部分内容在评标时将不予以核减。</w:t>
      </w:r>
    </w:p>
    <w:p w14:paraId="2C8DFBFD" w14:textId="77777777" w:rsidR="00AA20D7" w:rsidRDefault="00000000">
      <w:pPr>
        <w:tabs>
          <w:tab w:val="left" w:pos="900"/>
          <w:tab w:val="left" w:pos="1080"/>
          <w:tab w:val="left" w:pos="1589"/>
          <w:tab w:val="left" w:pos="2014"/>
        </w:tabs>
        <w:snapToGrid w:val="0"/>
        <w:spacing w:line="360" w:lineRule="auto"/>
        <w:ind w:left="1468" w:hanging="900"/>
        <w:rPr>
          <w:rFonts w:ascii="宋体" w:hAnsi="宋体" w:hint="eastAsia"/>
          <w:sz w:val="24"/>
        </w:rPr>
      </w:pPr>
      <w:r>
        <w:rPr>
          <w:sz w:val="24"/>
        </w:rPr>
        <w:t>11.7</w:t>
      </w:r>
      <w:r>
        <w:rPr>
          <w:sz w:val="24"/>
        </w:rPr>
        <w:tab/>
      </w:r>
      <w:r>
        <w:rPr>
          <w:rFonts w:ascii="宋体" w:hAnsi="宋体" w:hint="eastAsia"/>
          <w:sz w:val="24"/>
        </w:rPr>
        <w:t>最低报价不是授予合同的唯一保证。</w:t>
      </w:r>
    </w:p>
    <w:p w14:paraId="5E08E795" w14:textId="77777777" w:rsidR="00AA20D7" w:rsidRDefault="00000000">
      <w:pPr>
        <w:tabs>
          <w:tab w:val="left" w:pos="360"/>
          <w:tab w:val="left" w:pos="900"/>
        </w:tabs>
        <w:snapToGrid w:val="0"/>
        <w:spacing w:line="360" w:lineRule="auto"/>
        <w:ind w:left="357" w:hanging="357"/>
        <w:outlineLvl w:val="1"/>
        <w:rPr>
          <w:rFonts w:ascii="宋体" w:hAnsi="宋体" w:hint="eastAsia"/>
          <w:sz w:val="24"/>
        </w:rPr>
      </w:pPr>
      <w:bookmarkStart w:id="310" w:name="_Toc305158873"/>
      <w:bookmarkStart w:id="311" w:name="_Toc142311033"/>
      <w:bookmarkStart w:id="312" w:name="_Toc226965804"/>
      <w:bookmarkStart w:id="313" w:name="_Toc226337227"/>
      <w:bookmarkStart w:id="314" w:name="_Toc226965721"/>
      <w:bookmarkStart w:id="315" w:name="_Toc265228369"/>
      <w:bookmarkStart w:id="316" w:name="_Toc164608645"/>
      <w:bookmarkStart w:id="317" w:name="_Toc127151732"/>
      <w:bookmarkStart w:id="318" w:name="_Toc164608800"/>
      <w:bookmarkStart w:id="319" w:name="_Toc195842896"/>
      <w:bookmarkStart w:id="320" w:name="_Toc151193629"/>
      <w:bookmarkStart w:id="321" w:name="_Toc149720824"/>
      <w:bookmarkStart w:id="322" w:name="_Toc164229372"/>
      <w:bookmarkStart w:id="323" w:name="_Toc164351625"/>
      <w:bookmarkStart w:id="324" w:name="_Toc150509282"/>
      <w:bookmarkStart w:id="325" w:name="_Toc151193701"/>
      <w:bookmarkStart w:id="326" w:name="_Ref467306513"/>
      <w:bookmarkStart w:id="327" w:name="_Toc127161445"/>
      <w:bookmarkStart w:id="328" w:name="_Toc520356156"/>
      <w:bookmarkStart w:id="329" w:name="_Toc151193845"/>
      <w:bookmarkStart w:id="330" w:name="_Toc305158799"/>
      <w:bookmarkStart w:id="331" w:name="_Toc127151531"/>
      <w:bookmarkStart w:id="332" w:name="_Toc150480769"/>
      <w:bookmarkStart w:id="333" w:name="_Toc151193773"/>
      <w:bookmarkStart w:id="334" w:name="_Toc226309775"/>
      <w:bookmarkStart w:id="335" w:name="_Toc150774736"/>
      <w:bookmarkStart w:id="336" w:name="_Toc150774631"/>
      <w:bookmarkStart w:id="337" w:name="_Toc151193919"/>
      <w:bookmarkStart w:id="338" w:name="_Toc151190158"/>
      <w:bookmarkStart w:id="339" w:name="_Toc264969221"/>
      <w:bookmarkStart w:id="340" w:name="_Toc164229226"/>
      <w:r>
        <w:rPr>
          <w:rFonts w:ascii="宋体" w:hAnsi="宋体" w:hint="eastAsia"/>
          <w:sz w:val="24"/>
        </w:rPr>
        <w:t>12</w:t>
      </w:r>
      <w:r>
        <w:rPr>
          <w:rFonts w:ascii="宋体" w:hAnsi="宋体" w:hint="eastAsia"/>
          <w:sz w:val="24"/>
        </w:rPr>
        <w:tab/>
      </w:r>
      <w:r>
        <w:rPr>
          <w:rFonts w:ascii="宋体" w:hAnsi="宋体"/>
          <w:sz w:val="24"/>
        </w:rPr>
        <w:t>投标保证金</w:t>
      </w:r>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p>
    <w:p w14:paraId="16A934B2" w14:textId="77777777" w:rsidR="00AA20D7" w:rsidRDefault="00000000">
      <w:pPr>
        <w:tabs>
          <w:tab w:val="left" w:pos="900"/>
          <w:tab w:val="left" w:pos="1080"/>
          <w:tab w:val="left" w:pos="1589"/>
          <w:tab w:val="left" w:pos="2014"/>
        </w:tabs>
        <w:snapToGrid w:val="0"/>
        <w:spacing w:line="360" w:lineRule="auto"/>
        <w:ind w:left="1077" w:hanging="720"/>
        <w:rPr>
          <w:rFonts w:ascii="宋体" w:hAnsi="宋体" w:hint="eastAsia"/>
          <w:sz w:val="24"/>
        </w:rPr>
      </w:pPr>
      <w:bookmarkStart w:id="341" w:name="_Ref467306302"/>
      <w:r>
        <w:rPr>
          <w:sz w:val="24"/>
        </w:rPr>
        <w:t>12.1</w:t>
      </w:r>
      <w:r>
        <w:rPr>
          <w:sz w:val="24"/>
        </w:rPr>
        <w:tab/>
      </w:r>
      <w:r>
        <w:rPr>
          <w:rFonts w:ascii="宋体" w:hAnsi="宋体"/>
          <w:sz w:val="24"/>
        </w:rPr>
        <w:t>投标人应按《投标人须知资料表》中规定的金额及要求交纳投标保证金</w:t>
      </w:r>
      <w:bookmarkEnd w:id="341"/>
      <w:r>
        <w:rPr>
          <w:rFonts w:ascii="宋体" w:hAnsi="宋体"/>
          <w:sz w:val="24"/>
        </w:rPr>
        <w:t>，并作为其投标的一部分。</w:t>
      </w:r>
      <w:r>
        <w:rPr>
          <w:rFonts w:ascii="宋体" w:hAnsi="宋体" w:hint="eastAsia"/>
          <w:sz w:val="24"/>
        </w:rPr>
        <w:t>投标人自愿超额缴纳投标保证金的，投标文件不做无效处理。</w:t>
      </w:r>
    </w:p>
    <w:p w14:paraId="745743EA" w14:textId="77777777" w:rsidR="00AA20D7" w:rsidRDefault="00000000">
      <w:pPr>
        <w:tabs>
          <w:tab w:val="left" w:pos="900"/>
          <w:tab w:val="left" w:pos="1080"/>
          <w:tab w:val="left" w:pos="1589"/>
          <w:tab w:val="left" w:pos="2014"/>
        </w:tabs>
        <w:snapToGrid w:val="0"/>
        <w:spacing w:line="360" w:lineRule="auto"/>
        <w:ind w:left="1077" w:hanging="720"/>
        <w:rPr>
          <w:rFonts w:ascii="宋体" w:hAnsi="宋体" w:hint="eastAsia"/>
          <w:sz w:val="24"/>
        </w:rPr>
      </w:pPr>
      <w:r>
        <w:rPr>
          <w:sz w:val="24"/>
        </w:rPr>
        <w:t>12.2</w:t>
      </w:r>
      <w:r>
        <w:rPr>
          <w:sz w:val="24"/>
        </w:rPr>
        <w:tab/>
      </w:r>
      <w:r>
        <w:rPr>
          <w:rFonts w:ascii="宋体" w:hAnsi="宋体"/>
          <w:sz w:val="24"/>
        </w:rPr>
        <w:t>交纳投标保证金可采用的形式：政府采购法律法规接受的支票、汇票、本票、网上银行支付或者金融机构、担保机构出具的保函等非现金形式。</w:t>
      </w:r>
    </w:p>
    <w:p w14:paraId="52D54B23" w14:textId="77777777" w:rsidR="00AA20D7" w:rsidRDefault="00000000">
      <w:pPr>
        <w:tabs>
          <w:tab w:val="left" w:pos="900"/>
          <w:tab w:val="left" w:pos="1080"/>
          <w:tab w:val="left" w:pos="1589"/>
          <w:tab w:val="left" w:pos="2014"/>
        </w:tabs>
        <w:snapToGrid w:val="0"/>
        <w:spacing w:line="360" w:lineRule="auto"/>
        <w:ind w:left="1077" w:hanging="720"/>
        <w:rPr>
          <w:rFonts w:ascii="宋体" w:hAnsi="宋体" w:hint="eastAsia"/>
          <w:sz w:val="24"/>
        </w:rPr>
      </w:pPr>
      <w:r>
        <w:rPr>
          <w:sz w:val="24"/>
        </w:rPr>
        <w:t>12.3</w:t>
      </w:r>
      <w:r>
        <w:rPr>
          <w:sz w:val="24"/>
        </w:rPr>
        <w:tab/>
      </w:r>
      <w:r>
        <w:rPr>
          <w:rFonts w:ascii="宋体" w:hAnsi="宋体"/>
          <w:sz w:val="24"/>
        </w:rPr>
        <w:t>投标保证金到账（保函提交）截止时间同投标截止时间。以支票、汇票、本票、网上银行支付等形式提交投标保证金的，应在投标截止时间前</w:t>
      </w:r>
      <w:r>
        <w:rPr>
          <w:rFonts w:ascii="宋体" w:hAnsi="宋体" w:hint="eastAsia"/>
          <w:sz w:val="24"/>
        </w:rPr>
        <w:t>到账</w:t>
      </w:r>
      <w:r>
        <w:rPr>
          <w:rFonts w:ascii="宋体" w:hAnsi="宋体"/>
          <w:sz w:val="24"/>
        </w:rPr>
        <w:t>；</w:t>
      </w:r>
      <w:r>
        <w:rPr>
          <w:rFonts w:ascii="宋体" w:hAnsi="宋体" w:hint="eastAsia"/>
          <w:sz w:val="24"/>
        </w:rPr>
        <w:t>以</w:t>
      </w:r>
      <w:r>
        <w:rPr>
          <w:rFonts w:ascii="宋体" w:hAnsi="宋体"/>
          <w:sz w:val="24"/>
        </w:rPr>
        <w:t>金融</w:t>
      </w:r>
      <w:r>
        <w:rPr>
          <w:rFonts w:ascii="宋体" w:hAnsi="宋体"/>
          <w:sz w:val="24"/>
        </w:rPr>
        <w:lastRenderedPageBreak/>
        <w:t>机构、担保机构出具的保函等形式提交投标保证金的，应在投标截止时间前将原件提交至</w:t>
      </w:r>
      <w:r>
        <w:rPr>
          <w:rFonts w:ascii="宋体" w:hAnsi="宋体" w:hint="eastAsia"/>
          <w:sz w:val="24"/>
        </w:rPr>
        <w:t>采购代理机构。</w:t>
      </w:r>
      <w:r>
        <w:rPr>
          <w:spacing w:val="-50"/>
          <w:sz w:val="24"/>
          <w:highlight w:val="yellow"/>
        </w:rPr>
        <w:t xml:space="preserve"> </w:t>
      </w:r>
      <w:r>
        <w:rPr>
          <w:sz w:val="24"/>
          <w:highlight w:val="yellow"/>
        </w:rPr>
        <w:t>以电子保函形式提交投标保证金的，</w:t>
      </w:r>
      <w:r>
        <w:rPr>
          <w:spacing w:val="2"/>
          <w:sz w:val="24"/>
          <w:highlight w:val="yellow"/>
        </w:rPr>
        <w:t>应在投标截止时间前通过北京市政府采购电子交易平台完成电子保函在线办</w:t>
      </w:r>
      <w:r>
        <w:rPr>
          <w:sz w:val="24"/>
          <w:highlight w:val="yellow"/>
        </w:rPr>
        <w:t>理。未按上述要求缴纳投标保证金的，其</w:t>
      </w:r>
      <w:r>
        <w:rPr>
          <w:b/>
          <w:bCs/>
          <w:sz w:val="24"/>
          <w:highlight w:val="yellow"/>
        </w:rPr>
        <w:t>投标</w:t>
      </w:r>
      <w:r>
        <w:rPr>
          <w:b/>
          <w:bCs/>
          <w:spacing w:val="-1"/>
          <w:sz w:val="24"/>
          <w:highlight w:val="yellow"/>
        </w:rPr>
        <w:t>无效</w:t>
      </w:r>
      <w:r>
        <w:rPr>
          <w:spacing w:val="-1"/>
          <w:sz w:val="24"/>
          <w:highlight w:val="yellow"/>
        </w:rPr>
        <w:t>。</w:t>
      </w:r>
      <w:r>
        <w:rPr>
          <w:rFonts w:ascii="宋体" w:hAnsi="宋体" w:hint="eastAsia"/>
          <w:sz w:val="24"/>
        </w:rPr>
        <w:t>由于到账时间晚于投标截止时间的，或者票据错误、印鉴不清等原因导致不能到账的，其</w:t>
      </w:r>
      <w:r>
        <w:rPr>
          <w:rFonts w:ascii="宋体" w:hAnsi="宋体" w:hint="eastAsia"/>
          <w:b/>
          <w:sz w:val="24"/>
        </w:rPr>
        <w:t>投标无效</w:t>
      </w:r>
      <w:r>
        <w:rPr>
          <w:rFonts w:ascii="宋体" w:hAnsi="宋体" w:hint="eastAsia"/>
          <w:sz w:val="24"/>
        </w:rPr>
        <w:t>。投标人同时对多个采购包进行投标时，投标保证金可合并提供，但应注明投标的各采购包及投标保证金金额。投标保证金总额不足且无法判定是哪一个或多个采购包，涉及的所有采购包将均被视为</w:t>
      </w:r>
      <w:r>
        <w:rPr>
          <w:rFonts w:ascii="宋体" w:hAnsi="宋体" w:hint="eastAsia"/>
          <w:b/>
          <w:bCs/>
          <w:sz w:val="24"/>
        </w:rPr>
        <w:t>无效投标</w:t>
      </w:r>
      <w:r>
        <w:rPr>
          <w:rFonts w:ascii="宋体" w:hAnsi="宋体" w:hint="eastAsia"/>
          <w:sz w:val="24"/>
        </w:rPr>
        <w:t>。</w:t>
      </w:r>
    </w:p>
    <w:p w14:paraId="5BB0638B" w14:textId="77777777" w:rsidR="00AA20D7" w:rsidRDefault="00000000">
      <w:pPr>
        <w:tabs>
          <w:tab w:val="left" w:pos="900"/>
          <w:tab w:val="left" w:pos="1080"/>
          <w:tab w:val="left" w:pos="1589"/>
          <w:tab w:val="left" w:pos="2014"/>
        </w:tabs>
        <w:snapToGrid w:val="0"/>
        <w:spacing w:line="360" w:lineRule="auto"/>
        <w:ind w:left="1077" w:hanging="720"/>
        <w:rPr>
          <w:rFonts w:ascii="宋体" w:hAnsi="宋体" w:hint="eastAsia"/>
          <w:sz w:val="24"/>
        </w:rPr>
      </w:pPr>
      <w:r>
        <w:rPr>
          <w:sz w:val="24"/>
        </w:rPr>
        <w:t>12.4</w:t>
      </w:r>
      <w:r>
        <w:rPr>
          <w:sz w:val="24"/>
        </w:rPr>
        <w:tab/>
      </w:r>
      <w:r>
        <w:rPr>
          <w:spacing w:val="1"/>
          <w:sz w:val="24"/>
          <w:highlight w:val="yellow"/>
        </w:rPr>
        <w:t>投标人除需在投标文件中提供</w:t>
      </w:r>
      <w:r>
        <w:rPr>
          <w:spacing w:val="1"/>
          <w:sz w:val="24"/>
          <w:highlight w:val="yellow"/>
        </w:rPr>
        <w:t>“</w:t>
      </w:r>
      <w:r>
        <w:rPr>
          <w:spacing w:val="1"/>
          <w:sz w:val="24"/>
          <w:highlight w:val="yellow"/>
        </w:rPr>
        <w:t>投标保证</w:t>
      </w:r>
      <w:r>
        <w:rPr>
          <w:sz w:val="24"/>
          <w:highlight w:val="yellow"/>
        </w:rPr>
        <w:t>金凭证</w:t>
      </w:r>
      <w:r>
        <w:rPr>
          <w:rFonts w:ascii="Arial" w:eastAsia="Arial" w:hAnsi="Arial" w:cs="Arial"/>
          <w:sz w:val="24"/>
          <w:highlight w:val="yellow"/>
        </w:rPr>
        <w:t>/</w:t>
      </w:r>
      <w:r>
        <w:rPr>
          <w:sz w:val="24"/>
          <w:highlight w:val="yellow"/>
        </w:rPr>
        <w:t>交款单据电子件</w:t>
      </w:r>
      <w:r>
        <w:rPr>
          <w:spacing w:val="-49"/>
          <w:sz w:val="24"/>
          <w:highlight w:val="yellow"/>
        </w:rPr>
        <w:t xml:space="preserve"> </w:t>
      </w:r>
      <w:r>
        <w:rPr>
          <w:sz w:val="24"/>
          <w:highlight w:val="yellow"/>
        </w:rPr>
        <w:t>”</w:t>
      </w:r>
      <w:r>
        <w:rPr>
          <w:sz w:val="24"/>
          <w:highlight w:val="yellow"/>
        </w:rPr>
        <w:t>，还需在</w:t>
      </w:r>
      <w:r>
        <w:rPr>
          <w:spacing w:val="-8"/>
          <w:sz w:val="24"/>
          <w:highlight w:val="yellow"/>
        </w:rPr>
        <w:t>投标截止时间前，通过电子交易平台上传</w:t>
      </w:r>
      <w:r>
        <w:rPr>
          <w:spacing w:val="-8"/>
          <w:sz w:val="24"/>
          <w:highlight w:val="yellow"/>
        </w:rPr>
        <w:t>“</w:t>
      </w:r>
      <w:r>
        <w:rPr>
          <w:spacing w:val="-8"/>
          <w:sz w:val="24"/>
          <w:highlight w:val="yellow"/>
        </w:rPr>
        <w:t>投标保证金凭证</w:t>
      </w:r>
      <w:r>
        <w:rPr>
          <w:rFonts w:ascii="Arial" w:eastAsia="Arial" w:hAnsi="Arial" w:cs="Arial"/>
          <w:spacing w:val="-8"/>
          <w:sz w:val="24"/>
          <w:highlight w:val="yellow"/>
        </w:rPr>
        <w:t>/</w:t>
      </w:r>
      <w:r>
        <w:rPr>
          <w:spacing w:val="-8"/>
          <w:sz w:val="24"/>
          <w:highlight w:val="yellow"/>
        </w:rPr>
        <w:t>交款单据电子件</w:t>
      </w:r>
      <w:r>
        <w:rPr>
          <w:spacing w:val="-52"/>
          <w:sz w:val="24"/>
          <w:highlight w:val="yellow"/>
        </w:rPr>
        <w:t xml:space="preserve"> </w:t>
      </w:r>
      <w:r>
        <w:rPr>
          <w:spacing w:val="-8"/>
          <w:sz w:val="24"/>
          <w:highlight w:val="yellow"/>
        </w:rPr>
        <w:t>”</w:t>
      </w:r>
      <w:r>
        <w:rPr>
          <w:spacing w:val="-8"/>
          <w:sz w:val="24"/>
          <w:highlight w:val="yellow"/>
        </w:rPr>
        <w:t>。</w:t>
      </w:r>
    </w:p>
    <w:p w14:paraId="18E79F91" w14:textId="77777777" w:rsidR="00AA20D7" w:rsidRDefault="00000000">
      <w:pPr>
        <w:tabs>
          <w:tab w:val="left" w:pos="900"/>
          <w:tab w:val="left" w:pos="1080"/>
          <w:tab w:val="left" w:pos="1589"/>
          <w:tab w:val="left" w:pos="2014"/>
        </w:tabs>
        <w:snapToGrid w:val="0"/>
        <w:spacing w:line="360" w:lineRule="auto"/>
        <w:ind w:left="1077" w:hanging="720"/>
        <w:rPr>
          <w:rFonts w:ascii="宋体" w:hAnsi="宋体" w:hint="eastAsia"/>
          <w:sz w:val="24"/>
        </w:rPr>
      </w:pPr>
      <w:r>
        <w:rPr>
          <w:sz w:val="24"/>
        </w:rPr>
        <w:t>12.5</w:t>
      </w:r>
      <w:r>
        <w:rPr>
          <w:sz w:val="24"/>
        </w:rPr>
        <w:tab/>
      </w:r>
      <w:r>
        <w:rPr>
          <w:rFonts w:ascii="宋体" w:hAnsi="宋体"/>
          <w:sz w:val="24"/>
        </w:rPr>
        <w:t>投标保证金（保函）有效期同投标有效期。</w:t>
      </w:r>
    </w:p>
    <w:p w14:paraId="08E14FE0" w14:textId="77777777" w:rsidR="00AA20D7" w:rsidRDefault="00000000">
      <w:pPr>
        <w:tabs>
          <w:tab w:val="left" w:pos="900"/>
          <w:tab w:val="left" w:pos="1080"/>
          <w:tab w:val="left" w:pos="1589"/>
          <w:tab w:val="left" w:pos="2014"/>
        </w:tabs>
        <w:snapToGrid w:val="0"/>
        <w:spacing w:line="360" w:lineRule="auto"/>
        <w:ind w:left="1077" w:hanging="720"/>
        <w:rPr>
          <w:rFonts w:ascii="宋体" w:hAnsi="宋体" w:hint="eastAsia"/>
          <w:sz w:val="24"/>
        </w:rPr>
      </w:pPr>
      <w:r>
        <w:rPr>
          <w:sz w:val="24"/>
        </w:rPr>
        <w:t>12.6</w:t>
      </w:r>
      <w:r>
        <w:rPr>
          <w:sz w:val="24"/>
        </w:rPr>
        <w:tab/>
      </w:r>
      <w:r>
        <w:rPr>
          <w:rFonts w:ascii="宋体" w:hAnsi="宋体"/>
          <w:sz w:val="24"/>
        </w:rPr>
        <w:t>投标</w:t>
      </w:r>
      <w:r>
        <w:rPr>
          <w:rFonts w:ascii="宋体" w:hAnsi="宋体" w:hint="eastAsia"/>
          <w:sz w:val="24"/>
        </w:rPr>
        <w:t>人为</w:t>
      </w:r>
      <w:r>
        <w:rPr>
          <w:rFonts w:ascii="宋体" w:hAnsi="宋体"/>
          <w:sz w:val="24"/>
        </w:rPr>
        <w:t>联合体的，可以由联合体中的一方或者</w:t>
      </w:r>
      <w:r>
        <w:rPr>
          <w:rFonts w:ascii="宋体" w:hAnsi="宋体" w:hint="eastAsia"/>
          <w:sz w:val="24"/>
        </w:rPr>
        <w:t>多方</w:t>
      </w:r>
      <w:r>
        <w:rPr>
          <w:rFonts w:ascii="宋体" w:hAnsi="宋体"/>
          <w:sz w:val="24"/>
        </w:rPr>
        <w:t>共同</w:t>
      </w:r>
      <w:r>
        <w:rPr>
          <w:rFonts w:ascii="宋体" w:hAnsi="宋体" w:hint="eastAsia"/>
          <w:sz w:val="24"/>
        </w:rPr>
        <w:t>交纳</w:t>
      </w:r>
      <w:r>
        <w:rPr>
          <w:rFonts w:ascii="宋体" w:hAnsi="宋体"/>
          <w:sz w:val="24"/>
        </w:rPr>
        <w:t>投标保证金，</w:t>
      </w:r>
      <w:r>
        <w:rPr>
          <w:rFonts w:ascii="宋体" w:hAnsi="宋体" w:hint="eastAsia"/>
          <w:sz w:val="24"/>
        </w:rPr>
        <w:t>其交纳的</w:t>
      </w:r>
      <w:r>
        <w:rPr>
          <w:rFonts w:ascii="宋体" w:hAnsi="宋体"/>
          <w:sz w:val="24"/>
        </w:rPr>
        <w:t>投标保证金对联合体各方均具有约束力。</w:t>
      </w:r>
    </w:p>
    <w:p w14:paraId="46C201D1" w14:textId="77777777" w:rsidR="00AA20D7" w:rsidRDefault="00000000">
      <w:pPr>
        <w:tabs>
          <w:tab w:val="left" w:pos="900"/>
          <w:tab w:val="left" w:pos="1080"/>
          <w:tab w:val="left" w:pos="1589"/>
          <w:tab w:val="left" w:pos="2014"/>
        </w:tabs>
        <w:snapToGrid w:val="0"/>
        <w:spacing w:line="360" w:lineRule="auto"/>
        <w:ind w:left="1077" w:hanging="720"/>
        <w:rPr>
          <w:rFonts w:ascii="宋体" w:hAnsi="宋体" w:hint="eastAsia"/>
          <w:sz w:val="24"/>
        </w:rPr>
      </w:pPr>
      <w:r>
        <w:rPr>
          <w:sz w:val="24"/>
        </w:rPr>
        <w:t>12.7</w:t>
      </w:r>
      <w:r>
        <w:rPr>
          <w:sz w:val="24"/>
        </w:rPr>
        <w:tab/>
      </w:r>
      <w:r>
        <w:rPr>
          <w:rFonts w:ascii="宋体" w:hAnsi="宋体"/>
          <w:sz w:val="24"/>
        </w:rPr>
        <w:t>采购人、采购代理机构将及时退还投标人的投标保证金，</w:t>
      </w:r>
      <w:r>
        <w:rPr>
          <w:rFonts w:ascii="宋体" w:hAnsi="宋体" w:hint="eastAsia"/>
          <w:sz w:val="24"/>
        </w:rPr>
        <w:t>采用银行保函、担保机构担保函等形式递交的投标保证金，经投标人同意后采购人、采购代理机构可以不再退还，但</w:t>
      </w:r>
      <w:r>
        <w:rPr>
          <w:rFonts w:ascii="宋体" w:hAnsi="宋体"/>
          <w:sz w:val="24"/>
        </w:rPr>
        <w:t>因投标人自身原因导致无法及时退还的除外：</w:t>
      </w:r>
    </w:p>
    <w:p w14:paraId="1BCC86AB" w14:textId="77777777" w:rsidR="00AA20D7" w:rsidRDefault="00000000">
      <w:pPr>
        <w:tabs>
          <w:tab w:val="left" w:pos="900"/>
          <w:tab w:val="left" w:pos="1980"/>
        </w:tabs>
        <w:snapToGrid w:val="0"/>
        <w:spacing w:line="360" w:lineRule="auto"/>
        <w:ind w:left="1980" w:hanging="900"/>
        <w:rPr>
          <w:rFonts w:ascii="宋体" w:hAnsi="宋体" w:hint="eastAsia"/>
          <w:sz w:val="24"/>
        </w:rPr>
      </w:pPr>
      <w:r>
        <w:rPr>
          <w:rFonts w:ascii="宋体" w:hAnsi="宋体" w:hint="eastAsia"/>
          <w:sz w:val="24"/>
        </w:rPr>
        <w:t>12.7.1</w:t>
      </w:r>
      <w:r>
        <w:rPr>
          <w:rFonts w:ascii="宋体" w:hAnsi="宋体" w:hint="eastAsia"/>
          <w:sz w:val="24"/>
        </w:rPr>
        <w:tab/>
      </w:r>
      <w:r>
        <w:rPr>
          <w:rFonts w:ascii="宋体" w:hAnsi="宋体"/>
          <w:sz w:val="24"/>
        </w:rPr>
        <w:t>投标人在投标截止时间前撤回已提交的投标文件的，自收到投标人书面撤回通知之日起5个工作日内退还已收取的投标保证金；</w:t>
      </w:r>
    </w:p>
    <w:p w14:paraId="10571C80" w14:textId="77777777" w:rsidR="00AA20D7" w:rsidRDefault="00000000">
      <w:pPr>
        <w:tabs>
          <w:tab w:val="left" w:pos="900"/>
          <w:tab w:val="left" w:pos="1980"/>
        </w:tabs>
        <w:snapToGrid w:val="0"/>
        <w:spacing w:line="360" w:lineRule="auto"/>
        <w:ind w:left="1980" w:hanging="900"/>
        <w:rPr>
          <w:rFonts w:ascii="宋体" w:hAnsi="宋体" w:hint="eastAsia"/>
          <w:sz w:val="24"/>
        </w:rPr>
      </w:pPr>
      <w:r>
        <w:rPr>
          <w:rFonts w:ascii="宋体" w:hAnsi="宋体" w:hint="eastAsia"/>
          <w:sz w:val="24"/>
        </w:rPr>
        <w:t>12.7.2</w:t>
      </w:r>
      <w:r>
        <w:rPr>
          <w:rFonts w:ascii="宋体" w:hAnsi="宋体" w:hint="eastAsia"/>
          <w:sz w:val="24"/>
        </w:rPr>
        <w:tab/>
      </w:r>
      <w:r>
        <w:rPr>
          <w:rFonts w:ascii="宋体" w:hAnsi="宋体"/>
          <w:sz w:val="24"/>
        </w:rPr>
        <w:t>中标人的投标保证金，自采购合同签订之日起5个工作日内退还中标人；</w:t>
      </w:r>
    </w:p>
    <w:p w14:paraId="78ED0DD3" w14:textId="77777777" w:rsidR="00AA20D7" w:rsidRDefault="00000000">
      <w:pPr>
        <w:tabs>
          <w:tab w:val="left" w:pos="900"/>
          <w:tab w:val="left" w:pos="1980"/>
        </w:tabs>
        <w:snapToGrid w:val="0"/>
        <w:spacing w:line="360" w:lineRule="auto"/>
        <w:ind w:left="1980" w:hanging="900"/>
        <w:rPr>
          <w:rFonts w:ascii="宋体" w:hAnsi="宋体" w:hint="eastAsia"/>
          <w:sz w:val="24"/>
        </w:rPr>
      </w:pPr>
      <w:r>
        <w:rPr>
          <w:rFonts w:ascii="宋体" w:hAnsi="宋体" w:hint="eastAsia"/>
          <w:sz w:val="24"/>
        </w:rPr>
        <w:t>12.7.3</w:t>
      </w:r>
      <w:r>
        <w:rPr>
          <w:rFonts w:ascii="宋体" w:hAnsi="宋体" w:hint="eastAsia"/>
          <w:sz w:val="24"/>
        </w:rPr>
        <w:tab/>
      </w:r>
      <w:r>
        <w:rPr>
          <w:rFonts w:ascii="宋体" w:hAnsi="宋体"/>
          <w:sz w:val="24"/>
        </w:rPr>
        <w:t>未中标投标人的投标保证金，自中标通知书发出之日起5个工作日内退还未中标人；</w:t>
      </w:r>
    </w:p>
    <w:p w14:paraId="393841C0" w14:textId="77777777" w:rsidR="00AA20D7" w:rsidRDefault="00000000">
      <w:pPr>
        <w:tabs>
          <w:tab w:val="left" w:pos="900"/>
          <w:tab w:val="left" w:pos="1980"/>
        </w:tabs>
        <w:snapToGrid w:val="0"/>
        <w:spacing w:line="360" w:lineRule="auto"/>
        <w:ind w:left="1980" w:hanging="900"/>
        <w:rPr>
          <w:rFonts w:ascii="宋体" w:hAnsi="宋体" w:hint="eastAsia"/>
          <w:sz w:val="24"/>
        </w:rPr>
      </w:pPr>
      <w:r>
        <w:rPr>
          <w:rFonts w:ascii="宋体" w:hAnsi="宋体" w:hint="eastAsia"/>
          <w:sz w:val="24"/>
        </w:rPr>
        <w:t>12.7.4</w:t>
      </w:r>
      <w:r>
        <w:rPr>
          <w:rFonts w:ascii="宋体" w:hAnsi="宋体" w:hint="eastAsia"/>
          <w:sz w:val="24"/>
        </w:rPr>
        <w:tab/>
      </w:r>
      <w:r>
        <w:rPr>
          <w:rFonts w:ascii="宋体" w:hAnsi="宋体"/>
          <w:sz w:val="24"/>
        </w:rPr>
        <w:t>终止招标项目已经收取投标保证金的，自终止采购活动后5个工作日内退还已收取的投标保证金及其在银行产生的</w:t>
      </w:r>
      <w:proofErr w:type="gramStart"/>
      <w:r>
        <w:rPr>
          <w:rFonts w:ascii="宋体" w:hAnsi="宋体"/>
          <w:sz w:val="24"/>
        </w:rPr>
        <w:t>孳</w:t>
      </w:r>
      <w:proofErr w:type="gramEnd"/>
      <w:r>
        <w:rPr>
          <w:rFonts w:ascii="宋体" w:hAnsi="宋体"/>
          <w:sz w:val="24"/>
        </w:rPr>
        <w:t>息。</w:t>
      </w:r>
    </w:p>
    <w:p w14:paraId="3E3F4462" w14:textId="77777777" w:rsidR="00AA20D7" w:rsidRDefault="00000000">
      <w:pPr>
        <w:tabs>
          <w:tab w:val="left" w:pos="900"/>
          <w:tab w:val="left" w:pos="1080"/>
          <w:tab w:val="left" w:pos="1589"/>
          <w:tab w:val="left" w:pos="2014"/>
        </w:tabs>
        <w:snapToGrid w:val="0"/>
        <w:spacing w:line="360" w:lineRule="auto"/>
        <w:ind w:left="1077" w:hanging="720"/>
        <w:rPr>
          <w:rFonts w:ascii="宋体" w:hAnsi="宋体" w:hint="eastAsia"/>
          <w:sz w:val="24"/>
        </w:rPr>
      </w:pPr>
      <w:r>
        <w:rPr>
          <w:sz w:val="24"/>
        </w:rPr>
        <w:t>12.8</w:t>
      </w:r>
      <w:r>
        <w:rPr>
          <w:sz w:val="24"/>
        </w:rPr>
        <w:tab/>
      </w:r>
      <w:r>
        <w:rPr>
          <w:rFonts w:ascii="宋体" w:hAnsi="宋体"/>
          <w:sz w:val="24"/>
        </w:rPr>
        <w:t>有下列情形之一的，采购人或采购代理机构可以不予退还投标保证金：</w:t>
      </w:r>
    </w:p>
    <w:p w14:paraId="1C2F3114" w14:textId="77777777" w:rsidR="00AA20D7" w:rsidRDefault="00000000">
      <w:pPr>
        <w:tabs>
          <w:tab w:val="left" w:pos="900"/>
          <w:tab w:val="left" w:pos="1980"/>
        </w:tabs>
        <w:snapToGrid w:val="0"/>
        <w:spacing w:line="360" w:lineRule="auto"/>
        <w:ind w:left="1980" w:hanging="900"/>
        <w:rPr>
          <w:rFonts w:ascii="宋体" w:hAnsi="宋体" w:hint="eastAsia"/>
          <w:sz w:val="24"/>
        </w:rPr>
      </w:pPr>
      <w:r>
        <w:rPr>
          <w:rFonts w:ascii="宋体" w:hAnsi="宋体" w:hint="eastAsia"/>
          <w:sz w:val="24"/>
        </w:rPr>
        <w:t>12.8.1</w:t>
      </w:r>
      <w:r>
        <w:rPr>
          <w:rFonts w:ascii="宋体" w:hAnsi="宋体" w:hint="eastAsia"/>
          <w:sz w:val="24"/>
        </w:rPr>
        <w:tab/>
      </w:r>
      <w:r>
        <w:rPr>
          <w:rFonts w:ascii="宋体" w:hAnsi="宋体"/>
          <w:sz w:val="24"/>
        </w:rPr>
        <w:t>投标有效期内投标人撤销投标文件的；</w:t>
      </w:r>
    </w:p>
    <w:p w14:paraId="597A9F0F" w14:textId="77777777" w:rsidR="00AA20D7" w:rsidRDefault="00000000">
      <w:pPr>
        <w:tabs>
          <w:tab w:val="left" w:pos="900"/>
          <w:tab w:val="left" w:pos="1080"/>
          <w:tab w:val="left" w:pos="1980"/>
          <w:tab w:val="left" w:pos="2014"/>
        </w:tabs>
        <w:snapToGrid w:val="0"/>
        <w:spacing w:line="360" w:lineRule="auto"/>
        <w:ind w:left="1980" w:hanging="900"/>
        <w:rPr>
          <w:rFonts w:ascii="宋体" w:hAnsi="宋体" w:hint="eastAsia"/>
          <w:sz w:val="24"/>
        </w:rPr>
      </w:pPr>
      <w:r>
        <w:rPr>
          <w:rFonts w:ascii="宋体" w:hAnsi="宋体" w:hint="eastAsia"/>
          <w:sz w:val="24"/>
        </w:rPr>
        <w:t>12.8.2</w:t>
      </w:r>
      <w:r>
        <w:rPr>
          <w:rFonts w:ascii="宋体" w:hAnsi="宋体" w:hint="eastAsia"/>
          <w:sz w:val="24"/>
        </w:rPr>
        <w:tab/>
      </w:r>
      <w:r>
        <w:rPr>
          <w:rFonts w:ascii="宋体" w:hAnsi="宋体"/>
          <w:sz w:val="24"/>
        </w:rPr>
        <w:t>《投标人须知资料表》中规定的其他情形。</w:t>
      </w:r>
    </w:p>
    <w:p w14:paraId="5034F7A3" w14:textId="77777777" w:rsidR="00AA20D7" w:rsidRDefault="00000000">
      <w:pPr>
        <w:tabs>
          <w:tab w:val="left" w:pos="360"/>
          <w:tab w:val="left" w:pos="900"/>
        </w:tabs>
        <w:snapToGrid w:val="0"/>
        <w:spacing w:line="360" w:lineRule="auto"/>
        <w:ind w:left="357" w:hanging="357"/>
        <w:outlineLvl w:val="1"/>
        <w:rPr>
          <w:rFonts w:ascii="宋体" w:hAnsi="宋体" w:hint="eastAsia"/>
          <w:sz w:val="24"/>
        </w:rPr>
      </w:pPr>
      <w:bookmarkStart w:id="342" w:name="_Toc151193846"/>
      <w:bookmarkStart w:id="343" w:name="_Toc226309776"/>
      <w:bookmarkStart w:id="344" w:name="_Toc164608801"/>
      <w:bookmarkStart w:id="345" w:name="_Toc151193774"/>
      <w:bookmarkStart w:id="346" w:name="_Toc305158874"/>
      <w:bookmarkStart w:id="347" w:name="_Toc164229373"/>
      <w:bookmarkStart w:id="348" w:name="_Toc149720825"/>
      <w:bookmarkStart w:id="349" w:name="_Toc164229227"/>
      <w:bookmarkStart w:id="350" w:name="_Toc150480770"/>
      <w:bookmarkStart w:id="351" w:name="_Toc151193702"/>
      <w:bookmarkStart w:id="352" w:name="_Toc127161446"/>
      <w:bookmarkStart w:id="353" w:name="_Toc264969222"/>
      <w:bookmarkStart w:id="354" w:name="_Toc150774737"/>
      <w:bookmarkStart w:id="355" w:name="_Toc226965805"/>
      <w:bookmarkStart w:id="356" w:name="_Toc150509283"/>
      <w:bookmarkStart w:id="357" w:name="_Toc195842897"/>
      <w:bookmarkStart w:id="358" w:name="_Toc151190159"/>
      <w:bookmarkStart w:id="359" w:name="_Toc520356157"/>
      <w:bookmarkStart w:id="360" w:name="_Toc265228370"/>
      <w:bookmarkStart w:id="361" w:name="_Toc164351626"/>
      <w:bookmarkStart w:id="362" w:name="_Toc226337228"/>
      <w:bookmarkStart w:id="363" w:name="_Toc151193630"/>
      <w:bookmarkStart w:id="364" w:name="_Toc151193920"/>
      <w:bookmarkStart w:id="365" w:name="_Toc305158800"/>
      <w:bookmarkStart w:id="366" w:name="_Toc142311034"/>
      <w:bookmarkStart w:id="367" w:name="_Toc150774632"/>
      <w:bookmarkStart w:id="368" w:name="_Toc164608646"/>
      <w:bookmarkStart w:id="369" w:name="_Toc127151532"/>
      <w:bookmarkStart w:id="370" w:name="_Toc127151733"/>
      <w:bookmarkStart w:id="371" w:name="_Toc226965722"/>
      <w:r>
        <w:rPr>
          <w:rFonts w:ascii="宋体" w:hAnsi="宋体" w:hint="eastAsia"/>
          <w:sz w:val="24"/>
        </w:rPr>
        <w:t>13</w:t>
      </w:r>
      <w:r>
        <w:rPr>
          <w:rFonts w:ascii="宋体" w:hAnsi="宋体" w:hint="eastAsia"/>
          <w:sz w:val="24"/>
        </w:rPr>
        <w:tab/>
      </w:r>
      <w:r>
        <w:rPr>
          <w:rFonts w:ascii="宋体" w:hAnsi="宋体"/>
          <w:sz w:val="24"/>
        </w:rPr>
        <w:t>投标有效期</w:t>
      </w:r>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p>
    <w:p w14:paraId="1B0D055A" w14:textId="77777777" w:rsidR="00AA20D7" w:rsidRDefault="00000000">
      <w:pPr>
        <w:tabs>
          <w:tab w:val="left" w:pos="900"/>
          <w:tab w:val="left" w:pos="1080"/>
          <w:tab w:val="left" w:pos="1589"/>
          <w:tab w:val="left" w:pos="2014"/>
        </w:tabs>
        <w:snapToGrid w:val="0"/>
        <w:spacing w:line="360" w:lineRule="auto"/>
        <w:ind w:left="1077" w:hanging="720"/>
        <w:rPr>
          <w:rFonts w:ascii="宋体" w:hAnsi="宋体" w:hint="eastAsia"/>
          <w:sz w:val="24"/>
        </w:rPr>
      </w:pPr>
      <w:r>
        <w:rPr>
          <w:sz w:val="24"/>
        </w:rPr>
        <w:t>13.1</w:t>
      </w:r>
      <w:r>
        <w:rPr>
          <w:sz w:val="24"/>
        </w:rPr>
        <w:tab/>
      </w:r>
      <w:r>
        <w:rPr>
          <w:rFonts w:ascii="宋体" w:hAnsi="宋体"/>
          <w:sz w:val="24"/>
        </w:rPr>
        <w:t>投标</w:t>
      </w:r>
      <w:r>
        <w:rPr>
          <w:rFonts w:ascii="宋体" w:hAnsi="宋体" w:hint="eastAsia"/>
          <w:sz w:val="24"/>
        </w:rPr>
        <w:t>文件</w:t>
      </w:r>
      <w:r>
        <w:rPr>
          <w:rFonts w:ascii="宋体" w:hAnsi="宋体"/>
          <w:sz w:val="24"/>
        </w:rPr>
        <w:t>应在本招标文件《投标人须知资料表》中规定的投标有效期内保持有效，投标有效期少于招标文件规定期限的，其</w:t>
      </w:r>
      <w:r>
        <w:rPr>
          <w:rFonts w:ascii="宋体" w:hAnsi="宋体"/>
          <w:b/>
          <w:sz w:val="24"/>
        </w:rPr>
        <w:t>投标无效</w:t>
      </w:r>
      <w:r>
        <w:rPr>
          <w:rFonts w:ascii="宋体" w:hAnsi="宋体"/>
          <w:sz w:val="24"/>
        </w:rPr>
        <w:t>。</w:t>
      </w:r>
    </w:p>
    <w:p w14:paraId="5D931F11" w14:textId="77777777" w:rsidR="00AA20D7" w:rsidRDefault="00000000">
      <w:pPr>
        <w:tabs>
          <w:tab w:val="left" w:pos="900"/>
          <w:tab w:val="left" w:pos="1080"/>
          <w:tab w:val="left" w:pos="1589"/>
          <w:tab w:val="left" w:pos="2014"/>
        </w:tabs>
        <w:snapToGrid w:val="0"/>
        <w:spacing w:line="360" w:lineRule="auto"/>
        <w:ind w:left="1077" w:hanging="720"/>
        <w:rPr>
          <w:rFonts w:ascii="宋体" w:hAnsi="宋体" w:hint="eastAsia"/>
          <w:sz w:val="24"/>
        </w:rPr>
      </w:pPr>
      <w:r>
        <w:rPr>
          <w:sz w:val="24"/>
        </w:rPr>
        <w:lastRenderedPageBreak/>
        <w:t>13.2</w:t>
      </w:r>
      <w:r>
        <w:rPr>
          <w:sz w:val="24"/>
        </w:rPr>
        <w:tab/>
      </w:r>
      <w:r>
        <w:rPr>
          <w:rFonts w:ascii="宋体" w:hAnsi="宋体" w:hint="eastAsia"/>
          <w:sz w:val="24"/>
        </w:rPr>
        <w:t>采购人或采购代理机构可根据实际情况，在原投标有效期截止之前，要求投标人同意延长投标文件的有效期。接受该要求的投标人将不会被要求和允许修正其其它内容，且本须知中有关投标保证金的要求将在延长了的有效期内继续有效。投标人也可以拒绝招标采购单位的这种要求，其投标保证金将予以退还。上述要求和答复都应以书面形式提交。</w:t>
      </w:r>
    </w:p>
    <w:p w14:paraId="701BB30D" w14:textId="77777777" w:rsidR="00AA20D7" w:rsidRDefault="00000000">
      <w:pPr>
        <w:tabs>
          <w:tab w:val="left" w:pos="360"/>
          <w:tab w:val="left" w:pos="900"/>
        </w:tabs>
        <w:snapToGrid w:val="0"/>
        <w:spacing w:line="360" w:lineRule="auto"/>
        <w:ind w:left="357" w:hanging="357"/>
        <w:outlineLvl w:val="1"/>
        <w:rPr>
          <w:rFonts w:ascii="宋体" w:hAnsi="宋体" w:hint="eastAsia"/>
          <w:sz w:val="24"/>
        </w:rPr>
      </w:pPr>
      <w:bookmarkStart w:id="372" w:name="_Toc151190160"/>
      <w:bookmarkStart w:id="373" w:name="_Toc164229228"/>
      <w:bookmarkStart w:id="374" w:name="_Toc151193775"/>
      <w:bookmarkStart w:id="375" w:name="_Toc164351627"/>
      <w:bookmarkStart w:id="376" w:name="_Toc226965806"/>
      <w:bookmarkStart w:id="377" w:name="_Toc164229374"/>
      <w:bookmarkStart w:id="378" w:name="_Toc520356158"/>
      <w:bookmarkStart w:id="379" w:name="_Toc151193921"/>
      <w:bookmarkStart w:id="380" w:name="_Toc265228371"/>
      <w:bookmarkStart w:id="381" w:name="_Toc226337229"/>
      <w:bookmarkStart w:id="382" w:name="_Toc195842898"/>
      <w:bookmarkStart w:id="383" w:name="_Toc226965723"/>
      <w:bookmarkStart w:id="384" w:name="_Toc149720826"/>
      <w:bookmarkStart w:id="385" w:name="_Toc151193631"/>
      <w:bookmarkStart w:id="386" w:name="_Toc127151533"/>
      <w:bookmarkStart w:id="387" w:name="_Toc127161447"/>
      <w:bookmarkStart w:id="388" w:name="_Toc150774633"/>
      <w:bookmarkStart w:id="389" w:name="_Toc127151734"/>
      <w:bookmarkStart w:id="390" w:name="_Toc226309777"/>
      <w:bookmarkStart w:id="391" w:name="_Toc264969223"/>
      <w:bookmarkStart w:id="392" w:name="_Toc150509284"/>
      <w:bookmarkStart w:id="393" w:name="_Toc151193703"/>
      <w:bookmarkStart w:id="394" w:name="_Toc150774738"/>
      <w:bookmarkStart w:id="395" w:name="_Toc142311035"/>
      <w:bookmarkStart w:id="396" w:name="_Toc305158801"/>
      <w:bookmarkStart w:id="397" w:name="_Toc164608802"/>
      <w:bookmarkStart w:id="398" w:name="_Toc164608647"/>
      <w:bookmarkStart w:id="399" w:name="_Toc150480771"/>
      <w:bookmarkStart w:id="400" w:name="_Toc305158875"/>
      <w:bookmarkStart w:id="401" w:name="_Toc151193847"/>
      <w:r>
        <w:rPr>
          <w:rFonts w:ascii="宋体" w:hAnsi="宋体" w:hint="eastAsia"/>
          <w:sz w:val="24"/>
        </w:rPr>
        <w:t>14</w:t>
      </w:r>
      <w:r>
        <w:rPr>
          <w:rFonts w:ascii="宋体" w:hAnsi="宋体" w:hint="eastAsia"/>
          <w:sz w:val="24"/>
        </w:rPr>
        <w:tab/>
      </w:r>
      <w:r>
        <w:rPr>
          <w:rFonts w:ascii="宋体" w:hAnsi="宋体"/>
          <w:sz w:val="24"/>
        </w:rPr>
        <w:t>投标文件的签署</w:t>
      </w:r>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r>
        <w:rPr>
          <w:rFonts w:ascii="宋体" w:hAnsi="宋体"/>
          <w:sz w:val="24"/>
        </w:rPr>
        <w:t>、盖章</w:t>
      </w:r>
    </w:p>
    <w:p w14:paraId="71B0FECB" w14:textId="77777777" w:rsidR="00AA20D7" w:rsidRDefault="00000000">
      <w:pPr>
        <w:tabs>
          <w:tab w:val="left" w:pos="900"/>
          <w:tab w:val="left" w:pos="1080"/>
          <w:tab w:val="left" w:pos="1589"/>
          <w:tab w:val="left" w:pos="2014"/>
        </w:tabs>
        <w:snapToGrid w:val="0"/>
        <w:spacing w:line="360" w:lineRule="auto"/>
        <w:ind w:left="1077" w:hanging="720"/>
        <w:rPr>
          <w:rFonts w:ascii="宋体" w:hAnsi="宋体" w:hint="eastAsia"/>
          <w:sz w:val="24"/>
        </w:rPr>
      </w:pPr>
      <w:bookmarkStart w:id="402" w:name="_Toc150480772"/>
      <w:bookmarkStart w:id="403" w:name="_Toc151193922"/>
      <w:bookmarkStart w:id="404" w:name="_Toc520356159"/>
      <w:bookmarkStart w:id="405" w:name="_Toc150774739"/>
      <w:bookmarkStart w:id="406" w:name="_Toc142311036"/>
      <w:bookmarkStart w:id="407" w:name="_Toc127151534"/>
      <w:bookmarkStart w:id="408" w:name="_Toc226965724"/>
      <w:bookmarkStart w:id="409" w:name="_Toc150509285"/>
      <w:bookmarkStart w:id="410" w:name="_Toc151190161"/>
      <w:bookmarkStart w:id="411" w:name="_Toc226965807"/>
      <w:bookmarkStart w:id="412" w:name="_Toc305158876"/>
      <w:bookmarkStart w:id="413" w:name="_Toc151193776"/>
      <w:bookmarkStart w:id="414" w:name="_Toc151193848"/>
      <w:bookmarkStart w:id="415" w:name="_Toc151193632"/>
      <w:bookmarkStart w:id="416" w:name="_Toc151193704"/>
      <w:bookmarkStart w:id="417" w:name="_Toc264969224"/>
      <w:bookmarkStart w:id="418" w:name="_Toc195842899"/>
      <w:bookmarkStart w:id="419" w:name="_Toc305158802"/>
      <w:bookmarkStart w:id="420" w:name="_Toc226337230"/>
      <w:bookmarkStart w:id="421" w:name="_Toc265228372"/>
      <w:bookmarkStart w:id="422" w:name="_Toc226309778"/>
      <w:bookmarkStart w:id="423" w:name="_Toc150774634"/>
      <w:r>
        <w:rPr>
          <w:sz w:val="24"/>
        </w:rPr>
        <w:t>14.1</w:t>
      </w:r>
      <w:r>
        <w:rPr>
          <w:sz w:val="24"/>
        </w:rPr>
        <w:tab/>
      </w:r>
      <w:r>
        <w:rPr>
          <w:sz w:val="24"/>
          <w:highlight w:val="yellow"/>
        </w:rPr>
        <w:t>招标文件要求签字的内容（如授权委托书等</w:t>
      </w:r>
      <w:r>
        <w:rPr>
          <w:spacing w:val="-54"/>
          <w:w w:val="95"/>
          <w:sz w:val="24"/>
          <w:highlight w:val="yellow"/>
        </w:rPr>
        <w:t>），</w:t>
      </w:r>
      <w:r>
        <w:rPr>
          <w:sz w:val="24"/>
          <w:highlight w:val="yellow"/>
        </w:rPr>
        <w:t>可以使用电子签章或使用原件</w:t>
      </w:r>
      <w:r>
        <w:rPr>
          <w:spacing w:val="-3"/>
          <w:sz w:val="24"/>
          <w:highlight w:val="yellow"/>
        </w:rPr>
        <w:t>的电子件（</w:t>
      </w:r>
      <w:proofErr w:type="gramStart"/>
      <w:r>
        <w:rPr>
          <w:spacing w:val="-3"/>
          <w:sz w:val="24"/>
          <w:highlight w:val="yellow"/>
        </w:rPr>
        <w:t>电子件指扫描</w:t>
      </w:r>
      <w:proofErr w:type="gramEnd"/>
      <w:r>
        <w:rPr>
          <w:spacing w:val="-3"/>
          <w:sz w:val="24"/>
          <w:highlight w:val="yellow"/>
        </w:rPr>
        <w:t>件、照片等形式电子文</w:t>
      </w:r>
      <w:r>
        <w:rPr>
          <w:spacing w:val="-4"/>
          <w:sz w:val="24"/>
          <w:highlight w:val="yellow"/>
        </w:rPr>
        <w:t>件</w:t>
      </w:r>
      <w:r>
        <w:rPr>
          <w:spacing w:val="-54"/>
          <w:w w:val="95"/>
          <w:sz w:val="24"/>
          <w:highlight w:val="yellow"/>
        </w:rPr>
        <w:t>）</w:t>
      </w:r>
      <w:r>
        <w:rPr>
          <w:rFonts w:hint="eastAsia"/>
          <w:spacing w:val="-54"/>
          <w:w w:val="95"/>
          <w:sz w:val="24"/>
          <w:highlight w:val="yellow"/>
        </w:rPr>
        <w:t>；</w:t>
      </w:r>
      <w:r>
        <w:rPr>
          <w:spacing w:val="-4"/>
          <w:sz w:val="24"/>
          <w:highlight w:val="yellow"/>
        </w:rPr>
        <w:t>要求第三方出具的盖章</w:t>
      </w:r>
      <w:r>
        <w:rPr>
          <w:spacing w:val="-1"/>
          <w:sz w:val="24"/>
          <w:highlight w:val="yellow"/>
        </w:rPr>
        <w:t>件原件（如联合协议、分包意向协议、制造商</w:t>
      </w:r>
      <w:r>
        <w:rPr>
          <w:spacing w:val="-2"/>
          <w:sz w:val="24"/>
          <w:highlight w:val="yellow"/>
        </w:rPr>
        <w:t>授权书等</w:t>
      </w:r>
      <w:r>
        <w:rPr>
          <w:spacing w:val="-55"/>
          <w:w w:val="97"/>
          <w:sz w:val="24"/>
          <w:highlight w:val="yellow"/>
        </w:rPr>
        <w:t>），</w:t>
      </w:r>
      <w:r>
        <w:rPr>
          <w:spacing w:val="-2"/>
          <w:sz w:val="24"/>
          <w:highlight w:val="yellow"/>
        </w:rPr>
        <w:t>投标文件中应使用</w:t>
      </w:r>
      <w:r>
        <w:rPr>
          <w:spacing w:val="-1"/>
          <w:sz w:val="24"/>
          <w:highlight w:val="yellow"/>
        </w:rPr>
        <w:t>原件的电子件。</w:t>
      </w:r>
    </w:p>
    <w:p w14:paraId="2E2BA25D" w14:textId="77777777" w:rsidR="00AA20D7" w:rsidRDefault="00000000">
      <w:pPr>
        <w:tabs>
          <w:tab w:val="left" w:pos="900"/>
          <w:tab w:val="left" w:pos="1080"/>
          <w:tab w:val="left" w:pos="1589"/>
          <w:tab w:val="left" w:pos="2014"/>
        </w:tabs>
        <w:snapToGrid w:val="0"/>
        <w:spacing w:line="360" w:lineRule="auto"/>
        <w:ind w:left="1077" w:hanging="720"/>
        <w:rPr>
          <w:rFonts w:ascii="宋体" w:hAnsi="宋体" w:hint="eastAsia"/>
          <w:sz w:val="24"/>
        </w:rPr>
      </w:pPr>
      <w:r>
        <w:rPr>
          <w:sz w:val="24"/>
        </w:rPr>
        <w:t>14.2</w:t>
      </w:r>
      <w:r>
        <w:rPr>
          <w:sz w:val="24"/>
        </w:rPr>
        <w:tab/>
      </w:r>
      <w:r>
        <w:rPr>
          <w:spacing w:val="1"/>
          <w:sz w:val="24"/>
          <w:highlight w:val="yellow"/>
        </w:rPr>
        <w:t>招标文件要求盖章的内容，一般通过投标文件编制工具加盖电子签章。</w:t>
      </w:r>
    </w:p>
    <w:p w14:paraId="5B00A3EC" w14:textId="77777777" w:rsidR="00AA20D7" w:rsidRDefault="00000000">
      <w:pPr>
        <w:pStyle w:val="21"/>
        <w:spacing w:before="0" w:line="360" w:lineRule="auto"/>
        <w:rPr>
          <w:rFonts w:ascii="宋体" w:eastAsia="宋体" w:hAnsi="宋体" w:hint="eastAsia"/>
          <w:sz w:val="28"/>
        </w:rPr>
      </w:pPr>
      <w:r>
        <w:rPr>
          <w:rFonts w:ascii="宋体" w:eastAsia="宋体" w:hAnsi="宋体"/>
          <w:sz w:val="28"/>
        </w:rPr>
        <w:t>四  投标文件的提交</w:t>
      </w:r>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p>
    <w:p w14:paraId="429D8248" w14:textId="77777777" w:rsidR="00AA20D7" w:rsidRDefault="00000000">
      <w:pPr>
        <w:tabs>
          <w:tab w:val="left" w:pos="360"/>
          <w:tab w:val="left" w:pos="900"/>
        </w:tabs>
        <w:snapToGrid w:val="0"/>
        <w:spacing w:line="360" w:lineRule="auto"/>
        <w:ind w:left="357" w:hanging="357"/>
        <w:outlineLvl w:val="1"/>
        <w:rPr>
          <w:rFonts w:ascii="宋体" w:hAnsi="宋体" w:hint="eastAsia"/>
          <w:sz w:val="24"/>
        </w:rPr>
      </w:pPr>
      <w:r>
        <w:rPr>
          <w:rFonts w:ascii="宋体" w:hAnsi="宋体" w:hint="eastAsia"/>
          <w:sz w:val="24"/>
        </w:rPr>
        <w:t>15</w:t>
      </w:r>
      <w:r>
        <w:rPr>
          <w:rFonts w:ascii="宋体" w:hAnsi="宋体" w:hint="eastAsia"/>
          <w:sz w:val="24"/>
        </w:rPr>
        <w:tab/>
        <w:t>投标文件的提交</w:t>
      </w:r>
    </w:p>
    <w:p w14:paraId="2F9BCD10" w14:textId="77777777" w:rsidR="00AA20D7" w:rsidRDefault="00000000">
      <w:pPr>
        <w:tabs>
          <w:tab w:val="left" w:pos="900"/>
          <w:tab w:val="left" w:pos="1080"/>
          <w:tab w:val="left" w:pos="1589"/>
          <w:tab w:val="left" w:pos="2014"/>
        </w:tabs>
        <w:snapToGrid w:val="0"/>
        <w:spacing w:line="360" w:lineRule="auto"/>
        <w:ind w:left="1077" w:hanging="720"/>
        <w:rPr>
          <w:rFonts w:ascii="宋体" w:hAnsi="宋体" w:hint="eastAsia"/>
          <w:sz w:val="24"/>
        </w:rPr>
      </w:pPr>
      <w:r>
        <w:rPr>
          <w:sz w:val="24"/>
        </w:rPr>
        <w:t>15.1</w:t>
      </w:r>
      <w:r>
        <w:rPr>
          <w:sz w:val="24"/>
        </w:rPr>
        <w:tab/>
      </w:r>
      <w:r>
        <w:rPr>
          <w:spacing w:val="2"/>
          <w:sz w:val="24"/>
          <w:highlight w:val="yellow"/>
        </w:rPr>
        <w:t>本项目使用北京市政府采购电子交易平台</w:t>
      </w:r>
      <w:r>
        <w:rPr>
          <w:spacing w:val="-41"/>
          <w:sz w:val="24"/>
          <w:highlight w:val="yellow"/>
        </w:rPr>
        <w:t xml:space="preserve"> </w:t>
      </w:r>
      <w:r>
        <w:rPr>
          <w:spacing w:val="2"/>
          <w:sz w:val="24"/>
          <w:highlight w:val="yellow"/>
        </w:rPr>
        <w:t>。投标人根据招标文件及电子交易</w:t>
      </w:r>
      <w:r>
        <w:rPr>
          <w:sz w:val="24"/>
          <w:highlight w:val="yellow"/>
        </w:rPr>
        <w:t>平台供应商操作手册要求编制、生成并提交电子</w:t>
      </w:r>
      <w:r>
        <w:rPr>
          <w:spacing w:val="-1"/>
          <w:sz w:val="24"/>
          <w:highlight w:val="yellow"/>
        </w:rPr>
        <w:t>投标文件。</w:t>
      </w:r>
    </w:p>
    <w:p w14:paraId="0716AE8A" w14:textId="77777777" w:rsidR="00AA20D7" w:rsidRDefault="00000000">
      <w:pPr>
        <w:tabs>
          <w:tab w:val="left" w:pos="900"/>
          <w:tab w:val="left" w:pos="1080"/>
          <w:tab w:val="left" w:pos="1589"/>
          <w:tab w:val="left" w:pos="2014"/>
        </w:tabs>
        <w:snapToGrid w:val="0"/>
        <w:spacing w:line="360" w:lineRule="auto"/>
        <w:ind w:left="1077" w:hanging="720"/>
        <w:rPr>
          <w:rFonts w:ascii="宋体" w:hAnsi="宋体" w:hint="eastAsia"/>
          <w:sz w:val="24"/>
        </w:rPr>
      </w:pPr>
      <w:r>
        <w:rPr>
          <w:sz w:val="24"/>
        </w:rPr>
        <w:t>15.2</w:t>
      </w:r>
      <w:r>
        <w:rPr>
          <w:sz w:val="24"/>
        </w:rPr>
        <w:tab/>
      </w:r>
      <w:r>
        <w:rPr>
          <w:spacing w:val="3"/>
          <w:sz w:val="24"/>
          <w:highlight w:val="yellow"/>
        </w:rPr>
        <w:t>采购人及采购代理机构拒绝接受通过电子交易平台以外任何形式提交的</w:t>
      </w:r>
      <w:r>
        <w:rPr>
          <w:spacing w:val="2"/>
          <w:sz w:val="24"/>
          <w:highlight w:val="yellow"/>
        </w:rPr>
        <w:t>投标</w:t>
      </w:r>
      <w:r>
        <w:rPr>
          <w:spacing w:val="-1"/>
          <w:sz w:val="24"/>
          <w:highlight w:val="yellow"/>
        </w:rPr>
        <w:t>文件，投标保证金除外。</w:t>
      </w:r>
    </w:p>
    <w:p w14:paraId="0C32A1CD" w14:textId="77777777" w:rsidR="00AA20D7" w:rsidRDefault="00000000">
      <w:pPr>
        <w:tabs>
          <w:tab w:val="left" w:pos="360"/>
          <w:tab w:val="left" w:pos="900"/>
        </w:tabs>
        <w:snapToGrid w:val="0"/>
        <w:spacing w:line="360" w:lineRule="auto"/>
        <w:ind w:left="357" w:hanging="357"/>
        <w:outlineLvl w:val="1"/>
        <w:rPr>
          <w:rFonts w:ascii="宋体" w:hAnsi="宋体" w:hint="eastAsia"/>
          <w:sz w:val="24"/>
        </w:rPr>
      </w:pPr>
      <w:bookmarkStart w:id="424" w:name="_Toc226337232"/>
      <w:bookmarkStart w:id="425" w:name="_Toc151190163"/>
      <w:bookmarkStart w:id="426" w:name="_Toc127151536"/>
      <w:bookmarkStart w:id="427" w:name="_Toc164608650"/>
      <w:bookmarkStart w:id="428" w:name="_Toc151193706"/>
      <w:bookmarkStart w:id="429" w:name="_Toc265228374"/>
      <w:bookmarkStart w:id="430" w:name="_Toc164229231"/>
      <w:bookmarkStart w:id="431" w:name="_Toc151193924"/>
      <w:bookmarkStart w:id="432" w:name="_Toc164608805"/>
      <w:bookmarkStart w:id="433" w:name="_Toc149720829"/>
      <w:bookmarkStart w:id="434" w:name="_Toc151193850"/>
      <w:bookmarkStart w:id="435" w:name="_Toc264969226"/>
      <w:bookmarkStart w:id="436" w:name="_Toc127161450"/>
      <w:bookmarkStart w:id="437" w:name="_Toc195842901"/>
      <w:bookmarkStart w:id="438" w:name="_Toc127151737"/>
      <w:bookmarkStart w:id="439" w:name="_Toc164351630"/>
      <w:bookmarkStart w:id="440" w:name="_Toc150774741"/>
      <w:bookmarkStart w:id="441" w:name="_Toc151193778"/>
      <w:bookmarkStart w:id="442" w:name="_Toc164229377"/>
      <w:bookmarkStart w:id="443" w:name="_Toc226309780"/>
      <w:bookmarkStart w:id="444" w:name="_Toc520356161"/>
      <w:bookmarkStart w:id="445" w:name="_Toc142311038"/>
      <w:bookmarkStart w:id="446" w:name="_Toc305158878"/>
      <w:bookmarkStart w:id="447" w:name="_Toc226965809"/>
      <w:bookmarkStart w:id="448" w:name="_Toc150774636"/>
      <w:bookmarkStart w:id="449" w:name="_Toc150509287"/>
      <w:bookmarkStart w:id="450" w:name="_Toc305158804"/>
      <w:bookmarkStart w:id="451" w:name="_Toc151193634"/>
      <w:bookmarkStart w:id="452" w:name="_Toc226965726"/>
      <w:bookmarkStart w:id="453" w:name="_Toc150480774"/>
      <w:r>
        <w:rPr>
          <w:rFonts w:ascii="宋体" w:hAnsi="宋体" w:hint="eastAsia"/>
          <w:sz w:val="24"/>
        </w:rPr>
        <w:t>16</w:t>
      </w:r>
      <w:r>
        <w:rPr>
          <w:rFonts w:ascii="宋体" w:hAnsi="宋体" w:hint="eastAsia"/>
          <w:sz w:val="24"/>
        </w:rPr>
        <w:tab/>
      </w:r>
      <w:r>
        <w:rPr>
          <w:rFonts w:ascii="宋体" w:hAnsi="宋体"/>
          <w:sz w:val="24"/>
        </w:rPr>
        <w:t>投标截止</w:t>
      </w:r>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r>
        <w:rPr>
          <w:rFonts w:ascii="宋体" w:hAnsi="宋体"/>
          <w:sz w:val="24"/>
        </w:rPr>
        <w:t>时间</w:t>
      </w:r>
    </w:p>
    <w:p w14:paraId="0D75FBC2" w14:textId="77777777" w:rsidR="00AA20D7" w:rsidRDefault="00000000">
      <w:pPr>
        <w:tabs>
          <w:tab w:val="left" w:pos="900"/>
          <w:tab w:val="left" w:pos="1080"/>
          <w:tab w:val="left" w:pos="1589"/>
          <w:tab w:val="left" w:pos="2014"/>
        </w:tabs>
        <w:snapToGrid w:val="0"/>
        <w:spacing w:line="360" w:lineRule="auto"/>
        <w:ind w:left="1077" w:hanging="720"/>
        <w:rPr>
          <w:rFonts w:ascii="宋体" w:hAnsi="宋体" w:hint="eastAsia"/>
          <w:sz w:val="24"/>
        </w:rPr>
      </w:pPr>
      <w:r>
        <w:rPr>
          <w:sz w:val="24"/>
        </w:rPr>
        <w:t>16.1</w:t>
      </w:r>
      <w:r>
        <w:rPr>
          <w:sz w:val="24"/>
        </w:rPr>
        <w:tab/>
      </w:r>
      <w:r>
        <w:rPr>
          <w:rFonts w:ascii="宋体" w:hAnsi="宋体" w:hint="eastAsia"/>
          <w:sz w:val="24"/>
        </w:rPr>
        <w:t>投标人应在招标文件要求提交投标文件截止时间前，将电子投标文件提交至电子交易平台。</w:t>
      </w:r>
    </w:p>
    <w:p w14:paraId="0248037E" w14:textId="77777777" w:rsidR="00AA20D7" w:rsidRDefault="00000000">
      <w:pPr>
        <w:tabs>
          <w:tab w:val="left" w:pos="900"/>
          <w:tab w:val="left" w:pos="1080"/>
          <w:tab w:val="left" w:pos="1589"/>
          <w:tab w:val="left" w:pos="2014"/>
        </w:tabs>
        <w:snapToGrid w:val="0"/>
        <w:spacing w:line="360" w:lineRule="auto"/>
        <w:ind w:left="1077" w:hanging="720"/>
        <w:rPr>
          <w:rFonts w:ascii="宋体" w:hAnsi="宋体" w:hint="eastAsia"/>
          <w:sz w:val="24"/>
        </w:rPr>
      </w:pPr>
      <w:r>
        <w:rPr>
          <w:sz w:val="24"/>
        </w:rPr>
        <w:t>16.2</w:t>
      </w:r>
      <w:r>
        <w:rPr>
          <w:sz w:val="24"/>
        </w:rPr>
        <w:tab/>
      </w:r>
      <w:r>
        <w:rPr>
          <w:rFonts w:ascii="宋体" w:hAnsi="宋体" w:hint="eastAsia"/>
          <w:sz w:val="24"/>
        </w:rPr>
        <w:t>采购人或采购代理机构有权按本须知的规定，通过修改招标文件延长投标截止期。在此情况下，采购人、采购代理机构和投标人受投标截止期制约的所有权利和义务均应延长至新的截止期。</w:t>
      </w:r>
    </w:p>
    <w:p w14:paraId="1FBAAD3A" w14:textId="77777777" w:rsidR="00AA20D7" w:rsidRDefault="00000000">
      <w:pPr>
        <w:tabs>
          <w:tab w:val="left" w:pos="360"/>
          <w:tab w:val="left" w:pos="900"/>
        </w:tabs>
        <w:snapToGrid w:val="0"/>
        <w:spacing w:line="360" w:lineRule="auto"/>
        <w:ind w:left="357" w:hanging="357"/>
        <w:outlineLvl w:val="1"/>
        <w:rPr>
          <w:rFonts w:ascii="宋体" w:hAnsi="宋体" w:hint="eastAsia"/>
          <w:sz w:val="24"/>
        </w:rPr>
      </w:pPr>
      <w:r>
        <w:rPr>
          <w:rFonts w:ascii="宋体" w:hAnsi="宋体" w:hint="eastAsia"/>
          <w:sz w:val="24"/>
        </w:rPr>
        <w:t>17</w:t>
      </w:r>
      <w:r>
        <w:rPr>
          <w:rFonts w:ascii="宋体" w:hAnsi="宋体" w:hint="eastAsia"/>
          <w:sz w:val="24"/>
        </w:rPr>
        <w:tab/>
        <w:t>投标文件的修改、补充与撤回</w:t>
      </w:r>
    </w:p>
    <w:p w14:paraId="5794433E" w14:textId="77777777" w:rsidR="00AA20D7" w:rsidRDefault="00000000">
      <w:pPr>
        <w:tabs>
          <w:tab w:val="left" w:pos="900"/>
          <w:tab w:val="left" w:pos="1080"/>
          <w:tab w:val="left" w:pos="1589"/>
          <w:tab w:val="left" w:pos="2014"/>
        </w:tabs>
        <w:snapToGrid w:val="0"/>
        <w:spacing w:line="360" w:lineRule="auto"/>
        <w:ind w:left="1077" w:hanging="720"/>
        <w:rPr>
          <w:rFonts w:ascii="宋体" w:hAnsi="宋体" w:hint="eastAsia"/>
          <w:sz w:val="24"/>
        </w:rPr>
      </w:pPr>
      <w:r>
        <w:rPr>
          <w:sz w:val="24"/>
        </w:rPr>
        <w:t>17.1</w:t>
      </w:r>
      <w:r>
        <w:rPr>
          <w:sz w:val="24"/>
        </w:rPr>
        <w:tab/>
      </w:r>
      <w:r>
        <w:rPr>
          <w:spacing w:val="2"/>
          <w:sz w:val="24"/>
          <w:highlight w:val="yellow"/>
        </w:rPr>
        <w:t>投标截止时间前</w:t>
      </w:r>
      <w:r>
        <w:rPr>
          <w:spacing w:val="-26"/>
          <w:sz w:val="24"/>
          <w:highlight w:val="yellow"/>
        </w:rPr>
        <w:t xml:space="preserve"> </w:t>
      </w:r>
      <w:r>
        <w:rPr>
          <w:spacing w:val="2"/>
          <w:sz w:val="24"/>
          <w:highlight w:val="yellow"/>
        </w:rPr>
        <w:t>，投标人可以通过电子交易平台对</w:t>
      </w:r>
      <w:r>
        <w:rPr>
          <w:spacing w:val="1"/>
          <w:sz w:val="24"/>
          <w:highlight w:val="yellow"/>
        </w:rPr>
        <w:t>所提交的投标文件进行补</w:t>
      </w:r>
      <w:r>
        <w:rPr>
          <w:spacing w:val="-1"/>
          <w:sz w:val="24"/>
          <w:highlight w:val="yellow"/>
        </w:rPr>
        <w:t>充</w:t>
      </w:r>
      <w:r>
        <w:rPr>
          <w:spacing w:val="-27"/>
          <w:sz w:val="24"/>
          <w:highlight w:val="yellow"/>
        </w:rPr>
        <w:t xml:space="preserve"> </w:t>
      </w:r>
      <w:r>
        <w:rPr>
          <w:spacing w:val="-1"/>
          <w:sz w:val="24"/>
          <w:highlight w:val="yellow"/>
        </w:rPr>
        <w:t>、修改或者撤回</w:t>
      </w:r>
      <w:r>
        <w:rPr>
          <w:spacing w:val="-41"/>
          <w:sz w:val="24"/>
          <w:highlight w:val="yellow"/>
        </w:rPr>
        <w:t xml:space="preserve"> </w:t>
      </w:r>
      <w:r>
        <w:rPr>
          <w:spacing w:val="-1"/>
          <w:sz w:val="24"/>
          <w:highlight w:val="yellow"/>
        </w:rPr>
        <w:t>。投标保证金的补充</w:t>
      </w:r>
      <w:r>
        <w:rPr>
          <w:spacing w:val="-42"/>
          <w:sz w:val="24"/>
          <w:highlight w:val="yellow"/>
        </w:rPr>
        <w:t xml:space="preserve"> </w:t>
      </w:r>
      <w:r>
        <w:rPr>
          <w:spacing w:val="-1"/>
          <w:sz w:val="24"/>
          <w:highlight w:val="yellow"/>
        </w:rPr>
        <w:t>、修改或者撤回无需通过电子交易平</w:t>
      </w:r>
      <w:r>
        <w:rPr>
          <w:sz w:val="24"/>
          <w:highlight w:val="yellow"/>
        </w:rPr>
        <w:t>台，但应就其补充、修改或者撤回通知采购人或</w:t>
      </w:r>
      <w:r>
        <w:rPr>
          <w:spacing w:val="-1"/>
          <w:sz w:val="24"/>
          <w:highlight w:val="yellow"/>
        </w:rPr>
        <w:t>采购代理机构。</w:t>
      </w:r>
    </w:p>
    <w:p w14:paraId="6DE482B4" w14:textId="77777777" w:rsidR="00AA20D7" w:rsidRDefault="00000000">
      <w:pPr>
        <w:tabs>
          <w:tab w:val="left" w:pos="900"/>
          <w:tab w:val="left" w:pos="1080"/>
          <w:tab w:val="left" w:pos="1589"/>
          <w:tab w:val="left" w:pos="2014"/>
        </w:tabs>
        <w:snapToGrid w:val="0"/>
        <w:spacing w:line="360" w:lineRule="auto"/>
        <w:ind w:left="1077" w:hanging="720"/>
        <w:rPr>
          <w:rFonts w:ascii="宋体" w:hAnsi="宋体" w:hint="eastAsia"/>
          <w:sz w:val="24"/>
        </w:rPr>
      </w:pPr>
      <w:r>
        <w:rPr>
          <w:sz w:val="24"/>
        </w:rPr>
        <w:t>17.2</w:t>
      </w:r>
      <w:r>
        <w:rPr>
          <w:sz w:val="24"/>
        </w:rPr>
        <w:tab/>
      </w:r>
      <w:r>
        <w:rPr>
          <w:sz w:val="24"/>
          <w:highlight w:val="yellow"/>
        </w:rPr>
        <w:t>投标人对投标文件的补充</w:t>
      </w:r>
      <w:r>
        <w:rPr>
          <w:spacing w:val="-42"/>
          <w:sz w:val="24"/>
          <w:highlight w:val="yellow"/>
        </w:rPr>
        <w:t xml:space="preserve"> </w:t>
      </w:r>
      <w:r>
        <w:rPr>
          <w:sz w:val="24"/>
          <w:highlight w:val="yellow"/>
        </w:rPr>
        <w:t>、修改的内容应当按照招标文件要求签署</w:t>
      </w:r>
      <w:r>
        <w:rPr>
          <w:spacing w:val="-43"/>
          <w:sz w:val="24"/>
          <w:highlight w:val="yellow"/>
        </w:rPr>
        <w:t xml:space="preserve"> </w:t>
      </w:r>
      <w:r>
        <w:rPr>
          <w:sz w:val="24"/>
          <w:highlight w:val="yellow"/>
        </w:rPr>
        <w:t>、盖章，</w:t>
      </w:r>
      <w:r>
        <w:rPr>
          <w:spacing w:val="-1"/>
          <w:sz w:val="24"/>
          <w:highlight w:val="yellow"/>
        </w:rPr>
        <w:t>作为投标文件的组成部分。</w:t>
      </w:r>
    </w:p>
    <w:p w14:paraId="727723C8" w14:textId="77777777" w:rsidR="00AA20D7" w:rsidRDefault="00000000">
      <w:pPr>
        <w:tabs>
          <w:tab w:val="left" w:pos="900"/>
          <w:tab w:val="left" w:pos="1080"/>
          <w:tab w:val="left" w:pos="1589"/>
          <w:tab w:val="left" w:pos="2014"/>
        </w:tabs>
        <w:snapToGrid w:val="0"/>
        <w:spacing w:line="360" w:lineRule="auto"/>
        <w:ind w:left="1077" w:hanging="720"/>
        <w:rPr>
          <w:rFonts w:ascii="宋体" w:hAnsi="宋体" w:hint="eastAsia"/>
          <w:sz w:val="24"/>
        </w:rPr>
      </w:pPr>
      <w:r>
        <w:rPr>
          <w:sz w:val="24"/>
        </w:rPr>
        <w:t>17.3</w:t>
      </w:r>
      <w:r>
        <w:rPr>
          <w:sz w:val="24"/>
        </w:rPr>
        <w:tab/>
      </w:r>
      <w:r>
        <w:rPr>
          <w:rFonts w:ascii="宋体" w:hAnsi="宋体" w:hint="eastAsia"/>
          <w:sz w:val="24"/>
        </w:rPr>
        <w:t>在投标截止时间之后，</w:t>
      </w:r>
      <w:r>
        <w:rPr>
          <w:rFonts w:ascii="宋体" w:hAnsi="宋体"/>
          <w:sz w:val="24"/>
        </w:rPr>
        <w:t>投标人不得对其投标</w:t>
      </w:r>
      <w:r>
        <w:rPr>
          <w:rFonts w:ascii="宋体" w:hAnsi="宋体" w:hint="eastAsia"/>
          <w:sz w:val="24"/>
        </w:rPr>
        <w:t>文件</w:t>
      </w:r>
      <w:r>
        <w:rPr>
          <w:rFonts w:ascii="宋体" w:hAnsi="宋体"/>
          <w:sz w:val="24"/>
        </w:rPr>
        <w:t>做任何</w:t>
      </w:r>
      <w:r>
        <w:rPr>
          <w:rFonts w:ascii="宋体" w:hAnsi="宋体" w:hint="eastAsia"/>
          <w:sz w:val="24"/>
        </w:rPr>
        <w:t>补充、</w:t>
      </w:r>
      <w:r>
        <w:rPr>
          <w:rFonts w:ascii="宋体" w:hAnsi="宋体"/>
          <w:sz w:val="24"/>
        </w:rPr>
        <w:t>修改</w:t>
      </w:r>
      <w:r>
        <w:rPr>
          <w:rFonts w:ascii="宋体" w:hAnsi="宋体" w:hint="eastAsia"/>
          <w:sz w:val="24"/>
        </w:rPr>
        <w:t>（评标委员</w:t>
      </w:r>
      <w:r>
        <w:rPr>
          <w:rFonts w:ascii="宋体" w:hAnsi="宋体" w:hint="eastAsia"/>
          <w:sz w:val="24"/>
        </w:rPr>
        <w:lastRenderedPageBreak/>
        <w:t>会要求的澄清除外）。</w:t>
      </w:r>
    </w:p>
    <w:p w14:paraId="5FA49B2D" w14:textId="77777777" w:rsidR="00AA20D7" w:rsidRDefault="00000000">
      <w:pPr>
        <w:tabs>
          <w:tab w:val="left" w:pos="900"/>
          <w:tab w:val="left" w:pos="1080"/>
          <w:tab w:val="left" w:pos="1589"/>
          <w:tab w:val="left" w:pos="2014"/>
        </w:tabs>
        <w:snapToGrid w:val="0"/>
        <w:spacing w:line="360" w:lineRule="auto"/>
        <w:ind w:left="1077" w:hanging="720"/>
        <w:rPr>
          <w:rFonts w:ascii="宋体" w:hAnsi="宋体" w:hint="eastAsia"/>
          <w:sz w:val="24"/>
        </w:rPr>
      </w:pPr>
      <w:r>
        <w:rPr>
          <w:sz w:val="24"/>
        </w:rPr>
        <w:t>17.4</w:t>
      </w:r>
      <w:r>
        <w:rPr>
          <w:sz w:val="24"/>
        </w:rPr>
        <w:tab/>
      </w:r>
      <w:r>
        <w:rPr>
          <w:rFonts w:ascii="宋体" w:hAnsi="宋体" w:hint="eastAsia"/>
          <w:sz w:val="24"/>
        </w:rPr>
        <w:t>在投标截止时间后、投标有效期内，投标人不得撤销其投标文件（包括全部投标资料），否则其投标保证金将不予退回。</w:t>
      </w:r>
    </w:p>
    <w:p w14:paraId="48E2005D" w14:textId="77777777" w:rsidR="00AA20D7" w:rsidRDefault="00000000">
      <w:pPr>
        <w:pStyle w:val="21"/>
        <w:spacing w:before="0" w:line="360" w:lineRule="auto"/>
        <w:rPr>
          <w:rFonts w:ascii="宋体" w:eastAsia="宋体" w:hAnsi="宋体" w:hint="eastAsia"/>
          <w:sz w:val="28"/>
        </w:rPr>
      </w:pPr>
      <w:bookmarkStart w:id="454" w:name="_Toc520356163"/>
      <w:bookmarkStart w:id="455" w:name="_Toc150509289"/>
      <w:bookmarkStart w:id="456" w:name="_Toc151193852"/>
      <w:bookmarkStart w:id="457" w:name="_Toc151190165"/>
      <w:bookmarkStart w:id="458" w:name="_Toc226965728"/>
      <w:bookmarkStart w:id="459" w:name="_Toc142311040"/>
      <w:bookmarkStart w:id="460" w:name="_Toc305158880"/>
      <w:bookmarkStart w:id="461" w:name="_Toc265228376"/>
      <w:bookmarkStart w:id="462" w:name="_Toc151193708"/>
      <w:bookmarkStart w:id="463" w:name="_Toc226309782"/>
      <w:bookmarkStart w:id="464" w:name="_Toc195842903"/>
      <w:bookmarkStart w:id="465" w:name="_Toc127151538"/>
      <w:bookmarkStart w:id="466" w:name="_Toc150480776"/>
      <w:bookmarkStart w:id="467" w:name="_Toc150774638"/>
      <w:bookmarkStart w:id="468" w:name="_Toc151193780"/>
      <w:bookmarkStart w:id="469" w:name="_Toc151193636"/>
      <w:bookmarkStart w:id="470" w:name="_Toc226337234"/>
      <w:bookmarkStart w:id="471" w:name="_Toc226965811"/>
      <w:bookmarkStart w:id="472" w:name="_Toc150774743"/>
      <w:bookmarkStart w:id="473" w:name="_Toc264969228"/>
      <w:bookmarkStart w:id="474" w:name="_Toc151193926"/>
      <w:bookmarkStart w:id="475" w:name="_Toc305158806"/>
      <w:r>
        <w:rPr>
          <w:rFonts w:ascii="宋体" w:eastAsia="宋体" w:hAnsi="宋体"/>
          <w:sz w:val="28"/>
        </w:rPr>
        <w:t>五  开标、资格审查及评标</w:t>
      </w:r>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p>
    <w:p w14:paraId="2134C2A8" w14:textId="77777777" w:rsidR="00AA20D7" w:rsidRDefault="00000000">
      <w:pPr>
        <w:tabs>
          <w:tab w:val="left" w:pos="360"/>
          <w:tab w:val="left" w:pos="900"/>
        </w:tabs>
        <w:snapToGrid w:val="0"/>
        <w:spacing w:line="360" w:lineRule="auto"/>
        <w:ind w:left="357" w:hanging="357"/>
        <w:outlineLvl w:val="1"/>
        <w:rPr>
          <w:rFonts w:ascii="宋体" w:hAnsi="宋体" w:hint="eastAsia"/>
          <w:sz w:val="24"/>
        </w:rPr>
      </w:pPr>
      <w:bookmarkStart w:id="476" w:name="_Toc164229234"/>
      <w:bookmarkStart w:id="477" w:name="_Toc151193853"/>
      <w:bookmarkStart w:id="478" w:name="_Toc150774744"/>
      <w:bookmarkStart w:id="479" w:name="_Toc149720832"/>
      <w:bookmarkStart w:id="480" w:name="_Toc151193781"/>
      <w:bookmarkStart w:id="481" w:name="_Toc164608653"/>
      <w:bookmarkStart w:id="482" w:name="_Toc226965729"/>
      <w:bookmarkStart w:id="483" w:name="_Toc150509290"/>
      <w:bookmarkStart w:id="484" w:name="_Toc127151539"/>
      <w:bookmarkStart w:id="485" w:name="_Toc520356164"/>
      <w:bookmarkStart w:id="486" w:name="_Toc195842904"/>
      <w:bookmarkStart w:id="487" w:name="_Toc151193709"/>
      <w:bookmarkStart w:id="488" w:name="_Toc226337235"/>
      <w:bookmarkStart w:id="489" w:name="_Toc142311041"/>
      <w:bookmarkStart w:id="490" w:name="_Toc164608808"/>
      <w:bookmarkStart w:id="491" w:name="_Toc127161453"/>
      <w:bookmarkStart w:id="492" w:name="_Toc305158881"/>
      <w:bookmarkStart w:id="493" w:name="_Toc226965812"/>
      <w:bookmarkStart w:id="494" w:name="_Toc226309783"/>
      <w:bookmarkStart w:id="495" w:name="_Toc151193927"/>
      <w:bookmarkStart w:id="496" w:name="_Toc151190166"/>
      <w:bookmarkStart w:id="497" w:name="_Toc151193637"/>
      <w:bookmarkStart w:id="498" w:name="_Toc164229380"/>
      <w:bookmarkStart w:id="499" w:name="_Toc265228377"/>
      <w:bookmarkStart w:id="500" w:name="_Toc264969229"/>
      <w:bookmarkStart w:id="501" w:name="_Toc127151740"/>
      <w:bookmarkStart w:id="502" w:name="_Toc305158807"/>
      <w:bookmarkStart w:id="503" w:name="_Toc150480777"/>
      <w:bookmarkStart w:id="504" w:name="_Toc150774639"/>
      <w:bookmarkStart w:id="505" w:name="_Toc164351633"/>
      <w:r>
        <w:rPr>
          <w:rFonts w:ascii="宋体" w:hAnsi="宋体" w:hint="eastAsia"/>
          <w:sz w:val="24"/>
        </w:rPr>
        <w:t>18</w:t>
      </w:r>
      <w:r>
        <w:rPr>
          <w:rFonts w:ascii="宋体" w:hAnsi="宋体" w:hint="eastAsia"/>
          <w:sz w:val="24"/>
        </w:rPr>
        <w:tab/>
      </w:r>
      <w:r>
        <w:rPr>
          <w:rFonts w:ascii="宋体" w:hAnsi="宋体"/>
          <w:sz w:val="24"/>
        </w:rPr>
        <w:t>开标</w:t>
      </w:r>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p>
    <w:p w14:paraId="001C7CD4" w14:textId="77777777" w:rsidR="00AA20D7" w:rsidRDefault="00000000">
      <w:pPr>
        <w:tabs>
          <w:tab w:val="left" w:pos="900"/>
          <w:tab w:val="left" w:pos="1080"/>
          <w:tab w:val="left" w:pos="1589"/>
          <w:tab w:val="left" w:pos="2014"/>
        </w:tabs>
        <w:snapToGrid w:val="0"/>
        <w:spacing w:line="360" w:lineRule="auto"/>
        <w:ind w:left="1077" w:hanging="720"/>
        <w:rPr>
          <w:rFonts w:ascii="宋体" w:hAnsi="宋体" w:hint="eastAsia"/>
          <w:sz w:val="24"/>
        </w:rPr>
      </w:pPr>
      <w:r>
        <w:rPr>
          <w:sz w:val="24"/>
        </w:rPr>
        <w:t>18.1</w:t>
      </w:r>
      <w:r>
        <w:rPr>
          <w:sz w:val="24"/>
        </w:rPr>
        <w:tab/>
      </w:r>
      <w:r>
        <w:rPr>
          <w:spacing w:val="2"/>
          <w:sz w:val="24"/>
          <w:highlight w:val="yellow"/>
        </w:rPr>
        <w:t>采购人或采购代理机构将按招标文件的规定</w:t>
      </w:r>
      <w:r>
        <w:rPr>
          <w:spacing w:val="-27"/>
          <w:sz w:val="24"/>
          <w:highlight w:val="yellow"/>
        </w:rPr>
        <w:t xml:space="preserve"> </w:t>
      </w:r>
      <w:r>
        <w:rPr>
          <w:spacing w:val="2"/>
          <w:sz w:val="24"/>
          <w:highlight w:val="yellow"/>
        </w:rPr>
        <w:t>，在投标</w:t>
      </w:r>
      <w:r>
        <w:rPr>
          <w:spacing w:val="1"/>
          <w:sz w:val="24"/>
          <w:highlight w:val="yellow"/>
        </w:rPr>
        <w:t>截止时间的同一时间和</w:t>
      </w:r>
      <w:r>
        <w:rPr>
          <w:spacing w:val="-1"/>
          <w:sz w:val="24"/>
          <w:highlight w:val="yellow"/>
        </w:rPr>
        <w:t>招标文件预先确定的地点组织开标。</w:t>
      </w:r>
    </w:p>
    <w:p w14:paraId="5FED83AA" w14:textId="77777777" w:rsidR="00AA20D7" w:rsidRDefault="00000000">
      <w:pPr>
        <w:tabs>
          <w:tab w:val="left" w:pos="900"/>
          <w:tab w:val="left" w:pos="1080"/>
          <w:tab w:val="left" w:pos="1589"/>
          <w:tab w:val="left" w:pos="2014"/>
        </w:tabs>
        <w:snapToGrid w:val="0"/>
        <w:spacing w:line="360" w:lineRule="auto"/>
        <w:ind w:left="1077" w:hanging="720"/>
        <w:rPr>
          <w:rFonts w:ascii="宋体" w:hAnsi="宋体" w:hint="eastAsia"/>
          <w:sz w:val="24"/>
        </w:rPr>
      </w:pPr>
      <w:r>
        <w:rPr>
          <w:sz w:val="24"/>
        </w:rPr>
        <w:t>18.2</w:t>
      </w:r>
      <w:r>
        <w:rPr>
          <w:sz w:val="24"/>
        </w:rPr>
        <w:tab/>
      </w:r>
      <w:r>
        <w:rPr>
          <w:spacing w:val="2"/>
          <w:sz w:val="24"/>
          <w:highlight w:val="yellow"/>
        </w:rPr>
        <w:t>本项目开标使用北京市政府采购电子交易平台</w:t>
      </w:r>
      <w:r>
        <w:rPr>
          <w:spacing w:val="-41"/>
          <w:sz w:val="24"/>
          <w:highlight w:val="yellow"/>
        </w:rPr>
        <w:t xml:space="preserve"> </w:t>
      </w:r>
      <w:r>
        <w:rPr>
          <w:spacing w:val="2"/>
          <w:sz w:val="24"/>
          <w:highlight w:val="yellow"/>
        </w:rPr>
        <w:t>。投标人应在《投标人须知资</w:t>
      </w:r>
      <w:r>
        <w:rPr>
          <w:spacing w:val="1"/>
          <w:sz w:val="24"/>
          <w:highlight w:val="yellow"/>
        </w:rPr>
        <w:t>料表》规定的时间内对投标文件进行解密，</w:t>
      </w:r>
      <w:r>
        <w:rPr>
          <w:spacing w:val="-34"/>
          <w:sz w:val="24"/>
          <w:highlight w:val="yellow"/>
        </w:rPr>
        <w:t xml:space="preserve"> </w:t>
      </w:r>
      <w:r>
        <w:rPr>
          <w:spacing w:val="1"/>
          <w:sz w:val="24"/>
          <w:highlight w:val="yellow"/>
        </w:rPr>
        <w:t>因非系统原因导致的解密失败，</w:t>
      </w:r>
      <w:r>
        <w:rPr>
          <w:spacing w:val="-1"/>
          <w:sz w:val="24"/>
          <w:highlight w:val="yellow"/>
        </w:rPr>
        <w:t>视为</w:t>
      </w:r>
      <w:r>
        <w:rPr>
          <w:b/>
          <w:bCs/>
          <w:spacing w:val="-1"/>
          <w:sz w:val="24"/>
          <w:highlight w:val="yellow"/>
        </w:rPr>
        <w:t>投标无效</w:t>
      </w:r>
      <w:r>
        <w:rPr>
          <w:spacing w:val="-1"/>
          <w:sz w:val="24"/>
          <w:highlight w:val="yellow"/>
        </w:rPr>
        <w:t>。</w:t>
      </w:r>
    </w:p>
    <w:p w14:paraId="35E108DF" w14:textId="77777777" w:rsidR="00AA20D7" w:rsidRDefault="00000000">
      <w:pPr>
        <w:tabs>
          <w:tab w:val="left" w:pos="900"/>
          <w:tab w:val="left" w:pos="1080"/>
          <w:tab w:val="left" w:pos="1589"/>
          <w:tab w:val="left" w:pos="2014"/>
        </w:tabs>
        <w:snapToGrid w:val="0"/>
        <w:spacing w:line="360" w:lineRule="auto"/>
        <w:ind w:left="1077" w:hanging="720"/>
        <w:rPr>
          <w:rFonts w:ascii="宋体" w:hAnsi="宋体" w:hint="eastAsia"/>
          <w:sz w:val="24"/>
        </w:rPr>
      </w:pPr>
      <w:bookmarkStart w:id="506" w:name="_Toc520356165"/>
      <w:r>
        <w:rPr>
          <w:sz w:val="24"/>
        </w:rPr>
        <w:t>18.3</w:t>
      </w:r>
      <w:r>
        <w:rPr>
          <w:sz w:val="24"/>
        </w:rPr>
        <w:tab/>
      </w:r>
      <w:r>
        <w:rPr>
          <w:spacing w:val="2"/>
          <w:sz w:val="24"/>
          <w:highlight w:val="yellow"/>
        </w:rPr>
        <w:t>开标过程将使用电子交易平台宣布投标人名称</w:t>
      </w:r>
      <w:r>
        <w:rPr>
          <w:spacing w:val="-43"/>
          <w:sz w:val="24"/>
          <w:highlight w:val="yellow"/>
        </w:rPr>
        <w:t xml:space="preserve"> </w:t>
      </w:r>
      <w:r>
        <w:rPr>
          <w:spacing w:val="2"/>
          <w:sz w:val="24"/>
          <w:highlight w:val="yellow"/>
        </w:rPr>
        <w:t>、投标价格和招标文件规定的</w:t>
      </w:r>
      <w:r>
        <w:rPr>
          <w:spacing w:val="1"/>
          <w:sz w:val="24"/>
          <w:highlight w:val="yellow"/>
        </w:rPr>
        <w:t>需要宣布的其他内容并进行记录，并由参加开标的各投标人确认</w:t>
      </w:r>
      <w:r>
        <w:rPr>
          <w:spacing w:val="-35"/>
          <w:sz w:val="24"/>
          <w:highlight w:val="yellow"/>
        </w:rPr>
        <w:t xml:space="preserve"> </w:t>
      </w:r>
      <w:r>
        <w:rPr>
          <w:spacing w:val="1"/>
          <w:sz w:val="24"/>
          <w:highlight w:val="yellow"/>
        </w:rPr>
        <w:t>。投标人未</w:t>
      </w:r>
      <w:r>
        <w:rPr>
          <w:sz w:val="24"/>
          <w:highlight w:val="yellow"/>
        </w:rPr>
        <w:t>在规定时间内提出疑义或确认一览表的，视同认可</w:t>
      </w:r>
      <w:r>
        <w:rPr>
          <w:spacing w:val="-1"/>
          <w:sz w:val="24"/>
          <w:highlight w:val="yellow"/>
        </w:rPr>
        <w:t>开标结果。</w:t>
      </w:r>
    </w:p>
    <w:p w14:paraId="151E1B65" w14:textId="77777777" w:rsidR="00AA20D7" w:rsidRDefault="00000000">
      <w:pPr>
        <w:tabs>
          <w:tab w:val="left" w:pos="900"/>
          <w:tab w:val="left" w:pos="1080"/>
          <w:tab w:val="left" w:pos="1589"/>
          <w:tab w:val="left" w:pos="2014"/>
        </w:tabs>
        <w:snapToGrid w:val="0"/>
        <w:spacing w:line="360" w:lineRule="auto"/>
        <w:ind w:left="1077" w:hanging="720"/>
        <w:rPr>
          <w:rFonts w:ascii="宋体" w:hAnsi="宋体" w:hint="eastAsia"/>
          <w:sz w:val="24"/>
        </w:rPr>
      </w:pPr>
      <w:r>
        <w:rPr>
          <w:sz w:val="24"/>
        </w:rPr>
        <w:t>18.4</w:t>
      </w:r>
      <w:r>
        <w:rPr>
          <w:sz w:val="24"/>
        </w:rPr>
        <w:tab/>
      </w:r>
      <w:r>
        <w:rPr>
          <w:rFonts w:ascii="宋体" w:hAnsi="宋体" w:hint="eastAsia"/>
          <w:sz w:val="24"/>
        </w:rPr>
        <w:t>投标人代表对开标过程和开标记录有疑义，以及认为采购人、采购代理机构相关工作人员有需要回避的情形的，应当场提出询问或者回避申请。采购人、采购代理机构对投标人代表提出的询问或者回避申请将及时处理。</w:t>
      </w:r>
    </w:p>
    <w:p w14:paraId="3F0DB700" w14:textId="77777777" w:rsidR="00AA20D7" w:rsidRDefault="00000000">
      <w:pPr>
        <w:tabs>
          <w:tab w:val="left" w:pos="900"/>
          <w:tab w:val="left" w:pos="1080"/>
          <w:tab w:val="left" w:pos="1589"/>
          <w:tab w:val="left" w:pos="2014"/>
        </w:tabs>
        <w:snapToGrid w:val="0"/>
        <w:spacing w:line="360" w:lineRule="auto"/>
        <w:ind w:left="1077" w:hanging="720"/>
        <w:rPr>
          <w:rFonts w:ascii="宋体" w:hAnsi="宋体" w:hint="eastAsia"/>
          <w:sz w:val="24"/>
        </w:rPr>
      </w:pPr>
      <w:r>
        <w:rPr>
          <w:sz w:val="24"/>
        </w:rPr>
        <w:t>18.5</w:t>
      </w:r>
      <w:r>
        <w:rPr>
          <w:sz w:val="24"/>
        </w:rPr>
        <w:tab/>
      </w:r>
      <w:r>
        <w:rPr>
          <w:spacing w:val="1"/>
          <w:sz w:val="24"/>
          <w:highlight w:val="yellow"/>
        </w:rPr>
        <w:t>投标人不足</w:t>
      </w:r>
      <w:r>
        <w:rPr>
          <w:spacing w:val="1"/>
          <w:sz w:val="24"/>
          <w:highlight w:val="yellow"/>
        </w:rPr>
        <w:t xml:space="preserve"> </w:t>
      </w:r>
      <w:r>
        <w:rPr>
          <w:rFonts w:ascii="Arial" w:eastAsia="Arial" w:hAnsi="Arial" w:cs="Arial"/>
          <w:spacing w:val="1"/>
          <w:sz w:val="24"/>
          <w:highlight w:val="yellow"/>
        </w:rPr>
        <w:t xml:space="preserve">3 </w:t>
      </w:r>
      <w:r>
        <w:rPr>
          <w:spacing w:val="1"/>
          <w:sz w:val="24"/>
          <w:highlight w:val="yellow"/>
        </w:rPr>
        <w:t>家的，不予开标。</w:t>
      </w:r>
      <w:r>
        <w:rPr>
          <w:rFonts w:ascii="宋体" w:hAnsi="宋体" w:hint="eastAsia"/>
          <w:sz w:val="24"/>
        </w:rPr>
        <w:t>合格投标人不足3家的，不得评标。</w:t>
      </w:r>
    </w:p>
    <w:p w14:paraId="0C325584" w14:textId="77777777" w:rsidR="00AA20D7" w:rsidRDefault="00000000">
      <w:pPr>
        <w:tabs>
          <w:tab w:val="left" w:pos="360"/>
          <w:tab w:val="left" w:pos="900"/>
        </w:tabs>
        <w:snapToGrid w:val="0"/>
        <w:spacing w:line="360" w:lineRule="auto"/>
        <w:ind w:left="357" w:hanging="357"/>
        <w:outlineLvl w:val="1"/>
        <w:rPr>
          <w:rFonts w:ascii="宋体" w:hAnsi="宋体" w:hint="eastAsia"/>
          <w:sz w:val="24"/>
        </w:rPr>
      </w:pPr>
      <w:r>
        <w:rPr>
          <w:rFonts w:ascii="宋体" w:hAnsi="宋体" w:hint="eastAsia"/>
          <w:sz w:val="24"/>
        </w:rPr>
        <w:t>19</w:t>
      </w:r>
      <w:r>
        <w:rPr>
          <w:rFonts w:ascii="宋体" w:hAnsi="宋体" w:hint="eastAsia"/>
          <w:sz w:val="24"/>
        </w:rPr>
        <w:tab/>
      </w:r>
      <w:r>
        <w:rPr>
          <w:rFonts w:ascii="宋体" w:hAnsi="宋体"/>
          <w:sz w:val="24"/>
        </w:rPr>
        <w:t>资格审查</w:t>
      </w:r>
    </w:p>
    <w:p w14:paraId="02076C9E" w14:textId="77777777" w:rsidR="00AA20D7" w:rsidRDefault="00000000">
      <w:pPr>
        <w:tabs>
          <w:tab w:val="left" w:pos="900"/>
          <w:tab w:val="left" w:pos="1080"/>
          <w:tab w:val="left" w:pos="1589"/>
          <w:tab w:val="left" w:pos="2014"/>
        </w:tabs>
        <w:snapToGrid w:val="0"/>
        <w:spacing w:line="360" w:lineRule="auto"/>
        <w:ind w:left="1077" w:hanging="720"/>
        <w:rPr>
          <w:rFonts w:ascii="宋体" w:hAnsi="宋体" w:hint="eastAsia"/>
          <w:sz w:val="24"/>
        </w:rPr>
      </w:pPr>
      <w:r>
        <w:rPr>
          <w:sz w:val="24"/>
        </w:rPr>
        <w:t>19.1</w:t>
      </w:r>
      <w:r>
        <w:rPr>
          <w:sz w:val="24"/>
        </w:rPr>
        <w:tab/>
      </w:r>
      <w:r>
        <w:rPr>
          <w:rFonts w:ascii="宋体" w:hAnsi="宋体"/>
          <w:sz w:val="24"/>
        </w:rPr>
        <w:t>见第三章《资格审查》。</w:t>
      </w:r>
    </w:p>
    <w:p w14:paraId="71DE9DB2" w14:textId="77777777" w:rsidR="00AA20D7" w:rsidRDefault="00000000">
      <w:pPr>
        <w:tabs>
          <w:tab w:val="left" w:pos="360"/>
          <w:tab w:val="left" w:pos="900"/>
        </w:tabs>
        <w:snapToGrid w:val="0"/>
        <w:spacing w:line="360" w:lineRule="auto"/>
        <w:ind w:left="357" w:hanging="357"/>
        <w:outlineLvl w:val="1"/>
        <w:rPr>
          <w:rFonts w:ascii="宋体" w:hAnsi="宋体" w:hint="eastAsia"/>
          <w:sz w:val="24"/>
        </w:rPr>
      </w:pPr>
      <w:bookmarkStart w:id="507" w:name="_Toc164351634"/>
      <w:bookmarkStart w:id="508" w:name="_Toc127151540"/>
      <w:bookmarkStart w:id="509" w:name="_Toc151193638"/>
      <w:bookmarkStart w:id="510" w:name="_Toc226965813"/>
      <w:bookmarkStart w:id="511" w:name="_Toc164229235"/>
      <w:bookmarkStart w:id="512" w:name="_Toc164608654"/>
      <w:bookmarkStart w:id="513" w:name="_Toc305158882"/>
      <w:bookmarkStart w:id="514" w:name="_Toc150509291"/>
      <w:bookmarkStart w:id="515" w:name="_Toc150774745"/>
      <w:bookmarkStart w:id="516" w:name="_Toc226309784"/>
      <w:bookmarkStart w:id="517" w:name="_Toc226965730"/>
      <w:bookmarkStart w:id="518" w:name="_Toc264969230"/>
      <w:bookmarkStart w:id="519" w:name="_Toc142311042"/>
      <w:bookmarkStart w:id="520" w:name="_Toc150480778"/>
      <w:bookmarkStart w:id="521" w:name="_Toc151193782"/>
      <w:bookmarkStart w:id="522" w:name="_Toc151193928"/>
      <w:bookmarkStart w:id="523" w:name="_Toc151190167"/>
      <w:bookmarkStart w:id="524" w:name="_Toc164229381"/>
      <w:bookmarkStart w:id="525" w:name="_Toc127161454"/>
      <w:bookmarkStart w:id="526" w:name="_Toc195842905"/>
      <w:bookmarkStart w:id="527" w:name="_Toc305158808"/>
      <w:bookmarkStart w:id="528" w:name="_Toc226337236"/>
      <w:bookmarkStart w:id="529" w:name="_Toc127151741"/>
      <w:bookmarkStart w:id="530" w:name="_Toc265228378"/>
      <w:bookmarkStart w:id="531" w:name="_Toc151193854"/>
      <w:bookmarkStart w:id="532" w:name="_Toc150774640"/>
      <w:bookmarkStart w:id="533" w:name="_Toc149720833"/>
      <w:bookmarkStart w:id="534" w:name="_Toc164608809"/>
      <w:bookmarkStart w:id="535" w:name="_Toc151193710"/>
      <w:bookmarkEnd w:id="506"/>
      <w:r>
        <w:rPr>
          <w:rFonts w:ascii="宋体" w:hAnsi="宋体" w:hint="eastAsia"/>
          <w:sz w:val="24"/>
        </w:rPr>
        <w:t>20</w:t>
      </w:r>
      <w:r>
        <w:rPr>
          <w:rFonts w:ascii="宋体" w:hAnsi="宋体" w:hint="eastAsia"/>
          <w:sz w:val="24"/>
        </w:rPr>
        <w:tab/>
      </w:r>
      <w:r>
        <w:rPr>
          <w:rFonts w:ascii="宋体" w:hAnsi="宋体"/>
          <w:sz w:val="24"/>
        </w:rPr>
        <w:t>评标委员会</w:t>
      </w:r>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p>
    <w:p w14:paraId="0454ADA1" w14:textId="77777777" w:rsidR="00AA20D7" w:rsidRDefault="00000000">
      <w:pPr>
        <w:tabs>
          <w:tab w:val="left" w:pos="900"/>
          <w:tab w:val="left" w:pos="1080"/>
          <w:tab w:val="left" w:pos="1589"/>
          <w:tab w:val="left" w:pos="2014"/>
        </w:tabs>
        <w:snapToGrid w:val="0"/>
        <w:spacing w:line="360" w:lineRule="auto"/>
        <w:ind w:left="1077" w:hanging="720"/>
        <w:rPr>
          <w:rFonts w:ascii="宋体" w:hAnsi="宋体" w:hint="eastAsia"/>
          <w:sz w:val="24"/>
        </w:rPr>
      </w:pPr>
      <w:r>
        <w:rPr>
          <w:sz w:val="24"/>
        </w:rPr>
        <w:t>20.1</w:t>
      </w:r>
      <w:r>
        <w:rPr>
          <w:sz w:val="24"/>
        </w:rPr>
        <w:tab/>
      </w:r>
      <w:r>
        <w:rPr>
          <w:rFonts w:ascii="宋体" w:hAnsi="宋体"/>
          <w:sz w:val="24"/>
        </w:rPr>
        <w:t>评标委员会根据政府采购有关规定和本次招标采购项目的特点进行组建，并负责具体评标事务，独立履行职责。</w:t>
      </w:r>
      <w:bookmarkStart w:id="536" w:name="_Toc520356166"/>
    </w:p>
    <w:p w14:paraId="3F95BC8D" w14:textId="77777777" w:rsidR="00AA20D7" w:rsidRDefault="00000000">
      <w:pPr>
        <w:tabs>
          <w:tab w:val="left" w:pos="900"/>
          <w:tab w:val="left" w:pos="1080"/>
          <w:tab w:val="left" w:pos="1589"/>
          <w:tab w:val="left" w:pos="2014"/>
        </w:tabs>
        <w:snapToGrid w:val="0"/>
        <w:spacing w:line="360" w:lineRule="auto"/>
        <w:ind w:left="1077" w:hanging="720"/>
        <w:rPr>
          <w:rFonts w:ascii="宋体" w:hAnsi="宋体" w:hint="eastAsia"/>
          <w:sz w:val="24"/>
        </w:rPr>
      </w:pPr>
      <w:r>
        <w:rPr>
          <w:sz w:val="24"/>
        </w:rPr>
        <w:t>20.2</w:t>
      </w:r>
      <w:r>
        <w:rPr>
          <w:sz w:val="24"/>
        </w:rPr>
        <w:tab/>
      </w:r>
      <w:r>
        <w:rPr>
          <w:rFonts w:ascii="宋体" w:hAnsi="宋体"/>
          <w:sz w:val="24"/>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Start w:id="537" w:name="_Toc520356169"/>
      <w:bookmarkEnd w:id="536"/>
    </w:p>
    <w:p w14:paraId="6E6F3680" w14:textId="77777777" w:rsidR="00AA20D7" w:rsidRDefault="00000000">
      <w:pPr>
        <w:tabs>
          <w:tab w:val="left" w:pos="360"/>
          <w:tab w:val="left" w:pos="900"/>
        </w:tabs>
        <w:snapToGrid w:val="0"/>
        <w:spacing w:line="360" w:lineRule="auto"/>
        <w:ind w:left="357" w:hanging="357"/>
        <w:outlineLvl w:val="1"/>
        <w:rPr>
          <w:rFonts w:ascii="宋体" w:hAnsi="宋体" w:hint="eastAsia"/>
          <w:sz w:val="24"/>
        </w:rPr>
      </w:pPr>
      <w:r>
        <w:rPr>
          <w:rFonts w:ascii="宋体" w:hAnsi="宋体" w:hint="eastAsia"/>
          <w:sz w:val="24"/>
        </w:rPr>
        <w:t>21</w:t>
      </w:r>
      <w:r>
        <w:rPr>
          <w:rFonts w:ascii="宋体" w:hAnsi="宋体" w:hint="eastAsia"/>
          <w:sz w:val="24"/>
        </w:rPr>
        <w:tab/>
      </w:r>
      <w:r>
        <w:rPr>
          <w:rFonts w:ascii="宋体" w:hAnsi="宋体"/>
          <w:sz w:val="24"/>
        </w:rPr>
        <w:t>评标程序、评标方法和评标标准</w:t>
      </w:r>
    </w:p>
    <w:p w14:paraId="3B8ABF11" w14:textId="77777777" w:rsidR="00AA20D7" w:rsidRDefault="00000000">
      <w:pPr>
        <w:tabs>
          <w:tab w:val="left" w:pos="900"/>
          <w:tab w:val="left" w:pos="1080"/>
          <w:tab w:val="left" w:pos="1589"/>
          <w:tab w:val="left" w:pos="2014"/>
        </w:tabs>
        <w:snapToGrid w:val="0"/>
        <w:spacing w:line="360" w:lineRule="auto"/>
        <w:ind w:left="1077" w:hanging="720"/>
        <w:rPr>
          <w:rFonts w:ascii="宋体" w:hAnsi="宋体" w:hint="eastAsia"/>
          <w:sz w:val="24"/>
        </w:rPr>
      </w:pPr>
      <w:r>
        <w:rPr>
          <w:sz w:val="24"/>
        </w:rPr>
        <w:t>21.1</w:t>
      </w:r>
      <w:r>
        <w:rPr>
          <w:sz w:val="24"/>
        </w:rPr>
        <w:tab/>
      </w:r>
      <w:r>
        <w:rPr>
          <w:rFonts w:ascii="宋体" w:hAnsi="宋体"/>
          <w:sz w:val="24"/>
        </w:rPr>
        <w:t>见第四章《评标程序、评标方法和评标标准》。</w:t>
      </w:r>
    </w:p>
    <w:p w14:paraId="54D0BEAC" w14:textId="77777777" w:rsidR="00AA20D7" w:rsidRDefault="00000000">
      <w:pPr>
        <w:pStyle w:val="21"/>
        <w:spacing w:before="0" w:line="360" w:lineRule="auto"/>
        <w:rPr>
          <w:rFonts w:ascii="宋体" w:eastAsia="宋体" w:hAnsi="宋体" w:hint="eastAsia"/>
          <w:sz w:val="28"/>
        </w:rPr>
      </w:pPr>
      <w:bookmarkStart w:id="538" w:name="_Toc142311047"/>
      <w:bookmarkStart w:id="539" w:name="_Toc151193933"/>
      <w:bookmarkStart w:id="540" w:name="_Toc151193859"/>
      <w:bookmarkStart w:id="541" w:name="_Toc226309789"/>
      <w:bookmarkStart w:id="542" w:name="_Toc226965818"/>
      <w:bookmarkStart w:id="543" w:name="_Toc150509296"/>
      <w:bookmarkStart w:id="544" w:name="_Toc305158887"/>
      <w:bookmarkStart w:id="545" w:name="_Toc151193715"/>
      <w:bookmarkStart w:id="546" w:name="_Toc265228383"/>
      <w:bookmarkStart w:id="547" w:name="_Toc151193643"/>
      <w:bookmarkStart w:id="548" w:name="_Toc150774750"/>
      <w:bookmarkStart w:id="549" w:name="_Toc226965735"/>
      <w:bookmarkStart w:id="550" w:name="_Toc151190172"/>
      <w:bookmarkStart w:id="551" w:name="_Toc127151545"/>
      <w:bookmarkStart w:id="552" w:name="_Toc264969235"/>
      <w:bookmarkStart w:id="553" w:name="_Toc195842910"/>
      <w:bookmarkStart w:id="554" w:name="_Toc226337241"/>
      <w:bookmarkStart w:id="555" w:name="_Toc305158813"/>
      <w:bookmarkStart w:id="556" w:name="_Toc151193787"/>
      <w:bookmarkStart w:id="557" w:name="_Toc150774645"/>
      <w:bookmarkStart w:id="558" w:name="_Toc150480783"/>
      <w:r>
        <w:rPr>
          <w:rFonts w:ascii="宋体" w:eastAsia="宋体" w:hAnsi="宋体"/>
          <w:sz w:val="28"/>
        </w:rPr>
        <w:lastRenderedPageBreak/>
        <w:t xml:space="preserve">六  </w:t>
      </w:r>
      <w:bookmarkEnd w:id="537"/>
      <w:r>
        <w:rPr>
          <w:rFonts w:ascii="宋体" w:eastAsia="宋体" w:hAnsi="宋体"/>
          <w:sz w:val="28"/>
        </w:rPr>
        <w:t>确定中标</w:t>
      </w:r>
      <w:bookmarkStart w:id="559" w:name="_Toc151193645"/>
      <w:bookmarkStart w:id="560" w:name="_Toc151193789"/>
      <w:bookmarkStart w:id="561" w:name="_Toc226965737"/>
      <w:bookmarkStart w:id="562" w:name="_Toc226337243"/>
      <w:bookmarkStart w:id="563" w:name="_Toc149720840"/>
      <w:bookmarkStart w:id="564" w:name="_Toc150774752"/>
      <w:bookmarkStart w:id="565" w:name="_Toc195842912"/>
      <w:bookmarkStart w:id="566" w:name="_Toc226965820"/>
      <w:bookmarkStart w:id="567" w:name="_Toc150509298"/>
      <w:bookmarkStart w:id="568" w:name="_Toc164229388"/>
      <w:bookmarkStart w:id="569" w:name="_Toc151193935"/>
      <w:bookmarkStart w:id="570" w:name="_Toc142311049"/>
      <w:bookmarkStart w:id="571" w:name="_Toc127161461"/>
      <w:bookmarkStart w:id="572" w:name="_Toc151193717"/>
      <w:bookmarkStart w:id="573" w:name="_Toc150774647"/>
      <w:bookmarkStart w:id="574" w:name="_Toc150480785"/>
      <w:bookmarkStart w:id="575" w:name="_Toc226309791"/>
      <w:bookmarkStart w:id="576" w:name="_Toc164608661"/>
      <w:bookmarkStart w:id="577" w:name="_Toc164608816"/>
      <w:bookmarkStart w:id="578" w:name="_Toc164229242"/>
      <w:bookmarkStart w:id="579" w:name="_Toc305158889"/>
      <w:bookmarkStart w:id="580" w:name="_Toc265228385"/>
      <w:bookmarkStart w:id="581" w:name="_Toc264969237"/>
      <w:bookmarkStart w:id="582" w:name="_Toc164351641"/>
      <w:bookmarkStart w:id="583" w:name="_Toc127151748"/>
      <w:bookmarkStart w:id="584" w:name="_Toc127151547"/>
      <w:bookmarkStart w:id="585" w:name="_Toc151193861"/>
      <w:bookmarkStart w:id="586" w:name="_Toc305158815"/>
      <w:bookmarkStart w:id="587" w:name="_Toc151190174"/>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p>
    <w:p w14:paraId="672FC1F8" w14:textId="77777777" w:rsidR="00AA20D7" w:rsidRDefault="00000000">
      <w:pPr>
        <w:tabs>
          <w:tab w:val="left" w:pos="360"/>
          <w:tab w:val="left" w:pos="900"/>
        </w:tabs>
        <w:snapToGrid w:val="0"/>
        <w:spacing w:line="360" w:lineRule="auto"/>
        <w:ind w:left="357" w:hanging="357"/>
        <w:outlineLvl w:val="1"/>
        <w:rPr>
          <w:rFonts w:ascii="宋体" w:hAnsi="宋体" w:hint="eastAsia"/>
          <w:sz w:val="24"/>
        </w:rPr>
      </w:pPr>
      <w:r>
        <w:rPr>
          <w:rFonts w:ascii="宋体" w:hAnsi="宋体" w:hint="eastAsia"/>
          <w:sz w:val="24"/>
        </w:rPr>
        <w:t>22</w:t>
      </w:r>
      <w:r>
        <w:rPr>
          <w:rFonts w:ascii="宋体" w:hAnsi="宋体" w:hint="eastAsia"/>
          <w:sz w:val="24"/>
        </w:rPr>
        <w:tab/>
      </w:r>
      <w:r>
        <w:rPr>
          <w:rFonts w:ascii="宋体" w:hAnsi="宋体"/>
          <w:sz w:val="24"/>
        </w:rPr>
        <w:t>确定中标人</w:t>
      </w:r>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p>
    <w:p w14:paraId="2E31401B" w14:textId="77777777" w:rsidR="00AA20D7" w:rsidRDefault="00000000">
      <w:pPr>
        <w:tabs>
          <w:tab w:val="left" w:pos="900"/>
          <w:tab w:val="left" w:pos="1080"/>
          <w:tab w:val="left" w:pos="1589"/>
          <w:tab w:val="left" w:pos="2014"/>
        </w:tabs>
        <w:snapToGrid w:val="0"/>
        <w:spacing w:line="360" w:lineRule="auto"/>
        <w:ind w:left="1077" w:hanging="720"/>
        <w:rPr>
          <w:rFonts w:ascii="宋体" w:hAnsi="宋体" w:hint="eastAsia"/>
          <w:sz w:val="24"/>
        </w:rPr>
      </w:pPr>
      <w:r>
        <w:rPr>
          <w:sz w:val="24"/>
        </w:rPr>
        <w:t>22.1</w:t>
      </w:r>
      <w:r>
        <w:rPr>
          <w:sz w:val="24"/>
        </w:rPr>
        <w:tab/>
      </w:r>
      <w:r>
        <w:rPr>
          <w:rFonts w:ascii="宋体" w:hAnsi="宋体"/>
          <w:sz w:val="24"/>
        </w:rPr>
        <w:t>采购人将在评标报告确定的中标候选人名单中按顺序确定中标人，中标候选人并列的，由采购人或者采购人委托评标委员会按照招标文件规定的方式确定中标人；招标文件未规定的，采取随机抽取的方式确定</w:t>
      </w:r>
      <w:r>
        <w:rPr>
          <w:rFonts w:ascii="宋体" w:hAnsi="宋体" w:hint="eastAsia"/>
          <w:sz w:val="24"/>
        </w:rPr>
        <w:t>。</w:t>
      </w:r>
      <w:r>
        <w:rPr>
          <w:rFonts w:ascii="宋体" w:hAnsi="宋体"/>
          <w:sz w:val="24"/>
        </w:rPr>
        <w:t>采购人是否委托评标委员会直接确定</w:t>
      </w:r>
      <w:r>
        <w:rPr>
          <w:rFonts w:ascii="宋体" w:hAnsi="宋体" w:hint="eastAsia"/>
          <w:sz w:val="24"/>
        </w:rPr>
        <w:t>中标人</w:t>
      </w:r>
      <w:r>
        <w:rPr>
          <w:rFonts w:ascii="宋体" w:hAnsi="宋体"/>
          <w:sz w:val="24"/>
        </w:rPr>
        <w:t>，见《</w:t>
      </w:r>
      <w:r>
        <w:rPr>
          <w:rFonts w:ascii="宋体" w:hAnsi="宋体" w:hint="eastAsia"/>
          <w:sz w:val="24"/>
        </w:rPr>
        <w:t>投标人</w:t>
      </w:r>
      <w:r>
        <w:rPr>
          <w:rFonts w:ascii="宋体" w:hAnsi="宋体"/>
          <w:sz w:val="24"/>
        </w:rPr>
        <w:t>须知资料表》。</w:t>
      </w:r>
      <w:r>
        <w:rPr>
          <w:rFonts w:ascii="宋体" w:hAnsi="宋体" w:hint="eastAsia"/>
          <w:sz w:val="24"/>
        </w:rPr>
        <w:t>中标</w:t>
      </w:r>
      <w:r>
        <w:rPr>
          <w:rFonts w:ascii="宋体" w:hAnsi="宋体"/>
          <w:sz w:val="24"/>
        </w:rPr>
        <w:t>候选人并列的，按照《</w:t>
      </w:r>
      <w:r>
        <w:rPr>
          <w:rFonts w:ascii="宋体" w:hAnsi="宋体" w:hint="eastAsia"/>
          <w:sz w:val="24"/>
        </w:rPr>
        <w:t>投标人</w:t>
      </w:r>
      <w:r>
        <w:rPr>
          <w:rFonts w:ascii="宋体" w:hAnsi="宋体"/>
          <w:sz w:val="24"/>
        </w:rPr>
        <w:t>须知资料表》要求确定</w:t>
      </w:r>
      <w:r>
        <w:rPr>
          <w:rFonts w:ascii="宋体" w:hAnsi="宋体" w:hint="eastAsia"/>
          <w:sz w:val="24"/>
        </w:rPr>
        <w:t>中标人</w:t>
      </w:r>
      <w:r>
        <w:rPr>
          <w:rFonts w:ascii="宋体" w:hAnsi="宋体"/>
          <w:sz w:val="24"/>
        </w:rPr>
        <w:t>。</w:t>
      </w:r>
    </w:p>
    <w:p w14:paraId="32750CB3" w14:textId="77777777" w:rsidR="00AA20D7" w:rsidRDefault="00000000">
      <w:pPr>
        <w:tabs>
          <w:tab w:val="left" w:pos="360"/>
          <w:tab w:val="left" w:pos="900"/>
        </w:tabs>
        <w:snapToGrid w:val="0"/>
        <w:spacing w:line="360" w:lineRule="auto"/>
        <w:ind w:left="357" w:hanging="357"/>
        <w:outlineLvl w:val="1"/>
        <w:rPr>
          <w:rFonts w:ascii="宋体" w:hAnsi="宋体" w:hint="eastAsia"/>
          <w:sz w:val="24"/>
        </w:rPr>
      </w:pPr>
      <w:bookmarkStart w:id="588" w:name="_Toc305158891"/>
      <w:bookmarkStart w:id="589" w:name="_Toc305158817"/>
      <w:bookmarkStart w:id="590" w:name="_Toc149720842"/>
      <w:bookmarkStart w:id="591" w:name="_Toc150509300"/>
      <w:bookmarkStart w:id="592" w:name="_Toc164229244"/>
      <w:bookmarkStart w:id="593" w:name="_Toc151193863"/>
      <w:bookmarkStart w:id="594" w:name="_Toc226337245"/>
      <w:bookmarkStart w:id="595" w:name="_Toc142311051"/>
      <w:bookmarkStart w:id="596" w:name="_Toc150774754"/>
      <w:bookmarkStart w:id="597" w:name="_Toc127151549"/>
      <w:bookmarkStart w:id="598" w:name="_Toc150480787"/>
      <w:bookmarkStart w:id="599" w:name="_Toc151193937"/>
      <w:bookmarkStart w:id="600" w:name="_Toc164608818"/>
      <w:bookmarkStart w:id="601" w:name="_Toc164608663"/>
      <w:bookmarkStart w:id="602" w:name="_Toc195842914"/>
      <w:bookmarkStart w:id="603" w:name="_Toc151190176"/>
      <w:bookmarkStart w:id="604" w:name="_Toc151193719"/>
      <w:bookmarkStart w:id="605" w:name="_Toc265228387"/>
      <w:bookmarkStart w:id="606" w:name="_Toc226965822"/>
      <w:bookmarkStart w:id="607" w:name="_Toc226309793"/>
      <w:bookmarkStart w:id="608" w:name="_Toc164351643"/>
      <w:bookmarkStart w:id="609" w:name="_Toc264969239"/>
      <w:bookmarkStart w:id="610" w:name="_Toc226965739"/>
      <w:bookmarkStart w:id="611" w:name="_Toc127151750"/>
      <w:bookmarkStart w:id="612" w:name="_Toc164229390"/>
      <w:bookmarkStart w:id="613" w:name="_Toc150774649"/>
      <w:bookmarkStart w:id="614" w:name="_Toc151193791"/>
      <w:bookmarkStart w:id="615" w:name="_Toc127161463"/>
      <w:bookmarkStart w:id="616" w:name="_Toc151193647"/>
      <w:bookmarkStart w:id="617" w:name="_Toc520356176"/>
      <w:bookmarkStart w:id="618" w:name="_Ref467307090"/>
      <w:bookmarkStart w:id="619" w:name="_Ref467306425"/>
      <w:r>
        <w:rPr>
          <w:rFonts w:ascii="宋体" w:hAnsi="宋体" w:hint="eastAsia"/>
          <w:sz w:val="24"/>
        </w:rPr>
        <w:t>23</w:t>
      </w:r>
      <w:r>
        <w:rPr>
          <w:rFonts w:ascii="宋体" w:hAnsi="宋体" w:hint="eastAsia"/>
          <w:sz w:val="24"/>
        </w:rPr>
        <w:tab/>
      </w:r>
      <w:r>
        <w:rPr>
          <w:rFonts w:ascii="宋体" w:hAnsi="宋体"/>
          <w:sz w:val="24"/>
        </w:rPr>
        <w:t>中标公告与中标通知书</w:t>
      </w:r>
      <w:bookmarkEnd w:id="588"/>
      <w:bookmarkEnd w:id="589"/>
    </w:p>
    <w:p w14:paraId="4F74EE0B" w14:textId="77777777" w:rsidR="00AA20D7" w:rsidRDefault="00000000">
      <w:pPr>
        <w:tabs>
          <w:tab w:val="left" w:pos="900"/>
          <w:tab w:val="left" w:pos="1080"/>
          <w:tab w:val="left" w:pos="1589"/>
          <w:tab w:val="left" w:pos="2014"/>
        </w:tabs>
        <w:snapToGrid w:val="0"/>
        <w:spacing w:line="360" w:lineRule="auto"/>
        <w:ind w:left="1077" w:hanging="720"/>
        <w:rPr>
          <w:rFonts w:ascii="宋体" w:hAnsi="宋体" w:hint="eastAsia"/>
          <w:sz w:val="24"/>
        </w:rPr>
      </w:pPr>
      <w:r>
        <w:rPr>
          <w:sz w:val="24"/>
        </w:rPr>
        <w:t>23.1</w:t>
      </w:r>
      <w:r>
        <w:rPr>
          <w:sz w:val="24"/>
        </w:rPr>
        <w:tab/>
      </w:r>
      <w:r>
        <w:rPr>
          <w:rFonts w:ascii="宋体" w:hAnsi="宋体"/>
          <w:sz w:val="24"/>
        </w:rPr>
        <w:t>采购人或采购代理机构自中标人确定之日起2个工作日内，</w:t>
      </w:r>
      <w:r>
        <w:rPr>
          <w:rFonts w:ascii="宋体" w:hAnsi="宋体"/>
          <w:kern w:val="0"/>
          <w:sz w:val="24"/>
        </w:rPr>
        <w:t>在</w:t>
      </w:r>
      <w:r>
        <w:rPr>
          <w:rFonts w:ascii="宋体" w:hAnsi="宋体" w:hint="eastAsia"/>
          <w:sz w:val="24"/>
        </w:rPr>
        <w:t>北京市政府采购网</w:t>
      </w:r>
      <w:r>
        <w:rPr>
          <w:rFonts w:ascii="宋体" w:hAnsi="宋体"/>
          <w:kern w:val="0"/>
          <w:sz w:val="24"/>
        </w:rPr>
        <w:t>公告中标结果</w:t>
      </w:r>
      <w:r>
        <w:rPr>
          <w:rFonts w:ascii="宋体" w:hAnsi="宋体"/>
          <w:sz w:val="24"/>
        </w:rPr>
        <w:t>，</w:t>
      </w:r>
      <w:r>
        <w:rPr>
          <w:rFonts w:ascii="宋体" w:hAnsi="宋体" w:hint="eastAsia"/>
          <w:sz w:val="24"/>
        </w:rPr>
        <w:t>同时向中标人发出中标通知书，</w:t>
      </w:r>
      <w:r>
        <w:rPr>
          <w:rFonts w:ascii="宋体" w:hAnsi="宋体"/>
          <w:sz w:val="24"/>
        </w:rPr>
        <w:t>中标公告期限为1个工作日。</w:t>
      </w:r>
    </w:p>
    <w:p w14:paraId="53DCEC9E" w14:textId="77777777" w:rsidR="00AA20D7" w:rsidRDefault="00000000">
      <w:pPr>
        <w:tabs>
          <w:tab w:val="left" w:pos="900"/>
          <w:tab w:val="left" w:pos="1080"/>
          <w:tab w:val="left" w:pos="1589"/>
          <w:tab w:val="left" w:pos="2014"/>
        </w:tabs>
        <w:snapToGrid w:val="0"/>
        <w:spacing w:line="360" w:lineRule="auto"/>
        <w:ind w:left="1077" w:hanging="720"/>
        <w:rPr>
          <w:rFonts w:ascii="宋体" w:hAnsi="宋体" w:hint="eastAsia"/>
          <w:sz w:val="24"/>
        </w:rPr>
      </w:pPr>
      <w:r>
        <w:rPr>
          <w:sz w:val="24"/>
        </w:rPr>
        <w:t>23.2</w:t>
      </w:r>
      <w:r>
        <w:rPr>
          <w:sz w:val="24"/>
        </w:rPr>
        <w:tab/>
      </w:r>
      <w:r>
        <w:rPr>
          <w:rFonts w:ascii="宋体" w:hAnsi="宋体"/>
          <w:sz w:val="24"/>
        </w:rPr>
        <w:t>中标通知书对采购人和中标供应商均具有法律效力。中标通知书发出后，采购人改变中标结果的，或者中标供应商放弃中标项目的，应当依法承担法律责任。</w:t>
      </w:r>
    </w:p>
    <w:p w14:paraId="5D6E5452" w14:textId="77777777" w:rsidR="00AA20D7" w:rsidRDefault="00000000">
      <w:pPr>
        <w:tabs>
          <w:tab w:val="left" w:pos="360"/>
          <w:tab w:val="left" w:pos="900"/>
        </w:tabs>
        <w:snapToGrid w:val="0"/>
        <w:spacing w:line="360" w:lineRule="auto"/>
        <w:ind w:left="357" w:hanging="357"/>
        <w:outlineLvl w:val="1"/>
        <w:rPr>
          <w:rFonts w:ascii="宋体" w:hAnsi="宋体" w:hint="eastAsia"/>
          <w:sz w:val="24"/>
        </w:rPr>
      </w:pPr>
      <w:r>
        <w:rPr>
          <w:rFonts w:ascii="宋体" w:hAnsi="宋体" w:hint="eastAsia"/>
          <w:sz w:val="24"/>
        </w:rPr>
        <w:t>24</w:t>
      </w:r>
      <w:r>
        <w:rPr>
          <w:rFonts w:ascii="宋体" w:hAnsi="宋体" w:hint="eastAsia"/>
          <w:sz w:val="24"/>
        </w:rPr>
        <w:tab/>
      </w:r>
      <w:r>
        <w:rPr>
          <w:rFonts w:ascii="宋体" w:hAnsi="宋体"/>
          <w:sz w:val="24"/>
        </w:rPr>
        <w:t>废标</w:t>
      </w:r>
    </w:p>
    <w:p w14:paraId="6CA5AF58" w14:textId="77777777" w:rsidR="00AA20D7" w:rsidRDefault="00000000">
      <w:pPr>
        <w:tabs>
          <w:tab w:val="left" w:pos="900"/>
          <w:tab w:val="left" w:pos="1080"/>
          <w:tab w:val="left" w:pos="1589"/>
          <w:tab w:val="left" w:pos="2014"/>
        </w:tabs>
        <w:snapToGrid w:val="0"/>
        <w:spacing w:line="360" w:lineRule="auto"/>
        <w:ind w:left="1077" w:hanging="720"/>
        <w:rPr>
          <w:rFonts w:ascii="宋体" w:hAnsi="宋体" w:hint="eastAsia"/>
          <w:sz w:val="24"/>
        </w:rPr>
      </w:pPr>
      <w:r>
        <w:rPr>
          <w:sz w:val="24"/>
        </w:rPr>
        <w:t>24.1</w:t>
      </w:r>
      <w:r>
        <w:rPr>
          <w:sz w:val="24"/>
        </w:rPr>
        <w:tab/>
      </w:r>
      <w:r>
        <w:rPr>
          <w:rFonts w:ascii="宋体" w:hAnsi="宋体"/>
          <w:sz w:val="24"/>
        </w:rPr>
        <w:t>在招标采购中，出现下列情形之一的，应予废标：</w:t>
      </w:r>
    </w:p>
    <w:p w14:paraId="2B44AFD7" w14:textId="77777777" w:rsidR="00AA20D7" w:rsidRDefault="00000000">
      <w:pPr>
        <w:tabs>
          <w:tab w:val="left" w:pos="900"/>
          <w:tab w:val="left" w:pos="1980"/>
        </w:tabs>
        <w:snapToGrid w:val="0"/>
        <w:spacing w:line="360" w:lineRule="auto"/>
        <w:ind w:left="1980" w:hanging="900"/>
        <w:rPr>
          <w:rFonts w:ascii="宋体" w:hAnsi="宋体" w:hint="eastAsia"/>
          <w:sz w:val="24"/>
        </w:rPr>
      </w:pPr>
      <w:r>
        <w:rPr>
          <w:rFonts w:ascii="宋体" w:hAnsi="宋体" w:hint="eastAsia"/>
          <w:sz w:val="24"/>
        </w:rPr>
        <w:t>24.1.1</w:t>
      </w:r>
      <w:r>
        <w:rPr>
          <w:rFonts w:ascii="宋体" w:hAnsi="宋体" w:hint="eastAsia"/>
          <w:sz w:val="24"/>
        </w:rPr>
        <w:tab/>
      </w:r>
      <w:r>
        <w:rPr>
          <w:rFonts w:ascii="宋体" w:hAnsi="宋体"/>
          <w:sz w:val="24"/>
        </w:rPr>
        <w:t>符合专业条件的供应商或者对招标文件作实质响应的供应商不足三家的；</w:t>
      </w:r>
    </w:p>
    <w:p w14:paraId="051AA21A" w14:textId="77777777" w:rsidR="00AA20D7" w:rsidRDefault="00000000">
      <w:pPr>
        <w:tabs>
          <w:tab w:val="left" w:pos="900"/>
          <w:tab w:val="left" w:pos="1980"/>
        </w:tabs>
        <w:snapToGrid w:val="0"/>
        <w:spacing w:line="360" w:lineRule="auto"/>
        <w:ind w:left="1980" w:hanging="900"/>
        <w:rPr>
          <w:rFonts w:ascii="宋体" w:hAnsi="宋体" w:hint="eastAsia"/>
          <w:sz w:val="24"/>
        </w:rPr>
      </w:pPr>
      <w:r>
        <w:rPr>
          <w:rFonts w:ascii="宋体" w:hAnsi="宋体" w:hint="eastAsia"/>
          <w:sz w:val="24"/>
        </w:rPr>
        <w:t>24.1.2</w:t>
      </w:r>
      <w:r>
        <w:rPr>
          <w:rFonts w:ascii="宋体" w:hAnsi="宋体" w:hint="eastAsia"/>
          <w:sz w:val="24"/>
        </w:rPr>
        <w:tab/>
      </w:r>
      <w:r>
        <w:rPr>
          <w:rFonts w:ascii="宋体" w:hAnsi="宋体"/>
          <w:sz w:val="24"/>
        </w:rPr>
        <w:t>出现影响采购公正的违法、违规行为的；</w:t>
      </w:r>
    </w:p>
    <w:p w14:paraId="69C96E80" w14:textId="77777777" w:rsidR="00AA20D7" w:rsidRDefault="00000000">
      <w:pPr>
        <w:tabs>
          <w:tab w:val="left" w:pos="900"/>
          <w:tab w:val="left" w:pos="1980"/>
        </w:tabs>
        <w:snapToGrid w:val="0"/>
        <w:spacing w:line="360" w:lineRule="auto"/>
        <w:ind w:left="1980" w:hanging="900"/>
        <w:rPr>
          <w:rFonts w:ascii="宋体" w:hAnsi="宋体" w:hint="eastAsia"/>
          <w:sz w:val="24"/>
        </w:rPr>
      </w:pPr>
      <w:r>
        <w:rPr>
          <w:rFonts w:ascii="宋体" w:hAnsi="宋体" w:hint="eastAsia"/>
          <w:sz w:val="24"/>
        </w:rPr>
        <w:t>24.1.3</w:t>
      </w:r>
      <w:r>
        <w:rPr>
          <w:rFonts w:ascii="宋体" w:hAnsi="宋体" w:hint="eastAsia"/>
          <w:sz w:val="24"/>
        </w:rPr>
        <w:tab/>
      </w:r>
      <w:r>
        <w:rPr>
          <w:rFonts w:ascii="宋体" w:hAnsi="宋体"/>
          <w:sz w:val="24"/>
        </w:rPr>
        <w:t>投标人的报价均超过了采购预算</w:t>
      </w:r>
      <w:r>
        <w:rPr>
          <w:rFonts w:ascii="宋体" w:hAnsi="宋体" w:hint="eastAsia"/>
          <w:sz w:val="24"/>
        </w:rPr>
        <w:t>或最高限价</w:t>
      </w:r>
      <w:r>
        <w:rPr>
          <w:rFonts w:ascii="宋体" w:hAnsi="宋体"/>
          <w:sz w:val="24"/>
        </w:rPr>
        <w:t>，采购人不能支付的；</w:t>
      </w:r>
    </w:p>
    <w:p w14:paraId="6FA10109" w14:textId="77777777" w:rsidR="00AA20D7" w:rsidRDefault="00000000">
      <w:pPr>
        <w:tabs>
          <w:tab w:val="left" w:pos="900"/>
          <w:tab w:val="left" w:pos="1980"/>
        </w:tabs>
        <w:snapToGrid w:val="0"/>
        <w:spacing w:line="360" w:lineRule="auto"/>
        <w:ind w:left="1980" w:hanging="900"/>
        <w:rPr>
          <w:rFonts w:ascii="宋体" w:hAnsi="宋体" w:hint="eastAsia"/>
          <w:sz w:val="24"/>
        </w:rPr>
      </w:pPr>
      <w:r>
        <w:rPr>
          <w:rFonts w:ascii="宋体" w:hAnsi="宋体" w:hint="eastAsia"/>
          <w:sz w:val="24"/>
        </w:rPr>
        <w:t>24.1.4</w:t>
      </w:r>
      <w:r>
        <w:rPr>
          <w:rFonts w:ascii="宋体" w:hAnsi="宋体" w:hint="eastAsia"/>
          <w:sz w:val="24"/>
        </w:rPr>
        <w:tab/>
      </w:r>
      <w:r>
        <w:rPr>
          <w:rFonts w:ascii="宋体" w:hAnsi="宋体"/>
          <w:sz w:val="24"/>
        </w:rPr>
        <w:t>因重大变故，采购任务取消的。</w:t>
      </w:r>
    </w:p>
    <w:p w14:paraId="0EB19CA0" w14:textId="77777777" w:rsidR="00AA20D7" w:rsidRDefault="00000000">
      <w:pPr>
        <w:tabs>
          <w:tab w:val="left" w:pos="900"/>
          <w:tab w:val="left" w:pos="1080"/>
          <w:tab w:val="left" w:pos="1589"/>
          <w:tab w:val="left" w:pos="2014"/>
        </w:tabs>
        <w:snapToGrid w:val="0"/>
        <w:spacing w:line="360" w:lineRule="auto"/>
        <w:ind w:left="1077" w:hanging="720"/>
        <w:rPr>
          <w:rFonts w:ascii="宋体" w:hAnsi="宋体" w:hint="eastAsia"/>
          <w:sz w:val="24"/>
        </w:rPr>
      </w:pPr>
      <w:r>
        <w:rPr>
          <w:sz w:val="24"/>
        </w:rPr>
        <w:t>24.2</w:t>
      </w:r>
      <w:r>
        <w:rPr>
          <w:sz w:val="24"/>
        </w:rPr>
        <w:tab/>
      </w:r>
      <w:proofErr w:type="gramStart"/>
      <w:r>
        <w:rPr>
          <w:rFonts w:ascii="宋体" w:hAnsi="宋体"/>
          <w:sz w:val="24"/>
        </w:rPr>
        <w:t>废标后</w:t>
      </w:r>
      <w:proofErr w:type="gramEnd"/>
      <w:r>
        <w:rPr>
          <w:rFonts w:ascii="宋体" w:hAnsi="宋体"/>
          <w:sz w:val="24"/>
        </w:rPr>
        <w:t>，采购人将</w:t>
      </w:r>
      <w:proofErr w:type="gramStart"/>
      <w:r>
        <w:rPr>
          <w:rFonts w:ascii="宋体" w:hAnsi="宋体"/>
          <w:sz w:val="24"/>
        </w:rPr>
        <w:t>废标理由</w:t>
      </w:r>
      <w:proofErr w:type="gramEnd"/>
      <w:r>
        <w:rPr>
          <w:rFonts w:ascii="宋体" w:hAnsi="宋体"/>
          <w:sz w:val="24"/>
        </w:rPr>
        <w:t>通知所有投标人。</w:t>
      </w:r>
    </w:p>
    <w:p w14:paraId="4ED25E65" w14:textId="77777777" w:rsidR="00AA20D7" w:rsidRDefault="00000000">
      <w:pPr>
        <w:tabs>
          <w:tab w:val="left" w:pos="360"/>
          <w:tab w:val="left" w:pos="900"/>
        </w:tabs>
        <w:snapToGrid w:val="0"/>
        <w:spacing w:line="360" w:lineRule="auto"/>
        <w:ind w:left="357" w:hanging="357"/>
        <w:outlineLvl w:val="1"/>
        <w:rPr>
          <w:rFonts w:ascii="宋体" w:hAnsi="宋体" w:hint="eastAsia"/>
          <w:sz w:val="24"/>
        </w:rPr>
      </w:pPr>
      <w:bookmarkStart w:id="620" w:name="_Toc150509301"/>
      <w:bookmarkStart w:id="621" w:name="_Ref467307062"/>
      <w:bookmarkStart w:id="622" w:name="_Toc150480788"/>
      <w:bookmarkStart w:id="623" w:name="_Toc164608819"/>
      <w:bookmarkStart w:id="624" w:name="_Ref467306377"/>
      <w:bookmarkStart w:id="625" w:name="_Toc164229245"/>
      <w:bookmarkStart w:id="626" w:name="_Toc305158892"/>
      <w:bookmarkStart w:id="627" w:name="_Toc195842915"/>
      <w:bookmarkStart w:id="628" w:name="_Toc150774650"/>
      <w:bookmarkStart w:id="629" w:name="_Ref467306978"/>
      <w:bookmarkStart w:id="630" w:name="_Toc127151751"/>
      <w:bookmarkStart w:id="631" w:name="_Toc151190177"/>
      <w:bookmarkStart w:id="632" w:name="_Toc127151550"/>
      <w:bookmarkStart w:id="633" w:name="_Toc164608664"/>
      <w:bookmarkStart w:id="634" w:name="_Toc149720843"/>
      <w:bookmarkStart w:id="635" w:name="_Toc151193792"/>
      <w:bookmarkStart w:id="636" w:name="_Toc226965740"/>
      <w:bookmarkStart w:id="637" w:name="_Toc151193864"/>
      <w:bookmarkStart w:id="638" w:name="_Toc142311052"/>
      <w:bookmarkStart w:id="639" w:name="_Toc127161464"/>
      <w:bookmarkStart w:id="640" w:name="_Toc520356175"/>
      <w:bookmarkStart w:id="641" w:name="_Toc151193720"/>
      <w:bookmarkStart w:id="642" w:name="_Toc226337246"/>
      <w:bookmarkStart w:id="643" w:name="_Toc151193938"/>
      <w:bookmarkStart w:id="644" w:name="_Toc265228388"/>
      <w:bookmarkStart w:id="645" w:name="_Toc226965823"/>
      <w:bookmarkStart w:id="646" w:name="_Toc150774755"/>
      <w:bookmarkStart w:id="647" w:name="_Toc164351644"/>
      <w:bookmarkStart w:id="648" w:name="_Toc164229391"/>
      <w:bookmarkStart w:id="649" w:name="_Toc151193648"/>
      <w:bookmarkStart w:id="650" w:name="_Toc264969240"/>
      <w:bookmarkStart w:id="651" w:name="_Toc305158818"/>
      <w:bookmarkStart w:id="652" w:name="_Toc226309794"/>
      <w:bookmarkStart w:id="653" w:name="_Ref467307204"/>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r>
        <w:rPr>
          <w:rFonts w:ascii="宋体" w:hAnsi="宋体" w:hint="eastAsia"/>
          <w:sz w:val="24"/>
        </w:rPr>
        <w:t>25</w:t>
      </w:r>
      <w:r>
        <w:rPr>
          <w:rFonts w:ascii="宋体" w:hAnsi="宋体" w:hint="eastAsia"/>
          <w:sz w:val="24"/>
        </w:rPr>
        <w:tab/>
      </w:r>
      <w:r>
        <w:rPr>
          <w:rFonts w:ascii="宋体" w:hAnsi="宋体"/>
          <w:sz w:val="24"/>
        </w:rPr>
        <w:t>签订合同</w:t>
      </w:r>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p>
    <w:p w14:paraId="777C3256" w14:textId="77777777" w:rsidR="00AA20D7" w:rsidRDefault="00000000">
      <w:pPr>
        <w:tabs>
          <w:tab w:val="left" w:pos="900"/>
          <w:tab w:val="left" w:pos="1080"/>
          <w:tab w:val="left" w:pos="1589"/>
          <w:tab w:val="left" w:pos="2014"/>
        </w:tabs>
        <w:snapToGrid w:val="0"/>
        <w:spacing w:line="360" w:lineRule="auto"/>
        <w:ind w:left="1077" w:hanging="720"/>
        <w:rPr>
          <w:rFonts w:ascii="宋体" w:hAnsi="宋体" w:hint="eastAsia"/>
          <w:sz w:val="24"/>
        </w:rPr>
      </w:pPr>
      <w:r>
        <w:rPr>
          <w:sz w:val="24"/>
        </w:rPr>
        <w:t>25.1</w:t>
      </w:r>
      <w:r>
        <w:rPr>
          <w:sz w:val="24"/>
        </w:rPr>
        <w:tab/>
      </w:r>
      <w:r>
        <w:rPr>
          <w:rFonts w:ascii="宋体" w:hAnsi="宋体"/>
          <w:sz w:val="24"/>
        </w:rPr>
        <w:t>中标人、采购人应当自中标通知书发出之日起30日内，按照招标文件和中标人投标文件的规定签订书面合同。所签订的合同不得对招标文件确定的事项和中标人投标文件作实质性修改。</w:t>
      </w:r>
    </w:p>
    <w:p w14:paraId="72A411CA" w14:textId="77777777" w:rsidR="00AA20D7" w:rsidRDefault="00000000">
      <w:pPr>
        <w:tabs>
          <w:tab w:val="left" w:pos="900"/>
          <w:tab w:val="left" w:pos="1080"/>
          <w:tab w:val="left" w:pos="1589"/>
          <w:tab w:val="left" w:pos="2014"/>
        </w:tabs>
        <w:snapToGrid w:val="0"/>
        <w:spacing w:line="360" w:lineRule="auto"/>
        <w:ind w:left="1077" w:hanging="720"/>
        <w:rPr>
          <w:rFonts w:ascii="宋体" w:hAnsi="宋体" w:hint="eastAsia"/>
          <w:sz w:val="24"/>
        </w:rPr>
      </w:pPr>
      <w:r>
        <w:rPr>
          <w:sz w:val="24"/>
        </w:rPr>
        <w:t>25.2</w:t>
      </w:r>
      <w:r>
        <w:rPr>
          <w:sz w:val="24"/>
        </w:rPr>
        <w:tab/>
      </w:r>
      <w:r>
        <w:rPr>
          <w:rFonts w:ascii="宋体" w:hAnsi="宋体"/>
          <w:sz w:val="24"/>
        </w:rPr>
        <w:t>中标人</w:t>
      </w:r>
      <w:r>
        <w:rPr>
          <w:rFonts w:ascii="宋体" w:hAnsi="宋体" w:hint="eastAsia"/>
          <w:sz w:val="24"/>
        </w:rPr>
        <w:t>拒绝</w:t>
      </w:r>
      <w:r>
        <w:rPr>
          <w:rFonts w:ascii="宋体" w:hAnsi="宋体"/>
          <w:sz w:val="24"/>
        </w:rPr>
        <w:t>与采购人签订合同的，采购人</w:t>
      </w:r>
      <w:r>
        <w:rPr>
          <w:rFonts w:ascii="宋体" w:hAnsi="宋体" w:hint="eastAsia"/>
          <w:sz w:val="24"/>
        </w:rPr>
        <w:t>可以</w:t>
      </w:r>
      <w:r>
        <w:rPr>
          <w:rFonts w:ascii="宋体" w:hAnsi="宋体"/>
          <w:sz w:val="24"/>
        </w:rPr>
        <w:t>按照评</w:t>
      </w:r>
      <w:r>
        <w:rPr>
          <w:rFonts w:ascii="宋体" w:hAnsi="宋体" w:hint="eastAsia"/>
          <w:sz w:val="24"/>
        </w:rPr>
        <w:t>标</w:t>
      </w:r>
      <w:r>
        <w:rPr>
          <w:rFonts w:ascii="宋体" w:hAnsi="宋体"/>
          <w:sz w:val="24"/>
        </w:rPr>
        <w:t>报告推荐的中标候选人名单排序，确定下一候选人为中标人，</w:t>
      </w:r>
      <w:r>
        <w:rPr>
          <w:rFonts w:ascii="宋体" w:hAnsi="宋体" w:hint="eastAsia"/>
          <w:sz w:val="24"/>
        </w:rPr>
        <w:t>也可以</w:t>
      </w:r>
      <w:r>
        <w:rPr>
          <w:rFonts w:ascii="宋体" w:hAnsi="宋体"/>
          <w:sz w:val="24"/>
        </w:rPr>
        <w:t>重新开展政府采购活动。</w:t>
      </w:r>
    </w:p>
    <w:p w14:paraId="1B4B58AA" w14:textId="77777777" w:rsidR="00AA20D7" w:rsidRDefault="00000000">
      <w:pPr>
        <w:tabs>
          <w:tab w:val="left" w:pos="900"/>
          <w:tab w:val="left" w:pos="1080"/>
          <w:tab w:val="left" w:pos="1589"/>
          <w:tab w:val="left" w:pos="2014"/>
        </w:tabs>
        <w:snapToGrid w:val="0"/>
        <w:spacing w:line="360" w:lineRule="auto"/>
        <w:ind w:left="1077" w:hanging="720"/>
        <w:rPr>
          <w:rFonts w:ascii="宋体" w:hAnsi="宋体" w:hint="eastAsia"/>
          <w:sz w:val="24"/>
        </w:rPr>
      </w:pPr>
      <w:r>
        <w:rPr>
          <w:sz w:val="24"/>
        </w:rPr>
        <w:t>25.3</w:t>
      </w:r>
      <w:r>
        <w:rPr>
          <w:sz w:val="24"/>
        </w:rPr>
        <w:tab/>
      </w:r>
      <w:r>
        <w:rPr>
          <w:rFonts w:ascii="宋体" w:hAnsi="宋体"/>
          <w:sz w:val="24"/>
        </w:rPr>
        <w:t>联合体中标的，联合体各方应当共同与采购人签订合同，就中标项目向采购人承担连带责任。</w:t>
      </w:r>
    </w:p>
    <w:p w14:paraId="349522FD" w14:textId="77777777" w:rsidR="00AA20D7" w:rsidRDefault="00000000">
      <w:pPr>
        <w:tabs>
          <w:tab w:val="left" w:pos="900"/>
          <w:tab w:val="left" w:pos="1080"/>
          <w:tab w:val="left" w:pos="1589"/>
          <w:tab w:val="left" w:pos="2014"/>
        </w:tabs>
        <w:snapToGrid w:val="0"/>
        <w:spacing w:line="360" w:lineRule="auto"/>
        <w:ind w:left="1077" w:hanging="720"/>
        <w:rPr>
          <w:rFonts w:ascii="宋体" w:hAnsi="宋体" w:hint="eastAsia"/>
          <w:sz w:val="24"/>
        </w:rPr>
      </w:pPr>
      <w:r>
        <w:rPr>
          <w:sz w:val="24"/>
        </w:rPr>
        <w:lastRenderedPageBreak/>
        <w:t>25.4</w:t>
      </w:r>
      <w:r>
        <w:rPr>
          <w:sz w:val="24"/>
        </w:rPr>
        <w:tab/>
      </w:r>
      <w:r>
        <w:rPr>
          <w:rFonts w:ascii="宋体" w:hAnsi="宋体"/>
          <w:sz w:val="24"/>
        </w:rPr>
        <w:t>政府采购合同不能转包。</w:t>
      </w:r>
    </w:p>
    <w:p w14:paraId="586C0459" w14:textId="77777777" w:rsidR="00AA20D7" w:rsidRDefault="00000000">
      <w:pPr>
        <w:tabs>
          <w:tab w:val="left" w:pos="900"/>
          <w:tab w:val="left" w:pos="1080"/>
          <w:tab w:val="left" w:pos="1589"/>
          <w:tab w:val="left" w:pos="2014"/>
        </w:tabs>
        <w:spacing w:line="360" w:lineRule="auto"/>
        <w:ind w:left="1077" w:hanging="720"/>
      </w:pPr>
      <w:r>
        <w:rPr>
          <w:sz w:val="24"/>
        </w:rPr>
        <w:t>25.5</w:t>
      </w:r>
      <w:r>
        <w:rPr>
          <w:sz w:val="24"/>
        </w:rPr>
        <w:tab/>
      </w:r>
      <w:r>
        <w:rPr>
          <w:rFonts w:ascii="宋体" w:hAnsi="宋体"/>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ascii="宋体" w:hAnsi="宋体"/>
          <w:b/>
          <w:sz w:val="24"/>
        </w:rPr>
        <w:t>，</w:t>
      </w:r>
      <w:r>
        <w:rPr>
          <w:rFonts w:ascii="宋体" w:hAnsi="宋体"/>
          <w:sz w:val="24"/>
        </w:rPr>
        <w:t>否则</w:t>
      </w:r>
      <w:r>
        <w:rPr>
          <w:rFonts w:ascii="宋体" w:hAnsi="宋体"/>
          <w:b/>
          <w:sz w:val="24"/>
        </w:rPr>
        <w:t>投标无效</w:t>
      </w:r>
      <w:r>
        <w:rPr>
          <w:rFonts w:ascii="宋体" w:hAnsi="宋体"/>
          <w:sz w:val="24"/>
        </w:rPr>
        <w:t>。中标人就采购项目和分包项目向采购人负责，分包供应商就分包项目承担责任。</w:t>
      </w:r>
    </w:p>
    <w:p w14:paraId="42EFAC43" w14:textId="77777777" w:rsidR="00AA20D7" w:rsidRDefault="00000000">
      <w:pPr>
        <w:tabs>
          <w:tab w:val="left" w:pos="900"/>
          <w:tab w:val="left" w:pos="1080"/>
          <w:tab w:val="left" w:pos="1589"/>
          <w:tab w:val="left" w:pos="2014"/>
        </w:tabs>
        <w:spacing w:line="360" w:lineRule="auto"/>
        <w:ind w:left="1077" w:hanging="720"/>
        <w:rPr>
          <w:sz w:val="24"/>
        </w:rPr>
      </w:pPr>
      <w:r>
        <w:rPr>
          <w:sz w:val="24"/>
        </w:rPr>
        <w:t>25.6</w:t>
      </w:r>
      <w:r>
        <w:rPr>
          <w:sz w:val="24"/>
        </w:rPr>
        <w:tab/>
      </w:r>
      <w:r>
        <w:rPr>
          <w:rFonts w:hint="eastAsia"/>
          <w:sz w:val="24"/>
        </w:rPr>
        <w:t>“政采贷”融资指引：详见《投标人须知资料表》。</w:t>
      </w:r>
    </w:p>
    <w:bookmarkEnd w:id="617"/>
    <w:bookmarkEnd w:id="618"/>
    <w:bookmarkEnd w:id="619"/>
    <w:p w14:paraId="7FB06FAF" w14:textId="77777777" w:rsidR="00AA20D7" w:rsidRDefault="00000000">
      <w:pPr>
        <w:tabs>
          <w:tab w:val="left" w:pos="360"/>
          <w:tab w:val="left" w:pos="900"/>
        </w:tabs>
        <w:snapToGrid w:val="0"/>
        <w:spacing w:line="360" w:lineRule="auto"/>
        <w:ind w:left="357" w:hanging="357"/>
        <w:outlineLvl w:val="1"/>
        <w:rPr>
          <w:rFonts w:ascii="宋体" w:hAnsi="宋体" w:hint="eastAsia"/>
          <w:sz w:val="24"/>
        </w:rPr>
      </w:pPr>
      <w:r>
        <w:rPr>
          <w:rFonts w:ascii="宋体" w:hAnsi="宋体" w:hint="eastAsia"/>
          <w:sz w:val="24"/>
        </w:rPr>
        <w:t>26</w:t>
      </w:r>
      <w:r>
        <w:rPr>
          <w:rFonts w:ascii="宋体" w:hAnsi="宋体" w:hint="eastAsia"/>
          <w:sz w:val="24"/>
        </w:rPr>
        <w:tab/>
      </w:r>
      <w:r>
        <w:rPr>
          <w:rFonts w:ascii="宋体" w:hAnsi="宋体"/>
          <w:sz w:val="24"/>
        </w:rPr>
        <w:t>询问与质疑</w:t>
      </w:r>
    </w:p>
    <w:p w14:paraId="2EB99B9D" w14:textId="77777777" w:rsidR="00AA20D7" w:rsidRDefault="00000000">
      <w:pPr>
        <w:tabs>
          <w:tab w:val="left" w:pos="900"/>
          <w:tab w:val="left" w:pos="1080"/>
          <w:tab w:val="left" w:pos="1589"/>
          <w:tab w:val="left" w:pos="2014"/>
        </w:tabs>
        <w:snapToGrid w:val="0"/>
        <w:spacing w:line="360" w:lineRule="auto"/>
        <w:ind w:left="1077" w:hanging="720"/>
        <w:rPr>
          <w:rFonts w:ascii="宋体" w:hAnsi="宋体" w:hint="eastAsia"/>
          <w:sz w:val="24"/>
        </w:rPr>
      </w:pPr>
      <w:r>
        <w:rPr>
          <w:sz w:val="24"/>
        </w:rPr>
        <w:t>26.1</w:t>
      </w:r>
      <w:r>
        <w:rPr>
          <w:sz w:val="24"/>
        </w:rPr>
        <w:tab/>
      </w:r>
      <w:r>
        <w:rPr>
          <w:rFonts w:ascii="宋体" w:hAnsi="宋体"/>
          <w:sz w:val="24"/>
        </w:rPr>
        <w:t>询问</w:t>
      </w:r>
    </w:p>
    <w:p w14:paraId="2193A66F" w14:textId="77777777" w:rsidR="00AA20D7" w:rsidRDefault="00000000">
      <w:pPr>
        <w:tabs>
          <w:tab w:val="left" w:pos="900"/>
          <w:tab w:val="left" w:pos="1980"/>
        </w:tabs>
        <w:snapToGrid w:val="0"/>
        <w:spacing w:line="360" w:lineRule="auto"/>
        <w:ind w:left="1980" w:hanging="900"/>
        <w:rPr>
          <w:rFonts w:ascii="宋体" w:hAnsi="宋体" w:hint="eastAsia"/>
          <w:sz w:val="24"/>
        </w:rPr>
      </w:pPr>
      <w:r>
        <w:rPr>
          <w:rFonts w:ascii="宋体" w:hAnsi="宋体" w:hint="eastAsia"/>
          <w:sz w:val="24"/>
        </w:rPr>
        <w:t>26.1.1</w:t>
      </w:r>
      <w:r>
        <w:rPr>
          <w:rFonts w:ascii="宋体" w:hAnsi="宋体" w:hint="eastAsia"/>
          <w:sz w:val="24"/>
        </w:rPr>
        <w:tab/>
      </w:r>
      <w:r>
        <w:rPr>
          <w:rFonts w:ascii="宋体" w:hAnsi="宋体"/>
          <w:sz w:val="24"/>
        </w:rPr>
        <w:t>投标人对政府采购活动事项有疑问的，可依法提出询问，并按《投标人须知资料表》载明的形式送达采购人或采购代理机构。</w:t>
      </w:r>
    </w:p>
    <w:p w14:paraId="3864C658" w14:textId="77777777" w:rsidR="00AA20D7" w:rsidRDefault="00000000">
      <w:pPr>
        <w:tabs>
          <w:tab w:val="left" w:pos="900"/>
          <w:tab w:val="left" w:pos="1980"/>
        </w:tabs>
        <w:snapToGrid w:val="0"/>
        <w:spacing w:line="360" w:lineRule="auto"/>
        <w:ind w:left="1980" w:hanging="900"/>
        <w:rPr>
          <w:rFonts w:ascii="宋体" w:hAnsi="宋体" w:hint="eastAsia"/>
          <w:sz w:val="24"/>
        </w:rPr>
      </w:pPr>
      <w:r>
        <w:rPr>
          <w:rFonts w:ascii="宋体" w:hAnsi="宋体" w:hint="eastAsia"/>
          <w:sz w:val="24"/>
        </w:rPr>
        <w:t>26.1.2</w:t>
      </w:r>
      <w:r>
        <w:rPr>
          <w:rFonts w:ascii="宋体" w:hAnsi="宋体" w:hint="eastAsia"/>
          <w:sz w:val="24"/>
        </w:rPr>
        <w:tab/>
      </w:r>
      <w:r>
        <w:rPr>
          <w:rFonts w:ascii="宋体" w:hAnsi="宋体"/>
          <w:sz w:val="24"/>
        </w:rPr>
        <w:t>采购人或采购代理机构对供应</w:t>
      </w:r>
      <w:proofErr w:type="gramStart"/>
      <w:r>
        <w:rPr>
          <w:rFonts w:ascii="宋体" w:hAnsi="宋体"/>
          <w:sz w:val="24"/>
        </w:rPr>
        <w:t>商依法</w:t>
      </w:r>
      <w:proofErr w:type="gramEnd"/>
      <w:r>
        <w:rPr>
          <w:rFonts w:ascii="宋体" w:hAnsi="宋体"/>
          <w:sz w:val="24"/>
        </w:rPr>
        <w:t>提出的询问，在3个工作日内</w:t>
      </w:r>
      <w:proofErr w:type="gramStart"/>
      <w:r>
        <w:rPr>
          <w:rFonts w:ascii="宋体" w:hAnsi="宋体"/>
          <w:sz w:val="24"/>
        </w:rPr>
        <w:t>作出</w:t>
      </w:r>
      <w:proofErr w:type="gramEnd"/>
      <w:r>
        <w:rPr>
          <w:rFonts w:ascii="宋体" w:hAnsi="宋体"/>
          <w:sz w:val="24"/>
        </w:rPr>
        <w:t>答复，但答复的内容不得涉及商业秘密。</w:t>
      </w:r>
    </w:p>
    <w:p w14:paraId="0D19E587" w14:textId="77777777" w:rsidR="00AA20D7" w:rsidRDefault="00000000">
      <w:pPr>
        <w:tabs>
          <w:tab w:val="left" w:pos="900"/>
          <w:tab w:val="left" w:pos="1080"/>
          <w:tab w:val="left" w:pos="1589"/>
          <w:tab w:val="left" w:pos="2014"/>
        </w:tabs>
        <w:snapToGrid w:val="0"/>
        <w:spacing w:line="360" w:lineRule="auto"/>
        <w:ind w:left="1077" w:hanging="720"/>
        <w:rPr>
          <w:rFonts w:ascii="宋体" w:hAnsi="宋体" w:hint="eastAsia"/>
          <w:sz w:val="24"/>
        </w:rPr>
      </w:pPr>
      <w:r>
        <w:rPr>
          <w:sz w:val="24"/>
        </w:rPr>
        <w:t>26.2</w:t>
      </w:r>
      <w:r>
        <w:rPr>
          <w:sz w:val="24"/>
        </w:rPr>
        <w:tab/>
      </w:r>
      <w:r>
        <w:rPr>
          <w:rFonts w:ascii="宋体" w:hAnsi="宋体"/>
          <w:sz w:val="24"/>
        </w:rPr>
        <w:t>质疑</w:t>
      </w:r>
    </w:p>
    <w:p w14:paraId="3587316D" w14:textId="77777777" w:rsidR="00AA20D7" w:rsidRDefault="00000000">
      <w:pPr>
        <w:tabs>
          <w:tab w:val="left" w:pos="900"/>
          <w:tab w:val="left" w:pos="1980"/>
        </w:tabs>
        <w:snapToGrid w:val="0"/>
        <w:spacing w:line="360" w:lineRule="auto"/>
        <w:ind w:left="1980" w:hanging="900"/>
        <w:rPr>
          <w:rFonts w:ascii="宋体" w:hAnsi="宋体" w:hint="eastAsia"/>
          <w:sz w:val="24"/>
        </w:rPr>
      </w:pPr>
      <w:r>
        <w:rPr>
          <w:rFonts w:ascii="宋体" w:hAnsi="宋体" w:hint="eastAsia"/>
          <w:sz w:val="24"/>
        </w:rPr>
        <w:t>26.2.1</w:t>
      </w:r>
      <w:r>
        <w:rPr>
          <w:rFonts w:ascii="宋体" w:hAnsi="宋体" w:hint="eastAsia"/>
          <w:sz w:val="24"/>
        </w:rPr>
        <w:tab/>
      </w:r>
      <w:r>
        <w:rPr>
          <w:rFonts w:ascii="宋体" w:hAnsi="宋体"/>
          <w:sz w:val="24"/>
        </w:rPr>
        <w:t>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w:t>
      </w:r>
      <w:proofErr w:type="gramStart"/>
      <w:r>
        <w:rPr>
          <w:rFonts w:ascii="宋体" w:hAnsi="宋体"/>
          <w:sz w:val="24"/>
        </w:rPr>
        <w:t>作出</w:t>
      </w:r>
      <w:proofErr w:type="gramEnd"/>
      <w:r>
        <w:rPr>
          <w:rFonts w:ascii="宋体" w:hAnsi="宋体"/>
          <w:sz w:val="24"/>
        </w:rPr>
        <w:t>答复。</w:t>
      </w:r>
      <w:r>
        <w:rPr>
          <w:rFonts w:ascii="宋体" w:hAnsi="宋体" w:hint="eastAsia"/>
          <w:sz w:val="24"/>
        </w:rPr>
        <w:t>提出质疑的供应商应当是参与所质疑项目招标活动的供应商。潜在供应商已按要求购买招标文件的，可以按规定对招标文件提出质疑。</w:t>
      </w:r>
    </w:p>
    <w:p w14:paraId="1E800415" w14:textId="77777777" w:rsidR="00AA20D7" w:rsidRDefault="00000000">
      <w:pPr>
        <w:tabs>
          <w:tab w:val="left" w:pos="900"/>
          <w:tab w:val="left" w:pos="1980"/>
        </w:tabs>
        <w:snapToGrid w:val="0"/>
        <w:spacing w:line="360" w:lineRule="auto"/>
        <w:ind w:left="1980" w:hanging="900"/>
        <w:rPr>
          <w:rFonts w:ascii="宋体" w:hAnsi="宋体" w:hint="eastAsia"/>
          <w:sz w:val="24"/>
        </w:rPr>
      </w:pPr>
      <w:r>
        <w:rPr>
          <w:rFonts w:ascii="宋体" w:hAnsi="宋体" w:hint="eastAsia"/>
          <w:sz w:val="24"/>
        </w:rPr>
        <w:t>26.2.2</w:t>
      </w:r>
      <w:r>
        <w:rPr>
          <w:rFonts w:ascii="宋体" w:hAnsi="宋体" w:hint="eastAsia"/>
          <w:sz w:val="24"/>
        </w:rPr>
        <w:tab/>
      </w:r>
      <w:proofErr w:type="gramStart"/>
      <w:r>
        <w:rPr>
          <w:rFonts w:ascii="宋体" w:hAnsi="宋体"/>
          <w:sz w:val="24"/>
        </w:rPr>
        <w:t>质疑函须使用</w:t>
      </w:r>
      <w:proofErr w:type="gramEnd"/>
      <w:r>
        <w:rPr>
          <w:rFonts w:ascii="宋体" w:hAnsi="宋体"/>
          <w:sz w:val="24"/>
        </w:rPr>
        <w:t>财政部制定的范本文件</w:t>
      </w:r>
      <w:r>
        <w:rPr>
          <w:rFonts w:ascii="宋体" w:hAnsi="宋体" w:hint="eastAsia"/>
          <w:sz w:val="24"/>
        </w:rPr>
        <w:t>。</w:t>
      </w:r>
      <w:r>
        <w:rPr>
          <w:rFonts w:ascii="宋体" w:hAnsi="宋体"/>
          <w:sz w:val="24"/>
        </w:rPr>
        <w:t>投标人为自然人的，应当由本人签字；投标人为法人或者其他组织的，应当由法定代表人、主要负责人，或者其授权代表签字或者盖章，并加盖公章。</w:t>
      </w:r>
    </w:p>
    <w:p w14:paraId="3029592B" w14:textId="77777777" w:rsidR="00AA20D7" w:rsidRDefault="00000000">
      <w:pPr>
        <w:tabs>
          <w:tab w:val="left" w:pos="900"/>
          <w:tab w:val="left" w:pos="1980"/>
        </w:tabs>
        <w:snapToGrid w:val="0"/>
        <w:spacing w:line="360" w:lineRule="auto"/>
        <w:ind w:left="1980" w:hanging="900"/>
        <w:rPr>
          <w:rFonts w:ascii="宋体" w:hAnsi="宋体" w:hint="eastAsia"/>
          <w:sz w:val="24"/>
        </w:rPr>
      </w:pPr>
      <w:r>
        <w:rPr>
          <w:rFonts w:ascii="宋体" w:hAnsi="宋体" w:hint="eastAsia"/>
          <w:sz w:val="24"/>
        </w:rPr>
        <w:t>26.2.3</w:t>
      </w:r>
      <w:r>
        <w:rPr>
          <w:rFonts w:ascii="宋体" w:hAnsi="宋体" w:hint="eastAsia"/>
          <w:sz w:val="24"/>
        </w:rPr>
        <w:tab/>
        <w:t>投标人委托代理人进行质疑的,应当随质疑函同时提交投标人签署的授权委托书。授权委托书应当载明代理人的姓名或者名称、代理事项、具体权限、期限和相关事项。投标人为自然人的，应当由本人签字:投标人为法人或者其他组织的，应当由法定代表人、主要负责人签字或者盖章，并加盖公章。</w:t>
      </w:r>
    </w:p>
    <w:p w14:paraId="3D4EA1A9" w14:textId="77777777" w:rsidR="00AA20D7" w:rsidRDefault="00000000">
      <w:pPr>
        <w:tabs>
          <w:tab w:val="left" w:pos="900"/>
          <w:tab w:val="left" w:pos="1980"/>
        </w:tabs>
        <w:snapToGrid w:val="0"/>
        <w:spacing w:line="360" w:lineRule="auto"/>
        <w:ind w:left="1980" w:hanging="900"/>
        <w:rPr>
          <w:rFonts w:ascii="宋体" w:hAnsi="宋体" w:hint="eastAsia"/>
          <w:sz w:val="24"/>
        </w:rPr>
      </w:pPr>
      <w:r>
        <w:rPr>
          <w:rFonts w:ascii="宋体" w:hAnsi="宋体" w:hint="eastAsia"/>
          <w:sz w:val="24"/>
        </w:rPr>
        <w:t>26.2.4</w:t>
      </w:r>
      <w:r>
        <w:rPr>
          <w:rFonts w:ascii="宋体" w:hAnsi="宋体" w:hint="eastAsia"/>
          <w:sz w:val="24"/>
        </w:rPr>
        <w:tab/>
      </w:r>
      <w:r>
        <w:rPr>
          <w:rFonts w:ascii="宋体" w:hAnsi="宋体"/>
          <w:sz w:val="24"/>
        </w:rPr>
        <w:t>投标人应在法定质疑期内一次性提出针对同一采购程序环节的质疑，</w:t>
      </w:r>
      <w:r>
        <w:rPr>
          <w:rFonts w:ascii="宋体" w:hAnsi="宋体"/>
          <w:sz w:val="24"/>
        </w:rPr>
        <w:lastRenderedPageBreak/>
        <w:t>法定质疑期内针对同一采购程序环节再次提出的质疑，采购人、采购代理机构有权不予答复。</w:t>
      </w:r>
    </w:p>
    <w:p w14:paraId="0C9C9E79" w14:textId="77777777" w:rsidR="00AA20D7" w:rsidRDefault="00000000">
      <w:pPr>
        <w:tabs>
          <w:tab w:val="left" w:pos="900"/>
          <w:tab w:val="left" w:pos="1080"/>
          <w:tab w:val="left" w:pos="1589"/>
          <w:tab w:val="left" w:pos="2014"/>
        </w:tabs>
        <w:snapToGrid w:val="0"/>
        <w:spacing w:line="360" w:lineRule="auto"/>
        <w:ind w:left="1077" w:hanging="720"/>
        <w:rPr>
          <w:rFonts w:ascii="宋体" w:hAnsi="宋体" w:hint="eastAsia"/>
          <w:sz w:val="24"/>
        </w:rPr>
      </w:pPr>
      <w:r>
        <w:rPr>
          <w:sz w:val="24"/>
        </w:rPr>
        <w:t>26.3</w:t>
      </w:r>
      <w:r>
        <w:rPr>
          <w:sz w:val="24"/>
        </w:rPr>
        <w:tab/>
      </w:r>
      <w:r>
        <w:rPr>
          <w:rFonts w:ascii="宋体" w:hAnsi="宋体"/>
          <w:sz w:val="24"/>
        </w:rPr>
        <w:t>接收询问和质疑的联系部门、联系电话和通讯地址见《投标人须知资料表》</w:t>
      </w:r>
      <w:r>
        <w:rPr>
          <w:rFonts w:ascii="宋体" w:hAnsi="宋体" w:hint="eastAsia"/>
          <w:sz w:val="24"/>
        </w:rPr>
        <w:t>。</w:t>
      </w:r>
    </w:p>
    <w:p w14:paraId="6F7845C5" w14:textId="77777777" w:rsidR="00AA20D7" w:rsidRDefault="00000000">
      <w:pPr>
        <w:tabs>
          <w:tab w:val="left" w:pos="360"/>
          <w:tab w:val="left" w:pos="900"/>
        </w:tabs>
        <w:snapToGrid w:val="0"/>
        <w:spacing w:line="360" w:lineRule="auto"/>
        <w:ind w:left="357" w:hanging="357"/>
        <w:outlineLvl w:val="1"/>
        <w:rPr>
          <w:rFonts w:ascii="宋体" w:hAnsi="宋体" w:hint="eastAsia"/>
          <w:sz w:val="24"/>
        </w:rPr>
      </w:pPr>
      <w:r>
        <w:rPr>
          <w:rFonts w:ascii="宋体" w:hAnsi="宋体" w:hint="eastAsia"/>
          <w:sz w:val="24"/>
        </w:rPr>
        <w:t>27</w:t>
      </w:r>
      <w:r>
        <w:rPr>
          <w:rFonts w:ascii="宋体" w:hAnsi="宋体" w:hint="eastAsia"/>
          <w:sz w:val="24"/>
        </w:rPr>
        <w:tab/>
      </w:r>
      <w:r>
        <w:rPr>
          <w:rFonts w:ascii="宋体" w:hAnsi="宋体"/>
          <w:sz w:val="24"/>
        </w:rPr>
        <w:t>代理费</w:t>
      </w:r>
    </w:p>
    <w:p w14:paraId="74199125" w14:textId="77777777" w:rsidR="00AA20D7" w:rsidRDefault="00000000">
      <w:pPr>
        <w:tabs>
          <w:tab w:val="left" w:pos="900"/>
          <w:tab w:val="left" w:pos="1080"/>
          <w:tab w:val="left" w:pos="1589"/>
          <w:tab w:val="left" w:pos="2014"/>
        </w:tabs>
        <w:snapToGrid w:val="0"/>
        <w:spacing w:line="360" w:lineRule="auto"/>
        <w:ind w:left="1077" w:hanging="720"/>
        <w:rPr>
          <w:rFonts w:ascii="宋体" w:hAnsi="宋体" w:hint="eastAsia"/>
          <w:sz w:val="24"/>
        </w:rPr>
      </w:pPr>
      <w:r>
        <w:rPr>
          <w:sz w:val="24"/>
        </w:rPr>
        <w:t>27.1</w:t>
      </w:r>
      <w:r>
        <w:rPr>
          <w:sz w:val="24"/>
        </w:rPr>
        <w:tab/>
      </w:r>
      <w:r>
        <w:rPr>
          <w:rFonts w:ascii="宋体" w:hAnsi="宋体"/>
          <w:sz w:val="24"/>
        </w:rPr>
        <w:t>收费对象、收费标准及缴纳时间见《投标人须知资料表》。由中标人支付的，中标人须一次性向采购代理机构缴纳代理费，投标报价应包含代理费用。</w:t>
      </w:r>
    </w:p>
    <w:p w14:paraId="13E23EF1" w14:textId="77777777" w:rsidR="00AA20D7" w:rsidRDefault="00000000">
      <w:pPr>
        <w:spacing w:line="360" w:lineRule="auto"/>
        <w:jc w:val="center"/>
        <w:outlineLvl w:val="0"/>
        <w:rPr>
          <w:rFonts w:ascii="宋体" w:hAnsi="宋体" w:hint="eastAsia"/>
          <w:b/>
          <w:sz w:val="36"/>
          <w:szCs w:val="36"/>
        </w:rPr>
      </w:pPr>
      <w:bookmarkStart w:id="654" w:name="_Toc226337250"/>
      <w:bookmarkStart w:id="655" w:name="_Toc264969244"/>
      <w:bookmarkStart w:id="656" w:name="_Toc353873664"/>
      <w:bookmarkStart w:id="657" w:name="_Toc150480792"/>
      <w:bookmarkStart w:id="658" w:name="_Toc353873934"/>
      <w:bookmarkStart w:id="659" w:name="_Toc305158822"/>
      <w:bookmarkStart w:id="660" w:name="_Toc150774759"/>
      <w:bookmarkStart w:id="661" w:name="_Toc127151554"/>
      <w:bookmarkStart w:id="662" w:name="_Toc265228392"/>
      <w:bookmarkStart w:id="663" w:name="_Toc353825544"/>
      <w:bookmarkStart w:id="664" w:name="_Toc142311056"/>
      <w:bookmarkStart w:id="665" w:name="_Toc305158896"/>
      <w:bookmarkStart w:id="666" w:name="_Toc226965827"/>
      <w:r>
        <w:rPr>
          <w:rFonts w:ascii="宋体" w:hAnsi="宋体"/>
          <w:sz w:val="24"/>
        </w:rPr>
        <w:br w:type="page"/>
      </w:r>
      <w:bookmarkStart w:id="667" w:name="_Toc100564787"/>
      <w:r>
        <w:rPr>
          <w:rFonts w:ascii="宋体" w:hAnsi="宋体"/>
          <w:b/>
          <w:sz w:val="36"/>
          <w:szCs w:val="36"/>
        </w:rPr>
        <w:lastRenderedPageBreak/>
        <w:t xml:space="preserve">第三章  </w:t>
      </w:r>
      <w:bookmarkEnd w:id="654"/>
      <w:bookmarkEnd w:id="655"/>
      <w:bookmarkEnd w:id="656"/>
      <w:bookmarkEnd w:id="657"/>
      <w:bookmarkEnd w:id="658"/>
      <w:bookmarkEnd w:id="659"/>
      <w:bookmarkEnd w:id="660"/>
      <w:bookmarkEnd w:id="661"/>
      <w:bookmarkEnd w:id="662"/>
      <w:bookmarkEnd w:id="663"/>
      <w:bookmarkEnd w:id="664"/>
      <w:bookmarkEnd w:id="665"/>
      <w:bookmarkEnd w:id="666"/>
      <w:r>
        <w:rPr>
          <w:rFonts w:ascii="宋体" w:hAnsi="宋体"/>
          <w:b/>
          <w:sz w:val="36"/>
          <w:szCs w:val="36"/>
        </w:rPr>
        <w:t>资格审查</w:t>
      </w:r>
      <w:bookmarkStart w:id="668" w:name="_Toc487900382"/>
      <w:bookmarkEnd w:id="667"/>
    </w:p>
    <w:p w14:paraId="699558D3" w14:textId="77777777" w:rsidR="00AA20D7" w:rsidRDefault="00000000">
      <w:pPr>
        <w:tabs>
          <w:tab w:val="left" w:pos="360"/>
          <w:tab w:val="left" w:pos="900"/>
        </w:tabs>
        <w:snapToGrid w:val="0"/>
        <w:spacing w:line="360" w:lineRule="auto"/>
        <w:jc w:val="center"/>
        <w:outlineLvl w:val="1"/>
        <w:rPr>
          <w:rFonts w:ascii="宋体" w:hAnsi="宋体" w:hint="eastAsia"/>
          <w:b/>
          <w:sz w:val="24"/>
        </w:rPr>
      </w:pPr>
      <w:bookmarkStart w:id="669" w:name="_Toc99301422"/>
      <w:r>
        <w:rPr>
          <w:rFonts w:ascii="宋体" w:hAnsi="宋体"/>
          <w:b/>
          <w:sz w:val="24"/>
        </w:rPr>
        <w:t>一、资格审查程序</w:t>
      </w:r>
      <w:bookmarkEnd w:id="669"/>
    </w:p>
    <w:p w14:paraId="217D761D" w14:textId="77777777" w:rsidR="00AA20D7" w:rsidRDefault="00000000">
      <w:pPr>
        <w:spacing w:line="360" w:lineRule="auto"/>
        <w:ind w:left="420" w:hanging="420"/>
        <w:rPr>
          <w:rFonts w:ascii="宋体" w:hAnsi="宋体" w:hint="eastAsia"/>
          <w:sz w:val="24"/>
        </w:rPr>
      </w:pPr>
      <w:r>
        <w:rPr>
          <w:rFonts w:ascii="宋体" w:hAnsi="宋体" w:hint="eastAsia"/>
          <w:sz w:val="24"/>
        </w:rPr>
        <w:t>1.</w:t>
      </w:r>
      <w:r>
        <w:rPr>
          <w:rFonts w:ascii="宋体" w:hAnsi="宋体" w:hint="eastAsia"/>
          <w:sz w:val="24"/>
        </w:rPr>
        <w:tab/>
      </w:r>
      <w:r>
        <w:rPr>
          <w:rFonts w:ascii="宋体" w:hAnsi="宋体"/>
          <w:sz w:val="24"/>
        </w:rPr>
        <w:t>开标结束后，采购代理机构将根据《资格审查要求》中的规定，对投标人进行资格审查，并形成资格审查结果。</w:t>
      </w:r>
    </w:p>
    <w:p w14:paraId="6528F9BE" w14:textId="77777777" w:rsidR="00AA20D7" w:rsidRDefault="00000000">
      <w:pPr>
        <w:spacing w:line="360" w:lineRule="auto"/>
        <w:ind w:left="420" w:hanging="420"/>
        <w:rPr>
          <w:rFonts w:ascii="宋体" w:hAnsi="宋体" w:hint="eastAsia"/>
          <w:sz w:val="24"/>
        </w:rPr>
      </w:pPr>
      <w:r>
        <w:rPr>
          <w:rFonts w:ascii="宋体" w:hAnsi="宋体" w:hint="eastAsia"/>
          <w:sz w:val="24"/>
        </w:rPr>
        <w:t>2.</w:t>
      </w:r>
      <w:r>
        <w:rPr>
          <w:rFonts w:ascii="宋体" w:hAnsi="宋体" w:hint="eastAsia"/>
          <w:sz w:val="24"/>
        </w:rPr>
        <w:tab/>
      </w:r>
      <w:r>
        <w:rPr>
          <w:rFonts w:ascii="宋体" w:hAnsi="宋体"/>
          <w:sz w:val="24"/>
        </w:rPr>
        <w:t>《资格审查要求》中对格式有要求的，除招标文件另有规定外，均为“实质性格式”文件。</w:t>
      </w:r>
    </w:p>
    <w:p w14:paraId="7001EB9A" w14:textId="77777777" w:rsidR="00AA20D7" w:rsidRDefault="00000000">
      <w:pPr>
        <w:spacing w:line="360" w:lineRule="auto"/>
        <w:ind w:left="420" w:hanging="420"/>
        <w:rPr>
          <w:rFonts w:ascii="宋体" w:hAnsi="宋体" w:hint="eastAsia"/>
          <w:sz w:val="24"/>
        </w:rPr>
      </w:pPr>
      <w:r>
        <w:rPr>
          <w:rFonts w:ascii="宋体" w:hAnsi="宋体" w:hint="eastAsia"/>
          <w:sz w:val="24"/>
        </w:rPr>
        <w:t>3.</w:t>
      </w:r>
      <w:r>
        <w:rPr>
          <w:rFonts w:ascii="宋体" w:hAnsi="宋体" w:hint="eastAsia"/>
          <w:sz w:val="24"/>
        </w:rPr>
        <w:tab/>
      </w:r>
      <w:r>
        <w:rPr>
          <w:rFonts w:ascii="宋体" w:hAnsi="宋体"/>
          <w:sz w:val="24"/>
        </w:rPr>
        <w:t>投标人《资格证明文件》有任何一项不符合《资格审查要求》的，资格审查不合格，其</w:t>
      </w:r>
      <w:r>
        <w:rPr>
          <w:rFonts w:ascii="宋体" w:hAnsi="宋体"/>
          <w:b/>
          <w:sz w:val="24"/>
        </w:rPr>
        <w:t>投标无效</w:t>
      </w:r>
      <w:r>
        <w:rPr>
          <w:rFonts w:ascii="宋体" w:hAnsi="宋体"/>
          <w:sz w:val="24"/>
        </w:rPr>
        <w:t>。</w:t>
      </w:r>
    </w:p>
    <w:p w14:paraId="14B85D46" w14:textId="77777777" w:rsidR="00AA20D7" w:rsidRDefault="00000000">
      <w:pPr>
        <w:spacing w:line="360" w:lineRule="auto"/>
        <w:ind w:left="420" w:hanging="420"/>
        <w:rPr>
          <w:rFonts w:ascii="宋体" w:hAnsi="宋体" w:hint="eastAsia"/>
          <w:sz w:val="24"/>
        </w:rPr>
      </w:pPr>
      <w:r>
        <w:rPr>
          <w:rFonts w:ascii="宋体" w:hAnsi="宋体" w:hint="eastAsia"/>
          <w:sz w:val="24"/>
        </w:rPr>
        <w:t>4.</w:t>
      </w:r>
      <w:r>
        <w:rPr>
          <w:rFonts w:ascii="宋体" w:hAnsi="宋体" w:hint="eastAsia"/>
          <w:sz w:val="24"/>
        </w:rPr>
        <w:tab/>
        <w:t>投标人《资格证明文件》均应加盖投标人公章，</w:t>
      </w:r>
      <w:r>
        <w:rPr>
          <w:rFonts w:ascii="宋体" w:hAnsi="宋体" w:hint="eastAsia"/>
          <w:b/>
          <w:bCs/>
          <w:sz w:val="24"/>
        </w:rPr>
        <w:t>否则其投标无效。</w:t>
      </w:r>
    </w:p>
    <w:p w14:paraId="7FDEF050" w14:textId="77777777" w:rsidR="00AA20D7" w:rsidRDefault="00000000">
      <w:pPr>
        <w:spacing w:line="360" w:lineRule="auto"/>
        <w:ind w:left="420" w:hanging="420"/>
        <w:rPr>
          <w:rFonts w:ascii="宋体" w:hAnsi="宋体" w:hint="eastAsia"/>
          <w:sz w:val="24"/>
        </w:rPr>
      </w:pPr>
      <w:r>
        <w:rPr>
          <w:rFonts w:ascii="宋体" w:hAnsi="宋体" w:hint="eastAsia"/>
          <w:sz w:val="24"/>
        </w:rPr>
        <w:t>5.</w:t>
      </w:r>
      <w:r>
        <w:rPr>
          <w:rFonts w:ascii="宋体" w:hAnsi="宋体" w:hint="eastAsia"/>
          <w:sz w:val="24"/>
        </w:rPr>
        <w:tab/>
      </w:r>
      <w:r>
        <w:rPr>
          <w:rFonts w:ascii="宋体" w:hAnsi="宋体"/>
          <w:sz w:val="24"/>
        </w:rPr>
        <w:t>资格审查合格的投标人不足3家的，不进行评标。</w:t>
      </w:r>
    </w:p>
    <w:p w14:paraId="26B61B82" w14:textId="77777777" w:rsidR="00AA20D7" w:rsidRDefault="00000000">
      <w:pPr>
        <w:tabs>
          <w:tab w:val="left" w:pos="360"/>
          <w:tab w:val="left" w:pos="900"/>
        </w:tabs>
        <w:snapToGrid w:val="0"/>
        <w:spacing w:line="360" w:lineRule="auto"/>
        <w:jc w:val="center"/>
        <w:outlineLvl w:val="1"/>
        <w:rPr>
          <w:rFonts w:ascii="宋体" w:hAnsi="宋体" w:hint="eastAsia"/>
          <w:b/>
          <w:sz w:val="24"/>
        </w:rPr>
      </w:pPr>
      <w:r>
        <w:rPr>
          <w:rFonts w:ascii="宋体" w:hAnsi="宋体"/>
          <w:b/>
          <w:sz w:val="24"/>
        </w:rPr>
        <w:t>二、资格审查要求</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24"/>
        <w:gridCol w:w="1934"/>
        <w:gridCol w:w="4705"/>
        <w:gridCol w:w="1599"/>
      </w:tblGrid>
      <w:tr w:rsidR="00AA20D7" w14:paraId="0C0F8ADF" w14:textId="77777777">
        <w:trPr>
          <w:cantSplit/>
          <w:trHeight w:val="468"/>
          <w:tblHeader/>
        </w:trPr>
        <w:tc>
          <w:tcPr>
            <w:tcW w:w="455" w:type="pct"/>
            <w:vAlign w:val="center"/>
          </w:tcPr>
          <w:p w14:paraId="334A1A2D" w14:textId="77777777" w:rsidR="00AA20D7" w:rsidRDefault="00000000">
            <w:pPr>
              <w:tabs>
                <w:tab w:val="left" w:pos="1080"/>
              </w:tabs>
              <w:snapToGrid w:val="0"/>
              <w:jc w:val="center"/>
              <w:rPr>
                <w:b/>
                <w:sz w:val="24"/>
              </w:rPr>
            </w:pPr>
            <w:bookmarkStart w:id="670" w:name="_Hlt487972895"/>
            <w:bookmarkStart w:id="671" w:name="_Toc127151779"/>
            <w:bookmarkStart w:id="672" w:name="_Toc226965858"/>
            <w:bookmarkStart w:id="673" w:name="_Toc353873940"/>
            <w:bookmarkStart w:id="674" w:name="_Toc127161490"/>
            <w:bookmarkStart w:id="675" w:name="_Toc353825550"/>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668"/>
            <w:bookmarkEnd w:id="670"/>
            <w:r>
              <w:rPr>
                <w:b/>
                <w:sz w:val="24"/>
              </w:rPr>
              <w:t>序号</w:t>
            </w:r>
          </w:p>
        </w:tc>
        <w:tc>
          <w:tcPr>
            <w:tcW w:w="1067" w:type="pct"/>
            <w:vAlign w:val="center"/>
          </w:tcPr>
          <w:p w14:paraId="3CDB02EB" w14:textId="77777777" w:rsidR="00AA20D7" w:rsidRDefault="00000000">
            <w:pPr>
              <w:tabs>
                <w:tab w:val="left" w:pos="1080"/>
              </w:tabs>
              <w:snapToGrid w:val="0"/>
              <w:jc w:val="center"/>
              <w:rPr>
                <w:b/>
                <w:sz w:val="24"/>
              </w:rPr>
            </w:pPr>
            <w:r>
              <w:rPr>
                <w:b/>
                <w:sz w:val="24"/>
              </w:rPr>
              <w:t>审查因素</w:t>
            </w:r>
          </w:p>
        </w:tc>
        <w:tc>
          <w:tcPr>
            <w:tcW w:w="2596" w:type="pct"/>
            <w:vAlign w:val="center"/>
          </w:tcPr>
          <w:p w14:paraId="390BD1A8" w14:textId="77777777" w:rsidR="00AA20D7" w:rsidRDefault="00000000">
            <w:pPr>
              <w:tabs>
                <w:tab w:val="left" w:pos="1080"/>
              </w:tabs>
              <w:snapToGrid w:val="0"/>
              <w:jc w:val="center"/>
              <w:rPr>
                <w:b/>
                <w:sz w:val="24"/>
              </w:rPr>
            </w:pPr>
            <w:r>
              <w:rPr>
                <w:b/>
                <w:sz w:val="24"/>
              </w:rPr>
              <w:t>审查内容</w:t>
            </w:r>
          </w:p>
        </w:tc>
        <w:tc>
          <w:tcPr>
            <w:tcW w:w="882" w:type="pct"/>
            <w:vAlign w:val="center"/>
          </w:tcPr>
          <w:p w14:paraId="1576DD2C" w14:textId="77777777" w:rsidR="00AA20D7" w:rsidRDefault="00000000">
            <w:pPr>
              <w:tabs>
                <w:tab w:val="left" w:pos="1080"/>
              </w:tabs>
              <w:snapToGrid w:val="0"/>
              <w:jc w:val="center"/>
              <w:rPr>
                <w:b/>
                <w:sz w:val="24"/>
              </w:rPr>
            </w:pPr>
            <w:r>
              <w:rPr>
                <w:b/>
                <w:sz w:val="24"/>
              </w:rPr>
              <w:t>格式要求</w:t>
            </w:r>
          </w:p>
        </w:tc>
      </w:tr>
      <w:tr w:rsidR="00AA20D7" w14:paraId="23E19A4D" w14:textId="77777777">
        <w:trPr>
          <w:cantSplit/>
          <w:trHeight w:val="468"/>
        </w:trPr>
        <w:tc>
          <w:tcPr>
            <w:tcW w:w="455" w:type="pct"/>
            <w:vAlign w:val="center"/>
          </w:tcPr>
          <w:p w14:paraId="4B4F5518" w14:textId="77777777" w:rsidR="00AA20D7" w:rsidRDefault="00000000">
            <w:pPr>
              <w:tabs>
                <w:tab w:val="left" w:pos="1080"/>
              </w:tabs>
              <w:snapToGrid w:val="0"/>
              <w:jc w:val="center"/>
              <w:rPr>
                <w:sz w:val="24"/>
              </w:rPr>
            </w:pPr>
            <w:r>
              <w:rPr>
                <w:sz w:val="24"/>
              </w:rPr>
              <w:t>1</w:t>
            </w:r>
          </w:p>
        </w:tc>
        <w:tc>
          <w:tcPr>
            <w:tcW w:w="1067" w:type="pct"/>
            <w:vAlign w:val="center"/>
          </w:tcPr>
          <w:p w14:paraId="3D804985" w14:textId="77777777" w:rsidR="00AA20D7" w:rsidRDefault="00000000">
            <w:pPr>
              <w:tabs>
                <w:tab w:val="left" w:pos="1080"/>
              </w:tabs>
              <w:snapToGrid w:val="0"/>
              <w:rPr>
                <w:sz w:val="24"/>
              </w:rPr>
            </w:pPr>
            <w:r>
              <w:rPr>
                <w:sz w:val="24"/>
              </w:rPr>
              <w:t>满足《中华人民共和国政府采购法》第二十二条规定及法律法规的其他规定</w:t>
            </w:r>
          </w:p>
        </w:tc>
        <w:tc>
          <w:tcPr>
            <w:tcW w:w="2596" w:type="pct"/>
            <w:vAlign w:val="center"/>
          </w:tcPr>
          <w:p w14:paraId="7D9137F3" w14:textId="77777777" w:rsidR="00AA20D7" w:rsidRDefault="00000000">
            <w:pPr>
              <w:tabs>
                <w:tab w:val="left" w:pos="1080"/>
              </w:tabs>
              <w:snapToGrid w:val="0"/>
              <w:rPr>
                <w:sz w:val="24"/>
              </w:rPr>
            </w:pPr>
            <w:r>
              <w:rPr>
                <w:sz w:val="24"/>
              </w:rPr>
              <w:t>具体规定见第一章《投标邀请》</w:t>
            </w:r>
          </w:p>
        </w:tc>
        <w:tc>
          <w:tcPr>
            <w:tcW w:w="882" w:type="pct"/>
            <w:vAlign w:val="center"/>
          </w:tcPr>
          <w:p w14:paraId="471C4DCD" w14:textId="77777777" w:rsidR="00AA20D7" w:rsidRDefault="00AA20D7">
            <w:pPr>
              <w:tabs>
                <w:tab w:val="left" w:pos="1080"/>
              </w:tabs>
              <w:snapToGrid w:val="0"/>
              <w:rPr>
                <w:sz w:val="24"/>
              </w:rPr>
            </w:pPr>
          </w:p>
        </w:tc>
      </w:tr>
      <w:tr w:rsidR="00AA20D7" w14:paraId="32FFFEF5" w14:textId="77777777">
        <w:trPr>
          <w:cantSplit/>
          <w:trHeight w:val="468"/>
        </w:trPr>
        <w:tc>
          <w:tcPr>
            <w:tcW w:w="455" w:type="pct"/>
            <w:vAlign w:val="center"/>
          </w:tcPr>
          <w:p w14:paraId="20E933DF" w14:textId="77777777" w:rsidR="00AA20D7" w:rsidRDefault="00000000">
            <w:pPr>
              <w:tabs>
                <w:tab w:val="left" w:pos="1080"/>
              </w:tabs>
              <w:snapToGrid w:val="0"/>
              <w:jc w:val="center"/>
              <w:rPr>
                <w:sz w:val="24"/>
              </w:rPr>
            </w:pPr>
            <w:r>
              <w:rPr>
                <w:sz w:val="24"/>
              </w:rPr>
              <w:t>1-1</w:t>
            </w:r>
          </w:p>
        </w:tc>
        <w:tc>
          <w:tcPr>
            <w:tcW w:w="1067" w:type="pct"/>
            <w:vAlign w:val="center"/>
          </w:tcPr>
          <w:p w14:paraId="2D77B8D2" w14:textId="77777777" w:rsidR="00AA20D7" w:rsidRDefault="00000000">
            <w:pPr>
              <w:tabs>
                <w:tab w:val="left" w:pos="1080"/>
              </w:tabs>
              <w:snapToGrid w:val="0"/>
              <w:rPr>
                <w:sz w:val="24"/>
              </w:rPr>
            </w:pPr>
            <w:r>
              <w:rPr>
                <w:sz w:val="24"/>
              </w:rPr>
              <w:t>营业执照等证明文件</w:t>
            </w:r>
          </w:p>
        </w:tc>
        <w:tc>
          <w:tcPr>
            <w:tcW w:w="2596" w:type="pct"/>
            <w:vAlign w:val="center"/>
          </w:tcPr>
          <w:p w14:paraId="64FA1CB7" w14:textId="77777777" w:rsidR="00AA20D7" w:rsidRDefault="00000000">
            <w:pPr>
              <w:tabs>
                <w:tab w:val="left" w:pos="1080"/>
              </w:tabs>
              <w:snapToGrid w:val="0"/>
              <w:rPr>
                <w:sz w:val="24"/>
              </w:rPr>
            </w:pPr>
            <w:r>
              <w:rPr>
                <w:sz w:val="24"/>
              </w:rPr>
              <w:t>投标人为企业（包括合伙企业）的，应提供有效的</w:t>
            </w:r>
            <w:r>
              <w:rPr>
                <w:sz w:val="24"/>
              </w:rPr>
              <w:t>“</w:t>
            </w:r>
            <w:r>
              <w:rPr>
                <w:sz w:val="24"/>
              </w:rPr>
              <w:t>营业执照</w:t>
            </w:r>
            <w:r>
              <w:rPr>
                <w:sz w:val="24"/>
              </w:rPr>
              <w:t>”</w:t>
            </w:r>
            <w:r>
              <w:rPr>
                <w:sz w:val="24"/>
              </w:rPr>
              <w:t>；</w:t>
            </w:r>
          </w:p>
          <w:p w14:paraId="6A2C7CCF" w14:textId="77777777" w:rsidR="00AA20D7" w:rsidRDefault="00000000">
            <w:pPr>
              <w:tabs>
                <w:tab w:val="left" w:pos="1080"/>
              </w:tabs>
              <w:snapToGrid w:val="0"/>
              <w:rPr>
                <w:sz w:val="24"/>
              </w:rPr>
            </w:pPr>
            <w:r>
              <w:rPr>
                <w:sz w:val="24"/>
              </w:rPr>
              <w:t>投标人为事业单位的，应提供有效的</w:t>
            </w:r>
            <w:r>
              <w:rPr>
                <w:sz w:val="24"/>
              </w:rPr>
              <w:t>“</w:t>
            </w:r>
            <w:r>
              <w:rPr>
                <w:sz w:val="24"/>
              </w:rPr>
              <w:t>事业单位法人证书</w:t>
            </w:r>
            <w:r>
              <w:rPr>
                <w:sz w:val="24"/>
              </w:rPr>
              <w:t>”</w:t>
            </w:r>
            <w:r>
              <w:rPr>
                <w:sz w:val="24"/>
              </w:rPr>
              <w:t>；</w:t>
            </w:r>
          </w:p>
          <w:p w14:paraId="47BCF35B" w14:textId="77777777" w:rsidR="00AA20D7" w:rsidRDefault="00000000">
            <w:pPr>
              <w:tabs>
                <w:tab w:val="left" w:pos="1080"/>
              </w:tabs>
              <w:snapToGrid w:val="0"/>
              <w:rPr>
                <w:sz w:val="24"/>
              </w:rPr>
            </w:pPr>
            <w:r>
              <w:rPr>
                <w:rFonts w:hint="eastAsia"/>
                <w:sz w:val="24"/>
              </w:rPr>
              <w:t>投标人是非企业机构的，应提供有效的“执业许可证”、“登记证书”等证明文件；</w:t>
            </w:r>
          </w:p>
          <w:p w14:paraId="36D0C1F3" w14:textId="77777777" w:rsidR="00AA20D7" w:rsidRDefault="00000000">
            <w:pPr>
              <w:tabs>
                <w:tab w:val="left" w:pos="1080"/>
              </w:tabs>
              <w:snapToGrid w:val="0"/>
              <w:rPr>
                <w:sz w:val="24"/>
              </w:rPr>
            </w:pPr>
            <w:r>
              <w:rPr>
                <w:sz w:val="24"/>
              </w:rPr>
              <w:t>投标人是个体工商户的，应提供有效的</w:t>
            </w:r>
            <w:r>
              <w:rPr>
                <w:sz w:val="24"/>
              </w:rPr>
              <w:t>“</w:t>
            </w:r>
            <w:r>
              <w:rPr>
                <w:sz w:val="24"/>
              </w:rPr>
              <w:t>个体工商户营业执照</w:t>
            </w:r>
            <w:r>
              <w:rPr>
                <w:sz w:val="24"/>
              </w:rPr>
              <w:t>”</w:t>
            </w:r>
            <w:r>
              <w:rPr>
                <w:sz w:val="24"/>
              </w:rPr>
              <w:t>；</w:t>
            </w:r>
          </w:p>
          <w:p w14:paraId="01AD6398" w14:textId="77777777" w:rsidR="00AA20D7" w:rsidRDefault="00000000">
            <w:pPr>
              <w:tabs>
                <w:tab w:val="left" w:pos="1080"/>
              </w:tabs>
              <w:snapToGrid w:val="0"/>
              <w:rPr>
                <w:sz w:val="24"/>
              </w:rPr>
            </w:pPr>
            <w:r>
              <w:rPr>
                <w:sz w:val="24"/>
              </w:rPr>
              <w:t>投标人是自然人的，应提供有效的自然人身份证明。</w:t>
            </w:r>
          </w:p>
          <w:p w14:paraId="73D2694D" w14:textId="77777777" w:rsidR="00AA20D7" w:rsidRDefault="00000000">
            <w:pPr>
              <w:tabs>
                <w:tab w:val="left" w:pos="1080"/>
              </w:tabs>
              <w:snapToGrid w:val="0"/>
              <w:rPr>
                <w:sz w:val="24"/>
              </w:rPr>
            </w:pPr>
            <w:r>
              <w:rPr>
                <w:sz w:val="24"/>
              </w:rPr>
              <w:t>分支机构参加投标的，应提供该分支机构或其所属法人</w:t>
            </w:r>
            <w:r>
              <w:rPr>
                <w:sz w:val="24"/>
              </w:rPr>
              <w:t>/</w:t>
            </w:r>
            <w:r>
              <w:rPr>
                <w:sz w:val="24"/>
              </w:rPr>
              <w:t>其他组织的相应证明文件；</w:t>
            </w:r>
            <w:r>
              <w:rPr>
                <w:sz w:val="24"/>
              </w:rPr>
              <w:t xml:space="preserve"> </w:t>
            </w:r>
            <w:r>
              <w:rPr>
                <w:sz w:val="24"/>
              </w:rPr>
              <w:t>同时</w:t>
            </w:r>
            <w:r>
              <w:rPr>
                <w:sz w:val="24"/>
              </w:rPr>
              <w:t xml:space="preserve"> </w:t>
            </w:r>
            <w:r>
              <w:rPr>
                <w:sz w:val="24"/>
              </w:rPr>
              <w:t>还应提供其所属法人</w:t>
            </w:r>
            <w:r>
              <w:rPr>
                <w:sz w:val="24"/>
              </w:rPr>
              <w:t>/</w:t>
            </w:r>
            <w:r>
              <w:rPr>
                <w:sz w:val="24"/>
              </w:rPr>
              <w:t>其他组织出具的授权其参与本项目的授权书</w:t>
            </w:r>
            <w:r>
              <w:rPr>
                <w:sz w:val="24"/>
              </w:rPr>
              <w:t>(</w:t>
            </w:r>
            <w:r>
              <w:rPr>
                <w:sz w:val="24"/>
              </w:rPr>
              <w:t>格式自拟，须加盖其所属法人</w:t>
            </w:r>
            <w:r>
              <w:rPr>
                <w:sz w:val="24"/>
              </w:rPr>
              <w:t>/</w:t>
            </w:r>
            <w:r>
              <w:rPr>
                <w:sz w:val="24"/>
              </w:rPr>
              <w:t>其他组织的公章</w:t>
            </w:r>
            <w:r>
              <w:rPr>
                <w:sz w:val="24"/>
              </w:rPr>
              <w:t>)</w:t>
            </w:r>
            <w:r>
              <w:rPr>
                <w:sz w:val="24"/>
              </w:rPr>
              <w:t>；对于银行、保险、石油石化、电力、电信等行业的分支机构，可以提供上述授权，也可以提供其所属法人</w:t>
            </w:r>
            <w:r>
              <w:rPr>
                <w:sz w:val="24"/>
              </w:rPr>
              <w:t>/</w:t>
            </w:r>
            <w:r>
              <w:rPr>
                <w:sz w:val="24"/>
              </w:rPr>
              <w:t>其他组织的有关文件或制度等能够证明授权其独立开展业务的证明材料。</w:t>
            </w:r>
          </w:p>
        </w:tc>
        <w:tc>
          <w:tcPr>
            <w:tcW w:w="882" w:type="pct"/>
            <w:vAlign w:val="center"/>
          </w:tcPr>
          <w:p w14:paraId="6A1E99D2" w14:textId="77777777" w:rsidR="00AA20D7" w:rsidRDefault="00000000">
            <w:pPr>
              <w:tabs>
                <w:tab w:val="left" w:pos="1080"/>
              </w:tabs>
              <w:snapToGrid w:val="0"/>
              <w:rPr>
                <w:sz w:val="24"/>
              </w:rPr>
            </w:pPr>
            <w:r>
              <w:rPr>
                <w:rFonts w:hint="eastAsia"/>
                <w:sz w:val="24"/>
              </w:rPr>
              <w:t>提供相关证件的电子件或电子证照</w:t>
            </w:r>
          </w:p>
        </w:tc>
      </w:tr>
      <w:tr w:rsidR="00AA20D7" w14:paraId="6A7646CD" w14:textId="77777777">
        <w:trPr>
          <w:cantSplit/>
          <w:trHeight w:val="468"/>
        </w:trPr>
        <w:tc>
          <w:tcPr>
            <w:tcW w:w="455" w:type="pct"/>
            <w:vAlign w:val="center"/>
          </w:tcPr>
          <w:p w14:paraId="21E4C589" w14:textId="77777777" w:rsidR="00AA20D7" w:rsidRDefault="00000000">
            <w:pPr>
              <w:tabs>
                <w:tab w:val="left" w:pos="1080"/>
              </w:tabs>
              <w:snapToGrid w:val="0"/>
              <w:jc w:val="center"/>
              <w:rPr>
                <w:sz w:val="24"/>
              </w:rPr>
            </w:pPr>
            <w:r>
              <w:rPr>
                <w:sz w:val="24"/>
              </w:rPr>
              <w:t>1-2</w:t>
            </w:r>
          </w:p>
        </w:tc>
        <w:tc>
          <w:tcPr>
            <w:tcW w:w="1067" w:type="pct"/>
            <w:vAlign w:val="center"/>
          </w:tcPr>
          <w:p w14:paraId="607AEC03" w14:textId="77777777" w:rsidR="00AA20D7" w:rsidRDefault="00000000">
            <w:pPr>
              <w:tabs>
                <w:tab w:val="left" w:pos="1080"/>
              </w:tabs>
              <w:snapToGrid w:val="0"/>
              <w:rPr>
                <w:sz w:val="24"/>
              </w:rPr>
            </w:pPr>
            <w:r>
              <w:rPr>
                <w:sz w:val="24"/>
              </w:rPr>
              <w:t>投标人资格声明书</w:t>
            </w:r>
          </w:p>
        </w:tc>
        <w:tc>
          <w:tcPr>
            <w:tcW w:w="2596" w:type="pct"/>
            <w:vAlign w:val="center"/>
          </w:tcPr>
          <w:p w14:paraId="66BD27B9" w14:textId="77777777" w:rsidR="00AA20D7" w:rsidRDefault="00000000">
            <w:pPr>
              <w:tabs>
                <w:tab w:val="left" w:pos="1080"/>
              </w:tabs>
              <w:snapToGrid w:val="0"/>
              <w:rPr>
                <w:sz w:val="24"/>
              </w:rPr>
            </w:pPr>
            <w:r>
              <w:rPr>
                <w:sz w:val="24"/>
              </w:rPr>
              <w:t>提供了符合招标文件要求的《投标人资格声明书》。</w:t>
            </w:r>
          </w:p>
        </w:tc>
        <w:tc>
          <w:tcPr>
            <w:tcW w:w="882" w:type="pct"/>
            <w:vAlign w:val="center"/>
          </w:tcPr>
          <w:p w14:paraId="01A9CEFC" w14:textId="77777777" w:rsidR="00AA20D7" w:rsidRDefault="00000000">
            <w:pPr>
              <w:tabs>
                <w:tab w:val="left" w:pos="1080"/>
              </w:tabs>
              <w:snapToGrid w:val="0"/>
              <w:rPr>
                <w:sz w:val="24"/>
              </w:rPr>
            </w:pPr>
            <w:r>
              <w:rPr>
                <w:sz w:val="24"/>
              </w:rPr>
              <w:t>格式见《投标文件格式》</w:t>
            </w:r>
          </w:p>
        </w:tc>
      </w:tr>
      <w:tr w:rsidR="00AA20D7" w14:paraId="5DCC9B9C" w14:textId="77777777">
        <w:trPr>
          <w:cantSplit/>
          <w:trHeight w:val="468"/>
        </w:trPr>
        <w:tc>
          <w:tcPr>
            <w:tcW w:w="455" w:type="pct"/>
            <w:vAlign w:val="center"/>
          </w:tcPr>
          <w:p w14:paraId="56871B96" w14:textId="77777777" w:rsidR="00AA20D7" w:rsidRDefault="00000000">
            <w:pPr>
              <w:tabs>
                <w:tab w:val="left" w:pos="1080"/>
              </w:tabs>
              <w:snapToGrid w:val="0"/>
              <w:jc w:val="center"/>
              <w:rPr>
                <w:sz w:val="24"/>
              </w:rPr>
            </w:pPr>
            <w:r>
              <w:rPr>
                <w:rFonts w:hint="eastAsia"/>
                <w:sz w:val="24"/>
              </w:rPr>
              <w:lastRenderedPageBreak/>
              <w:t>1-</w:t>
            </w:r>
            <w:r>
              <w:rPr>
                <w:sz w:val="24"/>
              </w:rPr>
              <w:t>3</w:t>
            </w:r>
          </w:p>
        </w:tc>
        <w:tc>
          <w:tcPr>
            <w:tcW w:w="1067" w:type="pct"/>
            <w:vAlign w:val="center"/>
          </w:tcPr>
          <w:p w14:paraId="183A2B20" w14:textId="77777777" w:rsidR="00AA20D7" w:rsidRDefault="00000000">
            <w:pPr>
              <w:tabs>
                <w:tab w:val="left" w:pos="1080"/>
              </w:tabs>
              <w:snapToGrid w:val="0"/>
              <w:rPr>
                <w:sz w:val="24"/>
              </w:rPr>
            </w:pPr>
            <w:r>
              <w:rPr>
                <w:sz w:val="24"/>
              </w:rPr>
              <w:t>投标人信用记录</w:t>
            </w:r>
          </w:p>
        </w:tc>
        <w:tc>
          <w:tcPr>
            <w:tcW w:w="2596" w:type="pct"/>
            <w:vAlign w:val="center"/>
          </w:tcPr>
          <w:p w14:paraId="0A95381B" w14:textId="77777777" w:rsidR="00AA20D7" w:rsidRDefault="00000000">
            <w:pPr>
              <w:tabs>
                <w:tab w:val="left" w:pos="1080"/>
              </w:tabs>
              <w:snapToGrid w:val="0"/>
              <w:rPr>
                <w:sz w:val="24"/>
              </w:rPr>
            </w:pPr>
            <w:r>
              <w:rPr>
                <w:sz w:val="24"/>
              </w:rPr>
              <w:t>查询渠道：信用中国网站和中国政府采购网（</w:t>
            </w:r>
            <w:r>
              <w:t>www.creditchina.gov.cn</w:t>
            </w:r>
            <w:r>
              <w:rPr>
                <w:sz w:val="24"/>
              </w:rPr>
              <w:t>、</w:t>
            </w:r>
            <w:r>
              <w:t>www.ccgp.gov.cn</w:t>
            </w:r>
            <w:r>
              <w:rPr>
                <w:sz w:val="24"/>
              </w:rPr>
              <w:t>）；</w:t>
            </w:r>
          </w:p>
          <w:p w14:paraId="1996103E" w14:textId="77777777" w:rsidR="00AA20D7" w:rsidRDefault="00000000">
            <w:pPr>
              <w:tabs>
                <w:tab w:val="left" w:pos="900"/>
                <w:tab w:val="left" w:pos="1980"/>
              </w:tabs>
              <w:snapToGrid w:val="0"/>
              <w:rPr>
                <w:sz w:val="24"/>
              </w:rPr>
            </w:pPr>
            <w:r>
              <w:rPr>
                <w:sz w:val="24"/>
              </w:rPr>
              <w:t>截止时点：投标截止时间以后、</w:t>
            </w:r>
            <w:r>
              <w:rPr>
                <w:rFonts w:hint="eastAsia"/>
                <w:sz w:val="24"/>
              </w:rPr>
              <w:t>资格审查阶段采购人或</w:t>
            </w:r>
            <w:r>
              <w:rPr>
                <w:sz w:val="24"/>
              </w:rPr>
              <w:t>采购代理机构的实际查询时间；</w:t>
            </w:r>
          </w:p>
          <w:p w14:paraId="2CF9E959" w14:textId="77777777" w:rsidR="00AA20D7" w:rsidRDefault="00000000">
            <w:pPr>
              <w:tabs>
                <w:tab w:val="left" w:pos="900"/>
                <w:tab w:val="left" w:pos="1980"/>
              </w:tabs>
              <w:snapToGrid w:val="0"/>
              <w:rPr>
                <w:sz w:val="24"/>
              </w:rPr>
            </w:pPr>
            <w:r>
              <w:rPr>
                <w:sz w:val="24"/>
              </w:rPr>
              <w:t>信用信息查询记录和证据留存具体方式：查询结果网页打印页作为查询记录和证据，与其他采购文件一并保存；</w:t>
            </w:r>
          </w:p>
          <w:p w14:paraId="0A79D879" w14:textId="77777777" w:rsidR="00AA20D7" w:rsidRDefault="00000000">
            <w:pPr>
              <w:tabs>
                <w:tab w:val="left" w:pos="1080"/>
              </w:tabs>
              <w:snapToGrid w:val="0"/>
              <w:rPr>
                <w:sz w:val="24"/>
              </w:rPr>
            </w:pPr>
            <w:r>
              <w:rPr>
                <w:sz w:val="24"/>
              </w:rPr>
              <w:t>信用信息的使用原则：经认定的被列入失信被执行人、重大税收违法案件当事人名单、政府采购严重违法失信行为记录名单的投标人，其</w:t>
            </w:r>
            <w:r>
              <w:rPr>
                <w:b/>
                <w:sz w:val="24"/>
              </w:rPr>
              <w:t>投标无效</w:t>
            </w:r>
            <w:r>
              <w:rPr>
                <w:sz w:val="24"/>
              </w:rPr>
              <w:t>。联合体形式投标的，联合体成员存在不良信用记录，视同联合体存在不良信用记录。</w:t>
            </w:r>
          </w:p>
        </w:tc>
        <w:tc>
          <w:tcPr>
            <w:tcW w:w="882" w:type="pct"/>
            <w:vAlign w:val="center"/>
          </w:tcPr>
          <w:p w14:paraId="7F7244F6" w14:textId="77777777" w:rsidR="00AA20D7" w:rsidRDefault="00000000">
            <w:pPr>
              <w:tabs>
                <w:tab w:val="left" w:pos="1080"/>
              </w:tabs>
              <w:snapToGrid w:val="0"/>
              <w:rPr>
                <w:sz w:val="24"/>
              </w:rPr>
            </w:pPr>
            <w:r>
              <w:rPr>
                <w:sz w:val="24"/>
              </w:rPr>
              <w:t>无须投标人提供，由采购人或采购代理机构查询。</w:t>
            </w:r>
          </w:p>
        </w:tc>
      </w:tr>
      <w:tr w:rsidR="00AA20D7" w14:paraId="5E09CE26" w14:textId="77777777">
        <w:trPr>
          <w:cantSplit/>
          <w:trHeight w:val="468"/>
        </w:trPr>
        <w:tc>
          <w:tcPr>
            <w:tcW w:w="455" w:type="pct"/>
            <w:vAlign w:val="center"/>
          </w:tcPr>
          <w:p w14:paraId="0D7A8E76" w14:textId="77777777" w:rsidR="00AA20D7" w:rsidRDefault="00000000">
            <w:pPr>
              <w:tabs>
                <w:tab w:val="left" w:pos="1080"/>
              </w:tabs>
              <w:snapToGrid w:val="0"/>
              <w:jc w:val="center"/>
              <w:rPr>
                <w:sz w:val="24"/>
              </w:rPr>
            </w:pPr>
            <w:r>
              <w:rPr>
                <w:rFonts w:hint="eastAsia"/>
                <w:sz w:val="24"/>
              </w:rPr>
              <w:t>1</w:t>
            </w:r>
            <w:r>
              <w:rPr>
                <w:sz w:val="24"/>
              </w:rPr>
              <w:t>-4</w:t>
            </w:r>
          </w:p>
        </w:tc>
        <w:tc>
          <w:tcPr>
            <w:tcW w:w="1067" w:type="pct"/>
            <w:vAlign w:val="center"/>
          </w:tcPr>
          <w:p w14:paraId="31B7EFBA" w14:textId="77777777" w:rsidR="00AA20D7" w:rsidRDefault="00000000">
            <w:pPr>
              <w:tabs>
                <w:tab w:val="left" w:pos="1080"/>
              </w:tabs>
              <w:snapToGrid w:val="0"/>
              <w:rPr>
                <w:sz w:val="24"/>
              </w:rPr>
            </w:pPr>
            <w:r>
              <w:rPr>
                <w:rFonts w:hint="eastAsia"/>
                <w:sz w:val="24"/>
              </w:rPr>
              <w:t>法律、行政法规规定的其他条件</w:t>
            </w:r>
          </w:p>
        </w:tc>
        <w:tc>
          <w:tcPr>
            <w:tcW w:w="2596" w:type="pct"/>
            <w:vAlign w:val="center"/>
          </w:tcPr>
          <w:p w14:paraId="78748883" w14:textId="77777777" w:rsidR="00AA20D7" w:rsidRDefault="00000000">
            <w:pPr>
              <w:tabs>
                <w:tab w:val="left" w:pos="1080"/>
              </w:tabs>
              <w:snapToGrid w:val="0"/>
              <w:rPr>
                <w:sz w:val="24"/>
              </w:rPr>
            </w:pPr>
            <w:r>
              <w:rPr>
                <w:rFonts w:hint="eastAsia"/>
                <w:sz w:val="24"/>
              </w:rPr>
              <w:t>法律、行政法规规定的其他条件</w:t>
            </w:r>
          </w:p>
        </w:tc>
        <w:tc>
          <w:tcPr>
            <w:tcW w:w="882" w:type="pct"/>
            <w:vAlign w:val="center"/>
          </w:tcPr>
          <w:p w14:paraId="29A5F08B" w14:textId="77777777" w:rsidR="00AA20D7" w:rsidRDefault="00000000">
            <w:pPr>
              <w:tabs>
                <w:tab w:val="left" w:pos="1080"/>
              </w:tabs>
              <w:snapToGrid w:val="0"/>
              <w:jc w:val="center"/>
              <w:rPr>
                <w:sz w:val="24"/>
              </w:rPr>
            </w:pPr>
            <w:r>
              <w:rPr>
                <w:rFonts w:hint="eastAsia"/>
                <w:sz w:val="24"/>
              </w:rPr>
              <w:t>/</w:t>
            </w:r>
          </w:p>
        </w:tc>
      </w:tr>
      <w:tr w:rsidR="00AA20D7" w14:paraId="09F17ED6" w14:textId="77777777">
        <w:trPr>
          <w:cantSplit/>
          <w:trHeight w:val="468"/>
        </w:trPr>
        <w:tc>
          <w:tcPr>
            <w:tcW w:w="455" w:type="pct"/>
            <w:vAlign w:val="center"/>
          </w:tcPr>
          <w:p w14:paraId="393676D9" w14:textId="77777777" w:rsidR="00AA20D7" w:rsidRDefault="00000000">
            <w:pPr>
              <w:tabs>
                <w:tab w:val="left" w:pos="1080"/>
              </w:tabs>
              <w:snapToGrid w:val="0"/>
              <w:jc w:val="center"/>
              <w:rPr>
                <w:sz w:val="24"/>
              </w:rPr>
            </w:pPr>
            <w:r>
              <w:rPr>
                <w:sz w:val="24"/>
              </w:rPr>
              <w:t>2</w:t>
            </w:r>
          </w:p>
        </w:tc>
        <w:tc>
          <w:tcPr>
            <w:tcW w:w="1067" w:type="pct"/>
            <w:vAlign w:val="center"/>
          </w:tcPr>
          <w:p w14:paraId="797A4403" w14:textId="77777777" w:rsidR="00AA20D7" w:rsidRDefault="00000000">
            <w:pPr>
              <w:tabs>
                <w:tab w:val="left" w:pos="1080"/>
              </w:tabs>
              <w:snapToGrid w:val="0"/>
              <w:rPr>
                <w:sz w:val="24"/>
              </w:rPr>
            </w:pPr>
            <w:r>
              <w:rPr>
                <w:sz w:val="24"/>
              </w:rPr>
              <w:t>落实政府采购政策需满足的资格要求</w:t>
            </w:r>
          </w:p>
        </w:tc>
        <w:tc>
          <w:tcPr>
            <w:tcW w:w="2596" w:type="pct"/>
            <w:vAlign w:val="center"/>
          </w:tcPr>
          <w:p w14:paraId="6290177B" w14:textId="77777777" w:rsidR="00AA20D7" w:rsidRDefault="00000000">
            <w:pPr>
              <w:tabs>
                <w:tab w:val="left" w:pos="1080"/>
              </w:tabs>
              <w:snapToGrid w:val="0"/>
              <w:rPr>
                <w:sz w:val="24"/>
              </w:rPr>
            </w:pPr>
            <w:r>
              <w:rPr>
                <w:sz w:val="24"/>
              </w:rPr>
              <w:t>具体要求见第一章《投标邀请》</w:t>
            </w:r>
          </w:p>
        </w:tc>
        <w:tc>
          <w:tcPr>
            <w:tcW w:w="882" w:type="pct"/>
            <w:vAlign w:val="center"/>
          </w:tcPr>
          <w:p w14:paraId="4CE1B535" w14:textId="77777777" w:rsidR="00AA20D7" w:rsidRDefault="00AA20D7">
            <w:pPr>
              <w:tabs>
                <w:tab w:val="left" w:pos="1080"/>
              </w:tabs>
              <w:snapToGrid w:val="0"/>
              <w:rPr>
                <w:sz w:val="24"/>
              </w:rPr>
            </w:pPr>
          </w:p>
        </w:tc>
      </w:tr>
      <w:tr w:rsidR="00AA20D7" w14:paraId="367804C9" w14:textId="77777777">
        <w:trPr>
          <w:cantSplit/>
          <w:trHeight w:val="468"/>
        </w:trPr>
        <w:tc>
          <w:tcPr>
            <w:tcW w:w="455" w:type="pct"/>
            <w:vAlign w:val="center"/>
          </w:tcPr>
          <w:p w14:paraId="109B7D49" w14:textId="77777777" w:rsidR="00AA20D7" w:rsidRDefault="00000000">
            <w:pPr>
              <w:tabs>
                <w:tab w:val="left" w:pos="1080"/>
              </w:tabs>
              <w:snapToGrid w:val="0"/>
              <w:jc w:val="center"/>
              <w:rPr>
                <w:sz w:val="24"/>
              </w:rPr>
            </w:pPr>
            <w:r>
              <w:rPr>
                <w:rFonts w:hint="eastAsia"/>
                <w:sz w:val="24"/>
              </w:rPr>
              <w:t>2</w:t>
            </w:r>
            <w:r>
              <w:rPr>
                <w:sz w:val="24"/>
              </w:rPr>
              <w:t>-1</w:t>
            </w:r>
          </w:p>
        </w:tc>
        <w:tc>
          <w:tcPr>
            <w:tcW w:w="1067" w:type="pct"/>
            <w:vAlign w:val="center"/>
          </w:tcPr>
          <w:p w14:paraId="38220D12" w14:textId="77777777" w:rsidR="00AA20D7" w:rsidRDefault="00000000">
            <w:pPr>
              <w:tabs>
                <w:tab w:val="left" w:pos="1080"/>
              </w:tabs>
              <w:snapToGrid w:val="0"/>
              <w:rPr>
                <w:sz w:val="24"/>
              </w:rPr>
            </w:pPr>
            <w:r>
              <w:rPr>
                <w:rFonts w:hint="eastAsia"/>
                <w:sz w:val="24"/>
              </w:rPr>
              <w:t>中小企业政策</w:t>
            </w:r>
          </w:p>
        </w:tc>
        <w:tc>
          <w:tcPr>
            <w:tcW w:w="2596" w:type="pct"/>
            <w:vAlign w:val="center"/>
          </w:tcPr>
          <w:p w14:paraId="0D5C442F" w14:textId="77777777" w:rsidR="00AA20D7" w:rsidRDefault="00000000">
            <w:pPr>
              <w:tabs>
                <w:tab w:val="left" w:pos="1080"/>
              </w:tabs>
              <w:snapToGrid w:val="0"/>
              <w:rPr>
                <w:sz w:val="24"/>
              </w:rPr>
            </w:pPr>
            <w:r>
              <w:rPr>
                <w:sz w:val="24"/>
              </w:rPr>
              <w:t>具体要求见第一章《投标邀请》</w:t>
            </w:r>
          </w:p>
        </w:tc>
        <w:tc>
          <w:tcPr>
            <w:tcW w:w="882" w:type="pct"/>
            <w:vAlign w:val="center"/>
          </w:tcPr>
          <w:p w14:paraId="27B06DFB" w14:textId="77777777" w:rsidR="00AA20D7" w:rsidRDefault="00AA20D7">
            <w:pPr>
              <w:tabs>
                <w:tab w:val="left" w:pos="1080"/>
              </w:tabs>
              <w:snapToGrid w:val="0"/>
              <w:rPr>
                <w:sz w:val="24"/>
              </w:rPr>
            </w:pPr>
          </w:p>
        </w:tc>
      </w:tr>
      <w:tr w:rsidR="00AA20D7" w14:paraId="5C8C0582" w14:textId="77777777">
        <w:trPr>
          <w:cantSplit/>
          <w:trHeight w:val="468"/>
        </w:trPr>
        <w:tc>
          <w:tcPr>
            <w:tcW w:w="455" w:type="pct"/>
            <w:vAlign w:val="center"/>
          </w:tcPr>
          <w:p w14:paraId="355C5B40" w14:textId="77777777" w:rsidR="00AA20D7" w:rsidRDefault="00000000">
            <w:pPr>
              <w:tabs>
                <w:tab w:val="left" w:pos="1080"/>
              </w:tabs>
              <w:snapToGrid w:val="0"/>
              <w:jc w:val="center"/>
              <w:rPr>
                <w:sz w:val="24"/>
              </w:rPr>
            </w:pPr>
            <w:r>
              <w:rPr>
                <w:sz w:val="24"/>
              </w:rPr>
              <w:t>2-1-1</w:t>
            </w:r>
          </w:p>
        </w:tc>
        <w:tc>
          <w:tcPr>
            <w:tcW w:w="1067" w:type="pct"/>
            <w:vAlign w:val="center"/>
          </w:tcPr>
          <w:p w14:paraId="332583FD" w14:textId="77777777" w:rsidR="00AA20D7" w:rsidRDefault="00000000">
            <w:pPr>
              <w:tabs>
                <w:tab w:val="left" w:pos="1080"/>
              </w:tabs>
              <w:snapToGrid w:val="0"/>
              <w:rPr>
                <w:sz w:val="24"/>
              </w:rPr>
            </w:pPr>
            <w:r>
              <w:rPr>
                <w:sz w:val="24"/>
              </w:rPr>
              <w:t>中小企业声明函</w:t>
            </w:r>
          </w:p>
        </w:tc>
        <w:tc>
          <w:tcPr>
            <w:tcW w:w="2596" w:type="pct"/>
            <w:vAlign w:val="center"/>
          </w:tcPr>
          <w:p w14:paraId="41453D4D" w14:textId="77777777" w:rsidR="00AA20D7" w:rsidRDefault="00000000">
            <w:pPr>
              <w:tabs>
                <w:tab w:val="left" w:pos="1080"/>
              </w:tabs>
              <w:snapToGrid w:val="0"/>
              <w:rPr>
                <w:sz w:val="24"/>
              </w:rPr>
            </w:pPr>
            <w:r>
              <w:rPr>
                <w:sz w:val="24"/>
              </w:rPr>
              <w:t>当本项目（包）涉及预留份额专门面向中小企业采购</w:t>
            </w:r>
            <w:r>
              <w:rPr>
                <w:rFonts w:hint="eastAsia"/>
                <w:sz w:val="24"/>
              </w:rPr>
              <w:t>，</w:t>
            </w:r>
            <w:r>
              <w:rPr>
                <w:sz w:val="24"/>
              </w:rPr>
              <w:t>此时建议在《资格证明文件》中提供。</w:t>
            </w:r>
          </w:p>
          <w:p w14:paraId="184D9C40" w14:textId="77777777" w:rsidR="00AA20D7" w:rsidRDefault="00000000">
            <w:pPr>
              <w:tabs>
                <w:tab w:val="left" w:pos="1080"/>
              </w:tabs>
              <w:snapToGrid w:val="0"/>
              <w:rPr>
                <w:sz w:val="24"/>
              </w:rPr>
            </w:pPr>
            <w:r>
              <w:rPr>
                <w:rFonts w:hint="eastAsia"/>
                <w:sz w:val="24"/>
              </w:rPr>
              <w:t>1</w:t>
            </w:r>
            <w:r>
              <w:rPr>
                <w:rFonts w:hint="eastAsia"/>
                <w:sz w:val="24"/>
              </w:rPr>
              <w:t>、投标人单独投标的，应提供《中小企业声明函》或《残疾人福利性单位声明函》或由省级以上监狱管理局、戒毒管理局</w:t>
            </w:r>
            <w:r>
              <w:rPr>
                <w:rFonts w:hint="eastAsia"/>
                <w:sz w:val="24"/>
              </w:rPr>
              <w:t xml:space="preserve"> (</w:t>
            </w:r>
            <w:r>
              <w:rPr>
                <w:rFonts w:hint="eastAsia"/>
                <w:sz w:val="24"/>
              </w:rPr>
              <w:t>含新疆生产建设兵团</w:t>
            </w:r>
            <w:r>
              <w:rPr>
                <w:rFonts w:hint="eastAsia"/>
                <w:sz w:val="24"/>
              </w:rPr>
              <w:t xml:space="preserve">) </w:t>
            </w:r>
            <w:r>
              <w:rPr>
                <w:rFonts w:hint="eastAsia"/>
                <w:sz w:val="24"/>
              </w:rPr>
              <w:t>出具的属于监狱企业的证明文件。</w:t>
            </w:r>
          </w:p>
          <w:p w14:paraId="746FFE97" w14:textId="77777777" w:rsidR="00AA20D7" w:rsidRDefault="00000000">
            <w:pPr>
              <w:tabs>
                <w:tab w:val="left" w:pos="1080"/>
              </w:tabs>
              <w:snapToGrid w:val="0"/>
              <w:rPr>
                <w:sz w:val="24"/>
              </w:rPr>
            </w:pPr>
            <w:r>
              <w:rPr>
                <w:rFonts w:hint="eastAsia"/>
                <w:sz w:val="24"/>
              </w:rPr>
              <w:t>2</w:t>
            </w:r>
            <w:r>
              <w:rPr>
                <w:rFonts w:hint="eastAsia"/>
                <w:sz w:val="24"/>
              </w:rPr>
              <w:t>、如招标文件要求以联合体形</w:t>
            </w:r>
            <w:proofErr w:type="gramStart"/>
            <w:r>
              <w:rPr>
                <w:rFonts w:hint="eastAsia"/>
                <w:sz w:val="24"/>
              </w:rPr>
              <w:t>式参加</w:t>
            </w:r>
            <w:proofErr w:type="gramEnd"/>
            <w:r>
              <w:rPr>
                <w:rFonts w:hint="eastAsia"/>
                <w:sz w:val="24"/>
              </w:rPr>
              <w:t>或者要求合同分包的，且投标人为联合体或拟进行合同分包的，则联合体中的中小企业、签订分包意向协议的中小企业具体情况须在《中小企业声明函》或《残疾人福利性单位声明函》或由省级以上监狱管理局、戒毒管理局</w:t>
            </w:r>
            <w:r>
              <w:rPr>
                <w:rFonts w:hint="eastAsia"/>
                <w:sz w:val="24"/>
              </w:rPr>
              <w:t>(</w:t>
            </w:r>
            <w:r>
              <w:rPr>
                <w:rFonts w:hint="eastAsia"/>
                <w:sz w:val="24"/>
              </w:rPr>
              <w:t>含新疆生产建设兵团</w:t>
            </w:r>
            <w:r>
              <w:rPr>
                <w:rFonts w:hint="eastAsia"/>
                <w:sz w:val="24"/>
              </w:rPr>
              <w:t xml:space="preserve">) </w:t>
            </w:r>
            <w:r>
              <w:rPr>
                <w:rFonts w:hint="eastAsia"/>
                <w:sz w:val="24"/>
              </w:rPr>
              <w:t>出具的属于监狱企业的证明文件中如实填报，且满足招标文件关于预留份额的要求</w:t>
            </w:r>
          </w:p>
        </w:tc>
        <w:tc>
          <w:tcPr>
            <w:tcW w:w="882" w:type="pct"/>
            <w:vAlign w:val="center"/>
          </w:tcPr>
          <w:p w14:paraId="0786E1AB" w14:textId="77777777" w:rsidR="00AA20D7" w:rsidRDefault="00000000">
            <w:pPr>
              <w:tabs>
                <w:tab w:val="left" w:pos="1080"/>
              </w:tabs>
              <w:snapToGrid w:val="0"/>
              <w:rPr>
                <w:sz w:val="24"/>
              </w:rPr>
            </w:pPr>
            <w:r>
              <w:rPr>
                <w:sz w:val="24"/>
              </w:rPr>
              <w:t>格式见《投标文件格式》</w:t>
            </w:r>
          </w:p>
        </w:tc>
      </w:tr>
      <w:tr w:rsidR="00AA20D7" w14:paraId="17230F89" w14:textId="77777777">
        <w:trPr>
          <w:cantSplit/>
          <w:trHeight w:val="468"/>
        </w:trPr>
        <w:tc>
          <w:tcPr>
            <w:tcW w:w="455" w:type="pct"/>
            <w:vAlign w:val="center"/>
          </w:tcPr>
          <w:p w14:paraId="02BC2266" w14:textId="77777777" w:rsidR="00AA20D7" w:rsidRDefault="00000000">
            <w:pPr>
              <w:tabs>
                <w:tab w:val="left" w:pos="1080"/>
              </w:tabs>
              <w:snapToGrid w:val="0"/>
              <w:jc w:val="center"/>
              <w:rPr>
                <w:sz w:val="24"/>
              </w:rPr>
            </w:pPr>
            <w:r>
              <w:rPr>
                <w:sz w:val="24"/>
              </w:rPr>
              <w:lastRenderedPageBreak/>
              <w:t>2-1-2</w:t>
            </w:r>
          </w:p>
        </w:tc>
        <w:tc>
          <w:tcPr>
            <w:tcW w:w="1067" w:type="pct"/>
            <w:vAlign w:val="center"/>
          </w:tcPr>
          <w:p w14:paraId="06805230" w14:textId="77777777" w:rsidR="00AA20D7" w:rsidRDefault="00000000">
            <w:pPr>
              <w:tabs>
                <w:tab w:val="left" w:pos="1080"/>
              </w:tabs>
              <w:snapToGrid w:val="0"/>
              <w:rPr>
                <w:sz w:val="24"/>
              </w:rPr>
            </w:pPr>
            <w:r>
              <w:rPr>
                <w:sz w:val="24"/>
              </w:rPr>
              <w:t>拟分包情况说明及分包意向协议</w:t>
            </w:r>
          </w:p>
        </w:tc>
        <w:tc>
          <w:tcPr>
            <w:tcW w:w="2596" w:type="pct"/>
            <w:vAlign w:val="center"/>
          </w:tcPr>
          <w:p w14:paraId="03DDB896" w14:textId="77777777" w:rsidR="00AA20D7" w:rsidRDefault="00000000">
            <w:pPr>
              <w:tabs>
                <w:tab w:val="left" w:pos="1080"/>
              </w:tabs>
              <w:snapToGrid w:val="0"/>
              <w:rPr>
                <w:sz w:val="24"/>
              </w:rPr>
            </w:pPr>
            <w:r>
              <w:rPr>
                <w:sz w:val="24"/>
              </w:rPr>
              <w:t>如本项目（包）要求通过分包措施预留部分采购份额面向中小企业采购、且投标人因落实政府采购政策拟进行分包的，必须提供；否则无须提供。</w:t>
            </w:r>
          </w:p>
          <w:p w14:paraId="6BFEFEFD" w14:textId="77777777" w:rsidR="00AA20D7" w:rsidRDefault="00000000">
            <w:pPr>
              <w:tabs>
                <w:tab w:val="left" w:pos="1080"/>
              </w:tabs>
              <w:snapToGrid w:val="0"/>
              <w:rPr>
                <w:b/>
                <w:sz w:val="24"/>
              </w:rPr>
            </w:pPr>
            <w:r>
              <w:rPr>
                <w:sz w:val="24"/>
              </w:rPr>
              <w:t>对于预留份额专门面向中小企业采购的项目（包），组成联合体或者接受分包合同的中小企业与联合体内其他企业、分包企业之间不得存在直接控股、管理关系。</w:t>
            </w:r>
          </w:p>
        </w:tc>
        <w:tc>
          <w:tcPr>
            <w:tcW w:w="882" w:type="pct"/>
            <w:vAlign w:val="center"/>
          </w:tcPr>
          <w:p w14:paraId="30891CCF" w14:textId="77777777" w:rsidR="00AA20D7" w:rsidRDefault="00000000">
            <w:pPr>
              <w:tabs>
                <w:tab w:val="left" w:pos="1080"/>
              </w:tabs>
              <w:snapToGrid w:val="0"/>
              <w:rPr>
                <w:sz w:val="24"/>
              </w:rPr>
            </w:pPr>
            <w:r>
              <w:rPr>
                <w:sz w:val="24"/>
              </w:rPr>
              <w:t>格式见《投标文件格式》</w:t>
            </w:r>
          </w:p>
        </w:tc>
      </w:tr>
      <w:tr w:rsidR="00AA20D7" w14:paraId="07AC33A7" w14:textId="77777777">
        <w:trPr>
          <w:cantSplit/>
          <w:trHeight w:val="468"/>
        </w:trPr>
        <w:tc>
          <w:tcPr>
            <w:tcW w:w="455" w:type="pct"/>
            <w:vAlign w:val="center"/>
          </w:tcPr>
          <w:p w14:paraId="3717C88C" w14:textId="77777777" w:rsidR="00AA20D7" w:rsidRDefault="00000000">
            <w:pPr>
              <w:tabs>
                <w:tab w:val="left" w:pos="1080"/>
              </w:tabs>
              <w:snapToGrid w:val="0"/>
              <w:jc w:val="center"/>
              <w:rPr>
                <w:sz w:val="24"/>
              </w:rPr>
            </w:pPr>
            <w:r>
              <w:rPr>
                <w:sz w:val="24"/>
              </w:rPr>
              <w:t>2-2</w:t>
            </w:r>
          </w:p>
        </w:tc>
        <w:tc>
          <w:tcPr>
            <w:tcW w:w="1067" w:type="pct"/>
            <w:vAlign w:val="center"/>
          </w:tcPr>
          <w:p w14:paraId="26756B2B" w14:textId="77777777" w:rsidR="00AA20D7" w:rsidRDefault="00000000">
            <w:pPr>
              <w:tabs>
                <w:tab w:val="left" w:pos="1080"/>
              </w:tabs>
              <w:snapToGrid w:val="0"/>
              <w:rPr>
                <w:sz w:val="24"/>
              </w:rPr>
            </w:pPr>
            <w:r>
              <w:rPr>
                <w:sz w:val="24"/>
              </w:rPr>
              <w:t>其它落实政府采购政策的资格要求</w:t>
            </w:r>
          </w:p>
        </w:tc>
        <w:tc>
          <w:tcPr>
            <w:tcW w:w="2596" w:type="pct"/>
            <w:vAlign w:val="center"/>
          </w:tcPr>
          <w:p w14:paraId="019D0EF7" w14:textId="77777777" w:rsidR="00AA20D7" w:rsidRDefault="00000000">
            <w:pPr>
              <w:tabs>
                <w:tab w:val="left" w:pos="1080"/>
              </w:tabs>
              <w:snapToGrid w:val="0"/>
              <w:rPr>
                <w:sz w:val="24"/>
              </w:rPr>
            </w:pPr>
            <w:r>
              <w:rPr>
                <w:sz w:val="24"/>
              </w:rPr>
              <w:t>如有，见第一章《投标邀请》</w:t>
            </w:r>
          </w:p>
        </w:tc>
        <w:tc>
          <w:tcPr>
            <w:tcW w:w="882" w:type="pct"/>
            <w:vAlign w:val="center"/>
          </w:tcPr>
          <w:p w14:paraId="0153D201" w14:textId="77777777" w:rsidR="00AA20D7" w:rsidRDefault="00000000">
            <w:pPr>
              <w:tabs>
                <w:tab w:val="left" w:pos="1080"/>
              </w:tabs>
              <w:snapToGrid w:val="0"/>
              <w:rPr>
                <w:sz w:val="24"/>
              </w:rPr>
            </w:pPr>
            <w:r>
              <w:rPr>
                <w:rFonts w:hint="eastAsia"/>
                <w:sz w:val="24"/>
              </w:rPr>
              <w:t>提供相关证件的电子件或电子证照</w:t>
            </w:r>
          </w:p>
        </w:tc>
      </w:tr>
      <w:tr w:rsidR="00AA20D7" w14:paraId="2590B1C5" w14:textId="77777777">
        <w:trPr>
          <w:cantSplit/>
          <w:trHeight w:val="468"/>
        </w:trPr>
        <w:tc>
          <w:tcPr>
            <w:tcW w:w="455" w:type="pct"/>
            <w:vAlign w:val="center"/>
          </w:tcPr>
          <w:p w14:paraId="744650FC" w14:textId="77777777" w:rsidR="00AA20D7" w:rsidRDefault="00000000">
            <w:pPr>
              <w:tabs>
                <w:tab w:val="left" w:pos="1080"/>
              </w:tabs>
              <w:snapToGrid w:val="0"/>
              <w:jc w:val="center"/>
              <w:rPr>
                <w:sz w:val="24"/>
              </w:rPr>
            </w:pPr>
            <w:r>
              <w:rPr>
                <w:sz w:val="24"/>
              </w:rPr>
              <w:t>3</w:t>
            </w:r>
          </w:p>
        </w:tc>
        <w:tc>
          <w:tcPr>
            <w:tcW w:w="1067" w:type="pct"/>
            <w:vAlign w:val="center"/>
          </w:tcPr>
          <w:p w14:paraId="489DD7C4" w14:textId="77777777" w:rsidR="00AA20D7" w:rsidRDefault="00000000">
            <w:pPr>
              <w:tabs>
                <w:tab w:val="left" w:pos="1080"/>
              </w:tabs>
              <w:snapToGrid w:val="0"/>
              <w:rPr>
                <w:sz w:val="24"/>
              </w:rPr>
            </w:pPr>
            <w:r>
              <w:rPr>
                <w:sz w:val="24"/>
              </w:rPr>
              <w:t>本项目的特定资格要求</w:t>
            </w:r>
          </w:p>
        </w:tc>
        <w:tc>
          <w:tcPr>
            <w:tcW w:w="2596" w:type="pct"/>
            <w:vAlign w:val="center"/>
          </w:tcPr>
          <w:p w14:paraId="6A6B63A0" w14:textId="77777777" w:rsidR="00AA20D7" w:rsidRDefault="00000000">
            <w:pPr>
              <w:tabs>
                <w:tab w:val="left" w:pos="1080"/>
              </w:tabs>
              <w:snapToGrid w:val="0"/>
              <w:rPr>
                <w:sz w:val="24"/>
              </w:rPr>
            </w:pPr>
            <w:r>
              <w:rPr>
                <w:sz w:val="24"/>
              </w:rPr>
              <w:t>如有，见第一章《投标邀请》</w:t>
            </w:r>
          </w:p>
        </w:tc>
        <w:tc>
          <w:tcPr>
            <w:tcW w:w="882" w:type="pct"/>
            <w:vAlign w:val="center"/>
          </w:tcPr>
          <w:p w14:paraId="34D9E0C5" w14:textId="77777777" w:rsidR="00AA20D7" w:rsidRDefault="00AA20D7">
            <w:pPr>
              <w:tabs>
                <w:tab w:val="left" w:pos="1080"/>
              </w:tabs>
              <w:snapToGrid w:val="0"/>
              <w:rPr>
                <w:sz w:val="24"/>
              </w:rPr>
            </w:pPr>
          </w:p>
        </w:tc>
      </w:tr>
      <w:tr w:rsidR="00AA20D7" w14:paraId="37AABC35" w14:textId="77777777">
        <w:trPr>
          <w:cantSplit/>
          <w:trHeight w:val="4548"/>
        </w:trPr>
        <w:tc>
          <w:tcPr>
            <w:tcW w:w="455" w:type="pct"/>
            <w:vAlign w:val="center"/>
          </w:tcPr>
          <w:p w14:paraId="3B00A1FE" w14:textId="77777777" w:rsidR="00AA20D7" w:rsidRDefault="00000000">
            <w:pPr>
              <w:tabs>
                <w:tab w:val="left" w:pos="1080"/>
              </w:tabs>
              <w:snapToGrid w:val="0"/>
              <w:jc w:val="center"/>
              <w:rPr>
                <w:sz w:val="24"/>
              </w:rPr>
            </w:pPr>
            <w:r>
              <w:rPr>
                <w:sz w:val="24"/>
              </w:rPr>
              <w:t>3-1</w:t>
            </w:r>
          </w:p>
        </w:tc>
        <w:tc>
          <w:tcPr>
            <w:tcW w:w="1067" w:type="pct"/>
            <w:vAlign w:val="center"/>
          </w:tcPr>
          <w:p w14:paraId="2253556E" w14:textId="77777777" w:rsidR="00AA20D7" w:rsidRDefault="00000000">
            <w:pPr>
              <w:tabs>
                <w:tab w:val="left" w:pos="1080"/>
              </w:tabs>
              <w:snapToGrid w:val="0"/>
              <w:rPr>
                <w:sz w:val="24"/>
              </w:rPr>
            </w:pPr>
            <w:r>
              <w:rPr>
                <w:sz w:val="24"/>
              </w:rPr>
              <w:t>是否接受联合体投标</w:t>
            </w:r>
          </w:p>
        </w:tc>
        <w:tc>
          <w:tcPr>
            <w:tcW w:w="2596" w:type="pct"/>
            <w:vAlign w:val="center"/>
          </w:tcPr>
          <w:p w14:paraId="720133BA" w14:textId="77777777" w:rsidR="00AA20D7" w:rsidRDefault="00000000">
            <w:pPr>
              <w:tabs>
                <w:tab w:val="left" w:pos="1080"/>
              </w:tabs>
              <w:snapToGrid w:val="0"/>
              <w:rPr>
                <w:sz w:val="24"/>
              </w:rPr>
            </w:pPr>
            <w:r>
              <w:rPr>
                <w:sz w:val="24"/>
              </w:rPr>
              <w:t>1</w:t>
            </w:r>
            <w:r>
              <w:rPr>
                <w:sz w:val="24"/>
              </w:rPr>
              <w:t>、如本项目接受联合体投标，且投标人为联合体时必须提供《联合协议》，明确各方拟承担的工作和责任，并指定联合体牵头人，授权其代表所有联合体成员负责本项目投标和合同实施阶段的</w:t>
            </w:r>
            <w:r>
              <w:rPr>
                <w:rFonts w:hint="eastAsia"/>
                <w:sz w:val="24"/>
              </w:rPr>
              <w:t>牵头</w:t>
            </w:r>
            <w:r>
              <w:rPr>
                <w:sz w:val="24"/>
              </w:rPr>
              <w:t>、协调工作。该联合协议应当作为投标文件的组成部分，与投标文件其他内容同时递交。</w:t>
            </w:r>
          </w:p>
          <w:p w14:paraId="332A4D73" w14:textId="77777777" w:rsidR="00AA20D7" w:rsidRDefault="00000000">
            <w:pPr>
              <w:tabs>
                <w:tab w:val="left" w:pos="1080"/>
              </w:tabs>
              <w:snapToGrid w:val="0"/>
              <w:rPr>
                <w:sz w:val="24"/>
              </w:rPr>
            </w:pPr>
            <w:r>
              <w:rPr>
                <w:sz w:val="24"/>
              </w:rPr>
              <w:t>2</w:t>
            </w:r>
            <w:r>
              <w:rPr>
                <w:sz w:val="24"/>
              </w:rPr>
              <w:t>、</w:t>
            </w:r>
            <w:r>
              <w:rPr>
                <w:rFonts w:hint="eastAsia"/>
                <w:sz w:val="24"/>
              </w:rPr>
              <w:t>联合体各成员单位均须提供本表中序号</w:t>
            </w:r>
            <w:r>
              <w:rPr>
                <w:rFonts w:hint="eastAsia"/>
                <w:sz w:val="24"/>
              </w:rPr>
              <w:t>1-1</w:t>
            </w:r>
            <w:r>
              <w:rPr>
                <w:rFonts w:hint="eastAsia"/>
                <w:sz w:val="24"/>
              </w:rPr>
              <w:t>、</w:t>
            </w:r>
            <w:r>
              <w:rPr>
                <w:rFonts w:hint="eastAsia"/>
                <w:sz w:val="24"/>
              </w:rPr>
              <w:t>1-2</w:t>
            </w:r>
            <w:r>
              <w:rPr>
                <w:rFonts w:hint="eastAsia"/>
                <w:sz w:val="24"/>
              </w:rPr>
              <w:t>的证明文件。联合体各成员单位均应满足本表</w:t>
            </w:r>
            <w:r>
              <w:rPr>
                <w:rFonts w:hint="eastAsia"/>
                <w:sz w:val="24"/>
              </w:rPr>
              <w:t>3</w:t>
            </w:r>
            <w:r>
              <w:rPr>
                <w:sz w:val="24"/>
              </w:rPr>
              <w:t>-2</w:t>
            </w:r>
            <w:r>
              <w:rPr>
                <w:rFonts w:hint="eastAsia"/>
                <w:sz w:val="24"/>
              </w:rPr>
              <w:t>项规定。</w:t>
            </w:r>
          </w:p>
          <w:p w14:paraId="78E9F763" w14:textId="77777777" w:rsidR="00AA20D7" w:rsidRDefault="00000000">
            <w:pPr>
              <w:tabs>
                <w:tab w:val="left" w:pos="1080"/>
              </w:tabs>
              <w:snapToGrid w:val="0"/>
              <w:rPr>
                <w:sz w:val="24"/>
              </w:rPr>
            </w:pPr>
            <w:r>
              <w:rPr>
                <w:rFonts w:hint="eastAsia"/>
                <w:sz w:val="24"/>
              </w:rPr>
              <w:t>3</w:t>
            </w:r>
            <w:r>
              <w:rPr>
                <w:rFonts w:hint="eastAsia"/>
                <w:sz w:val="24"/>
              </w:rPr>
              <w:t>、本表序号</w:t>
            </w:r>
            <w:r>
              <w:rPr>
                <w:rFonts w:hint="eastAsia"/>
                <w:sz w:val="24"/>
              </w:rPr>
              <w:t>3-</w:t>
            </w:r>
            <w:r>
              <w:rPr>
                <w:sz w:val="24"/>
              </w:rPr>
              <w:t>3</w:t>
            </w:r>
            <w:r>
              <w:rPr>
                <w:rFonts w:hint="eastAsia"/>
                <w:sz w:val="24"/>
              </w:rPr>
              <w:t>项规定的其他特定资格要求中的每一小项要求，联合体各方中至少应当有一方符合本表中其他资格要求并提供证明文件。</w:t>
            </w:r>
          </w:p>
          <w:p w14:paraId="42C47D29" w14:textId="77777777" w:rsidR="00AA20D7" w:rsidRDefault="00000000">
            <w:pPr>
              <w:tabs>
                <w:tab w:val="left" w:pos="1080"/>
              </w:tabs>
              <w:snapToGrid w:val="0"/>
              <w:rPr>
                <w:sz w:val="24"/>
              </w:rPr>
            </w:pPr>
            <w:r>
              <w:rPr>
                <w:rFonts w:hint="eastAsia"/>
                <w:sz w:val="24"/>
              </w:rPr>
              <w:t>4</w:t>
            </w:r>
            <w:r>
              <w:rPr>
                <w:sz w:val="24"/>
              </w:rPr>
              <w:t>、联合体中有同类资质的供应</w:t>
            </w:r>
            <w:proofErr w:type="gramStart"/>
            <w:r>
              <w:rPr>
                <w:sz w:val="24"/>
              </w:rPr>
              <w:t>商按照</w:t>
            </w:r>
            <w:proofErr w:type="gramEnd"/>
            <w:r>
              <w:rPr>
                <w:sz w:val="24"/>
              </w:rPr>
              <w:t>联合体分工承担相同工作的，应当按照资质等级较低的供应商确定资质等级。</w:t>
            </w:r>
          </w:p>
          <w:p w14:paraId="070272D4" w14:textId="77777777" w:rsidR="00AA20D7" w:rsidRDefault="00000000">
            <w:pPr>
              <w:tabs>
                <w:tab w:val="left" w:pos="1080"/>
              </w:tabs>
              <w:snapToGrid w:val="0"/>
              <w:rPr>
                <w:sz w:val="24"/>
              </w:rPr>
            </w:pPr>
            <w:r>
              <w:rPr>
                <w:sz w:val="24"/>
              </w:rPr>
              <w:t>5</w:t>
            </w:r>
            <w:r>
              <w:rPr>
                <w:sz w:val="24"/>
              </w:rPr>
              <w:t>、以联合体形</w:t>
            </w:r>
            <w:proofErr w:type="gramStart"/>
            <w:r>
              <w:rPr>
                <w:sz w:val="24"/>
              </w:rPr>
              <w:t>式参加</w:t>
            </w:r>
            <w:proofErr w:type="gramEnd"/>
            <w:r>
              <w:rPr>
                <w:sz w:val="24"/>
              </w:rPr>
              <w:t>政府采购活动的，联合体各方不得再单独参加或者与其</w:t>
            </w:r>
            <w:proofErr w:type="gramStart"/>
            <w:r>
              <w:rPr>
                <w:sz w:val="24"/>
              </w:rPr>
              <w:t>他供应</w:t>
            </w:r>
            <w:proofErr w:type="gramEnd"/>
            <w:r>
              <w:rPr>
                <w:sz w:val="24"/>
              </w:rPr>
              <w:t>商另外组成联合体参加同一合同项下的政府采购活动。</w:t>
            </w:r>
          </w:p>
          <w:p w14:paraId="03FBD5D5" w14:textId="77777777" w:rsidR="00AA20D7" w:rsidRDefault="00000000">
            <w:pPr>
              <w:tabs>
                <w:tab w:val="left" w:pos="1080"/>
              </w:tabs>
              <w:snapToGrid w:val="0"/>
              <w:rPr>
                <w:sz w:val="24"/>
              </w:rPr>
            </w:pPr>
            <w:r>
              <w:rPr>
                <w:sz w:val="24"/>
              </w:rPr>
              <w:t>6</w:t>
            </w:r>
            <w:r>
              <w:rPr>
                <w:sz w:val="24"/>
              </w:rPr>
              <w:t>、若联合体中任</w:t>
            </w:r>
            <w:proofErr w:type="gramStart"/>
            <w:r>
              <w:rPr>
                <w:sz w:val="24"/>
              </w:rPr>
              <w:t>一</w:t>
            </w:r>
            <w:proofErr w:type="gramEnd"/>
            <w:r>
              <w:rPr>
                <w:sz w:val="24"/>
              </w:rPr>
              <w:t>成员单位中途退出，则该联合体的</w:t>
            </w:r>
            <w:r>
              <w:rPr>
                <w:b/>
                <w:sz w:val="24"/>
              </w:rPr>
              <w:t>投标无效</w:t>
            </w:r>
            <w:r>
              <w:rPr>
                <w:sz w:val="24"/>
              </w:rPr>
              <w:t>。</w:t>
            </w:r>
          </w:p>
          <w:p w14:paraId="6F47034C" w14:textId="77777777" w:rsidR="00AA20D7" w:rsidRDefault="00000000">
            <w:pPr>
              <w:tabs>
                <w:tab w:val="left" w:pos="1080"/>
              </w:tabs>
              <w:snapToGrid w:val="0"/>
              <w:rPr>
                <w:sz w:val="24"/>
              </w:rPr>
            </w:pPr>
            <w:r>
              <w:rPr>
                <w:sz w:val="24"/>
              </w:rPr>
              <w:t>7</w:t>
            </w:r>
            <w:r>
              <w:rPr>
                <w:sz w:val="24"/>
              </w:rPr>
              <w:t>、本项目不接受联合体投标</w:t>
            </w:r>
            <w:r>
              <w:rPr>
                <w:rFonts w:hint="eastAsia"/>
                <w:sz w:val="24"/>
              </w:rPr>
              <w:t>时</w:t>
            </w:r>
            <w:r>
              <w:rPr>
                <w:sz w:val="24"/>
              </w:rPr>
              <w:t>，</w:t>
            </w:r>
            <w:r>
              <w:rPr>
                <w:rFonts w:hint="eastAsia"/>
                <w:sz w:val="24"/>
              </w:rPr>
              <w:t>投标人不得为联合体</w:t>
            </w:r>
            <w:r>
              <w:rPr>
                <w:sz w:val="24"/>
              </w:rPr>
              <w:t>。</w:t>
            </w:r>
          </w:p>
        </w:tc>
        <w:tc>
          <w:tcPr>
            <w:tcW w:w="882" w:type="pct"/>
            <w:vAlign w:val="center"/>
          </w:tcPr>
          <w:p w14:paraId="12568049" w14:textId="77777777" w:rsidR="00AA20D7" w:rsidRDefault="00000000">
            <w:pPr>
              <w:tabs>
                <w:tab w:val="left" w:pos="1080"/>
              </w:tabs>
              <w:snapToGrid w:val="0"/>
              <w:rPr>
                <w:sz w:val="24"/>
              </w:rPr>
            </w:pPr>
            <w:r>
              <w:rPr>
                <w:sz w:val="24"/>
              </w:rPr>
              <w:t>提供《联合协议》</w:t>
            </w:r>
            <w:r>
              <w:rPr>
                <w:rFonts w:hint="eastAsia"/>
                <w:sz w:val="24"/>
              </w:rPr>
              <w:t>原</w:t>
            </w:r>
            <w:r>
              <w:rPr>
                <w:sz w:val="24"/>
              </w:rPr>
              <w:t>件</w:t>
            </w:r>
            <w:r>
              <w:rPr>
                <w:rFonts w:hint="eastAsia"/>
                <w:sz w:val="24"/>
              </w:rPr>
              <w:t>的电子件</w:t>
            </w:r>
          </w:p>
          <w:p w14:paraId="1B8425CC" w14:textId="77777777" w:rsidR="00AA20D7" w:rsidRDefault="00000000">
            <w:pPr>
              <w:tabs>
                <w:tab w:val="left" w:pos="1080"/>
              </w:tabs>
              <w:snapToGrid w:val="0"/>
              <w:rPr>
                <w:sz w:val="24"/>
              </w:rPr>
            </w:pPr>
            <w:r>
              <w:rPr>
                <w:sz w:val="24"/>
              </w:rPr>
              <w:t>格式见《投标文件格式》</w:t>
            </w:r>
          </w:p>
        </w:tc>
      </w:tr>
      <w:tr w:rsidR="00AA20D7" w14:paraId="67E11AF1" w14:textId="77777777">
        <w:trPr>
          <w:cantSplit/>
          <w:trHeight w:val="1211"/>
        </w:trPr>
        <w:tc>
          <w:tcPr>
            <w:tcW w:w="455" w:type="pct"/>
            <w:vAlign w:val="center"/>
          </w:tcPr>
          <w:p w14:paraId="2C030077" w14:textId="77777777" w:rsidR="00AA20D7" w:rsidRDefault="00000000">
            <w:pPr>
              <w:tabs>
                <w:tab w:val="left" w:pos="1080"/>
              </w:tabs>
              <w:snapToGrid w:val="0"/>
              <w:jc w:val="center"/>
              <w:rPr>
                <w:sz w:val="24"/>
              </w:rPr>
            </w:pPr>
            <w:r>
              <w:rPr>
                <w:rFonts w:hint="eastAsia"/>
                <w:sz w:val="24"/>
              </w:rPr>
              <w:t>3</w:t>
            </w:r>
            <w:r>
              <w:rPr>
                <w:sz w:val="24"/>
              </w:rPr>
              <w:t>-2</w:t>
            </w:r>
          </w:p>
        </w:tc>
        <w:tc>
          <w:tcPr>
            <w:tcW w:w="1067" w:type="pct"/>
            <w:vAlign w:val="center"/>
          </w:tcPr>
          <w:p w14:paraId="0A35AC73" w14:textId="77777777" w:rsidR="00AA20D7" w:rsidRDefault="00000000">
            <w:pPr>
              <w:tabs>
                <w:tab w:val="left" w:pos="1080"/>
              </w:tabs>
              <w:snapToGrid w:val="0"/>
              <w:rPr>
                <w:sz w:val="24"/>
              </w:rPr>
            </w:pPr>
            <w:r>
              <w:rPr>
                <w:rFonts w:hint="eastAsia"/>
                <w:sz w:val="24"/>
              </w:rPr>
              <w:t>政府购买服务承接主体的要求</w:t>
            </w:r>
          </w:p>
        </w:tc>
        <w:tc>
          <w:tcPr>
            <w:tcW w:w="2596" w:type="pct"/>
            <w:vAlign w:val="center"/>
          </w:tcPr>
          <w:p w14:paraId="48257BBD" w14:textId="77777777" w:rsidR="00AA20D7" w:rsidRDefault="00000000">
            <w:pPr>
              <w:tabs>
                <w:tab w:val="left" w:pos="1080"/>
              </w:tabs>
              <w:snapToGrid w:val="0"/>
              <w:rPr>
                <w:sz w:val="24"/>
              </w:rPr>
            </w:pPr>
            <w:r>
              <w:rPr>
                <w:rFonts w:hint="eastAsia"/>
                <w:sz w:val="24"/>
              </w:rPr>
              <w:t>如本项目属于政府购买服务，投标人不属于公益一类事业单位、使用事业编制且由财政拨款保障的群团组织。</w:t>
            </w:r>
          </w:p>
        </w:tc>
        <w:tc>
          <w:tcPr>
            <w:tcW w:w="882" w:type="pct"/>
            <w:vAlign w:val="center"/>
          </w:tcPr>
          <w:p w14:paraId="6108D1D5" w14:textId="77777777" w:rsidR="00AA20D7" w:rsidRDefault="00000000">
            <w:pPr>
              <w:tabs>
                <w:tab w:val="left" w:pos="1080"/>
              </w:tabs>
              <w:snapToGrid w:val="0"/>
              <w:rPr>
                <w:sz w:val="24"/>
              </w:rPr>
            </w:pPr>
            <w:r>
              <w:rPr>
                <w:sz w:val="24"/>
              </w:rPr>
              <w:t>格式见《投标文件格式》</w:t>
            </w:r>
            <w:r>
              <w:rPr>
                <w:rFonts w:hint="eastAsia"/>
                <w:sz w:val="24"/>
              </w:rPr>
              <w:t>“</w:t>
            </w:r>
            <w:r>
              <w:rPr>
                <w:rFonts w:hint="eastAsia"/>
                <w:sz w:val="24"/>
              </w:rPr>
              <w:t xml:space="preserve"> 1-2 </w:t>
            </w:r>
            <w:r>
              <w:rPr>
                <w:rFonts w:hint="eastAsia"/>
                <w:sz w:val="24"/>
              </w:rPr>
              <w:t>投标</w:t>
            </w:r>
          </w:p>
          <w:p w14:paraId="2A66BFDB" w14:textId="77777777" w:rsidR="00AA20D7" w:rsidRDefault="00000000">
            <w:pPr>
              <w:tabs>
                <w:tab w:val="left" w:pos="1080"/>
              </w:tabs>
              <w:snapToGrid w:val="0"/>
              <w:rPr>
                <w:sz w:val="24"/>
              </w:rPr>
            </w:pPr>
            <w:r>
              <w:rPr>
                <w:rFonts w:hint="eastAsia"/>
                <w:sz w:val="24"/>
              </w:rPr>
              <w:t>人资格声明</w:t>
            </w:r>
          </w:p>
          <w:p w14:paraId="42DB087A" w14:textId="77777777" w:rsidR="00AA20D7" w:rsidRDefault="00000000">
            <w:pPr>
              <w:tabs>
                <w:tab w:val="left" w:pos="1080"/>
              </w:tabs>
              <w:snapToGrid w:val="0"/>
              <w:rPr>
                <w:sz w:val="24"/>
              </w:rPr>
            </w:pPr>
            <w:r>
              <w:rPr>
                <w:rFonts w:hint="eastAsia"/>
                <w:sz w:val="24"/>
              </w:rPr>
              <w:t>书</w:t>
            </w:r>
            <w:r>
              <w:rPr>
                <w:rFonts w:hint="eastAsia"/>
                <w:sz w:val="24"/>
              </w:rPr>
              <w:t xml:space="preserve"> </w:t>
            </w:r>
            <w:proofErr w:type="gramStart"/>
            <w:r>
              <w:rPr>
                <w:rFonts w:hint="eastAsia"/>
                <w:sz w:val="24"/>
              </w:rPr>
              <w:t>”</w:t>
            </w:r>
            <w:proofErr w:type="gramEnd"/>
          </w:p>
        </w:tc>
      </w:tr>
      <w:tr w:rsidR="00AA20D7" w14:paraId="76810400" w14:textId="77777777">
        <w:trPr>
          <w:cantSplit/>
          <w:trHeight w:val="460"/>
        </w:trPr>
        <w:tc>
          <w:tcPr>
            <w:tcW w:w="455" w:type="pct"/>
            <w:vAlign w:val="center"/>
          </w:tcPr>
          <w:p w14:paraId="41D37B99" w14:textId="77777777" w:rsidR="00AA20D7" w:rsidRDefault="00000000">
            <w:pPr>
              <w:tabs>
                <w:tab w:val="left" w:pos="1080"/>
              </w:tabs>
              <w:snapToGrid w:val="0"/>
              <w:jc w:val="center"/>
              <w:rPr>
                <w:sz w:val="24"/>
              </w:rPr>
            </w:pPr>
            <w:r>
              <w:rPr>
                <w:sz w:val="24"/>
              </w:rPr>
              <w:lastRenderedPageBreak/>
              <w:t>3-3</w:t>
            </w:r>
          </w:p>
        </w:tc>
        <w:tc>
          <w:tcPr>
            <w:tcW w:w="1067" w:type="pct"/>
            <w:vAlign w:val="center"/>
          </w:tcPr>
          <w:p w14:paraId="69397392" w14:textId="77777777" w:rsidR="00AA20D7" w:rsidRDefault="00000000">
            <w:pPr>
              <w:tabs>
                <w:tab w:val="left" w:pos="1080"/>
              </w:tabs>
              <w:snapToGrid w:val="0"/>
              <w:rPr>
                <w:sz w:val="24"/>
              </w:rPr>
            </w:pPr>
            <w:r>
              <w:rPr>
                <w:sz w:val="24"/>
              </w:rPr>
              <w:t>其他特定资格要求</w:t>
            </w:r>
          </w:p>
        </w:tc>
        <w:tc>
          <w:tcPr>
            <w:tcW w:w="2596" w:type="pct"/>
            <w:vAlign w:val="center"/>
          </w:tcPr>
          <w:p w14:paraId="5C13A3D2" w14:textId="77777777" w:rsidR="00AA20D7" w:rsidRDefault="00000000">
            <w:pPr>
              <w:tabs>
                <w:tab w:val="left" w:pos="1080"/>
              </w:tabs>
              <w:snapToGrid w:val="0"/>
              <w:rPr>
                <w:sz w:val="24"/>
              </w:rPr>
            </w:pPr>
            <w:r>
              <w:rPr>
                <w:sz w:val="24"/>
              </w:rPr>
              <w:t>如有，见第一章《投标邀请》</w:t>
            </w:r>
          </w:p>
        </w:tc>
        <w:tc>
          <w:tcPr>
            <w:tcW w:w="882" w:type="pct"/>
            <w:vAlign w:val="center"/>
          </w:tcPr>
          <w:p w14:paraId="78808BD3" w14:textId="77777777" w:rsidR="00AA20D7" w:rsidRDefault="00000000">
            <w:pPr>
              <w:tabs>
                <w:tab w:val="left" w:pos="1080"/>
              </w:tabs>
              <w:snapToGrid w:val="0"/>
              <w:rPr>
                <w:sz w:val="24"/>
              </w:rPr>
            </w:pPr>
            <w:r>
              <w:rPr>
                <w:rFonts w:hint="eastAsia"/>
                <w:sz w:val="24"/>
              </w:rPr>
              <w:t>提供相关证件的电子件或电子证照</w:t>
            </w:r>
          </w:p>
        </w:tc>
      </w:tr>
      <w:tr w:rsidR="00AA20D7" w14:paraId="496940F8" w14:textId="77777777">
        <w:trPr>
          <w:cantSplit/>
          <w:trHeight w:val="468"/>
        </w:trPr>
        <w:tc>
          <w:tcPr>
            <w:tcW w:w="455" w:type="pct"/>
            <w:vAlign w:val="center"/>
          </w:tcPr>
          <w:p w14:paraId="4E8378FF" w14:textId="77777777" w:rsidR="00AA20D7" w:rsidRDefault="00000000">
            <w:pPr>
              <w:tabs>
                <w:tab w:val="left" w:pos="1080"/>
              </w:tabs>
              <w:snapToGrid w:val="0"/>
              <w:jc w:val="center"/>
              <w:rPr>
                <w:sz w:val="24"/>
              </w:rPr>
            </w:pPr>
            <w:r>
              <w:rPr>
                <w:sz w:val="24"/>
              </w:rPr>
              <w:t>4</w:t>
            </w:r>
          </w:p>
        </w:tc>
        <w:tc>
          <w:tcPr>
            <w:tcW w:w="1067" w:type="pct"/>
            <w:vAlign w:val="center"/>
          </w:tcPr>
          <w:p w14:paraId="24C5B85D" w14:textId="77777777" w:rsidR="00AA20D7" w:rsidRDefault="00000000">
            <w:pPr>
              <w:tabs>
                <w:tab w:val="left" w:pos="1080"/>
              </w:tabs>
              <w:snapToGrid w:val="0"/>
              <w:rPr>
                <w:sz w:val="24"/>
              </w:rPr>
            </w:pPr>
            <w:r>
              <w:rPr>
                <w:rFonts w:hint="eastAsia"/>
                <w:sz w:val="24"/>
              </w:rPr>
              <w:t>投标保证金</w:t>
            </w:r>
          </w:p>
        </w:tc>
        <w:tc>
          <w:tcPr>
            <w:tcW w:w="2596" w:type="pct"/>
            <w:vAlign w:val="center"/>
          </w:tcPr>
          <w:p w14:paraId="503E8693" w14:textId="77777777" w:rsidR="00AA20D7" w:rsidRDefault="00000000">
            <w:pPr>
              <w:tabs>
                <w:tab w:val="left" w:pos="1080"/>
              </w:tabs>
              <w:snapToGrid w:val="0"/>
              <w:rPr>
                <w:sz w:val="24"/>
              </w:rPr>
            </w:pPr>
            <w:r>
              <w:rPr>
                <w:kern w:val="0"/>
                <w:sz w:val="24"/>
              </w:rPr>
              <w:t>按照招标文件的规定提交投标保证金</w:t>
            </w:r>
            <w:r>
              <w:rPr>
                <w:rFonts w:hint="eastAsia"/>
                <w:kern w:val="0"/>
                <w:sz w:val="24"/>
              </w:rPr>
              <w:t>。</w:t>
            </w:r>
          </w:p>
        </w:tc>
        <w:tc>
          <w:tcPr>
            <w:tcW w:w="882" w:type="pct"/>
            <w:vAlign w:val="center"/>
          </w:tcPr>
          <w:p w14:paraId="09BD977D" w14:textId="77777777" w:rsidR="00AA20D7" w:rsidRDefault="00AA20D7">
            <w:pPr>
              <w:tabs>
                <w:tab w:val="left" w:pos="1080"/>
              </w:tabs>
              <w:snapToGrid w:val="0"/>
              <w:rPr>
                <w:sz w:val="24"/>
              </w:rPr>
            </w:pPr>
          </w:p>
        </w:tc>
      </w:tr>
      <w:tr w:rsidR="00AA20D7" w14:paraId="5BFAB53B" w14:textId="77777777">
        <w:trPr>
          <w:cantSplit/>
          <w:trHeight w:val="468"/>
        </w:trPr>
        <w:tc>
          <w:tcPr>
            <w:tcW w:w="845" w:type="dxa"/>
          </w:tcPr>
          <w:p w14:paraId="65EE4A86" w14:textId="77777777" w:rsidR="00AA20D7" w:rsidRDefault="00AA20D7">
            <w:pPr>
              <w:pStyle w:val="TableText"/>
              <w:spacing w:line="350" w:lineRule="auto"/>
              <w:rPr>
                <w:lang w:eastAsia="zh-CN"/>
              </w:rPr>
            </w:pPr>
          </w:p>
          <w:p w14:paraId="01ADEE1F" w14:textId="77777777" w:rsidR="00AA20D7" w:rsidRDefault="00AA20D7">
            <w:pPr>
              <w:pStyle w:val="TableText"/>
              <w:spacing w:line="351" w:lineRule="auto"/>
              <w:rPr>
                <w:lang w:eastAsia="zh-CN"/>
              </w:rPr>
            </w:pPr>
          </w:p>
          <w:p w14:paraId="0894BCE9" w14:textId="77777777" w:rsidR="00AA20D7" w:rsidRDefault="00000000">
            <w:pPr>
              <w:tabs>
                <w:tab w:val="left" w:pos="1080"/>
              </w:tabs>
              <w:snapToGrid w:val="0"/>
              <w:jc w:val="center"/>
              <w:rPr>
                <w:sz w:val="24"/>
              </w:rPr>
            </w:pPr>
            <w:r>
              <w:rPr>
                <w:sz w:val="24"/>
              </w:rPr>
              <w:t>5</w:t>
            </w:r>
          </w:p>
        </w:tc>
        <w:tc>
          <w:tcPr>
            <w:tcW w:w="1982" w:type="dxa"/>
          </w:tcPr>
          <w:p w14:paraId="4D1FD91D" w14:textId="77777777" w:rsidR="00AA20D7" w:rsidRDefault="00AA20D7">
            <w:pPr>
              <w:pStyle w:val="TableText"/>
              <w:spacing w:line="315" w:lineRule="auto"/>
            </w:pPr>
          </w:p>
          <w:p w14:paraId="59D90D48" w14:textId="77777777" w:rsidR="00AA20D7" w:rsidRDefault="00AA20D7">
            <w:pPr>
              <w:pStyle w:val="TableText"/>
              <w:spacing w:line="316" w:lineRule="auto"/>
            </w:pPr>
          </w:p>
          <w:p w14:paraId="76DF7951" w14:textId="77777777" w:rsidR="00AA20D7" w:rsidRDefault="00000000">
            <w:pPr>
              <w:tabs>
                <w:tab w:val="left" w:pos="1080"/>
              </w:tabs>
              <w:snapToGrid w:val="0"/>
              <w:rPr>
                <w:sz w:val="24"/>
              </w:rPr>
            </w:pPr>
            <w:r>
              <w:rPr>
                <w:kern w:val="0"/>
                <w:sz w:val="24"/>
              </w:rPr>
              <w:t>获取招标文件</w:t>
            </w:r>
          </w:p>
        </w:tc>
        <w:tc>
          <w:tcPr>
            <w:tcW w:w="4822" w:type="dxa"/>
          </w:tcPr>
          <w:p w14:paraId="763E036C" w14:textId="77777777" w:rsidR="00AA20D7" w:rsidRDefault="00000000">
            <w:pPr>
              <w:tabs>
                <w:tab w:val="left" w:pos="1080"/>
              </w:tabs>
              <w:snapToGrid w:val="0"/>
              <w:rPr>
                <w:kern w:val="0"/>
                <w:sz w:val="24"/>
              </w:rPr>
            </w:pPr>
            <w:r>
              <w:rPr>
                <w:kern w:val="0"/>
                <w:sz w:val="24"/>
              </w:rPr>
              <w:t>在规定期限内通过北京市政府采购电子交易平台获取所参与包的招标文件。</w:t>
            </w:r>
          </w:p>
          <w:p w14:paraId="44162EC2" w14:textId="77777777" w:rsidR="00AA20D7" w:rsidRDefault="00000000">
            <w:pPr>
              <w:tabs>
                <w:tab w:val="left" w:pos="1080"/>
              </w:tabs>
              <w:snapToGrid w:val="0"/>
              <w:rPr>
                <w:kern w:val="0"/>
                <w:sz w:val="24"/>
              </w:rPr>
            </w:pPr>
            <w:r>
              <w:rPr>
                <w:kern w:val="0"/>
                <w:sz w:val="24"/>
              </w:rPr>
              <w:t>注</w:t>
            </w:r>
            <w:r>
              <w:rPr>
                <w:kern w:val="0"/>
                <w:sz w:val="24"/>
              </w:rPr>
              <w:t xml:space="preserve"> </w:t>
            </w:r>
            <w:r>
              <w:rPr>
                <w:kern w:val="0"/>
                <w:sz w:val="24"/>
              </w:rPr>
              <w:t>：如本项目接受联合体，且供应商为联合体时</w:t>
            </w:r>
            <w:r>
              <w:rPr>
                <w:kern w:val="0"/>
                <w:sz w:val="24"/>
              </w:rPr>
              <w:t xml:space="preserve"> </w:t>
            </w:r>
            <w:r>
              <w:rPr>
                <w:kern w:val="0"/>
                <w:sz w:val="24"/>
              </w:rPr>
              <w:t>，联合体中任</w:t>
            </w:r>
            <w:proofErr w:type="gramStart"/>
            <w:r>
              <w:rPr>
                <w:kern w:val="0"/>
                <w:sz w:val="24"/>
              </w:rPr>
              <w:t>一</w:t>
            </w:r>
            <w:proofErr w:type="gramEnd"/>
            <w:r>
              <w:rPr>
                <w:kern w:val="0"/>
                <w:sz w:val="24"/>
              </w:rPr>
              <w:t>成员获取文件即视为满足要求。</w:t>
            </w:r>
          </w:p>
        </w:tc>
        <w:tc>
          <w:tcPr>
            <w:tcW w:w="1639" w:type="dxa"/>
          </w:tcPr>
          <w:p w14:paraId="220CB14E" w14:textId="77777777" w:rsidR="00AA20D7" w:rsidRDefault="00AA20D7">
            <w:pPr>
              <w:pStyle w:val="TableText"/>
              <w:rPr>
                <w:sz w:val="24"/>
                <w:lang w:eastAsia="zh-CN"/>
              </w:rPr>
            </w:pPr>
          </w:p>
        </w:tc>
      </w:tr>
    </w:tbl>
    <w:p w14:paraId="3C07859B" w14:textId="77777777" w:rsidR="00AA20D7" w:rsidRDefault="00000000">
      <w:pPr>
        <w:widowControl/>
        <w:jc w:val="left"/>
        <w:rPr>
          <w:rFonts w:ascii="宋体" w:hAnsi="宋体" w:hint="eastAsia"/>
          <w:sz w:val="24"/>
        </w:rPr>
      </w:pPr>
      <w:r>
        <w:rPr>
          <w:rFonts w:ascii="宋体" w:hAnsi="宋体"/>
          <w:sz w:val="24"/>
        </w:rPr>
        <w:br w:type="page"/>
      </w:r>
    </w:p>
    <w:p w14:paraId="079D57BD" w14:textId="77777777" w:rsidR="00AA20D7" w:rsidRDefault="00000000">
      <w:pPr>
        <w:spacing w:line="360" w:lineRule="auto"/>
        <w:jc w:val="center"/>
        <w:outlineLvl w:val="0"/>
        <w:rPr>
          <w:rFonts w:ascii="宋体" w:hAnsi="宋体" w:hint="eastAsia"/>
          <w:b/>
          <w:sz w:val="36"/>
          <w:szCs w:val="36"/>
        </w:rPr>
      </w:pPr>
      <w:bookmarkStart w:id="676" w:name="_Toc100564788"/>
      <w:r>
        <w:rPr>
          <w:rFonts w:ascii="宋体" w:hAnsi="宋体"/>
          <w:b/>
          <w:sz w:val="36"/>
          <w:szCs w:val="36"/>
        </w:rPr>
        <w:lastRenderedPageBreak/>
        <w:t xml:space="preserve">第四章  </w:t>
      </w:r>
      <w:bookmarkStart w:id="677" w:name="_Hlt164229061"/>
      <w:bookmarkEnd w:id="671"/>
      <w:bookmarkEnd w:id="672"/>
      <w:bookmarkEnd w:id="673"/>
      <w:bookmarkEnd w:id="674"/>
      <w:bookmarkEnd w:id="675"/>
      <w:bookmarkEnd w:id="677"/>
      <w:r>
        <w:rPr>
          <w:rFonts w:ascii="宋体" w:hAnsi="宋体"/>
          <w:b/>
          <w:sz w:val="36"/>
          <w:szCs w:val="36"/>
        </w:rPr>
        <w:t>评标程序、评标方法和评标标准</w:t>
      </w:r>
      <w:bookmarkEnd w:id="676"/>
    </w:p>
    <w:p w14:paraId="3A3BABA0" w14:textId="77777777" w:rsidR="00AA20D7" w:rsidRDefault="00000000">
      <w:pPr>
        <w:tabs>
          <w:tab w:val="left" w:pos="360"/>
          <w:tab w:val="left" w:pos="900"/>
        </w:tabs>
        <w:snapToGrid w:val="0"/>
        <w:spacing w:line="360" w:lineRule="auto"/>
        <w:jc w:val="center"/>
        <w:outlineLvl w:val="1"/>
        <w:rPr>
          <w:rFonts w:ascii="宋体" w:hAnsi="宋体" w:hint="eastAsia"/>
          <w:b/>
        </w:rPr>
      </w:pPr>
      <w:r>
        <w:rPr>
          <w:rFonts w:ascii="宋体" w:hAnsi="宋体"/>
          <w:b/>
          <w:sz w:val="24"/>
        </w:rPr>
        <w:t>一、评标方法</w:t>
      </w:r>
    </w:p>
    <w:p w14:paraId="1E33FB49" w14:textId="77777777" w:rsidR="00AA20D7" w:rsidRDefault="00000000">
      <w:pPr>
        <w:tabs>
          <w:tab w:val="left" w:pos="360"/>
          <w:tab w:val="left" w:pos="900"/>
        </w:tabs>
        <w:snapToGrid w:val="0"/>
        <w:spacing w:line="360" w:lineRule="auto"/>
        <w:ind w:left="900" w:hanging="900"/>
        <w:outlineLvl w:val="1"/>
        <w:rPr>
          <w:rFonts w:ascii="宋体" w:hAnsi="宋体" w:hint="eastAsia"/>
          <w:sz w:val="24"/>
        </w:rPr>
      </w:pPr>
      <w:bookmarkStart w:id="678" w:name="_Toc127161455"/>
      <w:bookmarkStart w:id="679" w:name="_Toc151193929"/>
      <w:bookmarkStart w:id="680" w:name="_Toc151193855"/>
      <w:bookmarkStart w:id="681" w:name="_Toc226309785"/>
      <w:bookmarkStart w:id="682" w:name="_Toc150774746"/>
      <w:bookmarkStart w:id="683" w:name="_Toc150509292"/>
      <w:bookmarkStart w:id="684" w:name="_Toc164351635"/>
      <w:bookmarkStart w:id="685" w:name="_Toc305158883"/>
      <w:bookmarkStart w:id="686" w:name="_Toc195842906"/>
      <w:bookmarkStart w:id="687" w:name="_Toc305158809"/>
      <w:bookmarkStart w:id="688" w:name="_Toc127151541"/>
      <w:bookmarkStart w:id="689" w:name="_Toc142311043"/>
      <w:bookmarkStart w:id="690" w:name="_Toc151193639"/>
      <w:bookmarkStart w:id="691" w:name="_Toc149720834"/>
      <w:bookmarkStart w:id="692" w:name="_Toc150480779"/>
      <w:bookmarkStart w:id="693" w:name="_Toc127151742"/>
      <w:bookmarkStart w:id="694" w:name="_Toc265228379"/>
      <w:bookmarkStart w:id="695" w:name="_Toc226337237"/>
      <w:bookmarkStart w:id="696" w:name="_Toc164608655"/>
      <w:bookmarkStart w:id="697" w:name="_Toc264969231"/>
      <w:bookmarkStart w:id="698" w:name="_Toc151193711"/>
      <w:bookmarkStart w:id="699" w:name="_Toc151190168"/>
      <w:bookmarkStart w:id="700" w:name="_Toc164229382"/>
      <w:bookmarkStart w:id="701" w:name="_Toc151193783"/>
      <w:bookmarkStart w:id="702" w:name="_Toc164229236"/>
      <w:bookmarkStart w:id="703" w:name="_Toc150774641"/>
      <w:bookmarkStart w:id="704" w:name="_Toc226965814"/>
      <w:bookmarkStart w:id="705" w:name="_Toc164608810"/>
      <w:bookmarkStart w:id="706" w:name="_Toc226965731"/>
      <w:bookmarkStart w:id="707" w:name="_Toc353873941"/>
      <w:bookmarkStart w:id="708" w:name="_Toc353825551"/>
      <w:bookmarkStart w:id="709" w:name="_Toc150774760"/>
      <w:bookmarkStart w:id="710" w:name="_Toc142311057"/>
      <w:bookmarkStart w:id="711" w:name="_Toc353825545"/>
      <w:bookmarkStart w:id="712" w:name="_Toc127151555"/>
      <w:bookmarkStart w:id="713" w:name="_Toc150480793"/>
      <w:bookmarkStart w:id="714" w:name="_Toc305158897"/>
      <w:bookmarkStart w:id="715" w:name="_Toc353873665"/>
      <w:bookmarkStart w:id="716" w:name="_Toc265228393"/>
      <w:bookmarkStart w:id="717" w:name="_Toc305158823"/>
      <w:bookmarkStart w:id="718" w:name="_Toc353873935"/>
      <w:bookmarkStart w:id="719" w:name="_Toc195842920"/>
      <w:bookmarkStart w:id="720" w:name="_Toc226337251"/>
      <w:bookmarkStart w:id="721" w:name="_Toc226965828"/>
      <w:bookmarkStart w:id="722" w:name="_Toc264969245"/>
      <w:r>
        <w:rPr>
          <w:rFonts w:ascii="宋体" w:hAnsi="宋体" w:hint="eastAsia"/>
          <w:sz w:val="24"/>
        </w:rPr>
        <w:t>1</w:t>
      </w:r>
      <w:r>
        <w:rPr>
          <w:rFonts w:ascii="宋体" w:hAnsi="宋体" w:hint="eastAsia"/>
          <w:sz w:val="24"/>
        </w:rPr>
        <w:tab/>
      </w:r>
      <w:r>
        <w:rPr>
          <w:rFonts w:ascii="宋体" w:hAnsi="宋体"/>
          <w:sz w:val="24"/>
        </w:rPr>
        <w:t>投标文件的符合性审查</w:t>
      </w:r>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p>
    <w:p w14:paraId="4B3BD10C" w14:textId="77777777" w:rsidR="00AA20D7" w:rsidRDefault="00000000">
      <w:pPr>
        <w:tabs>
          <w:tab w:val="left" w:pos="900"/>
          <w:tab w:val="left" w:pos="1080"/>
          <w:tab w:val="left" w:pos="1589"/>
        </w:tabs>
        <w:snapToGrid w:val="0"/>
        <w:spacing w:line="360" w:lineRule="auto"/>
        <w:ind w:left="1077" w:hanging="720"/>
        <w:rPr>
          <w:rFonts w:ascii="宋体" w:hAnsi="宋体" w:hint="eastAsia"/>
          <w:sz w:val="24"/>
        </w:rPr>
      </w:pPr>
      <w:r>
        <w:rPr>
          <w:sz w:val="24"/>
        </w:rPr>
        <w:t>1.1</w:t>
      </w:r>
      <w:r>
        <w:rPr>
          <w:sz w:val="24"/>
        </w:rPr>
        <w:tab/>
      </w:r>
      <w:r>
        <w:rPr>
          <w:rFonts w:ascii="宋体" w:hAnsi="宋体"/>
          <w:sz w:val="24"/>
        </w:rPr>
        <w:t>评标委员会对资格审查合格的投标人的投标文件进行符合性审查，以确定其是否满足招标文件的实质性要求。</w:t>
      </w:r>
      <w:bookmarkStart w:id="723" w:name="_Toc520356167"/>
      <w:r>
        <w:rPr>
          <w:rFonts w:ascii="宋体" w:hAnsi="宋体" w:hint="eastAsia"/>
          <w:sz w:val="24"/>
        </w:rPr>
        <w:t>没有进行实质性响应的投标将被视为无效投标。投标人不得通过修正或撤销不符合要求的偏离或保留从而使其投标成为有效投标。</w:t>
      </w:r>
    </w:p>
    <w:p w14:paraId="50CF95AC" w14:textId="77777777" w:rsidR="00AA20D7" w:rsidRDefault="00000000">
      <w:pPr>
        <w:tabs>
          <w:tab w:val="left" w:pos="900"/>
          <w:tab w:val="left" w:pos="1080"/>
          <w:tab w:val="left" w:pos="1589"/>
        </w:tabs>
        <w:snapToGrid w:val="0"/>
        <w:spacing w:line="360" w:lineRule="auto"/>
        <w:ind w:left="1077" w:hanging="720"/>
        <w:rPr>
          <w:rFonts w:ascii="宋体" w:hAnsi="宋体" w:hint="eastAsia"/>
          <w:sz w:val="24"/>
        </w:rPr>
      </w:pPr>
      <w:r>
        <w:rPr>
          <w:sz w:val="24"/>
        </w:rPr>
        <w:t>1.2</w:t>
      </w:r>
      <w:r>
        <w:rPr>
          <w:sz w:val="24"/>
        </w:rPr>
        <w:tab/>
      </w:r>
      <w:r>
        <w:rPr>
          <w:rFonts w:ascii="宋体" w:hAnsi="宋体"/>
          <w:sz w:val="24"/>
        </w:rPr>
        <w:t>评标委员会根据《符合性审查</w:t>
      </w:r>
      <w:r>
        <w:rPr>
          <w:rFonts w:ascii="宋体" w:hAnsi="宋体" w:hint="eastAsia"/>
          <w:sz w:val="24"/>
        </w:rPr>
        <w:t>要求</w:t>
      </w:r>
      <w:r>
        <w:rPr>
          <w:rFonts w:ascii="宋体" w:hAnsi="宋体"/>
          <w:sz w:val="24"/>
        </w:rPr>
        <w:t>》中规定的审查因素和审查内容，对投标人的投标文件是否实质上响应招标文件进行符合性审查，并形成符合性审查评审结果。</w:t>
      </w:r>
      <w:r>
        <w:rPr>
          <w:rFonts w:ascii="宋体" w:hAnsi="宋体" w:hint="eastAsia"/>
          <w:sz w:val="24"/>
        </w:rPr>
        <w:t>投标人《商务技术文件》有任何一项不符合</w:t>
      </w:r>
      <w:r>
        <w:rPr>
          <w:rFonts w:ascii="宋体" w:hAnsi="宋体"/>
          <w:sz w:val="24"/>
        </w:rPr>
        <w:t>《符合性审查</w:t>
      </w:r>
      <w:r>
        <w:rPr>
          <w:rFonts w:ascii="宋体" w:hAnsi="宋体" w:hint="eastAsia"/>
          <w:sz w:val="24"/>
        </w:rPr>
        <w:t>要求</w:t>
      </w:r>
      <w:r>
        <w:rPr>
          <w:rFonts w:ascii="宋体" w:hAnsi="宋体"/>
          <w:sz w:val="24"/>
        </w:rPr>
        <w:t>》</w:t>
      </w:r>
      <w:bookmarkEnd w:id="723"/>
      <w:r>
        <w:rPr>
          <w:rFonts w:ascii="宋体" w:hAnsi="宋体" w:hint="eastAsia"/>
          <w:sz w:val="24"/>
        </w:rPr>
        <w:t>要求的，其</w:t>
      </w:r>
      <w:r>
        <w:rPr>
          <w:rFonts w:ascii="宋体" w:hAnsi="宋体" w:hint="eastAsia"/>
          <w:b/>
          <w:sz w:val="24"/>
        </w:rPr>
        <w:t>投标无效</w:t>
      </w:r>
      <w:r>
        <w:rPr>
          <w:rFonts w:ascii="宋体" w:hAnsi="宋体" w:hint="eastAsia"/>
          <w:sz w:val="24"/>
        </w:rPr>
        <w:t>。</w:t>
      </w:r>
    </w:p>
    <w:p w14:paraId="46ADB8EE" w14:textId="77777777" w:rsidR="00AA20D7" w:rsidRDefault="00000000">
      <w:pPr>
        <w:tabs>
          <w:tab w:val="left" w:pos="900"/>
          <w:tab w:val="left" w:pos="1080"/>
          <w:tab w:val="left" w:pos="1589"/>
        </w:tabs>
        <w:snapToGrid w:val="0"/>
        <w:spacing w:line="360" w:lineRule="auto"/>
        <w:ind w:leftChars="-170" w:hangingChars="148" w:hanging="357"/>
        <w:jc w:val="center"/>
        <w:rPr>
          <w:rFonts w:ascii="宋体" w:hAnsi="宋体" w:hint="eastAsia"/>
          <w:b/>
          <w:sz w:val="24"/>
        </w:rPr>
      </w:pPr>
      <w:r>
        <w:rPr>
          <w:rFonts w:ascii="宋体" w:hAnsi="宋体"/>
          <w:b/>
          <w:sz w:val="24"/>
        </w:rPr>
        <w:t>符合性审查</w:t>
      </w:r>
      <w:r>
        <w:rPr>
          <w:rFonts w:ascii="宋体" w:hAnsi="宋体" w:hint="eastAsia"/>
          <w:b/>
          <w:sz w:val="24"/>
        </w:rPr>
        <w:t>要求</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2"/>
        <w:gridCol w:w="1769"/>
        <w:gridCol w:w="6561"/>
      </w:tblGrid>
      <w:tr w:rsidR="00AA20D7" w14:paraId="72794F21" w14:textId="77777777">
        <w:trPr>
          <w:trHeight w:val="300"/>
          <w:jc w:val="center"/>
        </w:trPr>
        <w:tc>
          <w:tcPr>
            <w:tcW w:w="404" w:type="pct"/>
            <w:vAlign w:val="center"/>
          </w:tcPr>
          <w:p w14:paraId="119C6D50" w14:textId="77777777" w:rsidR="00AA20D7" w:rsidRDefault="00000000">
            <w:pPr>
              <w:widowControl/>
              <w:jc w:val="center"/>
              <w:rPr>
                <w:b/>
                <w:kern w:val="0"/>
                <w:sz w:val="24"/>
              </w:rPr>
            </w:pPr>
            <w:r>
              <w:rPr>
                <w:b/>
                <w:kern w:val="0"/>
                <w:sz w:val="24"/>
              </w:rPr>
              <w:t>序号</w:t>
            </w:r>
          </w:p>
        </w:tc>
        <w:tc>
          <w:tcPr>
            <w:tcW w:w="976" w:type="pct"/>
            <w:vAlign w:val="center"/>
          </w:tcPr>
          <w:p w14:paraId="391A4A4A" w14:textId="77777777" w:rsidR="00AA20D7" w:rsidRDefault="00000000">
            <w:pPr>
              <w:widowControl/>
              <w:jc w:val="center"/>
              <w:rPr>
                <w:b/>
                <w:kern w:val="0"/>
                <w:sz w:val="24"/>
              </w:rPr>
            </w:pPr>
            <w:r>
              <w:rPr>
                <w:b/>
                <w:kern w:val="0"/>
                <w:sz w:val="24"/>
              </w:rPr>
              <w:t>审查因素</w:t>
            </w:r>
          </w:p>
        </w:tc>
        <w:tc>
          <w:tcPr>
            <w:tcW w:w="3620" w:type="pct"/>
            <w:vAlign w:val="center"/>
          </w:tcPr>
          <w:p w14:paraId="40A0C383" w14:textId="77777777" w:rsidR="00AA20D7" w:rsidRDefault="00000000">
            <w:pPr>
              <w:widowControl/>
              <w:jc w:val="center"/>
              <w:rPr>
                <w:b/>
                <w:kern w:val="0"/>
                <w:sz w:val="24"/>
              </w:rPr>
            </w:pPr>
            <w:r>
              <w:rPr>
                <w:b/>
                <w:kern w:val="0"/>
                <w:sz w:val="24"/>
              </w:rPr>
              <w:t>审查内容</w:t>
            </w:r>
          </w:p>
        </w:tc>
      </w:tr>
      <w:tr w:rsidR="00AA20D7" w14:paraId="7332AC32" w14:textId="77777777">
        <w:trPr>
          <w:trHeight w:val="685"/>
          <w:jc w:val="center"/>
        </w:trPr>
        <w:tc>
          <w:tcPr>
            <w:tcW w:w="404" w:type="pct"/>
            <w:vAlign w:val="center"/>
          </w:tcPr>
          <w:p w14:paraId="32DD9D53" w14:textId="77777777" w:rsidR="00AA20D7" w:rsidRDefault="00000000">
            <w:pPr>
              <w:widowControl/>
              <w:jc w:val="center"/>
              <w:rPr>
                <w:kern w:val="0"/>
                <w:sz w:val="24"/>
              </w:rPr>
            </w:pPr>
            <w:r>
              <w:rPr>
                <w:kern w:val="0"/>
                <w:sz w:val="24"/>
              </w:rPr>
              <w:t>1</w:t>
            </w:r>
          </w:p>
        </w:tc>
        <w:tc>
          <w:tcPr>
            <w:tcW w:w="976" w:type="pct"/>
            <w:vAlign w:val="center"/>
          </w:tcPr>
          <w:p w14:paraId="7AE94833" w14:textId="77777777" w:rsidR="00AA20D7" w:rsidRDefault="00000000">
            <w:pPr>
              <w:widowControl/>
              <w:jc w:val="left"/>
              <w:rPr>
                <w:kern w:val="0"/>
                <w:sz w:val="24"/>
              </w:rPr>
            </w:pPr>
            <w:r>
              <w:rPr>
                <w:kern w:val="0"/>
                <w:sz w:val="24"/>
              </w:rPr>
              <w:t>授权委托书</w:t>
            </w:r>
          </w:p>
        </w:tc>
        <w:tc>
          <w:tcPr>
            <w:tcW w:w="3620" w:type="pct"/>
            <w:vAlign w:val="center"/>
          </w:tcPr>
          <w:p w14:paraId="6283BE91" w14:textId="77777777" w:rsidR="00AA20D7" w:rsidRDefault="00000000">
            <w:pPr>
              <w:widowControl/>
              <w:jc w:val="left"/>
              <w:rPr>
                <w:kern w:val="0"/>
                <w:sz w:val="24"/>
              </w:rPr>
            </w:pPr>
            <w:r>
              <w:rPr>
                <w:kern w:val="0"/>
                <w:sz w:val="24"/>
              </w:rPr>
              <w:t>按招标文件要求提供授权委托书；</w:t>
            </w:r>
          </w:p>
        </w:tc>
      </w:tr>
      <w:tr w:rsidR="00AA20D7" w14:paraId="7425CF32" w14:textId="77777777">
        <w:trPr>
          <w:trHeight w:val="685"/>
          <w:jc w:val="center"/>
        </w:trPr>
        <w:tc>
          <w:tcPr>
            <w:tcW w:w="404" w:type="pct"/>
            <w:vAlign w:val="center"/>
          </w:tcPr>
          <w:p w14:paraId="7A04ED1A" w14:textId="77777777" w:rsidR="00AA20D7" w:rsidRDefault="00000000">
            <w:pPr>
              <w:widowControl/>
              <w:jc w:val="center"/>
              <w:rPr>
                <w:kern w:val="0"/>
                <w:sz w:val="24"/>
              </w:rPr>
            </w:pPr>
            <w:r>
              <w:rPr>
                <w:kern w:val="0"/>
                <w:sz w:val="24"/>
              </w:rPr>
              <w:t>2</w:t>
            </w:r>
          </w:p>
        </w:tc>
        <w:tc>
          <w:tcPr>
            <w:tcW w:w="976" w:type="pct"/>
            <w:vAlign w:val="center"/>
          </w:tcPr>
          <w:p w14:paraId="2A08F0DD" w14:textId="77777777" w:rsidR="00AA20D7" w:rsidRDefault="00000000">
            <w:pPr>
              <w:widowControl/>
              <w:jc w:val="left"/>
              <w:rPr>
                <w:kern w:val="0"/>
                <w:sz w:val="24"/>
              </w:rPr>
            </w:pPr>
            <w:r>
              <w:rPr>
                <w:kern w:val="0"/>
                <w:sz w:val="24"/>
              </w:rPr>
              <w:t>投标完整性</w:t>
            </w:r>
          </w:p>
        </w:tc>
        <w:tc>
          <w:tcPr>
            <w:tcW w:w="3620" w:type="pct"/>
            <w:vAlign w:val="center"/>
          </w:tcPr>
          <w:p w14:paraId="340D0FD9" w14:textId="77777777" w:rsidR="00AA20D7" w:rsidRDefault="00000000">
            <w:pPr>
              <w:widowControl/>
              <w:jc w:val="left"/>
              <w:rPr>
                <w:kern w:val="0"/>
                <w:sz w:val="24"/>
              </w:rPr>
            </w:pPr>
            <w:r>
              <w:rPr>
                <w:rFonts w:hint="eastAsia"/>
                <w:sz w:val="24"/>
              </w:rPr>
              <w:t>未</w:t>
            </w:r>
            <w:r>
              <w:rPr>
                <w:sz w:val="24"/>
              </w:rPr>
              <w:t>将一个采购包中的内容拆开投标；</w:t>
            </w:r>
          </w:p>
        </w:tc>
      </w:tr>
      <w:tr w:rsidR="00AA20D7" w14:paraId="699B56D5" w14:textId="77777777">
        <w:trPr>
          <w:trHeight w:val="685"/>
          <w:jc w:val="center"/>
        </w:trPr>
        <w:tc>
          <w:tcPr>
            <w:tcW w:w="404" w:type="pct"/>
            <w:vAlign w:val="center"/>
          </w:tcPr>
          <w:p w14:paraId="698AA96C" w14:textId="77777777" w:rsidR="00AA20D7" w:rsidRDefault="00000000">
            <w:pPr>
              <w:widowControl/>
              <w:jc w:val="center"/>
              <w:rPr>
                <w:kern w:val="0"/>
                <w:sz w:val="24"/>
              </w:rPr>
            </w:pPr>
            <w:r>
              <w:rPr>
                <w:kern w:val="0"/>
                <w:sz w:val="24"/>
              </w:rPr>
              <w:t>3</w:t>
            </w:r>
          </w:p>
        </w:tc>
        <w:tc>
          <w:tcPr>
            <w:tcW w:w="976" w:type="pct"/>
            <w:vAlign w:val="center"/>
          </w:tcPr>
          <w:p w14:paraId="0792829C" w14:textId="77777777" w:rsidR="00AA20D7" w:rsidRDefault="00000000">
            <w:pPr>
              <w:widowControl/>
              <w:jc w:val="left"/>
              <w:rPr>
                <w:kern w:val="0"/>
                <w:sz w:val="24"/>
              </w:rPr>
            </w:pPr>
            <w:r>
              <w:rPr>
                <w:kern w:val="0"/>
                <w:sz w:val="24"/>
              </w:rPr>
              <w:t>投标报价</w:t>
            </w:r>
          </w:p>
        </w:tc>
        <w:tc>
          <w:tcPr>
            <w:tcW w:w="3620" w:type="pct"/>
            <w:vAlign w:val="center"/>
          </w:tcPr>
          <w:p w14:paraId="1AA93D24" w14:textId="77777777" w:rsidR="00AA20D7" w:rsidRDefault="00000000">
            <w:pPr>
              <w:widowControl/>
              <w:jc w:val="left"/>
              <w:rPr>
                <w:kern w:val="0"/>
                <w:sz w:val="24"/>
              </w:rPr>
            </w:pPr>
            <w:r>
              <w:rPr>
                <w:kern w:val="0"/>
                <w:sz w:val="24"/>
              </w:rPr>
              <w:t>投标报价</w:t>
            </w:r>
            <w:r>
              <w:rPr>
                <w:rFonts w:hint="eastAsia"/>
                <w:kern w:val="0"/>
                <w:sz w:val="24"/>
              </w:rPr>
              <w:t>未</w:t>
            </w:r>
            <w:r>
              <w:rPr>
                <w:sz w:val="24"/>
              </w:rPr>
              <w:t>超过招标文件中规定的项目</w:t>
            </w:r>
            <w:r>
              <w:rPr>
                <w:sz w:val="24"/>
              </w:rPr>
              <w:t>/</w:t>
            </w:r>
            <w:r>
              <w:rPr>
                <w:sz w:val="24"/>
              </w:rPr>
              <w:t>采购</w:t>
            </w:r>
            <w:proofErr w:type="gramStart"/>
            <w:r>
              <w:rPr>
                <w:sz w:val="24"/>
              </w:rPr>
              <w:t>包预算</w:t>
            </w:r>
            <w:proofErr w:type="gramEnd"/>
            <w:r>
              <w:rPr>
                <w:sz w:val="24"/>
              </w:rPr>
              <w:t>金额或者项目</w:t>
            </w:r>
            <w:r>
              <w:rPr>
                <w:sz w:val="24"/>
              </w:rPr>
              <w:t>/</w:t>
            </w:r>
            <w:r>
              <w:rPr>
                <w:sz w:val="24"/>
              </w:rPr>
              <w:t>采购</w:t>
            </w:r>
            <w:proofErr w:type="gramStart"/>
            <w:r>
              <w:rPr>
                <w:sz w:val="24"/>
              </w:rPr>
              <w:t>包最高</w:t>
            </w:r>
            <w:proofErr w:type="gramEnd"/>
            <w:r>
              <w:rPr>
                <w:sz w:val="24"/>
              </w:rPr>
              <w:t>限价</w:t>
            </w:r>
            <w:r>
              <w:rPr>
                <w:kern w:val="0"/>
                <w:sz w:val="24"/>
              </w:rPr>
              <w:t>；</w:t>
            </w:r>
          </w:p>
        </w:tc>
      </w:tr>
      <w:tr w:rsidR="00AA20D7" w14:paraId="72A3E26B" w14:textId="77777777">
        <w:trPr>
          <w:trHeight w:val="685"/>
          <w:jc w:val="center"/>
        </w:trPr>
        <w:tc>
          <w:tcPr>
            <w:tcW w:w="404" w:type="pct"/>
            <w:vAlign w:val="center"/>
          </w:tcPr>
          <w:p w14:paraId="075F1188" w14:textId="77777777" w:rsidR="00AA20D7" w:rsidRDefault="00000000">
            <w:pPr>
              <w:widowControl/>
              <w:jc w:val="center"/>
              <w:rPr>
                <w:kern w:val="0"/>
                <w:sz w:val="24"/>
              </w:rPr>
            </w:pPr>
            <w:r>
              <w:rPr>
                <w:kern w:val="0"/>
                <w:sz w:val="24"/>
              </w:rPr>
              <w:t>4</w:t>
            </w:r>
          </w:p>
        </w:tc>
        <w:tc>
          <w:tcPr>
            <w:tcW w:w="976" w:type="pct"/>
            <w:vAlign w:val="center"/>
          </w:tcPr>
          <w:p w14:paraId="65305450" w14:textId="77777777" w:rsidR="00AA20D7" w:rsidRDefault="00000000">
            <w:pPr>
              <w:widowControl/>
              <w:jc w:val="left"/>
              <w:rPr>
                <w:kern w:val="0"/>
                <w:sz w:val="24"/>
              </w:rPr>
            </w:pPr>
            <w:r>
              <w:rPr>
                <w:kern w:val="0"/>
                <w:sz w:val="24"/>
              </w:rPr>
              <w:t>报价唯一性</w:t>
            </w:r>
          </w:p>
        </w:tc>
        <w:tc>
          <w:tcPr>
            <w:tcW w:w="3620" w:type="pct"/>
            <w:vAlign w:val="center"/>
          </w:tcPr>
          <w:p w14:paraId="0A1F6CF6" w14:textId="77777777" w:rsidR="00AA20D7" w:rsidRDefault="00000000">
            <w:pPr>
              <w:widowControl/>
              <w:jc w:val="left"/>
              <w:rPr>
                <w:kern w:val="0"/>
                <w:sz w:val="24"/>
              </w:rPr>
            </w:pPr>
            <w:r>
              <w:rPr>
                <w:kern w:val="0"/>
                <w:sz w:val="24"/>
              </w:rPr>
              <w:t>投标文件</w:t>
            </w:r>
            <w:r>
              <w:rPr>
                <w:rFonts w:hint="eastAsia"/>
                <w:kern w:val="0"/>
                <w:sz w:val="24"/>
              </w:rPr>
              <w:t>未</w:t>
            </w:r>
            <w:r>
              <w:rPr>
                <w:rFonts w:hint="eastAsia"/>
                <w:sz w:val="24"/>
              </w:rPr>
              <w:t>出现可选择性或可调整的报价（招标文件另有规定的除外）</w:t>
            </w:r>
            <w:r>
              <w:rPr>
                <w:kern w:val="0"/>
                <w:sz w:val="24"/>
              </w:rPr>
              <w:t>；</w:t>
            </w:r>
          </w:p>
        </w:tc>
      </w:tr>
      <w:tr w:rsidR="00AA20D7" w14:paraId="37F89118" w14:textId="77777777">
        <w:trPr>
          <w:trHeight w:val="685"/>
          <w:jc w:val="center"/>
        </w:trPr>
        <w:tc>
          <w:tcPr>
            <w:tcW w:w="404" w:type="pct"/>
            <w:vAlign w:val="center"/>
          </w:tcPr>
          <w:p w14:paraId="143226E6" w14:textId="77777777" w:rsidR="00AA20D7" w:rsidRDefault="00000000">
            <w:pPr>
              <w:widowControl/>
              <w:jc w:val="center"/>
              <w:rPr>
                <w:kern w:val="0"/>
                <w:sz w:val="24"/>
              </w:rPr>
            </w:pPr>
            <w:r>
              <w:rPr>
                <w:kern w:val="0"/>
                <w:sz w:val="24"/>
              </w:rPr>
              <w:t>5</w:t>
            </w:r>
          </w:p>
        </w:tc>
        <w:tc>
          <w:tcPr>
            <w:tcW w:w="976" w:type="pct"/>
            <w:vAlign w:val="center"/>
          </w:tcPr>
          <w:p w14:paraId="630AFB20" w14:textId="77777777" w:rsidR="00AA20D7" w:rsidRDefault="00000000">
            <w:pPr>
              <w:widowControl/>
              <w:jc w:val="left"/>
              <w:rPr>
                <w:kern w:val="0"/>
                <w:sz w:val="24"/>
              </w:rPr>
            </w:pPr>
            <w:r>
              <w:rPr>
                <w:kern w:val="0"/>
                <w:sz w:val="24"/>
              </w:rPr>
              <w:t>投标有效期</w:t>
            </w:r>
          </w:p>
        </w:tc>
        <w:tc>
          <w:tcPr>
            <w:tcW w:w="3620" w:type="pct"/>
            <w:vAlign w:val="center"/>
          </w:tcPr>
          <w:p w14:paraId="3750F5F5" w14:textId="77777777" w:rsidR="00AA20D7" w:rsidRDefault="00000000">
            <w:pPr>
              <w:widowControl/>
              <w:jc w:val="left"/>
              <w:rPr>
                <w:kern w:val="0"/>
                <w:sz w:val="24"/>
              </w:rPr>
            </w:pPr>
            <w:r>
              <w:rPr>
                <w:kern w:val="0"/>
                <w:sz w:val="24"/>
              </w:rPr>
              <w:t>投标文件中承诺的投标有效期</w:t>
            </w:r>
            <w:r>
              <w:rPr>
                <w:rFonts w:hint="eastAsia"/>
                <w:kern w:val="0"/>
                <w:sz w:val="24"/>
              </w:rPr>
              <w:t>满足</w:t>
            </w:r>
            <w:r>
              <w:rPr>
                <w:kern w:val="0"/>
                <w:sz w:val="24"/>
              </w:rPr>
              <w:t>招标文件中载明的投标有效期的；</w:t>
            </w:r>
          </w:p>
        </w:tc>
      </w:tr>
      <w:tr w:rsidR="00AA20D7" w14:paraId="79A8DE59" w14:textId="77777777">
        <w:trPr>
          <w:trHeight w:val="685"/>
          <w:jc w:val="center"/>
        </w:trPr>
        <w:tc>
          <w:tcPr>
            <w:tcW w:w="404" w:type="pct"/>
            <w:vAlign w:val="center"/>
          </w:tcPr>
          <w:p w14:paraId="55E31E6F" w14:textId="77777777" w:rsidR="00AA20D7" w:rsidRDefault="00000000">
            <w:pPr>
              <w:widowControl/>
              <w:jc w:val="center"/>
              <w:rPr>
                <w:kern w:val="0"/>
                <w:sz w:val="24"/>
              </w:rPr>
            </w:pPr>
            <w:r>
              <w:rPr>
                <w:kern w:val="0"/>
                <w:sz w:val="24"/>
              </w:rPr>
              <w:t>6</w:t>
            </w:r>
          </w:p>
        </w:tc>
        <w:tc>
          <w:tcPr>
            <w:tcW w:w="976" w:type="pct"/>
            <w:vAlign w:val="center"/>
          </w:tcPr>
          <w:p w14:paraId="05136491" w14:textId="77777777" w:rsidR="00AA20D7" w:rsidRDefault="00000000">
            <w:pPr>
              <w:widowControl/>
              <w:jc w:val="left"/>
              <w:rPr>
                <w:kern w:val="0"/>
                <w:sz w:val="24"/>
              </w:rPr>
            </w:pPr>
            <w:r>
              <w:rPr>
                <w:rFonts w:hint="eastAsia"/>
                <w:kern w:val="0"/>
                <w:sz w:val="24"/>
              </w:rPr>
              <w:t>实质性格式</w:t>
            </w:r>
          </w:p>
        </w:tc>
        <w:tc>
          <w:tcPr>
            <w:tcW w:w="3620" w:type="pct"/>
            <w:vAlign w:val="center"/>
          </w:tcPr>
          <w:p w14:paraId="5405B2CA" w14:textId="77777777" w:rsidR="00AA20D7" w:rsidRDefault="00000000">
            <w:pPr>
              <w:widowControl/>
              <w:jc w:val="left"/>
              <w:rPr>
                <w:kern w:val="0"/>
                <w:sz w:val="24"/>
              </w:rPr>
            </w:pPr>
            <w:r>
              <w:rPr>
                <w:rFonts w:hint="eastAsia"/>
                <w:kern w:val="0"/>
                <w:sz w:val="24"/>
              </w:rPr>
              <w:t>标记为</w:t>
            </w:r>
            <w:r>
              <w:rPr>
                <w:kern w:val="0"/>
                <w:sz w:val="24"/>
              </w:rPr>
              <w:t>“</w:t>
            </w:r>
            <w:r>
              <w:rPr>
                <w:kern w:val="0"/>
                <w:sz w:val="24"/>
              </w:rPr>
              <w:t>实质性格式</w:t>
            </w:r>
            <w:r>
              <w:rPr>
                <w:kern w:val="0"/>
                <w:sz w:val="24"/>
              </w:rPr>
              <w:t>”</w:t>
            </w:r>
            <w:r>
              <w:rPr>
                <w:kern w:val="0"/>
                <w:sz w:val="24"/>
              </w:rPr>
              <w:t>的</w:t>
            </w:r>
            <w:r>
              <w:rPr>
                <w:rFonts w:hint="eastAsia"/>
                <w:kern w:val="0"/>
                <w:sz w:val="24"/>
              </w:rPr>
              <w:t>文件均按</w:t>
            </w:r>
            <w:r>
              <w:rPr>
                <w:kern w:val="0"/>
                <w:sz w:val="24"/>
              </w:rPr>
              <w:t>招标文件</w:t>
            </w:r>
            <w:r>
              <w:rPr>
                <w:rFonts w:hint="eastAsia"/>
                <w:kern w:val="0"/>
                <w:sz w:val="24"/>
              </w:rPr>
              <w:t>要求提供且</w:t>
            </w:r>
            <w:r>
              <w:rPr>
                <w:kern w:val="0"/>
                <w:sz w:val="24"/>
              </w:rPr>
              <w:t>签署、盖章的；</w:t>
            </w:r>
          </w:p>
        </w:tc>
      </w:tr>
      <w:tr w:rsidR="00AA20D7" w14:paraId="44E3C34A" w14:textId="77777777">
        <w:trPr>
          <w:trHeight w:val="685"/>
          <w:jc w:val="center"/>
        </w:trPr>
        <w:tc>
          <w:tcPr>
            <w:tcW w:w="404" w:type="pct"/>
            <w:vAlign w:val="center"/>
          </w:tcPr>
          <w:p w14:paraId="5E66FCE8" w14:textId="77777777" w:rsidR="00AA20D7" w:rsidRDefault="00000000">
            <w:pPr>
              <w:widowControl/>
              <w:jc w:val="center"/>
              <w:rPr>
                <w:kern w:val="0"/>
                <w:sz w:val="24"/>
              </w:rPr>
            </w:pPr>
            <w:r>
              <w:rPr>
                <w:kern w:val="0"/>
                <w:sz w:val="24"/>
              </w:rPr>
              <w:t>7</w:t>
            </w:r>
          </w:p>
        </w:tc>
        <w:tc>
          <w:tcPr>
            <w:tcW w:w="976" w:type="pct"/>
            <w:vAlign w:val="center"/>
          </w:tcPr>
          <w:p w14:paraId="300144CC" w14:textId="77777777" w:rsidR="00AA20D7" w:rsidRDefault="00000000">
            <w:pPr>
              <w:widowControl/>
              <w:jc w:val="left"/>
              <w:rPr>
                <w:kern w:val="0"/>
                <w:sz w:val="24"/>
              </w:rPr>
            </w:pPr>
            <w:r>
              <w:rPr>
                <w:rFonts w:ascii="Segoe UI Symbol" w:hAnsi="Segoe UI Symbol" w:cs="Segoe UI Symbol"/>
                <w:kern w:val="0"/>
                <w:sz w:val="24"/>
              </w:rPr>
              <w:t>★</w:t>
            </w:r>
            <w:r>
              <w:rPr>
                <w:kern w:val="0"/>
                <w:sz w:val="24"/>
              </w:rPr>
              <w:t>号条款响应</w:t>
            </w:r>
          </w:p>
        </w:tc>
        <w:tc>
          <w:tcPr>
            <w:tcW w:w="3620" w:type="pct"/>
            <w:vAlign w:val="center"/>
          </w:tcPr>
          <w:p w14:paraId="3BB90AE5" w14:textId="77777777" w:rsidR="00AA20D7" w:rsidRDefault="00000000">
            <w:pPr>
              <w:widowControl/>
              <w:jc w:val="left"/>
              <w:rPr>
                <w:kern w:val="0"/>
                <w:sz w:val="24"/>
              </w:rPr>
            </w:pPr>
            <w:r>
              <w:rPr>
                <w:kern w:val="0"/>
                <w:sz w:val="24"/>
              </w:rPr>
              <w:t>投标文件满足招标文件</w:t>
            </w:r>
            <w:r>
              <w:rPr>
                <w:sz w:val="24"/>
              </w:rPr>
              <w:t>第五章《采购需求》</w:t>
            </w:r>
            <w:r>
              <w:rPr>
                <w:kern w:val="0"/>
                <w:sz w:val="24"/>
              </w:rPr>
              <w:t>中</w:t>
            </w:r>
            <w:r>
              <w:rPr>
                <w:rFonts w:ascii="Segoe UI Symbol" w:hAnsi="Segoe UI Symbol" w:cs="Segoe UI Symbol"/>
                <w:kern w:val="0"/>
                <w:sz w:val="24"/>
              </w:rPr>
              <w:t>★</w:t>
            </w:r>
            <w:r>
              <w:rPr>
                <w:kern w:val="0"/>
                <w:sz w:val="24"/>
              </w:rPr>
              <w:t>号条款要求的；</w:t>
            </w:r>
          </w:p>
        </w:tc>
      </w:tr>
      <w:tr w:rsidR="00AA20D7" w14:paraId="0D226C22" w14:textId="77777777">
        <w:trPr>
          <w:trHeight w:val="685"/>
          <w:jc w:val="center"/>
        </w:trPr>
        <w:tc>
          <w:tcPr>
            <w:tcW w:w="404" w:type="pct"/>
            <w:vAlign w:val="center"/>
          </w:tcPr>
          <w:p w14:paraId="70C7CE63" w14:textId="77777777" w:rsidR="00AA20D7" w:rsidRDefault="00000000">
            <w:pPr>
              <w:widowControl/>
              <w:jc w:val="center"/>
              <w:rPr>
                <w:kern w:val="0"/>
                <w:sz w:val="24"/>
              </w:rPr>
            </w:pPr>
            <w:r>
              <w:rPr>
                <w:kern w:val="0"/>
                <w:sz w:val="24"/>
              </w:rPr>
              <w:t>8</w:t>
            </w:r>
          </w:p>
        </w:tc>
        <w:tc>
          <w:tcPr>
            <w:tcW w:w="976" w:type="pct"/>
            <w:vAlign w:val="center"/>
          </w:tcPr>
          <w:p w14:paraId="3C45AA5F" w14:textId="77777777" w:rsidR="00AA20D7" w:rsidRDefault="00000000">
            <w:pPr>
              <w:widowControl/>
              <w:jc w:val="left"/>
              <w:rPr>
                <w:kern w:val="0"/>
                <w:sz w:val="24"/>
              </w:rPr>
            </w:pPr>
            <w:r>
              <w:rPr>
                <w:rFonts w:hint="eastAsia"/>
                <w:kern w:val="0"/>
                <w:sz w:val="24"/>
              </w:rPr>
              <w:t>拟分包情况说明（如有）</w:t>
            </w:r>
          </w:p>
        </w:tc>
        <w:tc>
          <w:tcPr>
            <w:tcW w:w="3620" w:type="pct"/>
            <w:vAlign w:val="center"/>
          </w:tcPr>
          <w:p w14:paraId="57A5C278" w14:textId="77777777" w:rsidR="00AA20D7" w:rsidRDefault="00000000">
            <w:pPr>
              <w:widowControl/>
              <w:jc w:val="left"/>
              <w:rPr>
                <w:kern w:val="0"/>
                <w:sz w:val="24"/>
              </w:rPr>
            </w:pPr>
            <w:r>
              <w:rPr>
                <w:rFonts w:hint="eastAsia"/>
                <w:sz w:val="24"/>
              </w:rPr>
              <w:t>如本项目</w:t>
            </w:r>
            <w:r>
              <w:rPr>
                <w:rFonts w:hint="eastAsia"/>
                <w:sz w:val="24"/>
              </w:rPr>
              <w:t xml:space="preserve"> (</w:t>
            </w:r>
            <w:r>
              <w:rPr>
                <w:rFonts w:hint="eastAsia"/>
                <w:sz w:val="24"/>
              </w:rPr>
              <w:t>包</w:t>
            </w:r>
            <w:r>
              <w:rPr>
                <w:rFonts w:hint="eastAsia"/>
                <w:sz w:val="24"/>
              </w:rPr>
              <w:t xml:space="preserve">) </w:t>
            </w:r>
            <w:r>
              <w:rPr>
                <w:rFonts w:hint="eastAsia"/>
                <w:sz w:val="24"/>
              </w:rPr>
              <w:t>非因“落实政府采购政策”亦允许分包，且供应商拟进行分包时，必须提供；否则无须提供</w:t>
            </w:r>
          </w:p>
        </w:tc>
      </w:tr>
      <w:tr w:rsidR="00AA20D7" w14:paraId="316D80BF" w14:textId="77777777">
        <w:trPr>
          <w:trHeight w:val="685"/>
          <w:jc w:val="center"/>
        </w:trPr>
        <w:tc>
          <w:tcPr>
            <w:tcW w:w="404" w:type="pct"/>
            <w:vAlign w:val="center"/>
          </w:tcPr>
          <w:p w14:paraId="7C9B1576" w14:textId="77777777" w:rsidR="00AA20D7" w:rsidRDefault="00000000">
            <w:pPr>
              <w:widowControl/>
              <w:jc w:val="center"/>
              <w:rPr>
                <w:kern w:val="0"/>
                <w:sz w:val="24"/>
              </w:rPr>
            </w:pPr>
            <w:r>
              <w:rPr>
                <w:kern w:val="0"/>
                <w:sz w:val="24"/>
              </w:rPr>
              <w:t>9</w:t>
            </w:r>
          </w:p>
        </w:tc>
        <w:tc>
          <w:tcPr>
            <w:tcW w:w="976" w:type="pct"/>
            <w:vAlign w:val="center"/>
          </w:tcPr>
          <w:p w14:paraId="64934A26" w14:textId="77777777" w:rsidR="00AA20D7" w:rsidRDefault="00000000">
            <w:pPr>
              <w:widowControl/>
              <w:jc w:val="left"/>
              <w:rPr>
                <w:kern w:val="0"/>
                <w:sz w:val="24"/>
              </w:rPr>
            </w:pPr>
            <w:r>
              <w:rPr>
                <w:kern w:val="0"/>
                <w:sz w:val="24"/>
              </w:rPr>
              <w:t>分包</w:t>
            </w:r>
            <w:r>
              <w:rPr>
                <w:rFonts w:hint="eastAsia"/>
                <w:kern w:val="0"/>
                <w:sz w:val="24"/>
              </w:rPr>
              <w:t>其他要求</w:t>
            </w:r>
          </w:p>
          <w:p w14:paraId="01907E6F" w14:textId="77777777" w:rsidR="00AA20D7" w:rsidRDefault="00000000">
            <w:pPr>
              <w:widowControl/>
              <w:jc w:val="left"/>
              <w:rPr>
                <w:kern w:val="0"/>
                <w:sz w:val="24"/>
              </w:rPr>
            </w:pPr>
            <w:r>
              <w:rPr>
                <w:kern w:val="0"/>
                <w:sz w:val="24"/>
              </w:rPr>
              <w:t>（如有）</w:t>
            </w:r>
          </w:p>
        </w:tc>
        <w:tc>
          <w:tcPr>
            <w:tcW w:w="3620" w:type="pct"/>
            <w:vAlign w:val="center"/>
          </w:tcPr>
          <w:p w14:paraId="1F4F07A6" w14:textId="77777777" w:rsidR="00AA20D7" w:rsidRDefault="00000000">
            <w:pPr>
              <w:widowControl/>
              <w:jc w:val="left"/>
              <w:rPr>
                <w:kern w:val="0"/>
                <w:sz w:val="24"/>
              </w:rPr>
            </w:pPr>
            <w:r>
              <w:rPr>
                <w:rFonts w:hint="eastAsia"/>
                <w:kern w:val="0"/>
                <w:sz w:val="24"/>
              </w:rPr>
              <w:t>分包履行的内容、金额或者比例未超出《投标人须知资料表》中的规定；</w:t>
            </w:r>
          </w:p>
          <w:p w14:paraId="35E51BEF" w14:textId="77777777" w:rsidR="00AA20D7" w:rsidRDefault="00000000">
            <w:pPr>
              <w:widowControl/>
              <w:jc w:val="left"/>
              <w:rPr>
                <w:kern w:val="0"/>
                <w:sz w:val="24"/>
              </w:rPr>
            </w:pPr>
            <w:r>
              <w:rPr>
                <w:rFonts w:hint="eastAsia"/>
                <w:kern w:val="0"/>
                <w:sz w:val="24"/>
              </w:rPr>
              <w:t>分包承担主体具备《投标人须知资料表》载明的资质条件且提供了资质证书电子件</w:t>
            </w:r>
            <w:r>
              <w:rPr>
                <w:rFonts w:hint="eastAsia"/>
                <w:kern w:val="0"/>
                <w:sz w:val="24"/>
              </w:rPr>
              <w:t>(</w:t>
            </w:r>
            <w:r>
              <w:rPr>
                <w:rFonts w:hint="eastAsia"/>
                <w:kern w:val="0"/>
                <w:sz w:val="24"/>
              </w:rPr>
              <w:t>如有</w:t>
            </w:r>
            <w:r>
              <w:rPr>
                <w:rFonts w:hint="eastAsia"/>
                <w:kern w:val="0"/>
                <w:sz w:val="24"/>
              </w:rPr>
              <w:t>)</w:t>
            </w:r>
            <w:r>
              <w:rPr>
                <w:rFonts w:hint="eastAsia"/>
                <w:kern w:val="0"/>
                <w:sz w:val="24"/>
              </w:rPr>
              <w:t>；</w:t>
            </w:r>
          </w:p>
        </w:tc>
      </w:tr>
      <w:tr w:rsidR="00AA20D7" w14:paraId="31A160C2" w14:textId="77777777">
        <w:trPr>
          <w:trHeight w:val="685"/>
          <w:jc w:val="center"/>
        </w:trPr>
        <w:tc>
          <w:tcPr>
            <w:tcW w:w="404" w:type="pct"/>
            <w:vAlign w:val="center"/>
          </w:tcPr>
          <w:p w14:paraId="50F0E42C" w14:textId="77777777" w:rsidR="00AA20D7" w:rsidRDefault="00000000">
            <w:pPr>
              <w:widowControl/>
              <w:jc w:val="center"/>
              <w:rPr>
                <w:kern w:val="0"/>
                <w:sz w:val="24"/>
              </w:rPr>
            </w:pPr>
            <w:r>
              <w:rPr>
                <w:kern w:val="0"/>
                <w:sz w:val="24"/>
              </w:rPr>
              <w:t>10</w:t>
            </w:r>
          </w:p>
        </w:tc>
        <w:tc>
          <w:tcPr>
            <w:tcW w:w="976" w:type="pct"/>
            <w:vAlign w:val="center"/>
          </w:tcPr>
          <w:p w14:paraId="446E3C15" w14:textId="77777777" w:rsidR="00AA20D7" w:rsidRDefault="00000000">
            <w:pPr>
              <w:widowControl/>
              <w:jc w:val="left"/>
              <w:rPr>
                <w:kern w:val="0"/>
                <w:sz w:val="24"/>
              </w:rPr>
            </w:pPr>
            <w:r>
              <w:rPr>
                <w:kern w:val="0"/>
                <w:sz w:val="24"/>
              </w:rPr>
              <w:t>报价的修正（如有）</w:t>
            </w:r>
          </w:p>
        </w:tc>
        <w:tc>
          <w:tcPr>
            <w:tcW w:w="3620" w:type="pct"/>
            <w:vAlign w:val="center"/>
          </w:tcPr>
          <w:p w14:paraId="5403D223" w14:textId="77777777" w:rsidR="00AA20D7" w:rsidRDefault="00000000">
            <w:pPr>
              <w:widowControl/>
              <w:jc w:val="left"/>
              <w:rPr>
                <w:kern w:val="0"/>
                <w:sz w:val="24"/>
              </w:rPr>
            </w:pPr>
            <w:r>
              <w:rPr>
                <w:rFonts w:hint="eastAsia"/>
                <w:kern w:val="0"/>
                <w:sz w:val="24"/>
              </w:rPr>
              <w:t>不涉及报价修正</w:t>
            </w:r>
            <w:r>
              <w:rPr>
                <w:kern w:val="0"/>
                <w:sz w:val="24"/>
              </w:rPr>
              <w:t>，或投标文件报价出现前后不一致</w:t>
            </w:r>
            <w:r>
              <w:rPr>
                <w:rFonts w:hint="eastAsia"/>
                <w:kern w:val="0"/>
                <w:sz w:val="24"/>
              </w:rPr>
              <w:t>时</w:t>
            </w:r>
            <w:r>
              <w:rPr>
                <w:kern w:val="0"/>
                <w:sz w:val="24"/>
              </w:rPr>
              <w:t>，投标人对修正后的报价予</w:t>
            </w:r>
            <w:r>
              <w:rPr>
                <w:rFonts w:hint="eastAsia"/>
                <w:kern w:val="0"/>
                <w:sz w:val="24"/>
              </w:rPr>
              <w:t>以</w:t>
            </w:r>
            <w:r>
              <w:rPr>
                <w:kern w:val="0"/>
                <w:sz w:val="24"/>
              </w:rPr>
              <w:t>确认；（如有）</w:t>
            </w:r>
          </w:p>
        </w:tc>
      </w:tr>
      <w:tr w:rsidR="00AA20D7" w14:paraId="5D68B5C5" w14:textId="77777777">
        <w:trPr>
          <w:trHeight w:val="685"/>
          <w:jc w:val="center"/>
        </w:trPr>
        <w:tc>
          <w:tcPr>
            <w:tcW w:w="404" w:type="pct"/>
            <w:vAlign w:val="center"/>
          </w:tcPr>
          <w:p w14:paraId="1709B65D" w14:textId="77777777" w:rsidR="00AA20D7" w:rsidRDefault="00000000">
            <w:pPr>
              <w:widowControl/>
              <w:jc w:val="center"/>
              <w:rPr>
                <w:kern w:val="0"/>
                <w:sz w:val="24"/>
              </w:rPr>
            </w:pPr>
            <w:r>
              <w:rPr>
                <w:kern w:val="0"/>
                <w:sz w:val="24"/>
              </w:rPr>
              <w:lastRenderedPageBreak/>
              <w:t>11</w:t>
            </w:r>
          </w:p>
        </w:tc>
        <w:tc>
          <w:tcPr>
            <w:tcW w:w="976" w:type="pct"/>
            <w:vAlign w:val="center"/>
          </w:tcPr>
          <w:p w14:paraId="6AA5D6FD" w14:textId="77777777" w:rsidR="00AA20D7" w:rsidRDefault="00000000">
            <w:pPr>
              <w:widowControl/>
              <w:jc w:val="left"/>
              <w:rPr>
                <w:kern w:val="0"/>
                <w:sz w:val="24"/>
              </w:rPr>
            </w:pPr>
            <w:r>
              <w:rPr>
                <w:kern w:val="0"/>
                <w:sz w:val="24"/>
              </w:rPr>
              <w:t>报价合理性</w:t>
            </w:r>
          </w:p>
        </w:tc>
        <w:tc>
          <w:tcPr>
            <w:tcW w:w="3620" w:type="pct"/>
            <w:vAlign w:val="center"/>
          </w:tcPr>
          <w:p w14:paraId="77359381" w14:textId="77777777" w:rsidR="00AA20D7" w:rsidRDefault="00000000">
            <w:pPr>
              <w:widowControl/>
              <w:jc w:val="left"/>
              <w:rPr>
                <w:kern w:val="0"/>
                <w:sz w:val="24"/>
              </w:rPr>
            </w:pPr>
            <w:r>
              <w:rPr>
                <w:color w:val="000000"/>
                <w:kern w:val="0"/>
                <w:sz w:val="24"/>
              </w:rPr>
              <w:t>报价合理，或</w:t>
            </w:r>
            <w:r>
              <w:rPr>
                <w:rFonts w:hint="eastAsia"/>
                <w:sz w:val="24"/>
              </w:rPr>
              <w:t>投标人的报价明显低于其他通过符合性审查投标人的报价，</w:t>
            </w:r>
            <w:r>
              <w:rPr>
                <w:sz w:val="24"/>
              </w:rPr>
              <w:t>有可能影响产品质量或者不能诚信履约的</w:t>
            </w:r>
            <w:r>
              <w:rPr>
                <w:rFonts w:hint="eastAsia"/>
                <w:sz w:val="24"/>
              </w:rPr>
              <w:t>，能够应评标委员会要求在规定时间内证明其报价合理性，通过异常低价投标审查的</w:t>
            </w:r>
            <w:r>
              <w:rPr>
                <w:color w:val="000000"/>
                <w:kern w:val="0"/>
                <w:sz w:val="24"/>
              </w:rPr>
              <w:t>；</w:t>
            </w:r>
          </w:p>
        </w:tc>
      </w:tr>
      <w:tr w:rsidR="00AA20D7" w14:paraId="2B124FD8" w14:textId="77777777">
        <w:trPr>
          <w:trHeight w:val="685"/>
          <w:jc w:val="center"/>
        </w:trPr>
        <w:tc>
          <w:tcPr>
            <w:tcW w:w="404" w:type="pct"/>
            <w:vAlign w:val="center"/>
          </w:tcPr>
          <w:p w14:paraId="151234CA" w14:textId="77777777" w:rsidR="00AA20D7" w:rsidRDefault="00000000">
            <w:pPr>
              <w:widowControl/>
              <w:jc w:val="center"/>
              <w:rPr>
                <w:kern w:val="0"/>
                <w:sz w:val="24"/>
              </w:rPr>
            </w:pPr>
            <w:r>
              <w:rPr>
                <w:kern w:val="0"/>
                <w:sz w:val="24"/>
              </w:rPr>
              <w:t>12</w:t>
            </w:r>
          </w:p>
        </w:tc>
        <w:tc>
          <w:tcPr>
            <w:tcW w:w="976" w:type="pct"/>
            <w:vAlign w:val="center"/>
          </w:tcPr>
          <w:p w14:paraId="767FE446" w14:textId="77777777" w:rsidR="00AA20D7" w:rsidRDefault="00000000">
            <w:pPr>
              <w:widowControl/>
              <w:jc w:val="left"/>
              <w:rPr>
                <w:kern w:val="0"/>
                <w:sz w:val="24"/>
              </w:rPr>
            </w:pPr>
            <w:r>
              <w:rPr>
                <w:kern w:val="0"/>
                <w:sz w:val="24"/>
              </w:rPr>
              <w:t>进口产品</w:t>
            </w:r>
          </w:p>
          <w:p w14:paraId="236548CB" w14:textId="77777777" w:rsidR="00AA20D7" w:rsidRDefault="00000000">
            <w:pPr>
              <w:widowControl/>
              <w:jc w:val="left"/>
              <w:rPr>
                <w:kern w:val="0"/>
                <w:sz w:val="24"/>
              </w:rPr>
            </w:pPr>
            <w:r>
              <w:rPr>
                <w:kern w:val="0"/>
                <w:sz w:val="24"/>
              </w:rPr>
              <w:t>（如有）</w:t>
            </w:r>
          </w:p>
        </w:tc>
        <w:tc>
          <w:tcPr>
            <w:tcW w:w="3620" w:type="pct"/>
            <w:vAlign w:val="center"/>
          </w:tcPr>
          <w:p w14:paraId="7FA654DB" w14:textId="77777777" w:rsidR="00AA20D7" w:rsidRDefault="00000000">
            <w:pPr>
              <w:widowControl/>
              <w:jc w:val="left"/>
              <w:rPr>
                <w:kern w:val="0"/>
                <w:sz w:val="24"/>
              </w:rPr>
            </w:pPr>
            <w:r>
              <w:rPr>
                <w:rFonts w:ascii="宋体" w:hAnsi="宋体" w:hint="eastAsia"/>
                <w:sz w:val="24"/>
              </w:rPr>
              <w:t>招标文件</w:t>
            </w:r>
            <w:r>
              <w:rPr>
                <w:rFonts w:ascii="宋体" w:hAnsi="宋体"/>
                <w:sz w:val="24"/>
              </w:rPr>
              <w:t>不接受进口产品投标</w:t>
            </w:r>
            <w:r>
              <w:rPr>
                <w:rFonts w:ascii="宋体" w:hAnsi="宋体" w:hint="eastAsia"/>
                <w:sz w:val="24"/>
              </w:rPr>
              <w:t>的内容时</w:t>
            </w:r>
            <w:r>
              <w:rPr>
                <w:rFonts w:ascii="宋体" w:hAnsi="宋体"/>
                <w:sz w:val="24"/>
              </w:rPr>
              <w:t>，</w:t>
            </w:r>
            <w:r>
              <w:rPr>
                <w:rFonts w:ascii="宋体" w:hAnsi="宋体" w:hint="eastAsia"/>
                <w:sz w:val="24"/>
              </w:rPr>
              <w:t>投标人所</w:t>
            </w:r>
            <w:proofErr w:type="gramStart"/>
            <w:r>
              <w:rPr>
                <w:rFonts w:ascii="宋体" w:hAnsi="宋体" w:hint="eastAsia"/>
                <w:sz w:val="24"/>
              </w:rPr>
              <w:t>投产品非进口</w:t>
            </w:r>
            <w:proofErr w:type="gramEnd"/>
            <w:r>
              <w:rPr>
                <w:rFonts w:ascii="宋体" w:hAnsi="宋体" w:hint="eastAsia"/>
                <w:sz w:val="24"/>
              </w:rPr>
              <w:t>产品的；</w:t>
            </w:r>
          </w:p>
        </w:tc>
      </w:tr>
      <w:tr w:rsidR="00AA20D7" w14:paraId="7F35EB5C" w14:textId="77777777">
        <w:trPr>
          <w:trHeight w:val="685"/>
          <w:jc w:val="center"/>
        </w:trPr>
        <w:tc>
          <w:tcPr>
            <w:tcW w:w="404" w:type="pct"/>
            <w:vAlign w:val="center"/>
          </w:tcPr>
          <w:p w14:paraId="788DD5BA" w14:textId="77777777" w:rsidR="00AA20D7" w:rsidRDefault="00000000">
            <w:pPr>
              <w:widowControl/>
              <w:jc w:val="center"/>
              <w:rPr>
                <w:kern w:val="0"/>
                <w:sz w:val="24"/>
              </w:rPr>
            </w:pPr>
            <w:r>
              <w:rPr>
                <w:kern w:val="0"/>
                <w:sz w:val="24"/>
              </w:rPr>
              <w:t>13</w:t>
            </w:r>
          </w:p>
        </w:tc>
        <w:tc>
          <w:tcPr>
            <w:tcW w:w="976" w:type="pct"/>
            <w:vAlign w:val="center"/>
          </w:tcPr>
          <w:p w14:paraId="744D2C9D" w14:textId="77777777" w:rsidR="00AA20D7" w:rsidRDefault="00000000">
            <w:pPr>
              <w:widowControl/>
              <w:jc w:val="left"/>
              <w:rPr>
                <w:kern w:val="0"/>
                <w:sz w:val="24"/>
              </w:rPr>
            </w:pPr>
            <w:r>
              <w:rPr>
                <w:kern w:val="0"/>
                <w:sz w:val="24"/>
              </w:rPr>
              <w:t>国家有关部门对投标人的投标产品有强制性规定或要求的</w:t>
            </w:r>
          </w:p>
        </w:tc>
        <w:tc>
          <w:tcPr>
            <w:tcW w:w="3620" w:type="pct"/>
            <w:vAlign w:val="center"/>
          </w:tcPr>
          <w:p w14:paraId="4FB5808A" w14:textId="77777777" w:rsidR="00AA20D7" w:rsidRDefault="00000000">
            <w:pPr>
              <w:spacing w:line="276" w:lineRule="auto"/>
              <w:ind w:firstLine="29"/>
              <w:rPr>
                <w:rFonts w:ascii="宋体" w:hAnsi="宋体" w:hint="eastAsia"/>
                <w:sz w:val="24"/>
              </w:rPr>
            </w:pPr>
            <w:r>
              <w:rPr>
                <w:rFonts w:ascii="宋体" w:hAnsi="宋体"/>
                <w:sz w:val="24"/>
              </w:rPr>
              <w:t>国家有关部门对投标人的投标产品有强制性规定或要求的（</w:t>
            </w:r>
            <w:proofErr w:type="gramStart"/>
            <w:r>
              <w:rPr>
                <w:rFonts w:ascii="宋体" w:hAnsi="宋体"/>
                <w:sz w:val="24"/>
              </w:rPr>
              <w:t>如相应</w:t>
            </w:r>
            <w:proofErr w:type="gramEnd"/>
            <w:r>
              <w:rPr>
                <w:rFonts w:ascii="宋体" w:hAnsi="宋体"/>
                <w:sz w:val="24"/>
              </w:rPr>
              <w:t>技术、安全、节能和环保等），投标人的投标产品</w:t>
            </w:r>
            <w:r>
              <w:rPr>
                <w:rFonts w:ascii="宋体" w:hAnsi="宋体" w:hint="eastAsia"/>
                <w:sz w:val="24"/>
              </w:rPr>
              <w:t>应</w:t>
            </w:r>
            <w:r>
              <w:rPr>
                <w:rFonts w:ascii="宋体" w:hAnsi="宋体"/>
                <w:sz w:val="24"/>
              </w:rPr>
              <w:t>符合相应规定或要求</w:t>
            </w:r>
            <w:r>
              <w:rPr>
                <w:rFonts w:ascii="宋体" w:hAnsi="宋体" w:hint="eastAsia"/>
                <w:sz w:val="24"/>
              </w:rPr>
              <w:t>，并提供证明文件电子件：</w:t>
            </w:r>
          </w:p>
          <w:p w14:paraId="01111191" w14:textId="77777777" w:rsidR="00AA20D7" w:rsidRDefault="00000000">
            <w:pPr>
              <w:spacing w:line="276" w:lineRule="auto"/>
              <w:ind w:firstLine="29"/>
              <w:rPr>
                <w:rFonts w:ascii="宋体" w:hAnsi="宋体" w:hint="eastAsia"/>
                <w:sz w:val="24"/>
              </w:rPr>
            </w:pPr>
            <w:r>
              <w:rPr>
                <w:rFonts w:ascii="宋体" w:hAnsi="宋体" w:hint="eastAsia"/>
                <w:sz w:val="24"/>
              </w:rPr>
              <w:t>1）</w:t>
            </w:r>
            <w:r>
              <w:rPr>
                <w:rFonts w:ascii="宋体" w:hAnsi="宋体"/>
                <w:sz w:val="24"/>
              </w:rPr>
              <w:t>采购的产品若属于《节能产品政府采购品目清单》范围中政府强制采购产品，则投标人所报产品必须获得国家确定的认证机构出具的、处于有效期之内的节能产品认证证书；</w:t>
            </w:r>
          </w:p>
          <w:p w14:paraId="06DB9C94" w14:textId="77777777" w:rsidR="00AA20D7" w:rsidRDefault="00000000">
            <w:pPr>
              <w:autoSpaceDE w:val="0"/>
              <w:autoSpaceDN w:val="0"/>
              <w:adjustRightInd w:val="0"/>
              <w:spacing w:line="276" w:lineRule="auto"/>
              <w:jc w:val="left"/>
              <w:rPr>
                <w:rFonts w:ascii="宋体" w:hAnsi="宋体" w:hint="eastAsia"/>
                <w:sz w:val="24"/>
              </w:rPr>
            </w:pPr>
            <w:r>
              <w:rPr>
                <w:rFonts w:ascii="宋体" w:hAnsi="宋体" w:hint="eastAsia"/>
                <w:sz w:val="24"/>
              </w:rPr>
              <w:t>2）所投产</w:t>
            </w:r>
            <w:proofErr w:type="gramStart"/>
            <w:r>
              <w:rPr>
                <w:rFonts w:ascii="宋体" w:hAnsi="宋体" w:hint="eastAsia"/>
                <w:sz w:val="24"/>
              </w:rPr>
              <w:t>品属于</w:t>
            </w:r>
            <w:proofErr w:type="gramEnd"/>
            <w:r>
              <w:rPr>
                <w:rFonts w:ascii="宋体" w:hAnsi="宋体" w:hint="eastAsia"/>
                <w:sz w:val="24"/>
              </w:rPr>
              <w:t>列入《网络关键设备和网络安全专用产品目录》的网络安全专用产品时，应当按照《信息安全技术网络安全专用产品安全技术要求》等相关国家标准的强制性要求，由具备资格的机构安全认证合格或者安全检测符合要求；(如该产品已经获得公安部颁发的计算机信息系统安全专用产品销售许可证，且在有效期内，亦视为符合要求)；</w:t>
            </w:r>
          </w:p>
          <w:p w14:paraId="32129663" w14:textId="77777777" w:rsidR="00AA20D7" w:rsidRDefault="00000000">
            <w:pPr>
              <w:spacing w:line="276" w:lineRule="auto"/>
              <w:ind w:firstLine="29"/>
              <w:rPr>
                <w:rFonts w:ascii="宋体" w:hAnsi="宋体" w:hint="eastAsia"/>
                <w:sz w:val="24"/>
              </w:rPr>
            </w:pPr>
            <w:r>
              <w:rPr>
                <w:rFonts w:ascii="宋体" w:hAnsi="宋体" w:hint="eastAsia"/>
                <w:sz w:val="24"/>
              </w:rPr>
              <w:t>3）</w:t>
            </w:r>
            <w:r>
              <w:rPr>
                <w:rFonts w:ascii="宋体" w:hAnsi="宋体"/>
                <w:sz w:val="24"/>
              </w:rPr>
              <w:t>项目中涉及涂料、胶黏剂、油墨、清洗剂等挥发性有机物产品，且属于强制性标准的，供应商应执行符合</w:t>
            </w:r>
            <w:r>
              <w:rPr>
                <w:rFonts w:ascii="宋体" w:hAnsi="宋体" w:hint="eastAsia"/>
                <w:sz w:val="24"/>
              </w:rPr>
              <w:t>北京</w:t>
            </w:r>
            <w:r>
              <w:rPr>
                <w:rFonts w:ascii="宋体" w:hAnsi="宋体"/>
                <w:sz w:val="24"/>
              </w:rPr>
              <w:t>市和国家的VOCs 含量限制标准</w:t>
            </w:r>
            <w:r>
              <w:rPr>
                <w:rFonts w:ascii="宋体" w:hAnsi="宋体" w:hint="eastAsia"/>
                <w:sz w:val="24"/>
              </w:rPr>
              <w:t>；</w:t>
            </w:r>
          </w:p>
          <w:p w14:paraId="0E2010EC" w14:textId="77777777" w:rsidR="00AA20D7" w:rsidRDefault="00000000">
            <w:pPr>
              <w:widowControl/>
              <w:jc w:val="left"/>
              <w:rPr>
                <w:kern w:val="0"/>
                <w:sz w:val="24"/>
              </w:rPr>
            </w:pPr>
            <w:r>
              <w:rPr>
                <w:rFonts w:hint="eastAsia"/>
                <w:iCs/>
                <w:sz w:val="24"/>
              </w:rPr>
              <w:t>4</w:t>
            </w:r>
            <w:r>
              <w:rPr>
                <w:rFonts w:hint="eastAsia"/>
                <w:iCs/>
                <w:sz w:val="24"/>
              </w:rPr>
              <w:t>）投标产品须符合国家有关部门的强制性规定或要求。</w:t>
            </w:r>
          </w:p>
        </w:tc>
      </w:tr>
      <w:tr w:rsidR="00AA20D7" w14:paraId="33F3193B" w14:textId="77777777">
        <w:trPr>
          <w:trHeight w:val="685"/>
          <w:jc w:val="center"/>
        </w:trPr>
        <w:tc>
          <w:tcPr>
            <w:tcW w:w="404" w:type="pct"/>
            <w:vAlign w:val="center"/>
          </w:tcPr>
          <w:p w14:paraId="529324C4" w14:textId="77777777" w:rsidR="00AA20D7" w:rsidRDefault="00000000">
            <w:pPr>
              <w:widowControl/>
              <w:jc w:val="center"/>
              <w:rPr>
                <w:kern w:val="0"/>
                <w:sz w:val="24"/>
              </w:rPr>
            </w:pPr>
            <w:r>
              <w:rPr>
                <w:kern w:val="0"/>
                <w:sz w:val="24"/>
              </w:rPr>
              <w:t>14</w:t>
            </w:r>
          </w:p>
        </w:tc>
        <w:tc>
          <w:tcPr>
            <w:tcW w:w="976" w:type="pct"/>
            <w:vAlign w:val="center"/>
          </w:tcPr>
          <w:p w14:paraId="71F64A7E" w14:textId="77777777" w:rsidR="00AA20D7" w:rsidRDefault="00000000">
            <w:pPr>
              <w:widowControl/>
              <w:jc w:val="left"/>
              <w:rPr>
                <w:kern w:val="0"/>
                <w:sz w:val="24"/>
              </w:rPr>
            </w:pPr>
            <w:r>
              <w:rPr>
                <w:kern w:val="0"/>
                <w:sz w:val="24"/>
              </w:rPr>
              <w:t>公平竞争</w:t>
            </w:r>
          </w:p>
        </w:tc>
        <w:tc>
          <w:tcPr>
            <w:tcW w:w="3620" w:type="pct"/>
            <w:vAlign w:val="center"/>
          </w:tcPr>
          <w:p w14:paraId="1094B511" w14:textId="77777777" w:rsidR="00AA20D7" w:rsidRDefault="00000000">
            <w:pPr>
              <w:widowControl/>
              <w:jc w:val="left"/>
              <w:rPr>
                <w:kern w:val="0"/>
                <w:sz w:val="24"/>
              </w:rPr>
            </w:pPr>
            <w:r>
              <w:rPr>
                <w:sz w:val="24"/>
              </w:rPr>
              <w:t>投标人遵循公平竞争的原则，不存在恶意串通，妨碍其他投标人的竞争行为，不存在损害采购人或者其他投标人的合法权益情形的；</w:t>
            </w:r>
          </w:p>
        </w:tc>
      </w:tr>
      <w:tr w:rsidR="00AA20D7" w14:paraId="5D6EF911" w14:textId="77777777">
        <w:trPr>
          <w:trHeight w:val="685"/>
          <w:jc w:val="center"/>
        </w:trPr>
        <w:tc>
          <w:tcPr>
            <w:tcW w:w="404" w:type="pct"/>
            <w:vAlign w:val="center"/>
          </w:tcPr>
          <w:p w14:paraId="101BADED" w14:textId="77777777" w:rsidR="00AA20D7" w:rsidRDefault="00000000">
            <w:pPr>
              <w:widowControl/>
              <w:jc w:val="center"/>
              <w:rPr>
                <w:kern w:val="0"/>
                <w:sz w:val="24"/>
              </w:rPr>
            </w:pPr>
            <w:r>
              <w:rPr>
                <w:kern w:val="0"/>
                <w:sz w:val="24"/>
              </w:rPr>
              <w:t>15</w:t>
            </w:r>
          </w:p>
        </w:tc>
        <w:tc>
          <w:tcPr>
            <w:tcW w:w="976" w:type="pct"/>
            <w:vAlign w:val="center"/>
          </w:tcPr>
          <w:p w14:paraId="10EC0723" w14:textId="77777777" w:rsidR="00AA20D7" w:rsidRDefault="00000000">
            <w:pPr>
              <w:widowControl/>
              <w:jc w:val="left"/>
              <w:rPr>
                <w:kern w:val="0"/>
                <w:sz w:val="24"/>
              </w:rPr>
            </w:pPr>
            <w:r>
              <w:rPr>
                <w:kern w:val="0"/>
                <w:sz w:val="24"/>
              </w:rPr>
              <w:t>串通投标</w:t>
            </w:r>
          </w:p>
        </w:tc>
        <w:tc>
          <w:tcPr>
            <w:tcW w:w="3620" w:type="pct"/>
            <w:vAlign w:val="center"/>
          </w:tcPr>
          <w:p w14:paraId="49DA795E" w14:textId="77777777" w:rsidR="00AA20D7" w:rsidRDefault="00000000">
            <w:pPr>
              <w:widowControl/>
              <w:jc w:val="left"/>
              <w:rPr>
                <w:kern w:val="0"/>
                <w:sz w:val="24"/>
              </w:rPr>
            </w:pPr>
            <w:r>
              <w:rPr>
                <w:rFonts w:hint="eastAsia"/>
                <w:sz w:val="24"/>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w:t>
            </w:r>
            <w:proofErr w:type="gramStart"/>
            <w:r>
              <w:rPr>
                <w:rFonts w:hint="eastAsia"/>
                <w:sz w:val="24"/>
              </w:rPr>
              <w:t>呈规律</w:t>
            </w:r>
            <w:proofErr w:type="gramEnd"/>
            <w:r>
              <w:rPr>
                <w:rFonts w:hint="eastAsia"/>
                <w:sz w:val="24"/>
              </w:rPr>
              <w:t xml:space="preserve"> </w:t>
            </w:r>
            <w:r>
              <w:rPr>
                <w:rFonts w:hint="eastAsia"/>
                <w:sz w:val="24"/>
              </w:rPr>
              <w:t>性差异；（五）不同投标人的投标文件相互混装；（六）不同投标人的投标保证金从同一单位或者个人的账户转出</w:t>
            </w:r>
            <w:r>
              <w:rPr>
                <w:sz w:val="24"/>
              </w:rPr>
              <w:t>；</w:t>
            </w:r>
          </w:p>
        </w:tc>
      </w:tr>
      <w:tr w:rsidR="00AA20D7" w14:paraId="4C808324" w14:textId="77777777">
        <w:trPr>
          <w:trHeight w:val="685"/>
          <w:jc w:val="center"/>
        </w:trPr>
        <w:tc>
          <w:tcPr>
            <w:tcW w:w="404" w:type="pct"/>
            <w:vAlign w:val="center"/>
          </w:tcPr>
          <w:p w14:paraId="0555ECED" w14:textId="77777777" w:rsidR="00AA20D7" w:rsidRDefault="00000000">
            <w:pPr>
              <w:widowControl/>
              <w:jc w:val="center"/>
              <w:rPr>
                <w:kern w:val="0"/>
                <w:sz w:val="24"/>
              </w:rPr>
            </w:pPr>
            <w:r>
              <w:rPr>
                <w:kern w:val="0"/>
                <w:sz w:val="24"/>
              </w:rPr>
              <w:t>16</w:t>
            </w:r>
          </w:p>
        </w:tc>
        <w:tc>
          <w:tcPr>
            <w:tcW w:w="976" w:type="pct"/>
            <w:vAlign w:val="center"/>
          </w:tcPr>
          <w:p w14:paraId="4C6EFB37" w14:textId="77777777" w:rsidR="00AA20D7" w:rsidRDefault="00000000">
            <w:pPr>
              <w:widowControl/>
              <w:jc w:val="left"/>
              <w:rPr>
                <w:kern w:val="0"/>
                <w:sz w:val="24"/>
              </w:rPr>
            </w:pPr>
            <w:r>
              <w:rPr>
                <w:kern w:val="0"/>
                <w:sz w:val="24"/>
              </w:rPr>
              <w:t>附加条件</w:t>
            </w:r>
          </w:p>
        </w:tc>
        <w:tc>
          <w:tcPr>
            <w:tcW w:w="3620" w:type="pct"/>
            <w:vAlign w:val="center"/>
          </w:tcPr>
          <w:p w14:paraId="58A852E2" w14:textId="77777777" w:rsidR="00AA20D7" w:rsidRDefault="00000000">
            <w:pPr>
              <w:widowControl/>
              <w:jc w:val="left"/>
              <w:rPr>
                <w:kern w:val="0"/>
                <w:sz w:val="24"/>
              </w:rPr>
            </w:pPr>
            <w:r>
              <w:rPr>
                <w:kern w:val="0"/>
                <w:sz w:val="24"/>
              </w:rPr>
              <w:t>投标文件</w:t>
            </w:r>
            <w:r>
              <w:rPr>
                <w:rFonts w:hint="eastAsia"/>
                <w:kern w:val="0"/>
                <w:sz w:val="24"/>
              </w:rPr>
              <w:t>未</w:t>
            </w:r>
            <w:r>
              <w:rPr>
                <w:kern w:val="0"/>
                <w:sz w:val="24"/>
              </w:rPr>
              <w:t>含有采购人不能接受的附加条件的；</w:t>
            </w:r>
          </w:p>
        </w:tc>
      </w:tr>
      <w:tr w:rsidR="00AA20D7" w14:paraId="0236B13B" w14:textId="77777777">
        <w:trPr>
          <w:trHeight w:val="685"/>
          <w:jc w:val="center"/>
        </w:trPr>
        <w:tc>
          <w:tcPr>
            <w:tcW w:w="404" w:type="pct"/>
            <w:vAlign w:val="center"/>
          </w:tcPr>
          <w:p w14:paraId="7933CA26" w14:textId="77777777" w:rsidR="00AA20D7" w:rsidRDefault="00000000">
            <w:pPr>
              <w:widowControl/>
              <w:jc w:val="center"/>
              <w:rPr>
                <w:kern w:val="0"/>
                <w:sz w:val="24"/>
              </w:rPr>
            </w:pPr>
            <w:r>
              <w:rPr>
                <w:rFonts w:hint="eastAsia"/>
                <w:kern w:val="0"/>
                <w:sz w:val="24"/>
              </w:rPr>
              <w:t>1</w:t>
            </w:r>
            <w:r>
              <w:rPr>
                <w:kern w:val="0"/>
                <w:sz w:val="24"/>
              </w:rPr>
              <w:t>7</w:t>
            </w:r>
          </w:p>
        </w:tc>
        <w:tc>
          <w:tcPr>
            <w:tcW w:w="976" w:type="pct"/>
            <w:vAlign w:val="center"/>
          </w:tcPr>
          <w:p w14:paraId="52DF1E59" w14:textId="77777777" w:rsidR="00AA20D7" w:rsidRDefault="00000000">
            <w:pPr>
              <w:widowControl/>
              <w:jc w:val="left"/>
              <w:rPr>
                <w:kern w:val="0"/>
                <w:sz w:val="24"/>
              </w:rPr>
            </w:pPr>
            <w:r>
              <w:rPr>
                <w:kern w:val="0"/>
                <w:sz w:val="24"/>
              </w:rPr>
              <w:t>其他无效情形</w:t>
            </w:r>
          </w:p>
        </w:tc>
        <w:tc>
          <w:tcPr>
            <w:tcW w:w="3620" w:type="pct"/>
            <w:vAlign w:val="center"/>
          </w:tcPr>
          <w:p w14:paraId="549C10A0" w14:textId="77777777" w:rsidR="00AA20D7" w:rsidRDefault="00000000">
            <w:pPr>
              <w:widowControl/>
              <w:jc w:val="left"/>
              <w:rPr>
                <w:kern w:val="0"/>
                <w:sz w:val="24"/>
              </w:rPr>
            </w:pPr>
            <w:r>
              <w:rPr>
                <w:sz w:val="24"/>
              </w:rPr>
              <w:t>投标人、投标文件</w:t>
            </w:r>
            <w:r>
              <w:rPr>
                <w:rFonts w:hint="eastAsia"/>
                <w:sz w:val="24"/>
              </w:rPr>
              <w:t>不存在</w:t>
            </w:r>
            <w:r>
              <w:rPr>
                <w:sz w:val="24"/>
              </w:rPr>
              <w:t>不符合法律、法规和招标文件规定的其他无效情形。</w:t>
            </w:r>
          </w:p>
        </w:tc>
      </w:tr>
    </w:tbl>
    <w:p w14:paraId="0739D584" w14:textId="77777777" w:rsidR="00AA20D7" w:rsidRDefault="00AA20D7">
      <w:pPr>
        <w:tabs>
          <w:tab w:val="left" w:pos="1080"/>
          <w:tab w:val="left" w:pos="1589"/>
        </w:tabs>
        <w:snapToGrid w:val="0"/>
        <w:spacing w:line="360" w:lineRule="auto"/>
        <w:rPr>
          <w:rFonts w:ascii="宋体" w:hAnsi="宋体" w:hint="eastAsia"/>
          <w:sz w:val="24"/>
        </w:rPr>
        <w:sectPr w:rsidR="00AA20D7">
          <w:headerReference w:type="even" r:id="rId17"/>
          <w:footerReference w:type="even" r:id="rId18"/>
          <w:headerReference w:type="first" r:id="rId19"/>
          <w:footerReference w:type="first" r:id="rId20"/>
          <w:pgSz w:w="11907" w:h="16840"/>
          <w:pgMar w:top="1418" w:right="1134" w:bottom="1418" w:left="1701" w:header="851" w:footer="851" w:gutter="0"/>
          <w:cols w:space="720"/>
          <w:docGrid w:linePitch="462"/>
        </w:sectPr>
      </w:pPr>
    </w:p>
    <w:p w14:paraId="50C0DB75" w14:textId="77777777" w:rsidR="00AA20D7" w:rsidRDefault="00000000">
      <w:pPr>
        <w:tabs>
          <w:tab w:val="left" w:pos="360"/>
          <w:tab w:val="left" w:pos="900"/>
        </w:tabs>
        <w:snapToGrid w:val="0"/>
        <w:spacing w:line="360" w:lineRule="auto"/>
        <w:ind w:left="900" w:hanging="900"/>
        <w:outlineLvl w:val="1"/>
        <w:rPr>
          <w:rFonts w:ascii="宋体" w:hAnsi="宋体" w:hint="eastAsia"/>
          <w:sz w:val="24"/>
        </w:rPr>
      </w:pPr>
      <w:r>
        <w:rPr>
          <w:rFonts w:ascii="宋体" w:hAnsi="宋体" w:hint="eastAsia"/>
          <w:sz w:val="24"/>
        </w:rPr>
        <w:lastRenderedPageBreak/>
        <w:t>2</w:t>
      </w:r>
      <w:r>
        <w:rPr>
          <w:rFonts w:ascii="宋体" w:hAnsi="宋体" w:hint="eastAsia"/>
          <w:sz w:val="24"/>
        </w:rPr>
        <w:tab/>
      </w:r>
      <w:r>
        <w:rPr>
          <w:rFonts w:ascii="宋体" w:hAnsi="宋体"/>
          <w:sz w:val="24"/>
        </w:rPr>
        <w:t>投标文件有关事项的澄清或者说明</w:t>
      </w:r>
    </w:p>
    <w:p w14:paraId="11AFF250" w14:textId="77777777" w:rsidR="00AA20D7" w:rsidRDefault="00000000">
      <w:pPr>
        <w:tabs>
          <w:tab w:val="left" w:pos="900"/>
          <w:tab w:val="left" w:pos="1080"/>
          <w:tab w:val="left" w:pos="1589"/>
        </w:tabs>
        <w:snapToGrid w:val="0"/>
        <w:spacing w:line="360" w:lineRule="auto"/>
        <w:ind w:left="1077" w:hanging="720"/>
        <w:rPr>
          <w:rFonts w:ascii="宋体" w:hAnsi="宋体" w:hint="eastAsia"/>
          <w:sz w:val="24"/>
        </w:rPr>
      </w:pPr>
      <w:r>
        <w:rPr>
          <w:sz w:val="24"/>
        </w:rPr>
        <w:t>2.1</w:t>
      </w:r>
      <w:r>
        <w:rPr>
          <w:sz w:val="24"/>
        </w:rPr>
        <w:tab/>
      </w:r>
      <w:r>
        <w:rPr>
          <w:rFonts w:ascii="宋体" w:hAnsi="宋体"/>
          <w:sz w:val="24"/>
        </w:rPr>
        <w:t>评标过程中，评标委员会将以书面形式要求投标人对其投标文件中含义不明确、同类问题表述不一致或者有明显文字和计算错误的内容，</w:t>
      </w:r>
      <w:proofErr w:type="gramStart"/>
      <w:r>
        <w:rPr>
          <w:rFonts w:ascii="宋体" w:hAnsi="宋体"/>
          <w:sz w:val="24"/>
        </w:rPr>
        <w:t>作出</w:t>
      </w:r>
      <w:proofErr w:type="gramEnd"/>
      <w:r>
        <w:rPr>
          <w:rFonts w:ascii="宋体" w:hAnsi="宋体"/>
          <w:sz w:val="24"/>
        </w:rPr>
        <w:t>必要的澄清、说明或者补正。投标人的澄清、说明或者补正应当采用书面形式，并加盖公章，或者由法定代表人或其授权的代表签字。投标人的澄清、说明或者补正不得超出投标文件的范围或者改变投标文件的实质性内容。澄清文件将作为投标文件内容的一部分。</w:t>
      </w:r>
    </w:p>
    <w:p w14:paraId="25EF90F3" w14:textId="77777777" w:rsidR="00AA20D7" w:rsidRDefault="00000000">
      <w:pPr>
        <w:tabs>
          <w:tab w:val="left" w:pos="900"/>
          <w:tab w:val="left" w:pos="1080"/>
          <w:tab w:val="left" w:pos="1589"/>
        </w:tabs>
        <w:snapToGrid w:val="0"/>
        <w:spacing w:line="360" w:lineRule="auto"/>
        <w:ind w:left="1077" w:hanging="720"/>
        <w:rPr>
          <w:sz w:val="24"/>
        </w:rPr>
      </w:pPr>
      <w:r>
        <w:rPr>
          <w:rFonts w:hint="eastAsia"/>
          <w:sz w:val="24"/>
        </w:rPr>
        <w:t>2.2</w:t>
      </w:r>
      <w:r>
        <w:rPr>
          <w:rFonts w:hint="eastAsia"/>
          <w:sz w:val="24"/>
        </w:rPr>
        <w:tab/>
      </w:r>
      <w:r>
        <w:rPr>
          <w:rFonts w:hint="eastAsia"/>
          <w:sz w:val="24"/>
        </w:rPr>
        <w:t>关于异常低价投标审查</w:t>
      </w:r>
      <w:r>
        <w:rPr>
          <w:rFonts w:hint="eastAsia"/>
          <w:sz w:val="24"/>
        </w:rPr>
        <w:t xml:space="preserve"> </w:t>
      </w:r>
    </w:p>
    <w:p w14:paraId="7298825B" w14:textId="77777777" w:rsidR="00AA20D7" w:rsidRDefault="00000000">
      <w:pPr>
        <w:tabs>
          <w:tab w:val="left" w:pos="900"/>
          <w:tab w:val="left" w:pos="1080"/>
          <w:tab w:val="left" w:pos="1589"/>
        </w:tabs>
        <w:snapToGrid w:val="0"/>
        <w:spacing w:line="360" w:lineRule="auto"/>
        <w:ind w:left="1077" w:hanging="720"/>
        <w:rPr>
          <w:sz w:val="24"/>
        </w:rPr>
      </w:pPr>
      <w:r>
        <w:rPr>
          <w:rFonts w:hint="eastAsia"/>
          <w:sz w:val="24"/>
        </w:rPr>
        <w:t>2.2.1</w:t>
      </w:r>
      <w:r>
        <w:rPr>
          <w:rFonts w:hint="eastAsia"/>
          <w:sz w:val="24"/>
        </w:rPr>
        <w:tab/>
      </w:r>
      <w:r>
        <w:rPr>
          <w:rFonts w:hint="eastAsia"/>
          <w:sz w:val="24"/>
        </w:rPr>
        <w:t>评标委员会认为投标人的报价明显低于其他通过符合性审查投标人的报价，有可能影响产品质量或者不能诚信履约的，有权要求该投标人在评标现场合理的时间内提供书面说明，必要时提交相关证明材料。</w:t>
      </w:r>
    </w:p>
    <w:p w14:paraId="5FCDD338" w14:textId="77777777" w:rsidR="00AA20D7" w:rsidRDefault="00000000">
      <w:pPr>
        <w:tabs>
          <w:tab w:val="left" w:pos="900"/>
          <w:tab w:val="left" w:pos="1080"/>
          <w:tab w:val="left" w:pos="1589"/>
        </w:tabs>
        <w:snapToGrid w:val="0"/>
        <w:spacing w:line="360" w:lineRule="auto"/>
        <w:ind w:left="1077" w:hanging="720"/>
        <w:rPr>
          <w:sz w:val="24"/>
        </w:rPr>
      </w:pPr>
      <w:r>
        <w:rPr>
          <w:rFonts w:hint="eastAsia"/>
          <w:sz w:val="24"/>
        </w:rPr>
        <w:t>2.2.2</w:t>
      </w:r>
      <w:r>
        <w:rPr>
          <w:rFonts w:hint="eastAsia"/>
          <w:sz w:val="24"/>
        </w:rPr>
        <w:tab/>
      </w:r>
      <w:r>
        <w:rPr>
          <w:rFonts w:hint="eastAsia"/>
          <w:sz w:val="24"/>
        </w:rPr>
        <w:t>评审中出现下列情形之一的，评标委员会应当启动异常低价投标审查程序：</w:t>
      </w:r>
    </w:p>
    <w:p w14:paraId="762CF66A" w14:textId="77777777" w:rsidR="00AA20D7" w:rsidRDefault="00000000">
      <w:pPr>
        <w:tabs>
          <w:tab w:val="left" w:pos="900"/>
          <w:tab w:val="left" w:pos="1080"/>
          <w:tab w:val="left" w:pos="1589"/>
        </w:tabs>
        <w:snapToGrid w:val="0"/>
        <w:spacing w:line="360" w:lineRule="auto"/>
        <w:ind w:left="1077" w:hanging="720"/>
        <w:rPr>
          <w:sz w:val="24"/>
        </w:rPr>
      </w:pPr>
      <w:r>
        <w:rPr>
          <w:rFonts w:hint="eastAsia"/>
          <w:sz w:val="24"/>
        </w:rPr>
        <w:t>（</w:t>
      </w:r>
      <w:r>
        <w:rPr>
          <w:rFonts w:hint="eastAsia"/>
          <w:sz w:val="24"/>
        </w:rPr>
        <w:t>1</w:t>
      </w:r>
      <w:r>
        <w:rPr>
          <w:rFonts w:hint="eastAsia"/>
          <w:sz w:val="24"/>
        </w:rPr>
        <w:t>）投标（响应）报价低于全部通过符合性审查供应商投标（响应）报价平均值</w:t>
      </w:r>
      <w:r>
        <w:rPr>
          <w:rFonts w:hint="eastAsia"/>
          <w:sz w:val="24"/>
        </w:rPr>
        <w:t>50%</w:t>
      </w:r>
      <w:r>
        <w:rPr>
          <w:rFonts w:hint="eastAsia"/>
          <w:sz w:val="24"/>
        </w:rPr>
        <w:t>的，即投标（响应）报价</w:t>
      </w:r>
      <w:r>
        <w:rPr>
          <w:rFonts w:hint="eastAsia"/>
          <w:sz w:val="24"/>
        </w:rPr>
        <w:t>&lt;</w:t>
      </w:r>
      <w:r>
        <w:rPr>
          <w:rFonts w:hint="eastAsia"/>
          <w:sz w:val="24"/>
        </w:rPr>
        <w:t>全部通过符合性审查供应商投标（响应）报价平均值×</w:t>
      </w:r>
      <w:r>
        <w:rPr>
          <w:rFonts w:hint="eastAsia"/>
          <w:sz w:val="24"/>
        </w:rPr>
        <w:t>50%</w:t>
      </w:r>
      <w:r>
        <w:rPr>
          <w:rFonts w:hint="eastAsia"/>
          <w:sz w:val="24"/>
        </w:rPr>
        <w:t>；</w:t>
      </w:r>
    </w:p>
    <w:p w14:paraId="35F63001" w14:textId="77777777" w:rsidR="00AA20D7" w:rsidRDefault="00000000">
      <w:pPr>
        <w:tabs>
          <w:tab w:val="left" w:pos="900"/>
          <w:tab w:val="left" w:pos="1080"/>
          <w:tab w:val="left" w:pos="1589"/>
        </w:tabs>
        <w:snapToGrid w:val="0"/>
        <w:spacing w:line="360" w:lineRule="auto"/>
        <w:ind w:left="1077" w:hanging="720"/>
        <w:rPr>
          <w:sz w:val="24"/>
        </w:rPr>
      </w:pPr>
      <w:r>
        <w:rPr>
          <w:rFonts w:hint="eastAsia"/>
          <w:sz w:val="24"/>
        </w:rPr>
        <w:t>（</w:t>
      </w:r>
      <w:r>
        <w:rPr>
          <w:rFonts w:hint="eastAsia"/>
          <w:sz w:val="24"/>
        </w:rPr>
        <w:t>2</w:t>
      </w:r>
      <w:r>
        <w:rPr>
          <w:rFonts w:hint="eastAsia"/>
          <w:sz w:val="24"/>
        </w:rPr>
        <w:t>）投标（响应）报价低于通过符合性审查的次低报价供应商投标（响应）报价</w:t>
      </w:r>
      <w:r>
        <w:rPr>
          <w:rFonts w:hint="eastAsia"/>
          <w:sz w:val="24"/>
        </w:rPr>
        <w:t>50%</w:t>
      </w:r>
      <w:r>
        <w:rPr>
          <w:rFonts w:hint="eastAsia"/>
          <w:sz w:val="24"/>
        </w:rPr>
        <w:t>的，即投标（响应）报价</w:t>
      </w:r>
      <w:r>
        <w:rPr>
          <w:rFonts w:hint="eastAsia"/>
          <w:sz w:val="24"/>
        </w:rPr>
        <w:t>&lt;</w:t>
      </w:r>
      <w:r>
        <w:rPr>
          <w:rFonts w:hint="eastAsia"/>
          <w:sz w:val="24"/>
        </w:rPr>
        <w:t>通过符合性审查的次低报价供应商投标（响应）报价×</w:t>
      </w:r>
      <w:r>
        <w:rPr>
          <w:rFonts w:hint="eastAsia"/>
          <w:sz w:val="24"/>
        </w:rPr>
        <w:t>50%</w:t>
      </w:r>
      <w:r>
        <w:rPr>
          <w:rFonts w:hint="eastAsia"/>
          <w:sz w:val="24"/>
        </w:rPr>
        <w:t>；</w:t>
      </w:r>
    </w:p>
    <w:p w14:paraId="409C54A1" w14:textId="77777777" w:rsidR="00AA20D7" w:rsidRDefault="00000000">
      <w:pPr>
        <w:tabs>
          <w:tab w:val="left" w:pos="900"/>
          <w:tab w:val="left" w:pos="1080"/>
          <w:tab w:val="left" w:pos="1589"/>
        </w:tabs>
        <w:snapToGrid w:val="0"/>
        <w:spacing w:line="360" w:lineRule="auto"/>
        <w:ind w:left="1077" w:hanging="720"/>
        <w:rPr>
          <w:sz w:val="24"/>
        </w:rPr>
      </w:pPr>
      <w:r>
        <w:rPr>
          <w:rFonts w:hint="eastAsia"/>
          <w:sz w:val="24"/>
        </w:rPr>
        <w:t>（</w:t>
      </w:r>
      <w:r>
        <w:rPr>
          <w:rFonts w:hint="eastAsia"/>
          <w:sz w:val="24"/>
        </w:rPr>
        <w:t>3</w:t>
      </w:r>
      <w:r>
        <w:rPr>
          <w:rFonts w:hint="eastAsia"/>
          <w:sz w:val="24"/>
        </w:rPr>
        <w:t>）投标（响应）报价低于采购项目最高限价</w:t>
      </w:r>
      <w:r>
        <w:rPr>
          <w:rFonts w:hint="eastAsia"/>
          <w:sz w:val="24"/>
        </w:rPr>
        <w:t>45%</w:t>
      </w:r>
      <w:r>
        <w:rPr>
          <w:rFonts w:hint="eastAsia"/>
          <w:sz w:val="24"/>
        </w:rPr>
        <w:t>的，即投标（响应）报价</w:t>
      </w:r>
      <w:r>
        <w:rPr>
          <w:rFonts w:hint="eastAsia"/>
          <w:sz w:val="24"/>
        </w:rPr>
        <w:t>&lt;</w:t>
      </w:r>
      <w:r>
        <w:rPr>
          <w:rFonts w:hint="eastAsia"/>
          <w:sz w:val="24"/>
        </w:rPr>
        <w:t>采购项目最高限价×</w:t>
      </w:r>
      <w:r>
        <w:rPr>
          <w:rFonts w:hint="eastAsia"/>
          <w:sz w:val="24"/>
        </w:rPr>
        <w:t>45%</w:t>
      </w:r>
      <w:r>
        <w:rPr>
          <w:rFonts w:hint="eastAsia"/>
          <w:sz w:val="24"/>
        </w:rPr>
        <w:t>；</w:t>
      </w:r>
    </w:p>
    <w:p w14:paraId="48677C27" w14:textId="77777777" w:rsidR="00AA20D7" w:rsidRDefault="00000000">
      <w:pPr>
        <w:tabs>
          <w:tab w:val="left" w:pos="900"/>
          <w:tab w:val="left" w:pos="1080"/>
          <w:tab w:val="left" w:pos="1589"/>
        </w:tabs>
        <w:snapToGrid w:val="0"/>
        <w:spacing w:line="360" w:lineRule="auto"/>
        <w:ind w:left="1077" w:hanging="720"/>
        <w:rPr>
          <w:sz w:val="24"/>
        </w:rPr>
      </w:pPr>
      <w:r>
        <w:rPr>
          <w:rFonts w:hint="eastAsia"/>
          <w:sz w:val="24"/>
        </w:rPr>
        <w:t>（</w:t>
      </w:r>
      <w:r>
        <w:rPr>
          <w:rFonts w:hint="eastAsia"/>
          <w:sz w:val="24"/>
        </w:rPr>
        <w:t>4</w:t>
      </w:r>
      <w:r>
        <w:rPr>
          <w:rFonts w:hint="eastAsia"/>
          <w:sz w:val="24"/>
        </w:rPr>
        <w:t>）评审委员会基于专业判断，认为供应商报价过低，有可能影响产品质量或者不能诚信履约的其他情形。</w:t>
      </w:r>
    </w:p>
    <w:p w14:paraId="4512D1F0" w14:textId="77777777" w:rsidR="00AA20D7" w:rsidRDefault="00000000">
      <w:pPr>
        <w:tabs>
          <w:tab w:val="left" w:pos="900"/>
          <w:tab w:val="left" w:pos="1080"/>
          <w:tab w:val="left" w:pos="1589"/>
        </w:tabs>
        <w:snapToGrid w:val="0"/>
        <w:spacing w:line="360" w:lineRule="auto"/>
        <w:ind w:left="1077" w:hanging="720"/>
        <w:rPr>
          <w:sz w:val="24"/>
        </w:rPr>
      </w:pPr>
      <w:r>
        <w:rPr>
          <w:rFonts w:hint="eastAsia"/>
          <w:sz w:val="24"/>
        </w:rPr>
        <w:t>相关法律法规对供应商报价有规定的，从其规定。</w:t>
      </w:r>
    </w:p>
    <w:p w14:paraId="7E0CC1FF" w14:textId="77777777" w:rsidR="00AA20D7" w:rsidRDefault="00000000">
      <w:pPr>
        <w:tabs>
          <w:tab w:val="left" w:pos="900"/>
          <w:tab w:val="left" w:pos="1080"/>
          <w:tab w:val="left" w:pos="1589"/>
        </w:tabs>
        <w:snapToGrid w:val="0"/>
        <w:spacing w:line="360" w:lineRule="auto"/>
        <w:ind w:left="1077" w:hanging="720"/>
        <w:rPr>
          <w:sz w:val="24"/>
        </w:rPr>
      </w:pPr>
      <w:r>
        <w:rPr>
          <w:rFonts w:hint="eastAsia"/>
          <w:sz w:val="24"/>
        </w:rPr>
        <w:t>2.2.3</w:t>
      </w:r>
      <w:r>
        <w:rPr>
          <w:rFonts w:hint="eastAsia"/>
          <w:sz w:val="24"/>
        </w:rPr>
        <w:tab/>
      </w:r>
      <w:r>
        <w:rPr>
          <w:rFonts w:hint="eastAsia"/>
          <w:sz w:val="24"/>
        </w:rPr>
        <w:t>评标委员会启动异常低价投标审查后，属于前述第</w:t>
      </w:r>
      <w:r>
        <w:rPr>
          <w:rFonts w:hint="eastAsia"/>
          <w:sz w:val="24"/>
        </w:rPr>
        <w:t>1</w:t>
      </w:r>
      <w:r>
        <w:rPr>
          <w:rFonts w:hint="eastAsia"/>
          <w:sz w:val="24"/>
        </w:rPr>
        <w:t>项至第</w:t>
      </w:r>
      <w:r>
        <w:rPr>
          <w:rFonts w:hint="eastAsia"/>
          <w:sz w:val="24"/>
        </w:rPr>
        <w:t>4</w:t>
      </w:r>
      <w:r>
        <w:rPr>
          <w:rFonts w:hint="eastAsia"/>
          <w:sz w:val="24"/>
        </w:rPr>
        <w:t>项情形的，应当要求相关供应商在评审现场合理的时间内对投标价格</w:t>
      </w:r>
      <w:proofErr w:type="gramStart"/>
      <w:r>
        <w:rPr>
          <w:rFonts w:hint="eastAsia"/>
          <w:sz w:val="24"/>
        </w:rPr>
        <w:t>作出</w:t>
      </w:r>
      <w:proofErr w:type="gramEnd"/>
      <w:r>
        <w:rPr>
          <w:rFonts w:hint="eastAsia"/>
          <w:sz w:val="24"/>
        </w:rPr>
        <w:t>解释，提供项目具体成本测算等与报价合理性相关的书面说明及必要的证明材料，包括但不限于原材料成本、人工成本、制造费用等，给予相关供应商的合理时间一般不少于</w:t>
      </w:r>
      <w:r>
        <w:rPr>
          <w:rFonts w:hint="eastAsia"/>
          <w:sz w:val="24"/>
        </w:rPr>
        <w:t>30</w:t>
      </w:r>
      <w:r>
        <w:rPr>
          <w:rFonts w:hint="eastAsia"/>
          <w:sz w:val="24"/>
        </w:rPr>
        <w:t>分钟。其中，属于</w:t>
      </w:r>
      <w:r>
        <w:rPr>
          <w:rFonts w:hint="eastAsia"/>
          <w:sz w:val="24"/>
        </w:rPr>
        <w:t>2.2.2</w:t>
      </w:r>
      <w:r>
        <w:rPr>
          <w:rFonts w:hint="eastAsia"/>
          <w:sz w:val="24"/>
        </w:rPr>
        <w:t>第</w:t>
      </w:r>
      <w:r>
        <w:rPr>
          <w:rFonts w:hint="eastAsia"/>
          <w:sz w:val="24"/>
        </w:rPr>
        <w:t>3</w:t>
      </w:r>
      <w:r>
        <w:rPr>
          <w:rFonts w:hint="eastAsia"/>
          <w:sz w:val="24"/>
        </w:rPr>
        <w:t>项情形，供应商已随投标文件一并提交相关书面说明及必要的证明材料的，在</w:t>
      </w:r>
      <w:r>
        <w:rPr>
          <w:rFonts w:hint="eastAsia"/>
          <w:sz w:val="24"/>
        </w:rPr>
        <w:lastRenderedPageBreak/>
        <w:t>评审现场可不再重复提交。</w:t>
      </w:r>
    </w:p>
    <w:p w14:paraId="4A7B3D5C" w14:textId="77777777" w:rsidR="00AA20D7" w:rsidRDefault="00000000">
      <w:pPr>
        <w:tabs>
          <w:tab w:val="left" w:pos="900"/>
          <w:tab w:val="left" w:pos="1080"/>
          <w:tab w:val="left" w:pos="1589"/>
        </w:tabs>
        <w:snapToGrid w:val="0"/>
        <w:spacing w:line="360" w:lineRule="auto"/>
        <w:ind w:left="1077" w:hanging="720"/>
        <w:rPr>
          <w:sz w:val="24"/>
        </w:rPr>
      </w:pPr>
      <w:r>
        <w:rPr>
          <w:rFonts w:hint="eastAsia"/>
          <w:sz w:val="24"/>
        </w:rPr>
        <w:t>2.2.4</w:t>
      </w:r>
      <w:r>
        <w:rPr>
          <w:rFonts w:hint="eastAsia"/>
          <w:sz w:val="24"/>
        </w:rPr>
        <w:tab/>
      </w:r>
      <w:r>
        <w:rPr>
          <w:rFonts w:hint="eastAsia"/>
          <w:sz w:val="24"/>
        </w:rPr>
        <w:t>评标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p>
    <w:p w14:paraId="74EDD7A6" w14:textId="77777777" w:rsidR="00AA20D7" w:rsidRDefault="00000000">
      <w:pPr>
        <w:tabs>
          <w:tab w:val="left" w:pos="900"/>
          <w:tab w:val="left" w:pos="1080"/>
          <w:tab w:val="left" w:pos="1589"/>
        </w:tabs>
        <w:snapToGrid w:val="0"/>
        <w:spacing w:line="360" w:lineRule="auto"/>
        <w:ind w:left="1077" w:hanging="720"/>
        <w:rPr>
          <w:rFonts w:ascii="宋体" w:hAnsi="宋体" w:hint="eastAsia"/>
          <w:sz w:val="24"/>
        </w:rPr>
      </w:pPr>
      <w:r>
        <w:rPr>
          <w:sz w:val="24"/>
        </w:rPr>
        <w:t>2.3</w:t>
      </w:r>
      <w:r>
        <w:rPr>
          <w:sz w:val="24"/>
        </w:rPr>
        <w:tab/>
      </w:r>
      <w:r>
        <w:rPr>
          <w:rFonts w:ascii="宋体" w:hAnsi="宋体"/>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开投标，其</w:t>
      </w:r>
      <w:r>
        <w:rPr>
          <w:rFonts w:ascii="宋体" w:hAnsi="宋体"/>
          <w:b/>
          <w:sz w:val="24"/>
        </w:rPr>
        <w:t>投标无效</w:t>
      </w:r>
      <w:r>
        <w:rPr>
          <w:rFonts w:ascii="宋体" w:hAnsi="宋体"/>
          <w:sz w:val="24"/>
        </w:rPr>
        <w:t>。</w:t>
      </w:r>
    </w:p>
    <w:p w14:paraId="6376E45A" w14:textId="77777777" w:rsidR="00AA20D7" w:rsidRDefault="00000000">
      <w:pPr>
        <w:tabs>
          <w:tab w:val="left" w:pos="900"/>
          <w:tab w:val="left" w:pos="1080"/>
          <w:tab w:val="left" w:pos="1589"/>
        </w:tabs>
        <w:snapToGrid w:val="0"/>
        <w:spacing w:line="360" w:lineRule="auto"/>
        <w:ind w:left="1077" w:hanging="720"/>
        <w:rPr>
          <w:rFonts w:ascii="宋体" w:hAnsi="宋体" w:hint="eastAsia"/>
          <w:sz w:val="24"/>
        </w:rPr>
      </w:pPr>
      <w:r>
        <w:rPr>
          <w:sz w:val="24"/>
        </w:rPr>
        <w:t>2.4</w:t>
      </w:r>
      <w:r>
        <w:rPr>
          <w:sz w:val="24"/>
        </w:rPr>
        <w:tab/>
      </w:r>
      <w:r>
        <w:rPr>
          <w:rFonts w:ascii="宋体" w:hAnsi="宋体"/>
          <w:sz w:val="24"/>
        </w:rPr>
        <w:t>投标文件报价出现前后不一致的，按照下列规定修正：</w:t>
      </w:r>
    </w:p>
    <w:p w14:paraId="63234402" w14:textId="77777777" w:rsidR="00AA20D7" w:rsidRDefault="00000000">
      <w:pPr>
        <w:tabs>
          <w:tab w:val="left" w:pos="900"/>
          <w:tab w:val="left" w:pos="1080"/>
          <w:tab w:val="left" w:pos="1589"/>
          <w:tab w:val="left" w:pos="1980"/>
          <w:tab w:val="left" w:pos="2035"/>
          <w:tab w:val="left" w:pos="2114"/>
        </w:tabs>
        <w:snapToGrid w:val="0"/>
        <w:spacing w:line="360" w:lineRule="auto"/>
        <w:ind w:left="2035" w:hanging="900"/>
        <w:rPr>
          <w:rFonts w:ascii="宋体" w:hAnsi="宋体" w:hint="eastAsia"/>
          <w:sz w:val="24"/>
        </w:rPr>
      </w:pPr>
      <w:r>
        <w:rPr>
          <w:rFonts w:ascii="宋体" w:hAnsi="宋体" w:hint="eastAsia"/>
          <w:sz w:val="24"/>
        </w:rPr>
        <w:t>2.4.1</w:t>
      </w:r>
      <w:r>
        <w:rPr>
          <w:rFonts w:ascii="宋体" w:hAnsi="宋体" w:hint="eastAsia"/>
          <w:sz w:val="24"/>
        </w:rPr>
        <w:tab/>
      </w:r>
      <w:r>
        <w:rPr>
          <w:rFonts w:ascii="宋体" w:hAnsi="宋体"/>
          <w:sz w:val="24"/>
        </w:rPr>
        <w:t>招标文件对于报价修正是否另有规定：</w:t>
      </w:r>
    </w:p>
    <w:p w14:paraId="5AF4EF78" w14:textId="77777777" w:rsidR="00AA20D7" w:rsidRDefault="00000000">
      <w:pPr>
        <w:tabs>
          <w:tab w:val="left" w:pos="1080"/>
          <w:tab w:val="left" w:pos="1589"/>
          <w:tab w:val="left" w:pos="2035"/>
          <w:tab w:val="left" w:pos="2114"/>
        </w:tabs>
        <w:snapToGrid w:val="0"/>
        <w:spacing w:line="360" w:lineRule="auto"/>
        <w:ind w:left="2035"/>
        <w:rPr>
          <w:rFonts w:ascii="宋体" w:hAnsi="宋体" w:hint="eastAsia"/>
          <w:sz w:val="24"/>
          <w:u w:val="single"/>
        </w:rPr>
      </w:pPr>
      <w:r>
        <w:rPr>
          <w:rFonts w:ascii="宋体" w:hAnsi="宋体"/>
          <w:sz w:val="24"/>
        </w:rPr>
        <w:t>□有，具体规定为：______________</w:t>
      </w:r>
    </w:p>
    <w:p w14:paraId="0193BA45" w14:textId="77777777" w:rsidR="00AA20D7" w:rsidRDefault="00000000">
      <w:pPr>
        <w:tabs>
          <w:tab w:val="left" w:pos="1080"/>
          <w:tab w:val="left" w:pos="1589"/>
          <w:tab w:val="left" w:pos="2035"/>
          <w:tab w:val="left" w:pos="2114"/>
        </w:tabs>
        <w:snapToGrid w:val="0"/>
        <w:spacing w:line="360" w:lineRule="auto"/>
        <w:ind w:left="2035"/>
        <w:rPr>
          <w:rFonts w:ascii="宋体" w:hAnsi="宋体" w:hint="eastAsia"/>
          <w:sz w:val="24"/>
        </w:rPr>
      </w:pPr>
      <w:r>
        <w:rPr>
          <w:rFonts w:ascii="宋体" w:hAnsi="宋体" w:hint="eastAsia"/>
          <w:sz w:val="24"/>
        </w:rPr>
        <w:t>■</w:t>
      </w:r>
      <w:r>
        <w:rPr>
          <w:rFonts w:ascii="宋体" w:hAnsi="宋体"/>
          <w:sz w:val="24"/>
        </w:rPr>
        <w:t>无，按下述2.4.2-2.4.7项规定修正。</w:t>
      </w:r>
    </w:p>
    <w:p w14:paraId="1B5D9D38" w14:textId="77777777" w:rsidR="00AA20D7" w:rsidRDefault="00000000">
      <w:pPr>
        <w:tabs>
          <w:tab w:val="left" w:pos="900"/>
          <w:tab w:val="left" w:pos="1980"/>
          <w:tab w:val="left" w:pos="2035"/>
          <w:tab w:val="left" w:pos="2114"/>
          <w:tab w:val="left" w:pos="2977"/>
        </w:tabs>
        <w:snapToGrid w:val="0"/>
        <w:spacing w:line="360" w:lineRule="auto"/>
        <w:ind w:left="2035" w:hanging="900"/>
        <w:rPr>
          <w:rFonts w:ascii="宋体" w:hAnsi="宋体" w:hint="eastAsia"/>
          <w:sz w:val="24"/>
        </w:rPr>
      </w:pPr>
      <w:r>
        <w:rPr>
          <w:rFonts w:ascii="宋体" w:hAnsi="宋体" w:hint="eastAsia"/>
          <w:sz w:val="24"/>
        </w:rPr>
        <w:t>2.4.2</w:t>
      </w:r>
      <w:r>
        <w:rPr>
          <w:rFonts w:ascii="宋体" w:hAnsi="宋体" w:hint="eastAsia"/>
          <w:sz w:val="24"/>
        </w:rPr>
        <w:tab/>
      </w:r>
      <w:r>
        <w:rPr>
          <w:rFonts w:ascii="宋体" w:hAnsi="宋体"/>
          <w:sz w:val="24"/>
        </w:rPr>
        <w:t>单独递交的开标一览表（报价表）与投标文件中开标一览表（报价表）内容不一致的，以单独递交的开标一览表（报价表）为准；</w:t>
      </w:r>
    </w:p>
    <w:p w14:paraId="71653101" w14:textId="77777777" w:rsidR="00AA20D7" w:rsidRDefault="00000000">
      <w:pPr>
        <w:tabs>
          <w:tab w:val="left" w:pos="900"/>
          <w:tab w:val="left" w:pos="1980"/>
          <w:tab w:val="left" w:pos="2035"/>
          <w:tab w:val="left" w:pos="2114"/>
          <w:tab w:val="left" w:pos="2977"/>
        </w:tabs>
        <w:snapToGrid w:val="0"/>
        <w:spacing w:line="360" w:lineRule="auto"/>
        <w:ind w:left="2035" w:hanging="900"/>
        <w:rPr>
          <w:rFonts w:ascii="宋体" w:hAnsi="宋体" w:hint="eastAsia"/>
          <w:sz w:val="24"/>
        </w:rPr>
      </w:pPr>
      <w:r>
        <w:rPr>
          <w:rFonts w:ascii="宋体" w:hAnsi="宋体" w:hint="eastAsia"/>
          <w:sz w:val="24"/>
        </w:rPr>
        <w:t>2.4.3</w:t>
      </w:r>
      <w:r>
        <w:rPr>
          <w:rFonts w:ascii="宋体" w:hAnsi="宋体" w:hint="eastAsia"/>
          <w:sz w:val="24"/>
        </w:rPr>
        <w:tab/>
      </w:r>
      <w:r>
        <w:rPr>
          <w:rFonts w:ascii="宋体" w:hAnsi="宋体"/>
          <w:sz w:val="24"/>
        </w:rPr>
        <w:t>投标文件中开标一览表（报价表）内容与投标文件中相应内容不一致的，以开标一览表（报价表）为准；</w:t>
      </w:r>
    </w:p>
    <w:p w14:paraId="5215D987" w14:textId="77777777" w:rsidR="00AA20D7" w:rsidRDefault="00000000">
      <w:pPr>
        <w:tabs>
          <w:tab w:val="left" w:pos="900"/>
          <w:tab w:val="left" w:pos="1980"/>
          <w:tab w:val="left" w:pos="2035"/>
          <w:tab w:val="left" w:pos="2114"/>
          <w:tab w:val="left" w:pos="2977"/>
        </w:tabs>
        <w:snapToGrid w:val="0"/>
        <w:spacing w:line="360" w:lineRule="auto"/>
        <w:ind w:left="2035" w:hanging="900"/>
        <w:rPr>
          <w:rFonts w:ascii="宋体" w:hAnsi="宋体" w:hint="eastAsia"/>
          <w:sz w:val="24"/>
        </w:rPr>
      </w:pPr>
      <w:r>
        <w:rPr>
          <w:rFonts w:ascii="宋体" w:hAnsi="宋体" w:hint="eastAsia"/>
          <w:sz w:val="24"/>
        </w:rPr>
        <w:t>2.4.4</w:t>
      </w:r>
      <w:r>
        <w:rPr>
          <w:rFonts w:ascii="宋体" w:hAnsi="宋体" w:hint="eastAsia"/>
          <w:sz w:val="24"/>
        </w:rPr>
        <w:tab/>
      </w:r>
      <w:r>
        <w:rPr>
          <w:rFonts w:ascii="宋体" w:hAnsi="宋体"/>
          <w:sz w:val="24"/>
        </w:rPr>
        <w:t>大写金额和小写金额不一致的，以大写金额为准；</w:t>
      </w:r>
    </w:p>
    <w:p w14:paraId="2B46F054" w14:textId="77777777" w:rsidR="00AA20D7" w:rsidRDefault="00000000">
      <w:pPr>
        <w:tabs>
          <w:tab w:val="left" w:pos="900"/>
          <w:tab w:val="left" w:pos="1980"/>
          <w:tab w:val="left" w:pos="2035"/>
          <w:tab w:val="left" w:pos="2114"/>
          <w:tab w:val="left" w:pos="2977"/>
        </w:tabs>
        <w:snapToGrid w:val="0"/>
        <w:spacing w:line="360" w:lineRule="auto"/>
        <w:ind w:left="2035" w:hanging="900"/>
        <w:rPr>
          <w:rFonts w:ascii="宋体" w:hAnsi="宋体" w:hint="eastAsia"/>
          <w:sz w:val="24"/>
        </w:rPr>
      </w:pPr>
      <w:r>
        <w:rPr>
          <w:rFonts w:ascii="宋体" w:hAnsi="宋体" w:hint="eastAsia"/>
          <w:sz w:val="24"/>
        </w:rPr>
        <w:t>2.4.5</w:t>
      </w:r>
      <w:r>
        <w:rPr>
          <w:rFonts w:ascii="宋体" w:hAnsi="宋体" w:hint="eastAsia"/>
          <w:sz w:val="24"/>
        </w:rPr>
        <w:tab/>
      </w:r>
      <w:r>
        <w:rPr>
          <w:rFonts w:ascii="宋体" w:hAnsi="宋体"/>
          <w:sz w:val="24"/>
        </w:rPr>
        <w:t>单价金额小数点或者百分比有明显错位的，以开标一览表的总价为准，并修改单价；</w:t>
      </w:r>
    </w:p>
    <w:p w14:paraId="5B7E89A6" w14:textId="77777777" w:rsidR="00AA20D7" w:rsidRDefault="00000000">
      <w:pPr>
        <w:tabs>
          <w:tab w:val="left" w:pos="900"/>
          <w:tab w:val="left" w:pos="1980"/>
          <w:tab w:val="left" w:pos="2035"/>
          <w:tab w:val="left" w:pos="2114"/>
          <w:tab w:val="left" w:pos="2977"/>
        </w:tabs>
        <w:snapToGrid w:val="0"/>
        <w:spacing w:line="360" w:lineRule="auto"/>
        <w:ind w:left="2035" w:hanging="900"/>
        <w:rPr>
          <w:rFonts w:ascii="宋体" w:hAnsi="宋体" w:hint="eastAsia"/>
          <w:sz w:val="24"/>
        </w:rPr>
      </w:pPr>
      <w:r>
        <w:rPr>
          <w:rFonts w:ascii="宋体" w:hAnsi="宋体" w:hint="eastAsia"/>
          <w:sz w:val="24"/>
        </w:rPr>
        <w:t>2.4.6</w:t>
      </w:r>
      <w:r>
        <w:rPr>
          <w:rFonts w:ascii="宋体" w:hAnsi="宋体" w:hint="eastAsia"/>
          <w:sz w:val="24"/>
        </w:rPr>
        <w:tab/>
      </w:r>
      <w:r>
        <w:rPr>
          <w:rFonts w:ascii="宋体" w:hAnsi="宋体"/>
          <w:sz w:val="24"/>
        </w:rPr>
        <w:t>总价金额与按单价汇总金额不一致的，以单价金额计算结果为准。</w:t>
      </w:r>
    </w:p>
    <w:p w14:paraId="20739BEB" w14:textId="77777777" w:rsidR="00AA20D7" w:rsidRDefault="00000000">
      <w:pPr>
        <w:tabs>
          <w:tab w:val="left" w:pos="900"/>
          <w:tab w:val="left" w:pos="1080"/>
          <w:tab w:val="left" w:pos="1589"/>
          <w:tab w:val="left" w:pos="1980"/>
          <w:tab w:val="left" w:pos="2035"/>
          <w:tab w:val="left" w:pos="2114"/>
        </w:tabs>
        <w:snapToGrid w:val="0"/>
        <w:spacing w:line="360" w:lineRule="auto"/>
        <w:ind w:left="2035" w:hanging="900"/>
        <w:rPr>
          <w:rFonts w:ascii="宋体" w:hAnsi="宋体" w:hint="eastAsia"/>
          <w:sz w:val="24"/>
        </w:rPr>
      </w:pPr>
      <w:r>
        <w:rPr>
          <w:rFonts w:ascii="宋体" w:hAnsi="宋体" w:hint="eastAsia"/>
          <w:sz w:val="24"/>
        </w:rPr>
        <w:t>2.4.7</w:t>
      </w:r>
      <w:r>
        <w:rPr>
          <w:rFonts w:ascii="宋体" w:hAnsi="宋体" w:hint="eastAsia"/>
          <w:sz w:val="24"/>
        </w:rPr>
        <w:tab/>
      </w:r>
      <w:r>
        <w:rPr>
          <w:rFonts w:ascii="宋体" w:hAnsi="宋体"/>
          <w:sz w:val="24"/>
        </w:rPr>
        <w:t>同时出现两种以上不一致的，按照前款规定的顺序修正。修正后的报价经投标人书面确认后产生约束力，投标人不确认的，其</w:t>
      </w:r>
      <w:r>
        <w:rPr>
          <w:rFonts w:ascii="宋体" w:hAnsi="宋体"/>
          <w:b/>
          <w:sz w:val="24"/>
        </w:rPr>
        <w:t>投标无效</w:t>
      </w:r>
      <w:r>
        <w:rPr>
          <w:rFonts w:ascii="宋体" w:hAnsi="宋体"/>
          <w:sz w:val="24"/>
        </w:rPr>
        <w:t>。</w:t>
      </w:r>
    </w:p>
    <w:p w14:paraId="0E314E75" w14:textId="77777777" w:rsidR="00AA20D7" w:rsidRDefault="00000000">
      <w:pPr>
        <w:tabs>
          <w:tab w:val="left" w:pos="900"/>
          <w:tab w:val="left" w:pos="1080"/>
          <w:tab w:val="left" w:pos="1589"/>
        </w:tabs>
        <w:snapToGrid w:val="0"/>
        <w:spacing w:line="360" w:lineRule="auto"/>
        <w:ind w:left="1077" w:hanging="720"/>
        <w:rPr>
          <w:rFonts w:ascii="宋体" w:hAnsi="宋体" w:hint="eastAsia"/>
          <w:sz w:val="24"/>
        </w:rPr>
      </w:pPr>
      <w:r>
        <w:rPr>
          <w:sz w:val="24"/>
        </w:rPr>
        <w:t>2.5</w:t>
      </w:r>
      <w:r>
        <w:rPr>
          <w:sz w:val="24"/>
        </w:rPr>
        <w:tab/>
      </w:r>
      <w:r>
        <w:rPr>
          <w:rFonts w:ascii="宋体" w:hAnsi="宋体"/>
          <w:sz w:val="24"/>
        </w:rPr>
        <w:t>落实政府采购政策的价格调整：</w:t>
      </w:r>
    </w:p>
    <w:p w14:paraId="149B87F1" w14:textId="77777777" w:rsidR="00AA20D7" w:rsidRDefault="00000000">
      <w:pPr>
        <w:tabs>
          <w:tab w:val="left" w:pos="900"/>
          <w:tab w:val="left" w:pos="1080"/>
          <w:tab w:val="left" w:pos="2035"/>
        </w:tabs>
        <w:snapToGrid w:val="0"/>
        <w:spacing w:line="360" w:lineRule="auto"/>
        <w:ind w:left="1980" w:hanging="900"/>
        <w:rPr>
          <w:rFonts w:ascii="宋体" w:hAnsi="宋体" w:hint="eastAsia"/>
          <w:sz w:val="24"/>
        </w:rPr>
      </w:pPr>
      <w:r>
        <w:rPr>
          <w:rFonts w:ascii="宋体" w:hAnsi="宋体" w:hint="eastAsia"/>
          <w:sz w:val="24"/>
        </w:rPr>
        <w:tab/>
        <w:t>2.5.1</w:t>
      </w:r>
      <w:r>
        <w:rPr>
          <w:rFonts w:ascii="宋体" w:hAnsi="宋体" w:hint="eastAsia"/>
          <w:sz w:val="24"/>
        </w:rPr>
        <w:tab/>
        <w:t>本国产品支持政策</w:t>
      </w:r>
    </w:p>
    <w:p w14:paraId="2DBAED30" w14:textId="77777777" w:rsidR="00AA20D7" w:rsidRDefault="00000000">
      <w:pPr>
        <w:tabs>
          <w:tab w:val="left" w:pos="900"/>
          <w:tab w:val="left" w:pos="1080"/>
          <w:tab w:val="left" w:pos="2035"/>
        </w:tabs>
        <w:snapToGrid w:val="0"/>
        <w:spacing w:line="360" w:lineRule="auto"/>
        <w:ind w:left="1980" w:hanging="900"/>
        <w:rPr>
          <w:rFonts w:ascii="宋体" w:hAnsi="宋体" w:hint="eastAsia"/>
          <w:sz w:val="24"/>
        </w:rPr>
      </w:pPr>
      <w:r>
        <w:rPr>
          <w:rFonts w:ascii="宋体" w:hAnsi="宋体" w:hint="eastAsia"/>
          <w:sz w:val="24"/>
        </w:rPr>
        <w:tab/>
        <w:t>只有符合规定情形的，可以享受对本国产品的支持政策，用扣</w:t>
      </w:r>
      <w:r>
        <w:rPr>
          <w:rFonts w:ascii="宋体" w:hAnsi="宋体" w:hint="eastAsia"/>
          <w:sz w:val="24"/>
        </w:rPr>
        <w:lastRenderedPageBreak/>
        <w:t>除后的价格参加评审；否则，评标时价格不予扣除。</w:t>
      </w:r>
    </w:p>
    <w:p w14:paraId="772A0C99" w14:textId="77777777" w:rsidR="00AA20D7" w:rsidRDefault="00000000">
      <w:pPr>
        <w:tabs>
          <w:tab w:val="left" w:pos="900"/>
          <w:tab w:val="left" w:pos="1080"/>
          <w:tab w:val="left" w:pos="2035"/>
        </w:tabs>
        <w:snapToGrid w:val="0"/>
        <w:spacing w:line="360" w:lineRule="auto"/>
        <w:ind w:left="1980" w:hanging="900"/>
        <w:rPr>
          <w:rFonts w:ascii="宋体" w:hAnsi="宋体" w:hint="eastAsia"/>
          <w:sz w:val="24"/>
        </w:rPr>
      </w:pPr>
      <w:r>
        <w:rPr>
          <w:rFonts w:ascii="宋体" w:hAnsi="宋体" w:hint="eastAsia"/>
          <w:sz w:val="24"/>
        </w:rPr>
        <w:tab/>
        <w:t>2.5.1.1</w:t>
      </w:r>
      <w:r>
        <w:rPr>
          <w:rFonts w:ascii="宋体" w:hAnsi="宋体" w:hint="eastAsia"/>
          <w:sz w:val="24"/>
        </w:rPr>
        <w:tab/>
        <w:t>对本国产品的报价给予20%的价格扣除，用扣除后的价格参与评审。</w:t>
      </w:r>
    </w:p>
    <w:p w14:paraId="23323255" w14:textId="77777777" w:rsidR="00AA20D7" w:rsidRDefault="00000000">
      <w:pPr>
        <w:tabs>
          <w:tab w:val="left" w:pos="900"/>
          <w:tab w:val="left" w:pos="1080"/>
          <w:tab w:val="left" w:pos="2035"/>
        </w:tabs>
        <w:snapToGrid w:val="0"/>
        <w:spacing w:line="360" w:lineRule="auto"/>
        <w:ind w:left="1980" w:hanging="900"/>
        <w:rPr>
          <w:rFonts w:ascii="宋体" w:hAnsi="宋体" w:hint="eastAsia"/>
          <w:sz w:val="24"/>
        </w:rPr>
      </w:pPr>
      <w:r>
        <w:rPr>
          <w:rFonts w:ascii="宋体" w:hAnsi="宋体" w:hint="eastAsia"/>
          <w:sz w:val="24"/>
        </w:rPr>
        <w:tab/>
        <w:t>2.5.1.2</w:t>
      </w:r>
      <w:r>
        <w:rPr>
          <w:rFonts w:ascii="宋体" w:hAnsi="宋体" w:hint="eastAsia"/>
          <w:sz w:val="24"/>
        </w:rPr>
        <w:tab/>
        <w:t>当采购项目或者采购包中含有多种产品，供应商为该采购项目或者采购包提供的符合本国产品标准的产品成本之和占该供应商提供的全部产品成本之和的比例达到80%以上时，且供应商在投标文件中对此</w:t>
      </w:r>
      <w:proofErr w:type="gramStart"/>
      <w:r>
        <w:rPr>
          <w:rFonts w:ascii="宋体" w:hAnsi="宋体" w:hint="eastAsia"/>
          <w:sz w:val="24"/>
        </w:rPr>
        <w:t>作出</w:t>
      </w:r>
      <w:proofErr w:type="gramEnd"/>
      <w:r>
        <w:rPr>
          <w:rFonts w:ascii="宋体" w:hAnsi="宋体" w:hint="eastAsia"/>
          <w:sz w:val="24"/>
        </w:rPr>
        <w:t>承诺的， 依法对该供应商提供的全部产品给予价格评审优惠，即对该供应商提供的全部产品的总报价给予20%的价格扣除，用扣除后的价格参与评审。</w:t>
      </w:r>
    </w:p>
    <w:p w14:paraId="57C1BE52" w14:textId="77777777" w:rsidR="00AA20D7" w:rsidRDefault="00000000">
      <w:pPr>
        <w:tabs>
          <w:tab w:val="left" w:pos="900"/>
          <w:tab w:val="left" w:pos="1080"/>
          <w:tab w:val="left" w:pos="2035"/>
        </w:tabs>
        <w:snapToGrid w:val="0"/>
        <w:spacing w:line="360" w:lineRule="auto"/>
        <w:ind w:left="1980" w:hanging="900"/>
        <w:rPr>
          <w:rFonts w:ascii="宋体" w:hAnsi="宋体" w:hint="eastAsia"/>
          <w:sz w:val="24"/>
        </w:rPr>
      </w:pPr>
      <w:r>
        <w:rPr>
          <w:rFonts w:ascii="宋体" w:hAnsi="宋体" w:hint="eastAsia"/>
          <w:sz w:val="24"/>
        </w:rPr>
        <w:tab/>
        <w:t>2.5.1.3</w:t>
      </w:r>
      <w:r>
        <w:rPr>
          <w:rFonts w:ascii="宋体" w:hAnsi="宋体" w:hint="eastAsia"/>
          <w:sz w:val="24"/>
        </w:rPr>
        <w:tab/>
        <w:t xml:space="preserve">供应商参加政府采购活动，所提供的产品如为本国产品，应当按照招标文件给定的格式出具《关于符合本国产品标准的声明函》或财政部会同有关部门规定的有关证明文件，否则不得享受本国产品支持相关中小企业扶持、政策。 </w:t>
      </w:r>
    </w:p>
    <w:p w14:paraId="3EAF28A8" w14:textId="77777777" w:rsidR="00AA20D7" w:rsidRDefault="00000000">
      <w:pPr>
        <w:tabs>
          <w:tab w:val="left" w:pos="900"/>
          <w:tab w:val="left" w:pos="1080"/>
          <w:tab w:val="left" w:pos="2035"/>
        </w:tabs>
        <w:snapToGrid w:val="0"/>
        <w:spacing w:line="360" w:lineRule="auto"/>
        <w:ind w:left="1980" w:hanging="900"/>
        <w:rPr>
          <w:rFonts w:ascii="宋体" w:hAnsi="宋体" w:hint="eastAsia"/>
          <w:sz w:val="24"/>
        </w:rPr>
      </w:pPr>
      <w:r>
        <w:rPr>
          <w:rFonts w:ascii="宋体" w:hAnsi="宋体" w:hint="eastAsia"/>
          <w:sz w:val="24"/>
        </w:rPr>
        <w:t>2.5.2</w:t>
      </w:r>
      <w:r>
        <w:rPr>
          <w:rFonts w:ascii="宋体" w:hAnsi="宋体" w:hint="eastAsia"/>
          <w:sz w:val="24"/>
        </w:rPr>
        <w:tab/>
        <w:t>中小企业扶持政策：</w:t>
      </w:r>
    </w:p>
    <w:p w14:paraId="60B778D7" w14:textId="77777777" w:rsidR="00AA20D7" w:rsidRDefault="00000000">
      <w:pPr>
        <w:tabs>
          <w:tab w:val="left" w:pos="1080"/>
          <w:tab w:val="left" w:pos="2035"/>
        </w:tabs>
        <w:snapToGrid w:val="0"/>
        <w:spacing w:line="360" w:lineRule="auto"/>
        <w:ind w:left="1080"/>
        <w:rPr>
          <w:rFonts w:ascii="宋体" w:hAnsi="宋体" w:hint="eastAsia"/>
          <w:sz w:val="24"/>
        </w:rPr>
      </w:pPr>
      <w:r>
        <w:rPr>
          <w:rFonts w:ascii="宋体" w:hAnsi="宋体"/>
          <w:sz w:val="24"/>
        </w:rPr>
        <w:t>只有符合第二章《投标人须知》5.2条规定情形的，可以享受中小企业扶持政策，用扣除后的价格参加评审；否则，评标时价格不予扣除。</w:t>
      </w:r>
    </w:p>
    <w:p w14:paraId="79A3B8B4" w14:textId="77777777" w:rsidR="00AA20D7" w:rsidRDefault="00000000">
      <w:pPr>
        <w:tabs>
          <w:tab w:val="left" w:pos="900"/>
          <w:tab w:val="left" w:pos="1080"/>
          <w:tab w:val="left" w:pos="1589"/>
          <w:tab w:val="left" w:pos="2035"/>
        </w:tabs>
        <w:snapToGrid w:val="0"/>
        <w:spacing w:line="360" w:lineRule="auto"/>
        <w:ind w:left="1050"/>
        <w:rPr>
          <w:rFonts w:ascii="宋体" w:hAnsi="宋体" w:hint="eastAsia"/>
          <w:sz w:val="24"/>
        </w:rPr>
      </w:pPr>
      <w:r>
        <w:rPr>
          <w:rFonts w:ascii="宋体" w:hAnsi="宋体" w:hint="eastAsia"/>
          <w:sz w:val="24"/>
        </w:rPr>
        <w:t>2.5.2.1</w:t>
      </w:r>
      <w:r>
        <w:rPr>
          <w:rFonts w:ascii="宋体" w:hAnsi="宋体" w:hint="eastAsia"/>
          <w:sz w:val="24"/>
        </w:rPr>
        <w:tab/>
        <w:t>对于未预留份额专门面向中小企业采购的采购项目，以及预留份额项目中的非预留部分采购包，对小</w:t>
      </w:r>
      <w:proofErr w:type="gramStart"/>
      <w:r>
        <w:rPr>
          <w:rFonts w:ascii="宋体" w:hAnsi="宋体" w:hint="eastAsia"/>
          <w:sz w:val="24"/>
        </w:rPr>
        <w:t>微企业</w:t>
      </w:r>
      <w:proofErr w:type="gramEnd"/>
      <w:r>
        <w:rPr>
          <w:rFonts w:ascii="宋体" w:hAnsi="宋体" w:hint="eastAsia"/>
          <w:sz w:val="24"/>
        </w:rPr>
        <w:t>报价给予10%的扣除，用扣除后的价格参加评审。</w:t>
      </w:r>
    </w:p>
    <w:p w14:paraId="18F1C11D" w14:textId="77777777" w:rsidR="00AA20D7" w:rsidRDefault="00000000">
      <w:pPr>
        <w:tabs>
          <w:tab w:val="left" w:pos="900"/>
          <w:tab w:val="left" w:pos="1080"/>
          <w:tab w:val="left" w:pos="1589"/>
          <w:tab w:val="left" w:pos="2035"/>
        </w:tabs>
        <w:snapToGrid w:val="0"/>
        <w:spacing w:line="360" w:lineRule="auto"/>
        <w:ind w:left="1050"/>
        <w:rPr>
          <w:rFonts w:ascii="宋体" w:hAnsi="宋体" w:hint="eastAsia"/>
          <w:sz w:val="24"/>
        </w:rPr>
      </w:pPr>
      <w:r>
        <w:rPr>
          <w:rFonts w:ascii="宋体" w:hAnsi="宋体" w:hint="eastAsia"/>
          <w:sz w:val="24"/>
        </w:rPr>
        <w:t>2.5.2.2</w:t>
      </w:r>
      <w:r>
        <w:rPr>
          <w:rFonts w:ascii="宋体" w:hAnsi="宋体" w:hint="eastAsia"/>
          <w:sz w:val="24"/>
        </w:rPr>
        <w:tab/>
        <w:t xml:space="preserve"> </w:t>
      </w:r>
      <w:r>
        <w:rPr>
          <w:rFonts w:ascii="宋体" w:hAnsi="宋体"/>
          <w:sz w:val="24"/>
        </w:rPr>
        <w:t>对于未预留份额专门面向中小企业采购的采购项目，以及预留份额项目中的非预留部分采购包，且接受大中型企业与小</w:t>
      </w:r>
      <w:proofErr w:type="gramStart"/>
      <w:r>
        <w:rPr>
          <w:rFonts w:ascii="宋体" w:hAnsi="宋体"/>
          <w:sz w:val="24"/>
        </w:rPr>
        <w:t>微企业</w:t>
      </w:r>
      <w:proofErr w:type="gramEnd"/>
      <w:r>
        <w:rPr>
          <w:rFonts w:ascii="宋体" w:hAnsi="宋体"/>
          <w:sz w:val="24"/>
        </w:rPr>
        <w:t>组成联合体或者允许大中型企业向一家或者多家小</w:t>
      </w:r>
      <w:proofErr w:type="gramStart"/>
      <w:r>
        <w:rPr>
          <w:rFonts w:ascii="宋体" w:hAnsi="宋体"/>
          <w:sz w:val="24"/>
        </w:rPr>
        <w:t>微企业</w:t>
      </w:r>
      <w:proofErr w:type="gramEnd"/>
      <w:r>
        <w:rPr>
          <w:rFonts w:ascii="宋体" w:hAnsi="宋体"/>
          <w:sz w:val="24"/>
        </w:rPr>
        <w:t>分包的采购项目，对于联合协议或者分包意向协议约定小</w:t>
      </w:r>
      <w:proofErr w:type="gramStart"/>
      <w:r>
        <w:rPr>
          <w:rFonts w:ascii="宋体" w:hAnsi="宋体"/>
          <w:sz w:val="24"/>
        </w:rPr>
        <w:t>微企业</w:t>
      </w:r>
      <w:proofErr w:type="gramEnd"/>
      <w:r>
        <w:rPr>
          <w:rFonts w:ascii="宋体" w:hAnsi="宋体"/>
          <w:sz w:val="24"/>
        </w:rPr>
        <w:t>的合同份额占到合同总金额 30%以上的联合体或者大中型企业的报价给予</w:t>
      </w:r>
      <w:r>
        <w:rPr>
          <w:rFonts w:ascii="宋体" w:hAnsi="宋体" w:hint="eastAsia"/>
          <w:sz w:val="24"/>
        </w:rPr>
        <w:t>4</w:t>
      </w:r>
      <w:r>
        <w:rPr>
          <w:rFonts w:ascii="宋体" w:hAnsi="宋体"/>
          <w:sz w:val="24"/>
        </w:rPr>
        <w:t>%的扣除，用扣除后的价格参加评审。</w:t>
      </w:r>
    </w:p>
    <w:p w14:paraId="0D8A226C" w14:textId="77777777" w:rsidR="00AA20D7" w:rsidRDefault="00000000">
      <w:pPr>
        <w:tabs>
          <w:tab w:val="left" w:pos="900"/>
          <w:tab w:val="left" w:pos="1080"/>
          <w:tab w:val="left" w:pos="1589"/>
          <w:tab w:val="left" w:pos="2035"/>
        </w:tabs>
        <w:snapToGrid w:val="0"/>
        <w:spacing w:line="360" w:lineRule="auto"/>
        <w:ind w:left="1050"/>
        <w:rPr>
          <w:rFonts w:ascii="宋体" w:hAnsi="宋体" w:hint="eastAsia"/>
          <w:sz w:val="24"/>
        </w:rPr>
      </w:pPr>
      <w:r>
        <w:rPr>
          <w:rFonts w:ascii="宋体" w:hAnsi="宋体" w:hint="eastAsia"/>
          <w:sz w:val="24"/>
        </w:rPr>
        <w:t>2.5.2.3</w:t>
      </w:r>
      <w:r>
        <w:rPr>
          <w:rFonts w:ascii="宋体" w:hAnsi="宋体" w:hint="eastAsia"/>
          <w:sz w:val="24"/>
        </w:rPr>
        <w:tab/>
        <w:t>组成联合体或者接受分包的小</w:t>
      </w:r>
      <w:proofErr w:type="gramStart"/>
      <w:r>
        <w:rPr>
          <w:rFonts w:ascii="宋体" w:hAnsi="宋体" w:hint="eastAsia"/>
          <w:sz w:val="24"/>
        </w:rPr>
        <w:t>微企业</w:t>
      </w:r>
      <w:proofErr w:type="gramEnd"/>
      <w:r>
        <w:rPr>
          <w:rFonts w:ascii="宋体" w:hAnsi="宋体" w:hint="eastAsia"/>
          <w:sz w:val="24"/>
        </w:rPr>
        <w:t>与联合体内其他企业、分包企业之间存在直接控股、管理关系的，不享受价格扣除优惠政策。</w:t>
      </w:r>
    </w:p>
    <w:p w14:paraId="07573525" w14:textId="77777777" w:rsidR="00AA20D7" w:rsidRDefault="00000000">
      <w:pPr>
        <w:tabs>
          <w:tab w:val="left" w:pos="900"/>
          <w:tab w:val="left" w:pos="1080"/>
          <w:tab w:val="left" w:pos="1589"/>
          <w:tab w:val="left" w:pos="2035"/>
        </w:tabs>
        <w:snapToGrid w:val="0"/>
        <w:spacing w:line="360" w:lineRule="auto"/>
        <w:ind w:left="1050"/>
        <w:rPr>
          <w:rFonts w:ascii="宋体" w:hAnsi="宋体" w:hint="eastAsia"/>
          <w:sz w:val="24"/>
        </w:rPr>
      </w:pPr>
      <w:r>
        <w:rPr>
          <w:rFonts w:ascii="宋体" w:hAnsi="宋体" w:hint="eastAsia"/>
          <w:sz w:val="24"/>
        </w:rPr>
        <w:t>2.5.2.4</w:t>
      </w:r>
      <w:r>
        <w:rPr>
          <w:rFonts w:ascii="宋体" w:hAnsi="宋体" w:hint="eastAsia"/>
          <w:sz w:val="24"/>
        </w:rPr>
        <w:tab/>
        <w:t>价格扣除比例对小型企业和微型企业同等对待，不作区分。</w:t>
      </w:r>
    </w:p>
    <w:p w14:paraId="379E90DA" w14:textId="77777777" w:rsidR="00AA20D7" w:rsidRDefault="00000000">
      <w:pPr>
        <w:tabs>
          <w:tab w:val="left" w:pos="900"/>
          <w:tab w:val="left" w:pos="1080"/>
          <w:tab w:val="left" w:pos="1589"/>
          <w:tab w:val="left" w:pos="2035"/>
        </w:tabs>
        <w:snapToGrid w:val="0"/>
        <w:spacing w:line="360" w:lineRule="auto"/>
        <w:ind w:left="1050"/>
        <w:rPr>
          <w:rFonts w:ascii="宋体" w:hAnsi="宋体" w:hint="eastAsia"/>
          <w:sz w:val="24"/>
        </w:rPr>
      </w:pPr>
      <w:r>
        <w:rPr>
          <w:rFonts w:ascii="宋体" w:hAnsi="宋体" w:hint="eastAsia"/>
          <w:sz w:val="24"/>
        </w:rPr>
        <w:t>2.5.2.5</w:t>
      </w:r>
      <w:r>
        <w:rPr>
          <w:rFonts w:ascii="宋体" w:hAnsi="宋体" w:hint="eastAsia"/>
          <w:sz w:val="24"/>
        </w:rPr>
        <w:tab/>
        <w:t>中小企业参加政府采购活动，应当按照招标文件给定的格式</w:t>
      </w:r>
      <w:r>
        <w:rPr>
          <w:rFonts w:ascii="宋体" w:hAnsi="宋体" w:hint="eastAsia"/>
          <w:sz w:val="24"/>
        </w:rPr>
        <w:lastRenderedPageBreak/>
        <w:t>出具《中小企业声明函》，否则不得享受相关中小企业扶持政策。</w:t>
      </w:r>
    </w:p>
    <w:p w14:paraId="5927CED0" w14:textId="77777777" w:rsidR="00AA20D7" w:rsidRDefault="00000000">
      <w:pPr>
        <w:tabs>
          <w:tab w:val="left" w:pos="900"/>
          <w:tab w:val="left" w:pos="1080"/>
          <w:tab w:val="left" w:pos="1589"/>
          <w:tab w:val="left" w:pos="2035"/>
        </w:tabs>
        <w:snapToGrid w:val="0"/>
        <w:spacing w:line="360" w:lineRule="auto"/>
        <w:ind w:left="1050"/>
        <w:rPr>
          <w:rFonts w:ascii="宋体" w:hAnsi="宋体" w:hint="eastAsia"/>
          <w:sz w:val="24"/>
        </w:rPr>
      </w:pPr>
      <w:r>
        <w:rPr>
          <w:rFonts w:ascii="宋体" w:hAnsi="宋体" w:hint="eastAsia"/>
          <w:sz w:val="24"/>
        </w:rPr>
        <w:t>2.5.2.6</w:t>
      </w:r>
      <w:r>
        <w:rPr>
          <w:rFonts w:ascii="宋体" w:hAnsi="宋体" w:hint="eastAsia"/>
          <w:sz w:val="24"/>
        </w:rPr>
        <w:tab/>
        <w:t>监狱企业提供了由省级以上监狱管理局（北京市含教育矫治局）、戒毒管理局（含新疆生产建设兵团）出具的属于监狱企业的证明文件的，视同小微企业。</w:t>
      </w:r>
    </w:p>
    <w:p w14:paraId="6735F6AC" w14:textId="77777777" w:rsidR="00AA20D7" w:rsidRDefault="00000000">
      <w:pPr>
        <w:tabs>
          <w:tab w:val="left" w:pos="900"/>
          <w:tab w:val="left" w:pos="1080"/>
          <w:tab w:val="left" w:pos="1589"/>
          <w:tab w:val="left" w:pos="2035"/>
        </w:tabs>
        <w:snapToGrid w:val="0"/>
        <w:spacing w:line="360" w:lineRule="auto"/>
        <w:ind w:left="1050"/>
        <w:rPr>
          <w:rFonts w:ascii="宋体" w:hAnsi="宋体" w:hint="eastAsia"/>
          <w:sz w:val="24"/>
        </w:rPr>
      </w:pPr>
      <w:r>
        <w:rPr>
          <w:rFonts w:ascii="宋体" w:hAnsi="宋体" w:hint="eastAsia"/>
          <w:sz w:val="24"/>
        </w:rPr>
        <w:t>2.5.2.7</w:t>
      </w:r>
      <w:r>
        <w:rPr>
          <w:rFonts w:ascii="宋体" w:hAnsi="宋体" w:hint="eastAsia"/>
          <w:sz w:val="24"/>
        </w:rPr>
        <w:tab/>
        <w:t>残疾人福利性单位按招标文件要求提供了《残疾人福利性单位声明函》（见附件）的，视同小微企业。</w:t>
      </w:r>
    </w:p>
    <w:p w14:paraId="1C452105" w14:textId="77777777" w:rsidR="00AA20D7" w:rsidRDefault="00000000">
      <w:pPr>
        <w:tabs>
          <w:tab w:val="left" w:pos="900"/>
          <w:tab w:val="left" w:pos="1080"/>
          <w:tab w:val="left" w:pos="1589"/>
          <w:tab w:val="left" w:pos="2035"/>
        </w:tabs>
        <w:snapToGrid w:val="0"/>
        <w:spacing w:line="360" w:lineRule="auto"/>
        <w:ind w:left="1050"/>
        <w:rPr>
          <w:rFonts w:ascii="宋体" w:hAnsi="宋体" w:hint="eastAsia"/>
          <w:sz w:val="24"/>
        </w:rPr>
      </w:pPr>
      <w:r>
        <w:rPr>
          <w:rFonts w:ascii="宋体" w:hAnsi="宋体" w:hint="eastAsia"/>
          <w:sz w:val="24"/>
        </w:rPr>
        <w:t>2.5.2.8</w:t>
      </w:r>
      <w:r>
        <w:rPr>
          <w:rFonts w:ascii="宋体" w:hAnsi="宋体" w:hint="eastAsia"/>
          <w:sz w:val="24"/>
        </w:rPr>
        <w:tab/>
        <w:t>若投标人同时属于小型或微型企业、监狱企业、残疾人福利性单位中的两种及以上，将不重复享受小</w:t>
      </w:r>
      <w:proofErr w:type="gramStart"/>
      <w:r>
        <w:rPr>
          <w:rFonts w:ascii="宋体" w:hAnsi="宋体" w:hint="eastAsia"/>
          <w:sz w:val="24"/>
        </w:rPr>
        <w:t>微企业</w:t>
      </w:r>
      <w:proofErr w:type="gramEnd"/>
      <w:r>
        <w:rPr>
          <w:rFonts w:ascii="宋体" w:hAnsi="宋体" w:hint="eastAsia"/>
          <w:sz w:val="24"/>
        </w:rPr>
        <w:t>价格扣减的优惠政策。</w:t>
      </w:r>
    </w:p>
    <w:p w14:paraId="23106BF3" w14:textId="77777777" w:rsidR="00AA20D7" w:rsidRDefault="00000000">
      <w:pPr>
        <w:tabs>
          <w:tab w:val="left" w:pos="360"/>
          <w:tab w:val="left" w:pos="900"/>
        </w:tabs>
        <w:snapToGrid w:val="0"/>
        <w:spacing w:line="360" w:lineRule="auto"/>
        <w:ind w:left="900" w:hanging="900"/>
        <w:outlineLvl w:val="1"/>
        <w:rPr>
          <w:rFonts w:ascii="宋体" w:hAnsi="宋体" w:hint="eastAsia"/>
          <w:sz w:val="24"/>
        </w:rPr>
      </w:pPr>
      <w:r>
        <w:rPr>
          <w:rFonts w:ascii="宋体" w:hAnsi="宋体" w:hint="eastAsia"/>
          <w:sz w:val="24"/>
        </w:rPr>
        <w:t>3</w:t>
      </w:r>
      <w:r>
        <w:rPr>
          <w:rFonts w:ascii="宋体" w:hAnsi="宋体" w:hint="eastAsia"/>
          <w:sz w:val="24"/>
        </w:rPr>
        <w:tab/>
      </w:r>
      <w:r>
        <w:rPr>
          <w:rFonts w:ascii="宋体" w:hAnsi="宋体"/>
          <w:sz w:val="24"/>
        </w:rPr>
        <w:t>投标文件的比较和评价</w:t>
      </w:r>
      <w:bookmarkEnd w:id="707"/>
      <w:bookmarkEnd w:id="708"/>
    </w:p>
    <w:p w14:paraId="480A066B" w14:textId="77777777" w:rsidR="00AA20D7" w:rsidRDefault="00000000">
      <w:pPr>
        <w:tabs>
          <w:tab w:val="left" w:pos="900"/>
          <w:tab w:val="left" w:pos="1080"/>
          <w:tab w:val="left" w:pos="1589"/>
        </w:tabs>
        <w:snapToGrid w:val="0"/>
        <w:spacing w:line="360" w:lineRule="auto"/>
        <w:ind w:left="1077" w:hanging="720"/>
        <w:rPr>
          <w:rFonts w:ascii="宋体" w:hAnsi="宋体" w:hint="eastAsia"/>
          <w:sz w:val="24"/>
        </w:rPr>
      </w:pPr>
      <w:r>
        <w:rPr>
          <w:sz w:val="24"/>
        </w:rPr>
        <w:t>3.1</w:t>
      </w:r>
      <w:r>
        <w:rPr>
          <w:sz w:val="24"/>
        </w:rPr>
        <w:tab/>
      </w:r>
      <w:r>
        <w:rPr>
          <w:rFonts w:ascii="宋体" w:hAnsi="宋体"/>
          <w:sz w:val="24"/>
        </w:rPr>
        <w:t>评标委员会将按照招标文件中规定的评标方法和标准，对符合性审查合格的投标文件进行商务和技术评估，综合比较与评价；未通过符合性审查的投标文件不得进入比较与评价。</w:t>
      </w:r>
    </w:p>
    <w:p w14:paraId="43A5191A" w14:textId="77777777" w:rsidR="00AA20D7" w:rsidRDefault="00000000">
      <w:pPr>
        <w:tabs>
          <w:tab w:val="left" w:pos="900"/>
          <w:tab w:val="left" w:pos="1080"/>
          <w:tab w:val="left" w:pos="1589"/>
        </w:tabs>
        <w:snapToGrid w:val="0"/>
        <w:spacing w:line="360" w:lineRule="auto"/>
        <w:ind w:left="1077" w:hanging="720"/>
        <w:rPr>
          <w:rFonts w:ascii="宋体" w:hAnsi="宋体" w:hint="eastAsia"/>
          <w:sz w:val="24"/>
        </w:rPr>
      </w:pPr>
      <w:r>
        <w:rPr>
          <w:sz w:val="24"/>
        </w:rPr>
        <w:t>3.2</w:t>
      </w:r>
      <w:r>
        <w:rPr>
          <w:sz w:val="24"/>
        </w:rPr>
        <w:tab/>
      </w:r>
      <w:r>
        <w:rPr>
          <w:rFonts w:ascii="宋体" w:hAnsi="宋体"/>
          <w:sz w:val="24"/>
        </w:rPr>
        <w:t>评标方法和评标标准</w:t>
      </w:r>
    </w:p>
    <w:p w14:paraId="2FC0D94E" w14:textId="77777777" w:rsidR="00AA20D7" w:rsidRDefault="00000000">
      <w:pPr>
        <w:tabs>
          <w:tab w:val="left" w:pos="900"/>
          <w:tab w:val="left" w:pos="1080"/>
          <w:tab w:val="left" w:pos="1589"/>
          <w:tab w:val="left" w:pos="1980"/>
          <w:tab w:val="left" w:pos="2035"/>
        </w:tabs>
        <w:snapToGrid w:val="0"/>
        <w:spacing w:line="360" w:lineRule="auto"/>
        <w:ind w:left="2035" w:hanging="900"/>
        <w:rPr>
          <w:rFonts w:ascii="宋体" w:hAnsi="宋体" w:hint="eastAsia"/>
          <w:sz w:val="24"/>
        </w:rPr>
      </w:pPr>
      <w:r>
        <w:rPr>
          <w:rFonts w:ascii="宋体" w:hAnsi="宋体" w:hint="eastAsia"/>
          <w:sz w:val="24"/>
        </w:rPr>
        <w:t>3.2.1</w:t>
      </w:r>
      <w:r>
        <w:rPr>
          <w:rFonts w:ascii="宋体" w:hAnsi="宋体" w:hint="eastAsia"/>
          <w:sz w:val="24"/>
        </w:rPr>
        <w:tab/>
      </w:r>
      <w:r>
        <w:rPr>
          <w:rFonts w:ascii="宋体" w:hAnsi="宋体"/>
          <w:sz w:val="24"/>
        </w:rPr>
        <w:t>本项目采用的评标方法为：</w:t>
      </w:r>
    </w:p>
    <w:p w14:paraId="145D5D88" w14:textId="77777777" w:rsidR="00AA20D7" w:rsidRDefault="00000000">
      <w:pPr>
        <w:tabs>
          <w:tab w:val="left" w:pos="900"/>
          <w:tab w:val="left" w:pos="1589"/>
          <w:tab w:val="left" w:pos="1701"/>
        </w:tabs>
        <w:snapToGrid w:val="0"/>
        <w:spacing w:line="360" w:lineRule="auto"/>
        <w:ind w:left="1985"/>
        <w:rPr>
          <w:rFonts w:ascii="宋体" w:hAnsi="宋体" w:hint="eastAsia"/>
          <w:sz w:val="24"/>
        </w:rPr>
      </w:pPr>
      <w:r>
        <w:rPr>
          <w:rFonts w:ascii="宋体" w:hAnsi="宋体" w:hint="eastAsia"/>
          <w:sz w:val="24"/>
        </w:rPr>
        <w:t>■</w:t>
      </w:r>
      <w:r>
        <w:rPr>
          <w:rFonts w:ascii="宋体" w:hAnsi="宋体"/>
          <w:sz w:val="24"/>
        </w:rPr>
        <w:t>综合评分法，指投标文件满足招标文件全部实质性要求，</w:t>
      </w:r>
      <w:proofErr w:type="gramStart"/>
      <w:r>
        <w:rPr>
          <w:rFonts w:ascii="宋体" w:hAnsi="宋体"/>
          <w:sz w:val="24"/>
        </w:rPr>
        <w:t>且按照</w:t>
      </w:r>
      <w:proofErr w:type="gramEnd"/>
      <w:r>
        <w:rPr>
          <w:rFonts w:ascii="宋体" w:hAnsi="宋体"/>
          <w:sz w:val="24"/>
        </w:rPr>
        <w:t>评审因素的量化指标评审得分最高的投标人为中标候选人的评标方法，见《评标标准》</w:t>
      </w:r>
      <w:r>
        <w:rPr>
          <w:rFonts w:ascii="宋体" w:hAnsi="宋体" w:hint="eastAsia"/>
          <w:sz w:val="24"/>
        </w:rPr>
        <w:t>，招标文件中没有规定的评标标准不得作为评审的依据。</w:t>
      </w:r>
    </w:p>
    <w:p w14:paraId="5CD9D5DD" w14:textId="77777777" w:rsidR="00AA20D7" w:rsidRDefault="00000000">
      <w:pPr>
        <w:tabs>
          <w:tab w:val="left" w:pos="900"/>
          <w:tab w:val="left" w:pos="1589"/>
          <w:tab w:val="left" w:pos="1701"/>
        </w:tabs>
        <w:snapToGrid w:val="0"/>
        <w:spacing w:line="360" w:lineRule="auto"/>
        <w:ind w:left="1985"/>
        <w:rPr>
          <w:rFonts w:ascii="宋体" w:hAnsi="宋体" w:hint="eastAsia"/>
          <w:sz w:val="24"/>
        </w:rPr>
      </w:pPr>
      <w:r>
        <w:rPr>
          <w:rFonts w:ascii="宋体" w:hAnsi="宋体"/>
          <w:sz w:val="24"/>
        </w:rPr>
        <w:t>□最低评标价法，指投标文件满足招标文件全部实质性要求，且投标报价最低的投标人为中标候选人的评标方法。</w:t>
      </w:r>
    </w:p>
    <w:p w14:paraId="2BEE669D" w14:textId="77777777" w:rsidR="00AA20D7" w:rsidRDefault="00000000">
      <w:pPr>
        <w:tabs>
          <w:tab w:val="left" w:pos="900"/>
          <w:tab w:val="left" w:pos="1080"/>
          <w:tab w:val="left" w:pos="1589"/>
          <w:tab w:val="left" w:pos="1980"/>
          <w:tab w:val="left" w:pos="2035"/>
        </w:tabs>
        <w:snapToGrid w:val="0"/>
        <w:spacing w:line="360" w:lineRule="auto"/>
        <w:ind w:left="2035" w:hanging="900"/>
        <w:rPr>
          <w:rFonts w:ascii="宋体" w:hAnsi="宋体" w:hint="eastAsia"/>
          <w:sz w:val="24"/>
        </w:rPr>
      </w:pPr>
      <w:r>
        <w:rPr>
          <w:rFonts w:ascii="宋体" w:hAnsi="宋体" w:hint="eastAsia"/>
          <w:sz w:val="24"/>
        </w:rPr>
        <w:t>3.2.2</w:t>
      </w:r>
      <w:r>
        <w:rPr>
          <w:rFonts w:ascii="宋体" w:hAnsi="宋体" w:hint="eastAsia"/>
          <w:sz w:val="24"/>
        </w:rPr>
        <w:tab/>
      </w:r>
      <w:r>
        <w:rPr>
          <w:rFonts w:ascii="宋体" w:hAnsi="宋体"/>
          <w:sz w:val="24"/>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ascii="宋体" w:hAnsi="宋体"/>
          <w:b/>
          <w:sz w:val="24"/>
        </w:rPr>
        <w:t>投标无效</w:t>
      </w:r>
      <w:r>
        <w:rPr>
          <w:rFonts w:ascii="宋体" w:hAnsi="宋体"/>
          <w:sz w:val="24"/>
        </w:rPr>
        <w:t>。</w:t>
      </w:r>
    </w:p>
    <w:p w14:paraId="73E35B04" w14:textId="77777777" w:rsidR="00AA20D7" w:rsidRDefault="00000000">
      <w:pPr>
        <w:tabs>
          <w:tab w:val="left" w:pos="1080"/>
          <w:tab w:val="left" w:pos="1589"/>
          <w:tab w:val="left" w:pos="2035"/>
        </w:tabs>
        <w:snapToGrid w:val="0"/>
        <w:spacing w:line="360" w:lineRule="auto"/>
        <w:ind w:left="2035"/>
        <w:rPr>
          <w:rFonts w:ascii="宋体" w:hAnsi="宋体" w:hint="eastAsia"/>
          <w:sz w:val="24"/>
        </w:rPr>
      </w:pPr>
      <w:r>
        <w:rPr>
          <w:rFonts w:ascii="宋体" w:hAnsi="宋体" w:hint="eastAsia"/>
          <w:sz w:val="24"/>
        </w:rPr>
        <w:t>■</w:t>
      </w:r>
      <w:r>
        <w:rPr>
          <w:rFonts w:ascii="宋体" w:hAnsi="宋体"/>
          <w:sz w:val="24"/>
        </w:rPr>
        <w:t>随机抽取</w:t>
      </w:r>
    </w:p>
    <w:p w14:paraId="74279B51" w14:textId="77777777" w:rsidR="00AA20D7" w:rsidRDefault="00000000">
      <w:pPr>
        <w:tabs>
          <w:tab w:val="left" w:pos="1080"/>
          <w:tab w:val="left" w:pos="1589"/>
          <w:tab w:val="left" w:pos="2035"/>
        </w:tabs>
        <w:snapToGrid w:val="0"/>
        <w:spacing w:line="360" w:lineRule="auto"/>
        <w:ind w:left="2035"/>
        <w:rPr>
          <w:rFonts w:ascii="宋体" w:hAnsi="宋体" w:hint="eastAsia"/>
          <w:sz w:val="24"/>
          <w:u w:val="single"/>
        </w:rPr>
      </w:pPr>
      <w:r>
        <w:rPr>
          <w:rFonts w:ascii="宋体" w:hAnsi="宋体"/>
          <w:sz w:val="24"/>
        </w:rPr>
        <w:t>□其他方式，具体要求：_____</w:t>
      </w:r>
    </w:p>
    <w:p w14:paraId="2E7E5DCD" w14:textId="77777777" w:rsidR="00AA20D7" w:rsidRDefault="00000000">
      <w:pPr>
        <w:tabs>
          <w:tab w:val="left" w:pos="900"/>
          <w:tab w:val="left" w:pos="1080"/>
          <w:tab w:val="left" w:pos="1589"/>
          <w:tab w:val="left" w:pos="1980"/>
          <w:tab w:val="left" w:pos="2035"/>
        </w:tabs>
        <w:snapToGrid w:val="0"/>
        <w:spacing w:line="360" w:lineRule="auto"/>
        <w:ind w:left="2035" w:hanging="900"/>
        <w:rPr>
          <w:rFonts w:ascii="宋体" w:hAnsi="宋体" w:hint="eastAsia"/>
          <w:sz w:val="24"/>
          <w:u w:val="single"/>
        </w:rPr>
      </w:pPr>
      <w:r>
        <w:rPr>
          <w:rFonts w:ascii="宋体" w:hAnsi="宋体" w:hint="eastAsia"/>
          <w:sz w:val="24"/>
        </w:rPr>
        <w:t>3.2.3</w:t>
      </w:r>
      <w:r>
        <w:rPr>
          <w:rFonts w:ascii="宋体" w:hAnsi="宋体" w:hint="eastAsia"/>
          <w:sz w:val="24"/>
        </w:rPr>
        <w:tab/>
      </w:r>
      <w:r>
        <w:rPr>
          <w:rFonts w:ascii="宋体" w:hAnsi="宋体"/>
          <w:sz w:val="24"/>
        </w:rPr>
        <w:t>非政府强制采购的节能产品或环境标志产品，依据品目清单和认证证书实施政府优先采购。优先采购的具体规定（如涉及）</w:t>
      </w:r>
      <w:r>
        <w:rPr>
          <w:rFonts w:ascii="宋体" w:hAnsi="宋体" w:cs="Tahoma" w:hint="eastAsia"/>
          <w:kern w:val="0"/>
          <w:sz w:val="24"/>
          <w:u w:val="single"/>
        </w:rPr>
        <w:t>采购人所采购的设备不涉及政府强制采购，属于节能产</w:t>
      </w:r>
      <w:r>
        <w:rPr>
          <w:rFonts w:ascii="宋体" w:hAnsi="宋体" w:cs="Tahoma" w:hint="eastAsia"/>
          <w:kern w:val="0"/>
          <w:sz w:val="24"/>
          <w:u w:val="single"/>
        </w:rPr>
        <w:lastRenderedPageBreak/>
        <w:t>品</w:t>
      </w:r>
      <w:r>
        <w:rPr>
          <w:rFonts w:ascii="宋体" w:hAnsi="宋体" w:cs="Tahoma"/>
          <w:kern w:val="0"/>
          <w:sz w:val="24"/>
          <w:u w:val="single"/>
        </w:rPr>
        <w:t>/环境标志产品政府采购品目清单</w:t>
      </w:r>
      <w:r>
        <w:rPr>
          <w:rFonts w:ascii="宋体" w:hAnsi="宋体" w:cs="Tahoma" w:hint="eastAsia"/>
          <w:kern w:val="0"/>
          <w:sz w:val="24"/>
          <w:u w:val="single"/>
        </w:rPr>
        <w:t>中优先采购的，所投产</w:t>
      </w:r>
      <w:proofErr w:type="gramStart"/>
      <w:r>
        <w:rPr>
          <w:rFonts w:ascii="宋体" w:hAnsi="宋体" w:cs="Tahoma" w:hint="eastAsia"/>
          <w:kern w:val="0"/>
          <w:sz w:val="24"/>
          <w:u w:val="single"/>
        </w:rPr>
        <w:t>品提供</w:t>
      </w:r>
      <w:proofErr w:type="gramEnd"/>
      <w:r>
        <w:rPr>
          <w:rFonts w:ascii="宋体" w:hAnsi="宋体" w:cs="Tahoma" w:hint="eastAsia"/>
          <w:kern w:val="0"/>
          <w:sz w:val="24"/>
          <w:u w:val="single"/>
        </w:rPr>
        <w:t>了国家确定的认证机构出具的、处于有效期之内的节能产品</w:t>
      </w:r>
      <w:r>
        <w:rPr>
          <w:rFonts w:ascii="宋体" w:hAnsi="宋体" w:cs="Tahoma"/>
          <w:kern w:val="0"/>
          <w:sz w:val="24"/>
          <w:u w:val="single"/>
        </w:rPr>
        <w:t>/</w:t>
      </w:r>
      <w:r>
        <w:rPr>
          <w:rFonts w:ascii="宋体" w:hAnsi="宋体" w:cs="Tahoma" w:hint="eastAsia"/>
          <w:kern w:val="0"/>
          <w:sz w:val="24"/>
          <w:u w:val="single"/>
        </w:rPr>
        <w:t>环境标志产品认证证书电子件的，按照《评标标准》中节能、环境标志产品得分规则加分。</w:t>
      </w:r>
    </w:p>
    <w:p w14:paraId="40E14030" w14:textId="77777777" w:rsidR="00AA20D7" w:rsidRDefault="00000000">
      <w:pPr>
        <w:tabs>
          <w:tab w:val="left" w:pos="360"/>
          <w:tab w:val="left" w:pos="900"/>
        </w:tabs>
        <w:snapToGrid w:val="0"/>
        <w:spacing w:line="360" w:lineRule="auto"/>
        <w:ind w:left="900" w:hanging="900"/>
        <w:outlineLvl w:val="1"/>
        <w:rPr>
          <w:rFonts w:ascii="宋体" w:hAnsi="宋体" w:hint="eastAsia"/>
          <w:sz w:val="24"/>
        </w:rPr>
      </w:pPr>
      <w:r>
        <w:rPr>
          <w:rFonts w:ascii="宋体" w:hAnsi="宋体" w:hint="eastAsia"/>
          <w:sz w:val="24"/>
        </w:rPr>
        <w:t>4</w:t>
      </w:r>
      <w:r>
        <w:rPr>
          <w:rFonts w:ascii="宋体" w:hAnsi="宋体" w:hint="eastAsia"/>
          <w:sz w:val="24"/>
        </w:rPr>
        <w:tab/>
      </w:r>
      <w:r>
        <w:rPr>
          <w:rFonts w:ascii="宋体" w:hAnsi="宋体"/>
          <w:sz w:val="24"/>
        </w:rPr>
        <w:t>确定</w:t>
      </w:r>
      <w:bookmarkStart w:id="724" w:name="_Toc265228384"/>
      <w:bookmarkStart w:id="725" w:name="_Ref467307010"/>
      <w:bookmarkStart w:id="726" w:name="_Toc149720839"/>
      <w:bookmarkStart w:id="727" w:name="_Toc520356170"/>
      <w:bookmarkStart w:id="728" w:name="_Toc151193644"/>
      <w:bookmarkStart w:id="729" w:name="_Toc195842911"/>
      <w:bookmarkStart w:id="730" w:name="_Toc151193716"/>
      <w:bookmarkStart w:id="731" w:name="_Toc164351640"/>
      <w:bookmarkStart w:id="732" w:name="_Toc150480784"/>
      <w:bookmarkStart w:id="733" w:name="_Toc150774646"/>
      <w:bookmarkStart w:id="734" w:name="_Toc127161460"/>
      <w:bookmarkStart w:id="735" w:name="_Toc151193934"/>
      <w:bookmarkStart w:id="736" w:name="_Toc226965819"/>
      <w:bookmarkStart w:id="737" w:name="_Toc150774751"/>
      <w:bookmarkStart w:id="738" w:name="_Toc150509297"/>
      <w:bookmarkStart w:id="739" w:name="_Toc226965736"/>
      <w:bookmarkStart w:id="740" w:name="_Toc305158888"/>
      <w:bookmarkStart w:id="741" w:name="_Toc151193860"/>
      <w:bookmarkStart w:id="742" w:name="_Toc264969236"/>
      <w:bookmarkStart w:id="743" w:name="_Toc127151747"/>
      <w:bookmarkStart w:id="744" w:name="_Toc164229241"/>
      <w:bookmarkStart w:id="745" w:name="_Toc127151546"/>
      <w:bookmarkStart w:id="746" w:name="_Toc305158814"/>
      <w:bookmarkStart w:id="747" w:name="_Toc164229387"/>
      <w:bookmarkStart w:id="748" w:name="_Toc164608660"/>
      <w:bookmarkStart w:id="749" w:name="_Toc142311048"/>
      <w:bookmarkStart w:id="750" w:name="_Toc226309790"/>
      <w:bookmarkStart w:id="751" w:name="_Toc164608815"/>
      <w:bookmarkStart w:id="752" w:name="_Toc151193788"/>
      <w:bookmarkStart w:id="753" w:name="_Toc226337242"/>
      <w:bookmarkStart w:id="754" w:name="_Toc151190173"/>
      <w:r>
        <w:rPr>
          <w:rFonts w:ascii="宋体" w:hAnsi="宋体"/>
          <w:sz w:val="24"/>
        </w:rPr>
        <w:t>中标候选人名单</w:t>
      </w:r>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p>
    <w:p w14:paraId="1C684C8E" w14:textId="77777777" w:rsidR="00AA20D7" w:rsidRDefault="00000000">
      <w:pPr>
        <w:tabs>
          <w:tab w:val="left" w:pos="900"/>
          <w:tab w:val="left" w:pos="1080"/>
          <w:tab w:val="left" w:pos="1589"/>
        </w:tabs>
        <w:snapToGrid w:val="0"/>
        <w:spacing w:line="360" w:lineRule="auto"/>
        <w:ind w:left="1077" w:hanging="720"/>
        <w:rPr>
          <w:rFonts w:ascii="宋体" w:hAnsi="宋体" w:hint="eastAsia"/>
          <w:sz w:val="24"/>
        </w:rPr>
      </w:pPr>
      <w:r>
        <w:rPr>
          <w:sz w:val="24"/>
        </w:rPr>
        <w:t>4.1</w:t>
      </w:r>
      <w:r>
        <w:rPr>
          <w:sz w:val="24"/>
        </w:rPr>
        <w:tab/>
      </w:r>
      <w:r>
        <w:rPr>
          <w:rFonts w:ascii="宋体" w:hAnsi="宋体"/>
          <w:sz w:val="24"/>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684D9244" w14:textId="77777777" w:rsidR="00AA20D7" w:rsidRDefault="00000000">
      <w:pPr>
        <w:pStyle w:val="af1"/>
        <w:tabs>
          <w:tab w:val="left" w:pos="900"/>
          <w:tab w:val="left" w:pos="2127"/>
        </w:tabs>
        <w:adjustRightInd w:val="0"/>
        <w:snapToGrid w:val="0"/>
        <w:spacing w:line="360" w:lineRule="auto"/>
        <w:ind w:left="993" w:firstLineChars="57" w:firstLine="137"/>
        <w:rPr>
          <w:rFonts w:hAnsi="宋体"/>
          <w:sz w:val="24"/>
          <w:szCs w:val="24"/>
        </w:rPr>
      </w:pPr>
      <w:r>
        <w:rPr>
          <w:rFonts w:hAnsi="宋体" w:hint="default"/>
          <w:sz w:val="24"/>
          <w:szCs w:val="24"/>
        </w:rPr>
        <w:t>□随机抽取</w:t>
      </w:r>
    </w:p>
    <w:p w14:paraId="02F11AC4" w14:textId="77777777" w:rsidR="00AA20D7" w:rsidRDefault="00000000">
      <w:pPr>
        <w:pStyle w:val="af1"/>
        <w:tabs>
          <w:tab w:val="left" w:pos="900"/>
          <w:tab w:val="left" w:pos="2127"/>
        </w:tabs>
        <w:adjustRightInd w:val="0"/>
        <w:snapToGrid w:val="0"/>
        <w:spacing w:line="360" w:lineRule="auto"/>
        <w:ind w:left="993" w:firstLineChars="57" w:firstLine="137"/>
        <w:rPr>
          <w:rFonts w:hAnsi="宋体"/>
          <w:sz w:val="24"/>
          <w:szCs w:val="24"/>
        </w:rPr>
      </w:pPr>
      <w:r>
        <w:rPr>
          <w:rFonts w:hAnsi="宋体"/>
          <w:sz w:val="24"/>
        </w:rPr>
        <w:t>■</w:t>
      </w:r>
      <w:r>
        <w:rPr>
          <w:rFonts w:hAnsi="宋体" w:hint="default"/>
          <w:sz w:val="24"/>
          <w:szCs w:val="24"/>
        </w:rPr>
        <w:t>其他方式，具体要求：</w:t>
      </w:r>
      <w:r>
        <w:rPr>
          <w:rFonts w:hAnsi="宋体"/>
          <w:sz w:val="24"/>
          <w:szCs w:val="24"/>
          <w:u w:val="single"/>
        </w:rPr>
        <w:t>评审得分相同的，由投标价格最低的投标人获得中标人推荐资格:</w:t>
      </w:r>
      <w:bookmarkStart w:id="755" w:name="_Hlk126595569"/>
      <w:r>
        <w:rPr>
          <w:rFonts w:hAnsi="宋体"/>
          <w:sz w:val="24"/>
          <w:szCs w:val="24"/>
          <w:u w:val="single"/>
        </w:rPr>
        <w:t>得分和投标价格还相同的，由技术部分得分最高的投标人</w:t>
      </w:r>
      <w:bookmarkEnd w:id="755"/>
      <w:r>
        <w:rPr>
          <w:rFonts w:hAnsi="宋体"/>
          <w:sz w:val="24"/>
          <w:szCs w:val="24"/>
          <w:u w:val="single"/>
        </w:rPr>
        <w:t>获得中标人推荐资格。（如数量不确定，要求以单价进行报价的，则以所有要求报价品目的单价总和计算投标价）</w:t>
      </w:r>
    </w:p>
    <w:p w14:paraId="769C7F6E" w14:textId="77777777" w:rsidR="00AA20D7" w:rsidRDefault="00000000">
      <w:pPr>
        <w:tabs>
          <w:tab w:val="left" w:pos="900"/>
          <w:tab w:val="left" w:pos="1080"/>
          <w:tab w:val="left" w:pos="1589"/>
        </w:tabs>
        <w:snapToGrid w:val="0"/>
        <w:spacing w:line="360" w:lineRule="auto"/>
        <w:ind w:left="1077" w:hanging="720"/>
        <w:rPr>
          <w:rFonts w:ascii="宋体" w:hAnsi="宋体" w:hint="eastAsia"/>
          <w:sz w:val="24"/>
        </w:rPr>
      </w:pPr>
      <w:r>
        <w:rPr>
          <w:sz w:val="24"/>
        </w:rPr>
        <w:t>4.2</w:t>
      </w:r>
      <w:r>
        <w:rPr>
          <w:sz w:val="24"/>
        </w:rPr>
        <w:tab/>
      </w:r>
      <w:r>
        <w:rPr>
          <w:rFonts w:ascii="宋体" w:hAnsi="宋体"/>
          <w:sz w:val="24"/>
        </w:rPr>
        <w:t>采用综合评分法时，评标结果按评审后得分由高到低顺序排列。得分相同的，按投标报价由低到高顺序排列。得分且投标报价相同的并列。投标文件满足招标文件全部实质性要求，</w:t>
      </w:r>
      <w:proofErr w:type="gramStart"/>
      <w:r>
        <w:rPr>
          <w:rFonts w:ascii="宋体" w:hAnsi="宋体"/>
          <w:sz w:val="24"/>
        </w:rPr>
        <w:t>且按照</w:t>
      </w:r>
      <w:proofErr w:type="gramEnd"/>
      <w:r>
        <w:rPr>
          <w:rFonts w:ascii="宋体" w:hAnsi="宋体"/>
          <w:sz w:val="24"/>
        </w:rPr>
        <w:t>评审因素的量化指标评审得分最高的投标人为排名第一的中标候选人。评分分值计算保留小数点后两位，第三位四舍五入。</w:t>
      </w:r>
    </w:p>
    <w:p w14:paraId="6CD1A1EF" w14:textId="77777777" w:rsidR="00AA20D7" w:rsidRDefault="00000000">
      <w:pPr>
        <w:tabs>
          <w:tab w:val="left" w:pos="900"/>
          <w:tab w:val="left" w:pos="1080"/>
          <w:tab w:val="left" w:pos="1589"/>
        </w:tabs>
        <w:snapToGrid w:val="0"/>
        <w:spacing w:line="360" w:lineRule="auto"/>
        <w:ind w:left="1077" w:hanging="720"/>
        <w:rPr>
          <w:rFonts w:ascii="宋体" w:hAnsi="宋体" w:hint="eastAsia"/>
          <w:sz w:val="24"/>
        </w:rPr>
      </w:pPr>
      <w:r>
        <w:rPr>
          <w:sz w:val="24"/>
        </w:rPr>
        <w:t>4.3</w:t>
      </w:r>
      <w:r>
        <w:rPr>
          <w:sz w:val="24"/>
        </w:rPr>
        <w:tab/>
      </w:r>
      <w:r>
        <w:rPr>
          <w:rFonts w:ascii="宋体" w:hAnsi="宋体"/>
          <w:sz w:val="24"/>
        </w:rPr>
        <w:t>采用最低评标价法时，评标结果按本章2.4、2.5调整后的投标报价由低到高顺序排列。投标报价相同的并列。投标文件满足招标文件全部实质性要求且投标报价最低的投标人为排名第一的中标候选人。</w:t>
      </w:r>
    </w:p>
    <w:p w14:paraId="413E5239" w14:textId="77777777" w:rsidR="00AA20D7" w:rsidRDefault="00000000">
      <w:pPr>
        <w:tabs>
          <w:tab w:val="left" w:pos="900"/>
          <w:tab w:val="left" w:pos="1080"/>
          <w:tab w:val="left" w:pos="1589"/>
        </w:tabs>
        <w:snapToGrid w:val="0"/>
        <w:spacing w:line="360" w:lineRule="auto"/>
        <w:ind w:left="1077" w:hanging="720"/>
        <w:rPr>
          <w:rFonts w:ascii="宋体" w:hAnsi="宋体" w:hint="eastAsia"/>
          <w:sz w:val="24"/>
        </w:rPr>
      </w:pPr>
      <w:r>
        <w:rPr>
          <w:sz w:val="24"/>
        </w:rPr>
        <w:t>4.4</w:t>
      </w:r>
      <w:r>
        <w:rPr>
          <w:sz w:val="24"/>
        </w:rPr>
        <w:tab/>
      </w:r>
      <w:r>
        <w:rPr>
          <w:rFonts w:ascii="宋体" w:hAnsi="宋体"/>
          <w:sz w:val="24"/>
        </w:rPr>
        <w:t>评标委员会要对评分汇总情况进行复核，特别是对排名第一的、报价最低的、投标或</w:t>
      </w:r>
      <w:r>
        <w:rPr>
          <w:rFonts w:ascii="宋体" w:hAnsi="宋体" w:hint="eastAsia"/>
          <w:sz w:val="24"/>
        </w:rPr>
        <w:t>响应</w:t>
      </w:r>
      <w:r>
        <w:rPr>
          <w:rFonts w:ascii="宋体" w:hAnsi="宋体"/>
          <w:sz w:val="24"/>
        </w:rPr>
        <w:t>文件被认定为无效的情形进行重点复核。</w:t>
      </w:r>
    </w:p>
    <w:p w14:paraId="0EE52D0D" w14:textId="77777777" w:rsidR="00AA20D7" w:rsidRDefault="00000000">
      <w:pPr>
        <w:tabs>
          <w:tab w:val="left" w:pos="900"/>
          <w:tab w:val="left" w:pos="1080"/>
          <w:tab w:val="left" w:pos="1589"/>
        </w:tabs>
        <w:snapToGrid w:val="0"/>
        <w:spacing w:line="360" w:lineRule="auto"/>
        <w:ind w:left="1077" w:hanging="720"/>
        <w:rPr>
          <w:rFonts w:ascii="宋体" w:hAnsi="宋体" w:hint="eastAsia"/>
          <w:sz w:val="24"/>
        </w:rPr>
      </w:pPr>
      <w:r>
        <w:rPr>
          <w:sz w:val="24"/>
        </w:rPr>
        <w:t>4.5</w:t>
      </w:r>
      <w:r>
        <w:rPr>
          <w:sz w:val="24"/>
        </w:rPr>
        <w:tab/>
      </w:r>
      <w:r>
        <w:rPr>
          <w:rFonts w:ascii="宋体" w:hAnsi="宋体"/>
          <w:sz w:val="24"/>
        </w:rPr>
        <w:t>评标委员会将根据各投标人的评标排序，依次推荐本项目（</w:t>
      </w:r>
      <w:r>
        <w:rPr>
          <w:rFonts w:ascii="宋体" w:hAnsi="宋体" w:hint="eastAsia"/>
          <w:sz w:val="24"/>
        </w:rPr>
        <w:t>各</w:t>
      </w:r>
      <w:r>
        <w:rPr>
          <w:rFonts w:ascii="宋体" w:hAnsi="宋体"/>
          <w:sz w:val="24"/>
        </w:rPr>
        <w:t>采购包）的中标候选人，起草并签署评标报告。本项目（</w:t>
      </w:r>
      <w:r>
        <w:rPr>
          <w:rFonts w:ascii="宋体" w:hAnsi="宋体" w:hint="eastAsia"/>
          <w:sz w:val="24"/>
        </w:rPr>
        <w:t>各</w:t>
      </w:r>
      <w:r>
        <w:rPr>
          <w:rFonts w:ascii="宋体" w:hAnsi="宋体"/>
          <w:sz w:val="24"/>
        </w:rPr>
        <w:t>采购包）评标委员会共（各）推荐</w:t>
      </w:r>
      <w:r>
        <w:rPr>
          <w:rFonts w:ascii="宋体" w:hAnsi="宋体" w:hint="eastAsia"/>
          <w:sz w:val="24"/>
          <w:u w:val="single"/>
        </w:rPr>
        <w:t xml:space="preserve"> </w:t>
      </w:r>
      <w:r>
        <w:rPr>
          <w:rFonts w:ascii="宋体" w:hAnsi="宋体"/>
          <w:sz w:val="24"/>
          <w:u w:val="single"/>
        </w:rPr>
        <w:t xml:space="preserve">3 </w:t>
      </w:r>
      <w:r>
        <w:rPr>
          <w:rFonts w:ascii="宋体" w:hAnsi="宋体"/>
          <w:sz w:val="24"/>
        </w:rPr>
        <w:t>名中标候选人。</w:t>
      </w:r>
    </w:p>
    <w:p w14:paraId="08FE051F" w14:textId="77777777" w:rsidR="00AA20D7" w:rsidRDefault="00000000">
      <w:pPr>
        <w:tabs>
          <w:tab w:val="left" w:pos="360"/>
          <w:tab w:val="left" w:pos="900"/>
        </w:tabs>
        <w:snapToGrid w:val="0"/>
        <w:spacing w:line="360" w:lineRule="auto"/>
        <w:ind w:left="900" w:hanging="900"/>
        <w:outlineLvl w:val="1"/>
        <w:rPr>
          <w:rFonts w:ascii="宋体" w:hAnsi="宋体" w:hint="eastAsia"/>
          <w:sz w:val="24"/>
        </w:rPr>
      </w:pPr>
      <w:r>
        <w:rPr>
          <w:rFonts w:ascii="宋体" w:hAnsi="宋体" w:hint="eastAsia"/>
          <w:sz w:val="24"/>
        </w:rPr>
        <w:t>5</w:t>
      </w:r>
      <w:r>
        <w:rPr>
          <w:rFonts w:ascii="宋体" w:hAnsi="宋体" w:hint="eastAsia"/>
          <w:sz w:val="24"/>
        </w:rPr>
        <w:tab/>
      </w:r>
      <w:r>
        <w:rPr>
          <w:rFonts w:ascii="宋体" w:hAnsi="宋体"/>
          <w:sz w:val="24"/>
        </w:rPr>
        <w:t>报告违法行为</w:t>
      </w:r>
    </w:p>
    <w:p w14:paraId="14172EFC" w14:textId="77777777" w:rsidR="00AA20D7" w:rsidRDefault="00000000">
      <w:pPr>
        <w:tabs>
          <w:tab w:val="left" w:pos="900"/>
          <w:tab w:val="left" w:pos="1080"/>
          <w:tab w:val="left" w:pos="1589"/>
        </w:tabs>
        <w:snapToGrid w:val="0"/>
        <w:spacing w:line="360" w:lineRule="auto"/>
        <w:ind w:left="1077" w:hanging="720"/>
        <w:rPr>
          <w:rFonts w:ascii="宋体" w:hAnsi="宋体" w:hint="eastAsia"/>
          <w:sz w:val="24"/>
        </w:rPr>
      </w:pPr>
      <w:r>
        <w:rPr>
          <w:sz w:val="24"/>
        </w:rPr>
        <w:t>5.1</w:t>
      </w:r>
      <w:r>
        <w:rPr>
          <w:sz w:val="24"/>
        </w:rPr>
        <w:tab/>
      </w:r>
      <w:r>
        <w:rPr>
          <w:rFonts w:ascii="宋体" w:hAnsi="宋体"/>
          <w:sz w:val="24"/>
        </w:rPr>
        <w:t>评标委员会在评标过程中发现投标人有行贿、提供虚假材料或者串通等</w:t>
      </w:r>
      <w:r>
        <w:rPr>
          <w:rFonts w:ascii="宋体" w:hAnsi="宋体"/>
          <w:sz w:val="24"/>
        </w:rPr>
        <w:lastRenderedPageBreak/>
        <w:t>违法行为时，有向采购人、采购代理机构或者有关部门报告的职责。</w:t>
      </w:r>
    </w:p>
    <w:p w14:paraId="58724047" w14:textId="77777777" w:rsidR="00AA20D7" w:rsidRDefault="00000000">
      <w:pPr>
        <w:tabs>
          <w:tab w:val="left" w:pos="360"/>
          <w:tab w:val="left" w:pos="900"/>
        </w:tabs>
        <w:snapToGrid w:val="0"/>
        <w:spacing w:line="360" w:lineRule="auto"/>
        <w:ind w:left="900" w:hanging="900"/>
        <w:outlineLvl w:val="1"/>
        <w:rPr>
          <w:rFonts w:ascii="宋体" w:hAnsi="宋体" w:hint="eastAsia"/>
          <w:sz w:val="24"/>
        </w:rPr>
      </w:pPr>
      <w:r>
        <w:rPr>
          <w:rFonts w:ascii="宋体" w:hAnsi="宋体" w:hint="eastAsia"/>
          <w:sz w:val="24"/>
        </w:rPr>
        <w:t>6</w:t>
      </w:r>
      <w:r>
        <w:rPr>
          <w:rFonts w:ascii="宋体" w:hAnsi="宋体" w:hint="eastAsia"/>
          <w:sz w:val="24"/>
        </w:rPr>
        <w:tab/>
        <w:t>评标报告</w:t>
      </w:r>
    </w:p>
    <w:p w14:paraId="3218CF9E" w14:textId="77777777" w:rsidR="00AA20D7" w:rsidRDefault="00000000">
      <w:pPr>
        <w:tabs>
          <w:tab w:val="left" w:pos="900"/>
          <w:tab w:val="left" w:pos="1080"/>
          <w:tab w:val="left" w:pos="1589"/>
        </w:tabs>
        <w:snapToGrid w:val="0"/>
        <w:spacing w:line="360" w:lineRule="auto"/>
        <w:ind w:left="1077" w:hanging="720"/>
        <w:rPr>
          <w:rFonts w:ascii="宋体" w:hAnsi="宋体" w:hint="eastAsia"/>
          <w:sz w:val="24"/>
        </w:rPr>
      </w:pPr>
      <w:r>
        <w:rPr>
          <w:sz w:val="24"/>
        </w:rPr>
        <w:t>6.1</w:t>
      </w:r>
      <w:r>
        <w:rPr>
          <w:sz w:val="24"/>
        </w:rPr>
        <w:tab/>
      </w:r>
      <w:r>
        <w:rPr>
          <w:rFonts w:ascii="宋体" w:hAnsi="宋体" w:hint="eastAsia"/>
          <w:sz w:val="24"/>
        </w:rPr>
        <w:t>评标委员会根据全体评标成员签字的原始评标记录和评标结果编写评标报告，评标委员会成员对需要共同认定的事项存在争议的，应当按照少数服从多数的原则</w:t>
      </w:r>
      <w:proofErr w:type="gramStart"/>
      <w:r>
        <w:rPr>
          <w:rFonts w:ascii="宋体" w:hAnsi="宋体" w:hint="eastAsia"/>
          <w:sz w:val="24"/>
        </w:rPr>
        <w:t>作出</w:t>
      </w:r>
      <w:proofErr w:type="gramEnd"/>
      <w:r>
        <w:rPr>
          <w:rFonts w:ascii="宋体" w:hAnsi="宋体" w:hint="eastAsia"/>
          <w:sz w:val="24"/>
        </w:rPr>
        <w:t>结论。持不同意见的评标委员会成员应当在评标报告上签署不同意见及理由，否则视为同意评标报告。</w:t>
      </w:r>
    </w:p>
    <w:p w14:paraId="7CE1A27B" w14:textId="77777777" w:rsidR="00AA20D7" w:rsidRDefault="00000000">
      <w:pPr>
        <w:tabs>
          <w:tab w:val="left" w:pos="360"/>
          <w:tab w:val="left" w:pos="900"/>
        </w:tabs>
        <w:snapToGrid w:val="0"/>
        <w:spacing w:line="360" w:lineRule="auto"/>
        <w:ind w:left="900" w:hanging="900"/>
        <w:outlineLvl w:val="1"/>
        <w:rPr>
          <w:rFonts w:ascii="宋体" w:hAnsi="宋体" w:hint="eastAsia"/>
          <w:sz w:val="24"/>
        </w:rPr>
      </w:pPr>
      <w:r>
        <w:rPr>
          <w:rFonts w:ascii="宋体" w:hAnsi="宋体" w:hint="eastAsia"/>
          <w:sz w:val="24"/>
        </w:rPr>
        <w:t>7</w:t>
      </w:r>
      <w:r>
        <w:rPr>
          <w:rFonts w:ascii="宋体" w:hAnsi="宋体" w:hint="eastAsia"/>
          <w:sz w:val="24"/>
        </w:rPr>
        <w:tab/>
        <w:t>修改评标结果</w:t>
      </w:r>
    </w:p>
    <w:p w14:paraId="772350D3" w14:textId="77777777" w:rsidR="00AA20D7" w:rsidRDefault="00000000">
      <w:pPr>
        <w:tabs>
          <w:tab w:val="left" w:pos="900"/>
          <w:tab w:val="left" w:pos="1080"/>
          <w:tab w:val="left" w:pos="1589"/>
        </w:tabs>
        <w:snapToGrid w:val="0"/>
        <w:spacing w:line="360" w:lineRule="auto"/>
        <w:ind w:left="1077" w:hanging="720"/>
        <w:rPr>
          <w:rFonts w:ascii="宋体" w:hAnsi="宋体" w:hint="eastAsia"/>
          <w:sz w:val="24"/>
        </w:rPr>
      </w:pPr>
      <w:r>
        <w:rPr>
          <w:sz w:val="24"/>
        </w:rPr>
        <w:t>7.1</w:t>
      </w:r>
      <w:r>
        <w:rPr>
          <w:sz w:val="24"/>
        </w:rPr>
        <w:tab/>
      </w:r>
      <w:r>
        <w:rPr>
          <w:rFonts w:ascii="宋体" w:hAnsi="宋体" w:hint="eastAsia"/>
          <w:sz w:val="24"/>
        </w:rPr>
        <w:t>评标结果汇总完成后，除下列情形外，任何人不得修改评标结果：（1）分值汇总计算错误的；（2）分项评分超出评分标准范围的；（3）评标委员会成员对客观评审因素评分不一致的；（4）经评标委员会认定评分畸高、</w:t>
      </w:r>
      <w:proofErr w:type="gramStart"/>
      <w:r>
        <w:rPr>
          <w:rFonts w:ascii="宋体" w:hAnsi="宋体" w:hint="eastAsia"/>
          <w:sz w:val="24"/>
        </w:rPr>
        <w:t>畸</w:t>
      </w:r>
      <w:proofErr w:type="gramEnd"/>
      <w:r>
        <w:rPr>
          <w:rFonts w:ascii="宋体" w:hAnsi="宋体" w:hint="eastAsia"/>
          <w:sz w:val="24"/>
        </w:rPr>
        <w:t>低的。</w:t>
      </w:r>
    </w:p>
    <w:p w14:paraId="20E0B081" w14:textId="77777777" w:rsidR="00AA20D7" w:rsidRDefault="00000000">
      <w:pPr>
        <w:tabs>
          <w:tab w:val="left" w:pos="900"/>
          <w:tab w:val="left" w:pos="1080"/>
          <w:tab w:val="left" w:pos="1589"/>
        </w:tabs>
        <w:snapToGrid w:val="0"/>
        <w:spacing w:line="360" w:lineRule="auto"/>
        <w:ind w:left="900" w:hanging="720"/>
        <w:outlineLvl w:val="1"/>
        <w:rPr>
          <w:rFonts w:ascii="宋体" w:hAnsi="宋体" w:hint="eastAsia"/>
          <w:sz w:val="24"/>
        </w:rPr>
      </w:pPr>
      <w:r>
        <w:rPr>
          <w:sz w:val="24"/>
        </w:rPr>
        <w:t>7.2</w:t>
      </w:r>
      <w:r>
        <w:rPr>
          <w:sz w:val="24"/>
        </w:rPr>
        <w:tab/>
      </w:r>
      <w:r>
        <w:rPr>
          <w:rFonts w:hAnsi="宋体" w:cs="Arial" w:hint="eastAsia"/>
          <w:kern w:val="0"/>
          <w:sz w:val="24"/>
        </w:rPr>
        <w:t>评标报告签署前，经复核发现存在上述情形之一的，评标委员会应当当场修改评标结果，并在评标报告中记载；评标报告签署后，招标采购单位发现存在以上情形之一的，应当组织原评标委员会进行重新评审，重新评审改变评标结果的，书面报告本级财政部门。</w:t>
      </w:r>
    </w:p>
    <w:p w14:paraId="66E01675" w14:textId="77777777" w:rsidR="00AA20D7" w:rsidRDefault="00000000">
      <w:pPr>
        <w:tabs>
          <w:tab w:val="left" w:pos="360"/>
          <w:tab w:val="left" w:pos="900"/>
        </w:tabs>
        <w:snapToGrid w:val="0"/>
        <w:spacing w:line="360" w:lineRule="auto"/>
        <w:ind w:left="900" w:hanging="900"/>
        <w:outlineLvl w:val="1"/>
        <w:rPr>
          <w:rFonts w:ascii="宋体" w:hAnsi="宋体" w:hint="eastAsia"/>
          <w:sz w:val="24"/>
        </w:rPr>
      </w:pPr>
      <w:r>
        <w:rPr>
          <w:rFonts w:ascii="宋体" w:hAnsi="宋体" w:hint="eastAsia"/>
          <w:sz w:val="24"/>
        </w:rPr>
        <w:t>8</w:t>
      </w:r>
      <w:r>
        <w:rPr>
          <w:rFonts w:ascii="宋体" w:hAnsi="宋体" w:hint="eastAsia"/>
          <w:sz w:val="24"/>
        </w:rPr>
        <w:tab/>
        <w:t>停止评标及招标终止</w:t>
      </w:r>
    </w:p>
    <w:p w14:paraId="3DCA7F4A" w14:textId="77777777" w:rsidR="00AA20D7" w:rsidRDefault="00000000">
      <w:pPr>
        <w:tabs>
          <w:tab w:val="left" w:pos="900"/>
          <w:tab w:val="left" w:pos="1080"/>
          <w:tab w:val="left" w:pos="1589"/>
        </w:tabs>
        <w:snapToGrid w:val="0"/>
        <w:spacing w:line="360" w:lineRule="auto"/>
        <w:ind w:left="1077" w:hanging="720"/>
        <w:rPr>
          <w:rFonts w:ascii="宋体" w:hAnsi="宋体" w:hint="eastAsia"/>
          <w:sz w:val="24"/>
        </w:rPr>
      </w:pPr>
      <w:r>
        <w:rPr>
          <w:sz w:val="24"/>
        </w:rPr>
        <w:t>8.1</w:t>
      </w:r>
      <w:r>
        <w:rPr>
          <w:sz w:val="24"/>
        </w:rPr>
        <w:tab/>
      </w:r>
      <w:r>
        <w:rPr>
          <w:rFonts w:ascii="宋体" w:hAnsi="宋体" w:hint="eastAsia"/>
          <w:sz w:val="24"/>
        </w:rPr>
        <w:t>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p>
    <w:p w14:paraId="1C820C3B" w14:textId="77777777" w:rsidR="00AA20D7" w:rsidRDefault="00000000">
      <w:pPr>
        <w:tabs>
          <w:tab w:val="left" w:pos="900"/>
          <w:tab w:val="left" w:pos="1080"/>
          <w:tab w:val="left" w:pos="1589"/>
        </w:tabs>
        <w:snapToGrid w:val="0"/>
        <w:spacing w:line="360" w:lineRule="auto"/>
        <w:ind w:left="1077" w:hanging="720"/>
        <w:rPr>
          <w:rFonts w:ascii="宋体" w:hAnsi="宋体" w:hint="eastAsia"/>
          <w:sz w:val="24"/>
        </w:rPr>
      </w:pPr>
      <w:r>
        <w:rPr>
          <w:sz w:val="24"/>
        </w:rPr>
        <w:t>8.2</w:t>
      </w:r>
      <w:r>
        <w:rPr>
          <w:sz w:val="24"/>
        </w:rPr>
        <w:tab/>
      </w:r>
      <w:r>
        <w:rPr>
          <w:rFonts w:ascii="宋体" w:hAnsi="宋体" w:hint="eastAsia"/>
          <w:sz w:val="24"/>
        </w:rPr>
        <w:t>采购人、采购代理机构在发布招标公告后，除因重大变故采购任务取消情况外，不得擅自终止招标活动。终止招标的，采购人或者采购代理机构应当及时在原公告发布媒体上发布终止公告，以书面形式通知已经获取招标文的潜在投标人，并将项目实施情况和采购任务取消原因报告本级财政部门。</w:t>
      </w:r>
    </w:p>
    <w:p w14:paraId="441BFED0" w14:textId="77777777" w:rsidR="00AA20D7" w:rsidRDefault="00000000">
      <w:pPr>
        <w:tabs>
          <w:tab w:val="left" w:pos="360"/>
          <w:tab w:val="left" w:pos="900"/>
        </w:tabs>
        <w:snapToGrid w:val="0"/>
        <w:spacing w:line="360" w:lineRule="auto"/>
        <w:ind w:left="900"/>
        <w:outlineLvl w:val="1"/>
        <w:rPr>
          <w:rFonts w:ascii="宋体" w:hAnsi="宋体" w:hint="eastAsia"/>
          <w:sz w:val="24"/>
        </w:rPr>
      </w:pPr>
      <w:r>
        <w:rPr>
          <w:rFonts w:ascii="宋体" w:hAnsi="宋体"/>
          <w:b/>
          <w:sz w:val="24"/>
        </w:rPr>
        <w:br w:type="page"/>
      </w:r>
    </w:p>
    <w:p w14:paraId="010B4111" w14:textId="77777777" w:rsidR="00AA20D7" w:rsidRDefault="00000000">
      <w:pPr>
        <w:tabs>
          <w:tab w:val="left" w:pos="360"/>
          <w:tab w:val="left" w:pos="900"/>
        </w:tabs>
        <w:snapToGrid w:val="0"/>
        <w:spacing w:line="360" w:lineRule="auto"/>
        <w:jc w:val="center"/>
        <w:outlineLvl w:val="1"/>
        <w:rPr>
          <w:rFonts w:ascii="宋体" w:hAnsi="宋体" w:hint="eastAsia"/>
          <w:b/>
          <w:sz w:val="24"/>
        </w:rPr>
      </w:pPr>
      <w:r>
        <w:rPr>
          <w:rFonts w:ascii="宋体" w:hAnsi="宋体"/>
          <w:b/>
          <w:sz w:val="24"/>
        </w:rPr>
        <w:lastRenderedPageBreak/>
        <w:t>二、评标标准</w:t>
      </w:r>
    </w:p>
    <w:p w14:paraId="27CBD1F0" w14:textId="77777777" w:rsidR="00AA20D7" w:rsidRDefault="00AA20D7">
      <w:pPr>
        <w:spacing w:line="360" w:lineRule="auto"/>
        <w:rPr>
          <w:rFonts w:ascii="宋体" w:hAnsi="宋体" w:hint="eastAsia"/>
          <w:b/>
          <w:bCs/>
          <w:sz w:val="24"/>
        </w:rPr>
      </w:pPr>
    </w:p>
    <w:tbl>
      <w:tblPr>
        <w:tblW w:w="5296"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738"/>
        <w:gridCol w:w="1043"/>
        <w:gridCol w:w="6291"/>
        <w:gridCol w:w="710"/>
      </w:tblGrid>
      <w:tr w:rsidR="00AA20D7" w14:paraId="5DA3622B" w14:textId="77777777">
        <w:trPr>
          <w:trHeight w:val="20"/>
        </w:trPr>
        <w:tc>
          <w:tcPr>
            <w:tcW w:w="420" w:type="pct"/>
            <w:tcBorders>
              <w:top w:val="single" w:sz="6" w:space="0" w:color="auto"/>
              <w:left w:val="single" w:sz="6" w:space="0" w:color="auto"/>
              <w:bottom w:val="single" w:sz="6" w:space="0" w:color="auto"/>
              <w:right w:val="single" w:sz="6" w:space="0" w:color="auto"/>
            </w:tcBorders>
            <w:vAlign w:val="center"/>
          </w:tcPr>
          <w:p w14:paraId="5141B6D5" w14:textId="77777777" w:rsidR="00AA20D7" w:rsidRDefault="00000000">
            <w:pPr>
              <w:spacing w:line="360" w:lineRule="auto"/>
              <w:jc w:val="center"/>
              <w:rPr>
                <w:rFonts w:ascii="宋体" w:hAnsi="宋体" w:hint="eastAsia"/>
                <w:b/>
                <w:kern w:val="0"/>
                <w:sz w:val="24"/>
                <w:szCs w:val="22"/>
              </w:rPr>
            </w:pPr>
            <w:bookmarkStart w:id="756" w:name="OLE_LINK32"/>
            <w:r>
              <w:rPr>
                <w:rFonts w:ascii="宋体" w:hAnsi="宋体"/>
                <w:b/>
                <w:kern w:val="0"/>
                <w:sz w:val="24"/>
                <w:szCs w:val="22"/>
              </w:rPr>
              <w:t>评审条款</w:t>
            </w:r>
          </w:p>
        </w:tc>
        <w:tc>
          <w:tcPr>
            <w:tcW w:w="594" w:type="pct"/>
            <w:tcBorders>
              <w:top w:val="single" w:sz="6" w:space="0" w:color="auto"/>
              <w:left w:val="single" w:sz="6" w:space="0" w:color="auto"/>
              <w:bottom w:val="single" w:sz="6" w:space="0" w:color="auto"/>
              <w:right w:val="single" w:sz="6" w:space="0" w:color="auto"/>
            </w:tcBorders>
            <w:vAlign w:val="center"/>
          </w:tcPr>
          <w:p w14:paraId="610FFC21" w14:textId="77777777" w:rsidR="00AA20D7" w:rsidRDefault="00000000">
            <w:pPr>
              <w:spacing w:line="360" w:lineRule="auto"/>
              <w:jc w:val="center"/>
              <w:rPr>
                <w:rFonts w:ascii="宋体" w:hAnsi="宋体" w:hint="eastAsia"/>
                <w:b/>
                <w:kern w:val="0"/>
                <w:sz w:val="24"/>
                <w:szCs w:val="22"/>
              </w:rPr>
            </w:pPr>
            <w:r>
              <w:rPr>
                <w:rFonts w:ascii="宋体" w:hAnsi="宋体"/>
                <w:b/>
                <w:kern w:val="0"/>
                <w:sz w:val="24"/>
                <w:szCs w:val="22"/>
              </w:rPr>
              <w:t>评审项</w:t>
            </w:r>
          </w:p>
        </w:tc>
        <w:tc>
          <w:tcPr>
            <w:tcW w:w="3582" w:type="pct"/>
            <w:tcBorders>
              <w:top w:val="single" w:sz="6" w:space="0" w:color="auto"/>
              <w:left w:val="single" w:sz="6" w:space="0" w:color="auto"/>
              <w:bottom w:val="single" w:sz="6" w:space="0" w:color="auto"/>
              <w:right w:val="single" w:sz="6" w:space="0" w:color="auto"/>
            </w:tcBorders>
            <w:vAlign w:val="center"/>
          </w:tcPr>
          <w:p w14:paraId="3D4871FA" w14:textId="77777777" w:rsidR="00AA20D7" w:rsidRDefault="00000000">
            <w:pPr>
              <w:spacing w:line="360" w:lineRule="auto"/>
              <w:ind w:firstLine="482"/>
              <w:jc w:val="center"/>
              <w:rPr>
                <w:rFonts w:ascii="宋体" w:hAnsi="宋体" w:hint="eastAsia"/>
                <w:b/>
                <w:kern w:val="0"/>
                <w:sz w:val="24"/>
                <w:szCs w:val="22"/>
              </w:rPr>
            </w:pPr>
            <w:r>
              <w:rPr>
                <w:rFonts w:ascii="宋体" w:hAnsi="宋体"/>
                <w:b/>
                <w:kern w:val="0"/>
                <w:sz w:val="24"/>
                <w:szCs w:val="22"/>
              </w:rPr>
              <w:t>评审细则</w:t>
            </w:r>
          </w:p>
        </w:tc>
        <w:tc>
          <w:tcPr>
            <w:tcW w:w="404" w:type="pct"/>
            <w:tcBorders>
              <w:top w:val="single" w:sz="6" w:space="0" w:color="auto"/>
              <w:left w:val="single" w:sz="6" w:space="0" w:color="auto"/>
              <w:bottom w:val="single" w:sz="6" w:space="0" w:color="auto"/>
              <w:right w:val="single" w:sz="6" w:space="0" w:color="auto"/>
            </w:tcBorders>
            <w:vAlign w:val="center"/>
          </w:tcPr>
          <w:p w14:paraId="1F49648E" w14:textId="77777777" w:rsidR="00AA20D7" w:rsidRDefault="00000000">
            <w:pPr>
              <w:spacing w:line="360" w:lineRule="auto"/>
              <w:rPr>
                <w:rFonts w:ascii="宋体" w:hAnsi="宋体" w:hint="eastAsia"/>
                <w:b/>
                <w:kern w:val="0"/>
                <w:sz w:val="24"/>
                <w:szCs w:val="22"/>
              </w:rPr>
            </w:pPr>
            <w:r>
              <w:rPr>
                <w:rFonts w:ascii="宋体" w:hAnsi="宋体"/>
                <w:b/>
                <w:kern w:val="0"/>
                <w:sz w:val="24"/>
                <w:szCs w:val="22"/>
              </w:rPr>
              <w:t>分值</w:t>
            </w:r>
          </w:p>
        </w:tc>
      </w:tr>
      <w:tr w:rsidR="00AA20D7" w14:paraId="66588C1B" w14:textId="77777777">
        <w:trPr>
          <w:trHeight w:val="20"/>
        </w:trPr>
        <w:tc>
          <w:tcPr>
            <w:tcW w:w="420" w:type="pct"/>
            <w:tcBorders>
              <w:top w:val="single" w:sz="6" w:space="0" w:color="auto"/>
              <w:left w:val="single" w:sz="6" w:space="0" w:color="auto"/>
              <w:bottom w:val="single" w:sz="6" w:space="0" w:color="auto"/>
              <w:right w:val="single" w:sz="6" w:space="0" w:color="auto"/>
            </w:tcBorders>
            <w:vAlign w:val="center"/>
          </w:tcPr>
          <w:p w14:paraId="5FF9E981" w14:textId="77777777" w:rsidR="00AA20D7" w:rsidRDefault="00000000">
            <w:pPr>
              <w:adjustRightInd w:val="0"/>
              <w:snapToGrid w:val="0"/>
              <w:spacing w:line="360" w:lineRule="auto"/>
              <w:jc w:val="center"/>
              <w:rPr>
                <w:rFonts w:ascii="宋体" w:hAnsi="宋体" w:cs="宋体" w:hint="eastAsia"/>
                <w:color w:val="000000"/>
                <w:kern w:val="0"/>
                <w:sz w:val="24"/>
                <w:szCs w:val="22"/>
              </w:rPr>
            </w:pPr>
            <w:r>
              <w:rPr>
                <w:rFonts w:ascii="宋体" w:hAnsi="宋体" w:cs="宋体"/>
                <w:color w:val="000000"/>
                <w:kern w:val="0"/>
                <w:sz w:val="24"/>
                <w:szCs w:val="22"/>
              </w:rPr>
              <w:t>价格部分</w:t>
            </w:r>
          </w:p>
        </w:tc>
        <w:tc>
          <w:tcPr>
            <w:tcW w:w="594" w:type="pct"/>
            <w:tcBorders>
              <w:top w:val="single" w:sz="6" w:space="0" w:color="auto"/>
              <w:left w:val="single" w:sz="6" w:space="0" w:color="auto"/>
              <w:bottom w:val="single" w:sz="6" w:space="0" w:color="auto"/>
              <w:right w:val="single" w:sz="6" w:space="0" w:color="auto"/>
            </w:tcBorders>
            <w:vAlign w:val="center"/>
          </w:tcPr>
          <w:p w14:paraId="117FEA8F" w14:textId="77777777" w:rsidR="00AA20D7" w:rsidRDefault="00000000">
            <w:pPr>
              <w:adjustRightInd w:val="0"/>
              <w:snapToGrid w:val="0"/>
              <w:spacing w:line="360" w:lineRule="auto"/>
              <w:ind w:firstLineChars="100" w:firstLine="240"/>
              <w:rPr>
                <w:rFonts w:ascii="宋体" w:hAnsi="宋体" w:cs="宋体" w:hint="eastAsia"/>
                <w:color w:val="000000"/>
                <w:kern w:val="0"/>
                <w:sz w:val="24"/>
                <w:szCs w:val="22"/>
              </w:rPr>
            </w:pPr>
            <w:r>
              <w:rPr>
                <w:rFonts w:ascii="宋体" w:hAnsi="宋体" w:cs="宋体"/>
                <w:color w:val="000000"/>
                <w:kern w:val="0"/>
                <w:sz w:val="24"/>
                <w:szCs w:val="22"/>
              </w:rPr>
              <w:t>价格</w:t>
            </w:r>
          </w:p>
        </w:tc>
        <w:tc>
          <w:tcPr>
            <w:tcW w:w="3582" w:type="pct"/>
            <w:tcBorders>
              <w:top w:val="single" w:sz="6" w:space="0" w:color="auto"/>
              <w:left w:val="single" w:sz="6" w:space="0" w:color="auto"/>
              <w:bottom w:val="single" w:sz="6" w:space="0" w:color="auto"/>
              <w:right w:val="single" w:sz="6" w:space="0" w:color="auto"/>
            </w:tcBorders>
            <w:vAlign w:val="center"/>
          </w:tcPr>
          <w:p w14:paraId="73562A9E" w14:textId="77777777" w:rsidR="00AA20D7" w:rsidRDefault="00000000">
            <w:pPr>
              <w:widowControl/>
              <w:snapToGrid w:val="0"/>
              <w:spacing w:line="360" w:lineRule="auto"/>
              <w:ind w:firstLineChars="200" w:firstLine="480"/>
              <w:jc w:val="left"/>
              <w:rPr>
                <w:rFonts w:ascii="宋体" w:hAnsi="宋体" w:cs="宋体" w:hint="eastAsia"/>
                <w:color w:val="000000"/>
                <w:kern w:val="0"/>
                <w:sz w:val="24"/>
                <w:szCs w:val="22"/>
              </w:rPr>
            </w:pPr>
            <w:r>
              <w:rPr>
                <w:rFonts w:ascii="宋体" w:hAnsi="宋体" w:hint="eastAsia"/>
                <w:bCs/>
                <w:color w:val="000000"/>
                <w:sz w:val="24"/>
              </w:rPr>
              <w:t>即满足采购文件要求且响应价格最低的评审价为评审基准价，其价格分为满分。其他投标人的价格</w:t>
            </w:r>
            <w:proofErr w:type="gramStart"/>
            <w:r>
              <w:rPr>
                <w:rFonts w:ascii="宋体" w:hAnsi="宋体" w:hint="eastAsia"/>
                <w:bCs/>
                <w:color w:val="000000"/>
                <w:sz w:val="24"/>
              </w:rPr>
              <w:t>分统一</w:t>
            </w:r>
            <w:proofErr w:type="gramEnd"/>
            <w:r>
              <w:rPr>
                <w:rFonts w:ascii="宋体" w:hAnsi="宋体" w:hint="eastAsia"/>
                <w:bCs/>
                <w:color w:val="000000"/>
                <w:sz w:val="24"/>
              </w:rPr>
              <w:t>按照下列公式计算：响应报价得分=(评审基准价／该投标人的评审价)×10</w:t>
            </w:r>
          </w:p>
        </w:tc>
        <w:tc>
          <w:tcPr>
            <w:tcW w:w="404" w:type="pct"/>
            <w:tcBorders>
              <w:top w:val="single" w:sz="6" w:space="0" w:color="auto"/>
              <w:left w:val="single" w:sz="6" w:space="0" w:color="auto"/>
              <w:bottom w:val="single" w:sz="6" w:space="0" w:color="auto"/>
              <w:right w:val="single" w:sz="6" w:space="0" w:color="auto"/>
            </w:tcBorders>
            <w:vAlign w:val="center"/>
          </w:tcPr>
          <w:p w14:paraId="4BADD1DB" w14:textId="77777777" w:rsidR="00AA20D7" w:rsidRDefault="00000000">
            <w:pPr>
              <w:spacing w:line="360" w:lineRule="auto"/>
              <w:ind w:firstLine="28"/>
              <w:jc w:val="left"/>
              <w:rPr>
                <w:rFonts w:ascii="宋体" w:hAnsi="宋体" w:hint="eastAsia"/>
                <w:kern w:val="0"/>
                <w:sz w:val="24"/>
                <w:szCs w:val="22"/>
              </w:rPr>
            </w:pPr>
            <w:r>
              <w:rPr>
                <w:rFonts w:ascii="宋体" w:hAnsi="宋体"/>
                <w:kern w:val="0"/>
                <w:sz w:val="24"/>
                <w:szCs w:val="22"/>
              </w:rPr>
              <w:t>10</w:t>
            </w:r>
          </w:p>
        </w:tc>
      </w:tr>
      <w:tr w:rsidR="00AA20D7" w14:paraId="0FD237C2" w14:textId="77777777">
        <w:trPr>
          <w:trHeight w:val="20"/>
        </w:trPr>
        <w:tc>
          <w:tcPr>
            <w:tcW w:w="420" w:type="pct"/>
            <w:tcBorders>
              <w:top w:val="single" w:sz="6" w:space="0" w:color="auto"/>
              <w:left w:val="single" w:sz="6" w:space="0" w:color="auto"/>
              <w:bottom w:val="single" w:sz="6" w:space="0" w:color="auto"/>
              <w:right w:val="single" w:sz="6" w:space="0" w:color="auto"/>
            </w:tcBorders>
            <w:vAlign w:val="center"/>
          </w:tcPr>
          <w:p w14:paraId="6E03E7EF" w14:textId="77777777" w:rsidR="00AA20D7" w:rsidRDefault="00000000">
            <w:pPr>
              <w:adjustRightInd w:val="0"/>
              <w:snapToGrid w:val="0"/>
              <w:spacing w:line="360" w:lineRule="auto"/>
              <w:jc w:val="center"/>
              <w:rPr>
                <w:rFonts w:ascii="宋体" w:hAnsi="宋体" w:cs="宋体" w:hint="eastAsia"/>
                <w:color w:val="000000"/>
                <w:kern w:val="0"/>
                <w:sz w:val="24"/>
                <w:szCs w:val="22"/>
              </w:rPr>
            </w:pPr>
            <w:r>
              <w:rPr>
                <w:rFonts w:ascii="宋体" w:hAnsi="宋体" w:cs="宋体"/>
                <w:color w:val="000000"/>
                <w:kern w:val="0"/>
                <w:sz w:val="24"/>
                <w:szCs w:val="22"/>
              </w:rPr>
              <w:t>综合商务</w:t>
            </w:r>
          </w:p>
        </w:tc>
        <w:tc>
          <w:tcPr>
            <w:tcW w:w="594" w:type="pct"/>
            <w:tcBorders>
              <w:top w:val="single" w:sz="6" w:space="0" w:color="auto"/>
              <w:left w:val="single" w:sz="6" w:space="0" w:color="auto"/>
              <w:bottom w:val="single" w:sz="6" w:space="0" w:color="auto"/>
              <w:right w:val="single" w:sz="6" w:space="0" w:color="auto"/>
            </w:tcBorders>
            <w:vAlign w:val="center"/>
          </w:tcPr>
          <w:p w14:paraId="26E5ACE5" w14:textId="77777777" w:rsidR="00AA20D7" w:rsidRDefault="00000000">
            <w:pPr>
              <w:adjustRightInd w:val="0"/>
              <w:snapToGrid w:val="0"/>
              <w:spacing w:line="360" w:lineRule="auto"/>
              <w:jc w:val="center"/>
              <w:rPr>
                <w:rFonts w:ascii="宋体" w:hAnsi="宋体" w:cs="宋体" w:hint="eastAsia"/>
                <w:color w:val="000000"/>
                <w:kern w:val="0"/>
                <w:sz w:val="24"/>
                <w:szCs w:val="22"/>
              </w:rPr>
            </w:pPr>
            <w:r>
              <w:rPr>
                <w:rFonts w:ascii="宋体" w:hAnsi="宋体" w:cs="宋体"/>
                <w:color w:val="000000"/>
                <w:kern w:val="0"/>
                <w:sz w:val="24"/>
                <w:szCs w:val="22"/>
              </w:rPr>
              <w:t>同类项目案例</w:t>
            </w:r>
          </w:p>
        </w:tc>
        <w:tc>
          <w:tcPr>
            <w:tcW w:w="3582" w:type="pct"/>
            <w:tcBorders>
              <w:top w:val="single" w:sz="6" w:space="0" w:color="auto"/>
              <w:left w:val="single" w:sz="6" w:space="0" w:color="auto"/>
              <w:bottom w:val="single" w:sz="6" w:space="0" w:color="auto"/>
              <w:right w:val="single" w:sz="6" w:space="0" w:color="auto"/>
            </w:tcBorders>
            <w:vAlign w:val="center"/>
          </w:tcPr>
          <w:p w14:paraId="5426846A" w14:textId="77777777" w:rsidR="00AA20D7" w:rsidRDefault="00000000">
            <w:pPr>
              <w:spacing w:line="360" w:lineRule="auto"/>
              <w:ind w:firstLine="28"/>
              <w:jc w:val="left"/>
              <w:rPr>
                <w:rFonts w:ascii="宋体" w:hAnsi="宋体" w:hint="eastAsia"/>
                <w:kern w:val="0"/>
                <w:sz w:val="24"/>
                <w:szCs w:val="22"/>
              </w:rPr>
            </w:pPr>
            <w:r>
              <w:rPr>
                <w:rFonts w:ascii="宋体" w:hAnsi="宋体" w:hint="eastAsia"/>
                <w:kern w:val="0"/>
                <w:sz w:val="24"/>
                <w:szCs w:val="22"/>
              </w:rPr>
              <w:t>投标人</w:t>
            </w:r>
            <w:r>
              <w:rPr>
                <w:rFonts w:ascii="宋体" w:hAnsi="宋体"/>
                <w:kern w:val="0"/>
                <w:sz w:val="24"/>
                <w:szCs w:val="22"/>
              </w:rPr>
              <w:t>需提供2023年5月1日</w:t>
            </w:r>
            <w:r>
              <w:rPr>
                <w:rFonts w:ascii="宋体" w:hAnsi="宋体" w:hint="eastAsia"/>
                <w:kern w:val="0"/>
                <w:sz w:val="24"/>
                <w:szCs w:val="22"/>
              </w:rPr>
              <w:t>起</w:t>
            </w:r>
            <w:r>
              <w:rPr>
                <w:rFonts w:ascii="宋体" w:hAnsi="宋体"/>
                <w:kern w:val="0"/>
                <w:sz w:val="24"/>
                <w:szCs w:val="22"/>
              </w:rPr>
              <w:t>至本项目投标文件递交截止之日止的与本项目类似的服务合同（需提供合同关键页，至少包含合同首页、金额页、</w:t>
            </w:r>
            <w:r>
              <w:rPr>
                <w:rFonts w:ascii="宋体" w:hAnsi="宋体" w:hint="eastAsia"/>
                <w:kern w:val="0"/>
                <w:sz w:val="24"/>
                <w:szCs w:val="22"/>
              </w:rPr>
              <w:t>服务内容页和</w:t>
            </w:r>
            <w:r>
              <w:rPr>
                <w:rFonts w:ascii="宋体" w:hAnsi="宋体"/>
                <w:kern w:val="0"/>
                <w:sz w:val="24"/>
                <w:szCs w:val="22"/>
              </w:rPr>
              <w:t>双方</w:t>
            </w:r>
            <w:proofErr w:type="gramStart"/>
            <w:r>
              <w:rPr>
                <w:rFonts w:ascii="宋体" w:hAnsi="宋体"/>
                <w:kern w:val="0"/>
                <w:sz w:val="24"/>
                <w:szCs w:val="22"/>
              </w:rPr>
              <w:t>盖章页并加盖</w:t>
            </w:r>
            <w:proofErr w:type="gramEnd"/>
            <w:r>
              <w:rPr>
                <w:rFonts w:ascii="宋体" w:hAnsi="宋体" w:hint="eastAsia"/>
                <w:kern w:val="0"/>
                <w:sz w:val="24"/>
                <w:szCs w:val="22"/>
              </w:rPr>
              <w:t>投标人</w:t>
            </w:r>
            <w:r>
              <w:rPr>
                <w:rFonts w:ascii="宋体" w:hAnsi="宋体"/>
                <w:kern w:val="0"/>
                <w:sz w:val="24"/>
                <w:szCs w:val="22"/>
              </w:rPr>
              <w:t>公章</w:t>
            </w:r>
            <w:r>
              <w:rPr>
                <w:rFonts w:ascii="宋体" w:hAnsi="宋体" w:hint="eastAsia"/>
                <w:kern w:val="0"/>
                <w:sz w:val="24"/>
                <w:szCs w:val="22"/>
              </w:rPr>
              <w:t>，以合同签订日期为准</w:t>
            </w:r>
            <w:r>
              <w:rPr>
                <w:rFonts w:ascii="宋体" w:hAnsi="宋体"/>
                <w:kern w:val="0"/>
                <w:sz w:val="24"/>
                <w:szCs w:val="22"/>
              </w:rPr>
              <w:t>）；</w:t>
            </w:r>
          </w:p>
          <w:p w14:paraId="64B2AB53" w14:textId="77777777" w:rsidR="00AA20D7" w:rsidRDefault="00000000">
            <w:pPr>
              <w:spacing w:line="360" w:lineRule="auto"/>
              <w:ind w:firstLine="28"/>
              <w:jc w:val="left"/>
              <w:rPr>
                <w:rFonts w:ascii="宋体" w:hAnsi="宋体" w:hint="eastAsia"/>
                <w:kern w:val="0"/>
                <w:sz w:val="24"/>
                <w:szCs w:val="22"/>
              </w:rPr>
            </w:pPr>
            <w:r>
              <w:rPr>
                <w:rFonts w:ascii="宋体" w:hAnsi="宋体"/>
                <w:kern w:val="0"/>
                <w:sz w:val="24"/>
                <w:szCs w:val="22"/>
              </w:rPr>
              <w:t>每提供一份有效合同得</w:t>
            </w:r>
            <w:r>
              <w:rPr>
                <w:rFonts w:ascii="宋体" w:hAnsi="宋体" w:hint="eastAsia"/>
                <w:kern w:val="0"/>
                <w:sz w:val="24"/>
                <w:szCs w:val="22"/>
              </w:rPr>
              <w:t>1</w:t>
            </w:r>
            <w:r>
              <w:rPr>
                <w:rFonts w:ascii="宋体" w:hAnsi="宋体"/>
                <w:kern w:val="0"/>
                <w:sz w:val="24"/>
                <w:szCs w:val="22"/>
              </w:rPr>
              <w:t>分，最高得</w:t>
            </w:r>
            <w:r>
              <w:rPr>
                <w:rFonts w:ascii="宋体" w:hAnsi="宋体" w:hint="eastAsia"/>
                <w:kern w:val="0"/>
                <w:sz w:val="24"/>
                <w:szCs w:val="22"/>
              </w:rPr>
              <w:t>12</w:t>
            </w:r>
            <w:r>
              <w:rPr>
                <w:rFonts w:ascii="宋体" w:hAnsi="宋体"/>
                <w:kern w:val="0"/>
                <w:sz w:val="24"/>
                <w:szCs w:val="22"/>
              </w:rPr>
              <w:t>分。</w:t>
            </w:r>
          </w:p>
          <w:p w14:paraId="356380AB" w14:textId="77777777" w:rsidR="00AA20D7" w:rsidRDefault="00000000">
            <w:pPr>
              <w:spacing w:line="360" w:lineRule="auto"/>
              <w:ind w:firstLine="28"/>
              <w:jc w:val="left"/>
              <w:rPr>
                <w:rFonts w:ascii="宋体" w:hAnsi="宋体" w:hint="eastAsia"/>
                <w:kern w:val="0"/>
                <w:sz w:val="24"/>
                <w:szCs w:val="22"/>
              </w:rPr>
            </w:pPr>
            <w:r>
              <w:rPr>
                <w:rFonts w:ascii="宋体" w:hAnsi="宋体"/>
                <w:kern w:val="0"/>
                <w:sz w:val="24"/>
                <w:szCs w:val="22"/>
              </w:rPr>
              <w:t>未提供或者证明材料不完整清晰的不得分。</w:t>
            </w:r>
          </w:p>
        </w:tc>
        <w:tc>
          <w:tcPr>
            <w:tcW w:w="404" w:type="pct"/>
            <w:tcBorders>
              <w:top w:val="single" w:sz="6" w:space="0" w:color="auto"/>
              <w:left w:val="single" w:sz="6" w:space="0" w:color="auto"/>
              <w:bottom w:val="single" w:sz="6" w:space="0" w:color="auto"/>
              <w:right w:val="single" w:sz="6" w:space="0" w:color="auto"/>
            </w:tcBorders>
            <w:vAlign w:val="center"/>
          </w:tcPr>
          <w:p w14:paraId="454C0114" w14:textId="77777777" w:rsidR="00AA20D7" w:rsidRDefault="00000000">
            <w:pPr>
              <w:spacing w:line="360" w:lineRule="auto"/>
              <w:ind w:firstLine="28"/>
              <w:jc w:val="left"/>
              <w:rPr>
                <w:rFonts w:ascii="宋体" w:hAnsi="宋体" w:hint="eastAsia"/>
                <w:kern w:val="0"/>
                <w:sz w:val="24"/>
                <w:szCs w:val="22"/>
              </w:rPr>
            </w:pPr>
            <w:r>
              <w:rPr>
                <w:rFonts w:ascii="宋体" w:hAnsi="宋体" w:hint="eastAsia"/>
                <w:kern w:val="0"/>
                <w:sz w:val="24"/>
                <w:szCs w:val="22"/>
              </w:rPr>
              <w:t>12</w:t>
            </w:r>
          </w:p>
        </w:tc>
      </w:tr>
      <w:tr w:rsidR="00AA20D7" w14:paraId="372F5A52" w14:textId="77777777">
        <w:trPr>
          <w:trHeight w:val="20"/>
        </w:trPr>
        <w:tc>
          <w:tcPr>
            <w:tcW w:w="420" w:type="pct"/>
            <w:vMerge w:val="restart"/>
            <w:tcBorders>
              <w:left w:val="single" w:sz="6" w:space="0" w:color="auto"/>
              <w:right w:val="single" w:sz="6" w:space="0" w:color="auto"/>
            </w:tcBorders>
            <w:vAlign w:val="center"/>
          </w:tcPr>
          <w:p w14:paraId="0EB1B8A3" w14:textId="77777777" w:rsidR="00AA20D7" w:rsidRDefault="00000000">
            <w:pPr>
              <w:adjustRightInd w:val="0"/>
              <w:snapToGrid w:val="0"/>
              <w:spacing w:line="360" w:lineRule="auto"/>
              <w:jc w:val="center"/>
              <w:rPr>
                <w:rFonts w:ascii="宋体" w:hAnsi="宋体" w:cs="宋体" w:hint="eastAsia"/>
                <w:color w:val="000000"/>
                <w:kern w:val="0"/>
                <w:sz w:val="24"/>
                <w:szCs w:val="22"/>
              </w:rPr>
            </w:pPr>
            <w:r>
              <w:rPr>
                <w:rFonts w:ascii="宋体" w:hAnsi="宋体"/>
                <w:snapToGrid w:val="0"/>
                <w:kern w:val="0"/>
                <w:sz w:val="24"/>
                <w:szCs w:val="22"/>
              </w:rPr>
              <w:t>技术部分</w:t>
            </w:r>
          </w:p>
        </w:tc>
        <w:tc>
          <w:tcPr>
            <w:tcW w:w="594" w:type="pct"/>
            <w:tcBorders>
              <w:top w:val="single" w:sz="6" w:space="0" w:color="auto"/>
              <w:left w:val="single" w:sz="6" w:space="0" w:color="auto"/>
              <w:bottom w:val="single" w:sz="6" w:space="0" w:color="auto"/>
              <w:right w:val="single" w:sz="6" w:space="0" w:color="auto"/>
            </w:tcBorders>
            <w:vAlign w:val="center"/>
          </w:tcPr>
          <w:p w14:paraId="530510AB" w14:textId="77777777" w:rsidR="00AA20D7" w:rsidRDefault="00000000">
            <w:pPr>
              <w:adjustRightInd w:val="0"/>
              <w:snapToGrid w:val="0"/>
              <w:spacing w:line="360" w:lineRule="auto"/>
              <w:jc w:val="center"/>
              <w:rPr>
                <w:rFonts w:ascii="宋体" w:hAnsi="宋体" w:cs="宋体" w:hint="eastAsia"/>
                <w:color w:val="000000"/>
                <w:kern w:val="0"/>
                <w:sz w:val="24"/>
                <w:szCs w:val="22"/>
              </w:rPr>
            </w:pPr>
            <w:r>
              <w:rPr>
                <w:rFonts w:ascii="宋体" w:hAnsi="宋体" w:cs="宋体"/>
                <w:color w:val="000000"/>
                <w:kern w:val="0"/>
                <w:sz w:val="24"/>
                <w:szCs w:val="22"/>
              </w:rPr>
              <w:t>对项目需求的认识程度和服务承诺</w:t>
            </w:r>
          </w:p>
        </w:tc>
        <w:tc>
          <w:tcPr>
            <w:tcW w:w="3582" w:type="pct"/>
            <w:tcBorders>
              <w:top w:val="single" w:sz="6" w:space="0" w:color="auto"/>
              <w:left w:val="single" w:sz="6" w:space="0" w:color="auto"/>
              <w:bottom w:val="single" w:sz="6" w:space="0" w:color="auto"/>
              <w:right w:val="single" w:sz="6" w:space="0" w:color="auto"/>
            </w:tcBorders>
            <w:vAlign w:val="center"/>
          </w:tcPr>
          <w:p w14:paraId="045D4698" w14:textId="77777777" w:rsidR="00AA20D7" w:rsidRDefault="00000000">
            <w:pPr>
              <w:spacing w:line="360" w:lineRule="auto"/>
              <w:ind w:firstLine="28"/>
              <w:jc w:val="left"/>
              <w:rPr>
                <w:rFonts w:ascii="宋体" w:hAnsi="宋体" w:hint="eastAsia"/>
                <w:kern w:val="0"/>
                <w:sz w:val="24"/>
                <w:szCs w:val="22"/>
              </w:rPr>
            </w:pPr>
            <w:r>
              <w:rPr>
                <w:rFonts w:ascii="宋体" w:hAnsi="宋体"/>
                <w:kern w:val="0"/>
                <w:sz w:val="24"/>
                <w:szCs w:val="22"/>
              </w:rPr>
              <w:t>对本项目总体认识、规划及服务承诺：</w:t>
            </w:r>
          </w:p>
          <w:p w14:paraId="0969D9DD" w14:textId="77777777" w:rsidR="00AA20D7" w:rsidRDefault="00000000">
            <w:pPr>
              <w:spacing w:line="360" w:lineRule="auto"/>
              <w:ind w:firstLine="28"/>
              <w:jc w:val="left"/>
              <w:rPr>
                <w:rFonts w:ascii="宋体" w:hAnsi="宋体" w:hint="eastAsia"/>
                <w:kern w:val="0"/>
                <w:sz w:val="24"/>
                <w:szCs w:val="22"/>
              </w:rPr>
            </w:pPr>
            <w:r>
              <w:rPr>
                <w:rFonts w:ascii="宋体" w:hAnsi="宋体"/>
                <w:kern w:val="0"/>
                <w:sz w:val="24"/>
                <w:szCs w:val="22"/>
              </w:rPr>
              <w:t>认识和理解准确，内容全面、具体、清晰，整体规划合理、可行，有针对性，服务承诺全面、可行，得</w:t>
            </w:r>
            <w:r>
              <w:rPr>
                <w:rFonts w:ascii="宋体" w:hAnsi="宋体" w:hint="eastAsia"/>
                <w:kern w:val="0"/>
                <w:sz w:val="24"/>
                <w:szCs w:val="22"/>
              </w:rPr>
              <w:t>7</w:t>
            </w:r>
            <w:r>
              <w:rPr>
                <w:rFonts w:ascii="宋体" w:hAnsi="宋体"/>
                <w:kern w:val="0"/>
                <w:sz w:val="24"/>
                <w:szCs w:val="22"/>
              </w:rPr>
              <w:t>分；</w:t>
            </w:r>
          </w:p>
          <w:p w14:paraId="3CD79FF1" w14:textId="77777777" w:rsidR="00AA20D7" w:rsidRDefault="00000000">
            <w:pPr>
              <w:spacing w:line="360" w:lineRule="auto"/>
              <w:ind w:firstLine="28"/>
              <w:jc w:val="left"/>
              <w:rPr>
                <w:rFonts w:ascii="宋体" w:hAnsi="宋体" w:hint="eastAsia"/>
                <w:kern w:val="0"/>
                <w:sz w:val="24"/>
                <w:szCs w:val="22"/>
              </w:rPr>
            </w:pPr>
            <w:r>
              <w:rPr>
                <w:rFonts w:ascii="宋体" w:hAnsi="宋体"/>
                <w:kern w:val="0"/>
                <w:sz w:val="24"/>
                <w:szCs w:val="22"/>
              </w:rPr>
              <w:t>认识和理解基本准确，内容基本全面、具体，整体规划基本合理，服务承诺基本全面、可行，得</w:t>
            </w:r>
            <w:r>
              <w:rPr>
                <w:rFonts w:ascii="宋体" w:hAnsi="宋体" w:hint="eastAsia"/>
                <w:kern w:val="0"/>
                <w:sz w:val="24"/>
                <w:szCs w:val="22"/>
              </w:rPr>
              <w:t>4</w:t>
            </w:r>
            <w:r>
              <w:rPr>
                <w:rFonts w:ascii="宋体" w:hAnsi="宋体"/>
                <w:kern w:val="0"/>
                <w:sz w:val="24"/>
                <w:szCs w:val="22"/>
              </w:rPr>
              <w:t>分；</w:t>
            </w:r>
          </w:p>
          <w:p w14:paraId="371FC448" w14:textId="77777777" w:rsidR="00AA20D7" w:rsidRDefault="00000000">
            <w:pPr>
              <w:spacing w:line="360" w:lineRule="auto"/>
              <w:ind w:firstLine="28"/>
              <w:jc w:val="left"/>
              <w:rPr>
                <w:rFonts w:ascii="宋体" w:hAnsi="宋体" w:hint="eastAsia"/>
                <w:kern w:val="0"/>
                <w:sz w:val="24"/>
                <w:szCs w:val="22"/>
              </w:rPr>
            </w:pPr>
            <w:r>
              <w:rPr>
                <w:rFonts w:ascii="宋体" w:hAnsi="宋体"/>
                <w:kern w:val="0"/>
                <w:sz w:val="24"/>
                <w:szCs w:val="22"/>
              </w:rPr>
              <w:t>认识和理解欠完善，内容简单，整体规划合理性欠佳，服务承诺不够全面、可行，得1分；</w:t>
            </w:r>
          </w:p>
          <w:p w14:paraId="58B9CEEE" w14:textId="77777777" w:rsidR="00AA20D7" w:rsidRDefault="00000000">
            <w:pPr>
              <w:spacing w:line="360" w:lineRule="auto"/>
              <w:ind w:firstLine="28"/>
              <w:jc w:val="left"/>
              <w:rPr>
                <w:rFonts w:ascii="宋体" w:hAnsi="宋体" w:hint="eastAsia"/>
                <w:kern w:val="0"/>
                <w:sz w:val="24"/>
                <w:szCs w:val="22"/>
              </w:rPr>
            </w:pPr>
            <w:r>
              <w:rPr>
                <w:rFonts w:ascii="宋体" w:hAnsi="宋体" w:hint="eastAsia"/>
                <w:kern w:val="0"/>
                <w:sz w:val="24"/>
                <w:szCs w:val="22"/>
              </w:rPr>
              <w:t>本项未提供，得0分。</w:t>
            </w:r>
          </w:p>
        </w:tc>
        <w:tc>
          <w:tcPr>
            <w:tcW w:w="404" w:type="pct"/>
            <w:tcBorders>
              <w:top w:val="single" w:sz="6" w:space="0" w:color="auto"/>
              <w:left w:val="single" w:sz="6" w:space="0" w:color="auto"/>
              <w:bottom w:val="single" w:sz="6" w:space="0" w:color="auto"/>
              <w:right w:val="single" w:sz="6" w:space="0" w:color="auto"/>
            </w:tcBorders>
            <w:vAlign w:val="center"/>
          </w:tcPr>
          <w:p w14:paraId="6B4452F4" w14:textId="77777777" w:rsidR="00AA20D7" w:rsidRDefault="00000000">
            <w:pPr>
              <w:spacing w:line="360" w:lineRule="auto"/>
              <w:ind w:firstLine="28"/>
              <w:jc w:val="left"/>
              <w:rPr>
                <w:rFonts w:ascii="宋体" w:hAnsi="宋体" w:hint="eastAsia"/>
                <w:kern w:val="0"/>
                <w:sz w:val="24"/>
                <w:szCs w:val="22"/>
              </w:rPr>
            </w:pPr>
            <w:r>
              <w:rPr>
                <w:rFonts w:ascii="宋体" w:hAnsi="宋体" w:hint="eastAsia"/>
                <w:kern w:val="0"/>
                <w:sz w:val="24"/>
                <w:szCs w:val="22"/>
              </w:rPr>
              <w:t>7</w:t>
            </w:r>
          </w:p>
        </w:tc>
      </w:tr>
      <w:tr w:rsidR="00AA20D7" w14:paraId="647638C3" w14:textId="77777777">
        <w:trPr>
          <w:trHeight w:val="20"/>
        </w:trPr>
        <w:tc>
          <w:tcPr>
            <w:tcW w:w="420" w:type="pct"/>
            <w:vMerge/>
            <w:tcBorders>
              <w:left w:val="single" w:sz="6" w:space="0" w:color="auto"/>
              <w:right w:val="single" w:sz="6" w:space="0" w:color="auto"/>
            </w:tcBorders>
            <w:vAlign w:val="center"/>
          </w:tcPr>
          <w:p w14:paraId="2EA8C30C" w14:textId="77777777" w:rsidR="00AA20D7" w:rsidRDefault="00AA20D7">
            <w:pPr>
              <w:adjustRightInd w:val="0"/>
              <w:snapToGrid w:val="0"/>
              <w:spacing w:line="360" w:lineRule="auto"/>
              <w:ind w:firstLine="480"/>
              <w:jc w:val="center"/>
              <w:rPr>
                <w:rFonts w:ascii="宋体" w:hAnsi="宋体" w:cs="宋体" w:hint="eastAsia"/>
                <w:color w:val="000000"/>
                <w:kern w:val="0"/>
                <w:sz w:val="24"/>
                <w:szCs w:val="22"/>
              </w:rPr>
            </w:pPr>
          </w:p>
        </w:tc>
        <w:tc>
          <w:tcPr>
            <w:tcW w:w="594" w:type="pct"/>
            <w:tcBorders>
              <w:top w:val="single" w:sz="6" w:space="0" w:color="auto"/>
              <w:left w:val="single" w:sz="6" w:space="0" w:color="auto"/>
              <w:bottom w:val="single" w:sz="6" w:space="0" w:color="auto"/>
              <w:right w:val="single" w:sz="6" w:space="0" w:color="auto"/>
            </w:tcBorders>
            <w:vAlign w:val="center"/>
          </w:tcPr>
          <w:p w14:paraId="1B4F733C" w14:textId="77777777" w:rsidR="00AA20D7" w:rsidRDefault="00000000">
            <w:pPr>
              <w:adjustRightInd w:val="0"/>
              <w:snapToGrid w:val="0"/>
              <w:spacing w:line="360" w:lineRule="auto"/>
              <w:jc w:val="center"/>
              <w:rPr>
                <w:rFonts w:ascii="宋体" w:hAnsi="宋体" w:cs="宋体" w:hint="eastAsia"/>
                <w:color w:val="000000"/>
                <w:kern w:val="0"/>
                <w:sz w:val="24"/>
                <w:szCs w:val="22"/>
              </w:rPr>
            </w:pPr>
            <w:r>
              <w:rPr>
                <w:rFonts w:ascii="宋体" w:hAnsi="宋体" w:cs="宋体"/>
                <w:color w:val="000000"/>
                <w:kern w:val="0"/>
                <w:sz w:val="24"/>
                <w:szCs w:val="22"/>
              </w:rPr>
              <w:t>服务方案</w:t>
            </w:r>
          </w:p>
        </w:tc>
        <w:tc>
          <w:tcPr>
            <w:tcW w:w="3582" w:type="pct"/>
            <w:tcBorders>
              <w:top w:val="single" w:sz="6" w:space="0" w:color="auto"/>
              <w:left w:val="single" w:sz="6" w:space="0" w:color="auto"/>
              <w:bottom w:val="single" w:sz="6" w:space="0" w:color="auto"/>
              <w:right w:val="single" w:sz="6" w:space="0" w:color="auto"/>
            </w:tcBorders>
            <w:vAlign w:val="center"/>
          </w:tcPr>
          <w:p w14:paraId="52049066" w14:textId="77777777" w:rsidR="00AA20D7" w:rsidRDefault="00000000">
            <w:pPr>
              <w:spacing w:line="360" w:lineRule="auto"/>
              <w:ind w:firstLine="28"/>
              <w:jc w:val="left"/>
              <w:rPr>
                <w:rFonts w:ascii="宋体" w:hAnsi="宋体" w:hint="eastAsia"/>
                <w:kern w:val="0"/>
                <w:sz w:val="24"/>
                <w:szCs w:val="22"/>
              </w:rPr>
            </w:pPr>
            <w:r>
              <w:rPr>
                <w:rFonts w:ascii="宋体" w:hAnsi="宋体"/>
                <w:kern w:val="0"/>
                <w:sz w:val="24"/>
                <w:szCs w:val="22"/>
              </w:rPr>
              <w:t>项目整体服务方案内容科学全面、部署明确合理，可行性强，针对性强，工作方法得当，对项目需求响应全面，完全能够保障项目实施，得</w:t>
            </w:r>
            <w:r>
              <w:rPr>
                <w:rFonts w:ascii="宋体" w:hAnsi="宋体" w:hint="eastAsia"/>
                <w:kern w:val="0"/>
                <w:sz w:val="24"/>
                <w:szCs w:val="22"/>
              </w:rPr>
              <w:t>10</w:t>
            </w:r>
            <w:r>
              <w:rPr>
                <w:rFonts w:ascii="宋体" w:hAnsi="宋体"/>
                <w:kern w:val="0"/>
                <w:sz w:val="24"/>
                <w:szCs w:val="22"/>
              </w:rPr>
              <w:t>分；</w:t>
            </w:r>
          </w:p>
          <w:p w14:paraId="14247D76" w14:textId="77777777" w:rsidR="00AA20D7" w:rsidRDefault="00000000">
            <w:pPr>
              <w:spacing w:line="360" w:lineRule="auto"/>
              <w:ind w:firstLine="28"/>
              <w:jc w:val="left"/>
              <w:rPr>
                <w:rFonts w:ascii="宋体" w:hAnsi="宋体" w:hint="eastAsia"/>
                <w:kern w:val="0"/>
                <w:sz w:val="24"/>
                <w:szCs w:val="22"/>
              </w:rPr>
            </w:pPr>
            <w:r>
              <w:rPr>
                <w:rFonts w:ascii="宋体" w:hAnsi="宋体"/>
                <w:kern w:val="0"/>
                <w:sz w:val="24"/>
                <w:szCs w:val="22"/>
              </w:rPr>
              <w:t>项目整体服务方案内容比较具体、部署得当，对项目需求响应比较全面，能够保障项目实施，得</w:t>
            </w:r>
            <w:r>
              <w:rPr>
                <w:rFonts w:ascii="宋体" w:hAnsi="宋体" w:hint="eastAsia"/>
                <w:kern w:val="0"/>
                <w:sz w:val="24"/>
                <w:szCs w:val="22"/>
              </w:rPr>
              <w:t>7</w:t>
            </w:r>
            <w:r>
              <w:rPr>
                <w:rFonts w:ascii="宋体" w:hAnsi="宋体"/>
                <w:kern w:val="0"/>
                <w:sz w:val="24"/>
                <w:szCs w:val="22"/>
              </w:rPr>
              <w:t>分；</w:t>
            </w:r>
          </w:p>
          <w:p w14:paraId="56EDDAA1" w14:textId="77777777" w:rsidR="00AA20D7" w:rsidRDefault="00000000">
            <w:pPr>
              <w:spacing w:line="360" w:lineRule="auto"/>
              <w:ind w:firstLine="28"/>
              <w:jc w:val="left"/>
              <w:rPr>
                <w:rFonts w:ascii="宋体" w:hAnsi="宋体" w:hint="eastAsia"/>
                <w:kern w:val="0"/>
                <w:sz w:val="24"/>
                <w:szCs w:val="22"/>
              </w:rPr>
            </w:pPr>
            <w:r>
              <w:rPr>
                <w:rFonts w:ascii="宋体" w:hAnsi="宋体"/>
                <w:kern w:val="0"/>
                <w:sz w:val="24"/>
                <w:szCs w:val="22"/>
              </w:rPr>
              <w:t>项目整体服务方案内容基本合理、部署细化不足，有可行性，对项目需求响应比较全面，基本保障项目实施，得</w:t>
            </w:r>
            <w:r>
              <w:rPr>
                <w:rFonts w:ascii="宋体" w:hAnsi="宋体" w:hint="eastAsia"/>
                <w:kern w:val="0"/>
                <w:sz w:val="24"/>
                <w:szCs w:val="22"/>
              </w:rPr>
              <w:t>4</w:t>
            </w:r>
            <w:r>
              <w:rPr>
                <w:rFonts w:ascii="宋体" w:hAnsi="宋体"/>
                <w:kern w:val="0"/>
                <w:sz w:val="24"/>
                <w:szCs w:val="22"/>
              </w:rPr>
              <w:lastRenderedPageBreak/>
              <w:t>分；</w:t>
            </w:r>
          </w:p>
          <w:p w14:paraId="7DE92641" w14:textId="77777777" w:rsidR="00AA20D7" w:rsidRDefault="00000000">
            <w:pPr>
              <w:spacing w:line="360" w:lineRule="auto"/>
              <w:ind w:firstLine="28"/>
              <w:jc w:val="left"/>
              <w:rPr>
                <w:rFonts w:ascii="宋体" w:hAnsi="宋体" w:hint="eastAsia"/>
                <w:kern w:val="0"/>
                <w:sz w:val="24"/>
                <w:szCs w:val="22"/>
              </w:rPr>
            </w:pPr>
            <w:r>
              <w:rPr>
                <w:rFonts w:ascii="宋体" w:hAnsi="宋体"/>
                <w:kern w:val="0"/>
                <w:sz w:val="24"/>
                <w:szCs w:val="22"/>
              </w:rPr>
              <w:t>项目整体服务方案内容合理性差，对项目需求响应不全面，可行性低，有缺陷或缺失，不能够保障项目实施，得</w:t>
            </w:r>
            <w:r>
              <w:rPr>
                <w:rFonts w:ascii="宋体" w:hAnsi="宋体" w:hint="eastAsia"/>
                <w:kern w:val="0"/>
                <w:sz w:val="24"/>
                <w:szCs w:val="22"/>
              </w:rPr>
              <w:t>1</w:t>
            </w:r>
            <w:r>
              <w:rPr>
                <w:rFonts w:ascii="宋体" w:hAnsi="宋体"/>
                <w:kern w:val="0"/>
                <w:sz w:val="24"/>
                <w:szCs w:val="22"/>
              </w:rPr>
              <w:t>分；</w:t>
            </w:r>
          </w:p>
          <w:p w14:paraId="746D8EA9" w14:textId="77777777" w:rsidR="00AA20D7" w:rsidRDefault="00000000">
            <w:pPr>
              <w:spacing w:line="360" w:lineRule="auto"/>
              <w:ind w:firstLine="28"/>
              <w:jc w:val="left"/>
              <w:rPr>
                <w:rFonts w:ascii="宋体" w:hAnsi="宋体" w:hint="eastAsia"/>
                <w:kern w:val="0"/>
                <w:sz w:val="24"/>
                <w:szCs w:val="22"/>
              </w:rPr>
            </w:pPr>
            <w:r>
              <w:rPr>
                <w:rFonts w:ascii="宋体" w:hAnsi="宋体" w:hint="eastAsia"/>
                <w:kern w:val="0"/>
                <w:sz w:val="24"/>
                <w:szCs w:val="22"/>
              </w:rPr>
              <w:t>本项未提供，得0分。</w:t>
            </w:r>
          </w:p>
        </w:tc>
        <w:tc>
          <w:tcPr>
            <w:tcW w:w="404" w:type="pct"/>
            <w:tcBorders>
              <w:top w:val="single" w:sz="6" w:space="0" w:color="auto"/>
              <w:left w:val="single" w:sz="6" w:space="0" w:color="auto"/>
              <w:bottom w:val="single" w:sz="6" w:space="0" w:color="auto"/>
              <w:right w:val="single" w:sz="6" w:space="0" w:color="auto"/>
            </w:tcBorders>
            <w:vAlign w:val="center"/>
          </w:tcPr>
          <w:p w14:paraId="2A06DDC3" w14:textId="77777777" w:rsidR="00AA20D7" w:rsidRDefault="00000000">
            <w:pPr>
              <w:spacing w:line="360" w:lineRule="auto"/>
              <w:ind w:firstLine="28"/>
              <w:jc w:val="left"/>
              <w:rPr>
                <w:rFonts w:ascii="宋体" w:hAnsi="宋体" w:hint="eastAsia"/>
                <w:kern w:val="0"/>
                <w:sz w:val="24"/>
                <w:szCs w:val="22"/>
              </w:rPr>
            </w:pPr>
            <w:r>
              <w:rPr>
                <w:rFonts w:ascii="宋体" w:hAnsi="宋体" w:hint="eastAsia"/>
                <w:kern w:val="0"/>
                <w:sz w:val="24"/>
                <w:szCs w:val="22"/>
              </w:rPr>
              <w:lastRenderedPageBreak/>
              <w:t>10</w:t>
            </w:r>
          </w:p>
        </w:tc>
      </w:tr>
      <w:tr w:rsidR="00AA20D7" w14:paraId="28734D40" w14:textId="77777777">
        <w:trPr>
          <w:trHeight w:val="20"/>
        </w:trPr>
        <w:tc>
          <w:tcPr>
            <w:tcW w:w="420" w:type="pct"/>
            <w:vMerge/>
            <w:tcBorders>
              <w:left w:val="single" w:sz="6" w:space="0" w:color="auto"/>
              <w:right w:val="single" w:sz="6" w:space="0" w:color="auto"/>
            </w:tcBorders>
            <w:vAlign w:val="center"/>
          </w:tcPr>
          <w:p w14:paraId="266C7027" w14:textId="77777777" w:rsidR="00AA20D7" w:rsidRDefault="00AA20D7">
            <w:pPr>
              <w:adjustRightInd w:val="0"/>
              <w:snapToGrid w:val="0"/>
              <w:spacing w:line="360" w:lineRule="auto"/>
              <w:ind w:firstLine="480"/>
              <w:jc w:val="center"/>
              <w:rPr>
                <w:rFonts w:ascii="宋体" w:hAnsi="宋体" w:cs="宋体" w:hint="eastAsia"/>
                <w:color w:val="000000"/>
                <w:kern w:val="0"/>
                <w:sz w:val="24"/>
                <w:szCs w:val="22"/>
              </w:rPr>
            </w:pPr>
          </w:p>
        </w:tc>
        <w:tc>
          <w:tcPr>
            <w:tcW w:w="594" w:type="pct"/>
            <w:tcBorders>
              <w:top w:val="single" w:sz="6" w:space="0" w:color="auto"/>
              <w:left w:val="single" w:sz="6" w:space="0" w:color="auto"/>
              <w:bottom w:val="single" w:sz="6" w:space="0" w:color="auto"/>
              <w:right w:val="single" w:sz="6" w:space="0" w:color="auto"/>
            </w:tcBorders>
            <w:vAlign w:val="center"/>
          </w:tcPr>
          <w:p w14:paraId="29173D72" w14:textId="77777777" w:rsidR="00AA20D7" w:rsidRDefault="00000000">
            <w:pPr>
              <w:adjustRightInd w:val="0"/>
              <w:snapToGrid w:val="0"/>
              <w:spacing w:line="360" w:lineRule="auto"/>
              <w:jc w:val="center"/>
              <w:rPr>
                <w:rFonts w:ascii="宋体" w:hAnsi="宋体" w:cs="宋体" w:hint="eastAsia"/>
                <w:color w:val="000000"/>
                <w:kern w:val="0"/>
                <w:sz w:val="24"/>
                <w:szCs w:val="22"/>
              </w:rPr>
            </w:pPr>
            <w:r>
              <w:rPr>
                <w:rFonts w:ascii="宋体" w:hAnsi="宋体" w:cs="宋体"/>
                <w:color w:val="000000"/>
                <w:kern w:val="0"/>
                <w:sz w:val="24"/>
                <w:szCs w:val="22"/>
              </w:rPr>
              <w:t>重大活动安保方案</w:t>
            </w:r>
          </w:p>
        </w:tc>
        <w:tc>
          <w:tcPr>
            <w:tcW w:w="3582" w:type="pct"/>
            <w:tcBorders>
              <w:top w:val="single" w:sz="6" w:space="0" w:color="auto"/>
              <w:left w:val="single" w:sz="6" w:space="0" w:color="auto"/>
              <w:bottom w:val="single" w:sz="6" w:space="0" w:color="auto"/>
              <w:right w:val="single" w:sz="6" w:space="0" w:color="auto"/>
            </w:tcBorders>
            <w:vAlign w:val="center"/>
          </w:tcPr>
          <w:p w14:paraId="7B9CF782" w14:textId="77777777" w:rsidR="00AA20D7" w:rsidRDefault="00000000">
            <w:pPr>
              <w:spacing w:line="360" w:lineRule="auto"/>
              <w:rPr>
                <w:rFonts w:ascii="宋体" w:hAnsi="宋体" w:cs="宋体" w:hint="eastAsia"/>
                <w:color w:val="000000"/>
                <w:sz w:val="24"/>
              </w:rPr>
            </w:pPr>
            <w:r>
              <w:rPr>
                <w:rFonts w:ascii="宋体" w:hAnsi="宋体"/>
                <w:sz w:val="24"/>
              </w:rPr>
              <w:t>针对</w:t>
            </w:r>
            <w:r>
              <w:rPr>
                <w:rFonts w:ascii="宋体" w:hAnsi="宋体" w:hint="eastAsia"/>
                <w:kern w:val="0"/>
                <w:sz w:val="24"/>
                <w:szCs w:val="22"/>
              </w:rPr>
              <w:t>投标人</w:t>
            </w:r>
            <w:r>
              <w:rPr>
                <w:rFonts w:ascii="宋体" w:hAnsi="宋体"/>
                <w:sz w:val="24"/>
              </w:rPr>
              <w:t>提供的</w:t>
            </w:r>
            <w:r>
              <w:rPr>
                <w:rFonts w:ascii="宋体" w:hAnsi="宋体" w:cs="宋体"/>
                <w:color w:val="000000"/>
                <w:sz w:val="24"/>
              </w:rPr>
              <w:t>重大活动安保方案进行评审，包括但不限于：</w:t>
            </w:r>
            <w:r>
              <w:rPr>
                <w:rFonts w:ascii="宋体" w:hAnsi="宋体"/>
                <w:sz w:val="24"/>
              </w:rPr>
              <w:t>学校大型活动、重大节日庆典、大型会议、新生开学、毕业生离校等。</w:t>
            </w:r>
          </w:p>
          <w:p w14:paraId="4FD01FCD" w14:textId="77777777" w:rsidR="00AA20D7" w:rsidRDefault="00000000">
            <w:pPr>
              <w:spacing w:line="360" w:lineRule="auto"/>
              <w:rPr>
                <w:rFonts w:ascii="宋体" w:hAnsi="宋体" w:cs="宋体" w:hint="eastAsia"/>
                <w:color w:val="000000"/>
                <w:sz w:val="24"/>
              </w:rPr>
            </w:pPr>
            <w:r>
              <w:rPr>
                <w:rFonts w:ascii="宋体" w:hAnsi="宋体" w:cs="宋体"/>
                <w:color w:val="000000"/>
                <w:sz w:val="24"/>
              </w:rPr>
              <w:t>方案及工作流程完整，内容科学全面，部署明确，针对性及可行性均强，工作方法、措施合理得当，对项目需求响应全面，完全能够保障项目实施，得</w:t>
            </w:r>
            <w:r>
              <w:rPr>
                <w:rFonts w:ascii="宋体" w:hAnsi="宋体" w:cs="宋体" w:hint="eastAsia"/>
                <w:color w:val="000000"/>
                <w:sz w:val="24"/>
              </w:rPr>
              <w:t>10</w:t>
            </w:r>
            <w:r>
              <w:rPr>
                <w:rFonts w:ascii="宋体" w:hAnsi="宋体" w:cs="宋体"/>
                <w:color w:val="000000"/>
                <w:sz w:val="24"/>
              </w:rPr>
              <w:t>分；</w:t>
            </w:r>
          </w:p>
          <w:p w14:paraId="7E60D2C3" w14:textId="77777777" w:rsidR="00AA20D7" w:rsidRDefault="00000000">
            <w:pPr>
              <w:spacing w:line="360" w:lineRule="auto"/>
              <w:rPr>
                <w:rFonts w:ascii="宋体" w:hAnsi="宋体" w:cs="宋体" w:hint="eastAsia"/>
                <w:color w:val="000000"/>
                <w:sz w:val="24"/>
              </w:rPr>
            </w:pPr>
            <w:r>
              <w:rPr>
                <w:rFonts w:ascii="宋体" w:hAnsi="宋体" w:cs="宋体"/>
                <w:color w:val="000000"/>
                <w:sz w:val="24"/>
              </w:rPr>
              <w:t>方案及工作流程合理，但部署不够细化，针对性一般，能够保障项目实施，得</w:t>
            </w:r>
            <w:r>
              <w:rPr>
                <w:rFonts w:ascii="宋体" w:hAnsi="宋体" w:cs="宋体" w:hint="eastAsia"/>
                <w:color w:val="000000"/>
                <w:sz w:val="24"/>
              </w:rPr>
              <w:t>7</w:t>
            </w:r>
            <w:r>
              <w:rPr>
                <w:rFonts w:ascii="宋体" w:hAnsi="宋体" w:cs="宋体"/>
                <w:color w:val="000000"/>
                <w:sz w:val="24"/>
              </w:rPr>
              <w:t>分；</w:t>
            </w:r>
          </w:p>
          <w:p w14:paraId="63827421" w14:textId="77777777" w:rsidR="00AA20D7" w:rsidRDefault="00000000">
            <w:pPr>
              <w:spacing w:line="360" w:lineRule="auto"/>
              <w:rPr>
                <w:rFonts w:ascii="宋体" w:hAnsi="宋体" w:cs="宋体" w:hint="eastAsia"/>
                <w:color w:val="000000"/>
                <w:sz w:val="24"/>
              </w:rPr>
            </w:pPr>
            <w:r>
              <w:rPr>
                <w:rFonts w:ascii="宋体" w:hAnsi="宋体" w:cs="宋体"/>
                <w:color w:val="000000"/>
                <w:sz w:val="24"/>
              </w:rPr>
              <w:t>方案及工作流程基本合理，针对性及可行性差，基本能够保障项目实施，得</w:t>
            </w:r>
            <w:r>
              <w:rPr>
                <w:rFonts w:ascii="宋体" w:hAnsi="宋体" w:cs="宋体" w:hint="eastAsia"/>
                <w:color w:val="000000"/>
                <w:sz w:val="24"/>
              </w:rPr>
              <w:t>4</w:t>
            </w:r>
            <w:r>
              <w:rPr>
                <w:rFonts w:ascii="宋体" w:hAnsi="宋体" w:cs="宋体"/>
                <w:color w:val="000000"/>
                <w:sz w:val="24"/>
              </w:rPr>
              <w:t>分；</w:t>
            </w:r>
          </w:p>
          <w:p w14:paraId="1EAE0868" w14:textId="77777777" w:rsidR="00AA20D7" w:rsidRDefault="00000000">
            <w:pPr>
              <w:spacing w:line="360" w:lineRule="auto"/>
              <w:rPr>
                <w:rFonts w:ascii="宋体" w:hAnsi="宋体" w:cs="宋体" w:hint="eastAsia"/>
                <w:color w:val="000000"/>
                <w:sz w:val="24"/>
              </w:rPr>
            </w:pPr>
            <w:r>
              <w:rPr>
                <w:rFonts w:ascii="宋体" w:hAnsi="宋体" w:cs="宋体"/>
                <w:color w:val="000000"/>
                <w:sz w:val="24"/>
              </w:rPr>
              <w:t>方案及工作流程合理性差，方案有缺陷或缺失，对项目需求响应不全面，不能够保障项目实施，得1分；</w:t>
            </w:r>
          </w:p>
          <w:p w14:paraId="15853F46" w14:textId="77777777" w:rsidR="00AA20D7" w:rsidRDefault="00000000">
            <w:pPr>
              <w:spacing w:line="360" w:lineRule="auto"/>
              <w:ind w:firstLine="28"/>
              <w:jc w:val="left"/>
              <w:rPr>
                <w:rFonts w:ascii="宋体" w:hAnsi="宋体" w:hint="eastAsia"/>
                <w:kern w:val="0"/>
                <w:sz w:val="24"/>
                <w:szCs w:val="22"/>
              </w:rPr>
            </w:pPr>
            <w:r>
              <w:rPr>
                <w:rFonts w:ascii="宋体" w:hAnsi="宋体" w:hint="eastAsia"/>
                <w:kern w:val="0"/>
                <w:sz w:val="24"/>
                <w:szCs w:val="22"/>
              </w:rPr>
              <w:t>本项未提供，得0分。</w:t>
            </w:r>
          </w:p>
        </w:tc>
        <w:tc>
          <w:tcPr>
            <w:tcW w:w="404" w:type="pct"/>
            <w:tcBorders>
              <w:top w:val="single" w:sz="6" w:space="0" w:color="auto"/>
              <w:left w:val="single" w:sz="6" w:space="0" w:color="auto"/>
              <w:bottom w:val="single" w:sz="6" w:space="0" w:color="auto"/>
              <w:right w:val="single" w:sz="6" w:space="0" w:color="auto"/>
            </w:tcBorders>
            <w:vAlign w:val="center"/>
          </w:tcPr>
          <w:p w14:paraId="33D90A77" w14:textId="77777777" w:rsidR="00AA20D7" w:rsidRDefault="00000000">
            <w:pPr>
              <w:spacing w:line="360" w:lineRule="auto"/>
              <w:rPr>
                <w:rFonts w:ascii="宋体" w:hAnsi="宋体" w:hint="eastAsia"/>
                <w:sz w:val="24"/>
              </w:rPr>
            </w:pPr>
            <w:r>
              <w:rPr>
                <w:rFonts w:ascii="宋体" w:hAnsi="宋体" w:hint="eastAsia"/>
                <w:sz w:val="24"/>
              </w:rPr>
              <w:t>10</w:t>
            </w:r>
          </w:p>
        </w:tc>
      </w:tr>
      <w:tr w:rsidR="00AA20D7" w14:paraId="0D0BDE39" w14:textId="77777777">
        <w:trPr>
          <w:trHeight w:val="20"/>
        </w:trPr>
        <w:tc>
          <w:tcPr>
            <w:tcW w:w="420" w:type="pct"/>
            <w:vMerge/>
            <w:tcBorders>
              <w:left w:val="single" w:sz="6" w:space="0" w:color="auto"/>
              <w:right w:val="single" w:sz="6" w:space="0" w:color="auto"/>
            </w:tcBorders>
            <w:vAlign w:val="center"/>
          </w:tcPr>
          <w:p w14:paraId="6A6757CE" w14:textId="77777777" w:rsidR="00AA20D7" w:rsidRDefault="00AA20D7">
            <w:pPr>
              <w:adjustRightInd w:val="0"/>
              <w:snapToGrid w:val="0"/>
              <w:spacing w:line="360" w:lineRule="auto"/>
              <w:ind w:firstLine="480"/>
              <w:jc w:val="center"/>
              <w:rPr>
                <w:rFonts w:ascii="宋体" w:hAnsi="宋体" w:cs="宋体" w:hint="eastAsia"/>
                <w:color w:val="000000"/>
                <w:kern w:val="0"/>
                <w:sz w:val="24"/>
                <w:szCs w:val="22"/>
              </w:rPr>
            </w:pPr>
          </w:p>
        </w:tc>
        <w:tc>
          <w:tcPr>
            <w:tcW w:w="594" w:type="pct"/>
            <w:tcBorders>
              <w:top w:val="single" w:sz="6" w:space="0" w:color="auto"/>
              <w:left w:val="single" w:sz="6" w:space="0" w:color="auto"/>
              <w:bottom w:val="single" w:sz="6" w:space="0" w:color="auto"/>
              <w:right w:val="single" w:sz="6" w:space="0" w:color="auto"/>
            </w:tcBorders>
            <w:vAlign w:val="center"/>
          </w:tcPr>
          <w:p w14:paraId="19A06596" w14:textId="77777777" w:rsidR="00AA20D7" w:rsidRDefault="00000000">
            <w:pPr>
              <w:adjustRightInd w:val="0"/>
              <w:snapToGrid w:val="0"/>
              <w:spacing w:line="360" w:lineRule="auto"/>
              <w:jc w:val="center"/>
              <w:rPr>
                <w:rFonts w:ascii="宋体" w:hAnsi="宋体" w:cs="宋体" w:hint="eastAsia"/>
                <w:color w:val="000000"/>
                <w:kern w:val="0"/>
                <w:sz w:val="24"/>
                <w:szCs w:val="22"/>
              </w:rPr>
            </w:pPr>
            <w:r>
              <w:rPr>
                <w:rFonts w:ascii="宋体" w:hAnsi="宋体" w:cs="宋体"/>
                <w:color w:val="000000"/>
                <w:kern w:val="0"/>
                <w:sz w:val="24"/>
                <w:szCs w:val="22"/>
              </w:rPr>
              <w:t>人员配备</w:t>
            </w:r>
          </w:p>
        </w:tc>
        <w:tc>
          <w:tcPr>
            <w:tcW w:w="3582" w:type="pct"/>
            <w:tcBorders>
              <w:top w:val="single" w:sz="6" w:space="0" w:color="auto"/>
              <w:left w:val="single" w:sz="6" w:space="0" w:color="auto"/>
              <w:bottom w:val="single" w:sz="6" w:space="0" w:color="auto"/>
              <w:right w:val="single" w:sz="6" w:space="0" w:color="auto"/>
            </w:tcBorders>
            <w:vAlign w:val="center"/>
          </w:tcPr>
          <w:p w14:paraId="3965E69D" w14:textId="77777777" w:rsidR="00AA20D7" w:rsidRDefault="00000000">
            <w:pPr>
              <w:spacing w:line="360" w:lineRule="auto"/>
              <w:ind w:firstLine="28"/>
              <w:jc w:val="left"/>
              <w:rPr>
                <w:rFonts w:ascii="宋体" w:hAnsi="宋体" w:hint="eastAsia"/>
                <w:kern w:val="0"/>
                <w:sz w:val="24"/>
                <w:szCs w:val="22"/>
              </w:rPr>
            </w:pPr>
            <w:r>
              <w:rPr>
                <w:rFonts w:ascii="宋体" w:hAnsi="宋体"/>
                <w:kern w:val="0"/>
                <w:sz w:val="24"/>
                <w:szCs w:val="22"/>
              </w:rPr>
              <w:t>人员安排和构成合理，权责分明，分工明确，成员相关经验丰富，具备很高的能力和行业水准，得10分；</w:t>
            </w:r>
          </w:p>
          <w:p w14:paraId="154CD494" w14:textId="77777777" w:rsidR="00AA20D7" w:rsidRDefault="00000000">
            <w:pPr>
              <w:spacing w:line="360" w:lineRule="auto"/>
              <w:ind w:firstLine="28"/>
              <w:jc w:val="left"/>
              <w:rPr>
                <w:rFonts w:ascii="宋体" w:hAnsi="宋体" w:hint="eastAsia"/>
                <w:kern w:val="0"/>
                <w:sz w:val="24"/>
                <w:szCs w:val="22"/>
              </w:rPr>
            </w:pPr>
            <w:r>
              <w:rPr>
                <w:rFonts w:ascii="宋体" w:hAnsi="宋体"/>
                <w:kern w:val="0"/>
                <w:sz w:val="24"/>
                <w:szCs w:val="22"/>
              </w:rPr>
              <w:t>人员安排基本合理完善，团队结构清晰，分工基本明确，部分成员相关经验丰富，能满足采购需求，得</w:t>
            </w:r>
            <w:r>
              <w:rPr>
                <w:rFonts w:ascii="宋体" w:hAnsi="宋体" w:hint="eastAsia"/>
                <w:kern w:val="0"/>
                <w:sz w:val="24"/>
                <w:szCs w:val="22"/>
              </w:rPr>
              <w:t>7</w:t>
            </w:r>
            <w:r>
              <w:rPr>
                <w:rFonts w:ascii="宋体" w:hAnsi="宋体"/>
                <w:kern w:val="0"/>
                <w:sz w:val="24"/>
                <w:szCs w:val="22"/>
              </w:rPr>
              <w:t>分；</w:t>
            </w:r>
          </w:p>
          <w:p w14:paraId="3F83E671" w14:textId="77777777" w:rsidR="00AA20D7" w:rsidRDefault="00000000">
            <w:pPr>
              <w:spacing w:line="360" w:lineRule="auto"/>
              <w:ind w:firstLine="28"/>
              <w:jc w:val="left"/>
              <w:rPr>
                <w:rFonts w:ascii="宋体" w:hAnsi="宋体" w:hint="eastAsia"/>
                <w:kern w:val="0"/>
                <w:sz w:val="24"/>
                <w:szCs w:val="22"/>
              </w:rPr>
            </w:pPr>
            <w:r>
              <w:rPr>
                <w:rFonts w:ascii="宋体" w:hAnsi="宋体"/>
                <w:kern w:val="0"/>
                <w:sz w:val="24"/>
                <w:szCs w:val="22"/>
              </w:rPr>
              <w:t>人员安排和构成基本完整，针对性低，责权分明程度一般，成员相关经验少，基本能满足采购需求，得</w:t>
            </w:r>
            <w:r>
              <w:rPr>
                <w:rFonts w:ascii="宋体" w:hAnsi="宋体" w:hint="eastAsia"/>
                <w:kern w:val="0"/>
                <w:sz w:val="24"/>
                <w:szCs w:val="22"/>
              </w:rPr>
              <w:t>4</w:t>
            </w:r>
            <w:r>
              <w:rPr>
                <w:rFonts w:ascii="宋体" w:hAnsi="宋体"/>
                <w:kern w:val="0"/>
                <w:sz w:val="24"/>
                <w:szCs w:val="22"/>
              </w:rPr>
              <w:t>分；</w:t>
            </w:r>
          </w:p>
          <w:p w14:paraId="422C4B20" w14:textId="77777777" w:rsidR="00AA20D7" w:rsidRDefault="00000000">
            <w:pPr>
              <w:spacing w:line="360" w:lineRule="auto"/>
              <w:ind w:firstLine="28"/>
              <w:jc w:val="left"/>
              <w:rPr>
                <w:rFonts w:ascii="宋体" w:hAnsi="宋体" w:hint="eastAsia"/>
                <w:kern w:val="0"/>
                <w:sz w:val="24"/>
                <w:szCs w:val="22"/>
              </w:rPr>
            </w:pPr>
            <w:r>
              <w:rPr>
                <w:rFonts w:ascii="宋体" w:hAnsi="宋体"/>
                <w:kern w:val="0"/>
                <w:sz w:val="24"/>
                <w:szCs w:val="22"/>
              </w:rPr>
              <w:t>人员安排和构成不完善，无针对性，成员相关经验少，基本能满足采购需求，得</w:t>
            </w:r>
            <w:r>
              <w:rPr>
                <w:rFonts w:ascii="宋体" w:hAnsi="宋体" w:hint="eastAsia"/>
                <w:kern w:val="0"/>
                <w:sz w:val="24"/>
                <w:szCs w:val="22"/>
              </w:rPr>
              <w:t>1</w:t>
            </w:r>
            <w:r>
              <w:rPr>
                <w:rFonts w:ascii="宋体" w:hAnsi="宋体"/>
                <w:kern w:val="0"/>
                <w:sz w:val="24"/>
                <w:szCs w:val="22"/>
              </w:rPr>
              <w:t>分；</w:t>
            </w:r>
          </w:p>
          <w:p w14:paraId="384AEECE" w14:textId="77777777" w:rsidR="00AA20D7" w:rsidRDefault="00000000">
            <w:pPr>
              <w:spacing w:line="360" w:lineRule="auto"/>
              <w:ind w:firstLine="28"/>
              <w:jc w:val="left"/>
              <w:rPr>
                <w:rFonts w:ascii="宋体" w:hAnsi="宋体" w:hint="eastAsia"/>
                <w:kern w:val="0"/>
                <w:sz w:val="24"/>
                <w:szCs w:val="22"/>
              </w:rPr>
            </w:pPr>
            <w:r>
              <w:rPr>
                <w:rFonts w:ascii="宋体" w:hAnsi="宋体" w:hint="eastAsia"/>
                <w:kern w:val="0"/>
                <w:sz w:val="24"/>
                <w:szCs w:val="22"/>
              </w:rPr>
              <w:t>本项未提供，得0分。</w:t>
            </w:r>
          </w:p>
        </w:tc>
        <w:tc>
          <w:tcPr>
            <w:tcW w:w="404" w:type="pct"/>
            <w:tcBorders>
              <w:top w:val="single" w:sz="6" w:space="0" w:color="auto"/>
              <w:left w:val="single" w:sz="6" w:space="0" w:color="auto"/>
              <w:bottom w:val="single" w:sz="6" w:space="0" w:color="auto"/>
              <w:right w:val="single" w:sz="6" w:space="0" w:color="auto"/>
            </w:tcBorders>
            <w:vAlign w:val="center"/>
          </w:tcPr>
          <w:p w14:paraId="2DB8290F" w14:textId="77777777" w:rsidR="00AA20D7" w:rsidRDefault="00000000">
            <w:pPr>
              <w:spacing w:line="360" w:lineRule="auto"/>
              <w:ind w:firstLine="28"/>
              <w:jc w:val="left"/>
              <w:rPr>
                <w:rFonts w:ascii="宋体" w:hAnsi="宋体" w:hint="eastAsia"/>
                <w:kern w:val="0"/>
                <w:sz w:val="24"/>
                <w:szCs w:val="22"/>
              </w:rPr>
            </w:pPr>
            <w:r>
              <w:rPr>
                <w:rFonts w:ascii="宋体" w:hAnsi="宋体"/>
                <w:kern w:val="0"/>
                <w:sz w:val="24"/>
                <w:szCs w:val="22"/>
              </w:rPr>
              <w:t>10</w:t>
            </w:r>
          </w:p>
        </w:tc>
      </w:tr>
      <w:tr w:rsidR="00AA20D7" w14:paraId="4BA338D7" w14:textId="77777777">
        <w:trPr>
          <w:trHeight w:val="20"/>
        </w:trPr>
        <w:tc>
          <w:tcPr>
            <w:tcW w:w="420" w:type="pct"/>
            <w:vMerge/>
            <w:tcBorders>
              <w:left w:val="single" w:sz="6" w:space="0" w:color="auto"/>
              <w:right w:val="single" w:sz="6" w:space="0" w:color="auto"/>
            </w:tcBorders>
            <w:vAlign w:val="center"/>
          </w:tcPr>
          <w:p w14:paraId="1B58E5E9" w14:textId="77777777" w:rsidR="00AA20D7" w:rsidRDefault="00AA20D7">
            <w:pPr>
              <w:adjustRightInd w:val="0"/>
              <w:snapToGrid w:val="0"/>
              <w:spacing w:line="360" w:lineRule="auto"/>
              <w:ind w:firstLine="480"/>
              <w:jc w:val="center"/>
              <w:rPr>
                <w:rFonts w:ascii="宋体" w:hAnsi="宋体" w:cs="宋体" w:hint="eastAsia"/>
                <w:color w:val="000000"/>
                <w:kern w:val="0"/>
                <w:sz w:val="24"/>
                <w:szCs w:val="22"/>
              </w:rPr>
            </w:pPr>
          </w:p>
        </w:tc>
        <w:tc>
          <w:tcPr>
            <w:tcW w:w="594" w:type="pct"/>
            <w:tcBorders>
              <w:top w:val="single" w:sz="6" w:space="0" w:color="auto"/>
              <w:left w:val="single" w:sz="6" w:space="0" w:color="auto"/>
              <w:bottom w:val="single" w:sz="6" w:space="0" w:color="auto"/>
              <w:right w:val="single" w:sz="6" w:space="0" w:color="auto"/>
            </w:tcBorders>
            <w:vAlign w:val="center"/>
          </w:tcPr>
          <w:p w14:paraId="3C78CDC6" w14:textId="77777777" w:rsidR="00AA20D7" w:rsidRDefault="00000000">
            <w:pPr>
              <w:adjustRightInd w:val="0"/>
              <w:snapToGrid w:val="0"/>
              <w:spacing w:line="360" w:lineRule="auto"/>
              <w:jc w:val="center"/>
              <w:rPr>
                <w:rFonts w:ascii="宋体" w:hAnsi="宋体" w:cs="宋体" w:hint="eastAsia"/>
                <w:color w:val="000000"/>
                <w:kern w:val="0"/>
                <w:sz w:val="24"/>
                <w:szCs w:val="22"/>
              </w:rPr>
            </w:pPr>
            <w:r>
              <w:rPr>
                <w:rFonts w:ascii="宋体" w:hAnsi="宋体" w:cs="宋体"/>
                <w:color w:val="000000"/>
                <w:kern w:val="0"/>
                <w:sz w:val="24"/>
                <w:szCs w:val="22"/>
              </w:rPr>
              <w:t>人员稳定保障</w:t>
            </w:r>
            <w:r>
              <w:rPr>
                <w:rFonts w:ascii="宋体" w:hAnsi="宋体" w:cs="宋体"/>
                <w:color w:val="000000"/>
                <w:kern w:val="0"/>
                <w:sz w:val="24"/>
                <w:szCs w:val="22"/>
              </w:rPr>
              <w:lastRenderedPageBreak/>
              <w:t>方案</w:t>
            </w:r>
          </w:p>
        </w:tc>
        <w:tc>
          <w:tcPr>
            <w:tcW w:w="3582" w:type="pct"/>
            <w:tcBorders>
              <w:top w:val="single" w:sz="6" w:space="0" w:color="auto"/>
              <w:left w:val="single" w:sz="6" w:space="0" w:color="auto"/>
              <w:bottom w:val="single" w:sz="6" w:space="0" w:color="auto"/>
              <w:right w:val="single" w:sz="6" w:space="0" w:color="auto"/>
            </w:tcBorders>
            <w:vAlign w:val="center"/>
          </w:tcPr>
          <w:p w14:paraId="017AEC44" w14:textId="77777777" w:rsidR="00AA20D7" w:rsidRDefault="00000000">
            <w:pPr>
              <w:spacing w:line="360" w:lineRule="auto"/>
              <w:ind w:firstLine="28"/>
              <w:jc w:val="left"/>
              <w:rPr>
                <w:rFonts w:ascii="宋体" w:hAnsi="宋体" w:hint="eastAsia"/>
                <w:kern w:val="0"/>
                <w:sz w:val="24"/>
                <w:szCs w:val="22"/>
              </w:rPr>
            </w:pPr>
            <w:r>
              <w:rPr>
                <w:rFonts w:ascii="宋体" w:hAnsi="宋体"/>
                <w:kern w:val="0"/>
                <w:sz w:val="24"/>
                <w:szCs w:val="22"/>
              </w:rPr>
              <w:lastRenderedPageBreak/>
              <w:t>方案内容详实、合理、可行、针对性强，能够有效的保证人员的稳定性，得</w:t>
            </w:r>
            <w:r>
              <w:rPr>
                <w:rFonts w:ascii="宋体" w:hAnsi="宋体" w:hint="eastAsia"/>
                <w:kern w:val="0"/>
                <w:sz w:val="24"/>
                <w:szCs w:val="22"/>
              </w:rPr>
              <w:t>7</w:t>
            </w:r>
            <w:r>
              <w:rPr>
                <w:rFonts w:ascii="宋体" w:hAnsi="宋体"/>
                <w:kern w:val="0"/>
                <w:sz w:val="24"/>
                <w:szCs w:val="22"/>
              </w:rPr>
              <w:t>分；</w:t>
            </w:r>
          </w:p>
          <w:p w14:paraId="63C69D2E" w14:textId="77777777" w:rsidR="00AA20D7" w:rsidRDefault="00000000">
            <w:pPr>
              <w:spacing w:line="360" w:lineRule="auto"/>
              <w:ind w:firstLine="28"/>
              <w:jc w:val="left"/>
              <w:rPr>
                <w:rFonts w:ascii="宋体" w:hAnsi="宋体" w:hint="eastAsia"/>
                <w:kern w:val="0"/>
                <w:sz w:val="24"/>
                <w:szCs w:val="22"/>
              </w:rPr>
            </w:pPr>
            <w:r>
              <w:rPr>
                <w:rFonts w:ascii="宋体" w:hAnsi="宋体"/>
                <w:kern w:val="0"/>
                <w:sz w:val="24"/>
                <w:szCs w:val="22"/>
              </w:rPr>
              <w:lastRenderedPageBreak/>
              <w:t>方案内容基本齐全，合理性、可行性、针对性低，能够基本保证人员的稳定性，得</w:t>
            </w:r>
            <w:r>
              <w:rPr>
                <w:rFonts w:ascii="宋体" w:hAnsi="宋体" w:hint="eastAsia"/>
                <w:kern w:val="0"/>
                <w:sz w:val="24"/>
                <w:szCs w:val="22"/>
              </w:rPr>
              <w:t>4</w:t>
            </w:r>
            <w:r>
              <w:rPr>
                <w:rFonts w:ascii="宋体" w:hAnsi="宋体"/>
                <w:kern w:val="0"/>
                <w:sz w:val="24"/>
                <w:szCs w:val="22"/>
              </w:rPr>
              <w:t>分；</w:t>
            </w:r>
          </w:p>
          <w:p w14:paraId="5588DB8E" w14:textId="77777777" w:rsidR="00AA20D7" w:rsidRDefault="00000000">
            <w:pPr>
              <w:spacing w:line="360" w:lineRule="auto"/>
              <w:ind w:firstLine="28"/>
              <w:jc w:val="left"/>
              <w:rPr>
                <w:rFonts w:ascii="宋体" w:hAnsi="宋体" w:hint="eastAsia"/>
                <w:kern w:val="0"/>
                <w:sz w:val="24"/>
                <w:szCs w:val="22"/>
              </w:rPr>
            </w:pPr>
            <w:r>
              <w:rPr>
                <w:rFonts w:ascii="宋体" w:hAnsi="宋体"/>
                <w:kern w:val="0"/>
                <w:sz w:val="24"/>
                <w:szCs w:val="22"/>
              </w:rPr>
              <w:t>方案内容缺失多，合理性、可行性差，得1分；</w:t>
            </w:r>
          </w:p>
          <w:p w14:paraId="7E5BC6D3" w14:textId="77777777" w:rsidR="00AA20D7" w:rsidRDefault="00000000">
            <w:pPr>
              <w:spacing w:line="360" w:lineRule="auto"/>
              <w:ind w:firstLine="28"/>
              <w:jc w:val="left"/>
              <w:rPr>
                <w:rFonts w:ascii="宋体" w:hAnsi="宋体" w:hint="eastAsia"/>
                <w:kern w:val="0"/>
                <w:sz w:val="24"/>
                <w:szCs w:val="22"/>
              </w:rPr>
            </w:pPr>
            <w:r>
              <w:rPr>
                <w:rFonts w:ascii="宋体" w:hAnsi="宋体" w:hint="eastAsia"/>
                <w:kern w:val="0"/>
                <w:sz w:val="24"/>
                <w:szCs w:val="22"/>
              </w:rPr>
              <w:t>本项未提供，得0分。</w:t>
            </w:r>
          </w:p>
        </w:tc>
        <w:tc>
          <w:tcPr>
            <w:tcW w:w="404" w:type="pct"/>
            <w:tcBorders>
              <w:top w:val="single" w:sz="6" w:space="0" w:color="auto"/>
              <w:left w:val="single" w:sz="6" w:space="0" w:color="auto"/>
              <w:bottom w:val="single" w:sz="6" w:space="0" w:color="auto"/>
              <w:right w:val="single" w:sz="6" w:space="0" w:color="auto"/>
            </w:tcBorders>
            <w:vAlign w:val="center"/>
          </w:tcPr>
          <w:p w14:paraId="21E7909A" w14:textId="77777777" w:rsidR="00AA20D7" w:rsidRDefault="00000000">
            <w:pPr>
              <w:spacing w:line="360" w:lineRule="auto"/>
              <w:ind w:firstLine="28"/>
              <w:jc w:val="left"/>
              <w:rPr>
                <w:rFonts w:ascii="宋体" w:hAnsi="宋体" w:hint="eastAsia"/>
                <w:kern w:val="0"/>
                <w:sz w:val="24"/>
                <w:szCs w:val="22"/>
              </w:rPr>
            </w:pPr>
            <w:r>
              <w:rPr>
                <w:rFonts w:ascii="宋体" w:hAnsi="宋体" w:hint="eastAsia"/>
                <w:kern w:val="0"/>
                <w:sz w:val="24"/>
                <w:szCs w:val="22"/>
              </w:rPr>
              <w:lastRenderedPageBreak/>
              <w:t>7</w:t>
            </w:r>
          </w:p>
        </w:tc>
      </w:tr>
      <w:tr w:rsidR="00AA20D7" w14:paraId="19587AE0" w14:textId="77777777">
        <w:trPr>
          <w:trHeight w:val="20"/>
        </w:trPr>
        <w:tc>
          <w:tcPr>
            <w:tcW w:w="420" w:type="pct"/>
            <w:vMerge/>
            <w:tcBorders>
              <w:left w:val="single" w:sz="6" w:space="0" w:color="auto"/>
              <w:right w:val="single" w:sz="6" w:space="0" w:color="auto"/>
            </w:tcBorders>
            <w:vAlign w:val="center"/>
          </w:tcPr>
          <w:p w14:paraId="4FC8623A" w14:textId="77777777" w:rsidR="00AA20D7" w:rsidRDefault="00AA20D7">
            <w:pPr>
              <w:adjustRightInd w:val="0"/>
              <w:snapToGrid w:val="0"/>
              <w:spacing w:line="360" w:lineRule="auto"/>
              <w:ind w:firstLine="480"/>
              <w:jc w:val="center"/>
              <w:rPr>
                <w:rFonts w:ascii="宋体" w:hAnsi="宋体" w:cs="宋体" w:hint="eastAsia"/>
                <w:color w:val="000000"/>
                <w:kern w:val="0"/>
                <w:sz w:val="24"/>
                <w:szCs w:val="22"/>
              </w:rPr>
            </w:pPr>
          </w:p>
        </w:tc>
        <w:tc>
          <w:tcPr>
            <w:tcW w:w="594" w:type="pct"/>
            <w:tcBorders>
              <w:top w:val="single" w:sz="6" w:space="0" w:color="auto"/>
              <w:left w:val="single" w:sz="6" w:space="0" w:color="auto"/>
              <w:bottom w:val="single" w:sz="6" w:space="0" w:color="auto"/>
              <w:right w:val="single" w:sz="6" w:space="0" w:color="auto"/>
            </w:tcBorders>
            <w:vAlign w:val="center"/>
          </w:tcPr>
          <w:p w14:paraId="556D27E8" w14:textId="77777777" w:rsidR="00AA20D7" w:rsidRDefault="00000000">
            <w:pPr>
              <w:widowControl/>
              <w:snapToGrid w:val="0"/>
              <w:spacing w:line="360" w:lineRule="auto"/>
              <w:jc w:val="center"/>
              <w:rPr>
                <w:rFonts w:ascii="宋体" w:hAnsi="宋体" w:cs="宋体" w:hint="eastAsia"/>
                <w:color w:val="000000"/>
                <w:kern w:val="0"/>
                <w:sz w:val="24"/>
                <w:szCs w:val="22"/>
              </w:rPr>
            </w:pPr>
            <w:r>
              <w:rPr>
                <w:rFonts w:ascii="宋体" w:hAnsi="宋体" w:cs="宋体"/>
                <w:color w:val="000000"/>
                <w:kern w:val="0"/>
                <w:sz w:val="24"/>
                <w:szCs w:val="22"/>
              </w:rPr>
              <w:t>各项管理制度</w:t>
            </w:r>
          </w:p>
        </w:tc>
        <w:tc>
          <w:tcPr>
            <w:tcW w:w="3582" w:type="pct"/>
            <w:tcBorders>
              <w:top w:val="single" w:sz="6" w:space="0" w:color="auto"/>
              <w:left w:val="single" w:sz="6" w:space="0" w:color="auto"/>
              <w:bottom w:val="single" w:sz="6" w:space="0" w:color="auto"/>
              <w:right w:val="single" w:sz="6" w:space="0" w:color="auto"/>
            </w:tcBorders>
            <w:vAlign w:val="center"/>
          </w:tcPr>
          <w:p w14:paraId="57A0CB24" w14:textId="77777777" w:rsidR="00AA20D7" w:rsidRDefault="00000000">
            <w:pPr>
              <w:spacing w:line="360" w:lineRule="auto"/>
              <w:ind w:firstLine="28"/>
              <w:jc w:val="left"/>
              <w:rPr>
                <w:rFonts w:ascii="宋体" w:hAnsi="宋体" w:hint="eastAsia"/>
                <w:kern w:val="0"/>
                <w:sz w:val="24"/>
                <w:szCs w:val="22"/>
              </w:rPr>
            </w:pPr>
            <w:r>
              <w:rPr>
                <w:rFonts w:ascii="宋体" w:hAnsi="宋体"/>
                <w:kern w:val="0"/>
                <w:sz w:val="24"/>
                <w:szCs w:val="22"/>
              </w:rPr>
              <w:t>根据</w:t>
            </w:r>
            <w:r>
              <w:rPr>
                <w:rFonts w:ascii="宋体" w:hAnsi="宋体" w:hint="eastAsia"/>
                <w:kern w:val="0"/>
                <w:sz w:val="24"/>
                <w:szCs w:val="22"/>
              </w:rPr>
              <w:t>投标人</w:t>
            </w:r>
            <w:r>
              <w:rPr>
                <w:rFonts w:ascii="宋体" w:hAnsi="宋体"/>
                <w:kern w:val="0"/>
                <w:sz w:val="24"/>
                <w:szCs w:val="22"/>
              </w:rPr>
              <w:t>的各项管理制度（包括但不限于）岗位工作制度、人员管理制度等进行评审：</w:t>
            </w:r>
          </w:p>
          <w:p w14:paraId="4E9E1871" w14:textId="77777777" w:rsidR="00AA20D7" w:rsidRDefault="00000000">
            <w:pPr>
              <w:spacing w:line="360" w:lineRule="auto"/>
              <w:ind w:firstLine="28"/>
              <w:jc w:val="left"/>
              <w:rPr>
                <w:rFonts w:ascii="宋体" w:hAnsi="宋体" w:hint="eastAsia"/>
                <w:kern w:val="0"/>
                <w:sz w:val="24"/>
                <w:szCs w:val="22"/>
              </w:rPr>
            </w:pPr>
            <w:r>
              <w:rPr>
                <w:rFonts w:ascii="宋体" w:hAnsi="宋体"/>
                <w:kern w:val="0"/>
                <w:sz w:val="24"/>
                <w:szCs w:val="22"/>
              </w:rPr>
              <w:t>制度全面、完善、合理，完全能够支持服务方案实现，得</w:t>
            </w:r>
            <w:r>
              <w:rPr>
                <w:rFonts w:ascii="宋体" w:hAnsi="宋体" w:hint="eastAsia"/>
                <w:kern w:val="0"/>
                <w:sz w:val="24"/>
                <w:szCs w:val="22"/>
              </w:rPr>
              <w:t>10</w:t>
            </w:r>
            <w:r>
              <w:rPr>
                <w:rFonts w:ascii="宋体" w:hAnsi="宋体"/>
                <w:kern w:val="0"/>
                <w:sz w:val="24"/>
                <w:szCs w:val="22"/>
              </w:rPr>
              <w:t>分；</w:t>
            </w:r>
          </w:p>
          <w:p w14:paraId="221C8444" w14:textId="77777777" w:rsidR="00AA20D7" w:rsidRDefault="00000000">
            <w:pPr>
              <w:spacing w:line="360" w:lineRule="auto"/>
              <w:ind w:firstLine="28"/>
              <w:jc w:val="left"/>
              <w:rPr>
                <w:rFonts w:ascii="宋体" w:hAnsi="宋体" w:hint="eastAsia"/>
                <w:kern w:val="0"/>
                <w:sz w:val="24"/>
                <w:szCs w:val="22"/>
              </w:rPr>
            </w:pPr>
            <w:r>
              <w:rPr>
                <w:rFonts w:ascii="宋体" w:hAnsi="宋体"/>
                <w:kern w:val="0"/>
                <w:sz w:val="24"/>
                <w:szCs w:val="22"/>
              </w:rPr>
              <w:t>制度基本全面、合理，能够支持服务方案实现，得</w:t>
            </w:r>
            <w:r>
              <w:rPr>
                <w:rFonts w:ascii="宋体" w:hAnsi="宋体" w:hint="eastAsia"/>
                <w:kern w:val="0"/>
                <w:sz w:val="24"/>
                <w:szCs w:val="22"/>
              </w:rPr>
              <w:t>7</w:t>
            </w:r>
            <w:r>
              <w:rPr>
                <w:rFonts w:ascii="宋体" w:hAnsi="宋体"/>
                <w:kern w:val="0"/>
                <w:sz w:val="24"/>
                <w:szCs w:val="22"/>
              </w:rPr>
              <w:t>分；</w:t>
            </w:r>
          </w:p>
          <w:p w14:paraId="3B0AD6AE" w14:textId="77777777" w:rsidR="00AA20D7" w:rsidRDefault="00000000">
            <w:pPr>
              <w:spacing w:line="360" w:lineRule="auto"/>
              <w:ind w:firstLine="28"/>
              <w:jc w:val="left"/>
              <w:rPr>
                <w:rFonts w:ascii="宋体" w:hAnsi="宋体" w:hint="eastAsia"/>
                <w:kern w:val="0"/>
                <w:sz w:val="24"/>
                <w:szCs w:val="22"/>
              </w:rPr>
            </w:pPr>
            <w:r>
              <w:rPr>
                <w:rFonts w:ascii="宋体" w:hAnsi="宋体"/>
                <w:kern w:val="0"/>
                <w:sz w:val="24"/>
                <w:szCs w:val="22"/>
              </w:rPr>
              <w:t>制度部分全面、基本合理，能够基本支持服务方案实现，得</w:t>
            </w:r>
            <w:r>
              <w:rPr>
                <w:rFonts w:ascii="宋体" w:hAnsi="宋体" w:hint="eastAsia"/>
                <w:kern w:val="0"/>
                <w:sz w:val="24"/>
                <w:szCs w:val="22"/>
              </w:rPr>
              <w:t>4</w:t>
            </w:r>
            <w:r>
              <w:rPr>
                <w:rFonts w:ascii="宋体" w:hAnsi="宋体"/>
                <w:kern w:val="0"/>
                <w:sz w:val="24"/>
                <w:szCs w:val="22"/>
              </w:rPr>
              <w:t>分；</w:t>
            </w:r>
          </w:p>
          <w:p w14:paraId="29DAB0F9" w14:textId="77777777" w:rsidR="00AA20D7" w:rsidRDefault="00000000">
            <w:pPr>
              <w:spacing w:line="360" w:lineRule="auto"/>
              <w:ind w:firstLine="28"/>
              <w:jc w:val="left"/>
              <w:rPr>
                <w:rFonts w:ascii="宋体" w:hAnsi="宋体" w:hint="eastAsia"/>
                <w:kern w:val="0"/>
                <w:sz w:val="24"/>
                <w:szCs w:val="22"/>
              </w:rPr>
            </w:pPr>
            <w:r>
              <w:rPr>
                <w:rFonts w:ascii="宋体" w:hAnsi="宋体"/>
                <w:kern w:val="0"/>
                <w:sz w:val="24"/>
                <w:szCs w:val="22"/>
              </w:rPr>
              <w:t>制度不够全面、不够完善、不够合理，无法支持服务方案实现，得1分；</w:t>
            </w:r>
          </w:p>
          <w:p w14:paraId="45C3F92D" w14:textId="77777777" w:rsidR="00AA20D7" w:rsidRDefault="00000000">
            <w:pPr>
              <w:spacing w:line="360" w:lineRule="auto"/>
              <w:ind w:firstLine="28"/>
              <w:jc w:val="left"/>
              <w:rPr>
                <w:rFonts w:ascii="宋体" w:hAnsi="宋体" w:hint="eastAsia"/>
                <w:kern w:val="0"/>
                <w:sz w:val="24"/>
                <w:szCs w:val="22"/>
              </w:rPr>
            </w:pPr>
            <w:r>
              <w:rPr>
                <w:rFonts w:ascii="宋体" w:hAnsi="宋体" w:hint="eastAsia"/>
                <w:kern w:val="0"/>
                <w:sz w:val="24"/>
                <w:szCs w:val="22"/>
              </w:rPr>
              <w:t>本项未提供，得0分。</w:t>
            </w:r>
          </w:p>
        </w:tc>
        <w:tc>
          <w:tcPr>
            <w:tcW w:w="404" w:type="pct"/>
            <w:tcBorders>
              <w:top w:val="single" w:sz="6" w:space="0" w:color="auto"/>
              <w:left w:val="single" w:sz="6" w:space="0" w:color="auto"/>
              <w:bottom w:val="single" w:sz="6" w:space="0" w:color="auto"/>
              <w:right w:val="single" w:sz="6" w:space="0" w:color="auto"/>
            </w:tcBorders>
            <w:vAlign w:val="center"/>
          </w:tcPr>
          <w:p w14:paraId="0A3B2072" w14:textId="77777777" w:rsidR="00AA20D7" w:rsidRDefault="00000000">
            <w:pPr>
              <w:spacing w:line="360" w:lineRule="auto"/>
              <w:ind w:firstLine="28"/>
              <w:jc w:val="left"/>
              <w:rPr>
                <w:rFonts w:ascii="宋体" w:hAnsi="宋体" w:hint="eastAsia"/>
                <w:kern w:val="0"/>
                <w:sz w:val="24"/>
                <w:szCs w:val="22"/>
              </w:rPr>
            </w:pPr>
            <w:r>
              <w:rPr>
                <w:rFonts w:ascii="宋体" w:hAnsi="宋体" w:hint="eastAsia"/>
                <w:kern w:val="0"/>
                <w:sz w:val="24"/>
                <w:szCs w:val="22"/>
              </w:rPr>
              <w:t>10</w:t>
            </w:r>
          </w:p>
        </w:tc>
      </w:tr>
      <w:tr w:rsidR="00AA20D7" w14:paraId="29E6CE34" w14:textId="77777777">
        <w:trPr>
          <w:trHeight w:val="55"/>
        </w:trPr>
        <w:tc>
          <w:tcPr>
            <w:tcW w:w="420" w:type="pct"/>
            <w:vMerge/>
            <w:tcBorders>
              <w:left w:val="single" w:sz="6" w:space="0" w:color="auto"/>
              <w:right w:val="single" w:sz="6" w:space="0" w:color="auto"/>
            </w:tcBorders>
            <w:vAlign w:val="center"/>
          </w:tcPr>
          <w:p w14:paraId="726EA576" w14:textId="77777777" w:rsidR="00AA20D7" w:rsidRDefault="00AA20D7">
            <w:pPr>
              <w:adjustRightInd w:val="0"/>
              <w:snapToGrid w:val="0"/>
              <w:spacing w:line="360" w:lineRule="auto"/>
              <w:ind w:firstLine="480"/>
              <w:jc w:val="center"/>
              <w:rPr>
                <w:rFonts w:ascii="宋体" w:hAnsi="宋体" w:cs="宋体" w:hint="eastAsia"/>
                <w:color w:val="000000"/>
                <w:kern w:val="0"/>
                <w:sz w:val="24"/>
                <w:szCs w:val="22"/>
              </w:rPr>
            </w:pPr>
          </w:p>
        </w:tc>
        <w:tc>
          <w:tcPr>
            <w:tcW w:w="594" w:type="pct"/>
            <w:tcBorders>
              <w:top w:val="single" w:sz="6" w:space="0" w:color="auto"/>
              <w:left w:val="single" w:sz="6" w:space="0" w:color="auto"/>
              <w:right w:val="single" w:sz="6" w:space="0" w:color="auto"/>
            </w:tcBorders>
            <w:vAlign w:val="center"/>
          </w:tcPr>
          <w:p w14:paraId="19CE81A7" w14:textId="77777777" w:rsidR="00AA20D7" w:rsidRDefault="00000000">
            <w:pPr>
              <w:spacing w:line="360" w:lineRule="auto"/>
              <w:jc w:val="center"/>
              <w:rPr>
                <w:kern w:val="0"/>
                <w:sz w:val="24"/>
                <w:szCs w:val="22"/>
              </w:rPr>
            </w:pPr>
            <w:r>
              <w:rPr>
                <w:kern w:val="0"/>
                <w:sz w:val="24"/>
                <w:szCs w:val="22"/>
              </w:rPr>
              <w:t>日常培训方案</w:t>
            </w:r>
          </w:p>
        </w:tc>
        <w:tc>
          <w:tcPr>
            <w:tcW w:w="3582" w:type="pct"/>
            <w:tcBorders>
              <w:top w:val="single" w:sz="6" w:space="0" w:color="auto"/>
              <w:left w:val="single" w:sz="6" w:space="0" w:color="auto"/>
              <w:bottom w:val="single" w:sz="6" w:space="0" w:color="auto"/>
              <w:right w:val="single" w:sz="6" w:space="0" w:color="auto"/>
            </w:tcBorders>
            <w:vAlign w:val="center"/>
          </w:tcPr>
          <w:p w14:paraId="225098CB" w14:textId="77777777" w:rsidR="00AA20D7" w:rsidRDefault="00000000">
            <w:pPr>
              <w:spacing w:line="360" w:lineRule="auto"/>
              <w:rPr>
                <w:kern w:val="0"/>
                <w:sz w:val="24"/>
                <w:szCs w:val="22"/>
              </w:rPr>
            </w:pPr>
            <w:r>
              <w:rPr>
                <w:rFonts w:ascii="宋体" w:hAnsi="宋体" w:hint="eastAsia"/>
                <w:kern w:val="0"/>
                <w:sz w:val="24"/>
                <w:szCs w:val="22"/>
              </w:rPr>
              <w:t>投标人</w:t>
            </w:r>
            <w:r>
              <w:rPr>
                <w:kern w:val="0"/>
                <w:sz w:val="24"/>
                <w:szCs w:val="22"/>
              </w:rPr>
              <w:t>针对本项目</w:t>
            </w:r>
            <w:r>
              <w:rPr>
                <w:rFonts w:hint="eastAsia"/>
                <w:kern w:val="0"/>
                <w:sz w:val="24"/>
                <w:szCs w:val="22"/>
              </w:rPr>
              <w:t>所派人员</w:t>
            </w:r>
            <w:r>
              <w:rPr>
                <w:kern w:val="0"/>
                <w:sz w:val="24"/>
                <w:szCs w:val="22"/>
              </w:rPr>
              <w:t>提供详细的日常培训方案：</w:t>
            </w:r>
            <w:r>
              <w:rPr>
                <w:kern w:val="0"/>
                <w:sz w:val="24"/>
                <w:szCs w:val="22"/>
              </w:rPr>
              <w:br/>
            </w:r>
            <w:r>
              <w:rPr>
                <w:kern w:val="0"/>
                <w:sz w:val="24"/>
                <w:szCs w:val="22"/>
              </w:rPr>
              <w:t>方案专业全面，内容丰富合理，针对性强，优于服务要求，得</w:t>
            </w:r>
            <w:r>
              <w:rPr>
                <w:rFonts w:hint="eastAsia"/>
                <w:kern w:val="0"/>
                <w:sz w:val="24"/>
                <w:szCs w:val="22"/>
              </w:rPr>
              <w:t>7</w:t>
            </w:r>
            <w:r>
              <w:rPr>
                <w:kern w:val="0"/>
                <w:sz w:val="24"/>
                <w:szCs w:val="22"/>
              </w:rPr>
              <w:t>分；</w:t>
            </w:r>
          </w:p>
          <w:p w14:paraId="09027546" w14:textId="77777777" w:rsidR="00AA20D7" w:rsidRDefault="00000000">
            <w:pPr>
              <w:spacing w:line="360" w:lineRule="auto"/>
              <w:rPr>
                <w:kern w:val="0"/>
                <w:sz w:val="24"/>
                <w:szCs w:val="22"/>
              </w:rPr>
            </w:pPr>
            <w:r>
              <w:rPr>
                <w:kern w:val="0"/>
                <w:sz w:val="24"/>
                <w:szCs w:val="22"/>
              </w:rPr>
              <w:t>方案合理，内容基本完善，基本满足服务要求，得</w:t>
            </w:r>
            <w:r>
              <w:rPr>
                <w:rFonts w:hint="eastAsia"/>
                <w:kern w:val="0"/>
                <w:sz w:val="24"/>
                <w:szCs w:val="22"/>
              </w:rPr>
              <w:t>4</w:t>
            </w:r>
            <w:r>
              <w:rPr>
                <w:kern w:val="0"/>
                <w:sz w:val="24"/>
                <w:szCs w:val="22"/>
              </w:rPr>
              <w:t>分；</w:t>
            </w:r>
          </w:p>
          <w:p w14:paraId="3E59A385" w14:textId="77777777" w:rsidR="00AA20D7" w:rsidRDefault="00000000">
            <w:pPr>
              <w:spacing w:line="360" w:lineRule="auto"/>
              <w:rPr>
                <w:kern w:val="0"/>
                <w:sz w:val="24"/>
                <w:szCs w:val="22"/>
              </w:rPr>
            </w:pPr>
            <w:r>
              <w:rPr>
                <w:kern w:val="0"/>
                <w:sz w:val="24"/>
                <w:szCs w:val="22"/>
              </w:rPr>
              <w:t>方案简单，合理性差，得</w:t>
            </w:r>
            <w:r>
              <w:rPr>
                <w:kern w:val="0"/>
                <w:sz w:val="24"/>
                <w:szCs w:val="22"/>
              </w:rPr>
              <w:t>1</w:t>
            </w:r>
            <w:r>
              <w:rPr>
                <w:kern w:val="0"/>
                <w:sz w:val="24"/>
                <w:szCs w:val="22"/>
              </w:rPr>
              <w:t>分；</w:t>
            </w:r>
          </w:p>
          <w:p w14:paraId="0FE2FBC9" w14:textId="77777777" w:rsidR="00AA20D7" w:rsidRDefault="00000000">
            <w:pPr>
              <w:spacing w:line="360" w:lineRule="auto"/>
              <w:rPr>
                <w:kern w:val="0"/>
                <w:sz w:val="24"/>
                <w:szCs w:val="22"/>
              </w:rPr>
            </w:pPr>
            <w:r>
              <w:rPr>
                <w:rFonts w:ascii="宋体" w:hAnsi="宋体" w:hint="eastAsia"/>
                <w:kern w:val="0"/>
                <w:sz w:val="24"/>
                <w:szCs w:val="22"/>
              </w:rPr>
              <w:t>本项未提供，得0分。</w:t>
            </w:r>
          </w:p>
        </w:tc>
        <w:tc>
          <w:tcPr>
            <w:tcW w:w="404" w:type="pct"/>
            <w:tcBorders>
              <w:top w:val="single" w:sz="6" w:space="0" w:color="auto"/>
              <w:left w:val="single" w:sz="6" w:space="0" w:color="auto"/>
              <w:bottom w:val="single" w:sz="6" w:space="0" w:color="auto"/>
              <w:right w:val="single" w:sz="6" w:space="0" w:color="auto"/>
            </w:tcBorders>
            <w:vAlign w:val="center"/>
          </w:tcPr>
          <w:p w14:paraId="11E21907" w14:textId="77777777" w:rsidR="00AA20D7" w:rsidRDefault="00000000">
            <w:pPr>
              <w:spacing w:line="360" w:lineRule="auto"/>
              <w:rPr>
                <w:kern w:val="0"/>
                <w:sz w:val="24"/>
                <w:szCs w:val="22"/>
              </w:rPr>
            </w:pPr>
            <w:r>
              <w:rPr>
                <w:rFonts w:hint="eastAsia"/>
                <w:kern w:val="0"/>
                <w:sz w:val="24"/>
                <w:szCs w:val="22"/>
              </w:rPr>
              <w:t>7</w:t>
            </w:r>
          </w:p>
        </w:tc>
      </w:tr>
      <w:tr w:rsidR="00AA20D7" w14:paraId="134DFC36" w14:textId="77777777">
        <w:trPr>
          <w:trHeight w:val="55"/>
        </w:trPr>
        <w:tc>
          <w:tcPr>
            <w:tcW w:w="420" w:type="pct"/>
            <w:vMerge/>
            <w:tcBorders>
              <w:left w:val="single" w:sz="6" w:space="0" w:color="auto"/>
              <w:right w:val="single" w:sz="6" w:space="0" w:color="auto"/>
            </w:tcBorders>
            <w:vAlign w:val="center"/>
          </w:tcPr>
          <w:p w14:paraId="16815E42" w14:textId="77777777" w:rsidR="00AA20D7" w:rsidRDefault="00AA20D7">
            <w:pPr>
              <w:adjustRightInd w:val="0"/>
              <w:snapToGrid w:val="0"/>
              <w:spacing w:line="360" w:lineRule="auto"/>
              <w:ind w:firstLine="480"/>
              <w:jc w:val="center"/>
              <w:rPr>
                <w:rFonts w:ascii="宋体" w:hAnsi="宋体" w:cs="宋体" w:hint="eastAsia"/>
                <w:color w:val="000000"/>
                <w:kern w:val="0"/>
                <w:sz w:val="24"/>
                <w:szCs w:val="22"/>
              </w:rPr>
            </w:pPr>
          </w:p>
        </w:tc>
        <w:tc>
          <w:tcPr>
            <w:tcW w:w="594" w:type="pct"/>
            <w:tcBorders>
              <w:top w:val="single" w:sz="6" w:space="0" w:color="auto"/>
              <w:left w:val="single" w:sz="6" w:space="0" w:color="auto"/>
              <w:right w:val="single" w:sz="6" w:space="0" w:color="auto"/>
            </w:tcBorders>
            <w:vAlign w:val="center"/>
          </w:tcPr>
          <w:p w14:paraId="7C09DABF" w14:textId="77777777" w:rsidR="00AA20D7" w:rsidRDefault="00000000">
            <w:pPr>
              <w:spacing w:line="360" w:lineRule="auto"/>
              <w:jc w:val="center"/>
              <w:rPr>
                <w:kern w:val="0"/>
                <w:sz w:val="24"/>
                <w:szCs w:val="22"/>
              </w:rPr>
            </w:pPr>
            <w:r>
              <w:rPr>
                <w:kern w:val="0"/>
                <w:sz w:val="24"/>
                <w:szCs w:val="22"/>
              </w:rPr>
              <w:t>服务质量保障方案</w:t>
            </w:r>
          </w:p>
        </w:tc>
        <w:tc>
          <w:tcPr>
            <w:tcW w:w="3582" w:type="pct"/>
            <w:tcBorders>
              <w:top w:val="single" w:sz="6" w:space="0" w:color="auto"/>
              <w:left w:val="single" w:sz="6" w:space="0" w:color="auto"/>
              <w:bottom w:val="single" w:sz="6" w:space="0" w:color="auto"/>
              <w:right w:val="single" w:sz="6" w:space="0" w:color="auto"/>
            </w:tcBorders>
            <w:vAlign w:val="center"/>
          </w:tcPr>
          <w:p w14:paraId="2119CA40" w14:textId="77777777" w:rsidR="00AA20D7" w:rsidRDefault="00000000">
            <w:pPr>
              <w:spacing w:line="360" w:lineRule="auto"/>
              <w:rPr>
                <w:rFonts w:ascii="宋体" w:hAnsi="宋体" w:hint="eastAsia"/>
                <w:kern w:val="0"/>
                <w:sz w:val="24"/>
                <w:szCs w:val="22"/>
              </w:rPr>
            </w:pPr>
            <w:r>
              <w:rPr>
                <w:rFonts w:ascii="宋体" w:hAnsi="宋体"/>
                <w:kern w:val="0"/>
                <w:sz w:val="24"/>
                <w:szCs w:val="22"/>
              </w:rPr>
              <w:t>方案及措施内容详尽，全面合理，针对性强，能够按照业务服务特点及时处理事件，质量保障内容及服务</w:t>
            </w:r>
            <w:proofErr w:type="gramStart"/>
            <w:r>
              <w:rPr>
                <w:rFonts w:ascii="宋体" w:hAnsi="宋体"/>
                <w:kern w:val="0"/>
                <w:sz w:val="24"/>
                <w:szCs w:val="22"/>
              </w:rPr>
              <w:t>均规范</w:t>
            </w:r>
            <w:proofErr w:type="gramEnd"/>
            <w:r>
              <w:rPr>
                <w:rFonts w:ascii="宋体" w:hAnsi="宋体"/>
                <w:kern w:val="0"/>
                <w:sz w:val="24"/>
                <w:szCs w:val="22"/>
              </w:rPr>
              <w:t>完整，得</w:t>
            </w:r>
            <w:r>
              <w:rPr>
                <w:rFonts w:ascii="宋体" w:hAnsi="宋体" w:hint="eastAsia"/>
                <w:kern w:val="0"/>
                <w:sz w:val="24"/>
                <w:szCs w:val="22"/>
              </w:rPr>
              <w:t>7</w:t>
            </w:r>
            <w:r>
              <w:rPr>
                <w:rFonts w:ascii="宋体" w:hAnsi="宋体"/>
                <w:kern w:val="0"/>
                <w:sz w:val="24"/>
                <w:szCs w:val="22"/>
              </w:rPr>
              <w:t xml:space="preserve"> 分；</w:t>
            </w:r>
          </w:p>
          <w:p w14:paraId="7570AC46" w14:textId="77777777" w:rsidR="00AA20D7" w:rsidRDefault="00000000">
            <w:pPr>
              <w:spacing w:line="360" w:lineRule="auto"/>
              <w:rPr>
                <w:rFonts w:ascii="宋体" w:hAnsi="宋体" w:hint="eastAsia"/>
                <w:kern w:val="0"/>
                <w:sz w:val="24"/>
                <w:szCs w:val="22"/>
              </w:rPr>
            </w:pPr>
            <w:r>
              <w:rPr>
                <w:rFonts w:ascii="宋体" w:hAnsi="宋体"/>
                <w:kern w:val="0"/>
                <w:sz w:val="24"/>
                <w:szCs w:val="22"/>
              </w:rPr>
              <w:t>方案及措施基本完善，设计合理，能够提供及时服务保障，针对性低，得</w:t>
            </w:r>
            <w:r>
              <w:rPr>
                <w:rFonts w:ascii="宋体" w:hAnsi="宋体" w:hint="eastAsia"/>
                <w:kern w:val="0"/>
                <w:sz w:val="24"/>
                <w:szCs w:val="22"/>
              </w:rPr>
              <w:t>4</w:t>
            </w:r>
            <w:r>
              <w:rPr>
                <w:rFonts w:ascii="宋体" w:hAnsi="宋体"/>
                <w:kern w:val="0"/>
                <w:sz w:val="24"/>
                <w:szCs w:val="22"/>
              </w:rPr>
              <w:t>分；</w:t>
            </w:r>
          </w:p>
          <w:p w14:paraId="7E8DEE04" w14:textId="77777777" w:rsidR="00AA20D7" w:rsidRDefault="00000000">
            <w:pPr>
              <w:spacing w:line="360" w:lineRule="auto"/>
              <w:rPr>
                <w:rFonts w:ascii="宋体" w:hAnsi="宋体" w:hint="eastAsia"/>
                <w:sz w:val="24"/>
              </w:rPr>
            </w:pPr>
            <w:r>
              <w:rPr>
                <w:rFonts w:ascii="宋体" w:hAnsi="宋体"/>
                <w:sz w:val="24"/>
              </w:rPr>
              <w:t>方案或措施存在欠缺，合理性差，得1分；</w:t>
            </w:r>
          </w:p>
          <w:p w14:paraId="25F10192" w14:textId="77777777" w:rsidR="00AA20D7" w:rsidRDefault="00000000">
            <w:pPr>
              <w:spacing w:line="360" w:lineRule="auto"/>
              <w:rPr>
                <w:rFonts w:ascii="宋体" w:hAnsi="宋体" w:hint="eastAsia"/>
                <w:kern w:val="0"/>
                <w:sz w:val="24"/>
                <w:szCs w:val="22"/>
              </w:rPr>
            </w:pPr>
            <w:r>
              <w:rPr>
                <w:rFonts w:ascii="宋体" w:hAnsi="宋体" w:hint="eastAsia"/>
                <w:kern w:val="0"/>
                <w:sz w:val="24"/>
                <w:szCs w:val="22"/>
              </w:rPr>
              <w:t>本项未提供，得0分。</w:t>
            </w:r>
          </w:p>
        </w:tc>
        <w:tc>
          <w:tcPr>
            <w:tcW w:w="404" w:type="pct"/>
            <w:tcBorders>
              <w:top w:val="single" w:sz="6" w:space="0" w:color="auto"/>
              <w:left w:val="single" w:sz="6" w:space="0" w:color="auto"/>
              <w:bottom w:val="single" w:sz="6" w:space="0" w:color="auto"/>
              <w:right w:val="single" w:sz="6" w:space="0" w:color="auto"/>
            </w:tcBorders>
            <w:vAlign w:val="center"/>
          </w:tcPr>
          <w:p w14:paraId="29D60A18" w14:textId="77777777" w:rsidR="00AA20D7" w:rsidRDefault="00000000">
            <w:pPr>
              <w:spacing w:line="360" w:lineRule="auto"/>
              <w:rPr>
                <w:rFonts w:ascii="宋体" w:hAnsi="宋体" w:hint="eastAsia"/>
                <w:kern w:val="0"/>
                <w:sz w:val="24"/>
                <w:szCs w:val="22"/>
              </w:rPr>
            </w:pPr>
            <w:r>
              <w:rPr>
                <w:rFonts w:ascii="宋体" w:hAnsi="宋体" w:hint="eastAsia"/>
                <w:kern w:val="0"/>
                <w:sz w:val="24"/>
                <w:szCs w:val="22"/>
              </w:rPr>
              <w:t>7</w:t>
            </w:r>
          </w:p>
        </w:tc>
      </w:tr>
      <w:tr w:rsidR="00AA20D7" w14:paraId="15CDB025" w14:textId="77777777">
        <w:trPr>
          <w:trHeight w:val="2406"/>
        </w:trPr>
        <w:tc>
          <w:tcPr>
            <w:tcW w:w="420" w:type="pct"/>
            <w:vMerge/>
            <w:tcBorders>
              <w:left w:val="single" w:sz="6" w:space="0" w:color="auto"/>
              <w:right w:val="single" w:sz="6" w:space="0" w:color="auto"/>
            </w:tcBorders>
            <w:vAlign w:val="center"/>
          </w:tcPr>
          <w:p w14:paraId="31D14DA7" w14:textId="77777777" w:rsidR="00AA20D7" w:rsidRDefault="00AA20D7">
            <w:pPr>
              <w:adjustRightInd w:val="0"/>
              <w:snapToGrid w:val="0"/>
              <w:spacing w:line="360" w:lineRule="auto"/>
              <w:ind w:firstLine="480"/>
              <w:jc w:val="center"/>
              <w:rPr>
                <w:rFonts w:ascii="宋体" w:hAnsi="宋体" w:cs="宋体" w:hint="eastAsia"/>
                <w:color w:val="000000"/>
                <w:kern w:val="0"/>
                <w:sz w:val="24"/>
                <w:szCs w:val="22"/>
              </w:rPr>
            </w:pPr>
          </w:p>
        </w:tc>
        <w:tc>
          <w:tcPr>
            <w:tcW w:w="594" w:type="pct"/>
            <w:tcBorders>
              <w:left w:val="single" w:sz="6" w:space="0" w:color="auto"/>
              <w:right w:val="single" w:sz="6" w:space="0" w:color="auto"/>
            </w:tcBorders>
            <w:vAlign w:val="center"/>
          </w:tcPr>
          <w:p w14:paraId="459CD5B0" w14:textId="77777777" w:rsidR="00AA20D7" w:rsidRDefault="00000000">
            <w:pPr>
              <w:adjustRightInd w:val="0"/>
              <w:snapToGrid w:val="0"/>
              <w:spacing w:line="360" w:lineRule="auto"/>
              <w:jc w:val="center"/>
              <w:rPr>
                <w:rFonts w:ascii="宋体" w:hAnsi="宋体" w:cs="宋体" w:hint="eastAsia"/>
                <w:color w:val="000000"/>
                <w:kern w:val="0"/>
                <w:sz w:val="24"/>
                <w:szCs w:val="22"/>
              </w:rPr>
            </w:pPr>
            <w:r>
              <w:rPr>
                <w:rFonts w:ascii="宋体" w:hAnsi="宋体" w:cs="宋体"/>
                <w:color w:val="000000"/>
                <w:kern w:val="0"/>
                <w:sz w:val="24"/>
                <w:szCs w:val="22"/>
              </w:rPr>
              <w:t>应急保障方案及措施</w:t>
            </w:r>
          </w:p>
        </w:tc>
        <w:tc>
          <w:tcPr>
            <w:tcW w:w="3582" w:type="pct"/>
            <w:tcBorders>
              <w:top w:val="single" w:sz="6" w:space="0" w:color="auto"/>
              <w:left w:val="single" w:sz="6" w:space="0" w:color="auto"/>
              <w:bottom w:val="single" w:sz="6" w:space="0" w:color="auto"/>
              <w:right w:val="single" w:sz="6" w:space="0" w:color="auto"/>
            </w:tcBorders>
            <w:vAlign w:val="center"/>
          </w:tcPr>
          <w:p w14:paraId="2CBE887F" w14:textId="77777777" w:rsidR="00AA20D7" w:rsidRDefault="00000000">
            <w:pPr>
              <w:spacing w:line="360" w:lineRule="auto"/>
              <w:ind w:firstLine="28"/>
              <w:jc w:val="left"/>
              <w:rPr>
                <w:rFonts w:ascii="宋体" w:hAnsi="宋体" w:hint="eastAsia"/>
                <w:kern w:val="0"/>
                <w:sz w:val="24"/>
                <w:szCs w:val="22"/>
              </w:rPr>
            </w:pPr>
            <w:r>
              <w:rPr>
                <w:rFonts w:ascii="宋体" w:hAnsi="宋体"/>
                <w:kern w:val="0"/>
                <w:sz w:val="24"/>
                <w:szCs w:val="22"/>
              </w:rPr>
              <w:t>各种突发事件应急流程及措施合理规范，科学完善，针对性强，得10分；</w:t>
            </w:r>
          </w:p>
          <w:p w14:paraId="24873586" w14:textId="77777777" w:rsidR="00AA20D7" w:rsidRDefault="00000000">
            <w:pPr>
              <w:spacing w:line="360" w:lineRule="auto"/>
              <w:ind w:firstLine="28"/>
              <w:jc w:val="left"/>
              <w:rPr>
                <w:rFonts w:ascii="宋体" w:hAnsi="宋体" w:hint="eastAsia"/>
                <w:kern w:val="0"/>
                <w:sz w:val="24"/>
                <w:szCs w:val="22"/>
              </w:rPr>
            </w:pPr>
            <w:r>
              <w:rPr>
                <w:rFonts w:ascii="宋体" w:hAnsi="宋体"/>
                <w:kern w:val="0"/>
                <w:sz w:val="24"/>
                <w:szCs w:val="22"/>
              </w:rPr>
              <w:t>各种突发事件应急流程、措施比较规范，但细化不足，针对性较强，得7分；</w:t>
            </w:r>
          </w:p>
          <w:p w14:paraId="721D10CC" w14:textId="77777777" w:rsidR="00AA20D7" w:rsidRDefault="00000000">
            <w:pPr>
              <w:spacing w:line="360" w:lineRule="auto"/>
              <w:ind w:firstLine="28"/>
              <w:jc w:val="left"/>
              <w:rPr>
                <w:rFonts w:ascii="宋体" w:hAnsi="宋体" w:hint="eastAsia"/>
                <w:kern w:val="0"/>
                <w:sz w:val="24"/>
                <w:szCs w:val="22"/>
              </w:rPr>
            </w:pPr>
            <w:r>
              <w:rPr>
                <w:rFonts w:ascii="宋体" w:hAnsi="宋体"/>
                <w:kern w:val="0"/>
                <w:sz w:val="24"/>
                <w:szCs w:val="22"/>
              </w:rPr>
              <w:t>各种突发事件应急流程、措施表述比较粗糙，针对性一般，得4分；</w:t>
            </w:r>
          </w:p>
          <w:p w14:paraId="601A4803" w14:textId="77777777" w:rsidR="00AA20D7" w:rsidRDefault="00000000">
            <w:pPr>
              <w:spacing w:line="360" w:lineRule="auto"/>
              <w:ind w:firstLine="28"/>
              <w:jc w:val="left"/>
              <w:rPr>
                <w:rFonts w:ascii="宋体" w:hAnsi="宋体" w:hint="eastAsia"/>
                <w:kern w:val="0"/>
                <w:sz w:val="24"/>
                <w:szCs w:val="22"/>
              </w:rPr>
            </w:pPr>
            <w:r>
              <w:rPr>
                <w:rFonts w:ascii="宋体" w:hAnsi="宋体"/>
                <w:kern w:val="0"/>
                <w:sz w:val="24"/>
                <w:szCs w:val="22"/>
              </w:rPr>
              <w:t>各种突发事件应急流程、措施内容不完善，有欠缺，无针对性，得1分；</w:t>
            </w:r>
          </w:p>
          <w:p w14:paraId="6B497620" w14:textId="77777777" w:rsidR="00AA20D7" w:rsidRDefault="00000000">
            <w:pPr>
              <w:spacing w:line="360" w:lineRule="auto"/>
              <w:ind w:firstLine="28"/>
              <w:jc w:val="left"/>
              <w:rPr>
                <w:rFonts w:ascii="宋体" w:hAnsi="宋体" w:hint="eastAsia"/>
                <w:kern w:val="0"/>
                <w:sz w:val="24"/>
                <w:szCs w:val="22"/>
              </w:rPr>
            </w:pPr>
            <w:r>
              <w:rPr>
                <w:rFonts w:ascii="宋体" w:hAnsi="宋体" w:hint="eastAsia"/>
                <w:kern w:val="0"/>
                <w:sz w:val="24"/>
                <w:szCs w:val="22"/>
              </w:rPr>
              <w:t>本项未提供，得0分。</w:t>
            </w:r>
          </w:p>
        </w:tc>
        <w:tc>
          <w:tcPr>
            <w:tcW w:w="404" w:type="pct"/>
            <w:tcBorders>
              <w:top w:val="single" w:sz="6" w:space="0" w:color="auto"/>
              <w:left w:val="single" w:sz="6" w:space="0" w:color="auto"/>
              <w:bottom w:val="single" w:sz="6" w:space="0" w:color="auto"/>
              <w:right w:val="single" w:sz="6" w:space="0" w:color="auto"/>
            </w:tcBorders>
            <w:vAlign w:val="center"/>
          </w:tcPr>
          <w:p w14:paraId="7C459E0F" w14:textId="77777777" w:rsidR="00AA20D7" w:rsidRDefault="00000000">
            <w:pPr>
              <w:spacing w:line="360" w:lineRule="auto"/>
              <w:ind w:firstLine="28"/>
              <w:jc w:val="left"/>
              <w:rPr>
                <w:rFonts w:ascii="宋体" w:hAnsi="宋体" w:hint="eastAsia"/>
                <w:kern w:val="0"/>
                <w:sz w:val="24"/>
                <w:szCs w:val="22"/>
              </w:rPr>
            </w:pPr>
            <w:r>
              <w:rPr>
                <w:rFonts w:ascii="宋体" w:hAnsi="宋体"/>
                <w:kern w:val="0"/>
                <w:sz w:val="24"/>
                <w:szCs w:val="22"/>
              </w:rPr>
              <w:t>10</w:t>
            </w:r>
          </w:p>
        </w:tc>
      </w:tr>
      <w:tr w:rsidR="00AA20D7" w14:paraId="70B5B08E" w14:textId="77777777">
        <w:tc>
          <w:tcPr>
            <w:tcW w:w="5000" w:type="pct"/>
            <w:gridSpan w:val="4"/>
            <w:tcBorders>
              <w:left w:val="single" w:sz="6" w:space="0" w:color="auto"/>
              <w:right w:val="single" w:sz="6" w:space="0" w:color="auto"/>
            </w:tcBorders>
            <w:vAlign w:val="center"/>
          </w:tcPr>
          <w:p w14:paraId="0EEB3750" w14:textId="77777777" w:rsidR="00AA20D7" w:rsidRDefault="00000000">
            <w:pPr>
              <w:spacing w:line="360" w:lineRule="auto"/>
              <w:ind w:firstLine="28"/>
              <w:jc w:val="left"/>
              <w:rPr>
                <w:rFonts w:ascii="宋体" w:hAnsi="宋体" w:hint="eastAsia"/>
                <w:kern w:val="0"/>
                <w:sz w:val="24"/>
                <w:szCs w:val="22"/>
              </w:rPr>
            </w:pPr>
            <w:r>
              <w:rPr>
                <w:rFonts w:ascii="宋体" w:hAnsi="宋体" w:cs="宋体"/>
                <w:color w:val="000000"/>
                <w:kern w:val="0"/>
                <w:sz w:val="24"/>
                <w:szCs w:val="20"/>
              </w:rPr>
              <w:t>注：以上评分中要求的证明文件均需提供复印件，并加盖投标人公章</w:t>
            </w:r>
          </w:p>
        </w:tc>
      </w:tr>
      <w:bookmarkEnd w:id="756"/>
    </w:tbl>
    <w:p w14:paraId="05433625" w14:textId="77777777" w:rsidR="00AA20D7" w:rsidRDefault="00AA20D7">
      <w:pPr>
        <w:spacing w:line="360" w:lineRule="auto"/>
        <w:rPr>
          <w:rFonts w:ascii="宋体" w:hAnsi="宋体" w:hint="eastAsia"/>
          <w:b/>
          <w:bCs/>
          <w:sz w:val="24"/>
        </w:rPr>
      </w:pPr>
    </w:p>
    <w:p w14:paraId="7E80D4F9" w14:textId="77777777" w:rsidR="00AA20D7" w:rsidRDefault="00000000">
      <w:pPr>
        <w:spacing w:line="360" w:lineRule="auto"/>
        <w:jc w:val="center"/>
        <w:outlineLvl w:val="0"/>
        <w:rPr>
          <w:rFonts w:ascii="宋体" w:hAnsi="宋体" w:hint="eastAsia"/>
          <w:b/>
          <w:sz w:val="36"/>
          <w:szCs w:val="36"/>
        </w:rPr>
      </w:pPr>
      <w:r>
        <w:rPr>
          <w:rFonts w:ascii="宋体" w:hAnsi="宋体"/>
          <w:b/>
          <w:sz w:val="36"/>
          <w:szCs w:val="36"/>
        </w:rPr>
        <w:br w:type="page"/>
      </w:r>
      <w:bookmarkStart w:id="757" w:name="_Toc100564789"/>
      <w:r>
        <w:rPr>
          <w:rFonts w:ascii="宋体" w:hAnsi="宋体"/>
          <w:b/>
          <w:sz w:val="36"/>
          <w:szCs w:val="36"/>
        </w:rPr>
        <w:lastRenderedPageBreak/>
        <w:t>第五章  采购需求</w:t>
      </w:r>
      <w:bookmarkEnd w:id="757"/>
    </w:p>
    <w:p w14:paraId="2F7742C1" w14:textId="77777777" w:rsidR="00AA20D7" w:rsidRDefault="00000000">
      <w:pPr>
        <w:autoSpaceDE w:val="0"/>
        <w:autoSpaceDN w:val="0"/>
        <w:spacing w:line="360" w:lineRule="auto"/>
        <w:rPr>
          <w:rFonts w:ascii="宋体" w:hAnsi="宋体" w:hint="eastAsia"/>
          <w:sz w:val="24"/>
        </w:rPr>
      </w:pPr>
      <w:r>
        <w:rPr>
          <w:rFonts w:ascii="宋体" w:hAnsi="宋体" w:hint="eastAsia"/>
          <w:sz w:val="24"/>
        </w:rPr>
        <w:t>一、相关要求</w:t>
      </w:r>
    </w:p>
    <w:p w14:paraId="0D48A7FB" w14:textId="77777777" w:rsidR="00AA20D7" w:rsidRDefault="00000000">
      <w:pPr>
        <w:autoSpaceDE w:val="0"/>
        <w:autoSpaceDN w:val="0"/>
        <w:spacing w:line="360" w:lineRule="auto"/>
        <w:rPr>
          <w:rFonts w:ascii="宋体" w:hAnsi="宋体" w:hint="eastAsia"/>
          <w:sz w:val="24"/>
        </w:rPr>
      </w:pPr>
      <w:r>
        <w:rPr>
          <w:rFonts w:ascii="宋体" w:hAnsi="宋体" w:hint="eastAsia"/>
          <w:sz w:val="24"/>
        </w:rPr>
        <w:t>所属行业：</w:t>
      </w:r>
      <w:r>
        <w:rPr>
          <w:rFonts w:ascii="宋体" w:hAnsi="宋体"/>
          <w:sz w:val="24"/>
        </w:rPr>
        <w:t>租赁和商务服务业</w:t>
      </w:r>
    </w:p>
    <w:p w14:paraId="3760EEB3" w14:textId="77777777" w:rsidR="00AA20D7" w:rsidRDefault="00AA20D7">
      <w:pPr>
        <w:autoSpaceDE w:val="0"/>
        <w:autoSpaceDN w:val="0"/>
        <w:spacing w:line="360" w:lineRule="auto"/>
        <w:rPr>
          <w:rFonts w:ascii="宋体" w:hAnsi="宋体" w:hint="eastAsia"/>
          <w:sz w:val="24"/>
        </w:rPr>
      </w:pPr>
    </w:p>
    <w:p w14:paraId="1CB20A71" w14:textId="77777777" w:rsidR="00AA20D7" w:rsidRDefault="00000000">
      <w:pPr>
        <w:autoSpaceDE w:val="0"/>
        <w:autoSpaceDN w:val="0"/>
        <w:spacing w:line="360" w:lineRule="auto"/>
        <w:rPr>
          <w:rFonts w:ascii="宋体" w:hAnsi="宋体" w:hint="eastAsia"/>
          <w:sz w:val="24"/>
        </w:rPr>
      </w:pPr>
      <w:r>
        <w:rPr>
          <w:rFonts w:ascii="宋体" w:hAnsi="宋体" w:hint="eastAsia"/>
          <w:sz w:val="24"/>
        </w:rPr>
        <w:t>踏勘：</w:t>
      </w:r>
    </w:p>
    <w:p w14:paraId="75475A7A" w14:textId="77777777" w:rsidR="00AA20D7" w:rsidRDefault="00000000">
      <w:pPr>
        <w:autoSpaceDE w:val="0"/>
        <w:autoSpaceDN w:val="0"/>
        <w:spacing w:line="360" w:lineRule="auto"/>
        <w:rPr>
          <w:rFonts w:ascii="宋体" w:hAnsi="宋体" w:hint="eastAsia"/>
          <w:sz w:val="24"/>
        </w:rPr>
      </w:pPr>
      <w:r>
        <w:rPr>
          <w:rFonts w:ascii="宋体" w:hAnsi="宋体" w:hint="eastAsia"/>
          <w:sz w:val="24"/>
        </w:rPr>
        <w:t>时间：2026年6月3日13:00</w:t>
      </w:r>
    </w:p>
    <w:p w14:paraId="4D66FAD2" w14:textId="77777777" w:rsidR="00AA20D7" w:rsidRDefault="00000000">
      <w:pPr>
        <w:autoSpaceDE w:val="0"/>
        <w:autoSpaceDN w:val="0"/>
        <w:spacing w:line="360" w:lineRule="auto"/>
        <w:rPr>
          <w:rFonts w:ascii="宋体" w:hAnsi="宋体" w:hint="eastAsia"/>
          <w:sz w:val="24"/>
        </w:rPr>
      </w:pPr>
      <w:r>
        <w:rPr>
          <w:rFonts w:ascii="宋体" w:hAnsi="宋体" w:hint="eastAsia"/>
          <w:sz w:val="24"/>
        </w:rPr>
        <w:t>集合地点：1.北京青年政治学院望京校区</w:t>
      </w:r>
    </w:p>
    <w:p w14:paraId="02B137EA" w14:textId="77777777" w:rsidR="00AA20D7" w:rsidRDefault="00000000">
      <w:pPr>
        <w:autoSpaceDE w:val="0"/>
        <w:autoSpaceDN w:val="0"/>
        <w:spacing w:line="360" w:lineRule="auto"/>
        <w:rPr>
          <w:rFonts w:ascii="宋体" w:hAnsi="宋体" w:hint="eastAsia"/>
          <w:sz w:val="24"/>
        </w:rPr>
      </w:pPr>
      <w:r>
        <w:rPr>
          <w:rFonts w:ascii="宋体" w:hAnsi="宋体" w:hint="eastAsia"/>
          <w:sz w:val="24"/>
        </w:rPr>
        <w:t>说明：参加踏勘的人员需将下述表格填写后，于2026年6月2日17:00分前，发送至zl@zbbmcc.com ，仅此安排一次踏勘，每个公司只可报备一人，踏勘时须携带身份证原件，未按要求报备导致不能进校的后果自负。现场实际情况以踏勘为准，因涉及两个校区踏勘，建议投标人开车前往，如</w:t>
      </w:r>
      <w:proofErr w:type="gramStart"/>
      <w:r>
        <w:rPr>
          <w:rFonts w:ascii="宋体" w:hAnsi="宋体" w:hint="eastAsia"/>
          <w:sz w:val="24"/>
        </w:rPr>
        <w:t>遇学校</w:t>
      </w:r>
      <w:proofErr w:type="gramEnd"/>
      <w:r>
        <w:rPr>
          <w:rFonts w:ascii="宋体" w:hAnsi="宋体" w:hint="eastAsia"/>
          <w:sz w:val="24"/>
        </w:rPr>
        <w:t>停车位不足的情况投标人需自行寻找停车位。具体情况以现场踏勘为准。</w:t>
      </w:r>
    </w:p>
    <w:tbl>
      <w:tblPr>
        <w:tblW w:w="82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6"/>
        <w:gridCol w:w="1409"/>
        <w:gridCol w:w="1096"/>
        <w:gridCol w:w="1370"/>
        <w:gridCol w:w="936"/>
        <w:gridCol w:w="936"/>
        <w:gridCol w:w="936"/>
        <w:gridCol w:w="936"/>
      </w:tblGrid>
      <w:tr w:rsidR="00AA20D7" w14:paraId="344D0C0B" w14:textId="77777777">
        <w:trPr>
          <w:trHeight w:val="918"/>
        </w:trPr>
        <w:tc>
          <w:tcPr>
            <w:tcW w:w="676" w:type="dxa"/>
            <w:noWrap/>
            <w:vAlign w:val="center"/>
          </w:tcPr>
          <w:p w14:paraId="63BAB584" w14:textId="77777777" w:rsidR="00AA20D7" w:rsidRDefault="00000000">
            <w:pPr>
              <w:widowControl/>
              <w:spacing w:line="360" w:lineRule="auto"/>
              <w:jc w:val="center"/>
              <w:rPr>
                <w:rFonts w:ascii="宋体" w:hAnsi="宋体" w:cs="宋体" w:hint="eastAsia"/>
                <w:b/>
                <w:bCs/>
                <w:color w:val="000000"/>
                <w:kern w:val="0"/>
                <w:sz w:val="24"/>
              </w:rPr>
            </w:pPr>
            <w:r>
              <w:rPr>
                <w:rFonts w:ascii="宋体" w:hAnsi="宋体" w:cs="宋体" w:hint="eastAsia"/>
                <w:b/>
                <w:bCs/>
                <w:color w:val="000000"/>
                <w:kern w:val="0"/>
                <w:sz w:val="24"/>
              </w:rPr>
              <w:t>序号</w:t>
            </w:r>
          </w:p>
        </w:tc>
        <w:tc>
          <w:tcPr>
            <w:tcW w:w="1409" w:type="dxa"/>
            <w:vAlign w:val="center"/>
          </w:tcPr>
          <w:p w14:paraId="0CD27AED" w14:textId="77777777" w:rsidR="00AA20D7" w:rsidRDefault="00000000">
            <w:pPr>
              <w:widowControl/>
              <w:spacing w:line="360" w:lineRule="auto"/>
              <w:jc w:val="center"/>
              <w:rPr>
                <w:rFonts w:ascii="宋体" w:hAnsi="宋体" w:cs="宋体" w:hint="eastAsia"/>
                <w:b/>
                <w:bCs/>
                <w:color w:val="000000"/>
                <w:kern w:val="0"/>
                <w:sz w:val="24"/>
              </w:rPr>
            </w:pPr>
            <w:r>
              <w:rPr>
                <w:rFonts w:ascii="宋体" w:hAnsi="宋体" w:cs="宋体" w:hint="eastAsia"/>
                <w:b/>
                <w:bCs/>
                <w:color w:val="000000"/>
                <w:kern w:val="0"/>
                <w:sz w:val="24"/>
              </w:rPr>
              <w:t>申请入校人员姓名</w:t>
            </w:r>
          </w:p>
        </w:tc>
        <w:tc>
          <w:tcPr>
            <w:tcW w:w="1096" w:type="dxa"/>
            <w:vAlign w:val="center"/>
          </w:tcPr>
          <w:p w14:paraId="01C284C8" w14:textId="77777777" w:rsidR="00AA20D7" w:rsidRDefault="00000000">
            <w:pPr>
              <w:widowControl/>
              <w:spacing w:line="360" w:lineRule="auto"/>
              <w:jc w:val="left"/>
              <w:rPr>
                <w:rFonts w:ascii="宋体" w:hAnsi="宋体" w:cs="宋体" w:hint="eastAsia"/>
                <w:b/>
                <w:bCs/>
                <w:color w:val="000000"/>
                <w:kern w:val="0"/>
                <w:sz w:val="24"/>
              </w:rPr>
            </w:pPr>
            <w:r>
              <w:rPr>
                <w:rFonts w:ascii="宋体" w:hAnsi="宋体" w:cs="宋体" w:hint="eastAsia"/>
                <w:b/>
                <w:bCs/>
                <w:color w:val="000000"/>
                <w:kern w:val="0"/>
                <w:sz w:val="24"/>
              </w:rPr>
              <w:t>联系电话</w:t>
            </w:r>
          </w:p>
        </w:tc>
        <w:tc>
          <w:tcPr>
            <w:tcW w:w="1370" w:type="dxa"/>
            <w:vAlign w:val="center"/>
          </w:tcPr>
          <w:p w14:paraId="1E6CA65A" w14:textId="77777777" w:rsidR="00AA20D7" w:rsidRDefault="00000000">
            <w:pPr>
              <w:widowControl/>
              <w:spacing w:line="360" w:lineRule="auto"/>
              <w:jc w:val="center"/>
              <w:rPr>
                <w:rFonts w:ascii="宋体" w:hAnsi="宋体" w:cs="宋体" w:hint="eastAsia"/>
                <w:b/>
                <w:bCs/>
                <w:color w:val="000000"/>
                <w:kern w:val="0"/>
                <w:sz w:val="24"/>
              </w:rPr>
            </w:pPr>
            <w:r>
              <w:rPr>
                <w:rFonts w:ascii="宋体" w:hAnsi="宋体" w:cs="宋体" w:hint="eastAsia"/>
                <w:b/>
                <w:bCs/>
                <w:color w:val="000000"/>
                <w:kern w:val="0"/>
                <w:sz w:val="24"/>
              </w:rPr>
              <w:t>身份证号</w:t>
            </w:r>
          </w:p>
        </w:tc>
        <w:tc>
          <w:tcPr>
            <w:tcW w:w="936" w:type="dxa"/>
            <w:vAlign w:val="center"/>
          </w:tcPr>
          <w:p w14:paraId="49369F4B" w14:textId="77777777" w:rsidR="00AA20D7" w:rsidRDefault="00000000">
            <w:pPr>
              <w:widowControl/>
              <w:spacing w:line="360" w:lineRule="auto"/>
              <w:jc w:val="center"/>
              <w:rPr>
                <w:rFonts w:ascii="宋体" w:hAnsi="宋体" w:cs="宋体" w:hint="eastAsia"/>
                <w:b/>
                <w:bCs/>
                <w:color w:val="000000"/>
                <w:kern w:val="0"/>
                <w:sz w:val="24"/>
              </w:rPr>
            </w:pPr>
            <w:r>
              <w:rPr>
                <w:rFonts w:ascii="宋体" w:hAnsi="宋体" w:cs="宋体" w:hint="eastAsia"/>
                <w:b/>
                <w:bCs/>
                <w:color w:val="000000"/>
                <w:kern w:val="0"/>
                <w:sz w:val="24"/>
              </w:rPr>
              <w:t>公司名称</w:t>
            </w:r>
          </w:p>
        </w:tc>
        <w:tc>
          <w:tcPr>
            <w:tcW w:w="936" w:type="dxa"/>
          </w:tcPr>
          <w:p w14:paraId="4F89CD7F" w14:textId="77777777" w:rsidR="00AA20D7" w:rsidRDefault="00000000">
            <w:pPr>
              <w:widowControl/>
              <w:spacing w:line="360" w:lineRule="auto"/>
              <w:jc w:val="center"/>
              <w:rPr>
                <w:rFonts w:ascii="宋体" w:hAnsi="宋体" w:cs="宋体" w:hint="eastAsia"/>
                <w:b/>
                <w:bCs/>
                <w:color w:val="000000"/>
                <w:kern w:val="0"/>
                <w:sz w:val="24"/>
              </w:rPr>
            </w:pPr>
            <w:r>
              <w:rPr>
                <w:rFonts w:ascii="宋体" w:hAnsi="宋体" w:cs="宋体" w:hint="eastAsia"/>
                <w:b/>
                <w:bCs/>
                <w:color w:val="000000"/>
                <w:kern w:val="0"/>
                <w:sz w:val="24"/>
              </w:rPr>
              <w:t>车牌号</w:t>
            </w:r>
          </w:p>
        </w:tc>
        <w:tc>
          <w:tcPr>
            <w:tcW w:w="936" w:type="dxa"/>
          </w:tcPr>
          <w:p w14:paraId="749D6563" w14:textId="77777777" w:rsidR="00AA20D7" w:rsidRDefault="00000000">
            <w:pPr>
              <w:widowControl/>
              <w:spacing w:line="360" w:lineRule="auto"/>
              <w:jc w:val="center"/>
              <w:rPr>
                <w:rFonts w:ascii="宋体" w:hAnsi="宋体" w:cs="宋体" w:hint="eastAsia"/>
                <w:b/>
                <w:bCs/>
                <w:color w:val="000000"/>
                <w:kern w:val="0"/>
                <w:sz w:val="24"/>
              </w:rPr>
            </w:pPr>
            <w:r>
              <w:rPr>
                <w:rFonts w:ascii="宋体" w:hAnsi="宋体" w:cs="宋体" w:hint="eastAsia"/>
                <w:b/>
                <w:bCs/>
                <w:color w:val="000000"/>
                <w:kern w:val="0"/>
                <w:sz w:val="24"/>
              </w:rPr>
              <w:t>项目名称</w:t>
            </w:r>
          </w:p>
        </w:tc>
        <w:tc>
          <w:tcPr>
            <w:tcW w:w="936" w:type="dxa"/>
          </w:tcPr>
          <w:p w14:paraId="55478884" w14:textId="77777777" w:rsidR="00AA20D7" w:rsidRDefault="00000000">
            <w:pPr>
              <w:widowControl/>
              <w:spacing w:line="360" w:lineRule="auto"/>
              <w:jc w:val="center"/>
              <w:rPr>
                <w:rFonts w:ascii="宋体" w:hAnsi="宋体" w:cs="宋体" w:hint="eastAsia"/>
                <w:b/>
                <w:bCs/>
                <w:color w:val="000000"/>
                <w:kern w:val="0"/>
                <w:sz w:val="24"/>
              </w:rPr>
            </w:pPr>
            <w:r>
              <w:rPr>
                <w:rFonts w:ascii="宋体" w:hAnsi="宋体" w:cs="宋体" w:hint="eastAsia"/>
                <w:b/>
                <w:bCs/>
                <w:color w:val="000000"/>
                <w:kern w:val="0"/>
                <w:sz w:val="24"/>
              </w:rPr>
              <w:t>项目编号</w:t>
            </w:r>
          </w:p>
        </w:tc>
      </w:tr>
      <w:tr w:rsidR="00AA20D7" w14:paraId="311437E0" w14:textId="77777777">
        <w:trPr>
          <w:trHeight w:val="1608"/>
        </w:trPr>
        <w:tc>
          <w:tcPr>
            <w:tcW w:w="676" w:type="dxa"/>
            <w:noWrap/>
            <w:vAlign w:val="center"/>
          </w:tcPr>
          <w:p w14:paraId="0AD3BE8B" w14:textId="77777777" w:rsidR="00AA20D7" w:rsidRDefault="00000000">
            <w:pPr>
              <w:widowControl/>
              <w:spacing w:line="360" w:lineRule="auto"/>
              <w:jc w:val="center"/>
              <w:rPr>
                <w:rFonts w:ascii="宋体" w:hAnsi="宋体" w:cs="宋体" w:hint="eastAsia"/>
                <w:b/>
                <w:bCs/>
                <w:color w:val="000000"/>
                <w:kern w:val="0"/>
                <w:sz w:val="24"/>
              </w:rPr>
            </w:pPr>
            <w:r>
              <w:rPr>
                <w:rFonts w:ascii="宋体" w:hAnsi="宋体" w:cs="宋体" w:hint="eastAsia"/>
                <w:b/>
                <w:bCs/>
                <w:color w:val="000000"/>
                <w:kern w:val="0"/>
                <w:sz w:val="24"/>
              </w:rPr>
              <w:t>1</w:t>
            </w:r>
          </w:p>
        </w:tc>
        <w:tc>
          <w:tcPr>
            <w:tcW w:w="1409" w:type="dxa"/>
            <w:noWrap/>
            <w:vAlign w:val="center"/>
          </w:tcPr>
          <w:p w14:paraId="784184FA" w14:textId="77777777" w:rsidR="00AA20D7" w:rsidRDefault="00000000">
            <w:pPr>
              <w:widowControl/>
              <w:spacing w:line="360" w:lineRule="auto"/>
              <w:jc w:val="center"/>
              <w:rPr>
                <w:rFonts w:ascii="宋体" w:hAnsi="宋体" w:cs="宋体" w:hint="eastAsia"/>
                <w:kern w:val="0"/>
                <w:sz w:val="24"/>
              </w:rPr>
            </w:pPr>
            <w:r>
              <w:rPr>
                <w:rFonts w:ascii="宋体" w:hAnsi="宋体" w:cs="宋体" w:hint="eastAsia"/>
                <w:kern w:val="0"/>
                <w:sz w:val="24"/>
              </w:rPr>
              <w:t xml:space="preserve">　</w:t>
            </w:r>
          </w:p>
        </w:tc>
        <w:tc>
          <w:tcPr>
            <w:tcW w:w="1096" w:type="dxa"/>
            <w:noWrap/>
            <w:vAlign w:val="center"/>
          </w:tcPr>
          <w:p w14:paraId="04976AA7" w14:textId="77777777" w:rsidR="00AA20D7" w:rsidRDefault="00000000">
            <w:pPr>
              <w:widowControl/>
              <w:spacing w:line="360" w:lineRule="auto"/>
              <w:jc w:val="center"/>
              <w:rPr>
                <w:rFonts w:ascii="宋体" w:hAnsi="宋体" w:cs="Arial" w:hint="eastAsia"/>
                <w:kern w:val="0"/>
                <w:sz w:val="24"/>
              </w:rPr>
            </w:pPr>
            <w:r>
              <w:rPr>
                <w:rFonts w:ascii="宋体" w:hAnsi="宋体" w:cs="Arial"/>
                <w:kern w:val="0"/>
                <w:sz w:val="24"/>
              </w:rPr>
              <w:t xml:space="preserve">　</w:t>
            </w:r>
          </w:p>
        </w:tc>
        <w:tc>
          <w:tcPr>
            <w:tcW w:w="1370" w:type="dxa"/>
            <w:vAlign w:val="center"/>
          </w:tcPr>
          <w:p w14:paraId="3FE337A6" w14:textId="77777777" w:rsidR="00AA20D7" w:rsidRDefault="00AA20D7">
            <w:pPr>
              <w:widowControl/>
              <w:spacing w:line="360" w:lineRule="auto"/>
              <w:jc w:val="center"/>
              <w:rPr>
                <w:rFonts w:ascii="宋体" w:hAnsi="宋体" w:cs="宋体" w:hint="eastAsia"/>
                <w:kern w:val="0"/>
                <w:sz w:val="24"/>
              </w:rPr>
            </w:pPr>
          </w:p>
        </w:tc>
        <w:tc>
          <w:tcPr>
            <w:tcW w:w="936" w:type="dxa"/>
            <w:vAlign w:val="center"/>
          </w:tcPr>
          <w:p w14:paraId="0ADAB0E0" w14:textId="77777777" w:rsidR="00AA20D7" w:rsidRDefault="00AA20D7">
            <w:pPr>
              <w:widowControl/>
              <w:spacing w:line="360" w:lineRule="auto"/>
              <w:jc w:val="center"/>
              <w:rPr>
                <w:rFonts w:ascii="宋体" w:hAnsi="宋体" w:cs="宋体" w:hint="eastAsia"/>
                <w:kern w:val="0"/>
                <w:sz w:val="24"/>
              </w:rPr>
            </w:pPr>
          </w:p>
        </w:tc>
        <w:tc>
          <w:tcPr>
            <w:tcW w:w="936" w:type="dxa"/>
          </w:tcPr>
          <w:p w14:paraId="02C0457D" w14:textId="77777777" w:rsidR="00AA20D7" w:rsidRDefault="00AA20D7">
            <w:pPr>
              <w:widowControl/>
              <w:spacing w:line="360" w:lineRule="auto"/>
              <w:jc w:val="center"/>
              <w:rPr>
                <w:rFonts w:ascii="宋体" w:hAnsi="宋体" w:cs="宋体" w:hint="eastAsia"/>
                <w:kern w:val="0"/>
                <w:sz w:val="24"/>
              </w:rPr>
            </w:pPr>
          </w:p>
        </w:tc>
        <w:tc>
          <w:tcPr>
            <w:tcW w:w="936" w:type="dxa"/>
          </w:tcPr>
          <w:p w14:paraId="25368429" w14:textId="77777777" w:rsidR="00AA20D7" w:rsidRDefault="00AA20D7">
            <w:pPr>
              <w:widowControl/>
              <w:spacing w:line="360" w:lineRule="auto"/>
              <w:jc w:val="center"/>
              <w:rPr>
                <w:rFonts w:ascii="宋体" w:hAnsi="宋体" w:cs="宋体" w:hint="eastAsia"/>
                <w:kern w:val="0"/>
                <w:sz w:val="24"/>
              </w:rPr>
            </w:pPr>
          </w:p>
        </w:tc>
        <w:tc>
          <w:tcPr>
            <w:tcW w:w="936" w:type="dxa"/>
          </w:tcPr>
          <w:p w14:paraId="3778D1C5" w14:textId="77777777" w:rsidR="00AA20D7" w:rsidRDefault="00AA20D7">
            <w:pPr>
              <w:widowControl/>
              <w:spacing w:line="360" w:lineRule="auto"/>
              <w:jc w:val="center"/>
              <w:rPr>
                <w:rFonts w:ascii="宋体" w:hAnsi="宋体" w:cs="宋体" w:hint="eastAsia"/>
                <w:kern w:val="0"/>
                <w:sz w:val="24"/>
              </w:rPr>
            </w:pPr>
          </w:p>
        </w:tc>
      </w:tr>
    </w:tbl>
    <w:p w14:paraId="6FB066E3" w14:textId="77777777" w:rsidR="00AA20D7" w:rsidRDefault="00AA20D7"/>
    <w:p w14:paraId="5D67FC7D" w14:textId="77777777" w:rsidR="00AA20D7" w:rsidRDefault="00AA20D7"/>
    <w:p w14:paraId="794E2225" w14:textId="77777777" w:rsidR="00AA20D7" w:rsidRDefault="00000000">
      <w:pPr>
        <w:kinsoku w:val="0"/>
        <w:overflowPunct w:val="0"/>
        <w:autoSpaceDE w:val="0"/>
        <w:autoSpaceDN w:val="0"/>
        <w:spacing w:line="360" w:lineRule="auto"/>
        <w:jc w:val="left"/>
        <w:rPr>
          <w:rFonts w:ascii="宋体" w:hAnsi="宋体" w:cs="黑体" w:hint="eastAsia"/>
          <w:color w:val="000000"/>
          <w:kern w:val="0"/>
          <w:sz w:val="24"/>
        </w:rPr>
      </w:pPr>
      <w:r>
        <w:rPr>
          <w:rFonts w:ascii="宋体" w:hAnsi="宋体" w:cs="黑体"/>
          <w:color w:val="000000"/>
          <w:kern w:val="0"/>
          <w:sz w:val="24"/>
        </w:rPr>
        <w:t>二、项目核心需求</w:t>
      </w:r>
    </w:p>
    <w:p w14:paraId="4580E45F" w14:textId="77777777" w:rsidR="00AA20D7" w:rsidRDefault="00000000">
      <w:pPr>
        <w:spacing w:line="360" w:lineRule="auto"/>
        <w:jc w:val="left"/>
        <w:outlineLvl w:val="1"/>
        <w:rPr>
          <w:rFonts w:ascii="宋体" w:hAnsi="宋体" w:cs="楷体_GB2312" w:hint="eastAsia"/>
          <w:kern w:val="0"/>
          <w:sz w:val="24"/>
        </w:rPr>
      </w:pPr>
      <w:bookmarkStart w:id="758" w:name="heading_2"/>
      <w:r>
        <w:rPr>
          <w:rFonts w:ascii="宋体" w:hAnsi="宋体" w:cs="楷体_GB2312"/>
          <w:b/>
          <w:kern w:val="0"/>
          <w:sz w:val="24"/>
        </w:rPr>
        <w:t>（一）采购项目具体要求</w:t>
      </w:r>
      <w:bookmarkEnd w:id="758"/>
    </w:p>
    <w:p w14:paraId="7CC5DEF5" w14:textId="77777777" w:rsidR="00AA20D7" w:rsidRDefault="00000000">
      <w:pPr>
        <w:spacing w:line="360" w:lineRule="auto"/>
        <w:jc w:val="left"/>
        <w:outlineLvl w:val="2"/>
        <w:rPr>
          <w:rFonts w:ascii="宋体" w:hAnsi="宋体" w:cs="仿宋_GB2312" w:hint="eastAsia"/>
          <w:b/>
          <w:kern w:val="0"/>
          <w:sz w:val="24"/>
        </w:rPr>
      </w:pPr>
      <w:bookmarkStart w:id="759" w:name="heading_3"/>
      <w:r>
        <w:rPr>
          <w:rFonts w:ascii="宋体" w:hAnsi="宋体" w:cs="仿宋_GB2312"/>
          <w:b/>
          <w:kern w:val="0"/>
          <w:sz w:val="24"/>
        </w:rPr>
        <w:t>1. 项目基础信息</w:t>
      </w:r>
      <w:bookmarkEnd w:id="759"/>
    </w:p>
    <w:p w14:paraId="4E076406" w14:textId="77777777" w:rsidR="00AA20D7" w:rsidRDefault="00000000">
      <w:pPr>
        <w:spacing w:line="360" w:lineRule="auto"/>
        <w:jc w:val="left"/>
        <w:rPr>
          <w:rFonts w:ascii="宋体" w:hAnsi="宋体" w:cs="仿宋_GB2312" w:hint="eastAsia"/>
          <w:kern w:val="0"/>
          <w:sz w:val="24"/>
        </w:rPr>
      </w:pPr>
      <w:r>
        <w:rPr>
          <w:rFonts w:ascii="宋体" w:hAnsi="宋体" w:cs="仿宋_GB2312"/>
          <w:kern w:val="0"/>
          <w:sz w:val="24"/>
        </w:rPr>
        <w:t>采购单位为北京青年政治学院，合同签约地位于北京市朝阳区花家地街9号，服务覆盖望京校区、平谷校区。</w:t>
      </w:r>
      <w:r>
        <w:rPr>
          <w:rFonts w:ascii="宋体" w:hAnsi="宋体" w:cs="仿宋_GB2312" w:hint="eastAsia"/>
          <w:kern w:val="0"/>
          <w:sz w:val="24"/>
        </w:rPr>
        <w:t>服务期为合同签订后一年。</w:t>
      </w:r>
    </w:p>
    <w:p w14:paraId="0C95204F" w14:textId="77777777" w:rsidR="00AA20D7" w:rsidRDefault="00000000">
      <w:pPr>
        <w:spacing w:line="360" w:lineRule="auto"/>
        <w:jc w:val="left"/>
        <w:rPr>
          <w:rFonts w:ascii="宋体" w:hAnsi="宋体" w:cs="仿宋_GB2312" w:hint="eastAsia"/>
          <w:kern w:val="0"/>
          <w:sz w:val="24"/>
        </w:rPr>
      </w:pPr>
      <w:r>
        <w:rPr>
          <w:rFonts w:ascii="宋体" w:hAnsi="宋体" w:cs="仿宋_GB2312" w:hint="eastAsia"/>
          <w:kern w:val="0"/>
          <w:sz w:val="24"/>
        </w:rPr>
        <w:t>验收标准：按采购文件要求及投标文件逐项验收。</w:t>
      </w:r>
    </w:p>
    <w:p w14:paraId="50054047" w14:textId="77777777" w:rsidR="00AA20D7" w:rsidRDefault="00000000">
      <w:pPr>
        <w:spacing w:line="360" w:lineRule="auto"/>
        <w:jc w:val="left"/>
        <w:outlineLvl w:val="2"/>
        <w:rPr>
          <w:rFonts w:ascii="宋体" w:hAnsi="宋体" w:cs="仿宋_GB2312" w:hint="eastAsia"/>
          <w:b/>
          <w:kern w:val="0"/>
          <w:sz w:val="24"/>
        </w:rPr>
      </w:pPr>
      <w:bookmarkStart w:id="760" w:name="heading_4"/>
      <w:r>
        <w:rPr>
          <w:rFonts w:ascii="宋体" w:hAnsi="宋体" w:cs="仿宋_GB2312"/>
          <w:b/>
          <w:kern w:val="0"/>
          <w:sz w:val="24"/>
        </w:rPr>
        <w:t>2. 服务管理规范</w:t>
      </w:r>
      <w:bookmarkEnd w:id="760"/>
    </w:p>
    <w:p w14:paraId="747FCBDE" w14:textId="77777777" w:rsidR="00AA20D7" w:rsidRDefault="00000000">
      <w:pPr>
        <w:spacing w:line="360" w:lineRule="auto"/>
        <w:jc w:val="left"/>
        <w:rPr>
          <w:rFonts w:ascii="宋体" w:hAnsi="宋体" w:cs="仿宋_GB2312" w:hint="eastAsia"/>
          <w:kern w:val="0"/>
          <w:sz w:val="24"/>
        </w:rPr>
      </w:pPr>
      <w:r>
        <w:rPr>
          <w:rFonts w:ascii="宋体" w:hAnsi="宋体" w:cs="仿宋_GB2312"/>
          <w:kern w:val="0"/>
          <w:sz w:val="24"/>
        </w:rPr>
        <w:t>投标方须严格按照国家及北京市相关规定，与派驻保安人员签订正规劳动合同，足额缴纳社会保险，严禁将项目整体管理责任转让、转包给第三方。</w:t>
      </w:r>
    </w:p>
    <w:p w14:paraId="65BCE8F3" w14:textId="77777777" w:rsidR="00AA20D7" w:rsidRDefault="00000000">
      <w:pPr>
        <w:spacing w:line="360" w:lineRule="auto"/>
        <w:jc w:val="left"/>
        <w:outlineLvl w:val="2"/>
        <w:rPr>
          <w:rFonts w:ascii="宋体" w:hAnsi="宋体" w:cs="仿宋_GB2312" w:hint="eastAsia"/>
          <w:b/>
          <w:kern w:val="0"/>
          <w:sz w:val="24"/>
        </w:rPr>
      </w:pPr>
      <w:bookmarkStart w:id="761" w:name="heading_5"/>
      <w:r>
        <w:rPr>
          <w:rFonts w:ascii="宋体" w:hAnsi="宋体" w:cs="仿宋_GB2312"/>
          <w:b/>
          <w:kern w:val="0"/>
          <w:sz w:val="24"/>
        </w:rPr>
        <w:t>3. 服务内容与人员配置</w:t>
      </w:r>
      <w:bookmarkEnd w:id="761"/>
    </w:p>
    <w:p w14:paraId="1B41A24C" w14:textId="77777777" w:rsidR="00AA20D7" w:rsidRDefault="00000000">
      <w:pPr>
        <w:spacing w:line="360" w:lineRule="auto"/>
        <w:jc w:val="left"/>
        <w:rPr>
          <w:rFonts w:ascii="宋体" w:hAnsi="宋体" w:cs="仿宋_GB2312" w:hint="eastAsia"/>
          <w:kern w:val="0"/>
          <w:sz w:val="24"/>
        </w:rPr>
      </w:pPr>
      <w:r>
        <w:rPr>
          <w:rFonts w:ascii="宋体" w:hAnsi="宋体" w:cs="仿宋_GB2312"/>
          <w:kern w:val="0"/>
          <w:sz w:val="24"/>
        </w:rPr>
        <w:t>本次项目需派驻保安人员共计30人，全面负责两校区安全保卫、秩序维护、突</w:t>
      </w:r>
      <w:r>
        <w:rPr>
          <w:rFonts w:ascii="宋体" w:hAnsi="宋体" w:cs="仿宋_GB2312"/>
          <w:kern w:val="0"/>
          <w:sz w:val="24"/>
        </w:rPr>
        <w:lastRenderedPageBreak/>
        <w:t>发事件处置警戒、微型消防站值班值守及各类临时性安保任务，具体岗位设置及要求如下：</w:t>
      </w:r>
    </w:p>
    <w:p w14:paraId="3FFC064A" w14:textId="77777777" w:rsidR="00AA20D7" w:rsidRDefault="00000000">
      <w:pPr>
        <w:spacing w:line="360" w:lineRule="auto"/>
        <w:jc w:val="left"/>
        <w:rPr>
          <w:rFonts w:ascii="宋体" w:hAnsi="宋体" w:cs="仿宋_GB2312" w:hint="eastAsia"/>
          <w:kern w:val="0"/>
          <w:sz w:val="24"/>
        </w:rPr>
      </w:pPr>
      <w:r>
        <w:rPr>
          <w:rFonts w:ascii="宋体" w:hAnsi="宋体" w:cs="仿宋_GB2312"/>
          <w:kern w:val="0"/>
          <w:sz w:val="24"/>
        </w:rPr>
        <w:t></w:t>
      </w:r>
      <w:r>
        <w:rPr>
          <w:rFonts w:ascii="宋体" w:hAnsi="宋体" w:cs="仿宋_GB2312"/>
          <w:kern w:val="0"/>
          <w:sz w:val="24"/>
        </w:rPr>
        <w:tab/>
        <w:t>岗位设置：分为</w:t>
      </w:r>
      <w:r>
        <w:rPr>
          <w:rFonts w:ascii="宋体" w:hAnsi="宋体" w:cs="仿宋_GB2312" w:hint="eastAsia"/>
          <w:kern w:val="0"/>
          <w:sz w:val="24"/>
        </w:rPr>
        <w:t>望京校区</w:t>
      </w:r>
      <w:r>
        <w:rPr>
          <w:rFonts w:ascii="宋体" w:hAnsi="宋体" w:cs="仿宋_GB2312"/>
          <w:kern w:val="0"/>
          <w:sz w:val="24"/>
        </w:rPr>
        <w:t>校门（前后门）岗、平谷校区南门岗、校园巡逻岗、安防中控中心岗（</w:t>
      </w:r>
      <w:proofErr w:type="gramStart"/>
      <w:r>
        <w:rPr>
          <w:rFonts w:ascii="宋体" w:hAnsi="宋体" w:cs="仿宋_GB2312"/>
          <w:kern w:val="0"/>
          <w:sz w:val="24"/>
        </w:rPr>
        <w:t>含安防</w:t>
      </w:r>
      <w:proofErr w:type="gramEnd"/>
      <w:r>
        <w:rPr>
          <w:rFonts w:ascii="宋体" w:hAnsi="宋体" w:cs="仿宋_GB2312"/>
          <w:kern w:val="0"/>
          <w:sz w:val="24"/>
        </w:rPr>
        <w:t>监控、消防控制）四大核心岗位。</w:t>
      </w:r>
    </w:p>
    <w:p w14:paraId="428A2611" w14:textId="77777777" w:rsidR="00AA20D7" w:rsidRDefault="00000000">
      <w:pPr>
        <w:spacing w:line="360" w:lineRule="auto"/>
        <w:jc w:val="left"/>
        <w:rPr>
          <w:rFonts w:ascii="宋体" w:hAnsi="宋体" w:cs="仿宋_GB2312" w:hint="eastAsia"/>
          <w:kern w:val="0"/>
          <w:sz w:val="24"/>
        </w:rPr>
      </w:pPr>
      <w:r>
        <w:rPr>
          <w:rFonts w:ascii="宋体" w:hAnsi="宋体" w:cs="仿宋_GB2312"/>
          <w:kern w:val="0"/>
          <w:sz w:val="24"/>
        </w:rPr>
        <w:t></w:t>
      </w:r>
      <w:r>
        <w:rPr>
          <w:rFonts w:ascii="宋体" w:hAnsi="宋体" w:cs="仿宋_GB2312"/>
          <w:kern w:val="0"/>
          <w:sz w:val="24"/>
        </w:rPr>
        <w:tab/>
        <w:t>持证要求：所有保安人员须持有效保安员证；负责安防中控中心在岗人员需同时具备消防设施操作员（</w:t>
      </w:r>
      <w:r>
        <w:rPr>
          <w:rFonts w:ascii="宋体" w:hAnsi="宋体" w:cs="仿宋_GB2312" w:hint="eastAsia"/>
          <w:kern w:val="0"/>
          <w:sz w:val="24"/>
        </w:rPr>
        <w:t>中</w:t>
      </w:r>
      <w:r>
        <w:rPr>
          <w:rFonts w:ascii="宋体" w:hAnsi="宋体" w:cs="仿宋_GB2312"/>
          <w:kern w:val="0"/>
          <w:sz w:val="24"/>
        </w:rPr>
        <w:t>级</w:t>
      </w:r>
      <w:r>
        <w:rPr>
          <w:rFonts w:ascii="宋体" w:hAnsi="宋体" w:cs="仿宋_GB2312" w:hint="eastAsia"/>
          <w:kern w:val="0"/>
          <w:sz w:val="24"/>
        </w:rPr>
        <w:t>及以上</w:t>
      </w:r>
      <w:r>
        <w:rPr>
          <w:rFonts w:ascii="宋体" w:hAnsi="宋体" w:cs="仿宋_GB2312"/>
          <w:kern w:val="0"/>
          <w:sz w:val="24"/>
        </w:rPr>
        <w:t>）或安全防范系统安装维护员（职业技能等级证书）</w:t>
      </w:r>
    </w:p>
    <w:p w14:paraId="48E32434" w14:textId="77777777" w:rsidR="00AA20D7" w:rsidRDefault="00000000">
      <w:pPr>
        <w:spacing w:line="360" w:lineRule="auto"/>
        <w:jc w:val="left"/>
        <w:rPr>
          <w:rFonts w:ascii="宋体" w:hAnsi="宋体" w:cs="仿宋_GB2312" w:hint="eastAsia"/>
          <w:kern w:val="0"/>
          <w:sz w:val="24"/>
        </w:rPr>
      </w:pPr>
      <w:r>
        <w:rPr>
          <w:rFonts w:ascii="宋体" w:hAnsi="宋体" w:cs="仿宋_GB2312"/>
          <w:kern w:val="0"/>
          <w:sz w:val="24"/>
        </w:rPr>
        <w:t></w:t>
      </w:r>
      <w:r>
        <w:rPr>
          <w:rFonts w:ascii="宋体" w:hAnsi="宋体" w:cs="仿宋_GB2312"/>
          <w:kern w:val="0"/>
          <w:sz w:val="24"/>
        </w:rPr>
        <w:tab/>
        <w:t>核心任务：落实校区24小时门岗执勤、外来人员及车辆管理、停车场秩序维护；开展24小时治安、消防、交通巡逻与安全隐患排查；保障安防中控中心24小时值守；重大活动期间增派人员协助执勤；高效处置防火、防盗等各类安全突发事件，做好现场警戒工作。</w:t>
      </w:r>
    </w:p>
    <w:p w14:paraId="4CF0CA6A" w14:textId="77777777" w:rsidR="00AA20D7" w:rsidRDefault="00000000">
      <w:pPr>
        <w:spacing w:line="360" w:lineRule="auto"/>
        <w:jc w:val="left"/>
        <w:outlineLvl w:val="2"/>
        <w:rPr>
          <w:rFonts w:ascii="宋体" w:hAnsi="宋体" w:cs="仿宋_GB2312" w:hint="eastAsia"/>
          <w:b/>
          <w:kern w:val="0"/>
          <w:sz w:val="24"/>
        </w:rPr>
      </w:pPr>
      <w:bookmarkStart w:id="762" w:name="heading_6"/>
      <w:r>
        <w:rPr>
          <w:rFonts w:ascii="宋体" w:hAnsi="宋体" w:cs="仿宋_GB2312"/>
          <w:b/>
          <w:kern w:val="0"/>
          <w:sz w:val="24"/>
        </w:rPr>
        <w:t>4. 服务质量与人员管理要求</w:t>
      </w:r>
      <w:bookmarkEnd w:id="762"/>
    </w:p>
    <w:p w14:paraId="4C921116" w14:textId="77777777" w:rsidR="00AA20D7" w:rsidRDefault="00000000">
      <w:pPr>
        <w:spacing w:line="360" w:lineRule="auto"/>
        <w:jc w:val="left"/>
        <w:rPr>
          <w:rFonts w:ascii="宋体" w:hAnsi="宋体" w:cs="仿宋_GB2312" w:hint="eastAsia"/>
          <w:b/>
          <w:bCs/>
          <w:kern w:val="0"/>
          <w:sz w:val="24"/>
        </w:rPr>
      </w:pPr>
      <w:bookmarkStart w:id="763" w:name="heading_7"/>
      <w:r>
        <w:rPr>
          <w:rFonts w:ascii="宋体" w:hAnsi="宋体" w:cs="仿宋_GB2312"/>
          <w:b/>
          <w:bCs/>
          <w:kern w:val="0"/>
          <w:sz w:val="24"/>
        </w:rPr>
        <w:t>（1）总体管理要求</w:t>
      </w:r>
      <w:bookmarkEnd w:id="763"/>
    </w:p>
    <w:p w14:paraId="1AA644E6" w14:textId="77777777" w:rsidR="00AA20D7" w:rsidRDefault="00000000">
      <w:pPr>
        <w:spacing w:line="360" w:lineRule="auto"/>
        <w:jc w:val="left"/>
        <w:rPr>
          <w:rFonts w:ascii="宋体" w:hAnsi="宋体" w:cs="仿宋_GB2312" w:hint="eastAsia"/>
          <w:kern w:val="0"/>
          <w:sz w:val="24"/>
        </w:rPr>
      </w:pPr>
      <w:r>
        <w:rPr>
          <w:rFonts w:ascii="宋体" w:hAnsi="宋体" w:cs="仿宋_GB2312"/>
          <w:kern w:val="0"/>
          <w:sz w:val="24"/>
        </w:rPr>
        <w:t>投标方需组建准军事化管理、作风过硬、纪律严明的保安队伍，依照法律法规及学院要求，通过门卫、巡逻、值守、应急处置等方式，维护校园安全及教学、工作、生活秩序，严防不法侵害与灾害事故，杜绝因服务方责任造成的安全风险与经济损失。</w:t>
      </w:r>
    </w:p>
    <w:p w14:paraId="77ADDF1A" w14:textId="77777777" w:rsidR="00AA20D7" w:rsidRDefault="00000000">
      <w:pPr>
        <w:spacing w:line="360" w:lineRule="auto"/>
        <w:jc w:val="left"/>
        <w:rPr>
          <w:rFonts w:ascii="宋体" w:hAnsi="宋体" w:cs="仿宋_GB2312" w:hint="eastAsia"/>
          <w:kern w:val="0"/>
          <w:sz w:val="24"/>
        </w:rPr>
      </w:pPr>
      <w:r>
        <w:rPr>
          <w:rFonts w:ascii="宋体" w:hAnsi="宋体" w:cs="仿宋_GB2312"/>
          <w:kern w:val="0"/>
          <w:sz w:val="24"/>
        </w:rPr>
        <w:t></w:t>
      </w:r>
      <w:r>
        <w:rPr>
          <w:rFonts w:ascii="宋体" w:hAnsi="宋体" w:cs="仿宋_GB2312"/>
          <w:kern w:val="0"/>
          <w:sz w:val="24"/>
        </w:rPr>
        <w:tab/>
        <w:t>保安人员日常管理、思想教育及工资、保险、食宿、劳动争议等均由投标方全权负责，服装、被褥等物资由投标方统一配备；学院提供执勤必备器材、通信设施及住宿场所，不设专属做饭区域，保安人员可办卡</w:t>
      </w:r>
      <w:proofErr w:type="gramStart"/>
      <w:r>
        <w:rPr>
          <w:rFonts w:ascii="宋体" w:hAnsi="宋体" w:cs="仿宋_GB2312"/>
          <w:kern w:val="0"/>
          <w:sz w:val="24"/>
        </w:rPr>
        <w:t>至学生</w:t>
      </w:r>
      <w:proofErr w:type="gramEnd"/>
      <w:r>
        <w:rPr>
          <w:rFonts w:ascii="宋体" w:hAnsi="宋体" w:cs="仿宋_GB2312"/>
          <w:kern w:val="0"/>
          <w:sz w:val="24"/>
        </w:rPr>
        <w:t>食堂就餐。</w:t>
      </w:r>
    </w:p>
    <w:p w14:paraId="6454E772" w14:textId="77777777" w:rsidR="00AA20D7" w:rsidRDefault="00000000">
      <w:pPr>
        <w:spacing w:line="360" w:lineRule="auto"/>
        <w:jc w:val="left"/>
        <w:rPr>
          <w:rFonts w:ascii="宋体" w:hAnsi="宋体" w:cs="仿宋_GB2312" w:hint="eastAsia"/>
          <w:kern w:val="0"/>
          <w:sz w:val="24"/>
        </w:rPr>
      </w:pPr>
      <w:r>
        <w:rPr>
          <w:rFonts w:ascii="宋体" w:hAnsi="宋体" w:cs="仿宋_GB2312"/>
          <w:kern w:val="0"/>
          <w:sz w:val="24"/>
        </w:rPr>
        <w:t></w:t>
      </w:r>
      <w:r>
        <w:rPr>
          <w:rFonts w:ascii="宋体" w:hAnsi="宋体" w:cs="仿宋_GB2312"/>
          <w:kern w:val="0"/>
          <w:sz w:val="24"/>
        </w:rPr>
        <w:tab/>
        <w:t>保安人员须服从学院安全稳定工作部指挥调度，接受业务培训，学院有权监督、检查工作情况，调换不合格人员。</w:t>
      </w:r>
    </w:p>
    <w:p w14:paraId="283FFC1F" w14:textId="77777777" w:rsidR="00AA20D7" w:rsidRDefault="00000000">
      <w:pPr>
        <w:spacing w:line="360" w:lineRule="auto"/>
        <w:jc w:val="left"/>
        <w:rPr>
          <w:rFonts w:ascii="宋体" w:hAnsi="宋体" w:cs="仿宋_GB2312" w:hint="eastAsia"/>
          <w:kern w:val="0"/>
          <w:sz w:val="24"/>
        </w:rPr>
      </w:pPr>
      <w:r>
        <w:rPr>
          <w:rFonts w:ascii="宋体" w:hAnsi="宋体" w:cs="仿宋_GB2312"/>
          <w:kern w:val="0"/>
          <w:sz w:val="24"/>
        </w:rPr>
        <w:t></w:t>
      </w:r>
      <w:r>
        <w:rPr>
          <w:rFonts w:ascii="宋体" w:hAnsi="宋体" w:cs="仿宋_GB2312"/>
          <w:kern w:val="0"/>
          <w:sz w:val="24"/>
        </w:rPr>
        <w:tab/>
      </w:r>
      <w:r>
        <w:rPr>
          <w:rFonts w:ascii="宋体" w:hAnsi="宋体"/>
          <w:kern w:val="0"/>
          <w:sz w:val="24"/>
        </w:rPr>
        <w:t>★</w:t>
      </w:r>
      <w:r>
        <w:rPr>
          <w:rFonts w:ascii="宋体" w:hAnsi="宋体" w:cs="仿宋_GB2312"/>
          <w:kern w:val="0"/>
          <w:sz w:val="24"/>
        </w:rPr>
        <w:t>【强制性条款】：投标方</w:t>
      </w:r>
      <w:proofErr w:type="gramStart"/>
      <w:r>
        <w:rPr>
          <w:rFonts w:ascii="宋体" w:hAnsi="宋体" w:cs="仿宋_GB2312"/>
          <w:kern w:val="0"/>
          <w:sz w:val="24"/>
        </w:rPr>
        <w:t>须稳定</w:t>
      </w:r>
      <w:proofErr w:type="gramEnd"/>
      <w:r>
        <w:rPr>
          <w:rFonts w:ascii="宋体" w:hAnsi="宋体" w:cs="仿宋_GB2312"/>
          <w:kern w:val="0"/>
          <w:sz w:val="24"/>
        </w:rPr>
        <w:t xml:space="preserve">保安骨干队伍，更换人员需提前与学院安全稳定工作部协商；在岗保安中具备一年以上工作经验的骨干人员占比不低于50%，中控中心人员中一年以上经验者占比不低于60%。若派驻人员月缺勤率达20%，且一周内未整改到位，学院有权单方解除合同。          </w:t>
      </w:r>
    </w:p>
    <w:p w14:paraId="39B806D5" w14:textId="77777777" w:rsidR="00AA20D7" w:rsidRDefault="00000000">
      <w:pPr>
        <w:spacing w:line="360" w:lineRule="auto"/>
        <w:jc w:val="left"/>
        <w:rPr>
          <w:rFonts w:ascii="宋体" w:hAnsi="宋体" w:cs="仿宋_GB2312" w:hint="eastAsia"/>
          <w:b/>
          <w:bCs/>
          <w:kern w:val="0"/>
          <w:sz w:val="24"/>
        </w:rPr>
      </w:pPr>
      <w:bookmarkStart w:id="764" w:name="heading_8"/>
      <w:r>
        <w:rPr>
          <w:rFonts w:ascii="宋体" w:hAnsi="宋体" w:cs="仿宋_GB2312"/>
          <w:b/>
          <w:bCs/>
          <w:kern w:val="0"/>
          <w:sz w:val="24"/>
        </w:rPr>
        <w:t>（2）人员基本条件</w:t>
      </w:r>
      <w:bookmarkEnd w:id="764"/>
    </w:p>
    <w:p w14:paraId="63EADD7D" w14:textId="77777777" w:rsidR="00AA20D7" w:rsidRDefault="00000000">
      <w:pPr>
        <w:spacing w:line="360" w:lineRule="auto"/>
        <w:jc w:val="left"/>
        <w:rPr>
          <w:rFonts w:ascii="宋体" w:hAnsi="宋体" w:cs="仿宋_GB2312" w:hint="eastAsia"/>
          <w:kern w:val="0"/>
          <w:sz w:val="24"/>
        </w:rPr>
      </w:pPr>
      <w:r>
        <w:rPr>
          <w:rFonts w:ascii="宋体" w:hAnsi="宋体" w:cs="仿宋_GB2312"/>
          <w:kern w:val="0"/>
          <w:sz w:val="24"/>
        </w:rPr>
        <w:t>保安</w:t>
      </w:r>
      <w:proofErr w:type="gramStart"/>
      <w:r>
        <w:rPr>
          <w:rFonts w:ascii="宋体" w:hAnsi="宋体" w:cs="仿宋_GB2312"/>
          <w:kern w:val="0"/>
          <w:sz w:val="24"/>
        </w:rPr>
        <w:t>人员需无违法</w:t>
      </w:r>
      <w:proofErr w:type="gramEnd"/>
      <w:r>
        <w:rPr>
          <w:rFonts w:ascii="宋体" w:hAnsi="宋体" w:cs="仿宋_GB2312"/>
          <w:kern w:val="0"/>
          <w:sz w:val="24"/>
        </w:rPr>
        <w:t>犯罪记录，爱岗敬业、文明执勤、遵纪守法，具备基础法律知识、应急处置能力及消防、通讯器材操作技能，具体标准如下：</w:t>
      </w:r>
    </w:p>
    <w:p w14:paraId="443FE285" w14:textId="77777777" w:rsidR="00AA20D7" w:rsidRDefault="00000000">
      <w:pPr>
        <w:spacing w:line="360" w:lineRule="auto"/>
        <w:jc w:val="left"/>
        <w:rPr>
          <w:rFonts w:ascii="宋体" w:hAnsi="宋体" w:cs="仿宋_GB2312" w:hint="eastAsia"/>
          <w:kern w:val="0"/>
          <w:sz w:val="24"/>
        </w:rPr>
      </w:pPr>
      <w:r>
        <w:rPr>
          <w:rFonts w:ascii="宋体" w:hAnsi="宋体" w:cs="仿宋_GB2312"/>
          <w:kern w:val="0"/>
          <w:sz w:val="24"/>
        </w:rPr>
        <w:t></w:t>
      </w:r>
      <w:r>
        <w:rPr>
          <w:rFonts w:ascii="宋体" w:hAnsi="宋体" w:cs="仿宋_GB2312"/>
          <w:kern w:val="0"/>
          <w:sz w:val="24"/>
        </w:rPr>
        <w:tab/>
        <w:t>身体条件：男保安身高不低于165cm，门岗男</w:t>
      </w:r>
      <w:proofErr w:type="gramStart"/>
      <w:r>
        <w:rPr>
          <w:rFonts w:ascii="宋体" w:hAnsi="宋体" w:cs="仿宋_GB2312"/>
          <w:kern w:val="0"/>
          <w:sz w:val="24"/>
        </w:rPr>
        <w:t>保安不</w:t>
      </w:r>
      <w:proofErr w:type="gramEnd"/>
      <w:r>
        <w:rPr>
          <w:rFonts w:ascii="宋体" w:hAnsi="宋体" w:cs="仿宋_GB2312"/>
          <w:kern w:val="0"/>
          <w:sz w:val="24"/>
        </w:rPr>
        <w:t>低于170cm；女保安身</w:t>
      </w:r>
      <w:r>
        <w:rPr>
          <w:rFonts w:ascii="宋体" w:hAnsi="宋体" w:cs="仿宋_GB2312"/>
          <w:kern w:val="0"/>
          <w:sz w:val="24"/>
        </w:rPr>
        <w:lastRenderedPageBreak/>
        <w:t>高不低于160cm；双眼裸视0.8以上，无色盲，身体健康，外露部位无纹身。门岗人员</w:t>
      </w:r>
      <w:r>
        <w:rPr>
          <w:rFonts w:ascii="宋体" w:hAnsi="宋体" w:cs="仿宋_GB2312"/>
          <w:color w:val="000000" w:themeColor="text1"/>
          <w:kern w:val="0"/>
          <w:sz w:val="24"/>
        </w:rPr>
        <w:t>年龄不超过</w:t>
      </w:r>
      <w:r>
        <w:rPr>
          <w:rFonts w:ascii="宋体" w:hAnsi="宋体" w:cs="仿宋_GB2312" w:hint="eastAsia"/>
          <w:color w:val="000000" w:themeColor="text1"/>
          <w:kern w:val="0"/>
          <w:sz w:val="24"/>
        </w:rPr>
        <w:t>35</w:t>
      </w:r>
      <w:r>
        <w:rPr>
          <w:rFonts w:ascii="宋体" w:hAnsi="宋体" w:cs="仿宋_GB2312"/>
          <w:color w:val="000000" w:themeColor="text1"/>
          <w:kern w:val="0"/>
          <w:sz w:val="24"/>
        </w:rPr>
        <w:t>岁，其余岗位不超过</w:t>
      </w:r>
      <w:r>
        <w:rPr>
          <w:rFonts w:ascii="宋体" w:hAnsi="宋体" w:cs="仿宋_GB2312" w:hint="eastAsia"/>
          <w:color w:val="000000" w:themeColor="text1"/>
          <w:kern w:val="0"/>
          <w:sz w:val="24"/>
        </w:rPr>
        <w:t>50</w:t>
      </w:r>
      <w:r>
        <w:rPr>
          <w:rFonts w:ascii="宋体" w:hAnsi="宋体" w:cs="仿宋_GB2312"/>
          <w:color w:val="000000" w:themeColor="text1"/>
          <w:kern w:val="0"/>
          <w:sz w:val="24"/>
        </w:rPr>
        <w:t>岁</w:t>
      </w:r>
      <w:r>
        <w:rPr>
          <w:rFonts w:ascii="宋体" w:hAnsi="宋体" w:cs="仿宋_GB2312"/>
          <w:kern w:val="0"/>
          <w:sz w:val="24"/>
        </w:rPr>
        <w:t>。</w:t>
      </w:r>
    </w:p>
    <w:p w14:paraId="61E1E78C" w14:textId="77777777" w:rsidR="00AA20D7" w:rsidRDefault="00000000">
      <w:pPr>
        <w:spacing w:line="360" w:lineRule="auto"/>
        <w:jc w:val="left"/>
        <w:rPr>
          <w:rFonts w:ascii="宋体" w:hAnsi="宋体" w:cs="仿宋_GB2312" w:hint="eastAsia"/>
          <w:kern w:val="0"/>
          <w:sz w:val="24"/>
        </w:rPr>
      </w:pPr>
      <w:r>
        <w:rPr>
          <w:rFonts w:ascii="宋体" w:hAnsi="宋体" w:cs="仿宋_GB2312"/>
          <w:kern w:val="0"/>
          <w:sz w:val="24"/>
        </w:rPr>
        <w:t></w:t>
      </w:r>
      <w:r>
        <w:rPr>
          <w:rFonts w:ascii="宋体" w:hAnsi="宋体" w:cs="仿宋_GB2312"/>
          <w:kern w:val="0"/>
          <w:sz w:val="24"/>
        </w:rPr>
        <w:tab/>
        <w:t>文化条件：具备初中及以上学历，特殊岗位（队长、微型消防站队员等）需匹配相应专业知识。</w:t>
      </w:r>
    </w:p>
    <w:p w14:paraId="327CE0E5" w14:textId="77777777" w:rsidR="00AA20D7" w:rsidRDefault="00000000">
      <w:pPr>
        <w:spacing w:line="360" w:lineRule="auto"/>
        <w:jc w:val="left"/>
        <w:rPr>
          <w:rFonts w:ascii="宋体" w:hAnsi="宋体" w:cs="仿宋_GB2312" w:hint="eastAsia"/>
          <w:kern w:val="0"/>
          <w:sz w:val="24"/>
        </w:rPr>
      </w:pPr>
      <w:r>
        <w:rPr>
          <w:rFonts w:ascii="宋体" w:hAnsi="宋体" w:cs="仿宋_GB2312"/>
          <w:kern w:val="0"/>
          <w:sz w:val="24"/>
        </w:rPr>
        <w:t></w:t>
      </w:r>
      <w:r>
        <w:rPr>
          <w:rFonts w:ascii="宋体" w:hAnsi="宋体" w:cs="仿宋_GB2312"/>
          <w:kern w:val="0"/>
          <w:sz w:val="24"/>
        </w:rPr>
        <w:tab/>
        <w:t>仪容仪表与纪律：工作期间</w:t>
      </w:r>
      <w:proofErr w:type="gramStart"/>
      <w:r>
        <w:rPr>
          <w:rFonts w:ascii="宋体" w:hAnsi="宋体" w:cs="仿宋_GB2312"/>
          <w:kern w:val="0"/>
          <w:sz w:val="24"/>
        </w:rPr>
        <w:t>统一着</w:t>
      </w:r>
      <w:proofErr w:type="gramEnd"/>
      <w:r>
        <w:rPr>
          <w:rFonts w:ascii="宋体" w:hAnsi="宋体" w:cs="仿宋_GB2312"/>
          <w:kern w:val="0"/>
          <w:sz w:val="24"/>
        </w:rPr>
        <w:t>制式保安服装，规范佩戴标识，保持仪容端庄、举止文明；</w:t>
      </w:r>
      <w:proofErr w:type="gramStart"/>
      <w:r>
        <w:rPr>
          <w:rFonts w:ascii="宋体" w:hAnsi="宋体" w:cs="仿宋_GB2312"/>
          <w:kern w:val="0"/>
          <w:sz w:val="24"/>
        </w:rPr>
        <w:t>执勤讲</w:t>
      </w:r>
      <w:proofErr w:type="gramEnd"/>
      <w:r>
        <w:rPr>
          <w:rFonts w:ascii="宋体" w:hAnsi="宋体" w:cs="仿宋_GB2312"/>
          <w:kern w:val="0"/>
          <w:sz w:val="24"/>
        </w:rPr>
        <w:t>普通话，使用文明用语；严禁脱岗、空岗、睡岗、迟到早退，严守学院规章制度与保密纪律，妥善处置突发情况并及时上报。</w:t>
      </w:r>
    </w:p>
    <w:p w14:paraId="7BCC6E68" w14:textId="77777777" w:rsidR="00AA20D7" w:rsidRDefault="00000000">
      <w:pPr>
        <w:spacing w:line="360" w:lineRule="auto"/>
        <w:jc w:val="left"/>
        <w:rPr>
          <w:rFonts w:ascii="宋体" w:hAnsi="宋体" w:cs="仿宋_GB2312" w:hint="eastAsia"/>
          <w:b/>
          <w:bCs/>
          <w:kern w:val="0"/>
          <w:sz w:val="24"/>
        </w:rPr>
      </w:pPr>
      <w:bookmarkStart w:id="765" w:name="heading_9"/>
      <w:r>
        <w:rPr>
          <w:rFonts w:ascii="宋体" w:hAnsi="宋体" w:cs="仿宋_GB2312"/>
          <w:b/>
          <w:bCs/>
          <w:kern w:val="0"/>
          <w:sz w:val="24"/>
        </w:rPr>
        <w:t>（3）专项服务要求</w:t>
      </w:r>
      <w:bookmarkEnd w:id="765"/>
    </w:p>
    <w:p w14:paraId="6CB474FA" w14:textId="77777777" w:rsidR="00AA20D7" w:rsidRDefault="00000000">
      <w:pPr>
        <w:spacing w:line="360" w:lineRule="auto"/>
        <w:jc w:val="left"/>
        <w:rPr>
          <w:rFonts w:ascii="宋体" w:hAnsi="宋体" w:cs="仿宋_GB2312" w:hint="eastAsia"/>
          <w:kern w:val="0"/>
          <w:sz w:val="24"/>
        </w:rPr>
      </w:pPr>
      <w:r>
        <w:rPr>
          <w:rFonts w:ascii="宋体" w:hAnsi="宋体" w:cs="仿宋_GB2312"/>
          <w:kern w:val="0"/>
          <w:sz w:val="24"/>
        </w:rPr>
        <w:t></w:t>
      </w:r>
      <w:r>
        <w:rPr>
          <w:rFonts w:ascii="宋体" w:hAnsi="宋体" w:cs="仿宋_GB2312"/>
          <w:kern w:val="0"/>
          <w:sz w:val="24"/>
        </w:rPr>
        <w:tab/>
        <w:t>巡逻服务：制定常态化巡逻计划，定时巡查校园，制止不法侵害，排查消除安全隐患，维护交通秩序，保护案发现场并及时上报。</w:t>
      </w:r>
    </w:p>
    <w:p w14:paraId="61F89BEC" w14:textId="77777777" w:rsidR="00AA20D7" w:rsidRDefault="00000000">
      <w:pPr>
        <w:spacing w:line="360" w:lineRule="auto"/>
        <w:jc w:val="left"/>
        <w:rPr>
          <w:rFonts w:ascii="宋体" w:hAnsi="宋体" w:cs="仿宋_GB2312" w:hint="eastAsia"/>
          <w:kern w:val="0"/>
          <w:sz w:val="24"/>
        </w:rPr>
      </w:pPr>
      <w:r>
        <w:rPr>
          <w:rFonts w:ascii="宋体" w:hAnsi="宋体" w:cs="仿宋_GB2312"/>
          <w:kern w:val="0"/>
          <w:sz w:val="24"/>
        </w:rPr>
        <w:t></w:t>
      </w:r>
      <w:r>
        <w:rPr>
          <w:rFonts w:ascii="宋体" w:hAnsi="宋体" w:cs="仿宋_GB2312"/>
          <w:kern w:val="0"/>
          <w:sz w:val="24"/>
        </w:rPr>
        <w:tab/>
        <w:t>门卫服务：严格遵照学院大门进出管理规定，核查出入人员、车辆及物品证件，做好登记，严防无关人员及违禁物品入校，保障校园财物安全。</w:t>
      </w:r>
    </w:p>
    <w:p w14:paraId="19828561" w14:textId="77777777" w:rsidR="00AA20D7" w:rsidRDefault="00000000">
      <w:pPr>
        <w:spacing w:line="360" w:lineRule="auto"/>
        <w:jc w:val="left"/>
        <w:rPr>
          <w:rFonts w:ascii="宋体" w:hAnsi="宋体" w:cs="仿宋_GB2312" w:hint="eastAsia"/>
          <w:kern w:val="0"/>
          <w:sz w:val="24"/>
        </w:rPr>
      </w:pPr>
      <w:r>
        <w:rPr>
          <w:rFonts w:ascii="宋体" w:hAnsi="宋体" w:cs="仿宋_GB2312"/>
          <w:kern w:val="0"/>
          <w:sz w:val="24"/>
        </w:rPr>
        <w:t></w:t>
      </w:r>
      <w:r>
        <w:rPr>
          <w:rFonts w:ascii="宋体" w:hAnsi="宋体" w:cs="仿宋_GB2312"/>
          <w:kern w:val="0"/>
          <w:sz w:val="24"/>
        </w:rPr>
        <w:tab/>
        <w:t>中控中心服务：严格遵循国家消防控制室管理规范及学院中控管理规定，24小时值守，规范处置各类突发</w:t>
      </w:r>
      <w:proofErr w:type="gramStart"/>
      <w:r>
        <w:rPr>
          <w:rFonts w:ascii="宋体" w:hAnsi="宋体" w:cs="仿宋_GB2312"/>
          <w:kern w:val="0"/>
          <w:sz w:val="24"/>
        </w:rPr>
        <w:t>情况并第一时间</w:t>
      </w:r>
      <w:proofErr w:type="gramEnd"/>
      <w:r>
        <w:rPr>
          <w:rFonts w:ascii="宋体" w:hAnsi="宋体" w:cs="仿宋_GB2312"/>
          <w:kern w:val="0"/>
          <w:sz w:val="24"/>
        </w:rPr>
        <w:t>上报。</w:t>
      </w:r>
    </w:p>
    <w:p w14:paraId="3F438925" w14:textId="77777777" w:rsidR="00AA20D7" w:rsidRDefault="00000000">
      <w:pPr>
        <w:spacing w:line="360" w:lineRule="auto"/>
        <w:jc w:val="left"/>
        <w:rPr>
          <w:rFonts w:ascii="宋体" w:hAnsi="宋体" w:cs="仿宋_GB2312" w:hint="eastAsia"/>
          <w:kern w:val="0"/>
          <w:sz w:val="24"/>
        </w:rPr>
      </w:pPr>
      <w:r>
        <w:rPr>
          <w:rFonts w:ascii="宋体" w:hAnsi="宋体" w:cs="仿宋_GB2312"/>
          <w:kern w:val="0"/>
          <w:sz w:val="24"/>
        </w:rPr>
        <w:t></w:t>
      </w:r>
      <w:r>
        <w:rPr>
          <w:rFonts w:ascii="宋体" w:hAnsi="宋体" w:cs="仿宋_GB2312"/>
          <w:kern w:val="0"/>
          <w:sz w:val="24"/>
        </w:rPr>
        <w:tab/>
        <w:t>卫生要求：保持执勤区域及宿舍环境卫生，物品摆放规范，严禁饲养宠物、私自张贴悬挂物品。</w:t>
      </w:r>
    </w:p>
    <w:p w14:paraId="1CF11F0B" w14:textId="77777777" w:rsidR="00AA20D7" w:rsidRDefault="00000000">
      <w:pPr>
        <w:spacing w:line="360" w:lineRule="auto"/>
        <w:jc w:val="left"/>
        <w:rPr>
          <w:rFonts w:ascii="宋体" w:hAnsi="宋体" w:cs="仿宋_GB2312" w:hint="eastAsia"/>
          <w:kern w:val="0"/>
          <w:sz w:val="24"/>
        </w:rPr>
      </w:pPr>
      <w:r>
        <w:rPr>
          <w:rFonts w:ascii="宋体" w:hAnsi="宋体" w:cs="仿宋_GB2312"/>
          <w:kern w:val="0"/>
          <w:sz w:val="24"/>
        </w:rPr>
        <w:t></w:t>
      </w:r>
      <w:r>
        <w:rPr>
          <w:rFonts w:ascii="宋体" w:hAnsi="宋体" w:cs="仿宋_GB2312"/>
          <w:kern w:val="0"/>
          <w:sz w:val="24"/>
        </w:rPr>
        <w:tab/>
        <w:t>工作制：实行4班6时轮班制，全体30名保安人员均兼任学院义务消防员。</w:t>
      </w:r>
    </w:p>
    <w:p w14:paraId="6940B13A" w14:textId="77777777" w:rsidR="00AA20D7" w:rsidRDefault="00000000">
      <w:pPr>
        <w:spacing w:line="360" w:lineRule="auto"/>
        <w:jc w:val="left"/>
        <w:outlineLvl w:val="1"/>
        <w:rPr>
          <w:rFonts w:ascii="宋体" w:hAnsi="宋体" w:cs="楷体_GB2312" w:hint="eastAsia"/>
          <w:b/>
          <w:kern w:val="0"/>
          <w:sz w:val="24"/>
        </w:rPr>
      </w:pPr>
      <w:bookmarkStart w:id="766" w:name="heading_10"/>
      <w:r>
        <w:rPr>
          <w:rFonts w:ascii="宋体" w:hAnsi="宋体" w:cs="楷体_GB2312"/>
          <w:b/>
          <w:kern w:val="0"/>
          <w:sz w:val="24"/>
        </w:rPr>
        <w:t>（二）其他强制性要求</w:t>
      </w:r>
      <w:bookmarkEnd w:id="766"/>
    </w:p>
    <w:p w14:paraId="71DBDBCE" w14:textId="77777777" w:rsidR="00AA20D7" w:rsidRDefault="00000000">
      <w:pPr>
        <w:spacing w:line="360" w:lineRule="auto"/>
        <w:jc w:val="left"/>
        <w:rPr>
          <w:rFonts w:ascii="宋体" w:hAnsi="宋体" w:cs="仿宋_GB2312" w:hint="eastAsia"/>
          <w:color w:val="0000FF"/>
          <w:kern w:val="0"/>
          <w:sz w:val="24"/>
        </w:rPr>
      </w:pPr>
      <w:r>
        <w:rPr>
          <w:rFonts w:ascii="宋体" w:hAnsi="宋体" w:cs="仿宋_GB2312"/>
          <w:kern w:val="0"/>
          <w:sz w:val="24"/>
        </w:rPr>
        <w:t></w:t>
      </w:r>
      <w:r>
        <w:rPr>
          <w:rFonts w:ascii="宋体" w:hAnsi="宋体" w:cs="仿宋_GB2312"/>
          <w:kern w:val="0"/>
          <w:sz w:val="24"/>
        </w:rPr>
        <w:tab/>
      </w:r>
      <w:r>
        <w:rPr>
          <w:rFonts w:ascii="宋体" w:hAnsi="宋体"/>
          <w:kern w:val="0"/>
          <w:sz w:val="24"/>
        </w:rPr>
        <w:t>★</w:t>
      </w:r>
      <w:r>
        <w:rPr>
          <w:rFonts w:ascii="宋体" w:hAnsi="宋体" w:cs="仿宋_GB2312"/>
          <w:kern w:val="0"/>
          <w:sz w:val="24"/>
        </w:rPr>
        <w:t>【强制性条款】：</w:t>
      </w:r>
      <w:r>
        <w:rPr>
          <w:rFonts w:ascii="宋体" w:hAnsi="宋体" w:cs="仿宋_GB2312" w:hint="eastAsia"/>
          <w:kern w:val="0"/>
          <w:sz w:val="24"/>
        </w:rPr>
        <w:t>服务期首月为试用期，试用期间未能履约落实招标文件及投标承诺的，为试用期考核不合格，即为试用期未通过。</w:t>
      </w:r>
      <w:r>
        <w:rPr>
          <w:rFonts w:ascii="宋体" w:hAnsi="宋体" w:cs="仿宋_GB2312"/>
          <w:kern w:val="0"/>
          <w:sz w:val="24"/>
        </w:rPr>
        <w:t>试用期未通过的，采购人有权解除合同</w:t>
      </w:r>
      <w:r>
        <w:rPr>
          <w:rFonts w:ascii="宋体" w:hAnsi="宋体" w:cs="仿宋_GB2312" w:hint="eastAsia"/>
          <w:color w:val="0000FF"/>
          <w:kern w:val="0"/>
          <w:sz w:val="24"/>
        </w:rPr>
        <w:t>。</w:t>
      </w:r>
    </w:p>
    <w:p w14:paraId="1A8C5098" w14:textId="77777777" w:rsidR="00AA20D7" w:rsidRDefault="00000000">
      <w:pPr>
        <w:spacing w:line="360" w:lineRule="auto"/>
        <w:jc w:val="left"/>
        <w:rPr>
          <w:rFonts w:ascii="宋体" w:hAnsi="宋体" w:cs="仿宋_GB2312" w:hint="eastAsia"/>
          <w:kern w:val="0"/>
          <w:sz w:val="24"/>
        </w:rPr>
      </w:pPr>
      <w:r>
        <w:rPr>
          <w:rFonts w:ascii="宋体" w:hAnsi="宋体" w:cs="仿宋_GB2312"/>
          <w:kern w:val="0"/>
          <w:sz w:val="24"/>
        </w:rPr>
        <w:t></w:t>
      </w:r>
      <w:r>
        <w:rPr>
          <w:rFonts w:ascii="宋体" w:hAnsi="宋体" w:cs="仿宋_GB2312"/>
          <w:kern w:val="0"/>
          <w:sz w:val="24"/>
        </w:rPr>
        <w:tab/>
        <w:t>投标方须严格遵守国务院《保安服务管理条例》（国务院令第564号）。</w:t>
      </w:r>
    </w:p>
    <w:p w14:paraId="13FC9A48" w14:textId="77777777" w:rsidR="00AA20D7" w:rsidRDefault="00000000">
      <w:pPr>
        <w:spacing w:line="360" w:lineRule="auto"/>
        <w:jc w:val="left"/>
        <w:rPr>
          <w:rFonts w:ascii="宋体" w:hAnsi="宋体" w:cs="仿宋_GB2312" w:hint="eastAsia"/>
          <w:kern w:val="0"/>
          <w:sz w:val="24"/>
        </w:rPr>
      </w:pPr>
      <w:r>
        <w:rPr>
          <w:rFonts w:ascii="宋体" w:hAnsi="宋体" w:cs="仿宋_GB2312"/>
          <w:kern w:val="0"/>
          <w:sz w:val="24"/>
        </w:rPr>
        <w:t></w:t>
      </w:r>
      <w:r>
        <w:rPr>
          <w:rFonts w:ascii="宋体" w:hAnsi="宋体" w:cs="仿宋_GB2312"/>
          <w:kern w:val="0"/>
          <w:sz w:val="24"/>
        </w:rPr>
        <w:tab/>
        <w:t>投标方需提交针对性、完善的服务方案及工作计划。</w:t>
      </w:r>
    </w:p>
    <w:p w14:paraId="5CB7856F" w14:textId="77777777" w:rsidR="00AA20D7" w:rsidRDefault="00000000">
      <w:pPr>
        <w:spacing w:line="360" w:lineRule="auto"/>
        <w:jc w:val="left"/>
        <w:rPr>
          <w:rFonts w:ascii="宋体" w:hAnsi="宋体" w:cs="仿宋_GB2312" w:hint="eastAsia"/>
          <w:kern w:val="0"/>
          <w:sz w:val="24"/>
        </w:rPr>
      </w:pPr>
      <w:r>
        <w:rPr>
          <w:rFonts w:ascii="宋体" w:hAnsi="宋体" w:cs="仿宋_GB2312"/>
          <w:kern w:val="0"/>
          <w:sz w:val="24"/>
        </w:rPr>
        <w:t></w:t>
      </w:r>
      <w:r>
        <w:rPr>
          <w:rFonts w:ascii="宋体" w:hAnsi="宋体" w:cs="仿宋_GB2312"/>
          <w:kern w:val="0"/>
          <w:sz w:val="24"/>
        </w:rPr>
        <w:tab/>
        <w:t>投标报价以人民币为单位，报出项目全部服务总价。</w:t>
      </w:r>
    </w:p>
    <w:p w14:paraId="0786E5E5" w14:textId="77777777" w:rsidR="00AA20D7" w:rsidRDefault="00000000">
      <w:pPr>
        <w:spacing w:line="360" w:lineRule="auto"/>
        <w:jc w:val="left"/>
        <w:rPr>
          <w:rFonts w:ascii="宋体" w:hAnsi="宋体" w:cs="仿宋_GB2312" w:hint="eastAsia"/>
          <w:kern w:val="0"/>
          <w:sz w:val="24"/>
        </w:rPr>
      </w:pPr>
      <w:r>
        <w:rPr>
          <w:rFonts w:ascii="宋体" w:hAnsi="宋体" w:cs="仿宋_GB2312"/>
          <w:kern w:val="0"/>
          <w:sz w:val="24"/>
        </w:rPr>
        <w:t></w:t>
      </w:r>
      <w:r>
        <w:rPr>
          <w:rFonts w:ascii="宋体" w:hAnsi="宋体" w:cs="仿宋_GB2312"/>
          <w:kern w:val="0"/>
          <w:sz w:val="24"/>
        </w:rPr>
        <w:tab/>
      </w:r>
      <w:r>
        <w:rPr>
          <w:rFonts w:ascii="宋体" w:hAnsi="宋体"/>
          <w:kern w:val="0"/>
          <w:sz w:val="24"/>
        </w:rPr>
        <w:t>★</w:t>
      </w:r>
      <w:r>
        <w:rPr>
          <w:rFonts w:ascii="宋体" w:hAnsi="宋体" w:cs="仿宋_GB2312"/>
          <w:kern w:val="0"/>
          <w:sz w:val="24"/>
        </w:rPr>
        <w:t>【强制性条款】：递交总报价及分项报价时，须对“单人成本报价核算”做出正式响应。</w:t>
      </w:r>
    </w:p>
    <w:p w14:paraId="5D2E2B40" w14:textId="77777777" w:rsidR="00AA20D7" w:rsidRDefault="00000000">
      <w:pPr>
        <w:kinsoku w:val="0"/>
        <w:overflowPunct w:val="0"/>
        <w:autoSpaceDE w:val="0"/>
        <w:autoSpaceDN w:val="0"/>
        <w:spacing w:line="360" w:lineRule="auto"/>
        <w:ind w:firstLineChars="200" w:firstLine="482"/>
        <w:jc w:val="left"/>
        <w:rPr>
          <w:rFonts w:ascii="宋体" w:hAnsi="宋体" w:cs="楷体_GB2312" w:hint="eastAsia"/>
          <w:b/>
          <w:kern w:val="0"/>
          <w:sz w:val="24"/>
        </w:rPr>
      </w:pPr>
      <w:r>
        <w:rPr>
          <w:rFonts w:ascii="宋体" w:hAnsi="宋体" w:cs="楷体_GB2312"/>
          <w:b/>
          <w:kern w:val="0"/>
          <w:sz w:val="24"/>
        </w:rPr>
        <w:t>投标单位须对</w:t>
      </w:r>
      <w:r>
        <w:rPr>
          <w:rFonts w:ascii="宋体" w:hAnsi="宋体" w:cs="楷体_GB2312" w:hint="eastAsia"/>
          <w:b/>
          <w:kern w:val="0"/>
          <w:sz w:val="24"/>
        </w:rPr>
        <w:t>本章</w:t>
      </w:r>
      <w:r>
        <w:rPr>
          <w:rFonts w:ascii="宋体" w:hAnsi="宋体" w:cs="楷体_GB2312"/>
          <w:b/>
          <w:kern w:val="0"/>
          <w:sz w:val="24"/>
        </w:rPr>
        <w:t>标注</w:t>
      </w:r>
      <w:r>
        <w:rPr>
          <w:rFonts w:ascii="宋体" w:hAnsi="宋体" w:cs="楷体_GB2312" w:hint="eastAsia"/>
          <w:b/>
          <w:kern w:val="0"/>
          <w:sz w:val="24"/>
        </w:rPr>
        <w:t>的</w:t>
      </w:r>
      <w:r>
        <w:rPr>
          <w:rFonts w:ascii="宋体" w:hAnsi="宋体" w:cs="楷体_GB2312"/>
          <w:b/>
          <w:kern w:val="0"/>
          <w:sz w:val="24"/>
        </w:rPr>
        <w:t>“★”条款出具书面承诺书（格式自拟），</w:t>
      </w:r>
      <w:r>
        <w:rPr>
          <w:rFonts w:ascii="宋体" w:hAnsi="宋体" w:cs="楷体_GB2312" w:hint="eastAsia"/>
          <w:b/>
          <w:kern w:val="0"/>
          <w:sz w:val="24"/>
        </w:rPr>
        <w:t>并</w:t>
      </w:r>
      <w:r>
        <w:rPr>
          <w:rFonts w:ascii="宋体" w:hAnsi="宋体" w:cs="楷体_GB2312"/>
          <w:b/>
          <w:kern w:val="0"/>
          <w:sz w:val="24"/>
        </w:rPr>
        <w:t>严格遵照执行。</w:t>
      </w:r>
      <w:r>
        <w:rPr>
          <w:rFonts w:ascii="宋体" w:hAnsi="宋体" w:cs="楷体_GB2312" w:hint="eastAsia"/>
          <w:b/>
          <w:kern w:val="0"/>
          <w:sz w:val="24"/>
        </w:rPr>
        <w:t>未按要求提供视为不满足。</w:t>
      </w:r>
      <w:r>
        <w:rPr>
          <w:rFonts w:ascii="宋体" w:hAnsi="宋体"/>
          <w:b/>
          <w:sz w:val="36"/>
          <w:szCs w:val="36"/>
        </w:rPr>
        <w:br w:type="page"/>
      </w:r>
    </w:p>
    <w:p w14:paraId="4F3E24C5" w14:textId="77777777" w:rsidR="00AA20D7" w:rsidRDefault="00AA20D7">
      <w:pPr>
        <w:widowControl/>
        <w:jc w:val="left"/>
        <w:rPr>
          <w:rFonts w:ascii="宋体" w:hAnsi="宋体" w:hint="eastAsia"/>
          <w:b/>
          <w:sz w:val="36"/>
          <w:szCs w:val="36"/>
        </w:rPr>
      </w:pPr>
    </w:p>
    <w:p w14:paraId="1E157056" w14:textId="77777777" w:rsidR="00AA20D7" w:rsidRDefault="00000000">
      <w:pPr>
        <w:spacing w:line="360" w:lineRule="auto"/>
        <w:jc w:val="center"/>
        <w:outlineLvl w:val="0"/>
        <w:rPr>
          <w:rFonts w:ascii="宋体" w:hAnsi="宋体" w:hint="eastAsia"/>
          <w:b/>
          <w:sz w:val="36"/>
          <w:szCs w:val="36"/>
        </w:rPr>
      </w:pPr>
      <w:bookmarkStart w:id="767" w:name="_Toc100564790"/>
      <w:r>
        <w:rPr>
          <w:rFonts w:ascii="宋体" w:hAnsi="宋体"/>
          <w:b/>
          <w:sz w:val="36"/>
          <w:szCs w:val="36"/>
        </w:rPr>
        <w:t xml:space="preserve">第六章  </w:t>
      </w:r>
      <w:proofErr w:type="gramStart"/>
      <w:r>
        <w:rPr>
          <w:rFonts w:ascii="宋体" w:hAnsi="宋体"/>
          <w:b/>
          <w:sz w:val="36"/>
          <w:szCs w:val="36"/>
        </w:rPr>
        <w:t>拟签订</w:t>
      </w:r>
      <w:proofErr w:type="gramEnd"/>
      <w:r>
        <w:rPr>
          <w:rFonts w:ascii="宋体" w:hAnsi="宋体"/>
          <w:b/>
          <w:sz w:val="36"/>
          <w:szCs w:val="36"/>
        </w:rPr>
        <w:t>的合同文本</w:t>
      </w:r>
      <w:bookmarkEnd w:id="767"/>
    </w:p>
    <w:p w14:paraId="378353C2" w14:textId="77777777" w:rsidR="00AA20D7" w:rsidRDefault="00000000">
      <w:pPr>
        <w:spacing w:line="360" w:lineRule="auto"/>
        <w:jc w:val="left"/>
        <w:rPr>
          <w:rFonts w:ascii="宋体" w:hAnsi="宋体" w:cs="仿宋_GB2312" w:hint="eastAsia"/>
          <w:kern w:val="0"/>
          <w:sz w:val="24"/>
        </w:rPr>
      </w:pPr>
      <w:r>
        <w:rPr>
          <w:rFonts w:ascii="宋体" w:hAnsi="宋体" w:cs="仿宋_GB2312"/>
          <w:kern w:val="0"/>
          <w:sz w:val="24"/>
        </w:rPr>
        <w:t>委托方（以下简称“甲方”）：北京青年政治学院</w:t>
      </w:r>
    </w:p>
    <w:p w14:paraId="4430FC03" w14:textId="77777777" w:rsidR="00AA20D7" w:rsidRDefault="00000000">
      <w:pPr>
        <w:spacing w:line="360" w:lineRule="auto"/>
        <w:jc w:val="left"/>
        <w:rPr>
          <w:rFonts w:ascii="宋体" w:hAnsi="宋体" w:cs="仿宋_GB2312" w:hint="eastAsia"/>
          <w:kern w:val="0"/>
          <w:sz w:val="24"/>
        </w:rPr>
      </w:pPr>
      <w:r>
        <w:rPr>
          <w:rFonts w:ascii="宋体" w:hAnsi="宋体" w:cs="仿宋_GB2312"/>
          <w:kern w:val="0"/>
          <w:sz w:val="24"/>
        </w:rPr>
        <w:t xml:space="preserve">受托方（以下简称“乙方”）： </w:t>
      </w:r>
    </w:p>
    <w:p w14:paraId="2640E452" w14:textId="77777777" w:rsidR="00AA20D7" w:rsidRDefault="00000000">
      <w:pPr>
        <w:spacing w:line="360" w:lineRule="auto"/>
        <w:jc w:val="left"/>
        <w:rPr>
          <w:rFonts w:ascii="宋体" w:hAnsi="宋体" w:cs="仿宋_GB2312" w:hint="eastAsia"/>
          <w:kern w:val="0"/>
          <w:sz w:val="24"/>
        </w:rPr>
      </w:pPr>
      <w:r>
        <w:rPr>
          <w:rFonts w:ascii="宋体" w:hAnsi="宋体" w:cs="仿宋_GB2312"/>
          <w:kern w:val="0"/>
          <w:sz w:val="24"/>
        </w:rPr>
        <w:t>依据《中华人民共和国民法典》及国家相关法律法规，甲乙双方本着平等自愿、协商一致的原则，就乙方为甲方提供校园保安服务事宜，订立本合同。</w:t>
      </w:r>
    </w:p>
    <w:p w14:paraId="2283E07A" w14:textId="77777777" w:rsidR="00AA20D7" w:rsidRDefault="00000000">
      <w:pPr>
        <w:spacing w:line="360" w:lineRule="auto"/>
        <w:jc w:val="center"/>
        <w:outlineLvl w:val="1"/>
        <w:rPr>
          <w:rFonts w:ascii="宋体" w:hAnsi="宋体" w:cs="黑体" w:hint="eastAsia"/>
          <w:bCs/>
          <w:kern w:val="0"/>
          <w:sz w:val="24"/>
        </w:rPr>
      </w:pPr>
      <w:r>
        <w:rPr>
          <w:rFonts w:ascii="宋体" w:hAnsi="宋体" w:cs="黑体"/>
          <w:bCs/>
          <w:kern w:val="0"/>
          <w:sz w:val="24"/>
        </w:rPr>
        <w:t>一、校园安保服务内容及要求</w:t>
      </w:r>
    </w:p>
    <w:p w14:paraId="3847751F" w14:textId="77777777" w:rsidR="00AA20D7" w:rsidRDefault="00000000">
      <w:pPr>
        <w:spacing w:line="360" w:lineRule="auto"/>
        <w:jc w:val="left"/>
        <w:rPr>
          <w:rFonts w:ascii="宋体" w:hAnsi="宋体" w:cs="仿宋_GB2312" w:hint="eastAsia"/>
          <w:kern w:val="0"/>
          <w:sz w:val="24"/>
        </w:rPr>
      </w:pPr>
      <w:r>
        <w:rPr>
          <w:rFonts w:ascii="宋体" w:hAnsi="宋体" w:cs="仿宋_GB2312"/>
          <w:kern w:val="0"/>
          <w:sz w:val="24"/>
        </w:rPr>
        <w:t>第一条 甲方委托乙方对校园进行日常安全保卫，乙方需为校园及相关设施提供24小时不间断安保服务。</w:t>
      </w:r>
    </w:p>
    <w:p w14:paraId="28650712" w14:textId="77777777" w:rsidR="00AA20D7" w:rsidRDefault="00000000">
      <w:pPr>
        <w:spacing w:line="360" w:lineRule="auto"/>
        <w:jc w:val="left"/>
        <w:rPr>
          <w:rFonts w:ascii="宋体" w:hAnsi="宋体" w:cs="仿宋_GB2312" w:hint="eastAsia"/>
          <w:kern w:val="0"/>
          <w:sz w:val="24"/>
        </w:rPr>
      </w:pPr>
      <w:r>
        <w:rPr>
          <w:rFonts w:ascii="宋体" w:hAnsi="宋体" w:cs="仿宋_GB2312"/>
          <w:kern w:val="0"/>
          <w:sz w:val="24"/>
        </w:rPr>
        <w:t>第二条 具体服务内容参照本合同第四章《项目情况及需求》执行。</w:t>
      </w:r>
    </w:p>
    <w:p w14:paraId="46CD0B17" w14:textId="77777777" w:rsidR="00AA20D7" w:rsidRDefault="00000000">
      <w:pPr>
        <w:spacing w:line="360" w:lineRule="auto"/>
        <w:jc w:val="left"/>
        <w:rPr>
          <w:rFonts w:ascii="宋体" w:hAnsi="宋体" w:cs="仿宋_GB2312" w:hint="eastAsia"/>
          <w:kern w:val="0"/>
          <w:sz w:val="24"/>
        </w:rPr>
      </w:pPr>
      <w:r>
        <w:rPr>
          <w:rFonts w:ascii="宋体" w:hAnsi="宋体" w:cs="仿宋_GB2312"/>
          <w:kern w:val="0"/>
          <w:sz w:val="24"/>
        </w:rPr>
        <w:t>第三条 乙方派驻保安人员需符合以下基本要求：</w:t>
      </w:r>
    </w:p>
    <w:p w14:paraId="432F4B1F" w14:textId="77777777" w:rsidR="00AA20D7" w:rsidRDefault="00000000">
      <w:pPr>
        <w:spacing w:line="360" w:lineRule="auto"/>
        <w:jc w:val="left"/>
        <w:rPr>
          <w:rFonts w:ascii="宋体" w:hAnsi="宋体" w:cs="仿宋_GB2312" w:hint="eastAsia"/>
          <w:kern w:val="0"/>
          <w:sz w:val="24"/>
        </w:rPr>
      </w:pPr>
      <w:r>
        <w:rPr>
          <w:rFonts w:ascii="宋体" w:hAnsi="宋体" w:cs="仿宋_GB2312"/>
          <w:kern w:val="0"/>
          <w:sz w:val="24"/>
        </w:rPr>
        <w:t>1.</w:t>
      </w:r>
      <w:r>
        <w:rPr>
          <w:rFonts w:ascii="宋体" w:hAnsi="宋体" w:cs="仿宋_GB2312"/>
          <w:kern w:val="0"/>
          <w:sz w:val="24"/>
        </w:rPr>
        <w:tab/>
        <w:t>坚守岗位，履行执勤职责，维护校园及甲方财产安全，协助甲方完成临时性安</w:t>
      </w:r>
      <w:proofErr w:type="gramStart"/>
      <w:r>
        <w:rPr>
          <w:rFonts w:ascii="宋体" w:hAnsi="宋体" w:cs="仿宋_GB2312"/>
          <w:kern w:val="0"/>
          <w:sz w:val="24"/>
        </w:rPr>
        <w:t>保相关</w:t>
      </w:r>
      <w:proofErr w:type="gramEnd"/>
      <w:r>
        <w:rPr>
          <w:rFonts w:ascii="宋体" w:hAnsi="宋体" w:cs="仿宋_GB2312"/>
          <w:kern w:val="0"/>
          <w:sz w:val="24"/>
        </w:rPr>
        <w:t>任务；</w:t>
      </w:r>
    </w:p>
    <w:p w14:paraId="0861AEF8" w14:textId="77777777" w:rsidR="00AA20D7" w:rsidRDefault="00000000">
      <w:pPr>
        <w:spacing w:line="360" w:lineRule="auto"/>
        <w:jc w:val="left"/>
        <w:rPr>
          <w:rFonts w:ascii="宋体" w:hAnsi="宋体" w:cs="仿宋_GB2312" w:hint="eastAsia"/>
          <w:kern w:val="0"/>
          <w:sz w:val="24"/>
        </w:rPr>
      </w:pPr>
      <w:r>
        <w:rPr>
          <w:rFonts w:ascii="宋体" w:hAnsi="宋体" w:cs="仿宋_GB2312"/>
          <w:kern w:val="0"/>
          <w:sz w:val="24"/>
        </w:rPr>
        <w:t>2.</w:t>
      </w:r>
      <w:r>
        <w:rPr>
          <w:rFonts w:ascii="宋体" w:hAnsi="宋体" w:cs="仿宋_GB2312"/>
          <w:kern w:val="0"/>
          <w:sz w:val="24"/>
        </w:rPr>
        <w:tab/>
        <w:t>统一着装（保安制式服装）、佩戴白手套及帽子，仪容规范（戴帽后前额须发不得外露），保持良好执勤形象；</w:t>
      </w:r>
    </w:p>
    <w:p w14:paraId="2682173E" w14:textId="77777777" w:rsidR="00AA20D7" w:rsidRDefault="00000000">
      <w:pPr>
        <w:spacing w:line="360" w:lineRule="auto"/>
        <w:jc w:val="left"/>
        <w:rPr>
          <w:rFonts w:ascii="宋体" w:hAnsi="宋体" w:cs="仿宋_GB2312" w:hint="eastAsia"/>
          <w:kern w:val="0"/>
          <w:sz w:val="24"/>
        </w:rPr>
      </w:pPr>
      <w:r>
        <w:rPr>
          <w:rFonts w:ascii="宋体" w:hAnsi="宋体" w:cs="仿宋_GB2312"/>
          <w:kern w:val="0"/>
          <w:sz w:val="24"/>
        </w:rPr>
        <w:t>3.</w:t>
      </w:r>
      <w:r>
        <w:rPr>
          <w:rFonts w:ascii="宋体" w:hAnsi="宋体" w:cs="仿宋_GB2312"/>
          <w:kern w:val="0"/>
          <w:sz w:val="24"/>
        </w:rPr>
        <w:tab/>
        <w:t>严格落实甲方要求的巡逻制度，因乙方保安失职造成甲方财产损失的，乙方承担相应经济责任；</w:t>
      </w:r>
    </w:p>
    <w:p w14:paraId="67C2735F" w14:textId="77777777" w:rsidR="00AA20D7" w:rsidRDefault="00000000">
      <w:pPr>
        <w:spacing w:line="360" w:lineRule="auto"/>
        <w:jc w:val="left"/>
        <w:rPr>
          <w:rFonts w:ascii="宋体" w:hAnsi="宋体" w:cs="仿宋_GB2312" w:hint="eastAsia"/>
          <w:kern w:val="0"/>
          <w:sz w:val="24"/>
        </w:rPr>
      </w:pPr>
      <w:r>
        <w:rPr>
          <w:rFonts w:ascii="宋体" w:hAnsi="宋体" w:cs="仿宋_GB2312"/>
          <w:kern w:val="0"/>
          <w:sz w:val="24"/>
        </w:rPr>
        <w:t>4.</w:t>
      </w:r>
      <w:r>
        <w:rPr>
          <w:rFonts w:ascii="宋体" w:hAnsi="宋体" w:cs="仿宋_GB2312"/>
          <w:kern w:val="0"/>
          <w:sz w:val="24"/>
        </w:rPr>
        <w:tab/>
        <w:t>按照《学院校园秩序管理规定》《学院出入大门管理暂行规定》，严格执行外来人员、车辆审查、登记制度，严禁内外人员随意带出校园公共财物；</w:t>
      </w:r>
    </w:p>
    <w:p w14:paraId="29D0F927" w14:textId="77777777" w:rsidR="00AA20D7" w:rsidRDefault="00000000">
      <w:pPr>
        <w:spacing w:line="360" w:lineRule="auto"/>
        <w:jc w:val="left"/>
        <w:rPr>
          <w:rFonts w:ascii="宋体" w:hAnsi="宋体" w:cs="仿宋_GB2312" w:hint="eastAsia"/>
          <w:kern w:val="0"/>
          <w:sz w:val="24"/>
        </w:rPr>
      </w:pPr>
      <w:r>
        <w:rPr>
          <w:rFonts w:ascii="宋体" w:hAnsi="宋体" w:cs="仿宋_GB2312"/>
          <w:kern w:val="0"/>
          <w:sz w:val="24"/>
        </w:rPr>
        <w:t>5.</w:t>
      </w:r>
      <w:r>
        <w:rPr>
          <w:rFonts w:ascii="宋体" w:hAnsi="宋体" w:cs="仿宋_GB2312"/>
          <w:kern w:val="0"/>
          <w:sz w:val="24"/>
        </w:rPr>
        <w:tab/>
        <w:t>每日在校园执勤、备勤的保安人员数量，不得低于乙方派驻总人数的90%；</w:t>
      </w:r>
    </w:p>
    <w:p w14:paraId="50F30763" w14:textId="77777777" w:rsidR="00AA20D7" w:rsidRDefault="00000000">
      <w:pPr>
        <w:spacing w:line="360" w:lineRule="auto"/>
        <w:jc w:val="left"/>
        <w:rPr>
          <w:rFonts w:ascii="宋体" w:hAnsi="宋体" w:cs="仿宋_GB2312" w:hint="eastAsia"/>
          <w:kern w:val="0"/>
          <w:sz w:val="24"/>
        </w:rPr>
      </w:pPr>
      <w:r>
        <w:rPr>
          <w:rFonts w:ascii="宋体" w:hAnsi="宋体" w:cs="仿宋_GB2312"/>
          <w:kern w:val="0"/>
          <w:sz w:val="24"/>
        </w:rPr>
        <w:t>6.</w:t>
      </w:r>
      <w:r>
        <w:rPr>
          <w:rFonts w:ascii="宋体" w:hAnsi="宋体" w:cs="仿宋_GB2312"/>
          <w:kern w:val="0"/>
          <w:sz w:val="24"/>
        </w:rPr>
        <w:tab/>
        <w:t>按时交接班，杜绝迟到、早退，规范填写值班记录；上岗期间严禁空岗、睡岗、脱岗，不得与无关人员闲聊、接打私人电话、玩弄电子游戏等；</w:t>
      </w:r>
    </w:p>
    <w:p w14:paraId="166F3FFA" w14:textId="77777777" w:rsidR="00AA20D7" w:rsidRDefault="00000000">
      <w:pPr>
        <w:spacing w:line="360" w:lineRule="auto"/>
        <w:jc w:val="left"/>
        <w:rPr>
          <w:rFonts w:ascii="宋体" w:hAnsi="宋体" w:cs="仿宋_GB2312" w:hint="eastAsia"/>
          <w:kern w:val="0"/>
          <w:sz w:val="24"/>
        </w:rPr>
      </w:pPr>
      <w:r>
        <w:rPr>
          <w:rFonts w:ascii="宋体" w:hAnsi="宋体" w:cs="仿宋_GB2312"/>
          <w:kern w:val="0"/>
          <w:sz w:val="24"/>
        </w:rPr>
        <w:t>7.</w:t>
      </w:r>
      <w:r>
        <w:rPr>
          <w:rFonts w:ascii="宋体" w:hAnsi="宋体" w:cs="仿宋_GB2312"/>
          <w:kern w:val="0"/>
          <w:sz w:val="24"/>
        </w:rPr>
        <w:tab/>
        <w:t>爱护校园公共设施及物品，未经甲方许可，严禁擅自挪用、私用；</w:t>
      </w:r>
    </w:p>
    <w:p w14:paraId="44F61996" w14:textId="77777777" w:rsidR="00AA20D7" w:rsidRDefault="00000000">
      <w:pPr>
        <w:spacing w:line="360" w:lineRule="auto"/>
        <w:jc w:val="left"/>
        <w:rPr>
          <w:rFonts w:ascii="宋体" w:hAnsi="宋体" w:cs="仿宋_GB2312" w:hint="eastAsia"/>
          <w:kern w:val="0"/>
          <w:sz w:val="24"/>
        </w:rPr>
      </w:pPr>
      <w:r>
        <w:rPr>
          <w:rFonts w:ascii="宋体" w:hAnsi="宋体" w:cs="仿宋_GB2312"/>
          <w:kern w:val="0"/>
          <w:sz w:val="24"/>
        </w:rPr>
        <w:t>8.</w:t>
      </w:r>
      <w:r>
        <w:rPr>
          <w:rFonts w:ascii="宋体" w:hAnsi="宋体" w:cs="仿宋_GB2312"/>
          <w:kern w:val="0"/>
          <w:sz w:val="24"/>
        </w:rPr>
        <w:tab/>
        <w:t>遇突发事件时，沉着处置、及时上报甲方或报警，备勤人员需立即赶赴现场协助处置；</w:t>
      </w:r>
    </w:p>
    <w:p w14:paraId="30405913" w14:textId="77777777" w:rsidR="00AA20D7" w:rsidRDefault="00000000">
      <w:pPr>
        <w:spacing w:line="360" w:lineRule="auto"/>
        <w:jc w:val="left"/>
        <w:rPr>
          <w:rFonts w:ascii="宋体" w:hAnsi="宋体" w:cs="仿宋_GB2312" w:hint="eastAsia"/>
          <w:kern w:val="0"/>
          <w:sz w:val="24"/>
        </w:rPr>
      </w:pPr>
      <w:r>
        <w:rPr>
          <w:rFonts w:ascii="宋体" w:hAnsi="宋体" w:cs="仿宋_GB2312"/>
          <w:kern w:val="0"/>
          <w:sz w:val="24"/>
        </w:rPr>
        <w:t>9.</w:t>
      </w:r>
      <w:r>
        <w:rPr>
          <w:rFonts w:ascii="宋体" w:hAnsi="宋体" w:cs="仿宋_GB2312"/>
          <w:kern w:val="0"/>
          <w:sz w:val="24"/>
        </w:rPr>
        <w:tab/>
        <w:t>保持执勤岗位及宿舍区域卫生清洁；</w:t>
      </w:r>
    </w:p>
    <w:p w14:paraId="2FA5EF9E" w14:textId="77777777" w:rsidR="00AA20D7" w:rsidRDefault="00000000">
      <w:pPr>
        <w:spacing w:line="360" w:lineRule="auto"/>
        <w:jc w:val="left"/>
        <w:rPr>
          <w:rFonts w:ascii="宋体" w:hAnsi="宋体" w:cs="仿宋_GB2312" w:hint="eastAsia"/>
          <w:kern w:val="0"/>
          <w:sz w:val="24"/>
        </w:rPr>
      </w:pPr>
      <w:r>
        <w:rPr>
          <w:rFonts w:ascii="宋体" w:hAnsi="宋体" w:cs="仿宋_GB2312"/>
          <w:kern w:val="0"/>
          <w:sz w:val="24"/>
        </w:rPr>
        <w:t>10.</w:t>
      </w:r>
      <w:r>
        <w:rPr>
          <w:rFonts w:ascii="宋体" w:hAnsi="宋体" w:cs="仿宋_GB2312"/>
          <w:kern w:val="0"/>
          <w:sz w:val="24"/>
        </w:rPr>
        <w:tab/>
        <w:t>所有保安人员须持有保安员证；中控中心执勤人员额外需具备消防设施操作员（</w:t>
      </w:r>
      <w:r>
        <w:rPr>
          <w:rFonts w:ascii="宋体" w:hAnsi="宋体" w:cs="仿宋_GB2312" w:hint="eastAsia"/>
          <w:kern w:val="0"/>
          <w:sz w:val="24"/>
        </w:rPr>
        <w:t>中</w:t>
      </w:r>
      <w:r>
        <w:rPr>
          <w:rFonts w:ascii="宋体" w:hAnsi="宋体" w:cs="仿宋_GB2312"/>
          <w:kern w:val="0"/>
          <w:sz w:val="24"/>
        </w:rPr>
        <w:t>级</w:t>
      </w:r>
      <w:r>
        <w:rPr>
          <w:rFonts w:ascii="宋体" w:hAnsi="宋体" w:cs="仿宋_GB2312" w:hint="eastAsia"/>
          <w:kern w:val="0"/>
          <w:sz w:val="24"/>
        </w:rPr>
        <w:t>及以上</w:t>
      </w:r>
      <w:r>
        <w:rPr>
          <w:rFonts w:ascii="宋体" w:hAnsi="宋体" w:cs="仿宋_GB2312"/>
          <w:kern w:val="0"/>
          <w:sz w:val="24"/>
        </w:rPr>
        <w:t>）或安全防范系统安装维护员（职业技能等级证书）上岗证。</w:t>
      </w:r>
    </w:p>
    <w:p w14:paraId="0BE63F57" w14:textId="77777777" w:rsidR="00AA20D7" w:rsidRDefault="00AA20D7">
      <w:pPr>
        <w:spacing w:line="360" w:lineRule="auto"/>
        <w:jc w:val="left"/>
        <w:rPr>
          <w:rFonts w:ascii="宋体" w:hAnsi="宋体" w:cs="仿宋_GB2312" w:hint="eastAsia"/>
          <w:kern w:val="0"/>
          <w:sz w:val="24"/>
        </w:rPr>
      </w:pPr>
    </w:p>
    <w:p w14:paraId="1B18B643" w14:textId="77777777" w:rsidR="00AA20D7" w:rsidRDefault="00000000">
      <w:pPr>
        <w:spacing w:line="360" w:lineRule="auto"/>
        <w:outlineLvl w:val="1"/>
        <w:rPr>
          <w:rFonts w:ascii="宋体" w:hAnsi="宋体" w:cs="黑体" w:hint="eastAsia"/>
          <w:bCs/>
          <w:kern w:val="0"/>
          <w:sz w:val="24"/>
        </w:rPr>
      </w:pPr>
      <w:r>
        <w:rPr>
          <w:rFonts w:ascii="宋体" w:hAnsi="宋体" w:cs="黑体"/>
          <w:bCs/>
          <w:kern w:val="0"/>
          <w:sz w:val="24"/>
        </w:rPr>
        <w:t>二、聘用保安员人数、服务期限</w:t>
      </w:r>
    </w:p>
    <w:p w14:paraId="1E14F106" w14:textId="77777777" w:rsidR="00AA20D7" w:rsidRDefault="00000000">
      <w:pPr>
        <w:spacing w:line="360" w:lineRule="auto"/>
        <w:jc w:val="left"/>
        <w:rPr>
          <w:rFonts w:ascii="宋体" w:hAnsi="宋体" w:cs="仿宋_GB2312" w:hint="eastAsia"/>
          <w:kern w:val="0"/>
          <w:sz w:val="24"/>
        </w:rPr>
      </w:pPr>
      <w:r>
        <w:rPr>
          <w:rFonts w:ascii="宋体" w:hAnsi="宋体" w:cs="仿宋_GB2312"/>
          <w:kern w:val="0"/>
          <w:sz w:val="24"/>
        </w:rPr>
        <w:t>第四条 乙方应向甲方派驻保安员共计30名，确保人员足额到岗。</w:t>
      </w:r>
    </w:p>
    <w:p w14:paraId="246F2E00" w14:textId="77777777" w:rsidR="00AA20D7" w:rsidRDefault="00000000">
      <w:pPr>
        <w:spacing w:line="360" w:lineRule="auto"/>
        <w:jc w:val="left"/>
        <w:rPr>
          <w:rFonts w:ascii="宋体" w:hAnsi="宋体" w:cs="仿宋_GB2312" w:hint="eastAsia"/>
          <w:kern w:val="0"/>
          <w:sz w:val="24"/>
        </w:rPr>
      </w:pPr>
      <w:r>
        <w:rPr>
          <w:rFonts w:ascii="宋体" w:hAnsi="宋体" w:cs="仿宋_GB2312"/>
          <w:kern w:val="0"/>
          <w:sz w:val="24"/>
        </w:rPr>
        <w:t>第五条 服务期限为合同签订后一年</w:t>
      </w:r>
    </w:p>
    <w:p w14:paraId="58448007" w14:textId="77777777" w:rsidR="00AA20D7" w:rsidRDefault="00000000">
      <w:pPr>
        <w:spacing w:line="360" w:lineRule="auto"/>
        <w:outlineLvl w:val="1"/>
        <w:rPr>
          <w:rFonts w:ascii="宋体" w:hAnsi="宋体" w:cs="黑体" w:hint="eastAsia"/>
          <w:bCs/>
          <w:kern w:val="0"/>
          <w:sz w:val="24"/>
        </w:rPr>
      </w:pPr>
      <w:r>
        <w:rPr>
          <w:rFonts w:ascii="宋体" w:hAnsi="宋体" w:cs="黑体"/>
          <w:bCs/>
          <w:kern w:val="0"/>
          <w:sz w:val="24"/>
        </w:rPr>
        <w:t>三、费用支付标准及付款方式</w:t>
      </w:r>
    </w:p>
    <w:p w14:paraId="56F07810" w14:textId="77777777" w:rsidR="00AA20D7" w:rsidRDefault="00000000">
      <w:pPr>
        <w:spacing w:line="360" w:lineRule="auto"/>
        <w:jc w:val="left"/>
        <w:rPr>
          <w:rFonts w:ascii="宋体" w:hAnsi="宋体" w:cs="仿宋_GB2312" w:hint="eastAsia"/>
          <w:kern w:val="0"/>
          <w:sz w:val="24"/>
        </w:rPr>
      </w:pPr>
      <w:r>
        <w:rPr>
          <w:rFonts w:ascii="宋体" w:hAnsi="宋体" w:cs="仿宋_GB2312"/>
          <w:kern w:val="0"/>
          <w:sz w:val="24"/>
        </w:rPr>
        <w:t>第六条 保安服务费按每月实际在岗人数结算，甲方于每月25日至31日支付当月服务费。</w:t>
      </w:r>
    </w:p>
    <w:p w14:paraId="623AF0C0" w14:textId="77777777" w:rsidR="00AA20D7" w:rsidRDefault="00000000">
      <w:pPr>
        <w:spacing w:line="360" w:lineRule="auto"/>
        <w:outlineLvl w:val="1"/>
        <w:rPr>
          <w:rFonts w:ascii="宋体" w:hAnsi="宋体" w:cs="黑体" w:hint="eastAsia"/>
          <w:bCs/>
          <w:kern w:val="0"/>
          <w:sz w:val="24"/>
        </w:rPr>
      </w:pPr>
      <w:r>
        <w:rPr>
          <w:rFonts w:ascii="宋体" w:hAnsi="宋体" w:cs="黑体"/>
          <w:bCs/>
          <w:kern w:val="0"/>
          <w:sz w:val="24"/>
        </w:rPr>
        <w:t>四、双方权利和义务</w:t>
      </w:r>
    </w:p>
    <w:p w14:paraId="0A32E805" w14:textId="77777777" w:rsidR="00AA20D7" w:rsidRDefault="00000000">
      <w:pPr>
        <w:spacing w:line="360" w:lineRule="auto"/>
        <w:jc w:val="left"/>
        <w:rPr>
          <w:rFonts w:ascii="宋体" w:hAnsi="宋体" w:cs="仿宋_GB2312" w:hint="eastAsia"/>
          <w:kern w:val="0"/>
          <w:sz w:val="24"/>
        </w:rPr>
      </w:pPr>
      <w:r>
        <w:rPr>
          <w:rFonts w:ascii="宋体" w:hAnsi="宋体" w:cs="仿宋_GB2312"/>
          <w:kern w:val="0"/>
          <w:sz w:val="24"/>
        </w:rPr>
        <w:t>第七条 甲方的权利和义务</w:t>
      </w:r>
    </w:p>
    <w:p w14:paraId="5DFBBB5E" w14:textId="77777777" w:rsidR="00AA20D7" w:rsidRDefault="00000000">
      <w:pPr>
        <w:spacing w:line="360" w:lineRule="auto"/>
        <w:jc w:val="left"/>
        <w:rPr>
          <w:rFonts w:ascii="宋体" w:hAnsi="宋体" w:cs="仿宋_GB2312" w:hint="eastAsia"/>
          <w:kern w:val="0"/>
          <w:sz w:val="24"/>
        </w:rPr>
      </w:pPr>
      <w:r>
        <w:rPr>
          <w:rFonts w:ascii="宋体" w:hAnsi="宋体" w:cs="仿宋_GB2312"/>
          <w:kern w:val="0"/>
          <w:sz w:val="24"/>
        </w:rPr>
        <w:t>1.</w:t>
      </w:r>
      <w:r>
        <w:rPr>
          <w:rFonts w:ascii="宋体" w:hAnsi="宋体" w:cs="仿宋_GB2312"/>
          <w:kern w:val="0"/>
          <w:sz w:val="24"/>
        </w:rPr>
        <w:tab/>
        <w:t>按本合同约定及时足额支付保安服务费，保障安保工作正常开展；</w:t>
      </w:r>
    </w:p>
    <w:p w14:paraId="1D4FDDCB" w14:textId="77777777" w:rsidR="00AA20D7" w:rsidRDefault="00000000">
      <w:pPr>
        <w:spacing w:line="360" w:lineRule="auto"/>
        <w:jc w:val="left"/>
        <w:rPr>
          <w:rFonts w:ascii="宋体" w:hAnsi="宋体" w:cs="仿宋_GB2312" w:hint="eastAsia"/>
          <w:kern w:val="0"/>
          <w:sz w:val="24"/>
        </w:rPr>
      </w:pPr>
      <w:r>
        <w:rPr>
          <w:rFonts w:ascii="宋体" w:hAnsi="宋体" w:cs="仿宋_GB2312"/>
          <w:kern w:val="0"/>
          <w:sz w:val="24"/>
        </w:rPr>
        <w:t>2.</w:t>
      </w:r>
      <w:r>
        <w:rPr>
          <w:rFonts w:ascii="宋体" w:hAnsi="宋体" w:cs="仿宋_GB2312"/>
          <w:kern w:val="0"/>
          <w:sz w:val="24"/>
        </w:rPr>
        <w:tab/>
        <w:t>有权临时调整保安员工作安排，对乙方服务质量、保安员履职情况进行监督、检查和指导；</w:t>
      </w:r>
    </w:p>
    <w:p w14:paraId="1BFC63A7" w14:textId="77777777" w:rsidR="00AA20D7" w:rsidRDefault="00000000">
      <w:pPr>
        <w:spacing w:line="360" w:lineRule="auto"/>
        <w:jc w:val="left"/>
        <w:rPr>
          <w:rFonts w:ascii="宋体" w:hAnsi="宋体" w:cs="仿宋_GB2312" w:hint="eastAsia"/>
          <w:kern w:val="0"/>
          <w:sz w:val="24"/>
        </w:rPr>
      </w:pPr>
      <w:r>
        <w:rPr>
          <w:rFonts w:ascii="宋体" w:hAnsi="宋体" w:cs="仿宋_GB2312"/>
          <w:kern w:val="0"/>
          <w:sz w:val="24"/>
        </w:rPr>
        <w:t>3.</w:t>
      </w:r>
      <w:r>
        <w:rPr>
          <w:rFonts w:ascii="宋体" w:hAnsi="宋体" w:cs="仿宋_GB2312"/>
          <w:kern w:val="0"/>
          <w:sz w:val="24"/>
        </w:rPr>
        <w:tab/>
        <w:t>对不履行岗位职责、不符合要求的保安员，有权要求乙方及时更换，乙方需在合理期限内派驻符合条件的人员替换；</w:t>
      </w:r>
    </w:p>
    <w:p w14:paraId="3C87CC45" w14:textId="77777777" w:rsidR="00AA20D7" w:rsidRDefault="00000000">
      <w:pPr>
        <w:spacing w:line="360" w:lineRule="auto"/>
        <w:jc w:val="left"/>
        <w:rPr>
          <w:rFonts w:ascii="宋体" w:hAnsi="宋体" w:cs="仿宋_GB2312" w:hint="eastAsia"/>
          <w:kern w:val="0"/>
          <w:sz w:val="24"/>
        </w:rPr>
      </w:pPr>
      <w:r>
        <w:rPr>
          <w:rFonts w:ascii="宋体" w:hAnsi="宋体" w:cs="仿宋_GB2312"/>
          <w:kern w:val="0"/>
          <w:sz w:val="24"/>
        </w:rPr>
        <w:t>4.</w:t>
      </w:r>
      <w:r>
        <w:rPr>
          <w:rFonts w:ascii="宋体" w:hAnsi="宋体" w:cs="仿宋_GB2312"/>
          <w:kern w:val="0"/>
          <w:sz w:val="24"/>
        </w:rPr>
        <w:tab/>
        <w:t>因乙方责任导致无关人员、车辆进入办公区域并产生负面影响的，有权扣除乙方当月服务费的3%作为处罚；</w:t>
      </w:r>
    </w:p>
    <w:p w14:paraId="40B43B4C" w14:textId="77777777" w:rsidR="00AA20D7" w:rsidRDefault="00000000">
      <w:pPr>
        <w:spacing w:line="360" w:lineRule="auto"/>
        <w:jc w:val="left"/>
        <w:rPr>
          <w:rFonts w:ascii="宋体" w:hAnsi="宋体" w:cs="仿宋_GB2312" w:hint="eastAsia"/>
          <w:kern w:val="0"/>
          <w:sz w:val="24"/>
        </w:rPr>
      </w:pPr>
      <w:r>
        <w:rPr>
          <w:rFonts w:ascii="宋体" w:hAnsi="宋体" w:cs="仿宋_GB2312"/>
          <w:kern w:val="0"/>
          <w:sz w:val="24"/>
        </w:rPr>
        <w:t>5.</w:t>
      </w:r>
      <w:r>
        <w:rPr>
          <w:rFonts w:ascii="宋体" w:hAnsi="宋体" w:cs="仿宋_GB2312"/>
          <w:kern w:val="0"/>
          <w:sz w:val="24"/>
        </w:rPr>
        <w:tab/>
        <w:t>双方提前协商确定月评</w:t>
      </w:r>
      <w:r>
        <w:rPr>
          <w:rFonts w:ascii="宋体" w:hAnsi="宋体" w:cs="仿宋_GB2312" w:hint="eastAsia"/>
          <w:kern w:val="0"/>
          <w:sz w:val="24"/>
        </w:rPr>
        <w:t>考核</w:t>
      </w:r>
      <w:r>
        <w:rPr>
          <w:rFonts w:ascii="宋体" w:hAnsi="宋体" w:cs="仿宋_GB2312"/>
          <w:kern w:val="0"/>
          <w:sz w:val="24"/>
        </w:rPr>
        <w:t>标准，</w:t>
      </w:r>
      <w:r>
        <w:rPr>
          <w:rFonts w:ascii="宋体" w:hAnsi="宋体" w:cs="仿宋_GB2312" w:hint="eastAsia"/>
          <w:kern w:val="0"/>
          <w:sz w:val="24"/>
        </w:rPr>
        <w:t>考评结果与</w:t>
      </w:r>
      <w:r>
        <w:rPr>
          <w:rFonts w:ascii="宋体" w:hAnsi="宋体" w:cs="仿宋_GB2312"/>
          <w:kern w:val="0"/>
          <w:sz w:val="24"/>
        </w:rPr>
        <w:t>当月</w:t>
      </w:r>
      <w:r>
        <w:rPr>
          <w:rFonts w:ascii="宋体" w:hAnsi="宋体" w:cs="仿宋_GB2312" w:hint="eastAsia"/>
          <w:kern w:val="0"/>
          <w:sz w:val="24"/>
        </w:rPr>
        <w:t>服务费挂钩，</w:t>
      </w:r>
      <w:r>
        <w:rPr>
          <w:rFonts w:ascii="宋体" w:hAnsi="宋体" w:cs="仿宋_GB2312"/>
          <w:kern w:val="0"/>
          <w:sz w:val="24"/>
        </w:rPr>
        <w:t>具体挂钩方式按合同约定执行。</w:t>
      </w:r>
      <w:r>
        <w:rPr>
          <w:rFonts w:ascii="宋体" w:hAnsi="宋体" w:cs="仿宋_GB2312" w:hint="eastAsia"/>
          <w:kern w:val="0"/>
          <w:sz w:val="24"/>
        </w:rPr>
        <w:t>（见附件校园保安服务月度考核表（样表））</w:t>
      </w:r>
    </w:p>
    <w:p w14:paraId="5D53B058" w14:textId="77777777" w:rsidR="00AA20D7" w:rsidRDefault="00000000">
      <w:pPr>
        <w:spacing w:line="360" w:lineRule="auto"/>
        <w:jc w:val="left"/>
        <w:rPr>
          <w:rFonts w:ascii="宋体" w:hAnsi="宋体" w:cs="仿宋_GB2312" w:hint="eastAsia"/>
          <w:kern w:val="0"/>
          <w:sz w:val="24"/>
        </w:rPr>
      </w:pPr>
      <w:r>
        <w:rPr>
          <w:rFonts w:ascii="宋体" w:hAnsi="宋体" w:cs="仿宋_GB2312"/>
          <w:kern w:val="0"/>
          <w:sz w:val="24"/>
        </w:rPr>
        <w:t>6.</w:t>
      </w:r>
      <w:r>
        <w:rPr>
          <w:rFonts w:ascii="宋体" w:hAnsi="宋体" w:cs="仿宋_GB2312"/>
          <w:kern w:val="0"/>
          <w:sz w:val="24"/>
        </w:rPr>
        <w:tab/>
        <w:t>完善自身安全防范措施，加强本单位工作人员安全管理教育，协助乙方开展安保服务；</w:t>
      </w:r>
    </w:p>
    <w:p w14:paraId="6EA102B9" w14:textId="77777777" w:rsidR="00AA20D7" w:rsidRDefault="00000000">
      <w:pPr>
        <w:spacing w:line="360" w:lineRule="auto"/>
        <w:jc w:val="left"/>
        <w:rPr>
          <w:rFonts w:ascii="宋体" w:hAnsi="宋体" w:cs="仿宋_GB2312" w:hint="eastAsia"/>
          <w:kern w:val="0"/>
          <w:sz w:val="24"/>
        </w:rPr>
      </w:pPr>
      <w:r>
        <w:rPr>
          <w:rFonts w:ascii="宋体" w:hAnsi="宋体" w:cs="仿宋_GB2312"/>
          <w:kern w:val="0"/>
          <w:sz w:val="24"/>
        </w:rPr>
        <w:t>7.</w:t>
      </w:r>
      <w:r>
        <w:rPr>
          <w:rFonts w:ascii="宋体" w:hAnsi="宋体" w:cs="仿宋_GB2312"/>
          <w:kern w:val="0"/>
          <w:sz w:val="24"/>
        </w:rPr>
        <w:tab/>
        <w:t>为乙方保安人员提供必要的工作环境及住宿条件，保障其正常执勤；</w:t>
      </w:r>
    </w:p>
    <w:p w14:paraId="31F25C7C" w14:textId="77777777" w:rsidR="00AA20D7" w:rsidRDefault="00000000">
      <w:pPr>
        <w:spacing w:line="360" w:lineRule="auto"/>
        <w:jc w:val="left"/>
        <w:rPr>
          <w:rFonts w:ascii="宋体" w:hAnsi="宋体" w:cs="仿宋_GB2312" w:hint="eastAsia"/>
          <w:kern w:val="0"/>
          <w:sz w:val="24"/>
        </w:rPr>
      </w:pPr>
      <w:r>
        <w:rPr>
          <w:rFonts w:ascii="宋体" w:hAnsi="宋体" w:cs="仿宋_GB2312"/>
          <w:kern w:val="0"/>
          <w:sz w:val="24"/>
        </w:rPr>
        <w:t>8.</w:t>
      </w:r>
      <w:r>
        <w:rPr>
          <w:rFonts w:ascii="宋体" w:hAnsi="宋体" w:cs="仿宋_GB2312"/>
          <w:kern w:val="0"/>
          <w:sz w:val="24"/>
        </w:rPr>
        <w:tab/>
        <w:t>不得要求乙方保安人员从事违反法律法规及本合同约定的工作；</w:t>
      </w:r>
    </w:p>
    <w:p w14:paraId="39D2BC77" w14:textId="77777777" w:rsidR="00AA20D7" w:rsidRDefault="00000000">
      <w:pPr>
        <w:spacing w:line="360" w:lineRule="auto"/>
        <w:jc w:val="left"/>
        <w:rPr>
          <w:rFonts w:ascii="宋体" w:hAnsi="宋体" w:cs="仿宋_GB2312" w:hint="eastAsia"/>
          <w:kern w:val="0"/>
          <w:sz w:val="24"/>
        </w:rPr>
      </w:pPr>
      <w:r>
        <w:rPr>
          <w:rFonts w:ascii="宋体" w:hAnsi="宋体" w:cs="仿宋_GB2312"/>
          <w:kern w:val="0"/>
          <w:sz w:val="24"/>
        </w:rPr>
        <w:t>9.</w:t>
      </w:r>
      <w:r>
        <w:rPr>
          <w:rFonts w:ascii="宋体" w:hAnsi="宋体" w:cs="仿宋_GB2312"/>
          <w:kern w:val="0"/>
          <w:sz w:val="24"/>
        </w:rPr>
        <w:tab/>
        <w:t>对乙方提出的校园安全隐患整改建议，需及时落实整改；未整改导致损失的，乙方不承担赔偿责任。</w:t>
      </w:r>
    </w:p>
    <w:p w14:paraId="6494FCA4" w14:textId="77777777" w:rsidR="00AA20D7" w:rsidRDefault="00000000">
      <w:pPr>
        <w:spacing w:line="360" w:lineRule="auto"/>
        <w:jc w:val="left"/>
        <w:rPr>
          <w:rFonts w:ascii="宋体" w:hAnsi="宋体" w:cs="仿宋_GB2312" w:hint="eastAsia"/>
          <w:kern w:val="0"/>
          <w:sz w:val="24"/>
        </w:rPr>
      </w:pPr>
      <w:r>
        <w:rPr>
          <w:rFonts w:ascii="宋体" w:hAnsi="宋体" w:cs="仿宋_GB2312"/>
          <w:kern w:val="0"/>
          <w:sz w:val="24"/>
        </w:rPr>
        <w:t>第八条 乙方的权利和义务</w:t>
      </w:r>
    </w:p>
    <w:p w14:paraId="42AD107F" w14:textId="77777777" w:rsidR="00AA20D7" w:rsidRDefault="00000000">
      <w:pPr>
        <w:spacing w:line="360" w:lineRule="auto"/>
        <w:jc w:val="left"/>
        <w:rPr>
          <w:rFonts w:ascii="宋体" w:hAnsi="宋体" w:cs="仿宋_GB2312" w:hint="eastAsia"/>
          <w:kern w:val="0"/>
          <w:sz w:val="24"/>
        </w:rPr>
      </w:pPr>
      <w:r>
        <w:rPr>
          <w:rFonts w:ascii="宋体" w:hAnsi="宋体" w:cs="仿宋_GB2312"/>
          <w:kern w:val="0"/>
          <w:sz w:val="24"/>
        </w:rPr>
        <w:t>1.</w:t>
      </w:r>
      <w:r>
        <w:rPr>
          <w:rFonts w:ascii="宋体" w:hAnsi="宋体" w:cs="仿宋_GB2312"/>
          <w:kern w:val="0"/>
          <w:sz w:val="24"/>
        </w:rPr>
        <w:tab/>
        <w:t>严格按照本合同约定的服务内容、要求提供安保服务，确保30名保安员足额到岗（春节期间，在岗人数不得低于总人数的90%）；制定保安员工作安排、作息及换班计划，制定前需征求甲方意见；</w:t>
      </w:r>
    </w:p>
    <w:p w14:paraId="045EA7B7" w14:textId="77777777" w:rsidR="00AA20D7" w:rsidRDefault="00000000">
      <w:pPr>
        <w:spacing w:line="360" w:lineRule="auto"/>
        <w:jc w:val="left"/>
        <w:rPr>
          <w:rFonts w:ascii="宋体" w:hAnsi="宋体" w:cs="仿宋_GB2312" w:hint="eastAsia"/>
          <w:kern w:val="0"/>
          <w:sz w:val="24"/>
        </w:rPr>
      </w:pPr>
      <w:r>
        <w:rPr>
          <w:rFonts w:ascii="宋体" w:hAnsi="宋体" w:cs="仿宋_GB2312"/>
          <w:kern w:val="0"/>
          <w:sz w:val="24"/>
        </w:rPr>
        <w:t>2.</w:t>
      </w:r>
      <w:r>
        <w:rPr>
          <w:rFonts w:ascii="宋体" w:hAnsi="宋体" w:cs="仿宋_GB2312"/>
          <w:kern w:val="0"/>
          <w:sz w:val="24"/>
        </w:rPr>
        <w:tab/>
        <w:t>派驻的保安人员需经岗位培训、政审合格，符合劳动法规定的年龄要求，实行准军事化管理，思想作风、组织纪律达标；</w:t>
      </w:r>
    </w:p>
    <w:p w14:paraId="3E54C736" w14:textId="77777777" w:rsidR="00AA20D7" w:rsidRDefault="00000000">
      <w:pPr>
        <w:spacing w:line="360" w:lineRule="auto"/>
        <w:jc w:val="left"/>
        <w:rPr>
          <w:rFonts w:ascii="宋体" w:hAnsi="宋体" w:cs="仿宋_GB2312" w:hint="eastAsia"/>
          <w:kern w:val="0"/>
          <w:sz w:val="24"/>
        </w:rPr>
      </w:pPr>
      <w:r>
        <w:rPr>
          <w:rFonts w:ascii="宋体" w:hAnsi="宋体" w:cs="仿宋_GB2312"/>
          <w:kern w:val="0"/>
          <w:sz w:val="24"/>
        </w:rPr>
        <w:lastRenderedPageBreak/>
        <w:t>3.</w:t>
      </w:r>
      <w:r>
        <w:rPr>
          <w:rFonts w:ascii="宋体" w:hAnsi="宋体" w:cs="仿宋_GB2312"/>
          <w:kern w:val="0"/>
          <w:sz w:val="24"/>
        </w:rPr>
        <w:tab/>
        <w:t>负责保安员的思想教育、业务培训、日常管理及违纪问题处置；</w:t>
      </w:r>
    </w:p>
    <w:p w14:paraId="556B3124" w14:textId="77777777" w:rsidR="00AA20D7" w:rsidRDefault="00000000">
      <w:pPr>
        <w:spacing w:line="360" w:lineRule="auto"/>
        <w:jc w:val="left"/>
        <w:rPr>
          <w:rFonts w:ascii="宋体" w:hAnsi="宋体" w:cs="仿宋_GB2312" w:hint="eastAsia"/>
          <w:kern w:val="0"/>
          <w:sz w:val="24"/>
        </w:rPr>
      </w:pPr>
      <w:r>
        <w:rPr>
          <w:rFonts w:ascii="宋体" w:hAnsi="宋体" w:cs="仿宋_GB2312"/>
          <w:kern w:val="0"/>
          <w:sz w:val="24"/>
        </w:rPr>
        <w:t>4.</w:t>
      </w:r>
      <w:r>
        <w:rPr>
          <w:rFonts w:ascii="宋体" w:hAnsi="宋体" w:cs="仿宋_GB2312"/>
          <w:kern w:val="0"/>
          <w:sz w:val="24"/>
        </w:rPr>
        <w:tab/>
        <w:t>教育保安人员严格遵守甲方规章制度，做到知法懂法；若保安人员出现人为破坏、偷盗等违法乱纪行为，由乙方承担全部责任；</w:t>
      </w:r>
    </w:p>
    <w:p w14:paraId="0C4919B5" w14:textId="77777777" w:rsidR="00AA20D7" w:rsidRDefault="00000000">
      <w:pPr>
        <w:spacing w:line="360" w:lineRule="auto"/>
        <w:jc w:val="left"/>
        <w:rPr>
          <w:rFonts w:ascii="宋体" w:hAnsi="宋体" w:cs="仿宋_GB2312" w:hint="eastAsia"/>
          <w:kern w:val="0"/>
          <w:sz w:val="24"/>
        </w:rPr>
      </w:pPr>
      <w:r>
        <w:rPr>
          <w:rFonts w:ascii="宋体" w:hAnsi="宋体" w:cs="仿宋_GB2312"/>
          <w:kern w:val="0"/>
          <w:sz w:val="24"/>
        </w:rPr>
        <w:t>5.</w:t>
      </w:r>
      <w:r>
        <w:rPr>
          <w:rFonts w:ascii="宋体" w:hAnsi="宋体" w:cs="仿宋_GB2312"/>
          <w:kern w:val="0"/>
          <w:sz w:val="24"/>
        </w:rPr>
        <w:tab/>
        <w:t>派驻的保安员需服从甲方管理人员的合理工作安排；保安员因事、因病等缺勤超过1个月的，乙方需及时调配补充，并提前书面告知甲方，甲方按实际缺勤情况扣除相应服务费；</w:t>
      </w:r>
    </w:p>
    <w:p w14:paraId="6B6BF03F" w14:textId="77777777" w:rsidR="00AA20D7" w:rsidRDefault="00000000">
      <w:pPr>
        <w:spacing w:line="360" w:lineRule="auto"/>
        <w:jc w:val="left"/>
        <w:rPr>
          <w:rFonts w:ascii="宋体" w:hAnsi="宋体" w:cs="仿宋_GB2312" w:hint="eastAsia"/>
          <w:kern w:val="0"/>
          <w:sz w:val="24"/>
        </w:rPr>
      </w:pPr>
      <w:r>
        <w:rPr>
          <w:rFonts w:ascii="宋体" w:hAnsi="宋体" w:cs="仿宋_GB2312"/>
          <w:kern w:val="0"/>
          <w:sz w:val="24"/>
        </w:rPr>
        <w:t>6.</w:t>
      </w:r>
      <w:r>
        <w:rPr>
          <w:rFonts w:ascii="宋体" w:hAnsi="宋体" w:cs="仿宋_GB2312"/>
          <w:kern w:val="0"/>
          <w:sz w:val="24"/>
        </w:rPr>
        <w:tab/>
        <w:t>保安人员发现校园安全隐患的，需及时向甲方提交书面报告并提出整改建议；未及时书面报告的，按失职处理；</w:t>
      </w:r>
    </w:p>
    <w:p w14:paraId="26EC8345" w14:textId="77777777" w:rsidR="00AA20D7" w:rsidRDefault="00000000">
      <w:pPr>
        <w:spacing w:line="360" w:lineRule="auto"/>
        <w:jc w:val="left"/>
        <w:rPr>
          <w:rFonts w:ascii="宋体" w:hAnsi="宋体" w:cs="仿宋_GB2312" w:hint="eastAsia"/>
          <w:kern w:val="0"/>
          <w:sz w:val="24"/>
        </w:rPr>
      </w:pPr>
      <w:r>
        <w:rPr>
          <w:rFonts w:ascii="宋体" w:hAnsi="宋体" w:cs="仿宋_GB2312"/>
          <w:kern w:val="0"/>
          <w:sz w:val="24"/>
        </w:rPr>
        <w:t>7.</w:t>
      </w:r>
      <w:r>
        <w:rPr>
          <w:rFonts w:ascii="宋体" w:hAnsi="宋体" w:cs="仿宋_GB2312"/>
          <w:kern w:val="0"/>
          <w:sz w:val="24"/>
        </w:rPr>
        <w:tab/>
        <w:t>因乙方保安人员未按合同约定履行职责造成甲方经济损失的，乙方需根据损失程度给予甲方经济补偿；</w:t>
      </w:r>
    </w:p>
    <w:p w14:paraId="5A74B493" w14:textId="77777777" w:rsidR="00AA20D7" w:rsidRDefault="00000000">
      <w:pPr>
        <w:spacing w:line="360" w:lineRule="auto"/>
        <w:jc w:val="left"/>
        <w:rPr>
          <w:rFonts w:ascii="宋体" w:hAnsi="宋体" w:cs="仿宋_GB2312" w:hint="eastAsia"/>
          <w:kern w:val="0"/>
          <w:sz w:val="24"/>
        </w:rPr>
      </w:pPr>
      <w:r>
        <w:rPr>
          <w:rFonts w:ascii="宋体" w:hAnsi="宋体" w:cs="仿宋_GB2312"/>
          <w:kern w:val="0"/>
          <w:sz w:val="24"/>
        </w:rPr>
        <w:t>8.</w:t>
      </w:r>
      <w:r>
        <w:rPr>
          <w:rFonts w:ascii="宋体" w:hAnsi="宋体" w:cs="仿宋_GB2312"/>
          <w:kern w:val="0"/>
          <w:sz w:val="24"/>
        </w:rPr>
        <w:tab/>
        <w:t>保安人员有权拒绝甲方提出的违反法律法规的要求；</w:t>
      </w:r>
    </w:p>
    <w:p w14:paraId="4A404252" w14:textId="77777777" w:rsidR="00AA20D7" w:rsidRDefault="00000000">
      <w:pPr>
        <w:spacing w:line="360" w:lineRule="auto"/>
        <w:jc w:val="left"/>
        <w:rPr>
          <w:rFonts w:ascii="宋体" w:hAnsi="宋体" w:cs="仿宋_GB2312" w:hint="eastAsia"/>
          <w:kern w:val="0"/>
          <w:sz w:val="24"/>
        </w:rPr>
      </w:pPr>
      <w:r>
        <w:rPr>
          <w:rFonts w:ascii="宋体" w:hAnsi="宋体" w:cs="仿宋_GB2312"/>
          <w:kern w:val="0"/>
          <w:sz w:val="24"/>
        </w:rPr>
        <w:t>9.</w:t>
      </w:r>
      <w:r>
        <w:rPr>
          <w:rFonts w:ascii="宋体" w:hAnsi="宋体" w:cs="仿宋_GB2312"/>
          <w:kern w:val="0"/>
          <w:sz w:val="24"/>
        </w:rPr>
        <w:tab/>
        <w:t>严格按照国家及地方政府相关规定，足额支付保安员工资、社会保险及各项福利待遇，甲方不承担相关费用；保安员在服务期间发生人身伤亡的，除因甲方故意或过失导致外，甲方不承担任何责任及费用；</w:t>
      </w:r>
    </w:p>
    <w:p w14:paraId="1E3D123E" w14:textId="77777777" w:rsidR="00AA20D7" w:rsidRDefault="00000000">
      <w:pPr>
        <w:spacing w:line="360" w:lineRule="auto"/>
        <w:jc w:val="left"/>
        <w:rPr>
          <w:rFonts w:ascii="宋体" w:hAnsi="宋体" w:cs="仿宋_GB2312" w:hint="eastAsia"/>
          <w:kern w:val="0"/>
          <w:sz w:val="24"/>
        </w:rPr>
      </w:pPr>
      <w:r>
        <w:rPr>
          <w:rFonts w:ascii="宋体" w:hAnsi="宋体" w:cs="仿宋_GB2312"/>
          <w:kern w:val="0"/>
          <w:sz w:val="24"/>
        </w:rPr>
        <w:t>10.</w:t>
      </w:r>
      <w:r>
        <w:rPr>
          <w:rFonts w:ascii="宋体" w:hAnsi="宋体" w:cs="仿宋_GB2312"/>
          <w:kern w:val="0"/>
          <w:sz w:val="24"/>
        </w:rPr>
        <w:tab/>
        <w:t>根据甲方要求，及时撤换不称职的保安人员。</w:t>
      </w:r>
    </w:p>
    <w:p w14:paraId="27F18ED2" w14:textId="77777777" w:rsidR="00AA20D7" w:rsidRDefault="00000000">
      <w:pPr>
        <w:spacing w:line="360" w:lineRule="auto"/>
        <w:jc w:val="center"/>
        <w:outlineLvl w:val="1"/>
        <w:rPr>
          <w:rFonts w:ascii="宋体" w:hAnsi="宋体" w:cs="黑体" w:hint="eastAsia"/>
          <w:bCs/>
          <w:kern w:val="0"/>
          <w:sz w:val="24"/>
        </w:rPr>
      </w:pPr>
      <w:r>
        <w:rPr>
          <w:rFonts w:ascii="宋体" w:hAnsi="宋体" w:cs="黑体"/>
          <w:bCs/>
          <w:kern w:val="0"/>
          <w:sz w:val="24"/>
        </w:rPr>
        <w:t>五、合同的变更、解除及续订</w:t>
      </w:r>
    </w:p>
    <w:p w14:paraId="7900CDE6" w14:textId="77777777" w:rsidR="00AA20D7" w:rsidRDefault="00000000">
      <w:pPr>
        <w:spacing w:line="360" w:lineRule="auto"/>
        <w:jc w:val="left"/>
        <w:rPr>
          <w:rFonts w:ascii="宋体" w:hAnsi="宋体" w:cs="仿宋_GB2312" w:hint="eastAsia"/>
          <w:kern w:val="0"/>
          <w:sz w:val="24"/>
        </w:rPr>
      </w:pPr>
      <w:r>
        <w:rPr>
          <w:rFonts w:ascii="宋体" w:hAnsi="宋体" w:cs="仿宋_GB2312"/>
          <w:kern w:val="0"/>
          <w:sz w:val="24"/>
        </w:rPr>
        <w:t>第九条 甲乙双方协商一致后，可通过书面形式变更本合同。</w:t>
      </w:r>
    </w:p>
    <w:p w14:paraId="2EE7F8ED" w14:textId="77777777" w:rsidR="00AA20D7" w:rsidRDefault="00000000">
      <w:pPr>
        <w:spacing w:line="360" w:lineRule="auto"/>
        <w:jc w:val="left"/>
        <w:rPr>
          <w:rFonts w:ascii="宋体" w:hAnsi="宋体" w:cs="仿宋_GB2312" w:hint="eastAsia"/>
          <w:kern w:val="0"/>
          <w:sz w:val="24"/>
        </w:rPr>
      </w:pPr>
      <w:r>
        <w:rPr>
          <w:rFonts w:ascii="宋体" w:hAnsi="宋体" w:cs="仿宋_GB2312"/>
          <w:kern w:val="0"/>
          <w:sz w:val="24"/>
        </w:rPr>
        <w:t>第十条 因不可抗力、国家政策调整、甲方学院改革或乙方公司改制导致主体不存在的，双方协商解除本合同，解除方需提前书面通知对方。</w:t>
      </w:r>
    </w:p>
    <w:p w14:paraId="1445660E" w14:textId="77777777" w:rsidR="00AA20D7" w:rsidRDefault="00000000">
      <w:pPr>
        <w:spacing w:line="360" w:lineRule="auto"/>
        <w:jc w:val="left"/>
        <w:rPr>
          <w:rFonts w:ascii="宋体" w:hAnsi="宋体" w:cs="仿宋_GB2312" w:hint="eastAsia"/>
          <w:kern w:val="0"/>
          <w:sz w:val="24"/>
        </w:rPr>
      </w:pPr>
      <w:r>
        <w:rPr>
          <w:rFonts w:ascii="宋体" w:hAnsi="宋体" w:cs="仿宋_GB2312"/>
          <w:kern w:val="0"/>
          <w:sz w:val="24"/>
        </w:rPr>
        <w:t>第十一条 本合同期限届满后，若双方有意续订，需经甲方学院师生及相关部门考核合格后，</w:t>
      </w:r>
      <w:r>
        <w:rPr>
          <w:rFonts w:ascii="宋体" w:hAnsi="宋体" w:cs="仿宋_GB2312" w:hint="eastAsia"/>
          <w:kern w:val="0"/>
          <w:sz w:val="24"/>
        </w:rPr>
        <w:t>在符合相关法律法规的前提下，</w:t>
      </w:r>
      <w:r>
        <w:rPr>
          <w:rFonts w:ascii="宋体" w:hAnsi="宋体" w:cs="仿宋_GB2312"/>
          <w:kern w:val="0"/>
          <w:sz w:val="24"/>
        </w:rPr>
        <w:t>另行协商签订合同。</w:t>
      </w:r>
    </w:p>
    <w:p w14:paraId="4568E547" w14:textId="77777777" w:rsidR="00AA20D7" w:rsidRDefault="00000000">
      <w:pPr>
        <w:spacing w:line="360" w:lineRule="auto"/>
        <w:jc w:val="left"/>
        <w:rPr>
          <w:rFonts w:ascii="宋体" w:hAnsi="宋体" w:cs="仿宋_GB2312" w:hint="eastAsia"/>
          <w:kern w:val="0"/>
          <w:sz w:val="24"/>
        </w:rPr>
      </w:pPr>
      <w:r>
        <w:rPr>
          <w:rFonts w:ascii="宋体" w:hAnsi="宋体" w:cs="仿宋_GB2312"/>
          <w:kern w:val="0"/>
          <w:sz w:val="24"/>
        </w:rPr>
        <w:t>第十二条 合同有效期内，任何一方无正当理由（国家法律法规、政策调整除外）单方解除合同的，需向对方支付违约金（金额为一个月的保安服务费）。</w:t>
      </w:r>
    </w:p>
    <w:p w14:paraId="6430A57D" w14:textId="77777777" w:rsidR="00AA20D7" w:rsidRDefault="00000000">
      <w:pPr>
        <w:spacing w:line="360" w:lineRule="auto"/>
        <w:jc w:val="left"/>
        <w:rPr>
          <w:rFonts w:ascii="宋体" w:hAnsi="宋体" w:cs="仿宋_GB2312" w:hint="eastAsia"/>
          <w:kern w:val="0"/>
          <w:sz w:val="24"/>
        </w:rPr>
      </w:pPr>
      <w:r>
        <w:rPr>
          <w:rFonts w:ascii="宋体" w:hAnsi="宋体" w:cs="仿宋_GB2312"/>
          <w:kern w:val="0"/>
          <w:sz w:val="24"/>
        </w:rPr>
        <w:t>第十三条 甲方迟延支付服务费的，每迟延一日（法定节假日顺延），按迟延金额的银行同期存款利率支付违约金；迟延支付超过1个月的，乙方有权解除合同并要求甲方支付违约金，但因双方存在争议导致迟延支付争议部分服务费的除外。</w:t>
      </w:r>
    </w:p>
    <w:p w14:paraId="39499E4D" w14:textId="77777777" w:rsidR="00AA20D7" w:rsidRDefault="00000000">
      <w:pPr>
        <w:spacing w:line="360" w:lineRule="auto"/>
        <w:jc w:val="left"/>
        <w:rPr>
          <w:rFonts w:ascii="宋体" w:hAnsi="宋体" w:cs="仿宋_GB2312" w:hint="eastAsia"/>
          <w:kern w:val="0"/>
          <w:sz w:val="24"/>
        </w:rPr>
      </w:pPr>
      <w:r>
        <w:rPr>
          <w:rFonts w:ascii="宋体" w:hAnsi="宋体" w:cs="仿宋_GB2312"/>
          <w:kern w:val="0"/>
          <w:sz w:val="24"/>
        </w:rPr>
        <w:t>第十四条 乙方派驻的30名保安员，当月缺勤人数达到总人数10%，甲方通知乙方限期1周整改，乙方未按期整改的，甲方有权解除本合同。</w:t>
      </w:r>
    </w:p>
    <w:p w14:paraId="584ACD68" w14:textId="77777777" w:rsidR="00AA20D7" w:rsidRDefault="00000000">
      <w:pPr>
        <w:spacing w:line="360" w:lineRule="auto"/>
        <w:jc w:val="center"/>
        <w:outlineLvl w:val="1"/>
        <w:rPr>
          <w:rFonts w:ascii="宋体" w:hAnsi="宋体" w:cs="黑体" w:hint="eastAsia"/>
          <w:bCs/>
          <w:kern w:val="0"/>
          <w:sz w:val="24"/>
        </w:rPr>
      </w:pPr>
      <w:r>
        <w:rPr>
          <w:rFonts w:ascii="宋体" w:hAnsi="宋体" w:cs="黑体"/>
          <w:bCs/>
          <w:kern w:val="0"/>
          <w:sz w:val="24"/>
        </w:rPr>
        <w:t>六、争议的解决</w:t>
      </w:r>
    </w:p>
    <w:p w14:paraId="48B6FC07" w14:textId="77777777" w:rsidR="00AA20D7" w:rsidRDefault="00000000">
      <w:pPr>
        <w:spacing w:line="360" w:lineRule="auto"/>
        <w:jc w:val="left"/>
        <w:rPr>
          <w:rFonts w:ascii="宋体" w:hAnsi="宋体" w:cs="仿宋_GB2312" w:hint="eastAsia"/>
          <w:kern w:val="0"/>
          <w:sz w:val="24"/>
        </w:rPr>
      </w:pPr>
      <w:r>
        <w:rPr>
          <w:rFonts w:ascii="宋体" w:hAnsi="宋体" w:cs="仿宋_GB2312"/>
          <w:kern w:val="0"/>
          <w:sz w:val="24"/>
        </w:rPr>
        <w:lastRenderedPageBreak/>
        <w:t>第十五条 本合同履行过程中发生的争议，双方首先协商解决；协商不成的，提交北京仲裁委员会仲裁。</w:t>
      </w:r>
    </w:p>
    <w:p w14:paraId="2EEF6BF1" w14:textId="77777777" w:rsidR="00AA20D7" w:rsidRDefault="00000000">
      <w:pPr>
        <w:spacing w:line="360" w:lineRule="auto"/>
        <w:jc w:val="center"/>
        <w:outlineLvl w:val="1"/>
        <w:rPr>
          <w:rFonts w:ascii="宋体" w:hAnsi="宋体" w:cs="黑体" w:hint="eastAsia"/>
          <w:bCs/>
          <w:kern w:val="0"/>
          <w:sz w:val="24"/>
        </w:rPr>
      </w:pPr>
      <w:r>
        <w:rPr>
          <w:rFonts w:ascii="宋体" w:hAnsi="宋体" w:cs="黑体"/>
          <w:bCs/>
          <w:kern w:val="0"/>
          <w:sz w:val="24"/>
        </w:rPr>
        <w:t>七、附则</w:t>
      </w:r>
    </w:p>
    <w:p w14:paraId="320CB666" w14:textId="77777777" w:rsidR="00AA20D7" w:rsidRDefault="00000000">
      <w:pPr>
        <w:spacing w:line="360" w:lineRule="auto"/>
        <w:jc w:val="left"/>
        <w:rPr>
          <w:rFonts w:ascii="宋体" w:hAnsi="宋体" w:cs="仿宋_GB2312" w:hint="eastAsia"/>
          <w:kern w:val="0"/>
          <w:sz w:val="24"/>
        </w:rPr>
      </w:pPr>
      <w:r>
        <w:rPr>
          <w:rFonts w:ascii="宋体" w:hAnsi="宋体" w:cs="仿宋_GB2312"/>
          <w:kern w:val="0"/>
          <w:sz w:val="24"/>
        </w:rPr>
        <w:t>第十六条 本合同未尽事宜，双方可另行协商并签订补充协议，补充协议与本合同具有同等法律效力。</w:t>
      </w:r>
    </w:p>
    <w:p w14:paraId="2CBE2339" w14:textId="77777777" w:rsidR="00AA20D7" w:rsidRDefault="00000000">
      <w:pPr>
        <w:spacing w:line="360" w:lineRule="auto"/>
        <w:jc w:val="left"/>
        <w:rPr>
          <w:rFonts w:ascii="宋体" w:hAnsi="宋体" w:cs="仿宋_GB2312" w:hint="eastAsia"/>
          <w:kern w:val="0"/>
          <w:sz w:val="24"/>
        </w:rPr>
        <w:sectPr w:rsidR="00AA20D7">
          <w:headerReference w:type="even" r:id="rId21"/>
          <w:footerReference w:type="even" r:id="rId22"/>
          <w:headerReference w:type="first" r:id="rId23"/>
          <w:footerReference w:type="first" r:id="rId24"/>
          <w:pgSz w:w="11907" w:h="16840"/>
          <w:pgMar w:top="1440" w:right="1800" w:bottom="1440" w:left="1800" w:header="851" w:footer="851" w:gutter="0"/>
          <w:cols w:space="720"/>
          <w:docGrid w:linePitch="462"/>
        </w:sectPr>
      </w:pPr>
      <w:r>
        <w:rPr>
          <w:rFonts w:ascii="宋体" w:hAnsi="宋体" w:cs="仿宋_GB2312"/>
          <w:kern w:val="0"/>
          <w:sz w:val="24"/>
        </w:rPr>
        <w:t>本合同一式两份，甲乙双方各执一份，自双方签字（盖章）之日起生效，具有同等法律效力。</w:t>
      </w:r>
    </w:p>
    <w:p w14:paraId="155A1614" w14:textId="77777777" w:rsidR="00AA20D7" w:rsidRDefault="00000000">
      <w:pPr>
        <w:pStyle w:val="30"/>
        <w:keepNext w:val="0"/>
        <w:keepLines w:val="0"/>
        <w:widowControl/>
        <w:shd w:val="clear" w:color="auto" w:fill="FFFFFF"/>
        <w:autoSpaceDE/>
        <w:autoSpaceDN/>
        <w:adjustRightInd/>
        <w:spacing w:before="0" w:after="0"/>
        <w:jc w:val="center"/>
        <w:rPr>
          <w:rFonts w:ascii="方正小标宋简体" w:eastAsia="方正小标宋简体" w:hAnsi="方正小标宋简体" w:cs="方正小标宋简体" w:hint="eastAsia"/>
          <w:b w:val="0"/>
          <w:color w:val="0F1115"/>
          <w:sz w:val="36"/>
          <w:szCs w:val="36"/>
        </w:rPr>
      </w:pPr>
      <w:r>
        <w:rPr>
          <w:rFonts w:ascii="方正小标宋简体" w:eastAsia="方正小标宋简体" w:hAnsi="方正小标宋简体" w:cs="方正小标宋简体" w:hint="eastAsia"/>
          <w:b w:val="0"/>
          <w:color w:val="0F1115"/>
          <w:sz w:val="36"/>
          <w:szCs w:val="36"/>
          <w:shd w:val="clear" w:color="auto" w:fill="FFFFFF"/>
        </w:rPr>
        <w:lastRenderedPageBreak/>
        <w:t>北京青年政治学院校园保安服务月度考核表（样表）</w:t>
      </w:r>
    </w:p>
    <w:p w14:paraId="3C0DC4F9" w14:textId="77777777" w:rsidR="00AA20D7" w:rsidRDefault="00000000">
      <w:r>
        <w:t>考核月份：</w:t>
      </w:r>
      <w:r>
        <w:t> ______</w:t>
      </w:r>
      <w:r>
        <w:t>年</w:t>
      </w:r>
      <w:r>
        <w:t>______</w:t>
      </w:r>
      <w:r>
        <w:t xml:space="preserve">月　　</w:t>
      </w:r>
      <w:proofErr w:type="gramStart"/>
      <w:r>
        <w:t xml:space="preserve">　</w:t>
      </w:r>
      <w:proofErr w:type="gramEnd"/>
      <w:r>
        <w:t>被考核单位（保安公司）：</w:t>
      </w:r>
      <w:r>
        <w:t> ____________________</w:t>
      </w:r>
    </w:p>
    <w:tbl>
      <w:tblPr>
        <w:tblW w:w="88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340"/>
        <w:gridCol w:w="3321"/>
        <w:gridCol w:w="2226"/>
        <w:gridCol w:w="1937"/>
      </w:tblGrid>
      <w:tr w:rsidR="00AA20D7" w14:paraId="2D1BF768" w14:textId="77777777">
        <w:trPr>
          <w:trHeight w:val="876"/>
          <w:tblHeader/>
          <w:jc w:val="center"/>
        </w:trPr>
        <w:tc>
          <w:tcPr>
            <w:tcW w:w="0" w:type="auto"/>
            <w:tcBorders>
              <w:tl2br w:val="nil"/>
              <w:tr2bl w:val="nil"/>
            </w:tcBorders>
            <w:tcMar>
              <w:top w:w="150" w:type="dxa"/>
              <w:left w:w="0" w:type="dxa"/>
              <w:bottom w:w="150" w:type="dxa"/>
              <w:right w:w="240" w:type="dxa"/>
            </w:tcMar>
            <w:vAlign w:val="center"/>
          </w:tcPr>
          <w:p w14:paraId="774A57C6" w14:textId="77777777" w:rsidR="00AA20D7" w:rsidRDefault="00000000">
            <w:pPr>
              <w:widowControl/>
              <w:jc w:val="center"/>
              <w:rPr>
                <w:rFonts w:ascii="宋体" w:hAnsi="宋体" w:cstheme="minorEastAsia" w:hint="eastAsia"/>
                <w:b/>
                <w:bCs/>
                <w:szCs w:val="21"/>
              </w:rPr>
            </w:pPr>
            <w:r>
              <w:rPr>
                <w:rFonts w:ascii="宋体" w:hAnsi="宋体" w:cstheme="minorEastAsia" w:hint="eastAsia"/>
                <w:b/>
                <w:bCs/>
                <w:kern w:val="0"/>
                <w:szCs w:val="21"/>
                <w:lang w:bidi="ar"/>
              </w:rPr>
              <w:t>考核维度</w:t>
            </w:r>
          </w:p>
        </w:tc>
        <w:tc>
          <w:tcPr>
            <w:tcW w:w="3321" w:type="dxa"/>
            <w:tcBorders>
              <w:tl2br w:val="nil"/>
              <w:tr2bl w:val="nil"/>
            </w:tcBorders>
            <w:tcMar>
              <w:top w:w="150" w:type="dxa"/>
              <w:left w:w="240" w:type="dxa"/>
              <w:bottom w:w="150" w:type="dxa"/>
              <w:right w:w="240" w:type="dxa"/>
            </w:tcMar>
            <w:vAlign w:val="center"/>
          </w:tcPr>
          <w:p w14:paraId="7A164688" w14:textId="77777777" w:rsidR="00AA20D7" w:rsidRDefault="00000000">
            <w:pPr>
              <w:widowControl/>
              <w:jc w:val="center"/>
              <w:rPr>
                <w:rFonts w:ascii="宋体" w:hAnsi="宋体" w:cstheme="minorEastAsia" w:hint="eastAsia"/>
                <w:b/>
                <w:bCs/>
                <w:szCs w:val="21"/>
              </w:rPr>
            </w:pPr>
            <w:r>
              <w:rPr>
                <w:rFonts w:ascii="宋体" w:hAnsi="宋体" w:cstheme="minorEastAsia" w:hint="eastAsia"/>
                <w:b/>
                <w:bCs/>
                <w:kern w:val="0"/>
                <w:szCs w:val="21"/>
                <w:lang w:bidi="ar"/>
              </w:rPr>
              <w:t>考核要点</w:t>
            </w:r>
          </w:p>
        </w:tc>
        <w:tc>
          <w:tcPr>
            <w:tcW w:w="2226" w:type="dxa"/>
            <w:tcBorders>
              <w:tl2br w:val="nil"/>
              <w:tr2bl w:val="nil"/>
            </w:tcBorders>
            <w:tcMar>
              <w:top w:w="150" w:type="dxa"/>
              <w:left w:w="240" w:type="dxa"/>
              <w:bottom w:w="150" w:type="dxa"/>
              <w:right w:w="240" w:type="dxa"/>
            </w:tcMar>
            <w:vAlign w:val="center"/>
          </w:tcPr>
          <w:p w14:paraId="439CB622" w14:textId="77777777" w:rsidR="00AA20D7" w:rsidRDefault="00000000">
            <w:pPr>
              <w:widowControl/>
              <w:jc w:val="center"/>
              <w:rPr>
                <w:rFonts w:ascii="宋体" w:hAnsi="宋体" w:cstheme="minorEastAsia" w:hint="eastAsia"/>
                <w:b/>
                <w:bCs/>
                <w:szCs w:val="21"/>
              </w:rPr>
            </w:pPr>
            <w:r>
              <w:rPr>
                <w:rFonts w:ascii="宋体" w:hAnsi="宋体" w:cstheme="minorEastAsia" w:hint="eastAsia"/>
                <w:b/>
                <w:bCs/>
                <w:kern w:val="0"/>
                <w:szCs w:val="21"/>
                <w:lang w:bidi="ar"/>
              </w:rPr>
              <w:t>甲方评价（</w:t>
            </w:r>
            <w:proofErr w:type="gramStart"/>
            <w:r>
              <w:rPr>
                <w:rFonts w:ascii="宋体" w:hAnsi="宋体" w:cstheme="minorEastAsia" w:hint="eastAsia"/>
                <w:b/>
                <w:bCs/>
                <w:kern w:val="0"/>
                <w:szCs w:val="21"/>
                <w:lang w:bidi="ar"/>
              </w:rPr>
              <w:t>简述成效</w:t>
            </w:r>
            <w:proofErr w:type="gramEnd"/>
            <w:r>
              <w:rPr>
                <w:rFonts w:ascii="宋体" w:hAnsi="宋体" w:cstheme="minorEastAsia" w:hint="eastAsia"/>
                <w:b/>
                <w:bCs/>
                <w:kern w:val="0"/>
                <w:szCs w:val="21"/>
                <w:lang w:bidi="ar"/>
              </w:rPr>
              <w:t>或存在问题）</w:t>
            </w:r>
          </w:p>
        </w:tc>
        <w:tc>
          <w:tcPr>
            <w:tcW w:w="1937" w:type="dxa"/>
            <w:tcBorders>
              <w:tl2br w:val="nil"/>
              <w:tr2bl w:val="nil"/>
            </w:tcBorders>
            <w:tcMar>
              <w:top w:w="150" w:type="dxa"/>
              <w:left w:w="240" w:type="dxa"/>
              <w:bottom w:w="150" w:type="dxa"/>
              <w:right w:w="240" w:type="dxa"/>
            </w:tcMar>
            <w:vAlign w:val="center"/>
          </w:tcPr>
          <w:p w14:paraId="6E041163" w14:textId="77777777" w:rsidR="00AA20D7" w:rsidRDefault="00000000">
            <w:pPr>
              <w:widowControl/>
              <w:jc w:val="center"/>
              <w:rPr>
                <w:rFonts w:ascii="宋体" w:hAnsi="宋体" w:cstheme="minorEastAsia" w:hint="eastAsia"/>
                <w:b/>
                <w:bCs/>
                <w:szCs w:val="21"/>
              </w:rPr>
            </w:pPr>
            <w:r>
              <w:rPr>
                <w:rFonts w:ascii="宋体" w:hAnsi="宋体" w:cstheme="minorEastAsia" w:hint="eastAsia"/>
                <w:b/>
                <w:bCs/>
                <w:kern w:val="0"/>
                <w:szCs w:val="21"/>
                <w:lang w:bidi="ar"/>
              </w:rPr>
              <w:t>整体评定</w:t>
            </w:r>
          </w:p>
        </w:tc>
      </w:tr>
      <w:tr w:rsidR="00AA20D7" w14:paraId="6B63353E" w14:textId="77777777">
        <w:trPr>
          <w:trHeight w:val="1443"/>
          <w:tblHeader/>
          <w:jc w:val="center"/>
        </w:trPr>
        <w:tc>
          <w:tcPr>
            <w:tcW w:w="0" w:type="auto"/>
            <w:tcBorders>
              <w:tl2br w:val="nil"/>
              <w:tr2bl w:val="nil"/>
            </w:tcBorders>
            <w:tcMar>
              <w:top w:w="150" w:type="dxa"/>
              <w:left w:w="0" w:type="dxa"/>
              <w:bottom w:w="150" w:type="dxa"/>
              <w:right w:w="240" w:type="dxa"/>
            </w:tcMar>
            <w:vAlign w:val="center"/>
          </w:tcPr>
          <w:p w14:paraId="24EF0EC0" w14:textId="77777777" w:rsidR="00AA20D7" w:rsidRDefault="00000000">
            <w:pPr>
              <w:widowControl/>
              <w:jc w:val="center"/>
              <w:rPr>
                <w:rFonts w:ascii="宋体" w:hAnsi="宋体" w:cstheme="minorEastAsia" w:hint="eastAsia"/>
                <w:szCs w:val="21"/>
              </w:rPr>
            </w:pPr>
            <w:r>
              <w:rPr>
                <w:rFonts w:ascii="宋体" w:hAnsi="宋体" w:cstheme="minorEastAsia" w:hint="eastAsia"/>
                <w:b/>
                <w:bCs/>
                <w:kern w:val="0"/>
                <w:szCs w:val="21"/>
                <w:lang w:bidi="ar"/>
              </w:rPr>
              <w:t>专业知识与岗位技能</w:t>
            </w:r>
          </w:p>
        </w:tc>
        <w:tc>
          <w:tcPr>
            <w:tcW w:w="3321" w:type="dxa"/>
            <w:tcBorders>
              <w:tl2br w:val="nil"/>
              <w:tr2bl w:val="nil"/>
            </w:tcBorders>
            <w:tcMar>
              <w:top w:w="150" w:type="dxa"/>
              <w:left w:w="240" w:type="dxa"/>
              <w:bottom w:w="150" w:type="dxa"/>
              <w:right w:w="240" w:type="dxa"/>
            </w:tcMar>
            <w:vAlign w:val="center"/>
          </w:tcPr>
          <w:p w14:paraId="0215978C" w14:textId="77777777" w:rsidR="00AA20D7" w:rsidRDefault="00000000">
            <w:pPr>
              <w:widowControl/>
              <w:jc w:val="left"/>
              <w:rPr>
                <w:rFonts w:ascii="宋体" w:hAnsi="宋体" w:cstheme="minorEastAsia" w:hint="eastAsia"/>
                <w:szCs w:val="21"/>
              </w:rPr>
            </w:pPr>
            <w:r>
              <w:rPr>
                <w:rFonts w:ascii="宋体" w:hAnsi="宋体" w:cstheme="minorEastAsia" w:hint="eastAsia"/>
                <w:kern w:val="0"/>
                <w:szCs w:val="21"/>
                <w:lang w:bidi="ar"/>
              </w:rPr>
              <w:t>保安员持证上岗情况；中控人员具备消防/监控资格；骨干保留比例达标；熟悉设备操作及应急处置流程。</w:t>
            </w:r>
          </w:p>
        </w:tc>
        <w:tc>
          <w:tcPr>
            <w:tcW w:w="2226" w:type="dxa"/>
            <w:tcBorders>
              <w:tl2br w:val="nil"/>
              <w:tr2bl w:val="nil"/>
            </w:tcBorders>
            <w:tcMar>
              <w:top w:w="150" w:type="dxa"/>
              <w:left w:w="240" w:type="dxa"/>
              <w:bottom w:w="150" w:type="dxa"/>
              <w:right w:w="240" w:type="dxa"/>
            </w:tcMar>
            <w:vAlign w:val="center"/>
          </w:tcPr>
          <w:p w14:paraId="11638764" w14:textId="77777777" w:rsidR="00AA20D7" w:rsidRDefault="00AA20D7">
            <w:pPr>
              <w:rPr>
                <w:rFonts w:ascii="宋体" w:hAnsi="宋体" w:cstheme="minorEastAsia" w:hint="eastAsia"/>
                <w:szCs w:val="21"/>
              </w:rPr>
            </w:pPr>
          </w:p>
        </w:tc>
        <w:tc>
          <w:tcPr>
            <w:tcW w:w="1937" w:type="dxa"/>
            <w:tcBorders>
              <w:tl2br w:val="nil"/>
              <w:tr2bl w:val="nil"/>
            </w:tcBorders>
            <w:tcMar>
              <w:top w:w="150" w:type="dxa"/>
              <w:left w:w="240" w:type="dxa"/>
              <w:bottom w:w="150" w:type="dxa"/>
              <w:right w:w="0" w:type="dxa"/>
            </w:tcMar>
            <w:vAlign w:val="center"/>
          </w:tcPr>
          <w:p w14:paraId="324DBD48" w14:textId="77777777" w:rsidR="00AA20D7" w:rsidRDefault="00000000">
            <w:pPr>
              <w:widowControl/>
              <w:jc w:val="left"/>
              <w:rPr>
                <w:rFonts w:ascii="宋体" w:hAnsi="宋体" w:cstheme="minorEastAsia" w:hint="eastAsia"/>
                <w:szCs w:val="21"/>
              </w:rPr>
            </w:pPr>
            <w:r>
              <w:rPr>
                <w:rFonts w:ascii="宋体" w:hAnsi="宋体" w:cstheme="minorEastAsia" w:hint="eastAsia"/>
                <w:kern w:val="0"/>
                <w:szCs w:val="21"/>
                <w:lang w:bidi="ar"/>
              </w:rPr>
              <w:t>□ 达标</w:t>
            </w:r>
            <w:r>
              <w:rPr>
                <w:rFonts w:ascii="宋体" w:hAnsi="宋体" w:cstheme="minorEastAsia" w:hint="eastAsia"/>
                <w:kern w:val="0"/>
                <w:szCs w:val="21"/>
                <w:lang w:bidi="ar"/>
              </w:rPr>
              <w:br/>
              <w:t>□ 基本达标</w:t>
            </w:r>
            <w:r>
              <w:rPr>
                <w:rFonts w:ascii="宋体" w:hAnsi="宋体" w:cstheme="minorEastAsia" w:hint="eastAsia"/>
                <w:kern w:val="0"/>
                <w:szCs w:val="21"/>
                <w:lang w:bidi="ar"/>
              </w:rPr>
              <w:br/>
              <w:t>□ 不达标</w:t>
            </w:r>
          </w:p>
        </w:tc>
      </w:tr>
      <w:tr w:rsidR="00AA20D7" w14:paraId="25D2F7F1" w14:textId="77777777">
        <w:trPr>
          <w:trHeight w:val="1727"/>
          <w:tblHeader/>
          <w:jc w:val="center"/>
        </w:trPr>
        <w:tc>
          <w:tcPr>
            <w:tcW w:w="0" w:type="auto"/>
            <w:tcBorders>
              <w:tl2br w:val="nil"/>
              <w:tr2bl w:val="nil"/>
            </w:tcBorders>
            <w:tcMar>
              <w:top w:w="150" w:type="dxa"/>
              <w:left w:w="0" w:type="dxa"/>
              <w:bottom w:w="150" w:type="dxa"/>
              <w:right w:w="240" w:type="dxa"/>
            </w:tcMar>
            <w:vAlign w:val="center"/>
          </w:tcPr>
          <w:p w14:paraId="57FE6D4E" w14:textId="77777777" w:rsidR="00AA20D7" w:rsidRDefault="00000000">
            <w:pPr>
              <w:widowControl/>
              <w:jc w:val="center"/>
              <w:rPr>
                <w:rFonts w:ascii="宋体" w:hAnsi="宋体" w:cstheme="minorEastAsia" w:hint="eastAsia"/>
                <w:szCs w:val="21"/>
              </w:rPr>
            </w:pPr>
            <w:r>
              <w:rPr>
                <w:rFonts w:ascii="宋体" w:hAnsi="宋体" w:cstheme="minorEastAsia" w:hint="eastAsia"/>
                <w:b/>
                <w:bCs/>
                <w:kern w:val="0"/>
                <w:szCs w:val="21"/>
                <w:lang w:bidi="ar"/>
              </w:rPr>
              <w:t>岗位执勤规范度</w:t>
            </w:r>
          </w:p>
        </w:tc>
        <w:tc>
          <w:tcPr>
            <w:tcW w:w="3321" w:type="dxa"/>
            <w:tcBorders>
              <w:tl2br w:val="nil"/>
              <w:tr2bl w:val="nil"/>
            </w:tcBorders>
            <w:tcMar>
              <w:top w:w="150" w:type="dxa"/>
              <w:left w:w="240" w:type="dxa"/>
              <w:bottom w:w="150" w:type="dxa"/>
              <w:right w:w="240" w:type="dxa"/>
            </w:tcMar>
            <w:vAlign w:val="center"/>
          </w:tcPr>
          <w:p w14:paraId="56B424D3" w14:textId="77777777" w:rsidR="00AA20D7" w:rsidRDefault="00000000">
            <w:pPr>
              <w:widowControl/>
              <w:jc w:val="left"/>
              <w:rPr>
                <w:rFonts w:ascii="宋体" w:hAnsi="宋体" w:cstheme="minorEastAsia" w:hint="eastAsia"/>
                <w:szCs w:val="21"/>
              </w:rPr>
            </w:pPr>
            <w:r>
              <w:rPr>
                <w:rFonts w:ascii="宋体" w:hAnsi="宋体" w:cstheme="minorEastAsia" w:hint="eastAsia"/>
                <w:kern w:val="0"/>
                <w:szCs w:val="21"/>
                <w:lang w:bidi="ar"/>
              </w:rPr>
              <w:t>门岗24小时值勤，落实人员车辆查验登记，无脱岗/空岗/睡岗；巡逻按计划执行，发现隐患及时报告；中控室24小时值守，记录完整，异常情况及时处置。</w:t>
            </w:r>
          </w:p>
        </w:tc>
        <w:tc>
          <w:tcPr>
            <w:tcW w:w="2226" w:type="dxa"/>
            <w:tcBorders>
              <w:tl2br w:val="nil"/>
              <w:tr2bl w:val="nil"/>
            </w:tcBorders>
            <w:tcMar>
              <w:top w:w="150" w:type="dxa"/>
              <w:left w:w="240" w:type="dxa"/>
              <w:bottom w:w="150" w:type="dxa"/>
              <w:right w:w="240" w:type="dxa"/>
            </w:tcMar>
            <w:vAlign w:val="center"/>
          </w:tcPr>
          <w:p w14:paraId="57F5842C" w14:textId="77777777" w:rsidR="00AA20D7" w:rsidRDefault="00AA20D7">
            <w:pPr>
              <w:rPr>
                <w:rFonts w:ascii="宋体" w:hAnsi="宋体" w:cstheme="minorEastAsia" w:hint="eastAsia"/>
                <w:szCs w:val="21"/>
              </w:rPr>
            </w:pPr>
          </w:p>
        </w:tc>
        <w:tc>
          <w:tcPr>
            <w:tcW w:w="1937" w:type="dxa"/>
            <w:tcBorders>
              <w:tl2br w:val="nil"/>
              <w:tr2bl w:val="nil"/>
            </w:tcBorders>
            <w:tcMar>
              <w:top w:w="150" w:type="dxa"/>
              <w:left w:w="240" w:type="dxa"/>
              <w:bottom w:w="150" w:type="dxa"/>
              <w:right w:w="0" w:type="dxa"/>
            </w:tcMar>
            <w:vAlign w:val="center"/>
          </w:tcPr>
          <w:p w14:paraId="00DC7DCE" w14:textId="77777777" w:rsidR="00AA20D7" w:rsidRDefault="00000000">
            <w:pPr>
              <w:widowControl/>
              <w:jc w:val="left"/>
              <w:rPr>
                <w:rFonts w:ascii="宋体" w:hAnsi="宋体" w:cstheme="minorEastAsia" w:hint="eastAsia"/>
                <w:szCs w:val="21"/>
              </w:rPr>
            </w:pPr>
            <w:r>
              <w:rPr>
                <w:rFonts w:ascii="宋体" w:hAnsi="宋体" w:cstheme="minorEastAsia" w:hint="eastAsia"/>
                <w:kern w:val="0"/>
                <w:szCs w:val="21"/>
                <w:lang w:bidi="ar"/>
              </w:rPr>
              <w:t>□ 达标</w:t>
            </w:r>
            <w:r>
              <w:rPr>
                <w:rFonts w:ascii="宋体" w:hAnsi="宋体" w:cstheme="minorEastAsia" w:hint="eastAsia"/>
                <w:kern w:val="0"/>
                <w:szCs w:val="21"/>
                <w:lang w:bidi="ar"/>
              </w:rPr>
              <w:br/>
              <w:t>□ 基本达标</w:t>
            </w:r>
            <w:r>
              <w:rPr>
                <w:rFonts w:ascii="宋体" w:hAnsi="宋体" w:cstheme="minorEastAsia" w:hint="eastAsia"/>
                <w:kern w:val="0"/>
                <w:szCs w:val="21"/>
                <w:lang w:bidi="ar"/>
              </w:rPr>
              <w:br/>
              <w:t>□ 不达标</w:t>
            </w:r>
          </w:p>
        </w:tc>
      </w:tr>
      <w:tr w:rsidR="00AA20D7" w14:paraId="72EA0235" w14:textId="77777777">
        <w:trPr>
          <w:trHeight w:val="1443"/>
          <w:tblHeader/>
          <w:jc w:val="center"/>
        </w:trPr>
        <w:tc>
          <w:tcPr>
            <w:tcW w:w="0" w:type="auto"/>
            <w:tcBorders>
              <w:tl2br w:val="nil"/>
              <w:tr2bl w:val="nil"/>
            </w:tcBorders>
            <w:tcMar>
              <w:top w:w="150" w:type="dxa"/>
              <w:left w:w="0" w:type="dxa"/>
              <w:bottom w:w="150" w:type="dxa"/>
              <w:right w:w="240" w:type="dxa"/>
            </w:tcMar>
            <w:vAlign w:val="center"/>
          </w:tcPr>
          <w:p w14:paraId="297EA38F" w14:textId="77777777" w:rsidR="00AA20D7" w:rsidRDefault="00000000">
            <w:pPr>
              <w:widowControl/>
              <w:jc w:val="center"/>
              <w:rPr>
                <w:rFonts w:ascii="宋体" w:hAnsi="宋体" w:cstheme="minorEastAsia" w:hint="eastAsia"/>
                <w:szCs w:val="21"/>
              </w:rPr>
            </w:pPr>
            <w:r>
              <w:rPr>
                <w:rFonts w:ascii="宋体" w:hAnsi="宋体" w:cstheme="minorEastAsia" w:hint="eastAsia"/>
                <w:b/>
                <w:bCs/>
                <w:kern w:val="0"/>
                <w:szCs w:val="21"/>
                <w:lang w:bidi="ar"/>
              </w:rPr>
              <w:t>校园安全管</w:t>
            </w:r>
            <w:proofErr w:type="gramStart"/>
            <w:r>
              <w:rPr>
                <w:rFonts w:ascii="宋体" w:hAnsi="宋体" w:cstheme="minorEastAsia" w:hint="eastAsia"/>
                <w:b/>
                <w:bCs/>
                <w:kern w:val="0"/>
                <w:szCs w:val="21"/>
                <w:lang w:bidi="ar"/>
              </w:rPr>
              <w:t>控成效</w:t>
            </w:r>
            <w:proofErr w:type="gramEnd"/>
          </w:p>
        </w:tc>
        <w:tc>
          <w:tcPr>
            <w:tcW w:w="3321" w:type="dxa"/>
            <w:tcBorders>
              <w:tl2br w:val="nil"/>
              <w:tr2bl w:val="nil"/>
            </w:tcBorders>
            <w:tcMar>
              <w:top w:w="150" w:type="dxa"/>
              <w:left w:w="240" w:type="dxa"/>
              <w:bottom w:w="150" w:type="dxa"/>
              <w:right w:w="240" w:type="dxa"/>
            </w:tcMar>
            <w:vAlign w:val="center"/>
          </w:tcPr>
          <w:p w14:paraId="7A555D1B" w14:textId="77777777" w:rsidR="00AA20D7" w:rsidRDefault="00000000">
            <w:pPr>
              <w:widowControl/>
              <w:jc w:val="left"/>
              <w:rPr>
                <w:rFonts w:ascii="宋体" w:hAnsi="宋体" w:cstheme="minorEastAsia" w:hint="eastAsia"/>
                <w:szCs w:val="21"/>
              </w:rPr>
            </w:pPr>
            <w:r>
              <w:rPr>
                <w:rFonts w:ascii="宋体" w:hAnsi="宋体" w:cstheme="minorEastAsia" w:hint="eastAsia"/>
                <w:kern w:val="0"/>
                <w:szCs w:val="21"/>
                <w:lang w:bidi="ar"/>
              </w:rPr>
              <w:t>可预防的安全事故（治安、火灾等）发生情况；突发事件响应及时、处置得当；义务消防员履职到位。</w:t>
            </w:r>
          </w:p>
        </w:tc>
        <w:tc>
          <w:tcPr>
            <w:tcW w:w="2226" w:type="dxa"/>
            <w:tcBorders>
              <w:tl2br w:val="nil"/>
              <w:tr2bl w:val="nil"/>
            </w:tcBorders>
            <w:tcMar>
              <w:top w:w="150" w:type="dxa"/>
              <w:left w:w="240" w:type="dxa"/>
              <w:bottom w:w="150" w:type="dxa"/>
              <w:right w:w="240" w:type="dxa"/>
            </w:tcMar>
            <w:vAlign w:val="center"/>
          </w:tcPr>
          <w:p w14:paraId="37E1C730" w14:textId="77777777" w:rsidR="00AA20D7" w:rsidRDefault="00AA20D7">
            <w:pPr>
              <w:rPr>
                <w:rFonts w:ascii="宋体" w:hAnsi="宋体" w:cstheme="minorEastAsia" w:hint="eastAsia"/>
                <w:szCs w:val="21"/>
              </w:rPr>
            </w:pPr>
          </w:p>
        </w:tc>
        <w:tc>
          <w:tcPr>
            <w:tcW w:w="1937" w:type="dxa"/>
            <w:tcBorders>
              <w:tl2br w:val="nil"/>
              <w:tr2bl w:val="nil"/>
            </w:tcBorders>
            <w:tcMar>
              <w:top w:w="150" w:type="dxa"/>
              <w:left w:w="240" w:type="dxa"/>
              <w:bottom w:w="150" w:type="dxa"/>
              <w:right w:w="0" w:type="dxa"/>
            </w:tcMar>
            <w:vAlign w:val="center"/>
          </w:tcPr>
          <w:p w14:paraId="6BA34DBB" w14:textId="77777777" w:rsidR="00AA20D7" w:rsidRDefault="00000000">
            <w:pPr>
              <w:widowControl/>
              <w:jc w:val="left"/>
              <w:rPr>
                <w:rFonts w:ascii="宋体" w:hAnsi="宋体" w:cstheme="minorEastAsia" w:hint="eastAsia"/>
                <w:szCs w:val="21"/>
              </w:rPr>
            </w:pPr>
            <w:r>
              <w:rPr>
                <w:rFonts w:ascii="宋体" w:hAnsi="宋体" w:cstheme="minorEastAsia" w:hint="eastAsia"/>
                <w:kern w:val="0"/>
                <w:szCs w:val="21"/>
                <w:lang w:bidi="ar"/>
              </w:rPr>
              <w:t>□ 达标</w:t>
            </w:r>
            <w:r>
              <w:rPr>
                <w:rFonts w:ascii="宋体" w:hAnsi="宋体" w:cstheme="minorEastAsia" w:hint="eastAsia"/>
                <w:kern w:val="0"/>
                <w:szCs w:val="21"/>
                <w:lang w:bidi="ar"/>
              </w:rPr>
              <w:br/>
              <w:t>□ 基本达标</w:t>
            </w:r>
            <w:r>
              <w:rPr>
                <w:rFonts w:ascii="宋体" w:hAnsi="宋体" w:cstheme="minorEastAsia" w:hint="eastAsia"/>
                <w:kern w:val="0"/>
                <w:szCs w:val="21"/>
                <w:lang w:bidi="ar"/>
              </w:rPr>
              <w:br/>
              <w:t>□ 不达标</w:t>
            </w:r>
          </w:p>
        </w:tc>
      </w:tr>
      <w:tr w:rsidR="00AA20D7" w14:paraId="7FD1E3C5" w14:textId="77777777">
        <w:trPr>
          <w:trHeight w:val="1443"/>
          <w:tblHeader/>
          <w:jc w:val="center"/>
        </w:trPr>
        <w:tc>
          <w:tcPr>
            <w:tcW w:w="0" w:type="auto"/>
            <w:tcBorders>
              <w:tl2br w:val="nil"/>
              <w:tr2bl w:val="nil"/>
            </w:tcBorders>
            <w:tcMar>
              <w:top w:w="150" w:type="dxa"/>
              <w:left w:w="0" w:type="dxa"/>
              <w:bottom w:w="150" w:type="dxa"/>
              <w:right w:w="240" w:type="dxa"/>
            </w:tcMar>
            <w:vAlign w:val="center"/>
          </w:tcPr>
          <w:p w14:paraId="16638E16" w14:textId="77777777" w:rsidR="00AA20D7" w:rsidRDefault="00000000">
            <w:pPr>
              <w:widowControl/>
              <w:jc w:val="center"/>
              <w:rPr>
                <w:rFonts w:ascii="宋体" w:hAnsi="宋体" w:cstheme="minorEastAsia" w:hint="eastAsia"/>
                <w:szCs w:val="21"/>
              </w:rPr>
            </w:pPr>
            <w:r>
              <w:rPr>
                <w:rFonts w:ascii="宋体" w:hAnsi="宋体" w:cstheme="minorEastAsia" w:hint="eastAsia"/>
                <w:b/>
                <w:bCs/>
                <w:kern w:val="0"/>
                <w:szCs w:val="21"/>
                <w:lang w:bidi="ar"/>
              </w:rPr>
              <w:t>服务态度与协作配合度</w:t>
            </w:r>
          </w:p>
        </w:tc>
        <w:tc>
          <w:tcPr>
            <w:tcW w:w="3321" w:type="dxa"/>
            <w:tcBorders>
              <w:tl2br w:val="nil"/>
              <w:tr2bl w:val="nil"/>
            </w:tcBorders>
            <w:tcMar>
              <w:top w:w="150" w:type="dxa"/>
              <w:left w:w="240" w:type="dxa"/>
              <w:bottom w:w="150" w:type="dxa"/>
              <w:right w:w="240" w:type="dxa"/>
            </w:tcMar>
            <w:vAlign w:val="center"/>
          </w:tcPr>
          <w:p w14:paraId="044EABF3" w14:textId="77777777" w:rsidR="00AA20D7" w:rsidRDefault="00000000">
            <w:pPr>
              <w:widowControl/>
              <w:jc w:val="left"/>
              <w:rPr>
                <w:rFonts w:ascii="宋体" w:hAnsi="宋体" w:cstheme="minorEastAsia" w:hint="eastAsia"/>
                <w:szCs w:val="21"/>
              </w:rPr>
            </w:pPr>
            <w:r>
              <w:rPr>
                <w:rFonts w:ascii="宋体" w:hAnsi="宋体" w:cstheme="minorEastAsia" w:hint="eastAsia"/>
                <w:kern w:val="0"/>
                <w:szCs w:val="21"/>
                <w:lang w:bidi="ar"/>
              </w:rPr>
              <w:t>文明执勤，使用礼貌用语；服从甲方工作调度，积极配合重大活动安保及临时任务；仪容仪表符合规范。</w:t>
            </w:r>
          </w:p>
        </w:tc>
        <w:tc>
          <w:tcPr>
            <w:tcW w:w="2226" w:type="dxa"/>
            <w:tcBorders>
              <w:tl2br w:val="nil"/>
              <w:tr2bl w:val="nil"/>
            </w:tcBorders>
            <w:tcMar>
              <w:top w:w="150" w:type="dxa"/>
              <w:left w:w="240" w:type="dxa"/>
              <w:bottom w:w="150" w:type="dxa"/>
              <w:right w:w="240" w:type="dxa"/>
            </w:tcMar>
            <w:vAlign w:val="center"/>
          </w:tcPr>
          <w:p w14:paraId="59274777" w14:textId="77777777" w:rsidR="00AA20D7" w:rsidRDefault="00AA20D7">
            <w:pPr>
              <w:rPr>
                <w:rFonts w:ascii="宋体" w:hAnsi="宋体" w:cstheme="minorEastAsia" w:hint="eastAsia"/>
                <w:szCs w:val="21"/>
              </w:rPr>
            </w:pPr>
          </w:p>
        </w:tc>
        <w:tc>
          <w:tcPr>
            <w:tcW w:w="1937" w:type="dxa"/>
            <w:tcBorders>
              <w:tl2br w:val="nil"/>
              <w:tr2bl w:val="nil"/>
            </w:tcBorders>
            <w:tcMar>
              <w:top w:w="150" w:type="dxa"/>
              <w:left w:w="240" w:type="dxa"/>
              <w:bottom w:w="150" w:type="dxa"/>
              <w:right w:w="0" w:type="dxa"/>
            </w:tcMar>
            <w:vAlign w:val="center"/>
          </w:tcPr>
          <w:p w14:paraId="52ED974A" w14:textId="77777777" w:rsidR="00AA20D7" w:rsidRDefault="00000000">
            <w:pPr>
              <w:widowControl/>
              <w:jc w:val="left"/>
              <w:rPr>
                <w:rFonts w:ascii="宋体" w:hAnsi="宋体" w:cstheme="minorEastAsia" w:hint="eastAsia"/>
                <w:szCs w:val="21"/>
              </w:rPr>
            </w:pPr>
            <w:r>
              <w:rPr>
                <w:rFonts w:ascii="宋体" w:hAnsi="宋体" w:cstheme="minorEastAsia" w:hint="eastAsia"/>
                <w:kern w:val="0"/>
                <w:szCs w:val="21"/>
                <w:lang w:bidi="ar"/>
              </w:rPr>
              <w:t>□ 达标</w:t>
            </w:r>
            <w:r>
              <w:rPr>
                <w:rFonts w:ascii="宋体" w:hAnsi="宋体" w:cstheme="minorEastAsia" w:hint="eastAsia"/>
                <w:kern w:val="0"/>
                <w:szCs w:val="21"/>
                <w:lang w:bidi="ar"/>
              </w:rPr>
              <w:br/>
              <w:t>□ 基本达标</w:t>
            </w:r>
            <w:r>
              <w:rPr>
                <w:rFonts w:ascii="宋体" w:hAnsi="宋体" w:cstheme="minorEastAsia" w:hint="eastAsia"/>
                <w:kern w:val="0"/>
                <w:szCs w:val="21"/>
                <w:lang w:bidi="ar"/>
              </w:rPr>
              <w:br/>
              <w:t>□ 不达标</w:t>
            </w:r>
          </w:p>
        </w:tc>
      </w:tr>
      <w:tr w:rsidR="00AA20D7" w14:paraId="007B6044" w14:textId="77777777">
        <w:trPr>
          <w:trHeight w:val="1160"/>
          <w:tblHeader/>
          <w:jc w:val="center"/>
        </w:trPr>
        <w:tc>
          <w:tcPr>
            <w:tcW w:w="0" w:type="auto"/>
            <w:tcBorders>
              <w:tl2br w:val="nil"/>
              <w:tr2bl w:val="nil"/>
            </w:tcBorders>
            <w:tcMar>
              <w:top w:w="150" w:type="dxa"/>
              <w:left w:w="0" w:type="dxa"/>
              <w:bottom w:w="150" w:type="dxa"/>
              <w:right w:w="240" w:type="dxa"/>
            </w:tcMar>
            <w:vAlign w:val="center"/>
          </w:tcPr>
          <w:p w14:paraId="321C005E" w14:textId="77777777" w:rsidR="00AA20D7" w:rsidRDefault="00000000">
            <w:pPr>
              <w:widowControl/>
              <w:jc w:val="center"/>
              <w:rPr>
                <w:rFonts w:ascii="宋体" w:hAnsi="宋体" w:cstheme="minorEastAsia" w:hint="eastAsia"/>
                <w:szCs w:val="21"/>
              </w:rPr>
            </w:pPr>
            <w:r>
              <w:rPr>
                <w:rFonts w:ascii="宋体" w:hAnsi="宋体" w:cstheme="minorEastAsia" w:hint="eastAsia"/>
                <w:b/>
                <w:bCs/>
                <w:kern w:val="0"/>
                <w:szCs w:val="21"/>
                <w:lang w:bidi="ar"/>
              </w:rPr>
              <w:t>投诉及纪律情况</w:t>
            </w:r>
          </w:p>
        </w:tc>
        <w:tc>
          <w:tcPr>
            <w:tcW w:w="3321" w:type="dxa"/>
            <w:tcBorders>
              <w:tl2br w:val="nil"/>
              <w:tr2bl w:val="nil"/>
            </w:tcBorders>
            <w:tcMar>
              <w:top w:w="150" w:type="dxa"/>
              <w:left w:w="240" w:type="dxa"/>
              <w:bottom w:w="150" w:type="dxa"/>
              <w:right w:w="240" w:type="dxa"/>
            </w:tcMar>
            <w:vAlign w:val="center"/>
          </w:tcPr>
          <w:p w14:paraId="7746DD1A" w14:textId="77777777" w:rsidR="00AA20D7" w:rsidRDefault="00000000">
            <w:pPr>
              <w:widowControl/>
              <w:jc w:val="left"/>
              <w:rPr>
                <w:rFonts w:ascii="宋体" w:hAnsi="宋体" w:cstheme="minorEastAsia" w:hint="eastAsia"/>
                <w:szCs w:val="21"/>
              </w:rPr>
            </w:pPr>
            <w:r>
              <w:rPr>
                <w:rFonts w:ascii="宋体" w:hAnsi="宋体" w:cstheme="minorEastAsia" w:hint="eastAsia"/>
                <w:kern w:val="0"/>
                <w:szCs w:val="21"/>
                <w:lang w:bidi="ar"/>
              </w:rPr>
              <w:t>无有效投诉；无违规违纪行为（如泄露机密、刁难来访者、迟到早退、执勤做无关事项等）。</w:t>
            </w:r>
          </w:p>
        </w:tc>
        <w:tc>
          <w:tcPr>
            <w:tcW w:w="2226" w:type="dxa"/>
            <w:tcBorders>
              <w:tl2br w:val="nil"/>
              <w:tr2bl w:val="nil"/>
            </w:tcBorders>
            <w:tcMar>
              <w:top w:w="150" w:type="dxa"/>
              <w:left w:w="240" w:type="dxa"/>
              <w:bottom w:w="150" w:type="dxa"/>
              <w:right w:w="240" w:type="dxa"/>
            </w:tcMar>
            <w:vAlign w:val="center"/>
          </w:tcPr>
          <w:p w14:paraId="749D2F2B" w14:textId="77777777" w:rsidR="00AA20D7" w:rsidRDefault="00AA20D7">
            <w:pPr>
              <w:rPr>
                <w:rFonts w:ascii="宋体" w:hAnsi="宋体" w:cstheme="minorEastAsia" w:hint="eastAsia"/>
                <w:szCs w:val="21"/>
              </w:rPr>
            </w:pPr>
          </w:p>
        </w:tc>
        <w:tc>
          <w:tcPr>
            <w:tcW w:w="1937" w:type="dxa"/>
            <w:tcBorders>
              <w:tl2br w:val="nil"/>
              <w:tr2bl w:val="nil"/>
            </w:tcBorders>
            <w:tcMar>
              <w:top w:w="150" w:type="dxa"/>
              <w:left w:w="240" w:type="dxa"/>
              <w:bottom w:w="150" w:type="dxa"/>
              <w:right w:w="0" w:type="dxa"/>
            </w:tcMar>
            <w:vAlign w:val="center"/>
          </w:tcPr>
          <w:p w14:paraId="4D278738" w14:textId="77777777" w:rsidR="00AA20D7" w:rsidRDefault="00000000">
            <w:pPr>
              <w:widowControl/>
              <w:jc w:val="left"/>
              <w:rPr>
                <w:rFonts w:ascii="宋体" w:hAnsi="宋体" w:cstheme="minorEastAsia" w:hint="eastAsia"/>
                <w:szCs w:val="21"/>
              </w:rPr>
            </w:pPr>
            <w:r>
              <w:rPr>
                <w:rFonts w:ascii="宋体" w:hAnsi="宋体" w:cstheme="minorEastAsia" w:hint="eastAsia"/>
                <w:kern w:val="0"/>
                <w:szCs w:val="21"/>
                <w:lang w:bidi="ar"/>
              </w:rPr>
              <w:t>□ 达标</w:t>
            </w:r>
            <w:r>
              <w:rPr>
                <w:rFonts w:ascii="宋体" w:hAnsi="宋体" w:cstheme="minorEastAsia" w:hint="eastAsia"/>
                <w:kern w:val="0"/>
                <w:szCs w:val="21"/>
                <w:lang w:bidi="ar"/>
              </w:rPr>
              <w:br/>
              <w:t>□ 基本达标</w:t>
            </w:r>
            <w:r>
              <w:rPr>
                <w:rFonts w:ascii="宋体" w:hAnsi="宋体" w:cstheme="minorEastAsia" w:hint="eastAsia"/>
                <w:kern w:val="0"/>
                <w:szCs w:val="21"/>
                <w:lang w:bidi="ar"/>
              </w:rPr>
              <w:br/>
              <w:t>□ 不达标</w:t>
            </w:r>
          </w:p>
        </w:tc>
      </w:tr>
      <w:tr w:rsidR="00AA20D7" w14:paraId="631AD97A" w14:textId="77777777">
        <w:trPr>
          <w:trHeight w:val="1453"/>
          <w:tblHeader/>
          <w:jc w:val="center"/>
        </w:trPr>
        <w:tc>
          <w:tcPr>
            <w:tcW w:w="0" w:type="auto"/>
            <w:tcBorders>
              <w:tl2br w:val="nil"/>
              <w:tr2bl w:val="nil"/>
            </w:tcBorders>
            <w:tcMar>
              <w:top w:w="150" w:type="dxa"/>
              <w:left w:w="0" w:type="dxa"/>
              <w:bottom w:w="150" w:type="dxa"/>
              <w:right w:w="240" w:type="dxa"/>
            </w:tcMar>
            <w:vAlign w:val="center"/>
          </w:tcPr>
          <w:p w14:paraId="1828B9EB" w14:textId="77777777" w:rsidR="00AA20D7" w:rsidRDefault="00000000">
            <w:pPr>
              <w:pStyle w:val="af6"/>
              <w:shd w:val="clear" w:color="auto" w:fill="FFFFFF"/>
              <w:spacing w:before="240" w:beforeAutospacing="0" w:after="240" w:afterAutospacing="0"/>
              <w:jc w:val="center"/>
              <w:rPr>
                <w:rFonts w:cstheme="minorEastAsia" w:hint="eastAsia"/>
                <w:b/>
                <w:bCs/>
                <w:sz w:val="21"/>
                <w:szCs w:val="21"/>
                <w:lang w:bidi="ar"/>
              </w:rPr>
            </w:pPr>
            <w:r>
              <w:rPr>
                <w:rFonts w:cstheme="minorEastAsia"/>
                <w:b/>
                <w:bCs/>
                <w:sz w:val="21"/>
                <w:szCs w:val="21"/>
                <w:lang w:bidi="ar"/>
              </w:rPr>
              <w:t>考核说明</w:t>
            </w:r>
          </w:p>
          <w:p w14:paraId="6D711C19" w14:textId="77777777" w:rsidR="00AA20D7" w:rsidRDefault="00AA20D7">
            <w:pPr>
              <w:widowControl/>
              <w:jc w:val="center"/>
              <w:rPr>
                <w:rFonts w:ascii="宋体" w:hAnsi="宋体" w:cstheme="minorEastAsia" w:hint="eastAsia"/>
                <w:b/>
                <w:bCs/>
                <w:kern w:val="0"/>
                <w:szCs w:val="21"/>
                <w:lang w:bidi="ar"/>
              </w:rPr>
            </w:pPr>
          </w:p>
        </w:tc>
        <w:tc>
          <w:tcPr>
            <w:tcW w:w="7484" w:type="dxa"/>
            <w:gridSpan w:val="3"/>
            <w:tcBorders>
              <w:tl2br w:val="nil"/>
              <w:tr2bl w:val="nil"/>
            </w:tcBorders>
            <w:tcMar>
              <w:top w:w="150" w:type="dxa"/>
              <w:left w:w="240" w:type="dxa"/>
              <w:bottom w:w="150" w:type="dxa"/>
              <w:right w:w="240" w:type="dxa"/>
            </w:tcMar>
            <w:vAlign w:val="center"/>
          </w:tcPr>
          <w:p w14:paraId="274FEB79" w14:textId="77777777" w:rsidR="00AA20D7" w:rsidRDefault="00000000">
            <w:pPr>
              <w:pStyle w:val="af6"/>
              <w:spacing w:before="0" w:beforeAutospacing="0" w:after="0" w:afterAutospacing="0"/>
              <w:rPr>
                <w:rFonts w:cstheme="minorEastAsia" w:hint="eastAsia"/>
                <w:sz w:val="21"/>
                <w:szCs w:val="21"/>
                <w:lang w:bidi="ar"/>
              </w:rPr>
            </w:pPr>
            <w:r>
              <w:rPr>
                <w:rFonts w:cstheme="minorEastAsia" w:hint="eastAsia"/>
                <w:sz w:val="21"/>
                <w:szCs w:val="21"/>
                <w:lang w:bidi="ar"/>
              </w:rPr>
              <w:t>1.</w:t>
            </w:r>
            <w:r>
              <w:rPr>
                <w:rFonts w:cstheme="minorEastAsia"/>
                <w:sz w:val="21"/>
                <w:szCs w:val="21"/>
                <w:lang w:bidi="ar"/>
              </w:rPr>
              <w:t>考核结果与当月服务费挂钩，具体挂钩方式按合同约定执行。</w:t>
            </w:r>
          </w:p>
          <w:p w14:paraId="400950E8" w14:textId="77777777" w:rsidR="00AA20D7" w:rsidRDefault="00000000">
            <w:pPr>
              <w:pStyle w:val="af6"/>
              <w:spacing w:before="0" w:beforeAutospacing="0" w:after="0" w:afterAutospacing="0"/>
              <w:rPr>
                <w:rFonts w:cstheme="minorEastAsia" w:hint="eastAsia"/>
                <w:sz w:val="21"/>
                <w:szCs w:val="21"/>
                <w:lang w:bidi="ar"/>
              </w:rPr>
            </w:pPr>
            <w:r>
              <w:rPr>
                <w:rFonts w:cstheme="minorEastAsia" w:hint="eastAsia"/>
                <w:sz w:val="21"/>
                <w:szCs w:val="21"/>
                <w:lang w:bidi="ar"/>
              </w:rPr>
              <w:t>2.</w:t>
            </w:r>
            <w:r>
              <w:rPr>
                <w:rFonts w:cstheme="minorEastAsia"/>
                <w:sz w:val="21"/>
                <w:szCs w:val="21"/>
                <w:lang w:bidi="ar"/>
              </w:rPr>
              <w:t>本表为样表，各维度的具体评价标准及达标/不达标的界定，由甲乙双方在签订合同前协商确定。</w:t>
            </w:r>
          </w:p>
          <w:p w14:paraId="4071A6DA" w14:textId="77777777" w:rsidR="00AA20D7" w:rsidRDefault="00000000">
            <w:pPr>
              <w:pStyle w:val="af6"/>
              <w:spacing w:before="0" w:beforeAutospacing="0" w:after="0" w:afterAutospacing="0"/>
              <w:rPr>
                <w:rFonts w:cstheme="minorEastAsia" w:hint="eastAsia"/>
                <w:sz w:val="21"/>
                <w:szCs w:val="21"/>
                <w:lang w:bidi="ar"/>
              </w:rPr>
            </w:pPr>
            <w:r>
              <w:rPr>
                <w:rFonts w:cstheme="minorEastAsia" w:hint="eastAsia"/>
                <w:sz w:val="21"/>
                <w:szCs w:val="21"/>
                <w:lang w:bidi="ar"/>
              </w:rPr>
              <w:t>3.</w:t>
            </w:r>
            <w:r>
              <w:rPr>
                <w:rFonts w:cstheme="minorEastAsia"/>
                <w:sz w:val="21"/>
                <w:szCs w:val="21"/>
                <w:lang w:bidi="ar"/>
              </w:rPr>
              <w:t>每月考核由甲方安稳处组织，可结合日常检查、师生反馈、监控记录等综合评定。</w:t>
            </w:r>
          </w:p>
        </w:tc>
      </w:tr>
    </w:tbl>
    <w:p w14:paraId="181606D2" w14:textId="77777777" w:rsidR="00AA20D7" w:rsidRDefault="00AA20D7">
      <w:pPr>
        <w:spacing w:line="360" w:lineRule="auto"/>
        <w:jc w:val="left"/>
        <w:rPr>
          <w:rFonts w:ascii="宋体" w:hAnsi="宋体" w:cs="仿宋_GB2312" w:hint="eastAsia"/>
          <w:kern w:val="0"/>
          <w:sz w:val="24"/>
        </w:rPr>
        <w:sectPr w:rsidR="00AA20D7">
          <w:pgSz w:w="11907" w:h="16840"/>
          <w:pgMar w:top="1440" w:right="1800" w:bottom="1440" w:left="1800" w:header="851" w:footer="851" w:gutter="0"/>
          <w:cols w:space="720"/>
          <w:docGrid w:linePitch="462"/>
        </w:sectPr>
      </w:pPr>
    </w:p>
    <w:p w14:paraId="2010768A" w14:textId="77777777" w:rsidR="00AA20D7" w:rsidRDefault="00AA20D7">
      <w:pPr>
        <w:spacing w:line="360" w:lineRule="auto"/>
        <w:jc w:val="left"/>
        <w:rPr>
          <w:rFonts w:ascii="宋体" w:hAnsi="宋体" w:cs="仿宋_GB2312" w:hint="eastAsia"/>
          <w:kern w:val="0"/>
          <w:sz w:val="24"/>
        </w:rPr>
      </w:pPr>
    </w:p>
    <w:p w14:paraId="32A05437" w14:textId="77777777" w:rsidR="00AA20D7" w:rsidRDefault="00AA20D7">
      <w:pPr>
        <w:spacing w:line="360" w:lineRule="auto"/>
        <w:jc w:val="left"/>
        <w:rPr>
          <w:rFonts w:ascii="宋体" w:hAnsi="宋体" w:cs="仿宋_GB2312" w:hint="eastAsia"/>
          <w:kern w:val="0"/>
          <w:sz w:val="24"/>
        </w:rPr>
      </w:pPr>
    </w:p>
    <w:p w14:paraId="4BCB91C7" w14:textId="77777777" w:rsidR="00AA20D7" w:rsidRDefault="00AA20D7">
      <w:pPr>
        <w:spacing w:line="360" w:lineRule="auto"/>
        <w:jc w:val="left"/>
        <w:rPr>
          <w:rFonts w:ascii="宋体" w:hAnsi="宋体" w:cs="仿宋_GB2312" w:hint="eastAsia"/>
          <w:kern w:val="0"/>
          <w:sz w:val="24"/>
        </w:rPr>
      </w:pPr>
    </w:p>
    <w:p w14:paraId="5BA46A4A" w14:textId="77777777" w:rsidR="00AA20D7" w:rsidRDefault="00000000">
      <w:pPr>
        <w:spacing w:line="360" w:lineRule="auto"/>
        <w:jc w:val="left"/>
        <w:rPr>
          <w:rFonts w:ascii="宋体" w:hAnsi="宋体" w:cs="仿宋_GB2312" w:hint="eastAsia"/>
          <w:kern w:val="0"/>
          <w:sz w:val="24"/>
        </w:rPr>
      </w:pPr>
      <w:r>
        <w:rPr>
          <w:rFonts w:ascii="宋体" w:hAnsi="宋体" w:cs="仿宋_GB2312"/>
          <w:kern w:val="0"/>
          <w:sz w:val="24"/>
        </w:rPr>
        <w:t>甲方（盖章）：_________       乙方（盖章）：__________</w:t>
      </w:r>
    </w:p>
    <w:p w14:paraId="4D8E8168" w14:textId="77777777" w:rsidR="00AA20D7" w:rsidRDefault="00AA20D7">
      <w:pPr>
        <w:spacing w:line="360" w:lineRule="auto"/>
        <w:jc w:val="left"/>
        <w:rPr>
          <w:rFonts w:ascii="宋体" w:hAnsi="宋体" w:cs="仿宋_GB2312" w:hint="eastAsia"/>
          <w:kern w:val="0"/>
          <w:sz w:val="24"/>
        </w:rPr>
      </w:pPr>
    </w:p>
    <w:p w14:paraId="6F075B87" w14:textId="77777777" w:rsidR="00AA20D7" w:rsidRDefault="00000000">
      <w:pPr>
        <w:spacing w:line="360" w:lineRule="auto"/>
        <w:jc w:val="left"/>
        <w:rPr>
          <w:rFonts w:ascii="宋体" w:hAnsi="宋体" w:cs="仿宋_GB2312" w:hint="eastAsia"/>
          <w:kern w:val="0"/>
          <w:sz w:val="24"/>
        </w:rPr>
      </w:pPr>
      <w:r>
        <w:rPr>
          <w:rFonts w:ascii="宋体" w:hAnsi="宋体" w:cs="仿宋_GB2312"/>
          <w:kern w:val="0"/>
          <w:sz w:val="24"/>
        </w:rPr>
        <w:t>负责人签字：__________        负责人签字：__________</w:t>
      </w:r>
    </w:p>
    <w:p w14:paraId="084F47B4" w14:textId="77777777" w:rsidR="00AA20D7" w:rsidRDefault="00AA20D7">
      <w:pPr>
        <w:spacing w:line="360" w:lineRule="auto"/>
        <w:jc w:val="left"/>
        <w:rPr>
          <w:rFonts w:ascii="宋体" w:hAnsi="宋体" w:cs="仿宋_GB2312" w:hint="eastAsia"/>
          <w:kern w:val="0"/>
          <w:sz w:val="24"/>
        </w:rPr>
      </w:pPr>
    </w:p>
    <w:p w14:paraId="647E6907" w14:textId="77777777" w:rsidR="00AA20D7" w:rsidRDefault="00000000">
      <w:pPr>
        <w:spacing w:line="360" w:lineRule="auto"/>
        <w:jc w:val="left"/>
        <w:rPr>
          <w:rFonts w:ascii="宋体" w:hAnsi="宋体" w:cs="仿宋_GB2312" w:hint="eastAsia"/>
          <w:kern w:val="0"/>
          <w:sz w:val="24"/>
        </w:rPr>
      </w:pPr>
      <w:r>
        <w:rPr>
          <w:rFonts w:ascii="宋体" w:hAnsi="宋体" w:cs="仿宋_GB2312"/>
          <w:kern w:val="0"/>
          <w:sz w:val="24"/>
        </w:rPr>
        <w:t>日期：____年___月___日       日期：____年___月___日</w:t>
      </w:r>
    </w:p>
    <w:p w14:paraId="60902AED" w14:textId="77777777" w:rsidR="00AA20D7" w:rsidRDefault="00AA20D7">
      <w:pPr>
        <w:widowControl/>
        <w:spacing w:line="360" w:lineRule="auto"/>
        <w:jc w:val="left"/>
        <w:rPr>
          <w:rFonts w:ascii="宋体" w:hAnsi="宋体" w:hint="eastAsia"/>
          <w:sz w:val="24"/>
        </w:rPr>
      </w:pPr>
    </w:p>
    <w:p w14:paraId="15CBA9D5" w14:textId="77777777" w:rsidR="00AA20D7" w:rsidRDefault="00AA20D7">
      <w:pPr>
        <w:widowControl/>
        <w:jc w:val="left"/>
        <w:rPr>
          <w:rFonts w:ascii="宋体" w:hAnsi="宋体" w:hint="eastAsia"/>
          <w:sz w:val="24"/>
        </w:rPr>
      </w:pPr>
    </w:p>
    <w:p w14:paraId="413EFACA" w14:textId="77777777" w:rsidR="00AA20D7" w:rsidRDefault="00000000">
      <w:pPr>
        <w:widowControl/>
        <w:jc w:val="left"/>
        <w:rPr>
          <w:rFonts w:ascii="宋体"/>
          <w:snapToGrid w:val="0"/>
          <w:color w:val="000000"/>
          <w:kern w:val="28"/>
          <w:sz w:val="28"/>
          <w:szCs w:val="20"/>
        </w:rPr>
      </w:pPr>
      <w:r>
        <w:br w:type="page"/>
      </w:r>
    </w:p>
    <w:p w14:paraId="2827E9E1" w14:textId="77777777" w:rsidR="00AA20D7" w:rsidRDefault="00AA20D7">
      <w:pPr>
        <w:pStyle w:val="1d"/>
      </w:pPr>
    </w:p>
    <w:p w14:paraId="1E44360E" w14:textId="77777777" w:rsidR="00AA20D7" w:rsidRDefault="00AA20D7">
      <w:pPr>
        <w:pStyle w:val="1d"/>
      </w:pPr>
    </w:p>
    <w:p w14:paraId="39DA7E58" w14:textId="77777777" w:rsidR="00AA20D7" w:rsidRDefault="00000000">
      <w:pPr>
        <w:spacing w:line="360" w:lineRule="auto"/>
        <w:jc w:val="center"/>
        <w:outlineLvl w:val="0"/>
        <w:rPr>
          <w:rFonts w:ascii="宋体" w:hAnsi="宋体" w:hint="eastAsia"/>
          <w:b/>
          <w:sz w:val="36"/>
          <w:szCs w:val="36"/>
        </w:rPr>
      </w:pPr>
      <w:bookmarkStart w:id="768" w:name="_Toc100564793"/>
      <w:r>
        <w:rPr>
          <w:rFonts w:ascii="宋体" w:hAnsi="宋体"/>
          <w:b/>
          <w:sz w:val="36"/>
          <w:szCs w:val="36"/>
        </w:rPr>
        <w:t>第七章  投标文件格式</w:t>
      </w:r>
      <w:bookmarkEnd w:id="768"/>
    </w:p>
    <w:p w14:paraId="0E2DC5D8" w14:textId="77777777" w:rsidR="00AA20D7" w:rsidRDefault="00AA20D7">
      <w:pPr>
        <w:tabs>
          <w:tab w:val="left" w:pos="900"/>
          <w:tab w:val="left" w:pos="1980"/>
        </w:tabs>
        <w:snapToGrid w:val="0"/>
        <w:spacing w:line="360" w:lineRule="auto"/>
        <w:ind w:left="142"/>
        <w:rPr>
          <w:rFonts w:ascii="宋体" w:hAnsi="宋体" w:hint="eastAsia"/>
          <w:b/>
          <w:sz w:val="24"/>
        </w:rPr>
      </w:pPr>
    </w:p>
    <w:p w14:paraId="0D0BBB13" w14:textId="77777777" w:rsidR="00AA20D7" w:rsidRDefault="00AA20D7">
      <w:pPr>
        <w:tabs>
          <w:tab w:val="left" w:pos="900"/>
          <w:tab w:val="left" w:pos="1980"/>
        </w:tabs>
        <w:snapToGrid w:val="0"/>
        <w:spacing w:line="360" w:lineRule="auto"/>
        <w:ind w:left="142"/>
        <w:rPr>
          <w:rFonts w:ascii="宋体" w:hAnsi="宋体" w:hint="eastAsia"/>
          <w:b/>
          <w:sz w:val="24"/>
        </w:rPr>
      </w:pPr>
    </w:p>
    <w:p w14:paraId="161485F2" w14:textId="77777777" w:rsidR="00AA20D7" w:rsidRDefault="00000000">
      <w:pPr>
        <w:tabs>
          <w:tab w:val="left" w:pos="900"/>
          <w:tab w:val="left" w:pos="1980"/>
        </w:tabs>
        <w:snapToGrid w:val="0"/>
        <w:spacing w:line="360" w:lineRule="auto"/>
        <w:ind w:left="142"/>
        <w:rPr>
          <w:rFonts w:ascii="宋体" w:hAnsi="宋体" w:hint="eastAsia"/>
          <w:sz w:val="24"/>
        </w:rPr>
      </w:pPr>
      <w:r>
        <w:rPr>
          <w:rFonts w:ascii="宋体" w:hAnsi="宋体"/>
          <w:b/>
          <w:sz w:val="24"/>
        </w:rPr>
        <w:t>投标人编制文件须知</w:t>
      </w:r>
    </w:p>
    <w:p w14:paraId="2C6357AD" w14:textId="77777777" w:rsidR="00AA20D7" w:rsidRDefault="00000000">
      <w:pPr>
        <w:tabs>
          <w:tab w:val="left" w:pos="900"/>
          <w:tab w:val="left" w:pos="1980"/>
        </w:tabs>
        <w:snapToGrid w:val="0"/>
        <w:spacing w:line="360" w:lineRule="auto"/>
        <w:ind w:left="142"/>
        <w:rPr>
          <w:rFonts w:ascii="宋体" w:hAnsi="宋体" w:hint="eastAsia"/>
          <w:sz w:val="24"/>
        </w:rPr>
      </w:pPr>
      <w:r>
        <w:rPr>
          <w:rFonts w:ascii="宋体" w:hAnsi="宋体"/>
          <w:sz w:val="24"/>
        </w:rPr>
        <w:t>1、投标人按照本部分的顺序编制投标文件（资格证明文件）、投标文件（商务技术文件），编制中涉及格式资料的，应按照本部</w:t>
      </w:r>
      <w:proofErr w:type="gramStart"/>
      <w:r>
        <w:rPr>
          <w:rFonts w:ascii="宋体" w:hAnsi="宋体"/>
          <w:sz w:val="24"/>
        </w:rPr>
        <w:t>分提供</w:t>
      </w:r>
      <w:proofErr w:type="gramEnd"/>
      <w:r>
        <w:rPr>
          <w:rFonts w:ascii="宋体" w:hAnsi="宋体"/>
          <w:sz w:val="24"/>
        </w:rPr>
        <w:t>的内容和格式（所有表格的格式可扩展）填写提交。</w:t>
      </w:r>
    </w:p>
    <w:p w14:paraId="7A275B9D" w14:textId="77777777" w:rsidR="00AA20D7" w:rsidRDefault="00000000">
      <w:pPr>
        <w:tabs>
          <w:tab w:val="left" w:pos="900"/>
          <w:tab w:val="left" w:pos="1980"/>
        </w:tabs>
        <w:snapToGrid w:val="0"/>
        <w:spacing w:line="360" w:lineRule="auto"/>
        <w:ind w:left="142"/>
        <w:rPr>
          <w:rFonts w:ascii="宋体" w:hAnsi="宋体" w:hint="eastAsia"/>
          <w:kern w:val="0"/>
          <w:sz w:val="24"/>
        </w:rPr>
      </w:pPr>
      <w:r>
        <w:rPr>
          <w:rFonts w:ascii="宋体" w:hAnsi="宋体"/>
          <w:sz w:val="24"/>
        </w:rPr>
        <w:t>2、</w:t>
      </w:r>
      <w:r>
        <w:rPr>
          <w:rFonts w:ascii="宋体" w:hAnsi="宋体"/>
          <w:kern w:val="0"/>
          <w:sz w:val="24"/>
        </w:rPr>
        <w:t>对于招标文件中标记了“实质性格式”文件的，</w:t>
      </w:r>
      <w:r>
        <w:rPr>
          <w:rFonts w:ascii="宋体" w:hAnsi="宋体"/>
          <w:sz w:val="24"/>
        </w:rPr>
        <w:t>投标人不得改变格式中给定的文字所表达的含义，不得删减格式中的实质性内容，不得自行添加与格式中给定的文字内容相矛盾的内容，不得对应当填写的空格不填写或</w:t>
      </w:r>
      <w:proofErr w:type="gramStart"/>
      <w:r>
        <w:rPr>
          <w:rFonts w:ascii="宋体" w:hAnsi="宋体"/>
          <w:sz w:val="24"/>
        </w:rPr>
        <w:t>不</w:t>
      </w:r>
      <w:proofErr w:type="gramEnd"/>
      <w:r>
        <w:rPr>
          <w:rFonts w:ascii="宋体" w:hAnsi="宋体"/>
          <w:sz w:val="24"/>
        </w:rPr>
        <w:t>实质性响应，</w:t>
      </w:r>
      <w:r>
        <w:rPr>
          <w:rFonts w:ascii="宋体" w:hAnsi="宋体"/>
          <w:kern w:val="0"/>
          <w:sz w:val="24"/>
        </w:rPr>
        <w:t>否则</w:t>
      </w:r>
      <w:r>
        <w:rPr>
          <w:rFonts w:ascii="宋体" w:hAnsi="宋体"/>
          <w:b/>
          <w:kern w:val="0"/>
          <w:sz w:val="24"/>
        </w:rPr>
        <w:t>投标无效</w:t>
      </w:r>
      <w:r>
        <w:rPr>
          <w:rFonts w:ascii="宋体" w:hAnsi="宋体"/>
          <w:kern w:val="0"/>
          <w:sz w:val="24"/>
        </w:rPr>
        <w:t>。未标记“实质性格式”的文件和招标文件未提供格式的内容，可由投标人自行编写。</w:t>
      </w:r>
    </w:p>
    <w:p w14:paraId="52F29915" w14:textId="77777777" w:rsidR="00AA20D7" w:rsidRDefault="00000000">
      <w:pPr>
        <w:tabs>
          <w:tab w:val="left" w:pos="900"/>
          <w:tab w:val="left" w:pos="1980"/>
        </w:tabs>
        <w:snapToGrid w:val="0"/>
        <w:spacing w:line="360" w:lineRule="auto"/>
        <w:ind w:left="142"/>
        <w:rPr>
          <w:rFonts w:ascii="宋体" w:hAnsi="宋体" w:hint="eastAsia"/>
          <w:sz w:val="24"/>
        </w:rPr>
      </w:pPr>
      <w:r>
        <w:rPr>
          <w:rFonts w:ascii="宋体" w:hAnsi="宋体"/>
          <w:sz w:val="24"/>
        </w:rPr>
        <w:t>3、全部声明和问题的回答及所附材料必须是真实的、准确的和完整的。</w:t>
      </w:r>
    </w:p>
    <w:p w14:paraId="3FE7AEFE" w14:textId="77777777" w:rsidR="00AA20D7" w:rsidRDefault="00000000">
      <w:pPr>
        <w:widowControl/>
        <w:jc w:val="left"/>
        <w:rPr>
          <w:rFonts w:ascii="宋体" w:hAnsi="宋体" w:hint="eastAsia"/>
          <w:sz w:val="24"/>
        </w:rPr>
      </w:pPr>
      <w:r>
        <w:rPr>
          <w:rFonts w:ascii="宋体" w:hAnsi="宋体"/>
          <w:sz w:val="24"/>
        </w:rPr>
        <w:br w:type="page"/>
      </w:r>
    </w:p>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p w14:paraId="3631237C" w14:textId="77777777" w:rsidR="00AA20D7" w:rsidRDefault="00000000">
      <w:pPr>
        <w:keepNext/>
        <w:keepLines/>
        <w:autoSpaceDE w:val="0"/>
        <w:autoSpaceDN w:val="0"/>
        <w:adjustRightInd w:val="0"/>
        <w:spacing w:before="120" w:line="300" w:lineRule="auto"/>
        <w:jc w:val="left"/>
        <w:outlineLvl w:val="1"/>
        <w:rPr>
          <w:rFonts w:ascii="宋体" w:hAnsi="宋体" w:hint="eastAsia"/>
          <w:b/>
          <w:kern w:val="0"/>
          <w:sz w:val="30"/>
          <w:szCs w:val="20"/>
        </w:rPr>
      </w:pPr>
      <w:r>
        <w:rPr>
          <w:rFonts w:ascii="宋体" w:hAnsi="宋体"/>
          <w:b/>
          <w:spacing w:val="20"/>
          <w:sz w:val="24"/>
        </w:rPr>
        <w:lastRenderedPageBreak/>
        <w:t>一、资格证明文件格式</w:t>
      </w:r>
    </w:p>
    <w:p w14:paraId="162B2464" w14:textId="77777777" w:rsidR="00AA20D7" w:rsidRDefault="00AA20D7">
      <w:pPr>
        <w:rPr>
          <w:rFonts w:ascii="宋体" w:hAnsi="宋体" w:hint="eastAsia"/>
          <w:b/>
          <w:spacing w:val="20"/>
          <w:szCs w:val="21"/>
        </w:rPr>
      </w:pPr>
    </w:p>
    <w:p w14:paraId="101FC9BA" w14:textId="77777777" w:rsidR="00AA20D7" w:rsidRDefault="00000000">
      <w:pPr>
        <w:rPr>
          <w:rFonts w:ascii="宋体" w:hAnsi="宋体" w:hint="eastAsia"/>
          <w:b/>
          <w:sz w:val="24"/>
        </w:rPr>
      </w:pPr>
      <w:r>
        <w:rPr>
          <w:rFonts w:ascii="宋体" w:hAnsi="宋体"/>
          <w:b/>
          <w:spacing w:val="20"/>
          <w:sz w:val="24"/>
        </w:rPr>
        <w:t>投标文件（资格证明文件）</w:t>
      </w:r>
      <w:r>
        <w:rPr>
          <w:rFonts w:ascii="宋体" w:hAnsi="宋体"/>
          <w:b/>
          <w:sz w:val="24"/>
        </w:rPr>
        <w:t>封面（非实质性格式）</w:t>
      </w:r>
    </w:p>
    <w:p w14:paraId="2E8A9D4B" w14:textId="77777777" w:rsidR="00AA20D7" w:rsidRDefault="00AA20D7">
      <w:pPr>
        <w:jc w:val="center"/>
        <w:rPr>
          <w:rFonts w:ascii="宋体" w:hAnsi="宋体" w:hint="eastAsia"/>
          <w:szCs w:val="21"/>
        </w:rPr>
      </w:pPr>
    </w:p>
    <w:p w14:paraId="16C10CFB" w14:textId="77777777" w:rsidR="00AA20D7" w:rsidRDefault="00000000">
      <w:pPr>
        <w:jc w:val="center"/>
        <w:rPr>
          <w:rFonts w:ascii="宋体" w:hAnsi="宋体" w:hint="eastAsia"/>
          <w:b/>
          <w:spacing w:val="60"/>
          <w:sz w:val="84"/>
          <w:szCs w:val="84"/>
        </w:rPr>
      </w:pPr>
      <w:r>
        <w:rPr>
          <w:rFonts w:ascii="宋体" w:hAnsi="宋体"/>
          <w:b/>
          <w:spacing w:val="60"/>
          <w:sz w:val="84"/>
          <w:szCs w:val="84"/>
        </w:rPr>
        <w:t>投 标 文 件</w:t>
      </w:r>
    </w:p>
    <w:p w14:paraId="071BBEA5" w14:textId="77777777" w:rsidR="00AA20D7" w:rsidRDefault="00000000">
      <w:pPr>
        <w:jc w:val="center"/>
        <w:rPr>
          <w:rFonts w:ascii="宋体" w:hAnsi="宋体" w:hint="eastAsia"/>
          <w:b/>
          <w:spacing w:val="60"/>
          <w:sz w:val="52"/>
          <w:szCs w:val="52"/>
        </w:rPr>
      </w:pPr>
      <w:r>
        <w:rPr>
          <w:rFonts w:ascii="宋体" w:hAnsi="宋体"/>
          <w:b/>
          <w:spacing w:val="60"/>
          <w:sz w:val="52"/>
          <w:szCs w:val="52"/>
        </w:rPr>
        <w:t>（资格证明文件）</w:t>
      </w:r>
    </w:p>
    <w:p w14:paraId="4E6D8207" w14:textId="77777777" w:rsidR="00AA20D7" w:rsidRDefault="00AA20D7">
      <w:pPr>
        <w:ind w:firstLineChars="150" w:firstLine="542"/>
        <w:rPr>
          <w:rFonts w:ascii="宋体" w:hAnsi="宋体" w:hint="eastAsia"/>
          <w:b/>
          <w:spacing w:val="20"/>
          <w:sz w:val="32"/>
          <w:szCs w:val="32"/>
        </w:rPr>
      </w:pPr>
    </w:p>
    <w:p w14:paraId="5A222853" w14:textId="77777777" w:rsidR="00AA20D7" w:rsidRDefault="00AA20D7">
      <w:pPr>
        <w:ind w:firstLineChars="150" w:firstLine="542"/>
        <w:rPr>
          <w:rFonts w:ascii="宋体" w:hAnsi="宋体" w:hint="eastAsia"/>
          <w:b/>
          <w:spacing w:val="20"/>
          <w:sz w:val="32"/>
          <w:szCs w:val="32"/>
        </w:rPr>
      </w:pPr>
    </w:p>
    <w:p w14:paraId="6B71D390" w14:textId="77777777" w:rsidR="00AA20D7" w:rsidRDefault="00000000">
      <w:pPr>
        <w:ind w:firstLineChars="150" w:firstLine="542"/>
        <w:rPr>
          <w:rFonts w:ascii="宋体" w:hAnsi="宋体" w:hint="eastAsia"/>
          <w:b/>
          <w:spacing w:val="20"/>
          <w:sz w:val="32"/>
          <w:szCs w:val="32"/>
        </w:rPr>
      </w:pPr>
      <w:r>
        <w:rPr>
          <w:rFonts w:ascii="宋体" w:hAnsi="宋体"/>
          <w:b/>
          <w:spacing w:val="20"/>
          <w:sz w:val="32"/>
          <w:szCs w:val="32"/>
        </w:rPr>
        <w:t>项目名称:</w:t>
      </w:r>
    </w:p>
    <w:p w14:paraId="08CE2C3C" w14:textId="77777777" w:rsidR="00AA20D7" w:rsidRDefault="00000000">
      <w:pPr>
        <w:ind w:firstLineChars="150" w:firstLine="542"/>
        <w:rPr>
          <w:rFonts w:ascii="宋体" w:hAnsi="宋体" w:hint="eastAsia"/>
          <w:b/>
          <w:spacing w:val="20"/>
          <w:sz w:val="32"/>
          <w:szCs w:val="32"/>
        </w:rPr>
      </w:pPr>
      <w:bookmarkStart w:id="769" w:name="_Hlk149653260"/>
      <w:r>
        <w:rPr>
          <w:rFonts w:ascii="宋体" w:hAnsi="宋体" w:hint="eastAsia"/>
          <w:b/>
          <w:spacing w:val="20"/>
          <w:sz w:val="32"/>
          <w:szCs w:val="32"/>
        </w:rPr>
        <w:t>招标</w:t>
      </w:r>
      <w:bookmarkEnd w:id="769"/>
      <w:r>
        <w:rPr>
          <w:rFonts w:ascii="宋体" w:hAnsi="宋体"/>
          <w:b/>
          <w:spacing w:val="20"/>
          <w:sz w:val="32"/>
          <w:szCs w:val="32"/>
        </w:rPr>
        <w:t>编号/包号：</w:t>
      </w:r>
    </w:p>
    <w:p w14:paraId="6883A315" w14:textId="77777777" w:rsidR="00AA20D7" w:rsidRDefault="00AA20D7">
      <w:pPr>
        <w:ind w:firstLineChars="150" w:firstLine="542"/>
        <w:rPr>
          <w:rFonts w:ascii="宋体" w:hAnsi="宋体" w:hint="eastAsia"/>
          <w:b/>
          <w:spacing w:val="20"/>
          <w:sz w:val="32"/>
          <w:szCs w:val="32"/>
        </w:rPr>
      </w:pPr>
    </w:p>
    <w:p w14:paraId="1D1439B1" w14:textId="77777777" w:rsidR="00AA20D7" w:rsidRDefault="00AA20D7">
      <w:pPr>
        <w:ind w:firstLineChars="150" w:firstLine="542"/>
        <w:rPr>
          <w:rFonts w:ascii="宋体" w:hAnsi="宋体" w:hint="eastAsia"/>
          <w:b/>
          <w:spacing w:val="20"/>
          <w:sz w:val="32"/>
          <w:szCs w:val="32"/>
        </w:rPr>
      </w:pPr>
    </w:p>
    <w:p w14:paraId="2BF605B5" w14:textId="77777777" w:rsidR="00AA20D7" w:rsidRDefault="00AA20D7">
      <w:pPr>
        <w:jc w:val="center"/>
        <w:rPr>
          <w:rFonts w:ascii="宋体" w:hAnsi="宋体" w:hint="eastAsia"/>
          <w:b/>
          <w:sz w:val="32"/>
          <w:szCs w:val="32"/>
        </w:rPr>
      </w:pPr>
    </w:p>
    <w:p w14:paraId="1845B265" w14:textId="77777777" w:rsidR="00AA20D7" w:rsidRDefault="00AA20D7">
      <w:pPr>
        <w:jc w:val="center"/>
        <w:rPr>
          <w:rFonts w:ascii="宋体" w:hAnsi="宋体" w:hint="eastAsia"/>
          <w:b/>
          <w:sz w:val="32"/>
          <w:szCs w:val="32"/>
        </w:rPr>
      </w:pPr>
    </w:p>
    <w:p w14:paraId="44D984AA" w14:textId="77777777" w:rsidR="00AA20D7" w:rsidRDefault="00AA20D7">
      <w:pPr>
        <w:jc w:val="center"/>
        <w:rPr>
          <w:rFonts w:ascii="宋体" w:hAnsi="宋体" w:hint="eastAsia"/>
          <w:b/>
          <w:sz w:val="32"/>
          <w:szCs w:val="32"/>
        </w:rPr>
      </w:pPr>
    </w:p>
    <w:p w14:paraId="67C33B88" w14:textId="77777777" w:rsidR="00AA20D7" w:rsidRDefault="00AA20D7">
      <w:pPr>
        <w:jc w:val="center"/>
        <w:rPr>
          <w:rFonts w:ascii="宋体" w:hAnsi="宋体" w:hint="eastAsia"/>
          <w:b/>
          <w:spacing w:val="20"/>
          <w:sz w:val="32"/>
          <w:szCs w:val="32"/>
        </w:rPr>
      </w:pPr>
    </w:p>
    <w:p w14:paraId="47CFBF13" w14:textId="77777777" w:rsidR="00AA20D7" w:rsidRDefault="00AA20D7">
      <w:pPr>
        <w:jc w:val="center"/>
        <w:rPr>
          <w:rFonts w:ascii="宋体" w:hAnsi="宋体" w:hint="eastAsia"/>
          <w:b/>
          <w:spacing w:val="20"/>
          <w:sz w:val="32"/>
          <w:szCs w:val="32"/>
        </w:rPr>
      </w:pPr>
    </w:p>
    <w:p w14:paraId="07E2209C" w14:textId="77777777" w:rsidR="00AA20D7" w:rsidRDefault="00AA20D7">
      <w:pPr>
        <w:jc w:val="center"/>
        <w:rPr>
          <w:rFonts w:ascii="宋体" w:hAnsi="宋体" w:hint="eastAsia"/>
          <w:b/>
          <w:spacing w:val="20"/>
          <w:sz w:val="32"/>
          <w:szCs w:val="32"/>
        </w:rPr>
      </w:pPr>
    </w:p>
    <w:p w14:paraId="0909B8F2" w14:textId="77777777" w:rsidR="00AA20D7" w:rsidRDefault="00000000">
      <w:pPr>
        <w:spacing w:line="360" w:lineRule="auto"/>
        <w:ind w:firstLineChars="400" w:firstLine="1445"/>
        <w:jc w:val="left"/>
        <w:rPr>
          <w:rFonts w:ascii="宋体" w:hAnsi="宋体" w:hint="eastAsia"/>
          <w:b/>
          <w:spacing w:val="20"/>
          <w:sz w:val="32"/>
          <w:szCs w:val="32"/>
        </w:rPr>
      </w:pPr>
      <w:r>
        <w:rPr>
          <w:rFonts w:ascii="宋体" w:hAnsi="宋体"/>
          <w:b/>
          <w:spacing w:val="20"/>
          <w:sz w:val="32"/>
          <w:szCs w:val="32"/>
        </w:rPr>
        <w:t>投标人名称：</w:t>
      </w:r>
    </w:p>
    <w:p w14:paraId="5508DF33" w14:textId="77777777" w:rsidR="00AA20D7" w:rsidRDefault="00AA20D7">
      <w:pPr>
        <w:jc w:val="center"/>
        <w:rPr>
          <w:rFonts w:ascii="宋体" w:hAnsi="宋体" w:hint="eastAsia"/>
          <w:b/>
          <w:sz w:val="32"/>
          <w:szCs w:val="32"/>
        </w:rPr>
      </w:pPr>
    </w:p>
    <w:p w14:paraId="506785B6" w14:textId="77777777" w:rsidR="00AA20D7" w:rsidRDefault="00000000">
      <w:pPr>
        <w:rPr>
          <w:rFonts w:ascii="宋体" w:hAnsi="宋体" w:hint="eastAsia"/>
          <w:b/>
        </w:rPr>
      </w:pPr>
      <w:r>
        <w:rPr>
          <w:rFonts w:ascii="宋体" w:hAnsi="宋体"/>
          <w:b/>
          <w:spacing w:val="20"/>
          <w:sz w:val="32"/>
          <w:szCs w:val="32"/>
        </w:rPr>
        <w:br w:type="page"/>
      </w:r>
    </w:p>
    <w:p w14:paraId="2E817D52" w14:textId="77777777" w:rsidR="00AA20D7" w:rsidRDefault="00000000">
      <w:pPr>
        <w:spacing w:line="360" w:lineRule="auto"/>
        <w:outlineLvl w:val="2"/>
        <w:rPr>
          <w:rFonts w:ascii="宋体" w:hAnsi="宋体" w:hint="eastAsia"/>
          <w:sz w:val="24"/>
          <w:szCs w:val="20"/>
        </w:rPr>
      </w:pPr>
      <w:r>
        <w:rPr>
          <w:rFonts w:ascii="宋体" w:hAnsi="宋体"/>
          <w:sz w:val="24"/>
          <w:szCs w:val="20"/>
        </w:rPr>
        <w:lastRenderedPageBreak/>
        <w:t xml:space="preserve">1 </w:t>
      </w:r>
      <w:r>
        <w:rPr>
          <w:rFonts w:ascii="宋体" w:hAnsi="宋体"/>
          <w:sz w:val="24"/>
        </w:rPr>
        <w:t>满足《中华人民共和国政府采购法》第二十二条规定及法律法规的其他规定</w:t>
      </w:r>
    </w:p>
    <w:p w14:paraId="38B18356" w14:textId="77777777" w:rsidR="00AA20D7" w:rsidRDefault="00000000">
      <w:pPr>
        <w:spacing w:line="360" w:lineRule="auto"/>
        <w:outlineLvl w:val="2"/>
        <w:rPr>
          <w:rFonts w:ascii="宋体" w:hAnsi="宋体" w:hint="eastAsia"/>
          <w:sz w:val="24"/>
          <w:szCs w:val="20"/>
        </w:rPr>
      </w:pPr>
      <w:r>
        <w:rPr>
          <w:rFonts w:ascii="宋体" w:hAnsi="宋体"/>
          <w:sz w:val="24"/>
          <w:szCs w:val="20"/>
        </w:rPr>
        <w:t>1-1营业执照等证明文件</w:t>
      </w:r>
    </w:p>
    <w:p w14:paraId="0D085E33" w14:textId="77777777" w:rsidR="00AA20D7" w:rsidRDefault="00AA20D7">
      <w:pPr>
        <w:tabs>
          <w:tab w:val="left" w:pos="1080"/>
        </w:tabs>
        <w:snapToGrid w:val="0"/>
        <w:rPr>
          <w:rFonts w:ascii="宋体" w:hAnsi="宋体" w:hint="eastAsia"/>
          <w:sz w:val="24"/>
        </w:rPr>
      </w:pPr>
    </w:p>
    <w:p w14:paraId="151289D8" w14:textId="77777777" w:rsidR="00AA20D7" w:rsidRDefault="00000000">
      <w:pPr>
        <w:widowControl/>
        <w:jc w:val="left"/>
        <w:rPr>
          <w:rFonts w:ascii="宋体" w:hAnsi="宋体" w:hint="eastAsia"/>
          <w:sz w:val="24"/>
          <w:szCs w:val="20"/>
        </w:rPr>
      </w:pPr>
      <w:r>
        <w:rPr>
          <w:rFonts w:ascii="宋体" w:hAnsi="宋体"/>
          <w:sz w:val="24"/>
        </w:rPr>
        <w:br w:type="page"/>
      </w:r>
    </w:p>
    <w:p w14:paraId="033EE99B" w14:textId="77777777" w:rsidR="00AA20D7" w:rsidRDefault="00000000">
      <w:pPr>
        <w:pStyle w:val="30"/>
        <w:rPr>
          <w:rFonts w:hAnsi="宋体" w:hint="eastAsia"/>
          <w:b w:val="0"/>
          <w:bCs/>
          <w:u w:val="none"/>
        </w:rPr>
      </w:pPr>
      <w:r>
        <w:rPr>
          <w:rFonts w:hAnsi="宋体"/>
          <w:b w:val="0"/>
          <w:u w:val="none"/>
        </w:rPr>
        <w:lastRenderedPageBreak/>
        <w:t>1-2 投标人资格声明书</w:t>
      </w:r>
    </w:p>
    <w:p w14:paraId="1F949363" w14:textId="77777777" w:rsidR="00AA20D7" w:rsidRDefault="00000000">
      <w:pPr>
        <w:jc w:val="center"/>
        <w:rPr>
          <w:rFonts w:ascii="宋体" w:hAnsi="宋体" w:hint="eastAsia"/>
          <w:b/>
          <w:sz w:val="36"/>
          <w:szCs w:val="36"/>
        </w:rPr>
      </w:pPr>
      <w:r>
        <w:rPr>
          <w:rFonts w:ascii="宋体" w:hAnsi="宋体" w:hint="eastAsia"/>
          <w:b/>
          <w:sz w:val="36"/>
          <w:szCs w:val="36"/>
        </w:rPr>
        <w:t>投标人资格声明书</w:t>
      </w:r>
    </w:p>
    <w:p w14:paraId="21E6F9A9" w14:textId="77777777" w:rsidR="00AA20D7" w:rsidRDefault="00AA20D7">
      <w:pPr>
        <w:tabs>
          <w:tab w:val="left" w:pos="5580"/>
        </w:tabs>
        <w:spacing w:line="360" w:lineRule="auto"/>
        <w:rPr>
          <w:rFonts w:ascii="宋体" w:hAnsi="宋体" w:hint="eastAsia"/>
          <w:sz w:val="24"/>
        </w:rPr>
      </w:pPr>
    </w:p>
    <w:p w14:paraId="350497D2" w14:textId="77777777" w:rsidR="00AA20D7" w:rsidRDefault="00000000">
      <w:pPr>
        <w:tabs>
          <w:tab w:val="left" w:pos="5580"/>
        </w:tabs>
        <w:spacing w:line="360" w:lineRule="auto"/>
        <w:rPr>
          <w:rFonts w:ascii="宋体" w:hAnsi="宋体" w:hint="eastAsia"/>
          <w:sz w:val="24"/>
        </w:rPr>
      </w:pPr>
      <w:r>
        <w:rPr>
          <w:rFonts w:ascii="宋体" w:hAnsi="宋体"/>
          <w:sz w:val="24"/>
        </w:rPr>
        <w:t>致：</w:t>
      </w:r>
      <w:r>
        <w:rPr>
          <w:rFonts w:ascii="宋体" w:hAnsi="宋体"/>
          <w:sz w:val="24"/>
          <w:u w:val="single"/>
        </w:rPr>
        <w:t>采购人或采购代理机构</w:t>
      </w:r>
    </w:p>
    <w:p w14:paraId="0C411B73" w14:textId="77777777" w:rsidR="00AA20D7" w:rsidRDefault="00000000">
      <w:pPr>
        <w:spacing w:line="360" w:lineRule="auto"/>
        <w:ind w:firstLineChars="200" w:firstLine="480"/>
        <w:rPr>
          <w:rFonts w:ascii="宋体" w:hAnsi="宋体" w:hint="eastAsia"/>
          <w:sz w:val="24"/>
        </w:rPr>
      </w:pPr>
      <w:r>
        <w:rPr>
          <w:rFonts w:ascii="宋体" w:hAnsi="宋体"/>
          <w:sz w:val="24"/>
        </w:rPr>
        <w:t>在参与本次项目投标中，我单位承诺：</w:t>
      </w:r>
    </w:p>
    <w:p w14:paraId="38C6BB2F" w14:textId="77777777" w:rsidR="00AA20D7" w:rsidRDefault="00000000">
      <w:pPr>
        <w:spacing w:line="360" w:lineRule="auto"/>
        <w:ind w:left="1134" w:hanging="720"/>
        <w:rPr>
          <w:rFonts w:ascii="宋体" w:hAnsi="宋体" w:hint="eastAsia"/>
          <w:sz w:val="24"/>
          <w:szCs w:val="22"/>
        </w:rPr>
      </w:pPr>
      <w:r>
        <w:rPr>
          <w:rFonts w:ascii="宋体" w:hAnsi="宋体"/>
          <w:sz w:val="24"/>
          <w:szCs w:val="22"/>
        </w:rPr>
        <w:t>（一）</w:t>
      </w:r>
      <w:r>
        <w:rPr>
          <w:rFonts w:ascii="宋体" w:hAnsi="宋体"/>
          <w:sz w:val="24"/>
          <w:szCs w:val="22"/>
        </w:rPr>
        <w:tab/>
        <w:t>具有良好的商业信誉和健全的财务会计制度；</w:t>
      </w:r>
    </w:p>
    <w:p w14:paraId="3B07BA97" w14:textId="77777777" w:rsidR="00AA20D7" w:rsidRDefault="00000000">
      <w:pPr>
        <w:spacing w:line="360" w:lineRule="auto"/>
        <w:ind w:left="1134" w:hanging="720"/>
        <w:rPr>
          <w:rFonts w:ascii="宋体" w:hAnsi="宋体" w:hint="eastAsia"/>
          <w:sz w:val="24"/>
          <w:szCs w:val="22"/>
        </w:rPr>
      </w:pPr>
      <w:r>
        <w:rPr>
          <w:rFonts w:ascii="宋体" w:hAnsi="宋体"/>
          <w:sz w:val="24"/>
          <w:szCs w:val="22"/>
        </w:rPr>
        <w:t>（二）</w:t>
      </w:r>
      <w:r>
        <w:rPr>
          <w:rFonts w:ascii="宋体" w:hAnsi="宋体"/>
          <w:sz w:val="24"/>
          <w:szCs w:val="22"/>
        </w:rPr>
        <w:tab/>
        <w:t>具有履行合同所必需的设备和专业技术能力；</w:t>
      </w:r>
    </w:p>
    <w:p w14:paraId="328DF565" w14:textId="77777777" w:rsidR="00AA20D7" w:rsidRDefault="00000000">
      <w:pPr>
        <w:spacing w:line="360" w:lineRule="auto"/>
        <w:ind w:left="1134" w:hanging="720"/>
        <w:rPr>
          <w:rFonts w:ascii="宋体" w:hAnsi="宋体" w:hint="eastAsia"/>
          <w:sz w:val="24"/>
          <w:szCs w:val="22"/>
        </w:rPr>
      </w:pPr>
      <w:r>
        <w:rPr>
          <w:rFonts w:ascii="宋体" w:hAnsi="宋体"/>
          <w:sz w:val="24"/>
          <w:szCs w:val="22"/>
        </w:rPr>
        <w:t>（三）</w:t>
      </w:r>
      <w:r>
        <w:rPr>
          <w:rFonts w:ascii="宋体" w:hAnsi="宋体"/>
          <w:sz w:val="24"/>
          <w:szCs w:val="22"/>
        </w:rPr>
        <w:tab/>
        <w:t>有依法缴纳税收和社会保障资金的良好记录；</w:t>
      </w:r>
    </w:p>
    <w:p w14:paraId="0B0BE28F" w14:textId="77777777" w:rsidR="00AA20D7" w:rsidRDefault="00000000">
      <w:pPr>
        <w:spacing w:line="360" w:lineRule="auto"/>
        <w:ind w:left="1134" w:hanging="720"/>
        <w:rPr>
          <w:rFonts w:ascii="宋体" w:hAnsi="宋体" w:hint="eastAsia"/>
          <w:sz w:val="24"/>
          <w:szCs w:val="22"/>
        </w:rPr>
      </w:pPr>
      <w:r>
        <w:rPr>
          <w:rFonts w:ascii="宋体" w:hAnsi="宋体"/>
          <w:sz w:val="24"/>
          <w:szCs w:val="22"/>
        </w:rPr>
        <w:t>（四）</w:t>
      </w:r>
      <w:r>
        <w:rPr>
          <w:rFonts w:ascii="宋体" w:hAnsi="宋体"/>
          <w:sz w:val="24"/>
          <w:szCs w:val="22"/>
        </w:rPr>
        <w:tab/>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61FF4AA2" w14:textId="77777777" w:rsidR="00AA20D7" w:rsidRDefault="00000000">
      <w:pPr>
        <w:spacing w:line="360" w:lineRule="auto"/>
        <w:ind w:left="1134" w:hanging="720"/>
        <w:rPr>
          <w:rFonts w:ascii="宋体" w:hAnsi="宋体" w:hint="eastAsia"/>
          <w:sz w:val="24"/>
          <w:szCs w:val="22"/>
        </w:rPr>
      </w:pPr>
      <w:r>
        <w:rPr>
          <w:rFonts w:ascii="宋体" w:hAnsi="宋体"/>
          <w:sz w:val="24"/>
          <w:szCs w:val="22"/>
        </w:rPr>
        <w:t>（五）</w:t>
      </w:r>
      <w:r>
        <w:rPr>
          <w:rFonts w:ascii="宋体" w:hAnsi="宋体"/>
          <w:sz w:val="24"/>
          <w:szCs w:val="22"/>
        </w:rPr>
        <w:tab/>
        <w:t>我单位不属于政府采购法律、行政法规规定的公益一类事业单位、或使用事业编制且由财政拨款保障的群团组织（仅适用于政府购买服务项目）；</w:t>
      </w:r>
    </w:p>
    <w:p w14:paraId="19DF1C05" w14:textId="77777777" w:rsidR="00AA20D7" w:rsidRDefault="00000000">
      <w:pPr>
        <w:spacing w:line="360" w:lineRule="auto"/>
        <w:ind w:left="1134" w:hanging="720"/>
        <w:rPr>
          <w:rFonts w:ascii="宋体" w:hAnsi="宋体" w:hint="eastAsia"/>
          <w:sz w:val="24"/>
          <w:szCs w:val="22"/>
        </w:rPr>
      </w:pPr>
      <w:r>
        <w:rPr>
          <w:rFonts w:ascii="宋体" w:hAnsi="宋体"/>
          <w:sz w:val="24"/>
          <w:szCs w:val="22"/>
        </w:rPr>
        <w:t>（六）</w:t>
      </w:r>
      <w:r>
        <w:rPr>
          <w:rFonts w:ascii="宋体" w:hAnsi="宋体"/>
          <w:sz w:val="24"/>
          <w:szCs w:val="22"/>
        </w:rPr>
        <w:tab/>
        <w:t>我单位不存在为采购项目提供整体设计、规范编制或者项目管理、监理、检测等服务后，再参加该采购项目的其他采购活动的情形（单一来源采购项目除外）；</w:t>
      </w:r>
    </w:p>
    <w:p w14:paraId="1F42A643" w14:textId="77777777" w:rsidR="00AA20D7" w:rsidRDefault="00000000">
      <w:pPr>
        <w:spacing w:line="360" w:lineRule="auto"/>
        <w:ind w:left="1134" w:hanging="720"/>
        <w:rPr>
          <w:rFonts w:ascii="宋体" w:hAnsi="宋体" w:hint="eastAsia"/>
          <w:sz w:val="24"/>
          <w:szCs w:val="22"/>
        </w:rPr>
      </w:pPr>
      <w:r>
        <w:rPr>
          <w:rFonts w:ascii="宋体" w:hAnsi="宋体"/>
          <w:sz w:val="24"/>
          <w:szCs w:val="22"/>
        </w:rPr>
        <w:t>（七）</w:t>
      </w:r>
      <w:r>
        <w:rPr>
          <w:rFonts w:ascii="宋体" w:hAnsi="宋体"/>
          <w:sz w:val="24"/>
          <w:szCs w:val="22"/>
        </w:rPr>
        <w:tab/>
        <w:t>与我单位存在“单位负责人为同一人或者存在直接控股、管理关系”的其他法人单位信息如下</w:t>
      </w:r>
      <w:r>
        <w:rPr>
          <w:rFonts w:ascii="宋体" w:hAnsi="宋体" w:hint="eastAsia"/>
          <w:sz w:val="24"/>
          <w:szCs w:val="22"/>
        </w:rPr>
        <w:t>（如有，不论其是否参加同一合同项下的政府采购活动均须填写）</w:t>
      </w:r>
      <w:r>
        <w:rPr>
          <w:rFonts w:ascii="宋体" w:hAnsi="宋体"/>
          <w:sz w:val="24"/>
          <w:szCs w:val="22"/>
        </w:rPr>
        <w:t>：</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36"/>
        <w:gridCol w:w="4457"/>
        <w:gridCol w:w="2904"/>
      </w:tblGrid>
      <w:tr w:rsidR="00AA20D7" w14:paraId="731DC551" w14:textId="77777777">
        <w:trPr>
          <w:trHeight w:val="430"/>
          <w:jc w:val="center"/>
        </w:trPr>
        <w:tc>
          <w:tcPr>
            <w:tcW w:w="950" w:type="dxa"/>
            <w:vAlign w:val="center"/>
          </w:tcPr>
          <w:p w14:paraId="5AF125E4" w14:textId="77777777" w:rsidR="00AA20D7" w:rsidRDefault="00000000">
            <w:pPr>
              <w:jc w:val="center"/>
              <w:rPr>
                <w:rFonts w:ascii="宋体" w:hAnsi="宋体" w:hint="eastAsia"/>
                <w:sz w:val="24"/>
              </w:rPr>
            </w:pPr>
            <w:r>
              <w:rPr>
                <w:rFonts w:ascii="宋体" w:hAnsi="宋体"/>
                <w:sz w:val="24"/>
              </w:rPr>
              <w:t>序号</w:t>
            </w:r>
          </w:p>
        </w:tc>
        <w:tc>
          <w:tcPr>
            <w:tcW w:w="4574" w:type="dxa"/>
            <w:vAlign w:val="center"/>
          </w:tcPr>
          <w:p w14:paraId="70477597" w14:textId="77777777" w:rsidR="00AA20D7" w:rsidRDefault="00000000">
            <w:pPr>
              <w:jc w:val="center"/>
              <w:rPr>
                <w:rFonts w:ascii="宋体" w:hAnsi="宋体" w:hint="eastAsia"/>
                <w:sz w:val="24"/>
              </w:rPr>
            </w:pPr>
            <w:r>
              <w:rPr>
                <w:rFonts w:ascii="宋体" w:hAnsi="宋体"/>
                <w:sz w:val="24"/>
              </w:rPr>
              <w:t>单位名称</w:t>
            </w:r>
          </w:p>
        </w:tc>
        <w:tc>
          <w:tcPr>
            <w:tcW w:w="2976" w:type="dxa"/>
            <w:vAlign w:val="center"/>
          </w:tcPr>
          <w:p w14:paraId="007712ED" w14:textId="77777777" w:rsidR="00AA20D7" w:rsidRDefault="00000000">
            <w:pPr>
              <w:jc w:val="center"/>
              <w:rPr>
                <w:rFonts w:ascii="宋体" w:hAnsi="宋体" w:hint="eastAsia"/>
                <w:sz w:val="24"/>
              </w:rPr>
            </w:pPr>
            <w:r>
              <w:rPr>
                <w:rFonts w:ascii="宋体" w:hAnsi="宋体"/>
                <w:sz w:val="24"/>
              </w:rPr>
              <w:t>相互关系</w:t>
            </w:r>
          </w:p>
        </w:tc>
      </w:tr>
      <w:tr w:rsidR="00AA20D7" w14:paraId="7A274051" w14:textId="77777777">
        <w:trPr>
          <w:trHeight w:val="430"/>
          <w:jc w:val="center"/>
        </w:trPr>
        <w:tc>
          <w:tcPr>
            <w:tcW w:w="950" w:type="dxa"/>
            <w:vAlign w:val="center"/>
          </w:tcPr>
          <w:p w14:paraId="5827AF9C" w14:textId="77777777" w:rsidR="00AA20D7" w:rsidRDefault="00000000">
            <w:pPr>
              <w:jc w:val="center"/>
              <w:rPr>
                <w:rFonts w:ascii="宋体" w:hAnsi="宋体" w:hint="eastAsia"/>
                <w:sz w:val="24"/>
              </w:rPr>
            </w:pPr>
            <w:r>
              <w:rPr>
                <w:rFonts w:ascii="宋体" w:hAnsi="宋体"/>
                <w:sz w:val="24"/>
              </w:rPr>
              <w:t>1</w:t>
            </w:r>
          </w:p>
        </w:tc>
        <w:tc>
          <w:tcPr>
            <w:tcW w:w="4574" w:type="dxa"/>
            <w:vAlign w:val="center"/>
          </w:tcPr>
          <w:p w14:paraId="0588CA5E" w14:textId="77777777" w:rsidR="00AA20D7" w:rsidRDefault="00AA20D7">
            <w:pPr>
              <w:jc w:val="center"/>
              <w:rPr>
                <w:rFonts w:ascii="宋体" w:hAnsi="宋体" w:hint="eastAsia"/>
                <w:sz w:val="24"/>
              </w:rPr>
            </w:pPr>
          </w:p>
        </w:tc>
        <w:tc>
          <w:tcPr>
            <w:tcW w:w="2976" w:type="dxa"/>
            <w:vAlign w:val="center"/>
          </w:tcPr>
          <w:p w14:paraId="6BC831B1" w14:textId="77777777" w:rsidR="00AA20D7" w:rsidRDefault="00AA20D7">
            <w:pPr>
              <w:jc w:val="center"/>
              <w:rPr>
                <w:rFonts w:ascii="宋体" w:hAnsi="宋体" w:hint="eastAsia"/>
                <w:sz w:val="24"/>
              </w:rPr>
            </w:pPr>
          </w:p>
        </w:tc>
      </w:tr>
      <w:tr w:rsidR="00AA20D7" w14:paraId="4663BDA5" w14:textId="77777777">
        <w:trPr>
          <w:trHeight w:val="430"/>
          <w:jc w:val="center"/>
        </w:trPr>
        <w:tc>
          <w:tcPr>
            <w:tcW w:w="950" w:type="dxa"/>
            <w:vAlign w:val="center"/>
          </w:tcPr>
          <w:p w14:paraId="4EDB6EB8" w14:textId="77777777" w:rsidR="00AA20D7" w:rsidRDefault="00000000">
            <w:pPr>
              <w:jc w:val="center"/>
              <w:rPr>
                <w:rFonts w:ascii="宋体" w:hAnsi="宋体" w:hint="eastAsia"/>
                <w:sz w:val="24"/>
              </w:rPr>
            </w:pPr>
            <w:r>
              <w:rPr>
                <w:rFonts w:ascii="宋体" w:hAnsi="宋体"/>
                <w:sz w:val="24"/>
              </w:rPr>
              <w:t>2</w:t>
            </w:r>
          </w:p>
        </w:tc>
        <w:tc>
          <w:tcPr>
            <w:tcW w:w="4574" w:type="dxa"/>
            <w:vAlign w:val="center"/>
          </w:tcPr>
          <w:p w14:paraId="53335618" w14:textId="77777777" w:rsidR="00AA20D7" w:rsidRDefault="00AA20D7">
            <w:pPr>
              <w:jc w:val="center"/>
              <w:rPr>
                <w:rFonts w:ascii="宋体" w:hAnsi="宋体" w:hint="eastAsia"/>
                <w:sz w:val="24"/>
              </w:rPr>
            </w:pPr>
          </w:p>
        </w:tc>
        <w:tc>
          <w:tcPr>
            <w:tcW w:w="2976" w:type="dxa"/>
            <w:vAlign w:val="center"/>
          </w:tcPr>
          <w:p w14:paraId="737ABAF8" w14:textId="77777777" w:rsidR="00AA20D7" w:rsidRDefault="00AA20D7">
            <w:pPr>
              <w:jc w:val="center"/>
              <w:rPr>
                <w:rFonts w:ascii="宋体" w:hAnsi="宋体" w:hint="eastAsia"/>
                <w:sz w:val="24"/>
              </w:rPr>
            </w:pPr>
          </w:p>
        </w:tc>
      </w:tr>
      <w:tr w:rsidR="00AA20D7" w14:paraId="029F11AB" w14:textId="77777777">
        <w:trPr>
          <w:trHeight w:val="430"/>
          <w:jc w:val="center"/>
        </w:trPr>
        <w:tc>
          <w:tcPr>
            <w:tcW w:w="950" w:type="dxa"/>
            <w:vAlign w:val="center"/>
          </w:tcPr>
          <w:p w14:paraId="7B6F3F06" w14:textId="77777777" w:rsidR="00AA20D7" w:rsidRDefault="00000000">
            <w:pPr>
              <w:jc w:val="center"/>
              <w:rPr>
                <w:rFonts w:ascii="宋体" w:hAnsi="宋体" w:hint="eastAsia"/>
                <w:sz w:val="24"/>
              </w:rPr>
            </w:pPr>
            <w:r>
              <w:rPr>
                <w:rFonts w:ascii="宋体" w:hAnsi="宋体"/>
                <w:sz w:val="24"/>
              </w:rPr>
              <w:t>…</w:t>
            </w:r>
          </w:p>
        </w:tc>
        <w:tc>
          <w:tcPr>
            <w:tcW w:w="4574" w:type="dxa"/>
            <w:vAlign w:val="center"/>
          </w:tcPr>
          <w:p w14:paraId="75D1D272" w14:textId="77777777" w:rsidR="00AA20D7" w:rsidRDefault="00AA20D7">
            <w:pPr>
              <w:jc w:val="center"/>
              <w:rPr>
                <w:rFonts w:ascii="宋体" w:hAnsi="宋体" w:hint="eastAsia"/>
                <w:sz w:val="24"/>
              </w:rPr>
            </w:pPr>
          </w:p>
        </w:tc>
        <w:tc>
          <w:tcPr>
            <w:tcW w:w="2976" w:type="dxa"/>
            <w:vAlign w:val="center"/>
          </w:tcPr>
          <w:p w14:paraId="0D8356A1" w14:textId="77777777" w:rsidR="00AA20D7" w:rsidRDefault="00AA20D7">
            <w:pPr>
              <w:jc w:val="center"/>
              <w:rPr>
                <w:rFonts w:ascii="宋体" w:hAnsi="宋体" w:hint="eastAsia"/>
                <w:sz w:val="24"/>
              </w:rPr>
            </w:pPr>
          </w:p>
        </w:tc>
      </w:tr>
    </w:tbl>
    <w:p w14:paraId="2B7582EC" w14:textId="77777777" w:rsidR="00AA20D7" w:rsidRDefault="00000000">
      <w:pPr>
        <w:ind w:firstLineChars="200" w:firstLine="480"/>
        <w:rPr>
          <w:rFonts w:ascii="宋体" w:hAnsi="宋体" w:hint="eastAsia"/>
          <w:sz w:val="24"/>
          <w:szCs w:val="22"/>
        </w:rPr>
      </w:pPr>
      <w:r>
        <w:rPr>
          <w:rFonts w:ascii="宋体" w:hAnsi="宋体"/>
          <w:sz w:val="24"/>
        </w:rPr>
        <w:t>上述声明真实有效，否则我方负全部责任。</w:t>
      </w:r>
    </w:p>
    <w:p w14:paraId="562C5B3F" w14:textId="77777777" w:rsidR="00AA20D7" w:rsidRDefault="00000000">
      <w:pPr>
        <w:autoSpaceDE w:val="0"/>
        <w:autoSpaceDN w:val="0"/>
        <w:adjustRightInd w:val="0"/>
        <w:snapToGrid w:val="0"/>
        <w:spacing w:before="25" w:after="25" w:line="360" w:lineRule="auto"/>
        <w:jc w:val="right"/>
        <w:rPr>
          <w:rFonts w:ascii="宋体" w:hAnsi="宋体" w:hint="eastAsia"/>
          <w:sz w:val="24"/>
          <w:lang w:val="zh-CN"/>
        </w:rPr>
      </w:pPr>
      <w:r>
        <w:rPr>
          <w:rFonts w:ascii="宋体" w:hAnsi="宋体"/>
          <w:sz w:val="24"/>
        </w:rPr>
        <w:t>投标人名称（加盖公章）</w:t>
      </w:r>
      <w:r>
        <w:rPr>
          <w:rFonts w:ascii="宋体" w:hAnsi="宋体"/>
          <w:sz w:val="24"/>
          <w:lang w:val="zh-CN"/>
        </w:rPr>
        <w:t>：    ____________</w:t>
      </w:r>
    </w:p>
    <w:p w14:paraId="7EB5639D" w14:textId="77777777" w:rsidR="00AA20D7" w:rsidRDefault="00000000">
      <w:pPr>
        <w:spacing w:line="360" w:lineRule="auto"/>
        <w:ind w:right="360" w:firstLine="480"/>
        <w:jc w:val="right"/>
        <w:rPr>
          <w:rFonts w:ascii="宋体" w:hAnsi="宋体" w:hint="eastAsia"/>
          <w:sz w:val="24"/>
        </w:rPr>
      </w:pPr>
      <w:r>
        <w:rPr>
          <w:rFonts w:ascii="宋体" w:hAnsi="宋体"/>
          <w:sz w:val="24"/>
          <w:szCs w:val="20"/>
        </w:rPr>
        <w:t xml:space="preserve">日期：_____年______月______日   </w:t>
      </w:r>
    </w:p>
    <w:p w14:paraId="0FBB752D" w14:textId="77777777" w:rsidR="00AA20D7" w:rsidRDefault="00000000">
      <w:pPr>
        <w:spacing w:line="360" w:lineRule="auto"/>
        <w:rPr>
          <w:rFonts w:ascii="宋体" w:hAnsi="宋体" w:hint="eastAsia"/>
          <w:sz w:val="24"/>
        </w:rPr>
      </w:pPr>
      <w:r>
        <w:rPr>
          <w:rFonts w:ascii="宋体" w:hAnsi="宋体"/>
          <w:sz w:val="24"/>
        </w:rPr>
        <w:t>说明：</w:t>
      </w:r>
      <w:r>
        <w:rPr>
          <w:rFonts w:ascii="宋体" w:hAnsi="宋体" w:hint="eastAsia"/>
          <w:sz w:val="24"/>
        </w:rPr>
        <w:t>供应商承诺不实的，依据《政府采购法》第七十七条“提供虚假材料谋取中标、成交的”有关规定予以处理</w:t>
      </w:r>
      <w:r>
        <w:rPr>
          <w:rFonts w:ascii="宋体" w:hAnsi="宋体"/>
          <w:sz w:val="24"/>
        </w:rPr>
        <w:t>。</w:t>
      </w:r>
    </w:p>
    <w:p w14:paraId="258AEBA2" w14:textId="77777777" w:rsidR="00AA20D7" w:rsidRDefault="00000000">
      <w:pPr>
        <w:spacing w:line="360" w:lineRule="auto"/>
        <w:outlineLvl w:val="2"/>
        <w:rPr>
          <w:sz w:val="24"/>
          <w:szCs w:val="20"/>
        </w:rPr>
      </w:pPr>
      <w:r>
        <w:rPr>
          <w:sz w:val="24"/>
          <w:szCs w:val="20"/>
        </w:rPr>
        <w:lastRenderedPageBreak/>
        <w:t xml:space="preserve">2 </w:t>
      </w:r>
      <w:r>
        <w:rPr>
          <w:sz w:val="24"/>
          <w:szCs w:val="20"/>
        </w:rPr>
        <w:t>落实政府采购政策需满足的资格要求（如有）</w:t>
      </w:r>
    </w:p>
    <w:p w14:paraId="5D7E66BD" w14:textId="77777777" w:rsidR="00AA20D7" w:rsidRDefault="00000000">
      <w:pPr>
        <w:spacing w:line="360" w:lineRule="auto"/>
        <w:outlineLvl w:val="2"/>
        <w:rPr>
          <w:sz w:val="24"/>
          <w:szCs w:val="20"/>
        </w:rPr>
      </w:pPr>
      <w:r>
        <w:rPr>
          <w:sz w:val="24"/>
          <w:szCs w:val="20"/>
        </w:rPr>
        <w:t>2-1</w:t>
      </w:r>
      <w:r>
        <w:rPr>
          <w:sz w:val="24"/>
          <w:szCs w:val="20"/>
        </w:rPr>
        <w:t>中小企业声明函</w:t>
      </w:r>
    </w:p>
    <w:p w14:paraId="5538460A" w14:textId="77777777" w:rsidR="00AA20D7" w:rsidRDefault="00AA20D7">
      <w:pPr>
        <w:tabs>
          <w:tab w:val="left" w:pos="5580"/>
        </w:tabs>
        <w:spacing w:line="360" w:lineRule="auto"/>
        <w:rPr>
          <w:sz w:val="24"/>
        </w:rPr>
      </w:pPr>
    </w:p>
    <w:p w14:paraId="6AE3BE41" w14:textId="77777777" w:rsidR="00AA20D7" w:rsidRDefault="00000000">
      <w:pPr>
        <w:tabs>
          <w:tab w:val="left" w:pos="5580"/>
        </w:tabs>
        <w:spacing w:line="360" w:lineRule="auto"/>
        <w:rPr>
          <w:sz w:val="24"/>
        </w:rPr>
      </w:pPr>
      <w:r>
        <w:rPr>
          <w:sz w:val="24"/>
        </w:rPr>
        <w:t>说明：</w:t>
      </w:r>
    </w:p>
    <w:p w14:paraId="3E06AE89" w14:textId="77777777" w:rsidR="00AA20D7" w:rsidRDefault="00000000">
      <w:pPr>
        <w:tabs>
          <w:tab w:val="left" w:pos="5580"/>
        </w:tabs>
        <w:spacing w:line="360" w:lineRule="auto"/>
        <w:rPr>
          <w:sz w:val="24"/>
        </w:rPr>
      </w:pPr>
      <w:r>
        <w:rPr>
          <w:sz w:val="24"/>
        </w:rPr>
        <w:t>（</w:t>
      </w:r>
      <w:r>
        <w:rPr>
          <w:sz w:val="24"/>
        </w:rPr>
        <w:t>1</w:t>
      </w:r>
      <w:r>
        <w:rPr>
          <w:sz w:val="24"/>
        </w:rPr>
        <w:t>）如本项目（包）</w:t>
      </w:r>
      <w:proofErr w:type="gramStart"/>
      <w:r>
        <w:rPr>
          <w:sz w:val="24"/>
        </w:rPr>
        <w:t>不</w:t>
      </w:r>
      <w:proofErr w:type="gramEnd"/>
      <w:r>
        <w:rPr>
          <w:sz w:val="24"/>
        </w:rPr>
        <w:t>专门面向中小企业预留采购份额，</w:t>
      </w:r>
      <w:r>
        <w:rPr>
          <w:rFonts w:hint="eastAsia"/>
          <w:sz w:val="24"/>
        </w:rPr>
        <w:t>资格证明文件部分</w:t>
      </w:r>
      <w:r>
        <w:rPr>
          <w:sz w:val="24"/>
        </w:rPr>
        <w:t>无需提供《中小企业声明函》</w:t>
      </w:r>
      <w:r>
        <w:rPr>
          <w:rFonts w:hint="eastAsia"/>
          <w:sz w:val="24"/>
        </w:rPr>
        <w:t>或《残疾人福利性单位声明函》或由省级以上监狱管理局、戒毒管理局（含新疆生产建设兵团）出具的属于监狱企业的证明文件；供应商如具有上述证明文件，建议在商务技术文件中提供</w:t>
      </w:r>
      <w:r>
        <w:rPr>
          <w:sz w:val="24"/>
        </w:rPr>
        <w:t>。</w:t>
      </w:r>
    </w:p>
    <w:p w14:paraId="21629F67" w14:textId="77777777" w:rsidR="00AA20D7" w:rsidRDefault="00000000">
      <w:pPr>
        <w:tabs>
          <w:tab w:val="left" w:pos="5580"/>
        </w:tabs>
        <w:spacing w:line="360" w:lineRule="auto"/>
        <w:rPr>
          <w:sz w:val="24"/>
        </w:rPr>
      </w:pPr>
      <w:r>
        <w:rPr>
          <w:sz w:val="24"/>
        </w:rPr>
        <w:t>（</w:t>
      </w:r>
      <w:r>
        <w:rPr>
          <w:sz w:val="24"/>
        </w:rPr>
        <w:t>2</w:t>
      </w:r>
      <w:r>
        <w:rPr>
          <w:sz w:val="24"/>
        </w:rPr>
        <w:t>）如本项目（包）专门面向中小企业采购，</w:t>
      </w:r>
      <w:r>
        <w:rPr>
          <w:rFonts w:hint="eastAsia"/>
          <w:sz w:val="24"/>
        </w:rPr>
        <w:t>投标文件</w:t>
      </w:r>
      <w:r>
        <w:rPr>
          <w:sz w:val="24"/>
        </w:rPr>
        <w:t>须提供《中小企业声明函》</w:t>
      </w:r>
      <w:r>
        <w:rPr>
          <w:rFonts w:hint="eastAsia"/>
          <w:sz w:val="24"/>
        </w:rPr>
        <w:t>或《残疾人福利性单位声明函》或由省级以上监狱管理局、戒毒管理局（含新疆生产建设兵团）出具的属于监狱企业的证明文件，</w:t>
      </w:r>
      <w:proofErr w:type="gramStart"/>
      <w:r>
        <w:rPr>
          <w:rFonts w:hint="eastAsia"/>
          <w:sz w:val="24"/>
        </w:rPr>
        <w:t>且建议</w:t>
      </w:r>
      <w:proofErr w:type="gramEnd"/>
      <w:r>
        <w:rPr>
          <w:rFonts w:hint="eastAsia"/>
          <w:sz w:val="24"/>
        </w:rPr>
        <w:t>在资格证明文件部分提供</w:t>
      </w:r>
      <w:r>
        <w:rPr>
          <w:sz w:val="24"/>
        </w:rPr>
        <w:t>。</w:t>
      </w:r>
    </w:p>
    <w:p w14:paraId="5F89FFE4" w14:textId="77777777" w:rsidR="00AA20D7" w:rsidRDefault="00000000">
      <w:pPr>
        <w:tabs>
          <w:tab w:val="left" w:pos="5580"/>
        </w:tabs>
        <w:spacing w:line="360" w:lineRule="auto"/>
        <w:rPr>
          <w:sz w:val="24"/>
        </w:rPr>
      </w:pPr>
      <w:r>
        <w:rPr>
          <w:sz w:val="24"/>
        </w:rPr>
        <w:t>（</w:t>
      </w:r>
      <w:r>
        <w:rPr>
          <w:sz w:val="24"/>
        </w:rPr>
        <w:t>3</w:t>
      </w:r>
      <w:r>
        <w:rPr>
          <w:sz w:val="24"/>
        </w:rPr>
        <w:t>）如本项目（包）预留部分采购项目预算专门面向中小企业采购，</w:t>
      </w:r>
      <w:r>
        <w:rPr>
          <w:rFonts w:hint="eastAsia"/>
          <w:sz w:val="24"/>
        </w:rPr>
        <w:t>且</w:t>
      </w:r>
      <w:r>
        <w:rPr>
          <w:sz w:val="24"/>
        </w:rPr>
        <w:t>要求</w:t>
      </w:r>
      <w:r>
        <w:rPr>
          <w:rFonts w:hint="eastAsia"/>
          <w:sz w:val="24"/>
        </w:rPr>
        <w:t>获得采购合同的</w:t>
      </w:r>
      <w:r>
        <w:rPr>
          <w:sz w:val="24"/>
        </w:rPr>
        <w:t>供应商</w:t>
      </w:r>
      <w:r>
        <w:rPr>
          <w:rFonts w:hint="eastAsia"/>
          <w:sz w:val="24"/>
        </w:rPr>
        <w:t>将采购项目中的一定比例分包给一家或者多家中小企业的，投标文件中除须提供</w:t>
      </w:r>
      <w:r>
        <w:rPr>
          <w:sz w:val="24"/>
        </w:rPr>
        <w:t>中小企业声明函</w:t>
      </w:r>
      <w:proofErr w:type="gramStart"/>
      <w:r>
        <w:rPr>
          <w:sz w:val="24"/>
        </w:rPr>
        <w:t>》</w:t>
      </w:r>
      <w:proofErr w:type="gramEnd"/>
      <w:r>
        <w:rPr>
          <w:rFonts w:hint="eastAsia"/>
          <w:sz w:val="24"/>
        </w:rPr>
        <w:t>或《残疾人福利性单位声明函》或由省级以上监狱管理局、戒毒管理局（含新疆生产建设兵团）出具的属于监狱企业的证明文件，还</w:t>
      </w:r>
      <w:r>
        <w:rPr>
          <w:sz w:val="24"/>
        </w:rPr>
        <w:t>须</w:t>
      </w:r>
      <w:r>
        <w:rPr>
          <w:rFonts w:hint="eastAsia"/>
          <w:sz w:val="24"/>
        </w:rPr>
        <w:t>同时</w:t>
      </w:r>
      <w:r>
        <w:rPr>
          <w:sz w:val="24"/>
        </w:rPr>
        <w:t>提供《拟分包情况说明</w:t>
      </w:r>
      <w:r>
        <w:rPr>
          <w:rFonts w:hint="eastAsia"/>
          <w:sz w:val="24"/>
        </w:rPr>
        <w:t>》</w:t>
      </w:r>
      <w:r>
        <w:rPr>
          <w:sz w:val="24"/>
        </w:rPr>
        <w:t>及</w:t>
      </w:r>
      <w:r>
        <w:rPr>
          <w:rFonts w:hint="eastAsia"/>
          <w:sz w:val="24"/>
        </w:rPr>
        <w:t>《</w:t>
      </w:r>
      <w:r>
        <w:rPr>
          <w:sz w:val="24"/>
        </w:rPr>
        <w:t>分包意向协议》</w:t>
      </w:r>
      <w:r>
        <w:rPr>
          <w:rFonts w:hint="eastAsia"/>
          <w:sz w:val="24"/>
        </w:rPr>
        <w:t>，</w:t>
      </w:r>
      <w:proofErr w:type="gramStart"/>
      <w:r>
        <w:rPr>
          <w:rFonts w:hint="eastAsia"/>
          <w:sz w:val="24"/>
        </w:rPr>
        <w:t>且建议</w:t>
      </w:r>
      <w:proofErr w:type="gramEnd"/>
      <w:r>
        <w:rPr>
          <w:rFonts w:hint="eastAsia"/>
          <w:sz w:val="24"/>
        </w:rPr>
        <w:t>在资格证明文件部分提供</w:t>
      </w:r>
      <w:r>
        <w:rPr>
          <w:sz w:val="24"/>
        </w:rPr>
        <w:t>。</w:t>
      </w:r>
    </w:p>
    <w:p w14:paraId="4C2AC6FD" w14:textId="77777777" w:rsidR="00AA20D7" w:rsidRDefault="00000000">
      <w:pPr>
        <w:tabs>
          <w:tab w:val="left" w:pos="5580"/>
        </w:tabs>
        <w:spacing w:line="360" w:lineRule="auto"/>
        <w:rPr>
          <w:sz w:val="24"/>
        </w:rPr>
      </w:pPr>
      <w:r>
        <w:rPr>
          <w:sz w:val="24"/>
        </w:rPr>
        <w:t>（</w:t>
      </w:r>
      <w:r>
        <w:rPr>
          <w:sz w:val="24"/>
        </w:rPr>
        <w:t>4</w:t>
      </w:r>
      <w:r>
        <w:rPr>
          <w:sz w:val="24"/>
        </w:rPr>
        <w:t>）如本项目（包）预留部分采购项目预算专门面向中小企业采购，</w:t>
      </w:r>
      <w:r>
        <w:rPr>
          <w:rFonts w:hint="eastAsia"/>
          <w:sz w:val="24"/>
        </w:rPr>
        <w:t>且</w:t>
      </w:r>
      <w:r>
        <w:rPr>
          <w:sz w:val="24"/>
        </w:rPr>
        <w:t>要求供应商以联合体形</w:t>
      </w:r>
      <w:proofErr w:type="gramStart"/>
      <w:r>
        <w:rPr>
          <w:sz w:val="24"/>
        </w:rPr>
        <w:t>式参加</w:t>
      </w:r>
      <w:proofErr w:type="gramEnd"/>
      <w:r>
        <w:rPr>
          <w:sz w:val="24"/>
        </w:rPr>
        <w:t>采购活动，</w:t>
      </w:r>
      <w:r>
        <w:rPr>
          <w:rFonts w:hint="eastAsia"/>
          <w:sz w:val="24"/>
        </w:rPr>
        <w:t>投标文件中除须提供</w:t>
      </w:r>
      <w:r>
        <w:rPr>
          <w:sz w:val="24"/>
        </w:rPr>
        <w:t>中小企业声明函</w:t>
      </w:r>
      <w:proofErr w:type="gramStart"/>
      <w:r>
        <w:rPr>
          <w:sz w:val="24"/>
        </w:rPr>
        <w:t>》</w:t>
      </w:r>
      <w:proofErr w:type="gramEnd"/>
      <w:r>
        <w:rPr>
          <w:rFonts w:hint="eastAsia"/>
          <w:sz w:val="24"/>
        </w:rPr>
        <w:t>或《残疾人福利性单位声明函》或由省级以上监狱管理局、戒毒管理局（含新疆生产建设兵团）出具的属于监狱企业的证明文件，还</w:t>
      </w:r>
      <w:r>
        <w:rPr>
          <w:sz w:val="24"/>
        </w:rPr>
        <w:t>须</w:t>
      </w:r>
      <w:r>
        <w:rPr>
          <w:rFonts w:hint="eastAsia"/>
          <w:sz w:val="24"/>
        </w:rPr>
        <w:t>同时</w:t>
      </w:r>
      <w:r>
        <w:rPr>
          <w:sz w:val="24"/>
        </w:rPr>
        <w:t>提供</w:t>
      </w:r>
      <w:r>
        <w:rPr>
          <w:rFonts w:hint="eastAsia"/>
          <w:sz w:val="24"/>
        </w:rPr>
        <w:t>《联合协议》；上述文件建议在资格证明文件部分提供</w:t>
      </w:r>
      <w:r>
        <w:rPr>
          <w:sz w:val="24"/>
        </w:rPr>
        <w:t>。</w:t>
      </w:r>
    </w:p>
    <w:p w14:paraId="2020A6BD" w14:textId="77777777" w:rsidR="00AA20D7" w:rsidRDefault="00000000">
      <w:pPr>
        <w:tabs>
          <w:tab w:val="left" w:pos="5580"/>
        </w:tabs>
        <w:spacing w:line="360" w:lineRule="auto"/>
        <w:rPr>
          <w:sz w:val="24"/>
        </w:rPr>
      </w:pPr>
      <w:r>
        <w:rPr>
          <w:rFonts w:hint="eastAsia"/>
          <w:sz w:val="24"/>
        </w:rPr>
        <w:t>（</w:t>
      </w:r>
      <w:r>
        <w:rPr>
          <w:sz w:val="24"/>
        </w:rPr>
        <w:t>5</w:t>
      </w:r>
      <w:r>
        <w:rPr>
          <w:rFonts w:hint="eastAsia"/>
          <w:sz w:val="24"/>
        </w:rPr>
        <w:t>）中小企业声明函填写注意事项</w:t>
      </w:r>
    </w:p>
    <w:p w14:paraId="1FA9576F" w14:textId="77777777" w:rsidR="00AA20D7" w:rsidRDefault="00000000">
      <w:pPr>
        <w:tabs>
          <w:tab w:val="left" w:pos="5580"/>
        </w:tabs>
        <w:spacing w:line="360" w:lineRule="auto"/>
        <w:rPr>
          <w:sz w:val="24"/>
        </w:rPr>
      </w:pPr>
      <w:r>
        <w:rPr>
          <w:rFonts w:hint="eastAsia"/>
          <w:sz w:val="24"/>
        </w:rPr>
        <w:t>1</w:t>
      </w:r>
      <w:r>
        <w:rPr>
          <w:rFonts w:hint="eastAsia"/>
          <w:sz w:val="24"/>
        </w:rPr>
        <w:t>）《中小企业声明函》由参加政府采购活动的投标人出具。联合体投标的，《中小企业声明函》由牵头人出具。</w:t>
      </w:r>
    </w:p>
    <w:p w14:paraId="3E8C0EB2" w14:textId="77777777" w:rsidR="00AA20D7" w:rsidRDefault="00000000">
      <w:pPr>
        <w:tabs>
          <w:tab w:val="left" w:pos="5580"/>
        </w:tabs>
        <w:spacing w:line="360" w:lineRule="auto"/>
        <w:rPr>
          <w:sz w:val="24"/>
        </w:rPr>
      </w:pPr>
      <w:r>
        <w:rPr>
          <w:rFonts w:hint="eastAsia"/>
          <w:sz w:val="24"/>
        </w:rPr>
        <w:t>2</w:t>
      </w:r>
      <w:r>
        <w:rPr>
          <w:rFonts w:hint="eastAsia"/>
          <w:sz w:val="24"/>
        </w:rPr>
        <w:t>）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1E1CA68C" w14:textId="77777777" w:rsidR="00AA20D7" w:rsidRDefault="00000000">
      <w:pPr>
        <w:tabs>
          <w:tab w:val="left" w:pos="5580"/>
        </w:tabs>
        <w:spacing w:line="360" w:lineRule="auto"/>
        <w:rPr>
          <w:sz w:val="24"/>
        </w:rPr>
      </w:pPr>
      <w:r>
        <w:rPr>
          <w:rFonts w:hint="eastAsia"/>
          <w:sz w:val="24"/>
        </w:rPr>
        <w:t>3</w:t>
      </w:r>
      <w:r>
        <w:rPr>
          <w:rFonts w:hint="eastAsia"/>
          <w:sz w:val="24"/>
        </w:rPr>
        <w:t>）对于多标的</w:t>
      </w:r>
      <w:proofErr w:type="gramStart"/>
      <w:r>
        <w:rPr>
          <w:rFonts w:hint="eastAsia"/>
          <w:sz w:val="24"/>
        </w:rPr>
        <w:t>的</w:t>
      </w:r>
      <w:proofErr w:type="gramEnd"/>
      <w:r>
        <w:rPr>
          <w:rFonts w:hint="eastAsia"/>
          <w:sz w:val="24"/>
        </w:rPr>
        <w:t>采购项目，投标人应充分、准确地了解所投产品制造企业信息。</w:t>
      </w:r>
      <w:r>
        <w:rPr>
          <w:rFonts w:hint="eastAsia"/>
          <w:sz w:val="24"/>
        </w:rPr>
        <w:lastRenderedPageBreak/>
        <w:t>对相关情况了解不清楚的，不建议填报本声明函。</w:t>
      </w:r>
    </w:p>
    <w:p w14:paraId="4C2E0134" w14:textId="77777777" w:rsidR="00AA20D7" w:rsidRDefault="00000000">
      <w:pPr>
        <w:tabs>
          <w:tab w:val="left" w:pos="5580"/>
        </w:tabs>
        <w:spacing w:line="360" w:lineRule="auto"/>
        <w:rPr>
          <w:sz w:val="24"/>
        </w:rPr>
      </w:pPr>
      <w:r>
        <w:rPr>
          <w:rFonts w:hint="eastAsia"/>
          <w:sz w:val="24"/>
        </w:rPr>
        <w:t>（</w:t>
      </w:r>
      <w:r>
        <w:rPr>
          <w:rFonts w:hint="eastAsia"/>
          <w:sz w:val="24"/>
        </w:rPr>
        <w:t>6</w:t>
      </w:r>
      <w:r>
        <w:rPr>
          <w:rFonts w:hint="eastAsia"/>
          <w:sz w:val="24"/>
        </w:rPr>
        <w:t>）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w:t>
      </w:r>
      <w:r>
        <w:rPr>
          <w:rFonts w:hint="eastAsia"/>
          <w:sz w:val="24"/>
        </w:rPr>
        <w:t>( 2011 )300</w:t>
      </w:r>
      <w:r>
        <w:rPr>
          <w:rFonts w:hint="eastAsia"/>
          <w:sz w:val="24"/>
        </w:rPr>
        <w:t>号</w:t>
      </w:r>
      <w:r>
        <w:rPr>
          <w:rFonts w:hint="eastAsia"/>
          <w:sz w:val="24"/>
        </w:rPr>
        <w:t>)</w:t>
      </w:r>
      <w:r>
        <w:rPr>
          <w:rFonts w:hint="eastAsia"/>
          <w:sz w:val="24"/>
        </w:rPr>
        <w:t>》及本项目文件规定的中小企业划分标准所属行业执行。</w:t>
      </w:r>
    </w:p>
    <w:p w14:paraId="1BF11883" w14:textId="77777777" w:rsidR="00AA20D7" w:rsidRDefault="00000000">
      <w:pPr>
        <w:widowControl/>
        <w:jc w:val="left"/>
        <w:rPr>
          <w:sz w:val="24"/>
        </w:rPr>
      </w:pPr>
      <w:r>
        <w:rPr>
          <w:sz w:val="24"/>
        </w:rPr>
        <w:br w:type="page"/>
      </w:r>
    </w:p>
    <w:p w14:paraId="0B460D4B" w14:textId="77777777" w:rsidR="00AA20D7" w:rsidRDefault="00000000">
      <w:pPr>
        <w:spacing w:beforeLines="100" w:before="240" w:afterLines="100" w:after="240" w:line="360" w:lineRule="auto"/>
        <w:rPr>
          <w:rFonts w:ascii="宋体" w:hAnsi="宋体" w:hint="eastAsia"/>
          <w:b/>
          <w:bCs/>
          <w:sz w:val="24"/>
        </w:rPr>
      </w:pPr>
      <w:r>
        <w:rPr>
          <w:rFonts w:ascii="宋体" w:hAnsi="宋体" w:hint="eastAsia"/>
          <w:b/>
          <w:bCs/>
          <w:sz w:val="24"/>
        </w:rPr>
        <w:lastRenderedPageBreak/>
        <w:t>2</w:t>
      </w:r>
      <w:r>
        <w:rPr>
          <w:rFonts w:ascii="宋体" w:hAnsi="宋体"/>
          <w:b/>
          <w:bCs/>
          <w:sz w:val="24"/>
        </w:rPr>
        <w:t xml:space="preserve">-1-1 </w:t>
      </w:r>
      <w:r>
        <w:rPr>
          <w:rFonts w:ascii="宋体" w:hAnsi="宋体" w:hint="eastAsia"/>
          <w:b/>
          <w:bCs/>
          <w:sz w:val="24"/>
        </w:rPr>
        <w:t>中小企业声明函及残疾人福利性单位声明函格式</w:t>
      </w:r>
    </w:p>
    <w:p w14:paraId="1978B676" w14:textId="77777777" w:rsidR="00AA20D7" w:rsidRDefault="00000000">
      <w:pPr>
        <w:spacing w:beforeLines="100" w:before="240" w:afterLines="100" w:after="240" w:line="360" w:lineRule="auto"/>
        <w:jc w:val="center"/>
        <w:rPr>
          <w:b/>
          <w:sz w:val="36"/>
          <w:szCs w:val="36"/>
        </w:rPr>
      </w:pPr>
      <w:r>
        <w:rPr>
          <w:rFonts w:hint="eastAsia"/>
          <w:b/>
          <w:bCs/>
          <w:sz w:val="36"/>
          <w:szCs w:val="36"/>
        </w:rPr>
        <w:t>中小企业声明函（货物）格式</w:t>
      </w:r>
    </w:p>
    <w:p w14:paraId="46FC99E5" w14:textId="77777777" w:rsidR="00AA20D7" w:rsidRDefault="00000000">
      <w:pPr>
        <w:spacing w:line="360" w:lineRule="auto"/>
        <w:ind w:firstLine="504"/>
        <w:rPr>
          <w:spacing w:val="6"/>
          <w:sz w:val="24"/>
        </w:rPr>
      </w:pPr>
      <w:r>
        <w:rPr>
          <w:spacing w:val="6"/>
          <w:sz w:val="24"/>
        </w:rPr>
        <w:t>本公司（联合体）郑重声明，根据《政府采购促进中小企业发展管理办法》（财库﹝</w:t>
      </w:r>
      <w:r>
        <w:rPr>
          <w:spacing w:val="6"/>
          <w:sz w:val="24"/>
        </w:rPr>
        <w:t>2020</w:t>
      </w:r>
      <w:r>
        <w:rPr>
          <w:spacing w:val="6"/>
          <w:sz w:val="24"/>
        </w:rPr>
        <w:t>﹞</w:t>
      </w:r>
      <w:r>
        <w:rPr>
          <w:spacing w:val="6"/>
          <w:sz w:val="24"/>
        </w:rPr>
        <w:t xml:space="preserve">46 </w:t>
      </w:r>
      <w:r>
        <w:rPr>
          <w:spacing w:val="6"/>
          <w:sz w:val="24"/>
        </w:rPr>
        <w:t>号）的规定，本公司（联合体）参加（单位名称）的（项目名称）采购活动，提供的货物全部由符合政策要求的中小企业制造。相关企业（含联合体中的中小企业、签订分包意向协议的中小企业）的具体情况如下：</w:t>
      </w:r>
    </w:p>
    <w:p w14:paraId="63A8B58A" w14:textId="77777777" w:rsidR="00AA20D7" w:rsidRDefault="00000000">
      <w:pPr>
        <w:spacing w:line="360" w:lineRule="auto"/>
        <w:ind w:firstLine="504"/>
        <w:rPr>
          <w:spacing w:val="6"/>
          <w:sz w:val="24"/>
        </w:rPr>
      </w:pPr>
      <w:r>
        <w:rPr>
          <w:spacing w:val="6"/>
          <w:sz w:val="24"/>
        </w:rPr>
        <w:t>1.</w:t>
      </w:r>
      <w:r>
        <w:rPr>
          <w:spacing w:val="6"/>
          <w:sz w:val="24"/>
          <w:u w:val="single"/>
        </w:rPr>
        <w:t>（标的名称）</w:t>
      </w:r>
      <w:r>
        <w:rPr>
          <w:spacing w:val="6"/>
          <w:sz w:val="24"/>
        </w:rPr>
        <w:t>，属于</w:t>
      </w:r>
      <w:r>
        <w:rPr>
          <w:spacing w:val="6"/>
          <w:sz w:val="24"/>
          <w:u w:val="single"/>
        </w:rPr>
        <w:t>（采购文件中明确的所属行业）</w:t>
      </w:r>
      <w:r>
        <w:rPr>
          <w:spacing w:val="6"/>
          <w:sz w:val="24"/>
        </w:rPr>
        <w:t>行业；制造商为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w:t>
      </w:r>
      <w:r>
        <w:rPr>
          <w:spacing w:val="6"/>
          <w:sz w:val="24"/>
          <w:vertAlign w:val="superscript"/>
        </w:rPr>
        <w:t>1</w:t>
      </w:r>
      <w:r>
        <w:rPr>
          <w:spacing w:val="6"/>
          <w:sz w:val="24"/>
        </w:rPr>
        <w:t>，属于（中型企业、小型企业、微型企业）；</w:t>
      </w:r>
    </w:p>
    <w:p w14:paraId="5A4956AF" w14:textId="77777777" w:rsidR="00AA20D7" w:rsidRDefault="00000000">
      <w:pPr>
        <w:spacing w:line="360" w:lineRule="auto"/>
        <w:ind w:firstLine="504"/>
        <w:rPr>
          <w:spacing w:val="6"/>
          <w:sz w:val="24"/>
        </w:rPr>
      </w:pPr>
      <w:r>
        <w:rPr>
          <w:spacing w:val="6"/>
          <w:sz w:val="24"/>
        </w:rPr>
        <w:t>2.</w:t>
      </w:r>
      <w:r>
        <w:rPr>
          <w:spacing w:val="6"/>
          <w:sz w:val="24"/>
          <w:u w:val="single"/>
        </w:rPr>
        <w:t>（标的名称）</w:t>
      </w:r>
      <w:r>
        <w:rPr>
          <w:spacing w:val="6"/>
          <w:sz w:val="24"/>
        </w:rPr>
        <w:t>，属于</w:t>
      </w:r>
      <w:r>
        <w:rPr>
          <w:spacing w:val="6"/>
          <w:sz w:val="24"/>
          <w:u w:val="single"/>
        </w:rPr>
        <w:t>（采购文件中明确的所属行业）</w:t>
      </w:r>
      <w:r>
        <w:rPr>
          <w:spacing w:val="6"/>
          <w:sz w:val="24"/>
        </w:rPr>
        <w:t>行业；制造商为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万元，属于</w:t>
      </w:r>
      <w:r>
        <w:rPr>
          <w:spacing w:val="6"/>
          <w:sz w:val="24"/>
          <w:u w:val="single"/>
        </w:rPr>
        <w:t>（中型企业、小型企业、微型企业）</w:t>
      </w:r>
      <w:r>
        <w:rPr>
          <w:spacing w:val="6"/>
          <w:sz w:val="24"/>
        </w:rPr>
        <w:t>；</w:t>
      </w:r>
    </w:p>
    <w:p w14:paraId="4A8F5276" w14:textId="77777777" w:rsidR="00AA20D7" w:rsidRDefault="00000000">
      <w:pPr>
        <w:spacing w:line="360" w:lineRule="auto"/>
        <w:ind w:firstLine="504"/>
        <w:rPr>
          <w:spacing w:val="6"/>
          <w:sz w:val="24"/>
        </w:rPr>
      </w:pPr>
      <w:r>
        <w:rPr>
          <w:spacing w:val="6"/>
          <w:sz w:val="24"/>
        </w:rPr>
        <w:t>……</w:t>
      </w:r>
    </w:p>
    <w:p w14:paraId="775B5F5E" w14:textId="77777777" w:rsidR="00AA20D7" w:rsidRDefault="00000000">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14:paraId="07668593" w14:textId="77777777" w:rsidR="00AA20D7" w:rsidRDefault="00000000">
      <w:pPr>
        <w:spacing w:line="360" w:lineRule="auto"/>
        <w:ind w:firstLine="504"/>
        <w:rPr>
          <w:spacing w:val="6"/>
          <w:sz w:val="24"/>
        </w:rPr>
      </w:pPr>
      <w:r>
        <w:rPr>
          <w:spacing w:val="6"/>
          <w:sz w:val="24"/>
        </w:rPr>
        <w:t>本企业对上述声明内容的真实性负责。如有虚假，将依法承担相应责任。</w:t>
      </w:r>
    </w:p>
    <w:p w14:paraId="031F0597" w14:textId="77777777" w:rsidR="00AA20D7" w:rsidRDefault="00AA20D7">
      <w:pPr>
        <w:spacing w:line="360" w:lineRule="auto"/>
        <w:ind w:firstLine="504"/>
        <w:rPr>
          <w:spacing w:val="6"/>
          <w:sz w:val="24"/>
        </w:rPr>
      </w:pPr>
    </w:p>
    <w:p w14:paraId="58261346" w14:textId="77777777" w:rsidR="00AA20D7" w:rsidRDefault="00000000">
      <w:pPr>
        <w:spacing w:line="360" w:lineRule="auto"/>
        <w:ind w:right="360" w:firstLine="480"/>
        <w:jc w:val="right"/>
        <w:rPr>
          <w:sz w:val="24"/>
        </w:rPr>
      </w:pPr>
      <w:r>
        <w:rPr>
          <w:sz w:val="24"/>
        </w:rPr>
        <w:t>企业名称（盖章）：</w:t>
      </w:r>
      <w:r>
        <w:rPr>
          <w:sz w:val="24"/>
        </w:rPr>
        <w:t>________</w:t>
      </w:r>
    </w:p>
    <w:p w14:paraId="47BE3EB8" w14:textId="77777777" w:rsidR="00AA20D7" w:rsidRDefault="00000000">
      <w:pPr>
        <w:spacing w:line="360" w:lineRule="auto"/>
        <w:ind w:right="360" w:firstLine="480"/>
        <w:jc w:val="right"/>
        <w:rPr>
          <w:sz w:val="24"/>
        </w:rPr>
      </w:pPr>
      <w:r>
        <w:rPr>
          <w:sz w:val="24"/>
        </w:rPr>
        <w:t>日</w:t>
      </w:r>
      <w:r>
        <w:rPr>
          <w:sz w:val="24"/>
        </w:rPr>
        <w:t xml:space="preserve"> </w:t>
      </w:r>
      <w:r>
        <w:rPr>
          <w:sz w:val="24"/>
        </w:rPr>
        <w:t>期：</w:t>
      </w:r>
      <w:r>
        <w:rPr>
          <w:sz w:val="24"/>
        </w:rPr>
        <w:t>________</w:t>
      </w:r>
    </w:p>
    <w:p w14:paraId="687904F7" w14:textId="77777777" w:rsidR="00AA20D7" w:rsidRDefault="00AA20D7">
      <w:pPr>
        <w:spacing w:line="360" w:lineRule="auto"/>
        <w:ind w:right="360" w:firstLine="480"/>
        <w:jc w:val="right"/>
        <w:rPr>
          <w:sz w:val="24"/>
        </w:rPr>
      </w:pPr>
    </w:p>
    <w:p w14:paraId="05C055B2" w14:textId="77777777" w:rsidR="00AA20D7" w:rsidRDefault="00AA20D7">
      <w:pPr>
        <w:spacing w:line="360" w:lineRule="auto"/>
        <w:ind w:right="360" w:firstLine="480"/>
        <w:jc w:val="right"/>
        <w:rPr>
          <w:sz w:val="24"/>
        </w:rPr>
      </w:pPr>
    </w:p>
    <w:tbl>
      <w:tblPr>
        <w:tblW w:w="0" w:type="auto"/>
        <w:tblBorders>
          <w:top w:val="single" w:sz="4" w:space="0" w:color="auto"/>
        </w:tblBorders>
        <w:tblLook w:val="04A0" w:firstRow="1" w:lastRow="0" w:firstColumn="1" w:lastColumn="0" w:noHBand="0" w:noVBand="1"/>
      </w:tblPr>
      <w:tblGrid>
        <w:gridCol w:w="8307"/>
      </w:tblGrid>
      <w:tr w:rsidR="00AA20D7" w14:paraId="3D1C227E" w14:textId="77777777">
        <w:tc>
          <w:tcPr>
            <w:tcW w:w="8946" w:type="dxa"/>
          </w:tcPr>
          <w:p w14:paraId="3EA43899" w14:textId="77777777" w:rsidR="00AA20D7" w:rsidRDefault="00000000">
            <w:pPr>
              <w:adjustRightInd w:val="0"/>
              <w:snapToGrid w:val="0"/>
              <w:jc w:val="left"/>
              <w:rPr>
                <w:szCs w:val="21"/>
              </w:rPr>
            </w:pPr>
            <w:r>
              <w:rPr>
                <w:szCs w:val="21"/>
                <w:vertAlign w:val="superscript"/>
              </w:rPr>
              <w:t>1</w:t>
            </w:r>
            <w:r>
              <w:rPr>
                <w:szCs w:val="21"/>
              </w:rPr>
              <w:t>从业人员、营业收入、资产总额填报上一年度数据，无上</w:t>
            </w:r>
            <w:proofErr w:type="gramStart"/>
            <w:r>
              <w:rPr>
                <w:szCs w:val="21"/>
              </w:rPr>
              <w:t>一</w:t>
            </w:r>
            <w:proofErr w:type="gramEnd"/>
            <w:r>
              <w:rPr>
                <w:szCs w:val="21"/>
              </w:rPr>
              <w:t>年度数据的新成立企业可不填报。</w:t>
            </w:r>
          </w:p>
        </w:tc>
      </w:tr>
    </w:tbl>
    <w:p w14:paraId="7B641E9A" w14:textId="77777777" w:rsidR="00AA20D7" w:rsidRDefault="00AA20D7">
      <w:pPr>
        <w:autoSpaceDE w:val="0"/>
        <w:autoSpaceDN w:val="0"/>
        <w:adjustRightInd w:val="0"/>
        <w:ind w:firstLine="420"/>
        <w:jc w:val="left"/>
        <w:rPr>
          <w:sz w:val="24"/>
        </w:rPr>
      </w:pPr>
    </w:p>
    <w:p w14:paraId="4AF6EA30" w14:textId="77777777" w:rsidR="00AA20D7" w:rsidRDefault="00AA20D7">
      <w:pPr>
        <w:spacing w:line="360" w:lineRule="auto"/>
        <w:rPr>
          <w:sz w:val="24"/>
        </w:rPr>
      </w:pPr>
    </w:p>
    <w:p w14:paraId="7D83112B" w14:textId="77777777" w:rsidR="00AA20D7" w:rsidRDefault="00000000">
      <w:pPr>
        <w:spacing w:beforeLines="100" w:before="240" w:afterLines="100" w:after="240" w:line="360" w:lineRule="auto"/>
        <w:jc w:val="center"/>
        <w:rPr>
          <w:b/>
          <w:bCs/>
          <w:sz w:val="36"/>
          <w:szCs w:val="36"/>
        </w:rPr>
      </w:pPr>
      <w:r>
        <w:rPr>
          <w:sz w:val="24"/>
        </w:rPr>
        <w:br w:type="page"/>
      </w:r>
      <w:r>
        <w:rPr>
          <w:rFonts w:hint="eastAsia"/>
          <w:b/>
          <w:bCs/>
          <w:sz w:val="36"/>
          <w:szCs w:val="36"/>
        </w:rPr>
        <w:lastRenderedPageBreak/>
        <w:t>中小企业声明函（工程、服务）格式</w:t>
      </w:r>
    </w:p>
    <w:p w14:paraId="2836A7BE" w14:textId="77777777" w:rsidR="00AA20D7" w:rsidRDefault="00000000">
      <w:pPr>
        <w:spacing w:line="360" w:lineRule="auto"/>
        <w:ind w:firstLine="504"/>
        <w:rPr>
          <w:spacing w:val="6"/>
          <w:sz w:val="24"/>
        </w:rPr>
      </w:pPr>
      <w:r>
        <w:rPr>
          <w:spacing w:val="6"/>
          <w:sz w:val="24"/>
        </w:rPr>
        <w:t>本公司（联合体）郑重声明，根据《政府采购促进中小企业发展管理办法》（财库﹝</w:t>
      </w:r>
      <w:r>
        <w:rPr>
          <w:spacing w:val="6"/>
          <w:sz w:val="24"/>
        </w:rPr>
        <w:t>2020</w:t>
      </w:r>
      <w:r>
        <w:rPr>
          <w:spacing w:val="6"/>
          <w:sz w:val="24"/>
        </w:rPr>
        <w:t>﹞</w:t>
      </w:r>
      <w:r>
        <w:rPr>
          <w:spacing w:val="6"/>
          <w:sz w:val="24"/>
        </w:rPr>
        <w:t xml:space="preserve">46 </w:t>
      </w:r>
      <w:r>
        <w:rPr>
          <w:spacing w:val="6"/>
          <w:sz w:val="24"/>
        </w:rPr>
        <w:t>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53CDE715" w14:textId="77777777" w:rsidR="00AA20D7" w:rsidRDefault="00000000">
      <w:pPr>
        <w:spacing w:line="360" w:lineRule="auto"/>
        <w:ind w:firstLine="504"/>
        <w:rPr>
          <w:spacing w:val="6"/>
          <w:sz w:val="24"/>
        </w:rPr>
      </w:pPr>
      <w:r>
        <w:rPr>
          <w:spacing w:val="6"/>
          <w:sz w:val="24"/>
        </w:rPr>
        <w:t>1.</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w:t>
      </w:r>
      <w:r>
        <w:rPr>
          <w:spacing w:val="6"/>
          <w:sz w:val="24"/>
          <w:vertAlign w:val="superscript"/>
        </w:rPr>
        <w:t>1</w:t>
      </w:r>
      <w:r>
        <w:rPr>
          <w:spacing w:val="6"/>
          <w:sz w:val="24"/>
        </w:rPr>
        <w:t>，属于（中型企业、小型企业、微型企业）；</w:t>
      </w:r>
    </w:p>
    <w:p w14:paraId="1D270046" w14:textId="77777777" w:rsidR="00AA20D7" w:rsidRDefault="00000000">
      <w:pPr>
        <w:spacing w:line="360" w:lineRule="auto"/>
        <w:ind w:firstLine="504"/>
        <w:rPr>
          <w:spacing w:val="6"/>
          <w:sz w:val="24"/>
        </w:rPr>
      </w:pPr>
      <w:r>
        <w:rPr>
          <w:spacing w:val="6"/>
          <w:sz w:val="24"/>
        </w:rPr>
        <w:t>2.</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万元，属于</w:t>
      </w:r>
      <w:r>
        <w:rPr>
          <w:spacing w:val="6"/>
          <w:sz w:val="24"/>
          <w:u w:val="single"/>
        </w:rPr>
        <w:t>（中型企业、小型企业、微型企业）</w:t>
      </w:r>
      <w:r>
        <w:rPr>
          <w:spacing w:val="6"/>
          <w:sz w:val="24"/>
        </w:rPr>
        <w:t>；</w:t>
      </w:r>
    </w:p>
    <w:p w14:paraId="7C4249A1" w14:textId="77777777" w:rsidR="00AA20D7" w:rsidRDefault="00AA20D7">
      <w:pPr>
        <w:spacing w:line="360" w:lineRule="auto"/>
        <w:ind w:firstLine="504"/>
        <w:rPr>
          <w:spacing w:val="6"/>
          <w:sz w:val="24"/>
        </w:rPr>
      </w:pPr>
    </w:p>
    <w:p w14:paraId="160F9B47" w14:textId="77777777" w:rsidR="00AA20D7" w:rsidRDefault="00000000">
      <w:pPr>
        <w:spacing w:line="360" w:lineRule="auto"/>
        <w:ind w:firstLine="504"/>
        <w:rPr>
          <w:spacing w:val="6"/>
          <w:sz w:val="24"/>
        </w:rPr>
      </w:pPr>
      <w:r>
        <w:rPr>
          <w:spacing w:val="6"/>
          <w:sz w:val="24"/>
        </w:rPr>
        <w:t>……</w:t>
      </w:r>
    </w:p>
    <w:p w14:paraId="6FC4BAF2" w14:textId="77777777" w:rsidR="00AA20D7" w:rsidRDefault="00000000">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14:paraId="6944D30B" w14:textId="77777777" w:rsidR="00AA20D7" w:rsidRDefault="00000000">
      <w:pPr>
        <w:spacing w:line="360" w:lineRule="auto"/>
        <w:ind w:firstLine="504"/>
        <w:rPr>
          <w:spacing w:val="6"/>
          <w:sz w:val="24"/>
        </w:rPr>
      </w:pPr>
      <w:r>
        <w:rPr>
          <w:spacing w:val="6"/>
          <w:sz w:val="24"/>
        </w:rPr>
        <w:t>本企业对上述声明内容的真实性负责。如有虚假，将依法承担相应责任。</w:t>
      </w:r>
    </w:p>
    <w:p w14:paraId="10613407" w14:textId="77777777" w:rsidR="00AA20D7" w:rsidRDefault="00AA20D7">
      <w:pPr>
        <w:spacing w:line="360" w:lineRule="auto"/>
        <w:ind w:right="360" w:firstLine="480"/>
        <w:jc w:val="right"/>
        <w:rPr>
          <w:sz w:val="24"/>
        </w:rPr>
      </w:pPr>
    </w:p>
    <w:p w14:paraId="7C159AA6" w14:textId="77777777" w:rsidR="00AA20D7" w:rsidRDefault="00000000">
      <w:pPr>
        <w:spacing w:line="360" w:lineRule="auto"/>
        <w:ind w:right="360" w:firstLine="480"/>
        <w:jc w:val="right"/>
        <w:rPr>
          <w:sz w:val="24"/>
        </w:rPr>
      </w:pPr>
      <w:r>
        <w:rPr>
          <w:sz w:val="24"/>
        </w:rPr>
        <w:t>企业名称（盖章）：</w:t>
      </w:r>
      <w:r>
        <w:rPr>
          <w:sz w:val="24"/>
        </w:rPr>
        <w:t>________</w:t>
      </w:r>
    </w:p>
    <w:p w14:paraId="63DAD5A7" w14:textId="77777777" w:rsidR="00AA20D7" w:rsidRDefault="00000000">
      <w:pPr>
        <w:spacing w:line="360" w:lineRule="auto"/>
        <w:ind w:right="360" w:firstLine="480"/>
        <w:jc w:val="right"/>
        <w:rPr>
          <w:sz w:val="24"/>
        </w:rPr>
      </w:pPr>
      <w:r>
        <w:rPr>
          <w:sz w:val="24"/>
        </w:rPr>
        <w:t>日</w:t>
      </w:r>
      <w:r>
        <w:rPr>
          <w:sz w:val="24"/>
        </w:rPr>
        <w:t xml:space="preserve"> </w:t>
      </w:r>
      <w:r>
        <w:rPr>
          <w:sz w:val="24"/>
        </w:rPr>
        <w:t>期：</w:t>
      </w:r>
      <w:r>
        <w:rPr>
          <w:sz w:val="24"/>
        </w:rPr>
        <w:t>________</w:t>
      </w:r>
    </w:p>
    <w:p w14:paraId="5D43518A" w14:textId="77777777" w:rsidR="00AA20D7" w:rsidRDefault="00AA20D7">
      <w:pPr>
        <w:adjustRightInd w:val="0"/>
        <w:snapToGrid w:val="0"/>
        <w:jc w:val="left"/>
        <w:rPr>
          <w:sz w:val="24"/>
          <w:szCs w:val="21"/>
        </w:rPr>
      </w:pPr>
    </w:p>
    <w:p w14:paraId="7A9C0E38" w14:textId="77777777" w:rsidR="00AA20D7" w:rsidRDefault="00AA20D7">
      <w:pPr>
        <w:adjustRightInd w:val="0"/>
        <w:snapToGrid w:val="0"/>
        <w:jc w:val="left"/>
        <w:rPr>
          <w:sz w:val="24"/>
          <w:szCs w:val="21"/>
        </w:rPr>
      </w:pPr>
    </w:p>
    <w:tbl>
      <w:tblPr>
        <w:tblW w:w="0" w:type="auto"/>
        <w:tblBorders>
          <w:top w:val="single" w:sz="4" w:space="0" w:color="auto"/>
        </w:tblBorders>
        <w:tblLook w:val="04A0" w:firstRow="1" w:lastRow="0" w:firstColumn="1" w:lastColumn="0" w:noHBand="0" w:noVBand="1"/>
      </w:tblPr>
      <w:tblGrid>
        <w:gridCol w:w="8307"/>
      </w:tblGrid>
      <w:tr w:rsidR="00AA20D7" w14:paraId="0B9C1E9C" w14:textId="77777777">
        <w:tc>
          <w:tcPr>
            <w:tcW w:w="8946" w:type="dxa"/>
          </w:tcPr>
          <w:p w14:paraId="4FDA7A8C" w14:textId="77777777" w:rsidR="00AA20D7" w:rsidRDefault="00000000">
            <w:pPr>
              <w:adjustRightInd w:val="0"/>
              <w:snapToGrid w:val="0"/>
              <w:jc w:val="left"/>
              <w:rPr>
                <w:szCs w:val="21"/>
              </w:rPr>
            </w:pPr>
            <w:r>
              <w:rPr>
                <w:szCs w:val="21"/>
                <w:vertAlign w:val="superscript"/>
              </w:rPr>
              <w:t>1</w:t>
            </w:r>
            <w:r>
              <w:rPr>
                <w:szCs w:val="21"/>
              </w:rPr>
              <w:t>从业人员、营业收入、资产总额填报上一年度数据，无上</w:t>
            </w:r>
            <w:proofErr w:type="gramStart"/>
            <w:r>
              <w:rPr>
                <w:szCs w:val="21"/>
              </w:rPr>
              <w:t>一</w:t>
            </w:r>
            <w:proofErr w:type="gramEnd"/>
            <w:r>
              <w:rPr>
                <w:szCs w:val="21"/>
              </w:rPr>
              <w:t>年度数据的新成立企业可不填报。</w:t>
            </w:r>
          </w:p>
        </w:tc>
      </w:tr>
    </w:tbl>
    <w:p w14:paraId="7F4F00AA" w14:textId="77777777" w:rsidR="00AA20D7" w:rsidRDefault="00AA20D7">
      <w:pPr>
        <w:adjustRightInd w:val="0"/>
        <w:snapToGrid w:val="0"/>
        <w:jc w:val="left"/>
        <w:rPr>
          <w:szCs w:val="21"/>
          <w:vertAlign w:val="superscript"/>
        </w:rPr>
      </w:pPr>
    </w:p>
    <w:p w14:paraId="14D96A3A" w14:textId="77777777" w:rsidR="00AA20D7" w:rsidRDefault="00AA20D7">
      <w:pPr>
        <w:spacing w:line="360" w:lineRule="auto"/>
        <w:ind w:right="360" w:firstLine="480"/>
        <w:jc w:val="right"/>
        <w:rPr>
          <w:sz w:val="24"/>
        </w:rPr>
      </w:pPr>
    </w:p>
    <w:p w14:paraId="73CCFF45" w14:textId="77777777" w:rsidR="00AA20D7" w:rsidRDefault="00AA20D7">
      <w:pPr>
        <w:spacing w:line="360" w:lineRule="auto"/>
        <w:ind w:right="360" w:firstLine="480"/>
        <w:jc w:val="right"/>
        <w:rPr>
          <w:sz w:val="24"/>
        </w:rPr>
      </w:pPr>
    </w:p>
    <w:p w14:paraId="1A69EFDB" w14:textId="77777777" w:rsidR="00AA20D7" w:rsidRDefault="00000000">
      <w:pPr>
        <w:spacing w:line="360" w:lineRule="auto"/>
        <w:outlineLvl w:val="2"/>
        <w:rPr>
          <w:sz w:val="24"/>
          <w:szCs w:val="20"/>
        </w:rPr>
      </w:pPr>
      <w:r>
        <w:rPr>
          <w:sz w:val="24"/>
          <w:szCs w:val="20"/>
        </w:rPr>
        <w:br w:type="page"/>
      </w:r>
    </w:p>
    <w:p w14:paraId="6D236CB6" w14:textId="77777777" w:rsidR="00AA20D7" w:rsidRDefault="00000000">
      <w:pPr>
        <w:spacing w:beforeLines="100" w:before="240" w:afterLines="100" w:after="240" w:line="360" w:lineRule="auto"/>
        <w:jc w:val="center"/>
        <w:rPr>
          <w:b/>
          <w:sz w:val="36"/>
          <w:szCs w:val="36"/>
        </w:rPr>
      </w:pPr>
      <w:r>
        <w:rPr>
          <w:rFonts w:hint="eastAsia"/>
          <w:b/>
          <w:bCs/>
          <w:sz w:val="36"/>
          <w:szCs w:val="36"/>
        </w:rPr>
        <w:lastRenderedPageBreak/>
        <w:t>残疾人福利性单位声明函格式</w:t>
      </w:r>
      <w:r>
        <w:rPr>
          <w:b/>
          <w:sz w:val="36"/>
          <w:szCs w:val="36"/>
        </w:rPr>
        <w:t xml:space="preserve">       </w:t>
      </w:r>
    </w:p>
    <w:p w14:paraId="030E7F40" w14:textId="77777777" w:rsidR="00AA20D7" w:rsidRDefault="00000000">
      <w:pPr>
        <w:spacing w:line="588" w:lineRule="exact"/>
        <w:ind w:firstLine="504"/>
        <w:rPr>
          <w:spacing w:val="6"/>
          <w:sz w:val="24"/>
        </w:rPr>
      </w:pPr>
      <w:r>
        <w:rPr>
          <w:spacing w:val="6"/>
          <w:sz w:val="24"/>
        </w:rPr>
        <w:t>本单位郑重声明，根据《财政部</w:t>
      </w:r>
      <w:r>
        <w:rPr>
          <w:spacing w:val="6"/>
          <w:sz w:val="24"/>
        </w:rPr>
        <w:t xml:space="preserve"> </w:t>
      </w:r>
      <w:r>
        <w:rPr>
          <w:spacing w:val="6"/>
          <w:sz w:val="24"/>
        </w:rPr>
        <w:t>民政部</w:t>
      </w:r>
      <w:r>
        <w:rPr>
          <w:spacing w:val="6"/>
          <w:sz w:val="24"/>
        </w:rPr>
        <w:t xml:space="preserve"> </w:t>
      </w:r>
      <w:r>
        <w:rPr>
          <w:spacing w:val="6"/>
          <w:sz w:val="24"/>
        </w:rPr>
        <w:t>中国残疾人联合会关于促进残疾人就业政府采购政策的通知》（财库</w:t>
      </w:r>
      <w:r>
        <w:rPr>
          <w:sz w:val="24"/>
        </w:rPr>
        <w:t>〔</w:t>
      </w:r>
      <w:r>
        <w:rPr>
          <w:sz w:val="24"/>
        </w:rPr>
        <w:t>2017</w:t>
      </w:r>
      <w:r>
        <w:rPr>
          <w:sz w:val="24"/>
        </w:rPr>
        <w:t>〕</w:t>
      </w:r>
      <w:r>
        <w:rPr>
          <w:sz w:val="24"/>
        </w:rPr>
        <w:t xml:space="preserve"> 141</w:t>
      </w:r>
      <w:r>
        <w:rPr>
          <w:spacing w:val="6"/>
          <w:sz w:val="24"/>
        </w:rPr>
        <w:t>号）的规定，本单位</w:t>
      </w:r>
      <w:r>
        <w:rPr>
          <w:b/>
          <w:sz w:val="24"/>
        </w:rPr>
        <w:t>（请进行勾选）</w:t>
      </w:r>
      <w:r>
        <w:rPr>
          <w:spacing w:val="6"/>
          <w:sz w:val="24"/>
        </w:rPr>
        <w:t>：</w:t>
      </w:r>
    </w:p>
    <w:p w14:paraId="5E347AE9" w14:textId="77777777" w:rsidR="00AA20D7" w:rsidRDefault="00000000">
      <w:pPr>
        <w:spacing w:line="588" w:lineRule="exact"/>
        <w:ind w:firstLine="482"/>
        <w:rPr>
          <w:b/>
          <w:spacing w:val="6"/>
          <w:sz w:val="24"/>
        </w:rPr>
      </w:pPr>
      <w:r>
        <w:rPr>
          <w:b/>
          <w:sz w:val="24"/>
        </w:rPr>
        <w:t>□</w:t>
      </w:r>
      <w:r>
        <w:rPr>
          <w:b/>
          <w:spacing w:val="6"/>
          <w:sz w:val="24"/>
        </w:rPr>
        <w:t>不属于符合条件的残疾人福利性单位。</w:t>
      </w:r>
    </w:p>
    <w:p w14:paraId="1E5C337C" w14:textId="77777777" w:rsidR="00AA20D7" w:rsidRDefault="00000000">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w:t>
      </w:r>
      <w:r>
        <w:rPr>
          <w:spacing w:val="6"/>
          <w:sz w:val="24"/>
        </w:rPr>
        <w:t>______</w:t>
      </w:r>
      <w:r>
        <w:rPr>
          <w:spacing w:val="6"/>
          <w:sz w:val="24"/>
        </w:rPr>
        <w:t>单位的</w:t>
      </w:r>
      <w:r>
        <w:rPr>
          <w:spacing w:val="6"/>
          <w:sz w:val="24"/>
        </w:rPr>
        <w:t>______</w:t>
      </w:r>
      <w:r>
        <w:rPr>
          <w:spacing w:val="6"/>
          <w:sz w:val="24"/>
        </w:rPr>
        <w:t>项目采购活动提供本单位制造的货物（由本单位承担工程</w:t>
      </w:r>
      <w:r>
        <w:rPr>
          <w:spacing w:val="6"/>
          <w:sz w:val="24"/>
        </w:rPr>
        <w:t>/</w:t>
      </w:r>
      <w:r>
        <w:rPr>
          <w:spacing w:val="6"/>
          <w:sz w:val="24"/>
        </w:rPr>
        <w:t>提供服务），或者提供其他残疾人福利性单位制造的货物（不包括使用非残疾人福利性单位注册商标的货物）。</w:t>
      </w:r>
    </w:p>
    <w:p w14:paraId="522FE9AC" w14:textId="77777777" w:rsidR="00AA20D7" w:rsidRDefault="00000000">
      <w:pPr>
        <w:spacing w:line="588" w:lineRule="exact"/>
        <w:ind w:firstLineChars="200" w:firstLine="506"/>
        <w:rPr>
          <w:spacing w:val="6"/>
          <w:sz w:val="24"/>
        </w:rPr>
      </w:pPr>
      <w:r>
        <w:rPr>
          <w:b/>
          <w:spacing w:val="6"/>
          <w:sz w:val="24"/>
        </w:rPr>
        <w:t>本单位对上述声明的真实性负责。如有虚假，将依法承担相应责任。</w:t>
      </w:r>
    </w:p>
    <w:p w14:paraId="13244C38" w14:textId="77777777" w:rsidR="00AA20D7" w:rsidRDefault="00AA20D7">
      <w:pPr>
        <w:spacing w:line="588" w:lineRule="exact"/>
        <w:ind w:firstLineChars="200" w:firstLine="504"/>
        <w:rPr>
          <w:spacing w:val="6"/>
          <w:sz w:val="24"/>
        </w:rPr>
      </w:pPr>
    </w:p>
    <w:p w14:paraId="728CC6EC" w14:textId="77777777" w:rsidR="00AA20D7" w:rsidRDefault="00AA20D7">
      <w:pPr>
        <w:spacing w:line="588" w:lineRule="exact"/>
        <w:ind w:firstLineChars="200" w:firstLine="504"/>
        <w:rPr>
          <w:spacing w:val="6"/>
          <w:sz w:val="24"/>
        </w:rPr>
      </w:pPr>
    </w:p>
    <w:p w14:paraId="1DB84FFC" w14:textId="77777777" w:rsidR="00AA20D7" w:rsidRDefault="00000000">
      <w:pPr>
        <w:tabs>
          <w:tab w:val="left" w:pos="4860"/>
        </w:tabs>
        <w:spacing w:line="588" w:lineRule="exact"/>
        <w:ind w:right="1560" w:firstLineChars="200" w:firstLine="504"/>
        <w:jc w:val="center"/>
        <w:rPr>
          <w:spacing w:val="6"/>
          <w:sz w:val="24"/>
        </w:rPr>
      </w:pPr>
      <w:r>
        <w:rPr>
          <w:spacing w:val="6"/>
          <w:sz w:val="24"/>
        </w:rPr>
        <w:t xml:space="preserve">               </w:t>
      </w:r>
      <w:r>
        <w:rPr>
          <w:spacing w:val="6"/>
          <w:sz w:val="24"/>
        </w:rPr>
        <w:t>单位名称（盖章）：</w:t>
      </w:r>
    </w:p>
    <w:p w14:paraId="42E140F3" w14:textId="77777777" w:rsidR="00AA20D7" w:rsidRDefault="00000000">
      <w:pPr>
        <w:tabs>
          <w:tab w:val="left" w:pos="4860"/>
        </w:tabs>
        <w:spacing w:line="588" w:lineRule="exact"/>
        <w:ind w:right="1560" w:firstLineChars="200" w:firstLine="504"/>
        <w:jc w:val="center"/>
        <w:rPr>
          <w:spacing w:val="6"/>
          <w:sz w:val="24"/>
        </w:rPr>
      </w:pPr>
      <w:r>
        <w:rPr>
          <w:spacing w:val="6"/>
          <w:sz w:val="24"/>
        </w:rPr>
        <w:t xml:space="preserve">       </w:t>
      </w:r>
      <w:r>
        <w:rPr>
          <w:spacing w:val="6"/>
          <w:sz w:val="24"/>
        </w:rPr>
        <w:t>日</w:t>
      </w:r>
      <w:r>
        <w:rPr>
          <w:spacing w:val="6"/>
          <w:sz w:val="24"/>
        </w:rPr>
        <w:t xml:space="preserve">  </w:t>
      </w:r>
      <w:r>
        <w:rPr>
          <w:spacing w:val="6"/>
          <w:sz w:val="24"/>
        </w:rPr>
        <w:t>期：</w:t>
      </w:r>
    </w:p>
    <w:p w14:paraId="56859247" w14:textId="77777777" w:rsidR="00AA20D7" w:rsidRDefault="00000000">
      <w:pPr>
        <w:widowControl/>
        <w:jc w:val="left"/>
        <w:rPr>
          <w:sz w:val="24"/>
          <w:szCs w:val="20"/>
        </w:rPr>
      </w:pPr>
      <w:r>
        <w:rPr>
          <w:sz w:val="24"/>
          <w:szCs w:val="20"/>
        </w:rPr>
        <w:br w:type="page"/>
      </w:r>
    </w:p>
    <w:p w14:paraId="5D498C20" w14:textId="77777777" w:rsidR="00AA20D7" w:rsidRDefault="00000000">
      <w:pPr>
        <w:spacing w:line="360" w:lineRule="auto"/>
        <w:outlineLvl w:val="2"/>
        <w:rPr>
          <w:sz w:val="24"/>
          <w:szCs w:val="20"/>
        </w:rPr>
      </w:pPr>
      <w:r>
        <w:rPr>
          <w:sz w:val="24"/>
          <w:szCs w:val="20"/>
        </w:rPr>
        <w:lastRenderedPageBreak/>
        <w:t>2-1-2</w:t>
      </w:r>
      <w:r>
        <w:rPr>
          <w:sz w:val="24"/>
          <w:szCs w:val="20"/>
        </w:rPr>
        <w:t>拟分包情况说明及分包意向协议</w:t>
      </w:r>
    </w:p>
    <w:p w14:paraId="69919BC3" w14:textId="77777777" w:rsidR="00AA20D7" w:rsidRDefault="00AA20D7">
      <w:pPr>
        <w:autoSpaceDE w:val="0"/>
        <w:autoSpaceDN w:val="0"/>
        <w:adjustRightInd w:val="0"/>
        <w:jc w:val="center"/>
        <w:rPr>
          <w:sz w:val="30"/>
          <w:szCs w:val="30"/>
        </w:rPr>
      </w:pPr>
    </w:p>
    <w:p w14:paraId="12117683" w14:textId="77777777" w:rsidR="00AA20D7" w:rsidRDefault="00000000">
      <w:pPr>
        <w:autoSpaceDE w:val="0"/>
        <w:autoSpaceDN w:val="0"/>
        <w:adjustRightInd w:val="0"/>
        <w:spacing w:line="360" w:lineRule="auto"/>
        <w:jc w:val="center"/>
        <w:rPr>
          <w:b/>
          <w:sz w:val="36"/>
          <w:szCs w:val="36"/>
        </w:rPr>
      </w:pPr>
      <w:r>
        <w:rPr>
          <w:rFonts w:hint="eastAsia"/>
          <w:b/>
          <w:sz w:val="36"/>
          <w:szCs w:val="36"/>
        </w:rPr>
        <w:t>拟分包情况说明</w:t>
      </w:r>
    </w:p>
    <w:p w14:paraId="42FC3DEE" w14:textId="77777777" w:rsidR="00AA20D7" w:rsidRDefault="00000000">
      <w:pPr>
        <w:tabs>
          <w:tab w:val="left" w:pos="5580"/>
        </w:tabs>
        <w:spacing w:line="360" w:lineRule="auto"/>
        <w:rPr>
          <w:sz w:val="24"/>
        </w:rPr>
      </w:pPr>
      <w:r>
        <w:rPr>
          <w:sz w:val="24"/>
        </w:rPr>
        <w:t>致：</w:t>
      </w:r>
      <w:r>
        <w:rPr>
          <w:sz w:val="24"/>
          <w:u w:val="single"/>
        </w:rPr>
        <w:t>（采购人或采购代理机构）</w:t>
      </w:r>
    </w:p>
    <w:p w14:paraId="61E0B218" w14:textId="77777777" w:rsidR="00AA20D7" w:rsidRDefault="00000000">
      <w:pPr>
        <w:adjustRightInd w:val="0"/>
        <w:snapToGrid w:val="0"/>
        <w:spacing w:line="360" w:lineRule="auto"/>
        <w:ind w:firstLineChars="200" w:firstLine="480"/>
        <w:jc w:val="left"/>
        <w:rPr>
          <w:sz w:val="24"/>
        </w:rPr>
      </w:pPr>
      <w:r>
        <w:rPr>
          <w:sz w:val="24"/>
        </w:rPr>
        <w:t>我单位参加贵单位组织采购的</w:t>
      </w:r>
      <w:r>
        <w:rPr>
          <w:rFonts w:hint="eastAsia"/>
          <w:sz w:val="24"/>
        </w:rPr>
        <w:t>招标</w:t>
      </w:r>
      <w:r>
        <w:rPr>
          <w:sz w:val="24"/>
        </w:rPr>
        <w:t>编号为</w:t>
      </w:r>
      <w:r>
        <w:rPr>
          <w:sz w:val="24"/>
        </w:rPr>
        <w:t>_______</w:t>
      </w:r>
      <w:r>
        <w:rPr>
          <w:sz w:val="24"/>
        </w:rPr>
        <w:t>的</w:t>
      </w:r>
      <w:r>
        <w:rPr>
          <w:sz w:val="24"/>
        </w:rPr>
        <w:t>_________</w:t>
      </w:r>
      <w:r>
        <w:rPr>
          <w:sz w:val="24"/>
        </w:rPr>
        <w:t>项目（填写采购项目名称）中</w:t>
      </w:r>
      <w:r>
        <w:rPr>
          <w:sz w:val="24"/>
        </w:rPr>
        <w:t>___</w:t>
      </w:r>
      <w:r>
        <w:rPr>
          <w:sz w:val="24"/>
        </w:rPr>
        <w:t>包（填写包号）的投标。</w:t>
      </w:r>
      <w:proofErr w:type="gramStart"/>
      <w:r>
        <w:rPr>
          <w:sz w:val="24"/>
        </w:rPr>
        <w:t>拟签订</w:t>
      </w:r>
      <w:proofErr w:type="gramEnd"/>
      <w:r>
        <w:rPr>
          <w:sz w:val="24"/>
        </w:rPr>
        <w:t>分包合同的单位情况如下表所示，我单位承诺一旦在该项目中获得采购合同将按下表所列情况进行分包，同时承诺分包承担主体</w:t>
      </w:r>
      <w:proofErr w:type="gramStart"/>
      <w:r>
        <w:rPr>
          <w:sz w:val="24"/>
        </w:rPr>
        <w:t>不</w:t>
      </w:r>
      <w:proofErr w:type="gramEnd"/>
      <w:r>
        <w:rPr>
          <w:sz w:val="24"/>
        </w:rPr>
        <w:t>再次分包。</w:t>
      </w:r>
    </w:p>
    <w:tbl>
      <w:tblPr>
        <w:tblW w:w="90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456"/>
        <w:gridCol w:w="1287"/>
        <w:gridCol w:w="1513"/>
        <w:gridCol w:w="1125"/>
        <w:gridCol w:w="1561"/>
        <w:gridCol w:w="1498"/>
        <w:gridCol w:w="1564"/>
      </w:tblGrid>
      <w:tr w:rsidR="00AA20D7" w14:paraId="77EDA781" w14:textId="77777777">
        <w:trPr>
          <w:trHeight w:val="549"/>
          <w:jc w:val="center"/>
        </w:trPr>
        <w:tc>
          <w:tcPr>
            <w:tcW w:w="456" w:type="dxa"/>
            <w:vAlign w:val="center"/>
          </w:tcPr>
          <w:p w14:paraId="041D2C5F" w14:textId="77777777" w:rsidR="00AA20D7" w:rsidRDefault="00000000">
            <w:pPr>
              <w:pStyle w:val="TableParagraph"/>
              <w:jc w:val="center"/>
              <w:rPr>
                <w:rFonts w:hint="eastAsia"/>
                <w:sz w:val="24"/>
              </w:rPr>
            </w:pPr>
            <w:proofErr w:type="spellStart"/>
            <w:r>
              <w:rPr>
                <w:sz w:val="24"/>
              </w:rPr>
              <w:t>序号</w:t>
            </w:r>
            <w:proofErr w:type="spellEnd"/>
          </w:p>
        </w:tc>
        <w:tc>
          <w:tcPr>
            <w:tcW w:w="1287" w:type="dxa"/>
            <w:vAlign w:val="center"/>
          </w:tcPr>
          <w:p w14:paraId="6E3BF055" w14:textId="77777777" w:rsidR="00AA20D7" w:rsidRDefault="00000000">
            <w:pPr>
              <w:pStyle w:val="TableParagraph"/>
              <w:jc w:val="center"/>
              <w:rPr>
                <w:rFonts w:hint="eastAsia"/>
                <w:sz w:val="24"/>
              </w:rPr>
            </w:pPr>
            <w:proofErr w:type="spellStart"/>
            <w:r>
              <w:rPr>
                <w:sz w:val="24"/>
              </w:rPr>
              <w:t>分包承担</w:t>
            </w:r>
            <w:proofErr w:type="spellEnd"/>
          </w:p>
          <w:p w14:paraId="0C7FD316" w14:textId="77777777" w:rsidR="00AA20D7" w:rsidRDefault="00000000">
            <w:pPr>
              <w:pStyle w:val="TableParagraph"/>
              <w:jc w:val="center"/>
              <w:rPr>
                <w:rFonts w:hint="eastAsia"/>
                <w:sz w:val="24"/>
              </w:rPr>
            </w:pPr>
            <w:proofErr w:type="spellStart"/>
            <w:r>
              <w:rPr>
                <w:sz w:val="24"/>
              </w:rPr>
              <w:t>主体名称</w:t>
            </w:r>
            <w:proofErr w:type="spellEnd"/>
          </w:p>
        </w:tc>
        <w:tc>
          <w:tcPr>
            <w:tcW w:w="1513" w:type="dxa"/>
            <w:vAlign w:val="center"/>
          </w:tcPr>
          <w:p w14:paraId="1ED19D2E" w14:textId="77777777" w:rsidR="00AA20D7" w:rsidRDefault="00000000">
            <w:pPr>
              <w:pStyle w:val="TableParagraph"/>
              <w:jc w:val="center"/>
              <w:rPr>
                <w:rFonts w:hint="eastAsia"/>
                <w:sz w:val="24"/>
                <w:lang w:eastAsia="zh-CN"/>
              </w:rPr>
            </w:pPr>
            <w:r>
              <w:rPr>
                <w:sz w:val="24"/>
                <w:lang w:eastAsia="zh-CN"/>
              </w:rPr>
              <w:t>分包承担</w:t>
            </w:r>
          </w:p>
          <w:p w14:paraId="6A87AB4D" w14:textId="77777777" w:rsidR="00AA20D7" w:rsidRDefault="00000000">
            <w:pPr>
              <w:pStyle w:val="TableParagraph"/>
              <w:jc w:val="center"/>
              <w:rPr>
                <w:rFonts w:hint="eastAsia"/>
                <w:sz w:val="24"/>
                <w:lang w:eastAsia="zh-CN"/>
              </w:rPr>
            </w:pPr>
            <w:r>
              <w:rPr>
                <w:sz w:val="24"/>
                <w:lang w:eastAsia="zh-CN"/>
              </w:rPr>
              <w:t>主体类型</w:t>
            </w:r>
          </w:p>
          <w:p w14:paraId="71C38EA6" w14:textId="77777777" w:rsidR="00AA20D7" w:rsidRDefault="00000000">
            <w:pPr>
              <w:pStyle w:val="TableParagraph"/>
              <w:jc w:val="center"/>
              <w:rPr>
                <w:rFonts w:hint="eastAsia"/>
                <w:sz w:val="24"/>
                <w:lang w:eastAsia="zh-CN"/>
              </w:rPr>
            </w:pPr>
            <w:r>
              <w:rPr>
                <w:rFonts w:hint="eastAsia"/>
                <w:sz w:val="24"/>
                <w:lang w:eastAsia="zh-CN"/>
              </w:rPr>
              <w:t>（勾选）</w:t>
            </w:r>
          </w:p>
        </w:tc>
        <w:tc>
          <w:tcPr>
            <w:tcW w:w="1125" w:type="dxa"/>
            <w:vAlign w:val="center"/>
          </w:tcPr>
          <w:p w14:paraId="764462CC" w14:textId="77777777" w:rsidR="00AA20D7" w:rsidRDefault="00000000">
            <w:pPr>
              <w:pStyle w:val="TableParagraph"/>
              <w:jc w:val="center"/>
              <w:rPr>
                <w:rFonts w:hint="eastAsia"/>
                <w:sz w:val="24"/>
              </w:rPr>
            </w:pPr>
            <w:proofErr w:type="spellStart"/>
            <w:r>
              <w:rPr>
                <w:sz w:val="24"/>
              </w:rPr>
              <w:t>资质等级</w:t>
            </w:r>
            <w:proofErr w:type="spellEnd"/>
          </w:p>
        </w:tc>
        <w:tc>
          <w:tcPr>
            <w:tcW w:w="1558" w:type="dxa"/>
            <w:vAlign w:val="center"/>
          </w:tcPr>
          <w:p w14:paraId="388F2CE9" w14:textId="77777777" w:rsidR="00AA20D7" w:rsidRDefault="00000000">
            <w:pPr>
              <w:pStyle w:val="TableParagraph"/>
              <w:jc w:val="center"/>
              <w:rPr>
                <w:rFonts w:hint="eastAsia"/>
                <w:sz w:val="24"/>
              </w:rPr>
            </w:pPr>
            <w:proofErr w:type="spellStart"/>
            <w:r>
              <w:rPr>
                <w:sz w:val="24"/>
              </w:rPr>
              <w:t>拟分包</w:t>
            </w:r>
            <w:proofErr w:type="spellEnd"/>
          </w:p>
          <w:p w14:paraId="67BAC9C6" w14:textId="77777777" w:rsidR="00AA20D7" w:rsidRDefault="00000000">
            <w:pPr>
              <w:pStyle w:val="TableParagraph"/>
              <w:jc w:val="center"/>
              <w:rPr>
                <w:rFonts w:hint="eastAsia"/>
                <w:sz w:val="24"/>
              </w:rPr>
            </w:pPr>
            <w:proofErr w:type="spellStart"/>
            <w:r>
              <w:rPr>
                <w:sz w:val="24"/>
              </w:rPr>
              <w:t>合同内容</w:t>
            </w:r>
            <w:proofErr w:type="spellEnd"/>
          </w:p>
        </w:tc>
        <w:tc>
          <w:tcPr>
            <w:tcW w:w="1498" w:type="dxa"/>
            <w:vAlign w:val="center"/>
          </w:tcPr>
          <w:p w14:paraId="03DB96B0" w14:textId="77777777" w:rsidR="00AA20D7" w:rsidRDefault="00000000">
            <w:pPr>
              <w:pStyle w:val="TableParagraph"/>
              <w:jc w:val="center"/>
              <w:rPr>
                <w:rFonts w:hint="eastAsia"/>
                <w:sz w:val="24"/>
                <w:lang w:eastAsia="zh-CN"/>
              </w:rPr>
            </w:pPr>
            <w:r>
              <w:rPr>
                <w:sz w:val="24"/>
                <w:lang w:eastAsia="zh-CN"/>
              </w:rPr>
              <w:t>拟分包</w:t>
            </w:r>
          </w:p>
          <w:p w14:paraId="1A3084AE" w14:textId="77777777" w:rsidR="00AA20D7" w:rsidRDefault="00000000">
            <w:pPr>
              <w:pStyle w:val="TableParagraph"/>
              <w:jc w:val="center"/>
              <w:rPr>
                <w:rFonts w:hint="eastAsia"/>
                <w:sz w:val="24"/>
                <w:lang w:eastAsia="zh-CN"/>
              </w:rPr>
            </w:pPr>
            <w:r>
              <w:rPr>
                <w:sz w:val="24"/>
                <w:lang w:eastAsia="zh-CN"/>
              </w:rPr>
              <w:t>合同金额</w:t>
            </w:r>
          </w:p>
          <w:p w14:paraId="525EB72A" w14:textId="77777777" w:rsidR="00AA20D7" w:rsidRDefault="00000000">
            <w:pPr>
              <w:pStyle w:val="TableParagraph"/>
              <w:jc w:val="center"/>
              <w:rPr>
                <w:rFonts w:hint="eastAsia"/>
                <w:sz w:val="24"/>
                <w:lang w:eastAsia="zh-CN"/>
              </w:rPr>
            </w:pPr>
            <w:r>
              <w:rPr>
                <w:sz w:val="24"/>
                <w:lang w:eastAsia="zh-CN"/>
              </w:rPr>
              <w:t>（人民币元）</w:t>
            </w:r>
          </w:p>
        </w:tc>
        <w:tc>
          <w:tcPr>
            <w:tcW w:w="1564" w:type="dxa"/>
            <w:vAlign w:val="center"/>
          </w:tcPr>
          <w:p w14:paraId="16A5A9B1" w14:textId="77777777" w:rsidR="00AA20D7" w:rsidRDefault="00000000">
            <w:pPr>
              <w:pStyle w:val="TableParagraph"/>
              <w:jc w:val="center"/>
              <w:rPr>
                <w:rFonts w:hint="eastAsia"/>
                <w:sz w:val="24"/>
                <w:lang w:eastAsia="zh-CN"/>
              </w:rPr>
            </w:pPr>
            <w:r>
              <w:rPr>
                <w:sz w:val="24"/>
                <w:lang w:eastAsia="zh-CN"/>
              </w:rPr>
              <w:t>占</w:t>
            </w:r>
            <w:r>
              <w:rPr>
                <w:rFonts w:hint="eastAsia"/>
                <w:sz w:val="24"/>
                <w:lang w:eastAsia="zh-CN"/>
              </w:rPr>
              <w:t>该采购包合同</w:t>
            </w:r>
            <w:r>
              <w:rPr>
                <w:sz w:val="24"/>
                <w:lang w:eastAsia="zh-CN"/>
              </w:rPr>
              <w:t>金额的</w:t>
            </w:r>
          </w:p>
          <w:p w14:paraId="6C6BA033" w14:textId="77777777" w:rsidR="00AA20D7" w:rsidRDefault="00000000">
            <w:pPr>
              <w:pStyle w:val="TableParagraph"/>
              <w:jc w:val="center"/>
              <w:rPr>
                <w:rFonts w:hint="eastAsia"/>
                <w:sz w:val="24"/>
                <w:lang w:eastAsia="zh-CN"/>
              </w:rPr>
            </w:pPr>
            <w:r>
              <w:rPr>
                <w:sz w:val="24"/>
                <w:lang w:eastAsia="zh-CN"/>
              </w:rPr>
              <w:t>比例</w:t>
            </w:r>
            <w:r>
              <w:rPr>
                <w:rFonts w:hint="eastAsia"/>
                <w:sz w:val="24"/>
                <w:lang w:eastAsia="zh-CN"/>
              </w:rPr>
              <w:t>（</w:t>
            </w:r>
            <w:r>
              <w:rPr>
                <w:rFonts w:ascii="Times New Roman" w:eastAsia="Times New Roman"/>
                <w:sz w:val="24"/>
                <w:lang w:eastAsia="zh-CN"/>
              </w:rPr>
              <w:t>%</w:t>
            </w:r>
            <w:r>
              <w:rPr>
                <w:rFonts w:hint="eastAsia"/>
                <w:sz w:val="24"/>
                <w:lang w:eastAsia="zh-CN"/>
              </w:rPr>
              <w:t>）</w:t>
            </w:r>
          </w:p>
        </w:tc>
      </w:tr>
      <w:tr w:rsidR="00AA20D7" w14:paraId="0512037F" w14:textId="77777777">
        <w:trPr>
          <w:trHeight w:val="620"/>
          <w:jc w:val="center"/>
        </w:trPr>
        <w:tc>
          <w:tcPr>
            <w:tcW w:w="456" w:type="dxa"/>
            <w:vAlign w:val="center"/>
          </w:tcPr>
          <w:p w14:paraId="733FFE1D" w14:textId="77777777" w:rsidR="00AA20D7" w:rsidRDefault="00000000">
            <w:pPr>
              <w:pStyle w:val="TableParagraph"/>
              <w:jc w:val="center"/>
              <w:rPr>
                <w:rFonts w:ascii="Times New Roman" w:hint="eastAsia"/>
                <w:sz w:val="24"/>
              </w:rPr>
            </w:pPr>
            <w:r>
              <w:rPr>
                <w:rFonts w:ascii="Times New Roman"/>
                <w:sz w:val="24"/>
              </w:rPr>
              <w:t>1</w:t>
            </w:r>
          </w:p>
        </w:tc>
        <w:tc>
          <w:tcPr>
            <w:tcW w:w="1287" w:type="dxa"/>
            <w:vAlign w:val="center"/>
          </w:tcPr>
          <w:p w14:paraId="7904A148" w14:textId="77777777" w:rsidR="00AA20D7" w:rsidRDefault="00AA20D7">
            <w:pPr>
              <w:pStyle w:val="TableParagraph"/>
              <w:jc w:val="center"/>
              <w:rPr>
                <w:rFonts w:ascii="Times New Roman" w:hAnsi="Times New Roman" w:cs="Times New Roman"/>
                <w:sz w:val="30"/>
              </w:rPr>
            </w:pPr>
          </w:p>
        </w:tc>
        <w:tc>
          <w:tcPr>
            <w:tcW w:w="1513" w:type="dxa"/>
            <w:vAlign w:val="center"/>
          </w:tcPr>
          <w:p w14:paraId="41AC4603" w14:textId="77777777" w:rsidR="00AA20D7" w:rsidRDefault="00000000">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中型企业</w:t>
            </w:r>
          </w:p>
          <w:p w14:paraId="0906A880" w14:textId="77777777" w:rsidR="00AA20D7" w:rsidRDefault="00000000">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小微企业</w:t>
            </w:r>
          </w:p>
          <w:p w14:paraId="5F7AEDF2" w14:textId="77777777" w:rsidR="00AA20D7" w:rsidRDefault="00000000">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hint="eastAsia"/>
                <w:sz w:val="24"/>
                <w:lang w:eastAsia="zh-CN"/>
              </w:rPr>
              <w:t>其他</w:t>
            </w:r>
          </w:p>
        </w:tc>
        <w:tc>
          <w:tcPr>
            <w:tcW w:w="1125" w:type="dxa"/>
            <w:vAlign w:val="center"/>
          </w:tcPr>
          <w:p w14:paraId="0A0746A4" w14:textId="77777777" w:rsidR="00AA20D7" w:rsidRDefault="00AA20D7">
            <w:pPr>
              <w:pStyle w:val="TableParagraph"/>
              <w:jc w:val="center"/>
              <w:rPr>
                <w:rFonts w:ascii="Times New Roman" w:hint="eastAsia"/>
                <w:sz w:val="30"/>
                <w:lang w:eastAsia="zh-CN"/>
              </w:rPr>
            </w:pPr>
          </w:p>
        </w:tc>
        <w:tc>
          <w:tcPr>
            <w:tcW w:w="1558" w:type="dxa"/>
            <w:vAlign w:val="center"/>
          </w:tcPr>
          <w:p w14:paraId="542DC05E" w14:textId="77777777" w:rsidR="00AA20D7" w:rsidRDefault="00AA20D7">
            <w:pPr>
              <w:pStyle w:val="TableParagraph"/>
              <w:jc w:val="center"/>
              <w:rPr>
                <w:rFonts w:ascii="Times New Roman" w:hint="eastAsia"/>
                <w:sz w:val="30"/>
                <w:lang w:eastAsia="zh-CN"/>
              </w:rPr>
            </w:pPr>
          </w:p>
        </w:tc>
        <w:tc>
          <w:tcPr>
            <w:tcW w:w="1498" w:type="dxa"/>
            <w:vAlign w:val="center"/>
          </w:tcPr>
          <w:p w14:paraId="7A39B83A" w14:textId="77777777" w:rsidR="00AA20D7" w:rsidRDefault="00AA20D7">
            <w:pPr>
              <w:pStyle w:val="TableParagraph"/>
              <w:jc w:val="center"/>
              <w:rPr>
                <w:rFonts w:ascii="Times New Roman" w:hint="eastAsia"/>
                <w:sz w:val="30"/>
                <w:lang w:eastAsia="zh-CN"/>
              </w:rPr>
            </w:pPr>
          </w:p>
        </w:tc>
        <w:tc>
          <w:tcPr>
            <w:tcW w:w="1564" w:type="dxa"/>
            <w:vAlign w:val="center"/>
          </w:tcPr>
          <w:p w14:paraId="135D805C" w14:textId="77777777" w:rsidR="00AA20D7" w:rsidRDefault="00AA20D7">
            <w:pPr>
              <w:pStyle w:val="TableParagraph"/>
              <w:jc w:val="center"/>
              <w:rPr>
                <w:rFonts w:ascii="Times New Roman" w:hint="eastAsia"/>
                <w:sz w:val="30"/>
                <w:lang w:eastAsia="zh-CN"/>
              </w:rPr>
            </w:pPr>
          </w:p>
        </w:tc>
      </w:tr>
      <w:tr w:rsidR="00AA20D7" w14:paraId="13953FFE" w14:textId="77777777">
        <w:trPr>
          <w:trHeight w:val="620"/>
          <w:jc w:val="center"/>
        </w:trPr>
        <w:tc>
          <w:tcPr>
            <w:tcW w:w="456" w:type="dxa"/>
            <w:vAlign w:val="center"/>
          </w:tcPr>
          <w:p w14:paraId="1F1CC9D9" w14:textId="77777777" w:rsidR="00AA20D7" w:rsidRDefault="00000000">
            <w:pPr>
              <w:pStyle w:val="TableParagraph"/>
              <w:jc w:val="center"/>
              <w:rPr>
                <w:rFonts w:ascii="Times New Roman" w:hint="eastAsia"/>
                <w:sz w:val="24"/>
                <w:lang w:eastAsia="zh-CN"/>
              </w:rPr>
            </w:pPr>
            <w:r>
              <w:rPr>
                <w:rFonts w:ascii="Times New Roman" w:hint="eastAsia"/>
                <w:sz w:val="24"/>
                <w:lang w:eastAsia="zh-CN"/>
              </w:rPr>
              <w:t>2</w:t>
            </w:r>
          </w:p>
        </w:tc>
        <w:tc>
          <w:tcPr>
            <w:tcW w:w="1287" w:type="dxa"/>
            <w:vAlign w:val="center"/>
          </w:tcPr>
          <w:p w14:paraId="2E7851D7" w14:textId="77777777" w:rsidR="00AA20D7" w:rsidRDefault="00AA20D7">
            <w:pPr>
              <w:pStyle w:val="TableParagraph"/>
              <w:jc w:val="center"/>
              <w:rPr>
                <w:rFonts w:ascii="Times New Roman" w:hint="eastAsia"/>
                <w:sz w:val="30"/>
              </w:rPr>
            </w:pPr>
          </w:p>
        </w:tc>
        <w:tc>
          <w:tcPr>
            <w:tcW w:w="1513" w:type="dxa"/>
            <w:vAlign w:val="center"/>
          </w:tcPr>
          <w:p w14:paraId="58E86DEF" w14:textId="77777777" w:rsidR="00AA20D7" w:rsidRDefault="00000000">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中型企业</w:t>
            </w:r>
          </w:p>
          <w:p w14:paraId="67CE58F1" w14:textId="77777777" w:rsidR="00AA20D7" w:rsidRDefault="00000000">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小微企业</w:t>
            </w:r>
          </w:p>
          <w:p w14:paraId="7236FDB3" w14:textId="77777777" w:rsidR="00AA20D7" w:rsidRDefault="00000000">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hint="eastAsia"/>
                <w:sz w:val="24"/>
                <w:lang w:eastAsia="zh-CN"/>
              </w:rPr>
              <w:t>其他</w:t>
            </w:r>
          </w:p>
        </w:tc>
        <w:tc>
          <w:tcPr>
            <w:tcW w:w="1125" w:type="dxa"/>
            <w:vAlign w:val="center"/>
          </w:tcPr>
          <w:p w14:paraId="42AFA84D" w14:textId="77777777" w:rsidR="00AA20D7" w:rsidRDefault="00AA20D7">
            <w:pPr>
              <w:pStyle w:val="TableParagraph"/>
              <w:jc w:val="center"/>
              <w:rPr>
                <w:rFonts w:ascii="Times New Roman" w:hint="eastAsia"/>
                <w:sz w:val="30"/>
                <w:lang w:eastAsia="zh-CN"/>
              </w:rPr>
            </w:pPr>
          </w:p>
        </w:tc>
        <w:tc>
          <w:tcPr>
            <w:tcW w:w="1558" w:type="dxa"/>
            <w:vAlign w:val="center"/>
          </w:tcPr>
          <w:p w14:paraId="67D85794" w14:textId="77777777" w:rsidR="00AA20D7" w:rsidRDefault="00AA20D7">
            <w:pPr>
              <w:pStyle w:val="TableParagraph"/>
              <w:jc w:val="center"/>
              <w:rPr>
                <w:rFonts w:ascii="Times New Roman" w:hint="eastAsia"/>
                <w:sz w:val="30"/>
                <w:lang w:eastAsia="zh-CN"/>
              </w:rPr>
            </w:pPr>
          </w:p>
        </w:tc>
        <w:tc>
          <w:tcPr>
            <w:tcW w:w="1498" w:type="dxa"/>
            <w:vAlign w:val="center"/>
          </w:tcPr>
          <w:p w14:paraId="71A4BF26" w14:textId="77777777" w:rsidR="00AA20D7" w:rsidRDefault="00AA20D7">
            <w:pPr>
              <w:pStyle w:val="TableParagraph"/>
              <w:jc w:val="center"/>
              <w:rPr>
                <w:rFonts w:ascii="Times New Roman" w:hint="eastAsia"/>
                <w:sz w:val="30"/>
                <w:lang w:eastAsia="zh-CN"/>
              </w:rPr>
            </w:pPr>
          </w:p>
        </w:tc>
        <w:tc>
          <w:tcPr>
            <w:tcW w:w="1564" w:type="dxa"/>
            <w:vAlign w:val="center"/>
          </w:tcPr>
          <w:p w14:paraId="584614B5" w14:textId="77777777" w:rsidR="00AA20D7" w:rsidRDefault="00AA20D7">
            <w:pPr>
              <w:pStyle w:val="TableParagraph"/>
              <w:jc w:val="center"/>
              <w:rPr>
                <w:rFonts w:ascii="Times New Roman" w:hint="eastAsia"/>
                <w:sz w:val="30"/>
                <w:lang w:eastAsia="zh-CN"/>
              </w:rPr>
            </w:pPr>
          </w:p>
        </w:tc>
      </w:tr>
      <w:tr w:rsidR="00AA20D7" w14:paraId="08537A8D" w14:textId="77777777">
        <w:trPr>
          <w:trHeight w:val="620"/>
          <w:jc w:val="center"/>
        </w:trPr>
        <w:tc>
          <w:tcPr>
            <w:tcW w:w="456" w:type="dxa"/>
            <w:vAlign w:val="center"/>
          </w:tcPr>
          <w:p w14:paraId="5FC4BDC0" w14:textId="77777777" w:rsidR="00AA20D7" w:rsidRDefault="00000000">
            <w:pPr>
              <w:pStyle w:val="TableParagraph"/>
              <w:jc w:val="center"/>
              <w:rPr>
                <w:rFonts w:ascii="Times New Roman" w:hint="eastAsia"/>
                <w:sz w:val="24"/>
                <w:lang w:eastAsia="zh-CN"/>
              </w:rPr>
            </w:pPr>
            <w:r>
              <w:rPr>
                <w:rFonts w:ascii="Times New Roman"/>
                <w:sz w:val="24"/>
                <w:lang w:eastAsia="zh-CN"/>
              </w:rPr>
              <w:t>…</w:t>
            </w:r>
          </w:p>
        </w:tc>
        <w:tc>
          <w:tcPr>
            <w:tcW w:w="1287" w:type="dxa"/>
            <w:vAlign w:val="center"/>
          </w:tcPr>
          <w:p w14:paraId="19B05DB9" w14:textId="77777777" w:rsidR="00AA20D7" w:rsidRDefault="00AA20D7">
            <w:pPr>
              <w:pStyle w:val="TableParagraph"/>
              <w:jc w:val="center"/>
              <w:rPr>
                <w:rFonts w:ascii="Times New Roman" w:hint="eastAsia"/>
                <w:sz w:val="30"/>
              </w:rPr>
            </w:pPr>
          </w:p>
        </w:tc>
        <w:tc>
          <w:tcPr>
            <w:tcW w:w="1513" w:type="dxa"/>
            <w:vAlign w:val="center"/>
          </w:tcPr>
          <w:p w14:paraId="1E08360F" w14:textId="77777777" w:rsidR="00AA20D7" w:rsidRDefault="00AA20D7">
            <w:pPr>
              <w:pStyle w:val="TableParagraph"/>
              <w:tabs>
                <w:tab w:val="left" w:pos="235"/>
              </w:tabs>
              <w:jc w:val="center"/>
              <w:rPr>
                <w:rFonts w:hint="eastAsia"/>
                <w:sz w:val="24"/>
              </w:rPr>
            </w:pPr>
          </w:p>
        </w:tc>
        <w:tc>
          <w:tcPr>
            <w:tcW w:w="1125" w:type="dxa"/>
            <w:vAlign w:val="center"/>
          </w:tcPr>
          <w:p w14:paraId="3C0EAB9A" w14:textId="77777777" w:rsidR="00AA20D7" w:rsidRDefault="00AA20D7">
            <w:pPr>
              <w:pStyle w:val="TableParagraph"/>
              <w:jc w:val="center"/>
              <w:rPr>
                <w:rFonts w:ascii="Times New Roman" w:hint="eastAsia"/>
                <w:sz w:val="30"/>
              </w:rPr>
            </w:pPr>
          </w:p>
        </w:tc>
        <w:tc>
          <w:tcPr>
            <w:tcW w:w="1558" w:type="dxa"/>
            <w:vAlign w:val="center"/>
          </w:tcPr>
          <w:p w14:paraId="19D9F7BB" w14:textId="77777777" w:rsidR="00AA20D7" w:rsidRDefault="00AA20D7">
            <w:pPr>
              <w:pStyle w:val="TableParagraph"/>
              <w:jc w:val="center"/>
              <w:rPr>
                <w:rFonts w:ascii="Times New Roman" w:hint="eastAsia"/>
                <w:sz w:val="30"/>
              </w:rPr>
            </w:pPr>
          </w:p>
        </w:tc>
        <w:tc>
          <w:tcPr>
            <w:tcW w:w="1498" w:type="dxa"/>
            <w:vAlign w:val="center"/>
          </w:tcPr>
          <w:p w14:paraId="5A019108" w14:textId="77777777" w:rsidR="00AA20D7" w:rsidRDefault="00AA20D7">
            <w:pPr>
              <w:pStyle w:val="TableParagraph"/>
              <w:jc w:val="center"/>
              <w:rPr>
                <w:rFonts w:ascii="Times New Roman" w:hint="eastAsia"/>
                <w:sz w:val="30"/>
              </w:rPr>
            </w:pPr>
          </w:p>
        </w:tc>
        <w:tc>
          <w:tcPr>
            <w:tcW w:w="1564" w:type="dxa"/>
            <w:vAlign w:val="center"/>
          </w:tcPr>
          <w:p w14:paraId="0925C06B" w14:textId="77777777" w:rsidR="00AA20D7" w:rsidRDefault="00AA20D7">
            <w:pPr>
              <w:pStyle w:val="TableParagraph"/>
              <w:jc w:val="center"/>
              <w:rPr>
                <w:rFonts w:ascii="Times New Roman" w:hint="eastAsia"/>
                <w:sz w:val="30"/>
              </w:rPr>
            </w:pPr>
          </w:p>
        </w:tc>
      </w:tr>
      <w:tr w:rsidR="00AA20D7" w14:paraId="74107180" w14:textId="77777777">
        <w:trPr>
          <w:trHeight w:val="620"/>
          <w:jc w:val="center"/>
        </w:trPr>
        <w:tc>
          <w:tcPr>
            <w:tcW w:w="5942" w:type="dxa"/>
            <w:gridSpan w:val="5"/>
            <w:vAlign w:val="center"/>
          </w:tcPr>
          <w:p w14:paraId="0591371D" w14:textId="77777777" w:rsidR="00AA20D7" w:rsidRDefault="00000000">
            <w:pPr>
              <w:pStyle w:val="TableParagraph"/>
              <w:ind w:rightChars="27" w:right="57"/>
              <w:jc w:val="right"/>
              <w:rPr>
                <w:rFonts w:hint="eastAsia"/>
                <w:sz w:val="24"/>
                <w:lang w:eastAsia="zh-CN"/>
              </w:rPr>
            </w:pPr>
            <w:r>
              <w:rPr>
                <w:rFonts w:hint="eastAsia"/>
                <w:sz w:val="24"/>
                <w:lang w:eastAsia="zh-CN"/>
              </w:rPr>
              <w:t>合计：</w:t>
            </w:r>
          </w:p>
        </w:tc>
        <w:tc>
          <w:tcPr>
            <w:tcW w:w="1498" w:type="dxa"/>
            <w:vAlign w:val="center"/>
          </w:tcPr>
          <w:p w14:paraId="2EFBF661" w14:textId="77777777" w:rsidR="00AA20D7" w:rsidRDefault="00AA20D7">
            <w:pPr>
              <w:pStyle w:val="TableParagraph"/>
              <w:jc w:val="center"/>
              <w:rPr>
                <w:rFonts w:ascii="Times New Roman" w:hint="eastAsia"/>
                <w:sz w:val="30"/>
              </w:rPr>
            </w:pPr>
          </w:p>
        </w:tc>
        <w:tc>
          <w:tcPr>
            <w:tcW w:w="1564" w:type="dxa"/>
            <w:vAlign w:val="center"/>
          </w:tcPr>
          <w:p w14:paraId="1327AC7A" w14:textId="77777777" w:rsidR="00AA20D7" w:rsidRDefault="00AA20D7">
            <w:pPr>
              <w:pStyle w:val="TableParagraph"/>
              <w:jc w:val="center"/>
              <w:rPr>
                <w:rFonts w:ascii="Times New Roman" w:hint="eastAsia"/>
                <w:sz w:val="30"/>
              </w:rPr>
            </w:pPr>
          </w:p>
        </w:tc>
      </w:tr>
    </w:tbl>
    <w:p w14:paraId="35DF29A5" w14:textId="77777777" w:rsidR="00AA20D7" w:rsidRDefault="00AA20D7">
      <w:pPr>
        <w:adjustRightInd w:val="0"/>
        <w:snapToGrid w:val="0"/>
        <w:spacing w:line="360" w:lineRule="auto"/>
        <w:ind w:firstLineChars="200" w:firstLine="480"/>
        <w:jc w:val="left"/>
        <w:rPr>
          <w:sz w:val="24"/>
        </w:rPr>
      </w:pPr>
    </w:p>
    <w:p w14:paraId="4D4D7961" w14:textId="77777777" w:rsidR="00AA20D7" w:rsidRDefault="00AA20D7">
      <w:pPr>
        <w:adjustRightInd w:val="0"/>
        <w:snapToGrid w:val="0"/>
        <w:spacing w:line="360" w:lineRule="auto"/>
        <w:jc w:val="left"/>
        <w:rPr>
          <w:sz w:val="24"/>
        </w:rPr>
      </w:pPr>
    </w:p>
    <w:p w14:paraId="3036614B" w14:textId="77777777" w:rsidR="00AA20D7" w:rsidRDefault="00000000">
      <w:pPr>
        <w:autoSpaceDE w:val="0"/>
        <w:autoSpaceDN w:val="0"/>
        <w:adjustRightInd w:val="0"/>
        <w:snapToGrid w:val="0"/>
        <w:spacing w:before="25" w:after="25" w:line="360" w:lineRule="auto"/>
        <w:jc w:val="right"/>
        <w:rPr>
          <w:sz w:val="24"/>
          <w:lang w:val="zh-CN"/>
        </w:rPr>
      </w:pPr>
      <w:r>
        <w:rPr>
          <w:sz w:val="24"/>
        </w:rPr>
        <w:t>投标人名称（加盖公章）</w:t>
      </w:r>
      <w:r>
        <w:rPr>
          <w:sz w:val="24"/>
          <w:lang w:val="zh-CN"/>
        </w:rPr>
        <w:t>：</w:t>
      </w:r>
      <w:r>
        <w:rPr>
          <w:sz w:val="24"/>
          <w:lang w:val="zh-CN"/>
        </w:rPr>
        <w:t>____________</w:t>
      </w:r>
    </w:p>
    <w:p w14:paraId="313F5908" w14:textId="77777777" w:rsidR="00AA20D7" w:rsidRDefault="00000000">
      <w:pPr>
        <w:spacing w:line="360" w:lineRule="auto"/>
        <w:ind w:right="-57" w:firstLine="480"/>
        <w:jc w:val="right"/>
        <w:rPr>
          <w:sz w:val="24"/>
        </w:rPr>
      </w:pPr>
      <w:r>
        <w:rPr>
          <w:sz w:val="24"/>
          <w:szCs w:val="20"/>
        </w:rPr>
        <w:t>日期：</w:t>
      </w:r>
      <w:r>
        <w:rPr>
          <w:sz w:val="24"/>
          <w:szCs w:val="20"/>
        </w:rPr>
        <w:t>_____</w:t>
      </w:r>
      <w:r>
        <w:rPr>
          <w:sz w:val="24"/>
          <w:szCs w:val="20"/>
        </w:rPr>
        <w:t>年</w:t>
      </w:r>
      <w:r>
        <w:rPr>
          <w:sz w:val="24"/>
          <w:szCs w:val="20"/>
        </w:rPr>
        <w:t>______</w:t>
      </w:r>
      <w:r>
        <w:rPr>
          <w:sz w:val="24"/>
          <w:szCs w:val="20"/>
        </w:rPr>
        <w:t>月</w:t>
      </w:r>
      <w:r>
        <w:rPr>
          <w:sz w:val="24"/>
          <w:szCs w:val="20"/>
        </w:rPr>
        <w:t>______</w:t>
      </w:r>
      <w:r>
        <w:rPr>
          <w:sz w:val="24"/>
          <w:szCs w:val="20"/>
        </w:rPr>
        <w:t>日</w:t>
      </w:r>
    </w:p>
    <w:p w14:paraId="66475920" w14:textId="77777777" w:rsidR="00AA20D7" w:rsidRDefault="00AA20D7">
      <w:pPr>
        <w:adjustRightInd w:val="0"/>
        <w:snapToGrid w:val="0"/>
        <w:spacing w:line="360" w:lineRule="auto"/>
        <w:jc w:val="left"/>
        <w:rPr>
          <w:sz w:val="24"/>
        </w:rPr>
      </w:pPr>
    </w:p>
    <w:p w14:paraId="5A331CEE" w14:textId="77777777" w:rsidR="00AA20D7" w:rsidRDefault="00000000">
      <w:pPr>
        <w:adjustRightInd w:val="0"/>
        <w:snapToGrid w:val="0"/>
        <w:spacing w:line="360" w:lineRule="auto"/>
        <w:jc w:val="left"/>
        <w:rPr>
          <w:sz w:val="24"/>
        </w:rPr>
      </w:pPr>
      <w:r>
        <w:rPr>
          <w:sz w:val="24"/>
        </w:rPr>
        <w:t>说明：如本招标文件《投标人须知资料表》载明本项目分包承担主体应具备的相应资质条件，则投标人须在本表中列明分包承担主体的资质等级，并后附资质证书电子件，否则</w:t>
      </w:r>
      <w:r>
        <w:rPr>
          <w:b/>
          <w:sz w:val="24"/>
        </w:rPr>
        <w:t>投标无效</w:t>
      </w:r>
      <w:r>
        <w:rPr>
          <w:sz w:val="24"/>
        </w:rPr>
        <w:t>。</w:t>
      </w:r>
    </w:p>
    <w:p w14:paraId="75E9BD69" w14:textId="77777777" w:rsidR="00AA20D7" w:rsidRDefault="00000000">
      <w:pPr>
        <w:autoSpaceDE w:val="0"/>
        <w:autoSpaceDN w:val="0"/>
        <w:adjustRightInd w:val="0"/>
        <w:spacing w:line="360" w:lineRule="auto"/>
        <w:jc w:val="center"/>
        <w:rPr>
          <w:b/>
          <w:sz w:val="36"/>
          <w:szCs w:val="36"/>
        </w:rPr>
      </w:pPr>
      <w:r>
        <w:rPr>
          <w:sz w:val="30"/>
          <w:szCs w:val="30"/>
        </w:rPr>
        <w:br w:type="page"/>
      </w:r>
      <w:r>
        <w:rPr>
          <w:rFonts w:hint="eastAsia"/>
          <w:b/>
          <w:sz w:val="36"/>
          <w:szCs w:val="36"/>
        </w:rPr>
        <w:lastRenderedPageBreak/>
        <w:t>分包意向协议（实质性格式）</w:t>
      </w:r>
    </w:p>
    <w:p w14:paraId="23145504" w14:textId="77777777" w:rsidR="00AA20D7" w:rsidRDefault="00000000">
      <w:pPr>
        <w:adjustRightInd w:val="0"/>
        <w:snapToGrid w:val="0"/>
        <w:spacing w:line="360" w:lineRule="auto"/>
        <w:ind w:firstLineChars="200" w:firstLine="480"/>
        <w:jc w:val="left"/>
        <w:rPr>
          <w:sz w:val="24"/>
        </w:rPr>
      </w:pPr>
      <w:r>
        <w:rPr>
          <w:sz w:val="24"/>
        </w:rPr>
        <w:t>甲方（投标人）：</w:t>
      </w:r>
      <w:r>
        <w:rPr>
          <w:sz w:val="24"/>
        </w:rPr>
        <w:t>________</w:t>
      </w:r>
    </w:p>
    <w:p w14:paraId="5E0E3545" w14:textId="77777777" w:rsidR="00AA20D7" w:rsidRDefault="00000000">
      <w:pPr>
        <w:adjustRightInd w:val="0"/>
        <w:snapToGrid w:val="0"/>
        <w:spacing w:line="360" w:lineRule="auto"/>
        <w:ind w:firstLineChars="200" w:firstLine="480"/>
        <w:jc w:val="left"/>
        <w:rPr>
          <w:sz w:val="24"/>
        </w:rPr>
      </w:pPr>
      <w:r>
        <w:rPr>
          <w:sz w:val="24"/>
        </w:rPr>
        <w:t>乙方（拟分包单位）：</w:t>
      </w:r>
      <w:r>
        <w:rPr>
          <w:sz w:val="24"/>
        </w:rPr>
        <w:t>________</w:t>
      </w:r>
    </w:p>
    <w:p w14:paraId="621E8875" w14:textId="77777777" w:rsidR="00AA20D7" w:rsidRDefault="00000000">
      <w:pPr>
        <w:adjustRightInd w:val="0"/>
        <w:snapToGrid w:val="0"/>
        <w:spacing w:line="360" w:lineRule="auto"/>
        <w:ind w:firstLineChars="200" w:firstLine="480"/>
        <w:jc w:val="left"/>
        <w:rPr>
          <w:sz w:val="24"/>
        </w:rPr>
      </w:pPr>
      <w:r>
        <w:rPr>
          <w:sz w:val="24"/>
        </w:rPr>
        <w:t>甲方承诺，一旦在</w:t>
      </w:r>
      <w:r>
        <w:rPr>
          <w:sz w:val="24"/>
        </w:rPr>
        <w:t>_________</w:t>
      </w:r>
      <w:r>
        <w:rPr>
          <w:sz w:val="24"/>
        </w:rPr>
        <w:t>（采购项目名称）（</w:t>
      </w:r>
      <w:r>
        <w:rPr>
          <w:rFonts w:hint="eastAsia"/>
          <w:sz w:val="24"/>
        </w:rPr>
        <w:t>招标</w:t>
      </w:r>
      <w:r>
        <w:rPr>
          <w:sz w:val="24"/>
        </w:rPr>
        <w:t>编号</w:t>
      </w:r>
      <w:r>
        <w:rPr>
          <w:sz w:val="24"/>
        </w:rPr>
        <w:t>/</w:t>
      </w:r>
      <w:proofErr w:type="gramStart"/>
      <w:r>
        <w:rPr>
          <w:sz w:val="24"/>
        </w:rPr>
        <w:t>包号为</w:t>
      </w:r>
      <w:proofErr w:type="gramEnd"/>
      <w:r>
        <w:rPr>
          <w:sz w:val="24"/>
        </w:rPr>
        <w:t>：</w:t>
      </w:r>
      <w:r>
        <w:rPr>
          <w:sz w:val="24"/>
        </w:rPr>
        <w:t>_______</w:t>
      </w:r>
      <w:r>
        <w:rPr>
          <w:sz w:val="24"/>
        </w:rPr>
        <w:t>）招标采购项目中获得采购合同，将按照下述约定将合同项下部分内容分包给乙方：</w:t>
      </w:r>
    </w:p>
    <w:p w14:paraId="4865DC07" w14:textId="77777777" w:rsidR="00AA20D7" w:rsidRDefault="00000000">
      <w:pPr>
        <w:adjustRightInd w:val="0"/>
        <w:snapToGrid w:val="0"/>
        <w:spacing w:line="360" w:lineRule="auto"/>
        <w:ind w:firstLineChars="200" w:firstLine="480"/>
        <w:jc w:val="left"/>
        <w:rPr>
          <w:sz w:val="24"/>
        </w:rPr>
      </w:pPr>
      <w:r>
        <w:rPr>
          <w:sz w:val="24"/>
        </w:rPr>
        <w:t>1.</w:t>
      </w:r>
      <w:r>
        <w:rPr>
          <w:sz w:val="24"/>
        </w:rPr>
        <w:t>分包内容：</w:t>
      </w:r>
      <w:r>
        <w:rPr>
          <w:sz w:val="24"/>
        </w:rPr>
        <w:t>_____</w:t>
      </w:r>
      <w:r>
        <w:rPr>
          <w:sz w:val="24"/>
        </w:rPr>
        <w:t>。</w:t>
      </w:r>
    </w:p>
    <w:p w14:paraId="06B6C520" w14:textId="77777777" w:rsidR="00AA20D7" w:rsidRDefault="00000000">
      <w:pPr>
        <w:adjustRightInd w:val="0"/>
        <w:snapToGrid w:val="0"/>
        <w:spacing w:line="360" w:lineRule="auto"/>
        <w:ind w:firstLineChars="200" w:firstLine="480"/>
        <w:jc w:val="left"/>
        <w:rPr>
          <w:sz w:val="24"/>
        </w:rPr>
      </w:pPr>
      <w:r>
        <w:rPr>
          <w:sz w:val="24"/>
        </w:rPr>
        <w:t>2.</w:t>
      </w:r>
      <w:r>
        <w:rPr>
          <w:sz w:val="24"/>
        </w:rPr>
        <w:t>分包金额：</w:t>
      </w:r>
      <w:r>
        <w:rPr>
          <w:sz w:val="24"/>
        </w:rPr>
        <w:t>_____</w:t>
      </w:r>
      <w:r>
        <w:rPr>
          <w:sz w:val="24"/>
        </w:rPr>
        <w:t>，</w:t>
      </w:r>
      <w:r>
        <w:rPr>
          <w:rFonts w:hint="eastAsia"/>
          <w:sz w:val="24"/>
        </w:rPr>
        <w:t>该金额占该采购包合同金额的比例</w:t>
      </w:r>
      <w:r>
        <w:rPr>
          <w:sz w:val="24"/>
        </w:rPr>
        <w:t>为</w:t>
      </w:r>
      <w:r>
        <w:rPr>
          <w:sz w:val="24"/>
        </w:rPr>
        <w:t>___%</w:t>
      </w:r>
      <w:r>
        <w:rPr>
          <w:sz w:val="24"/>
        </w:rPr>
        <w:t>。</w:t>
      </w:r>
    </w:p>
    <w:p w14:paraId="2CB5022A" w14:textId="77777777" w:rsidR="00AA20D7" w:rsidRDefault="00000000">
      <w:pPr>
        <w:adjustRightInd w:val="0"/>
        <w:snapToGrid w:val="0"/>
        <w:spacing w:line="360" w:lineRule="auto"/>
        <w:ind w:firstLineChars="200" w:firstLine="480"/>
        <w:jc w:val="left"/>
        <w:rPr>
          <w:bCs/>
          <w:sz w:val="24"/>
        </w:rPr>
      </w:pPr>
      <w:r>
        <w:rPr>
          <w:sz w:val="24"/>
        </w:rPr>
        <w:t>乙方承诺将在上述情况下与甲方签订分包合同。</w:t>
      </w:r>
    </w:p>
    <w:p w14:paraId="3720DF2C" w14:textId="77777777" w:rsidR="00AA20D7" w:rsidRDefault="00000000">
      <w:pPr>
        <w:adjustRightInd w:val="0"/>
        <w:snapToGrid w:val="0"/>
        <w:spacing w:line="360" w:lineRule="auto"/>
        <w:ind w:firstLineChars="200" w:firstLine="480"/>
        <w:jc w:val="left"/>
        <w:rPr>
          <w:sz w:val="24"/>
        </w:rPr>
      </w:pPr>
      <w:r>
        <w:rPr>
          <w:sz w:val="24"/>
        </w:rPr>
        <w:t>本协议自各方盖章之日起生效，如甲方未在该项目（采购包）中标，本协议自动终止。</w:t>
      </w:r>
    </w:p>
    <w:p w14:paraId="031E73A1" w14:textId="77777777" w:rsidR="00AA20D7" w:rsidRDefault="00AA20D7">
      <w:pPr>
        <w:spacing w:line="360" w:lineRule="auto"/>
        <w:ind w:firstLine="471"/>
        <w:rPr>
          <w:b/>
          <w:sz w:val="24"/>
        </w:rPr>
      </w:pPr>
    </w:p>
    <w:p w14:paraId="42469665" w14:textId="77777777" w:rsidR="00AA20D7" w:rsidRDefault="00000000">
      <w:pPr>
        <w:spacing w:line="360" w:lineRule="auto"/>
        <w:ind w:firstLine="471"/>
        <w:rPr>
          <w:b/>
          <w:sz w:val="24"/>
        </w:rPr>
      </w:pPr>
      <w:r>
        <w:rPr>
          <w:sz w:val="24"/>
        </w:rPr>
        <w:t>甲方（盖章）：</w:t>
      </w:r>
      <w:r>
        <w:rPr>
          <w:sz w:val="24"/>
        </w:rPr>
        <w:t xml:space="preserve">_________                 </w:t>
      </w:r>
      <w:r>
        <w:rPr>
          <w:sz w:val="24"/>
        </w:rPr>
        <w:t>乙方（盖章）：</w:t>
      </w:r>
      <w:r>
        <w:rPr>
          <w:sz w:val="24"/>
        </w:rPr>
        <w:t>_________</w:t>
      </w:r>
    </w:p>
    <w:p w14:paraId="29046F4C" w14:textId="77777777" w:rsidR="00AA20D7" w:rsidRDefault="00AA20D7">
      <w:pPr>
        <w:spacing w:line="360" w:lineRule="auto"/>
        <w:ind w:left="480"/>
        <w:jc w:val="right"/>
        <w:rPr>
          <w:sz w:val="24"/>
        </w:rPr>
      </w:pPr>
    </w:p>
    <w:p w14:paraId="2A2E6F7B" w14:textId="77777777" w:rsidR="00AA20D7" w:rsidRDefault="00000000">
      <w:pPr>
        <w:wordWrap w:val="0"/>
        <w:spacing w:line="360" w:lineRule="auto"/>
        <w:ind w:left="480"/>
        <w:jc w:val="right"/>
        <w:rPr>
          <w:b/>
          <w:sz w:val="24"/>
        </w:rPr>
      </w:pPr>
      <w:r>
        <w:rPr>
          <w:sz w:val="24"/>
          <w:szCs w:val="20"/>
        </w:rPr>
        <w:t>日期：</w:t>
      </w:r>
      <w:r>
        <w:rPr>
          <w:sz w:val="24"/>
          <w:szCs w:val="20"/>
        </w:rPr>
        <w:t>_____</w:t>
      </w:r>
      <w:r>
        <w:rPr>
          <w:sz w:val="24"/>
          <w:szCs w:val="20"/>
        </w:rPr>
        <w:t>年</w:t>
      </w:r>
      <w:r>
        <w:rPr>
          <w:sz w:val="24"/>
          <w:szCs w:val="20"/>
        </w:rPr>
        <w:t>______</w:t>
      </w:r>
      <w:r>
        <w:rPr>
          <w:sz w:val="24"/>
          <w:szCs w:val="20"/>
        </w:rPr>
        <w:t>月</w:t>
      </w:r>
      <w:r>
        <w:rPr>
          <w:sz w:val="24"/>
          <w:szCs w:val="20"/>
        </w:rPr>
        <w:t>______</w:t>
      </w:r>
      <w:r>
        <w:rPr>
          <w:sz w:val="24"/>
          <w:szCs w:val="20"/>
        </w:rPr>
        <w:t>日</w:t>
      </w:r>
      <w:r>
        <w:rPr>
          <w:sz w:val="24"/>
          <w:szCs w:val="20"/>
        </w:rPr>
        <w:t xml:space="preserve">   </w:t>
      </w:r>
    </w:p>
    <w:p w14:paraId="5277965A" w14:textId="77777777" w:rsidR="00AA20D7" w:rsidRDefault="00AA20D7">
      <w:pPr>
        <w:tabs>
          <w:tab w:val="left" w:pos="8280"/>
        </w:tabs>
        <w:spacing w:line="360" w:lineRule="auto"/>
        <w:ind w:firstLine="480"/>
        <w:rPr>
          <w:sz w:val="24"/>
        </w:rPr>
      </w:pPr>
    </w:p>
    <w:p w14:paraId="50CFDE46" w14:textId="77777777" w:rsidR="00AA20D7" w:rsidRDefault="00000000">
      <w:pPr>
        <w:tabs>
          <w:tab w:val="left" w:pos="8280"/>
        </w:tabs>
        <w:spacing w:line="360" w:lineRule="auto"/>
        <w:rPr>
          <w:sz w:val="24"/>
        </w:rPr>
        <w:sectPr w:rsidR="00AA20D7">
          <w:pgSz w:w="11907" w:h="16840"/>
          <w:pgMar w:top="1440" w:right="1800" w:bottom="1440" w:left="1800" w:header="851" w:footer="851" w:gutter="0"/>
          <w:cols w:space="720"/>
          <w:docGrid w:linePitch="462"/>
        </w:sectPr>
      </w:pPr>
      <w:bookmarkStart w:id="770" w:name="_Hlk149652663"/>
      <w:r>
        <w:rPr>
          <w:sz w:val="24"/>
        </w:rPr>
        <w:t>说明：</w:t>
      </w:r>
      <w:r>
        <w:rPr>
          <w:rFonts w:hint="eastAsia"/>
          <w:sz w:val="24"/>
        </w:rPr>
        <w:t>本协议仅在投标人“为落实政府采购政策”而向中小企业分包时必须提供，否则</w:t>
      </w:r>
      <w:r>
        <w:rPr>
          <w:rFonts w:hint="eastAsia"/>
          <w:b/>
          <w:bCs/>
          <w:sz w:val="24"/>
        </w:rPr>
        <w:t>投标无效</w:t>
      </w:r>
      <w:r>
        <w:rPr>
          <w:rFonts w:hint="eastAsia"/>
          <w:sz w:val="24"/>
        </w:rPr>
        <w:t>；且投标人须与所有拟分包单位分别签订《分包意向协议》，每单位签订一份，并在投标文件中提交全部协议原件的电子件，否则</w:t>
      </w:r>
      <w:r>
        <w:rPr>
          <w:rFonts w:hint="eastAsia"/>
          <w:b/>
          <w:bCs/>
          <w:sz w:val="24"/>
        </w:rPr>
        <w:t>投标无效。</w:t>
      </w:r>
    </w:p>
    <w:bookmarkEnd w:id="770"/>
    <w:p w14:paraId="518F0CA1" w14:textId="77777777" w:rsidR="00AA20D7" w:rsidRDefault="00000000">
      <w:pPr>
        <w:spacing w:line="360" w:lineRule="auto"/>
        <w:outlineLvl w:val="2"/>
        <w:rPr>
          <w:sz w:val="24"/>
          <w:szCs w:val="20"/>
        </w:rPr>
      </w:pPr>
      <w:r>
        <w:rPr>
          <w:sz w:val="24"/>
          <w:szCs w:val="20"/>
        </w:rPr>
        <w:lastRenderedPageBreak/>
        <w:t>2-2</w:t>
      </w:r>
      <w:r>
        <w:rPr>
          <w:sz w:val="24"/>
        </w:rPr>
        <w:t>其它落实政府采购政策的资格要求</w:t>
      </w:r>
      <w:r>
        <w:rPr>
          <w:sz w:val="24"/>
          <w:szCs w:val="20"/>
        </w:rPr>
        <w:t>（如有）</w:t>
      </w:r>
    </w:p>
    <w:p w14:paraId="77E45739" w14:textId="77777777" w:rsidR="00AA20D7" w:rsidRDefault="00AA20D7">
      <w:pPr>
        <w:widowControl/>
        <w:jc w:val="left"/>
        <w:rPr>
          <w:sz w:val="24"/>
        </w:rPr>
      </w:pPr>
    </w:p>
    <w:p w14:paraId="0DF324A4" w14:textId="77777777" w:rsidR="00AA20D7" w:rsidRDefault="00000000">
      <w:pPr>
        <w:widowControl/>
        <w:jc w:val="left"/>
        <w:rPr>
          <w:sz w:val="24"/>
        </w:rPr>
      </w:pPr>
      <w:r>
        <w:rPr>
          <w:sz w:val="24"/>
        </w:rPr>
        <w:br w:type="page"/>
      </w:r>
    </w:p>
    <w:p w14:paraId="43D14FAA" w14:textId="77777777" w:rsidR="00AA20D7" w:rsidRDefault="00000000">
      <w:pPr>
        <w:spacing w:line="360" w:lineRule="auto"/>
        <w:outlineLvl w:val="2"/>
        <w:rPr>
          <w:sz w:val="24"/>
        </w:rPr>
      </w:pPr>
      <w:r>
        <w:rPr>
          <w:sz w:val="24"/>
          <w:szCs w:val="20"/>
        </w:rPr>
        <w:lastRenderedPageBreak/>
        <w:t xml:space="preserve">3 </w:t>
      </w:r>
      <w:r>
        <w:rPr>
          <w:sz w:val="24"/>
        </w:rPr>
        <w:t>本项目的特定资格要求</w:t>
      </w:r>
      <w:r>
        <w:rPr>
          <w:sz w:val="24"/>
          <w:szCs w:val="20"/>
        </w:rPr>
        <w:t>（如有）</w:t>
      </w:r>
    </w:p>
    <w:p w14:paraId="4FEA0D6A" w14:textId="77777777" w:rsidR="00AA20D7" w:rsidRDefault="00000000">
      <w:pPr>
        <w:spacing w:line="360" w:lineRule="auto"/>
        <w:outlineLvl w:val="2"/>
        <w:rPr>
          <w:sz w:val="24"/>
          <w:szCs w:val="20"/>
        </w:rPr>
      </w:pPr>
      <w:r>
        <w:rPr>
          <w:sz w:val="24"/>
          <w:szCs w:val="20"/>
        </w:rPr>
        <w:t>3-1</w:t>
      </w:r>
      <w:r>
        <w:rPr>
          <w:sz w:val="24"/>
          <w:szCs w:val="20"/>
        </w:rPr>
        <w:t>联合协议（如有）</w:t>
      </w:r>
    </w:p>
    <w:p w14:paraId="6111817C" w14:textId="77777777" w:rsidR="00AA20D7" w:rsidRDefault="00000000">
      <w:pPr>
        <w:autoSpaceDE w:val="0"/>
        <w:autoSpaceDN w:val="0"/>
        <w:adjustRightInd w:val="0"/>
        <w:spacing w:line="360" w:lineRule="auto"/>
        <w:jc w:val="center"/>
        <w:rPr>
          <w:b/>
          <w:sz w:val="36"/>
          <w:szCs w:val="36"/>
        </w:rPr>
      </w:pPr>
      <w:r>
        <w:rPr>
          <w:rFonts w:hint="eastAsia"/>
          <w:b/>
          <w:sz w:val="36"/>
          <w:szCs w:val="36"/>
        </w:rPr>
        <w:t>联合协议</w:t>
      </w:r>
    </w:p>
    <w:p w14:paraId="77A1540D" w14:textId="77777777" w:rsidR="00AA20D7" w:rsidRDefault="00000000">
      <w:pPr>
        <w:spacing w:line="360" w:lineRule="auto"/>
        <w:ind w:firstLineChars="345" w:firstLine="828"/>
        <w:rPr>
          <w:bCs/>
        </w:rPr>
      </w:pPr>
      <w:r>
        <w:rPr>
          <w:bCs/>
          <w:sz w:val="24"/>
        </w:rPr>
        <w:t xml:space="preserve">______ </w:t>
      </w:r>
      <w:r>
        <w:rPr>
          <w:bCs/>
          <w:sz w:val="24"/>
        </w:rPr>
        <w:t>、</w:t>
      </w:r>
      <w:r>
        <w:rPr>
          <w:bCs/>
          <w:sz w:val="24"/>
        </w:rPr>
        <w:t xml:space="preserve"> _____ </w:t>
      </w:r>
      <w:r>
        <w:rPr>
          <w:bCs/>
          <w:sz w:val="24"/>
        </w:rPr>
        <w:t>及</w:t>
      </w:r>
      <w:r>
        <w:rPr>
          <w:bCs/>
          <w:sz w:val="24"/>
        </w:rPr>
        <w:t xml:space="preserve"> _____</w:t>
      </w:r>
      <w:r>
        <w:rPr>
          <w:bCs/>
          <w:sz w:val="24"/>
        </w:rPr>
        <w:t>就</w:t>
      </w:r>
      <w:r>
        <w:rPr>
          <w:bCs/>
          <w:sz w:val="24"/>
        </w:rPr>
        <w:t>“________</w:t>
      </w:r>
      <w:r>
        <w:rPr>
          <w:bCs/>
          <w:sz w:val="24"/>
        </w:rPr>
        <w:t>（项目名称）</w:t>
      </w:r>
      <w:r>
        <w:rPr>
          <w:sz w:val="24"/>
        </w:rPr>
        <w:t>”____</w:t>
      </w:r>
      <w:r>
        <w:rPr>
          <w:sz w:val="24"/>
        </w:rPr>
        <w:t>包</w:t>
      </w:r>
      <w:r>
        <w:rPr>
          <w:bCs/>
          <w:sz w:val="24"/>
        </w:rPr>
        <w:t>招标项目的投标事宜，经各方充分协商一致，达成如下协议：</w:t>
      </w:r>
    </w:p>
    <w:p w14:paraId="0322670B" w14:textId="77777777" w:rsidR="00AA20D7" w:rsidRDefault="00000000">
      <w:pPr>
        <w:tabs>
          <w:tab w:val="left" w:pos="780"/>
        </w:tabs>
        <w:spacing w:line="360" w:lineRule="auto"/>
        <w:ind w:left="780" w:hanging="600"/>
        <w:rPr>
          <w:bCs/>
          <w:sz w:val="24"/>
        </w:rPr>
      </w:pPr>
      <w:r>
        <w:rPr>
          <w:rFonts w:hint="eastAsia"/>
          <w:bCs/>
          <w:sz w:val="24"/>
        </w:rPr>
        <w:t>一、</w:t>
      </w:r>
      <w:r>
        <w:rPr>
          <w:rFonts w:hint="eastAsia"/>
          <w:bCs/>
          <w:sz w:val="24"/>
        </w:rPr>
        <w:tab/>
      </w:r>
      <w:r>
        <w:rPr>
          <w:bCs/>
          <w:sz w:val="24"/>
        </w:rPr>
        <w:t>由</w:t>
      </w:r>
      <w:r>
        <w:rPr>
          <w:bCs/>
          <w:sz w:val="24"/>
        </w:rPr>
        <w:t>_________</w:t>
      </w:r>
      <w:r>
        <w:rPr>
          <w:bCs/>
          <w:sz w:val="24"/>
        </w:rPr>
        <w:t>牵头，</w:t>
      </w:r>
      <w:r>
        <w:rPr>
          <w:bCs/>
          <w:sz w:val="24"/>
        </w:rPr>
        <w:t>_________</w:t>
      </w:r>
      <w:r>
        <w:rPr>
          <w:bCs/>
          <w:sz w:val="24"/>
        </w:rPr>
        <w:t>、</w:t>
      </w:r>
      <w:r>
        <w:rPr>
          <w:bCs/>
          <w:sz w:val="24"/>
        </w:rPr>
        <w:t>__________</w:t>
      </w:r>
      <w:r>
        <w:rPr>
          <w:bCs/>
          <w:sz w:val="24"/>
        </w:rPr>
        <w:t>参加，组成联合体共同进行招标项目的投标工作。</w:t>
      </w:r>
    </w:p>
    <w:p w14:paraId="59D7CF43" w14:textId="77777777" w:rsidR="00AA20D7" w:rsidRDefault="00000000">
      <w:pPr>
        <w:tabs>
          <w:tab w:val="left" w:pos="780"/>
        </w:tabs>
        <w:spacing w:line="360" w:lineRule="auto"/>
        <w:ind w:left="780" w:hanging="600"/>
        <w:rPr>
          <w:bCs/>
          <w:sz w:val="24"/>
        </w:rPr>
      </w:pPr>
      <w:r>
        <w:rPr>
          <w:rFonts w:hint="eastAsia"/>
          <w:bCs/>
          <w:sz w:val="24"/>
        </w:rPr>
        <w:t>二、</w:t>
      </w:r>
      <w:r>
        <w:rPr>
          <w:rFonts w:hint="eastAsia"/>
          <w:bCs/>
          <w:sz w:val="24"/>
        </w:rPr>
        <w:tab/>
      </w:r>
      <w:r>
        <w:rPr>
          <w:bCs/>
          <w:sz w:val="24"/>
        </w:rPr>
        <w:t>联合体中标后，联合体各方共同与采购人签订合同，就</w:t>
      </w:r>
      <w:r>
        <w:rPr>
          <w:rFonts w:hint="eastAsia"/>
          <w:bCs/>
          <w:sz w:val="24"/>
        </w:rPr>
        <w:t>采购合同约定的事项</w:t>
      </w:r>
      <w:r>
        <w:rPr>
          <w:bCs/>
          <w:sz w:val="24"/>
        </w:rPr>
        <w:t>对采购人承担连带责任。</w:t>
      </w:r>
    </w:p>
    <w:p w14:paraId="47371502" w14:textId="77777777" w:rsidR="00AA20D7" w:rsidRDefault="00000000">
      <w:pPr>
        <w:tabs>
          <w:tab w:val="left" w:pos="780"/>
        </w:tabs>
        <w:spacing w:line="360" w:lineRule="auto"/>
        <w:ind w:left="780" w:hanging="600"/>
        <w:rPr>
          <w:bCs/>
          <w:sz w:val="24"/>
        </w:rPr>
      </w:pPr>
      <w:r>
        <w:rPr>
          <w:rFonts w:hint="eastAsia"/>
          <w:bCs/>
          <w:sz w:val="24"/>
        </w:rPr>
        <w:t>三、</w:t>
      </w:r>
      <w:r>
        <w:rPr>
          <w:rFonts w:hint="eastAsia"/>
          <w:bCs/>
          <w:sz w:val="24"/>
        </w:rPr>
        <w:tab/>
      </w:r>
      <w:r>
        <w:rPr>
          <w:bCs/>
          <w:sz w:val="24"/>
        </w:rPr>
        <w:t>联合体各方均同意由牵头人代表其他联合体成员单位按招标文件要求出具《授权委托书》。</w:t>
      </w:r>
    </w:p>
    <w:p w14:paraId="272DCC23" w14:textId="77777777" w:rsidR="00AA20D7" w:rsidRDefault="00000000">
      <w:pPr>
        <w:tabs>
          <w:tab w:val="left" w:pos="780"/>
        </w:tabs>
        <w:spacing w:line="360" w:lineRule="auto"/>
        <w:ind w:left="780" w:hanging="600"/>
        <w:rPr>
          <w:bCs/>
          <w:sz w:val="24"/>
        </w:rPr>
      </w:pPr>
      <w:r>
        <w:rPr>
          <w:rFonts w:hint="eastAsia"/>
          <w:bCs/>
          <w:sz w:val="24"/>
        </w:rPr>
        <w:t>四、</w:t>
      </w:r>
      <w:r>
        <w:rPr>
          <w:rFonts w:hint="eastAsia"/>
          <w:bCs/>
          <w:sz w:val="24"/>
        </w:rPr>
        <w:tab/>
      </w:r>
      <w:r>
        <w:rPr>
          <w:bCs/>
          <w:sz w:val="24"/>
        </w:rPr>
        <w:t>牵头</w:t>
      </w:r>
      <w:proofErr w:type="gramStart"/>
      <w:r>
        <w:rPr>
          <w:bCs/>
          <w:sz w:val="24"/>
        </w:rPr>
        <w:t>人为项目</w:t>
      </w:r>
      <w:proofErr w:type="gramEnd"/>
      <w:r>
        <w:rPr>
          <w:bCs/>
          <w:sz w:val="24"/>
        </w:rPr>
        <w:t>的总负责单位；组织各参加方进行项目实施工作。</w:t>
      </w:r>
    </w:p>
    <w:p w14:paraId="22FD2F76" w14:textId="77777777" w:rsidR="00AA20D7" w:rsidRDefault="00000000">
      <w:pPr>
        <w:tabs>
          <w:tab w:val="left" w:pos="780"/>
        </w:tabs>
        <w:spacing w:line="360" w:lineRule="auto"/>
        <w:ind w:left="780" w:hanging="600"/>
        <w:rPr>
          <w:bCs/>
          <w:sz w:val="24"/>
        </w:rPr>
      </w:pPr>
      <w:r>
        <w:rPr>
          <w:rFonts w:hint="eastAsia"/>
          <w:bCs/>
          <w:sz w:val="24"/>
        </w:rPr>
        <w:t>五、</w:t>
      </w:r>
      <w:r>
        <w:rPr>
          <w:rFonts w:hint="eastAsia"/>
          <w:bCs/>
          <w:sz w:val="24"/>
        </w:rPr>
        <w:tab/>
      </w:r>
      <w:r>
        <w:rPr>
          <w:bCs/>
          <w:sz w:val="24"/>
        </w:rPr>
        <w:t>______</w:t>
      </w:r>
      <w:r>
        <w:rPr>
          <w:bCs/>
          <w:sz w:val="24"/>
        </w:rPr>
        <w:t>负责</w:t>
      </w:r>
      <w:r>
        <w:rPr>
          <w:bCs/>
          <w:sz w:val="24"/>
        </w:rPr>
        <w:t>_____</w:t>
      </w:r>
      <w:r>
        <w:rPr>
          <w:bCs/>
          <w:sz w:val="24"/>
        </w:rPr>
        <w:t>，具体工作范围、内容以投标文件及合同为准。</w:t>
      </w:r>
    </w:p>
    <w:p w14:paraId="6612860D" w14:textId="77777777" w:rsidR="00AA20D7" w:rsidRDefault="00000000">
      <w:pPr>
        <w:tabs>
          <w:tab w:val="left" w:pos="780"/>
        </w:tabs>
        <w:spacing w:line="360" w:lineRule="auto"/>
        <w:ind w:left="780" w:hanging="600"/>
        <w:rPr>
          <w:bCs/>
          <w:sz w:val="24"/>
        </w:rPr>
      </w:pPr>
      <w:r>
        <w:rPr>
          <w:rFonts w:hint="eastAsia"/>
          <w:bCs/>
          <w:sz w:val="24"/>
        </w:rPr>
        <w:t>六、</w:t>
      </w:r>
      <w:r>
        <w:rPr>
          <w:rFonts w:hint="eastAsia"/>
          <w:bCs/>
          <w:sz w:val="24"/>
        </w:rPr>
        <w:tab/>
      </w:r>
      <w:r>
        <w:rPr>
          <w:bCs/>
          <w:sz w:val="24"/>
        </w:rPr>
        <w:t>______</w:t>
      </w:r>
      <w:r>
        <w:rPr>
          <w:bCs/>
          <w:sz w:val="24"/>
        </w:rPr>
        <w:t>负责</w:t>
      </w:r>
      <w:r>
        <w:rPr>
          <w:bCs/>
          <w:sz w:val="24"/>
        </w:rPr>
        <w:t>_____</w:t>
      </w:r>
      <w:r>
        <w:rPr>
          <w:bCs/>
          <w:sz w:val="24"/>
        </w:rPr>
        <w:t>，具体工作范围、内容以投标文件及合同为准。</w:t>
      </w:r>
    </w:p>
    <w:p w14:paraId="6FAD85CC" w14:textId="77777777" w:rsidR="00AA20D7" w:rsidRDefault="00000000">
      <w:pPr>
        <w:tabs>
          <w:tab w:val="left" w:pos="780"/>
        </w:tabs>
        <w:spacing w:line="360" w:lineRule="auto"/>
        <w:ind w:left="780" w:hanging="600"/>
        <w:rPr>
          <w:bCs/>
          <w:sz w:val="24"/>
        </w:rPr>
      </w:pPr>
      <w:r>
        <w:rPr>
          <w:rFonts w:hint="eastAsia"/>
          <w:bCs/>
          <w:sz w:val="24"/>
        </w:rPr>
        <w:t>七、</w:t>
      </w:r>
      <w:r>
        <w:rPr>
          <w:rFonts w:hint="eastAsia"/>
          <w:bCs/>
          <w:sz w:val="24"/>
        </w:rPr>
        <w:tab/>
      </w:r>
      <w:r>
        <w:rPr>
          <w:bCs/>
          <w:sz w:val="24"/>
        </w:rPr>
        <w:t>______</w:t>
      </w:r>
      <w:r>
        <w:rPr>
          <w:bCs/>
          <w:sz w:val="24"/>
        </w:rPr>
        <w:t>负责</w:t>
      </w:r>
      <w:r>
        <w:rPr>
          <w:bCs/>
          <w:sz w:val="24"/>
        </w:rPr>
        <w:t>_____</w:t>
      </w:r>
      <w:r>
        <w:rPr>
          <w:bCs/>
          <w:sz w:val="24"/>
        </w:rPr>
        <w:t>（如有），具体工作范围、内容以投标文件及合同为准。</w:t>
      </w:r>
    </w:p>
    <w:p w14:paraId="6EF2E495" w14:textId="77777777" w:rsidR="00AA20D7" w:rsidRDefault="00000000">
      <w:pPr>
        <w:tabs>
          <w:tab w:val="left" w:pos="780"/>
        </w:tabs>
        <w:spacing w:line="360" w:lineRule="auto"/>
        <w:ind w:left="780" w:hanging="600"/>
        <w:rPr>
          <w:sz w:val="24"/>
        </w:rPr>
      </w:pPr>
      <w:r>
        <w:rPr>
          <w:rFonts w:hint="eastAsia"/>
          <w:sz w:val="24"/>
        </w:rPr>
        <w:t>八、</w:t>
      </w:r>
      <w:r>
        <w:rPr>
          <w:rFonts w:hint="eastAsia"/>
          <w:sz w:val="24"/>
        </w:rPr>
        <w:tab/>
      </w:r>
      <w:r>
        <w:rPr>
          <w:sz w:val="24"/>
        </w:rPr>
        <w:t>本项目联合协议合同总额为</w:t>
      </w:r>
      <w:r>
        <w:rPr>
          <w:sz w:val="24"/>
        </w:rPr>
        <w:t>________</w:t>
      </w:r>
      <w:r>
        <w:rPr>
          <w:sz w:val="24"/>
        </w:rPr>
        <w:t>元，联合体各成员按照如下比例分摊（按联合体成员分别列明）：</w:t>
      </w:r>
    </w:p>
    <w:p w14:paraId="77382388" w14:textId="77777777" w:rsidR="00AA20D7" w:rsidRDefault="00000000">
      <w:pPr>
        <w:tabs>
          <w:tab w:val="left" w:pos="720"/>
          <w:tab w:val="left" w:pos="900"/>
        </w:tabs>
        <w:spacing w:line="360" w:lineRule="auto"/>
        <w:ind w:left="851"/>
        <w:rPr>
          <w:sz w:val="24"/>
          <w:szCs w:val="20"/>
        </w:rPr>
      </w:pPr>
      <w:r>
        <w:rPr>
          <w:sz w:val="24"/>
          <w:szCs w:val="20"/>
        </w:rPr>
        <w:t>（</w:t>
      </w:r>
      <w:r>
        <w:rPr>
          <w:sz w:val="24"/>
          <w:szCs w:val="20"/>
        </w:rPr>
        <w:t>1</w:t>
      </w:r>
      <w:r>
        <w:rPr>
          <w:sz w:val="24"/>
          <w:szCs w:val="20"/>
        </w:rPr>
        <w:t>）</w:t>
      </w:r>
      <w:r>
        <w:rPr>
          <w:bCs/>
          <w:sz w:val="24"/>
          <w:szCs w:val="20"/>
        </w:rPr>
        <w:t>______</w:t>
      </w:r>
      <w:r>
        <w:rPr>
          <w:sz w:val="24"/>
          <w:szCs w:val="20"/>
        </w:rPr>
        <w:t>为</w:t>
      </w:r>
      <w:r>
        <w:rPr>
          <w:sz w:val="24"/>
          <w:szCs w:val="20"/>
        </w:rPr>
        <w:t>□</w:t>
      </w:r>
      <w:r>
        <w:rPr>
          <w:sz w:val="24"/>
          <w:szCs w:val="20"/>
        </w:rPr>
        <w:t>大型企业</w:t>
      </w:r>
      <w:r>
        <w:rPr>
          <w:sz w:val="24"/>
          <w:szCs w:val="20"/>
        </w:rPr>
        <w:t>□</w:t>
      </w:r>
      <w:r>
        <w:rPr>
          <w:sz w:val="24"/>
          <w:szCs w:val="20"/>
        </w:rPr>
        <w:t>中型企业、</w:t>
      </w:r>
      <w:r>
        <w:rPr>
          <w:sz w:val="24"/>
          <w:szCs w:val="20"/>
        </w:rPr>
        <w:t>□</w:t>
      </w:r>
      <w:r>
        <w:rPr>
          <w:sz w:val="24"/>
          <w:szCs w:val="20"/>
        </w:rPr>
        <w:t>小微企业（包含监狱企业、残疾人福利性单位）、</w:t>
      </w:r>
      <w:r>
        <w:rPr>
          <w:sz w:val="24"/>
          <w:szCs w:val="20"/>
        </w:rPr>
        <w:t>□</w:t>
      </w:r>
      <w:r>
        <w:rPr>
          <w:sz w:val="24"/>
          <w:szCs w:val="20"/>
        </w:rPr>
        <w:t>其他，合同金额为</w:t>
      </w:r>
      <w:r>
        <w:rPr>
          <w:sz w:val="24"/>
          <w:szCs w:val="20"/>
        </w:rPr>
        <w:t>_____</w:t>
      </w:r>
      <w:r>
        <w:rPr>
          <w:sz w:val="24"/>
          <w:szCs w:val="20"/>
        </w:rPr>
        <w:t>元；</w:t>
      </w:r>
    </w:p>
    <w:p w14:paraId="3FB81EE7" w14:textId="77777777" w:rsidR="00AA20D7" w:rsidRDefault="00000000">
      <w:pPr>
        <w:tabs>
          <w:tab w:val="left" w:pos="720"/>
          <w:tab w:val="left" w:pos="900"/>
        </w:tabs>
        <w:spacing w:line="360" w:lineRule="auto"/>
        <w:ind w:left="851"/>
        <w:rPr>
          <w:sz w:val="24"/>
          <w:szCs w:val="20"/>
        </w:rPr>
      </w:pPr>
      <w:r>
        <w:rPr>
          <w:sz w:val="24"/>
          <w:szCs w:val="20"/>
        </w:rPr>
        <w:t>（</w:t>
      </w:r>
      <w:r>
        <w:rPr>
          <w:sz w:val="24"/>
          <w:szCs w:val="20"/>
        </w:rPr>
        <w:t>2</w:t>
      </w:r>
      <w:r>
        <w:rPr>
          <w:sz w:val="24"/>
          <w:szCs w:val="20"/>
        </w:rPr>
        <w:t>）</w:t>
      </w:r>
      <w:r>
        <w:rPr>
          <w:bCs/>
          <w:sz w:val="24"/>
          <w:szCs w:val="20"/>
        </w:rPr>
        <w:t>______</w:t>
      </w:r>
      <w:r>
        <w:rPr>
          <w:sz w:val="24"/>
          <w:szCs w:val="20"/>
        </w:rPr>
        <w:t>为</w:t>
      </w:r>
      <w:r>
        <w:rPr>
          <w:sz w:val="24"/>
          <w:szCs w:val="20"/>
        </w:rPr>
        <w:t>□</w:t>
      </w:r>
      <w:r>
        <w:rPr>
          <w:sz w:val="24"/>
          <w:szCs w:val="20"/>
        </w:rPr>
        <w:t>大型企业</w:t>
      </w:r>
      <w:r>
        <w:rPr>
          <w:sz w:val="24"/>
          <w:szCs w:val="20"/>
        </w:rPr>
        <w:t>□</w:t>
      </w:r>
      <w:r>
        <w:rPr>
          <w:sz w:val="24"/>
          <w:szCs w:val="20"/>
        </w:rPr>
        <w:t>中型企业、</w:t>
      </w:r>
      <w:r>
        <w:rPr>
          <w:sz w:val="24"/>
          <w:szCs w:val="20"/>
        </w:rPr>
        <w:t>□</w:t>
      </w:r>
      <w:r>
        <w:rPr>
          <w:sz w:val="24"/>
          <w:szCs w:val="20"/>
        </w:rPr>
        <w:t>小微企业（包含监狱企业、残疾人福利性单位）、</w:t>
      </w:r>
      <w:r>
        <w:rPr>
          <w:sz w:val="24"/>
          <w:szCs w:val="20"/>
        </w:rPr>
        <w:t>□</w:t>
      </w:r>
      <w:r>
        <w:rPr>
          <w:sz w:val="24"/>
          <w:szCs w:val="20"/>
        </w:rPr>
        <w:t>其他，合同金额为</w:t>
      </w:r>
      <w:r>
        <w:rPr>
          <w:sz w:val="24"/>
          <w:szCs w:val="20"/>
        </w:rPr>
        <w:t>_____</w:t>
      </w:r>
      <w:r>
        <w:rPr>
          <w:sz w:val="24"/>
          <w:szCs w:val="20"/>
        </w:rPr>
        <w:t>元；</w:t>
      </w:r>
    </w:p>
    <w:p w14:paraId="15865F8F" w14:textId="77777777" w:rsidR="00AA20D7" w:rsidRDefault="00000000">
      <w:pPr>
        <w:tabs>
          <w:tab w:val="left" w:pos="720"/>
          <w:tab w:val="left" w:pos="900"/>
        </w:tabs>
        <w:spacing w:line="360" w:lineRule="auto"/>
        <w:ind w:left="851"/>
        <w:rPr>
          <w:sz w:val="24"/>
          <w:szCs w:val="20"/>
        </w:rPr>
      </w:pPr>
      <w:r>
        <w:rPr>
          <w:sz w:val="24"/>
          <w:szCs w:val="20"/>
        </w:rPr>
        <w:t>（</w:t>
      </w:r>
      <w:r>
        <w:rPr>
          <w:sz w:val="24"/>
          <w:szCs w:val="20"/>
        </w:rPr>
        <w:t>…</w:t>
      </w:r>
      <w:r>
        <w:rPr>
          <w:sz w:val="24"/>
          <w:szCs w:val="20"/>
        </w:rPr>
        <w:t>）</w:t>
      </w:r>
      <w:r>
        <w:rPr>
          <w:bCs/>
          <w:sz w:val="24"/>
          <w:szCs w:val="20"/>
        </w:rPr>
        <w:t>______</w:t>
      </w:r>
      <w:r>
        <w:rPr>
          <w:sz w:val="24"/>
          <w:szCs w:val="20"/>
        </w:rPr>
        <w:t>为</w:t>
      </w:r>
      <w:r>
        <w:rPr>
          <w:sz w:val="24"/>
          <w:szCs w:val="20"/>
        </w:rPr>
        <w:t>□</w:t>
      </w:r>
      <w:r>
        <w:rPr>
          <w:sz w:val="24"/>
          <w:szCs w:val="20"/>
        </w:rPr>
        <w:t>大型企业</w:t>
      </w:r>
      <w:r>
        <w:rPr>
          <w:sz w:val="24"/>
          <w:szCs w:val="20"/>
        </w:rPr>
        <w:t>□</w:t>
      </w:r>
      <w:r>
        <w:rPr>
          <w:sz w:val="24"/>
          <w:szCs w:val="20"/>
        </w:rPr>
        <w:t>中型企业、</w:t>
      </w:r>
      <w:r>
        <w:rPr>
          <w:sz w:val="24"/>
          <w:szCs w:val="20"/>
        </w:rPr>
        <w:t>□</w:t>
      </w:r>
      <w:r>
        <w:rPr>
          <w:sz w:val="24"/>
          <w:szCs w:val="20"/>
        </w:rPr>
        <w:t>小微企业（包含监狱企业、残疾人福利性单位）、</w:t>
      </w:r>
      <w:r>
        <w:rPr>
          <w:sz w:val="24"/>
          <w:szCs w:val="20"/>
        </w:rPr>
        <w:t>□</w:t>
      </w:r>
      <w:r>
        <w:rPr>
          <w:sz w:val="24"/>
          <w:szCs w:val="20"/>
        </w:rPr>
        <w:t>其他，合同金额为</w:t>
      </w:r>
      <w:r>
        <w:rPr>
          <w:sz w:val="24"/>
          <w:szCs w:val="20"/>
        </w:rPr>
        <w:t>_____</w:t>
      </w:r>
      <w:r>
        <w:rPr>
          <w:sz w:val="24"/>
          <w:szCs w:val="20"/>
        </w:rPr>
        <w:t>元。</w:t>
      </w:r>
    </w:p>
    <w:p w14:paraId="5F0CAA0B" w14:textId="77777777" w:rsidR="00AA20D7" w:rsidRDefault="00000000">
      <w:pPr>
        <w:tabs>
          <w:tab w:val="left" w:pos="780"/>
          <w:tab w:val="left" w:pos="993"/>
        </w:tabs>
        <w:spacing w:line="360" w:lineRule="auto"/>
        <w:ind w:left="780" w:hanging="600"/>
        <w:rPr>
          <w:bCs/>
          <w:sz w:val="24"/>
        </w:rPr>
      </w:pPr>
      <w:r>
        <w:rPr>
          <w:rFonts w:hint="eastAsia"/>
          <w:bCs/>
          <w:sz w:val="24"/>
        </w:rPr>
        <w:t>九、</w:t>
      </w:r>
      <w:r>
        <w:rPr>
          <w:rFonts w:hint="eastAsia"/>
          <w:bCs/>
          <w:sz w:val="24"/>
        </w:rPr>
        <w:tab/>
      </w:r>
      <w:r>
        <w:rPr>
          <w:rFonts w:hint="eastAsia"/>
          <w:bCs/>
          <w:sz w:val="24"/>
        </w:rPr>
        <w:t>以联合体形</w:t>
      </w:r>
      <w:proofErr w:type="gramStart"/>
      <w:r>
        <w:rPr>
          <w:rFonts w:hint="eastAsia"/>
          <w:bCs/>
          <w:sz w:val="24"/>
        </w:rPr>
        <w:t>式参加</w:t>
      </w:r>
      <w:proofErr w:type="gramEnd"/>
      <w:r>
        <w:rPr>
          <w:rFonts w:hint="eastAsia"/>
          <w:bCs/>
          <w:sz w:val="24"/>
        </w:rPr>
        <w:t>政府采购活动的，联合体各方不得再单独参加或者与其</w:t>
      </w:r>
      <w:proofErr w:type="gramStart"/>
      <w:r>
        <w:rPr>
          <w:rFonts w:hint="eastAsia"/>
          <w:bCs/>
          <w:sz w:val="24"/>
        </w:rPr>
        <w:t>他供应</w:t>
      </w:r>
      <w:proofErr w:type="gramEnd"/>
      <w:r>
        <w:rPr>
          <w:rFonts w:hint="eastAsia"/>
          <w:bCs/>
          <w:sz w:val="24"/>
        </w:rPr>
        <w:t>商另外组成联合体参加同一合同项下的政府采购活动</w:t>
      </w:r>
      <w:r>
        <w:rPr>
          <w:bCs/>
          <w:sz w:val="24"/>
        </w:rPr>
        <w:t>。</w:t>
      </w:r>
    </w:p>
    <w:p w14:paraId="03E45193" w14:textId="77777777" w:rsidR="00AA20D7" w:rsidRDefault="00000000">
      <w:pPr>
        <w:tabs>
          <w:tab w:val="left" w:pos="780"/>
        </w:tabs>
        <w:spacing w:line="360" w:lineRule="auto"/>
        <w:ind w:left="780" w:hanging="600"/>
        <w:rPr>
          <w:bCs/>
          <w:sz w:val="24"/>
        </w:rPr>
      </w:pPr>
      <w:r>
        <w:rPr>
          <w:rFonts w:hint="eastAsia"/>
          <w:bCs/>
          <w:sz w:val="24"/>
        </w:rPr>
        <w:t>十、</w:t>
      </w:r>
      <w:r>
        <w:rPr>
          <w:rFonts w:hint="eastAsia"/>
          <w:bCs/>
          <w:sz w:val="24"/>
        </w:rPr>
        <w:tab/>
      </w:r>
      <w:r>
        <w:rPr>
          <w:bCs/>
          <w:sz w:val="24"/>
        </w:rPr>
        <w:t>其他约定（如有）：</w:t>
      </w:r>
      <w:r>
        <w:rPr>
          <w:bCs/>
          <w:sz w:val="24"/>
        </w:rPr>
        <w:t>_______</w:t>
      </w:r>
      <w:r>
        <w:rPr>
          <w:rFonts w:hint="eastAsia"/>
          <w:bCs/>
          <w:sz w:val="24"/>
        </w:rPr>
        <w:t>。</w:t>
      </w:r>
    </w:p>
    <w:p w14:paraId="691A2541" w14:textId="77777777" w:rsidR="00AA20D7" w:rsidRDefault="00000000">
      <w:pPr>
        <w:tabs>
          <w:tab w:val="left" w:pos="780"/>
        </w:tabs>
        <w:spacing w:line="360" w:lineRule="auto"/>
        <w:ind w:firstLineChars="200" w:firstLine="480"/>
        <w:rPr>
          <w:sz w:val="24"/>
        </w:rPr>
      </w:pPr>
      <w:r>
        <w:rPr>
          <w:bCs/>
          <w:sz w:val="24"/>
        </w:rPr>
        <w:t>本协议自各方盖章后生效，</w:t>
      </w:r>
      <w:r>
        <w:rPr>
          <w:rFonts w:hint="eastAsia"/>
          <w:bCs/>
          <w:sz w:val="24"/>
        </w:rPr>
        <w:t>采购合同履行完毕后自动失效。</w:t>
      </w:r>
      <w:r>
        <w:rPr>
          <w:bCs/>
          <w:sz w:val="24"/>
        </w:rPr>
        <w:t>如未中标，本协议自动终止。</w:t>
      </w:r>
      <w:r>
        <w:rPr>
          <w:sz w:val="24"/>
        </w:rPr>
        <w:br w:type="page"/>
      </w:r>
    </w:p>
    <w:p w14:paraId="2B1418F0" w14:textId="77777777" w:rsidR="00AA20D7" w:rsidRDefault="00000000">
      <w:pPr>
        <w:spacing w:line="360" w:lineRule="auto"/>
        <w:ind w:firstLine="471"/>
        <w:rPr>
          <w:sz w:val="24"/>
        </w:rPr>
      </w:pPr>
      <w:r>
        <w:rPr>
          <w:rFonts w:hint="eastAsia"/>
          <w:sz w:val="24"/>
        </w:rPr>
        <w:lastRenderedPageBreak/>
        <w:t>联合体</w:t>
      </w:r>
      <w:r>
        <w:rPr>
          <w:sz w:val="24"/>
        </w:rPr>
        <w:t>牵头人</w:t>
      </w:r>
      <w:r>
        <w:rPr>
          <w:rFonts w:hint="eastAsia"/>
          <w:sz w:val="24"/>
        </w:rPr>
        <w:t>名称：</w:t>
      </w:r>
      <w:r>
        <w:rPr>
          <w:sz w:val="24"/>
          <w:szCs w:val="20"/>
        </w:rPr>
        <w:t>______</w:t>
      </w:r>
      <w:r>
        <w:rPr>
          <w:sz w:val="24"/>
        </w:rPr>
        <w:tab/>
      </w:r>
      <w:r>
        <w:rPr>
          <w:sz w:val="24"/>
        </w:rPr>
        <w:tab/>
      </w:r>
      <w:r>
        <w:rPr>
          <w:sz w:val="24"/>
        </w:rPr>
        <w:tab/>
      </w:r>
      <w:r>
        <w:rPr>
          <w:sz w:val="24"/>
        </w:rPr>
        <w:tab/>
      </w:r>
      <w:r>
        <w:rPr>
          <w:sz w:val="24"/>
        </w:rPr>
        <w:tab/>
        <w:t xml:space="preserve"> </w:t>
      </w:r>
      <w:r>
        <w:rPr>
          <w:rFonts w:hint="eastAsia"/>
          <w:sz w:val="24"/>
        </w:rPr>
        <w:t>联合体成员名称</w:t>
      </w:r>
      <w:r>
        <w:rPr>
          <w:sz w:val="24"/>
        </w:rPr>
        <w:t>：</w:t>
      </w:r>
      <w:r>
        <w:rPr>
          <w:sz w:val="24"/>
          <w:szCs w:val="20"/>
        </w:rPr>
        <w:t>______</w:t>
      </w:r>
    </w:p>
    <w:p w14:paraId="3D0D7F5C" w14:textId="77777777" w:rsidR="00AA20D7" w:rsidRDefault="00000000">
      <w:pPr>
        <w:spacing w:line="360" w:lineRule="auto"/>
        <w:ind w:firstLine="471"/>
        <w:rPr>
          <w:sz w:val="24"/>
        </w:rPr>
      </w:pPr>
      <w:r>
        <w:rPr>
          <w:sz w:val="24"/>
        </w:rPr>
        <w:t>盖章：</w:t>
      </w:r>
      <w:r>
        <w:rPr>
          <w:sz w:val="24"/>
          <w:szCs w:val="20"/>
        </w:rPr>
        <w:t>______</w:t>
      </w:r>
      <w:r>
        <w:rPr>
          <w:sz w:val="24"/>
        </w:rPr>
        <w:t xml:space="preserve">                           </w:t>
      </w:r>
      <w:r>
        <w:rPr>
          <w:sz w:val="24"/>
        </w:rPr>
        <w:t>盖章：</w:t>
      </w:r>
      <w:r>
        <w:rPr>
          <w:sz w:val="24"/>
          <w:szCs w:val="20"/>
        </w:rPr>
        <w:t>______</w:t>
      </w:r>
    </w:p>
    <w:p w14:paraId="49DBD3E6" w14:textId="77777777" w:rsidR="00AA20D7" w:rsidRDefault="00AA20D7">
      <w:pPr>
        <w:spacing w:line="360" w:lineRule="auto"/>
        <w:ind w:firstLine="471"/>
        <w:rPr>
          <w:sz w:val="24"/>
        </w:rPr>
      </w:pPr>
    </w:p>
    <w:p w14:paraId="115CF27A" w14:textId="77777777" w:rsidR="00AA20D7" w:rsidRDefault="00AA20D7">
      <w:pPr>
        <w:spacing w:line="360" w:lineRule="auto"/>
        <w:ind w:firstLine="471"/>
        <w:rPr>
          <w:sz w:val="24"/>
        </w:rPr>
      </w:pPr>
    </w:p>
    <w:p w14:paraId="35CEF695" w14:textId="77777777" w:rsidR="00AA20D7" w:rsidRDefault="00000000">
      <w:pPr>
        <w:spacing w:line="360" w:lineRule="auto"/>
        <w:ind w:firstLine="471"/>
        <w:rPr>
          <w:sz w:val="24"/>
        </w:rPr>
      </w:pPr>
      <w:r>
        <w:rPr>
          <w:rFonts w:hint="eastAsia"/>
          <w:sz w:val="24"/>
        </w:rPr>
        <w:t>联合体成员名称</w:t>
      </w:r>
      <w:r>
        <w:rPr>
          <w:sz w:val="24"/>
        </w:rPr>
        <w:t>：</w:t>
      </w:r>
      <w:r>
        <w:rPr>
          <w:sz w:val="24"/>
          <w:szCs w:val="20"/>
        </w:rPr>
        <w:t>______</w:t>
      </w:r>
    </w:p>
    <w:p w14:paraId="5FD677D0" w14:textId="77777777" w:rsidR="00AA20D7" w:rsidRDefault="00000000">
      <w:pPr>
        <w:spacing w:line="360" w:lineRule="auto"/>
        <w:ind w:firstLine="471"/>
        <w:rPr>
          <w:sz w:val="24"/>
        </w:rPr>
      </w:pPr>
      <w:r>
        <w:rPr>
          <w:sz w:val="24"/>
        </w:rPr>
        <w:t>盖章：</w:t>
      </w:r>
      <w:r>
        <w:rPr>
          <w:sz w:val="24"/>
          <w:szCs w:val="20"/>
        </w:rPr>
        <w:t>______</w:t>
      </w:r>
      <w:r>
        <w:rPr>
          <w:sz w:val="24"/>
        </w:rPr>
        <w:t xml:space="preserve">                                </w:t>
      </w:r>
    </w:p>
    <w:p w14:paraId="41BF3D8E" w14:textId="77777777" w:rsidR="00AA20D7" w:rsidRDefault="00AA20D7">
      <w:pPr>
        <w:spacing w:line="360" w:lineRule="auto"/>
        <w:ind w:firstLine="471"/>
        <w:rPr>
          <w:sz w:val="24"/>
        </w:rPr>
      </w:pPr>
    </w:p>
    <w:p w14:paraId="60A94601" w14:textId="77777777" w:rsidR="00AA20D7" w:rsidRDefault="00AA20D7">
      <w:pPr>
        <w:spacing w:line="360" w:lineRule="auto"/>
        <w:ind w:firstLine="471"/>
        <w:rPr>
          <w:sz w:val="24"/>
        </w:rPr>
      </w:pPr>
    </w:p>
    <w:p w14:paraId="58EF70E6" w14:textId="77777777" w:rsidR="00AA20D7" w:rsidRDefault="00AA20D7">
      <w:pPr>
        <w:spacing w:line="360" w:lineRule="auto"/>
        <w:ind w:left="480"/>
        <w:jc w:val="right"/>
        <w:rPr>
          <w:sz w:val="24"/>
        </w:rPr>
      </w:pPr>
    </w:p>
    <w:p w14:paraId="74CB0DE7" w14:textId="77777777" w:rsidR="00AA20D7" w:rsidRDefault="00000000">
      <w:pPr>
        <w:spacing w:line="360" w:lineRule="auto"/>
        <w:ind w:left="480"/>
        <w:jc w:val="right"/>
        <w:rPr>
          <w:sz w:val="24"/>
        </w:rPr>
      </w:pPr>
      <w:r>
        <w:rPr>
          <w:sz w:val="24"/>
          <w:szCs w:val="20"/>
        </w:rPr>
        <w:t>日期：</w:t>
      </w:r>
      <w:r>
        <w:rPr>
          <w:sz w:val="24"/>
          <w:szCs w:val="20"/>
        </w:rPr>
        <w:t>_____</w:t>
      </w:r>
      <w:r>
        <w:rPr>
          <w:sz w:val="24"/>
          <w:szCs w:val="20"/>
        </w:rPr>
        <w:t>年</w:t>
      </w:r>
      <w:r>
        <w:rPr>
          <w:sz w:val="24"/>
          <w:szCs w:val="20"/>
        </w:rPr>
        <w:t>______</w:t>
      </w:r>
      <w:r>
        <w:rPr>
          <w:sz w:val="24"/>
          <w:szCs w:val="20"/>
        </w:rPr>
        <w:t>月</w:t>
      </w:r>
      <w:r>
        <w:rPr>
          <w:sz w:val="24"/>
          <w:szCs w:val="20"/>
        </w:rPr>
        <w:t>______</w:t>
      </w:r>
      <w:r>
        <w:rPr>
          <w:sz w:val="24"/>
          <w:szCs w:val="20"/>
        </w:rPr>
        <w:t>日</w:t>
      </w:r>
    </w:p>
    <w:p w14:paraId="2CE15BC4" w14:textId="77777777" w:rsidR="00AA20D7" w:rsidRDefault="00AA20D7">
      <w:pPr>
        <w:spacing w:line="360" w:lineRule="auto"/>
        <w:ind w:left="480"/>
        <w:jc w:val="right"/>
        <w:rPr>
          <w:b/>
          <w:sz w:val="24"/>
        </w:rPr>
      </w:pPr>
    </w:p>
    <w:p w14:paraId="5C8A49FD" w14:textId="77777777" w:rsidR="00AA20D7" w:rsidRDefault="00AA20D7">
      <w:pPr>
        <w:tabs>
          <w:tab w:val="left" w:pos="8280"/>
        </w:tabs>
        <w:spacing w:line="360" w:lineRule="auto"/>
        <w:ind w:firstLine="480"/>
        <w:rPr>
          <w:sz w:val="24"/>
        </w:rPr>
      </w:pPr>
    </w:p>
    <w:p w14:paraId="40455C4E" w14:textId="77777777" w:rsidR="00AA20D7" w:rsidRDefault="00AA20D7">
      <w:pPr>
        <w:tabs>
          <w:tab w:val="left" w:pos="8280"/>
        </w:tabs>
        <w:spacing w:line="360" w:lineRule="auto"/>
        <w:ind w:firstLine="480"/>
        <w:rPr>
          <w:sz w:val="24"/>
        </w:rPr>
      </w:pPr>
    </w:p>
    <w:p w14:paraId="3FF2FDAB" w14:textId="77777777" w:rsidR="00AA20D7" w:rsidRDefault="00000000">
      <w:pPr>
        <w:spacing w:line="360" w:lineRule="auto"/>
        <w:ind w:leftChars="228" w:left="719" w:hangingChars="100" w:hanging="240"/>
        <w:rPr>
          <w:sz w:val="24"/>
        </w:rPr>
      </w:pPr>
      <w:r>
        <w:rPr>
          <w:sz w:val="24"/>
        </w:rPr>
        <w:t>注：</w:t>
      </w:r>
      <w:r>
        <w:rPr>
          <w:sz w:val="24"/>
        </w:rPr>
        <w:t xml:space="preserve"> </w:t>
      </w:r>
    </w:p>
    <w:p w14:paraId="67FA6116" w14:textId="77777777" w:rsidR="00AA20D7" w:rsidRDefault="00000000">
      <w:pPr>
        <w:pStyle w:val="1d"/>
        <w:ind w:leftChars="270" w:left="567" w:firstLine="0"/>
        <w:rPr>
          <w:color w:val="auto"/>
          <w:sz w:val="24"/>
          <w:szCs w:val="24"/>
        </w:rPr>
      </w:pPr>
      <w:bookmarkStart w:id="771" w:name="_Hlk149652684"/>
      <w:r>
        <w:rPr>
          <w:rFonts w:hint="eastAsia"/>
          <w:color w:val="auto"/>
          <w:sz w:val="24"/>
          <w:szCs w:val="24"/>
        </w:rPr>
        <w:t>1.如本项目 (包) 接受供应商以联合体形</w:t>
      </w:r>
      <w:proofErr w:type="gramStart"/>
      <w:r>
        <w:rPr>
          <w:rFonts w:hint="eastAsia"/>
          <w:color w:val="auto"/>
          <w:sz w:val="24"/>
          <w:szCs w:val="24"/>
        </w:rPr>
        <w:t>式参加</w:t>
      </w:r>
      <w:proofErr w:type="gramEnd"/>
      <w:r>
        <w:rPr>
          <w:rFonts w:hint="eastAsia"/>
          <w:color w:val="auto"/>
          <w:sz w:val="24"/>
          <w:szCs w:val="24"/>
        </w:rPr>
        <w:t>采购活动，且供应商以联合体形</w:t>
      </w:r>
      <w:proofErr w:type="gramStart"/>
      <w:r>
        <w:rPr>
          <w:rFonts w:hint="eastAsia"/>
          <w:color w:val="auto"/>
          <w:sz w:val="24"/>
          <w:szCs w:val="24"/>
        </w:rPr>
        <w:t>式参与</w:t>
      </w:r>
      <w:proofErr w:type="gramEnd"/>
      <w:r>
        <w:rPr>
          <w:rFonts w:hint="eastAsia"/>
          <w:color w:val="auto"/>
          <w:sz w:val="24"/>
          <w:szCs w:val="24"/>
        </w:rPr>
        <w:t>时，须提供《联合协议》，否则</w:t>
      </w:r>
      <w:r>
        <w:rPr>
          <w:rFonts w:hint="eastAsia"/>
          <w:b/>
          <w:bCs/>
          <w:color w:val="auto"/>
          <w:sz w:val="24"/>
          <w:szCs w:val="24"/>
        </w:rPr>
        <w:t>投标无效。</w:t>
      </w:r>
    </w:p>
    <w:p w14:paraId="0B6B6C47" w14:textId="77777777" w:rsidR="00AA20D7" w:rsidRDefault="00000000">
      <w:pPr>
        <w:pStyle w:val="1d"/>
        <w:ind w:leftChars="270" w:left="567" w:firstLine="0"/>
        <w:rPr>
          <w:color w:val="auto"/>
          <w:sz w:val="24"/>
          <w:szCs w:val="24"/>
        </w:rPr>
      </w:pPr>
      <w:r>
        <w:rPr>
          <w:rFonts w:hint="eastAsia"/>
          <w:color w:val="auto"/>
          <w:sz w:val="24"/>
          <w:szCs w:val="24"/>
        </w:rPr>
        <w:t>2.联合体各方成员需在本协议上共同盖章。</w:t>
      </w:r>
    </w:p>
    <w:bookmarkEnd w:id="771"/>
    <w:p w14:paraId="332586C2" w14:textId="77777777" w:rsidR="00AA20D7" w:rsidRDefault="00000000">
      <w:pPr>
        <w:spacing w:line="360" w:lineRule="auto"/>
        <w:ind w:leftChars="228" w:left="719" w:hangingChars="100" w:hanging="240"/>
        <w:rPr>
          <w:sz w:val="24"/>
        </w:rPr>
      </w:pPr>
      <w:r>
        <w:rPr>
          <w:sz w:val="24"/>
        </w:rPr>
        <w:br w:type="page"/>
      </w:r>
    </w:p>
    <w:p w14:paraId="41AF8556" w14:textId="77777777" w:rsidR="00AA20D7" w:rsidRDefault="00000000">
      <w:pPr>
        <w:spacing w:line="360" w:lineRule="auto"/>
        <w:outlineLvl w:val="2"/>
        <w:rPr>
          <w:sz w:val="24"/>
          <w:szCs w:val="20"/>
        </w:rPr>
      </w:pPr>
      <w:r>
        <w:rPr>
          <w:sz w:val="24"/>
          <w:szCs w:val="20"/>
        </w:rPr>
        <w:lastRenderedPageBreak/>
        <w:t>3-2</w:t>
      </w:r>
      <w:r>
        <w:rPr>
          <w:sz w:val="24"/>
          <w:szCs w:val="20"/>
        </w:rPr>
        <w:t>其他特定资格要求</w:t>
      </w:r>
    </w:p>
    <w:p w14:paraId="059B0B50" w14:textId="77777777" w:rsidR="00AA20D7" w:rsidRDefault="00000000">
      <w:pPr>
        <w:pStyle w:val="affff4"/>
        <w:spacing w:after="0"/>
        <w:rPr>
          <w:rFonts w:eastAsia="宋体" w:hint="eastAsia"/>
        </w:rPr>
      </w:pPr>
      <w:r>
        <w:rPr>
          <w:rFonts w:eastAsia="宋体"/>
        </w:rPr>
        <w:t>投标人须具有公安机关核发的有效的《保安服务许可证》，外省市投标人进京提供保安服务的，须提供由北京市公安局出具的跨省保安服务备案凭证（备案通知书）</w:t>
      </w:r>
      <w:r>
        <w:rPr>
          <w:rFonts w:eastAsia="宋体" w:hint="eastAsia"/>
        </w:rPr>
        <w:t>，提供复印件并加盖投标人公章。</w:t>
      </w:r>
    </w:p>
    <w:p w14:paraId="280DB216" w14:textId="77777777" w:rsidR="00AA20D7" w:rsidRDefault="00000000">
      <w:pPr>
        <w:widowControl/>
        <w:jc w:val="left"/>
        <w:rPr>
          <w:sz w:val="24"/>
          <w:szCs w:val="20"/>
        </w:rPr>
      </w:pPr>
      <w:r>
        <w:rPr>
          <w:sz w:val="24"/>
          <w:szCs w:val="20"/>
        </w:rPr>
        <w:br w:type="page"/>
      </w:r>
    </w:p>
    <w:p w14:paraId="3075CE69" w14:textId="77777777" w:rsidR="00AA20D7" w:rsidRDefault="00000000">
      <w:pPr>
        <w:spacing w:line="360" w:lineRule="auto"/>
        <w:outlineLvl w:val="2"/>
        <w:rPr>
          <w:sz w:val="24"/>
          <w:szCs w:val="20"/>
        </w:rPr>
      </w:pPr>
      <w:r>
        <w:rPr>
          <w:sz w:val="24"/>
          <w:szCs w:val="20"/>
        </w:rPr>
        <w:lastRenderedPageBreak/>
        <w:t xml:space="preserve">4 </w:t>
      </w:r>
      <w:r>
        <w:rPr>
          <w:sz w:val="24"/>
          <w:szCs w:val="20"/>
        </w:rPr>
        <w:t>投标保证金</w:t>
      </w:r>
      <w:r>
        <w:rPr>
          <w:rFonts w:hint="eastAsia"/>
          <w:sz w:val="24"/>
          <w:szCs w:val="20"/>
        </w:rPr>
        <w:t>凭证</w:t>
      </w:r>
      <w:r>
        <w:rPr>
          <w:rFonts w:hint="eastAsia"/>
          <w:sz w:val="24"/>
          <w:szCs w:val="20"/>
        </w:rPr>
        <w:t>/</w:t>
      </w:r>
      <w:r>
        <w:rPr>
          <w:sz w:val="24"/>
          <w:szCs w:val="20"/>
        </w:rPr>
        <w:t>交款单据电子件</w:t>
      </w:r>
    </w:p>
    <w:p w14:paraId="327C5282" w14:textId="77777777" w:rsidR="00AA20D7" w:rsidRDefault="00AA20D7">
      <w:pPr>
        <w:spacing w:line="360" w:lineRule="auto"/>
        <w:ind w:firstLineChars="200" w:firstLine="420"/>
      </w:pPr>
    </w:p>
    <w:p w14:paraId="66762030" w14:textId="77777777" w:rsidR="00AA20D7" w:rsidRDefault="00AA20D7">
      <w:pPr>
        <w:spacing w:line="360" w:lineRule="auto"/>
        <w:rPr>
          <w:sz w:val="24"/>
          <w:szCs w:val="20"/>
        </w:rPr>
      </w:pPr>
    </w:p>
    <w:p w14:paraId="5CBDBEE8" w14:textId="77777777" w:rsidR="00AA20D7" w:rsidRDefault="00AA20D7">
      <w:pPr>
        <w:spacing w:line="360" w:lineRule="auto"/>
        <w:rPr>
          <w:sz w:val="24"/>
          <w:szCs w:val="20"/>
        </w:rPr>
      </w:pPr>
    </w:p>
    <w:p w14:paraId="7651B294" w14:textId="77777777" w:rsidR="00AA20D7" w:rsidRDefault="00000000">
      <w:pPr>
        <w:spacing w:line="360" w:lineRule="auto"/>
        <w:rPr>
          <w:rFonts w:ascii="宋体" w:hAnsi="宋体" w:hint="eastAsia"/>
          <w:sz w:val="24"/>
        </w:rPr>
      </w:pPr>
      <w:r>
        <w:rPr>
          <w:sz w:val="24"/>
          <w:szCs w:val="20"/>
        </w:rPr>
        <w:br w:type="page"/>
      </w:r>
    </w:p>
    <w:p w14:paraId="373CD1F9" w14:textId="77777777" w:rsidR="00AA20D7" w:rsidRDefault="00AA20D7">
      <w:pPr>
        <w:tabs>
          <w:tab w:val="left" w:pos="5580"/>
        </w:tabs>
        <w:spacing w:line="360" w:lineRule="auto"/>
        <w:rPr>
          <w:rFonts w:ascii="宋体" w:hAnsi="宋体" w:hint="eastAsia"/>
          <w:sz w:val="24"/>
        </w:rPr>
        <w:sectPr w:rsidR="00AA20D7">
          <w:pgSz w:w="11907" w:h="16840"/>
          <w:pgMar w:top="1418" w:right="1134" w:bottom="1418" w:left="1701" w:header="851" w:footer="851" w:gutter="0"/>
          <w:cols w:space="720"/>
          <w:docGrid w:linePitch="462"/>
        </w:sectPr>
      </w:pPr>
    </w:p>
    <w:p w14:paraId="33502130" w14:textId="77777777" w:rsidR="00AA20D7" w:rsidRDefault="00000000">
      <w:pPr>
        <w:keepNext/>
        <w:keepLines/>
        <w:autoSpaceDE w:val="0"/>
        <w:autoSpaceDN w:val="0"/>
        <w:adjustRightInd w:val="0"/>
        <w:spacing w:before="120" w:line="300" w:lineRule="auto"/>
        <w:jc w:val="left"/>
        <w:outlineLvl w:val="1"/>
        <w:rPr>
          <w:rFonts w:ascii="宋体" w:hAnsi="宋体" w:hint="eastAsia"/>
          <w:b/>
          <w:spacing w:val="20"/>
          <w:sz w:val="24"/>
        </w:rPr>
      </w:pPr>
      <w:r>
        <w:rPr>
          <w:rFonts w:ascii="宋体" w:hAnsi="宋体"/>
          <w:b/>
          <w:spacing w:val="20"/>
          <w:sz w:val="24"/>
        </w:rPr>
        <w:lastRenderedPageBreak/>
        <w:t>二、商务技术文件格式</w:t>
      </w:r>
    </w:p>
    <w:p w14:paraId="2415FF36" w14:textId="77777777" w:rsidR="00AA20D7" w:rsidRDefault="00AA20D7">
      <w:pPr>
        <w:rPr>
          <w:rFonts w:ascii="宋体" w:hAnsi="宋体" w:hint="eastAsia"/>
          <w:b/>
          <w:spacing w:val="20"/>
          <w:szCs w:val="21"/>
        </w:rPr>
      </w:pPr>
    </w:p>
    <w:p w14:paraId="7AEC8D1C" w14:textId="77777777" w:rsidR="00AA20D7" w:rsidRDefault="00000000">
      <w:pPr>
        <w:rPr>
          <w:rFonts w:ascii="宋体" w:hAnsi="宋体" w:hint="eastAsia"/>
          <w:b/>
          <w:sz w:val="24"/>
        </w:rPr>
      </w:pPr>
      <w:r>
        <w:rPr>
          <w:rFonts w:ascii="宋体" w:hAnsi="宋体"/>
          <w:b/>
          <w:spacing w:val="20"/>
          <w:sz w:val="24"/>
        </w:rPr>
        <w:t>投标文件（商务技术文件）</w:t>
      </w:r>
      <w:r>
        <w:rPr>
          <w:rFonts w:ascii="宋体" w:hAnsi="宋体"/>
          <w:b/>
          <w:sz w:val="24"/>
        </w:rPr>
        <w:t>封面（非实质性格式）</w:t>
      </w:r>
    </w:p>
    <w:p w14:paraId="5FEE6AD9" w14:textId="77777777" w:rsidR="00AA20D7" w:rsidRDefault="00AA20D7">
      <w:pPr>
        <w:jc w:val="center"/>
        <w:rPr>
          <w:rFonts w:ascii="宋体" w:hAnsi="宋体" w:hint="eastAsia"/>
          <w:szCs w:val="21"/>
        </w:rPr>
      </w:pPr>
    </w:p>
    <w:p w14:paraId="5885F473" w14:textId="77777777" w:rsidR="00AA20D7" w:rsidRDefault="00000000">
      <w:pPr>
        <w:jc w:val="center"/>
        <w:rPr>
          <w:rFonts w:ascii="宋体" w:hAnsi="宋体" w:hint="eastAsia"/>
          <w:b/>
          <w:spacing w:val="60"/>
          <w:sz w:val="84"/>
          <w:szCs w:val="84"/>
        </w:rPr>
      </w:pPr>
      <w:r>
        <w:rPr>
          <w:rFonts w:ascii="宋体" w:hAnsi="宋体"/>
          <w:b/>
          <w:spacing w:val="60"/>
          <w:sz w:val="84"/>
          <w:szCs w:val="84"/>
        </w:rPr>
        <w:t>投 标 文 件</w:t>
      </w:r>
    </w:p>
    <w:p w14:paraId="25FFD604" w14:textId="77777777" w:rsidR="00AA20D7" w:rsidRDefault="00000000">
      <w:pPr>
        <w:jc w:val="center"/>
        <w:rPr>
          <w:rFonts w:ascii="宋体" w:hAnsi="宋体" w:hint="eastAsia"/>
          <w:b/>
          <w:spacing w:val="60"/>
          <w:sz w:val="52"/>
          <w:szCs w:val="52"/>
        </w:rPr>
      </w:pPr>
      <w:r>
        <w:rPr>
          <w:rFonts w:ascii="宋体" w:hAnsi="宋体"/>
          <w:b/>
          <w:spacing w:val="60"/>
          <w:sz w:val="52"/>
          <w:szCs w:val="52"/>
        </w:rPr>
        <w:t>（商务技术文件）</w:t>
      </w:r>
    </w:p>
    <w:p w14:paraId="62C2230E" w14:textId="77777777" w:rsidR="00AA20D7" w:rsidRDefault="00AA20D7">
      <w:pPr>
        <w:ind w:firstLineChars="150" w:firstLine="542"/>
        <w:rPr>
          <w:rFonts w:ascii="宋体" w:hAnsi="宋体" w:hint="eastAsia"/>
          <w:b/>
          <w:spacing w:val="20"/>
          <w:sz w:val="32"/>
          <w:szCs w:val="32"/>
        </w:rPr>
      </w:pPr>
    </w:p>
    <w:p w14:paraId="4CC7B47D" w14:textId="77777777" w:rsidR="00AA20D7" w:rsidRDefault="00AA20D7">
      <w:pPr>
        <w:ind w:firstLineChars="150" w:firstLine="542"/>
        <w:rPr>
          <w:rFonts w:ascii="宋体" w:hAnsi="宋体" w:hint="eastAsia"/>
          <w:b/>
          <w:spacing w:val="20"/>
          <w:sz w:val="32"/>
          <w:szCs w:val="32"/>
        </w:rPr>
      </w:pPr>
    </w:p>
    <w:p w14:paraId="24640889" w14:textId="77777777" w:rsidR="00AA20D7" w:rsidRDefault="00000000">
      <w:pPr>
        <w:ind w:firstLineChars="150" w:firstLine="542"/>
        <w:rPr>
          <w:rFonts w:ascii="宋体" w:hAnsi="宋体" w:hint="eastAsia"/>
          <w:b/>
          <w:spacing w:val="20"/>
          <w:sz w:val="32"/>
          <w:szCs w:val="32"/>
        </w:rPr>
      </w:pPr>
      <w:r>
        <w:rPr>
          <w:rFonts w:ascii="宋体" w:hAnsi="宋体"/>
          <w:b/>
          <w:spacing w:val="20"/>
          <w:sz w:val="32"/>
          <w:szCs w:val="32"/>
        </w:rPr>
        <w:t>项目名称:</w:t>
      </w:r>
    </w:p>
    <w:p w14:paraId="2CA8438A" w14:textId="77777777" w:rsidR="00AA20D7" w:rsidRDefault="00000000">
      <w:pPr>
        <w:ind w:firstLineChars="150" w:firstLine="542"/>
        <w:rPr>
          <w:rFonts w:ascii="宋体" w:hAnsi="宋体" w:hint="eastAsia"/>
          <w:b/>
          <w:spacing w:val="20"/>
          <w:sz w:val="32"/>
          <w:szCs w:val="32"/>
        </w:rPr>
      </w:pPr>
      <w:r>
        <w:rPr>
          <w:rFonts w:ascii="宋体" w:hAnsi="宋体" w:hint="eastAsia"/>
          <w:b/>
          <w:spacing w:val="20"/>
          <w:sz w:val="32"/>
          <w:szCs w:val="32"/>
        </w:rPr>
        <w:t>招标</w:t>
      </w:r>
      <w:r>
        <w:rPr>
          <w:rFonts w:ascii="宋体" w:hAnsi="宋体"/>
          <w:b/>
          <w:spacing w:val="20"/>
          <w:sz w:val="32"/>
          <w:szCs w:val="32"/>
        </w:rPr>
        <w:t>编号/包号：</w:t>
      </w:r>
    </w:p>
    <w:p w14:paraId="4E33E1D2" w14:textId="77777777" w:rsidR="00AA20D7" w:rsidRDefault="00AA20D7">
      <w:pPr>
        <w:ind w:firstLineChars="150" w:firstLine="542"/>
        <w:rPr>
          <w:rFonts w:ascii="宋体" w:hAnsi="宋体" w:hint="eastAsia"/>
          <w:b/>
          <w:spacing w:val="20"/>
          <w:sz w:val="32"/>
          <w:szCs w:val="32"/>
        </w:rPr>
      </w:pPr>
    </w:p>
    <w:p w14:paraId="376B0337" w14:textId="77777777" w:rsidR="00AA20D7" w:rsidRDefault="00AA20D7">
      <w:pPr>
        <w:ind w:firstLineChars="150" w:firstLine="542"/>
        <w:rPr>
          <w:rFonts w:ascii="宋体" w:hAnsi="宋体" w:hint="eastAsia"/>
          <w:b/>
          <w:spacing w:val="20"/>
          <w:sz w:val="32"/>
          <w:szCs w:val="32"/>
        </w:rPr>
      </w:pPr>
    </w:p>
    <w:p w14:paraId="1F672B3A" w14:textId="77777777" w:rsidR="00AA20D7" w:rsidRDefault="00AA20D7">
      <w:pPr>
        <w:jc w:val="center"/>
        <w:rPr>
          <w:rFonts w:ascii="宋体" w:hAnsi="宋体" w:hint="eastAsia"/>
          <w:b/>
          <w:sz w:val="32"/>
          <w:szCs w:val="32"/>
        </w:rPr>
      </w:pPr>
    </w:p>
    <w:p w14:paraId="53F2062B" w14:textId="77777777" w:rsidR="00AA20D7" w:rsidRDefault="00AA20D7">
      <w:pPr>
        <w:jc w:val="center"/>
        <w:rPr>
          <w:rFonts w:ascii="宋体" w:hAnsi="宋体" w:hint="eastAsia"/>
          <w:b/>
          <w:sz w:val="32"/>
          <w:szCs w:val="32"/>
        </w:rPr>
      </w:pPr>
    </w:p>
    <w:p w14:paraId="06E37F02" w14:textId="77777777" w:rsidR="00AA20D7" w:rsidRDefault="00AA20D7">
      <w:pPr>
        <w:jc w:val="center"/>
        <w:rPr>
          <w:rFonts w:ascii="宋体" w:hAnsi="宋体" w:hint="eastAsia"/>
          <w:b/>
          <w:sz w:val="32"/>
          <w:szCs w:val="32"/>
        </w:rPr>
      </w:pPr>
    </w:p>
    <w:p w14:paraId="608C2BF8" w14:textId="77777777" w:rsidR="00AA20D7" w:rsidRDefault="00AA20D7">
      <w:pPr>
        <w:jc w:val="center"/>
        <w:rPr>
          <w:rFonts w:ascii="宋体" w:hAnsi="宋体" w:hint="eastAsia"/>
          <w:b/>
          <w:spacing w:val="20"/>
          <w:sz w:val="32"/>
          <w:szCs w:val="32"/>
        </w:rPr>
      </w:pPr>
    </w:p>
    <w:p w14:paraId="7C7FA46E" w14:textId="77777777" w:rsidR="00AA20D7" w:rsidRDefault="00AA20D7">
      <w:pPr>
        <w:jc w:val="center"/>
        <w:rPr>
          <w:rFonts w:ascii="宋体" w:hAnsi="宋体" w:hint="eastAsia"/>
          <w:b/>
          <w:spacing w:val="20"/>
          <w:sz w:val="32"/>
          <w:szCs w:val="32"/>
        </w:rPr>
      </w:pPr>
    </w:p>
    <w:p w14:paraId="47D3F9E9" w14:textId="77777777" w:rsidR="00AA20D7" w:rsidRDefault="00AA20D7">
      <w:pPr>
        <w:jc w:val="center"/>
        <w:rPr>
          <w:rFonts w:ascii="宋体" w:hAnsi="宋体" w:hint="eastAsia"/>
          <w:b/>
          <w:spacing w:val="20"/>
          <w:sz w:val="32"/>
          <w:szCs w:val="32"/>
        </w:rPr>
      </w:pPr>
    </w:p>
    <w:p w14:paraId="2A27337E" w14:textId="77777777" w:rsidR="00AA20D7" w:rsidRDefault="00000000">
      <w:pPr>
        <w:spacing w:line="360" w:lineRule="auto"/>
        <w:ind w:firstLineChars="400" w:firstLine="1445"/>
        <w:jc w:val="left"/>
        <w:rPr>
          <w:rFonts w:ascii="宋体" w:hAnsi="宋体" w:hint="eastAsia"/>
          <w:b/>
          <w:spacing w:val="20"/>
          <w:sz w:val="32"/>
          <w:szCs w:val="32"/>
        </w:rPr>
      </w:pPr>
      <w:r>
        <w:rPr>
          <w:rFonts w:ascii="宋体" w:hAnsi="宋体"/>
          <w:b/>
          <w:spacing w:val="20"/>
          <w:sz w:val="32"/>
          <w:szCs w:val="32"/>
        </w:rPr>
        <w:t>投标人名称：</w:t>
      </w:r>
    </w:p>
    <w:p w14:paraId="3CEF2611" w14:textId="77777777" w:rsidR="00AA20D7" w:rsidRDefault="00AA20D7">
      <w:pPr>
        <w:jc w:val="center"/>
        <w:rPr>
          <w:rFonts w:ascii="宋体" w:hAnsi="宋体" w:hint="eastAsia"/>
          <w:b/>
          <w:sz w:val="32"/>
          <w:szCs w:val="32"/>
        </w:rPr>
      </w:pPr>
    </w:p>
    <w:p w14:paraId="3D9423FB" w14:textId="77777777" w:rsidR="00AA20D7" w:rsidRDefault="00000000">
      <w:pPr>
        <w:widowControl/>
        <w:jc w:val="left"/>
        <w:rPr>
          <w:rFonts w:ascii="宋体" w:hAnsi="宋体" w:hint="eastAsia"/>
          <w:b/>
          <w:sz w:val="24"/>
        </w:rPr>
      </w:pPr>
      <w:r>
        <w:rPr>
          <w:rFonts w:ascii="宋体" w:hAnsi="宋体"/>
          <w:b/>
          <w:sz w:val="24"/>
        </w:rPr>
        <w:br w:type="page"/>
      </w:r>
    </w:p>
    <w:p w14:paraId="77352ACC" w14:textId="77777777" w:rsidR="00AA20D7" w:rsidRDefault="00000000">
      <w:pPr>
        <w:spacing w:line="360" w:lineRule="auto"/>
        <w:outlineLvl w:val="2"/>
        <w:rPr>
          <w:rFonts w:ascii="宋体" w:hAnsi="宋体" w:hint="eastAsia"/>
          <w:sz w:val="24"/>
          <w:szCs w:val="20"/>
        </w:rPr>
      </w:pPr>
      <w:bookmarkStart w:id="772" w:name="_Hlt520274121"/>
      <w:bookmarkStart w:id="773" w:name="_Hlt520343000"/>
      <w:bookmarkStart w:id="774" w:name="_Hlt520350918"/>
      <w:bookmarkStart w:id="775" w:name="_Hlt520343392"/>
      <w:bookmarkStart w:id="776" w:name="_Hlt520355504"/>
      <w:bookmarkStart w:id="777" w:name="_Hlt520274393"/>
      <w:bookmarkStart w:id="778" w:name="_Hlt520274065"/>
      <w:bookmarkStart w:id="779" w:name="_Hlt520274407"/>
      <w:bookmarkStart w:id="780" w:name="_Hlt520273711"/>
      <w:bookmarkStart w:id="781" w:name="_Hlt520271212"/>
      <w:bookmarkStart w:id="782" w:name="_Toc480942349"/>
      <w:bookmarkStart w:id="783" w:name="_Ref467988698"/>
      <w:bookmarkStart w:id="784" w:name="_Toc195842921"/>
      <w:bookmarkStart w:id="785" w:name="_Toc150480794"/>
      <w:bookmarkStart w:id="786" w:name="_Toc226965829"/>
      <w:bookmarkStart w:id="787" w:name="_Toc226337252"/>
      <w:bookmarkStart w:id="788" w:name="_Toc226965746"/>
      <w:bookmarkStart w:id="789" w:name="_Toc142311058"/>
      <w:bookmarkStart w:id="790" w:name="_Toc520356217"/>
      <w:bookmarkStart w:id="791" w:name="_Toc226309800"/>
      <w:bookmarkStart w:id="792" w:name="_Toc150774761"/>
      <w:bookmarkStart w:id="793" w:name="_Toc127151556"/>
      <w:bookmarkEnd w:id="772"/>
      <w:bookmarkEnd w:id="773"/>
      <w:bookmarkEnd w:id="774"/>
      <w:bookmarkEnd w:id="775"/>
      <w:bookmarkEnd w:id="776"/>
      <w:bookmarkEnd w:id="777"/>
      <w:bookmarkEnd w:id="778"/>
      <w:bookmarkEnd w:id="779"/>
      <w:bookmarkEnd w:id="780"/>
      <w:bookmarkEnd w:id="781"/>
      <w:r>
        <w:rPr>
          <w:rFonts w:ascii="宋体" w:hAnsi="宋体"/>
          <w:sz w:val="24"/>
        </w:rPr>
        <w:lastRenderedPageBreak/>
        <w:t>1</w:t>
      </w:r>
      <w:r>
        <w:rPr>
          <w:rFonts w:ascii="宋体" w:hAnsi="宋体"/>
          <w:sz w:val="24"/>
          <w:szCs w:val="20"/>
        </w:rPr>
        <w:t xml:space="preserve">  </w:t>
      </w:r>
      <w:r>
        <w:rPr>
          <w:rFonts w:ascii="宋体" w:hAnsi="宋体"/>
          <w:sz w:val="24"/>
        </w:rPr>
        <w:t>投标</w:t>
      </w:r>
      <w:bookmarkEnd w:id="782"/>
      <w:bookmarkEnd w:id="783"/>
      <w:r>
        <w:rPr>
          <w:rFonts w:ascii="宋体" w:hAnsi="宋体"/>
          <w:sz w:val="24"/>
        </w:rPr>
        <w:t>书</w:t>
      </w:r>
      <w:bookmarkEnd w:id="784"/>
      <w:bookmarkEnd w:id="785"/>
      <w:bookmarkEnd w:id="786"/>
      <w:bookmarkEnd w:id="787"/>
      <w:bookmarkEnd w:id="788"/>
      <w:bookmarkEnd w:id="789"/>
      <w:bookmarkEnd w:id="790"/>
      <w:bookmarkEnd w:id="791"/>
      <w:bookmarkEnd w:id="792"/>
      <w:bookmarkEnd w:id="793"/>
      <w:r>
        <w:rPr>
          <w:rFonts w:ascii="宋体" w:hAnsi="宋体"/>
          <w:sz w:val="24"/>
          <w:szCs w:val="20"/>
        </w:rPr>
        <w:t>（实质性格式）</w:t>
      </w:r>
    </w:p>
    <w:p w14:paraId="4DB7D369" w14:textId="77777777" w:rsidR="00AA20D7" w:rsidRDefault="00AA20D7">
      <w:pPr>
        <w:tabs>
          <w:tab w:val="left" w:pos="5580"/>
        </w:tabs>
        <w:spacing w:line="360" w:lineRule="auto"/>
        <w:rPr>
          <w:rFonts w:ascii="宋体" w:hAnsi="宋体" w:hint="eastAsia"/>
          <w:sz w:val="24"/>
        </w:rPr>
      </w:pPr>
    </w:p>
    <w:p w14:paraId="2036545D" w14:textId="77777777" w:rsidR="00AA20D7" w:rsidRDefault="00000000">
      <w:pPr>
        <w:spacing w:line="360" w:lineRule="auto"/>
        <w:jc w:val="center"/>
        <w:rPr>
          <w:rFonts w:ascii="宋体" w:hAnsi="宋体" w:hint="eastAsia"/>
          <w:b/>
          <w:sz w:val="36"/>
          <w:szCs w:val="36"/>
        </w:rPr>
      </w:pPr>
      <w:r>
        <w:rPr>
          <w:rFonts w:ascii="宋体" w:hAnsi="宋体" w:hint="eastAsia"/>
          <w:b/>
          <w:sz w:val="36"/>
          <w:szCs w:val="36"/>
        </w:rPr>
        <w:t>投标书</w:t>
      </w:r>
    </w:p>
    <w:p w14:paraId="5F4F38DE" w14:textId="77777777" w:rsidR="00AA20D7" w:rsidRDefault="00000000">
      <w:pPr>
        <w:tabs>
          <w:tab w:val="left" w:pos="5580"/>
        </w:tabs>
        <w:spacing w:line="360" w:lineRule="auto"/>
        <w:rPr>
          <w:rFonts w:ascii="宋体" w:hAnsi="宋体" w:hint="eastAsia"/>
          <w:sz w:val="24"/>
        </w:rPr>
      </w:pPr>
      <w:r>
        <w:rPr>
          <w:rFonts w:ascii="宋体" w:hAnsi="宋体"/>
          <w:sz w:val="24"/>
        </w:rPr>
        <w:t>致：</w:t>
      </w:r>
      <w:r>
        <w:rPr>
          <w:rFonts w:ascii="宋体" w:hAnsi="宋体"/>
          <w:sz w:val="24"/>
          <w:u w:val="single"/>
        </w:rPr>
        <w:t>（采购人或采购代理机构）</w:t>
      </w:r>
    </w:p>
    <w:p w14:paraId="7D45889E" w14:textId="77777777" w:rsidR="00AA20D7" w:rsidRDefault="00AA20D7">
      <w:pPr>
        <w:tabs>
          <w:tab w:val="left" w:pos="5580"/>
        </w:tabs>
        <w:spacing w:line="360" w:lineRule="auto"/>
        <w:rPr>
          <w:rFonts w:ascii="宋体" w:hAnsi="宋体" w:hint="eastAsia"/>
          <w:sz w:val="24"/>
          <w:szCs w:val="20"/>
        </w:rPr>
      </w:pPr>
    </w:p>
    <w:p w14:paraId="6F970BC8" w14:textId="77777777" w:rsidR="00AA20D7" w:rsidRDefault="00000000">
      <w:pPr>
        <w:tabs>
          <w:tab w:val="left" w:pos="5580"/>
        </w:tabs>
        <w:spacing w:line="360" w:lineRule="auto"/>
        <w:ind w:firstLine="408"/>
        <w:rPr>
          <w:rFonts w:ascii="宋体" w:hAnsi="宋体" w:hint="eastAsia"/>
          <w:sz w:val="24"/>
          <w:szCs w:val="20"/>
        </w:rPr>
      </w:pPr>
      <w:r>
        <w:rPr>
          <w:rFonts w:ascii="宋体" w:hAnsi="宋体"/>
          <w:sz w:val="24"/>
          <w:szCs w:val="20"/>
        </w:rPr>
        <w:t>我方参加你方就___________（项目名称，</w:t>
      </w:r>
      <w:r>
        <w:rPr>
          <w:rFonts w:ascii="宋体" w:hAnsi="宋体" w:hint="eastAsia"/>
          <w:sz w:val="24"/>
          <w:szCs w:val="20"/>
        </w:rPr>
        <w:t>招标</w:t>
      </w:r>
      <w:r>
        <w:rPr>
          <w:rFonts w:ascii="宋体" w:hAnsi="宋体"/>
          <w:sz w:val="24"/>
          <w:szCs w:val="20"/>
        </w:rPr>
        <w:t>编号/包号）组织的招标活动，并对此项目进行投标。</w:t>
      </w:r>
    </w:p>
    <w:p w14:paraId="10ABF790" w14:textId="77777777" w:rsidR="00AA20D7" w:rsidRDefault="00000000">
      <w:pPr>
        <w:tabs>
          <w:tab w:val="left" w:pos="5580"/>
        </w:tabs>
        <w:spacing w:line="360" w:lineRule="auto"/>
        <w:ind w:firstLine="408"/>
        <w:rPr>
          <w:rFonts w:ascii="宋体" w:hAnsi="宋体" w:hint="eastAsia"/>
          <w:sz w:val="24"/>
          <w:szCs w:val="20"/>
        </w:rPr>
      </w:pPr>
      <w:r>
        <w:rPr>
          <w:rFonts w:ascii="宋体" w:hAnsi="宋体"/>
          <w:sz w:val="24"/>
          <w:szCs w:val="20"/>
        </w:rPr>
        <w:t>1. 我方</w:t>
      </w:r>
      <w:r>
        <w:rPr>
          <w:rFonts w:ascii="宋体" w:hAnsi="宋体"/>
          <w:sz w:val="24"/>
        </w:rPr>
        <w:t>已详细审查全部招标文件</w:t>
      </w:r>
      <w:r>
        <w:rPr>
          <w:rFonts w:ascii="宋体" w:hAnsi="宋体"/>
          <w:sz w:val="24"/>
          <w:szCs w:val="20"/>
        </w:rPr>
        <w:t>，自愿参与投标并承诺如下：</w:t>
      </w:r>
    </w:p>
    <w:p w14:paraId="30450530" w14:textId="77777777" w:rsidR="00AA20D7" w:rsidRDefault="00000000">
      <w:pPr>
        <w:tabs>
          <w:tab w:val="left" w:pos="720"/>
          <w:tab w:val="left" w:pos="900"/>
        </w:tabs>
        <w:spacing w:line="360" w:lineRule="auto"/>
        <w:ind w:left="360" w:firstLineChars="30" w:firstLine="72"/>
        <w:rPr>
          <w:rFonts w:ascii="宋体" w:hAnsi="宋体" w:hint="eastAsia"/>
          <w:sz w:val="24"/>
          <w:szCs w:val="20"/>
        </w:rPr>
      </w:pPr>
      <w:r>
        <w:rPr>
          <w:rFonts w:ascii="宋体" w:hAnsi="宋体"/>
          <w:sz w:val="24"/>
          <w:szCs w:val="20"/>
        </w:rPr>
        <w:t>（1）本投标有效期为自提交投标文件的截止之日起</w:t>
      </w:r>
      <w:r>
        <w:rPr>
          <w:rFonts w:ascii="宋体" w:hAnsi="宋体"/>
          <w:sz w:val="24"/>
        </w:rPr>
        <w:t>_____</w:t>
      </w:r>
      <w:proofErr w:type="gramStart"/>
      <w:r>
        <w:rPr>
          <w:rFonts w:ascii="宋体" w:hAnsi="宋体"/>
          <w:sz w:val="24"/>
          <w:szCs w:val="20"/>
        </w:rPr>
        <w:t>个</w:t>
      </w:r>
      <w:proofErr w:type="gramEnd"/>
      <w:r>
        <w:rPr>
          <w:rFonts w:ascii="宋体" w:hAnsi="宋体"/>
          <w:sz w:val="24"/>
          <w:szCs w:val="20"/>
        </w:rPr>
        <w:t>日历日。</w:t>
      </w:r>
    </w:p>
    <w:p w14:paraId="62E4CCEA" w14:textId="77777777" w:rsidR="00AA20D7" w:rsidRDefault="00000000">
      <w:pPr>
        <w:tabs>
          <w:tab w:val="left" w:pos="720"/>
          <w:tab w:val="left" w:pos="900"/>
        </w:tabs>
        <w:spacing w:line="360" w:lineRule="auto"/>
        <w:ind w:left="360" w:firstLineChars="30" w:firstLine="72"/>
        <w:rPr>
          <w:rFonts w:ascii="宋体" w:hAnsi="宋体" w:hint="eastAsia"/>
          <w:sz w:val="24"/>
          <w:szCs w:val="20"/>
        </w:rPr>
      </w:pPr>
      <w:r>
        <w:rPr>
          <w:rFonts w:ascii="宋体" w:hAnsi="宋体"/>
          <w:sz w:val="24"/>
          <w:szCs w:val="20"/>
        </w:rPr>
        <w:t>（2）除合同条款及采购需求偏离表列出的偏离外，我方响应招标文件的全部要求。</w:t>
      </w:r>
    </w:p>
    <w:p w14:paraId="7E961BF9" w14:textId="77777777" w:rsidR="00AA20D7" w:rsidRDefault="00000000">
      <w:pPr>
        <w:tabs>
          <w:tab w:val="left" w:pos="5580"/>
        </w:tabs>
        <w:spacing w:line="360" w:lineRule="auto"/>
        <w:ind w:firstLineChars="175" w:firstLine="420"/>
        <w:rPr>
          <w:rFonts w:ascii="宋体" w:hAnsi="宋体" w:hint="eastAsia"/>
          <w:sz w:val="24"/>
          <w:szCs w:val="20"/>
        </w:rPr>
      </w:pPr>
      <w:r>
        <w:rPr>
          <w:rFonts w:ascii="宋体" w:hAnsi="宋体"/>
          <w:sz w:val="24"/>
          <w:szCs w:val="20"/>
        </w:rPr>
        <w:t>（3）我方已提供的全部文件资料是真实、准确的，并对此承担一切法律后果。</w:t>
      </w:r>
    </w:p>
    <w:p w14:paraId="5FBC2008" w14:textId="77777777" w:rsidR="00AA20D7" w:rsidRDefault="00000000">
      <w:pPr>
        <w:tabs>
          <w:tab w:val="left" w:pos="5580"/>
        </w:tabs>
        <w:spacing w:line="360" w:lineRule="auto"/>
        <w:ind w:firstLineChars="175" w:firstLine="420"/>
        <w:rPr>
          <w:rFonts w:ascii="宋体" w:hAnsi="宋体" w:hint="eastAsia"/>
          <w:sz w:val="24"/>
        </w:rPr>
      </w:pPr>
      <w:r>
        <w:rPr>
          <w:rFonts w:ascii="宋体" w:hAnsi="宋体"/>
          <w:sz w:val="24"/>
          <w:szCs w:val="20"/>
        </w:rPr>
        <w:t>（4）如我方中标，我方将在法律规定的期限内与你方签订合同，按照招标文件要求提交履约保证金，并在合同约定的期限内完成合同规定的全部义务。</w:t>
      </w:r>
    </w:p>
    <w:p w14:paraId="4F25C76B" w14:textId="77777777" w:rsidR="00AA20D7" w:rsidRDefault="00000000">
      <w:pPr>
        <w:spacing w:line="360" w:lineRule="auto"/>
        <w:ind w:left="420"/>
        <w:rPr>
          <w:rFonts w:ascii="宋体" w:hAnsi="宋体" w:hint="eastAsia"/>
          <w:sz w:val="24"/>
        </w:rPr>
      </w:pPr>
      <w:r>
        <w:rPr>
          <w:rFonts w:ascii="宋体" w:hAnsi="宋体"/>
          <w:sz w:val="24"/>
        </w:rPr>
        <w:t>2.其他补充条款：</w:t>
      </w:r>
      <w:r>
        <w:rPr>
          <w:rFonts w:ascii="宋体" w:hAnsi="宋体"/>
          <w:sz w:val="24"/>
          <w:szCs w:val="20"/>
        </w:rPr>
        <w:t>___________</w:t>
      </w:r>
      <w:r>
        <w:rPr>
          <w:rFonts w:ascii="宋体" w:hAnsi="宋体"/>
          <w:sz w:val="24"/>
        </w:rPr>
        <w:t>。</w:t>
      </w:r>
    </w:p>
    <w:p w14:paraId="77603F04" w14:textId="77777777" w:rsidR="00AA20D7" w:rsidRDefault="00000000">
      <w:pPr>
        <w:spacing w:line="360" w:lineRule="auto"/>
        <w:ind w:firstLineChars="200" w:firstLine="480"/>
        <w:rPr>
          <w:rFonts w:ascii="宋体" w:hAnsi="宋体" w:hint="eastAsia"/>
          <w:sz w:val="24"/>
        </w:rPr>
      </w:pPr>
      <w:r>
        <w:rPr>
          <w:rFonts w:ascii="宋体" w:hAnsi="宋体"/>
          <w:sz w:val="24"/>
        </w:rPr>
        <w:t>与本投标有关的一切正式往来信函请寄：</w:t>
      </w:r>
    </w:p>
    <w:p w14:paraId="425E72EA" w14:textId="77777777" w:rsidR="00AA20D7" w:rsidRDefault="00AA20D7">
      <w:pPr>
        <w:tabs>
          <w:tab w:val="left" w:pos="5580"/>
        </w:tabs>
        <w:spacing w:line="360" w:lineRule="auto"/>
        <w:ind w:left="420"/>
        <w:rPr>
          <w:rFonts w:ascii="宋体" w:hAnsi="宋体" w:hint="eastAsia"/>
          <w:sz w:val="24"/>
          <w:szCs w:val="20"/>
        </w:rPr>
      </w:pPr>
    </w:p>
    <w:p w14:paraId="3C6B5B97" w14:textId="77777777" w:rsidR="00AA20D7" w:rsidRDefault="00000000">
      <w:pPr>
        <w:tabs>
          <w:tab w:val="left" w:pos="5580"/>
        </w:tabs>
        <w:spacing w:line="360" w:lineRule="auto"/>
        <w:ind w:left="420"/>
        <w:rPr>
          <w:rFonts w:ascii="宋体" w:hAnsi="宋体" w:hint="eastAsia"/>
          <w:sz w:val="24"/>
          <w:szCs w:val="20"/>
        </w:rPr>
      </w:pPr>
      <w:r>
        <w:rPr>
          <w:rFonts w:ascii="宋体" w:hAnsi="宋体"/>
          <w:sz w:val="24"/>
          <w:szCs w:val="20"/>
        </w:rPr>
        <w:t>地址_________________________     传真____________________________</w:t>
      </w:r>
    </w:p>
    <w:p w14:paraId="7DA58EDC" w14:textId="77777777" w:rsidR="00AA20D7" w:rsidRDefault="00000000">
      <w:pPr>
        <w:tabs>
          <w:tab w:val="left" w:pos="5580"/>
        </w:tabs>
        <w:spacing w:line="360" w:lineRule="auto"/>
        <w:ind w:left="420"/>
        <w:rPr>
          <w:rFonts w:ascii="宋体" w:hAnsi="宋体" w:hint="eastAsia"/>
          <w:sz w:val="24"/>
          <w:szCs w:val="20"/>
        </w:rPr>
      </w:pPr>
      <w:r>
        <w:rPr>
          <w:rFonts w:ascii="宋体" w:hAnsi="宋体"/>
          <w:sz w:val="24"/>
          <w:szCs w:val="20"/>
        </w:rPr>
        <w:t>电话_________________________     电子函件________________________</w:t>
      </w:r>
    </w:p>
    <w:p w14:paraId="53669A69" w14:textId="77777777" w:rsidR="00AA20D7" w:rsidRDefault="00AA20D7">
      <w:pPr>
        <w:tabs>
          <w:tab w:val="left" w:pos="5580"/>
        </w:tabs>
        <w:spacing w:line="360" w:lineRule="auto"/>
        <w:ind w:left="420"/>
        <w:rPr>
          <w:rFonts w:ascii="宋体" w:hAnsi="宋体" w:hint="eastAsia"/>
          <w:sz w:val="24"/>
          <w:szCs w:val="20"/>
        </w:rPr>
      </w:pPr>
    </w:p>
    <w:p w14:paraId="223E9E2A" w14:textId="77777777" w:rsidR="00AA20D7" w:rsidRDefault="00000000">
      <w:pPr>
        <w:tabs>
          <w:tab w:val="left" w:pos="5580"/>
        </w:tabs>
        <w:spacing w:line="360" w:lineRule="auto"/>
        <w:ind w:left="420"/>
        <w:rPr>
          <w:rFonts w:ascii="宋体" w:hAnsi="宋体" w:hint="eastAsia"/>
          <w:sz w:val="24"/>
          <w:szCs w:val="20"/>
        </w:rPr>
      </w:pPr>
      <w:r>
        <w:rPr>
          <w:rFonts w:ascii="宋体" w:hAnsi="宋体"/>
          <w:sz w:val="24"/>
          <w:szCs w:val="20"/>
        </w:rPr>
        <w:t>投标人名称（加盖公章） ___________</w:t>
      </w:r>
    </w:p>
    <w:p w14:paraId="574679F0" w14:textId="77777777" w:rsidR="00AA20D7" w:rsidRDefault="00000000">
      <w:pPr>
        <w:tabs>
          <w:tab w:val="left" w:pos="5580"/>
        </w:tabs>
        <w:spacing w:line="360" w:lineRule="auto"/>
        <w:ind w:left="420"/>
        <w:rPr>
          <w:rFonts w:ascii="宋体" w:hAnsi="宋体" w:hint="eastAsia"/>
          <w:sz w:val="24"/>
          <w:szCs w:val="20"/>
        </w:rPr>
      </w:pPr>
      <w:r>
        <w:rPr>
          <w:rFonts w:ascii="宋体" w:hAnsi="宋体" w:hint="eastAsia"/>
          <w:sz w:val="24"/>
          <w:szCs w:val="20"/>
        </w:rPr>
        <w:t>投标人代表签字：</w:t>
      </w:r>
      <w:r>
        <w:rPr>
          <w:rFonts w:ascii="宋体" w:hAnsi="宋体"/>
          <w:sz w:val="24"/>
          <w:szCs w:val="20"/>
        </w:rPr>
        <w:t>___________</w:t>
      </w:r>
    </w:p>
    <w:p w14:paraId="45C0CD5F" w14:textId="77777777" w:rsidR="00AA20D7" w:rsidRDefault="00000000">
      <w:pPr>
        <w:tabs>
          <w:tab w:val="left" w:pos="5580"/>
        </w:tabs>
        <w:spacing w:line="360" w:lineRule="auto"/>
        <w:ind w:left="420"/>
        <w:rPr>
          <w:rFonts w:ascii="宋体" w:hAnsi="宋体" w:hint="eastAsia"/>
          <w:sz w:val="24"/>
          <w:szCs w:val="20"/>
        </w:rPr>
      </w:pPr>
      <w:r>
        <w:rPr>
          <w:rFonts w:ascii="宋体" w:hAnsi="宋体"/>
          <w:sz w:val="24"/>
          <w:szCs w:val="20"/>
        </w:rPr>
        <w:t xml:space="preserve">日期：_____年______月______日    </w:t>
      </w:r>
    </w:p>
    <w:p w14:paraId="10937F8B" w14:textId="77777777" w:rsidR="00AA20D7" w:rsidRDefault="00AA20D7">
      <w:pPr>
        <w:tabs>
          <w:tab w:val="left" w:pos="5580"/>
        </w:tabs>
        <w:spacing w:line="360" w:lineRule="auto"/>
        <w:ind w:left="420"/>
        <w:rPr>
          <w:rFonts w:ascii="宋体" w:hAnsi="宋体" w:hint="eastAsia"/>
          <w:sz w:val="24"/>
          <w:szCs w:val="20"/>
          <w:u w:val="single"/>
        </w:rPr>
      </w:pPr>
    </w:p>
    <w:p w14:paraId="0590BCA9" w14:textId="77777777" w:rsidR="00AA20D7" w:rsidRDefault="00000000">
      <w:pPr>
        <w:widowControl/>
        <w:jc w:val="left"/>
        <w:rPr>
          <w:rFonts w:ascii="宋体" w:hAnsi="宋体" w:hint="eastAsia"/>
          <w:sz w:val="24"/>
        </w:rPr>
      </w:pPr>
      <w:bookmarkStart w:id="794" w:name="_Hlt520355938"/>
      <w:bookmarkStart w:id="795" w:name="_Hlt520356243"/>
      <w:bookmarkStart w:id="796" w:name="_Toc150480795"/>
      <w:bookmarkStart w:id="797" w:name="_Ref467988705"/>
      <w:bookmarkStart w:id="798" w:name="_Toc226965747"/>
      <w:bookmarkStart w:id="799" w:name="_Toc480942350"/>
      <w:bookmarkStart w:id="800" w:name="_Toc264969247"/>
      <w:bookmarkStart w:id="801" w:name="_Toc127151557"/>
      <w:bookmarkStart w:id="802" w:name="_Toc226337253"/>
      <w:bookmarkStart w:id="803" w:name="_Toc150774762"/>
      <w:bookmarkStart w:id="804" w:name="_Toc195842922"/>
      <w:bookmarkStart w:id="805" w:name="_Toc305158825"/>
      <w:bookmarkStart w:id="806" w:name="_Toc226309801"/>
      <w:bookmarkStart w:id="807" w:name="_Toc226965830"/>
      <w:bookmarkStart w:id="808" w:name="_Toc520356218"/>
      <w:bookmarkStart w:id="809" w:name="_Toc142311059"/>
      <w:bookmarkStart w:id="810" w:name="_Toc305158899"/>
      <w:bookmarkStart w:id="811" w:name="_Toc265228395"/>
      <w:bookmarkEnd w:id="794"/>
      <w:bookmarkEnd w:id="795"/>
      <w:r>
        <w:rPr>
          <w:rFonts w:ascii="宋体" w:hAnsi="宋体"/>
          <w:sz w:val="24"/>
        </w:rPr>
        <w:br w:type="page"/>
      </w:r>
    </w:p>
    <w:p w14:paraId="1CA2459C" w14:textId="77777777" w:rsidR="00AA20D7" w:rsidRDefault="00000000">
      <w:pPr>
        <w:spacing w:line="360" w:lineRule="auto"/>
        <w:outlineLvl w:val="2"/>
        <w:rPr>
          <w:rFonts w:ascii="宋体" w:hAnsi="宋体" w:hint="eastAsia"/>
          <w:sz w:val="24"/>
        </w:rPr>
      </w:pPr>
      <w:r>
        <w:rPr>
          <w:rFonts w:ascii="宋体" w:hAnsi="宋体"/>
          <w:sz w:val="24"/>
        </w:rPr>
        <w:lastRenderedPageBreak/>
        <w:t>2  授权委托书（实质性格式）</w:t>
      </w:r>
    </w:p>
    <w:p w14:paraId="18553D94" w14:textId="77777777" w:rsidR="00AA20D7" w:rsidRDefault="00000000">
      <w:pPr>
        <w:spacing w:line="360" w:lineRule="exact"/>
        <w:jc w:val="center"/>
        <w:rPr>
          <w:rFonts w:ascii="宋体" w:hAnsi="宋体" w:hint="eastAsia"/>
          <w:b/>
          <w:sz w:val="36"/>
          <w:szCs w:val="36"/>
        </w:rPr>
      </w:pPr>
      <w:r>
        <w:rPr>
          <w:rFonts w:ascii="宋体" w:hAnsi="宋体" w:hint="eastAsia"/>
          <w:b/>
          <w:sz w:val="36"/>
          <w:szCs w:val="36"/>
        </w:rPr>
        <w:t>授权委托书</w:t>
      </w:r>
    </w:p>
    <w:p w14:paraId="19280A52" w14:textId="77777777" w:rsidR="00AA20D7" w:rsidRDefault="00000000">
      <w:pPr>
        <w:spacing w:line="360" w:lineRule="auto"/>
        <w:ind w:firstLine="420"/>
        <w:rPr>
          <w:rFonts w:ascii="宋体" w:hAnsi="宋体" w:hint="eastAsia"/>
          <w:sz w:val="24"/>
          <w:szCs w:val="20"/>
        </w:rPr>
      </w:pPr>
      <w:r>
        <w:rPr>
          <w:rFonts w:ascii="宋体" w:hAnsi="宋体" w:hint="eastAsia"/>
          <w:sz w:val="24"/>
          <w:szCs w:val="20"/>
        </w:rPr>
        <w:t>本人</w:t>
      </w:r>
      <w:r>
        <w:rPr>
          <w:rFonts w:ascii="宋体" w:hAnsi="宋体"/>
          <w:sz w:val="24"/>
          <w:lang w:val="zh-CN"/>
        </w:rPr>
        <w:t>_______</w:t>
      </w:r>
      <w:r>
        <w:rPr>
          <w:rFonts w:ascii="宋体" w:hAnsi="宋体"/>
          <w:sz w:val="24"/>
          <w:szCs w:val="20"/>
        </w:rPr>
        <w:t>（</w:t>
      </w:r>
      <w:r>
        <w:rPr>
          <w:rFonts w:ascii="宋体" w:hAnsi="宋体" w:hint="eastAsia"/>
          <w:sz w:val="24"/>
          <w:szCs w:val="20"/>
        </w:rPr>
        <w:t>姓名</w:t>
      </w:r>
      <w:r>
        <w:rPr>
          <w:rFonts w:ascii="宋体" w:hAnsi="宋体"/>
          <w:sz w:val="24"/>
          <w:szCs w:val="20"/>
        </w:rPr>
        <w:t>）</w:t>
      </w:r>
      <w:r>
        <w:rPr>
          <w:rFonts w:ascii="宋体" w:hAnsi="宋体" w:hint="eastAsia"/>
          <w:sz w:val="24"/>
          <w:szCs w:val="20"/>
        </w:rPr>
        <w:t>系</w:t>
      </w:r>
      <w:r>
        <w:rPr>
          <w:rFonts w:ascii="宋体" w:hAnsi="宋体"/>
          <w:sz w:val="24"/>
          <w:lang w:val="zh-CN"/>
        </w:rPr>
        <w:t>________________</w:t>
      </w:r>
      <w:r>
        <w:rPr>
          <w:rFonts w:ascii="宋体" w:hAnsi="宋体"/>
          <w:sz w:val="24"/>
          <w:szCs w:val="20"/>
        </w:rPr>
        <w:t>（</w:t>
      </w:r>
      <w:r>
        <w:rPr>
          <w:rFonts w:ascii="宋体" w:hAnsi="宋体" w:hint="eastAsia"/>
          <w:sz w:val="24"/>
          <w:szCs w:val="20"/>
        </w:rPr>
        <w:t>投标人</w:t>
      </w:r>
      <w:r>
        <w:rPr>
          <w:rFonts w:ascii="宋体" w:hAnsi="宋体"/>
          <w:sz w:val="24"/>
          <w:szCs w:val="20"/>
        </w:rPr>
        <w:t>名称）</w:t>
      </w:r>
      <w:r>
        <w:rPr>
          <w:rFonts w:ascii="宋体" w:hAnsi="宋体" w:hint="eastAsia"/>
          <w:sz w:val="24"/>
          <w:szCs w:val="20"/>
        </w:rPr>
        <w:t>的</w:t>
      </w:r>
      <w:r>
        <w:rPr>
          <w:rFonts w:ascii="宋体" w:hAnsi="宋体"/>
          <w:sz w:val="24"/>
          <w:szCs w:val="20"/>
        </w:rPr>
        <w:t>法定代表人（</w:t>
      </w:r>
      <w:r>
        <w:rPr>
          <w:rFonts w:ascii="宋体" w:hAnsi="宋体" w:hint="eastAsia"/>
          <w:sz w:val="24"/>
          <w:szCs w:val="20"/>
        </w:rPr>
        <w:t>单位</w:t>
      </w:r>
      <w:r>
        <w:rPr>
          <w:rFonts w:ascii="宋体" w:hAnsi="宋体"/>
          <w:sz w:val="24"/>
          <w:szCs w:val="20"/>
        </w:rPr>
        <w:t>负责人）</w:t>
      </w:r>
      <w:r>
        <w:rPr>
          <w:rFonts w:ascii="宋体" w:hAnsi="宋体" w:hint="eastAsia"/>
          <w:sz w:val="24"/>
          <w:szCs w:val="20"/>
        </w:rPr>
        <w:t>，</w:t>
      </w:r>
      <w:r>
        <w:rPr>
          <w:rFonts w:ascii="宋体" w:hAnsi="宋体"/>
          <w:sz w:val="24"/>
          <w:szCs w:val="20"/>
        </w:rPr>
        <w:t>现委托</w:t>
      </w:r>
      <w:r>
        <w:rPr>
          <w:rFonts w:ascii="宋体" w:hAnsi="宋体"/>
          <w:sz w:val="24"/>
          <w:lang w:val="zh-CN"/>
        </w:rPr>
        <w:t>_______</w:t>
      </w:r>
      <w:r>
        <w:rPr>
          <w:rFonts w:ascii="宋体" w:hAnsi="宋体"/>
          <w:sz w:val="24"/>
          <w:szCs w:val="20"/>
        </w:rPr>
        <w:t>（</w:t>
      </w:r>
      <w:r>
        <w:rPr>
          <w:rFonts w:ascii="宋体" w:hAnsi="宋体" w:hint="eastAsia"/>
          <w:sz w:val="24"/>
          <w:szCs w:val="20"/>
        </w:rPr>
        <w:t>姓名</w:t>
      </w:r>
      <w:r>
        <w:rPr>
          <w:rFonts w:ascii="宋体" w:hAnsi="宋体"/>
          <w:sz w:val="24"/>
          <w:szCs w:val="20"/>
        </w:rPr>
        <w:t>）</w:t>
      </w:r>
      <w:r>
        <w:rPr>
          <w:rFonts w:ascii="宋体" w:hAnsi="宋体" w:hint="eastAsia"/>
          <w:sz w:val="24"/>
          <w:szCs w:val="20"/>
        </w:rPr>
        <w:t>为</w:t>
      </w:r>
      <w:r>
        <w:rPr>
          <w:rFonts w:ascii="宋体" w:hAnsi="宋体"/>
          <w:sz w:val="24"/>
          <w:szCs w:val="20"/>
        </w:rPr>
        <w:t>我方代理人。</w:t>
      </w:r>
      <w:r>
        <w:rPr>
          <w:rFonts w:ascii="宋体" w:hAnsi="宋体" w:hint="eastAsia"/>
          <w:sz w:val="24"/>
          <w:szCs w:val="20"/>
        </w:rPr>
        <w:t>代理人根据</w:t>
      </w:r>
      <w:r>
        <w:rPr>
          <w:rFonts w:ascii="宋体" w:hAnsi="宋体"/>
          <w:sz w:val="24"/>
          <w:szCs w:val="20"/>
        </w:rPr>
        <w:t>授权，以我方名义签署、澄清确认、递交、撤回、修改</w:t>
      </w:r>
      <w:r>
        <w:rPr>
          <w:rFonts w:ascii="宋体" w:hAnsi="宋体"/>
          <w:sz w:val="24"/>
          <w:lang w:val="zh-CN"/>
        </w:rPr>
        <w:t>________________</w:t>
      </w:r>
      <w:r>
        <w:rPr>
          <w:rFonts w:ascii="宋体" w:hAnsi="宋体"/>
          <w:sz w:val="24"/>
          <w:szCs w:val="20"/>
        </w:rPr>
        <w:t>（</w:t>
      </w:r>
      <w:r>
        <w:rPr>
          <w:rFonts w:ascii="宋体" w:hAnsi="宋体" w:hint="eastAsia"/>
          <w:sz w:val="24"/>
          <w:szCs w:val="20"/>
        </w:rPr>
        <w:t>项目</w:t>
      </w:r>
      <w:r>
        <w:rPr>
          <w:rFonts w:ascii="宋体" w:hAnsi="宋体"/>
          <w:sz w:val="24"/>
          <w:szCs w:val="20"/>
        </w:rPr>
        <w:t>名称）</w:t>
      </w:r>
      <w:r>
        <w:rPr>
          <w:rFonts w:ascii="宋体" w:hAnsi="宋体" w:hint="eastAsia"/>
          <w:sz w:val="24"/>
          <w:szCs w:val="20"/>
        </w:rPr>
        <w:t>响应</w:t>
      </w:r>
      <w:r>
        <w:rPr>
          <w:rFonts w:ascii="宋体" w:hAnsi="宋体"/>
          <w:sz w:val="24"/>
          <w:szCs w:val="20"/>
        </w:rPr>
        <w:t>文件</w:t>
      </w:r>
      <w:r>
        <w:rPr>
          <w:rFonts w:ascii="宋体" w:hAnsi="宋体" w:hint="eastAsia"/>
          <w:sz w:val="24"/>
          <w:szCs w:val="20"/>
        </w:rPr>
        <w:t>和</w:t>
      </w:r>
      <w:r>
        <w:rPr>
          <w:rFonts w:ascii="宋体" w:hAnsi="宋体"/>
          <w:sz w:val="24"/>
          <w:szCs w:val="20"/>
        </w:rPr>
        <w:t>处理有关事宜，其法律后果由我方承担。</w:t>
      </w:r>
    </w:p>
    <w:p w14:paraId="30209E11" w14:textId="77777777" w:rsidR="00AA20D7" w:rsidRDefault="00000000">
      <w:pPr>
        <w:spacing w:line="360" w:lineRule="auto"/>
        <w:ind w:firstLine="420"/>
        <w:rPr>
          <w:rFonts w:ascii="宋体" w:hAnsi="宋体" w:hint="eastAsia"/>
          <w:sz w:val="24"/>
          <w:szCs w:val="20"/>
        </w:rPr>
      </w:pPr>
      <w:r>
        <w:rPr>
          <w:rFonts w:ascii="宋体" w:hAnsi="宋体" w:hint="eastAsia"/>
          <w:sz w:val="24"/>
          <w:szCs w:val="20"/>
        </w:rPr>
        <w:t>委托</w:t>
      </w:r>
      <w:r>
        <w:rPr>
          <w:rFonts w:ascii="宋体" w:hAnsi="宋体"/>
          <w:sz w:val="24"/>
          <w:szCs w:val="20"/>
        </w:rPr>
        <w:t>期限：自本</w:t>
      </w:r>
      <w:r>
        <w:rPr>
          <w:rFonts w:ascii="宋体" w:hAnsi="宋体" w:hint="eastAsia"/>
          <w:sz w:val="24"/>
          <w:szCs w:val="20"/>
        </w:rPr>
        <w:t>授权</w:t>
      </w:r>
      <w:r>
        <w:rPr>
          <w:rFonts w:ascii="宋体" w:hAnsi="宋体"/>
          <w:sz w:val="24"/>
          <w:szCs w:val="20"/>
        </w:rPr>
        <w:t>委托书签署之日起至</w:t>
      </w:r>
      <w:r>
        <w:rPr>
          <w:rFonts w:ascii="宋体" w:hAnsi="宋体" w:hint="eastAsia"/>
          <w:sz w:val="24"/>
          <w:szCs w:val="20"/>
        </w:rPr>
        <w:t>投标</w:t>
      </w:r>
      <w:r>
        <w:rPr>
          <w:rFonts w:ascii="宋体" w:hAnsi="宋体"/>
          <w:sz w:val="24"/>
          <w:szCs w:val="20"/>
        </w:rPr>
        <w:t>有效期</w:t>
      </w:r>
      <w:r>
        <w:rPr>
          <w:rFonts w:ascii="宋体" w:hAnsi="宋体" w:hint="eastAsia"/>
          <w:sz w:val="24"/>
          <w:szCs w:val="20"/>
        </w:rPr>
        <w:t>届满</w:t>
      </w:r>
      <w:r>
        <w:rPr>
          <w:rFonts w:ascii="宋体" w:hAnsi="宋体"/>
          <w:sz w:val="24"/>
          <w:szCs w:val="20"/>
        </w:rPr>
        <w:t>之日止。</w:t>
      </w:r>
    </w:p>
    <w:p w14:paraId="6E5CC771" w14:textId="77777777" w:rsidR="00AA20D7" w:rsidRDefault="00000000">
      <w:pPr>
        <w:spacing w:line="360" w:lineRule="auto"/>
        <w:ind w:firstLine="420"/>
        <w:rPr>
          <w:rFonts w:ascii="宋体" w:hAnsi="宋体" w:hint="eastAsia"/>
          <w:sz w:val="24"/>
          <w:lang w:val="zh-CN"/>
        </w:rPr>
      </w:pPr>
      <w:r>
        <w:rPr>
          <w:rFonts w:ascii="宋体" w:hAnsi="宋体" w:hint="eastAsia"/>
          <w:sz w:val="24"/>
          <w:szCs w:val="20"/>
        </w:rPr>
        <w:t>代理人</w:t>
      </w:r>
      <w:r>
        <w:rPr>
          <w:rFonts w:ascii="宋体" w:hAnsi="宋体"/>
          <w:sz w:val="24"/>
          <w:szCs w:val="20"/>
        </w:rPr>
        <w:t>无转委托权。</w:t>
      </w:r>
      <w:r>
        <w:rPr>
          <w:rFonts w:ascii="宋体" w:hAnsi="宋体"/>
          <w:sz w:val="24"/>
          <w:szCs w:val="20"/>
        </w:rPr>
        <w:cr/>
      </w:r>
      <w:r>
        <w:rPr>
          <w:rFonts w:ascii="宋体" w:hAnsi="宋体" w:hint="eastAsia"/>
          <w:sz w:val="24"/>
        </w:rPr>
        <w:t>投标人</w:t>
      </w:r>
      <w:r>
        <w:rPr>
          <w:rFonts w:ascii="宋体" w:hAnsi="宋体"/>
          <w:sz w:val="24"/>
        </w:rPr>
        <w:t>名称（加盖公章）</w:t>
      </w:r>
      <w:r>
        <w:rPr>
          <w:rFonts w:ascii="宋体" w:hAnsi="宋体"/>
          <w:sz w:val="24"/>
          <w:lang w:val="zh-CN"/>
        </w:rPr>
        <w:t>：________________</w:t>
      </w:r>
    </w:p>
    <w:p w14:paraId="785C2F03" w14:textId="77777777" w:rsidR="00AA20D7" w:rsidRDefault="00000000">
      <w:pPr>
        <w:spacing w:line="360" w:lineRule="auto"/>
        <w:rPr>
          <w:rFonts w:ascii="宋体" w:hAnsi="宋体" w:hint="eastAsia"/>
          <w:sz w:val="24"/>
          <w:szCs w:val="20"/>
        </w:rPr>
      </w:pPr>
      <w:bookmarkStart w:id="812" w:name="_Hlk149652703"/>
      <w:r>
        <w:rPr>
          <w:rFonts w:ascii="宋体" w:hAnsi="宋体"/>
          <w:sz w:val="24"/>
          <w:szCs w:val="20"/>
        </w:rPr>
        <w:t>法定代表人（单位负责人）（签字或</w:t>
      </w:r>
      <w:r>
        <w:rPr>
          <w:rFonts w:ascii="宋体" w:hAnsi="宋体" w:hint="eastAsia"/>
          <w:sz w:val="24"/>
          <w:szCs w:val="20"/>
        </w:rPr>
        <w:t>盖章）</w:t>
      </w:r>
      <w:r>
        <w:rPr>
          <w:rFonts w:ascii="宋体" w:hAnsi="宋体"/>
          <w:sz w:val="24"/>
          <w:szCs w:val="20"/>
        </w:rPr>
        <w:t>：</w:t>
      </w:r>
      <w:r>
        <w:rPr>
          <w:rFonts w:ascii="宋体" w:hAnsi="宋体"/>
          <w:sz w:val="24"/>
          <w:lang w:val="zh-CN"/>
        </w:rPr>
        <w:t>________________</w:t>
      </w:r>
    </w:p>
    <w:p w14:paraId="038474C3" w14:textId="77777777" w:rsidR="00AA20D7" w:rsidRDefault="00000000">
      <w:pPr>
        <w:autoSpaceDE w:val="0"/>
        <w:autoSpaceDN w:val="0"/>
        <w:adjustRightInd w:val="0"/>
        <w:snapToGrid w:val="0"/>
        <w:spacing w:line="360" w:lineRule="auto"/>
        <w:rPr>
          <w:rFonts w:ascii="宋体" w:hAnsi="宋体" w:hint="eastAsia"/>
          <w:sz w:val="24"/>
          <w:lang w:val="zh-CN"/>
        </w:rPr>
      </w:pPr>
      <w:r>
        <w:rPr>
          <w:rFonts w:ascii="宋体" w:hAnsi="宋体" w:hint="eastAsia"/>
          <w:sz w:val="24"/>
        </w:rPr>
        <w:t>委托代理</w:t>
      </w:r>
      <w:r>
        <w:rPr>
          <w:rFonts w:ascii="宋体" w:hAnsi="宋体"/>
          <w:sz w:val="24"/>
        </w:rPr>
        <w:t>人（签字</w:t>
      </w:r>
      <w:r>
        <w:rPr>
          <w:rFonts w:ascii="宋体" w:hAnsi="宋体" w:hint="eastAsia"/>
          <w:sz w:val="24"/>
        </w:rPr>
        <w:t>或签章</w:t>
      </w:r>
      <w:r>
        <w:rPr>
          <w:rFonts w:ascii="宋体" w:hAnsi="宋体"/>
          <w:sz w:val="24"/>
        </w:rPr>
        <w:t>）：</w:t>
      </w:r>
      <w:r>
        <w:rPr>
          <w:rFonts w:ascii="宋体" w:hAnsi="宋体"/>
          <w:sz w:val="24"/>
          <w:lang w:val="zh-CN"/>
        </w:rPr>
        <w:t>________________</w:t>
      </w:r>
      <w:r>
        <w:rPr>
          <w:rFonts w:ascii="宋体" w:hAnsi="宋体"/>
          <w:sz w:val="24"/>
        </w:rPr>
        <w:t xml:space="preserve">    </w:t>
      </w:r>
      <w:r>
        <w:rPr>
          <w:rFonts w:ascii="宋体" w:hAnsi="宋体"/>
          <w:sz w:val="24"/>
          <w:lang w:val="zh-CN"/>
        </w:rPr>
        <w:t xml:space="preserve">                      </w:t>
      </w:r>
    </w:p>
    <w:bookmarkEnd w:id="812"/>
    <w:p w14:paraId="0B801B42" w14:textId="77777777" w:rsidR="00AA20D7" w:rsidRDefault="00000000">
      <w:pPr>
        <w:autoSpaceDE w:val="0"/>
        <w:autoSpaceDN w:val="0"/>
        <w:adjustRightInd w:val="0"/>
        <w:snapToGrid w:val="0"/>
        <w:spacing w:line="360" w:lineRule="auto"/>
        <w:rPr>
          <w:rFonts w:ascii="宋体" w:hAnsi="宋体" w:hint="eastAsia"/>
          <w:sz w:val="24"/>
          <w:lang w:val="zh-CN"/>
        </w:rPr>
      </w:pPr>
      <w:r>
        <w:rPr>
          <w:rFonts w:ascii="宋体" w:hAnsi="宋体"/>
          <w:sz w:val="24"/>
        </w:rPr>
        <w:t>日期：_____年______月______日</w:t>
      </w:r>
    </w:p>
    <w:p w14:paraId="4CA27237" w14:textId="77777777" w:rsidR="00AA20D7" w:rsidRDefault="00000000">
      <w:pPr>
        <w:tabs>
          <w:tab w:val="left" w:pos="5580"/>
        </w:tabs>
        <w:spacing w:line="360" w:lineRule="auto"/>
        <w:jc w:val="left"/>
        <w:rPr>
          <w:rFonts w:ascii="宋体" w:hAnsi="宋体" w:hint="eastAsia"/>
          <w:sz w:val="24"/>
          <w:szCs w:val="20"/>
        </w:rPr>
      </w:pPr>
      <w:bookmarkStart w:id="813" w:name="_Hlk149652741"/>
      <w:r>
        <w:rPr>
          <w:rFonts w:ascii="宋体" w:hAnsi="宋体"/>
          <w:sz w:val="24"/>
          <w:szCs w:val="20"/>
        </w:rPr>
        <w:t>法定代表人</w:t>
      </w:r>
      <w:r>
        <w:rPr>
          <w:rFonts w:ascii="宋体" w:hAnsi="宋体" w:hint="eastAsia"/>
          <w:sz w:val="24"/>
          <w:szCs w:val="20"/>
        </w:rPr>
        <w:t>及委托代理人</w:t>
      </w:r>
      <w:r>
        <w:rPr>
          <w:rFonts w:ascii="宋体" w:hAnsi="宋体"/>
          <w:sz w:val="24"/>
          <w:szCs w:val="20"/>
        </w:rPr>
        <w:t>身份证</w:t>
      </w:r>
      <w:r>
        <w:rPr>
          <w:rFonts w:ascii="宋体" w:hAnsi="宋体" w:hint="eastAsia"/>
          <w:bCs/>
          <w:sz w:val="24"/>
          <w:szCs w:val="20"/>
        </w:rPr>
        <w:t>明文件</w:t>
      </w:r>
      <w:r>
        <w:rPr>
          <w:rFonts w:ascii="宋体" w:hAnsi="宋体"/>
          <w:sz w:val="24"/>
          <w:szCs w:val="20"/>
        </w:rPr>
        <w:t>电子件：</w:t>
      </w:r>
    </w:p>
    <w:tbl>
      <w:tblPr>
        <w:tblStyle w:val="af9"/>
        <w:tblW w:w="0" w:type="auto"/>
        <w:tblLook w:val="04A0" w:firstRow="1" w:lastRow="0" w:firstColumn="1" w:lastColumn="0" w:noHBand="0" w:noVBand="1"/>
      </w:tblPr>
      <w:tblGrid>
        <w:gridCol w:w="9062"/>
      </w:tblGrid>
      <w:tr w:rsidR="00AA20D7" w14:paraId="3CB592C9" w14:textId="77777777">
        <w:trPr>
          <w:trHeight w:val="2521"/>
        </w:trPr>
        <w:tc>
          <w:tcPr>
            <w:tcW w:w="9062" w:type="dxa"/>
          </w:tcPr>
          <w:p w14:paraId="0F048D83" w14:textId="77777777" w:rsidR="00AA20D7" w:rsidRDefault="00AA20D7">
            <w:pPr>
              <w:pStyle w:val="1d"/>
              <w:ind w:firstLine="0"/>
              <w:rPr>
                <w:color w:val="auto"/>
              </w:rPr>
            </w:pPr>
          </w:p>
        </w:tc>
      </w:tr>
    </w:tbl>
    <w:bookmarkEnd w:id="813"/>
    <w:p w14:paraId="1CCD0BB4" w14:textId="77777777" w:rsidR="00AA20D7" w:rsidRDefault="00000000">
      <w:pPr>
        <w:tabs>
          <w:tab w:val="left" w:pos="5580"/>
        </w:tabs>
        <w:spacing w:line="360" w:lineRule="auto"/>
        <w:jc w:val="left"/>
        <w:rPr>
          <w:rFonts w:ascii="宋体" w:hAnsi="宋体" w:hint="eastAsia"/>
          <w:sz w:val="24"/>
          <w:szCs w:val="20"/>
        </w:rPr>
      </w:pPr>
      <w:r>
        <w:rPr>
          <w:rFonts w:ascii="宋体" w:hAnsi="宋体" w:hint="eastAsia"/>
          <w:sz w:val="24"/>
          <w:szCs w:val="20"/>
        </w:rPr>
        <w:t>说明</w:t>
      </w:r>
      <w:r>
        <w:rPr>
          <w:rFonts w:ascii="宋体" w:hAnsi="宋体"/>
          <w:sz w:val="24"/>
          <w:szCs w:val="20"/>
        </w:rPr>
        <w:t>：</w:t>
      </w:r>
    </w:p>
    <w:p w14:paraId="0146B456" w14:textId="77777777" w:rsidR="00AA20D7" w:rsidRDefault="00000000">
      <w:pPr>
        <w:tabs>
          <w:tab w:val="left" w:pos="5580"/>
        </w:tabs>
        <w:spacing w:line="360" w:lineRule="auto"/>
        <w:jc w:val="left"/>
        <w:rPr>
          <w:rFonts w:ascii="宋体" w:hAnsi="宋体" w:hint="eastAsia"/>
          <w:sz w:val="24"/>
          <w:szCs w:val="20"/>
        </w:rPr>
      </w:pPr>
      <w:r>
        <w:rPr>
          <w:rFonts w:ascii="宋体" w:hAnsi="宋体"/>
          <w:sz w:val="24"/>
          <w:szCs w:val="20"/>
        </w:rPr>
        <w:t>1.若供应商为事业单位或其他组织或分支机构，则法定代表人（单位负责人）</w:t>
      </w:r>
      <w:r>
        <w:rPr>
          <w:rFonts w:ascii="宋体" w:hAnsi="宋体" w:hint="eastAsia"/>
          <w:sz w:val="24"/>
          <w:szCs w:val="20"/>
        </w:rPr>
        <w:t>处</w:t>
      </w:r>
      <w:r>
        <w:rPr>
          <w:rFonts w:ascii="宋体" w:hAnsi="宋体"/>
          <w:sz w:val="24"/>
          <w:szCs w:val="20"/>
        </w:rPr>
        <w:t>的签署人可为单位负责人</w:t>
      </w:r>
      <w:r>
        <w:rPr>
          <w:rFonts w:ascii="宋体" w:hAnsi="宋体" w:hint="eastAsia"/>
          <w:sz w:val="24"/>
          <w:szCs w:val="20"/>
        </w:rPr>
        <w:t>。</w:t>
      </w:r>
    </w:p>
    <w:p w14:paraId="108106B6" w14:textId="77777777" w:rsidR="00AA20D7" w:rsidRDefault="00000000">
      <w:pPr>
        <w:tabs>
          <w:tab w:val="left" w:pos="5580"/>
        </w:tabs>
        <w:spacing w:line="360" w:lineRule="auto"/>
        <w:jc w:val="left"/>
        <w:rPr>
          <w:rFonts w:ascii="宋体" w:hAnsi="宋体" w:hint="eastAsia"/>
          <w:sz w:val="24"/>
          <w:szCs w:val="20"/>
        </w:rPr>
      </w:pPr>
      <w:bookmarkStart w:id="814" w:name="_Hlk149652713"/>
      <w:r>
        <w:rPr>
          <w:rFonts w:ascii="宋体" w:hAnsi="宋体" w:hint="eastAsia"/>
          <w:sz w:val="24"/>
          <w:szCs w:val="20"/>
        </w:rPr>
        <w:t>2.若投标文件中签字之处均为法定代表人 (单位负责人) 本人签署，则可不提供本《授权委托书》，但须提供《法定代表人 (单位负责人) 身份证明》；否则，不需要提供《法定代表人(单位负责人) 身份证明》。</w:t>
      </w:r>
    </w:p>
    <w:p w14:paraId="40EB21D3" w14:textId="77777777" w:rsidR="00AA20D7" w:rsidRDefault="00000000">
      <w:pPr>
        <w:tabs>
          <w:tab w:val="left" w:pos="5580"/>
        </w:tabs>
        <w:spacing w:line="360" w:lineRule="auto"/>
        <w:jc w:val="left"/>
        <w:rPr>
          <w:rFonts w:ascii="宋体" w:hAnsi="宋体" w:hint="eastAsia"/>
          <w:sz w:val="24"/>
          <w:szCs w:val="20"/>
        </w:rPr>
      </w:pPr>
      <w:r>
        <w:rPr>
          <w:rFonts w:ascii="宋体" w:hAnsi="宋体"/>
          <w:sz w:val="24"/>
          <w:szCs w:val="20"/>
        </w:rPr>
        <w:t>3.</w:t>
      </w:r>
      <w:r>
        <w:rPr>
          <w:rFonts w:ascii="宋体" w:hAnsi="宋体" w:hint="eastAsia"/>
          <w:sz w:val="24"/>
          <w:szCs w:val="20"/>
        </w:rPr>
        <w:t>供应商为自然人的情形，可不提供本</w:t>
      </w:r>
      <w:r>
        <w:rPr>
          <w:rFonts w:ascii="宋体" w:hAnsi="宋体"/>
          <w:sz w:val="24"/>
          <w:szCs w:val="20"/>
        </w:rPr>
        <w:t>《</w:t>
      </w:r>
      <w:r>
        <w:rPr>
          <w:rFonts w:ascii="宋体" w:hAnsi="宋体" w:hint="eastAsia"/>
          <w:sz w:val="24"/>
          <w:szCs w:val="20"/>
        </w:rPr>
        <w:t>授权委托书</w:t>
      </w:r>
      <w:r>
        <w:rPr>
          <w:rFonts w:ascii="宋体" w:hAnsi="宋体"/>
          <w:sz w:val="24"/>
          <w:szCs w:val="20"/>
        </w:rPr>
        <w:t>》</w:t>
      </w:r>
      <w:r>
        <w:rPr>
          <w:rFonts w:ascii="宋体" w:hAnsi="宋体" w:hint="eastAsia"/>
          <w:sz w:val="24"/>
          <w:szCs w:val="20"/>
        </w:rPr>
        <w:t>。</w:t>
      </w:r>
    </w:p>
    <w:p w14:paraId="177D795A" w14:textId="77777777" w:rsidR="00AA20D7" w:rsidRDefault="00000000">
      <w:pPr>
        <w:tabs>
          <w:tab w:val="left" w:pos="5580"/>
        </w:tabs>
        <w:spacing w:line="360" w:lineRule="auto"/>
        <w:jc w:val="left"/>
        <w:rPr>
          <w:rFonts w:ascii="宋体"/>
          <w:snapToGrid w:val="0"/>
          <w:kern w:val="28"/>
          <w:sz w:val="28"/>
          <w:szCs w:val="20"/>
        </w:rPr>
      </w:pPr>
      <w:r>
        <w:rPr>
          <w:rFonts w:ascii="宋体" w:hAnsi="宋体" w:hint="eastAsia"/>
          <w:sz w:val="24"/>
          <w:szCs w:val="20"/>
        </w:rPr>
        <w:t>4.供应商应随本《授权委托书》同时提供法定代表人(单位负责人) 及委托代理人的有效的身份证、护照等身份证明文件电子件。提供身份证的，应同时提供身份证双面电子件。</w:t>
      </w:r>
    </w:p>
    <w:bookmarkEnd w:id="814"/>
    <w:p w14:paraId="43A53DD3" w14:textId="77777777" w:rsidR="00AA20D7" w:rsidRDefault="00AA20D7">
      <w:pPr>
        <w:pStyle w:val="1d"/>
        <w:rPr>
          <w:color w:val="auto"/>
        </w:rPr>
      </w:pPr>
    </w:p>
    <w:p w14:paraId="3541901C" w14:textId="77777777" w:rsidR="00AA20D7" w:rsidRDefault="00000000">
      <w:pPr>
        <w:spacing w:line="360" w:lineRule="exact"/>
        <w:jc w:val="center"/>
        <w:rPr>
          <w:rFonts w:ascii="宋体" w:hAnsi="宋体" w:hint="eastAsia"/>
          <w:b/>
          <w:sz w:val="36"/>
          <w:szCs w:val="36"/>
        </w:rPr>
      </w:pPr>
      <w:r>
        <w:rPr>
          <w:rFonts w:ascii="宋体" w:hAnsi="宋体"/>
          <w:b/>
          <w:sz w:val="36"/>
          <w:szCs w:val="36"/>
        </w:rPr>
        <w:lastRenderedPageBreak/>
        <w:t>法定代表人（单位负责人）身份证明</w:t>
      </w:r>
    </w:p>
    <w:p w14:paraId="2F424E73" w14:textId="77777777" w:rsidR="00AA20D7" w:rsidRDefault="00AA20D7">
      <w:pPr>
        <w:kinsoku w:val="0"/>
        <w:overflowPunct w:val="0"/>
        <w:spacing w:line="200" w:lineRule="exact"/>
        <w:rPr>
          <w:rFonts w:ascii="宋体" w:hAnsi="宋体" w:hint="eastAsia"/>
          <w:sz w:val="20"/>
          <w:szCs w:val="20"/>
        </w:rPr>
      </w:pPr>
    </w:p>
    <w:p w14:paraId="1DC8682C" w14:textId="77777777" w:rsidR="00AA20D7" w:rsidRDefault="00000000">
      <w:pPr>
        <w:tabs>
          <w:tab w:val="left" w:pos="5580"/>
        </w:tabs>
        <w:spacing w:line="360" w:lineRule="auto"/>
        <w:rPr>
          <w:rFonts w:ascii="宋体" w:hAnsi="宋体" w:hint="eastAsia"/>
          <w:sz w:val="24"/>
        </w:rPr>
      </w:pPr>
      <w:r>
        <w:rPr>
          <w:rFonts w:ascii="宋体" w:hAnsi="宋体"/>
          <w:sz w:val="24"/>
        </w:rPr>
        <w:t>致：</w:t>
      </w:r>
      <w:r>
        <w:rPr>
          <w:rFonts w:ascii="宋体" w:hAnsi="宋体"/>
          <w:sz w:val="24"/>
          <w:u w:val="single"/>
        </w:rPr>
        <w:t>（</w:t>
      </w:r>
      <w:r>
        <w:rPr>
          <w:rFonts w:ascii="宋体" w:hAnsi="宋体" w:hint="eastAsia"/>
          <w:sz w:val="24"/>
          <w:u w:val="single"/>
        </w:rPr>
        <w:t>采购人或</w:t>
      </w:r>
      <w:r>
        <w:rPr>
          <w:rFonts w:ascii="宋体" w:hAnsi="宋体"/>
          <w:sz w:val="24"/>
          <w:u w:val="single"/>
        </w:rPr>
        <w:t>采购代理机构）</w:t>
      </w:r>
    </w:p>
    <w:p w14:paraId="2C512405" w14:textId="77777777" w:rsidR="00AA20D7" w:rsidRDefault="00000000">
      <w:pPr>
        <w:pStyle w:val="ae"/>
        <w:tabs>
          <w:tab w:val="left" w:pos="2412"/>
          <w:tab w:val="left" w:pos="3883"/>
          <w:tab w:val="left" w:pos="5352"/>
          <w:tab w:val="left" w:pos="6821"/>
        </w:tabs>
        <w:kinsoku w:val="0"/>
        <w:overflowPunct w:val="0"/>
        <w:spacing w:line="335" w:lineRule="exact"/>
        <w:ind w:firstLineChars="200" w:firstLine="480"/>
        <w:rPr>
          <w:rFonts w:hint="eastAsia"/>
        </w:rPr>
      </w:pPr>
      <w:r>
        <w:rPr>
          <w:rFonts w:hint="eastAsia"/>
        </w:rPr>
        <w:t>兹证明，</w:t>
      </w:r>
    </w:p>
    <w:p w14:paraId="3FDFAAF5" w14:textId="77777777" w:rsidR="00AA20D7" w:rsidRDefault="00000000">
      <w:pPr>
        <w:pStyle w:val="ae"/>
        <w:tabs>
          <w:tab w:val="left" w:pos="1690"/>
          <w:tab w:val="left" w:pos="3400"/>
          <w:tab w:val="left" w:pos="5110"/>
          <w:tab w:val="left" w:pos="6821"/>
        </w:tabs>
        <w:kinsoku w:val="0"/>
        <w:overflowPunct w:val="0"/>
        <w:spacing w:line="335" w:lineRule="exact"/>
        <w:rPr>
          <w:rFonts w:hint="eastAsia"/>
        </w:rPr>
      </w:pPr>
      <w:r>
        <w:t>姓名</w:t>
      </w:r>
      <w:r>
        <w:rPr>
          <w:rFonts w:hint="eastAsia"/>
        </w:rPr>
        <w:t>：</w:t>
      </w:r>
      <w:r>
        <w:t>____性别：____年龄：____职务：____</w:t>
      </w:r>
    </w:p>
    <w:p w14:paraId="02AE5C5D" w14:textId="77777777" w:rsidR="00AA20D7" w:rsidRDefault="00AA20D7">
      <w:pPr>
        <w:pStyle w:val="ae"/>
        <w:tabs>
          <w:tab w:val="left" w:pos="2412"/>
          <w:tab w:val="left" w:pos="3883"/>
          <w:tab w:val="left" w:pos="5352"/>
          <w:tab w:val="left" w:pos="6821"/>
        </w:tabs>
        <w:kinsoku w:val="0"/>
        <w:overflowPunct w:val="0"/>
        <w:spacing w:line="335" w:lineRule="exact"/>
        <w:rPr>
          <w:rFonts w:hint="eastAsia"/>
        </w:rPr>
      </w:pPr>
    </w:p>
    <w:p w14:paraId="761A09B7" w14:textId="77777777" w:rsidR="00AA20D7" w:rsidRDefault="00000000">
      <w:pPr>
        <w:pStyle w:val="ae"/>
        <w:tabs>
          <w:tab w:val="clear" w:pos="567"/>
          <w:tab w:val="left" w:pos="2250"/>
          <w:tab w:val="left" w:pos="2412"/>
          <w:tab w:val="left" w:pos="3883"/>
          <w:tab w:val="left" w:pos="5352"/>
          <w:tab w:val="left" w:pos="6821"/>
        </w:tabs>
        <w:kinsoku w:val="0"/>
        <w:overflowPunct w:val="0"/>
        <w:spacing w:line="335" w:lineRule="exact"/>
        <w:rPr>
          <w:rFonts w:hint="eastAsia"/>
        </w:rPr>
      </w:pPr>
      <w:r>
        <w:t>系</w:t>
      </w:r>
      <w:r>
        <w:rPr>
          <w:u w:val="single"/>
        </w:rPr>
        <w:tab/>
      </w:r>
      <w:r>
        <w:t>（</w:t>
      </w:r>
      <w:r>
        <w:rPr>
          <w:rFonts w:hint="eastAsia"/>
        </w:rPr>
        <w:t>投标人</w:t>
      </w:r>
      <w:r>
        <w:t>名称）的法定代表人（单位负责人）。</w:t>
      </w:r>
    </w:p>
    <w:p w14:paraId="5FF39895" w14:textId="77777777" w:rsidR="00AA20D7" w:rsidRDefault="00AA20D7">
      <w:pPr>
        <w:pStyle w:val="ae"/>
        <w:tabs>
          <w:tab w:val="left" w:pos="2412"/>
          <w:tab w:val="left" w:pos="3883"/>
          <w:tab w:val="left" w:pos="5352"/>
          <w:tab w:val="left" w:pos="6821"/>
        </w:tabs>
        <w:kinsoku w:val="0"/>
        <w:overflowPunct w:val="0"/>
        <w:spacing w:line="335" w:lineRule="exact"/>
        <w:rPr>
          <w:rFonts w:hint="eastAsia"/>
        </w:rPr>
      </w:pPr>
    </w:p>
    <w:p w14:paraId="1F317AA7" w14:textId="77777777" w:rsidR="00AA20D7" w:rsidRDefault="00AA20D7">
      <w:pPr>
        <w:pStyle w:val="ae"/>
        <w:tabs>
          <w:tab w:val="left" w:pos="2412"/>
          <w:tab w:val="left" w:pos="3883"/>
          <w:tab w:val="left" w:pos="5352"/>
          <w:tab w:val="left" w:pos="6821"/>
        </w:tabs>
        <w:kinsoku w:val="0"/>
        <w:overflowPunct w:val="0"/>
        <w:spacing w:line="335" w:lineRule="exact"/>
        <w:rPr>
          <w:rFonts w:hint="eastAsia"/>
        </w:rPr>
      </w:pPr>
    </w:p>
    <w:p w14:paraId="483B0912" w14:textId="77777777" w:rsidR="00AA20D7" w:rsidRDefault="00AA20D7">
      <w:pPr>
        <w:pStyle w:val="ae"/>
        <w:tabs>
          <w:tab w:val="left" w:pos="2412"/>
          <w:tab w:val="left" w:pos="3883"/>
          <w:tab w:val="left" w:pos="5352"/>
          <w:tab w:val="left" w:pos="6821"/>
        </w:tabs>
        <w:kinsoku w:val="0"/>
        <w:overflowPunct w:val="0"/>
        <w:spacing w:line="335" w:lineRule="exact"/>
        <w:rPr>
          <w:rFonts w:hint="eastAsia"/>
        </w:rPr>
      </w:pPr>
    </w:p>
    <w:p w14:paraId="1BD7DE6B" w14:textId="77777777" w:rsidR="00AA20D7" w:rsidRDefault="00000000">
      <w:pPr>
        <w:pStyle w:val="ae"/>
        <w:kinsoku w:val="0"/>
        <w:overflowPunct w:val="0"/>
        <w:spacing w:line="583" w:lineRule="auto"/>
        <w:ind w:right="-46"/>
        <w:rPr>
          <w:rFonts w:hint="eastAsia"/>
          <w:spacing w:val="-3"/>
        </w:rPr>
      </w:pPr>
      <w:bookmarkStart w:id="815" w:name="_Hlk149652769"/>
      <w:r>
        <w:t>附：</w:t>
      </w:r>
      <w:r>
        <w:rPr>
          <w:spacing w:val="-3"/>
        </w:rPr>
        <w:t>法</w:t>
      </w:r>
      <w:r>
        <w:t>定</w:t>
      </w:r>
      <w:r>
        <w:rPr>
          <w:spacing w:val="-3"/>
        </w:rPr>
        <w:t>代</w:t>
      </w:r>
      <w:r>
        <w:t>表</w:t>
      </w:r>
      <w:r>
        <w:rPr>
          <w:spacing w:val="-3"/>
        </w:rPr>
        <w:t>人</w:t>
      </w:r>
      <w:r>
        <w:t>（</w:t>
      </w:r>
      <w:r>
        <w:rPr>
          <w:spacing w:val="-3"/>
        </w:rPr>
        <w:t>单</w:t>
      </w:r>
      <w:r>
        <w:t>位</w:t>
      </w:r>
      <w:r>
        <w:rPr>
          <w:spacing w:val="-3"/>
        </w:rPr>
        <w:t>负</w:t>
      </w:r>
      <w:r>
        <w:t>责人</w:t>
      </w:r>
      <w:r>
        <w:rPr>
          <w:spacing w:val="-3"/>
        </w:rPr>
        <w:t>）有效期内的身</w:t>
      </w:r>
      <w:r>
        <w:rPr>
          <w:rFonts w:hint="eastAsia"/>
          <w:spacing w:val="-3"/>
        </w:rPr>
        <w:t>份</w:t>
      </w:r>
      <w:r>
        <w:rPr>
          <w:spacing w:val="-3"/>
        </w:rPr>
        <w:t>证</w:t>
      </w:r>
      <w:r>
        <w:rPr>
          <w:rFonts w:hint="eastAsia"/>
          <w:spacing w:val="-3"/>
        </w:rPr>
        <w:t>、护照等身份证明文件电子</w:t>
      </w:r>
      <w:r>
        <w:rPr>
          <w:spacing w:val="-3"/>
        </w:rPr>
        <w:t>件</w:t>
      </w:r>
      <w:r>
        <w:rPr>
          <w:rFonts w:hint="eastAsia"/>
          <w:spacing w:val="-3"/>
        </w:rPr>
        <w:t>。</w:t>
      </w:r>
    </w:p>
    <w:tbl>
      <w:tblPr>
        <w:tblW w:w="83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359"/>
      </w:tblGrid>
      <w:tr w:rsidR="00AA20D7" w14:paraId="26B6A819" w14:textId="77777777">
        <w:trPr>
          <w:trHeight w:val="1399"/>
        </w:trPr>
        <w:tc>
          <w:tcPr>
            <w:tcW w:w="8359" w:type="dxa"/>
          </w:tcPr>
          <w:p w14:paraId="437C7168" w14:textId="77777777" w:rsidR="00AA20D7" w:rsidRDefault="00AA20D7">
            <w:pPr>
              <w:tabs>
                <w:tab w:val="left" w:pos="5580"/>
              </w:tabs>
              <w:spacing w:line="360" w:lineRule="auto"/>
              <w:jc w:val="left"/>
              <w:rPr>
                <w:rFonts w:ascii="宋体" w:hAnsi="宋体" w:hint="eastAsia"/>
                <w:sz w:val="24"/>
                <w:szCs w:val="20"/>
              </w:rPr>
            </w:pPr>
          </w:p>
          <w:p w14:paraId="18178803" w14:textId="77777777" w:rsidR="00AA20D7" w:rsidRDefault="00AA20D7">
            <w:pPr>
              <w:tabs>
                <w:tab w:val="left" w:pos="5580"/>
              </w:tabs>
              <w:spacing w:line="360" w:lineRule="auto"/>
              <w:jc w:val="left"/>
              <w:rPr>
                <w:rFonts w:ascii="宋体" w:hAnsi="宋体" w:hint="eastAsia"/>
                <w:sz w:val="24"/>
                <w:szCs w:val="20"/>
              </w:rPr>
            </w:pPr>
          </w:p>
          <w:p w14:paraId="59C99DC6" w14:textId="77777777" w:rsidR="00AA20D7" w:rsidRDefault="00AA20D7">
            <w:pPr>
              <w:tabs>
                <w:tab w:val="left" w:pos="5580"/>
              </w:tabs>
              <w:spacing w:line="360" w:lineRule="auto"/>
              <w:jc w:val="left"/>
              <w:rPr>
                <w:rFonts w:ascii="宋体" w:hAnsi="宋体" w:hint="eastAsia"/>
                <w:sz w:val="24"/>
                <w:szCs w:val="20"/>
              </w:rPr>
            </w:pPr>
          </w:p>
        </w:tc>
      </w:tr>
    </w:tbl>
    <w:p w14:paraId="485B8187" w14:textId="77777777" w:rsidR="00AA20D7" w:rsidRDefault="00AA20D7">
      <w:pPr>
        <w:pStyle w:val="ae"/>
        <w:kinsoku w:val="0"/>
        <w:overflowPunct w:val="0"/>
        <w:spacing w:line="583" w:lineRule="auto"/>
        <w:ind w:right="4305"/>
        <w:rPr>
          <w:rFonts w:hint="eastAsia"/>
          <w:spacing w:val="-3"/>
        </w:rPr>
      </w:pPr>
    </w:p>
    <w:p w14:paraId="7984E597" w14:textId="77777777" w:rsidR="00AA20D7" w:rsidRDefault="00AA20D7">
      <w:pPr>
        <w:pStyle w:val="ae"/>
        <w:kinsoku w:val="0"/>
        <w:overflowPunct w:val="0"/>
        <w:spacing w:line="583" w:lineRule="auto"/>
        <w:ind w:right="4305"/>
        <w:rPr>
          <w:rFonts w:hint="eastAsia"/>
          <w:spacing w:val="-3"/>
        </w:rPr>
      </w:pPr>
    </w:p>
    <w:p w14:paraId="7A68D1FB" w14:textId="77777777" w:rsidR="00AA20D7" w:rsidRDefault="00000000">
      <w:pPr>
        <w:autoSpaceDE w:val="0"/>
        <w:autoSpaceDN w:val="0"/>
        <w:adjustRightInd w:val="0"/>
        <w:snapToGrid w:val="0"/>
        <w:spacing w:line="360" w:lineRule="auto"/>
        <w:rPr>
          <w:rFonts w:ascii="宋体" w:hAnsi="宋体" w:hint="eastAsia"/>
          <w:sz w:val="24"/>
          <w:lang w:val="zh-CN"/>
        </w:rPr>
      </w:pPr>
      <w:r>
        <w:rPr>
          <w:rFonts w:ascii="宋体" w:hAnsi="宋体" w:hint="eastAsia"/>
          <w:sz w:val="24"/>
        </w:rPr>
        <w:t>投标人</w:t>
      </w:r>
      <w:r>
        <w:rPr>
          <w:rFonts w:ascii="宋体" w:hAnsi="宋体"/>
          <w:sz w:val="24"/>
        </w:rPr>
        <w:t>名称（加盖公章）</w:t>
      </w:r>
      <w:r>
        <w:rPr>
          <w:rFonts w:ascii="宋体" w:hAnsi="宋体"/>
          <w:sz w:val="24"/>
          <w:lang w:val="zh-CN"/>
        </w:rPr>
        <w:t>：________________</w:t>
      </w:r>
    </w:p>
    <w:p w14:paraId="224C7B67" w14:textId="77777777" w:rsidR="00AA20D7" w:rsidRDefault="00000000">
      <w:pPr>
        <w:pStyle w:val="ae"/>
        <w:kinsoku w:val="0"/>
        <w:overflowPunct w:val="0"/>
        <w:spacing w:line="583" w:lineRule="auto"/>
        <w:ind w:right="95"/>
        <w:rPr>
          <w:rFonts w:hint="eastAsia"/>
          <w:spacing w:val="-3"/>
        </w:rPr>
      </w:pPr>
      <w:r>
        <w:rPr>
          <w:rFonts w:hint="eastAsia"/>
          <w:spacing w:val="-3"/>
        </w:rPr>
        <w:t>法定代表人（</w:t>
      </w:r>
      <w:r>
        <w:t>单位负责人</w:t>
      </w:r>
      <w:r>
        <w:rPr>
          <w:rFonts w:hint="eastAsia"/>
          <w:spacing w:val="-3"/>
        </w:rPr>
        <w:t>）（签字或盖章）：_</w:t>
      </w:r>
      <w:r>
        <w:rPr>
          <w:spacing w:val="-3"/>
        </w:rPr>
        <w:t>______</w:t>
      </w:r>
    </w:p>
    <w:bookmarkEnd w:id="815"/>
    <w:p w14:paraId="6B26E393" w14:textId="77777777" w:rsidR="00AA20D7" w:rsidRDefault="00AA20D7">
      <w:pPr>
        <w:autoSpaceDE w:val="0"/>
        <w:autoSpaceDN w:val="0"/>
        <w:adjustRightInd w:val="0"/>
        <w:snapToGrid w:val="0"/>
        <w:spacing w:line="360" w:lineRule="auto"/>
        <w:rPr>
          <w:rFonts w:ascii="宋体" w:hAnsi="宋体" w:hint="eastAsia"/>
          <w:sz w:val="24"/>
        </w:rPr>
      </w:pPr>
    </w:p>
    <w:p w14:paraId="4DF57158" w14:textId="77777777" w:rsidR="00AA20D7" w:rsidRDefault="00000000">
      <w:pPr>
        <w:autoSpaceDE w:val="0"/>
        <w:autoSpaceDN w:val="0"/>
        <w:adjustRightInd w:val="0"/>
        <w:snapToGrid w:val="0"/>
        <w:spacing w:line="360" w:lineRule="auto"/>
        <w:rPr>
          <w:rFonts w:ascii="宋体" w:hAnsi="宋体" w:hint="eastAsia"/>
          <w:sz w:val="24"/>
          <w:lang w:val="zh-CN"/>
        </w:rPr>
      </w:pPr>
      <w:r>
        <w:rPr>
          <w:rFonts w:ascii="宋体" w:hAnsi="宋体"/>
          <w:sz w:val="24"/>
        </w:rPr>
        <w:t>日期：_____年______月______日</w:t>
      </w:r>
    </w:p>
    <w:p w14:paraId="5C0A0905" w14:textId="77777777" w:rsidR="00AA20D7" w:rsidRDefault="00AA20D7">
      <w:pPr>
        <w:widowControl/>
        <w:jc w:val="left"/>
        <w:rPr>
          <w:rFonts w:ascii="宋体" w:hAnsi="宋体" w:hint="eastAsia"/>
          <w:i/>
          <w:sz w:val="24"/>
          <w:szCs w:val="20"/>
          <w:u w:val="single"/>
        </w:rPr>
      </w:pPr>
    </w:p>
    <w:p w14:paraId="0808ECAC" w14:textId="77777777" w:rsidR="00AA20D7" w:rsidRDefault="00000000">
      <w:pPr>
        <w:widowControl/>
        <w:jc w:val="left"/>
        <w:rPr>
          <w:rFonts w:ascii="宋体" w:hAnsi="宋体" w:hint="eastAsia"/>
          <w:sz w:val="24"/>
          <w:szCs w:val="20"/>
        </w:rPr>
      </w:pPr>
      <w:r>
        <w:rPr>
          <w:rFonts w:ascii="宋体" w:hAnsi="宋体"/>
          <w:sz w:val="24"/>
          <w:szCs w:val="20"/>
        </w:rPr>
        <w:br w:type="page"/>
      </w:r>
    </w:p>
    <w:p w14:paraId="596C2C85" w14:textId="77777777" w:rsidR="00AA20D7" w:rsidRDefault="00000000">
      <w:pPr>
        <w:spacing w:line="360" w:lineRule="auto"/>
        <w:outlineLvl w:val="2"/>
        <w:rPr>
          <w:rFonts w:ascii="宋体" w:hAnsi="宋体" w:hint="eastAsia"/>
          <w:sz w:val="24"/>
          <w:szCs w:val="20"/>
        </w:rPr>
      </w:pPr>
      <w:r>
        <w:rPr>
          <w:rFonts w:ascii="宋体" w:hAnsi="宋体"/>
          <w:sz w:val="24"/>
          <w:szCs w:val="20"/>
        </w:rPr>
        <w:lastRenderedPageBreak/>
        <w:t>3  开标一览表</w:t>
      </w:r>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r>
        <w:rPr>
          <w:rFonts w:ascii="宋体" w:hAnsi="宋体"/>
          <w:sz w:val="24"/>
          <w:szCs w:val="20"/>
        </w:rPr>
        <w:t>（实质性格式）</w:t>
      </w:r>
    </w:p>
    <w:p w14:paraId="25F4C056" w14:textId="77777777" w:rsidR="00AA20D7" w:rsidRDefault="00000000">
      <w:pPr>
        <w:spacing w:line="360" w:lineRule="exact"/>
        <w:jc w:val="center"/>
        <w:rPr>
          <w:rFonts w:ascii="宋体" w:hAnsi="宋体" w:hint="eastAsia"/>
          <w:b/>
          <w:sz w:val="36"/>
          <w:szCs w:val="36"/>
        </w:rPr>
      </w:pPr>
      <w:bookmarkStart w:id="816" w:name="_Toc226337254"/>
      <w:bookmarkStart w:id="817" w:name="_Toc226309802"/>
      <w:bookmarkStart w:id="818" w:name="_Toc164608672"/>
      <w:bookmarkStart w:id="819" w:name="_Toc195842923"/>
      <w:bookmarkStart w:id="820" w:name="_Toc226965748"/>
      <w:bookmarkStart w:id="821" w:name="_Toc164608827"/>
      <w:bookmarkStart w:id="822" w:name="_Toc265228396"/>
      <w:bookmarkStart w:id="823" w:name="_Toc305158826"/>
      <w:bookmarkStart w:id="824" w:name="_Toc226965831"/>
      <w:bookmarkStart w:id="825" w:name="_Toc305158900"/>
      <w:bookmarkStart w:id="826" w:name="_Toc264969248"/>
      <w:r>
        <w:rPr>
          <w:rFonts w:ascii="宋体" w:hAnsi="宋体" w:hint="eastAsia"/>
          <w:b/>
          <w:sz w:val="36"/>
          <w:szCs w:val="36"/>
        </w:rPr>
        <w:t>开标一览表</w:t>
      </w:r>
      <w:bookmarkEnd w:id="816"/>
      <w:bookmarkEnd w:id="817"/>
      <w:bookmarkEnd w:id="818"/>
      <w:bookmarkEnd w:id="819"/>
      <w:bookmarkEnd w:id="820"/>
      <w:bookmarkEnd w:id="821"/>
      <w:bookmarkEnd w:id="822"/>
      <w:bookmarkEnd w:id="823"/>
      <w:bookmarkEnd w:id="824"/>
      <w:bookmarkEnd w:id="825"/>
      <w:bookmarkEnd w:id="826"/>
    </w:p>
    <w:p w14:paraId="39836ACD" w14:textId="77777777" w:rsidR="00AA20D7" w:rsidRDefault="00AA20D7">
      <w:pPr>
        <w:tabs>
          <w:tab w:val="left" w:pos="1800"/>
          <w:tab w:val="left" w:pos="5580"/>
        </w:tabs>
        <w:spacing w:line="360" w:lineRule="auto"/>
        <w:jc w:val="left"/>
        <w:rPr>
          <w:rFonts w:ascii="宋体" w:hAnsi="宋体" w:hint="eastAsia"/>
          <w:i/>
          <w:sz w:val="24"/>
        </w:rPr>
      </w:pPr>
    </w:p>
    <w:p w14:paraId="01A4FFDC" w14:textId="77777777" w:rsidR="00AA20D7" w:rsidRDefault="00000000">
      <w:pPr>
        <w:tabs>
          <w:tab w:val="left" w:pos="1800"/>
          <w:tab w:val="left" w:pos="5580"/>
        </w:tabs>
        <w:spacing w:line="360" w:lineRule="auto"/>
        <w:jc w:val="left"/>
        <w:rPr>
          <w:i/>
          <w:color w:val="FF0000"/>
          <w:sz w:val="24"/>
        </w:rPr>
      </w:pPr>
      <w:r>
        <w:rPr>
          <w:rFonts w:hint="eastAsia"/>
          <w:i/>
          <w:color w:val="FF0000"/>
          <w:sz w:val="24"/>
        </w:rPr>
        <w:t>（格式示例：适用于投报总价的项目）</w:t>
      </w:r>
    </w:p>
    <w:p w14:paraId="31F8560B" w14:textId="77777777" w:rsidR="00AA20D7" w:rsidRDefault="00000000">
      <w:pPr>
        <w:tabs>
          <w:tab w:val="left" w:pos="1800"/>
          <w:tab w:val="left" w:pos="5580"/>
        </w:tabs>
        <w:spacing w:line="360" w:lineRule="auto"/>
        <w:ind w:firstLineChars="100" w:firstLine="240"/>
        <w:jc w:val="left"/>
        <w:rPr>
          <w:color w:val="000000"/>
          <w:sz w:val="24"/>
          <w:u w:val="single"/>
        </w:rPr>
      </w:pPr>
      <w:r>
        <w:rPr>
          <w:color w:val="000000"/>
          <w:sz w:val="24"/>
        </w:rPr>
        <w:t>项目编号</w:t>
      </w:r>
      <w:r>
        <w:rPr>
          <w:color w:val="000000"/>
          <w:sz w:val="24"/>
        </w:rPr>
        <w:t>/</w:t>
      </w:r>
      <w:r>
        <w:rPr>
          <w:color w:val="000000"/>
          <w:sz w:val="24"/>
        </w:rPr>
        <w:t>包号：</w:t>
      </w:r>
      <w:r>
        <w:rPr>
          <w:color w:val="000000"/>
          <w:sz w:val="24"/>
        </w:rPr>
        <w:t xml:space="preserve">_____________________     </w:t>
      </w:r>
      <w:r>
        <w:rPr>
          <w:color w:val="000000"/>
          <w:sz w:val="24"/>
        </w:rPr>
        <w:t>项目名称：</w:t>
      </w:r>
      <w:r>
        <w:rPr>
          <w:color w:val="000000"/>
          <w:sz w:val="24"/>
        </w:rPr>
        <w:t>____________</w:t>
      </w:r>
    </w:p>
    <w:tbl>
      <w:tblPr>
        <w:tblW w:w="460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88"/>
        <w:gridCol w:w="3700"/>
        <w:gridCol w:w="1985"/>
        <w:gridCol w:w="1980"/>
      </w:tblGrid>
      <w:tr w:rsidR="00AA20D7" w14:paraId="26A5A7CA" w14:textId="77777777">
        <w:trPr>
          <w:trHeight w:val="531"/>
          <w:jc w:val="center"/>
        </w:trPr>
        <w:tc>
          <w:tcPr>
            <w:tcW w:w="412" w:type="pct"/>
            <w:vMerge w:val="restart"/>
            <w:vAlign w:val="center"/>
          </w:tcPr>
          <w:p w14:paraId="1F09A38A" w14:textId="77777777" w:rsidR="00AA20D7" w:rsidRDefault="00000000">
            <w:pPr>
              <w:tabs>
                <w:tab w:val="left" w:pos="5580"/>
              </w:tabs>
              <w:jc w:val="center"/>
              <w:rPr>
                <w:b/>
                <w:sz w:val="24"/>
              </w:rPr>
            </w:pPr>
            <w:r>
              <w:rPr>
                <w:b/>
                <w:sz w:val="24"/>
              </w:rPr>
              <w:t>序号</w:t>
            </w:r>
          </w:p>
        </w:tc>
        <w:tc>
          <w:tcPr>
            <w:tcW w:w="2215" w:type="pct"/>
            <w:vMerge w:val="restart"/>
            <w:vAlign w:val="center"/>
          </w:tcPr>
          <w:p w14:paraId="4FD3A54F" w14:textId="77777777" w:rsidR="00AA20D7" w:rsidRDefault="00000000">
            <w:pPr>
              <w:tabs>
                <w:tab w:val="left" w:pos="5580"/>
              </w:tabs>
              <w:jc w:val="center"/>
              <w:rPr>
                <w:b/>
                <w:sz w:val="24"/>
              </w:rPr>
            </w:pPr>
            <w:r>
              <w:rPr>
                <w:b/>
                <w:sz w:val="24"/>
              </w:rPr>
              <w:t>投标人名称</w:t>
            </w:r>
          </w:p>
        </w:tc>
        <w:tc>
          <w:tcPr>
            <w:tcW w:w="2373" w:type="pct"/>
            <w:gridSpan w:val="2"/>
            <w:vAlign w:val="center"/>
          </w:tcPr>
          <w:p w14:paraId="0579A46D" w14:textId="77777777" w:rsidR="00AA20D7" w:rsidRDefault="00000000">
            <w:pPr>
              <w:tabs>
                <w:tab w:val="left" w:pos="5580"/>
              </w:tabs>
              <w:jc w:val="center"/>
              <w:rPr>
                <w:b/>
                <w:sz w:val="24"/>
              </w:rPr>
            </w:pPr>
            <w:r>
              <w:rPr>
                <w:b/>
                <w:sz w:val="24"/>
              </w:rPr>
              <w:t>投标报价</w:t>
            </w:r>
          </w:p>
        </w:tc>
      </w:tr>
      <w:tr w:rsidR="00AA20D7" w14:paraId="4B11B337" w14:textId="77777777">
        <w:trPr>
          <w:trHeight w:val="674"/>
          <w:jc w:val="center"/>
        </w:trPr>
        <w:tc>
          <w:tcPr>
            <w:tcW w:w="412" w:type="pct"/>
            <w:vMerge/>
            <w:vAlign w:val="center"/>
          </w:tcPr>
          <w:p w14:paraId="3C22C115" w14:textId="77777777" w:rsidR="00AA20D7" w:rsidRDefault="00AA20D7">
            <w:pPr>
              <w:tabs>
                <w:tab w:val="left" w:pos="5580"/>
              </w:tabs>
              <w:jc w:val="center"/>
              <w:rPr>
                <w:sz w:val="24"/>
              </w:rPr>
            </w:pPr>
          </w:p>
        </w:tc>
        <w:tc>
          <w:tcPr>
            <w:tcW w:w="2215" w:type="pct"/>
            <w:vMerge/>
            <w:vAlign w:val="center"/>
          </w:tcPr>
          <w:p w14:paraId="1C560E29" w14:textId="77777777" w:rsidR="00AA20D7" w:rsidRDefault="00AA20D7">
            <w:pPr>
              <w:tabs>
                <w:tab w:val="left" w:pos="5580"/>
              </w:tabs>
              <w:jc w:val="center"/>
              <w:rPr>
                <w:sz w:val="24"/>
              </w:rPr>
            </w:pPr>
          </w:p>
        </w:tc>
        <w:tc>
          <w:tcPr>
            <w:tcW w:w="1188" w:type="pct"/>
            <w:vAlign w:val="center"/>
          </w:tcPr>
          <w:p w14:paraId="2C69F1F8" w14:textId="77777777" w:rsidR="00AA20D7" w:rsidRDefault="00000000">
            <w:pPr>
              <w:tabs>
                <w:tab w:val="left" w:pos="5580"/>
              </w:tabs>
              <w:jc w:val="center"/>
              <w:rPr>
                <w:b/>
                <w:sz w:val="24"/>
              </w:rPr>
            </w:pPr>
            <w:r>
              <w:rPr>
                <w:b/>
                <w:sz w:val="24"/>
              </w:rPr>
              <w:t>大写</w:t>
            </w:r>
          </w:p>
        </w:tc>
        <w:tc>
          <w:tcPr>
            <w:tcW w:w="1182" w:type="pct"/>
            <w:vAlign w:val="center"/>
          </w:tcPr>
          <w:p w14:paraId="77747DF9" w14:textId="77777777" w:rsidR="00AA20D7" w:rsidRDefault="00000000">
            <w:pPr>
              <w:tabs>
                <w:tab w:val="left" w:pos="5580"/>
              </w:tabs>
              <w:jc w:val="center"/>
              <w:rPr>
                <w:b/>
                <w:sz w:val="24"/>
              </w:rPr>
            </w:pPr>
            <w:r>
              <w:rPr>
                <w:b/>
                <w:sz w:val="24"/>
              </w:rPr>
              <w:t>小写</w:t>
            </w:r>
          </w:p>
        </w:tc>
      </w:tr>
      <w:tr w:rsidR="00AA20D7" w14:paraId="30FA8C10" w14:textId="77777777">
        <w:trPr>
          <w:trHeight w:val="976"/>
          <w:jc w:val="center"/>
        </w:trPr>
        <w:tc>
          <w:tcPr>
            <w:tcW w:w="412" w:type="pct"/>
            <w:vAlign w:val="center"/>
          </w:tcPr>
          <w:p w14:paraId="01152544" w14:textId="77777777" w:rsidR="00AA20D7" w:rsidRDefault="00AA20D7">
            <w:pPr>
              <w:tabs>
                <w:tab w:val="left" w:pos="5580"/>
              </w:tabs>
              <w:jc w:val="center"/>
              <w:rPr>
                <w:sz w:val="24"/>
              </w:rPr>
            </w:pPr>
          </w:p>
        </w:tc>
        <w:tc>
          <w:tcPr>
            <w:tcW w:w="2215" w:type="pct"/>
            <w:vAlign w:val="center"/>
          </w:tcPr>
          <w:p w14:paraId="234364D7" w14:textId="77777777" w:rsidR="00AA20D7" w:rsidRDefault="00AA20D7">
            <w:pPr>
              <w:tabs>
                <w:tab w:val="left" w:pos="5580"/>
              </w:tabs>
              <w:jc w:val="center"/>
              <w:rPr>
                <w:sz w:val="24"/>
              </w:rPr>
            </w:pPr>
          </w:p>
        </w:tc>
        <w:tc>
          <w:tcPr>
            <w:tcW w:w="1188" w:type="pct"/>
            <w:vAlign w:val="center"/>
          </w:tcPr>
          <w:p w14:paraId="6B805C5A" w14:textId="77777777" w:rsidR="00AA20D7" w:rsidRDefault="00AA20D7">
            <w:pPr>
              <w:tabs>
                <w:tab w:val="left" w:pos="5580"/>
              </w:tabs>
              <w:jc w:val="center"/>
              <w:rPr>
                <w:sz w:val="24"/>
              </w:rPr>
            </w:pPr>
          </w:p>
        </w:tc>
        <w:tc>
          <w:tcPr>
            <w:tcW w:w="1182" w:type="pct"/>
            <w:vAlign w:val="center"/>
          </w:tcPr>
          <w:p w14:paraId="3663E2A4" w14:textId="77777777" w:rsidR="00AA20D7" w:rsidRDefault="00AA20D7">
            <w:pPr>
              <w:tabs>
                <w:tab w:val="left" w:pos="5580"/>
              </w:tabs>
              <w:jc w:val="center"/>
              <w:rPr>
                <w:sz w:val="24"/>
              </w:rPr>
            </w:pPr>
          </w:p>
        </w:tc>
      </w:tr>
    </w:tbl>
    <w:p w14:paraId="16DC1D87" w14:textId="77777777" w:rsidR="00AA20D7" w:rsidRDefault="00AA20D7">
      <w:pPr>
        <w:autoSpaceDE w:val="0"/>
        <w:autoSpaceDN w:val="0"/>
        <w:adjustRightInd w:val="0"/>
        <w:jc w:val="left"/>
        <w:rPr>
          <w:color w:val="000000"/>
          <w:kern w:val="0"/>
          <w:sz w:val="24"/>
        </w:rPr>
      </w:pPr>
    </w:p>
    <w:p w14:paraId="1565841C" w14:textId="77777777" w:rsidR="00AA20D7" w:rsidRDefault="00000000">
      <w:pPr>
        <w:autoSpaceDE w:val="0"/>
        <w:autoSpaceDN w:val="0"/>
        <w:adjustRightInd w:val="0"/>
        <w:jc w:val="left"/>
        <w:rPr>
          <w:color w:val="000000"/>
          <w:sz w:val="24"/>
          <w:szCs w:val="20"/>
        </w:rPr>
      </w:pPr>
      <w:r>
        <w:rPr>
          <w:color w:val="000000"/>
          <w:kern w:val="0"/>
          <w:sz w:val="24"/>
        </w:rPr>
        <w:t>注：</w:t>
      </w:r>
      <w:r>
        <w:rPr>
          <w:color w:val="000000"/>
          <w:kern w:val="0"/>
          <w:sz w:val="24"/>
        </w:rPr>
        <w:t>1</w:t>
      </w:r>
      <w:r>
        <w:rPr>
          <w:color w:val="000000"/>
          <w:sz w:val="24"/>
          <w:szCs w:val="20"/>
        </w:rPr>
        <w:t>.</w:t>
      </w:r>
      <w:r>
        <w:rPr>
          <w:color w:val="000000"/>
          <w:sz w:val="24"/>
          <w:szCs w:val="20"/>
        </w:rPr>
        <w:t>此表中，每包的投标报价应和《投标分项报价表》中的总价相一致。</w:t>
      </w:r>
    </w:p>
    <w:p w14:paraId="7289E542" w14:textId="77777777" w:rsidR="00AA20D7" w:rsidRDefault="00000000">
      <w:pPr>
        <w:tabs>
          <w:tab w:val="left" w:pos="5580"/>
        </w:tabs>
        <w:ind w:firstLineChars="200" w:firstLine="480"/>
        <w:rPr>
          <w:color w:val="000000"/>
          <w:sz w:val="24"/>
          <w:szCs w:val="20"/>
        </w:rPr>
      </w:pPr>
      <w:r>
        <w:rPr>
          <w:color w:val="000000"/>
          <w:sz w:val="24"/>
          <w:szCs w:val="20"/>
        </w:rPr>
        <w:t>2.</w:t>
      </w:r>
      <w:r>
        <w:rPr>
          <w:color w:val="000000"/>
          <w:sz w:val="24"/>
          <w:szCs w:val="20"/>
        </w:rPr>
        <w:t>本表必须</w:t>
      </w:r>
      <w:proofErr w:type="gramStart"/>
      <w:r>
        <w:rPr>
          <w:color w:val="000000"/>
          <w:sz w:val="24"/>
          <w:szCs w:val="20"/>
        </w:rPr>
        <w:t>按包分别</w:t>
      </w:r>
      <w:proofErr w:type="gramEnd"/>
      <w:r>
        <w:rPr>
          <w:color w:val="000000"/>
          <w:sz w:val="24"/>
          <w:szCs w:val="20"/>
        </w:rPr>
        <w:t>填写。</w:t>
      </w:r>
    </w:p>
    <w:p w14:paraId="2F2D12EF" w14:textId="77777777" w:rsidR="00AA20D7" w:rsidRDefault="00AA20D7">
      <w:pPr>
        <w:autoSpaceDE w:val="0"/>
        <w:autoSpaceDN w:val="0"/>
        <w:adjustRightInd w:val="0"/>
        <w:snapToGrid w:val="0"/>
        <w:spacing w:before="25" w:after="25" w:line="360" w:lineRule="auto"/>
        <w:rPr>
          <w:color w:val="000000"/>
          <w:sz w:val="24"/>
          <w:lang w:val="zh-CN"/>
        </w:rPr>
      </w:pPr>
    </w:p>
    <w:p w14:paraId="6F3C1B56" w14:textId="77777777" w:rsidR="00AA20D7" w:rsidRDefault="00000000">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6FF19B24" w14:textId="77777777" w:rsidR="00AA20D7" w:rsidRDefault="00000000">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w:t>
      </w:r>
      <w:r>
        <w:rPr>
          <w:color w:val="000000"/>
          <w:sz w:val="24"/>
          <w:lang w:val="zh-CN"/>
        </w:rPr>
        <w:t>____________</w:t>
      </w:r>
    </w:p>
    <w:p w14:paraId="22D9994F" w14:textId="77777777" w:rsidR="00AA20D7" w:rsidRDefault="00000000">
      <w:pPr>
        <w:autoSpaceDE w:val="0"/>
        <w:autoSpaceDN w:val="0"/>
        <w:adjustRightInd w:val="0"/>
        <w:snapToGrid w:val="0"/>
        <w:spacing w:before="25" w:after="25" w:line="360" w:lineRule="auto"/>
        <w:rPr>
          <w:color w:val="000000"/>
          <w:sz w:val="24"/>
          <w:szCs w:val="20"/>
        </w:rPr>
      </w:pPr>
      <w:r>
        <w:rPr>
          <w:rFonts w:hint="eastAsia"/>
          <w:color w:val="000000"/>
          <w:sz w:val="24"/>
          <w:szCs w:val="20"/>
        </w:rPr>
        <w:t>投标人代表（签字）：</w:t>
      </w:r>
      <w:r>
        <w:rPr>
          <w:color w:val="000000"/>
          <w:sz w:val="24"/>
          <w:lang w:val="zh-CN"/>
        </w:rPr>
        <w:t>____________</w:t>
      </w:r>
    </w:p>
    <w:p w14:paraId="10DB2E77" w14:textId="77777777" w:rsidR="00AA20D7" w:rsidRDefault="00000000">
      <w:pPr>
        <w:autoSpaceDE w:val="0"/>
        <w:autoSpaceDN w:val="0"/>
        <w:adjustRightInd w:val="0"/>
        <w:snapToGrid w:val="0"/>
        <w:spacing w:before="25" w:after="25" w:line="360" w:lineRule="auto"/>
        <w:rPr>
          <w:color w:val="000000"/>
          <w:sz w:val="24"/>
          <w:lang w:val="zh-CN"/>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14:paraId="439238A3" w14:textId="77777777" w:rsidR="00AA20D7" w:rsidRDefault="00000000">
      <w:pPr>
        <w:widowControl/>
        <w:jc w:val="left"/>
        <w:rPr>
          <w:color w:val="000000"/>
          <w:sz w:val="24"/>
          <w:szCs w:val="20"/>
        </w:rPr>
      </w:pPr>
      <w:bookmarkStart w:id="827" w:name="_Toc264969249"/>
      <w:bookmarkStart w:id="828" w:name="_Toc150774763"/>
      <w:bookmarkStart w:id="829" w:name="_Toc142311060"/>
      <w:bookmarkStart w:id="830" w:name="_Toc226965749"/>
      <w:bookmarkStart w:id="831" w:name="_Toc305158827"/>
      <w:bookmarkStart w:id="832" w:name="_Toc195842924"/>
      <w:bookmarkStart w:id="833" w:name="_Toc226337255"/>
      <w:bookmarkStart w:id="834" w:name="_Toc265228397"/>
      <w:bookmarkStart w:id="835" w:name="_Toc226309803"/>
      <w:bookmarkStart w:id="836" w:name="_Toc150480796"/>
      <w:bookmarkStart w:id="837" w:name="_Toc226965832"/>
      <w:bookmarkStart w:id="838" w:name="_Toc305158901"/>
      <w:bookmarkStart w:id="839" w:name="_Toc127151558"/>
      <w:r>
        <w:rPr>
          <w:rFonts w:ascii="宋体" w:hAnsi="宋体"/>
          <w:sz w:val="24"/>
          <w:szCs w:val="20"/>
        </w:rPr>
        <w:br w:type="page"/>
      </w:r>
    </w:p>
    <w:p w14:paraId="5B93A1E6" w14:textId="77777777" w:rsidR="00AA20D7" w:rsidRDefault="00000000">
      <w:pPr>
        <w:spacing w:line="360" w:lineRule="auto"/>
        <w:outlineLvl w:val="2"/>
        <w:rPr>
          <w:rFonts w:ascii="宋体" w:hAnsi="宋体" w:hint="eastAsia"/>
          <w:sz w:val="24"/>
          <w:szCs w:val="20"/>
        </w:rPr>
      </w:pPr>
      <w:r>
        <w:rPr>
          <w:rFonts w:ascii="宋体" w:hAnsi="宋体"/>
          <w:sz w:val="24"/>
          <w:szCs w:val="20"/>
        </w:rPr>
        <w:lastRenderedPageBreak/>
        <w:t>4  投标分项报价表</w:t>
      </w:r>
      <w:bookmarkEnd w:id="827"/>
      <w:bookmarkEnd w:id="828"/>
      <w:bookmarkEnd w:id="829"/>
      <w:bookmarkEnd w:id="830"/>
      <w:bookmarkEnd w:id="831"/>
      <w:bookmarkEnd w:id="832"/>
      <w:bookmarkEnd w:id="833"/>
      <w:bookmarkEnd w:id="834"/>
      <w:bookmarkEnd w:id="835"/>
      <w:bookmarkEnd w:id="836"/>
      <w:bookmarkEnd w:id="837"/>
      <w:bookmarkEnd w:id="838"/>
      <w:bookmarkEnd w:id="839"/>
    </w:p>
    <w:p w14:paraId="49B6E8D8" w14:textId="77777777" w:rsidR="00AA20D7" w:rsidRDefault="00AA20D7">
      <w:pPr>
        <w:spacing w:line="360" w:lineRule="exact"/>
        <w:jc w:val="center"/>
        <w:rPr>
          <w:rFonts w:ascii="宋体" w:hAnsi="宋体" w:hint="eastAsia"/>
          <w:sz w:val="36"/>
          <w:szCs w:val="36"/>
        </w:rPr>
      </w:pPr>
    </w:p>
    <w:p w14:paraId="090F7CB7" w14:textId="77777777" w:rsidR="00AA20D7" w:rsidRDefault="00000000">
      <w:pPr>
        <w:spacing w:line="360" w:lineRule="exact"/>
        <w:jc w:val="center"/>
        <w:rPr>
          <w:rFonts w:ascii="宋体" w:hAnsi="宋体" w:hint="eastAsia"/>
          <w:b/>
          <w:sz w:val="36"/>
          <w:szCs w:val="36"/>
        </w:rPr>
      </w:pPr>
      <w:r>
        <w:rPr>
          <w:rFonts w:ascii="宋体" w:hAnsi="宋体" w:hint="eastAsia"/>
          <w:b/>
          <w:sz w:val="36"/>
          <w:szCs w:val="36"/>
        </w:rPr>
        <w:t>投标分项报价表</w:t>
      </w:r>
    </w:p>
    <w:p w14:paraId="32302E94" w14:textId="77777777" w:rsidR="00AA20D7" w:rsidRDefault="00AA20D7">
      <w:pPr>
        <w:spacing w:line="260" w:lineRule="exact"/>
        <w:jc w:val="center"/>
        <w:rPr>
          <w:rFonts w:ascii="宋体" w:hAnsi="宋体" w:hint="eastAsia"/>
          <w:sz w:val="36"/>
          <w:szCs w:val="36"/>
        </w:rPr>
      </w:pPr>
    </w:p>
    <w:p w14:paraId="7D77C325" w14:textId="77777777" w:rsidR="00AA20D7" w:rsidRDefault="00000000">
      <w:pPr>
        <w:adjustRightInd w:val="0"/>
        <w:snapToGrid w:val="0"/>
        <w:spacing w:beforeLines="100" w:before="240" w:afterLines="100" w:after="240"/>
        <w:jc w:val="left"/>
        <w:rPr>
          <w:b/>
          <w:i/>
          <w:color w:val="FF0000"/>
          <w:sz w:val="24"/>
        </w:rPr>
      </w:pPr>
      <w:r>
        <w:rPr>
          <w:rFonts w:hint="eastAsia"/>
          <w:b/>
          <w:i/>
          <w:color w:val="FF0000"/>
          <w:sz w:val="24"/>
        </w:rPr>
        <w:t>（格式示例</w:t>
      </w:r>
      <w:proofErr w:type="gramStart"/>
      <w:r>
        <w:rPr>
          <w:rFonts w:hint="eastAsia"/>
          <w:b/>
          <w:i/>
          <w:color w:val="FF0000"/>
          <w:sz w:val="24"/>
        </w:rPr>
        <w:t>一</w:t>
      </w:r>
      <w:proofErr w:type="gramEnd"/>
      <w:r>
        <w:rPr>
          <w:b/>
          <w:i/>
          <w:color w:val="FF0000"/>
          <w:sz w:val="24"/>
        </w:rPr>
        <w:t>，适用于设备采购</w:t>
      </w:r>
      <w:r>
        <w:rPr>
          <w:rFonts w:hint="eastAsia"/>
          <w:b/>
          <w:i/>
          <w:color w:val="FF0000"/>
          <w:sz w:val="24"/>
        </w:rPr>
        <w:t>）</w:t>
      </w:r>
    </w:p>
    <w:p w14:paraId="76866B68" w14:textId="77777777" w:rsidR="00AA20D7" w:rsidRDefault="00000000">
      <w:pPr>
        <w:tabs>
          <w:tab w:val="left" w:pos="1800"/>
          <w:tab w:val="left" w:pos="5580"/>
        </w:tabs>
        <w:rPr>
          <w:sz w:val="24"/>
        </w:rPr>
      </w:pPr>
      <w:r>
        <w:rPr>
          <w:rFonts w:hint="eastAsia"/>
          <w:sz w:val="24"/>
        </w:rPr>
        <w:t>招标</w:t>
      </w:r>
      <w:r>
        <w:rPr>
          <w:sz w:val="24"/>
        </w:rPr>
        <w:t>编号</w:t>
      </w:r>
      <w:r>
        <w:rPr>
          <w:sz w:val="24"/>
        </w:rPr>
        <w:t>/</w:t>
      </w:r>
      <w:r>
        <w:rPr>
          <w:sz w:val="24"/>
        </w:rPr>
        <w:t>包号：</w:t>
      </w:r>
      <w:r>
        <w:rPr>
          <w:sz w:val="24"/>
        </w:rPr>
        <w:t xml:space="preserve">___________ </w:t>
      </w:r>
      <w:r>
        <w:rPr>
          <w:sz w:val="24"/>
        </w:rPr>
        <w:t>项目名称：</w:t>
      </w:r>
      <w:r>
        <w:rPr>
          <w:sz w:val="24"/>
        </w:rPr>
        <w:t>__________</w:t>
      </w:r>
      <w:r>
        <w:rPr>
          <w:sz w:val="24"/>
        </w:rPr>
        <w:t>报价单位：人民币元</w:t>
      </w:r>
    </w:p>
    <w:p w14:paraId="1DD3767C" w14:textId="77777777" w:rsidR="00AA20D7" w:rsidRDefault="00AA20D7">
      <w:pPr>
        <w:tabs>
          <w:tab w:val="left" w:pos="1800"/>
          <w:tab w:val="left" w:pos="5580"/>
        </w:tabs>
        <w:rPr>
          <w:sz w:val="24"/>
        </w:rPr>
      </w:pPr>
    </w:p>
    <w:p w14:paraId="547536B5" w14:textId="77777777" w:rsidR="00AA20D7" w:rsidRDefault="00AA20D7">
      <w:pPr>
        <w:tabs>
          <w:tab w:val="left" w:pos="1800"/>
          <w:tab w:val="left" w:pos="5580"/>
        </w:tabs>
        <w:rPr>
          <w:sz w:val="24"/>
        </w:rPr>
      </w:pPr>
    </w:p>
    <w:tbl>
      <w:tblPr>
        <w:tblW w:w="499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7"/>
        <w:gridCol w:w="1225"/>
        <w:gridCol w:w="565"/>
        <w:gridCol w:w="623"/>
        <w:gridCol w:w="781"/>
        <w:gridCol w:w="578"/>
        <w:gridCol w:w="578"/>
        <w:gridCol w:w="578"/>
        <w:gridCol w:w="578"/>
        <w:gridCol w:w="757"/>
        <w:gridCol w:w="939"/>
        <w:gridCol w:w="457"/>
        <w:gridCol w:w="939"/>
      </w:tblGrid>
      <w:tr w:rsidR="00AA20D7" w14:paraId="687F9EDA" w14:textId="77777777">
        <w:trPr>
          <w:trHeight w:val="494"/>
          <w:jc w:val="center"/>
        </w:trPr>
        <w:tc>
          <w:tcPr>
            <w:tcW w:w="246" w:type="pct"/>
            <w:vAlign w:val="center"/>
          </w:tcPr>
          <w:p w14:paraId="2FC0986B" w14:textId="77777777" w:rsidR="00AA20D7" w:rsidRDefault="00000000">
            <w:pPr>
              <w:adjustRightInd w:val="0"/>
              <w:snapToGrid w:val="0"/>
              <w:jc w:val="left"/>
              <w:rPr>
                <w:b/>
                <w:sz w:val="24"/>
              </w:rPr>
            </w:pPr>
            <w:r>
              <w:rPr>
                <w:b/>
                <w:sz w:val="24"/>
              </w:rPr>
              <w:t>序号</w:t>
            </w:r>
          </w:p>
        </w:tc>
        <w:tc>
          <w:tcPr>
            <w:tcW w:w="679" w:type="pct"/>
            <w:vAlign w:val="center"/>
          </w:tcPr>
          <w:p w14:paraId="0AA41279" w14:textId="77777777" w:rsidR="00AA20D7" w:rsidRDefault="00000000">
            <w:pPr>
              <w:adjustRightInd w:val="0"/>
              <w:snapToGrid w:val="0"/>
              <w:jc w:val="left"/>
              <w:rPr>
                <w:b/>
                <w:sz w:val="24"/>
              </w:rPr>
            </w:pPr>
            <w:r>
              <w:rPr>
                <w:b/>
                <w:sz w:val="24"/>
              </w:rPr>
              <w:t>分项名称</w:t>
            </w:r>
          </w:p>
        </w:tc>
        <w:tc>
          <w:tcPr>
            <w:tcW w:w="315" w:type="pct"/>
            <w:vAlign w:val="center"/>
          </w:tcPr>
          <w:p w14:paraId="53655804" w14:textId="77777777" w:rsidR="00AA20D7" w:rsidRDefault="00000000">
            <w:pPr>
              <w:adjustRightInd w:val="0"/>
              <w:snapToGrid w:val="0"/>
              <w:jc w:val="left"/>
              <w:rPr>
                <w:b/>
                <w:sz w:val="24"/>
              </w:rPr>
            </w:pPr>
            <w:r>
              <w:rPr>
                <w:b/>
                <w:sz w:val="24"/>
              </w:rPr>
              <w:t>制造商</w:t>
            </w:r>
          </w:p>
        </w:tc>
        <w:tc>
          <w:tcPr>
            <w:tcW w:w="347" w:type="pct"/>
            <w:vAlign w:val="center"/>
          </w:tcPr>
          <w:p w14:paraId="71EE63CC" w14:textId="77777777" w:rsidR="00AA20D7" w:rsidRDefault="00000000">
            <w:pPr>
              <w:adjustRightInd w:val="0"/>
              <w:snapToGrid w:val="0"/>
              <w:jc w:val="left"/>
              <w:rPr>
                <w:b/>
                <w:sz w:val="24"/>
              </w:rPr>
            </w:pPr>
            <w:r>
              <w:rPr>
                <w:b/>
                <w:sz w:val="24"/>
              </w:rPr>
              <w:t>产地</w:t>
            </w:r>
            <w:r>
              <w:rPr>
                <w:rFonts w:hint="eastAsia"/>
                <w:b/>
                <w:sz w:val="24"/>
              </w:rPr>
              <w:t>/</w:t>
            </w:r>
            <w:r>
              <w:rPr>
                <w:rFonts w:hint="eastAsia"/>
                <w:b/>
                <w:sz w:val="24"/>
              </w:rPr>
              <w:t>国别</w:t>
            </w:r>
          </w:p>
        </w:tc>
        <w:tc>
          <w:tcPr>
            <w:tcW w:w="434" w:type="pct"/>
          </w:tcPr>
          <w:p w14:paraId="61777AD9" w14:textId="77777777" w:rsidR="00AA20D7" w:rsidRDefault="00000000">
            <w:pPr>
              <w:adjustRightInd w:val="0"/>
              <w:snapToGrid w:val="0"/>
              <w:jc w:val="left"/>
              <w:rPr>
                <w:b/>
                <w:sz w:val="24"/>
              </w:rPr>
            </w:pPr>
            <w:r>
              <w:rPr>
                <w:rFonts w:hint="eastAsia"/>
                <w:b/>
                <w:sz w:val="24"/>
              </w:rPr>
              <w:t>制造商统一信用代码</w:t>
            </w:r>
          </w:p>
        </w:tc>
        <w:tc>
          <w:tcPr>
            <w:tcW w:w="322" w:type="pct"/>
          </w:tcPr>
          <w:p w14:paraId="3FB0CCD8" w14:textId="77777777" w:rsidR="00AA20D7" w:rsidRDefault="00000000">
            <w:pPr>
              <w:adjustRightInd w:val="0"/>
              <w:snapToGrid w:val="0"/>
              <w:jc w:val="left"/>
              <w:rPr>
                <w:b/>
                <w:sz w:val="24"/>
              </w:rPr>
            </w:pPr>
            <w:r>
              <w:rPr>
                <w:rFonts w:hint="eastAsia"/>
                <w:b/>
                <w:sz w:val="24"/>
              </w:rPr>
              <w:t>制造商规模</w:t>
            </w:r>
          </w:p>
        </w:tc>
        <w:tc>
          <w:tcPr>
            <w:tcW w:w="322" w:type="pct"/>
            <w:vAlign w:val="center"/>
          </w:tcPr>
          <w:p w14:paraId="7CAF5787" w14:textId="77777777" w:rsidR="00AA20D7" w:rsidRDefault="00000000">
            <w:pPr>
              <w:adjustRightInd w:val="0"/>
              <w:snapToGrid w:val="0"/>
              <w:jc w:val="left"/>
              <w:rPr>
                <w:b/>
                <w:sz w:val="24"/>
              </w:rPr>
            </w:pPr>
            <w:r>
              <w:rPr>
                <w:rFonts w:hint="eastAsia"/>
                <w:b/>
                <w:sz w:val="24"/>
              </w:rPr>
              <w:t>制造商所属性别</w:t>
            </w:r>
          </w:p>
        </w:tc>
        <w:tc>
          <w:tcPr>
            <w:tcW w:w="322" w:type="pct"/>
            <w:vAlign w:val="center"/>
          </w:tcPr>
          <w:p w14:paraId="6DBDC6CF" w14:textId="77777777" w:rsidR="00AA20D7" w:rsidRDefault="00000000">
            <w:pPr>
              <w:adjustRightInd w:val="0"/>
              <w:snapToGrid w:val="0"/>
              <w:jc w:val="left"/>
              <w:rPr>
                <w:b/>
                <w:sz w:val="24"/>
              </w:rPr>
            </w:pPr>
            <w:r>
              <w:rPr>
                <w:rFonts w:hint="eastAsia"/>
                <w:b/>
                <w:sz w:val="24"/>
              </w:rPr>
              <w:t>外商投资类型</w:t>
            </w:r>
          </w:p>
        </w:tc>
        <w:tc>
          <w:tcPr>
            <w:tcW w:w="322" w:type="pct"/>
            <w:vAlign w:val="center"/>
          </w:tcPr>
          <w:p w14:paraId="2480DB47" w14:textId="77777777" w:rsidR="00AA20D7" w:rsidRDefault="00000000">
            <w:pPr>
              <w:adjustRightInd w:val="0"/>
              <w:snapToGrid w:val="0"/>
              <w:jc w:val="left"/>
              <w:rPr>
                <w:b/>
                <w:sz w:val="24"/>
              </w:rPr>
            </w:pPr>
            <w:r>
              <w:rPr>
                <w:b/>
                <w:sz w:val="24"/>
              </w:rPr>
              <w:t>品牌</w:t>
            </w:r>
          </w:p>
        </w:tc>
        <w:tc>
          <w:tcPr>
            <w:tcW w:w="421" w:type="pct"/>
          </w:tcPr>
          <w:p w14:paraId="7E68F1CE" w14:textId="77777777" w:rsidR="00AA20D7" w:rsidRDefault="00000000">
            <w:pPr>
              <w:adjustRightInd w:val="0"/>
              <w:snapToGrid w:val="0"/>
              <w:jc w:val="left"/>
              <w:rPr>
                <w:b/>
                <w:sz w:val="24"/>
              </w:rPr>
            </w:pPr>
            <w:r>
              <w:rPr>
                <w:b/>
                <w:sz w:val="24"/>
              </w:rPr>
              <w:t>规格、型号</w:t>
            </w:r>
          </w:p>
        </w:tc>
        <w:tc>
          <w:tcPr>
            <w:tcW w:w="505" w:type="pct"/>
            <w:vAlign w:val="center"/>
          </w:tcPr>
          <w:p w14:paraId="1B1162D3" w14:textId="77777777" w:rsidR="00AA20D7" w:rsidRDefault="00000000">
            <w:pPr>
              <w:adjustRightInd w:val="0"/>
              <w:snapToGrid w:val="0"/>
              <w:jc w:val="left"/>
              <w:rPr>
                <w:b/>
                <w:sz w:val="24"/>
              </w:rPr>
            </w:pPr>
            <w:r>
              <w:rPr>
                <w:b/>
                <w:sz w:val="24"/>
              </w:rPr>
              <w:t>单价（元）</w:t>
            </w:r>
          </w:p>
        </w:tc>
        <w:tc>
          <w:tcPr>
            <w:tcW w:w="246" w:type="pct"/>
            <w:vAlign w:val="center"/>
          </w:tcPr>
          <w:p w14:paraId="0508FD37" w14:textId="77777777" w:rsidR="00AA20D7" w:rsidRDefault="00000000">
            <w:pPr>
              <w:adjustRightInd w:val="0"/>
              <w:snapToGrid w:val="0"/>
              <w:jc w:val="left"/>
              <w:rPr>
                <w:b/>
                <w:sz w:val="24"/>
              </w:rPr>
            </w:pPr>
            <w:r>
              <w:rPr>
                <w:b/>
                <w:sz w:val="24"/>
              </w:rPr>
              <w:t>数量</w:t>
            </w:r>
          </w:p>
        </w:tc>
        <w:tc>
          <w:tcPr>
            <w:tcW w:w="514" w:type="pct"/>
            <w:vAlign w:val="center"/>
          </w:tcPr>
          <w:p w14:paraId="44E6E22D" w14:textId="77777777" w:rsidR="00AA20D7" w:rsidRDefault="00000000">
            <w:pPr>
              <w:adjustRightInd w:val="0"/>
              <w:snapToGrid w:val="0"/>
              <w:jc w:val="left"/>
              <w:rPr>
                <w:b/>
                <w:sz w:val="24"/>
              </w:rPr>
            </w:pPr>
            <w:r>
              <w:rPr>
                <w:b/>
                <w:sz w:val="24"/>
              </w:rPr>
              <w:t>合价（元）</w:t>
            </w:r>
          </w:p>
        </w:tc>
      </w:tr>
      <w:tr w:rsidR="00AA20D7" w14:paraId="3AB30219" w14:textId="77777777">
        <w:trPr>
          <w:jc w:val="center"/>
        </w:trPr>
        <w:tc>
          <w:tcPr>
            <w:tcW w:w="246" w:type="pct"/>
            <w:vAlign w:val="center"/>
          </w:tcPr>
          <w:p w14:paraId="02FE0E7B" w14:textId="77777777" w:rsidR="00AA20D7" w:rsidRDefault="00000000">
            <w:pPr>
              <w:adjustRightInd w:val="0"/>
              <w:snapToGrid w:val="0"/>
              <w:jc w:val="left"/>
              <w:rPr>
                <w:sz w:val="24"/>
              </w:rPr>
            </w:pPr>
            <w:r>
              <w:rPr>
                <w:rFonts w:hint="eastAsia"/>
                <w:sz w:val="24"/>
              </w:rPr>
              <w:t>1</w:t>
            </w:r>
          </w:p>
        </w:tc>
        <w:tc>
          <w:tcPr>
            <w:tcW w:w="679" w:type="pct"/>
            <w:vAlign w:val="center"/>
          </w:tcPr>
          <w:p w14:paraId="677E2CC5" w14:textId="77777777" w:rsidR="00AA20D7" w:rsidRDefault="00AA20D7">
            <w:pPr>
              <w:adjustRightInd w:val="0"/>
              <w:snapToGrid w:val="0"/>
              <w:jc w:val="left"/>
              <w:rPr>
                <w:sz w:val="24"/>
              </w:rPr>
            </w:pPr>
          </w:p>
        </w:tc>
        <w:tc>
          <w:tcPr>
            <w:tcW w:w="315" w:type="pct"/>
            <w:vAlign w:val="center"/>
          </w:tcPr>
          <w:p w14:paraId="6E886239" w14:textId="77777777" w:rsidR="00AA20D7" w:rsidRDefault="00AA20D7">
            <w:pPr>
              <w:adjustRightInd w:val="0"/>
              <w:snapToGrid w:val="0"/>
              <w:jc w:val="left"/>
              <w:rPr>
                <w:sz w:val="24"/>
              </w:rPr>
            </w:pPr>
          </w:p>
        </w:tc>
        <w:tc>
          <w:tcPr>
            <w:tcW w:w="347" w:type="pct"/>
          </w:tcPr>
          <w:p w14:paraId="012D21B1" w14:textId="77777777" w:rsidR="00AA20D7" w:rsidRDefault="00AA20D7">
            <w:pPr>
              <w:adjustRightInd w:val="0"/>
              <w:snapToGrid w:val="0"/>
              <w:jc w:val="left"/>
              <w:rPr>
                <w:sz w:val="24"/>
              </w:rPr>
            </w:pPr>
          </w:p>
        </w:tc>
        <w:tc>
          <w:tcPr>
            <w:tcW w:w="434" w:type="pct"/>
          </w:tcPr>
          <w:p w14:paraId="3B7235E1" w14:textId="77777777" w:rsidR="00AA20D7" w:rsidRDefault="00AA20D7">
            <w:pPr>
              <w:adjustRightInd w:val="0"/>
              <w:snapToGrid w:val="0"/>
              <w:jc w:val="left"/>
              <w:rPr>
                <w:sz w:val="24"/>
              </w:rPr>
            </w:pPr>
          </w:p>
        </w:tc>
        <w:tc>
          <w:tcPr>
            <w:tcW w:w="322" w:type="pct"/>
          </w:tcPr>
          <w:p w14:paraId="2789C385" w14:textId="77777777" w:rsidR="00AA20D7" w:rsidRDefault="00AA20D7">
            <w:pPr>
              <w:adjustRightInd w:val="0"/>
              <w:snapToGrid w:val="0"/>
              <w:jc w:val="left"/>
              <w:rPr>
                <w:sz w:val="24"/>
              </w:rPr>
            </w:pPr>
          </w:p>
        </w:tc>
        <w:tc>
          <w:tcPr>
            <w:tcW w:w="322" w:type="pct"/>
            <w:vAlign w:val="center"/>
          </w:tcPr>
          <w:p w14:paraId="6B1E8EE5" w14:textId="77777777" w:rsidR="00AA20D7" w:rsidRDefault="00AA20D7">
            <w:pPr>
              <w:adjustRightInd w:val="0"/>
              <w:snapToGrid w:val="0"/>
              <w:jc w:val="left"/>
              <w:rPr>
                <w:sz w:val="24"/>
              </w:rPr>
            </w:pPr>
          </w:p>
        </w:tc>
        <w:tc>
          <w:tcPr>
            <w:tcW w:w="322" w:type="pct"/>
            <w:vAlign w:val="center"/>
          </w:tcPr>
          <w:p w14:paraId="0E5CCF45" w14:textId="77777777" w:rsidR="00AA20D7" w:rsidRDefault="00AA20D7">
            <w:pPr>
              <w:adjustRightInd w:val="0"/>
              <w:snapToGrid w:val="0"/>
              <w:jc w:val="left"/>
              <w:rPr>
                <w:sz w:val="24"/>
              </w:rPr>
            </w:pPr>
          </w:p>
        </w:tc>
        <w:tc>
          <w:tcPr>
            <w:tcW w:w="322" w:type="pct"/>
            <w:vAlign w:val="center"/>
          </w:tcPr>
          <w:p w14:paraId="19884915" w14:textId="77777777" w:rsidR="00AA20D7" w:rsidRDefault="00AA20D7">
            <w:pPr>
              <w:adjustRightInd w:val="0"/>
              <w:snapToGrid w:val="0"/>
              <w:jc w:val="left"/>
              <w:rPr>
                <w:sz w:val="24"/>
              </w:rPr>
            </w:pPr>
          </w:p>
        </w:tc>
        <w:tc>
          <w:tcPr>
            <w:tcW w:w="421" w:type="pct"/>
          </w:tcPr>
          <w:p w14:paraId="1C687B41" w14:textId="77777777" w:rsidR="00AA20D7" w:rsidRDefault="00AA20D7">
            <w:pPr>
              <w:adjustRightInd w:val="0"/>
              <w:snapToGrid w:val="0"/>
              <w:jc w:val="left"/>
              <w:rPr>
                <w:sz w:val="24"/>
              </w:rPr>
            </w:pPr>
          </w:p>
        </w:tc>
        <w:tc>
          <w:tcPr>
            <w:tcW w:w="505" w:type="pct"/>
            <w:vAlign w:val="center"/>
          </w:tcPr>
          <w:p w14:paraId="6F4D312C" w14:textId="77777777" w:rsidR="00AA20D7" w:rsidRDefault="00AA20D7">
            <w:pPr>
              <w:adjustRightInd w:val="0"/>
              <w:snapToGrid w:val="0"/>
              <w:jc w:val="left"/>
              <w:rPr>
                <w:sz w:val="24"/>
              </w:rPr>
            </w:pPr>
          </w:p>
        </w:tc>
        <w:tc>
          <w:tcPr>
            <w:tcW w:w="246" w:type="pct"/>
            <w:vAlign w:val="center"/>
          </w:tcPr>
          <w:p w14:paraId="7F64468A" w14:textId="77777777" w:rsidR="00AA20D7" w:rsidRDefault="00AA20D7">
            <w:pPr>
              <w:adjustRightInd w:val="0"/>
              <w:snapToGrid w:val="0"/>
              <w:jc w:val="left"/>
              <w:rPr>
                <w:sz w:val="24"/>
              </w:rPr>
            </w:pPr>
          </w:p>
        </w:tc>
        <w:tc>
          <w:tcPr>
            <w:tcW w:w="514" w:type="pct"/>
            <w:vAlign w:val="center"/>
          </w:tcPr>
          <w:p w14:paraId="44F30927" w14:textId="77777777" w:rsidR="00AA20D7" w:rsidRDefault="00AA20D7">
            <w:pPr>
              <w:adjustRightInd w:val="0"/>
              <w:snapToGrid w:val="0"/>
              <w:jc w:val="left"/>
              <w:rPr>
                <w:sz w:val="24"/>
              </w:rPr>
            </w:pPr>
          </w:p>
        </w:tc>
      </w:tr>
      <w:tr w:rsidR="00AA20D7" w14:paraId="51AACE07" w14:textId="77777777">
        <w:trPr>
          <w:jc w:val="center"/>
        </w:trPr>
        <w:tc>
          <w:tcPr>
            <w:tcW w:w="246" w:type="pct"/>
            <w:vAlign w:val="center"/>
          </w:tcPr>
          <w:p w14:paraId="00644643" w14:textId="77777777" w:rsidR="00AA20D7" w:rsidRDefault="00000000">
            <w:pPr>
              <w:adjustRightInd w:val="0"/>
              <w:snapToGrid w:val="0"/>
              <w:jc w:val="left"/>
              <w:rPr>
                <w:sz w:val="24"/>
              </w:rPr>
            </w:pPr>
            <w:r>
              <w:rPr>
                <w:rFonts w:hint="eastAsia"/>
                <w:sz w:val="24"/>
              </w:rPr>
              <w:t>2</w:t>
            </w:r>
          </w:p>
        </w:tc>
        <w:tc>
          <w:tcPr>
            <w:tcW w:w="679" w:type="pct"/>
            <w:vAlign w:val="center"/>
          </w:tcPr>
          <w:p w14:paraId="21E82F44" w14:textId="77777777" w:rsidR="00AA20D7" w:rsidRDefault="00AA20D7">
            <w:pPr>
              <w:adjustRightInd w:val="0"/>
              <w:snapToGrid w:val="0"/>
              <w:jc w:val="left"/>
              <w:rPr>
                <w:sz w:val="24"/>
              </w:rPr>
            </w:pPr>
          </w:p>
        </w:tc>
        <w:tc>
          <w:tcPr>
            <w:tcW w:w="315" w:type="pct"/>
            <w:vAlign w:val="center"/>
          </w:tcPr>
          <w:p w14:paraId="6369FCA6" w14:textId="77777777" w:rsidR="00AA20D7" w:rsidRDefault="00AA20D7">
            <w:pPr>
              <w:adjustRightInd w:val="0"/>
              <w:snapToGrid w:val="0"/>
              <w:jc w:val="left"/>
              <w:rPr>
                <w:sz w:val="24"/>
              </w:rPr>
            </w:pPr>
          </w:p>
        </w:tc>
        <w:tc>
          <w:tcPr>
            <w:tcW w:w="347" w:type="pct"/>
          </w:tcPr>
          <w:p w14:paraId="740E5653" w14:textId="77777777" w:rsidR="00AA20D7" w:rsidRDefault="00AA20D7">
            <w:pPr>
              <w:adjustRightInd w:val="0"/>
              <w:snapToGrid w:val="0"/>
              <w:jc w:val="left"/>
              <w:rPr>
                <w:sz w:val="24"/>
              </w:rPr>
            </w:pPr>
          </w:p>
        </w:tc>
        <w:tc>
          <w:tcPr>
            <w:tcW w:w="434" w:type="pct"/>
          </w:tcPr>
          <w:p w14:paraId="6512AF2D" w14:textId="77777777" w:rsidR="00AA20D7" w:rsidRDefault="00AA20D7">
            <w:pPr>
              <w:adjustRightInd w:val="0"/>
              <w:snapToGrid w:val="0"/>
              <w:jc w:val="left"/>
              <w:rPr>
                <w:sz w:val="24"/>
              </w:rPr>
            </w:pPr>
          </w:p>
        </w:tc>
        <w:tc>
          <w:tcPr>
            <w:tcW w:w="322" w:type="pct"/>
          </w:tcPr>
          <w:p w14:paraId="18D74976" w14:textId="77777777" w:rsidR="00AA20D7" w:rsidRDefault="00AA20D7">
            <w:pPr>
              <w:adjustRightInd w:val="0"/>
              <w:snapToGrid w:val="0"/>
              <w:jc w:val="left"/>
              <w:rPr>
                <w:sz w:val="24"/>
              </w:rPr>
            </w:pPr>
          </w:p>
        </w:tc>
        <w:tc>
          <w:tcPr>
            <w:tcW w:w="322" w:type="pct"/>
            <w:vAlign w:val="center"/>
          </w:tcPr>
          <w:p w14:paraId="1629EDDD" w14:textId="77777777" w:rsidR="00AA20D7" w:rsidRDefault="00AA20D7">
            <w:pPr>
              <w:adjustRightInd w:val="0"/>
              <w:snapToGrid w:val="0"/>
              <w:jc w:val="left"/>
              <w:rPr>
                <w:sz w:val="24"/>
              </w:rPr>
            </w:pPr>
          </w:p>
        </w:tc>
        <w:tc>
          <w:tcPr>
            <w:tcW w:w="322" w:type="pct"/>
            <w:vAlign w:val="center"/>
          </w:tcPr>
          <w:p w14:paraId="61970163" w14:textId="77777777" w:rsidR="00AA20D7" w:rsidRDefault="00AA20D7">
            <w:pPr>
              <w:adjustRightInd w:val="0"/>
              <w:snapToGrid w:val="0"/>
              <w:jc w:val="left"/>
              <w:rPr>
                <w:sz w:val="24"/>
              </w:rPr>
            </w:pPr>
          </w:p>
        </w:tc>
        <w:tc>
          <w:tcPr>
            <w:tcW w:w="322" w:type="pct"/>
            <w:vAlign w:val="center"/>
          </w:tcPr>
          <w:p w14:paraId="791D2574" w14:textId="77777777" w:rsidR="00AA20D7" w:rsidRDefault="00AA20D7">
            <w:pPr>
              <w:adjustRightInd w:val="0"/>
              <w:snapToGrid w:val="0"/>
              <w:jc w:val="left"/>
              <w:rPr>
                <w:sz w:val="24"/>
              </w:rPr>
            </w:pPr>
          </w:p>
        </w:tc>
        <w:tc>
          <w:tcPr>
            <w:tcW w:w="421" w:type="pct"/>
          </w:tcPr>
          <w:p w14:paraId="6E32C1F5" w14:textId="77777777" w:rsidR="00AA20D7" w:rsidRDefault="00AA20D7">
            <w:pPr>
              <w:adjustRightInd w:val="0"/>
              <w:snapToGrid w:val="0"/>
              <w:jc w:val="left"/>
              <w:rPr>
                <w:sz w:val="24"/>
              </w:rPr>
            </w:pPr>
          </w:p>
        </w:tc>
        <w:tc>
          <w:tcPr>
            <w:tcW w:w="505" w:type="pct"/>
            <w:vAlign w:val="center"/>
          </w:tcPr>
          <w:p w14:paraId="2C47C6B8" w14:textId="77777777" w:rsidR="00AA20D7" w:rsidRDefault="00AA20D7">
            <w:pPr>
              <w:adjustRightInd w:val="0"/>
              <w:snapToGrid w:val="0"/>
              <w:jc w:val="left"/>
              <w:rPr>
                <w:sz w:val="24"/>
              </w:rPr>
            </w:pPr>
          </w:p>
        </w:tc>
        <w:tc>
          <w:tcPr>
            <w:tcW w:w="246" w:type="pct"/>
            <w:vAlign w:val="center"/>
          </w:tcPr>
          <w:p w14:paraId="589F5E47" w14:textId="77777777" w:rsidR="00AA20D7" w:rsidRDefault="00AA20D7">
            <w:pPr>
              <w:adjustRightInd w:val="0"/>
              <w:snapToGrid w:val="0"/>
              <w:jc w:val="left"/>
              <w:rPr>
                <w:sz w:val="24"/>
              </w:rPr>
            </w:pPr>
          </w:p>
        </w:tc>
        <w:tc>
          <w:tcPr>
            <w:tcW w:w="514" w:type="pct"/>
            <w:vAlign w:val="center"/>
          </w:tcPr>
          <w:p w14:paraId="74F0B709" w14:textId="77777777" w:rsidR="00AA20D7" w:rsidRDefault="00AA20D7">
            <w:pPr>
              <w:adjustRightInd w:val="0"/>
              <w:snapToGrid w:val="0"/>
              <w:jc w:val="left"/>
              <w:rPr>
                <w:sz w:val="24"/>
              </w:rPr>
            </w:pPr>
          </w:p>
        </w:tc>
      </w:tr>
      <w:tr w:rsidR="00AA20D7" w14:paraId="78C19FC3" w14:textId="77777777">
        <w:trPr>
          <w:jc w:val="center"/>
        </w:trPr>
        <w:tc>
          <w:tcPr>
            <w:tcW w:w="246" w:type="pct"/>
            <w:vAlign w:val="center"/>
          </w:tcPr>
          <w:p w14:paraId="20AEC2D4" w14:textId="77777777" w:rsidR="00AA20D7" w:rsidRDefault="00000000">
            <w:pPr>
              <w:adjustRightInd w:val="0"/>
              <w:snapToGrid w:val="0"/>
              <w:jc w:val="left"/>
              <w:rPr>
                <w:sz w:val="24"/>
              </w:rPr>
            </w:pPr>
            <w:r>
              <w:rPr>
                <w:rFonts w:hint="eastAsia"/>
                <w:sz w:val="24"/>
              </w:rPr>
              <w:t>3</w:t>
            </w:r>
          </w:p>
        </w:tc>
        <w:tc>
          <w:tcPr>
            <w:tcW w:w="679" w:type="pct"/>
            <w:vAlign w:val="center"/>
          </w:tcPr>
          <w:p w14:paraId="6B750226" w14:textId="77777777" w:rsidR="00AA20D7" w:rsidRDefault="00AA20D7">
            <w:pPr>
              <w:adjustRightInd w:val="0"/>
              <w:snapToGrid w:val="0"/>
              <w:jc w:val="left"/>
              <w:rPr>
                <w:sz w:val="24"/>
              </w:rPr>
            </w:pPr>
          </w:p>
        </w:tc>
        <w:tc>
          <w:tcPr>
            <w:tcW w:w="315" w:type="pct"/>
            <w:vAlign w:val="center"/>
          </w:tcPr>
          <w:p w14:paraId="02E0626C" w14:textId="77777777" w:rsidR="00AA20D7" w:rsidRDefault="00AA20D7">
            <w:pPr>
              <w:adjustRightInd w:val="0"/>
              <w:snapToGrid w:val="0"/>
              <w:jc w:val="left"/>
              <w:rPr>
                <w:sz w:val="24"/>
              </w:rPr>
            </w:pPr>
          </w:p>
        </w:tc>
        <w:tc>
          <w:tcPr>
            <w:tcW w:w="347" w:type="pct"/>
          </w:tcPr>
          <w:p w14:paraId="752C6B06" w14:textId="77777777" w:rsidR="00AA20D7" w:rsidRDefault="00AA20D7">
            <w:pPr>
              <w:adjustRightInd w:val="0"/>
              <w:snapToGrid w:val="0"/>
              <w:jc w:val="left"/>
              <w:rPr>
                <w:sz w:val="24"/>
              </w:rPr>
            </w:pPr>
          </w:p>
        </w:tc>
        <w:tc>
          <w:tcPr>
            <w:tcW w:w="434" w:type="pct"/>
          </w:tcPr>
          <w:p w14:paraId="4412C250" w14:textId="77777777" w:rsidR="00AA20D7" w:rsidRDefault="00AA20D7">
            <w:pPr>
              <w:adjustRightInd w:val="0"/>
              <w:snapToGrid w:val="0"/>
              <w:jc w:val="left"/>
              <w:rPr>
                <w:sz w:val="24"/>
              </w:rPr>
            </w:pPr>
          </w:p>
        </w:tc>
        <w:tc>
          <w:tcPr>
            <w:tcW w:w="322" w:type="pct"/>
          </w:tcPr>
          <w:p w14:paraId="1EB54EA8" w14:textId="77777777" w:rsidR="00AA20D7" w:rsidRDefault="00AA20D7">
            <w:pPr>
              <w:adjustRightInd w:val="0"/>
              <w:snapToGrid w:val="0"/>
              <w:jc w:val="left"/>
              <w:rPr>
                <w:sz w:val="24"/>
              </w:rPr>
            </w:pPr>
          </w:p>
        </w:tc>
        <w:tc>
          <w:tcPr>
            <w:tcW w:w="322" w:type="pct"/>
            <w:vAlign w:val="center"/>
          </w:tcPr>
          <w:p w14:paraId="2C974379" w14:textId="77777777" w:rsidR="00AA20D7" w:rsidRDefault="00AA20D7">
            <w:pPr>
              <w:adjustRightInd w:val="0"/>
              <w:snapToGrid w:val="0"/>
              <w:jc w:val="left"/>
              <w:rPr>
                <w:sz w:val="24"/>
              </w:rPr>
            </w:pPr>
          </w:p>
        </w:tc>
        <w:tc>
          <w:tcPr>
            <w:tcW w:w="322" w:type="pct"/>
            <w:vAlign w:val="center"/>
          </w:tcPr>
          <w:p w14:paraId="42043486" w14:textId="77777777" w:rsidR="00AA20D7" w:rsidRDefault="00AA20D7">
            <w:pPr>
              <w:adjustRightInd w:val="0"/>
              <w:snapToGrid w:val="0"/>
              <w:jc w:val="left"/>
              <w:rPr>
                <w:sz w:val="24"/>
              </w:rPr>
            </w:pPr>
          </w:p>
        </w:tc>
        <w:tc>
          <w:tcPr>
            <w:tcW w:w="322" w:type="pct"/>
            <w:vAlign w:val="center"/>
          </w:tcPr>
          <w:p w14:paraId="365FE208" w14:textId="77777777" w:rsidR="00AA20D7" w:rsidRDefault="00AA20D7">
            <w:pPr>
              <w:adjustRightInd w:val="0"/>
              <w:snapToGrid w:val="0"/>
              <w:jc w:val="left"/>
              <w:rPr>
                <w:sz w:val="24"/>
              </w:rPr>
            </w:pPr>
          </w:p>
        </w:tc>
        <w:tc>
          <w:tcPr>
            <w:tcW w:w="421" w:type="pct"/>
          </w:tcPr>
          <w:p w14:paraId="176F0F38" w14:textId="77777777" w:rsidR="00AA20D7" w:rsidRDefault="00AA20D7">
            <w:pPr>
              <w:adjustRightInd w:val="0"/>
              <w:snapToGrid w:val="0"/>
              <w:jc w:val="left"/>
              <w:rPr>
                <w:sz w:val="24"/>
              </w:rPr>
            </w:pPr>
          </w:p>
        </w:tc>
        <w:tc>
          <w:tcPr>
            <w:tcW w:w="505" w:type="pct"/>
            <w:vAlign w:val="center"/>
          </w:tcPr>
          <w:p w14:paraId="1AA7A7AB" w14:textId="77777777" w:rsidR="00AA20D7" w:rsidRDefault="00AA20D7">
            <w:pPr>
              <w:adjustRightInd w:val="0"/>
              <w:snapToGrid w:val="0"/>
              <w:jc w:val="left"/>
              <w:rPr>
                <w:sz w:val="24"/>
              </w:rPr>
            </w:pPr>
          </w:p>
        </w:tc>
        <w:tc>
          <w:tcPr>
            <w:tcW w:w="246" w:type="pct"/>
            <w:vAlign w:val="center"/>
          </w:tcPr>
          <w:p w14:paraId="2CD81A2C" w14:textId="77777777" w:rsidR="00AA20D7" w:rsidRDefault="00AA20D7">
            <w:pPr>
              <w:adjustRightInd w:val="0"/>
              <w:snapToGrid w:val="0"/>
              <w:jc w:val="left"/>
              <w:rPr>
                <w:sz w:val="24"/>
              </w:rPr>
            </w:pPr>
          </w:p>
        </w:tc>
        <w:tc>
          <w:tcPr>
            <w:tcW w:w="514" w:type="pct"/>
            <w:vAlign w:val="center"/>
          </w:tcPr>
          <w:p w14:paraId="7970D5A9" w14:textId="77777777" w:rsidR="00AA20D7" w:rsidRDefault="00AA20D7">
            <w:pPr>
              <w:adjustRightInd w:val="0"/>
              <w:snapToGrid w:val="0"/>
              <w:jc w:val="left"/>
              <w:rPr>
                <w:sz w:val="24"/>
              </w:rPr>
            </w:pPr>
          </w:p>
        </w:tc>
      </w:tr>
      <w:tr w:rsidR="00AA20D7" w14:paraId="0CCBD5C4" w14:textId="77777777">
        <w:trPr>
          <w:jc w:val="center"/>
        </w:trPr>
        <w:tc>
          <w:tcPr>
            <w:tcW w:w="246" w:type="pct"/>
            <w:vAlign w:val="center"/>
          </w:tcPr>
          <w:p w14:paraId="371B0748" w14:textId="77777777" w:rsidR="00AA20D7" w:rsidRDefault="00000000">
            <w:pPr>
              <w:adjustRightInd w:val="0"/>
              <w:snapToGrid w:val="0"/>
              <w:jc w:val="left"/>
              <w:rPr>
                <w:sz w:val="24"/>
              </w:rPr>
            </w:pPr>
            <w:r>
              <w:rPr>
                <w:rFonts w:hint="eastAsia"/>
                <w:sz w:val="24"/>
              </w:rPr>
              <w:t>4</w:t>
            </w:r>
          </w:p>
        </w:tc>
        <w:tc>
          <w:tcPr>
            <w:tcW w:w="679" w:type="pct"/>
            <w:vAlign w:val="center"/>
          </w:tcPr>
          <w:p w14:paraId="22F33059" w14:textId="77777777" w:rsidR="00AA20D7" w:rsidRDefault="00AA20D7">
            <w:pPr>
              <w:adjustRightInd w:val="0"/>
              <w:snapToGrid w:val="0"/>
              <w:jc w:val="left"/>
              <w:rPr>
                <w:sz w:val="24"/>
              </w:rPr>
            </w:pPr>
          </w:p>
        </w:tc>
        <w:tc>
          <w:tcPr>
            <w:tcW w:w="315" w:type="pct"/>
            <w:vAlign w:val="center"/>
          </w:tcPr>
          <w:p w14:paraId="66927BFB" w14:textId="77777777" w:rsidR="00AA20D7" w:rsidRDefault="00AA20D7">
            <w:pPr>
              <w:adjustRightInd w:val="0"/>
              <w:snapToGrid w:val="0"/>
              <w:jc w:val="left"/>
              <w:rPr>
                <w:sz w:val="24"/>
              </w:rPr>
            </w:pPr>
          </w:p>
        </w:tc>
        <w:tc>
          <w:tcPr>
            <w:tcW w:w="347" w:type="pct"/>
          </w:tcPr>
          <w:p w14:paraId="1CAB2820" w14:textId="77777777" w:rsidR="00AA20D7" w:rsidRDefault="00AA20D7">
            <w:pPr>
              <w:adjustRightInd w:val="0"/>
              <w:snapToGrid w:val="0"/>
              <w:jc w:val="left"/>
              <w:rPr>
                <w:sz w:val="24"/>
              </w:rPr>
            </w:pPr>
          </w:p>
        </w:tc>
        <w:tc>
          <w:tcPr>
            <w:tcW w:w="434" w:type="pct"/>
          </w:tcPr>
          <w:p w14:paraId="6D2F023A" w14:textId="77777777" w:rsidR="00AA20D7" w:rsidRDefault="00AA20D7">
            <w:pPr>
              <w:adjustRightInd w:val="0"/>
              <w:snapToGrid w:val="0"/>
              <w:jc w:val="left"/>
              <w:rPr>
                <w:sz w:val="24"/>
              </w:rPr>
            </w:pPr>
          </w:p>
        </w:tc>
        <w:tc>
          <w:tcPr>
            <w:tcW w:w="322" w:type="pct"/>
          </w:tcPr>
          <w:p w14:paraId="3F756A86" w14:textId="77777777" w:rsidR="00AA20D7" w:rsidRDefault="00AA20D7">
            <w:pPr>
              <w:adjustRightInd w:val="0"/>
              <w:snapToGrid w:val="0"/>
              <w:jc w:val="left"/>
              <w:rPr>
                <w:sz w:val="24"/>
              </w:rPr>
            </w:pPr>
          </w:p>
        </w:tc>
        <w:tc>
          <w:tcPr>
            <w:tcW w:w="322" w:type="pct"/>
            <w:vAlign w:val="center"/>
          </w:tcPr>
          <w:p w14:paraId="16846F79" w14:textId="77777777" w:rsidR="00AA20D7" w:rsidRDefault="00AA20D7">
            <w:pPr>
              <w:adjustRightInd w:val="0"/>
              <w:snapToGrid w:val="0"/>
              <w:jc w:val="left"/>
              <w:rPr>
                <w:sz w:val="24"/>
              </w:rPr>
            </w:pPr>
          </w:p>
        </w:tc>
        <w:tc>
          <w:tcPr>
            <w:tcW w:w="322" w:type="pct"/>
            <w:vAlign w:val="center"/>
          </w:tcPr>
          <w:p w14:paraId="71B531CC" w14:textId="77777777" w:rsidR="00AA20D7" w:rsidRDefault="00AA20D7">
            <w:pPr>
              <w:adjustRightInd w:val="0"/>
              <w:snapToGrid w:val="0"/>
              <w:jc w:val="left"/>
              <w:rPr>
                <w:sz w:val="24"/>
              </w:rPr>
            </w:pPr>
          </w:p>
        </w:tc>
        <w:tc>
          <w:tcPr>
            <w:tcW w:w="322" w:type="pct"/>
            <w:vAlign w:val="center"/>
          </w:tcPr>
          <w:p w14:paraId="4F444BD4" w14:textId="77777777" w:rsidR="00AA20D7" w:rsidRDefault="00AA20D7">
            <w:pPr>
              <w:adjustRightInd w:val="0"/>
              <w:snapToGrid w:val="0"/>
              <w:jc w:val="left"/>
              <w:rPr>
                <w:sz w:val="24"/>
              </w:rPr>
            </w:pPr>
          </w:p>
        </w:tc>
        <w:tc>
          <w:tcPr>
            <w:tcW w:w="421" w:type="pct"/>
          </w:tcPr>
          <w:p w14:paraId="0A1DF370" w14:textId="77777777" w:rsidR="00AA20D7" w:rsidRDefault="00AA20D7">
            <w:pPr>
              <w:adjustRightInd w:val="0"/>
              <w:snapToGrid w:val="0"/>
              <w:jc w:val="left"/>
              <w:rPr>
                <w:sz w:val="24"/>
              </w:rPr>
            </w:pPr>
          </w:p>
        </w:tc>
        <w:tc>
          <w:tcPr>
            <w:tcW w:w="505" w:type="pct"/>
            <w:vAlign w:val="center"/>
          </w:tcPr>
          <w:p w14:paraId="3A10C6FC" w14:textId="77777777" w:rsidR="00AA20D7" w:rsidRDefault="00AA20D7">
            <w:pPr>
              <w:adjustRightInd w:val="0"/>
              <w:snapToGrid w:val="0"/>
              <w:jc w:val="left"/>
              <w:rPr>
                <w:sz w:val="24"/>
              </w:rPr>
            </w:pPr>
          </w:p>
        </w:tc>
        <w:tc>
          <w:tcPr>
            <w:tcW w:w="246" w:type="pct"/>
            <w:vAlign w:val="center"/>
          </w:tcPr>
          <w:p w14:paraId="30AE8D56" w14:textId="77777777" w:rsidR="00AA20D7" w:rsidRDefault="00AA20D7">
            <w:pPr>
              <w:adjustRightInd w:val="0"/>
              <w:snapToGrid w:val="0"/>
              <w:jc w:val="left"/>
              <w:rPr>
                <w:sz w:val="24"/>
              </w:rPr>
            </w:pPr>
          </w:p>
        </w:tc>
        <w:tc>
          <w:tcPr>
            <w:tcW w:w="514" w:type="pct"/>
            <w:vAlign w:val="center"/>
          </w:tcPr>
          <w:p w14:paraId="3370E346" w14:textId="77777777" w:rsidR="00AA20D7" w:rsidRDefault="00AA20D7">
            <w:pPr>
              <w:adjustRightInd w:val="0"/>
              <w:snapToGrid w:val="0"/>
              <w:jc w:val="left"/>
              <w:rPr>
                <w:sz w:val="24"/>
              </w:rPr>
            </w:pPr>
          </w:p>
        </w:tc>
      </w:tr>
      <w:tr w:rsidR="00AA20D7" w14:paraId="1A6B7C56" w14:textId="77777777">
        <w:trPr>
          <w:jc w:val="center"/>
        </w:trPr>
        <w:tc>
          <w:tcPr>
            <w:tcW w:w="246" w:type="pct"/>
            <w:vAlign w:val="center"/>
          </w:tcPr>
          <w:p w14:paraId="02D471CF" w14:textId="77777777" w:rsidR="00AA20D7" w:rsidRDefault="00000000">
            <w:pPr>
              <w:adjustRightInd w:val="0"/>
              <w:snapToGrid w:val="0"/>
              <w:jc w:val="left"/>
              <w:rPr>
                <w:sz w:val="24"/>
              </w:rPr>
            </w:pPr>
            <w:r>
              <w:rPr>
                <w:sz w:val="24"/>
              </w:rPr>
              <w:t>…</w:t>
            </w:r>
          </w:p>
        </w:tc>
        <w:tc>
          <w:tcPr>
            <w:tcW w:w="679" w:type="pct"/>
            <w:vAlign w:val="center"/>
          </w:tcPr>
          <w:p w14:paraId="2B1ECF1E" w14:textId="77777777" w:rsidR="00AA20D7" w:rsidRDefault="00AA20D7">
            <w:pPr>
              <w:adjustRightInd w:val="0"/>
              <w:snapToGrid w:val="0"/>
              <w:jc w:val="left"/>
              <w:rPr>
                <w:sz w:val="24"/>
              </w:rPr>
            </w:pPr>
          </w:p>
        </w:tc>
        <w:tc>
          <w:tcPr>
            <w:tcW w:w="315" w:type="pct"/>
            <w:vAlign w:val="center"/>
          </w:tcPr>
          <w:p w14:paraId="57FC7F3A" w14:textId="77777777" w:rsidR="00AA20D7" w:rsidRDefault="00AA20D7">
            <w:pPr>
              <w:adjustRightInd w:val="0"/>
              <w:snapToGrid w:val="0"/>
              <w:jc w:val="left"/>
              <w:rPr>
                <w:sz w:val="24"/>
              </w:rPr>
            </w:pPr>
          </w:p>
        </w:tc>
        <w:tc>
          <w:tcPr>
            <w:tcW w:w="347" w:type="pct"/>
          </w:tcPr>
          <w:p w14:paraId="0CA9AFF0" w14:textId="77777777" w:rsidR="00AA20D7" w:rsidRDefault="00AA20D7">
            <w:pPr>
              <w:adjustRightInd w:val="0"/>
              <w:snapToGrid w:val="0"/>
              <w:jc w:val="left"/>
              <w:rPr>
                <w:sz w:val="24"/>
              </w:rPr>
            </w:pPr>
          </w:p>
        </w:tc>
        <w:tc>
          <w:tcPr>
            <w:tcW w:w="434" w:type="pct"/>
          </w:tcPr>
          <w:p w14:paraId="64CF31D3" w14:textId="77777777" w:rsidR="00AA20D7" w:rsidRDefault="00AA20D7">
            <w:pPr>
              <w:adjustRightInd w:val="0"/>
              <w:snapToGrid w:val="0"/>
              <w:jc w:val="left"/>
              <w:rPr>
                <w:sz w:val="24"/>
              </w:rPr>
            </w:pPr>
          </w:p>
        </w:tc>
        <w:tc>
          <w:tcPr>
            <w:tcW w:w="322" w:type="pct"/>
          </w:tcPr>
          <w:p w14:paraId="7BB748DC" w14:textId="77777777" w:rsidR="00AA20D7" w:rsidRDefault="00AA20D7">
            <w:pPr>
              <w:adjustRightInd w:val="0"/>
              <w:snapToGrid w:val="0"/>
              <w:jc w:val="left"/>
              <w:rPr>
                <w:sz w:val="24"/>
              </w:rPr>
            </w:pPr>
          </w:p>
        </w:tc>
        <w:tc>
          <w:tcPr>
            <w:tcW w:w="322" w:type="pct"/>
            <w:vAlign w:val="center"/>
          </w:tcPr>
          <w:p w14:paraId="41731EA0" w14:textId="77777777" w:rsidR="00AA20D7" w:rsidRDefault="00AA20D7">
            <w:pPr>
              <w:adjustRightInd w:val="0"/>
              <w:snapToGrid w:val="0"/>
              <w:jc w:val="left"/>
              <w:rPr>
                <w:sz w:val="24"/>
              </w:rPr>
            </w:pPr>
          </w:p>
        </w:tc>
        <w:tc>
          <w:tcPr>
            <w:tcW w:w="322" w:type="pct"/>
            <w:vAlign w:val="center"/>
          </w:tcPr>
          <w:p w14:paraId="786ABFF5" w14:textId="77777777" w:rsidR="00AA20D7" w:rsidRDefault="00AA20D7">
            <w:pPr>
              <w:adjustRightInd w:val="0"/>
              <w:snapToGrid w:val="0"/>
              <w:jc w:val="left"/>
              <w:rPr>
                <w:sz w:val="24"/>
              </w:rPr>
            </w:pPr>
          </w:p>
        </w:tc>
        <w:tc>
          <w:tcPr>
            <w:tcW w:w="322" w:type="pct"/>
            <w:vAlign w:val="center"/>
          </w:tcPr>
          <w:p w14:paraId="3253000F" w14:textId="77777777" w:rsidR="00AA20D7" w:rsidRDefault="00AA20D7">
            <w:pPr>
              <w:adjustRightInd w:val="0"/>
              <w:snapToGrid w:val="0"/>
              <w:jc w:val="left"/>
              <w:rPr>
                <w:sz w:val="24"/>
              </w:rPr>
            </w:pPr>
          </w:p>
        </w:tc>
        <w:tc>
          <w:tcPr>
            <w:tcW w:w="421" w:type="pct"/>
          </w:tcPr>
          <w:p w14:paraId="35360236" w14:textId="77777777" w:rsidR="00AA20D7" w:rsidRDefault="00AA20D7">
            <w:pPr>
              <w:adjustRightInd w:val="0"/>
              <w:snapToGrid w:val="0"/>
              <w:jc w:val="left"/>
              <w:rPr>
                <w:sz w:val="24"/>
              </w:rPr>
            </w:pPr>
          </w:p>
        </w:tc>
        <w:tc>
          <w:tcPr>
            <w:tcW w:w="505" w:type="pct"/>
            <w:vAlign w:val="center"/>
          </w:tcPr>
          <w:p w14:paraId="73FFA562" w14:textId="77777777" w:rsidR="00AA20D7" w:rsidRDefault="00AA20D7">
            <w:pPr>
              <w:adjustRightInd w:val="0"/>
              <w:snapToGrid w:val="0"/>
              <w:jc w:val="left"/>
              <w:rPr>
                <w:sz w:val="24"/>
              </w:rPr>
            </w:pPr>
          </w:p>
        </w:tc>
        <w:tc>
          <w:tcPr>
            <w:tcW w:w="246" w:type="pct"/>
            <w:vAlign w:val="center"/>
          </w:tcPr>
          <w:p w14:paraId="3178A3A7" w14:textId="77777777" w:rsidR="00AA20D7" w:rsidRDefault="00AA20D7">
            <w:pPr>
              <w:adjustRightInd w:val="0"/>
              <w:snapToGrid w:val="0"/>
              <w:jc w:val="left"/>
              <w:rPr>
                <w:sz w:val="24"/>
              </w:rPr>
            </w:pPr>
          </w:p>
        </w:tc>
        <w:tc>
          <w:tcPr>
            <w:tcW w:w="514" w:type="pct"/>
            <w:vAlign w:val="center"/>
          </w:tcPr>
          <w:p w14:paraId="7C2B0BAA" w14:textId="77777777" w:rsidR="00AA20D7" w:rsidRDefault="00AA20D7">
            <w:pPr>
              <w:adjustRightInd w:val="0"/>
              <w:snapToGrid w:val="0"/>
              <w:jc w:val="left"/>
              <w:rPr>
                <w:sz w:val="24"/>
              </w:rPr>
            </w:pPr>
          </w:p>
        </w:tc>
      </w:tr>
      <w:tr w:rsidR="00AA20D7" w14:paraId="1FF2E188" w14:textId="77777777">
        <w:trPr>
          <w:jc w:val="center"/>
        </w:trPr>
        <w:tc>
          <w:tcPr>
            <w:tcW w:w="4485" w:type="pct"/>
            <w:gridSpan w:val="12"/>
          </w:tcPr>
          <w:p w14:paraId="288DA139" w14:textId="77777777" w:rsidR="00AA20D7" w:rsidRDefault="00000000">
            <w:pPr>
              <w:jc w:val="right"/>
              <w:rPr>
                <w:b/>
                <w:sz w:val="24"/>
              </w:rPr>
            </w:pPr>
            <w:r>
              <w:rPr>
                <w:b/>
                <w:sz w:val="24"/>
              </w:rPr>
              <w:t>总价（元）</w:t>
            </w:r>
          </w:p>
        </w:tc>
        <w:tc>
          <w:tcPr>
            <w:tcW w:w="514" w:type="pct"/>
            <w:vAlign w:val="center"/>
          </w:tcPr>
          <w:p w14:paraId="5C6EC11A" w14:textId="77777777" w:rsidR="00AA20D7" w:rsidRDefault="00AA20D7">
            <w:pPr>
              <w:adjustRightInd w:val="0"/>
              <w:snapToGrid w:val="0"/>
              <w:jc w:val="left"/>
              <w:rPr>
                <w:sz w:val="24"/>
              </w:rPr>
            </w:pPr>
          </w:p>
        </w:tc>
      </w:tr>
    </w:tbl>
    <w:p w14:paraId="43C2E523" w14:textId="77777777" w:rsidR="00AA20D7" w:rsidRDefault="00AA20D7">
      <w:pPr>
        <w:tabs>
          <w:tab w:val="left" w:pos="1800"/>
          <w:tab w:val="left" w:pos="5580"/>
        </w:tabs>
        <w:jc w:val="left"/>
        <w:rPr>
          <w:sz w:val="24"/>
        </w:rPr>
      </w:pPr>
    </w:p>
    <w:p w14:paraId="26DD5B8A" w14:textId="77777777" w:rsidR="00AA20D7" w:rsidRDefault="00AA20D7">
      <w:pPr>
        <w:tabs>
          <w:tab w:val="left" w:pos="1800"/>
          <w:tab w:val="left" w:pos="5580"/>
        </w:tabs>
        <w:jc w:val="left"/>
        <w:rPr>
          <w:sz w:val="24"/>
        </w:rPr>
      </w:pPr>
    </w:p>
    <w:p w14:paraId="150D7F39" w14:textId="77777777" w:rsidR="00AA20D7" w:rsidRDefault="00000000">
      <w:pPr>
        <w:adjustRightInd w:val="0"/>
        <w:snapToGrid w:val="0"/>
        <w:spacing w:beforeLines="100" w:before="240" w:afterLines="100" w:after="240"/>
        <w:jc w:val="left"/>
        <w:rPr>
          <w:b/>
          <w:i/>
          <w:color w:val="FF0000"/>
          <w:sz w:val="24"/>
        </w:rPr>
      </w:pPr>
      <w:r>
        <w:rPr>
          <w:rFonts w:hint="eastAsia"/>
          <w:b/>
          <w:i/>
          <w:color w:val="FF0000"/>
          <w:sz w:val="24"/>
        </w:rPr>
        <w:t>（格式示例二</w:t>
      </w:r>
      <w:r>
        <w:rPr>
          <w:b/>
          <w:i/>
          <w:color w:val="FF0000"/>
          <w:sz w:val="24"/>
        </w:rPr>
        <w:t>，适用于</w:t>
      </w:r>
      <w:r>
        <w:rPr>
          <w:rFonts w:hint="eastAsia"/>
          <w:b/>
          <w:i/>
          <w:color w:val="FF0000"/>
          <w:sz w:val="24"/>
        </w:rPr>
        <w:t>服务类项目）</w:t>
      </w:r>
    </w:p>
    <w:p w14:paraId="41D66920" w14:textId="77777777" w:rsidR="00AA20D7" w:rsidRDefault="00000000">
      <w:pPr>
        <w:tabs>
          <w:tab w:val="left" w:pos="1800"/>
          <w:tab w:val="left" w:pos="5580"/>
        </w:tabs>
        <w:rPr>
          <w:color w:val="000000"/>
          <w:sz w:val="24"/>
        </w:rPr>
      </w:pPr>
      <w:r>
        <w:rPr>
          <w:color w:val="000000"/>
          <w:sz w:val="24"/>
        </w:rPr>
        <w:t>项目编号</w:t>
      </w:r>
      <w:r>
        <w:rPr>
          <w:color w:val="000000"/>
          <w:sz w:val="24"/>
        </w:rPr>
        <w:t>/</w:t>
      </w:r>
      <w:r>
        <w:rPr>
          <w:color w:val="000000"/>
          <w:sz w:val="24"/>
        </w:rPr>
        <w:t>包号：</w:t>
      </w:r>
      <w:r>
        <w:rPr>
          <w:color w:val="000000"/>
          <w:sz w:val="24"/>
        </w:rPr>
        <w:t xml:space="preserve">___________ </w:t>
      </w:r>
      <w:r>
        <w:rPr>
          <w:color w:val="000000"/>
          <w:sz w:val="24"/>
        </w:rPr>
        <w:t>项目名称：</w:t>
      </w:r>
      <w:r>
        <w:rPr>
          <w:color w:val="000000"/>
          <w:sz w:val="24"/>
        </w:rPr>
        <w:t>__________</w:t>
      </w:r>
      <w:r>
        <w:rPr>
          <w:color w:val="000000"/>
          <w:sz w:val="24"/>
        </w:rPr>
        <w:t>报价单位：人民币元</w:t>
      </w:r>
    </w:p>
    <w:tbl>
      <w:tblPr>
        <w:tblW w:w="495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6"/>
        <w:gridCol w:w="3319"/>
        <w:gridCol w:w="1524"/>
        <w:gridCol w:w="1522"/>
        <w:gridCol w:w="1933"/>
      </w:tblGrid>
      <w:tr w:rsidR="00AA20D7" w14:paraId="30BB4636" w14:textId="77777777">
        <w:trPr>
          <w:trHeight w:val="20"/>
        </w:trPr>
        <w:tc>
          <w:tcPr>
            <w:tcW w:w="382" w:type="pct"/>
            <w:vAlign w:val="center"/>
          </w:tcPr>
          <w:p w14:paraId="598BCC09" w14:textId="77777777" w:rsidR="00AA20D7" w:rsidRDefault="00000000">
            <w:pPr>
              <w:adjustRightInd w:val="0"/>
              <w:snapToGrid w:val="0"/>
              <w:jc w:val="left"/>
              <w:rPr>
                <w:b/>
                <w:color w:val="000000"/>
                <w:sz w:val="24"/>
              </w:rPr>
            </w:pPr>
            <w:r>
              <w:rPr>
                <w:b/>
                <w:color w:val="000000"/>
                <w:sz w:val="24"/>
              </w:rPr>
              <w:t>序号</w:t>
            </w:r>
          </w:p>
        </w:tc>
        <w:tc>
          <w:tcPr>
            <w:tcW w:w="1847" w:type="pct"/>
            <w:vAlign w:val="center"/>
          </w:tcPr>
          <w:p w14:paraId="631F662F" w14:textId="77777777" w:rsidR="00AA20D7" w:rsidRDefault="00000000">
            <w:pPr>
              <w:adjustRightInd w:val="0"/>
              <w:snapToGrid w:val="0"/>
              <w:jc w:val="left"/>
              <w:rPr>
                <w:b/>
                <w:color w:val="000000"/>
                <w:sz w:val="24"/>
              </w:rPr>
            </w:pPr>
            <w:r>
              <w:rPr>
                <w:b/>
                <w:color w:val="000000"/>
                <w:sz w:val="24"/>
              </w:rPr>
              <w:t>分项名称</w:t>
            </w:r>
          </w:p>
        </w:tc>
        <w:tc>
          <w:tcPr>
            <w:tcW w:w="848" w:type="pct"/>
            <w:vAlign w:val="center"/>
          </w:tcPr>
          <w:p w14:paraId="46A00F03" w14:textId="77777777" w:rsidR="00AA20D7" w:rsidRDefault="00000000">
            <w:pPr>
              <w:adjustRightInd w:val="0"/>
              <w:snapToGrid w:val="0"/>
              <w:jc w:val="left"/>
              <w:rPr>
                <w:b/>
                <w:color w:val="000000"/>
                <w:sz w:val="24"/>
              </w:rPr>
            </w:pPr>
            <w:r>
              <w:rPr>
                <w:b/>
                <w:color w:val="000000"/>
                <w:sz w:val="24"/>
              </w:rPr>
              <w:t>单价（元）</w:t>
            </w:r>
          </w:p>
        </w:tc>
        <w:tc>
          <w:tcPr>
            <w:tcW w:w="847" w:type="pct"/>
            <w:vAlign w:val="center"/>
          </w:tcPr>
          <w:p w14:paraId="056CBC30" w14:textId="77777777" w:rsidR="00AA20D7" w:rsidRDefault="00000000">
            <w:pPr>
              <w:adjustRightInd w:val="0"/>
              <w:snapToGrid w:val="0"/>
              <w:jc w:val="left"/>
              <w:rPr>
                <w:b/>
                <w:color w:val="000000"/>
                <w:sz w:val="24"/>
              </w:rPr>
            </w:pPr>
            <w:r>
              <w:rPr>
                <w:b/>
                <w:color w:val="000000"/>
                <w:sz w:val="24"/>
              </w:rPr>
              <w:t>合价（元）</w:t>
            </w:r>
          </w:p>
        </w:tc>
        <w:tc>
          <w:tcPr>
            <w:tcW w:w="1076" w:type="pct"/>
            <w:vAlign w:val="center"/>
          </w:tcPr>
          <w:p w14:paraId="377C259A" w14:textId="77777777" w:rsidR="00AA20D7" w:rsidRDefault="00000000">
            <w:pPr>
              <w:adjustRightInd w:val="0"/>
              <w:snapToGrid w:val="0"/>
              <w:jc w:val="left"/>
              <w:rPr>
                <w:b/>
                <w:color w:val="000000"/>
                <w:sz w:val="24"/>
              </w:rPr>
            </w:pPr>
            <w:r>
              <w:rPr>
                <w:b/>
                <w:color w:val="000000"/>
                <w:sz w:val="24"/>
              </w:rPr>
              <w:t>备注</w:t>
            </w:r>
            <w:r>
              <w:rPr>
                <w:b/>
                <w:color w:val="000000"/>
                <w:sz w:val="24"/>
              </w:rPr>
              <w:t>/</w:t>
            </w:r>
            <w:r>
              <w:rPr>
                <w:b/>
                <w:color w:val="000000"/>
                <w:sz w:val="24"/>
              </w:rPr>
              <w:t>说明</w:t>
            </w:r>
          </w:p>
        </w:tc>
      </w:tr>
      <w:tr w:rsidR="00AA20D7" w14:paraId="62FC4715" w14:textId="77777777">
        <w:trPr>
          <w:trHeight w:val="509"/>
        </w:trPr>
        <w:tc>
          <w:tcPr>
            <w:tcW w:w="382" w:type="pct"/>
            <w:vAlign w:val="center"/>
          </w:tcPr>
          <w:p w14:paraId="1B81411D" w14:textId="77777777" w:rsidR="00AA20D7" w:rsidRDefault="00000000">
            <w:pPr>
              <w:adjustRightInd w:val="0"/>
              <w:snapToGrid w:val="0"/>
              <w:jc w:val="center"/>
              <w:rPr>
                <w:color w:val="000000"/>
                <w:sz w:val="24"/>
              </w:rPr>
            </w:pPr>
            <w:r>
              <w:rPr>
                <w:color w:val="000000"/>
                <w:sz w:val="24"/>
              </w:rPr>
              <w:t>1</w:t>
            </w:r>
          </w:p>
        </w:tc>
        <w:tc>
          <w:tcPr>
            <w:tcW w:w="1847" w:type="pct"/>
            <w:vAlign w:val="center"/>
          </w:tcPr>
          <w:p w14:paraId="48ABB18D" w14:textId="77777777" w:rsidR="00AA20D7" w:rsidRDefault="00AA20D7">
            <w:pPr>
              <w:adjustRightInd w:val="0"/>
              <w:snapToGrid w:val="0"/>
              <w:jc w:val="left"/>
              <w:rPr>
                <w:color w:val="000000"/>
                <w:sz w:val="24"/>
              </w:rPr>
            </w:pPr>
          </w:p>
        </w:tc>
        <w:tc>
          <w:tcPr>
            <w:tcW w:w="848" w:type="pct"/>
            <w:vAlign w:val="center"/>
          </w:tcPr>
          <w:p w14:paraId="7DC75B04" w14:textId="77777777" w:rsidR="00AA20D7" w:rsidRDefault="00AA20D7">
            <w:pPr>
              <w:adjustRightInd w:val="0"/>
              <w:snapToGrid w:val="0"/>
              <w:jc w:val="left"/>
              <w:rPr>
                <w:color w:val="000000"/>
                <w:sz w:val="24"/>
              </w:rPr>
            </w:pPr>
          </w:p>
        </w:tc>
        <w:tc>
          <w:tcPr>
            <w:tcW w:w="847" w:type="pct"/>
            <w:vAlign w:val="center"/>
          </w:tcPr>
          <w:p w14:paraId="63FB9EC3" w14:textId="77777777" w:rsidR="00AA20D7" w:rsidRDefault="00AA20D7">
            <w:pPr>
              <w:adjustRightInd w:val="0"/>
              <w:snapToGrid w:val="0"/>
              <w:jc w:val="left"/>
              <w:rPr>
                <w:color w:val="000000"/>
                <w:sz w:val="24"/>
              </w:rPr>
            </w:pPr>
          </w:p>
        </w:tc>
        <w:tc>
          <w:tcPr>
            <w:tcW w:w="1076" w:type="pct"/>
            <w:vAlign w:val="center"/>
          </w:tcPr>
          <w:p w14:paraId="470697D9" w14:textId="77777777" w:rsidR="00AA20D7" w:rsidRDefault="00AA20D7">
            <w:pPr>
              <w:adjustRightInd w:val="0"/>
              <w:snapToGrid w:val="0"/>
              <w:jc w:val="left"/>
              <w:rPr>
                <w:color w:val="000000"/>
                <w:sz w:val="24"/>
              </w:rPr>
            </w:pPr>
          </w:p>
        </w:tc>
      </w:tr>
      <w:tr w:rsidR="00AA20D7" w14:paraId="199FC220" w14:textId="77777777">
        <w:trPr>
          <w:trHeight w:val="415"/>
        </w:trPr>
        <w:tc>
          <w:tcPr>
            <w:tcW w:w="382" w:type="pct"/>
            <w:vAlign w:val="center"/>
          </w:tcPr>
          <w:p w14:paraId="033FD603" w14:textId="77777777" w:rsidR="00AA20D7" w:rsidRDefault="00000000">
            <w:pPr>
              <w:adjustRightInd w:val="0"/>
              <w:snapToGrid w:val="0"/>
              <w:jc w:val="center"/>
              <w:rPr>
                <w:color w:val="000000"/>
                <w:sz w:val="24"/>
              </w:rPr>
            </w:pPr>
            <w:r>
              <w:rPr>
                <w:color w:val="000000"/>
                <w:sz w:val="24"/>
              </w:rPr>
              <w:t>2</w:t>
            </w:r>
          </w:p>
        </w:tc>
        <w:tc>
          <w:tcPr>
            <w:tcW w:w="1847" w:type="pct"/>
            <w:vAlign w:val="center"/>
          </w:tcPr>
          <w:p w14:paraId="4301DB59" w14:textId="77777777" w:rsidR="00AA20D7" w:rsidRDefault="00AA20D7">
            <w:pPr>
              <w:adjustRightInd w:val="0"/>
              <w:snapToGrid w:val="0"/>
              <w:jc w:val="left"/>
              <w:rPr>
                <w:color w:val="000000"/>
                <w:sz w:val="24"/>
              </w:rPr>
            </w:pPr>
          </w:p>
        </w:tc>
        <w:tc>
          <w:tcPr>
            <w:tcW w:w="848" w:type="pct"/>
            <w:vAlign w:val="center"/>
          </w:tcPr>
          <w:p w14:paraId="3948D042" w14:textId="77777777" w:rsidR="00AA20D7" w:rsidRDefault="00AA20D7">
            <w:pPr>
              <w:adjustRightInd w:val="0"/>
              <w:snapToGrid w:val="0"/>
              <w:jc w:val="left"/>
              <w:rPr>
                <w:color w:val="000000"/>
                <w:sz w:val="24"/>
              </w:rPr>
            </w:pPr>
          </w:p>
        </w:tc>
        <w:tc>
          <w:tcPr>
            <w:tcW w:w="847" w:type="pct"/>
            <w:vAlign w:val="center"/>
          </w:tcPr>
          <w:p w14:paraId="396A462C" w14:textId="77777777" w:rsidR="00AA20D7" w:rsidRDefault="00AA20D7">
            <w:pPr>
              <w:adjustRightInd w:val="0"/>
              <w:snapToGrid w:val="0"/>
              <w:jc w:val="left"/>
              <w:rPr>
                <w:color w:val="000000"/>
                <w:sz w:val="24"/>
              </w:rPr>
            </w:pPr>
          </w:p>
        </w:tc>
        <w:tc>
          <w:tcPr>
            <w:tcW w:w="1076" w:type="pct"/>
            <w:vAlign w:val="center"/>
          </w:tcPr>
          <w:p w14:paraId="3D12E9CA" w14:textId="77777777" w:rsidR="00AA20D7" w:rsidRDefault="00AA20D7">
            <w:pPr>
              <w:adjustRightInd w:val="0"/>
              <w:snapToGrid w:val="0"/>
              <w:jc w:val="left"/>
              <w:rPr>
                <w:color w:val="000000"/>
                <w:sz w:val="24"/>
              </w:rPr>
            </w:pPr>
          </w:p>
        </w:tc>
      </w:tr>
      <w:tr w:rsidR="00AA20D7" w14:paraId="63337D7C" w14:textId="77777777">
        <w:trPr>
          <w:trHeight w:val="407"/>
        </w:trPr>
        <w:tc>
          <w:tcPr>
            <w:tcW w:w="382" w:type="pct"/>
            <w:vAlign w:val="center"/>
          </w:tcPr>
          <w:p w14:paraId="20E71401" w14:textId="77777777" w:rsidR="00AA20D7" w:rsidRDefault="00000000">
            <w:pPr>
              <w:adjustRightInd w:val="0"/>
              <w:snapToGrid w:val="0"/>
              <w:jc w:val="center"/>
              <w:rPr>
                <w:color w:val="000000"/>
                <w:sz w:val="24"/>
              </w:rPr>
            </w:pPr>
            <w:r>
              <w:rPr>
                <w:color w:val="000000"/>
                <w:sz w:val="24"/>
              </w:rPr>
              <w:t>3</w:t>
            </w:r>
          </w:p>
        </w:tc>
        <w:tc>
          <w:tcPr>
            <w:tcW w:w="1847" w:type="pct"/>
            <w:vAlign w:val="center"/>
          </w:tcPr>
          <w:p w14:paraId="5BF71DB0" w14:textId="77777777" w:rsidR="00AA20D7" w:rsidRDefault="00000000">
            <w:pPr>
              <w:adjustRightInd w:val="0"/>
              <w:snapToGrid w:val="0"/>
              <w:jc w:val="left"/>
              <w:rPr>
                <w:color w:val="000000"/>
                <w:sz w:val="24"/>
              </w:rPr>
            </w:pPr>
            <w:r>
              <w:rPr>
                <w:color w:val="000000"/>
                <w:sz w:val="24"/>
              </w:rPr>
              <w:t>…</w:t>
            </w:r>
          </w:p>
        </w:tc>
        <w:tc>
          <w:tcPr>
            <w:tcW w:w="848" w:type="pct"/>
            <w:vAlign w:val="center"/>
          </w:tcPr>
          <w:p w14:paraId="323AD30A" w14:textId="77777777" w:rsidR="00AA20D7" w:rsidRDefault="00AA20D7">
            <w:pPr>
              <w:adjustRightInd w:val="0"/>
              <w:snapToGrid w:val="0"/>
              <w:jc w:val="left"/>
              <w:rPr>
                <w:color w:val="000000"/>
                <w:sz w:val="24"/>
              </w:rPr>
            </w:pPr>
          </w:p>
        </w:tc>
        <w:tc>
          <w:tcPr>
            <w:tcW w:w="847" w:type="pct"/>
            <w:vAlign w:val="center"/>
          </w:tcPr>
          <w:p w14:paraId="15BEE1E7" w14:textId="77777777" w:rsidR="00AA20D7" w:rsidRDefault="00AA20D7">
            <w:pPr>
              <w:adjustRightInd w:val="0"/>
              <w:snapToGrid w:val="0"/>
              <w:jc w:val="left"/>
              <w:rPr>
                <w:color w:val="000000"/>
                <w:sz w:val="24"/>
              </w:rPr>
            </w:pPr>
          </w:p>
        </w:tc>
        <w:tc>
          <w:tcPr>
            <w:tcW w:w="1076" w:type="pct"/>
            <w:vAlign w:val="center"/>
          </w:tcPr>
          <w:p w14:paraId="56ED2865" w14:textId="77777777" w:rsidR="00AA20D7" w:rsidRDefault="00AA20D7">
            <w:pPr>
              <w:adjustRightInd w:val="0"/>
              <w:snapToGrid w:val="0"/>
              <w:jc w:val="left"/>
              <w:rPr>
                <w:color w:val="000000"/>
                <w:sz w:val="24"/>
              </w:rPr>
            </w:pPr>
          </w:p>
        </w:tc>
      </w:tr>
      <w:tr w:rsidR="00AA20D7" w14:paraId="7DA7250A" w14:textId="77777777">
        <w:trPr>
          <w:trHeight w:val="407"/>
        </w:trPr>
        <w:tc>
          <w:tcPr>
            <w:tcW w:w="3077" w:type="pct"/>
            <w:gridSpan w:val="3"/>
            <w:vAlign w:val="center"/>
          </w:tcPr>
          <w:p w14:paraId="4961F33C" w14:textId="77777777" w:rsidR="00AA20D7" w:rsidRDefault="00000000">
            <w:pPr>
              <w:adjustRightInd w:val="0"/>
              <w:snapToGrid w:val="0"/>
              <w:jc w:val="right"/>
              <w:rPr>
                <w:b/>
                <w:color w:val="000000"/>
                <w:sz w:val="24"/>
              </w:rPr>
            </w:pPr>
            <w:r>
              <w:rPr>
                <w:b/>
                <w:color w:val="000000"/>
                <w:sz w:val="24"/>
              </w:rPr>
              <w:t>总价（元）</w:t>
            </w:r>
          </w:p>
        </w:tc>
        <w:tc>
          <w:tcPr>
            <w:tcW w:w="847" w:type="pct"/>
            <w:vAlign w:val="center"/>
          </w:tcPr>
          <w:p w14:paraId="4DBD21EF" w14:textId="77777777" w:rsidR="00AA20D7" w:rsidRDefault="00AA20D7">
            <w:pPr>
              <w:adjustRightInd w:val="0"/>
              <w:snapToGrid w:val="0"/>
              <w:jc w:val="left"/>
              <w:rPr>
                <w:color w:val="000000"/>
                <w:sz w:val="24"/>
              </w:rPr>
            </w:pPr>
          </w:p>
        </w:tc>
        <w:tc>
          <w:tcPr>
            <w:tcW w:w="1076" w:type="pct"/>
            <w:vAlign w:val="center"/>
          </w:tcPr>
          <w:p w14:paraId="6BCB9F32" w14:textId="77777777" w:rsidR="00AA20D7" w:rsidRDefault="00AA20D7">
            <w:pPr>
              <w:adjustRightInd w:val="0"/>
              <w:snapToGrid w:val="0"/>
              <w:jc w:val="left"/>
              <w:rPr>
                <w:color w:val="000000"/>
                <w:sz w:val="24"/>
              </w:rPr>
            </w:pPr>
          </w:p>
        </w:tc>
      </w:tr>
    </w:tbl>
    <w:p w14:paraId="1044F5C9" w14:textId="77777777" w:rsidR="00AA20D7" w:rsidRDefault="00AA20D7">
      <w:pPr>
        <w:pStyle w:val="1d"/>
      </w:pPr>
    </w:p>
    <w:p w14:paraId="4095CAF4" w14:textId="77777777" w:rsidR="00AA20D7" w:rsidRDefault="00000000">
      <w:pPr>
        <w:tabs>
          <w:tab w:val="left" w:pos="1800"/>
          <w:tab w:val="left" w:pos="5580"/>
        </w:tabs>
        <w:jc w:val="left"/>
        <w:rPr>
          <w:sz w:val="24"/>
        </w:rPr>
      </w:pPr>
      <w:r>
        <w:rPr>
          <w:sz w:val="24"/>
        </w:rPr>
        <w:t>注：</w:t>
      </w:r>
      <w:r>
        <w:rPr>
          <w:sz w:val="24"/>
        </w:rPr>
        <w:t>1.</w:t>
      </w:r>
      <w:r>
        <w:rPr>
          <w:sz w:val="24"/>
        </w:rPr>
        <w:t>本表应</w:t>
      </w:r>
      <w:proofErr w:type="gramStart"/>
      <w:r>
        <w:rPr>
          <w:sz w:val="24"/>
        </w:rPr>
        <w:t>按包分别</w:t>
      </w:r>
      <w:proofErr w:type="gramEnd"/>
      <w:r>
        <w:rPr>
          <w:sz w:val="24"/>
        </w:rPr>
        <w:t>填写。</w:t>
      </w:r>
    </w:p>
    <w:p w14:paraId="4D97CF8D" w14:textId="77777777" w:rsidR="00AA20D7" w:rsidRDefault="00000000">
      <w:pPr>
        <w:tabs>
          <w:tab w:val="left" w:pos="1800"/>
          <w:tab w:val="left" w:pos="5580"/>
        </w:tabs>
        <w:ind w:firstLineChars="200" w:firstLine="480"/>
        <w:jc w:val="left"/>
        <w:rPr>
          <w:sz w:val="24"/>
        </w:rPr>
      </w:pPr>
      <w:r>
        <w:rPr>
          <w:sz w:val="24"/>
        </w:rPr>
        <w:t>2.</w:t>
      </w:r>
      <w:r>
        <w:rPr>
          <w:sz w:val="24"/>
        </w:rPr>
        <w:t>如果不提供分项报价将视为没有实质性响应招标文件。</w:t>
      </w:r>
    </w:p>
    <w:p w14:paraId="5402370D" w14:textId="77777777" w:rsidR="00AA20D7" w:rsidRDefault="00000000">
      <w:pPr>
        <w:tabs>
          <w:tab w:val="left" w:pos="1800"/>
          <w:tab w:val="left" w:pos="5580"/>
        </w:tabs>
        <w:ind w:firstLineChars="200" w:firstLine="480"/>
        <w:jc w:val="left"/>
        <w:rPr>
          <w:sz w:val="24"/>
        </w:rPr>
      </w:pPr>
      <w:r>
        <w:rPr>
          <w:sz w:val="24"/>
        </w:rPr>
        <w:t>3.</w:t>
      </w:r>
      <w:r>
        <w:rPr>
          <w:sz w:val="24"/>
        </w:rPr>
        <w:t>上述各项的详细规格（如有），可另页描述。</w:t>
      </w:r>
    </w:p>
    <w:p w14:paraId="7406DDF6" w14:textId="77777777" w:rsidR="00AA20D7" w:rsidRDefault="00000000">
      <w:pPr>
        <w:tabs>
          <w:tab w:val="left" w:pos="1800"/>
          <w:tab w:val="left" w:pos="5580"/>
        </w:tabs>
        <w:ind w:firstLineChars="200" w:firstLine="480"/>
        <w:jc w:val="left"/>
        <w:rPr>
          <w:sz w:val="24"/>
        </w:rPr>
      </w:pPr>
      <w:bookmarkStart w:id="840" w:name="_Hlk149652800"/>
      <w:r>
        <w:rPr>
          <w:rFonts w:hint="eastAsia"/>
          <w:sz w:val="24"/>
        </w:rPr>
        <w:t>4.</w:t>
      </w:r>
      <w:r>
        <w:rPr>
          <w:rFonts w:hint="eastAsia"/>
          <w:sz w:val="24"/>
        </w:rPr>
        <w:t>制造商</w:t>
      </w:r>
      <w:proofErr w:type="gramStart"/>
      <w:r>
        <w:rPr>
          <w:rFonts w:hint="eastAsia"/>
          <w:sz w:val="24"/>
        </w:rPr>
        <w:t>规模列应填写</w:t>
      </w:r>
      <w:proofErr w:type="gramEnd"/>
      <w:r>
        <w:rPr>
          <w:rFonts w:hint="eastAsia"/>
          <w:sz w:val="24"/>
        </w:rPr>
        <w:t>“大型”、“中型”、“小型”、“微型”或“其他”，且不应与《中小企业声明函》或《拟分包情况说明》中内容矛盾。制造商所属性别请填写“男”或“女”，指拥有制造商</w:t>
      </w:r>
      <w:r>
        <w:rPr>
          <w:rFonts w:hint="eastAsia"/>
          <w:sz w:val="24"/>
        </w:rPr>
        <w:t xml:space="preserve"> 51%</w:t>
      </w:r>
      <w:r>
        <w:rPr>
          <w:rFonts w:hint="eastAsia"/>
          <w:sz w:val="24"/>
        </w:rPr>
        <w:t>以上绝对所有权的性别；绝对所有权拥有者可以是一个人，也可以是多人合计计算。外商投资类型请填写“外商单独投资”、“外</w:t>
      </w:r>
      <w:r>
        <w:rPr>
          <w:rFonts w:hint="eastAsia"/>
          <w:sz w:val="24"/>
        </w:rPr>
        <w:lastRenderedPageBreak/>
        <w:t>商部分投资”或“内资”。</w:t>
      </w:r>
    </w:p>
    <w:p w14:paraId="467E2A51" w14:textId="77777777" w:rsidR="00AA20D7" w:rsidRDefault="00000000">
      <w:pPr>
        <w:autoSpaceDE w:val="0"/>
        <w:autoSpaceDN w:val="0"/>
        <w:adjustRightInd w:val="0"/>
        <w:snapToGrid w:val="0"/>
        <w:spacing w:before="25" w:after="25" w:line="360" w:lineRule="auto"/>
        <w:rPr>
          <w:sz w:val="24"/>
          <w:lang w:val="zh-CN"/>
        </w:rPr>
      </w:pPr>
      <w:r>
        <w:rPr>
          <w:sz w:val="24"/>
          <w:lang w:val="zh-CN"/>
        </w:rPr>
        <w:t xml:space="preserve">                  </w:t>
      </w:r>
    </w:p>
    <w:bookmarkEnd w:id="840"/>
    <w:p w14:paraId="712A3A51" w14:textId="77777777" w:rsidR="00AA20D7" w:rsidRDefault="00000000">
      <w:pPr>
        <w:autoSpaceDE w:val="0"/>
        <w:autoSpaceDN w:val="0"/>
        <w:adjustRightInd w:val="0"/>
        <w:snapToGrid w:val="0"/>
        <w:spacing w:before="25" w:after="25" w:line="360" w:lineRule="auto"/>
        <w:rPr>
          <w:sz w:val="24"/>
          <w:lang w:val="zh-CN"/>
        </w:rPr>
      </w:pPr>
      <w:r>
        <w:rPr>
          <w:sz w:val="24"/>
        </w:rPr>
        <w:t>投标人名称（加盖公章）</w:t>
      </w:r>
      <w:r>
        <w:rPr>
          <w:sz w:val="24"/>
          <w:lang w:val="zh-CN"/>
        </w:rPr>
        <w:t>：</w:t>
      </w:r>
      <w:r>
        <w:rPr>
          <w:sz w:val="24"/>
          <w:lang w:val="zh-CN"/>
        </w:rPr>
        <w:t>____________</w:t>
      </w:r>
    </w:p>
    <w:p w14:paraId="7C0C2DE8" w14:textId="77777777" w:rsidR="00AA20D7" w:rsidRDefault="00000000">
      <w:pPr>
        <w:autoSpaceDE w:val="0"/>
        <w:autoSpaceDN w:val="0"/>
        <w:adjustRightInd w:val="0"/>
        <w:snapToGrid w:val="0"/>
        <w:spacing w:before="25" w:after="25" w:line="360" w:lineRule="auto"/>
        <w:rPr>
          <w:b/>
          <w:i/>
          <w:sz w:val="24"/>
        </w:rPr>
      </w:pPr>
      <w:r>
        <w:rPr>
          <w:sz w:val="24"/>
          <w:szCs w:val="20"/>
        </w:rPr>
        <w:t>日期：</w:t>
      </w:r>
      <w:r>
        <w:rPr>
          <w:sz w:val="24"/>
          <w:szCs w:val="20"/>
        </w:rPr>
        <w:t>_____</w:t>
      </w:r>
      <w:r>
        <w:rPr>
          <w:sz w:val="24"/>
          <w:szCs w:val="20"/>
        </w:rPr>
        <w:t>年</w:t>
      </w:r>
      <w:r>
        <w:rPr>
          <w:sz w:val="24"/>
          <w:szCs w:val="20"/>
        </w:rPr>
        <w:t>______</w:t>
      </w:r>
      <w:r>
        <w:rPr>
          <w:sz w:val="24"/>
          <w:szCs w:val="20"/>
        </w:rPr>
        <w:t>月</w:t>
      </w:r>
      <w:r>
        <w:rPr>
          <w:sz w:val="24"/>
          <w:szCs w:val="20"/>
        </w:rPr>
        <w:t>______</w:t>
      </w:r>
      <w:r>
        <w:rPr>
          <w:sz w:val="24"/>
          <w:szCs w:val="20"/>
        </w:rPr>
        <w:t>日</w:t>
      </w:r>
      <w:r>
        <w:rPr>
          <w:sz w:val="24"/>
          <w:szCs w:val="20"/>
        </w:rPr>
        <w:t xml:space="preserve">   </w:t>
      </w:r>
    </w:p>
    <w:p w14:paraId="7A4A207A" w14:textId="77777777" w:rsidR="00AA20D7" w:rsidRDefault="00AA20D7">
      <w:pPr>
        <w:pStyle w:val="1d"/>
        <w:rPr>
          <w:color w:val="auto"/>
        </w:rPr>
        <w:sectPr w:rsidR="00AA20D7">
          <w:headerReference w:type="even" r:id="rId25"/>
          <w:footerReference w:type="even" r:id="rId26"/>
          <w:headerReference w:type="first" r:id="rId27"/>
          <w:footerReference w:type="first" r:id="rId28"/>
          <w:pgSz w:w="11907" w:h="16840"/>
          <w:pgMar w:top="1418" w:right="1134" w:bottom="1418" w:left="1701" w:header="851" w:footer="851" w:gutter="0"/>
          <w:cols w:space="720"/>
          <w:docGrid w:linePitch="462"/>
        </w:sectPr>
      </w:pPr>
    </w:p>
    <w:p w14:paraId="08CCEAA0" w14:textId="77777777" w:rsidR="00AA20D7" w:rsidRDefault="00000000">
      <w:pPr>
        <w:spacing w:line="360" w:lineRule="auto"/>
        <w:outlineLvl w:val="2"/>
        <w:rPr>
          <w:rFonts w:ascii="宋体" w:hAnsi="宋体" w:hint="eastAsia"/>
          <w:sz w:val="24"/>
          <w:szCs w:val="20"/>
        </w:rPr>
      </w:pPr>
      <w:r>
        <w:rPr>
          <w:rFonts w:ascii="宋体" w:hAnsi="宋体"/>
          <w:sz w:val="24"/>
          <w:szCs w:val="20"/>
        </w:rPr>
        <w:lastRenderedPageBreak/>
        <w:t>5</w:t>
      </w:r>
      <w:r>
        <w:rPr>
          <w:rFonts w:ascii="宋体" w:hAnsi="宋体" w:hint="eastAsia"/>
          <w:sz w:val="24"/>
          <w:szCs w:val="20"/>
        </w:rPr>
        <w:t xml:space="preserve">  投标情况明细表</w:t>
      </w:r>
    </w:p>
    <w:p w14:paraId="3851AACE" w14:textId="77777777" w:rsidR="00AA20D7" w:rsidRDefault="00000000">
      <w:pPr>
        <w:spacing w:line="360" w:lineRule="auto"/>
        <w:jc w:val="center"/>
        <w:rPr>
          <w:b/>
          <w:bCs/>
          <w:sz w:val="36"/>
          <w:szCs w:val="36"/>
        </w:rPr>
      </w:pPr>
      <w:r>
        <w:rPr>
          <w:rFonts w:hint="eastAsia"/>
          <w:b/>
          <w:bCs/>
          <w:sz w:val="36"/>
          <w:szCs w:val="36"/>
        </w:rPr>
        <w:t>投标情况明细表</w:t>
      </w:r>
    </w:p>
    <w:p w14:paraId="301280E5" w14:textId="77777777" w:rsidR="00AA20D7" w:rsidRDefault="00000000">
      <w:pPr>
        <w:pStyle w:val="af1"/>
        <w:rPr>
          <w:rFonts w:hAnsi="宋体"/>
          <w:sz w:val="24"/>
        </w:rPr>
      </w:pPr>
      <w:bookmarkStart w:id="841" w:name="_Hlk149652828"/>
      <w:r>
        <w:rPr>
          <w:rFonts w:hAnsi="宋体"/>
          <w:sz w:val="24"/>
        </w:rPr>
        <w:t>项目名称:______招标编号:__________</w:t>
      </w:r>
      <w:proofErr w:type="gramStart"/>
      <w:r>
        <w:rPr>
          <w:rFonts w:hAnsi="宋体"/>
          <w:sz w:val="24"/>
        </w:rPr>
        <w:t>包号</w:t>
      </w:r>
      <w:proofErr w:type="gramEnd"/>
      <w:r>
        <w:rPr>
          <w:rFonts w:hAnsi="宋体"/>
          <w:sz w:val="24"/>
        </w:rPr>
        <w:t>:_____报价单位：人民币/元</w:t>
      </w:r>
    </w:p>
    <w:tbl>
      <w:tblPr>
        <w:tblW w:w="499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532"/>
        <w:gridCol w:w="611"/>
        <w:gridCol w:w="849"/>
        <w:gridCol w:w="533"/>
        <w:gridCol w:w="533"/>
        <w:gridCol w:w="533"/>
        <w:gridCol w:w="612"/>
        <w:gridCol w:w="691"/>
        <w:gridCol w:w="612"/>
        <w:gridCol w:w="612"/>
        <w:gridCol w:w="770"/>
        <w:gridCol w:w="691"/>
        <w:gridCol w:w="533"/>
        <w:gridCol w:w="533"/>
        <w:gridCol w:w="533"/>
        <w:gridCol w:w="533"/>
        <w:gridCol w:w="770"/>
        <w:gridCol w:w="770"/>
        <w:gridCol w:w="533"/>
        <w:gridCol w:w="533"/>
        <w:gridCol w:w="533"/>
        <w:gridCol w:w="533"/>
      </w:tblGrid>
      <w:tr w:rsidR="00AA20D7" w14:paraId="0420AAAA" w14:textId="77777777">
        <w:trPr>
          <w:trHeight w:val="720"/>
        </w:trPr>
        <w:tc>
          <w:tcPr>
            <w:tcW w:w="236" w:type="pct"/>
            <w:noWrap/>
            <w:vAlign w:val="center"/>
          </w:tcPr>
          <w:p w14:paraId="50E7A5C9" w14:textId="77777777" w:rsidR="00AA20D7" w:rsidRDefault="00000000">
            <w:pPr>
              <w:widowControl/>
              <w:jc w:val="center"/>
              <w:rPr>
                <w:rFonts w:ascii="宋体" w:hAnsi="宋体" w:cs="宋体" w:hint="eastAsia"/>
                <w:kern w:val="0"/>
                <w:szCs w:val="21"/>
              </w:rPr>
            </w:pPr>
            <w:r>
              <w:rPr>
                <w:rFonts w:ascii="宋体" w:hAnsi="宋体" w:cs="宋体" w:hint="eastAsia"/>
                <w:kern w:val="0"/>
                <w:szCs w:val="21"/>
              </w:rPr>
              <w:t>投标人名称</w:t>
            </w:r>
          </w:p>
        </w:tc>
        <w:tc>
          <w:tcPr>
            <w:tcW w:w="204" w:type="pct"/>
            <w:noWrap/>
            <w:vAlign w:val="center"/>
          </w:tcPr>
          <w:p w14:paraId="61CFECA1" w14:textId="77777777" w:rsidR="00AA20D7" w:rsidRDefault="00000000">
            <w:pPr>
              <w:widowControl/>
              <w:jc w:val="center"/>
              <w:rPr>
                <w:rFonts w:ascii="宋体" w:hAnsi="宋体" w:cs="宋体" w:hint="eastAsia"/>
                <w:kern w:val="0"/>
                <w:szCs w:val="21"/>
              </w:rPr>
            </w:pPr>
            <w:r>
              <w:rPr>
                <w:rFonts w:ascii="宋体" w:hAnsi="宋体" w:cs="宋体" w:hint="eastAsia"/>
                <w:kern w:val="0"/>
                <w:szCs w:val="21"/>
              </w:rPr>
              <w:t>企业类型</w:t>
            </w:r>
          </w:p>
        </w:tc>
        <w:tc>
          <w:tcPr>
            <w:tcW w:w="236" w:type="pct"/>
            <w:noWrap/>
            <w:vAlign w:val="center"/>
          </w:tcPr>
          <w:p w14:paraId="00B5C9D0" w14:textId="77777777" w:rsidR="00AA20D7" w:rsidRDefault="00000000">
            <w:pPr>
              <w:widowControl/>
              <w:jc w:val="center"/>
              <w:rPr>
                <w:rFonts w:ascii="宋体" w:hAnsi="宋体" w:cs="宋体" w:hint="eastAsia"/>
                <w:kern w:val="0"/>
                <w:szCs w:val="21"/>
              </w:rPr>
            </w:pPr>
            <w:r>
              <w:rPr>
                <w:rFonts w:ascii="宋体" w:hAnsi="宋体" w:cs="宋体" w:hint="eastAsia"/>
                <w:kern w:val="0"/>
                <w:szCs w:val="21"/>
              </w:rPr>
              <w:t>投标人地址</w:t>
            </w:r>
          </w:p>
        </w:tc>
        <w:tc>
          <w:tcPr>
            <w:tcW w:w="334" w:type="pct"/>
            <w:noWrap/>
            <w:vAlign w:val="center"/>
          </w:tcPr>
          <w:p w14:paraId="590BE490" w14:textId="77777777" w:rsidR="00AA20D7" w:rsidRDefault="00000000">
            <w:pPr>
              <w:widowControl/>
              <w:jc w:val="center"/>
              <w:rPr>
                <w:rFonts w:ascii="宋体" w:hAnsi="宋体" w:cs="宋体" w:hint="eastAsia"/>
                <w:kern w:val="0"/>
                <w:szCs w:val="21"/>
              </w:rPr>
            </w:pPr>
            <w:r>
              <w:rPr>
                <w:rFonts w:ascii="宋体" w:hAnsi="宋体" w:cs="宋体" w:hint="eastAsia"/>
                <w:kern w:val="0"/>
                <w:szCs w:val="21"/>
              </w:rPr>
              <w:t>统一社会信用代码</w:t>
            </w:r>
          </w:p>
        </w:tc>
        <w:tc>
          <w:tcPr>
            <w:tcW w:w="204" w:type="pct"/>
            <w:noWrap/>
            <w:vAlign w:val="center"/>
          </w:tcPr>
          <w:p w14:paraId="384C4467" w14:textId="77777777" w:rsidR="00AA20D7" w:rsidRDefault="00000000">
            <w:pPr>
              <w:widowControl/>
              <w:jc w:val="center"/>
              <w:rPr>
                <w:rFonts w:ascii="宋体" w:hAnsi="宋体" w:cs="宋体" w:hint="eastAsia"/>
                <w:kern w:val="0"/>
                <w:szCs w:val="21"/>
              </w:rPr>
            </w:pPr>
            <w:r>
              <w:rPr>
                <w:rFonts w:ascii="宋体" w:hAnsi="宋体" w:cs="宋体" w:hint="eastAsia"/>
                <w:kern w:val="0"/>
                <w:szCs w:val="21"/>
              </w:rPr>
              <w:t>商品名称</w:t>
            </w:r>
          </w:p>
        </w:tc>
        <w:tc>
          <w:tcPr>
            <w:tcW w:w="204" w:type="pct"/>
            <w:noWrap/>
            <w:vAlign w:val="center"/>
          </w:tcPr>
          <w:p w14:paraId="60E8EB6C" w14:textId="77777777" w:rsidR="00AA20D7" w:rsidRDefault="00000000">
            <w:pPr>
              <w:widowControl/>
              <w:jc w:val="center"/>
              <w:rPr>
                <w:rFonts w:ascii="宋体" w:hAnsi="宋体" w:cs="宋体" w:hint="eastAsia"/>
                <w:kern w:val="0"/>
                <w:szCs w:val="21"/>
              </w:rPr>
            </w:pPr>
            <w:r>
              <w:rPr>
                <w:rFonts w:ascii="宋体" w:hAnsi="宋体" w:cs="宋体" w:hint="eastAsia"/>
                <w:kern w:val="0"/>
                <w:szCs w:val="21"/>
              </w:rPr>
              <w:t>商品型号</w:t>
            </w:r>
          </w:p>
        </w:tc>
        <w:tc>
          <w:tcPr>
            <w:tcW w:w="204" w:type="pct"/>
            <w:noWrap/>
            <w:vAlign w:val="center"/>
          </w:tcPr>
          <w:p w14:paraId="629C7D6D" w14:textId="77777777" w:rsidR="00AA20D7" w:rsidRDefault="00000000">
            <w:pPr>
              <w:widowControl/>
              <w:jc w:val="center"/>
              <w:rPr>
                <w:rFonts w:ascii="宋体" w:hAnsi="宋体" w:cs="宋体" w:hint="eastAsia"/>
                <w:kern w:val="0"/>
                <w:szCs w:val="21"/>
              </w:rPr>
            </w:pPr>
            <w:r>
              <w:rPr>
                <w:rFonts w:ascii="宋体" w:hAnsi="宋体" w:cs="宋体" w:hint="eastAsia"/>
                <w:kern w:val="0"/>
                <w:szCs w:val="21"/>
              </w:rPr>
              <w:t>商品品牌</w:t>
            </w:r>
          </w:p>
        </w:tc>
        <w:tc>
          <w:tcPr>
            <w:tcW w:w="236" w:type="pct"/>
            <w:noWrap/>
            <w:vAlign w:val="center"/>
          </w:tcPr>
          <w:p w14:paraId="2884ADB8" w14:textId="77777777" w:rsidR="00AA20D7" w:rsidRDefault="00000000">
            <w:pPr>
              <w:widowControl/>
              <w:jc w:val="center"/>
              <w:rPr>
                <w:rFonts w:ascii="宋体" w:hAnsi="宋体" w:cs="宋体" w:hint="eastAsia"/>
                <w:kern w:val="0"/>
                <w:szCs w:val="21"/>
              </w:rPr>
            </w:pPr>
            <w:r>
              <w:rPr>
                <w:rFonts w:ascii="宋体" w:hAnsi="宋体" w:cs="宋体" w:hint="eastAsia"/>
                <w:kern w:val="0"/>
                <w:szCs w:val="21"/>
              </w:rPr>
              <w:t>制造商名称</w:t>
            </w:r>
          </w:p>
        </w:tc>
        <w:tc>
          <w:tcPr>
            <w:tcW w:w="269" w:type="pct"/>
            <w:noWrap/>
            <w:vAlign w:val="center"/>
          </w:tcPr>
          <w:p w14:paraId="05092DA2" w14:textId="77777777" w:rsidR="00AA20D7" w:rsidRDefault="00000000">
            <w:pPr>
              <w:widowControl/>
              <w:jc w:val="center"/>
              <w:rPr>
                <w:rFonts w:ascii="宋体" w:hAnsi="宋体" w:cs="宋体" w:hint="eastAsia"/>
                <w:kern w:val="0"/>
                <w:szCs w:val="21"/>
              </w:rPr>
            </w:pPr>
            <w:r>
              <w:rPr>
                <w:rFonts w:ascii="宋体" w:hAnsi="宋体" w:cs="宋体" w:hint="eastAsia"/>
                <w:kern w:val="0"/>
                <w:szCs w:val="21"/>
              </w:rPr>
              <w:t>制造商信用码</w:t>
            </w:r>
          </w:p>
        </w:tc>
        <w:tc>
          <w:tcPr>
            <w:tcW w:w="236" w:type="pct"/>
            <w:noWrap/>
            <w:vAlign w:val="center"/>
          </w:tcPr>
          <w:p w14:paraId="4C2865C2" w14:textId="77777777" w:rsidR="00AA20D7" w:rsidRDefault="00000000">
            <w:pPr>
              <w:widowControl/>
              <w:jc w:val="center"/>
              <w:rPr>
                <w:rFonts w:ascii="宋体" w:hAnsi="宋体" w:cs="宋体" w:hint="eastAsia"/>
                <w:kern w:val="0"/>
                <w:szCs w:val="21"/>
              </w:rPr>
            </w:pPr>
            <w:bookmarkStart w:id="842" w:name="_Hlk149650836"/>
            <w:r>
              <w:rPr>
                <w:rFonts w:ascii="宋体" w:hAnsi="宋体" w:cs="宋体" w:hint="eastAsia"/>
                <w:kern w:val="0"/>
                <w:szCs w:val="21"/>
              </w:rPr>
              <w:t>制造商规模</w:t>
            </w:r>
            <w:bookmarkEnd w:id="842"/>
          </w:p>
        </w:tc>
        <w:tc>
          <w:tcPr>
            <w:tcW w:w="236" w:type="pct"/>
            <w:noWrap/>
            <w:vAlign w:val="center"/>
          </w:tcPr>
          <w:p w14:paraId="44D4AF60" w14:textId="77777777" w:rsidR="00AA20D7" w:rsidRDefault="00000000">
            <w:pPr>
              <w:widowControl/>
              <w:jc w:val="center"/>
              <w:rPr>
                <w:rFonts w:ascii="宋体" w:hAnsi="宋体" w:cs="宋体" w:hint="eastAsia"/>
                <w:kern w:val="0"/>
                <w:szCs w:val="21"/>
              </w:rPr>
            </w:pPr>
            <w:r>
              <w:rPr>
                <w:rFonts w:ascii="宋体" w:hAnsi="宋体" w:cs="宋体" w:hint="eastAsia"/>
                <w:kern w:val="0"/>
                <w:szCs w:val="21"/>
              </w:rPr>
              <w:t>制造商地区</w:t>
            </w:r>
          </w:p>
        </w:tc>
        <w:tc>
          <w:tcPr>
            <w:tcW w:w="78" w:type="pct"/>
            <w:noWrap/>
            <w:vAlign w:val="center"/>
          </w:tcPr>
          <w:p w14:paraId="2E58BEEE" w14:textId="77777777" w:rsidR="00AA20D7" w:rsidRDefault="00000000">
            <w:pPr>
              <w:widowControl/>
              <w:jc w:val="center"/>
              <w:rPr>
                <w:rFonts w:ascii="宋体" w:hAnsi="宋体" w:cs="宋体" w:hint="eastAsia"/>
                <w:kern w:val="0"/>
                <w:szCs w:val="21"/>
              </w:rPr>
            </w:pPr>
            <w:r>
              <w:rPr>
                <w:rFonts w:ascii="宋体" w:hAnsi="宋体" w:cs="宋体" w:hint="eastAsia"/>
                <w:kern w:val="0"/>
                <w:szCs w:val="21"/>
              </w:rPr>
              <w:t>制造商所属性别</w:t>
            </w:r>
          </w:p>
        </w:tc>
        <w:tc>
          <w:tcPr>
            <w:tcW w:w="78" w:type="pct"/>
            <w:noWrap/>
            <w:vAlign w:val="center"/>
          </w:tcPr>
          <w:p w14:paraId="1DA18E20" w14:textId="77777777" w:rsidR="00AA20D7" w:rsidRDefault="00000000">
            <w:pPr>
              <w:widowControl/>
              <w:jc w:val="center"/>
              <w:rPr>
                <w:rFonts w:ascii="宋体" w:hAnsi="宋体" w:cs="宋体" w:hint="eastAsia"/>
                <w:kern w:val="0"/>
                <w:szCs w:val="21"/>
              </w:rPr>
            </w:pPr>
            <w:r>
              <w:rPr>
                <w:rFonts w:ascii="宋体" w:hAnsi="宋体" w:cs="宋体" w:hint="eastAsia"/>
                <w:kern w:val="0"/>
                <w:szCs w:val="21"/>
              </w:rPr>
              <w:t>外商投资类型</w:t>
            </w:r>
          </w:p>
        </w:tc>
        <w:tc>
          <w:tcPr>
            <w:tcW w:w="204" w:type="pct"/>
            <w:noWrap/>
            <w:vAlign w:val="center"/>
          </w:tcPr>
          <w:p w14:paraId="59D6170C" w14:textId="77777777" w:rsidR="00AA20D7" w:rsidRDefault="00000000">
            <w:pPr>
              <w:widowControl/>
              <w:jc w:val="center"/>
              <w:rPr>
                <w:rFonts w:ascii="宋体" w:hAnsi="宋体" w:cs="宋体" w:hint="eastAsia"/>
                <w:kern w:val="0"/>
                <w:szCs w:val="21"/>
              </w:rPr>
            </w:pPr>
            <w:r>
              <w:rPr>
                <w:rFonts w:ascii="宋体" w:hAnsi="宋体" w:cs="宋体" w:hint="eastAsia"/>
                <w:kern w:val="0"/>
                <w:szCs w:val="21"/>
              </w:rPr>
              <w:t>产品类型</w:t>
            </w:r>
          </w:p>
        </w:tc>
        <w:tc>
          <w:tcPr>
            <w:tcW w:w="204" w:type="pct"/>
            <w:noWrap/>
            <w:vAlign w:val="center"/>
          </w:tcPr>
          <w:p w14:paraId="053F14C2" w14:textId="77777777" w:rsidR="00AA20D7" w:rsidRDefault="00000000">
            <w:pPr>
              <w:widowControl/>
              <w:jc w:val="center"/>
              <w:rPr>
                <w:rFonts w:ascii="宋体" w:hAnsi="宋体" w:cs="宋体" w:hint="eastAsia"/>
                <w:kern w:val="0"/>
                <w:szCs w:val="21"/>
              </w:rPr>
            </w:pPr>
            <w:r>
              <w:rPr>
                <w:rFonts w:ascii="宋体" w:hAnsi="宋体" w:cs="宋体" w:hint="eastAsia"/>
                <w:kern w:val="0"/>
                <w:szCs w:val="21"/>
              </w:rPr>
              <w:t>产品国别</w:t>
            </w:r>
          </w:p>
        </w:tc>
        <w:tc>
          <w:tcPr>
            <w:tcW w:w="204" w:type="pct"/>
            <w:noWrap/>
            <w:vAlign w:val="center"/>
          </w:tcPr>
          <w:p w14:paraId="600C1172" w14:textId="77777777" w:rsidR="00AA20D7" w:rsidRDefault="00000000">
            <w:pPr>
              <w:widowControl/>
              <w:jc w:val="center"/>
              <w:rPr>
                <w:rFonts w:ascii="宋体" w:hAnsi="宋体" w:cs="宋体" w:hint="eastAsia"/>
                <w:kern w:val="0"/>
                <w:szCs w:val="21"/>
              </w:rPr>
            </w:pPr>
            <w:r>
              <w:rPr>
                <w:rFonts w:ascii="宋体" w:hAnsi="宋体" w:cs="宋体" w:hint="eastAsia"/>
                <w:kern w:val="0"/>
                <w:szCs w:val="21"/>
              </w:rPr>
              <w:t>采购数量</w:t>
            </w:r>
          </w:p>
        </w:tc>
        <w:tc>
          <w:tcPr>
            <w:tcW w:w="204" w:type="pct"/>
            <w:noWrap/>
            <w:vAlign w:val="center"/>
          </w:tcPr>
          <w:p w14:paraId="4A061A61" w14:textId="77777777" w:rsidR="00AA20D7" w:rsidRDefault="00000000">
            <w:pPr>
              <w:widowControl/>
              <w:jc w:val="center"/>
              <w:rPr>
                <w:rFonts w:ascii="宋体" w:hAnsi="宋体" w:cs="宋体" w:hint="eastAsia"/>
                <w:kern w:val="0"/>
                <w:szCs w:val="21"/>
              </w:rPr>
            </w:pPr>
            <w:r>
              <w:rPr>
                <w:rFonts w:ascii="宋体" w:hAnsi="宋体" w:cs="宋体" w:hint="eastAsia"/>
                <w:kern w:val="0"/>
                <w:szCs w:val="21"/>
              </w:rPr>
              <w:t>计量单位</w:t>
            </w:r>
          </w:p>
        </w:tc>
        <w:tc>
          <w:tcPr>
            <w:tcW w:w="301" w:type="pct"/>
            <w:noWrap/>
            <w:vAlign w:val="center"/>
          </w:tcPr>
          <w:p w14:paraId="672EDE84" w14:textId="77777777" w:rsidR="00AA20D7" w:rsidRDefault="00000000">
            <w:pPr>
              <w:widowControl/>
              <w:jc w:val="center"/>
              <w:rPr>
                <w:rFonts w:ascii="宋体" w:hAnsi="宋体" w:cs="宋体" w:hint="eastAsia"/>
                <w:kern w:val="0"/>
                <w:szCs w:val="21"/>
              </w:rPr>
            </w:pPr>
            <w:r>
              <w:rPr>
                <w:rFonts w:ascii="宋体" w:hAnsi="宋体" w:cs="宋体" w:hint="eastAsia"/>
                <w:kern w:val="0"/>
                <w:szCs w:val="21"/>
              </w:rPr>
              <w:t>分项单价（元）</w:t>
            </w:r>
          </w:p>
        </w:tc>
        <w:tc>
          <w:tcPr>
            <w:tcW w:w="301" w:type="pct"/>
            <w:noWrap/>
            <w:vAlign w:val="center"/>
          </w:tcPr>
          <w:p w14:paraId="0C1B61A5" w14:textId="77777777" w:rsidR="00AA20D7" w:rsidRDefault="00000000">
            <w:pPr>
              <w:widowControl/>
              <w:jc w:val="center"/>
              <w:rPr>
                <w:rFonts w:ascii="宋体" w:hAnsi="宋体" w:cs="宋体" w:hint="eastAsia"/>
                <w:kern w:val="0"/>
                <w:szCs w:val="21"/>
              </w:rPr>
            </w:pPr>
            <w:r>
              <w:rPr>
                <w:rFonts w:ascii="宋体" w:hAnsi="宋体" w:cs="宋体" w:hint="eastAsia"/>
                <w:kern w:val="0"/>
                <w:szCs w:val="21"/>
              </w:rPr>
              <w:t>分项总价（元）</w:t>
            </w:r>
          </w:p>
        </w:tc>
        <w:tc>
          <w:tcPr>
            <w:tcW w:w="204" w:type="pct"/>
            <w:noWrap/>
            <w:vAlign w:val="center"/>
          </w:tcPr>
          <w:p w14:paraId="117DBBCE" w14:textId="77777777" w:rsidR="00AA20D7" w:rsidRDefault="00000000">
            <w:pPr>
              <w:widowControl/>
              <w:jc w:val="center"/>
              <w:rPr>
                <w:rFonts w:ascii="宋体" w:hAnsi="宋体" w:cs="宋体" w:hint="eastAsia"/>
                <w:kern w:val="0"/>
                <w:szCs w:val="21"/>
              </w:rPr>
            </w:pPr>
            <w:r>
              <w:rPr>
                <w:rFonts w:ascii="宋体" w:hAnsi="宋体" w:cs="宋体" w:hint="eastAsia"/>
                <w:kern w:val="0"/>
                <w:szCs w:val="21"/>
              </w:rPr>
              <w:t>产品属性</w:t>
            </w:r>
          </w:p>
        </w:tc>
        <w:tc>
          <w:tcPr>
            <w:tcW w:w="204" w:type="pct"/>
            <w:noWrap/>
            <w:vAlign w:val="center"/>
          </w:tcPr>
          <w:p w14:paraId="1F9A7E8B" w14:textId="77777777" w:rsidR="00AA20D7" w:rsidRDefault="00000000">
            <w:pPr>
              <w:widowControl/>
              <w:jc w:val="center"/>
              <w:rPr>
                <w:rFonts w:ascii="宋体" w:hAnsi="宋体" w:cs="宋体" w:hint="eastAsia"/>
                <w:kern w:val="0"/>
                <w:szCs w:val="21"/>
              </w:rPr>
            </w:pPr>
            <w:r>
              <w:rPr>
                <w:rFonts w:ascii="宋体" w:hAnsi="宋体" w:cs="宋体" w:hint="eastAsia"/>
                <w:kern w:val="0"/>
                <w:szCs w:val="21"/>
              </w:rPr>
              <w:t>特殊性质</w:t>
            </w:r>
          </w:p>
        </w:tc>
        <w:tc>
          <w:tcPr>
            <w:tcW w:w="204" w:type="pct"/>
            <w:noWrap/>
            <w:vAlign w:val="center"/>
          </w:tcPr>
          <w:p w14:paraId="04F55086" w14:textId="77777777" w:rsidR="00AA20D7" w:rsidRDefault="00000000">
            <w:pPr>
              <w:widowControl/>
              <w:jc w:val="center"/>
              <w:rPr>
                <w:rFonts w:ascii="宋体" w:hAnsi="宋体" w:cs="宋体" w:hint="eastAsia"/>
                <w:kern w:val="0"/>
                <w:szCs w:val="21"/>
              </w:rPr>
            </w:pPr>
            <w:r>
              <w:rPr>
                <w:rFonts w:ascii="宋体" w:hAnsi="宋体" w:cs="宋体" w:hint="eastAsia"/>
                <w:kern w:val="0"/>
                <w:szCs w:val="21"/>
              </w:rPr>
              <w:t>商品要求</w:t>
            </w:r>
          </w:p>
        </w:tc>
        <w:tc>
          <w:tcPr>
            <w:tcW w:w="204" w:type="pct"/>
            <w:noWrap/>
            <w:vAlign w:val="center"/>
          </w:tcPr>
          <w:p w14:paraId="521ED6BB" w14:textId="77777777" w:rsidR="00AA20D7" w:rsidRDefault="00000000">
            <w:pPr>
              <w:widowControl/>
              <w:jc w:val="center"/>
              <w:rPr>
                <w:rFonts w:ascii="宋体" w:hAnsi="宋体" w:cs="宋体" w:hint="eastAsia"/>
                <w:kern w:val="0"/>
                <w:szCs w:val="21"/>
              </w:rPr>
            </w:pPr>
            <w:r>
              <w:rPr>
                <w:rFonts w:ascii="宋体" w:hAnsi="宋体" w:cs="宋体" w:hint="eastAsia"/>
                <w:kern w:val="0"/>
                <w:szCs w:val="21"/>
              </w:rPr>
              <w:t>基本情况</w:t>
            </w:r>
          </w:p>
        </w:tc>
      </w:tr>
      <w:tr w:rsidR="00AA20D7" w14:paraId="6000A24B" w14:textId="77777777">
        <w:trPr>
          <w:trHeight w:val="1158"/>
        </w:trPr>
        <w:tc>
          <w:tcPr>
            <w:tcW w:w="236" w:type="pct"/>
            <w:vAlign w:val="center"/>
          </w:tcPr>
          <w:p w14:paraId="743FF05B" w14:textId="77777777" w:rsidR="00AA20D7" w:rsidRDefault="00AA20D7">
            <w:pPr>
              <w:widowControl/>
              <w:jc w:val="center"/>
              <w:rPr>
                <w:rFonts w:ascii="宋体" w:hAnsi="宋体" w:cs="宋体" w:hint="eastAsia"/>
                <w:kern w:val="0"/>
                <w:szCs w:val="21"/>
              </w:rPr>
            </w:pPr>
          </w:p>
        </w:tc>
        <w:tc>
          <w:tcPr>
            <w:tcW w:w="204" w:type="pct"/>
            <w:vAlign w:val="center"/>
          </w:tcPr>
          <w:p w14:paraId="53F4C087" w14:textId="77777777" w:rsidR="00AA20D7" w:rsidRDefault="00AA20D7">
            <w:pPr>
              <w:widowControl/>
              <w:rPr>
                <w:rFonts w:ascii="宋体" w:hAnsi="宋体" w:hint="eastAsia"/>
                <w:kern w:val="0"/>
                <w:szCs w:val="21"/>
              </w:rPr>
            </w:pPr>
          </w:p>
        </w:tc>
        <w:tc>
          <w:tcPr>
            <w:tcW w:w="236" w:type="pct"/>
            <w:vAlign w:val="center"/>
          </w:tcPr>
          <w:p w14:paraId="6F8AE36A" w14:textId="77777777" w:rsidR="00AA20D7" w:rsidRDefault="00AA20D7">
            <w:pPr>
              <w:widowControl/>
              <w:jc w:val="center"/>
              <w:rPr>
                <w:rFonts w:ascii="宋体" w:hAnsi="宋体" w:hint="eastAsia"/>
                <w:kern w:val="0"/>
                <w:szCs w:val="21"/>
              </w:rPr>
            </w:pPr>
          </w:p>
        </w:tc>
        <w:tc>
          <w:tcPr>
            <w:tcW w:w="334" w:type="pct"/>
            <w:vAlign w:val="center"/>
          </w:tcPr>
          <w:p w14:paraId="3E435AAF" w14:textId="77777777" w:rsidR="00AA20D7" w:rsidRDefault="00AA20D7">
            <w:pPr>
              <w:widowControl/>
              <w:jc w:val="center"/>
              <w:rPr>
                <w:rFonts w:ascii="宋体" w:hAnsi="宋体" w:hint="eastAsia"/>
                <w:kern w:val="0"/>
                <w:szCs w:val="21"/>
              </w:rPr>
            </w:pPr>
          </w:p>
        </w:tc>
        <w:tc>
          <w:tcPr>
            <w:tcW w:w="204" w:type="pct"/>
            <w:vAlign w:val="center"/>
          </w:tcPr>
          <w:p w14:paraId="38FACB1C" w14:textId="77777777" w:rsidR="00AA20D7" w:rsidRDefault="00AA20D7">
            <w:pPr>
              <w:widowControl/>
              <w:jc w:val="center"/>
              <w:rPr>
                <w:rFonts w:ascii="宋体" w:hAnsi="宋体" w:hint="eastAsia"/>
                <w:kern w:val="0"/>
                <w:szCs w:val="21"/>
              </w:rPr>
            </w:pPr>
          </w:p>
        </w:tc>
        <w:tc>
          <w:tcPr>
            <w:tcW w:w="204" w:type="pct"/>
            <w:vAlign w:val="center"/>
          </w:tcPr>
          <w:p w14:paraId="084EBB5B" w14:textId="77777777" w:rsidR="00AA20D7" w:rsidRDefault="00AA20D7">
            <w:pPr>
              <w:widowControl/>
              <w:jc w:val="center"/>
              <w:rPr>
                <w:rFonts w:ascii="宋体" w:hAnsi="宋体" w:hint="eastAsia"/>
                <w:kern w:val="0"/>
                <w:szCs w:val="21"/>
              </w:rPr>
            </w:pPr>
          </w:p>
        </w:tc>
        <w:tc>
          <w:tcPr>
            <w:tcW w:w="204" w:type="pct"/>
            <w:vAlign w:val="center"/>
          </w:tcPr>
          <w:p w14:paraId="4F763ECA" w14:textId="77777777" w:rsidR="00AA20D7" w:rsidRDefault="00AA20D7">
            <w:pPr>
              <w:widowControl/>
              <w:jc w:val="center"/>
              <w:rPr>
                <w:rFonts w:ascii="宋体" w:hAnsi="宋体" w:hint="eastAsia"/>
                <w:kern w:val="0"/>
                <w:szCs w:val="21"/>
              </w:rPr>
            </w:pPr>
          </w:p>
        </w:tc>
        <w:tc>
          <w:tcPr>
            <w:tcW w:w="236" w:type="pct"/>
            <w:vAlign w:val="center"/>
          </w:tcPr>
          <w:p w14:paraId="0653B616" w14:textId="77777777" w:rsidR="00AA20D7" w:rsidRDefault="00AA20D7">
            <w:pPr>
              <w:widowControl/>
              <w:jc w:val="center"/>
              <w:rPr>
                <w:rFonts w:ascii="宋体" w:hAnsi="宋体" w:hint="eastAsia"/>
                <w:kern w:val="0"/>
                <w:szCs w:val="21"/>
              </w:rPr>
            </w:pPr>
          </w:p>
        </w:tc>
        <w:tc>
          <w:tcPr>
            <w:tcW w:w="269" w:type="pct"/>
            <w:vAlign w:val="center"/>
          </w:tcPr>
          <w:p w14:paraId="547D1048" w14:textId="77777777" w:rsidR="00AA20D7" w:rsidRDefault="00AA20D7">
            <w:pPr>
              <w:widowControl/>
              <w:jc w:val="center"/>
              <w:rPr>
                <w:rFonts w:ascii="宋体" w:hAnsi="宋体" w:hint="eastAsia"/>
                <w:kern w:val="0"/>
                <w:szCs w:val="21"/>
              </w:rPr>
            </w:pPr>
          </w:p>
        </w:tc>
        <w:tc>
          <w:tcPr>
            <w:tcW w:w="236" w:type="pct"/>
            <w:vAlign w:val="center"/>
          </w:tcPr>
          <w:p w14:paraId="5CE66D07" w14:textId="77777777" w:rsidR="00AA20D7" w:rsidRDefault="00AA20D7">
            <w:pPr>
              <w:widowControl/>
              <w:jc w:val="center"/>
              <w:rPr>
                <w:rFonts w:ascii="宋体" w:hAnsi="宋体" w:hint="eastAsia"/>
                <w:kern w:val="0"/>
                <w:szCs w:val="21"/>
              </w:rPr>
            </w:pPr>
          </w:p>
        </w:tc>
        <w:tc>
          <w:tcPr>
            <w:tcW w:w="236" w:type="pct"/>
            <w:vAlign w:val="center"/>
          </w:tcPr>
          <w:p w14:paraId="0EF17B57" w14:textId="77777777" w:rsidR="00AA20D7" w:rsidRDefault="00AA20D7">
            <w:pPr>
              <w:widowControl/>
              <w:jc w:val="center"/>
              <w:rPr>
                <w:rFonts w:ascii="宋体" w:hAnsi="宋体" w:hint="eastAsia"/>
                <w:kern w:val="0"/>
                <w:szCs w:val="21"/>
              </w:rPr>
            </w:pPr>
          </w:p>
        </w:tc>
        <w:tc>
          <w:tcPr>
            <w:tcW w:w="78" w:type="pct"/>
            <w:vAlign w:val="center"/>
          </w:tcPr>
          <w:p w14:paraId="61156B41" w14:textId="77777777" w:rsidR="00AA20D7" w:rsidRDefault="00AA20D7">
            <w:pPr>
              <w:widowControl/>
              <w:jc w:val="center"/>
              <w:rPr>
                <w:rFonts w:ascii="宋体" w:hAnsi="宋体" w:hint="eastAsia"/>
                <w:kern w:val="0"/>
                <w:szCs w:val="21"/>
              </w:rPr>
            </w:pPr>
          </w:p>
        </w:tc>
        <w:tc>
          <w:tcPr>
            <w:tcW w:w="78" w:type="pct"/>
            <w:vAlign w:val="center"/>
          </w:tcPr>
          <w:p w14:paraId="0DC094BA" w14:textId="77777777" w:rsidR="00AA20D7" w:rsidRDefault="00AA20D7">
            <w:pPr>
              <w:widowControl/>
              <w:jc w:val="center"/>
              <w:rPr>
                <w:rFonts w:ascii="宋体" w:hAnsi="宋体" w:hint="eastAsia"/>
                <w:kern w:val="0"/>
                <w:szCs w:val="21"/>
              </w:rPr>
            </w:pPr>
          </w:p>
        </w:tc>
        <w:tc>
          <w:tcPr>
            <w:tcW w:w="204" w:type="pct"/>
            <w:vAlign w:val="center"/>
          </w:tcPr>
          <w:p w14:paraId="30165D91" w14:textId="77777777" w:rsidR="00AA20D7" w:rsidRDefault="00AA20D7">
            <w:pPr>
              <w:widowControl/>
              <w:jc w:val="center"/>
              <w:rPr>
                <w:rFonts w:ascii="宋体" w:hAnsi="宋体" w:hint="eastAsia"/>
                <w:kern w:val="0"/>
                <w:szCs w:val="21"/>
              </w:rPr>
            </w:pPr>
          </w:p>
        </w:tc>
        <w:tc>
          <w:tcPr>
            <w:tcW w:w="204" w:type="pct"/>
            <w:vAlign w:val="center"/>
          </w:tcPr>
          <w:p w14:paraId="65104DC7" w14:textId="77777777" w:rsidR="00AA20D7" w:rsidRDefault="00AA20D7">
            <w:pPr>
              <w:widowControl/>
              <w:jc w:val="center"/>
              <w:rPr>
                <w:rFonts w:ascii="宋体" w:hAnsi="宋体" w:hint="eastAsia"/>
                <w:kern w:val="0"/>
                <w:szCs w:val="21"/>
              </w:rPr>
            </w:pPr>
          </w:p>
        </w:tc>
        <w:tc>
          <w:tcPr>
            <w:tcW w:w="204" w:type="pct"/>
            <w:vAlign w:val="center"/>
          </w:tcPr>
          <w:p w14:paraId="3D84BDC9" w14:textId="77777777" w:rsidR="00AA20D7" w:rsidRDefault="00AA20D7">
            <w:pPr>
              <w:widowControl/>
              <w:jc w:val="center"/>
              <w:rPr>
                <w:rFonts w:ascii="宋体" w:hAnsi="宋体" w:hint="eastAsia"/>
                <w:kern w:val="0"/>
                <w:szCs w:val="21"/>
              </w:rPr>
            </w:pPr>
          </w:p>
        </w:tc>
        <w:tc>
          <w:tcPr>
            <w:tcW w:w="204" w:type="pct"/>
            <w:vAlign w:val="center"/>
          </w:tcPr>
          <w:p w14:paraId="2871907A" w14:textId="77777777" w:rsidR="00AA20D7" w:rsidRDefault="00AA20D7">
            <w:pPr>
              <w:widowControl/>
              <w:jc w:val="center"/>
              <w:rPr>
                <w:rFonts w:ascii="宋体" w:hAnsi="宋体" w:hint="eastAsia"/>
                <w:kern w:val="0"/>
                <w:szCs w:val="21"/>
              </w:rPr>
            </w:pPr>
          </w:p>
        </w:tc>
        <w:tc>
          <w:tcPr>
            <w:tcW w:w="301" w:type="pct"/>
            <w:vAlign w:val="center"/>
          </w:tcPr>
          <w:p w14:paraId="27C06499" w14:textId="77777777" w:rsidR="00AA20D7" w:rsidRDefault="00AA20D7">
            <w:pPr>
              <w:widowControl/>
              <w:jc w:val="center"/>
              <w:rPr>
                <w:rFonts w:ascii="宋体" w:hAnsi="宋体" w:hint="eastAsia"/>
                <w:kern w:val="0"/>
                <w:szCs w:val="21"/>
              </w:rPr>
            </w:pPr>
          </w:p>
        </w:tc>
        <w:tc>
          <w:tcPr>
            <w:tcW w:w="301" w:type="pct"/>
            <w:vAlign w:val="center"/>
          </w:tcPr>
          <w:p w14:paraId="1AE017FA" w14:textId="77777777" w:rsidR="00AA20D7" w:rsidRDefault="00AA20D7">
            <w:pPr>
              <w:widowControl/>
              <w:jc w:val="center"/>
              <w:rPr>
                <w:rFonts w:ascii="宋体" w:hAnsi="宋体" w:hint="eastAsia"/>
                <w:kern w:val="0"/>
                <w:szCs w:val="21"/>
              </w:rPr>
            </w:pPr>
          </w:p>
        </w:tc>
        <w:tc>
          <w:tcPr>
            <w:tcW w:w="204" w:type="pct"/>
            <w:vAlign w:val="center"/>
          </w:tcPr>
          <w:p w14:paraId="220495DB" w14:textId="77777777" w:rsidR="00AA20D7" w:rsidRDefault="00AA20D7">
            <w:pPr>
              <w:widowControl/>
              <w:jc w:val="center"/>
              <w:rPr>
                <w:rFonts w:ascii="宋体" w:hAnsi="宋体" w:hint="eastAsia"/>
                <w:kern w:val="0"/>
                <w:szCs w:val="21"/>
              </w:rPr>
            </w:pPr>
          </w:p>
        </w:tc>
        <w:tc>
          <w:tcPr>
            <w:tcW w:w="204" w:type="pct"/>
            <w:vAlign w:val="center"/>
          </w:tcPr>
          <w:p w14:paraId="24F5C9B4" w14:textId="77777777" w:rsidR="00AA20D7" w:rsidRDefault="00AA20D7">
            <w:pPr>
              <w:widowControl/>
              <w:jc w:val="center"/>
              <w:rPr>
                <w:rFonts w:ascii="宋体" w:hAnsi="宋体" w:hint="eastAsia"/>
                <w:kern w:val="0"/>
                <w:szCs w:val="21"/>
              </w:rPr>
            </w:pPr>
          </w:p>
        </w:tc>
        <w:tc>
          <w:tcPr>
            <w:tcW w:w="204" w:type="pct"/>
            <w:vAlign w:val="center"/>
          </w:tcPr>
          <w:p w14:paraId="0447BB63" w14:textId="77777777" w:rsidR="00AA20D7" w:rsidRDefault="00AA20D7">
            <w:pPr>
              <w:widowControl/>
              <w:jc w:val="center"/>
              <w:rPr>
                <w:rFonts w:ascii="宋体" w:hAnsi="宋体" w:hint="eastAsia"/>
                <w:kern w:val="0"/>
                <w:szCs w:val="21"/>
              </w:rPr>
            </w:pPr>
          </w:p>
        </w:tc>
        <w:tc>
          <w:tcPr>
            <w:tcW w:w="204" w:type="pct"/>
            <w:vAlign w:val="center"/>
          </w:tcPr>
          <w:p w14:paraId="4EEC72E5" w14:textId="77777777" w:rsidR="00AA20D7" w:rsidRDefault="00AA20D7">
            <w:pPr>
              <w:widowControl/>
              <w:jc w:val="center"/>
              <w:rPr>
                <w:rFonts w:ascii="宋体" w:hAnsi="宋体" w:hint="eastAsia"/>
                <w:kern w:val="0"/>
                <w:szCs w:val="21"/>
              </w:rPr>
            </w:pPr>
          </w:p>
        </w:tc>
      </w:tr>
      <w:tr w:rsidR="00AA20D7" w14:paraId="4C87BEA5" w14:textId="77777777">
        <w:trPr>
          <w:trHeight w:val="1158"/>
        </w:trPr>
        <w:tc>
          <w:tcPr>
            <w:tcW w:w="236" w:type="pct"/>
            <w:noWrap/>
            <w:vAlign w:val="center"/>
          </w:tcPr>
          <w:p w14:paraId="135EEEB1" w14:textId="77777777" w:rsidR="00AA20D7" w:rsidRDefault="00AA20D7">
            <w:pPr>
              <w:widowControl/>
              <w:jc w:val="center"/>
              <w:rPr>
                <w:rFonts w:ascii="宋体" w:hAnsi="宋体" w:hint="eastAsia"/>
                <w:kern w:val="0"/>
                <w:szCs w:val="21"/>
              </w:rPr>
            </w:pPr>
          </w:p>
        </w:tc>
        <w:tc>
          <w:tcPr>
            <w:tcW w:w="204" w:type="pct"/>
            <w:noWrap/>
            <w:vAlign w:val="center"/>
          </w:tcPr>
          <w:p w14:paraId="3BF7AECE" w14:textId="77777777" w:rsidR="00AA20D7" w:rsidRDefault="00AA20D7">
            <w:pPr>
              <w:widowControl/>
              <w:jc w:val="center"/>
              <w:rPr>
                <w:rFonts w:ascii="宋体" w:hAnsi="宋体" w:hint="eastAsia"/>
                <w:kern w:val="0"/>
                <w:szCs w:val="21"/>
              </w:rPr>
            </w:pPr>
          </w:p>
        </w:tc>
        <w:tc>
          <w:tcPr>
            <w:tcW w:w="236" w:type="pct"/>
            <w:noWrap/>
            <w:vAlign w:val="center"/>
          </w:tcPr>
          <w:p w14:paraId="27F9D8A6" w14:textId="77777777" w:rsidR="00AA20D7" w:rsidRDefault="00AA20D7">
            <w:pPr>
              <w:widowControl/>
              <w:jc w:val="center"/>
              <w:rPr>
                <w:rFonts w:ascii="宋体" w:hAnsi="宋体" w:hint="eastAsia"/>
                <w:kern w:val="0"/>
                <w:szCs w:val="21"/>
              </w:rPr>
            </w:pPr>
          </w:p>
        </w:tc>
        <w:tc>
          <w:tcPr>
            <w:tcW w:w="334" w:type="pct"/>
            <w:noWrap/>
            <w:vAlign w:val="center"/>
          </w:tcPr>
          <w:p w14:paraId="36F91A8B" w14:textId="77777777" w:rsidR="00AA20D7" w:rsidRDefault="00AA20D7">
            <w:pPr>
              <w:widowControl/>
              <w:jc w:val="center"/>
              <w:rPr>
                <w:rFonts w:ascii="宋体" w:hAnsi="宋体" w:hint="eastAsia"/>
                <w:kern w:val="0"/>
                <w:szCs w:val="21"/>
              </w:rPr>
            </w:pPr>
          </w:p>
        </w:tc>
        <w:tc>
          <w:tcPr>
            <w:tcW w:w="204" w:type="pct"/>
            <w:noWrap/>
            <w:vAlign w:val="center"/>
          </w:tcPr>
          <w:p w14:paraId="0D7C0FDB" w14:textId="77777777" w:rsidR="00AA20D7" w:rsidRDefault="00AA20D7">
            <w:pPr>
              <w:widowControl/>
              <w:jc w:val="center"/>
              <w:rPr>
                <w:rFonts w:ascii="宋体" w:hAnsi="宋体" w:hint="eastAsia"/>
                <w:kern w:val="0"/>
                <w:szCs w:val="21"/>
              </w:rPr>
            </w:pPr>
          </w:p>
        </w:tc>
        <w:tc>
          <w:tcPr>
            <w:tcW w:w="204" w:type="pct"/>
            <w:noWrap/>
            <w:vAlign w:val="center"/>
          </w:tcPr>
          <w:p w14:paraId="6B78F15D" w14:textId="77777777" w:rsidR="00AA20D7" w:rsidRDefault="00AA20D7">
            <w:pPr>
              <w:widowControl/>
              <w:jc w:val="center"/>
              <w:rPr>
                <w:rFonts w:ascii="宋体" w:hAnsi="宋体" w:hint="eastAsia"/>
                <w:kern w:val="0"/>
                <w:szCs w:val="21"/>
              </w:rPr>
            </w:pPr>
          </w:p>
        </w:tc>
        <w:tc>
          <w:tcPr>
            <w:tcW w:w="204" w:type="pct"/>
            <w:noWrap/>
            <w:vAlign w:val="center"/>
          </w:tcPr>
          <w:p w14:paraId="19D06E74" w14:textId="77777777" w:rsidR="00AA20D7" w:rsidRDefault="00AA20D7">
            <w:pPr>
              <w:widowControl/>
              <w:jc w:val="center"/>
              <w:rPr>
                <w:rFonts w:ascii="宋体" w:hAnsi="宋体" w:hint="eastAsia"/>
                <w:kern w:val="0"/>
                <w:szCs w:val="21"/>
              </w:rPr>
            </w:pPr>
          </w:p>
        </w:tc>
        <w:tc>
          <w:tcPr>
            <w:tcW w:w="236" w:type="pct"/>
            <w:noWrap/>
            <w:vAlign w:val="center"/>
          </w:tcPr>
          <w:p w14:paraId="6C2A20BE" w14:textId="77777777" w:rsidR="00AA20D7" w:rsidRDefault="00AA20D7">
            <w:pPr>
              <w:widowControl/>
              <w:jc w:val="center"/>
              <w:rPr>
                <w:rFonts w:ascii="宋体" w:hAnsi="宋体" w:hint="eastAsia"/>
                <w:kern w:val="0"/>
                <w:szCs w:val="21"/>
              </w:rPr>
            </w:pPr>
          </w:p>
        </w:tc>
        <w:tc>
          <w:tcPr>
            <w:tcW w:w="269" w:type="pct"/>
            <w:noWrap/>
            <w:vAlign w:val="center"/>
          </w:tcPr>
          <w:p w14:paraId="2737199A" w14:textId="77777777" w:rsidR="00AA20D7" w:rsidRDefault="00AA20D7">
            <w:pPr>
              <w:widowControl/>
              <w:jc w:val="center"/>
              <w:rPr>
                <w:rFonts w:ascii="宋体" w:hAnsi="宋体" w:hint="eastAsia"/>
                <w:kern w:val="0"/>
                <w:szCs w:val="21"/>
              </w:rPr>
            </w:pPr>
          </w:p>
        </w:tc>
        <w:tc>
          <w:tcPr>
            <w:tcW w:w="236" w:type="pct"/>
            <w:noWrap/>
            <w:vAlign w:val="center"/>
          </w:tcPr>
          <w:p w14:paraId="07DDF719" w14:textId="77777777" w:rsidR="00AA20D7" w:rsidRDefault="00AA20D7">
            <w:pPr>
              <w:widowControl/>
              <w:jc w:val="center"/>
              <w:rPr>
                <w:rFonts w:ascii="宋体" w:hAnsi="宋体" w:hint="eastAsia"/>
                <w:kern w:val="0"/>
                <w:szCs w:val="21"/>
              </w:rPr>
            </w:pPr>
          </w:p>
        </w:tc>
        <w:tc>
          <w:tcPr>
            <w:tcW w:w="236" w:type="pct"/>
            <w:noWrap/>
            <w:vAlign w:val="center"/>
          </w:tcPr>
          <w:p w14:paraId="695D3EDD" w14:textId="77777777" w:rsidR="00AA20D7" w:rsidRDefault="00AA20D7">
            <w:pPr>
              <w:widowControl/>
              <w:jc w:val="center"/>
              <w:rPr>
                <w:rFonts w:ascii="宋体" w:hAnsi="宋体" w:hint="eastAsia"/>
                <w:kern w:val="0"/>
                <w:szCs w:val="21"/>
              </w:rPr>
            </w:pPr>
          </w:p>
        </w:tc>
        <w:tc>
          <w:tcPr>
            <w:tcW w:w="78" w:type="pct"/>
            <w:noWrap/>
            <w:vAlign w:val="center"/>
          </w:tcPr>
          <w:p w14:paraId="39419ABF" w14:textId="77777777" w:rsidR="00AA20D7" w:rsidRDefault="00AA20D7">
            <w:pPr>
              <w:widowControl/>
              <w:jc w:val="center"/>
              <w:rPr>
                <w:rFonts w:ascii="宋体" w:hAnsi="宋体" w:hint="eastAsia"/>
                <w:kern w:val="0"/>
                <w:szCs w:val="21"/>
              </w:rPr>
            </w:pPr>
          </w:p>
        </w:tc>
        <w:tc>
          <w:tcPr>
            <w:tcW w:w="78" w:type="pct"/>
            <w:noWrap/>
            <w:vAlign w:val="center"/>
          </w:tcPr>
          <w:p w14:paraId="24DA71E5" w14:textId="77777777" w:rsidR="00AA20D7" w:rsidRDefault="00AA20D7">
            <w:pPr>
              <w:widowControl/>
              <w:jc w:val="center"/>
              <w:rPr>
                <w:rFonts w:ascii="宋体" w:hAnsi="宋体" w:hint="eastAsia"/>
                <w:kern w:val="0"/>
                <w:szCs w:val="21"/>
              </w:rPr>
            </w:pPr>
          </w:p>
        </w:tc>
        <w:tc>
          <w:tcPr>
            <w:tcW w:w="204" w:type="pct"/>
            <w:noWrap/>
            <w:vAlign w:val="center"/>
          </w:tcPr>
          <w:p w14:paraId="6B50363B" w14:textId="77777777" w:rsidR="00AA20D7" w:rsidRDefault="00AA20D7">
            <w:pPr>
              <w:widowControl/>
              <w:jc w:val="center"/>
              <w:rPr>
                <w:rFonts w:ascii="宋体" w:hAnsi="宋体" w:hint="eastAsia"/>
                <w:kern w:val="0"/>
                <w:szCs w:val="21"/>
              </w:rPr>
            </w:pPr>
          </w:p>
        </w:tc>
        <w:tc>
          <w:tcPr>
            <w:tcW w:w="204" w:type="pct"/>
            <w:noWrap/>
            <w:vAlign w:val="center"/>
          </w:tcPr>
          <w:p w14:paraId="7F3D5FAE" w14:textId="77777777" w:rsidR="00AA20D7" w:rsidRDefault="00AA20D7">
            <w:pPr>
              <w:widowControl/>
              <w:jc w:val="center"/>
              <w:rPr>
                <w:rFonts w:ascii="宋体" w:hAnsi="宋体" w:hint="eastAsia"/>
                <w:kern w:val="0"/>
                <w:szCs w:val="21"/>
              </w:rPr>
            </w:pPr>
          </w:p>
        </w:tc>
        <w:tc>
          <w:tcPr>
            <w:tcW w:w="204" w:type="pct"/>
            <w:noWrap/>
            <w:vAlign w:val="center"/>
          </w:tcPr>
          <w:p w14:paraId="708C85ED" w14:textId="77777777" w:rsidR="00AA20D7" w:rsidRDefault="00AA20D7">
            <w:pPr>
              <w:widowControl/>
              <w:jc w:val="center"/>
              <w:rPr>
                <w:rFonts w:ascii="宋体" w:hAnsi="宋体" w:hint="eastAsia"/>
                <w:kern w:val="0"/>
                <w:szCs w:val="21"/>
              </w:rPr>
            </w:pPr>
          </w:p>
        </w:tc>
        <w:tc>
          <w:tcPr>
            <w:tcW w:w="204" w:type="pct"/>
            <w:noWrap/>
            <w:vAlign w:val="center"/>
          </w:tcPr>
          <w:p w14:paraId="59FACEB4" w14:textId="77777777" w:rsidR="00AA20D7" w:rsidRDefault="00AA20D7">
            <w:pPr>
              <w:widowControl/>
              <w:jc w:val="center"/>
              <w:rPr>
                <w:rFonts w:ascii="宋体" w:hAnsi="宋体" w:hint="eastAsia"/>
                <w:kern w:val="0"/>
                <w:szCs w:val="21"/>
              </w:rPr>
            </w:pPr>
          </w:p>
        </w:tc>
        <w:tc>
          <w:tcPr>
            <w:tcW w:w="301" w:type="pct"/>
            <w:noWrap/>
            <w:vAlign w:val="center"/>
          </w:tcPr>
          <w:p w14:paraId="05D8C81B" w14:textId="77777777" w:rsidR="00AA20D7" w:rsidRDefault="00AA20D7">
            <w:pPr>
              <w:widowControl/>
              <w:jc w:val="center"/>
              <w:rPr>
                <w:rFonts w:ascii="宋体" w:hAnsi="宋体" w:hint="eastAsia"/>
                <w:kern w:val="0"/>
                <w:szCs w:val="21"/>
              </w:rPr>
            </w:pPr>
          </w:p>
        </w:tc>
        <w:tc>
          <w:tcPr>
            <w:tcW w:w="301" w:type="pct"/>
            <w:noWrap/>
            <w:vAlign w:val="center"/>
          </w:tcPr>
          <w:p w14:paraId="688158D2" w14:textId="77777777" w:rsidR="00AA20D7" w:rsidRDefault="00AA20D7">
            <w:pPr>
              <w:widowControl/>
              <w:jc w:val="center"/>
              <w:rPr>
                <w:rFonts w:ascii="宋体" w:hAnsi="宋体" w:hint="eastAsia"/>
                <w:kern w:val="0"/>
                <w:szCs w:val="21"/>
              </w:rPr>
            </w:pPr>
          </w:p>
        </w:tc>
        <w:tc>
          <w:tcPr>
            <w:tcW w:w="204" w:type="pct"/>
            <w:noWrap/>
            <w:vAlign w:val="center"/>
          </w:tcPr>
          <w:p w14:paraId="45396627" w14:textId="77777777" w:rsidR="00AA20D7" w:rsidRDefault="00AA20D7">
            <w:pPr>
              <w:widowControl/>
              <w:jc w:val="center"/>
              <w:rPr>
                <w:rFonts w:ascii="宋体" w:hAnsi="宋体" w:hint="eastAsia"/>
                <w:kern w:val="0"/>
                <w:szCs w:val="21"/>
              </w:rPr>
            </w:pPr>
          </w:p>
        </w:tc>
        <w:tc>
          <w:tcPr>
            <w:tcW w:w="204" w:type="pct"/>
            <w:noWrap/>
            <w:vAlign w:val="center"/>
          </w:tcPr>
          <w:p w14:paraId="4610B54B" w14:textId="77777777" w:rsidR="00AA20D7" w:rsidRDefault="00AA20D7">
            <w:pPr>
              <w:widowControl/>
              <w:jc w:val="center"/>
              <w:rPr>
                <w:rFonts w:ascii="宋体" w:hAnsi="宋体" w:hint="eastAsia"/>
                <w:kern w:val="0"/>
                <w:szCs w:val="21"/>
              </w:rPr>
            </w:pPr>
          </w:p>
        </w:tc>
        <w:tc>
          <w:tcPr>
            <w:tcW w:w="204" w:type="pct"/>
            <w:noWrap/>
            <w:vAlign w:val="center"/>
          </w:tcPr>
          <w:p w14:paraId="0A07D0E5" w14:textId="77777777" w:rsidR="00AA20D7" w:rsidRDefault="00AA20D7">
            <w:pPr>
              <w:widowControl/>
              <w:jc w:val="center"/>
              <w:rPr>
                <w:rFonts w:ascii="宋体" w:hAnsi="宋体" w:hint="eastAsia"/>
                <w:kern w:val="0"/>
                <w:szCs w:val="21"/>
              </w:rPr>
            </w:pPr>
          </w:p>
        </w:tc>
        <w:tc>
          <w:tcPr>
            <w:tcW w:w="204" w:type="pct"/>
            <w:noWrap/>
            <w:vAlign w:val="center"/>
          </w:tcPr>
          <w:p w14:paraId="68E5A214" w14:textId="77777777" w:rsidR="00AA20D7" w:rsidRDefault="00AA20D7">
            <w:pPr>
              <w:widowControl/>
              <w:jc w:val="center"/>
              <w:rPr>
                <w:rFonts w:ascii="宋体" w:hAnsi="宋体" w:hint="eastAsia"/>
                <w:kern w:val="0"/>
                <w:szCs w:val="21"/>
              </w:rPr>
            </w:pPr>
          </w:p>
        </w:tc>
      </w:tr>
    </w:tbl>
    <w:p w14:paraId="0EA99091" w14:textId="77777777" w:rsidR="00AA20D7" w:rsidRDefault="00000000">
      <w:pPr>
        <w:autoSpaceDE w:val="0"/>
        <w:autoSpaceDN w:val="0"/>
        <w:adjustRightInd w:val="0"/>
        <w:snapToGrid w:val="0"/>
        <w:spacing w:before="25" w:after="25" w:line="360" w:lineRule="auto"/>
        <w:rPr>
          <w:rFonts w:ascii="宋体" w:hAnsi="宋体" w:hint="eastAsia"/>
          <w:sz w:val="24"/>
          <w:lang w:val="zh-CN"/>
        </w:rPr>
      </w:pPr>
      <w:r>
        <w:rPr>
          <w:rFonts w:ascii="宋体" w:hAnsi="宋体"/>
          <w:sz w:val="24"/>
        </w:rPr>
        <w:t>投标人名称（加盖公章）</w:t>
      </w:r>
      <w:r>
        <w:rPr>
          <w:rFonts w:ascii="宋体" w:hAnsi="宋体"/>
          <w:sz w:val="24"/>
          <w:lang w:val="zh-CN"/>
        </w:rPr>
        <w:t>：____________</w:t>
      </w:r>
    </w:p>
    <w:p w14:paraId="1A1BCF3D" w14:textId="77777777" w:rsidR="00AA20D7" w:rsidRDefault="00000000">
      <w:pPr>
        <w:autoSpaceDE w:val="0"/>
        <w:autoSpaceDN w:val="0"/>
        <w:adjustRightInd w:val="0"/>
        <w:snapToGrid w:val="0"/>
        <w:spacing w:before="25" w:after="25" w:line="360" w:lineRule="auto"/>
        <w:rPr>
          <w:rFonts w:ascii="宋体" w:hAnsi="宋体" w:hint="eastAsia"/>
          <w:sz w:val="24"/>
        </w:rPr>
      </w:pPr>
      <w:r>
        <w:rPr>
          <w:rFonts w:ascii="宋体" w:hAnsi="宋体"/>
          <w:sz w:val="24"/>
        </w:rPr>
        <w:t xml:space="preserve">日期：_____年______月______日 </w:t>
      </w:r>
    </w:p>
    <w:p w14:paraId="37EA125B" w14:textId="77777777" w:rsidR="00AA20D7" w:rsidRDefault="00000000">
      <w:pPr>
        <w:pStyle w:val="af1"/>
        <w:spacing w:line="360" w:lineRule="auto"/>
        <w:ind w:firstLine="482"/>
        <w:rPr>
          <w:rFonts w:hAnsi="宋体"/>
          <w:b/>
          <w:szCs w:val="21"/>
        </w:rPr>
      </w:pPr>
      <w:r>
        <w:rPr>
          <w:rFonts w:hAnsi="宋体"/>
          <w:b/>
          <w:szCs w:val="21"/>
        </w:rPr>
        <w:t>注:</w:t>
      </w:r>
      <w:r>
        <w:rPr>
          <w:rFonts w:hAnsi="宋体" w:hint="default"/>
          <w:b/>
          <w:szCs w:val="21"/>
        </w:rPr>
        <w:t>1</w:t>
      </w:r>
      <w:r>
        <w:rPr>
          <w:rFonts w:hAnsi="宋体"/>
          <w:b/>
          <w:szCs w:val="21"/>
        </w:rPr>
        <w:t>.表中“产品类型”是指所投产品为进口产品还是国内产品，需填写“国内”或“进口”</w:t>
      </w:r>
    </w:p>
    <w:p w14:paraId="29CEF391" w14:textId="77777777" w:rsidR="00AA20D7" w:rsidRDefault="00000000">
      <w:pPr>
        <w:pStyle w:val="af1"/>
        <w:spacing w:line="360" w:lineRule="auto"/>
        <w:ind w:firstLine="567"/>
        <w:rPr>
          <w:rFonts w:hAnsi="宋体"/>
          <w:b/>
          <w:szCs w:val="21"/>
        </w:rPr>
      </w:pPr>
      <w:r>
        <w:rPr>
          <w:rFonts w:hAnsi="宋体"/>
          <w:b/>
          <w:szCs w:val="21"/>
        </w:rPr>
        <w:t xml:space="preserve">  </w:t>
      </w:r>
      <w:r>
        <w:rPr>
          <w:rFonts w:hAnsi="宋体" w:hint="default"/>
          <w:b/>
          <w:szCs w:val="21"/>
        </w:rPr>
        <w:t>2.</w:t>
      </w:r>
      <w:r>
        <w:rPr>
          <w:rFonts w:hAnsi="宋体"/>
          <w:b/>
          <w:szCs w:val="21"/>
        </w:rPr>
        <w:t>表中制造商</w:t>
      </w:r>
      <w:proofErr w:type="gramStart"/>
      <w:r>
        <w:rPr>
          <w:rFonts w:hAnsi="宋体"/>
          <w:b/>
          <w:szCs w:val="21"/>
        </w:rPr>
        <w:t>规模列应填写</w:t>
      </w:r>
      <w:proofErr w:type="gramEnd"/>
      <w:r>
        <w:rPr>
          <w:rFonts w:hAnsi="宋体"/>
          <w:b/>
          <w:szCs w:val="21"/>
        </w:rPr>
        <w:t>“大型”、“中型”、“小型”、“微型”或“其他”，且不应与《中小企业声明函》或《拟分包情况说明》中内容矛盾。制造商所属性别请填写“男”或“女”，指拥有制造商 51%以上绝对所有权的性别；绝对所有权拥有者可以是一个人，也可以是多人合计计算。外商投资类型请填写“外商单独投资”、“外商部分投资”或“内资”。</w:t>
      </w:r>
    </w:p>
    <w:p w14:paraId="0362D899" w14:textId="77777777" w:rsidR="00AA20D7" w:rsidRDefault="00000000">
      <w:pPr>
        <w:pStyle w:val="af1"/>
        <w:spacing w:line="360" w:lineRule="auto"/>
        <w:ind w:firstLine="567"/>
        <w:rPr>
          <w:rFonts w:hAnsi="宋体"/>
          <w:b/>
          <w:szCs w:val="21"/>
        </w:rPr>
      </w:pPr>
      <w:r>
        <w:rPr>
          <w:rFonts w:hAnsi="宋体"/>
          <w:b/>
          <w:szCs w:val="21"/>
        </w:rPr>
        <w:t xml:space="preserve"> </w:t>
      </w:r>
      <w:r>
        <w:rPr>
          <w:rFonts w:hAnsi="宋体" w:hint="default"/>
          <w:b/>
          <w:szCs w:val="21"/>
        </w:rPr>
        <w:t xml:space="preserve"> 3</w:t>
      </w:r>
      <w:r>
        <w:rPr>
          <w:rFonts w:hAnsi="宋体"/>
          <w:b/>
          <w:szCs w:val="21"/>
        </w:rPr>
        <w:t>.表中“产品属性”是指所投产品是否节能产品、节水产品或环保标志产品，请填写“节能”、“节水”或“环保”，都不涉及的请填“/”。</w:t>
      </w:r>
    </w:p>
    <w:p w14:paraId="021C0DAC" w14:textId="77777777" w:rsidR="00AA20D7" w:rsidRDefault="00000000">
      <w:pPr>
        <w:pStyle w:val="af1"/>
        <w:spacing w:line="360" w:lineRule="auto"/>
        <w:ind w:firstLineChars="300" w:firstLine="632"/>
        <w:rPr>
          <w:rFonts w:hAnsi="宋体"/>
          <w:b/>
          <w:szCs w:val="21"/>
        </w:rPr>
      </w:pPr>
      <w:r>
        <w:rPr>
          <w:rFonts w:hAnsi="宋体" w:hint="default"/>
          <w:b/>
          <w:szCs w:val="21"/>
        </w:rPr>
        <w:t>4.</w:t>
      </w:r>
      <w:r>
        <w:rPr>
          <w:rFonts w:hAnsi="宋体"/>
          <w:b/>
          <w:szCs w:val="21"/>
        </w:rPr>
        <w:t xml:space="preserve"> 表中“特殊性质”请填写“监狱企业”、“福利企业”（是指残疾人福利单位）或“其他”</w:t>
      </w:r>
    </w:p>
    <w:p w14:paraId="094539C8" w14:textId="77777777" w:rsidR="00AA20D7" w:rsidRDefault="00AA20D7">
      <w:pPr>
        <w:pStyle w:val="af1"/>
        <w:spacing w:line="360" w:lineRule="auto"/>
        <w:ind w:firstLine="567"/>
        <w:rPr>
          <w:rFonts w:hAnsi="宋体"/>
          <w:b/>
          <w:szCs w:val="21"/>
        </w:rPr>
        <w:sectPr w:rsidR="00AA20D7">
          <w:pgSz w:w="16840" w:h="11907" w:orient="landscape"/>
          <w:pgMar w:top="1701" w:right="1418" w:bottom="1134" w:left="1418" w:header="851" w:footer="851" w:gutter="0"/>
          <w:cols w:space="720"/>
          <w:docGrid w:linePitch="462"/>
        </w:sectPr>
      </w:pPr>
    </w:p>
    <w:bookmarkEnd w:id="841"/>
    <w:p w14:paraId="3FC66D46" w14:textId="77777777" w:rsidR="00AA20D7" w:rsidRDefault="00AA20D7">
      <w:pPr>
        <w:pStyle w:val="af1"/>
        <w:spacing w:line="360" w:lineRule="auto"/>
        <w:ind w:firstLine="482"/>
        <w:rPr>
          <w:rFonts w:hAnsi="宋体"/>
          <w:sz w:val="24"/>
          <w:szCs w:val="24"/>
        </w:rPr>
      </w:pPr>
    </w:p>
    <w:p w14:paraId="3A5AE911" w14:textId="77777777" w:rsidR="00AA20D7" w:rsidRDefault="00000000">
      <w:pPr>
        <w:spacing w:line="360" w:lineRule="auto"/>
        <w:outlineLvl w:val="2"/>
        <w:rPr>
          <w:rFonts w:ascii="宋体" w:hAnsi="宋体" w:hint="eastAsia"/>
          <w:sz w:val="24"/>
          <w:szCs w:val="20"/>
        </w:rPr>
      </w:pPr>
      <w:bookmarkStart w:id="843" w:name="_Toc226337258"/>
      <w:bookmarkStart w:id="844" w:name="_Toc305158830"/>
      <w:bookmarkStart w:id="845" w:name="_Toc127151562"/>
      <w:bookmarkStart w:id="846" w:name="_Toc142311062"/>
      <w:bookmarkStart w:id="847" w:name="_Toc305158904"/>
      <w:bookmarkStart w:id="848" w:name="_Toc195842927"/>
      <w:bookmarkStart w:id="849" w:name="_Toc150774765"/>
      <w:bookmarkStart w:id="850" w:name="_Toc226965752"/>
      <w:bookmarkStart w:id="851" w:name="_Toc150480798"/>
      <w:bookmarkStart w:id="852" w:name="_Toc265228400"/>
      <w:bookmarkStart w:id="853" w:name="_Toc226965835"/>
      <w:bookmarkStart w:id="854" w:name="_Toc226309806"/>
      <w:bookmarkStart w:id="855" w:name="_Toc264969252"/>
      <w:bookmarkStart w:id="856" w:name="_Toc226965834"/>
      <w:bookmarkStart w:id="857" w:name="_Toc305158829"/>
      <w:bookmarkStart w:id="858" w:name="_Toc150480797"/>
      <w:bookmarkStart w:id="859" w:name="_Toc142311061"/>
      <w:bookmarkStart w:id="860" w:name="_Toc226965751"/>
      <w:bookmarkStart w:id="861" w:name="_Toc265228399"/>
      <w:bookmarkStart w:id="862" w:name="_Toc127151561"/>
      <w:bookmarkStart w:id="863" w:name="_Toc150774764"/>
      <w:bookmarkStart w:id="864" w:name="_Toc195842926"/>
      <w:bookmarkStart w:id="865" w:name="_Toc226337257"/>
      <w:bookmarkStart w:id="866" w:name="_Toc264969251"/>
      <w:bookmarkStart w:id="867" w:name="_Toc305158903"/>
      <w:bookmarkStart w:id="868" w:name="_Toc226309805"/>
      <w:r>
        <w:rPr>
          <w:rFonts w:ascii="宋体" w:hAnsi="宋体"/>
          <w:sz w:val="24"/>
          <w:szCs w:val="20"/>
        </w:rPr>
        <w:t>6  合同条款偏离表</w:t>
      </w:r>
      <w:bookmarkEnd w:id="843"/>
      <w:bookmarkEnd w:id="844"/>
      <w:bookmarkEnd w:id="845"/>
      <w:bookmarkEnd w:id="846"/>
      <w:bookmarkEnd w:id="847"/>
      <w:bookmarkEnd w:id="848"/>
      <w:bookmarkEnd w:id="849"/>
      <w:bookmarkEnd w:id="850"/>
      <w:bookmarkEnd w:id="851"/>
      <w:bookmarkEnd w:id="852"/>
      <w:bookmarkEnd w:id="853"/>
      <w:bookmarkEnd w:id="854"/>
      <w:bookmarkEnd w:id="855"/>
      <w:r>
        <w:rPr>
          <w:rFonts w:ascii="宋体" w:hAnsi="宋体"/>
          <w:sz w:val="24"/>
          <w:szCs w:val="20"/>
        </w:rPr>
        <w:t>（实质性格式）</w:t>
      </w:r>
    </w:p>
    <w:p w14:paraId="4CAC0924" w14:textId="77777777" w:rsidR="00AA20D7" w:rsidRDefault="00000000">
      <w:pPr>
        <w:tabs>
          <w:tab w:val="left" w:pos="2775"/>
          <w:tab w:val="center" w:pos="4153"/>
        </w:tabs>
        <w:autoSpaceDE w:val="0"/>
        <w:autoSpaceDN w:val="0"/>
        <w:adjustRightInd w:val="0"/>
        <w:spacing w:line="360" w:lineRule="auto"/>
        <w:jc w:val="center"/>
        <w:rPr>
          <w:rFonts w:ascii="宋体" w:hAnsi="宋体" w:hint="eastAsia"/>
          <w:b/>
          <w:sz w:val="36"/>
          <w:szCs w:val="36"/>
        </w:rPr>
      </w:pPr>
      <w:r>
        <w:rPr>
          <w:rFonts w:ascii="宋体" w:hAnsi="宋体" w:hint="eastAsia"/>
          <w:b/>
          <w:sz w:val="36"/>
          <w:szCs w:val="36"/>
        </w:rPr>
        <w:t>合同条款偏离表</w:t>
      </w:r>
    </w:p>
    <w:p w14:paraId="7EE78D5B" w14:textId="77777777" w:rsidR="00AA20D7" w:rsidRDefault="00000000">
      <w:pPr>
        <w:tabs>
          <w:tab w:val="left" w:pos="1800"/>
          <w:tab w:val="left" w:pos="5580"/>
        </w:tabs>
        <w:spacing w:line="360" w:lineRule="auto"/>
        <w:ind w:firstLineChars="150" w:firstLine="360"/>
        <w:jc w:val="left"/>
        <w:rPr>
          <w:rFonts w:ascii="宋体" w:hAnsi="宋体" w:hint="eastAsia"/>
          <w:sz w:val="24"/>
        </w:rPr>
      </w:pPr>
      <w:r>
        <w:rPr>
          <w:rFonts w:ascii="宋体" w:hAnsi="宋体" w:hint="eastAsia"/>
          <w:sz w:val="24"/>
        </w:rPr>
        <w:t>招标</w:t>
      </w:r>
      <w:r>
        <w:rPr>
          <w:rFonts w:ascii="宋体" w:hAnsi="宋体"/>
          <w:sz w:val="24"/>
        </w:rPr>
        <w:t>编号/包号：_____________________     项目名称：_____________</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3"/>
        <w:gridCol w:w="1413"/>
        <w:gridCol w:w="1835"/>
        <w:gridCol w:w="1836"/>
        <w:gridCol w:w="2190"/>
        <w:gridCol w:w="875"/>
      </w:tblGrid>
      <w:tr w:rsidR="00AA20D7" w14:paraId="1F748F0D" w14:textId="77777777">
        <w:trPr>
          <w:trHeight w:val="930"/>
          <w:jc w:val="center"/>
        </w:trPr>
        <w:tc>
          <w:tcPr>
            <w:tcW w:w="0" w:type="auto"/>
            <w:gridSpan w:val="6"/>
            <w:vAlign w:val="center"/>
          </w:tcPr>
          <w:p w14:paraId="1426CFC0" w14:textId="77777777" w:rsidR="00AA20D7" w:rsidRDefault="00000000">
            <w:pPr>
              <w:adjustRightInd w:val="0"/>
              <w:snapToGrid w:val="0"/>
              <w:jc w:val="left"/>
              <w:rPr>
                <w:rFonts w:ascii="宋体" w:hAnsi="宋体" w:hint="eastAsia"/>
                <w:b/>
                <w:sz w:val="24"/>
              </w:rPr>
            </w:pPr>
            <w:r>
              <w:rPr>
                <w:rFonts w:ascii="宋体" w:hAnsi="宋体"/>
                <w:b/>
                <w:sz w:val="24"/>
              </w:rPr>
              <w:t>对本</w:t>
            </w:r>
            <w:r>
              <w:rPr>
                <w:rFonts w:ascii="宋体" w:hAnsi="宋体" w:hint="eastAsia"/>
                <w:b/>
                <w:sz w:val="24"/>
              </w:rPr>
              <w:t>项目</w:t>
            </w:r>
            <w:r>
              <w:rPr>
                <w:rFonts w:ascii="宋体" w:hAnsi="宋体"/>
                <w:b/>
                <w:sz w:val="24"/>
              </w:rPr>
              <w:t>合同条款的偏离情况（</w:t>
            </w:r>
            <w:r>
              <w:rPr>
                <w:rFonts w:ascii="宋体" w:hAnsi="宋体" w:hint="eastAsia"/>
                <w:b/>
                <w:sz w:val="24"/>
              </w:rPr>
              <w:t>应进行选择，为选择投标无效</w:t>
            </w:r>
            <w:r>
              <w:rPr>
                <w:rFonts w:ascii="宋体" w:hAnsi="宋体"/>
                <w:b/>
                <w:sz w:val="24"/>
              </w:rPr>
              <w:t>）：</w:t>
            </w:r>
          </w:p>
          <w:p w14:paraId="2FFCBD9C" w14:textId="77777777" w:rsidR="00AA20D7" w:rsidRDefault="00000000">
            <w:pPr>
              <w:adjustRightInd w:val="0"/>
              <w:snapToGrid w:val="0"/>
              <w:jc w:val="left"/>
              <w:rPr>
                <w:rFonts w:ascii="宋体" w:hAnsi="宋体" w:hint="eastAsia"/>
                <w:b/>
                <w:sz w:val="24"/>
              </w:rPr>
            </w:pPr>
            <w:r>
              <w:rPr>
                <w:rFonts w:ascii="宋体" w:hAnsi="宋体"/>
                <w:b/>
                <w:sz w:val="24"/>
              </w:rPr>
              <w:t>□无偏离</w:t>
            </w:r>
            <w:r>
              <w:rPr>
                <w:rFonts w:ascii="宋体" w:hAnsi="宋体" w:hint="eastAsia"/>
                <w:sz w:val="24"/>
              </w:rPr>
              <w:t>(如无偏离，仅选择无偏离即可:无偏离即为对合同条款中的所有要求，均视作供应商已对之理解和响应。)</w:t>
            </w:r>
          </w:p>
          <w:p w14:paraId="0E02E0BE" w14:textId="77777777" w:rsidR="00AA20D7" w:rsidRDefault="00000000">
            <w:pPr>
              <w:adjustRightInd w:val="0"/>
              <w:snapToGrid w:val="0"/>
              <w:jc w:val="left"/>
              <w:rPr>
                <w:rFonts w:ascii="宋体" w:hAnsi="宋体" w:hint="eastAsia"/>
                <w:sz w:val="24"/>
              </w:rPr>
            </w:pPr>
            <w:r>
              <w:rPr>
                <w:rFonts w:ascii="宋体" w:hAnsi="宋体"/>
                <w:b/>
                <w:sz w:val="24"/>
              </w:rPr>
              <w:t>□有偏离</w:t>
            </w:r>
            <w:r>
              <w:rPr>
                <w:rFonts w:ascii="宋体" w:hAnsi="宋体" w:hint="eastAsia"/>
                <w:sz w:val="24"/>
              </w:rPr>
              <w:t>(如有偏离，则应在本表中对偏离项逐一列明，否则投标无效: 对合同条款中的所有要求，除本表列明的偏离外，均视作供应商已对之理解和响应。)</w:t>
            </w:r>
          </w:p>
        </w:tc>
      </w:tr>
      <w:tr w:rsidR="00AA20D7" w14:paraId="1DF02B4B" w14:textId="77777777">
        <w:trPr>
          <w:trHeight w:val="930"/>
          <w:jc w:val="center"/>
        </w:trPr>
        <w:tc>
          <w:tcPr>
            <w:tcW w:w="834" w:type="dxa"/>
            <w:vAlign w:val="center"/>
          </w:tcPr>
          <w:p w14:paraId="55A097C6" w14:textId="77777777" w:rsidR="00AA20D7" w:rsidRDefault="00000000">
            <w:pPr>
              <w:adjustRightInd w:val="0"/>
              <w:snapToGrid w:val="0"/>
              <w:jc w:val="center"/>
              <w:rPr>
                <w:rFonts w:ascii="宋体" w:hAnsi="宋体" w:hint="eastAsia"/>
                <w:sz w:val="24"/>
              </w:rPr>
            </w:pPr>
            <w:r>
              <w:rPr>
                <w:rFonts w:ascii="宋体" w:hAnsi="宋体"/>
                <w:sz w:val="24"/>
              </w:rPr>
              <w:t>序号</w:t>
            </w:r>
          </w:p>
        </w:tc>
        <w:tc>
          <w:tcPr>
            <w:tcW w:w="1301" w:type="dxa"/>
            <w:vAlign w:val="center"/>
          </w:tcPr>
          <w:p w14:paraId="0CEB6DA9" w14:textId="77777777" w:rsidR="00AA20D7" w:rsidRDefault="00000000">
            <w:pPr>
              <w:adjustRightInd w:val="0"/>
              <w:snapToGrid w:val="0"/>
              <w:jc w:val="center"/>
              <w:rPr>
                <w:rFonts w:ascii="宋体" w:hAnsi="宋体" w:hint="eastAsia"/>
                <w:sz w:val="24"/>
              </w:rPr>
            </w:pPr>
            <w:r>
              <w:rPr>
                <w:rFonts w:ascii="宋体" w:hAnsi="宋体"/>
                <w:sz w:val="24"/>
                <w:szCs w:val="21"/>
              </w:rPr>
              <w:t>招标文件</w:t>
            </w:r>
            <w:r>
              <w:rPr>
                <w:rFonts w:ascii="宋体" w:hAnsi="宋体"/>
                <w:sz w:val="24"/>
              </w:rPr>
              <w:t>条目号（页码）</w:t>
            </w:r>
          </w:p>
        </w:tc>
        <w:tc>
          <w:tcPr>
            <w:tcW w:w="2007" w:type="dxa"/>
            <w:vAlign w:val="center"/>
          </w:tcPr>
          <w:p w14:paraId="3EDAA0FF" w14:textId="77777777" w:rsidR="00AA20D7" w:rsidRDefault="00000000">
            <w:pPr>
              <w:adjustRightInd w:val="0"/>
              <w:snapToGrid w:val="0"/>
              <w:jc w:val="center"/>
              <w:rPr>
                <w:rFonts w:ascii="宋体" w:hAnsi="宋体" w:hint="eastAsia"/>
                <w:sz w:val="24"/>
              </w:rPr>
            </w:pPr>
            <w:r>
              <w:rPr>
                <w:rFonts w:ascii="宋体" w:hAnsi="宋体"/>
                <w:sz w:val="24"/>
                <w:szCs w:val="21"/>
              </w:rPr>
              <w:t>招标文件</w:t>
            </w:r>
            <w:r>
              <w:rPr>
                <w:rFonts w:ascii="宋体" w:hAnsi="宋体"/>
                <w:sz w:val="24"/>
              </w:rPr>
              <w:t>要求</w:t>
            </w:r>
          </w:p>
        </w:tc>
        <w:tc>
          <w:tcPr>
            <w:tcW w:w="2008" w:type="dxa"/>
            <w:vAlign w:val="center"/>
          </w:tcPr>
          <w:p w14:paraId="645F1DBE" w14:textId="77777777" w:rsidR="00AA20D7" w:rsidRDefault="00000000">
            <w:pPr>
              <w:adjustRightInd w:val="0"/>
              <w:snapToGrid w:val="0"/>
              <w:jc w:val="center"/>
              <w:rPr>
                <w:rFonts w:ascii="宋体" w:hAnsi="宋体" w:hint="eastAsia"/>
                <w:sz w:val="24"/>
              </w:rPr>
            </w:pPr>
            <w:r>
              <w:rPr>
                <w:rFonts w:ascii="宋体" w:hAnsi="宋体"/>
                <w:sz w:val="24"/>
              </w:rPr>
              <w:t>投标文件内容</w:t>
            </w:r>
          </w:p>
        </w:tc>
        <w:tc>
          <w:tcPr>
            <w:tcW w:w="2458" w:type="dxa"/>
            <w:vAlign w:val="center"/>
          </w:tcPr>
          <w:p w14:paraId="3004EA53" w14:textId="77777777" w:rsidR="00AA20D7" w:rsidRDefault="00000000">
            <w:pPr>
              <w:adjustRightInd w:val="0"/>
              <w:snapToGrid w:val="0"/>
              <w:jc w:val="center"/>
              <w:rPr>
                <w:rFonts w:ascii="宋体" w:hAnsi="宋体" w:hint="eastAsia"/>
                <w:sz w:val="24"/>
              </w:rPr>
            </w:pPr>
            <w:r>
              <w:rPr>
                <w:rFonts w:ascii="宋体" w:hAnsi="宋体"/>
                <w:sz w:val="24"/>
              </w:rPr>
              <w:t>偏离情况</w:t>
            </w:r>
          </w:p>
        </w:tc>
        <w:tc>
          <w:tcPr>
            <w:tcW w:w="788" w:type="dxa"/>
            <w:vAlign w:val="center"/>
          </w:tcPr>
          <w:p w14:paraId="479E45FF" w14:textId="77777777" w:rsidR="00AA20D7" w:rsidRDefault="00000000">
            <w:pPr>
              <w:adjustRightInd w:val="0"/>
              <w:snapToGrid w:val="0"/>
              <w:jc w:val="center"/>
              <w:rPr>
                <w:rFonts w:ascii="宋体" w:hAnsi="宋体" w:hint="eastAsia"/>
                <w:sz w:val="24"/>
              </w:rPr>
            </w:pPr>
            <w:r>
              <w:rPr>
                <w:rFonts w:ascii="宋体" w:hAnsi="宋体"/>
                <w:sz w:val="24"/>
              </w:rPr>
              <w:t>说明</w:t>
            </w:r>
          </w:p>
        </w:tc>
      </w:tr>
      <w:tr w:rsidR="00AA20D7" w14:paraId="18FFEF37" w14:textId="77777777">
        <w:trPr>
          <w:trHeight w:val="930"/>
          <w:jc w:val="center"/>
        </w:trPr>
        <w:tc>
          <w:tcPr>
            <w:tcW w:w="834" w:type="dxa"/>
            <w:vAlign w:val="center"/>
          </w:tcPr>
          <w:p w14:paraId="21B9A60D" w14:textId="77777777" w:rsidR="00AA20D7" w:rsidRDefault="00AA20D7">
            <w:pPr>
              <w:adjustRightInd w:val="0"/>
              <w:snapToGrid w:val="0"/>
              <w:jc w:val="center"/>
              <w:rPr>
                <w:rFonts w:ascii="宋体" w:hAnsi="宋体" w:hint="eastAsia"/>
                <w:sz w:val="24"/>
              </w:rPr>
            </w:pPr>
          </w:p>
        </w:tc>
        <w:tc>
          <w:tcPr>
            <w:tcW w:w="1301" w:type="dxa"/>
            <w:vAlign w:val="center"/>
          </w:tcPr>
          <w:p w14:paraId="6A241756" w14:textId="77777777" w:rsidR="00AA20D7" w:rsidRDefault="00AA20D7">
            <w:pPr>
              <w:adjustRightInd w:val="0"/>
              <w:snapToGrid w:val="0"/>
              <w:jc w:val="center"/>
              <w:rPr>
                <w:rFonts w:ascii="宋体" w:hAnsi="宋体" w:hint="eastAsia"/>
                <w:sz w:val="24"/>
              </w:rPr>
            </w:pPr>
          </w:p>
        </w:tc>
        <w:tc>
          <w:tcPr>
            <w:tcW w:w="2007" w:type="dxa"/>
            <w:vAlign w:val="center"/>
          </w:tcPr>
          <w:p w14:paraId="05A03D8D" w14:textId="77777777" w:rsidR="00AA20D7" w:rsidRDefault="00AA20D7">
            <w:pPr>
              <w:adjustRightInd w:val="0"/>
              <w:snapToGrid w:val="0"/>
              <w:jc w:val="center"/>
              <w:rPr>
                <w:rFonts w:ascii="宋体" w:hAnsi="宋体" w:hint="eastAsia"/>
                <w:sz w:val="24"/>
              </w:rPr>
            </w:pPr>
          </w:p>
        </w:tc>
        <w:tc>
          <w:tcPr>
            <w:tcW w:w="2008" w:type="dxa"/>
            <w:vAlign w:val="center"/>
          </w:tcPr>
          <w:p w14:paraId="6F65EEA3" w14:textId="77777777" w:rsidR="00AA20D7" w:rsidRDefault="00AA20D7">
            <w:pPr>
              <w:adjustRightInd w:val="0"/>
              <w:snapToGrid w:val="0"/>
              <w:jc w:val="center"/>
              <w:rPr>
                <w:rFonts w:ascii="宋体" w:hAnsi="宋体" w:hint="eastAsia"/>
                <w:sz w:val="24"/>
              </w:rPr>
            </w:pPr>
          </w:p>
        </w:tc>
        <w:tc>
          <w:tcPr>
            <w:tcW w:w="2458" w:type="dxa"/>
            <w:vAlign w:val="center"/>
          </w:tcPr>
          <w:p w14:paraId="3480C7B2" w14:textId="77777777" w:rsidR="00AA20D7" w:rsidRDefault="00AA20D7">
            <w:pPr>
              <w:adjustRightInd w:val="0"/>
              <w:snapToGrid w:val="0"/>
              <w:jc w:val="center"/>
              <w:rPr>
                <w:rFonts w:ascii="宋体" w:hAnsi="宋体" w:hint="eastAsia"/>
                <w:sz w:val="24"/>
              </w:rPr>
            </w:pPr>
          </w:p>
        </w:tc>
        <w:tc>
          <w:tcPr>
            <w:tcW w:w="788" w:type="dxa"/>
            <w:vAlign w:val="center"/>
          </w:tcPr>
          <w:p w14:paraId="4B79C178" w14:textId="77777777" w:rsidR="00AA20D7" w:rsidRDefault="00AA20D7">
            <w:pPr>
              <w:adjustRightInd w:val="0"/>
              <w:snapToGrid w:val="0"/>
              <w:jc w:val="center"/>
              <w:rPr>
                <w:rFonts w:ascii="宋体" w:hAnsi="宋体" w:hint="eastAsia"/>
                <w:sz w:val="24"/>
              </w:rPr>
            </w:pPr>
          </w:p>
        </w:tc>
      </w:tr>
      <w:tr w:rsidR="00AA20D7" w14:paraId="48E99605" w14:textId="77777777">
        <w:trPr>
          <w:trHeight w:val="930"/>
          <w:jc w:val="center"/>
        </w:trPr>
        <w:tc>
          <w:tcPr>
            <w:tcW w:w="834" w:type="dxa"/>
            <w:vAlign w:val="center"/>
          </w:tcPr>
          <w:p w14:paraId="2D88C38F" w14:textId="77777777" w:rsidR="00AA20D7" w:rsidRDefault="00AA20D7">
            <w:pPr>
              <w:adjustRightInd w:val="0"/>
              <w:snapToGrid w:val="0"/>
              <w:jc w:val="center"/>
              <w:rPr>
                <w:rFonts w:ascii="宋体" w:hAnsi="宋体" w:hint="eastAsia"/>
                <w:sz w:val="24"/>
              </w:rPr>
            </w:pPr>
          </w:p>
        </w:tc>
        <w:tc>
          <w:tcPr>
            <w:tcW w:w="1301" w:type="dxa"/>
            <w:vAlign w:val="center"/>
          </w:tcPr>
          <w:p w14:paraId="72C30FBA" w14:textId="77777777" w:rsidR="00AA20D7" w:rsidRDefault="00AA20D7">
            <w:pPr>
              <w:adjustRightInd w:val="0"/>
              <w:snapToGrid w:val="0"/>
              <w:jc w:val="center"/>
              <w:rPr>
                <w:rFonts w:ascii="宋体" w:hAnsi="宋体" w:hint="eastAsia"/>
                <w:sz w:val="24"/>
              </w:rPr>
            </w:pPr>
          </w:p>
        </w:tc>
        <w:tc>
          <w:tcPr>
            <w:tcW w:w="2007" w:type="dxa"/>
            <w:vAlign w:val="center"/>
          </w:tcPr>
          <w:p w14:paraId="403F370D" w14:textId="77777777" w:rsidR="00AA20D7" w:rsidRDefault="00AA20D7">
            <w:pPr>
              <w:adjustRightInd w:val="0"/>
              <w:snapToGrid w:val="0"/>
              <w:jc w:val="center"/>
              <w:rPr>
                <w:rFonts w:ascii="宋体" w:hAnsi="宋体" w:hint="eastAsia"/>
                <w:sz w:val="24"/>
              </w:rPr>
            </w:pPr>
          </w:p>
        </w:tc>
        <w:tc>
          <w:tcPr>
            <w:tcW w:w="2008" w:type="dxa"/>
            <w:vAlign w:val="center"/>
          </w:tcPr>
          <w:p w14:paraId="542FB787" w14:textId="77777777" w:rsidR="00AA20D7" w:rsidRDefault="00AA20D7">
            <w:pPr>
              <w:adjustRightInd w:val="0"/>
              <w:snapToGrid w:val="0"/>
              <w:jc w:val="center"/>
              <w:rPr>
                <w:rFonts w:ascii="宋体" w:hAnsi="宋体" w:hint="eastAsia"/>
                <w:sz w:val="24"/>
              </w:rPr>
            </w:pPr>
          </w:p>
        </w:tc>
        <w:tc>
          <w:tcPr>
            <w:tcW w:w="2458" w:type="dxa"/>
            <w:vAlign w:val="center"/>
          </w:tcPr>
          <w:p w14:paraId="45A08CA9" w14:textId="77777777" w:rsidR="00AA20D7" w:rsidRDefault="00AA20D7">
            <w:pPr>
              <w:adjustRightInd w:val="0"/>
              <w:snapToGrid w:val="0"/>
              <w:jc w:val="center"/>
              <w:rPr>
                <w:rFonts w:ascii="宋体" w:hAnsi="宋体" w:hint="eastAsia"/>
                <w:sz w:val="24"/>
              </w:rPr>
            </w:pPr>
          </w:p>
        </w:tc>
        <w:tc>
          <w:tcPr>
            <w:tcW w:w="788" w:type="dxa"/>
            <w:vAlign w:val="center"/>
          </w:tcPr>
          <w:p w14:paraId="3B410856" w14:textId="77777777" w:rsidR="00AA20D7" w:rsidRDefault="00AA20D7">
            <w:pPr>
              <w:adjustRightInd w:val="0"/>
              <w:snapToGrid w:val="0"/>
              <w:jc w:val="center"/>
              <w:rPr>
                <w:rFonts w:ascii="宋体" w:hAnsi="宋体" w:hint="eastAsia"/>
                <w:sz w:val="24"/>
              </w:rPr>
            </w:pPr>
          </w:p>
        </w:tc>
      </w:tr>
      <w:tr w:rsidR="00AA20D7" w14:paraId="673D6D95" w14:textId="77777777">
        <w:trPr>
          <w:trHeight w:val="930"/>
          <w:jc w:val="center"/>
        </w:trPr>
        <w:tc>
          <w:tcPr>
            <w:tcW w:w="834" w:type="dxa"/>
            <w:vAlign w:val="center"/>
          </w:tcPr>
          <w:p w14:paraId="442D224C" w14:textId="77777777" w:rsidR="00AA20D7" w:rsidRDefault="00AA20D7">
            <w:pPr>
              <w:adjustRightInd w:val="0"/>
              <w:snapToGrid w:val="0"/>
              <w:jc w:val="center"/>
              <w:rPr>
                <w:rFonts w:ascii="宋体" w:hAnsi="宋体" w:hint="eastAsia"/>
                <w:sz w:val="24"/>
              </w:rPr>
            </w:pPr>
          </w:p>
        </w:tc>
        <w:tc>
          <w:tcPr>
            <w:tcW w:w="1301" w:type="dxa"/>
            <w:vAlign w:val="center"/>
          </w:tcPr>
          <w:p w14:paraId="12898758" w14:textId="77777777" w:rsidR="00AA20D7" w:rsidRDefault="00AA20D7">
            <w:pPr>
              <w:adjustRightInd w:val="0"/>
              <w:snapToGrid w:val="0"/>
              <w:jc w:val="center"/>
              <w:rPr>
                <w:rFonts w:ascii="宋体" w:hAnsi="宋体" w:hint="eastAsia"/>
                <w:sz w:val="24"/>
              </w:rPr>
            </w:pPr>
          </w:p>
        </w:tc>
        <w:tc>
          <w:tcPr>
            <w:tcW w:w="2007" w:type="dxa"/>
            <w:vAlign w:val="center"/>
          </w:tcPr>
          <w:p w14:paraId="4119E441" w14:textId="77777777" w:rsidR="00AA20D7" w:rsidRDefault="00AA20D7">
            <w:pPr>
              <w:adjustRightInd w:val="0"/>
              <w:snapToGrid w:val="0"/>
              <w:jc w:val="center"/>
              <w:rPr>
                <w:rFonts w:ascii="宋体" w:hAnsi="宋体" w:hint="eastAsia"/>
                <w:sz w:val="24"/>
              </w:rPr>
            </w:pPr>
          </w:p>
        </w:tc>
        <w:tc>
          <w:tcPr>
            <w:tcW w:w="2008" w:type="dxa"/>
            <w:vAlign w:val="center"/>
          </w:tcPr>
          <w:p w14:paraId="19566EAD" w14:textId="77777777" w:rsidR="00AA20D7" w:rsidRDefault="00AA20D7">
            <w:pPr>
              <w:adjustRightInd w:val="0"/>
              <w:snapToGrid w:val="0"/>
              <w:jc w:val="center"/>
              <w:rPr>
                <w:rFonts w:ascii="宋体" w:hAnsi="宋体" w:hint="eastAsia"/>
                <w:sz w:val="24"/>
              </w:rPr>
            </w:pPr>
          </w:p>
        </w:tc>
        <w:tc>
          <w:tcPr>
            <w:tcW w:w="2458" w:type="dxa"/>
            <w:vAlign w:val="center"/>
          </w:tcPr>
          <w:p w14:paraId="23E0AD41" w14:textId="77777777" w:rsidR="00AA20D7" w:rsidRDefault="00AA20D7">
            <w:pPr>
              <w:adjustRightInd w:val="0"/>
              <w:snapToGrid w:val="0"/>
              <w:jc w:val="center"/>
              <w:rPr>
                <w:rFonts w:ascii="宋体" w:hAnsi="宋体" w:hint="eastAsia"/>
                <w:sz w:val="24"/>
              </w:rPr>
            </w:pPr>
          </w:p>
        </w:tc>
        <w:tc>
          <w:tcPr>
            <w:tcW w:w="788" w:type="dxa"/>
            <w:vAlign w:val="center"/>
          </w:tcPr>
          <w:p w14:paraId="7D63583F" w14:textId="77777777" w:rsidR="00AA20D7" w:rsidRDefault="00AA20D7">
            <w:pPr>
              <w:adjustRightInd w:val="0"/>
              <w:snapToGrid w:val="0"/>
              <w:jc w:val="center"/>
              <w:rPr>
                <w:rFonts w:ascii="宋体" w:hAnsi="宋体" w:hint="eastAsia"/>
                <w:sz w:val="24"/>
              </w:rPr>
            </w:pPr>
          </w:p>
        </w:tc>
      </w:tr>
      <w:tr w:rsidR="00AA20D7" w14:paraId="15F57D0A" w14:textId="77777777">
        <w:trPr>
          <w:trHeight w:val="930"/>
          <w:jc w:val="center"/>
        </w:trPr>
        <w:tc>
          <w:tcPr>
            <w:tcW w:w="834" w:type="dxa"/>
            <w:vAlign w:val="center"/>
          </w:tcPr>
          <w:p w14:paraId="3AA1E158" w14:textId="77777777" w:rsidR="00AA20D7" w:rsidRDefault="00AA20D7">
            <w:pPr>
              <w:adjustRightInd w:val="0"/>
              <w:snapToGrid w:val="0"/>
              <w:jc w:val="center"/>
              <w:rPr>
                <w:rFonts w:ascii="宋体" w:hAnsi="宋体" w:hint="eastAsia"/>
                <w:sz w:val="24"/>
              </w:rPr>
            </w:pPr>
          </w:p>
        </w:tc>
        <w:tc>
          <w:tcPr>
            <w:tcW w:w="1301" w:type="dxa"/>
            <w:vAlign w:val="center"/>
          </w:tcPr>
          <w:p w14:paraId="6F4EBC3E" w14:textId="77777777" w:rsidR="00AA20D7" w:rsidRDefault="00AA20D7">
            <w:pPr>
              <w:adjustRightInd w:val="0"/>
              <w:snapToGrid w:val="0"/>
              <w:jc w:val="center"/>
              <w:rPr>
                <w:rFonts w:ascii="宋体" w:hAnsi="宋体" w:hint="eastAsia"/>
                <w:sz w:val="24"/>
              </w:rPr>
            </w:pPr>
          </w:p>
        </w:tc>
        <w:tc>
          <w:tcPr>
            <w:tcW w:w="2007" w:type="dxa"/>
            <w:vAlign w:val="center"/>
          </w:tcPr>
          <w:p w14:paraId="3A98771B" w14:textId="77777777" w:rsidR="00AA20D7" w:rsidRDefault="00AA20D7">
            <w:pPr>
              <w:adjustRightInd w:val="0"/>
              <w:snapToGrid w:val="0"/>
              <w:jc w:val="center"/>
              <w:rPr>
                <w:rFonts w:ascii="宋体" w:hAnsi="宋体" w:hint="eastAsia"/>
                <w:sz w:val="24"/>
              </w:rPr>
            </w:pPr>
          </w:p>
        </w:tc>
        <w:tc>
          <w:tcPr>
            <w:tcW w:w="2008" w:type="dxa"/>
            <w:vAlign w:val="center"/>
          </w:tcPr>
          <w:p w14:paraId="061E25E5" w14:textId="77777777" w:rsidR="00AA20D7" w:rsidRDefault="00AA20D7">
            <w:pPr>
              <w:adjustRightInd w:val="0"/>
              <w:snapToGrid w:val="0"/>
              <w:jc w:val="center"/>
              <w:rPr>
                <w:rFonts w:ascii="宋体" w:hAnsi="宋体" w:hint="eastAsia"/>
                <w:sz w:val="24"/>
              </w:rPr>
            </w:pPr>
          </w:p>
        </w:tc>
        <w:tc>
          <w:tcPr>
            <w:tcW w:w="2458" w:type="dxa"/>
            <w:vAlign w:val="center"/>
          </w:tcPr>
          <w:p w14:paraId="4DA088EC" w14:textId="77777777" w:rsidR="00AA20D7" w:rsidRDefault="00AA20D7">
            <w:pPr>
              <w:adjustRightInd w:val="0"/>
              <w:snapToGrid w:val="0"/>
              <w:jc w:val="center"/>
              <w:rPr>
                <w:rFonts w:ascii="宋体" w:hAnsi="宋体" w:hint="eastAsia"/>
                <w:sz w:val="24"/>
              </w:rPr>
            </w:pPr>
          </w:p>
        </w:tc>
        <w:tc>
          <w:tcPr>
            <w:tcW w:w="788" w:type="dxa"/>
            <w:vAlign w:val="center"/>
          </w:tcPr>
          <w:p w14:paraId="22B1B18F" w14:textId="77777777" w:rsidR="00AA20D7" w:rsidRDefault="00AA20D7">
            <w:pPr>
              <w:adjustRightInd w:val="0"/>
              <w:snapToGrid w:val="0"/>
              <w:jc w:val="center"/>
              <w:rPr>
                <w:rFonts w:ascii="宋体" w:hAnsi="宋体" w:hint="eastAsia"/>
                <w:sz w:val="24"/>
              </w:rPr>
            </w:pPr>
          </w:p>
        </w:tc>
      </w:tr>
    </w:tbl>
    <w:p w14:paraId="05CAA40E" w14:textId="77777777" w:rsidR="00AA20D7" w:rsidRDefault="00AA20D7">
      <w:pPr>
        <w:tabs>
          <w:tab w:val="left" w:pos="1800"/>
          <w:tab w:val="left" w:pos="5580"/>
        </w:tabs>
        <w:jc w:val="left"/>
        <w:rPr>
          <w:rFonts w:ascii="宋体" w:hAnsi="宋体" w:hint="eastAsia"/>
          <w:sz w:val="24"/>
        </w:rPr>
      </w:pPr>
    </w:p>
    <w:p w14:paraId="4A046223" w14:textId="77777777" w:rsidR="00AA20D7" w:rsidRDefault="00000000">
      <w:pPr>
        <w:tabs>
          <w:tab w:val="left" w:pos="1800"/>
          <w:tab w:val="left" w:pos="5580"/>
        </w:tabs>
        <w:jc w:val="left"/>
        <w:rPr>
          <w:rFonts w:ascii="宋体" w:hAnsi="宋体" w:hint="eastAsia"/>
          <w:sz w:val="24"/>
        </w:rPr>
      </w:pPr>
      <w:bookmarkStart w:id="869" w:name="_Hlk149652888"/>
      <w:r>
        <w:rPr>
          <w:rFonts w:ascii="宋体" w:hAnsi="宋体"/>
          <w:sz w:val="24"/>
        </w:rPr>
        <w:t>注：</w:t>
      </w:r>
      <w:proofErr w:type="gramStart"/>
      <w:r>
        <w:rPr>
          <w:rFonts w:ascii="宋体" w:hAnsi="宋体" w:hint="eastAsia"/>
          <w:sz w:val="24"/>
        </w:rPr>
        <w:t>“偏离情况”列应</w:t>
      </w:r>
      <w:r>
        <w:rPr>
          <w:rFonts w:ascii="宋体" w:hAnsi="宋体"/>
          <w:sz w:val="24"/>
        </w:rPr>
        <w:t>据实</w:t>
      </w:r>
      <w:proofErr w:type="gramEnd"/>
      <w:r>
        <w:rPr>
          <w:rFonts w:ascii="宋体" w:hAnsi="宋体" w:hint="eastAsia"/>
          <w:sz w:val="24"/>
        </w:rPr>
        <w:t>填写“正偏离”或“负偏离”。</w:t>
      </w:r>
    </w:p>
    <w:bookmarkEnd w:id="869"/>
    <w:p w14:paraId="2535A345" w14:textId="77777777" w:rsidR="00AA20D7" w:rsidRDefault="00AA20D7">
      <w:pPr>
        <w:spacing w:line="360" w:lineRule="auto"/>
        <w:rPr>
          <w:rFonts w:ascii="宋体" w:hAnsi="宋体" w:hint="eastAsia"/>
          <w:sz w:val="24"/>
          <w:szCs w:val="20"/>
        </w:rPr>
      </w:pPr>
    </w:p>
    <w:p w14:paraId="15C55DA5" w14:textId="77777777" w:rsidR="00AA20D7" w:rsidRDefault="00000000">
      <w:pPr>
        <w:autoSpaceDE w:val="0"/>
        <w:autoSpaceDN w:val="0"/>
        <w:adjustRightInd w:val="0"/>
        <w:snapToGrid w:val="0"/>
        <w:spacing w:before="25" w:after="25" w:line="360" w:lineRule="auto"/>
        <w:rPr>
          <w:rFonts w:ascii="宋体" w:hAnsi="宋体" w:hint="eastAsia"/>
          <w:sz w:val="24"/>
          <w:lang w:val="zh-CN"/>
        </w:rPr>
      </w:pPr>
      <w:r>
        <w:rPr>
          <w:rFonts w:ascii="宋体" w:hAnsi="宋体"/>
          <w:sz w:val="24"/>
          <w:lang w:val="zh-CN"/>
        </w:rPr>
        <w:t xml:space="preserve">                      </w:t>
      </w:r>
    </w:p>
    <w:p w14:paraId="4FA632AC" w14:textId="77777777" w:rsidR="00AA20D7" w:rsidRDefault="00000000">
      <w:pPr>
        <w:autoSpaceDE w:val="0"/>
        <w:autoSpaceDN w:val="0"/>
        <w:adjustRightInd w:val="0"/>
        <w:snapToGrid w:val="0"/>
        <w:spacing w:before="25" w:after="25" w:line="360" w:lineRule="auto"/>
        <w:rPr>
          <w:rFonts w:ascii="宋体" w:hAnsi="宋体" w:hint="eastAsia"/>
          <w:sz w:val="24"/>
          <w:lang w:val="zh-CN"/>
        </w:rPr>
      </w:pPr>
      <w:r>
        <w:rPr>
          <w:rFonts w:ascii="宋体" w:hAnsi="宋体"/>
          <w:sz w:val="24"/>
        </w:rPr>
        <w:t>投标人名称（加盖公章）</w:t>
      </w:r>
      <w:r>
        <w:rPr>
          <w:rFonts w:ascii="宋体" w:hAnsi="宋体"/>
          <w:sz w:val="24"/>
          <w:lang w:val="zh-CN"/>
        </w:rPr>
        <w:t>：    ____________</w:t>
      </w:r>
    </w:p>
    <w:p w14:paraId="35F2BF03" w14:textId="77777777" w:rsidR="00AA20D7" w:rsidRDefault="00000000">
      <w:pPr>
        <w:autoSpaceDE w:val="0"/>
        <w:autoSpaceDN w:val="0"/>
        <w:adjustRightInd w:val="0"/>
        <w:snapToGrid w:val="0"/>
        <w:spacing w:before="25" w:after="25" w:line="360" w:lineRule="auto"/>
        <w:rPr>
          <w:rFonts w:ascii="宋体" w:hAnsi="宋体" w:hint="eastAsia"/>
          <w:sz w:val="24"/>
          <w:lang w:val="zh-CN"/>
        </w:rPr>
      </w:pPr>
      <w:r>
        <w:rPr>
          <w:rFonts w:ascii="宋体" w:hAnsi="宋体"/>
          <w:sz w:val="24"/>
          <w:szCs w:val="20"/>
        </w:rPr>
        <w:t xml:space="preserve">日期：_____年______月______日   </w:t>
      </w:r>
    </w:p>
    <w:p w14:paraId="3C96975A" w14:textId="77777777" w:rsidR="00AA20D7" w:rsidRDefault="00000000">
      <w:pPr>
        <w:spacing w:line="360" w:lineRule="auto"/>
        <w:outlineLvl w:val="2"/>
        <w:rPr>
          <w:rFonts w:ascii="宋体" w:hAnsi="宋体" w:hint="eastAsia"/>
          <w:sz w:val="24"/>
          <w:szCs w:val="20"/>
        </w:rPr>
      </w:pPr>
      <w:r>
        <w:rPr>
          <w:rFonts w:ascii="宋体" w:hAnsi="宋体"/>
          <w:sz w:val="24"/>
          <w:szCs w:val="20"/>
        </w:rPr>
        <w:br w:type="page"/>
      </w:r>
      <w:r>
        <w:rPr>
          <w:rFonts w:ascii="宋体" w:hAnsi="宋体"/>
          <w:sz w:val="24"/>
          <w:szCs w:val="20"/>
        </w:rPr>
        <w:lastRenderedPageBreak/>
        <w:t xml:space="preserve">7  </w:t>
      </w:r>
      <w:bookmarkEnd w:id="856"/>
      <w:bookmarkEnd w:id="857"/>
      <w:bookmarkEnd w:id="858"/>
      <w:bookmarkEnd w:id="859"/>
      <w:bookmarkEnd w:id="860"/>
      <w:bookmarkEnd w:id="861"/>
      <w:bookmarkEnd w:id="862"/>
      <w:bookmarkEnd w:id="863"/>
      <w:bookmarkEnd w:id="864"/>
      <w:bookmarkEnd w:id="865"/>
      <w:bookmarkEnd w:id="866"/>
      <w:bookmarkEnd w:id="867"/>
      <w:bookmarkEnd w:id="868"/>
      <w:r>
        <w:rPr>
          <w:rFonts w:ascii="宋体" w:hAnsi="宋体"/>
          <w:sz w:val="24"/>
          <w:szCs w:val="20"/>
        </w:rPr>
        <w:t>采购需求偏离表（实质性格式）</w:t>
      </w:r>
    </w:p>
    <w:p w14:paraId="7839398C" w14:textId="77777777" w:rsidR="00AA20D7" w:rsidRDefault="00000000">
      <w:pPr>
        <w:autoSpaceDE w:val="0"/>
        <w:autoSpaceDN w:val="0"/>
        <w:adjustRightInd w:val="0"/>
        <w:spacing w:line="360" w:lineRule="auto"/>
        <w:jc w:val="center"/>
        <w:rPr>
          <w:rFonts w:ascii="宋体" w:hAnsi="宋体" w:hint="eastAsia"/>
          <w:b/>
          <w:sz w:val="36"/>
          <w:szCs w:val="36"/>
        </w:rPr>
      </w:pPr>
      <w:r>
        <w:rPr>
          <w:rFonts w:ascii="宋体" w:hAnsi="宋体" w:hint="eastAsia"/>
          <w:b/>
          <w:sz w:val="36"/>
          <w:szCs w:val="36"/>
        </w:rPr>
        <w:t>采购需求偏离表</w:t>
      </w:r>
    </w:p>
    <w:p w14:paraId="4661B89A" w14:textId="77777777" w:rsidR="00AA20D7" w:rsidRDefault="00000000">
      <w:pPr>
        <w:tabs>
          <w:tab w:val="left" w:pos="1800"/>
          <w:tab w:val="left" w:pos="5580"/>
        </w:tabs>
        <w:spacing w:line="360" w:lineRule="auto"/>
        <w:ind w:firstLineChars="150" w:firstLine="360"/>
        <w:jc w:val="left"/>
        <w:rPr>
          <w:rFonts w:ascii="宋体" w:hAnsi="宋体" w:hint="eastAsia"/>
          <w:sz w:val="24"/>
          <w:u w:val="single"/>
        </w:rPr>
      </w:pPr>
      <w:r>
        <w:rPr>
          <w:rFonts w:ascii="宋体" w:hAnsi="宋体" w:hint="eastAsia"/>
          <w:sz w:val="24"/>
        </w:rPr>
        <w:t>招标</w:t>
      </w:r>
      <w:r>
        <w:rPr>
          <w:rFonts w:ascii="宋体" w:hAnsi="宋体"/>
          <w:sz w:val="24"/>
        </w:rPr>
        <w:t>编号/包号：_____________________     项目名称：____________</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5"/>
        <w:gridCol w:w="1482"/>
        <w:gridCol w:w="2384"/>
        <w:gridCol w:w="2126"/>
        <w:gridCol w:w="1875"/>
        <w:gridCol w:w="1009"/>
      </w:tblGrid>
      <w:tr w:rsidR="00AA20D7" w14:paraId="48A4A04F" w14:textId="77777777">
        <w:trPr>
          <w:trHeight w:val="1053"/>
          <w:jc w:val="center"/>
        </w:trPr>
        <w:tc>
          <w:tcPr>
            <w:tcW w:w="775" w:type="dxa"/>
            <w:vAlign w:val="center"/>
          </w:tcPr>
          <w:p w14:paraId="2DF3D8D1" w14:textId="77777777" w:rsidR="00AA20D7" w:rsidRDefault="00000000">
            <w:pPr>
              <w:adjustRightInd w:val="0"/>
              <w:snapToGrid w:val="0"/>
              <w:jc w:val="center"/>
              <w:rPr>
                <w:rFonts w:ascii="宋体" w:hAnsi="宋体" w:hint="eastAsia"/>
                <w:sz w:val="24"/>
              </w:rPr>
            </w:pPr>
            <w:r>
              <w:rPr>
                <w:rFonts w:ascii="宋体" w:hAnsi="宋体"/>
                <w:sz w:val="24"/>
              </w:rPr>
              <w:t>序号</w:t>
            </w:r>
          </w:p>
        </w:tc>
        <w:tc>
          <w:tcPr>
            <w:tcW w:w="1482" w:type="dxa"/>
            <w:vAlign w:val="center"/>
          </w:tcPr>
          <w:p w14:paraId="7ED1A0D7" w14:textId="77777777" w:rsidR="00AA20D7" w:rsidRDefault="00000000">
            <w:pPr>
              <w:adjustRightInd w:val="0"/>
              <w:snapToGrid w:val="0"/>
              <w:jc w:val="center"/>
              <w:rPr>
                <w:rFonts w:ascii="宋体" w:hAnsi="宋体" w:hint="eastAsia"/>
                <w:sz w:val="24"/>
              </w:rPr>
            </w:pPr>
            <w:r>
              <w:rPr>
                <w:rFonts w:ascii="宋体" w:hAnsi="宋体"/>
                <w:sz w:val="24"/>
              </w:rPr>
              <w:t>招标文件条目号(页码)</w:t>
            </w:r>
          </w:p>
        </w:tc>
        <w:tc>
          <w:tcPr>
            <w:tcW w:w="2384" w:type="dxa"/>
            <w:vAlign w:val="center"/>
          </w:tcPr>
          <w:p w14:paraId="4B144CEB" w14:textId="77777777" w:rsidR="00AA20D7" w:rsidRDefault="00000000">
            <w:pPr>
              <w:adjustRightInd w:val="0"/>
              <w:snapToGrid w:val="0"/>
              <w:jc w:val="center"/>
              <w:rPr>
                <w:rFonts w:ascii="宋体" w:hAnsi="宋体" w:hint="eastAsia"/>
                <w:sz w:val="24"/>
              </w:rPr>
            </w:pPr>
            <w:r>
              <w:rPr>
                <w:rFonts w:ascii="宋体" w:hAnsi="宋体"/>
                <w:sz w:val="24"/>
              </w:rPr>
              <w:t>招标文件要求</w:t>
            </w:r>
          </w:p>
        </w:tc>
        <w:tc>
          <w:tcPr>
            <w:tcW w:w="2126" w:type="dxa"/>
            <w:vAlign w:val="center"/>
          </w:tcPr>
          <w:p w14:paraId="64D7B41A" w14:textId="77777777" w:rsidR="00AA20D7" w:rsidRDefault="00000000">
            <w:pPr>
              <w:adjustRightInd w:val="0"/>
              <w:snapToGrid w:val="0"/>
              <w:jc w:val="center"/>
              <w:rPr>
                <w:rFonts w:ascii="宋体" w:hAnsi="宋体" w:hint="eastAsia"/>
                <w:sz w:val="24"/>
              </w:rPr>
            </w:pPr>
            <w:r>
              <w:rPr>
                <w:rFonts w:ascii="宋体" w:hAnsi="宋体"/>
                <w:sz w:val="24"/>
              </w:rPr>
              <w:t>投标响应内容</w:t>
            </w:r>
          </w:p>
        </w:tc>
        <w:tc>
          <w:tcPr>
            <w:tcW w:w="1875" w:type="dxa"/>
            <w:vAlign w:val="center"/>
          </w:tcPr>
          <w:p w14:paraId="42253664" w14:textId="77777777" w:rsidR="00AA20D7" w:rsidRDefault="00000000">
            <w:pPr>
              <w:adjustRightInd w:val="0"/>
              <w:snapToGrid w:val="0"/>
              <w:jc w:val="center"/>
              <w:rPr>
                <w:rFonts w:ascii="宋体" w:hAnsi="宋体" w:hint="eastAsia"/>
                <w:sz w:val="24"/>
              </w:rPr>
            </w:pPr>
            <w:r>
              <w:rPr>
                <w:rFonts w:ascii="宋体" w:hAnsi="宋体"/>
                <w:sz w:val="24"/>
              </w:rPr>
              <w:t>偏离情况</w:t>
            </w:r>
          </w:p>
        </w:tc>
        <w:tc>
          <w:tcPr>
            <w:tcW w:w="1009" w:type="dxa"/>
            <w:vAlign w:val="center"/>
          </w:tcPr>
          <w:p w14:paraId="28A47837" w14:textId="77777777" w:rsidR="00AA20D7" w:rsidRDefault="00000000">
            <w:pPr>
              <w:adjustRightInd w:val="0"/>
              <w:snapToGrid w:val="0"/>
              <w:jc w:val="center"/>
              <w:rPr>
                <w:rFonts w:ascii="宋体" w:hAnsi="宋体" w:hint="eastAsia"/>
                <w:sz w:val="24"/>
              </w:rPr>
            </w:pPr>
            <w:r>
              <w:rPr>
                <w:rFonts w:ascii="宋体" w:hAnsi="宋体"/>
                <w:sz w:val="24"/>
              </w:rPr>
              <w:t>说明</w:t>
            </w:r>
          </w:p>
        </w:tc>
      </w:tr>
      <w:tr w:rsidR="00AA20D7" w14:paraId="0BBBBB97" w14:textId="77777777">
        <w:trPr>
          <w:trHeight w:val="930"/>
          <w:jc w:val="center"/>
        </w:trPr>
        <w:tc>
          <w:tcPr>
            <w:tcW w:w="775" w:type="dxa"/>
            <w:vAlign w:val="center"/>
          </w:tcPr>
          <w:p w14:paraId="6EA6D7BB" w14:textId="77777777" w:rsidR="00AA20D7" w:rsidRDefault="00AA20D7">
            <w:pPr>
              <w:adjustRightInd w:val="0"/>
              <w:snapToGrid w:val="0"/>
              <w:jc w:val="center"/>
              <w:rPr>
                <w:rFonts w:ascii="宋体" w:hAnsi="宋体" w:hint="eastAsia"/>
                <w:sz w:val="24"/>
              </w:rPr>
            </w:pPr>
          </w:p>
        </w:tc>
        <w:tc>
          <w:tcPr>
            <w:tcW w:w="1482" w:type="dxa"/>
            <w:vAlign w:val="center"/>
          </w:tcPr>
          <w:p w14:paraId="11AF0364" w14:textId="77777777" w:rsidR="00AA20D7" w:rsidRDefault="00AA20D7">
            <w:pPr>
              <w:adjustRightInd w:val="0"/>
              <w:snapToGrid w:val="0"/>
              <w:jc w:val="center"/>
              <w:rPr>
                <w:rFonts w:ascii="宋体" w:hAnsi="宋体" w:hint="eastAsia"/>
                <w:sz w:val="24"/>
              </w:rPr>
            </w:pPr>
          </w:p>
        </w:tc>
        <w:tc>
          <w:tcPr>
            <w:tcW w:w="2384" w:type="dxa"/>
            <w:vAlign w:val="center"/>
          </w:tcPr>
          <w:p w14:paraId="0221E0E2" w14:textId="77777777" w:rsidR="00AA20D7" w:rsidRDefault="00AA20D7">
            <w:pPr>
              <w:adjustRightInd w:val="0"/>
              <w:snapToGrid w:val="0"/>
              <w:jc w:val="center"/>
              <w:rPr>
                <w:rFonts w:ascii="宋体" w:hAnsi="宋体" w:hint="eastAsia"/>
                <w:sz w:val="24"/>
              </w:rPr>
            </w:pPr>
          </w:p>
        </w:tc>
        <w:tc>
          <w:tcPr>
            <w:tcW w:w="2126" w:type="dxa"/>
            <w:vAlign w:val="center"/>
          </w:tcPr>
          <w:p w14:paraId="68BCF180" w14:textId="77777777" w:rsidR="00AA20D7" w:rsidRDefault="00AA20D7">
            <w:pPr>
              <w:adjustRightInd w:val="0"/>
              <w:snapToGrid w:val="0"/>
              <w:jc w:val="center"/>
              <w:rPr>
                <w:rFonts w:ascii="宋体" w:hAnsi="宋体" w:hint="eastAsia"/>
                <w:sz w:val="24"/>
              </w:rPr>
            </w:pPr>
          </w:p>
        </w:tc>
        <w:tc>
          <w:tcPr>
            <w:tcW w:w="1875" w:type="dxa"/>
            <w:vAlign w:val="center"/>
          </w:tcPr>
          <w:p w14:paraId="3389AC92" w14:textId="77777777" w:rsidR="00AA20D7" w:rsidRDefault="00AA20D7">
            <w:pPr>
              <w:adjustRightInd w:val="0"/>
              <w:snapToGrid w:val="0"/>
              <w:jc w:val="center"/>
              <w:rPr>
                <w:rFonts w:ascii="宋体" w:hAnsi="宋体" w:hint="eastAsia"/>
                <w:sz w:val="24"/>
              </w:rPr>
            </w:pPr>
          </w:p>
        </w:tc>
        <w:tc>
          <w:tcPr>
            <w:tcW w:w="1009" w:type="dxa"/>
            <w:vAlign w:val="center"/>
          </w:tcPr>
          <w:p w14:paraId="43AE2B30" w14:textId="77777777" w:rsidR="00AA20D7" w:rsidRDefault="00AA20D7">
            <w:pPr>
              <w:adjustRightInd w:val="0"/>
              <w:snapToGrid w:val="0"/>
              <w:jc w:val="center"/>
              <w:rPr>
                <w:rFonts w:ascii="宋体" w:hAnsi="宋体" w:hint="eastAsia"/>
                <w:sz w:val="24"/>
              </w:rPr>
            </w:pPr>
          </w:p>
        </w:tc>
      </w:tr>
      <w:tr w:rsidR="00AA20D7" w14:paraId="77861777" w14:textId="77777777">
        <w:trPr>
          <w:trHeight w:val="930"/>
          <w:jc w:val="center"/>
        </w:trPr>
        <w:tc>
          <w:tcPr>
            <w:tcW w:w="775" w:type="dxa"/>
            <w:vAlign w:val="center"/>
          </w:tcPr>
          <w:p w14:paraId="3C183997" w14:textId="77777777" w:rsidR="00AA20D7" w:rsidRDefault="00AA20D7">
            <w:pPr>
              <w:adjustRightInd w:val="0"/>
              <w:snapToGrid w:val="0"/>
              <w:jc w:val="center"/>
              <w:rPr>
                <w:rFonts w:ascii="宋体" w:hAnsi="宋体" w:hint="eastAsia"/>
                <w:sz w:val="24"/>
              </w:rPr>
            </w:pPr>
          </w:p>
        </w:tc>
        <w:tc>
          <w:tcPr>
            <w:tcW w:w="1482" w:type="dxa"/>
            <w:vAlign w:val="center"/>
          </w:tcPr>
          <w:p w14:paraId="0866365E" w14:textId="77777777" w:rsidR="00AA20D7" w:rsidRDefault="00AA20D7">
            <w:pPr>
              <w:adjustRightInd w:val="0"/>
              <w:snapToGrid w:val="0"/>
              <w:jc w:val="center"/>
              <w:rPr>
                <w:rFonts w:ascii="宋体" w:hAnsi="宋体" w:hint="eastAsia"/>
                <w:sz w:val="24"/>
              </w:rPr>
            </w:pPr>
          </w:p>
        </w:tc>
        <w:tc>
          <w:tcPr>
            <w:tcW w:w="2384" w:type="dxa"/>
            <w:vAlign w:val="center"/>
          </w:tcPr>
          <w:p w14:paraId="544065D3" w14:textId="77777777" w:rsidR="00AA20D7" w:rsidRDefault="00AA20D7">
            <w:pPr>
              <w:adjustRightInd w:val="0"/>
              <w:snapToGrid w:val="0"/>
              <w:jc w:val="center"/>
              <w:rPr>
                <w:rFonts w:ascii="宋体" w:hAnsi="宋体" w:hint="eastAsia"/>
                <w:sz w:val="24"/>
              </w:rPr>
            </w:pPr>
          </w:p>
        </w:tc>
        <w:tc>
          <w:tcPr>
            <w:tcW w:w="2126" w:type="dxa"/>
            <w:vAlign w:val="center"/>
          </w:tcPr>
          <w:p w14:paraId="458F39E7" w14:textId="77777777" w:rsidR="00AA20D7" w:rsidRDefault="00AA20D7">
            <w:pPr>
              <w:adjustRightInd w:val="0"/>
              <w:snapToGrid w:val="0"/>
              <w:jc w:val="center"/>
              <w:rPr>
                <w:rFonts w:ascii="宋体" w:hAnsi="宋体" w:hint="eastAsia"/>
                <w:sz w:val="24"/>
              </w:rPr>
            </w:pPr>
          </w:p>
        </w:tc>
        <w:tc>
          <w:tcPr>
            <w:tcW w:w="1875" w:type="dxa"/>
            <w:vAlign w:val="center"/>
          </w:tcPr>
          <w:p w14:paraId="22AD1C20" w14:textId="77777777" w:rsidR="00AA20D7" w:rsidRDefault="00AA20D7">
            <w:pPr>
              <w:adjustRightInd w:val="0"/>
              <w:snapToGrid w:val="0"/>
              <w:jc w:val="center"/>
              <w:rPr>
                <w:rFonts w:ascii="宋体" w:hAnsi="宋体" w:hint="eastAsia"/>
                <w:sz w:val="24"/>
              </w:rPr>
            </w:pPr>
          </w:p>
        </w:tc>
        <w:tc>
          <w:tcPr>
            <w:tcW w:w="1009" w:type="dxa"/>
            <w:vAlign w:val="center"/>
          </w:tcPr>
          <w:p w14:paraId="661CBCDB" w14:textId="77777777" w:rsidR="00AA20D7" w:rsidRDefault="00AA20D7">
            <w:pPr>
              <w:adjustRightInd w:val="0"/>
              <w:snapToGrid w:val="0"/>
              <w:jc w:val="center"/>
              <w:rPr>
                <w:rFonts w:ascii="宋体" w:hAnsi="宋体" w:hint="eastAsia"/>
                <w:sz w:val="24"/>
              </w:rPr>
            </w:pPr>
          </w:p>
        </w:tc>
      </w:tr>
      <w:tr w:rsidR="00AA20D7" w14:paraId="1DE86B0C" w14:textId="77777777">
        <w:trPr>
          <w:trHeight w:val="930"/>
          <w:jc w:val="center"/>
        </w:trPr>
        <w:tc>
          <w:tcPr>
            <w:tcW w:w="775" w:type="dxa"/>
            <w:vAlign w:val="center"/>
          </w:tcPr>
          <w:p w14:paraId="6E3F1E5F" w14:textId="77777777" w:rsidR="00AA20D7" w:rsidRDefault="00AA20D7">
            <w:pPr>
              <w:adjustRightInd w:val="0"/>
              <w:snapToGrid w:val="0"/>
              <w:jc w:val="center"/>
              <w:rPr>
                <w:rFonts w:ascii="宋体" w:hAnsi="宋体" w:hint="eastAsia"/>
                <w:sz w:val="24"/>
              </w:rPr>
            </w:pPr>
          </w:p>
        </w:tc>
        <w:tc>
          <w:tcPr>
            <w:tcW w:w="1482" w:type="dxa"/>
            <w:vAlign w:val="center"/>
          </w:tcPr>
          <w:p w14:paraId="067D2351" w14:textId="77777777" w:rsidR="00AA20D7" w:rsidRDefault="00AA20D7">
            <w:pPr>
              <w:adjustRightInd w:val="0"/>
              <w:snapToGrid w:val="0"/>
              <w:jc w:val="center"/>
              <w:rPr>
                <w:rFonts w:ascii="宋体" w:hAnsi="宋体" w:hint="eastAsia"/>
                <w:sz w:val="24"/>
              </w:rPr>
            </w:pPr>
          </w:p>
        </w:tc>
        <w:tc>
          <w:tcPr>
            <w:tcW w:w="2384" w:type="dxa"/>
            <w:vAlign w:val="center"/>
          </w:tcPr>
          <w:p w14:paraId="09C09732" w14:textId="77777777" w:rsidR="00AA20D7" w:rsidRDefault="00AA20D7">
            <w:pPr>
              <w:adjustRightInd w:val="0"/>
              <w:snapToGrid w:val="0"/>
              <w:jc w:val="center"/>
              <w:rPr>
                <w:rFonts w:ascii="宋体" w:hAnsi="宋体" w:hint="eastAsia"/>
                <w:sz w:val="24"/>
              </w:rPr>
            </w:pPr>
          </w:p>
        </w:tc>
        <w:tc>
          <w:tcPr>
            <w:tcW w:w="2126" w:type="dxa"/>
            <w:vAlign w:val="center"/>
          </w:tcPr>
          <w:p w14:paraId="3C75188E" w14:textId="77777777" w:rsidR="00AA20D7" w:rsidRDefault="00AA20D7">
            <w:pPr>
              <w:adjustRightInd w:val="0"/>
              <w:snapToGrid w:val="0"/>
              <w:jc w:val="center"/>
              <w:rPr>
                <w:rFonts w:ascii="宋体" w:hAnsi="宋体" w:hint="eastAsia"/>
                <w:sz w:val="24"/>
              </w:rPr>
            </w:pPr>
          </w:p>
        </w:tc>
        <w:tc>
          <w:tcPr>
            <w:tcW w:w="1875" w:type="dxa"/>
            <w:vAlign w:val="center"/>
          </w:tcPr>
          <w:p w14:paraId="733BCCAF" w14:textId="77777777" w:rsidR="00AA20D7" w:rsidRDefault="00AA20D7">
            <w:pPr>
              <w:adjustRightInd w:val="0"/>
              <w:snapToGrid w:val="0"/>
              <w:jc w:val="center"/>
              <w:rPr>
                <w:rFonts w:ascii="宋体" w:hAnsi="宋体" w:hint="eastAsia"/>
                <w:sz w:val="24"/>
              </w:rPr>
            </w:pPr>
          </w:p>
        </w:tc>
        <w:tc>
          <w:tcPr>
            <w:tcW w:w="1009" w:type="dxa"/>
            <w:vAlign w:val="center"/>
          </w:tcPr>
          <w:p w14:paraId="58285241" w14:textId="77777777" w:rsidR="00AA20D7" w:rsidRDefault="00AA20D7">
            <w:pPr>
              <w:adjustRightInd w:val="0"/>
              <w:snapToGrid w:val="0"/>
              <w:jc w:val="center"/>
              <w:rPr>
                <w:rFonts w:ascii="宋体" w:hAnsi="宋体" w:hint="eastAsia"/>
                <w:sz w:val="24"/>
              </w:rPr>
            </w:pPr>
          </w:p>
        </w:tc>
      </w:tr>
      <w:tr w:rsidR="00AA20D7" w14:paraId="63D695A6" w14:textId="77777777">
        <w:trPr>
          <w:trHeight w:val="930"/>
          <w:jc w:val="center"/>
        </w:trPr>
        <w:tc>
          <w:tcPr>
            <w:tcW w:w="775" w:type="dxa"/>
            <w:vAlign w:val="center"/>
          </w:tcPr>
          <w:p w14:paraId="785F6041" w14:textId="77777777" w:rsidR="00AA20D7" w:rsidRDefault="00AA20D7">
            <w:pPr>
              <w:adjustRightInd w:val="0"/>
              <w:snapToGrid w:val="0"/>
              <w:jc w:val="center"/>
              <w:rPr>
                <w:rFonts w:ascii="宋体" w:hAnsi="宋体" w:hint="eastAsia"/>
                <w:sz w:val="24"/>
              </w:rPr>
            </w:pPr>
          </w:p>
        </w:tc>
        <w:tc>
          <w:tcPr>
            <w:tcW w:w="1482" w:type="dxa"/>
            <w:vAlign w:val="center"/>
          </w:tcPr>
          <w:p w14:paraId="7DFCA6F4" w14:textId="77777777" w:rsidR="00AA20D7" w:rsidRDefault="00AA20D7">
            <w:pPr>
              <w:adjustRightInd w:val="0"/>
              <w:snapToGrid w:val="0"/>
              <w:jc w:val="center"/>
              <w:rPr>
                <w:rFonts w:ascii="宋体" w:hAnsi="宋体" w:hint="eastAsia"/>
                <w:sz w:val="24"/>
              </w:rPr>
            </w:pPr>
          </w:p>
        </w:tc>
        <w:tc>
          <w:tcPr>
            <w:tcW w:w="2384" w:type="dxa"/>
            <w:vAlign w:val="center"/>
          </w:tcPr>
          <w:p w14:paraId="609DDCE5" w14:textId="77777777" w:rsidR="00AA20D7" w:rsidRDefault="00AA20D7">
            <w:pPr>
              <w:adjustRightInd w:val="0"/>
              <w:snapToGrid w:val="0"/>
              <w:jc w:val="center"/>
              <w:rPr>
                <w:rFonts w:ascii="宋体" w:hAnsi="宋体" w:hint="eastAsia"/>
                <w:sz w:val="24"/>
              </w:rPr>
            </w:pPr>
          </w:p>
        </w:tc>
        <w:tc>
          <w:tcPr>
            <w:tcW w:w="2126" w:type="dxa"/>
            <w:vAlign w:val="center"/>
          </w:tcPr>
          <w:p w14:paraId="23301994" w14:textId="77777777" w:rsidR="00AA20D7" w:rsidRDefault="00AA20D7">
            <w:pPr>
              <w:adjustRightInd w:val="0"/>
              <w:snapToGrid w:val="0"/>
              <w:jc w:val="center"/>
              <w:rPr>
                <w:rFonts w:ascii="宋体" w:hAnsi="宋体" w:hint="eastAsia"/>
                <w:sz w:val="24"/>
              </w:rPr>
            </w:pPr>
          </w:p>
        </w:tc>
        <w:tc>
          <w:tcPr>
            <w:tcW w:w="1875" w:type="dxa"/>
            <w:vAlign w:val="center"/>
          </w:tcPr>
          <w:p w14:paraId="07521B2F" w14:textId="77777777" w:rsidR="00AA20D7" w:rsidRDefault="00AA20D7">
            <w:pPr>
              <w:adjustRightInd w:val="0"/>
              <w:snapToGrid w:val="0"/>
              <w:jc w:val="center"/>
              <w:rPr>
                <w:rFonts w:ascii="宋体" w:hAnsi="宋体" w:hint="eastAsia"/>
                <w:sz w:val="24"/>
              </w:rPr>
            </w:pPr>
          </w:p>
        </w:tc>
        <w:tc>
          <w:tcPr>
            <w:tcW w:w="1009" w:type="dxa"/>
            <w:vAlign w:val="center"/>
          </w:tcPr>
          <w:p w14:paraId="73E99A6F" w14:textId="77777777" w:rsidR="00AA20D7" w:rsidRDefault="00AA20D7">
            <w:pPr>
              <w:adjustRightInd w:val="0"/>
              <w:snapToGrid w:val="0"/>
              <w:jc w:val="center"/>
              <w:rPr>
                <w:rFonts w:ascii="宋体" w:hAnsi="宋体" w:hint="eastAsia"/>
                <w:sz w:val="24"/>
              </w:rPr>
            </w:pPr>
          </w:p>
        </w:tc>
      </w:tr>
      <w:tr w:rsidR="00AA20D7" w14:paraId="00F4A7A4" w14:textId="77777777">
        <w:trPr>
          <w:trHeight w:val="930"/>
          <w:jc w:val="center"/>
        </w:trPr>
        <w:tc>
          <w:tcPr>
            <w:tcW w:w="775" w:type="dxa"/>
            <w:vAlign w:val="center"/>
          </w:tcPr>
          <w:p w14:paraId="3A37EEED" w14:textId="77777777" w:rsidR="00AA20D7" w:rsidRDefault="00AA20D7">
            <w:pPr>
              <w:adjustRightInd w:val="0"/>
              <w:snapToGrid w:val="0"/>
              <w:jc w:val="center"/>
              <w:rPr>
                <w:rFonts w:ascii="宋体" w:hAnsi="宋体" w:hint="eastAsia"/>
                <w:sz w:val="24"/>
              </w:rPr>
            </w:pPr>
          </w:p>
        </w:tc>
        <w:tc>
          <w:tcPr>
            <w:tcW w:w="1482" w:type="dxa"/>
            <w:vAlign w:val="center"/>
          </w:tcPr>
          <w:p w14:paraId="0ED5C9F9" w14:textId="77777777" w:rsidR="00AA20D7" w:rsidRDefault="00AA20D7">
            <w:pPr>
              <w:adjustRightInd w:val="0"/>
              <w:snapToGrid w:val="0"/>
              <w:jc w:val="center"/>
              <w:rPr>
                <w:rFonts w:ascii="宋体" w:hAnsi="宋体" w:hint="eastAsia"/>
                <w:sz w:val="24"/>
              </w:rPr>
            </w:pPr>
          </w:p>
        </w:tc>
        <w:tc>
          <w:tcPr>
            <w:tcW w:w="2384" w:type="dxa"/>
            <w:vAlign w:val="center"/>
          </w:tcPr>
          <w:p w14:paraId="3AB2210F" w14:textId="77777777" w:rsidR="00AA20D7" w:rsidRDefault="00AA20D7">
            <w:pPr>
              <w:adjustRightInd w:val="0"/>
              <w:snapToGrid w:val="0"/>
              <w:jc w:val="center"/>
              <w:rPr>
                <w:rFonts w:ascii="宋体" w:hAnsi="宋体" w:hint="eastAsia"/>
                <w:sz w:val="24"/>
              </w:rPr>
            </w:pPr>
          </w:p>
        </w:tc>
        <w:tc>
          <w:tcPr>
            <w:tcW w:w="2126" w:type="dxa"/>
            <w:vAlign w:val="center"/>
          </w:tcPr>
          <w:p w14:paraId="5EAB20DA" w14:textId="77777777" w:rsidR="00AA20D7" w:rsidRDefault="00AA20D7">
            <w:pPr>
              <w:adjustRightInd w:val="0"/>
              <w:snapToGrid w:val="0"/>
              <w:jc w:val="center"/>
              <w:rPr>
                <w:rFonts w:ascii="宋体" w:hAnsi="宋体" w:hint="eastAsia"/>
                <w:sz w:val="24"/>
              </w:rPr>
            </w:pPr>
          </w:p>
        </w:tc>
        <w:tc>
          <w:tcPr>
            <w:tcW w:w="1875" w:type="dxa"/>
            <w:vAlign w:val="center"/>
          </w:tcPr>
          <w:p w14:paraId="66183451" w14:textId="77777777" w:rsidR="00AA20D7" w:rsidRDefault="00AA20D7">
            <w:pPr>
              <w:adjustRightInd w:val="0"/>
              <w:snapToGrid w:val="0"/>
              <w:jc w:val="center"/>
              <w:rPr>
                <w:rFonts w:ascii="宋体" w:hAnsi="宋体" w:hint="eastAsia"/>
                <w:sz w:val="24"/>
              </w:rPr>
            </w:pPr>
          </w:p>
        </w:tc>
        <w:tc>
          <w:tcPr>
            <w:tcW w:w="1009" w:type="dxa"/>
            <w:vAlign w:val="center"/>
          </w:tcPr>
          <w:p w14:paraId="499C018F" w14:textId="77777777" w:rsidR="00AA20D7" w:rsidRDefault="00AA20D7">
            <w:pPr>
              <w:adjustRightInd w:val="0"/>
              <w:snapToGrid w:val="0"/>
              <w:jc w:val="center"/>
              <w:rPr>
                <w:rFonts w:ascii="宋体" w:hAnsi="宋体" w:hint="eastAsia"/>
                <w:sz w:val="24"/>
              </w:rPr>
            </w:pPr>
          </w:p>
        </w:tc>
      </w:tr>
      <w:tr w:rsidR="00AA20D7" w14:paraId="499CBAB7" w14:textId="77777777">
        <w:trPr>
          <w:trHeight w:val="930"/>
          <w:jc w:val="center"/>
        </w:trPr>
        <w:tc>
          <w:tcPr>
            <w:tcW w:w="775" w:type="dxa"/>
            <w:vAlign w:val="center"/>
          </w:tcPr>
          <w:p w14:paraId="44CFE624" w14:textId="77777777" w:rsidR="00AA20D7" w:rsidRDefault="00AA20D7">
            <w:pPr>
              <w:adjustRightInd w:val="0"/>
              <w:snapToGrid w:val="0"/>
              <w:jc w:val="center"/>
              <w:rPr>
                <w:rFonts w:ascii="宋体" w:hAnsi="宋体" w:hint="eastAsia"/>
                <w:sz w:val="24"/>
              </w:rPr>
            </w:pPr>
          </w:p>
        </w:tc>
        <w:tc>
          <w:tcPr>
            <w:tcW w:w="1482" w:type="dxa"/>
            <w:vAlign w:val="center"/>
          </w:tcPr>
          <w:p w14:paraId="76BCC952" w14:textId="77777777" w:rsidR="00AA20D7" w:rsidRDefault="00AA20D7">
            <w:pPr>
              <w:adjustRightInd w:val="0"/>
              <w:snapToGrid w:val="0"/>
              <w:jc w:val="center"/>
              <w:rPr>
                <w:rFonts w:ascii="宋体" w:hAnsi="宋体" w:hint="eastAsia"/>
                <w:sz w:val="24"/>
              </w:rPr>
            </w:pPr>
          </w:p>
        </w:tc>
        <w:tc>
          <w:tcPr>
            <w:tcW w:w="2384" w:type="dxa"/>
            <w:vAlign w:val="center"/>
          </w:tcPr>
          <w:p w14:paraId="438436B7" w14:textId="77777777" w:rsidR="00AA20D7" w:rsidRDefault="00AA20D7">
            <w:pPr>
              <w:adjustRightInd w:val="0"/>
              <w:snapToGrid w:val="0"/>
              <w:jc w:val="center"/>
              <w:rPr>
                <w:rFonts w:ascii="宋体" w:hAnsi="宋体" w:hint="eastAsia"/>
                <w:sz w:val="24"/>
              </w:rPr>
            </w:pPr>
          </w:p>
        </w:tc>
        <w:tc>
          <w:tcPr>
            <w:tcW w:w="2126" w:type="dxa"/>
            <w:vAlign w:val="center"/>
          </w:tcPr>
          <w:p w14:paraId="4233E1EC" w14:textId="77777777" w:rsidR="00AA20D7" w:rsidRDefault="00AA20D7">
            <w:pPr>
              <w:adjustRightInd w:val="0"/>
              <w:snapToGrid w:val="0"/>
              <w:jc w:val="center"/>
              <w:rPr>
                <w:rFonts w:ascii="宋体" w:hAnsi="宋体" w:hint="eastAsia"/>
                <w:sz w:val="24"/>
              </w:rPr>
            </w:pPr>
          </w:p>
        </w:tc>
        <w:tc>
          <w:tcPr>
            <w:tcW w:w="1875" w:type="dxa"/>
            <w:vAlign w:val="center"/>
          </w:tcPr>
          <w:p w14:paraId="5B6EF399" w14:textId="77777777" w:rsidR="00AA20D7" w:rsidRDefault="00AA20D7">
            <w:pPr>
              <w:adjustRightInd w:val="0"/>
              <w:snapToGrid w:val="0"/>
              <w:jc w:val="center"/>
              <w:rPr>
                <w:rFonts w:ascii="宋体" w:hAnsi="宋体" w:hint="eastAsia"/>
                <w:sz w:val="24"/>
              </w:rPr>
            </w:pPr>
          </w:p>
        </w:tc>
        <w:tc>
          <w:tcPr>
            <w:tcW w:w="1009" w:type="dxa"/>
            <w:vAlign w:val="center"/>
          </w:tcPr>
          <w:p w14:paraId="4A841EC1" w14:textId="77777777" w:rsidR="00AA20D7" w:rsidRDefault="00AA20D7">
            <w:pPr>
              <w:adjustRightInd w:val="0"/>
              <w:snapToGrid w:val="0"/>
              <w:jc w:val="center"/>
              <w:rPr>
                <w:rFonts w:ascii="宋体" w:hAnsi="宋体" w:hint="eastAsia"/>
                <w:sz w:val="24"/>
              </w:rPr>
            </w:pPr>
          </w:p>
        </w:tc>
      </w:tr>
    </w:tbl>
    <w:p w14:paraId="1CB3C7D6" w14:textId="77777777" w:rsidR="00AA20D7" w:rsidRDefault="00000000">
      <w:pPr>
        <w:tabs>
          <w:tab w:val="left" w:pos="1800"/>
          <w:tab w:val="left" w:pos="5580"/>
        </w:tabs>
        <w:jc w:val="left"/>
        <w:rPr>
          <w:rFonts w:ascii="宋体" w:hAnsi="宋体" w:hint="eastAsia"/>
          <w:sz w:val="24"/>
        </w:rPr>
      </w:pPr>
      <w:r>
        <w:rPr>
          <w:rFonts w:ascii="宋体" w:hAnsi="宋体"/>
          <w:sz w:val="24"/>
        </w:rPr>
        <w:t>注：</w:t>
      </w:r>
    </w:p>
    <w:p w14:paraId="38062FEA" w14:textId="77777777" w:rsidR="00AA20D7" w:rsidRDefault="00000000">
      <w:pPr>
        <w:tabs>
          <w:tab w:val="left" w:pos="1800"/>
          <w:tab w:val="left" w:pos="5580"/>
        </w:tabs>
        <w:spacing w:line="360" w:lineRule="auto"/>
        <w:jc w:val="left"/>
        <w:rPr>
          <w:rFonts w:ascii="宋体" w:hAnsi="宋体" w:hint="eastAsia"/>
          <w:sz w:val="24"/>
        </w:rPr>
      </w:pPr>
      <w:bookmarkStart w:id="870" w:name="_Hlk149652903"/>
      <w:r>
        <w:rPr>
          <w:rFonts w:ascii="宋体" w:hAnsi="宋体" w:hint="eastAsia"/>
          <w:sz w:val="24"/>
        </w:rPr>
        <w:t>1</w:t>
      </w:r>
      <w:r>
        <w:rPr>
          <w:rFonts w:ascii="宋体" w:hAnsi="宋体"/>
          <w:sz w:val="24"/>
        </w:rPr>
        <w:t>.对招标文件中的所有商务、技术要求，除本表所列明的所有偏离外，均视作供应商已对之理解和</w:t>
      </w:r>
      <w:r>
        <w:rPr>
          <w:rFonts w:ascii="宋体" w:hAnsi="宋体" w:hint="eastAsia"/>
          <w:sz w:val="24"/>
        </w:rPr>
        <w:t>响应</w:t>
      </w:r>
      <w:r>
        <w:rPr>
          <w:rFonts w:ascii="宋体" w:hAnsi="宋体"/>
          <w:sz w:val="24"/>
        </w:rPr>
        <w:t>。</w:t>
      </w:r>
      <w:r>
        <w:rPr>
          <w:rFonts w:ascii="宋体" w:hAnsi="宋体" w:hint="eastAsia"/>
          <w:sz w:val="24"/>
        </w:rPr>
        <w:t>此表中若无任何文字说明，内容为空白的，</w:t>
      </w:r>
      <w:r>
        <w:rPr>
          <w:rFonts w:ascii="宋体" w:hAnsi="宋体" w:hint="eastAsia"/>
          <w:b/>
          <w:sz w:val="24"/>
        </w:rPr>
        <w:t>投标无效。</w:t>
      </w:r>
    </w:p>
    <w:p w14:paraId="6068EF4F" w14:textId="77777777" w:rsidR="00AA20D7" w:rsidRDefault="00000000">
      <w:pPr>
        <w:tabs>
          <w:tab w:val="left" w:pos="1800"/>
          <w:tab w:val="left" w:pos="5580"/>
        </w:tabs>
        <w:spacing w:line="360" w:lineRule="auto"/>
        <w:jc w:val="left"/>
        <w:rPr>
          <w:rFonts w:ascii="宋体" w:hAnsi="宋体" w:hint="eastAsia"/>
          <w:sz w:val="24"/>
        </w:rPr>
      </w:pPr>
      <w:r>
        <w:rPr>
          <w:rFonts w:ascii="宋体" w:hAnsi="宋体"/>
          <w:sz w:val="24"/>
        </w:rPr>
        <w:t>2.</w:t>
      </w:r>
      <w:r>
        <w:rPr>
          <w:rFonts w:hint="eastAsia"/>
        </w:rPr>
        <w:t xml:space="preserve"> </w:t>
      </w:r>
      <w:proofErr w:type="gramStart"/>
      <w:r>
        <w:rPr>
          <w:rFonts w:ascii="宋体" w:hAnsi="宋体" w:hint="eastAsia"/>
          <w:sz w:val="24"/>
        </w:rPr>
        <w:t>“偏离情况”列应据实</w:t>
      </w:r>
      <w:proofErr w:type="gramEnd"/>
      <w:r>
        <w:rPr>
          <w:rFonts w:ascii="宋体" w:hAnsi="宋体" w:hint="eastAsia"/>
          <w:sz w:val="24"/>
        </w:rPr>
        <w:t>填写“无偏离”、“正偏离”或“负偏离”。</w:t>
      </w:r>
    </w:p>
    <w:bookmarkEnd w:id="870"/>
    <w:p w14:paraId="34B19898" w14:textId="77777777" w:rsidR="00AA20D7" w:rsidRDefault="00000000">
      <w:pPr>
        <w:autoSpaceDE w:val="0"/>
        <w:autoSpaceDN w:val="0"/>
        <w:adjustRightInd w:val="0"/>
        <w:snapToGrid w:val="0"/>
        <w:spacing w:before="25" w:after="25" w:line="360" w:lineRule="auto"/>
        <w:rPr>
          <w:rFonts w:ascii="宋体" w:hAnsi="宋体" w:hint="eastAsia"/>
          <w:sz w:val="24"/>
          <w:lang w:val="zh-CN"/>
        </w:rPr>
      </w:pPr>
      <w:r>
        <w:rPr>
          <w:rFonts w:ascii="宋体" w:hAnsi="宋体"/>
          <w:sz w:val="24"/>
          <w:lang w:val="zh-CN"/>
        </w:rPr>
        <w:t xml:space="preserve">                  </w:t>
      </w:r>
    </w:p>
    <w:p w14:paraId="1C37D277" w14:textId="77777777" w:rsidR="00AA20D7" w:rsidRDefault="00000000">
      <w:pPr>
        <w:autoSpaceDE w:val="0"/>
        <w:autoSpaceDN w:val="0"/>
        <w:adjustRightInd w:val="0"/>
        <w:snapToGrid w:val="0"/>
        <w:spacing w:before="25" w:after="25" w:line="360" w:lineRule="auto"/>
        <w:rPr>
          <w:rFonts w:ascii="宋体" w:hAnsi="宋体" w:hint="eastAsia"/>
          <w:sz w:val="24"/>
          <w:lang w:val="zh-CN"/>
        </w:rPr>
      </w:pPr>
      <w:r>
        <w:rPr>
          <w:rFonts w:ascii="宋体" w:hAnsi="宋体"/>
          <w:sz w:val="24"/>
        </w:rPr>
        <w:t>投标人名称（加盖公章）</w:t>
      </w:r>
      <w:r>
        <w:rPr>
          <w:rFonts w:ascii="宋体" w:hAnsi="宋体"/>
          <w:sz w:val="24"/>
          <w:lang w:val="zh-CN"/>
        </w:rPr>
        <w:t>：    ____________</w:t>
      </w:r>
    </w:p>
    <w:p w14:paraId="2491F181" w14:textId="77777777" w:rsidR="00AA20D7" w:rsidRDefault="00000000">
      <w:pPr>
        <w:autoSpaceDE w:val="0"/>
        <w:autoSpaceDN w:val="0"/>
        <w:adjustRightInd w:val="0"/>
        <w:snapToGrid w:val="0"/>
        <w:spacing w:before="25" w:after="25" w:line="360" w:lineRule="auto"/>
        <w:rPr>
          <w:rFonts w:ascii="宋体" w:hAnsi="宋体" w:hint="eastAsia"/>
          <w:sz w:val="24"/>
          <w:lang w:val="zh-CN"/>
        </w:rPr>
      </w:pPr>
      <w:r>
        <w:rPr>
          <w:rFonts w:ascii="宋体" w:hAnsi="宋体"/>
          <w:sz w:val="24"/>
          <w:szCs w:val="20"/>
        </w:rPr>
        <w:t xml:space="preserve">日期：_____年______月______日   </w:t>
      </w:r>
    </w:p>
    <w:p w14:paraId="0DEAA647" w14:textId="77777777" w:rsidR="00AA20D7" w:rsidRDefault="00000000">
      <w:pPr>
        <w:spacing w:line="360" w:lineRule="auto"/>
        <w:outlineLvl w:val="2"/>
        <w:rPr>
          <w:rFonts w:ascii="宋体" w:hAnsi="宋体" w:hint="eastAsia"/>
          <w:sz w:val="24"/>
          <w:szCs w:val="20"/>
        </w:rPr>
      </w:pPr>
      <w:r>
        <w:rPr>
          <w:rFonts w:ascii="宋体" w:hAnsi="宋体"/>
          <w:sz w:val="24"/>
          <w:szCs w:val="20"/>
        </w:rPr>
        <w:br w:type="page"/>
      </w:r>
      <w:r>
        <w:rPr>
          <w:rFonts w:ascii="宋体" w:hAnsi="宋体"/>
          <w:sz w:val="24"/>
          <w:szCs w:val="20"/>
        </w:rPr>
        <w:lastRenderedPageBreak/>
        <w:t>8  中小企业</w:t>
      </w:r>
      <w:r>
        <w:rPr>
          <w:rFonts w:ascii="宋体" w:hAnsi="宋体" w:hint="eastAsia"/>
          <w:sz w:val="24"/>
          <w:szCs w:val="20"/>
        </w:rPr>
        <w:t>证明文件</w:t>
      </w:r>
    </w:p>
    <w:p w14:paraId="7DF99F0C" w14:textId="77777777" w:rsidR="00AA20D7" w:rsidRDefault="00000000">
      <w:pPr>
        <w:tabs>
          <w:tab w:val="left" w:pos="5580"/>
        </w:tabs>
        <w:spacing w:line="360" w:lineRule="auto"/>
        <w:rPr>
          <w:rFonts w:ascii="宋体" w:hAnsi="宋体" w:hint="eastAsia"/>
          <w:sz w:val="24"/>
        </w:rPr>
      </w:pPr>
      <w:r>
        <w:rPr>
          <w:rFonts w:ascii="宋体" w:hAnsi="宋体" w:hint="eastAsia"/>
          <w:sz w:val="24"/>
        </w:rPr>
        <w:t>说明：</w:t>
      </w:r>
    </w:p>
    <w:p w14:paraId="6C578478" w14:textId="77777777" w:rsidR="00AA20D7" w:rsidRDefault="00000000">
      <w:pPr>
        <w:spacing w:beforeLines="100" w:before="240" w:afterLines="100" w:after="240" w:line="360" w:lineRule="auto"/>
        <w:jc w:val="left"/>
        <w:rPr>
          <w:rFonts w:ascii="宋体" w:hAnsi="宋体" w:hint="eastAsia"/>
          <w:sz w:val="24"/>
        </w:rPr>
      </w:pPr>
      <w:r>
        <w:rPr>
          <w:rFonts w:ascii="宋体" w:hAnsi="宋体" w:hint="eastAsia"/>
          <w:sz w:val="24"/>
        </w:rPr>
        <w:t>1）中小企业参加政府采购活动，应当出具《中小企业声明函》或《残疾人福利性单位声明函》或由省级以上监狱管理局、戒毒管理局（含新疆生产建设兵团)出具的属于监狱企业的证明文件，以证明中小企业身份。《中小企业声明函》由参加政府采购活动的投标人出具。联合体投标的，《中小企业声明函》可由牵头人出具。</w:t>
      </w:r>
    </w:p>
    <w:p w14:paraId="7481EC32" w14:textId="77777777" w:rsidR="00AA20D7" w:rsidRDefault="00000000">
      <w:pPr>
        <w:spacing w:beforeLines="100" w:before="240" w:afterLines="100" w:after="240" w:line="360" w:lineRule="auto"/>
        <w:jc w:val="left"/>
        <w:rPr>
          <w:rFonts w:ascii="宋体" w:hAnsi="宋体" w:hint="eastAsia"/>
          <w:sz w:val="24"/>
        </w:rPr>
      </w:pPr>
      <w:r>
        <w:rPr>
          <w:rFonts w:ascii="宋体" w:hAnsi="宋体" w:hint="eastAsia"/>
          <w:sz w:val="24"/>
        </w:rPr>
        <w:t>2</w:t>
      </w:r>
      <w:proofErr w:type="gramStart"/>
      <w:r>
        <w:rPr>
          <w:rFonts w:ascii="宋体" w:hAnsi="宋体" w:hint="eastAsia"/>
          <w:sz w:val="24"/>
        </w:rPr>
        <w:t>〉</w:t>
      </w:r>
      <w:proofErr w:type="gramEnd"/>
      <w:r>
        <w:rPr>
          <w:rFonts w:ascii="宋体" w:hAnsi="宋体" w:hint="eastAsia"/>
          <w:sz w:val="24"/>
        </w:rPr>
        <w:t>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374F3D11" w14:textId="77777777" w:rsidR="00AA20D7" w:rsidRDefault="00000000">
      <w:pPr>
        <w:spacing w:beforeLines="100" w:before="240" w:afterLines="100" w:after="240" w:line="360" w:lineRule="auto"/>
        <w:jc w:val="left"/>
        <w:rPr>
          <w:rFonts w:ascii="宋体" w:hAnsi="宋体" w:hint="eastAsia"/>
          <w:sz w:val="24"/>
        </w:rPr>
      </w:pPr>
      <w:r>
        <w:rPr>
          <w:rFonts w:ascii="宋体" w:hAnsi="宋体" w:hint="eastAsia"/>
          <w:sz w:val="24"/>
        </w:rPr>
        <w:t>3）对于多标的采购项目，投标人应充分、准确地了解所提供货物的制造企业、提供服务的承接企业信息。对相关情况了解不清楚的，不建议填报本声明函。</w:t>
      </w:r>
    </w:p>
    <w:p w14:paraId="75E6753D" w14:textId="77777777" w:rsidR="00AA20D7" w:rsidRDefault="00000000">
      <w:pPr>
        <w:spacing w:beforeLines="100" w:before="240" w:afterLines="100" w:after="240" w:line="360" w:lineRule="auto"/>
        <w:jc w:val="left"/>
        <w:rPr>
          <w:rFonts w:ascii="宋体" w:hAnsi="宋体" w:hint="eastAsia"/>
          <w:sz w:val="24"/>
        </w:rPr>
      </w:pPr>
      <w:r>
        <w:rPr>
          <w:rFonts w:ascii="宋体" w:hAnsi="宋体" w:hint="eastAsia"/>
          <w:sz w:val="24"/>
        </w:rPr>
        <w:t>4）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 )300 号)》及本项目文件规定的中小企业划分标准所属行业执行。</w:t>
      </w:r>
    </w:p>
    <w:p w14:paraId="252C8A9D" w14:textId="77777777" w:rsidR="00AA20D7" w:rsidRDefault="00000000">
      <w:pPr>
        <w:widowControl/>
        <w:jc w:val="left"/>
        <w:rPr>
          <w:rFonts w:ascii="宋体"/>
          <w:snapToGrid w:val="0"/>
          <w:color w:val="000000"/>
          <w:kern w:val="28"/>
          <w:sz w:val="28"/>
          <w:szCs w:val="20"/>
        </w:rPr>
      </w:pPr>
      <w:r>
        <w:br w:type="page"/>
      </w:r>
    </w:p>
    <w:p w14:paraId="38CE80C7" w14:textId="77777777" w:rsidR="00AA20D7" w:rsidRDefault="00AA20D7">
      <w:pPr>
        <w:pStyle w:val="1d"/>
      </w:pPr>
    </w:p>
    <w:p w14:paraId="652F20AB" w14:textId="77777777" w:rsidR="00AA20D7" w:rsidRDefault="00000000">
      <w:pPr>
        <w:spacing w:beforeLines="100" w:before="240" w:afterLines="100" w:after="240" w:line="360" w:lineRule="auto"/>
        <w:jc w:val="center"/>
        <w:rPr>
          <w:rFonts w:ascii="宋体" w:hAnsi="宋体" w:hint="eastAsia"/>
          <w:b/>
          <w:sz w:val="36"/>
          <w:szCs w:val="36"/>
        </w:rPr>
      </w:pPr>
      <w:r>
        <w:rPr>
          <w:rFonts w:ascii="宋体" w:hAnsi="宋体"/>
          <w:b/>
          <w:bCs/>
          <w:sz w:val="36"/>
          <w:szCs w:val="36"/>
        </w:rPr>
        <w:t>中小企业声明函（货物）格式</w:t>
      </w:r>
    </w:p>
    <w:p w14:paraId="5C0519CF" w14:textId="77777777" w:rsidR="00AA20D7" w:rsidRDefault="00000000">
      <w:pPr>
        <w:autoSpaceDE w:val="0"/>
        <w:autoSpaceDN w:val="0"/>
        <w:spacing w:line="360" w:lineRule="auto"/>
        <w:ind w:left="220" w:right="415" w:firstLine="640"/>
        <w:jc w:val="left"/>
        <w:rPr>
          <w:rFonts w:ascii="宋体" w:hAnsi="宋体" w:hint="eastAsia"/>
          <w:kern w:val="0"/>
          <w:sz w:val="24"/>
        </w:rPr>
      </w:pPr>
      <w:r>
        <w:rPr>
          <w:rFonts w:ascii="宋体" w:hAnsi="宋体"/>
          <w:kern w:val="0"/>
          <w:sz w:val="24"/>
        </w:rPr>
        <w:t>本公司（联合体）郑重声明，根据《政府采购促进中小企业发展管理办法》（财库﹝2020﹞46号）的规定，本公司（联合体）参加</w:t>
      </w:r>
      <w:r>
        <w:rPr>
          <w:rFonts w:ascii="宋体" w:hAnsi="宋体"/>
          <w:i/>
          <w:kern w:val="0"/>
          <w:sz w:val="24"/>
          <w:u w:val="single"/>
        </w:rPr>
        <w:t>（单位名称）</w:t>
      </w:r>
      <w:r>
        <w:rPr>
          <w:rFonts w:ascii="宋体" w:hAnsi="宋体"/>
          <w:kern w:val="0"/>
          <w:sz w:val="24"/>
        </w:rPr>
        <w:t>的</w:t>
      </w:r>
      <w:r>
        <w:rPr>
          <w:rFonts w:ascii="宋体" w:hAnsi="宋体"/>
          <w:i/>
          <w:kern w:val="0"/>
          <w:sz w:val="24"/>
          <w:u w:val="single"/>
        </w:rPr>
        <w:t>（项目名称）</w:t>
      </w:r>
      <w:r>
        <w:rPr>
          <w:rFonts w:ascii="宋体" w:hAnsi="宋体"/>
          <w:kern w:val="0"/>
          <w:sz w:val="24"/>
        </w:rPr>
        <w:t>采购活动，提供的货物全部由符合政策要求的中小企业制造。相关企业（含联合体中的中小企业、签订分包意向协议的中小企业）的具体情况如下：</w:t>
      </w:r>
    </w:p>
    <w:p w14:paraId="4ABC044C" w14:textId="77777777" w:rsidR="00AA20D7" w:rsidRDefault="00000000">
      <w:pPr>
        <w:tabs>
          <w:tab w:val="left" w:pos="1183"/>
          <w:tab w:val="left" w:pos="1484"/>
          <w:tab w:val="left" w:pos="4662"/>
          <w:tab w:val="left" w:pos="6903"/>
        </w:tabs>
        <w:autoSpaceDE w:val="0"/>
        <w:autoSpaceDN w:val="0"/>
        <w:spacing w:line="360" w:lineRule="auto"/>
        <w:ind w:left="205" w:right="169" w:firstLine="646"/>
        <w:jc w:val="left"/>
        <w:rPr>
          <w:rFonts w:ascii="宋体" w:hAnsi="宋体" w:hint="eastAsia"/>
          <w:kern w:val="0"/>
          <w:sz w:val="24"/>
        </w:rPr>
      </w:pPr>
      <w:r>
        <w:rPr>
          <w:rFonts w:ascii="仿宋" w:eastAsia="仿宋" w:hAnsi="仿宋" w:cs="仿宋"/>
          <w:spacing w:val="-46"/>
          <w:w w:val="99"/>
          <w:kern w:val="0"/>
          <w:sz w:val="30"/>
          <w:szCs w:val="30"/>
        </w:rPr>
        <w:t>1.</w:t>
      </w:r>
      <w:r>
        <w:rPr>
          <w:rFonts w:ascii="仿宋" w:eastAsia="仿宋" w:hAnsi="仿宋" w:cs="仿宋"/>
          <w:spacing w:val="-46"/>
          <w:w w:val="99"/>
          <w:kern w:val="0"/>
          <w:sz w:val="30"/>
          <w:szCs w:val="30"/>
        </w:rPr>
        <w:tab/>
      </w:r>
      <w:r>
        <w:rPr>
          <w:rFonts w:ascii="宋体" w:hAnsi="宋体"/>
          <w:i/>
          <w:kern w:val="0"/>
          <w:sz w:val="24"/>
          <w:u w:val="single" w:color="000000"/>
        </w:rPr>
        <w:t>（标的名称）</w:t>
      </w:r>
      <w:r>
        <w:rPr>
          <w:rFonts w:ascii="宋体" w:hAnsi="宋体"/>
          <w:kern w:val="0"/>
          <w:sz w:val="24"/>
        </w:rPr>
        <w:t>，属于</w:t>
      </w:r>
      <w:r>
        <w:rPr>
          <w:rFonts w:ascii="宋体" w:hAnsi="宋体"/>
          <w:i/>
          <w:kern w:val="0"/>
          <w:sz w:val="24"/>
        </w:rPr>
        <w:t>（</w:t>
      </w:r>
      <w:r>
        <w:rPr>
          <w:rFonts w:ascii="宋体" w:hAnsi="宋体" w:hint="eastAsia"/>
          <w:kern w:val="0"/>
          <w:sz w:val="24"/>
        </w:rPr>
        <w:t>其他未列明行业</w:t>
      </w:r>
      <w:r>
        <w:rPr>
          <w:rFonts w:ascii="宋体" w:hAnsi="宋体"/>
          <w:i/>
          <w:kern w:val="0"/>
          <w:sz w:val="24"/>
          <w:u w:val="single" w:color="000000"/>
        </w:rPr>
        <w:t>）行业</w:t>
      </w:r>
      <w:r>
        <w:rPr>
          <w:rFonts w:ascii="宋体" w:hAnsi="宋体"/>
          <w:kern w:val="0"/>
          <w:sz w:val="24"/>
        </w:rPr>
        <w:t>；制造商为</w:t>
      </w:r>
      <w:r>
        <w:rPr>
          <w:rFonts w:ascii="宋体" w:hAnsi="宋体"/>
          <w:i/>
          <w:kern w:val="0"/>
          <w:sz w:val="24"/>
          <w:u w:val="single" w:color="000000"/>
        </w:rPr>
        <w:t>（企业名称）</w:t>
      </w:r>
      <w:r>
        <w:rPr>
          <w:rFonts w:ascii="宋体" w:hAnsi="宋体"/>
          <w:kern w:val="0"/>
          <w:sz w:val="24"/>
        </w:rPr>
        <w:t>，从业人员</w:t>
      </w:r>
      <w:r>
        <w:rPr>
          <w:rFonts w:ascii="宋体" w:hAnsi="宋体"/>
          <w:kern w:val="0"/>
          <w:sz w:val="24"/>
          <w:u w:val="single" w:color="000000"/>
        </w:rPr>
        <w:tab/>
      </w:r>
      <w:r>
        <w:rPr>
          <w:rFonts w:ascii="宋体" w:hAnsi="宋体"/>
          <w:kern w:val="0"/>
          <w:sz w:val="24"/>
        </w:rPr>
        <w:t>人，营业收入为</w:t>
      </w:r>
      <w:r>
        <w:rPr>
          <w:rFonts w:ascii="宋体" w:hAnsi="宋体"/>
          <w:kern w:val="0"/>
          <w:sz w:val="24"/>
          <w:u w:val="single" w:color="000000"/>
        </w:rPr>
        <w:tab/>
      </w:r>
      <w:r>
        <w:rPr>
          <w:rFonts w:ascii="宋体" w:hAnsi="宋体"/>
          <w:kern w:val="0"/>
          <w:sz w:val="24"/>
        </w:rPr>
        <w:t>万元，资产总额为</w:t>
      </w:r>
      <w:r>
        <w:rPr>
          <w:rFonts w:ascii="宋体" w:hAnsi="宋体"/>
          <w:kern w:val="0"/>
          <w:sz w:val="24"/>
          <w:u w:val="single" w:color="000000"/>
        </w:rPr>
        <w:tab/>
      </w:r>
      <w:r>
        <w:rPr>
          <w:rFonts w:ascii="宋体" w:hAnsi="宋体"/>
          <w:kern w:val="0"/>
          <w:sz w:val="24"/>
        </w:rPr>
        <w:t>万元</w:t>
      </w:r>
      <w:r>
        <w:fldChar w:fldCharType="begin"/>
      </w:r>
      <w:r>
        <w:instrText xml:space="preserve"> HYPERLINK \l "_bookmark0" </w:instrText>
      </w:r>
      <w:r>
        <w:fldChar w:fldCharType="separate"/>
      </w:r>
      <w:r>
        <w:rPr>
          <w:rFonts w:ascii="宋体" w:hAnsi="宋体"/>
          <w:kern w:val="0"/>
          <w:position w:val="16"/>
          <w:sz w:val="24"/>
        </w:rPr>
        <w:t>1</w:t>
      </w:r>
      <w:r>
        <w:rPr>
          <w:rFonts w:ascii="宋体" w:hAnsi="宋体"/>
          <w:kern w:val="0"/>
          <w:position w:val="16"/>
          <w:sz w:val="24"/>
        </w:rPr>
        <w:fldChar w:fldCharType="end"/>
      </w:r>
      <w:r>
        <w:rPr>
          <w:rFonts w:ascii="宋体" w:hAnsi="宋体"/>
          <w:kern w:val="0"/>
          <w:sz w:val="24"/>
        </w:rPr>
        <w:t>，属于</w:t>
      </w:r>
      <w:r>
        <w:rPr>
          <w:rFonts w:ascii="宋体" w:hAnsi="宋体"/>
          <w:i/>
          <w:kern w:val="0"/>
          <w:sz w:val="24"/>
          <w:u w:val="single" w:color="000000"/>
        </w:rPr>
        <w:t>（中型企业、小型企业、微型企业）</w:t>
      </w:r>
      <w:r>
        <w:rPr>
          <w:rFonts w:ascii="宋体" w:hAnsi="宋体"/>
          <w:kern w:val="0"/>
          <w:sz w:val="24"/>
        </w:rPr>
        <w:t>；</w:t>
      </w:r>
    </w:p>
    <w:p w14:paraId="29FDB93E" w14:textId="77777777" w:rsidR="00AA20D7" w:rsidRDefault="00000000">
      <w:pPr>
        <w:tabs>
          <w:tab w:val="left" w:pos="1165"/>
          <w:tab w:val="left" w:pos="1183"/>
          <w:tab w:val="left" w:pos="4362"/>
          <w:tab w:val="left" w:pos="6577"/>
        </w:tabs>
        <w:autoSpaceDE w:val="0"/>
        <w:autoSpaceDN w:val="0"/>
        <w:spacing w:line="360" w:lineRule="auto"/>
        <w:ind w:left="205" w:right="169" w:firstLine="646"/>
        <w:jc w:val="left"/>
        <w:rPr>
          <w:rFonts w:ascii="宋体" w:hAnsi="宋体" w:hint="eastAsia"/>
          <w:kern w:val="0"/>
          <w:sz w:val="24"/>
        </w:rPr>
      </w:pPr>
      <w:r>
        <w:rPr>
          <w:rFonts w:ascii="仿宋" w:eastAsia="仿宋" w:hAnsi="仿宋" w:cs="仿宋"/>
          <w:spacing w:val="-46"/>
          <w:w w:val="99"/>
          <w:kern w:val="0"/>
          <w:sz w:val="30"/>
          <w:szCs w:val="30"/>
        </w:rPr>
        <w:t>2.</w:t>
      </w:r>
      <w:r>
        <w:rPr>
          <w:rFonts w:ascii="仿宋" w:eastAsia="仿宋" w:hAnsi="仿宋" w:cs="仿宋"/>
          <w:spacing w:val="-46"/>
          <w:w w:val="99"/>
          <w:kern w:val="0"/>
          <w:sz w:val="30"/>
          <w:szCs w:val="30"/>
        </w:rPr>
        <w:tab/>
      </w:r>
      <w:r>
        <w:rPr>
          <w:rFonts w:ascii="宋体" w:hAnsi="宋体"/>
          <w:i/>
          <w:kern w:val="0"/>
          <w:sz w:val="24"/>
          <w:u w:val="single" w:color="000000"/>
        </w:rPr>
        <w:t>（标的名称）</w:t>
      </w:r>
      <w:r>
        <w:rPr>
          <w:rFonts w:ascii="宋体" w:hAnsi="宋体"/>
          <w:kern w:val="0"/>
          <w:sz w:val="24"/>
        </w:rPr>
        <w:t>，属于</w:t>
      </w:r>
      <w:r>
        <w:rPr>
          <w:rFonts w:ascii="宋体" w:hAnsi="宋体"/>
          <w:i/>
          <w:kern w:val="0"/>
          <w:sz w:val="24"/>
        </w:rPr>
        <w:t>（</w:t>
      </w:r>
      <w:r>
        <w:rPr>
          <w:rFonts w:ascii="宋体" w:hAnsi="宋体" w:hint="eastAsia"/>
          <w:kern w:val="0"/>
          <w:sz w:val="24"/>
        </w:rPr>
        <w:t>其他未列明行业</w:t>
      </w:r>
      <w:r>
        <w:rPr>
          <w:rFonts w:ascii="宋体" w:hAnsi="宋体"/>
          <w:i/>
          <w:kern w:val="0"/>
          <w:sz w:val="24"/>
          <w:u w:val="single" w:color="000000"/>
        </w:rPr>
        <w:t>）行业</w:t>
      </w:r>
      <w:r>
        <w:rPr>
          <w:rFonts w:ascii="宋体" w:hAnsi="宋体"/>
          <w:kern w:val="0"/>
          <w:sz w:val="24"/>
        </w:rPr>
        <w:t>；制造商为</w:t>
      </w:r>
      <w:r>
        <w:rPr>
          <w:rFonts w:ascii="宋体" w:hAnsi="宋体"/>
          <w:i/>
          <w:kern w:val="0"/>
          <w:sz w:val="24"/>
          <w:u w:val="single" w:color="000000"/>
        </w:rPr>
        <w:t>（企业名称）</w:t>
      </w:r>
      <w:r>
        <w:rPr>
          <w:rFonts w:ascii="宋体" w:hAnsi="宋体"/>
          <w:kern w:val="0"/>
          <w:sz w:val="24"/>
        </w:rPr>
        <w:t>，从业人员</w:t>
      </w:r>
      <w:r>
        <w:rPr>
          <w:rFonts w:ascii="宋体" w:hAnsi="宋体"/>
          <w:kern w:val="0"/>
          <w:sz w:val="24"/>
          <w:u w:val="single" w:color="000000"/>
        </w:rPr>
        <w:tab/>
      </w:r>
      <w:r>
        <w:rPr>
          <w:rFonts w:ascii="宋体" w:hAnsi="宋体"/>
          <w:kern w:val="0"/>
          <w:sz w:val="24"/>
        </w:rPr>
        <w:t>人，营业收入为</w:t>
      </w:r>
      <w:r>
        <w:rPr>
          <w:rFonts w:ascii="宋体" w:hAnsi="宋体"/>
          <w:kern w:val="0"/>
          <w:sz w:val="24"/>
          <w:u w:val="single" w:color="000000"/>
        </w:rPr>
        <w:tab/>
      </w:r>
      <w:r>
        <w:rPr>
          <w:rFonts w:ascii="宋体" w:hAnsi="宋体"/>
          <w:kern w:val="0"/>
          <w:sz w:val="24"/>
        </w:rPr>
        <w:t>万元，资产总额为</w:t>
      </w:r>
      <w:r>
        <w:rPr>
          <w:rFonts w:ascii="宋体" w:hAnsi="宋体"/>
          <w:kern w:val="0"/>
          <w:sz w:val="24"/>
          <w:u w:val="single" w:color="000000"/>
        </w:rPr>
        <w:tab/>
      </w:r>
      <w:r>
        <w:rPr>
          <w:rFonts w:ascii="宋体" w:hAnsi="宋体"/>
          <w:kern w:val="0"/>
          <w:sz w:val="24"/>
        </w:rPr>
        <w:t>万元，属于</w:t>
      </w:r>
      <w:r>
        <w:rPr>
          <w:rFonts w:ascii="宋体" w:hAnsi="宋体"/>
          <w:i/>
          <w:kern w:val="0"/>
          <w:sz w:val="24"/>
          <w:u w:val="single" w:color="000000"/>
        </w:rPr>
        <w:t>（中型企业、小型企业、微型企业）</w:t>
      </w:r>
      <w:r>
        <w:rPr>
          <w:rFonts w:ascii="宋体" w:hAnsi="宋体"/>
          <w:kern w:val="0"/>
          <w:sz w:val="24"/>
        </w:rPr>
        <w:t>；</w:t>
      </w:r>
    </w:p>
    <w:p w14:paraId="05B84D01" w14:textId="77777777" w:rsidR="00AA20D7" w:rsidRDefault="00000000">
      <w:pPr>
        <w:autoSpaceDE w:val="0"/>
        <w:autoSpaceDN w:val="0"/>
        <w:spacing w:line="360" w:lineRule="auto"/>
        <w:ind w:left="860"/>
        <w:jc w:val="left"/>
        <w:rPr>
          <w:rFonts w:ascii="宋体" w:hAnsi="宋体" w:hint="eastAsia"/>
          <w:kern w:val="0"/>
          <w:sz w:val="24"/>
        </w:rPr>
      </w:pPr>
      <w:r>
        <w:rPr>
          <w:rFonts w:ascii="宋体" w:hAnsi="宋体"/>
          <w:kern w:val="0"/>
          <w:sz w:val="24"/>
        </w:rPr>
        <w:t>……</w:t>
      </w:r>
    </w:p>
    <w:p w14:paraId="0A6ECBCD" w14:textId="77777777" w:rsidR="00AA20D7" w:rsidRDefault="00000000">
      <w:pPr>
        <w:autoSpaceDE w:val="0"/>
        <w:autoSpaceDN w:val="0"/>
        <w:spacing w:line="360" w:lineRule="auto"/>
        <w:ind w:left="220" w:right="417" w:firstLine="645"/>
        <w:rPr>
          <w:rFonts w:ascii="宋体" w:hAnsi="宋体" w:hint="eastAsia"/>
          <w:kern w:val="0"/>
          <w:sz w:val="24"/>
        </w:rPr>
      </w:pPr>
      <w:r>
        <w:rPr>
          <w:rFonts w:ascii="宋体" w:hAnsi="宋体"/>
          <w:kern w:val="0"/>
          <w:sz w:val="24"/>
        </w:rPr>
        <w:t>以上企业，不属于大企业的分支机构，不存在控股股东为大企业的情形，也不存在与大企业的负责人为同一人的情形。</w:t>
      </w:r>
    </w:p>
    <w:p w14:paraId="578D1FEF" w14:textId="77777777" w:rsidR="00AA20D7" w:rsidRDefault="00000000">
      <w:pPr>
        <w:autoSpaceDE w:val="0"/>
        <w:autoSpaceDN w:val="0"/>
        <w:spacing w:line="360" w:lineRule="auto"/>
        <w:ind w:left="220" w:right="372" w:firstLine="645"/>
        <w:jc w:val="left"/>
        <w:rPr>
          <w:rFonts w:ascii="宋体" w:hAnsi="宋体" w:hint="eastAsia"/>
          <w:kern w:val="0"/>
          <w:sz w:val="24"/>
        </w:rPr>
      </w:pPr>
      <w:r>
        <w:rPr>
          <w:rFonts w:ascii="宋体" w:hAnsi="宋体"/>
          <w:kern w:val="0"/>
          <w:sz w:val="24"/>
        </w:rPr>
        <w:t>本企业对上述声明内容的真实性负责。如有虚假，将依法承担相应责任。</w:t>
      </w:r>
    </w:p>
    <w:p w14:paraId="5C0EF0F5" w14:textId="77777777" w:rsidR="00AA20D7" w:rsidRDefault="00AA20D7">
      <w:pPr>
        <w:spacing w:line="360" w:lineRule="auto"/>
        <w:ind w:firstLine="504"/>
        <w:rPr>
          <w:rFonts w:ascii="宋体" w:hAnsi="宋体" w:hint="eastAsia"/>
          <w:spacing w:val="6"/>
          <w:sz w:val="24"/>
        </w:rPr>
      </w:pPr>
    </w:p>
    <w:p w14:paraId="443EDEBD" w14:textId="77777777" w:rsidR="00AA20D7" w:rsidRDefault="00AA20D7">
      <w:pPr>
        <w:spacing w:line="360" w:lineRule="auto"/>
        <w:ind w:firstLine="504"/>
        <w:rPr>
          <w:rFonts w:ascii="宋体" w:hAnsi="宋体" w:hint="eastAsia"/>
          <w:spacing w:val="6"/>
          <w:sz w:val="24"/>
        </w:rPr>
      </w:pPr>
    </w:p>
    <w:p w14:paraId="3AF3DC8A" w14:textId="77777777" w:rsidR="00AA20D7" w:rsidRDefault="00000000">
      <w:pPr>
        <w:spacing w:line="360" w:lineRule="auto"/>
        <w:ind w:right="360" w:firstLine="480"/>
        <w:jc w:val="right"/>
        <w:rPr>
          <w:rFonts w:ascii="宋体" w:hAnsi="宋体" w:hint="eastAsia"/>
          <w:sz w:val="24"/>
        </w:rPr>
      </w:pPr>
      <w:r>
        <w:rPr>
          <w:rFonts w:ascii="宋体" w:hAnsi="宋体"/>
          <w:sz w:val="24"/>
        </w:rPr>
        <w:t>企业名称（盖章）：________</w:t>
      </w:r>
    </w:p>
    <w:p w14:paraId="386078D8" w14:textId="77777777" w:rsidR="00AA20D7" w:rsidRDefault="00000000">
      <w:pPr>
        <w:spacing w:line="360" w:lineRule="auto"/>
        <w:ind w:right="360" w:firstLine="480"/>
        <w:jc w:val="right"/>
        <w:rPr>
          <w:rFonts w:ascii="宋体" w:hAnsi="宋体" w:hint="eastAsia"/>
          <w:sz w:val="24"/>
        </w:rPr>
      </w:pPr>
      <w:r>
        <w:rPr>
          <w:rFonts w:ascii="宋体" w:hAnsi="宋体"/>
          <w:sz w:val="24"/>
        </w:rPr>
        <w:t>日 期：________</w:t>
      </w:r>
    </w:p>
    <w:p w14:paraId="6808C0B8" w14:textId="77777777" w:rsidR="00AA20D7" w:rsidRDefault="00AA20D7">
      <w:pPr>
        <w:spacing w:line="360" w:lineRule="auto"/>
        <w:ind w:right="360" w:firstLine="480"/>
        <w:jc w:val="right"/>
        <w:rPr>
          <w:rFonts w:ascii="宋体" w:hAnsi="宋体" w:hint="eastAsia"/>
          <w:sz w:val="24"/>
        </w:rPr>
      </w:pPr>
    </w:p>
    <w:p w14:paraId="32D65346" w14:textId="77777777" w:rsidR="00AA20D7" w:rsidRDefault="00AA20D7">
      <w:pPr>
        <w:spacing w:line="360" w:lineRule="auto"/>
        <w:ind w:right="360" w:firstLine="480"/>
        <w:jc w:val="right"/>
        <w:rPr>
          <w:rFonts w:ascii="宋体" w:hAnsi="宋体" w:hint="eastAsia"/>
          <w:sz w:val="24"/>
        </w:rPr>
      </w:pPr>
    </w:p>
    <w:tbl>
      <w:tblPr>
        <w:tblW w:w="0" w:type="auto"/>
        <w:tblBorders>
          <w:top w:val="single" w:sz="4" w:space="0" w:color="auto"/>
        </w:tblBorders>
        <w:tblLook w:val="04A0" w:firstRow="1" w:lastRow="0" w:firstColumn="1" w:lastColumn="0" w:noHBand="0" w:noVBand="1"/>
      </w:tblPr>
      <w:tblGrid>
        <w:gridCol w:w="8946"/>
      </w:tblGrid>
      <w:tr w:rsidR="00AA20D7" w14:paraId="7832DAF7" w14:textId="77777777">
        <w:tc>
          <w:tcPr>
            <w:tcW w:w="8946" w:type="dxa"/>
          </w:tcPr>
          <w:p w14:paraId="634564A4" w14:textId="77777777" w:rsidR="00AA20D7" w:rsidRDefault="00000000">
            <w:pPr>
              <w:adjustRightInd w:val="0"/>
              <w:snapToGrid w:val="0"/>
              <w:jc w:val="left"/>
              <w:rPr>
                <w:rFonts w:ascii="宋体" w:hAnsi="宋体" w:hint="eastAsia"/>
                <w:szCs w:val="21"/>
              </w:rPr>
            </w:pPr>
            <w:r>
              <w:rPr>
                <w:rFonts w:ascii="宋体" w:hAnsi="宋体"/>
                <w:szCs w:val="21"/>
                <w:vertAlign w:val="superscript"/>
              </w:rPr>
              <w:t>1</w:t>
            </w:r>
            <w:r>
              <w:rPr>
                <w:rFonts w:ascii="宋体" w:hAnsi="宋体"/>
                <w:szCs w:val="21"/>
              </w:rPr>
              <w:t>从业人员、营业收入、资产总额填报上一年度数据，无上</w:t>
            </w:r>
            <w:proofErr w:type="gramStart"/>
            <w:r>
              <w:rPr>
                <w:rFonts w:ascii="宋体" w:hAnsi="宋体"/>
                <w:szCs w:val="21"/>
              </w:rPr>
              <w:t>一</w:t>
            </w:r>
            <w:proofErr w:type="gramEnd"/>
            <w:r>
              <w:rPr>
                <w:rFonts w:ascii="宋体" w:hAnsi="宋体"/>
                <w:szCs w:val="21"/>
              </w:rPr>
              <w:t>年度数据的新成立企业可不填报。</w:t>
            </w:r>
          </w:p>
        </w:tc>
      </w:tr>
    </w:tbl>
    <w:p w14:paraId="52072B71" w14:textId="77777777" w:rsidR="00AA20D7" w:rsidRDefault="00AA20D7">
      <w:pPr>
        <w:autoSpaceDE w:val="0"/>
        <w:autoSpaceDN w:val="0"/>
        <w:adjustRightInd w:val="0"/>
        <w:ind w:firstLine="420"/>
        <w:jc w:val="left"/>
        <w:rPr>
          <w:rFonts w:ascii="宋体" w:hAnsi="宋体" w:hint="eastAsia"/>
          <w:sz w:val="24"/>
        </w:rPr>
      </w:pPr>
    </w:p>
    <w:p w14:paraId="781A75AC" w14:textId="77777777" w:rsidR="00AA20D7" w:rsidRDefault="00AA20D7">
      <w:pPr>
        <w:spacing w:line="360" w:lineRule="auto"/>
        <w:rPr>
          <w:rFonts w:ascii="宋体" w:hAnsi="宋体" w:hint="eastAsia"/>
          <w:sz w:val="24"/>
        </w:rPr>
      </w:pPr>
    </w:p>
    <w:p w14:paraId="2A214FB5" w14:textId="77777777" w:rsidR="00AA20D7" w:rsidRDefault="00000000">
      <w:pPr>
        <w:spacing w:beforeLines="100" w:before="240" w:afterLines="100" w:after="240" w:line="360" w:lineRule="auto"/>
        <w:jc w:val="center"/>
        <w:rPr>
          <w:rFonts w:ascii="宋体" w:hAnsi="宋体" w:hint="eastAsia"/>
          <w:b/>
          <w:bCs/>
          <w:sz w:val="36"/>
          <w:szCs w:val="36"/>
        </w:rPr>
      </w:pPr>
      <w:r>
        <w:rPr>
          <w:rFonts w:ascii="宋体" w:hAnsi="宋体"/>
          <w:sz w:val="24"/>
        </w:rPr>
        <w:br w:type="page"/>
      </w:r>
      <w:r>
        <w:rPr>
          <w:rFonts w:ascii="宋体" w:hAnsi="宋体"/>
          <w:b/>
          <w:bCs/>
          <w:sz w:val="36"/>
          <w:szCs w:val="36"/>
        </w:rPr>
        <w:lastRenderedPageBreak/>
        <w:t>中小企业声明函（工程、服务）格式</w:t>
      </w:r>
    </w:p>
    <w:p w14:paraId="5AFB8EEC" w14:textId="77777777" w:rsidR="00AA20D7" w:rsidRDefault="00000000">
      <w:pPr>
        <w:autoSpaceDE w:val="0"/>
        <w:autoSpaceDN w:val="0"/>
        <w:spacing w:line="360" w:lineRule="auto"/>
        <w:ind w:left="220" w:right="415" w:firstLine="640"/>
        <w:jc w:val="left"/>
        <w:rPr>
          <w:rFonts w:ascii="宋体" w:hAnsi="宋体" w:hint="eastAsia"/>
          <w:kern w:val="0"/>
          <w:sz w:val="24"/>
        </w:rPr>
      </w:pPr>
      <w:r>
        <w:rPr>
          <w:rFonts w:ascii="宋体" w:hAnsi="宋体"/>
          <w:kern w:val="0"/>
          <w:sz w:val="24"/>
        </w:rPr>
        <w:t>本公司（联合体）郑重声明，根据《政府采购促进中小企业发展管理办法》（财库﹝2020﹞46号）的规定，本公司（联合体）参加</w:t>
      </w:r>
      <w:r>
        <w:rPr>
          <w:rFonts w:ascii="宋体" w:hAnsi="宋体"/>
          <w:i/>
          <w:kern w:val="0"/>
          <w:sz w:val="24"/>
          <w:u w:val="single"/>
        </w:rPr>
        <w:t>（单位名称）</w:t>
      </w:r>
      <w:r>
        <w:rPr>
          <w:rFonts w:ascii="宋体" w:hAnsi="宋体"/>
          <w:kern w:val="0"/>
          <w:sz w:val="24"/>
        </w:rPr>
        <w:t>的</w:t>
      </w:r>
      <w:r>
        <w:rPr>
          <w:rFonts w:ascii="宋体" w:hAnsi="宋体"/>
          <w:i/>
          <w:kern w:val="0"/>
          <w:sz w:val="24"/>
          <w:u w:val="single"/>
        </w:rPr>
        <w:t>（项目名称）</w:t>
      </w:r>
      <w:r>
        <w:rPr>
          <w:rFonts w:ascii="宋体" w:hAnsi="宋体"/>
          <w:kern w:val="0"/>
          <w:sz w:val="24"/>
        </w:rPr>
        <w:t>采购活动，工程的施工单位全部为符合政策要求的中小企业（或者：服务全部由符合政策要求的中小企业承接）。相关企业（含联合体中的中小企业、签订分包意向协议的中小企业）的具体情况如下：</w:t>
      </w:r>
    </w:p>
    <w:p w14:paraId="7FA6C81A" w14:textId="77777777" w:rsidR="00AA20D7" w:rsidRDefault="00000000">
      <w:pPr>
        <w:tabs>
          <w:tab w:val="left" w:pos="1276"/>
          <w:tab w:val="left" w:pos="5005"/>
          <w:tab w:val="left" w:pos="7227"/>
        </w:tabs>
        <w:autoSpaceDE w:val="0"/>
        <w:autoSpaceDN w:val="0"/>
        <w:spacing w:line="360" w:lineRule="auto"/>
        <w:ind w:left="284" w:right="236" w:firstLine="576"/>
        <w:jc w:val="left"/>
        <w:rPr>
          <w:rFonts w:ascii="宋体" w:hAnsi="宋体" w:hint="eastAsia"/>
          <w:kern w:val="0"/>
          <w:sz w:val="24"/>
        </w:rPr>
      </w:pPr>
      <w:r>
        <w:rPr>
          <w:rFonts w:ascii="仿宋" w:eastAsia="仿宋" w:hAnsi="仿宋" w:cs="仿宋"/>
          <w:w w:val="99"/>
          <w:kern w:val="0"/>
          <w:sz w:val="32"/>
          <w:szCs w:val="32"/>
        </w:rPr>
        <w:t>1.</w:t>
      </w:r>
      <w:r>
        <w:rPr>
          <w:rFonts w:ascii="仿宋" w:eastAsia="仿宋" w:hAnsi="仿宋" w:cs="仿宋"/>
          <w:w w:val="99"/>
          <w:kern w:val="0"/>
          <w:sz w:val="32"/>
          <w:szCs w:val="32"/>
        </w:rPr>
        <w:tab/>
      </w:r>
      <w:r>
        <w:rPr>
          <w:rFonts w:ascii="宋体" w:hAnsi="宋体"/>
          <w:i/>
          <w:kern w:val="0"/>
          <w:sz w:val="24"/>
          <w:u w:val="single" w:color="000000"/>
        </w:rPr>
        <w:t>（标的名称）</w:t>
      </w:r>
      <w:r>
        <w:rPr>
          <w:rFonts w:ascii="宋体" w:hAnsi="宋体"/>
          <w:kern w:val="0"/>
          <w:sz w:val="24"/>
        </w:rPr>
        <w:t>，属于</w:t>
      </w:r>
      <w:r>
        <w:rPr>
          <w:rFonts w:ascii="宋体" w:hAnsi="宋体"/>
          <w:i/>
          <w:kern w:val="0"/>
          <w:sz w:val="24"/>
        </w:rPr>
        <w:t>（</w:t>
      </w:r>
      <w:r>
        <w:rPr>
          <w:rFonts w:ascii="宋体" w:hAnsi="宋体"/>
          <w:i/>
          <w:kern w:val="0"/>
          <w:sz w:val="24"/>
          <w:u w:val="single" w:color="000000"/>
        </w:rPr>
        <w:t>采购文件中明确的所属行业）</w:t>
      </w:r>
      <w:r>
        <w:rPr>
          <w:rFonts w:ascii="宋体" w:hAnsi="宋体"/>
          <w:kern w:val="0"/>
          <w:sz w:val="24"/>
        </w:rPr>
        <w:t>；承建（承接）企业为</w:t>
      </w:r>
      <w:r>
        <w:rPr>
          <w:rFonts w:ascii="宋体" w:hAnsi="宋体"/>
          <w:i/>
          <w:kern w:val="0"/>
          <w:sz w:val="24"/>
          <w:u w:val="single"/>
        </w:rPr>
        <w:t>（企业名称）</w:t>
      </w:r>
      <w:r>
        <w:rPr>
          <w:rFonts w:ascii="宋体" w:hAnsi="宋体"/>
          <w:kern w:val="0"/>
          <w:sz w:val="24"/>
        </w:rPr>
        <w:t>，从业人员</w:t>
      </w:r>
      <w:r>
        <w:rPr>
          <w:rFonts w:ascii="宋体" w:hAnsi="宋体"/>
          <w:kern w:val="0"/>
          <w:sz w:val="24"/>
          <w:u w:val="single"/>
        </w:rPr>
        <w:tab/>
      </w:r>
      <w:r>
        <w:rPr>
          <w:rFonts w:ascii="宋体" w:hAnsi="宋体"/>
          <w:kern w:val="0"/>
          <w:sz w:val="24"/>
        </w:rPr>
        <w:t>人，营业收入为</w:t>
      </w:r>
      <w:r>
        <w:rPr>
          <w:rFonts w:ascii="宋体" w:hAnsi="宋体"/>
          <w:kern w:val="0"/>
          <w:sz w:val="24"/>
          <w:u w:val="single"/>
        </w:rPr>
        <w:tab/>
      </w:r>
      <w:r>
        <w:rPr>
          <w:rFonts w:ascii="宋体" w:hAnsi="宋体"/>
          <w:kern w:val="0"/>
          <w:sz w:val="24"/>
        </w:rPr>
        <w:t>万元，资产总额为</w:t>
      </w:r>
      <w:r>
        <w:rPr>
          <w:rFonts w:ascii="宋体" w:hAnsi="宋体"/>
          <w:kern w:val="0"/>
          <w:sz w:val="24"/>
          <w:u w:val="single"/>
        </w:rPr>
        <w:tab/>
      </w:r>
      <w:r>
        <w:rPr>
          <w:rFonts w:ascii="宋体" w:hAnsi="宋体"/>
          <w:kern w:val="0"/>
          <w:sz w:val="24"/>
        </w:rPr>
        <w:t>万元</w:t>
      </w:r>
      <w:hyperlink w:anchor="_bookmark1" w:history="1">
        <w:r>
          <w:rPr>
            <w:rFonts w:ascii="宋体" w:hAnsi="宋体"/>
            <w:kern w:val="0"/>
            <w:position w:val="16"/>
            <w:sz w:val="24"/>
          </w:rPr>
          <w:t>1</w:t>
        </w:r>
      </w:hyperlink>
      <w:r>
        <w:rPr>
          <w:rFonts w:ascii="宋体" w:hAnsi="宋体"/>
          <w:kern w:val="0"/>
          <w:sz w:val="24"/>
        </w:rPr>
        <w:t>，属于</w:t>
      </w:r>
      <w:r>
        <w:rPr>
          <w:rFonts w:ascii="宋体" w:hAnsi="宋体"/>
          <w:i/>
          <w:kern w:val="0"/>
          <w:sz w:val="24"/>
          <w:u w:val="single"/>
        </w:rPr>
        <w:t>（中型企业、小型企业、微型企业）</w:t>
      </w:r>
      <w:r>
        <w:rPr>
          <w:rFonts w:ascii="宋体" w:hAnsi="宋体"/>
          <w:kern w:val="0"/>
          <w:sz w:val="24"/>
        </w:rPr>
        <w:t>；</w:t>
      </w:r>
    </w:p>
    <w:p w14:paraId="3C577B84" w14:textId="77777777" w:rsidR="00AA20D7" w:rsidRDefault="00000000">
      <w:pPr>
        <w:tabs>
          <w:tab w:val="left" w:pos="1243"/>
          <w:tab w:val="left" w:pos="1806"/>
          <w:tab w:val="left" w:pos="5005"/>
          <w:tab w:val="left" w:pos="7213"/>
        </w:tabs>
        <w:autoSpaceDE w:val="0"/>
        <w:autoSpaceDN w:val="0"/>
        <w:spacing w:line="360" w:lineRule="auto"/>
        <w:ind w:left="205" w:right="258" w:firstLine="655"/>
        <w:jc w:val="left"/>
        <w:rPr>
          <w:rFonts w:ascii="宋体" w:hAnsi="宋体" w:hint="eastAsia"/>
          <w:kern w:val="0"/>
          <w:sz w:val="24"/>
        </w:rPr>
      </w:pPr>
      <w:r>
        <w:rPr>
          <w:rFonts w:ascii="仿宋" w:eastAsia="仿宋" w:hAnsi="仿宋" w:cs="仿宋"/>
          <w:w w:val="99"/>
          <w:kern w:val="0"/>
          <w:sz w:val="32"/>
          <w:szCs w:val="32"/>
        </w:rPr>
        <w:t>2.</w:t>
      </w:r>
      <w:r>
        <w:rPr>
          <w:rFonts w:ascii="仿宋" w:eastAsia="仿宋" w:hAnsi="仿宋" w:cs="仿宋"/>
          <w:w w:val="99"/>
          <w:kern w:val="0"/>
          <w:sz w:val="32"/>
          <w:szCs w:val="32"/>
        </w:rPr>
        <w:tab/>
      </w:r>
      <w:r>
        <w:rPr>
          <w:rFonts w:ascii="宋体" w:hAnsi="宋体"/>
          <w:i/>
          <w:kern w:val="0"/>
          <w:sz w:val="24"/>
          <w:u w:val="single" w:color="000000"/>
        </w:rPr>
        <w:t>（标的名称）</w:t>
      </w:r>
      <w:r>
        <w:rPr>
          <w:rFonts w:ascii="宋体" w:hAnsi="宋体"/>
          <w:kern w:val="0"/>
          <w:sz w:val="24"/>
        </w:rPr>
        <w:t>，属于</w:t>
      </w:r>
      <w:r>
        <w:rPr>
          <w:rFonts w:ascii="宋体" w:hAnsi="宋体"/>
          <w:i/>
          <w:kern w:val="0"/>
          <w:sz w:val="24"/>
        </w:rPr>
        <w:t>（</w:t>
      </w:r>
      <w:r>
        <w:rPr>
          <w:rFonts w:ascii="宋体" w:hAnsi="宋体"/>
          <w:i/>
          <w:kern w:val="0"/>
          <w:sz w:val="24"/>
          <w:u w:val="single" w:color="000000"/>
        </w:rPr>
        <w:t>采购文件中明确的所属行业）</w:t>
      </w:r>
      <w:r>
        <w:rPr>
          <w:rFonts w:ascii="宋体" w:hAnsi="宋体"/>
          <w:kern w:val="0"/>
          <w:sz w:val="24"/>
        </w:rPr>
        <w:t>；承建（承接）企业为</w:t>
      </w:r>
      <w:r>
        <w:rPr>
          <w:rFonts w:ascii="宋体" w:hAnsi="宋体"/>
          <w:i/>
          <w:kern w:val="0"/>
          <w:sz w:val="24"/>
          <w:u w:val="single" w:color="000000"/>
        </w:rPr>
        <w:t>（企业名称）</w:t>
      </w:r>
      <w:r>
        <w:rPr>
          <w:rFonts w:ascii="宋体" w:hAnsi="宋体"/>
          <w:kern w:val="0"/>
          <w:sz w:val="24"/>
        </w:rPr>
        <w:t>，从业人员</w:t>
      </w:r>
      <w:r>
        <w:rPr>
          <w:rFonts w:ascii="宋体" w:hAnsi="宋体"/>
          <w:kern w:val="0"/>
          <w:sz w:val="24"/>
          <w:u w:val="single" w:color="000000"/>
        </w:rPr>
        <w:tab/>
      </w:r>
      <w:r>
        <w:rPr>
          <w:rFonts w:ascii="宋体" w:hAnsi="宋体"/>
          <w:kern w:val="0"/>
          <w:sz w:val="24"/>
        </w:rPr>
        <w:t>人，营业收入为</w:t>
      </w:r>
      <w:r>
        <w:rPr>
          <w:rFonts w:ascii="宋体" w:hAnsi="宋体"/>
          <w:kern w:val="0"/>
          <w:sz w:val="24"/>
          <w:u w:val="single" w:color="000000"/>
        </w:rPr>
        <w:tab/>
      </w:r>
      <w:r>
        <w:rPr>
          <w:rFonts w:ascii="宋体" w:hAnsi="宋体"/>
          <w:kern w:val="0"/>
          <w:sz w:val="24"/>
        </w:rPr>
        <w:t>万元，资产总额为</w:t>
      </w:r>
      <w:r>
        <w:rPr>
          <w:rFonts w:ascii="宋体" w:hAnsi="宋体"/>
          <w:kern w:val="0"/>
          <w:sz w:val="24"/>
          <w:u w:val="single" w:color="000000"/>
        </w:rPr>
        <w:tab/>
      </w:r>
      <w:r>
        <w:rPr>
          <w:rFonts w:ascii="宋体" w:hAnsi="宋体"/>
          <w:kern w:val="0"/>
          <w:sz w:val="24"/>
        </w:rPr>
        <w:t>万元，属于</w:t>
      </w:r>
      <w:r>
        <w:rPr>
          <w:rFonts w:ascii="宋体" w:hAnsi="宋体"/>
          <w:i/>
          <w:kern w:val="0"/>
          <w:sz w:val="24"/>
          <w:u w:val="single" w:color="000000"/>
        </w:rPr>
        <w:t>（中型企业、小型企业、微型企业）</w:t>
      </w:r>
      <w:r>
        <w:rPr>
          <w:rFonts w:ascii="宋体" w:hAnsi="宋体"/>
          <w:kern w:val="0"/>
          <w:sz w:val="24"/>
        </w:rPr>
        <w:t>；</w:t>
      </w:r>
    </w:p>
    <w:p w14:paraId="032A4A5A" w14:textId="77777777" w:rsidR="00AA20D7" w:rsidRDefault="00000000">
      <w:pPr>
        <w:autoSpaceDE w:val="0"/>
        <w:autoSpaceDN w:val="0"/>
        <w:spacing w:line="360" w:lineRule="auto"/>
        <w:ind w:left="860"/>
        <w:jc w:val="left"/>
        <w:rPr>
          <w:rFonts w:ascii="宋体" w:hAnsi="宋体" w:hint="eastAsia"/>
          <w:kern w:val="0"/>
          <w:sz w:val="24"/>
        </w:rPr>
      </w:pPr>
      <w:r>
        <w:rPr>
          <w:rFonts w:ascii="宋体" w:hAnsi="宋体"/>
          <w:kern w:val="0"/>
          <w:sz w:val="24"/>
        </w:rPr>
        <w:t>……</w:t>
      </w:r>
    </w:p>
    <w:p w14:paraId="0873188B" w14:textId="77777777" w:rsidR="00AA20D7" w:rsidRDefault="00000000">
      <w:pPr>
        <w:autoSpaceDE w:val="0"/>
        <w:autoSpaceDN w:val="0"/>
        <w:spacing w:line="360" w:lineRule="auto"/>
        <w:ind w:left="220" w:right="417" w:firstLine="645"/>
        <w:rPr>
          <w:rFonts w:ascii="宋体" w:hAnsi="宋体" w:hint="eastAsia"/>
          <w:kern w:val="0"/>
          <w:sz w:val="24"/>
        </w:rPr>
      </w:pPr>
      <w:r>
        <w:rPr>
          <w:rFonts w:ascii="宋体" w:hAnsi="宋体"/>
          <w:kern w:val="0"/>
          <w:sz w:val="24"/>
        </w:rPr>
        <w:t>以上企业，不属于大企业的分支机构，不存在控股股东为大企业的情形，也不存在与大企业的负责人为同一人的情形。</w:t>
      </w:r>
    </w:p>
    <w:p w14:paraId="428148AB" w14:textId="77777777" w:rsidR="00AA20D7" w:rsidRDefault="00000000">
      <w:pPr>
        <w:spacing w:line="360" w:lineRule="auto"/>
        <w:ind w:firstLine="504"/>
        <w:rPr>
          <w:rFonts w:ascii="宋体" w:hAnsi="宋体" w:hint="eastAsia"/>
          <w:spacing w:val="6"/>
          <w:sz w:val="24"/>
        </w:rPr>
      </w:pPr>
      <w:r>
        <w:rPr>
          <w:rFonts w:ascii="宋体" w:hAnsi="宋体"/>
          <w:kern w:val="0"/>
          <w:sz w:val="24"/>
        </w:rPr>
        <w:t>本企业对上述声明内容的真实性负责。如有虚假，将依法承担相应责任。</w:t>
      </w:r>
    </w:p>
    <w:p w14:paraId="74CD8D1E" w14:textId="77777777" w:rsidR="00AA20D7" w:rsidRDefault="00AA20D7">
      <w:pPr>
        <w:spacing w:line="360" w:lineRule="auto"/>
        <w:ind w:firstLine="504"/>
        <w:rPr>
          <w:rFonts w:ascii="宋体" w:hAnsi="宋体" w:hint="eastAsia"/>
          <w:spacing w:val="6"/>
          <w:sz w:val="24"/>
        </w:rPr>
      </w:pPr>
    </w:p>
    <w:p w14:paraId="0CABB3FC" w14:textId="77777777" w:rsidR="00AA20D7" w:rsidRDefault="00AA20D7">
      <w:pPr>
        <w:spacing w:line="360" w:lineRule="auto"/>
        <w:ind w:right="360" w:firstLine="480"/>
        <w:jc w:val="right"/>
        <w:rPr>
          <w:rFonts w:ascii="宋体" w:hAnsi="宋体" w:hint="eastAsia"/>
          <w:sz w:val="24"/>
        </w:rPr>
      </w:pPr>
    </w:p>
    <w:p w14:paraId="3224763B" w14:textId="77777777" w:rsidR="00AA20D7" w:rsidRDefault="00000000">
      <w:pPr>
        <w:spacing w:line="360" w:lineRule="auto"/>
        <w:ind w:right="360" w:firstLine="480"/>
        <w:jc w:val="right"/>
        <w:rPr>
          <w:rFonts w:ascii="宋体" w:hAnsi="宋体" w:hint="eastAsia"/>
          <w:sz w:val="24"/>
        </w:rPr>
      </w:pPr>
      <w:r>
        <w:rPr>
          <w:rFonts w:ascii="宋体" w:hAnsi="宋体"/>
          <w:sz w:val="24"/>
        </w:rPr>
        <w:t>企业名称（盖章）：________</w:t>
      </w:r>
    </w:p>
    <w:p w14:paraId="3BD88B4D" w14:textId="77777777" w:rsidR="00AA20D7" w:rsidRDefault="00000000">
      <w:pPr>
        <w:spacing w:line="360" w:lineRule="auto"/>
        <w:ind w:right="360" w:firstLine="480"/>
        <w:jc w:val="right"/>
        <w:rPr>
          <w:rFonts w:ascii="宋体" w:hAnsi="宋体" w:hint="eastAsia"/>
          <w:sz w:val="24"/>
        </w:rPr>
      </w:pPr>
      <w:r>
        <w:rPr>
          <w:rFonts w:ascii="宋体" w:hAnsi="宋体"/>
          <w:sz w:val="24"/>
        </w:rPr>
        <w:t>日 期：________</w:t>
      </w:r>
    </w:p>
    <w:p w14:paraId="7D64E8F4" w14:textId="77777777" w:rsidR="00AA20D7" w:rsidRDefault="00AA20D7">
      <w:pPr>
        <w:spacing w:line="360" w:lineRule="auto"/>
        <w:ind w:right="360" w:firstLine="480"/>
        <w:jc w:val="right"/>
        <w:rPr>
          <w:rFonts w:ascii="宋体" w:hAnsi="宋体" w:hint="eastAsia"/>
          <w:sz w:val="24"/>
        </w:rPr>
      </w:pPr>
    </w:p>
    <w:p w14:paraId="2349CCA2" w14:textId="77777777" w:rsidR="00AA20D7" w:rsidRDefault="00AA20D7">
      <w:pPr>
        <w:adjustRightInd w:val="0"/>
        <w:snapToGrid w:val="0"/>
        <w:jc w:val="left"/>
        <w:rPr>
          <w:rFonts w:ascii="宋体" w:hAnsi="宋体" w:hint="eastAsia"/>
          <w:sz w:val="24"/>
          <w:szCs w:val="21"/>
        </w:rPr>
      </w:pPr>
    </w:p>
    <w:tbl>
      <w:tblPr>
        <w:tblW w:w="0" w:type="auto"/>
        <w:tblBorders>
          <w:top w:val="single" w:sz="4" w:space="0" w:color="auto"/>
        </w:tblBorders>
        <w:tblLook w:val="04A0" w:firstRow="1" w:lastRow="0" w:firstColumn="1" w:lastColumn="0" w:noHBand="0" w:noVBand="1"/>
      </w:tblPr>
      <w:tblGrid>
        <w:gridCol w:w="8946"/>
      </w:tblGrid>
      <w:tr w:rsidR="00AA20D7" w14:paraId="5A39DA4A" w14:textId="77777777">
        <w:tc>
          <w:tcPr>
            <w:tcW w:w="8946" w:type="dxa"/>
          </w:tcPr>
          <w:p w14:paraId="613C1D38" w14:textId="77777777" w:rsidR="00AA20D7" w:rsidRDefault="00000000">
            <w:pPr>
              <w:adjustRightInd w:val="0"/>
              <w:snapToGrid w:val="0"/>
              <w:jc w:val="left"/>
              <w:rPr>
                <w:rFonts w:ascii="宋体" w:hAnsi="宋体" w:hint="eastAsia"/>
                <w:szCs w:val="21"/>
              </w:rPr>
            </w:pPr>
            <w:r>
              <w:rPr>
                <w:rFonts w:ascii="宋体" w:hAnsi="宋体"/>
                <w:szCs w:val="21"/>
                <w:vertAlign w:val="superscript"/>
              </w:rPr>
              <w:t>1</w:t>
            </w:r>
            <w:r>
              <w:rPr>
                <w:rFonts w:ascii="宋体" w:hAnsi="宋体"/>
                <w:szCs w:val="21"/>
              </w:rPr>
              <w:t>从业人员、营业收入、资产总额填报上一年度数据，无上</w:t>
            </w:r>
            <w:proofErr w:type="gramStart"/>
            <w:r>
              <w:rPr>
                <w:rFonts w:ascii="宋体" w:hAnsi="宋体"/>
                <w:szCs w:val="21"/>
              </w:rPr>
              <w:t>一</w:t>
            </w:r>
            <w:proofErr w:type="gramEnd"/>
            <w:r>
              <w:rPr>
                <w:rFonts w:ascii="宋体" w:hAnsi="宋体"/>
                <w:szCs w:val="21"/>
              </w:rPr>
              <w:t>年度数据的新成立企业可不填报。</w:t>
            </w:r>
          </w:p>
        </w:tc>
      </w:tr>
    </w:tbl>
    <w:p w14:paraId="787826C4" w14:textId="77777777" w:rsidR="00AA20D7" w:rsidRDefault="00AA20D7">
      <w:pPr>
        <w:adjustRightInd w:val="0"/>
        <w:snapToGrid w:val="0"/>
        <w:jc w:val="left"/>
        <w:rPr>
          <w:rFonts w:ascii="宋体" w:hAnsi="宋体" w:hint="eastAsia"/>
          <w:szCs w:val="21"/>
          <w:vertAlign w:val="superscript"/>
        </w:rPr>
      </w:pPr>
    </w:p>
    <w:p w14:paraId="34741DE5" w14:textId="77777777" w:rsidR="00AA20D7" w:rsidRDefault="00AA20D7">
      <w:pPr>
        <w:spacing w:line="360" w:lineRule="auto"/>
        <w:ind w:right="360" w:firstLine="480"/>
        <w:jc w:val="right"/>
        <w:rPr>
          <w:rFonts w:ascii="宋体" w:hAnsi="宋体" w:hint="eastAsia"/>
          <w:sz w:val="24"/>
        </w:rPr>
      </w:pPr>
    </w:p>
    <w:p w14:paraId="65ABBB39" w14:textId="77777777" w:rsidR="00AA20D7" w:rsidRDefault="00AA20D7">
      <w:pPr>
        <w:spacing w:line="360" w:lineRule="auto"/>
        <w:ind w:right="360" w:firstLine="480"/>
        <w:jc w:val="right"/>
        <w:rPr>
          <w:rFonts w:ascii="宋体" w:hAnsi="宋体" w:hint="eastAsia"/>
          <w:sz w:val="24"/>
        </w:rPr>
      </w:pPr>
    </w:p>
    <w:p w14:paraId="083A5C2B" w14:textId="77777777" w:rsidR="00AA20D7" w:rsidRDefault="00000000">
      <w:pPr>
        <w:spacing w:line="360" w:lineRule="auto"/>
        <w:outlineLvl w:val="2"/>
        <w:rPr>
          <w:rFonts w:ascii="宋体" w:hAnsi="宋体" w:hint="eastAsia"/>
          <w:sz w:val="24"/>
          <w:szCs w:val="20"/>
        </w:rPr>
      </w:pPr>
      <w:r>
        <w:rPr>
          <w:rFonts w:ascii="宋体" w:hAnsi="宋体"/>
          <w:sz w:val="24"/>
          <w:szCs w:val="20"/>
        </w:rPr>
        <w:br w:type="page"/>
      </w:r>
    </w:p>
    <w:p w14:paraId="41EE84A9" w14:textId="77777777" w:rsidR="00AA20D7" w:rsidRDefault="00000000">
      <w:pPr>
        <w:spacing w:beforeLines="100" w:before="240" w:afterLines="100" w:after="240" w:line="360" w:lineRule="auto"/>
        <w:jc w:val="center"/>
        <w:rPr>
          <w:rFonts w:ascii="宋体" w:hAnsi="宋体" w:hint="eastAsia"/>
          <w:sz w:val="36"/>
          <w:szCs w:val="36"/>
        </w:rPr>
      </w:pPr>
      <w:r>
        <w:rPr>
          <w:rFonts w:ascii="宋体" w:hAnsi="宋体"/>
          <w:b/>
          <w:bCs/>
          <w:sz w:val="36"/>
          <w:szCs w:val="36"/>
        </w:rPr>
        <w:lastRenderedPageBreak/>
        <w:t>残疾人福利性单位声明函格式</w:t>
      </w:r>
      <w:r>
        <w:rPr>
          <w:rFonts w:ascii="宋体" w:hAnsi="宋体"/>
          <w:sz w:val="36"/>
          <w:szCs w:val="36"/>
        </w:rPr>
        <w:t xml:space="preserve"> </w:t>
      </w:r>
    </w:p>
    <w:p w14:paraId="76641338" w14:textId="77777777" w:rsidR="00AA20D7" w:rsidRDefault="00000000">
      <w:pPr>
        <w:spacing w:line="588" w:lineRule="exact"/>
        <w:ind w:firstLine="504"/>
        <w:rPr>
          <w:rFonts w:ascii="宋体" w:hAnsi="宋体" w:hint="eastAsia"/>
          <w:spacing w:val="6"/>
          <w:sz w:val="24"/>
        </w:rPr>
      </w:pPr>
      <w:r>
        <w:rPr>
          <w:rFonts w:ascii="宋体" w:hAnsi="宋体"/>
          <w:spacing w:val="6"/>
          <w:sz w:val="24"/>
        </w:rPr>
        <w:t>本单位郑重声明，根据《财政部 民政部 中国残疾人联合会关于促进残疾人就业政府采购政策的通知》（财库</w:t>
      </w:r>
      <w:r>
        <w:rPr>
          <w:rFonts w:ascii="宋体" w:hAnsi="宋体"/>
          <w:sz w:val="24"/>
        </w:rPr>
        <w:t>〔2017〕141</w:t>
      </w:r>
      <w:r>
        <w:rPr>
          <w:rFonts w:ascii="宋体" w:hAnsi="宋体"/>
          <w:spacing w:val="6"/>
          <w:sz w:val="24"/>
        </w:rPr>
        <w:t>号）的规定，本单位</w:t>
      </w:r>
      <w:r>
        <w:rPr>
          <w:rFonts w:ascii="宋体" w:hAnsi="宋体"/>
          <w:b/>
          <w:sz w:val="24"/>
        </w:rPr>
        <w:t>（请进行勾选）</w:t>
      </w:r>
      <w:r>
        <w:rPr>
          <w:rFonts w:ascii="宋体" w:hAnsi="宋体"/>
          <w:spacing w:val="6"/>
          <w:sz w:val="24"/>
        </w:rPr>
        <w:t>：</w:t>
      </w:r>
    </w:p>
    <w:p w14:paraId="784244A6" w14:textId="77777777" w:rsidR="00AA20D7" w:rsidRDefault="00000000">
      <w:pPr>
        <w:spacing w:line="588" w:lineRule="exact"/>
        <w:ind w:firstLine="482"/>
        <w:rPr>
          <w:rFonts w:ascii="宋体" w:hAnsi="宋体" w:hint="eastAsia"/>
          <w:b/>
          <w:spacing w:val="6"/>
          <w:sz w:val="24"/>
        </w:rPr>
      </w:pPr>
      <w:r>
        <w:rPr>
          <w:rFonts w:ascii="宋体" w:hAnsi="宋体"/>
          <w:b/>
          <w:sz w:val="24"/>
        </w:rPr>
        <w:t>□</w:t>
      </w:r>
      <w:r>
        <w:rPr>
          <w:rFonts w:ascii="宋体" w:hAnsi="宋体"/>
          <w:b/>
          <w:spacing w:val="6"/>
          <w:sz w:val="24"/>
        </w:rPr>
        <w:t>不属于符合条件的残疾人福利性单位。</w:t>
      </w:r>
    </w:p>
    <w:p w14:paraId="21509782" w14:textId="77777777" w:rsidR="00AA20D7" w:rsidRDefault="00000000">
      <w:pPr>
        <w:spacing w:line="588" w:lineRule="exact"/>
        <w:ind w:firstLine="482"/>
        <w:rPr>
          <w:rFonts w:ascii="宋体" w:hAnsi="宋体" w:hint="eastAsia"/>
          <w:spacing w:val="6"/>
          <w:sz w:val="24"/>
        </w:rPr>
      </w:pPr>
      <w:r>
        <w:rPr>
          <w:rFonts w:ascii="宋体" w:hAnsi="宋体"/>
          <w:b/>
          <w:sz w:val="24"/>
        </w:rPr>
        <w:t>□</w:t>
      </w:r>
      <w:r>
        <w:rPr>
          <w:rFonts w:ascii="宋体" w:hAnsi="宋体"/>
          <w:b/>
          <w:spacing w:val="6"/>
          <w:sz w:val="24"/>
        </w:rPr>
        <w:t>属于符合条件的残疾人福利性单位，</w:t>
      </w:r>
      <w:r>
        <w:rPr>
          <w:rFonts w:ascii="宋体" w:hAnsi="宋体"/>
          <w:spacing w:val="6"/>
          <w:sz w:val="24"/>
        </w:rPr>
        <w:t>且本单位参加______单位的______项目采购活动提供本单位制造的货物（由本单位承担工程/提供服务），或者提供其他残疾人福利性单位制造的货物（不包括使用非残疾人福利性单位注册商标的货物）。</w:t>
      </w:r>
    </w:p>
    <w:p w14:paraId="2BD10BCD" w14:textId="77777777" w:rsidR="00AA20D7" w:rsidRDefault="00000000">
      <w:pPr>
        <w:spacing w:line="588" w:lineRule="exact"/>
        <w:ind w:firstLineChars="200" w:firstLine="506"/>
        <w:rPr>
          <w:rFonts w:ascii="宋体" w:hAnsi="宋体" w:hint="eastAsia"/>
          <w:spacing w:val="6"/>
          <w:sz w:val="24"/>
        </w:rPr>
      </w:pPr>
      <w:r>
        <w:rPr>
          <w:rFonts w:ascii="宋体" w:hAnsi="宋体"/>
          <w:b/>
          <w:spacing w:val="6"/>
          <w:sz w:val="24"/>
        </w:rPr>
        <w:t>本单位对上述声明的真实性负责。如有虚假，将依法承担相应责任。</w:t>
      </w:r>
    </w:p>
    <w:p w14:paraId="0DBE8C72" w14:textId="77777777" w:rsidR="00AA20D7" w:rsidRDefault="00AA20D7">
      <w:pPr>
        <w:spacing w:line="588" w:lineRule="exact"/>
        <w:ind w:firstLineChars="200" w:firstLine="504"/>
        <w:rPr>
          <w:rFonts w:ascii="宋体" w:hAnsi="宋体" w:hint="eastAsia"/>
          <w:spacing w:val="6"/>
          <w:sz w:val="24"/>
        </w:rPr>
      </w:pPr>
    </w:p>
    <w:p w14:paraId="621EA424" w14:textId="77777777" w:rsidR="00AA20D7" w:rsidRDefault="00AA20D7">
      <w:pPr>
        <w:spacing w:line="588" w:lineRule="exact"/>
        <w:ind w:firstLineChars="200" w:firstLine="504"/>
        <w:rPr>
          <w:rFonts w:ascii="宋体" w:hAnsi="宋体" w:hint="eastAsia"/>
          <w:spacing w:val="6"/>
          <w:sz w:val="24"/>
        </w:rPr>
      </w:pPr>
    </w:p>
    <w:p w14:paraId="4C8BD1CB" w14:textId="77777777" w:rsidR="00AA20D7" w:rsidRDefault="00000000">
      <w:pPr>
        <w:tabs>
          <w:tab w:val="left" w:pos="4860"/>
        </w:tabs>
        <w:spacing w:line="588" w:lineRule="exact"/>
        <w:ind w:right="1560" w:firstLineChars="200" w:firstLine="504"/>
        <w:jc w:val="center"/>
        <w:rPr>
          <w:rFonts w:ascii="宋体" w:hAnsi="宋体" w:hint="eastAsia"/>
          <w:spacing w:val="6"/>
          <w:sz w:val="24"/>
        </w:rPr>
      </w:pPr>
      <w:r>
        <w:rPr>
          <w:rFonts w:ascii="宋体" w:hAnsi="宋体"/>
          <w:spacing w:val="6"/>
          <w:sz w:val="24"/>
        </w:rPr>
        <w:t xml:space="preserve">               单位名称（盖章）：</w:t>
      </w:r>
    </w:p>
    <w:p w14:paraId="2AFC34FC" w14:textId="77777777" w:rsidR="00AA20D7" w:rsidRDefault="00000000">
      <w:pPr>
        <w:tabs>
          <w:tab w:val="left" w:pos="4860"/>
        </w:tabs>
        <w:spacing w:line="588" w:lineRule="exact"/>
        <w:ind w:right="1560" w:firstLineChars="200" w:firstLine="504"/>
        <w:jc w:val="center"/>
        <w:rPr>
          <w:rFonts w:ascii="宋体" w:hAnsi="宋体" w:hint="eastAsia"/>
          <w:spacing w:val="6"/>
          <w:sz w:val="24"/>
        </w:rPr>
      </w:pPr>
      <w:r>
        <w:rPr>
          <w:rFonts w:ascii="宋体" w:hAnsi="宋体"/>
          <w:spacing w:val="6"/>
          <w:sz w:val="24"/>
        </w:rPr>
        <w:t xml:space="preserve">       日  期：</w:t>
      </w:r>
    </w:p>
    <w:p w14:paraId="28897207" w14:textId="77777777" w:rsidR="00AA20D7" w:rsidRDefault="00000000">
      <w:pPr>
        <w:spacing w:line="360" w:lineRule="auto"/>
        <w:outlineLvl w:val="2"/>
        <w:rPr>
          <w:rFonts w:ascii="宋体" w:hAnsi="宋体" w:hint="eastAsia"/>
          <w:sz w:val="24"/>
          <w:szCs w:val="20"/>
        </w:rPr>
      </w:pPr>
      <w:r>
        <w:rPr>
          <w:rFonts w:ascii="宋体" w:hAnsi="宋体"/>
          <w:spacing w:val="6"/>
          <w:sz w:val="24"/>
        </w:rPr>
        <w:br w:type="page"/>
      </w:r>
    </w:p>
    <w:p w14:paraId="3BE83F26" w14:textId="77777777" w:rsidR="00AA20D7" w:rsidRDefault="00000000">
      <w:pPr>
        <w:spacing w:beforeLines="100" w:before="240" w:afterLines="100" w:after="240" w:line="360" w:lineRule="auto"/>
        <w:jc w:val="center"/>
        <w:rPr>
          <w:rFonts w:ascii="宋体" w:hAnsi="宋体" w:hint="eastAsia"/>
          <w:b/>
          <w:bCs/>
          <w:sz w:val="36"/>
          <w:szCs w:val="36"/>
        </w:rPr>
      </w:pPr>
      <w:r>
        <w:rPr>
          <w:b/>
          <w:bCs/>
          <w:sz w:val="36"/>
          <w:szCs w:val="36"/>
        </w:rPr>
        <w:lastRenderedPageBreak/>
        <w:t>中小企业划型标准规定</w:t>
      </w:r>
    </w:p>
    <w:p w14:paraId="57CB6F04" w14:textId="77777777" w:rsidR="00AA20D7" w:rsidRDefault="00000000">
      <w:pPr>
        <w:pStyle w:val="af1"/>
        <w:spacing w:line="360" w:lineRule="auto"/>
        <w:rPr>
          <w:rFonts w:hAnsi="宋体"/>
          <w:sz w:val="24"/>
          <w:szCs w:val="24"/>
        </w:rPr>
      </w:pPr>
      <w:r>
        <w:rPr>
          <w:rFonts w:hAnsi="宋体"/>
          <w:sz w:val="24"/>
          <w:szCs w:val="24"/>
        </w:rPr>
        <w:t xml:space="preserve">　　一、根据《中华人民共和国中小企业促进法》和《国务院关于进一步促进中小企业发展的若干意见》(国发〔2009〕36号)，制定本规定。</w:t>
      </w:r>
      <w:r>
        <w:rPr>
          <w:rFonts w:hAnsi="宋体"/>
          <w:sz w:val="24"/>
          <w:szCs w:val="24"/>
        </w:rPr>
        <w:br/>
        <w:t xml:space="preserve">　　二、中小企业划分为中型、小型、微型三种类型，具体标准根据企业从业人员、营业收入、资产总额等指标，结合行业特点制定。</w:t>
      </w:r>
      <w:r>
        <w:rPr>
          <w:rFonts w:hAnsi="宋体"/>
          <w:sz w:val="24"/>
          <w:szCs w:val="24"/>
        </w:rPr>
        <w:br/>
        <w:t xml:space="preserve">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hAnsi="宋体"/>
          <w:sz w:val="24"/>
          <w:szCs w:val="24"/>
        </w:rPr>
        <w:br/>
        <w:t xml:space="preserve">　　四、各行业划型标准为：</w:t>
      </w:r>
      <w:r>
        <w:rPr>
          <w:rFonts w:hAnsi="宋体"/>
          <w:sz w:val="24"/>
          <w:szCs w:val="24"/>
        </w:rPr>
        <w:br/>
        <w:t xml:space="preserve">　　（一）农、林、牧、渔业。营业收入20000万元以下的为中小微型企业。其中，营业收入500万元及以上的为中型企业，营业收入50万元及以上的为小型企业，营业收入50万元以下的为微型企业。</w:t>
      </w:r>
      <w:r>
        <w:rPr>
          <w:rFonts w:hAnsi="宋体"/>
          <w:sz w:val="24"/>
          <w:szCs w:val="24"/>
        </w:rPr>
        <w:br/>
        <w:t xml:space="preserve">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Ansi="宋体"/>
          <w:sz w:val="24"/>
          <w:szCs w:val="24"/>
        </w:rPr>
        <w:br/>
        <w:t xml:space="preserve">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Ansi="宋体"/>
          <w:sz w:val="24"/>
          <w:szCs w:val="24"/>
        </w:rPr>
        <w:br/>
        <w:t xml:space="preserve">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Ansi="宋体"/>
          <w:sz w:val="24"/>
          <w:szCs w:val="24"/>
        </w:rPr>
        <w:br/>
        <w:t xml:space="preserve">　　（五）零售业。从业人员300人以下或营业收入20000万元以下的为中小微型企业。其中，从业人员50人及以上，且营业收入500万元及以上的为中型企业；从业人员10</w:t>
      </w:r>
      <w:r>
        <w:rPr>
          <w:rFonts w:hAnsi="宋体"/>
          <w:sz w:val="24"/>
          <w:szCs w:val="24"/>
        </w:rPr>
        <w:lastRenderedPageBreak/>
        <w:t>人及以上，且营业收入100万元及以上的为小型企业；从业人员10人以下或营业收入100万元以下的为微型企业。</w:t>
      </w:r>
      <w:r>
        <w:rPr>
          <w:rFonts w:hAnsi="宋体"/>
          <w:sz w:val="24"/>
          <w:szCs w:val="24"/>
        </w:rPr>
        <w:br/>
        <w:t xml:space="preserve">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Ansi="宋体"/>
          <w:sz w:val="24"/>
          <w:szCs w:val="24"/>
        </w:rPr>
        <w:br/>
        <w:t xml:space="preserve">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Ansi="宋体"/>
          <w:sz w:val="24"/>
          <w:szCs w:val="24"/>
        </w:rPr>
        <w:br/>
        <w:t xml:space="preserve">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Ansi="宋体"/>
          <w:sz w:val="24"/>
          <w:szCs w:val="24"/>
        </w:rPr>
        <w:br/>
        <w:t xml:space="preserve">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Ansi="宋体"/>
          <w:sz w:val="24"/>
          <w:szCs w:val="24"/>
        </w:rPr>
        <w:br/>
        <w:t xml:space="preserve">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Ansi="宋体"/>
          <w:sz w:val="24"/>
          <w:szCs w:val="24"/>
        </w:rPr>
        <w:br/>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Ansi="宋体"/>
          <w:sz w:val="24"/>
          <w:szCs w:val="24"/>
        </w:rPr>
        <w:br/>
        <w:t xml:space="preserve">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Ansi="宋体"/>
          <w:sz w:val="24"/>
          <w:szCs w:val="24"/>
        </w:rPr>
        <w:br/>
      </w:r>
      <w:r>
        <w:rPr>
          <w:rFonts w:hAnsi="宋体"/>
          <w:sz w:val="24"/>
          <w:szCs w:val="24"/>
        </w:rPr>
        <w:lastRenderedPageBreak/>
        <w:t xml:space="preserve">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Ansi="宋体"/>
          <w:sz w:val="24"/>
          <w:szCs w:val="24"/>
        </w:rPr>
        <w:br/>
        <w:t xml:space="preserve">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Ansi="宋体"/>
          <w:sz w:val="24"/>
          <w:szCs w:val="24"/>
        </w:rPr>
        <w:br/>
        <w:t xml:space="preserve">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Ansi="宋体"/>
          <w:sz w:val="24"/>
          <w:szCs w:val="24"/>
        </w:rPr>
        <w:br/>
        <w:t xml:space="preserve">　　（十六）其他未列明行业。从业人员300人以下的为中小微型企业。其中，从业人员100人及以上的为中型企业；从业人员10人及以上的为小型企业；从业人员10人以下的为微型企业。</w:t>
      </w:r>
      <w:r>
        <w:rPr>
          <w:rFonts w:hAnsi="宋体"/>
          <w:sz w:val="24"/>
          <w:szCs w:val="24"/>
        </w:rPr>
        <w:br/>
        <w:t xml:space="preserve">　　五、企业类型的划分以统计部门的统计数据为依据。</w:t>
      </w:r>
      <w:r>
        <w:rPr>
          <w:rFonts w:hAnsi="宋体"/>
          <w:sz w:val="24"/>
          <w:szCs w:val="24"/>
        </w:rPr>
        <w:br/>
        <w:t xml:space="preserve">　　六、本规定适用于在中华人民共和国境内依法设立的各类所有制和各种组织形式的企业。个体工商户和本规定以外的行业，参照本规定进行划型。</w:t>
      </w:r>
      <w:r>
        <w:rPr>
          <w:rFonts w:hAnsi="宋体"/>
          <w:sz w:val="24"/>
          <w:szCs w:val="24"/>
        </w:rPr>
        <w:br/>
        <w:t xml:space="preserve">　　七、本规定的中型企业标准上限即为大型企业标准的下限，国家统计部门据此制定大中小微型企业的统计分类。国务院有关部门据此进行相关数据分析，不得制定与本规定不一致的企业划型标准。</w:t>
      </w:r>
      <w:r>
        <w:rPr>
          <w:rFonts w:hAnsi="宋体"/>
          <w:sz w:val="24"/>
          <w:szCs w:val="24"/>
        </w:rPr>
        <w:br/>
        <w:t xml:space="preserve">　　八、本规定由工业和信息化部、国家统计局会同有关部门根据《国民经济行业分类》修订情况和企业发展变化情况适时修订。</w:t>
      </w:r>
      <w:r>
        <w:rPr>
          <w:rFonts w:hAnsi="宋体"/>
          <w:sz w:val="24"/>
          <w:szCs w:val="24"/>
        </w:rPr>
        <w:br/>
        <w:t xml:space="preserve">　　九、本规定由工业和信息化部、国家统计局会同有关部门负责解释。</w:t>
      </w:r>
      <w:r>
        <w:rPr>
          <w:rFonts w:hAnsi="宋体"/>
          <w:sz w:val="24"/>
          <w:szCs w:val="24"/>
        </w:rPr>
        <w:br/>
        <w:t xml:space="preserve">　　十、本规定自发布之日起执行，原国家经贸委、原国家计委、财政部和国家统计局2003年颁布的《中小企业标准暂行规定》同时废止。</w:t>
      </w:r>
    </w:p>
    <w:p w14:paraId="326EE0F8" w14:textId="77777777" w:rsidR="00AA20D7" w:rsidRDefault="00AA20D7"/>
    <w:p w14:paraId="62B94EE0" w14:textId="77777777" w:rsidR="00AA20D7" w:rsidRDefault="00AA20D7">
      <w:pPr>
        <w:tabs>
          <w:tab w:val="left" w:pos="4860"/>
        </w:tabs>
        <w:spacing w:line="588" w:lineRule="exact"/>
        <w:ind w:right="1560" w:firstLineChars="200" w:firstLine="504"/>
        <w:jc w:val="center"/>
        <w:rPr>
          <w:rFonts w:ascii="宋体" w:hAnsi="宋体" w:hint="eastAsia"/>
          <w:spacing w:val="6"/>
          <w:sz w:val="24"/>
        </w:rPr>
      </w:pPr>
    </w:p>
    <w:p w14:paraId="7A13DDD5" w14:textId="77777777" w:rsidR="00AA20D7" w:rsidRDefault="00000000">
      <w:pPr>
        <w:spacing w:line="360" w:lineRule="auto"/>
        <w:outlineLvl w:val="2"/>
        <w:rPr>
          <w:rFonts w:ascii="宋体" w:hAnsi="宋体" w:hint="eastAsia"/>
          <w:sz w:val="24"/>
          <w:szCs w:val="20"/>
        </w:rPr>
      </w:pPr>
      <w:r>
        <w:rPr>
          <w:rFonts w:ascii="宋体" w:hAnsi="宋体"/>
          <w:szCs w:val="20"/>
        </w:rPr>
        <w:br w:type="page"/>
      </w:r>
    </w:p>
    <w:p w14:paraId="67323B3F" w14:textId="77777777" w:rsidR="00AA20D7" w:rsidRDefault="00000000">
      <w:pPr>
        <w:keepNext/>
        <w:keepLines/>
        <w:tabs>
          <w:tab w:val="left" w:pos="5580"/>
        </w:tabs>
        <w:autoSpaceDE w:val="0"/>
        <w:autoSpaceDN w:val="0"/>
        <w:adjustRightInd w:val="0"/>
        <w:spacing w:before="120" w:line="300" w:lineRule="auto"/>
        <w:jc w:val="center"/>
        <w:outlineLvl w:val="1"/>
        <w:rPr>
          <w:rFonts w:ascii="宋体" w:hAnsi="宋体" w:hint="eastAsia"/>
          <w:b/>
          <w:color w:val="000000"/>
          <w:sz w:val="24"/>
        </w:rPr>
      </w:pPr>
      <w:r>
        <w:rPr>
          <w:rFonts w:ascii="Arial" w:eastAsia="黑体" w:hAnsi="Arial" w:hint="eastAsia"/>
          <w:b/>
          <w:color w:val="000000"/>
          <w:kern w:val="0"/>
          <w:sz w:val="24"/>
          <w:szCs w:val="20"/>
        </w:rPr>
        <w:lastRenderedPageBreak/>
        <w:t>9</w:t>
      </w:r>
      <w:r>
        <w:rPr>
          <w:rFonts w:ascii="宋体" w:hAnsi="宋体" w:hint="eastAsia"/>
          <w:b/>
          <w:color w:val="000000"/>
          <w:sz w:val="24"/>
        </w:rPr>
        <w:t xml:space="preserve">  关于符合本国产品标准的声明函</w:t>
      </w:r>
    </w:p>
    <w:p w14:paraId="0D17DE4B" w14:textId="77777777" w:rsidR="00AA20D7" w:rsidRDefault="00AA20D7">
      <w:pPr>
        <w:tabs>
          <w:tab w:val="left" w:pos="5580"/>
        </w:tabs>
        <w:spacing w:line="360" w:lineRule="auto"/>
        <w:ind w:firstLineChars="400" w:firstLine="964"/>
        <w:jc w:val="center"/>
        <w:rPr>
          <w:rFonts w:ascii="宋体" w:hAnsi="宋体" w:cs="宋体" w:hint="eastAsia"/>
          <w:b/>
          <w:bCs/>
          <w:sz w:val="24"/>
          <w:highlight w:val="yellow"/>
        </w:rPr>
      </w:pPr>
    </w:p>
    <w:p w14:paraId="67B7A721" w14:textId="77777777" w:rsidR="00AA20D7" w:rsidRDefault="00000000">
      <w:pPr>
        <w:tabs>
          <w:tab w:val="left" w:pos="5580"/>
        </w:tabs>
        <w:spacing w:line="360" w:lineRule="auto"/>
        <w:rPr>
          <w:rFonts w:ascii="宋体" w:hAnsi="宋体" w:hint="eastAsia"/>
          <w:sz w:val="24"/>
        </w:rPr>
      </w:pPr>
      <w:r>
        <w:rPr>
          <w:rFonts w:ascii="宋体" w:hAnsi="宋体" w:hint="eastAsia"/>
          <w:sz w:val="24"/>
        </w:rPr>
        <w:t>说明：</w:t>
      </w:r>
    </w:p>
    <w:p w14:paraId="0B938C8F" w14:textId="77777777" w:rsidR="00AA20D7" w:rsidRDefault="00000000">
      <w:pPr>
        <w:tabs>
          <w:tab w:val="left" w:pos="5580"/>
        </w:tabs>
        <w:spacing w:line="360" w:lineRule="auto"/>
        <w:rPr>
          <w:rFonts w:ascii="宋体" w:hAnsi="宋体" w:hint="eastAsia"/>
          <w:sz w:val="24"/>
        </w:rPr>
      </w:pPr>
      <w:r>
        <w:rPr>
          <w:rFonts w:ascii="宋体" w:hAnsi="宋体" w:hint="eastAsia"/>
          <w:sz w:val="24"/>
        </w:rPr>
        <w:t>1）供应商参加政府采购活动，所提供的产品如为本国产品，应当出具此格式文件。《</w:t>
      </w:r>
      <w:r>
        <w:rPr>
          <w:rFonts w:ascii="宋体" w:hAnsi="宋体" w:hint="eastAsia"/>
          <w:color w:val="000000"/>
          <w:sz w:val="24"/>
        </w:rPr>
        <w:t>关于符合本国产品标准的声明函</w:t>
      </w:r>
      <w:r>
        <w:rPr>
          <w:rFonts w:ascii="宋体" w:hAnsi="宋体" w:hint="eastAsia"/>
          <w:sz w:val="24"/>
        </w:rPr>
        <w:t>》由参加政府采购活动的投标人出具。联合体投标的，《</w:t>
      </w:r>
      <w:r>
        <w:rPr>
          <w:rFonts w:ascii="宋体" w:hAnsi="宋体" w:hint="eastAsia"/>
          <w:bCs/>
          <w:color w:val="000000"/>
          <w:sz w:val="24"/>
        </w:rPr>
        <w:t>关于符合本国产品标准的声明函</w:t>
      </w:r>
      <w:r>
        <w:rPr>
          <w:rFonts w:ascii="宋体" w:hAnsi="宋体" w:hint="eastAsia"/>
          <w:sz w:val="24"/>
        </w:rPr>
        <w:t>》由牵头人出具。</w:t>
      </w:r>
    </w:p>
    <w:p w14:paraId="36840F2F" w14:textId="77777777" w:rsidR="00AA20D7" w:rsidRDefault="00000000">
      <w:pPr>
        <w:tabs>
          <w:tab w:val="left" w:pos="5580"/>
        </w:tabs>
        <w:spacing w:line="360" w:lineRule="auto"/>
        <w:rPr>
          <w:rFonts w:ascii="宋体" w:hAnsi="宋体" w:hint="eastAsia"/>
          <w:sz w:val="24"/>
        </w:rPr>
      </w:pPr>
      <w:r>
        <w:rPr>
          <w:rFonts w:ascii="宋体" w:hAnsi="宋体" w:hint="eastAsia"/>
          <w:sz w:val="24"/>
        </w:rPr>
        <w:t>2）投标人应充分、准确地了解所投产品生产信息。对相关情况了解不清楚的，不建议填报《</w:t>
      </w:r>
      <w:r>
        <w:rPr>
          <w:rFonts w:ascii="宋体" w:hAnsi="宋体" w:hint="eastAsia"/>
          <w:bCs/>
          <w:color w:val="000000"/>
          <w:sz w:val="24"/>
        </w:rPr>
        <w:t>关于符合本国产品标准的声明函</w:t>
      </w:r>
      <w:r>
        <w:rPr>
          <w:rFonts w:ascii="宋体" w:hAnsi="宋体" w:hint="eastAsia"/>
          <w:sz w:val="24"/>
        </w:rPr>
        <w:t>》。</w:t>
      </w:r>
    </w:p>
    <w:p w14:paraId="034751A0" w14:textId="77777777" w:rsidR="00AA20D7" w:rsidRDefault="00000000">
      <w:pPr>
        <w:tabs>
          <w:tab w:val="left" w:pos="5580"/>
        </w:tabs>
        <w:spacing w:line="360" w:lineRule="auto"/>
        <w:rPr>
          <w:rFonts w:ascii="宋体" w:hAnsi="宋体" w:hint="eastAsia"/>
          <w:sz w:val="24"/>
        </w:rPr>
      </w:pPr>
      <w:r>
        <w:rPr>
          <w:rFonts w:ascii="宋体" w:hAnsi="宋体" w:hint="eastAsia"/>
          <w:sz w:val="24"/>
        </w:rPr>
        <w:t>3）对于多标的</w:t>
      </w:r>
      <w:proofErr w:type="gramStart"/>
      <w:r>
        <w:rPr>
          <w:rFonts w:ascii="宋体" w:hAnsi="宋体" w:hint="eastAsia"/>
          <w:sz w:val="24"/>
        </w:rPr>
        <w:t>的</w:t>
      </w:r>
      <w:proofErr w:type="gramEnd"/>
      <w:r>
        <w:rPr>
          <w:rFonts w:ascii="宋体" w:hAnsi="宋体" w:hint="eastAsia"/>
          <w:sz w:val="24"/>
        </w:rPr>
        <w:t>采购项目：除填报《</w:t>
      </w:r>
      <w:r>
        <w:rPr>
          <w:rFonts w:ascii="宋体" w:hAnsi="宋体" w:hint="eastAsia"/>
          <w:bCs/>
          <w:color w:val="000000"/>
          <w:sz w:val="24"/>
        </w:rPr>
        <w:t>关于符合本国产品标准的声明函</w:t>
      </w:r>
      <w:r>
        <w:rPr>
          <w:rFonts w:ascii="宋体" w:hAnsi="宋体" w:hint="eastAsia"/>
          <w:sz w:val="24"/>
        </w:rPr>
        <w:t>》，还应如实提供《符合本国产品标准的产品成本占比承诺函》，未按要求完整提供或占比不达标均无法享受本国产品支持政策。</w:t>
      </w:r>
    </w:p>
    <w:p w14:paraId="6213088B" w14:textId="77777777" w:rsidR="00AA20D7" w:rsidRDefault="00000000">
      <w:pPr>
        <w:tabs>
          <w:tab w:val="left" w:pos="5580"/>
        </w:tabs>
        <w:spacing w:line="360" w:lineRule="auto"/>
        <w:rPr>
          <w:color w:val="000000"/>
          <w:sz w:val="24"/>
          <w:szCs w:val="20"/>
        </w:rPr>
      </w:pPr>
      <w:r>
        <w:rPr>
          <w:rFonts w:hint="eastAsia"/>
          <w:color w:val="000000"/>
          <w:sz w:val="24"/>
          <w:szCs w:val="20"/>
        </w:rPr>
        <w:t>4</w:t>
      </w:r>
      <w:r>
        <w:rPr>
          <w:rFonts w:hint="eastAsia"/>
          <w:color w:val="000000"/>
          <w:sz w:val="24"/>
          <w:szCs w:val="20"/>
        </w:rPr>
        <w:t>）</w:t>
      </w:r>
      <w:r>
        <w:rPr>
          <w:rFonts w:ascii="宋体" w:hAnsi="宋体" w:hint="eastAsia"/>
          <w:sz w:val="24"/>
        </w:rPr>
        <w:t>供应商提供虚假《声明函》、《承诺函》或虚假证明文件谋取中标、成交的，依照《中华人民共和国政府采购法》等法律法规规定追究相应责任。</w:t>
      </w:r>
    </w:p>
    <w:p w14:paraId="0F3B96CA" w14:textId="77777777" w:rsidR="00AA20D7" w:rsidRDefault="00000000">
      <w:pPr>
        <w:spacing w:beforeLines="100" w:before="240" w:afterLines="100" w:after="240" w:line="360" w:lineRule="auto"/>
        <w:jc w:val="center"/>
        <w:rPr>
          <w:rFonts w:ascii="宋体" w:hAnsi="宋体" w:cs="宋体" w:hint="eastAsia"/>
          <w:color w:val="000000"/>
          <w:sz w:val="32"/>
          <w:szCs w:val="32"/>
        </w:rPr>
      </w:pPr>
      <w:r>
        <w:rPr>
          <w:rFonts w:ascii="宋体" w:hAnsi="宋体" w:hint="eastAsia"/>
          <w:b/>
          <w:color w:val="000000"/>
          <w:sz w:val="24"/>
        </w:rPr>
        <w:br w:type="page"/>
      </w:r>
      <w:r>
        <w:rPr>
          <w:rFonts w:ascii="宋体" w:hAnsi="宋体" w:cs="宋体" w:hint="eastAsia"/>
          <w:b/>
          <w:bCs/>
          <w:color w:val="000000"/>
          <w:sz w:val="32"/>
          <w:szCs w:val="32"/>
        </w:rPr>
        <w:lastRenderedPageBreak/>
        <w:t>关于符合本国产品标准的声明函（格式，如适用）</w:t>
      </w:r>
    </w:p>
    <w:p w14:paraId="7C148923" w14:textId="77777777" w:rsidR="00AA20D7" w:rsidRDefault="00000000">
      <w:pPr>
        <w:widowControl/>
        <w:shd w:val="clear" w:color="auto" w:fill="FFFFFF"/>
        <w:spacing w:before="20" w:after="20" w:line="560" w:lineRule="atLeast"/>
        <w:ind w:firstLine="420"/>
        <w:jc w:val="left"/>
        <w:textAlignment w:val="baseline"/>
        <w:rPr>
          <w:rFonts w:ascii="宋体" w:hAnsi="宋体" w:cs="宋体" w:hint="eastAsia"/>
          <w:color w:val="000000"/>
          <w:kern w:val="0"/>
          <w:sz w:val="24"/>
        </w:rPr>
      </w:pPr>
      <w:r>
        <w:rPr>
          <w:rFonts w:ascii="宋体" w:hAnsi="宋体" w:cs="宋体" w:hint="eastAsia"/>
          <w:color w:val="000000"/>
          <w:kern w:val="0"/>
          <w:sz w:val="24"/>
          <w:shd w:val="clear" w:color="auto" w:fill="FFFFFF"/>
        </w:rPr>
        <w:t> 本公司（单位）郑重声明，根据《国务院办公厅关于在政府采购中实施本国产品标准及相关政策的通知》（国办发〔2025〕34号）的规定，本公司（单位）提供的以下产品属于本国产品。具体情况如下：</w:t>
      </w:r>
    </w:p>
    <w:p w14:paraId="3ADE080A" w14:textId="77777777" w:rsidR="00AA20D7" w:rsidRDefault="00000000">
      <w:pPr>
        <w:widowControl/>
        <w:shd w:val="clear" w:color="auto" w:fill="FFFFFF"/>
        <w:spacing w:before="20" w:after="20" w:line="560" w:lineRule="atLeast"/>
        <w:ind w:firstLine="420"/>
        <w:jc w:val="left"/>
        <w:textAlignment w:val="baseline"/>
        <w:rPr>
          <w:rFonts w:ascii="宋体" w:hAnsi="宋体" w:cs="宋体" w:hint="eastAsia"/>
          <w:color w:val="000000"/>
          <w:kern w:val="0"/>
          <w:sz w:val="24"/>
        </w:rPr>
      </w:pPr>
      <w:r>
        <w:rPr>
          <w:rFonts w:ascii="宋体" w:hAnsi="宋体" w:cs="宋体" w:hint="eastAsia"/>
          <w:color w:val="000000"/>
          <w:kern w:val="0"/>
          <w:sz w:val="24"/>
          <w:shd w:val="clear" w:color="auto" w:fill="FFFFFF"/>
        </w:rPr>
        <w:t>1.（产品名称1）</w:t>
      </w:r>
      <w:r>
        <w:rPr>
          <w:rFonts w:ascii="宋体" w:hAnsi="宋体" w:cs="宋体" w:hint="eastAsia"/>
          <w:color w:val="000000"/>
          <w:kern w:val="0"/>
          <w:sz w:val="24"/>
          <w:shd w:val="clear" w:color="auto" w:fill="FFFFFF"/>
          <w:vertAlign w:val="superscript"/>
        </w:rPr>
        <w:t>1</w:t>
      </w:r>
      <w:r>
        <w:rPr>
          <w:rFonts w:ascii="宋体" w:hAnsi="宋体" w:cs="宋体" w:hint="eastAsia"/>
          <w:color w:val="000000"/>
          <w:kern w:val="0"/>
          <w:sz w:val="24"/>
          <w:shd w:val="clear" w:color="auto" w:fill="FFFFFF"/>
        </w:rPr>
        <w:t>，生产厂为（厂名）</w:t>
      </w:r>
      <w:r>
        <w:rPr>
          <w:rFonts w:ascii="宋体" w:hAnsi="宋体" w:cs="宋体" w:hint="eastAsia"/>
          <w:color w:val="000000"/>
          <w:kern w:val="0"/>
          <w:sz w:val="24"/>
          <w:shd w:val="clear" w:color="auto" w:fill="FFFFFF"/>
          <w:vertAlign w:val="superscript"/>
        </w:rPr>
        <w:t>2</w:t>
      </w:r>
      <w:r>
        <w:rPr>
          <w:rFonts w:ascii="宋体" w:hAnsi="宋体" w:cs="宋体" w:hint="eastAsia"/>
          <w:color w:val="000000"/>
          <w:kern w:val="0"/>
          <w:sz w:val="24"/>
          <w:shd w:val="clear" w:color="auto" w:fill="FFFFFF"/>
        </w:rPr>
        <w:t>，厂址为（生产厂址）。（产品名称1）的中国境内生产的组件成本占比≥（规定比例）</w:t>
      </w:r>
      <w:r>
        <w:rPr>
          <w:rFonts w:ascii="宋体" w:hAnsi="宋体" w:cs="宋体" w:hint="eastAsia"/>
          <w:color w:val="000000"/>
          <w:kern w:val="0"/>
          <w:sz w:val="24"/>
          <w:shd w:val="clear" w:color="auto" w:fill="FFFFFF"/>
          <w:vertAlign w:val="superscript"/>
        </w:rPr>
        <w:t>3</w:t>
      </w:r>
      <w:r>
        <w:rPr>
          <w:rFonts w:ascii="宋体" w:hAnsi="宋体" w:cs="宋体" w:hint="eastAsia"/>
          <w:color w:val="000000"/>
          <w:kern w:val="0"/>
          <w:sz w:val="24"/>
          <w:shd w:val="clear" w:color="auto" w:fill="FFFFFF"/>
        </w:rPr>
        <w:t>。（产品名称1）的（关键组件）</w:t>
      </w:r>
      <w:r>
        <w:rPr>
          <w:rFonts w:ascii="宋体" w:hAnsi="宋体" w:cs="宋体" w:hint="eastAsia"/>
          <w:color w:val="000000"/>
          <w:kern w:val="0"/>
          <w:sz w:val="24"/>
          <w:shd w:val="clear" w:color="auto" w:fill="FFFFFF"/>
          <w:vertAlign w:val="superscript"/>
        </w:rPr>
        <w:t>4</w:t>
      </w:r>
      <w:r>
        <w:rPr>
          <w:rFonts w:ascii="宋体" w:hAnsi="宋体" w:cs="宋体" w:hint="eastAsia"/>
          <w:color w:val="000000"/>
          <w:kern w:val="0"/>
          <w:sz w:val="24"/>
          <w:shd w:val="clear" w:color="auto" w:fill="FFFFFF"/>
        </w:rPr>
        <w:t>在中国境内生产。（产品名称1）的（关键工序）</w:t>
      </w:r>
      <w:r>
        <w:rPr>
          <w:rFonts w:ascii="宋体" w:hAnsi="宋体" w:cs="宋体" w:hint="eastAsia"/>
          <w:color w:val="000000"/>
          <w:kern w:val="0"/>
          <w:sz w:val="24"/>
          <w:shd w:val="clear" w:color="auto" w:fill="FFFFFF"/>
          <w:vertAlign w:val="superscript"/>
        </w:rPr>
        <w:t>5</w:t>
      </w:r>
      <w:r>
        <w:rPr>
          <w:rFonts w:ascii="宋体" w:hAnsi="宋体" w:cs="宋体" w:hint="eastAsia"/>
          <w:color w:val="000000"/>
          <w:kern w:val="0"/>
          <w:sz w:val="24"/>
          <w:shd w:val="clear" w:color="auto" w:fill="FFFFFF"/>
        </w:rPr>
        <w:t>在中国境内完成。</w:t>
      </w:r>
    </w:p>
    <w:p w14:paraId="72E73914" w14:textId="77777777" w:rsidR="00AA20D7" w:rsidRDefault="00000000">
      <w:pPr>
        <w:widowControl/>
        <w:shd w:val="clear" w:color="auto" w:fill="FFFFFF"/>
        <w:spacing w:before="20" w:after="20" w:line="560" w:lineRule="atLeast"/>
        <w:ind w:firstLine="420"/>
        <w:jc w:val="left"/>
        <w:textAlignment w:val="baseline"/>
        <w:rPr>
          <w:rFonts w:ascii="宋体" w:hAnsi="宋体" w:cs="宋体" w:hint="eastAsia"/>
          <w:color w:val="000000"/>
          <w:kern w:val="0"/>
          <w:sz w:val="24"/>
        </w:rPr>
      </w:pPr>
      <w:r>
        <w:rPr>
          <w:rFonts w:ascii="宋体" w:hAnsi="宋体" w:cs="宋体" w:hint="eastAsia"/>
          <w:color w:val="000000"/>
          <w:kern w:val="0"/>
          <w:sz w:val="24"/>
          <w:shd w:val="clear" w:color="auto" w:fill="FFFFFF"/>
        </w:rPr>
        <w:t>2.（产品名称2），生产厂为（厂名），厂址为（生产厂址）。（产品名称2）的中国境内生产的组件成本占比≥（规定比例）。（产品名称2）的（关键组件）在中国境内生产。（产品名称2）的（关键工序）在中国境内完成。</w:t>
      </w:r>
    </w:p>
    <w:p w14:paraId="2B859F1D" w14:textId="77777777" w:rsidR="00AA20D7" w:rsidRDefault="00000000">
      <w:pPr>
        <w:widowControl/>
        <w:shd w:val="clear" w:color="auto" w:fill="FFFFFF"/>
        <w:spacing w:before="20" w:after="20" w:line="560" w:lineRule="atLeast"/>
        <w:ind w:firstLine="420"/>
        <w:jc w:val="left"/>
        <w:textAlignment w:val="baseline"/>
        <w:rPr>
          <w:rFonts w:ascii="宋体" w:hAnsi="宋体" w:cs="宋体" w:hint="eastAsia"/>
          <w:color w:val="000000"/>
          <w:kern w:val="0"/>
          <w:sz w:val="24"/>
        </w:rPr>
      </w:pPr>
      <w:r>
        <w:rPr>
          <w:rFonts w:ascii="宋体" w:hAnsi="宋体" w:cs="宋体" w:hint="eastAsia"/>
          <w:color w:val="000000"/>
          <w:kern w:val="0"/>
          <w:sz w:val="24"/>
          <w:shd w:val="clear" w:color="auto" w:fill="FFFFFF"/>
        </w:rPr>
        <w:t>……</w:t>
      </w:r>
    </w:p>
    <w:p w14:paraId="4035F646" w14:textId="77777777" w:rsidR="00AA20D7" w:rsidRDefault="00000000">
      <w:pPr>
        <w:widowControl/>
        <w:shd w:val="clear" w:color="auto" w:fill="FFFFFF"/>
        <w:spacing w:before="20" w:after="20" w:line="560" w:lineRule="atLeast"/>
        <w:ind w:firstLine="420"/>
        <w:jc w:val="left"/>
        <w:textAlignment w:val="baseline"/>
        <w:rPr>
          <w:rFonts w:ascii="宋体" w:hAnsi="宋体" w:cs="宋体" w:hint="eastAsia"/>
          <w:color w:val="000000"/>
          <w:kern w:val="0"/>
          <w:sz w:val="24"/>
        </w:rPr>
      </w:pPr>
      <w:r>
        <w:rPr>
          <w:rFonts w:ascii="宋体" w:hAnsi="宋体" w:cs="宋体" w:hint="eastAsia"/>
          <w:color w:val="000000"/>
          <w:kern w:val="0"/>
          <w:sz w:val="24"/>
          <w:shd w:val="clear" w:color="auto" w:fill="FFFFFF"/>
        </w:rPr>
        <w:t>本公司（单位）对上述声明内容的真实性负责。如有虚假，愿承担相应法律责任。</w:t>
      </w:r>
    </w:p>
    <w:p w14:paraId="7135B3FE" w14:textId="77777777" w:rsidR="00AA20D7" w:rsidRDefault="00000000">
      <w:pPr>
        <w:widowControl/>
        <w:shd w:val="clear" w:color="auto" w:fill="FFFFFF"/>
        <w:spacing w:before="20" w:after="20" w:line="560" w:lineRule="atLeast"/>
        <w:jc w:val="left"/>
        <w:textAlignment w:val="baseline"/>
        <w:rPr>
          <w:rFonts w:ascii="宋体" w:hAnsi="宋体" w:cs="宋体" w:hint="eastAsia"/>
          <w:color w:val="000000"/>
          <w:kern w:val="0"/>
          <w:sz w:val="24"/>
        </w:rPr>
      </w:pPr>
      <w:r>
        <w:rPr>
          <w:rFonts w:ascii="宋体" w:hAnsi="宋体" w:cs="宋体" w:hint="eastAsia"/>
          <w:color w:val="000000"/>
          <w:kern w:val="0"/>
          <w:sz w:val="24"/>
          <w:shd w:val="clear" w:color="auto" w:fill="FFFFFF"/>
        </w:rPr>
        <w:t> </w:t>
      </w:r>
    </w:p>
    <w:p w14:paraId="34470BF0" w14:textId="77777777" w:rsidR="00AA20D7" w:rsidRDefault="00000000">
      <w:pPr>
        <w:widowControl/>
        <w:shd w:val="clear" w:color="auto" w:fill="FFFFFF"/>
        <w:spacing w:before="20" w:after="20" w:line="560" w:lineRule="atLeast"/>
        <w:jc w:val="right"/>
        <w:textAlignment w:val="baseline"/>
        <w:rPr>
          <w:rFonts w:ascii="宋体" w:hAnsi="宋体" w:cs="宋体" w:hint="eastAsia"/>
          <w:color w:val="000000"/>
          <w:kern w:val="0"/>
          <w:sz w:val="24"/>
        </w:rPr>
      </w:pPr>
      <w:r>
        <w:rPr>
          <w:rFonts w:ascii="宋体" w:hAnsi="宋体" w:cs="宋体" w:hint="eastAsia"/>
          <w:color w:val="000000"/>
          <w:kern w:val="0"/>
          <w:sz w:val="24"/>
          <w:shd w:val="clear" w:color="auto" w:fill="FFFFFF"/>
        </w:rPr>
        <w:t>公司（单位）名称（盖章）：　        </w:t>
      </w:r>
    </w:p>
    <w:p w14:paraId="24A1C8FC" w14:textId="77777777" w:rsidR="00AA20D7" w:rsidRDefault="00000000">
      <w:pPr>
        <w:widowControl/>
        <w:shd w:val="clear" w:color="auto" w:fill="FFFFFF"/>
        <w:spacing w:before="20" w:after="20" w:line="560" w:lineRule="atLeast"/>
        <w:jc w:val="right"/>
        <w:textAlignment w:val="baseline"/>
        <w:rPr>
          <w:rFonts w:ascii="仿宋" w:eastAsia="仿宋" w:hAnsi="仿宋" w:cs="仿宋" w:hint="eastAsia"/>
          <w:color w:val="000000"/>
          <w:kern w:val="0"/>
          <w:sz w:val="28"/>
          <w:szCs w:val="28"/>
        </w:rPr>
      </w:pPr>
      <w:r>
        <w:rPr>
          <w:rFonts w:ascii="宋体" w:hAnsi="宋体" w:cs="宋体" w:hint="eastAsia"/>
          <w:color w:val="000000"/>
          <w:kern w:val="0"/>
          <w:sz w:val="24"/>
          <w:shd w:val="clear" w:color="auto" w:fill="FFFFFF"/>
        </w:rPr>
        <w:t>日期：　     年　  月　  日</w:t>
      </w:r>
      <w:r>
        <w:rPr>
          <w:rFonts w:ascii="宋体" w:hAnsi="宋体" w:cs="宋体" w:hint="eastAsia"/>
          <w:color w:val="000000"/>
          <w:kern w:val="0"/>
          <w:sz w:val="24"/>
          <w:highlight w:val="yellow"/>
          <w:shd w:val="clear" w:color="auto" w:fill="FFFFFF"/>
        </w:rPr>
        <w:t>  </w:t>
      </w:r>
      <w:r>
        <w:rPr>
          <w:rFonts w:ascii="仿宋" w:eastAsia="仿宋" w:hAnsi="仿宋" w:cs="仿宋" w:hint="eastAsia"/>
          <w:color w:val="000000"/>
          <w:kern w:val="0"/>
          <w:sz w:val="28"/>
          <w:szCs w:val="28"/>
          <w:highlight w:val="yellow"/>
          <w:shd w:val="clear" w:color="auto" w:fill="FFFFFF"/>
        </w:rPr>
        <w:t>   </w:t>
      </w:r>
      <w:r>
        <w:rPr>
          <w:rFonts w:ascii="仿宋" w:eastAsia="仿宋" w:hAnsi="仿宋" w:cs="仿宋" w:hint="eastAsia"/>
          <w:color w:val="000000"/>
          <w:kern w:val="0"/>
          <w:sz w:val="28"/>
          <w:szCs w:val="28"/>
          <w:shd w:val="clear" w:color="auto" w:fill="FFFFFF"/>
        </w:rPr>
        <w:t>    </w:t>
      </w:r>
    </w:p>
    <w:p w14:paraId="6DA83A5E" w14:textId="77777777" w:rsidR="00AA20D7" w:rsidRDefault="00000000">
      <w:pPr>
        <w:widowControl/>
        <w:shd w:val="clear" w:color="auto" w:fill="FFFFFF"/>
        <w:spacing w:before="20" w:after="20" w:line="560" w:lineRule="atLeast"/>
        <w:jc w:val="left"/>
        <w:textAlignment w:val="baseline"/>
        <w:rPr>
          <w:rFonts w:ascii="仿宋" w:eastAsia="仿宋" w:hAnsi="仿宋" w:cs="仿宋" w:hint="eastAsia"/>
          <w:color w:val="000000"/>
          <w:kern w:val="0"/>
          <w:sz w:val="28"/>
          <w:szCs w:val="28"/>
        </w:rPr>
      </w:pPr>
      <w:r>
        <w:rPr>
          <w:rFonts w:ascii="仿宋" w:eastAsia="仿宋" w:hAnsi="仿宋" w:cs="仿宋" w:hint="eastAsia"/>
          <w:color w:val="000000"/>
          <w:kern w:val="0"/>
          <w:sz w:val="28"/>
          <w:szCs w:val="28"/>
          <w:shd w:val="clear" w:color="auto" w:fill="FFFFFF"/>
        </w:rPr>
        <w:t>__________________</w:t>
      </w:r>
    </w:p>
    <w:p w14:paraId="69D42BA5" w14:textId="77777777" w:rsidR="00AA20D7" w:rsidRDefault="00000000">
      <w:pPr>
        <w:widowControl/>
        <w:shd w:val="clear" w:color="auto" w:fill="FFFFFF"/>
        <w:spacing w:before="20" w:after="20" w:line="360" w:lineRule="auto"/>
        <w:ind w:firstLine="420"/>
        <w:jc w:val="left"/>
        <w:textAlignment w:val="baseline"/>
        <w:rPr>
          <w:rFonts w:ascii="宋体" w:hAnsi="宋体" w:cs="宋体" w:hint="eastAsia"/>
          <w:color w:val="000000"/>
          <w:kern w:val="0"/>
          <w:szCs w:val="21"/>
        </w:rPr>
      </w:pPr>
      <w:r>
        <w:rPr>
          <w:rFonts w:ascii="宋体" w:hAnsi="宋体" w:cs="宋体" w:hint="eastAsia"/>
          <w:color w:val="000000"/>
          <w:kern w:val="0"/>
          <w:szCs w:val="21"/>
          <w:shd w:val="clear" w:color="auto" w:fill="FFFFFF"/>
        </w:rPr>
        <w:t>1.产品如有型号，请在“产品名称”栏一并填写。</w:t>
      </w:r>
    </w:p>
    <w:p w14:paraId="0B9B50C1" w14:textId="77777777" w:rsidR="00AA20D7" w:rsidRDefault="00000000">
      <w:pPr>
        <w:widowControl/>
        <w:shd w:val="clear" w:color="auto" w:fill="FFFFFF"/>
        <w:spacing w:before="20" w:after="20" w:line="360" w:lineRule="auto"/>
        <w:ind w:firstLine="420"/>
        <w:jc w:val="left"/>
        <w:textAlignment w:val="baseline"/>
        <w:rPr>
          <w:rFonts w:ascii="宋体" w:hAnsi="宋体" w:cs="宋体" w:hint="eastAsia"/>
          <w:color w:val="000000"/>
          <w:kern w:val="0"/>
          <w:szCs w:val="21"/>
        </w:rPr>
      </w:pPr>
      <w:r>
        <w:rPr>
          <w:rFonts w:ascii="宋体" w:hAnsi="宋体" w:cs="宋体" w:hint="eastAsia"/>
          <w:color w:val="000000"/>
          <w:kern w:val="0"/>
          <w:szCs w:val="21"/>
          <w:shd w:val="clear" w:color="auto" w:fill="FFFFFF"/>
        </w:rPr>
        <w:t>2.生产厂名与厂址应与生产厂营业执照载明的相关信息保持一致。</w:t>
      </w:r>
    </w:p>
    <w:p w14:paraId="6075C099" w14:textId="77777777" w:rsidR="00AA20D7" w:rsidRDefault="00000000">
      <w:pPr>
        <w:widowControl/>
        <w:shd w:val="clear" w:color="auto" w:fill="FFFFFF"/>
        <w:spacing w:before="20" w:after="20" w:line="360" w:lineRule="auto"/>
        <w:ind w:firstLine="420"/>
        <w:jc w:val="left"/>
        <w:textAlignment w:val="baseline"/>
        <w:rPr>
          <w:rFonts w:ascii="宋体" w:hAnsi="宋体" w:cs="宋体" w:hint="eastAsia"/>
          <w:color w:val="000000"/>
          <w:kern w:val="0"/>
          <w:szCs w:val="21"/>
        </w:rPr>
      </w:pPr>
      <w:r>
        <w:rPr>
          <w:rFonts w:ascii="宋体" w:hAnsi="宋体" w:cs="宋体" w:hint="eastAsia"/>
          <w:color w:val="000000"/>
          <w:kern w:val="0"/>
          <w:szCs w:val="21"/>
          <w:shd w:val="clear" w:color="auto" w:fill="FFFFFF"/>
        </w:rPr>
        <w:t>3.该产品的中国境内生产的组件成本占比相关要求实施前，“规定比例”栏可不填，下同。</w:t>
      </w:r>
    </w:p>
    <w:p w14:paraId="206A882C" w14:textId="77777777" w:rsidR="00AA20D7" w:rsidRDefault="00000000">
      <w:pPr>
        <w:widowControl/>
        <w:shd w:val="clear" w:color="auto" w:fill="FFFFFF"/>
        <w:spacing w:before="20" w:after="20" w:line="360" w:lineRule="auto"/>
        <w:ind w:firstLine="420"/>
        <w:jc w:val="left"/>
        <w:textAlignment w:val="baseline"/>
        <w:rPr>
          <w:rFonts w:ascii="宋体" w:hAnsi="宋体" w:cs="宋体" w:hint="eastAsia"/>
          <w:color w:val="000000"/>
          <w:kern w:val="0"/>
          <w:szCs w:val="21"/>
        </w:rPr>
      </w:pPr>
      <w:r>
        <w:rPr>
          <w:rFonts w:ascii="宋体" w:hAnsi="宋体" w:cs="宋体" w:hint="eastAsia"/>
          <w:color w:val="000000"/>
          <w:kern w:val="0"/>
          <w:szCs w:val="21"/>
          <w:shd w:val="clear" w:color="auto" w:fill="FFFFFF"/>
        </w:rPr>
        <w:t>4.该产品的关键组件要求实施前，“关键组件”栏可不填，下同。</w:t>
      </w:r>
    </w:p>
    <w:p w14:paraId="31F6CA9D" w14:textId="77777777" w:rsidR="00AA20D7" w:rsidRDefault="00000000">
      <w:pPr>
        <w:widowControl/>
        <w:shd w:val="clear" w:color="auto" w:fill="FFFFFF"/>
        <w:spacing w:before="20" w:after="20" w:line="360" w:lineRule="auto"/>
        <w:ind w:firstLine="420"/>
        <w:jc w:val="left"/>
        <w:textAlignment w:val="baseline"/>
        <w:rPr>
          <w:rFonts w:ascii="宋体" w:hAnsi="宋体" w:cs="宋体" w:hint="eastAsia"/>
          <w:color w:val="000000"/>
          <w:kern w:val="0"/>
          <w:szCs w:val="21"/>
        </w:rPr>
      </w:pPr>
      <w:r>
        <w:rPr>
          <w:rFonts w:ascii="宋体" w:hAnsi="宋体" w:cs="宋体" w:hint="eastAsia"/>
          <w:color w:val="000000"/>
          <w:kern w:val="0"/>
          <w:szCs w:val="21"/>
          <w:shd w:val="clear" w:color="auto" w:fill="FFFFFF"/>
        </w:rPr>
        <w:t>5.该产品的关键工序要求实施前，“关键工序”栏可不填，下同。</w:t>
      </w:r>
    </w:p>
    <w:p w14:paraId="63C7BF93" w14:textId="77777777" w:rsidR="00AA20D7" w:rsidRDefault="00000000">
      <w:pPr>
        <w:spacing w:beforeLines="100" w:before="240" w:afterLines="100" w:after="240" w:line="360" w:lineRule="auto"/>
        <w:jc w:val="center"/>
        <w:rPr>
          <w:rFonts w:ascii="宋体" w:hAnsi="宋体" w:cs="宋体" w:hint="eastAsia"/>
          <w:color w:val="000000"/>
          <w:sz w:val="32"/>
          <w:szCs w:val="32"/>
        </w:rPr>
      </w:pPr>
      <w:r>
        <w:rPr>
          <w:rFonts w:ascii="宋体" w:hAnsi="宋体" w:hint="eastAsia"/>
          <w:b/>
          <w:color w:val="000000"/>
          <w:sz w:val="24"/>
        </w:rPr>
        <w:br w:type="page"/>
      </w:r>
      <w:r>
        <w:rPr>
          <w:rFonts w:ascii="宋体" w:hAnsi="宋体" w:cs="宋体" w:hint="eastAsia"/>
          <w:b/>
          <w:bCs/>
          <w:color w:val="000000"/>
          <w:sz w:val="32"/>
          <w:szCs w:val="32"/>
        </w:rPr>
        <w:lastRenderedPageBreak/>
        <w:t>符合本国产品标准的产品成本占比承诺函（格式，如适用）</w:t>
      </w:r>
    </w:p>
    <w:p w14:paraId="010D62BE" w14:textId="77777777" w:rsidR="00AA20D7" w:rsidRDefault="00000000">
      <w:pPr>
        <w:tabs>
          <w:tab w:val="left" w:pos="1800"/>
          <w:tab w:val="left" w:pos="5580"/>
        </w:tabs>
        <w:spacing w:line="360" w:lineRule="auto"/>
        <w:jc w:val="left"/>
        <w:rPr>
          <w:rFonts w:ascii="宋体" w:hAnsi="宋体" w:hint="eastAsia"/>
          <w:color w:val="000000"/>
          <w:sz w:val="24"/>
          <w:u w:val="single"/>
        </w:rPr>
      </w:pPr>
      <w:r>
        <w:rPr>
          <w:rFonts w:ascii="宋体" w:hAnsi="宋体"/>
          <w:color w:val="000000"/>
          <w:sz w:val="24"/>
        </w:rPr>
        <w:t>项目编号/包号：_____________________     项目名称：____________</w:t>
      </w:r>
      <w:r>
        <w:rPr>
          <w:rFonts w:ascii="宋体" w:hAnsi="宋体" w:hint="eastAsia"/>
          <w:color w:val="000000"/>
          <w:sz w:val="24"/>
        </w:rPr>
        <w:t xml:space="preserve"> </w:t>
      </w:r>
    </w:p>
    <w:p w14:paraId="7991BB8E" w14:textId="77777777" w:rsidR="00AA20D7" w:rsidRDefault="00000000">
      <w:pPr>
        <w:keepNext/>
        <w:keepLines/>
        <w:tabs>
          <w:tab w:val="left" w:pos="5580"/>
        </w:tabs>
        <w:autoSpaceDE w:val="0"/>
        <w:autoSpaceDN w:val="0"/>
        <w:adjustRightInd w:val="0"/>
        <w:spacing w:before="120" w:line="300" w:lineRule="auto"/>
        <w:ind w:firstLineChars="200" w:firstLine="480"/>
        <w:jc w:val="left"/>
        <w:outlineLvl w:val="1"/>
        <w:rPr>
          <w:rFonts w:ascii="宋体" w:hAnsi="宋体" w:cs="宋体" w:hint="eastAsia"/>
          <w:color w:val="000000"/>
          <w:kern w:val="0"/>
          <w:sz w:val="24"/>
          <w:shd w:val="clear" w:color="auto" w:fill="FFFFFF"/>
        </w:rPr>
      </w:pPr>
      <w:r>
        <w:rPr>
          <w:rFonts w:ascii="宋体" w:hAnsi="宋体" w:cs="宋体" w:hint="eastAsia"/>
          <w:color w:val="000000"/>
          <w:kern w:val="0"/>
          <w:sz w:val="24"/>
          <w:shd w:val="clear" w:color="auto" w:fill="FFFFFF"/>
        </w:rPr>
        <w:t>本公司（单位）郑重承诺，根据《国务院办公厅关于在政府采购中实施本国产品标准及相关政策的通知》（国办发〔2025〕34号）的规定，本公司（单位）在本项目采购包中提供的符合本国产品标准的产品成本之和占本公司（单位）提供的全部产品成本之和的比例为</w:t>
      </w:r>
      <w:r>
        <w:rPr>
          <w:rFonts w:ascii="宋体" w:hAnsi="宋体" w:cs="宋体" w:hint="eastAsia"/>
          <w:color w:val="000000"/>
          <w:kern w:val="0"/>
          <w:sz w:val="24"/>
          <w:u w:val="single"/>
          <w:shd w:val="clear" w:color="auto" w:fill="FFFFFF"/>
        </w:rPr>
        <w:t xml:space="preserve">    </w:t>
      </w:r>
      <w:r>
        <w:rPr>
          <w:rFonts w:ascii="宋体" w:hAnsi="宋体" w:cs="宋体" w:hint="eastAsia"/>
          <w:color w:val="000000"/>
          <w:kern w:val="0"/>
          <w:sz w:val="24"/>
          <w:shd w:val="clear" w:color="auto" w:fill="FFFFFF"/>
        </w:rPr>
        <w:t>%</w:t>
      </w:r>
      <w:r>
        <w:rPr>
          <w:rFonts w:ascii="宋体" w:hAnsi="宋体" w:cs="宋体" w:hint="eastAsia"/>
          <w:color w:val="000000"/>
          <w:kern w:val="0"/>
          <w:sz w:val="24"/>
          <w:shd w:val="clear" w:color="auto" w:fill="FFFFFF"/>
          <w:vertAlign w:val="superscript"/>
        </w:rPr>
        <w:t>1</w:t>
      </w:r>
      <w:r>
        <w:rPr>
          <w:rFonts w:ascii="宋体" w:hAnsi="宋体" w:cs="宋体" w:hint="eastAsia"/>
          <w:color w:val="000000"/>
          <w:kern w:val="0"/>
          <w:sz w:val="24"/>
          <w:shd w:val="clear" w:color="auto" w:fill="FFFFFF"/>
        </w:rPr>
        <w:t>。</w:t>
      </w:r>
    </w:p>
    <w:p w14:paraId="66D5410D" w14:textId="77777777" w:rsidR="00AA20D7" w:rsidRDefault="00000000">
      <w:pPr>
        <w:widowControl/>
        <w:shd w:val="clear" w:color="auto" w:fill="FFFFFF"/>
        <w:spacing w:before="20" w:after="20" w:line="560" w:lineRule="atLeast"/>
        <w:ind w:firstLine="420"/>
        <w:jc w:val="left"/>
        <w:textAlignment w:val="baseline"/>
        <w:rPr>
          <w:rFonts w:ascii="宋体" w:hAnsi="宋体" w:cs="宋体" w:hint="eastAsia"/>
          <w:color w:val="000000"/>
          <w:kern w:val="0"/>
          <w:sz w:val="24"/>
        </w:rPr>
      </w:pPr>
      <w:r>
        <w:rPr>
          <w:rFonts w:ascii="宋体" w:hAnsi="宋体" w:cs="宋体" w:hint="eastAsia"/>
          <w:color w:val="000000"/>
          <w:kern w:val="0"/>
          <w:sz w:val="24"/>
          <w:shd w:val="clear" w:color="auto" w:fill="FFFFFF"/>
        </w:rPr>
        <w:t>本公司（单位）对上述承诺内容的真实性负责。如有虚假，愿承担相应法律责任。</w:t>
      </w:r>
    </w:p>
    <w:p w14:paraId="1E2D8EE1" w14:textId="77777777" w:rsidR="00AA20D7" w:rsidRDefault="00AA20D7">
      <w:pPr>
        <w:widowControl/>
        <w:shd w:val="clear" w:color="auto" w:fill="FFFFFF"/>
        <w:spacing w:before="20" w:after="20" w:line="560" w:lineRule="atLeast"/>
        <w:jc w:val="right"/>
        <w:textAlignment w:val="baseline"/>
        <w:rPr>
          <w:rFonts w:ascii="宋体" w:hAnsi="宋体" w:cs="宋体" w:hint="eastAsia"/>
          <w:color w:val="000000"/>
          <w:kern w:val="0"/>
          <w:sz w:val="24"/>
          <w:shd w:val="clear" w:color="auto" w:fill="FFFFFF"/>
        </w:rPr>
      </w:pPr>
    </w:p>
    <w:p w14:paraId="54CF0A94" w14:textId="77777777" w:rsidR="00AA20D7" w:rsidRDefault="00AA20D7">
      <w:pPr>
        <w:widowControl/>
        <w:shd w:val="clear" w:color="auto" w:fill="FFFFFF"/>
        <w:spacing w:before="20" w:after="20" w:line="560" w:lineRule="atLeast"/>
        <w:jc w:val="right"/>
        <w:textAlignment w:val="baseline"/>
        <w:rPr>
          <w:rFonts w:ascii="宋体" w:hAnsi="宋体" w:cs="宋体" w:hint="eastAsia"/>
          <w:color w:val="000000"/>
          <w:kern w:val="0"/>
          <w:sz w:val="24"/>
          <w:shd w:val="clear" w:color="auto" w:fill="FFFFFF"/>
        </w:rPr>
      </w:pPr>
    </w:p>
    <w:p w14:paraId="25D5BC7D" w14:textId="77777777" w:rsidR="00AA20D7" w:rsidRDefault="00000000">
      <w:pPr>
        <w:widowControl/>
        <w:shd w:val="clear" w:color="auto" w:fill="FFFFFF"/>
        <w:spacing w:before="20" w:after="20" w:line="560" w:lineRule="atLeast"/>
        <w:jc w:val="right"/>
        <w:textAlignment w:val="baseline"/>
        <w:rPr>
          <w:rFonts w:ascii="宋体" w:hAnsi="宋体" w:cs="宋体" w:hint="eastAsia"/>
          <w:color w:val="000000"/>
          <w:kern w:val="0"/>
          <w:sz w:val="24"/>
        </w:rPr>
      </w:pPr>
      <w:r>
        <w:rPr>
          <w:rFonts w:ascii="宋体" w:hAnsi="宋体" w:cs="宋体" w:hint="eastAsia"/>
          <w:color w:val="000000"/>
          <w:kern w:val="0"/>
          <w:sz w:val="24"/>
          <w:shd w:val="clear" w:color="auto" w:fill="FFFFFF"/>
        </w:rPr>
        <w:t>公司（单位）名称（盖章）：　        </w:t>
      </w:r>
    </w:p>
    <w:p w14:paraId="13ACD065" w14:textId="77777777" w:rsidR="00AA20D7" w:rsidRDefault="00000000">
      <w:pPr>
        <w:keepNext/>
        <w:keepLines/>
        <w:tabs>
          <w:tab w:val="left" w:pos="5580"/>
        </w:tabs>
        <w:autoSpaceDE w:val="0"/>
        <w:autoSpaceDN w:val="0"/>
        <w:adjustRightInd w:val="0"/>
        <w:spacing w:before="120" w:line="300" w:lineRule="auto"/>
        <w:ind w:firstLineChars="200" w:firstLine="480"/>
        <w:jc w:val="right"/>
        <w:outlineLvl w:val="1"/>
        <w:rPr>
          <w:rFonts w:ascii="仿宋" w:eastAsia="仿宋" w:hAnsi="仿宋" w:cs="仿宋" w:hint="eastAsia"/>
          <w:b/>
          <w:color w:val="000000"/>
          <w:kern w:val="0"/>
          <w:sz w:val="24"/>
          <w:highlight w:val="yellow"/>
          <w:shd w:val="clear" w:color="auto" w:fill="FFFFFF"/>
        </w:rPr>
      </w:pPr>
      <w:r>
        <w:rPr>
          <w:rFonts w:ascii="宋体" w:hAnsi="宋体" w:cs="宋体" w:hint="eastAsia"/>
          <w:color w:val="000000"/>
          <w:kern w:val="0"/>
          <w:sz w:val="24"/>
          <w:shd w:val="clear" w:color="auto" w:fill="FFFFFF"/>
        </w:rPr>
        <w:t>日期：　     年　  月　  日</w:t>
      </w:r>
      <w:r>
        <w:rPr>
          <w:rFonts w:ascii="宋体" w:hAnsi="宋体" w:cs="宋体" w:hint="eastAsia"/>
          <w:color w:val="000000"/>
          <w:kern w:val="0"/>
          <w:sz w:val="24"/>
          <w:highlight w:val="yellow"/>
          <w:shd w:val="clear" w:color="auto" w:fill="FFFFFF"/>
        </w:rPr>
        <w:t>    </w:t>
      </w:r>
      <w:r>
        <w:rPr>
          <w:rFonts w:ascii="仿宋" w:eastAsia="仿宋" w:hAnsi="仿宋" w:cs="仿宋" w:hint="eastAsia"/>
          <w:b/>
          <w:color w:val="000000"/>
          <w:kern w:val="0"/>
          <w:sz w:val="24"/>
          <w:highlight w:val="yellow"/>
          <w:shd w:val="clear" w:color="auto" w:fill="FFFFFF"/>
        </w:rPr>
        <w:t> </w:t>
      </w:r>
    </w:p>
    <w:p w14:paraId="67C36305" w14:textId="77777777" w:rsidR="00AA20D7" w:rsidRDefault="00000000">
      <w:pPr>
        <w:widowControl/>
        <w:shd w:val="clear" w:color="auto" w:fill="FFFFFF"/>
        <w:spacing w:before="20" w:after="20" w:line="560" w:lineRule="atLeast"/>
        <w:jc w:val="left"/>
        <w:textAlignment w:val="baseline"/>
        <w:rPr>
          <w:rFonts w:ascii="仿宋" w:eastAsia="仿宋" w:hAnsi="仿宋" w:cs="仿宋" w:hint="eastAsia"/>
          <w:color w:val="000000"/>
          <w:kern w:val="0"/>
          <w:sz w:val="28"/>
          <w:szCs w:val="28"/>
        </w:rPr>
      </w:pPr>
      <w:r>
        <w:rPr>
          <w:rFonts w:ascii="仿宋" w:eastAsia="仿宋" w:hAnsi="仿宋" w:cs="仿宋" w:hint="eastAsia"/>
          <w:color w:val="000000"/>
          <w:kern w:val="0"/>
          <w:sz w:val="28"/>
          <w:szCs w:val="28"/>
          <w:shd w:val="clear" w:color="auto" w:fill="FFFFFF"/>
        </w:rPr>
        <w:t>__________________</w:t>
      </w:r>
    </w:p>
    <w:p w14:paraId="4DBA96B9" w14:textId="77777777" w:rsidR="00AA20D7" w:rsidRDefault="00000000">
      <w:pPr>
        <w:widowControl/>
        <w:shd w:val="clear" w:color="auto" w:fill="FFFFFF"/>
        <w:spacing w:before="20" w:after="20" w:line="360" w:lineRule="auto"/>
        <w:ind w:firstLine="420"/>
        <w:jc w:val="left"/>
        <w:textAlignment w:val="baseline"/>
        <w:rPr>
          <w:rFonts w:ascii="宋体" w:hAnsi="宋体" w:cs="宋体" w:hint="eastAsia"/>
          <w:color w:val="000000"/>
          <w:kern w:val="0"/>
          <w:szCs w:val="21"/>
          <w:shd w:val="clear" w:color="auto" w:fill="FFFFFF"/>
        </w:rPr>
      </w:pPr>
      <w:r>
        <w:rPr>
          <w:rFonts w:ascii="宋体" w:hAnsi="宋体" w:cs="宋体" w:hint="eastAsia"/>
          <w:color w:val="000000"/>
          <w:kern w:val="0"/>
          <w:szCs w:val="21"/>
        </w:rPr>
        <w:t>1.</w:t>
      </w:r>
      <w:r>
        <w:rPr>
          <w:rFonts w:ascii="宋体" w:hAnsi="宋体" w:cs="宋体" w:hint="eastAsia"/>
          <w:color w:val="000000"/>
          <w:kern w:val="0"/>
          <w:szCs w:val="21"/>
        </w:rPr>
        <w:tab/>
      </w:r>
      <w:r>
        <w:rPr>
          <w:rFonts w:ascii="宋体" w:hAnsi="宋体" w:cs="宋体" w:hint="eastAsia"/>
          <w:color w:val="000000"/>
          <w:kern w:val="0"/>
          <w:szCs w:val="21"/>
          <w:shd w:val="clear" w:color="auto" w:fill="FFFFFF"/>
        </w:rPr>
        <w:t>本处填写百分比的数值部分，要求精确到小数点后2位，四舍五入，如85.37。</w:t>
      </w:r>
    </w:p>
    <w:p w14:paraId="0A35243B" w14:textId="77777777" w:rsidR="00AA20D7" w:rsidRDefault="00000000">
      <w:pPr>
        <w:widowControl/>
        <w:shd w:val="clear" w:color="auto" w:fill="FFFFFF"/>
        <w:spacing w:after="150" w:line="300" w:lineRule="atLeast"/>
        <w:ind w:firstLineChars="200" w:firstLine="422"/>
        <w:jc w:val="left"/>
        <w:rPr>
          <w:b/>
          <w:bCs/>
          <w:color w:val="000000"/>
          <w:szCs w:val="21"/>
          <w:shd w:val="clear" w:color="auto" w:fill="FFFFFF"/>
        </w:rPr>
      </w:pPr>
      <w:r>
        <w:rPr>
          <w:rFonts w:hint="eastAsia"/>
          <w:b/>
          <w:bCs/>
          <w:color w:val="000000"/>
          <w:szCs w:val="21"/>
          <w:shd w:val="clear" w:color="auto" w:fill="FFFFFF"/>
        </w:rPr>
        <w:t>附：中国境内生产的组件成本核算基本规则（详见国办发〔</w:t>
      </w:r>
      <w:r>
        <w:rPr>
          <w:rFonts w:hint="eastAsia"/>
          <w:b/>
          <w:bCs/>
          <w:color w:val="000000"/>
          <w:szCs w:val="21"/>
          <w:shd w:val="clear" w:color="auto" w:fill="FFFFFF"/>
        </w:rPr>
        <w:t>2025</w:t>
      </w:r>
      <w:r>
        <w:rPr>
          <w:rFonts w:hint="eastAsia"/>
          <w:b/>
          <w:bCs/>
          <w:color w:val="000000"/>
          <w:szCs w:val="21"/>
          <w:shd w:val="clear" w:color="auto" w:fill="FFFFFF"/>
        </w:rPr>
        <w:t>〕</w:t>
      </w:r>
      <w:r>
        <w:rPr>
          <w:rFonts w:hint="eastAsia"/>
          <w:b/>
          <w:bCs/>
          <w:color w:val="000000"/>
          <w:szCs w:val="21"/>
          <w:shd w:val="clear" w:color="auto" w:fill="FFFFFF"/>
        </w:rPr>
        <w:t>34</w:t>
      </w:r>
      <w:r>
        <w:rPr>
          <w:rFonts w:hint="eastAsia"/>
          <w:b/>
          <w:bCs/>
          <w:color w:val="000000"/>
          <w:szCs w:val="21"/>
          <w:shd w:val="clear" w:color="auto" w:fill="FFFFFF"/>
        </w:rPr>
        <w:t>号文件）</w:t>
      </w:r>
    </w:p>
    <w:p w14:paraId="33BBA9ED" w14:textId="77777777" w:rsidR="00AA20D7" w:rsidRDefault="00000000">
      <w:pPr>
        <w:widowControl/>
        <w:shd w:val="clear" w:color="auto" w:fill="FFFFFF"/>
        <w:spacing w:after="150" w:line="300" w:lineRule="atLeast"/>
        <w:ind w:left="420" w:hangingChars="200" w:hanging="420"/>
        <w:jc w:val="left"/>
        <w:rPr>
          <w:rFonts w:ascii="宋体" w:hAnsi="宋体" w:cs="宋体" w:hint="eastAsia"/>
          <w:color w:val="000000"/>
          <w:szCs w:val="21"/>
        </w:rPr>
      </w:pPr>
      <w:r>
        <w:rPr>
          <w:rFonts w:ascii="宋体" w:hAnsi="宋体" w:cs="宋体" w:hint="eastAsia"/>
          <w:color w:val="000000"/>
          <w:kern w:val="0"/>
          <w:szCs w:val="21"/>
          <w:shd w:val="clear" w:color="auto" w:fill="FFFFFF"/>
          <w:lang w:bidi="ar"/>
        </w:rPr>
        <w:t xml:space="preserve">　　产品在中国境内生产的组件成本，一般按照其二级组件的相关成本进行核算。按照产品的一级组件进行成本核算能够满足中国境内生产的组件成本判定需求的，可以按照一级组件的相关成本进行核算。</w:t>
      </w:r>
    </w:p>
    <w:p w14:paraId="4172AF4E" w14:textId="77777777" w:rsidR="00AA20D7" w:rsidRDefault="00000000">
      <w:pPr>
        <w:widowControl/>
        <w:shd w:val="clear" w:color="auto" w:fill="FFFFFF"/>
        <w:spacing w:after="150" w:line="300" w:lineRule="atLeast"/>
        <w:ind w:left="420" w:hangingChars="200" w:hanging="420"/>
        <w:jc w:val="left"/>
        <w:rPr>
          <w:rFonts w:ascii="宋体" w:hAnsi="宋体" w:cs="宋体" w:hint="eastAsia"/>
          <w:color w:val="000000"/>
          <w:szCs w:val="21"/>
        </w:rPr>
      </w:pPr>
      <w:r>
        <w:rPr>
          <w:rFonts w:ascii="宋体" w:hAnsi="宋体" w:cs="宋体" w:hint="eastAsia"/>
          <w:color w:val="000000"/>
          <w:kern w:val="0"/>
          <w:szCs w:val="21"/>
          <w:shd w:val="clear" w:color="auto" w:fill="FFFFFF"/>
          <w:lang w:bidi="ar"/>
        </w:rPr>
        <w:t xml:space="preserve">　　（1）产品的一级组件是指直接组成产品的组件。产品的二级组件是指直接组成产品一级组件的组件。一级组件不可分解的，视同二级组件。</w:t>
      </w:r>
    </w:p>
    <w:p w14:paraId="67BC24BE" w14:textId="77777777" w:rsidR="00AA20D7" w:rsidRDefault="00000000">
      <w:pPr>
        <w:widowControl/>
        <w:shd w:val="clear" w:color="auto" w:fill="FFFFFF"/>
        <w:spacing w:after="150" w:line="300" w:lineRule="atLeast"/>
        <w:ind w:left="420" w:hangingChars="200" w:hanging="420"/>
        <w:jc w:val="left"/>
        <w:rPr>
          <w:rFonts w:ascii="宋体" w:hAnsi="宋体" w:cs="宋体" w:hint="eastAsia"/>
          <w:color w:val="000000"/>
          <w:szCs w:val="21"/>
        </w:rPr>
      </w:pPr>
      <w:r>
        <w:rPr>
          <w:rFonts w:ascii="宋体" w:hAnsi="宋体" w:cs="宋体" w:hint="eastAsia"/>
          <w:color w:val="000000"/>
          <w:kern w:val="0"/>
          <w:szCs w:val="21"/>
          <w:shd w:val="clear" w:color="auto" w:fill="FFFFFF"/>
          <w:lang w:bidi="ar"/>
        </w:rPr>
        <w:t xml:space="preserve">　　（2）二级组件在中国境内生产的，其全部成本计入中国境内生产的组件成本；二级组件不在中国境内生产的，其成本不计入中国境内生产的组件成本。</w:t>
      </w:r>
    </w:p>
    <w:p w14:paraId="37DA6BF5" w14:textId="77777777" w:rsidR="00AA20D7" w:rsidRDefault="00000000">
      <w:pPr>
        <w:widowControl/>
        <w:shd w:val="clear" w:color="auto" w:fill="FFFFFF"/>
        <w:spacing w:after="150" w:line="300" w:lineRule="atLeast"/>
        <w:ind w:left="420" w:hangingChars="200" w:hanging="420"/>
        <w:jc w:val="left"/>
        <w:rPr>
          <w:rFonts w:ascii="宋体" w:hAnsi="宋体" w:cs="宋体" w:hint="eastAsia"/>
          <w:color w:val="000000"/>
          <w:szCs w:val="21"/>
        </w:rPr>
      </w:pPr>
      <w:r>
        <w:rPr>
          <w:rFonts w:ascii="宋体" w:hAnsi="宋体" w:cs="宋体" w:hint="eastAsia"/>
          <w:color w:val="000000"/>
          <w:kern w:val="0"/>
          <w:szCs w:val="21"/>
          <w:shd w:val="clear" w:color="auto" w:fill="FFFFFF"/>
          <w:lang w:bidi="ar"/>
        </w:rPr>
        <w:t xml:space="preserve">　　（3）产品总成本和组件成本以相关会计核算数据、采购合同、进货记录等为基础进行计算。</w:t>
      </w:r>
    </w:p>
    <w:p w14:paraId="516C7529" w14:textId="77777777" w:rsidR="00AA20D7" w:rsidRDefault="00000000">
      <w:pPr>
        <w:widowControl/>
        <w:shd w:val="clear" w:color="auto" w:fill="FFFFFF"/>
        <w:spacing w:after="150" w:line="300" w:lineRule="atLeast"/>
        <w:ind w:left="420" w:hangingChars="200" w:hanging="420"/>
        <w:jc w:val="left"/>
        <w:rPr>
          <w:rFonts w:ascii="宋体" w:hAnsi="宋体" w:cs="宋体" w:hint="eastAsia"/>
          <w:color w:val="000000"/>
          <w:szCs w:val="21"/>
        </w:rPr>
      </w:pPr>
      <w:r>
        <w:rPr>
          <w:rFonts w:ascii="宋体" w:hAnsi="宋体" w:cs="宋体" w:hint="eastAsia"/>
          <w:color w:val="000000"/>
          <w:kern w:val="0"/>
          <w:szCs w:val="21"/>
          <w:shd w:val="clear" w:color="auto" w:fill="FFFFFF"/>
          <w:lang w:bidi="ar"/>
        </w:rPr>
        <w:t xml:space="preserve">　　（4）需要对成本核算规则予以进一步明确的其他有关事项，由财政部会同有关部门另行规定。</w:t>
      </w:r>
    </w:p>
    <w:p w14:paraId="48D799F5" w14:textId="77777777" w:rsidR="00AA20D7" w:rsidRDefault="00000000">
      <w:pPr>
        <w:spacing w:line="360" w:lineRule="auto"/>
        <w:outlineLvl w:val="2"/>
        <w:rPr>
          <w:sz w:val="24"/>
          <w:szCs w:val="20"/>
        </w:rPr>
      </w:pPr>
      <w:r>
        <w:rPr>
          <w:rStyle w:val="22"/>
          <w:rFonts w:ascii="宋体" w:eastAsia="宋体" w:hAnsi="宋体" w:hint="eastAsia"/>
          <w:color w:val="000000"/>
          <w:sz w:val="24"/>
        </w:rPr>
        <w:br w:type="page"/>
      </w:r>
      <w:r>
        <w:rPr>
          <w:rStyle w:val="22"/>
          <w:rFonts w:ascii="宋体" w:eastAsia="宋体" w:hAnsi="宋体" w:hint="eastAsia"/>
          <w:color w:val="000000"/>
          <w:sz w:val="24"/>
        </w:rPr>
        <w:lastRenderedPageBreak/>
        <w:t>10</w:t>
      </w:r>
      <w:r>
        <w:rPr>
          <w:sz w:val="24"/>
          <w:szCs w:val="20"/>
        </w:rPr>
        <w:t xml:space="preserve">  </w:t>
      </w:r>
      <w:r>
        <w:rPr>
          <w:sz w:val="24"/>
          <w:szCs w:val="20"/>
        </w:rPr>
        <w:t>拟分包情况说明</w:t>
      </w:r>
    </w:p>
    <w:p w14:paraId="123A33B5" w14:textId="77777777" w:rsidR="00AA20D7" w:rsidRDefault="00AA20D7">
      <w:pPr>
        <w:autoSpaceDE w:val="0"/>
        <w:autoSpaceDN w:val="0"/>
        <w:adjustRightInd w:val="0"/>
        <w:jc w:val="center"/>
        <w:rPr>
          <w:sz w:val="30"/>
          <w:szCs w:val="30"/>
        </w:rPr>
      </w:pPr>
    </w:p>
    <w:p w14:paraId="5DDE6937" w14:textId="77777777" w:rsidR="00AA20D7" w:rsidRDefault="00000000">
      <w:pPr>
        <w:autoSpaceDE w:val="0"/>
        <w:autoSpaceDN w:val="0"/>
        <w:adjustRightInd w:val="0"/>
        <w:spacing w:line="360" w:lineRule="auto"/>
        <w:jc w:val="center"/>
        <w:rPr>
          <w:b/>
          <w:sz w:val="36"/>
          <w:szCs w:val="36"/>
        </w:rPr>
      </w:pPr>
      <w:r>
        <w:rPr>
          <w:rFonts w:hint="eastAsia"/>
          <w:b/>
          <w:sz w:val="36"/>
          <w:szCs w:val="36"/>
        </w:rPr>
        <w:t>拟分包情况说明</w:t>
      </w:r>
    </w:p>
    <w:p w14:paraId="3877413E" w14:textId="77777777" w:rsidR="00AA20D7" w:rsidRDefault="00000000">
      <w:pPr>
        <w:tabs>
          <w:tab w:val="left" w:pos="5580"/>
        </w:tabs>
        <w:spacing w:line="360" w:lineRule="auto"/>
        <w:rPr>
          <w:sz w:val="24"/>
        </w:rPr>
      </w:pPr>
      <w:r>
        <w:rPr>
          <w:sz w:val="24"/>
        </w:rPr>
        <w:t>致：</w:t>
      </w:r>
      <w:r>
        <w:rPr>
          <w:sz w:val="24"/>
          <w:u w:val="single"/>
        </w:rPr>
        <w:t>（采购人或采购代理机构）</w:t>
      </w:r>
    </w:p>
    <w:p w14:paraId="520EAE54" w14:textId="77777777" w:rsidR="00AA20D7" w:rsidRDefault="00000000">
      <w:pPr>
        <w:adjustRightInd w:val="0"/>
        <w:snapToGrid w:val="0"/>
        <w:spacing w:line="360" w:lineRule="auto"/>
        <w:ind w:firstLineChars="200" w:firstLine="480"/>
        <w:jc w:val="left"/>
        <w:rPr>
          <w:sz w:val="24"/>
        </w:rPr>
      </w:pPr>
      <w:r>
        <w:rPr>
          <w:sz w:val="24"/>
        </w:rPr>
        <w:t>我单位参加贵单位组织采购的</w:t>
      </w:r>
      <w:r>
        <w:rPr>
          <w:rFonts w:hint="eastAsia"/>
          <w:sz w:val="24"/>
        </w:rPr>
        <w:t>招标</w:t>
      </w:r>
      <w:r>
        <w:rPr>
          <w:sz w:val="24"/>
        </w:rPr>
        <w:t>编号为</w:t>
      </w:r>
      <w:r>
        <w:rPr>
          <w:sz w:val="24"/>
        </w:rPr>
        <w:t>_______</w:t>
      </w:r>
      <w:r>
        <w:rPr>
          <w:sz w:val="24"/>
        </w:rPr>
        <w:t>的</w:t>
      </w:r>
      <w:r>
        <w:rPr>
          <w:sz w:val="24"/>
        </w:rPr>
        <w:t>_________</w:t>
      </w:r>
      <w:r>
        <w:rPr>
          <w:sz w:val="24"/>
        </w:rPr>
        <w:t>项目（填写采购项目名称）中</w:t>
      </w:r>
      <w:r>
        <w:rPr>
          <w:sz w:val="24"/>
        </w:rPr>
        <w:t>___</w:t>
      </w:r>
      <w:r>
        <w:rPr>
          <w:sz w:val="24"/>
        </w:rPr>
        <w:t>包（填写包号）的投标。</w:t>
      </w:r>
      <w:proofErr w:type="gramStart"/>
      <w:r>
        <w:rPr>
          <w:sz w:val="24"/>
        </w:rPr>
        <w:t>拟签订</w:t>
      </w:r>
      <w:proofErr w:type="gramEnd"/>
      <w:r>
        <w:rPr>
          <w:sz w:val="24"/>
        </w:rPr>
        <w:t>分包合同的单位情况如下表所示，我单位承诺一旦在该项目中获得采购合同将按下表所列情况进行分包，同时承诺分包承担主体</w:t>
      </w:r>
      <w:proofErr w:type="gramStart"/>
      <w:r>
        <w:rPr>
          <w:sz w:val="24"/>
        </w:rPr>
        <w:t>不</w:t>
      </w:r>
      <w:proofErr w:type="gramEnd"/>
      <w:r>
        <w:rPr>
          <w:sz w:val="24"/>
        </w:rPr>
        <w:t>再次分包。</w:t>
      </w:r>
    </w:p>
    <w:tbl>
      <w:tblPr>
        <w:tblW w:w="90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456"/>
        <w:gridCol w:w="1287"/>
        <w:gridCol w:w="1513"/>
        <w:gridCol w:w="1125"/>
        <w:gridCol w:w="1561"/>
        <w:gridCol w:w="1498"/>
        <w:gridCol w:w="1564"/>
      </w:tblGrid>
      <w:tr w:rsidR="00AA20D7" w14:paraId="10399C79" w14:textId="77777777">
        <w:trPr>
          <w:trHeight w:val="549"/>
          <w:jc w:val="center"/>
        </w:trPr>
        <w:tc>
          <w:tcPr>
            <w:tcW w:w="456" w:type="dxa"/>
            <w:vAlign w:val="center"/>
          </w:tcPr>
          <w:p w14:paraId="1842BF4F" w14:textId="77777777" w:rsidR="00AA20D7" w:rsidRDefault="00000000">
            <w:pPr>
              <w:pStyle w:val="TableParagraph"/>
              <w:jc w:val="center"/>
              <w:rPr>
                <w:rFonts w:hint="eastAsia"/>
                <w:sz w:val="24"/>
              </w:rPr>
            </w:pPr>
            <w:bookmarkStart w:id="871" w:name="_Hlk149652928"/>
            <w:proofErr w:type="spellStart"/>
            <w:r>
              <w:rPr>
                <w:sz w:val="24"/>
              </w:rPr>
              <w:t>序号</w:t>
            </w:r>
            <w:proofErr w:type="spellEnd"/>
          </w:p>
        </w:tc>
        <w:tc>
          <w:tcPr>
            <w:tcW w:w="1287" w:type="dxa"/>
            <w:vAlign w:val="center"/>
          </w:tcPr>
          <w:p w14:paraId="53B1F7AA" w14:textId="77777777" w:rsidR="00AA20D7" w:rsidRDefault="00000000">
            <w:pPr>
              <w:pStyle w:val="TableParagraph"/>
              <w:jc w:val="center"/>
              <w:rPr>
                <w:rFonts w:hint="eastAsia"/>
                <w:sz w:val="24"/>
              </w:rPr>
            </w:pPr>
            <w:proofErr w:type="spellStart"/>
            <w:r>
              <w:rPr>
                <w:sz w:val="24"/>
              </w:rPr>
              <w:t>分包承担</w:t>
            </w:r>
            <w:proofErr w:type="spellEnd"/>
          </w:p>
          <w:p w14:paraId="6D7716E9" w14:textId="77777777" w:rsidR="00AA20D7" w:rsidRDefault="00000000">
            <w:pPr>
              <w:pStyle w:val="TableParagraph"/>
              <w:jc w:val="center"/>
              <w:rPr>
                <w:rFonts w:hint="eastAsia"/>
                <w:sz w:val="24"/>
              </w:rPr>
            </w:pPr>
            <w:proofErr w:type="spellStart"/>
            <w:r>
              <w:rPr>
                <w:sz w:val="24"/>
              </w:rPr>
              <w:t>主体名称</w:t>
            </w:r>
            <w:proofErr w:type="spellEnd"/>
          </w:p>
        </w:tc>
        <w:tc>
          <w:tcPr>
            <w:tcW w:w="1513" w:type="dxa"/>
            <w:vAlign w:val="center"/>
          </w:tcPr>
          <w:p w14:paraId="0CB6E6E7" w14:textId="77777777" w:rsidR="00AA20D7" w:rsidRDefault="00000000">
            <w:pPr>
              <w:pStyle w:val="TableParagraph"/>
              <w:jc w:val="center"/>
              <w:rPr>
                <w:rFonts w:hint="eastAsia"/>
                <w:sz w:val="24"/>
                <w:lang w:eastAsia="zh-CN"/>
              </w:rPr>
            </w:pPr>
            <w:r>
              <w:rPr>
                <w:sz w:val="24"/>
                <w:lang w:eastAsia="zh-CN"/>
              </w:rPr>
              <w:t>分包承担</w:t>
            </w:r>
          </w:p>
          <w:p w14:paraId="5FC4E1F1" w14:textId="77777777" w:rsidR="00AA20D7" w:rsidRDefault="00000000">
            <w:pPr>
              <w:pStyle w:val="TableParagraph"/>
              <w:jc w:val="center"/>
              <w:rPr>
                <w:rFonts w:hint="eastAsia"/>
                <w:sz w:val="24"/>
                <w:lang w:eastAsia="zh-CN"/>
              </w:rPr>
            </w:pPr>
            <w:r>
              <w:rPr>
                <w:sz w:val="24"/>
                <w:lang w:eastAsia="zh-CN"/>
              </w:rPr>
              <w:t>主体类型</w:t>
            </w:r>
          </w:p>
          <w:p w14:paraId="1F1CB2F8" w14:textId="77777777" w:rsidR="00AA20D7" w:rsidRDefault="00000000">
            <w:pPr>
              <w:pStyle w:val="TableParagraph"/>
              <w:jc w:val="center"/>
              <w:rPr>
                <w:rFonts w:hint="eastAsia"/>
                <w:sz w:val="24"/>
                <w:lang w:eastAsia="zh-CN"/>
              </w:rPr>
            </w:pPr>
            <w:r>
              <w:rPr>
                <w:rFonts w:hint="eastAsia"/>
                <w:sz w:val="24"/>
                <w:lang w:eastAsia="zh-CN"/>
              </w:rPr>
              <w:t>（勾选）</w:t>
            </w:r>
          </w:p>
        </w:tc>
        <w:tc>
          <w:tcPr>
            <w:tcW w:w="1125" w:type="dxa"/>
            <w:vAlign w:val="center"/>
          </w:tcPr>
          <w:p w14:paraId="2B0A9475" w14:textId="77777777" w:rsidR="00AA20D7" w:rsidRDefault="00000000">
            <w:pPr>
              <w:pStyle w:val="TableParagraph"/>
              <w:jc w:val="center"/>
              <w:rPr>
                <w:rFonts w:hint="eastAsia"/>
                <w:sz w:val="24"/>
              </w:rPr>
            </w:pPr>
            <w:proofErr w:type="spellStart"/>
            <w:r>
              <w:rPr>
                <w:sz w:val="24"/>
              </w:rPr>
              <w:t>资质等级</w:t>
            </w:r>
            <w:proofErr w:type="spellEnd"/>
          </w:p>
        </w:tc>
        <w:tc>
          <w:tcPr>
            <w:tcW w:w="1558" w:type="dxa"/>
            <w:vAlign w:val="center"/>
          </w:tcPr>
          <w:p w14:paraId="4FEE2777" w14:textId="77777777" w:rsidR="00AA20D7" w:rsidRDefault="00000000">
            <w:pPr>
              <w:pStyle w:val="TableParagraph"/>
              <w:jc w:val="center"/>
              <w:rPr>
                <w:rFonts w:hint="eastAsia"/>
                <w:sz w:val="24"/>
              </w:rPr>
            </w:pPr>
            <w:proofErr w:type="spellStart"/>
            <w:r>
              <w:rPr>
                <w:sz w:val="24"/>
              </w:rPr>
              <w:t>拟分包</w:t>
            </w:r>
            <w:proofErr w:type="spellEnd"/>
          </w:p>
          <w:p w14:paraId="7E6CEDB2" w14:textId="77777777" w:rsidR="00AA20D7" w:rsidRDefault="00000000">
            <w:pPr>
              <w:pStyle w:val="TableParagraph"/>
              <w:jc w:val="center"/>
              <w:rPr>
                <w:rFonts w:hint="eastAsia"/>
                <w:sz w:val="24"/>
              </w:rPr>
            </w:pPr>
            <w:proofErr w:type="spellStart"/>
            <w:r>
              <w:rPr>
                <w:sz w:val="24"/>
              </w:rPr>
              <w:t>合同内容</w:t>
            </w:r>
            <w:proofErr w:type="spellEnd"/>
          </w:p>
        </w:tc>
        <w:tc>
          <w:tcPr>
            <w:tcW w:w="1498" w:type="dxa"/>
            <w:vAlign w:val="center"/>
          </w:tcPr>
          <w:p w14:paraId="33E7D454" w14:textId="77777777" w:rsidR="00AA20D7" w:rsidRDefault="00000000">
            <w:pPr>
              <w:pStyle w:val="TableParagraph"/>
              <w:jc w:val="center"/>
              <w:rPr>
                <w:rFonts w:hint="eastAsia"/>
                <w:sz w:val="24"/>
                <w:lang w:eastAsia="zh-CN"/>
              </w:rPr>
            </w:pPr>
            <w:r>
              <w:rPr>
                <w:sz w:val="24"/>
                <w:lang w:eastAsia="zh-CN"/>
              </w:rPr>
              <w:t>拟分包</w:t>
            </w:r>
          </w:p>
          <w:p w14:paraId="5FC96E5C" w14:textId="77777777" w:rsidR="00AA20D7" w:rsidRDefault="00000000">
            <w:pPr>
              <w:pStyle w:val="TableParagraph"/>
              <w:jc w:val="center"/>
              <w:rPr>
                <w:rFonts w:hint="eastAsia"/>
                <w:sz w:val="24"/>
                <w:lang w:eastAsia="zh-CN"/>
              </w:rPr>
            </w:pPr>
            <w:r>
              <w:rPr>
                <w:sz w:val="24"/>
                <w:lang w:eastAsia="zh-CN"/>
              </w:rPr>
              <w:t>合同金额</w:t>
            </w:r>
          </w:p>
          <w:p w14:paraId="4D9BA313" w14:textId="77777777" w:rsidR="00AA20D7" w:rsidRDefault="00000000">
            <w:pPr>
              <w:pStyle w:val="TableParagraph"/>
              <w:jc w:val="center"/>
              <w:rPr>
                <w:rFonts w:hint="eastAsia"/>
                <w:sz w:val="24"/>
                <w:lang w:eastAsia="zh-CN"/>
              </w:rPr>
            </w:pPr>
            <w:r>
              <w:rPr>
                <w:sz w:val="24"/>
                <w:lang w:eastAsia="zh-CN"/>
              </w:rPr>
              <w:t>（人民币元）</w:t>
            </w:r>
          </w:p>
        </w:tc>
        <w:tc>
          <w:tcPr>
            <w:tcW w:w="1564" w:type="dxa"/>
            <w:vAlign w:val="center"/>
          </w:tcPr>
          <w:p w14:paraId="66CC0011" w14:textId="77777777" w:rsidR="00AA20D7" w:rsidRDefault="00000000">
            <w:pPr>
              <w:pStyle w:val="TableParagraph"/>
              <w:jc w:val="center"/>
              <w:rPr>
                <w:rFonts w:hint="eastAsia"/>
                <w:b/>
                <w:sz w:val="24"/>
                <w:lang w:eastAsia="zh-CN"/>
              </w:rPr>
            </w:pPr>
            <w:r>
              <w:rPr>
                <w:b/>
                <w:sz w:val="24"/>
                <w:lang w:eastAsia="zh-CN"/>
              </w:rPr>
              <w:t>占</w:t>
            </w:r>
            <w:r>
              <w:rPr>
                <w:rFonts w:hint="eastAsia"/>
                <w:b/>
                <w:sz w:val="24"/>
                <w:lang w:eastAsia="zh-CN"/>
              </w:rPr>
              <w:t>合同金额</w:t>
            </w:r>
          </w:p>
          <w:p w14:paraId="3B2B8928" w14:textId="77777777" w:rsidR="00AA20D7" w:rsidRDefault="00000000">
            <w:pPr>
              <w:pStyle w:val="TableParagraph"/>
              <w:jc w:val="center"/>
              <w:rPr>
                <w:rFonts w:hint="eastAsia"/>
                <w:sz w:val="24"/>
                <w:lang w:eastAsia="zh-CN"/>
              </w:rPr>
            </w:pPr>
            <w:r>
              <w:rPr>
                <w:b/>
                <w:sz w:val="24"/>
                <w:lang w:eastAsia="zh-CN"/>
              </w:rPr>
              <w:t>的比例</w:t>
            </w:r>
            <w:r>
              <w:rPr>
                <w:rFonts w:hint="eastAsia"/>
                <w:b/>
                <w:sz w:val="24"/>
                <w:lang w:eastAsia="zh-CN"/>
              </w:rPr>
              <w:t>（</w:t>
            </w:r>
            <w:r>
              <w:rPr>
                <w:rFonts w:ascii="Times New Roman" w:eastAsia="Times New Roman"/>
                <w:b/>
                <w:sz w:val="24"/>
                <w:lang w:eastAsia="zh-CN"/>
              </w:rPr>
              <w:t>%</w:t>
            </w:r>
            <w:r>
              <w:rPr>
                <w:rFonts w:hint="eastAsia"/>
                <w:b/>
                <w:sz w:val="24"/>
                <w:lang w:eastAsia="zh-CN"/>
              </w:rPr>
              <w:t>）</w:t>
            </w:r>
          </w:p>
        </w:tc>
      </w:tr>
      <w:tr w:rsidR="00AA20D7" w14:paraId="3041C6C1" w14:textId="77777777">
        <w:trPr>
          <w:trHeight w:val="620"/>
          <w:jc w:val="center"/>
        </w:trPr>
        <w:tc>
          <w:tcPr>
            <w:tcW w:w="456" w:type="dxa"/>
            <w:vAlign w:val="center"/>
          </w:tcPr>
          <w:p w14:paraId="0D3498BD" w14:textId="77777777" w:rsidR="00AA20D7" w:rsidRDefault="00000000">
            <w:pPr>
              <w:pStyle w:val="TableParagraph"/>
              <w:jc w:val="center"/>
              <w:rPr>
                <w:rFonts w:ascii="Times New Roman" w:hint="eastAsia"/>
                <w:sz w:val="24"/>
              </w:rPr>
            </w:pPr>
            <w:r>
              <w:rPr>
                <w:rFonts w:ascii="Times New Roman"/>
                <w:sz w:val="24"/>
              </w:rPr>
              <w:t>1</w:t>
            </w:r>
          </w:p>
        </w:tc>
        <w:tc>
          <w:tcPr>
            <w:tcW w:w="1287" w:type="dxa"/>
            <w:vAlign w:val="center"/>
          </w:tcPr>
          <w:p w14:paraId="35D448C7" w14:textId="77777777" w:rsidR="00AA20D7" w:rsidRDefault="00AA20D7">
            <w:pPr>
              <w:pStyle w:val="TableParagraph"/>
              <w:jc w:val="center"/>
              <w:rPr>
                <w:rFonts w:ascii="Times New Roman" w:hAnsi="Times New Roman" w:cs="Times New Roman"/>
                <w:sz w:val="30"/>
              </w:rPr>
            </w:pPr>
          </w:p>
        </w:tc>
        <w:tc>
          <w:tcPr>
            <w:tcW w:w="1513" w:type="dxa"/>
            <w:vAlign w:val="center"/>
          </w:tcPr>
          <w:p w14:paraId="2BF8C406" w14:textId="77777777" w:rsidR="00AA20D7" w:rsidRDefault="00000000">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hint="eastAsia"/>
                <w:sz w:val="24"/>
                <w:lang w:eastAsia="zh-CN"/>
              </w:rPr>
              <w:t>中型企业</w:t>
            </w:r>
          </w:p>
          <w:p w14:paraId="0184E9D5" w14:textId="77777777" w:rsidR="00AA20D7" w:rsidRDefault="00000000">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小微企业</w:t>
            </w:r>
          </w:p>
          <w:p w14:paraId="630B4713" w14:textId="77777777" w:rsidR="00AA20D7" w:rsidRDefault="00000000">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hint="eastAsia"/>
                <w:sz w:val="24"/>
                <w:lang w:eastAsia="zh-CN"/>
              </w:rPr>
              <w:t>其他</w:t>
            </w:r>
          </w:p>
        </w:tc>
        <w:tc>
          <w:tcPr>
            <w:tcW w:w="1125" w:type="dxa"/>
            <w:vAlign w:val="center"/>
          </w:tcPr>
          <w:p w14:paraId="42B294AC" w14:textId="77777777" w:rsidR="00AA20D7" w:rsidRDefault="00AA20D7">
            <w:pPr>
              <w:pStyle w:val="TableParagraph"/>
              <w:jc w:val="center"/>
              <w:rPr>
                <w:rFonts w:ascii="Times New Roman" w:hint="eastAsia"/>
                <w:sz w:val="30"/>
                <w:lang w:eastAsia="zh-CN"/>
              </w:rPr>
            </w:pPr>
          </w:p>
        </w:tc>
        <w:tc>
          <w:tcPr>
            <w:tcW w:w="1558" w:type="dxa"/>
            <w:vAlign w:val="center"/>
          </w:tcPr>
          <w:p w14:paraId="57FE5796" w14:textId="77777777" w:rsidR="00AA20D7" w:rsidRDefault="00AA20D7">
            <w:pPr>
              <w:pStyle w:val="TableParagraph"/>
              <w:jc w:val="center"/>
              <w:rPr>
                <w:rFonts w:ascii="Times New Roman" w:hint="eastAsia"/>
                <w:sz w:val="30"/>
                <w:lang w:eastAsia="zh-CN"/>
              </w:rPr>
            </w:pPr>
          </w:p>
        </w:tc>
        <w:tc>
          <w:tcPr>
            <w:tcW w:w="1498" w:type="dxa"/>
            <w:vAlign w:val="center"/>
          </w:tcPr>
          <w:p w14:paraId="5372EBCF" w14:textId="77777777" w:rsidR="00AA20D7" w:rsidRDefault="00AA20D7">
            <w:pPr>
              <w:pStyle w:val="TableParagraph"/>
              <w:jc w:val="center"/>
              <w:rPr>
                <w:rFonts w:ascii="Times New Roman" w:hint="eastAsia"/>
                <w:sz w:val="30"/>
                <w:lang w:eastAsia="zh-CN"/>
              </w:rPr>
            </w:pPr>
          </w:p>
        </w:tc>
        <w:tc>
          <w:tcPr>
            <w:tcW w:w="1564" w:type="dxa"/>
            <w:vAlign w:val="center"/>
          </w:tcPr>
          <w:p w14:paraId="7ACD47A0" w14:textId="77777777" w:rsidR="00AA20D7" w:rsidRDefault="00AA20D7">
            <w:pPr>
              <w:pStyle w:val="TableParagraph"/>
              <w:jc w:val="center"/>
              <w:rPr>
                <w:rFonts w:ascii="Times New Roman" w:hint="eastAsia"/>
                <w:sz w:val="30"/>
                <w:lang w:eastAsia="zh-CN"/>
              </w:rPr>
            </w:pPr>
          </w:p>
        </w:tc>
      </w:tr>
      <w:tr w:rsidR="00AA20D7" w14:paraId="6A99943F" w14:textId="77777777">
        <w:trPr>
          <w:trHeight w:val="620"/>
          <w:jc w:val="center"/>
        </w:trPr>
        <w:tc>
          <w:tcPr>
            <w:tcW w:w="456" w:type="dxa"/>
            <w:vAlign w:val="center"/>
          </w:tcPr>
          <w:p w14:paraId="667296E1" w14:textId="77777777" w:rsidR="00AA20D7" w:rsidRDefault="00000000">
            <w:pPr>
              <w:pStyle w:val="TableParagraph"/>
              <w:jc w:val="center"/>
              <w:rPr>
                <w:rFonts w:ascii="Times New Roman" w:hint="eastAsia"/>
                <w:sz w:val="24"/>
                <w:lang w:eastAsia="zh-CN"/>
              </w:rPr>
            </w:pPr>
            <w:r>
              <w:rPr>
                <w:rFonts w:ascii="Times New Roman" w:hint="eastAsia"/>
                <w:sz w:val="24"/>
                <w:lang w:eastAsia="zh-CN"/>
              </w:rPr>
              <w:t>2</w:t>
            </w:r>
          </w:p>
        </w:tc>
        <w:tc>
          <w:tcPr>
            <w:tcW w:w="1287" w:type="dxa"/>
            <w:vAlign w:val="center"/>
          </w:tcPr>
          <w:p w14:paraId="55131B7D" w14:textId="77777777" w:rsidR="00AA20D7" w:rsidRDefault="00AA20D7">
            <w:pPr>
              <w:pStyle w:val="TableParagraph"/>
              <w:jc w:val="center"/>
              <w:rPr>
                <w:rFonts w:ascii="Times New Roman" w:hint="eastAsia"/>
                <w:sz w:val="30"/>
              </w:rPr>
            </w:pPr>
          </w:p>
        </w:tc>
        <w:tc>
          <w:tcPr>
            <w:tcW w:w="1513" w:type="dxa"/>
            <w:vAlign w:val="center"/>
          </w:tcPr>
          <w:p w14:paraId="59127DE0" w14:textId="77777777" w:rsidR="00AA20D7" w:rsidRDefault="00000000">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hint="eastAsia"/>
                <w:sz w:val="24"/>
                <w:lang w:eastAsia="zh-CN"/>
              </w:rPr>
              <w:t>中型企业</w:t>
            </w:r>
          </w:p>
          <w:p w14:paraId="3573D0B2" w14:textId="77777777" w:rsidR="00AA20D7" w:rsidRDefault="00000000">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小微企业</w:t>
            </w:r>
          </w:p>
          <w:p w14:paraId="3719F9BB" w14:textId="77777777" w:rsidR="00AA20D7" w:rsidRDefault="00000000">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hint="eastAsia"/>
                <w:sz w:val="24"/>
                <w:lang w:eastAsia="zh-CN"/>
              </w:rPr>
              <w:t>其他</w:t>
            </w:r>
          </w:p>
        </w:tc>
        <w:tc>
          <w:tcPr>
            <w:tcW w:w="1125" w:type="dxa"/>
            <w:vAlign w:val="center"/>
          </w:tcPr>
          <w:p w14:paraId="7A8E5631" w14:textId="77777777" w:rsidR="00AA20D7" w:rsidRDefault="00AA20D7">
            <w:pPr>
              <w:pStyle w:val="TableParagraph"/>
              <w:jc w:val="center"/>
              <w:rPr>
                <w:rFonts w:ascii="Times New Roman" w:hint="eastAsia"/>
                <w:sz w:val="30"/>
                <w:lang w:eastAsia="zh-CN"/>
              </w:rPr>
            </w:pPr>
          </w:p>
        </w:tc>
        <w:tc>
          <w:tcPr>
            <w:tcW w:w="1558" w:type="dxa"/>
            <w:vAlign w:val="center"/>
          </w:tcPr>
          <w:p w14:paraId="418D9F25" w14:textId="77777777" w:rsidR="00AA20D7" w:rsidRDefault="00AA20D7">
            <w:pPr>
              <w:pStyle w:val="TableParagraph"/>
              <w:jc w:val="center"/>
              <w:rPr>
                <w:rFonts w:ascii="Times New Roman" w:hint="eastAsia"/>
                <w:sz w:val="30"/>
                <w:lang w:eastAsia="zh-CN"/>
              </w:rPr>
            </w:pPr>
          </w:p>
        </w:tc>
        <w:tc>
          <w:tcPr>
            <w:tcW w:w="1498" w:type="dxa"/>
            <w:vAlign w:val="center"/>
          </w:tcPr>
          <w:p w14:paraId="711F2654" w14:textId="77777777" w:rsidR="00AA20D7" w:rsidRDefault="00AA20D7">
            <w:pPr>
              <w:pStyle w:val="TableParagraph"/>
              <w:jc w:val="center"/>
              <w:rPr>
                <w:rFonts w:ascii="Times New Roman" w:hint="eastAsia"/>
                <w:sz w:val="30"/>
                <w:lang w:eastAsia="zh-CN"/>
              </w:rPr>
            </w:pPr>
          </w:p>
        </w:tc>
        <w:tc>
          <w:tcPr>
            <w:tcW w:w="1564" w:type="dxa"/>
            <w:vAlign w:val="center"/>
          </w:tcPr>
          <w:p w14:paraId="530E6731" w14:textId="77777777" w:rsidR="00AA20D7" w:rsidRDefault="00AA20D7">
            <w:pPr>
              <w:pStyle w:val="TableParagraph"/>
              <w:jc w:val="center"/>
              <w:rPr>
                <w:rFonts w:ascii="Times New Roman" w:hint="eastAsia"/>
                <w:sz w:val="30"/>
                <w:lang w:eastAsia="zh-CN"/>
              </w:rPr>
            </w:pPr>
          </w:p>
        </w:tc>
      </w:tr>
      <w:tr w:rsidR="00AA20D7" w14:paraId="3D301E35" w14:textId="77777777">
        <w:trPr>
          <w:trHeight w:val="620"/>
          <w:jc w:val="center"/>
        </w:trPr>
        <w:tc>
          <w:tcPr>
            <w:tcW w:w="456" w:type="dxa"/>
            <w:vAlign w:val="center"/>
          </w:tcPr>
          <w:p w14:paraId="20D91FBD" w14:textId="77777777" w:rsidR="00AA20D7" w:rsidRDefault="00000000">
            <w:pPr>
              <w:pStyle w:val="TableParagraph"/>
              <w:jc w:val="center"/>
              <w:rPr>
                <w:rFonts w:ascii="Times New Roman" w:hint="eastAsia"/>
                <w:sz w:val="24"/>
                <w:lang w:eastAsia="zh-CN"/>
              </w:rPr>
            </w:pPr>
            <w:r>
              <w:rPr>
                <w:rFonts w:ascii="Times New Roman"/>
                <w:sz w:val="24"/>
                <w:lang w:eastAsia="zh-CN"/>
              </w:rPr>
              <w:t>…</w:t>
            </w:r>
          </w:p>
        </w:tc>
        <w:tc>
          <w:tcPr>
            <w:tcW w:w="1287" w:type="dxa"/>
            <w:vAlign w:val="center"/>
          </w:tcPr>
          <w:p w14:paraId="44A349E3" w14:textId="77777777" w:rsidR="00AA20D7" w:rsidRDefault="00AA20D7">
            <w:pPr>
              <w:pStyle w:val="TableParagraph"/>
              <w:jc w:val="center"/>
              <w:rPr>
                <w:rFonts w:ascii="Times New Roman" w:hint="eastAsia"/>
                <w:sz w:val="30"/>
              </w:rPr>
            </w:pPr>
          </w:p>
        </w:tc>
        <w:tc>
          <w:tcPr>
            <w:tcW w:w="1513" w:type="dxa"/>
            <w:vAlign w:val="center"/>
          </w:tcPr>
          <w:p w14:paraId="47565418" w14:textId="77777777" w:rsidR="00AA20D7" w:rsidRDefault="00AA20D7">
            <w:pPr>
              <w:pStyle w:val="TableParagraph"/>
              <w:tabs>
                <w:tab w:val="left" w:pos="235"/>
              </w:tabs>
              <w:jc w:val="center"/>
              <w:rPr>
                <w:rFonts w:hint="eastAsia"/>
                <w:sz w:val="24"/>
              </w:rPr>
            </w:pPr>
          </w:p>
        </w:tc>
        <w:tc>
          <w:tcPr>
            <w:tcW w:w="1125" w:type="dxa"/>
            <w:vAlign w:val="center"/>
          </w:tcPr>
          <w:p w14:paraId="55E4F343" w14:textId="77777777" w:rsidR="00AA20D7" w:rsidRDefault="00AA20D7">
            <w:pPr>
              <w:pStyle w:val="TableParagraph"/>
              <w:jc w:val="center"/>
              <w:rPr>
                <w:rFonts w:ascii="Times New Roman" w:hint="eastAsia"/>
                <w:sz w:val="30"/>
              </w:rPr>
            </w:pPr>
          </w:p>
        </w:tc>
        <w:tc>
          <w:tcPr>
            <w:tcW w:w="1558" w:type="dxa"/>
            <w:vAlign w:val="center"/>
          </w:tcPr>
          <w:p w14:paraId="4B552350" w14:textId="77777777" w:rsidR="00AA20D7" w:rsidRDefault="00AA20D7">
            <w:pPr>
              <w:pStyle w:val="TableParagraph"/>
              <w:jc w:val="center"/>
              <w:rPr>
                <w:rFonts w:ascii="Times New Roman" w:hint="eastAsia"/>
                <w:sz w:val="30"/>
              </w:rPr>
            </w:pPr>
          </w:p>
        </w:tc>
        <w:tc>
          <w:tcPr>
            <w:tcW w:w="1498" w:type="dxa"/>
            <w:vAlign w:val="center"/>
          </w:tcPr>
          <w:p w14:paraId="1C3882F7" w14:textId="77777777" w:rsidR="00AA20D7" w:rsidRDefault="00AA20D7">
            <w:pPr>
              <w:pStyle w:val="TableParagraph"/>
              <w:jc w:val="center"/>
              <w:rPr>
                <w:rFonts w:ascii="Times New Roman" w:hint="eastAsia"/>
                <w:sz w:val="30"/>
              </w:rPr>
            </w:pPr>
          </w:p>
        </w:tc>
        <w:tc>
          <w:tcPr>
            <w:tcW w:w="1564" w:type="dxa"/>
            <w:vAlign w:val="center"/>
          </w:tcPr>
          <w:p w14:paraId="3F04FB79" w14:textId="77777777" w:rsidR="00AA20D7" w:rsidRDefault="00AA20D7">
            <w:pPr>
              <w:pStyle w:val="TableParagraph"/>
              <w:jc w:val="center"/>
              <w:rPr>
                <w:rFonts w:ascii="Times New Roman" w:hint="eastAsia"/>
                <w:sz w:val="30"/>
              </w:rPr>
            </w:pPr>
          </w:p>
        </w:tc>
      </w:tr>
      <w:tr w:rsidR="00AA20D7" w14:paraId="7BD4DD32" w14:textId="77777777">
        <w:trPr>
          <w:trHeight w:val="620"/>
          <w:jc w:val="center"/>
        </w:trPr>
        <w:tc>
          <w:tcPr>
            <w:tcW w:w="5942" w:type="dxa"/>
            <w:gridSpan w:val="5"/>
            <w:vAlign w:val="center"/>
          </w:tcPr>
          <w:p w14:paraId="7A03BB81" w14:textId="77777777" w:rsidR="00AA20D7" w:rsidRDefault="00000000">
            <w:pPr>
              <w:pStyle w:val="TableParagraph"/>
              <w:ind w:rightChars="27" w:right="57"/>
              <w:jc w:val="right"/>
              <w:rPr>
                <w:rFonts w:hint="eastAsia"/>
                <w:sz w:val="24"/>
                <w:lang w:eastAsia="zh-CN"/>
              </w:rPr>
            </w:pPr>
            <w:r>
              <w:rPr>
                <w:rFonts w:hint="eastAsia"/>
                <w:sz w:val="24"/>
                <w:lang w:eastAsia="zh-CN"/>
              </w:rPr>
              <w:t>合计：</w:t>
            </w:r>
          </w:p>
        </w:tc>
        <w:tc>
          <w:tcPr>
            <w:tcW w:w="1498" w:type="dxa"/>
            <w:vAlign w:val="center"/>
          </w:tcPr>
          <w:p w14:paraId="7C3D4569" w14:textId="77777777" w:rsidR="00AA20D7" w:rsidRDefault="00AA20D7">
            <w:pPr>
              <w:pStyle w:val="TableParagraph"/>
              <w:jc w:val="center"/>
              <w:rPr>
                <w:rFonts w:ascii="Times New Roman" w:hint="eastAsia"/>
                <w:sz w:val="30"/>
              </w:rPr>
            </w:pPr>
          </w:p>
        </w:tc>
        <w:tc>
          <w:tcPr>
            <w:tcW w:w="1564" w:type="dxa"/>
            <w:vAlign w:val="center"/>
          </w:tcPr>
          <w:p w14:paraId="559CCF98" w14:textId="77777777" w:rsidR="00AA20D7" w:rsidRDefault="00AA20D7">
            <w:pPr>
              <w:pStyle w:val="TableParagraph"/>
              <w:jc w:val="center"/>
              <w:rPr>
                <w:rFonts w:ascii="Times New Roman" w:hint="eastAsia"/>
                <w:sz w:val="30"/>
              </w:rPr>
            </w:pPr>
          </w:p>
        </w:tc>
      </w:tr>
    </w:tbl>
    <w:bookmarkEnd w:id="871"/>
    <w:p w14:paraId="3036C558" w14:textId="77777777" w:rsidR="00AA20D7" w:rsidRDefault="00000000">
      <w:pPr>
        <w:adjustRightInd w:val="0"/>
        <w:snapToGrid w:val="0"/>
        <w:spacing w:line="360" w:lineRule="auto"/>
        <w:jc w:val="left"/>
        <w:rPr>
          <w:sz w:val="24"/>
        </w:rPr>
      </w:pPr>
      <w:r>
        <w:rPr>
          <w:sz w:val="24"/>
        </w:rPr>
        <w:t>注：</w:t>
      </w:r>
      <w:r>
        <w:rPr>
          <w:sz w:val="24"/>
        </w:rPr>
        <w:t xml:space="preserve"> </w:t>
      </w:r>
    </w:p>
    <w:p w14:paraId="403D9650" w14:textId="77777777" w:rsidR="00AA20D7" w:rsidRDefault="00000000">
      <w:pPr>
        <w:adjustRightInd w:val="0"/>
        <w:snapToGrid w:val="0"/>
        <w:spacing w:line="360" w:lineRule="auto"/>
        <w:jc w:val="left"/>
        <w:rPr>
          <w:sz w:val="24"/>
        </w:rPr>
      </w:pPr>
      <w:bookmarkStart w:id="872" w:name="_Hlk149652935"/>
      <w:r>
        <w:rPr>
          <w:rFonts w:hint="eastAsia"/>
          <w:sz w:val="24"/>
        </w:rPr>
        <w:t>1.</w:t>
      </w:r>
      <w:r>
        <w:rPr>
          <w:rFonts w:hint="eastAsia"/>
          <w:sz w:val="24"/>
        </w:rPr>
        <w:t>如本项目</w:t>
      </w:r>
      <w:r>
        <w:rPr>
          <w:rFonts w:hint="eastAsia"/>
          <w:sz w:val="24"/>
        </w:rPr>
        <w:t>(</w:t>
      </w:r>
      <w:r>
        <w:rPr>
          <w:rFonts w:hint="eastAsia"/>
          <w:sz w:val="24"/>
        </w:rPr>
        <w:t>包</w:t>
      </w:r>
      <w:r>
        <w:rPr>
          <w:rFonts w:hint="eastAsia"/>
          <w:sz w:val="24"/>
        </w:rPr>
        <w:t>)</w:t>
      </w:r>
      <w:r>
        <w:rPr>
          <w:rFonts w:hint="eastAsia"/>
          <w:sz w:val="24"/>
        </w:rPr>
        <w:t>允许分包，且投标人拟进行分包时，必须提供；如未提供，或提供了但未填写分包承担主体名称、拟分包合同内容、拟分包合同金额，</w:t>
      </w:r>
      <w:r>
        <w:rPr>
          <w:rFonts w:hint="eastAsia"/>
          <w:b/>
          <w:bCs/>
          <w:sz w:val="24"/>
        </w:rPr>
        <w:t>投标无效。</w:t>
      </w:r>
    </w:p>
    <w:p w14:paraId="15BC50A2" w14:textId="77777777" w:rsidR="00AA20D7" w:rsidRDefault="00000000">
      <w:pPr>
        <w:adjustRightInd w:val="0"/>
        <w:snapToGrid w:val="0"/>
        <w:spacing w:line="360" w:lineRule="auto"/>
        <w:jc w:val="left"/>
        <w:rPr>
          <w:sz w:val="24"/>
        </w:rPr>
      </w:pPr>
      <w:r>
        <w:rPr>
          <w:rFonts w:hint="eastAsia"/>
          <w:sz w:val="24"/>
        </w:rPr>
        <w:t>2.</w:t>
      </w:r>
      <w:r>
        <w:rPr>
          <w:rFonts w:hint="eastAsia"/>
          <w:sz w:val="24"/>
        </w:rPr>
        <w:t>如本招标文件《投标人须知资料表》载明本项目分包承担主体应具备的相应资质条件，则投标人须在本表中列明分包承担主体的资质等级，并后附资质证书电子件，否则</w:t>
      </w:r>
      <w:r>
        <w:rPr>
          <w:rFonts w:hint="eastAsia"/>
          <w:b/>
          <w:bCs/>
          <w:sz w:val="24"/>
        </w:rPr>
        <w:t>投标无效</w:t>
      </w:r>
      <w:r>
        <w:rPr>
          <w:rFonts w:hint="eastAsia"/>
          <w:sz w:val="24"/>
        </w:rPr>
        <w:t>。</w:t>
      </w:r>
    </w:p>
    <w:p w14:paraId="746E1AF5" w14:textId="77777777" w:rsidR="00AA20D7" w:rsidRDefault="00000000">
      <w:pPr>
        <w:adjustRightInd w:val="0"/>
        <w:snapToGrid w:val="0"/>
        <w:spacing w:line="360" w:lineRule="auto"/>
        <w:jc w:val="left"/>
        <w:rPr>
          <w:sz w:val="24"/>
        </w:rPr>
      </w:pPr>
      <w:r>
        <w:rPr>
          <w:rFonts w:hint="eastAsia"/>
          <w:sz w:val="24"/>
        </w:rPr>
        <w:t>3</w:t>
      </w:r>
      <w:r>
        <w:rPr>
          <w:rFonts w:hint="eastAsia"/>
          <w:sz w:val="24"/>
        </w:rPr>
        <w:t>．投标人“为落实政府采购政策”而向中小企业分包时请仔细阅读资格证明文件格式</w:t>
      </w:r>
      <w:r>
        <w:rPr>
          <w:rFonts w:hint="eastAsia"/>
          <w:sz w:val="24"/>
        </w:rPr>
        <w:t xml:space="preserve">2-1 </w:t>
      </w:r>
      <w:r>
        <w:rPr>
          <w:rFonts w:hint="eastAsia"/>
          <w:sz w:val="24"/>
        </w:rPr>
        <w:t>中说明，并建议按要求在资格证明文件中提供相关全部文件</w:t>
      </w:r>
      <w:r>
        <w:rPr>
          <w:rFonts w:hint="eastAsia"/>
          <w:sz w:val="24"/>
        </w:rPr>
        <w:t>;</w:t>
      </w:r>
      <w:r>
        <w:rPr>
          <w:rFonts w:hint="eastAsia"/>
          <w:sz w:val="24"/>
        </w:rPr>
        <w:t>投标人非“为落实政府采购政策”而向中小企业分包时，建议在本册提供。</w:t>
      </w:r>
    </w:p>
    <w:bookmarkEnd w:id="872"/>
    <w:p w14:paraId="3F0D2D7A" w14:textId="77777777" w:rsidR="00AA20D7" w:rsidRDefault="00AA20D7">
      <w:pPr>
        <w:adjustRightInd w:val="0"/>
        <w:snapToGrid w:val="0"/>
        <w:spacing w:line="360" w:lineRule="auto"/>
        <w:jc w:val="left"/>
        <w:rPr>
          <w:sz w:val="24"/>
        </w:rPr>
      </w:pPr>
    </w:p>
    <w:p w14:paraId="7796808D" w14:textId="77777777" w:rsidR="00AA20D7" w:rsidRDefault="00000000">
      <w:pPr>
        <w:adjustRightInd w:val="0"/>
        <w:snapToGrid w:val="0"/>
        <w:spacing w:line="360" w:lineRule="auto"/>
        <w:ind w:firstLineChars="200" w:firstLine="480"/>
        <w:jc w:val="right"/>
        <w:rPr>
          <w:sz w:val="24"/>
        </w:rPr>
      </w:pPr>
      <w:r>
        <w:rPr>
          <w:sz w:val="24"/>
        </w:rPr>
        <w:t>投标人名称（盖章）：</w:t>
      </w:r>
      <w:r>
        <w:rPr>
          <w:sz w:val="24"/>
        </w:rPr>
        <w:t>______</w:t>
      </w:r>
    </w:p>
    <w:p w14:paraId="63CE9C41" w14:textId="77777777" w:rsidR="00AA20D7" w:rsidRDefault="00000000">
      <w:pPr>
        <w:adjustRightInd w:val="0"/>
        <w:snapToGrid w:val="0"/>
        <w:spacing w:line="360" w:lineRule="auto"/>
        <w:ind w:firstLineChars="200" w:firstLine="480"/>
        <w:jc w:val="right"/>
        <w:rPr>
          <w:sz w:val="24"/>
        </w:rPr>
      </w:pPr>
      <w:r>
        <w:rPr>
          <w:sz w:val="24"/>
        </w:rPr>
        <w:t>日期：</w:t>
      </w:r>
      <w:r>
        <w:rPr>
          <w:sz w:val="24"/>
        </w:rPr>
        <w:t>_____</w:t>
      </w:r>
      <w:r>
        <w:rPr>
          <w:sz w:val="24"/>
        </w:rPr>
        <w:t>年</w:t>
      </w:r>
      <w:r>
        <w:rPr>
          <w:sz w:val="24"/>
        </w:rPr>
        <w:t>______</w:t>
      </w:r>
      <w:r>
        <w:rPr>
          <w:sz w:val="24"/>
        </w:rPr>
        <w:t>月</w:t>
      </w:r>
      <w:r>
        <w:rPr>
          <w:sz w:val="24"/>
        </w:rPr>
        <w:t>______</w:t>
      </w:r>
      <w:r>
        <w:rPr>
          <w:sz w:val="24"/>
        </w:rPr>
        <w:t>日</w:t>
      </w:r>
    </w:p>
    <w:p w14:paraId="084D4D59" w14:textId="77777777" w:rsidR="00AA20D7" w:rsidRDefault="00000000">
      <w:pPr>
        <w:spacing w:line="360" w:lineRule="auto"/>
        <w:outlineLvl w:val="2"/>
        <w:rPr>
          <w:rFonts w:ascii="宋体" w:hAnsi="宋体" w:hint="eastAsia"/>
          <w:sz w:val="24"/>
          <w:szCs w:val="20"/>
        </w:rPr>
      </w:pPr>
      <w:r>
        <w:rPr>
          <w:sz w:val="24"/>
          <w:szCs w:val="20"/>
        </w:rPr>
        <w:br w:type="page"/>
      </w:r>
    </w:p>
    <w:p w14:paraId="189CF9BF" w14:textId="77777777" w:rsidR="00AA20D7" w:rsidRDefault="00000000">
      <w:pPr>
        <w:spacing w:line="360" w:lineRule="auto"/>
        <w:outlineLvl w:val="2"/>
        <w:rPr>
          <w:color w:val="000000"/>
          <w:sz w:val="24"/>
          <w:szCs w:val="20"/>
        </w:rPr>
      </w:pPr>
      <w:r>
        <w:rPr>
          <w:rFonts w:hint="eastAsia"/>
          <w:color w:val="000000"/>
          <w:sz w:val="24"/>
          <w:szCs w:val="20"/>
        </w:rPr>
        <w:lastRenderedPageBreak/>
        <w:t>11</w:t>
      </w:r>
      <w:r>
        <w:rPr>
          <w:color w:val="000000"/>
          <w:sz w:val="24"/>
          <w:szCs w:val="20"/>
        </w:rPr>
        <w:t xml:space="preserve">  </w:t>
      </w:r>
      <w:r>
        <w:rPr>
          <w:color w:val="000000"/>
          <w:sz w:val="24"/>
          <w:szCs w:val="20"/>
        </w:rPr>
        <w:t>招标文件要求提供或投标人认为应附的其他材料</w:t>
      </w:r>
    </w:p>
    <w:p w14:paraId="5925C085" w14:textId="77777777" w:rsidR="00AA20D7" w:rsidRDefault="00000000">
      <w:pPr>
        <w:widowControl/>
        <w:jc w:val="left"/>
        <w:rPr>
          <w:rFonts w:ascii="宋体" w:hAnsi="宋体" w:cs="宋体" w:hint="eastAsia"/>
          <w:color w:val="000000"/>
          <w:kern w:val="0"/>
          <w:sz w:val="24"/>
          <w:lang w:bidi="ar"/>
        </w:rPr>
      </w:pPr>
      <w:r>
        <w:rPr>
          <w:rFonts w:ascii="宋体" w:hAnsi="宋体" w:cs="宋体" w:hint="eastAsia"/>
          <w:color w:val="000000"/>
          <w:kern w:val="0"/>
          <w:sz w:val="24"/>
          <w:lang w:bidi="ar"/>
        </w:rPr>
        <w:t xml:space="preserve">11-1 供应商信息采集表 </w:t>
      </w:r>
    </w:p>
    <w:tbl>
      <w:tblPr>
        <w:tblStyle w:val="af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20"/>
        <w:gridCol w:w="3021"/>
        <w:gridCol w:w="3021"/>
      </w:tblGrid>
      <w:tr w:rsidR="00AA20D7" w14:paraId="3423F31D" w14:textId="77777777">
        <w:tc>
          <w:tcPr>
            <w:tcW w:w="3096" w:type="dxa"/>
          </w:tcPr>
          <w:p w14:paraId="185787A2" w14:textId="77777777" w:rsidR="00AA20D7" w:rsidRDefault="00000000">
            <w:pPr>
              <w:pStyle w:val="1d"/>
              <w:rPr>
                <w:sz w:val="24"/>
                <w:szCs w:val="24"/>
              </w:rPr>
            </w:pPr>
            <w:r>
              <w:rPr>
                <w:rFonts w:hint="eastAsia"/>
                <w:sz w:val="24"/>
                <w:szCs w:val="24"/>
              </w:rPr>
              <w:t>供应商名称</w:t>
            </w:r>
          </w:p>
        </w:tc>
        <w:tc>
          <w:tcPr>
            <w:tcW w:w="3096" w:type="dxa"/>
          </w:tcPr>
          <w:p w14:paraId="70FB191B" w14:textId="77777777" w:rsidR="00AA20D7" w:rsidRDefault="00000000">
            <w:pPr>
              <w:pStyle w:val="1d"/>
              <w:rPr>
                <w:sz w:val="24"/>
                <w:szCs w:val="24"/>
              </w:rPr>
            </w:pPr>
            <w:r>
              <w:rPr>
                <w:rFonts w:hint="eastAsia"/>
                <w:sz w:val="24"/>
                <w:szCs w:val="24"/>
              </w:rPr>
              <w:t>供应商所属性别</w:t>
            </w:r>
          </w:p>
        </w:tc>
        <w:tc>
          <w:tcPr>
            <w:tcW w:w="3096" w:type="dxa"/>
          </w:tcPr>
          <w:p w14:paraId="6BFF170B" w14:textId="77777777" w:rsidR="00AA20D7" w:rsidRDefault="00000000">
            <w:pPr>
              <w:pStyle w:val="1d"/>
              <w:rPr>
                <w:sz w:val="24"/>
                <w:szCs w:val="24"/>
              </w:rPr>
            </w:pPr>
            <w:r>
              <w:rPr>
                <w:rFonts w:hint="eastAsia"/>
                <w:sz w:val="24"/>
                <w:szCs w:val="24"/>
              </w:rPr>
              <w:t>外商投资类型</w:t>
            </w:r>
          </w:p>
        </w:tc>
      </w:tr>
      <w:tr w:rsidR="00AA20D7" w14:paraId="5B42F52A" w14:textId="77777777">
        <w:tc>
          <w:tcPr>
            <w:tcW w:w="3096" w:type="dxa"/>
          </w:tcPr>
          <w:p w14:paraId="62326B96" w14:textId="77777777" w:rsidR="00AA20D7" w:rsidRDefault="00AA20D7">
            <w:pPr>
              <w:pStyle w:val="1d"/>
              <w:rPr>
                <w:sz w:val="24"/>
                <w:szCs w:val="24"/>
              </w:rPr>
            </w:pPr>
          </w:p>
        </w:tc>
        <w:tc>
          <w:tcPr>
            <w:tcW w:w="3096" w:type="dxa"/>
          </w:tcPr>
          <w:p w14:paraId="43564158" w14:textId="77777777" w:rsidR="00AA20D7" w:rsidRDefault="00AA20D7">
            <w:pPr>
              <w:pStyle w:val="1d"/>
              <w:rPr>
                <w:sz w:val="24"/>
                <w:szCs w:val="24"/>
              </w:rPr>
            </w:pPr>
          </w:p>
        </w:tc>
        <w:tc>
          <w:tcPr>
            <w:tcW w:w="3096" w:type="dxa"/>
          </w:tcPr>
          <w:p w14:paraId="5F159D5E" w14:textId="77777777" w:rsidR="00AA20D7" w:rsidRDefault="00AA20D7">
            <w:pPr>
              <w:pStyle w:val="1d"/>
              <w:rPr>
                <w:sz w:val="24"/>
                <w:szCs w:val="24"/>
              </w:rPr>
            </w:pPr>
          </w:p>
        </w:tc>
      </w:tr>
      <w:tr w:rsidR="00AA20D7" w14:paraId="1844786F" w14:textId="77777777">
        <w:tc>
          <w:tcPr>
            <w:tcW w:w="3096" w:type="dxa"/>
          </w:tcPr>
          <w:p w14:paraId="32C43A2E" w14:textId="77777777" w:rsidR="00AA20D7" w:rsidRDefault="00AA20D7">
            <w:pPr>
              <w:pStyle w:val="1d"/>
              <w:rPr>
                <w:sz w:val="24"/>
                <w:szCs w:val="24"/>
              </w:rPr>
            </w:pPr>
          </w:p>
        </w:tc>
        <w:tc>
          <w:tcPr>
            <w:tcW w:w="3096" w:type="dxa"/>
          </w:tcPr>
          <w:p w14:paraId="2CF8BC19" w14:textId="77777777" w:rsidR="00AA20D7" w:rsidRDefault="00AA20D7">
            <w:pPr>
              <w:pStyle w:val="1d"/>
              <w:rPr>
                <w:sz w:val="24"/>
                <w:szCs w:val="24"/>
              </w:rPr>
            </w:pPr>
          </w:p>
        </w:tc>
        <w:tc>
          <w:tcPr>
            <w:tcW w:w="3096" w:type="dxa"/>
          </w:tcPr>
          <w:p w14:paraId="5D54C633" w14:textId="77777777" w:rsidR="00AA20D7" w:rsidRDefault="00AA20D7">
            <w:pPr>
              <w:pStyle w:val="1d"/>
              <w:rPr>
                <w:sz w:val="24"/>
                <w:szCs w:val="24"/>
              </w:rPr>
            </w:pPr>
          </w:p>
        </w:tc>
      </w:tr>
      <w:tr w:rsidR="00AA20D7" w14:paraId="2DB20BED" w14:textId="77777777">
        <w:tc>
          <w:tcPr>
            <w:tcW w:w="3096" w:type="dxa"/>
          </w:tcPr>
          <w:p w14:paraId="15CCEF00" w14:textId="77777777" w:rsidR="00AA20D7" w:rsidRDefault="00AA20D7">
            <w:pPr>
              <w:pStyle w:val="1d"/>
              <w:rPr>
                <w:sz w:val="24"/>
                <w:szCs w:val="24"/>
              </w:rPr>
            </w:pPr>
          </w:p>
        </w:tc>
        <w:tc>
          <w:tcPr>
            <w:tcW w:w="3096" w:type="dxa"/>
          </w:tcPr>
          <w:p w14:paraId="71F9A113" w14:textId="77777777" w:rsidR="00AA20D7" w:rsidRDefault="00AA20D7">
            <w:pPr>
              <w:pStyle w:val="1d"/>
              <w:rPr>
                <w:sz w:val="24"/>
                <w:szCs w:val="24"/>
              </w:rPr>
            </w:pPr>
          </w:p>
        </w:tc>
        <w:tc>
          <w:tcPr>
            <w:tcW w:w="3096" w:type="dxa"/>
          </w:tcPr>
          <w:p w14:paraId="10A53A16" w14:textId="77777777" w:rsidR="00AA20D7" w:rsidRDefault="00AA20D7">
            <w:pPr>
              <w:pStyle w:val="1d"/>
              <w:rPr>
                <w:sz w:val="24"/>
                <w:szCs w:val="24"/>
              </w:rPr>
            </w:pPr>
          </w:p>
        </w:tc>
      </w:tr>
    </w:tbl>
    <w:p w14:paraId="228043D6" w14:textId="77777777" w:rsidR="00AA20D7" w:rsidRDefault="00AA20D7">
      <w:pPr>
        <w:pStyle w:val="1d"/>
        <w:ind w:firstLine="0"/>
      </w:pPr>
    </w:p>
    <w:p w14:paraId="2DB7402F" w14:textId="77777777" w:rsidR="00AA20D7" w:rsidRDefault="00000000">
      <w:pPr>
        <w:widowControl/>
        <w:jc w:val="left"/>
        <w:rPr>
          <w:rFonts w:ascii="宋体" w:hAnsi="宋体" w:cs="宋体" w:hint="eastAsia"/>
          <w:color w:val="000000"/>
          <w:kern w:val="0"/>
          <w:sz w:val="24"/>
          <w:lang w:bidi="ar"/>
        </w:rPr>
      </w:pPr>
      <w:r>
        <w:rPr>
          <w:rFonts w:ascii="宋体" w:hAnsi="宋体" w:cs="宋体" w:hint="eastAsia"/>
          <w:color w:val="000000"/>
          <w:kern w:val="0"/>
          <w:sz w:val="24"/>
          <w:lang w:bidi="ar"/>
        </w:rPr>
        <w:t>注：</w:t>
      </w:r>
    </w:p>
    <w:p w14:paraId="6A2623F0" w14:textId="77777777" w:rsidR="00AA20D7" w:rsidRDefault="00000000">
      <w:pPr>
        <w:widowControl/>
        <w:jc w:val="left"/>
        <w:rPr>
          <w:rFonts w:ascii="宋体" w:hAnsi="宋体" w:cs="宋体" w:hint="eastAsia"/>
        </w:rPr>
      </w:pPr>
      <w:r>
        <w:rPr>
          <w:rFonts w:ascii="宋体" w:hAnsi="宋体" w:cs="宋体" w:hint="eastAsia"/>
          <w:color w:val="000000"/>
          <w:kern w:val="0"/>
          <w:sz w:val="24"/>
          <w:lang w:bidi="ar"/>
        </w:rPr>
        <w:t xml:space="preserve">1.供应商如为联合体，则应填写联合体各成员信息。 </w:t>
      </w:r>
    </w:p>
    <w:p w14:paraId="543D985C" w14:textId="77777777" w:rsidR="00AA20D7" w:rsidRDefault="00000000">
      <w:pPr>
        <w:widowControl/>
        <w:jc w:val="left"/>
        <w:rPr>
          <w:rFonts w:ascii="宋体" w:hAnsi="宋体" w:cs="宋体" w:hint="eastAsia"/>
        </w:rPr>
      </w:pPr>
      <w:r>
        <w:rPr>
          <w:rFonts w:ascii="宋体" w:hAnsi="宋体" w:cs="宋体" w:hint="eastAsia"/>
          <w:color w:val="000000"/>
          <w:kern w:val="0"/>
          <w:sz w:val="24"/>
          <w:lang w:bidi="ar"/>
        </w:rPr>
        <w:t xml:space="preserve">2.供应商所属性别请填写“男”或“女”，指拥有供应商 51%以上绝对所有权的性别； </w:t>
      </w:r>
    </w:p>
    <w:p w14:paraId="5A0AEA05" w14:textId="77777777" w:rsidR="00AA20D7" w:rsidRDefault="00000000">
      <w:pPr>
        <w:widowControl/>
        <w:jc w:val="left"/>
        <w:rPr>
          <w:rFonts w:ascii="宋体" w:hAnsi="宋体" w:cs="宋体" w:hint="eastAsia"/>
        </w:rPr>
      </w:pPr>
      <w:r>
        <w:rPr>
          <w:rFonts w:ascii="宋体" w:hAnsi="宋体" w:cs="宋体" w:hint="eastAsia"/>
          <w:color w:val="000000"/>
          <w:kern w:val="0"/>
          <w:sz w:val="24"/>
          <w:lang w:bidi="ar"/>
        </w:rPr>
        <w:t xml:space="preserve">绝对所有权拥有者可以是一个人，也可以是多人合计计算。 </w:t>
      </w:r>
    </w:p>
    <w:p w14:paraId="6FC0B188" w14:textId="77777777" w:rsidR="00AA20D7" w:rsidRDefault="00000000">
      <w:pPr>
        <w:widowControl/>
        <w:jc w:val="left"/>
        <w:rPr>
          <w:rFonts w:ascii="宋体" w:hAnsi="宋体" w:cs="宋体" w:hint="eastAsia"/>
        </w:rPr>
      </w:pPr>
      <w:r>
        <w:rPr>
          <w:rFonts w:ascii="宋体" w:hAnsi="宋体" w:cs="宋体" w:hint="eastAsia"/>
          <w:color w:val="000000"/>
          <w:kern w:val="0"/>
          <w:sz w:val="24"/>
          <w:lang w:bidi="ar"/>
        </w:rPr>
        <w:t>3.外商投资类型请填写“外商单独投资”、“外商部分投资”或“内资”。</w:t>
      </w:r>
    </w:p>
    <w:p w14:paraId="4E67A7F0" w14:textId="77777777" w:rsidR="00AA20D7" w:rsidRDefault="00AA20D7">
      <w:pPr>
        <w:widowControl/>
        <w:spacing w:line="360" w:lineRule="auto"/>
        <w:jc w:val="left"/>
        <w:rPr>
          <w:rFonts w:ascii="宋体" w:hAnsi="宋体" w:hint="eastAsia"/>
          <w:b/>
          <w:sz w:val="36"/>
          <w:szCs w:val="36"/>
        </w:rPr>
      </w:pPr>
    </w:p>
    <w:sectPr w:rsidR="00AA20D7">
      <w:pgSz w:w="11907" w:h="16840"/>
      <w:pgMar w:top="1418" w:right="1134" w:bottom="1418" w:left="1701" w:header="851" w:footer="851" w:gutter="0"/>
      <w:cols w:space="720"/>
      <w:docGrid w:linePitch="46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854085" w14:textId="77777777" w:rsidR="00EB3115" w:rsidRDefault="00EB3115">
      <w:r>
        <w:separator/>
      </w:r>
    </w:p>
  </w:endnote>
  <w:endnote w:type="continuationSeparator" w:id="0">
    <w:p w14:paraId="0A199831" w14:textId="77777777" w:rsidR="00EB3115" w:rsidRDefault="00EB31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华文中宋">
    <w:altName w:val="宋体"/>
    <w:panose1 w:val="02010600040101010101"/>
    <w:charset w:val="86"/>
    <w:family w:val="auto"/>
    <w:pitch w:val="variable"/>
    <w:sig w:usb0="00000287" w:usb1="080F0000" w:usb2="00000010" w:usb3="00000000" w:csb0="0004009F" w:csb1="00000000"/>
  </w:font>
  <w:font w:name="等线">
    <w:altName w:val="DengXian"/>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 w:name="仿宋_GB2312">
    <w:charset w:val="86"/>
    <w:family w:val="modern"/>
    <w:pitch w:val="default"/>
    <w:sig w:usb0="00000001" w:usb1="080E0000" w:usb2="00000000" w:usb3="00000000" w:csb0="00040000" w:csb1="00000000"/>
  </w:font>
  <w:font w:name="ˎ̥">
    <w:altName w:val="方正公文小标宋"/>
    <w:charset w:val="00"/>
    <w:family w:val="roman"/>
    <w:pitch w:val="default"/>
    <w:sig w:usb0="00000000" w:usb1="00000000" w:usb2="00000000" w:usb3="00000000" w:csb0="00040001"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6"/>
    <w:family w:val="swiss"/>
    <w:pitch w:val="default"/>
    <w:sig w:usb0="00000000" w:usb1="00000000" w:usb2="0000003F" w:usb3="00000000" w:csb0="603F01FF" w:csb1="FFFF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楷体_GB2312">
    <w:charset w:val="86"/>
    <w:family w:val="modern"/>
    <w:pitch w:val="default"/>
    <w:sig w:usb0="00000001" w:usb1="080E0000" w:usb2="00000000" w:usb3="00000000" w:csb0="00040000" w:csb1="00000000"/>
  </w:font>
  <w:font w:name="Symbol">
    <w:panose1 w:val="05050102010706020507"/>
    <w:charset w:val="02"/>
    <w:family w:val="roman"/>
    <w:pitch w:val="variable"/>
    <w:sig w:usb0="00000000" w:usb1="10000000" w:usb2="00000000" w:usb3="00000000" w:csb0="80000000" w:csb1="00000000"/>
  </w:font>
  <w:font w:name="Century Gothic">
    <w:altName w:val="Yu Gothic UI"/>
    <w:panose1 w:val="020B0502020202020204"/>
    <w:charset w:val="00"/>
    <w:family w:val="swiss"/>
    <w:pitch w:val="variable"/>
    <w:sig w:usb0="00000287" w:usb1="00000000" w:usb2="00000000" w:usb3="00000000" w:csb0="0000009F" w:csb1="00000000"/>
  </w:font>
  <w:font w:name="等线 Light">
    <w:panose1 w:val="02010600030101010101"/>
    <w:charset w:val="86"/>
    <w:family w:val="auto"/>
    <w:pitch w:val="variable"/>
    <w:sig w:usb0="A00002BF" w:usb1="38CF7CFA" w:usb2="00000016" w:usb3="00000000" w:csb0="0004000F" w:csb1="00000000"/>
  </w:font>
  <w:font w:name="Segoe UI Symbol">
    <w:panose1 w:val="020B0502040204020203"/>
    <w:charset w:val="00"/>
    <w:family w:val="swiss"/>
    <w:pitch w:val="variable"/>
    <w:sig w:usb0="800001E3" w:usb1="1200FFEF" w:usb2="00040000" w:usb3="00000000" w:csb0="00000001" w:csb1="00000000"/>
  </w:font>
  <w:font w:name="方正小标宋简体">
    <w:altName w:val="微软雅黑"/>
    <w:charset w:val="86"/>
    <w:family w:val="auto"/>
    <w:pitch w:val="default"/>
    <w:sig w:usb0="00000001" w:usb1="080E0000" w:usb2="00000000" w:usb3="00000000" w:csb0="00040000"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58A248" w14:textId="77777777" w:rsidR="00AA20D7" w:rsidRDefault="00000000">
    <w:pPr>
      <w:pStyle w:val="af4"/>
      <w:framePr w:wrap="around" w:vAnchor="text" w:hAnchor="margin" w:xAlign="center" w:y="1"/>
      <w:rPr>
        <w:rStyle w:val="afb"/>
      </w:rPr>
    </w:pPr>
    <w:r>
      <w:fldChar w:fldCharType="begin"/>
    </w:r>
    <w:r>
      <w:rPr>
        <w:rStyle w:val="afb"/>
      </w:rPr>
      <w:instrText xml:space="preserve">PAGE  </w:instrText>
    </w:r>
    <w:r>
      <w:fldChar w:fldCharType="end"/>
    </w:r>
  </w:p>
  <w:p w14:paraId="2F566904" w14:textId="77777777" w:rsidR="00AA20D7" w:rsidRDefault="00AA20D7">
    <w:pPr>
      <w:pStyle w:val="af4"/>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FFEBB4" w14:textId="77777777" w:rsidR="00AA20D7" w:rsidRDefault="00AA20D7">
    <w:pPr>
      <w:pStyle w:val="af4"/>
      <w:framePr w:wrap="around" w:vAnchor="text" w:hAnchor="margin" w:y="1"/>
      <w:ind w:right="360"/>
      <w:rPr>
        <w:rStyle w:val="afb"/>
      </w:rPr>
    </w:pPr>
  </w:p>
  <w:p w14:paraId="070230CF" w14:textId="77777777" w:rsidR="00AA20D7" w:rsidRDefault="00AA20D7">
    <w:pPr>
      <w:pStyle w:val="af4"/>
      <w:ind w:right="360" w:firstLine="360"/>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57A630" w14:textId="77777777" w:rsidR="00AA20D7" w:rsidRDefault="00AA20D7">
    <w:pPr>
      <w:pStyle w:val="af4"/>
      <w:framePr w:wrap="around" w:vAnchor="text" w:hAnchor="margin" w:xAlign="right" w:y="1"/>
      <w:rPr>
        <w:rStyle w:val="afb"/>
      </w:rPr>
    </w:pPr>
  </w:p>
  <w:p w14:paraId="248F3D7B" w14:textId="77777777" w:rsidR="00AA20D7" w:rsidRDefault="00AA20D7">
    <w:pPr>
      <w:pStyle w:val="af4"/>
      <w:ind w:right="360"/>
      <w:jc w:val="righ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389B30" w14:textId="77777777" w:rsidR="00AA20D7" w:rsidRDefault="00000000">
    <w:pPr>
      <w:pStyle w:val="af4"/>
      <w:jc w:val="center"/>
    </w:pPr>
    <w:r>
      <w:rPr>
        <w:rFonts w:ascii="Times New Roman"/>
      </w:rPr>
      <w:fldChar w:fldCharType="begin"/>
    </w:r>
    <w:r>
      <w:rPr>
        <w:rFonts w:ascii="Times New Roman"/>
      </w:rPr>
      <w:instrText>PAGE   \* MERGEFORMAT</w:instrText>
    </w:r>
    <w:r>
      <w:rPr>
        <w:rFonts w:ascii="Times New Roman"/>
      </w:rPr>
      <w:fldChar w:fldCharType="separate"/>
    </w:r>
    <w:r>
      <w:rPr>
        <w:rFonts w:ascii="Times New Roman"/>
        <w:lang w:val="zh-CN"/>
      </w:rPr>
      <w:t>6</w:t>
    </w:r>
    <w:r>
      <w:rPr>
        <w:rFonts w:ascii="Times New Roman"/>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2F102B" w14:textId="77777777" w:rsidR="00AA20D7" w:rsidRDefault="00000000">
    <w:pPr>
      <w:pStyle w:val="af4"/>
      <w:framePr w:wrap="around" w:vAnchor="text" w:hAnchor="margin" w:xAlign="right" w:y="1"/>
      <w:rPr>
        <w:rStyle w:val="afb"/>
      </w:rPr>
    </w:pPr>
    <w:r>
      <w:rPr>
        <w:rStyle w:val="afb"/>
      </w:rPr>
      <w:fldChar w:fldCharType="begin"/>
    </w:r>
    <w:r>
      <w:rPr>
        <w:rStyle w:val="afb"/>
      </w:rPr>
      <w:instrText xml:space="preserve">PAGE  </w:instrText>
    </w:r>
    <w:r>
      <w:rPr>
        <w:rStyle w:val="afb"/>
      </w:rPr>
      <w:fldChar w:fldCharType="end"/>
    </w:r>
  </w:p>
  <w:p w14:paraId="678C280C" w14:textId="77777777" w:rsidR="00AA20D7" w:rsidRDefault="00AA20D7">
    <w:pPr>
      <w:pStyle w:val="af4"/>
      <w:ind w:right="360"/>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108A07" w14:textId="77777777" w:rsidR="00AA20D7" w:rsidRDefault="00000000">
    <w:pPr>
      <w:pStyle w:val="af4"/>
      <w:jc w:val="center"/>
    </w:pPr>
    <w:r>
      <w:fldChar w:fldCharType="begin"/>
    </w:r>
    <w:r>
      <w:instrText>PAGE   \* MERGEFORMAT</w:instrText>
    </w:r>
    <w:r>
      <w:fldChar w:fldCharType="separate"/>
    </w:r>
    <w:r>
      <w:rPr>
        <w:lang w:val="zh-CN"/>
      </w:rPr>
      <w:t>2</w:t>
    </w:r>
    <w:r>
      <w:fldChar w:fldCharType="end"/>
    </w:r>
  </w:p>
  <w:p w14:paraId="418BF187" w14:textId="77777777" w:rsidR="00AA20D7" w:rsidRDefault="00AA20D7">
    <w:pPr>
      <w:pStyle w:val="af4"/>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F0D923" w14:textId="77777777" w:rsidR="00AA20D7" w:rsidRDefault="00000000">
    <w:pPr>
      <w:pStyle w:val="af4"/>
      <w:framePr w:wrap="around" w:vAnchor="text" w:hAnchor="margin" w:xAlign="right" w:y="1"/>
      <w:rPr>
        <w:rStyle w:val="afb"/>
      </w:rPr>
    </w:pPr>
    <w:r>
      <w:rPr>
        <w:rStyle w:val="afb"/>
      </w:rPr>
      <w:fldChar w:fldCharType="begin"/>
    </w:r>
    <w:r>
      <w:rPr>
        <w:rStyle w:val="afb"/>
      </w:rPr>
      <w:instrText xml:space="preserve">PAGE  </w:instrText>
    </w:r>
    <w:r>
      <w:rPr>
        <w:rStyle w:val="afb"/>
      </w:rPr>
      <w:fldChar w:fldCharType="end"/>
    </w:r>
  </w:p>
  <w:p w14:paraId="16C6F49A" w14:textId="77777777" w:rsidR="00AA20D7" w:rsidRDefault="00AA20D7">
    <w:pPr>
      <w:pStyle w:val="af4"/>
      <w:ind w:right="360"/>
    </w:pPr>
  </w:p>
  <w:p w14:paraId="69A27D1A" w14:textId="77777777" w:rsidR="00AA20D7" w:rsidRDefault="00AA20D7"/>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ED00F5" w14:textId="77777777" w:rsidR="00AA20D7" w:rsidRDefault="00AA20D7">
    <w:pPr>
      <w:pStyle w:val="af4"/>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1A3FFB" w14:textId="77777777" w:rsidR="00AA20D7" w:rsidRDefault="00000000">
    <w:pPr>
      <w:pStyle w:val="af4"/>
      <w:framePr w:wrap="around" w:vAnchor="text" w:hAnchor="margin" w:xAlign="right" w:y="1"/>
      <w:rPr>
        <w:rStyle w:val="afb"/>
      </w:rPr>
    </w:pPr>
    <w:r>
      <w:rPr>
        <w:rStyle w:val="afb"/>
      </w:rPr>
      <w:fldChar w:fldCharType="begin"/>
    </w:r>
    <w:r>
      <w:rPr>
        <w:rStyle w:val="afb"/>
      </w:rPr>
      <w:instrText xml:space="preserve">PAGE  </w:instrText>
    </w:r>
    <w:r>
      <w:rPr>
        <w:rStyle w:val="afb"/>
      </w:rPr>
      <w:fldChar w:fldCharType="end"/>
    </w:r>
  </w:p>
  <w:p w14:paraId="44152E7D" w14:textId="77777777" w:rsidR="00AA20D7" w:rsidRDefault="00AA20D7">
    <w:pPr>
      <w:pStyle w:val="af4"/>
      <w:ind w:right="360"/>
    </w:pPr>
  </w:p>
  <w:p w14:paraId="7BA554FD" w14:textId="77777777" w:rsidR="00AA20D7" w:rsidRDefault="00AA20D7"/>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05740E" w14:textId="77777777" w:rsidR="00AA20D7" w:rsidRDefault="00AA20D7">
    <w:pPr>
      <w:pStyle w:val="af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1EB386" w14:textId="77777777" w:rsidR="00EB3115" w:rsidRDefault="00EB3115">
      <w:r>
        <w:separator/>
      </w:r>
    </w:p>
  </w:footnote>
  <w:footnote w:type="continuationSeparator" w:id="0">
    <w:p w14:paraId="7E5C449B" w14:textId="77777777" w:rsidR="00EB3115" w:rsidRDefault="00EB31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43642A" w14:textId="77777777" w:rsidR="00AA20D7" w:rsidRDefault="00000000">
    <w:pPr>
      <w:pStyle w:val="af5"/>
      <w:ind w:right="78"/>
      <w:jc w:val="right"/>
    </w:pPr>
    <w:r>
      <w:rPr>
        <w:noProof/>
      </w:rPr>
      <w:drawing>
        <wp:anchor distT="0" distB="0" distL="114300" distR="114300" simplePos="0" relativeHeight="251657728" behindDoc="0" locked="0" layoutInCell="1" allowOverlap="1" wp14:anchorId="60F69BFB" wp14:editId="6FCAE916">
          <wp:simplePos x="0" y="0"/>
          <wp:positionH relativeFrom="column">
            <wp:posOffset>9525</wp:posOffset>
          </wp:positionH>
          <wp:positionV relativeFrom="paragraph">
            <wp:posOffset>-158750</wp:posOffset>
          </wp:positionV>
          <wp:extent cx="751840" cy="290195"/>
          <wp:effectExtent l="0" t="0" r="0" b="0"/>
          <wp:wrapNone/>
          <wp:docPr id="3" name="图片 1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35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751840" cy="290195"/>
                  </a:xfrm>
                  <a:prstGeom prst="rect">
                    <a:avLst/>
                  </a:prstGeom>
                  <a:noFill/>
                  <a:ln>
                    <a:noFill/>
                  </a:ln>
                </pic:spPr>
              </pic:pic>
            </a:graphicData>
          </a:graphic>
        </wp:anchor>
      </w:drawing>
    </w:r>
    <w:r>
      <w:rPr>
        <w:rFonts w:hint="eastAsia"/>
      </w:rPr>
      <w:t>北京明德致信咨询有限公司</w:t>
    </w:r>
  </w:p>
  <w:p w14:paraId="75667C17" w14:textId="77777777" w:rsidR="00AA20D7" w:rsidRDefault="00AA20D7">
    <w:pPr>
      <w:pStyle w:val="af5"/>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6EB046" w14:textId="77777777" w:rsidR="00AA20D7" w:rsidRDefault="00000000">
    <w:pPr>
      <w:pStyle w:val="af5"/>
      <w:ind w:right="78"/>
      <w:jc w:val="right"/>
    </w:pPr>
    <w:r>
      <w:rPr>
        <w:noProof/>
      </w:rPr>
      <w:drawing>
        <wp:anchor distT="0" distB="0" distL="114300" distR="114300" simplePos="0" relativeHeight="251656704" behindDoc="0" locked="0" layoutInCell="1" allowOverlap="1" wp14:anchorId="565CE953" wp14:editId="45700A91">
          <wp:simplePos x="0" y="0"/>
          <wp:positionH relativeFrom="column">
            <wp:posOffset>9525</wp:posOffset>
          </wp:positionH>
          <wp:positionV relativeFrom="paragraph">
            <wp:posOffset>-158750</wp:posOffset>
          </wp:positionV>
          <wp:extent cx="751840" cy="290195"/>
          <wp:effectExtent l="0" t="0" r="0" b="0"/>
          <wp:wrapNone/>
          <wp:docPr id="1" name="图片 1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35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751840" cy="290195"/>
                  </a:xfrm>
                  <a:prstGeom prst="rect">
                    <a:avLst/>
                  </a:prstGeom>
                  <a:noFill/>
                  <a:ln>
                    <a:noFill/>
                  </a:ln>
                </pic:spPr>
              </pic:pic>
            </a:graphicData>
          </a:graphic>
        </wp:anchor>
      </w:drawing>
    </w:r>
    <w:r>
      <w:rPr>
        <w:rFonts w:hint="eastAsia"/>
      </w:rPr>
      <w:t>北京明德致信咨询有限公司</w:t>
    </w:r>
  </w:p>
  <w:p w14:paraId="1C6D5B0D" w14:textId="77777777" w:rsidR="00AA20D7" w:rsidRDefault="00AA20D7">
    <w:pPr>
      <w:pStyle w:val="af5"/>
      <w:pBdr>
        <w:bottom w:val="none" w:sz="0" w:space="0" w:color="auto"/>
      </w:pBd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8FA4C3" w14:textId="77777777" w:rsidR="00AA20D7" w:rsidRDefault="00000000">
    <w:pPr>
      <w:pStyle w:val="af5"/>
      <w:ind w:right="78"/>
      <w:jc w:val="right"/>
    </w:pPr>
    <w:r>
      <w:rPr>
        <w:noProof/>
      </w:rPr>
      <w:drawing>
        <wp:anchor distT="0" distB="0" distL="114300" distR="114300" simplePos="0" relativeHeight="251658752" behindDoc="0" locked="0" layoutInCell="1" allowOverlap="1" wp14:anchorId="7652285A" wp14:editId="48E2F011">
          <wp:simplePos x="0" y="0"/>
          <wp:positionH relativeFrom="column">
            <wp:posOffset>9525</wp:posOffset>
          </wp:positionH>
          <wp:positionV relativeFrom="paragraph">
            <wp:posOffset>-158750</wp:posOffset>
          </wp:positionV>
          <wp:extent cx="751840" cy="290195"/>
          <wp:effectExtent l="0" t="0" r="0" b="0"/>
          <wp:wrapNone/>
          <wp:docPr id="6" name="图片 1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35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751840" cy="290195"/>
                  </a:xfrm>
                  <a:prstGeom prst="rect">
                    <a:avLst/>
                  </a:prstGeom>
                  <a:noFill/>
                  <a:ln>
                    <a:noFill/>
                  </a:ln>
                </pic:spPr>
              </pic:pic>
            </a:graphicData>
          </a:graphic>
        </wp:anchor>
      </w:drawing>
    </w:r>
    <w:r>
      <w:rPr>
        <w:rFonts w:hint="eastAsia"/>
      </w:rPr>
      <w:t>北京明德致信咨询有限公司</w:t>
    </w:r>
  </w:p>
  <w:p w14:paraId="44B0C972" w14:textId="77777777" w:rsidR="00AA20D7" w:rsidRDefault="00AA20D7">
    <w:pPr>
      <w:pStyle w:val="af5"/>
      <w:jc w:val="right"/>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0AAEA1" w14:textId="77777777" w:rsidR="00AA20D7" w:rsidRDefault="00AA20D7">
    <w:pPr>
      <w:pStyle w:val="af5"/>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5BB827" w14:textId="77777777" w:rsidR="00AA20D7" w:rsidRDefault="00AA20D7">
    <w:pPr>
      <w:pStyle w:val="af5"/>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31532A" w14:textId="77777777" w:rsidR="00AA20D7" w:rsidRDefault="00AA20D7">
    <w:pPr>
      <w:pStyle w:val="af5"/>
    </w:pPr>
  </w:p>
  <w:p w14:paraId="175067AC" w14:textId="77777777" w:rsidR="00AA20D7" w:rsidRDefault="00AA20D7"/>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273EDF" w14:textId="77777777" w:rsidR="00AA20D7" w:rsidRDefault="00AA20D7">
    <w:pPr>
      <w:pStyle w:val="af5"/>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374A1D" w14:textId="77777777" w:rsidR="00AA20D7" w:rsidRDefault="00AA20D7">
    <w:pPr>
      <w:pStyle w:val="af5"/>
    </w:pPr>
  </w:p>
  <w:p w14:paraId="46232502" w14:textId="77777777" w:rsidR="00AA20D7" w:rsidRDefault="00AA20D7"/>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1F2048" w14:textId="77777777" w:rsidR="00AA20D7" w:rsidRDefault="00AA20D7">
    <w:pPr>
      <w:pStyle w:val="af5"/>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15:restartNumberingAfterBreak="0">
    <w:nsid w:val="0000000D"/>
    <w:multiLevelType w:val="multilevel"/>
    <w:tmpl w:val="0000000D"/>
    <w:lvl w:ilvl="0">
      <w:start w:val="1"/>
      <w:numFmt w:val="lowerLetter"/>
      <w:pStyle w:val="3"/>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2" w15:restartNumberingAfterBreak="0">
    <w:nsid w:val="00000013"/>
    <w:multiLevelType w:val="singleLevel"/>
    <w:tmpl w:val="00000013"/>
    <w:lvl w:ilvl="0">
      <w:start w:val="1"/>
      <w:numFmt w:val="decimal"/>
      <w:pStyle w:val="10"/>
      <w:lvlText w:val="%1."/>
      <w:lvlJc w:val="left"/>
      <w:pPr>
        <w:tabs>
          <w:tab w:val="left" w:pos="360"/>
        </w:tabs>
        <w:ind w:left="360" w:hanging="360"/>
      </w:pPr>
      <w:rPr>
        <w:rFonts w:hint="default"/>
      </w:rPr>
    </w:lvl>
  </w:abstractNum>
  <w:abstractNum w:abstractNumId="3" w15:restartNumberingAfterBreak="0">
    <w:nsid w:val="00000026"/>
    <w:multiLevelType w:val="multilevel"/>
    <w:tmpl w:val="00000026"/>
    <w:lvl w:ilvl="0">
      <w:start w:val="1"/>
      <w:numFmt w:val="decimal"/>
      <w:pStyle w:val="a"/>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0"/>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1"/>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2"/>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3"/>
      <w:isLgl/>
      <w:suff w:val="nothing"/>
      <w:lvlText w:val="%1.%2.%3.%4.%5.%6　"/>
      <w:lvlJc w:val="left"/>
      <w:pPr>
        <w:ind w:left="-25" w:firstLine="0"/>
      </w:pPr>
      <w:rPr>
        <w:rFonts w:ascii="Times New Roman" w:eastAsia="宋体" w:hAnsi="Times New Roman" w:hint="default"/>
        <w:b/>
        <w:i w:val="0"/>
        <w:sz w:val="28"/>
      </w:rPr>
    </w:lvl>
    <w:lvl w:ilvl="6">
      <w:start w:val="1"/>
      <w:numFmt w:val="lowerLetter"/>
      <w:pStyle w:val="a4"/>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5"/>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4" w15:restartNumberingAfterBreak="0">
    <w:nsid w:val="00000028"/>
    <w:multiLevelType w:val="multilevel"/>
    <w:tmpl w:val="00000028"/>
    <w:lvl w:ilvl="0">
      <w:start w:val="1"/>
      <w:numFmt w:val="decimal"/>
      <w:lvlText w:val="%1．"/>
      <w:lvlJc w:val="left"/>
      <w:pPr>
        <w:tabs>
          <w:tab w:val="left" w:pos="768"/>
        </w:tabs>
        <w:ind w:left="768" w:hanging="360"/>
      </w:pPr>
      <w:rPr>
        <w:rFonts w:hint="eastAsia"/>
      </w:rPr>
    </w:lvl>
    <w:lvl w:ilvl="1">
      <w:start w:val="1"/>
      <w:numFmt w:val="decimal"/>
      <w:pStyle w:val="2"/>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5" w15:restartNumberingAfterBreak="0">
    <w:nsid w:val="0000002F"/>
    <w:multiLevelType w:val="multilevel"/>
    <w:tmpl w:val="0000002F"/>
    <w:lvl w:ilvl="0">
      <w:start w:val="1"/>
      <w:numFmt w:val="decimal"/>
      <w:pStyle w:val="20"/>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6" w15:restartNumberingAfterBreak="0">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num w:numId="1" w16cid:durableId="1360400426">
    <w:abstractNumId w:val="3"/>
  </w:num>
  <w:num w:numId="2" w16cid:durableId="693768563">
    <w:abstractNumId w:val="5"/>
  </w:num>
  <w:num w:numId="3" w16cid:durableId="1077482817">
    <w:abstractNumId w:val="0"/>
  </w:num>
  <w:num w:numId="4" w16cid:durableId="526604851">
    <w:abstractNumId w:val="4"/>
  </w:num>
  <w:num w:numId="5" w16cid:durableId="1513178543">
    <w:abstractNumId w:val="2"/>
  </w:num>
  <w:num w:numId="6" w16cid:durableId="398139164">
    <w:abstractNumId w:val="1"/>
  </w:num>
  <w:num w:numId="7" w16cid:durableId="201996618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105"/>
  <w:drawingGridVerticalSpacing w:val="156"/>
  <w:noPunctuationKerning/>
  <w:characterSpacingControl w:val="compressPunctuation"/>
  <w:doNotValidateAgainstSchema/>
  <w:doNotDemarcateInvalidXml/>
  <w:hdrShapeDefaults>
    <o:shapedefaults v:ext="edit" spidmax="2050"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CTIVE" w:val="03年范本稿123.doc"/>
    <w:docVar w:name="commondata" w:val="eyJoZGlkIjoiZTI1NWZlZjg1NDVhOTdlYzA3OGMyOWM5YWMxNzQxYjcifQ=="/>
    <w:docVar w:name="KSO_WPS_MARK_KEY" w:val="51b69de0-c91f-4a88-9d50-710569096ccf"/>
    <w:docVar w:name="VTCASE" w:val="4"/>
    <w:docVar w:name="VTCommandPending" w:val="NONE"/>
  </w:docVars>
  <w:rsids>
    <w:rsidRoot w:val="00172A27"/>
    <w:rsid w:val="00000277"/>
    <w:rsid w:val="000002C4"/>
    <w:rsid w:val="00000368"/>
    <w:rsid w:val="00000432"/>
    <w:rsid w:val="00000448"/>
    <w:rsid w:val="00000905"/>
    <w:rsid w:val="00000CCE"/>
    <w:rsid w:val="00000DF5"/>
    <w:rsid w:val="00000E1A"/>
    <w:rsid w:val="00000F3F"/>
    <w:rsid w:val="00001711"/>
    <w:rsid w:val="00001895"/>
    <w:rsid w:val="00001948"/>
    <w:rsid w:val="00001F9C"/>
    <w:rsid w:val="000020BD"/>
    <w:rsid w:val="0000218D"/>
    <w:rsid w:val="0000240B"/>
    <w:rsid w:val="000026F7"/>
    <w:rsid w:val="0000279B"/>
    <w:rsid w:val="000027EB"/>
    <w:rsid w:val="00002944"/>
    <w:rsid w:val="00002F3D"/>
    <w:rsid w:val="00002FE1"/>
    <w:rsid w:val="00003279"/>
    <w:rsid w:val="00003626"/>
    <w:rsid w:val="00003711"/>
    <w:rsid w:val="00003804"/>
    <w:rsid w:val="000039FD"/>
    <w:rsid w:val="00003A41"/>
    <w:rsid w:val="00003E5F"/>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DA9"/>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606B"/>
    <w:rsid w:val="000160FB"/>
    <w:rsid w:val="000163AA"/>
    <w:rsid w:val="000164BD"/>
    <w:rsid w:val="00016644"/>
    <w:rsid w:val="000168D9"/>
    <w:rsid w:val="000169A7"/>
    <w:rsid w:val="00016E72"/>
    <w:rsid w:val="000173B8"/>
    <w:rsid w:val="0001745D"/>
    <w:rsid w:val="00017521"/>
    <w:rsid w:val="00017666"/>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5D4"/>
    <w:rsid w:val="000217FC"/>
    <w:rsid w:val="00021AEB"/>
    <w:rsid w:val="00021C9E"/>
    <w:rsid w:val="00021F66"/>
    <w:rsid w:val="0002210E"/>
    <w:rsid w:val="0002216A"/>
    <w:rsid w:val="0002217C"/>
    <w:rsid w:val="000221D5"/>
    <w:rsid w:val="000222D0"/>
    <w:rsid w:val="00022354"/>
    <w:rsid w:val="000223C3"/>
    <w:rsid w:val="00022526"/>
    <w:rsid w:val="00022562"/>
    <w:rsid w:val="000227F5"/>
    <w:rsid w:val="00022BE1"/>
    <w:rsid w:val="00022D53"/>
    <w:rsid w:val="00022F7D"/>
    <w:rsid w:val="0002328F"/>
    <w:rsid w:val="00023458"/>
    <w:rsid w:val="000234AD"/>
    <w:rsid w:val="00023CAF"/>
    <w:rsid w:val="00023D59"/>
    <w:rsid w:val="00023FFB"/>
    <w:rsid w:val="000241D9"/>
    <w:rsid w:val="000242F9"/>
    <w:rsid w:val="00024343"/>
    <w:rsid w:val="00024427"/>
    <w:rsid w:val="00024446"/>
    <w:rsid w:val="0002455F"/>
    <w:rsid w:val="000249B1"/>
    <w:rsid w:val="00024B4F"/>
    <w:rsid w:val="00024BB5"/>
    <w:rsid w:val="00024D50"/>
    <w:rsid w:val="00024D59"/>
    <w:rsid w:val="00024FD8"/>
    <w:rsid w:val="00025050"/>
    <w:rsid w:val="00025279"/>
    <w:rsid w:val="00025543"/>
    <w:rsid w:val="00025AD9"/>
    <w:rsid w:val="00025BF3"/>
    <w:rsid w:val="00025DA9"/>
    <w:rsid w:val="00026353"/>
    <w:rsid w:val="00026693"/>
    <w:rsid w:val="000267C8"/>
    <w:rsid w:val="00026845"/>
    <w:rsid w:val="00026AAC"/>
    <w:rsid w:val="00026D3D"/>
    <w:rsid w:val="00026F4A"/>
    <w:rsid w:val="00027028"/>
    <w:rsid w:val="000272EC"/>
    <w:rsid w:val="00027416"/>
    <w:rsid w:val="000274ED"/>
    <w:rsid w:val="0002751F"/>
    <w:rsid w:val="00027819"/>
    <w:rsid w:val="000279DE"/>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692"/>
    <w:rsid w:val="000337D2"/>
    <w:rsid w:val="00033A69"/>
    <w:rsid w:val="0003416B"/>
    <w:rsid w:val="000342A7"/>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018"/>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066"/>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6E2"/>
    <w:rsid w:val="00043A61"/>
    <w:rsid w:val="00043B1C"/>
    <w:rsid w:val="00043C68"/>
    <w:rsid w:val="00043D59"/>
    <w:rsid w:val="00043DD6"/>
    <w:rsid w:val="000441F6"/>
    <w:rsid w:val="000446D5"/>
    <w:rsid w:val="0004473A"/>
    <w:rsid w:val="0004483E"/>
    <w:rsid w:val="00044AA1"/>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47FBB"/>
    <w:rsid w:val="000500A2"/>
    <w:rsid w:val="000502FD"/>
    <w:rsid w:val="00050351"/>
    <w:rsid w:val="0005038F"/>
    <w:rsid w:val="00050606"/>
    <w:rsid w:val="00050747"/>
    <w:rsid w:val="00050899"/>
    <w:rsid w:val="000508C4"/>
    <w:rsid w:val="00050A3F"/>
    <w:rsid w:val="00050C78"/>
    <w:rsid w:val="000514DF"/>
    <w:rsid w:val="0005161F"/>
    <w:rsid w:val="00051756"/>
    <w:rsid w:val="000517DD"/>
    <w:rsid w:val="0005182E"/>
    <w:rsid w:val="0005191F"/>
    <w:rsid w:val="0005192B"/>
    <w:rsid w:val="00051C52"/>
    <w:rsid w:val="00052978"/>
    <w:rsid w:val="00052D2A"/>
    <w:rsid w:val="00052FD2"/>
    <w:rsid w:val="00053251"/>
    <w:rsid w:val="000535E6"/>
    <w:rsid w:val="00053890"/>
    <w:rsid w:val="00053AC5"/>
    <w:rsid w:val="00053B80"/>
    <w:rsid w:val="0005434F"/>
    <w:rsid w:val="00054540"/>
    <w:rsid w:val="000545D1"/>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373"/>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DD1"/>
    <w:rsid w:val="00061EF5"/>
    <w:rsid w:val="00061F68"/>
    <w:rsid w:val="000620CE"/>
    <w:rsid w:val="0006234D"/>
    <w:rsid w:val="00062474"/>
    <w:rsid w:val="0006280B"/>
    <w:rsid w:val="00062854"/>
    <w:rsid w:val="00062E2E"/>
    <w:rsid w:val="000630BA"/>
    <w:rsid w:val="0006314D"/>
    <w:rsid w:val="0006336F"/>
    <w:rsid w:val="000633D6"/>
    <w:rsid w:val="000634A5"/>
    <w:rsid w:val="00063AB9"/>
    <w:rsid w:val="000640A5"/>
    <w:rsid w:val="00064564"/>
    <w:rsid w:val="000645FE"/>
    <w:rsid w:val="000649EC"/>
    <w:rsid w:val="00064E78"/>
    <w:rsid w:val="00065020"/>
    <w:rsid w:val="00065240"/>
    <w:rsid w:val="00065259"/>
    <w:rsid w:val="0006579F"/>
    <w:rsid w:val="000659A7"/>
    <w:rsid w:val="00065B6B"/>
    <w:rsid w:val="00065C44"/>
    <w:rsid w:val="00065C5F"/>
    <w:rsid w:val="00065FDC"/>
    <w:rsid w:val="00066242"/>
    <w:rsid w:val="00066347"/>
    <w:rsid w:val="000665A0"/>
    <w:rsid w:val="000666C4"/>
    <w:rsid w:val="000668C9"/>
    <w:rsid w:val="000668D7"/>
    <w:rsid w:val="00066C16"/>
    <w:rsid w:val="00066E01"/>
    <w:rsid w:val="0006751D"/>
    <w:rsid w:val="00067529"/>
    <w:rsid w:val="00067802"/>
    <w:rsid w:val="000679C4"/>
    <w:rsid w:val="00067D43"/>
    <w:rsid w:val="00067E9C"/>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3F86"/>
    <w:rsid w:val="00074113"/>
    <w:rsid w:val="00074147"/>
    <w:rsid w:val="00074252"/>
    <w:rsid w:val="000744AC"/>
    <w:rsid w:val="0007464A"/>
    <w:rsid w:val="00074780"/>
    <w:rsid w:val="00074786"/>
    <w:rsid w:val="00074C28"/>
    <w:rsid w:val="000752FF"/>
    <w:rsid w:val="000756AC"/>
    <w:rsid w:val="00075879"/>
    <w:rsid w:val="00075941"/>
    <w:rsid w:val="00075AFF"/>
    <w:rsid w:val="00075BC6"/>
    <w:rsid w:val="00075C77"/>
    <w:rsid w:val="0007602E"/>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31C"/>
    <w:rsid w:val="00081713"/>
    <w:rsid w:val="000817A1"/>
    <w:rsid w:val="00081948"/>
    <w:rsid w:val="00081952"/>
    <w:rsid w:val="00081F82"/>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1B9"/>
    <w:rsid w:val="000861C0"/>
    <w:rsid w:val="0008620D"/>
    <w:rsid w:val="0008626C"/>
    <w:rsid w:val="00086927"/>
    <w:rsid w:val="00086998"/>
    <w:rsid w:val="00086C03"/>
    <w:rsid w:val="00086EFE"/>
    <w:rsid w:val="00087142"/>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ACC"/>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4EAA"/>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DA2"/>
    <w:rsid w:val="000A2DAE"/>
    <w:rsid w:val="000A2E01"/>
    <w:rsid w:val="000A34BA"/>
    <w:rsid w:val="000A34F3"/>
    <w:rsid w:val="000A38B4"/>
    <w:rsid w:val="000A3D00"/>
    <w:rsid w:val="000A3FFB"/>
    <w:rsid w:val="000A413C"/>
    <w:rsid w:val="000A414A"/>
    <w:rsid w:val="000A41F4"/>
    <w:rsid w:val="000A4578"/>
    <w:rsid w:val="000A4A3B"/>
    <w:rsid w:val="000A4DA3"/>
    <w:rsid w:val="000A4F98"/>
    <w:rsid w:val="000A539A"/>
    <w:rsid w:val="000A54ED"/>
    <w:rsid w:val="000A5506"/>
    <w:rsid w:val="000A5577"/>
    <w:rsid w:val="000A5754"/>
    <w:rsid w:val="000A5860"/>
    <w:rsid w:val="000A5902"/>
    <w:rsid w:val="000A5978"/>
    <w:rsid w:val="000A5D65"/>
    <w:rsid w:val="000A5E91"/>
    <w:rsid w:val="000A5EAC"/>
    <w:rsid w:val="000A60F3"/>
    <w:rsid w:val="000A6A43"/>
    <w:rsid w:val="000A6D69"/>
    <w:rsid w:val="000A6F72"/>
    <w:rsid w:val="000A6F99"/>
    <w:rsid w:val="000A6FE6"/>
    <w:rsid w:val="000A721F"/>
    <w:rsid w:val="000A77E9"/>
    <w:rsid w:val="000A79A7"/>
    <w:rsid w:val="000A7ACC"/>
    <w:rsid w:val="000A7D7F"/>
    <w:rsid w:val="000B0123"/>
    <w:rsid w:val="000B0141"/>
    <w:rsid w:val="000B0529"/>
    <w:rsid w:val="000B07B3"/>
    <w:rsid w:val="000B086E"/>
    <w:rsid w:val="000B09B0"/>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5B8"/>
    <w:rsid w:val="000C1698"/>
    <w:rsid w:val="000C1890"/>
    <w:rsid w:val="000C196B"/>
    <w:rsid w:val="000C1E46"/>
    <w:rsid w:val="000C1F62"/>
    <w:rsid w:val="000C206A"/>
    <w:rsid w:val="000C2090"/>
    <w:rsid w:val="000C209E"/>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7F"/>
    <w:rsid w:val="000C53CE"/>
    <w:rsid w:val="000C54E9"/>
    <w:rsid w:val="000C555D"/>
    <w:rsid w:val="000C5ED7"/>
    <w:rsid w:val="000C5F12"/>
    <w:rsid w:val="000C6043"/>
    <w:rsid w:val="000C6211"/>
    <w:rsid w:val="000C655D"/>
    <w:rsid w:val="000C692E"/>
    <w:rsid w:val="000C69D5"/>
    <w:rsid w:val="000C6D78"/>
    <w:rsid w:val="000C6EBF"/>
    <w:rsid w:val="000C6F06"/>
    <w:rsid w:val="000C70D6"/>
    <w:rsid w:val="000C76DD"/>
    <w:rsid w:val="000C7E46"/>
    <w:rsid w:val="000D02EB"/>
    <w:rsid w:val="000D0723"/>
    <w:rsid w:val="000D07F4"/>
    <w:rsid w:val="000D0D09"/>
    <w:rsid w:val="000D0E8B"/>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DD"/>
    <w:rsid w:val="000D6AEB"/>
    <w:rsid w:val="000D6C0B"/>
    <w:rsid w:val="000D6C2E"/>
    <w:rsid w:val="000D7460"/>
    <w:rsid w:val="000D7971"/>
    <w:rsid w:val="000D79DB"/>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208B"/>
    <w:rsid w:val="000E2595"/>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4F4"/>
    <w:rsid w:val="000F3518"/>
    <w:rsid w:val="000F37A3"/>
    <w:rsid w:val="000F3843"/>
    <w:rsid w:val="000F385E"/>
    <w:rsid w:val="000F3C18"/>
    <w:rsid w:val="000F3C91"/>
    <w:rsid w:val="000F3D72"/>
    <w:rsid w:val="000F42A6"/>
    <w:rsid w:val="000F4378"/>
    <w:rsid w:val="000F43EF"/>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CE4"/>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BF"/>
    <w:rsid w:val="001049C9"/>
    <w:rsid w:val="00104AC6"/>
    <w:rsid w:val="00104C7F"/>
    <w:rsid w:val="00104E4C"/>
    <w:rsid w:val="001051DA"/>
    <w:rsid w:val="00105422"/>
    <w:rsid w:val="00105502"/>
    <w:rsid w:val="00105F33"/>
    <w:rsid w:val="001061C1"/>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8AD"/>
    <w:rsid w:val="00121CCD"/>
    <w:rsid w:val="00121D83"/>
    <w:rsid w:val="001220DD"/>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B14"/>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75"/>
    <w:rsid w:val="00130C9F"/>
    <w:rsid w:val="00130D4E"/>
    <w:rsid w:val="00130DBC"/>
    <w:rsid w:val="00130F26"/>
    <w:rsid w:val="001310F1"/>
    <w:rsid w:val="00131197"/>
    <w:rsid w:val="001314B9"/>
    <w:rsid w:val="001316FA"/>
    <w:rsid w:val="0013186F"/>
    <w:rsid w:val="001319A0"/>
    <w:rsid w:val="00131D11"/>
    <w:rsid w:val="00131ED2"/>
    <w:rsid w:val="00132024"/>
    <w:rsid w:val="00132696"/>
    <w:rsid w:val="001328EB"/>
    <w:rsid w:val="00132D5E"/>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DBA"/>
    <w:rsid w:val="00134EFC"/>
    <w:rsid w:val="00134F72"/>
    <w:rsid w:val="001352D6"/>
    <w:rsid w:val="0013565E"/>
    <w:rsid w:val="00135760"/>
    <w:rsid w:val="001359D7"/>
    <w:rsid w:val="00135DD4"/>
    <w:rsid w:val="00135E38"/>
    <w:rsid w:val="00135E44"/>
    <w:rsid w:val="0013606C"/>
    <w:rsid w:val="001361CD"/>
    <w:rsid w:val="001361D6"/>
    <w:rsid w:val="0013624E"/>
    <w:rsid w:val="001363BC"/>
    <w:rsid w:val="0013654A"/>
    <w:rsid w:val="001371D4"/>
    <w:rsid w:val="001371DC"/>
    <w:rsid w:val="00137865"/>
    <w:rsid w:val="001379B7"/>
    <w:rsid w:val="00137A98"/>
    <w:rsid w:val="00137DD9"/>
    <w:rsid w:val="00137F03"/>
    <w:rsid w:val="001400A0"/>
    <w:rsid w:val="001404E9"/>
    <w:rsid w:val="00140656"/>
    <w:rsid w:val="0014082B"/>
    <w:rsid w:val="00140C98"/>
    <w:rsid w:val="00140CC4"/>
    <w:rsid w:val="00140E02"/>
    <w:rsid w:val="00141657"/>
    <w:rsid w:val="001416C8"/>
    <w:rsid w:val="00141A27"/>
    <w:rsid w:val="00141C91"/>
    <w:rsid w:val="00141DF4"/>
    <w:rsid w:val="00142005"/>
    <w:rsid w:val="0014257F"/>
    <w:rsid w:val="001426BC"/>
    <w:rsid w:val="00142714"/>
    <w:rsid w:val="00142776"/>
    <w:rsid w:val="00142876"/>
    <w:rsid w:val="00142EA5"/>
    <w:rsid w:val="00142F2B"/>
    <w:rsid w:val="00143045"/>
    <w:rsid w:val="001436C2"/>
    <w:rsid w:val="001436DC"/>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FDE"/>
    <w:rsid w:val="00147261"/>
    <w:rsid w:val="00147382"/>
    <w:rsid w:val="001473A6"/>
    <w:rsid w:val="001473C3"/>
    <w:rsid w:val="00147A05"/>
    <w:rsid w:val="00147FCF"/>
    <w:rsid w:val="00147FEA"/>
    <w:rsid w:val="001501D5"/>
    <w:rsid w:val="00150506"/>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CA"/>
    <w:rsid w:val="001519E7"/>
    <w:rsid w:val="00151D76"/>
    <w:rsid w:val="00151DC4"/>
    <w:rsid w:val="00151E6E"/>
    <w:rsid w:val="00152016"/>
    <w:rsid w:val="001520F6"/>
    <w:rsid w:val="00152108"/>
    <w:rsid w:val="001523EE"/>
    <w:rsid w:val="00152731"/>
    <w:rsid w:val="00152850"/>
    <w:rsid w:val="0015290E"/>
    <w:rsid w:val="00152991"/>
    <w:rsid w:val="00152ABC"/>
    <w:rsid w:val="00152FE4"/>
    <w:rsid w:val="001532A4"/>
    <w:rsid w:val="001537A4"/>
    <w:rsid w:val="001537D0"/>
    <w:rsid w:val="001537FA"/>
    <w:rsid w:val="00153B7D"/>
    <w:rsid w:val="00153BC8"/>
    <w:rsid w:val="00153F15"/>
    <w:rsid w:val="00154401"/>
    <w:rsid w:val="001545AD"/>
    <w:rsid w:val="00154682"/>
    <w:rsid w:val="001547F6"/>
    <w:rsid w:val="00154E2A"/>
    <w:rsid w:val="00154E60"/>
    <w:rsid w:val="00155202"/>
    <w:rsid w:val="0015538F"/>
    <w:rsid w:val="00155434"/>
    <w:rsid w:val="001564FC"/>
    <w:rsid w:val="00156D28"/>
    <w:rsid w:val="00156D64"/>
    <w:rsid w:val="00156EF9"/>
    <w:rsid w:val="00157375"/>
    <w:rsid w:val="00157500"/>
    <w:rsid w:val="00157721"/>
    <w:rsid w:val="00157952"/>
    <w:rsid w:val="00157A47"/>
    <w:rsid w:val="00157A7F"/>
    <w:rsid w:val="001602B3"/>
    <w:rsid w:val="0016040C"/>
    <w:rsid w:val="001604C3"/>
    <w:rsid w:val="0016050D"/>
    <w:rsid w:val="0016079C"/>
    <w:rsid w:val="0016086E"/>
    <w:rsid w:val="001609D0"/>
    <w:rsid w:val="00160A0C"/>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2A1"/>
    <w:rsid w:val="001712C4"/>
    <w:rsid w:val="00171325"/>
    <w:rsid w:val="00171451"/>
    <w:rsid w:val="001719E1"/>
    <w:rsid w:val="00171BD4"/>
    <w:rsid w:val="00171E69"/>
    <w:rsid w:val="0017203E"/>
    <w:rsid w:val="001721B3"/>
    <w:rsid w:val="001722BA"/>
    <w:rsid w:val="0017234F"/>
    <w:rsid w:val="00172602"/>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7CB"/>
    <w:rsid w:val="00175843"/>
    <w:rsid w:val="001759C5"/>
    <w:rsid w:val="00175A31"/>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115A"/>
    <w:rsid w:val="001813A3"/>
    <w:rsid w:val="001813BA"/>
    <w:rsid w:val="001813BE"/>
    <w:rsid w:val="001813C3"/>
    <w:rsid w:val="00181581"/>
    <w:rsid w:val="00181919"/>
    <w:rsid w:val="00181A20"/>
    <w:rsid w:val="00181C43"/>
    <w:rsid w:val="00181C75"/>
    <w:rsid w:val="00181D48"/>
    <w:rsid w:val="00181D80"/>
    <w:rsid w:val="001821B5"/>
    <w:rsid w:val="00182348"/>
    <w:rsid w:val="00182464"/>
    <w:rsid w:val="001824BE"/>
    <w:rsid w:val="001826C3"/>
    <w:rsid w:val="001829EB"/>
    <w:rsid w:val="00182B9F"/>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03"/>
    <w:rsid w:val="0018723C"/>
    <w:rsid w:val="001872B3"/>
    <w:rsid w:val="00187350"/>
    <w:rsid w:val="001874D5"/>
    <w:rsid w:val="00187BD3"/>
    <w:rsid w:val="00187D09"/>
    <w:rsid w:val="00187D47"/>
    <w:rsid w:val="00190143"/>
    <w:rsid w:val="0019015C"/>
    <w:rsid w:val="00190335"/>
    <w:rsid w:val="00190396"/>
    <w:rsid w:val="001907E2"/>
    <w:rsid w:val="00190CEE"/>
    <w:rsid w:val="001914A6"/>
    <w:rsid w:val="00191517"/>
    <w:rsid w:val="00191ABB"/>
    <w:rsid w:val="00191D08"/>
    <w:rsid w:val="00191F11"/>
    <w:rsid w:val="00191FD1"/>
    <w:rsid w:val="00192450"/>
    <w:rsid w:val="001924F5"/>
    <w:rsid w:val="001928B8"/>
    <w:rsid w:val="00192A48"/>
    <w:rsid w:val="00192ADE"/>
    <w:rsid w:val="00192CE6"/>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61CE"/>
    <w:rsid w:val="00196296"/>
    <w:rsid w:val="00196AA1"/>
    <w:rsid w:val="00196AEA"/>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87A"/>
    <w:rsid w:val="001A0A32"/>
    <w:rsid w:val="001A0D06"/>
    <w:rsid w:val="001A0FE8"/>
    <w:rsid w:val="001A106A"/>
    <w:rsid w:val="001A1224"/>
    <w:rsid w:val="001A13A8"/>
    <w:rsid w:val="001A168B"/>
    <w:rsid w:val="001A1914"/>
    <w:rsid w:val="001A19C5"/>
    <w:rsid w:val="001A1ABE"/>
    <w:rsid w:val="001A1B50"/>
    <w:rsid w:val="001A1B78"/>
    <w:rsid w:val="001A1BA3"/>
    <w:rsid w:val="001A1F0B"/>
    <w:rsid w:val="001A1F70"/>
    <w:rsid w:val="001A1FC7"/>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877"/>
    <w:rsid w:val="001A4A0B"/>
    <w:rsid w:val="001A4D94"/>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ECE"/>
    <w:rsid w:val="001A7F41"/>
    <w:rsid w:val="001A7F77"/>
    <w:rsid w:val="001B016B"/>
    <w:rsid w:val="001B01D5"/>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9F0"/>
    <w:rsid w:val="001B504D"/>
    <w:rsid w:val="001B5307"/>
    <w:rsid w:val="001B53EE"/>
    <w:rsid w:val="001B56F4"/>
    <w:rsid w:val="001B5918"/>
    <w:rsid w:val="001B5BA3"/>
    <w:rsid w:val="001B5CD4"/>
    <w:rsid w:val="001B64C1"/>
    <w:rsid w:val="001B6C13"/>
    <w:rsid w:val="001B6F07"/>
    <w:rsid w:val="001B7015"/>
    <w:rsid w:val="001B702C"/>
    <w:rsid w:val="001B741C"/>
    <w:rsid w:val="001B76E6"/>
    <w:rsid w:val="001B7D86"/>
    <w:rsid w:val="001B7DF0"/>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07"/>
    <w:rsid w:val="001D112C"/>
    <w:rsid w:val="001D165E"/>
    <w:rsid w:val="001D1689"/>
    <w:rsid w:val="001D1980"/>
    <w:rsid w:val="001D22DC"/>
    <w:rsid w:val="001D27F7"/>
    <w:rsid w:val="001D2889"/>
    <w:rsid w:val="001D28C9"/>
    <w:rsid w:val="001D2936"/>
    <w:rsid w:val="001D2BF6"/>
    <w:rsid w:val="001D2D30"/>
    <w:rsid w:val="001D3766"/>
    <w:rsid w:val="001D3B44"/>
    <w:rsid w:val="001D3BFA"/>
    <w:rsid w:val="001D3F50"/>
    <w:rsid w:val="001D4067"/>
    <w:rsid w:val="001D4254"/>
    <w:rsid w:val="001D42B2"/>
    <w:rsid w:val="001D4345"/>
    <w:rsid w:val="001D47C2"/>
    <w:rsid w:val="001D4904"/>
    <w:rsid w:val="001D4A3F"/>
    <w:rsid w:val="001D4C30"/>
    <w:rsid w:val="001D4FC1"/>
    <w:rsid w:val="001D52B8"/>
    <w:rsid w:val="001D5355"/>
    <w:rsid w:val="001D55D6"/>
    <w:rsid w:val="001D58A8"/>
    <w:rsid w:val="001D5E02"/>
    <w:rsid w:val="001D6001"/>
    <w:rsid w:val="001D606E"/>
    <w:rsid w:val="001D614E"/>
    <w:rsid w:val="001D6399"/>
    <w:rsid w:val="001D66FE"/>
    <w:rsid w:val="001D6988"/>
    <w:rsid w:val="001D7003"/>
    <w:rsid w:val="001D709A"/>
    <w:rsid w:val="001D73D2"/>
    <w:rsid w:val="001D7969"/>
    <w:rsid w:val="001D797E"/>
    <w:rsid w:val="001D7B11"/>
    <w:rsid w:val="001D7B71"/>
    <w:rsid w:val="001D7C04"/>
    <w:rsid w:val="001D7D1B"/>
    <w:rsid w:val="001D7EBE"/>
    <w:rsid w:val="001E0074"/>
    <w:rsid w:val="001E01D0"/>
    <w:rsid w:val="001E0327"/>
    <w:rsid w:val="001E0334"/>
    <w:rsid w:val="001E0621"/>
    <w:rsid w:val="001E0666"/>
    <w:rsid w:val="001E080E"/>
    <w:rsid w:val="001E0853"/>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350"/>
    <w:rsid w:val="001E280C"/>
    <w:rsid w:val="001E2D70"/>
    <w:rsid w:val="001E306C"/>
    <w:rsid w:val="001E3228"/>
    <w:rsid w:val="001E3354"/>
    <w:rsid w:val="001E34AA"/>
    <w:rsid w:val="001E34EF"/>
    <w:rsid w:val="001E3638"/>
    <w:rsid w:val="001E3764"/>
    <w:rsid w:val="001E381D"/>
    <w:rsid w:val="001E3875"/>
    <w:rsid w:val="001E38AB"/>
    <w:rsid w:val="001E3AE0"/>
    <w:rsid w:val="001E3B66"/>
    <w:rsid w:val="001E3C02"/>
    <w:rsid w:val="001E3D80"/>
    <w:rsid w:val="001E3D8C"/>
    <w:rsid w:val="001E3DFC"/>
    <w:rsid w:val="001E4118"/>
    <w:rsid w:val="001E437E"/>
    <w:rsid w:val="001E43E2"/>
    <w:rsid w:val="001E447D"/>
    <w:rsid w:val="001E4ED1"/>
    <w:rsid w:val="001E5295"/>
    <w:rsid w:val="001E54DC"/>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0E86"/>
    <w:rsid w:val="001F126A"/>
    <w:rsid w:val="001F137C"/>
    <w:rsid w:val="001F17AB"/>
    <w:rsid w:val="001F1B18"/>
    <w:rsid w:val="001F1D26"/>
    <w:rsid w:val="001F1E70"/>
    <w:rsid w:val="001F2402"/>
    <w:rsid w:val="001F28AA"/>
    <w:rsid w:val="001F2AB7"/>
    <w:rsid w:val="001F2D4E"/>
    <w:rsid w:val="001F2E06"/>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533"/>
    <w:rsid w:val="001F677D"/>
    <w:rsid w:val="001F68DE"/>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FFD"/>
    <w:rsid w:val="00201195"/>
    <w:rsid w:val="002013FB"/>
    <w:rsid w:val="0020150D"/>
    <w:rsid w:val="00201870"/>
    <w:rsid w:val="002018F3"/>
    <w:rsid w:val="002019EA"/>
    <w:rsid w:val="002021B4"/>
    <w:rsid w:val="00202316"/>
    <w:rsid w:val="002023D4"/>
    <w:rsid w:val="00202B06"/>
    <w:rsid w:val="00202B44"/>
    <w:rsid w:val="00203009"/>
    <w:rsid w:val="00203118"/>
    <w:rsid w:val="00203153"/>
    <w:rsid w:val="002033CB"/>
    <w:rsid w:val="002034C2"/>
    <w:rsid w:val="00203726"/>
    <w:rsid w:val="00203A4A"/>
    <w:rsid w:val="00203BF8"/>
    <w:rsid w:val="00203DAD"/>
    <w:rsid w:val="00203E7F"/>
    <w:rsid w:val="00204728"/>
    <w:rsid w:val="00204761"/>
    <w:rsid w:val="002047C4"/>
    <w:rsid w:val="00204865"/>
    <w:rsid w:val="00204E72"/>
    <w:rsid w:val="00204FA5"/>
    <w:rsid w:val="00205CED"/>
    <w:rsid w:val="00205D16"/>
    <w:rsid w:val="00205F4E"/>
    <w:rsid w:val="00206410"/>
    <w:rsid w:val="00206722"/>
    <w:rsid w:val="00206A04"/>
    <w:rsid w:val="00206BE4"/>
    <w:rsid w:val="00206D3E"/>
    <w:rsid w:val="00206D5B"/>
    <w:rsid w:val="00206FBF"/>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EC0"/>
    <w:rsid w:val="00213EE5"/>
    <w:rsid w:val="00214137"/>
    <w:rsid w:val="002141E2"/>
    <w:rsid w:val="00214368"/>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3224"/>
    <w:rsid w:val="0022334D"/>
    <w:rsid w:val="00223866"/>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B21"/>
    <w:rsid w:val="00227BC9"/>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131"/>
    <w:rsid w:val="00234295"/>
    <w:rsid w:val="00234AA6"/>
    <w:rsid w:val="00234AED"/>
    <w:rsid w:val="00234B77"/>
    <w:rsid w:val="00234BF1"/>
    <w:rsid w:val="00235450"/>
    <w:rsid w:val="002355E5"/>
    <w:rsid w:val="00235640"/>
    <w:rsid w:val="00235876"/>
    <w:rsid w:val="00235BDF"/>
    <w:rsid w:val="00235BEE"/>
    <w:rsid w:val="00235DA2"/>
    <w:rsid w:val="00235FCF"/>
    <w:rsid w:val="00236642"/>
    <w:rsid w:val="00236765"/>
    <w:rsid w:val="00236C96"/>
    <w:rsid w:val="00237125"/>
    <w:rsid w:val="002371F0"/>
    <w:rsid w:val="00237712"/>
    <w:rsid w:val="00237B33"/>
    <w:rsid w:val="00237C8B"/>
    <w:rsid w:val="00237DF5"/>
    <w:rsid w:val="00237E9C"/>
    <w:rsid w:val="00240071"/>
    <w:rsid w:val="00240561"/>
    <w:rsid w:val="00240612"/>
    <w:rsid w:val="00240852"/>
    <w:rsid w:val="00240AC8"/>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844"/>
    <w:rsid w:val="002518B2"/>
    <w:rsid w:val="00251A07"/>
    <w:rsid w:val="00251B30"/>
    <w:rsid w:val="00251D5A"/>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1B7"/>
    <w:rsid w:val="00256234"/>
    <w:rsid w:val="00256587"/>
    <w:rsid w:val="002565FB"/>
    <w:rsid w:val="0025662A"/>
    <w:rsid w:val="00256B21"/>
    <w:rsid w:val="00256DC3"/>
    <w:rsid w:val="00256FCA"/>
    <w:rsid w:val="002570CA"/>
    <w:rsid w:val="0025735E"/>
    <w:rsid w:val="00257615"/>
    <w:rsid w:val="0025784D"/>
    <w:rsid w:val="0025796D"/>
    <w:rsid w:val="00257BBD"/>
    <w:rsid w:val="00257E67"/>
    <w:rsid w:val="00257EAF"/>
    <w:rsid w:val="00257EC6"/>
    <w:rsid w:val="00257ED6"/>
    <w:rsid w:val="00260201"/>
    <w:rsid w:val="00260264"/>
    <w:rsid w:val="0026037B"/>
    <w:rsid w:val="002604FD"/>
    <w:rsid w:val="002605E4"/>
    <w:rsid w:val="00260671"/>
    <w:rsid w:val="002609E7"/>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CA4"/>
    <w:rsid w:val="00262D30"/>
    <w:rsid w:val="00263043"/>
    <w:rsid w:val="00263075"/>
    <w:rsid w:val="00263554"/>
    <w:rsid w:val="0026355D"/>
    <w:rsid w:val="0026386D"/>
    <w:rsid w:val="00263A19"/>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BF6"/>
    <w:rsid w:val="0026712C"/>
    <w:rsid w:val="00267217"/>
    <w:rsid w:val="00267471"/>
    <w:rsid w:val="002674BB"/>
    <w:rsid w:val="002675BA"/>
    <w:rsid w:val="00267698"/>
    <w:rsid w:val="0026796B"/>
    <w:rsid w:val="00267E37"/>
    <w:rsid w:val="00267E98"/>
    <w:rsid w:val="002701E5"/>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537"/>
    <w:rsid w:val="00272769"/>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A7A"/>
    <w:rsid w:val="00274B8B"/>
    <w:rsid w:val="00274C67"/>
    <w:rsid w:val="00274FAE"/>
    <w:rsid w:val="002751EC"/>
    <w:rsid w:val="00275316"/>
    <w:rsid w:val="002755A1"/>
    <w:rsid w:val="002756B4"/>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9FB"/>
    <w:rsid w:val="00276AEA"/>
    <w:rsid w:val="00276B43"/>
    <w:rsid w:val="00276B8D"/>
    <w:rsid w:val="00276DA3"/>
    <w:rsid w:val="00276E70"/>
    <w:rsid w:val="0027711C"/>
    <w:rsid w:val="00277147"/>
    <w:rsid w:val="002771C6"/>
    <w:rsid w:val="00277401"/>
    <w:rsid w:val="0027742A"/>
    <w:rsid w:val="002775CA"/>
    <w:rsid w:val="002776D8"/>
    <w:rsid w:val="002777C0"/>
    <w:rsid w:val="002777D6"/>
    <w:rsid w:val="00277856"/>
    <w:rsid w:val="00277AC2"/>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F4A"/>
    <w:rsid w:val="00283031"/>
    <w:rsid w:val="002832A6"/>
    <w:rsid w:val="002834E4"/>
    <w:rsid w:val="002837B1"/>
    <w:rsid w:val="00283AA1"/>
    <w:rsid w:val="00283C48"/>
    <w:rsid w:val="00283D5E"/>
    <w:rsid w:val="00283E2E"/>
    <w:rsid w:val="00283ED2"/>
    <w:rsid w:val="00283FC0"/>
    <w:rsid w:val="00284364"/>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B9C"/>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3D6"/>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D49"/>
    <w:rsid w:val="00292E74"/>
    <w:rsid w:val="00293497"/>
    <w:rsid w:val="00293919"/>
    <w:rsid w:val="002939AF"/>
    <w:rsid w:val="00293BA4"/>
    <w:rsid w:val="00293D57"/>
    <w:rsid w:val="00293DDC"/>
    <w:rsid w:val="00293F96"/>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0D8"/>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700"/>
    <w:rsid w:val="002B1EAA"/>
    <w:rsid w:val="002B1EF8"/>
    <w:rsid w:val="002B20CC"/>
    <w:rsid w:val="002B21C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1B7"/>
    <w:rsid w:val="002B425C"/>
    <w:rsid w:val="002B4262"/>
    <w:rsid w:val="002B44C1"/>
    <w:rsid w:val="002B45DC"/>
    <w:rsid w:val="002B46EB"/>
    <w:rsid w:val="002B4848"/>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66B"/>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07E"/>
    <w:rsid w:val="002C4310"/>
    <w:rsid w:val="002C43B0"/>
    <w:rsid w:val="002C4B7F"/>
    <w:rsid w:val="002C4ECA"/>
    <w:rsid w:val="002C50AE"/>
    <w:rsid w:val="002C5272"/>
    <w:rsid w:val="002C52BB"/>
    <w:rsid w:val="002C5322"/>
    <w:rsid w:val="002C53C5"/>
    <w:rsid w:val="002C5696"/>
    <w:rsid w:val="002C56DB"/>
    <w:rsid w:val="002C580F"/>
    <w:rsid w:val="002C5832"/>
    <w:rsid w:val="002C59F1"/>
    <w:rsid w:val="002C5A40"/>
    <w:rsid w:val="002C5A4C"/>
    <w:rsid w:val="002C5D7C"/>
    <w:rsid w:val="002C5DAD"/>
    <w:rsid w:val="002C5F25"/>
    <w:rsid w:val="002C5F4A"/>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727"/>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9D1"/>
    <w:rsid w:val="002D2ADC"/>
    <w:rsid w:val="002D2C1E"/>
    <w:rsid w:val="002D2EDC"/>
    <w:rsid w:val="002D32D9"/>
    <w:rsid w:val="002D3492"/>
    <w:rsid w:val="002D34BC"/>
    <w:rsid w:val="002D34C5"/>
    <w:rsid w:val="002D35AE"/>
    <w:rsid w:val="002D35DF"/>
    <w:rsid w:val="002D35E1"/>
    <w:rsid w:val="002D3617"/>
    <w:rsid w:val="002D36E6"/>
    <w:rsid w:val="002D38EE"/>
    <w:rsid w:val="002D3A4F"/>
    <w:rsid w:val="002D3C77"/>
    <w:rsid w:val="002D3CD6"/>
    <w:rsid w:val="002D3CF8"/>
    <w:rsid w:val="002D3D98"/>
    <w:rsid w:val="002D3EC4"/>
    <w:rsid w:val="002D4101"/>
    <w:rsid w:val="002D42B7"/>
    <w:rsid w:val="002D4461"/>
    <w:rsid w:val="002D451D"/>
    <w:rsid w:val="002D480F"/>
    <w:rsid w:val="002D4A67"/>
    <w:rsid w:val="002D4A89"/>
    <w:rsid w:val="002D4B0F"/>
    <w:rsid w:val="002D556A"/>
    <w:rsid w:val="002D5656"/>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C66"/>
    <w:rsid w:val="002E1F4A"/>
    <w:rsid w:val="002E229A"/>
    <w:rsid w:val="002E2303"/>
    <w:rsid w:val="002E2659"/>
    <w:rsid w:val="002E2666"/>
    <w:rsid w:val="002E2783"/>
    <w:rsid w:val="002E297F"/>
    <w:rsid w:val="002E2B06"/>
    <w:rsid w:val="002E2CE9"/>
    <w:rsid w:val="002E397A"/>
    <w:rsid w:val="002E3C7B"/>
    <w:rsid w:val="002E3DDA"/>
    <w:rsid w:val="002E4190"/>
    <w:rsid w:val="002E421F"/>
    <w:rsid w:val="002E4257"/>
    <w:rsid w:val="002E4723"/>
    <w:rsid w:val="002E4E06"/>
    <w:rsid w:val="002E51A3"/>
    <w:rsid w:val="002E5474"/>
    <w:rsid w:val="002E54A1"/>
    <w:rsid w:val="002E5586"/>
    <w:rsid w:val="002E5875"/>
    <w:rsid w:val="002E58BE"/>
    <w:rsid w:val="002E59B7"/>
    <w:rsid w:val="002E5CB0"/>
    <w:rsid w:val="002E6163"/>
    <w:rsid w:val="002E622F"/>
    <w:rsid w:val="002E62DD"/>
    <w:rsid w:val="002E6383"/>
    <w:rsid w:val="002E6675"/>
    <w:rsid w:val="002E6E1F"/>
    <w:rsid w:val="002E6ED1"/>
    <w:rsid w:val="002E6ED6"/>
    <w:rsid w:val="002E6EDD"/>
    <w:rsid w:val="002E70A9"/>
    <w:rsid w:val="002E73BC"/>
    <w:rsid w:val="002E7454"/>
    <w:rsid w:val="002E753F"/>
    <w:rsid w:val="002E7602"/>
    <w:rsid w:val="002E7733"/>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101"/>
    <w:rsid w:val="00317263"/>
    <w:rsid w:val="00317339"/>
    <w:rsid w:val="00317343"/>
    <w:rsid w:val="0031737A"/>
    <w:rsid w:val="00317642"/>
    <w:rsid w:val="00317C3A"/>
    <w:rsid w:val="00320187"/>
    <w:rsid w:val="00320305"/>
    <w:rsid w:val="003203EF"/>
    <w:rsid w:val="00320658"/>
    <w:rsid w:val="003207F3"/>
    <w:rsid w:val="00320897"/>
    <w:rsid w:val="00320E72"/>
    <w:rsid w:val="003213AC"/>
    <w:rsid w:val="00321898"/>
    <w:rsid w:val="003219FA"/>
    <w:rsid w:val="00321F0D"/>
    <w:rsid w:val="0032215D"/>
    <w:rsid w:val="00322400"/>
    <w:rsid w:val="00322572"/>
    <w:rsid w:val="0032269F"/>
    <w:rsid w:val="003227CF"/>
    <w:rsid w:val="003227D9"/>
    <w:rsid w:val="003229A5"/>
    <w:rsid w:val="003229F8"/>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6F7"/>
    <w:rsid w:val="003249B8"/>
    <w:rsid w:val="00324CE3"/>
    <w:rsid w:val="00325398"/>
    <w:rsid w:val="00325455"/>
    <w:rsid w:val="00325751"/>
    <w:rsid w:val="00325A09"/>
    <w:rsid w:val="00325E88"/>
    <w:rsid w:val="00325FA6"/>
    <w:rsid w:val="0032601E"/>
    <w:rsid w:val="00326139"/>
    <w:rsid w:val="003264D5"/>
    <w:rsid w:val="003265F3"/>
    <w:rsid w:val="0032669D"/>
    <w:rsid w:val="00326A80"/>
    <w:rsid w:val="00326B2E"/>
    <w:rsid w:val="00326FF0"/>
    <w:rsid w:val="00327291"/>
    <w:rsid w:val="003275CB"/>
    <w:rsid w:val="003278B6"/>
    <w:rsid w:val="00327C96"/>
    <w:rsid w:val="00327F45"/>
    <w:rsid w:val="00327FE1"/>
    <w:rsid w:val="0033016A"/>
    <w:rsid w:val="003301B9"/>
    <w:rsid w:val="003301C3"/>
    <w:rsid w:val="00330B18"/>
    <w:rsid w:val="00330D71"/>
    <w:rsid w:val="00330E85"/>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24C"/>
    <w:rsid w:val="003354C8"/>
    <w:rsid w:val="00335800"/>
    <w:rsid w:val="00335849"/>
    <w:rsid w:val="003359B9"/>
    <w:rsid w:val="00335C2F"/>
    <w:rsid w:val="00335C95"/>
    <w:rsid w:val="003361C6"/>
    <w:rsid w:val="003361E6"/>
    <w:rsid w:val="00336526"/>
    <w:rsid w:val="003367F5"/>
    <w:rsid w:val="0033685F"/>
    <w:rsid w:val="003368F6"/>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B47"/>
    <w:rsid w:val="00341185"/>
    <w:rsid w:val="0034179B"/>
    <w:rsid w:val="00341A17"/>
    <w:rsid w:val="00341A8B"/>
    <w:rsid w:val="00341CFB"/>
    <w:rsid w:val="00341E81"/>
    <w:rsid w:val="00341F65"/>
    <w:rsid w:val="003421D1"/>
    <w:rsid w:val="0034225D"/>
    <w:rsid w:val="003423B1"/>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469"/>
    <w:rsid w:val="0034581F"/>
    <w:rsid w:val="00345A10"/>
    <w:rsid w:val="00345F57"/>
    <w:rsid w:val="003460FF"/>
    <w:rsid w:val="00346218"/>
    <w:rsid w:val="00346850"/>
    <w:rsid w:val="003469F1"/>
    <w:rsid w:val="00346A8E"/>
    <w:rsid w:val="00346ABF"/>
    <w:rsid w:val="00346B32"/>
    <w:rsid w:val="00346C45"/>
    <w:rsid w:val="00346CDC"/>
    <w:rsid w:val="00346D1A"/>
    <w:rsid w:val="00346FDB"/>
    <w:rsid w:val="00347095"/>
    <w:rsid w:val="0034761D"/>
    <w:rsid w:val="00347954"/>
    <w:rsid w:val="00347AA0"/>
    <w:rsid w:val="00347ABF"/>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4DD"/>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87E"/>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7A6"/>
    <w:rsid w:val="003557E3"/>
    <w:rsid w:val="003558D7"/>
    <w:rsid w:val="00355968"/>
    <w:rsid w:val="003561DF"/>
    <w:rsid w:val="00356734"/>
    <w:rsid w:val="00356C9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303C"/>
    <w:rsid w:val="00363098"/>
    <w:rsid w:val="0036320F"/>
    <w:rsid w:val="00363307"/>
    <w:rsid w:val="0036371D"/>
    <w:rsid w:val="00363886"/>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3DA"/>
    <w:rsid w:val="0036658D"/>
    <w:rsid w:val="00366A6D"/>
    <w:rsid w:val="00366BF0"/>
    <w:rsid w:val="00366CB0"/>
    <w:rsid w:val="00366DAA"/>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B5B"/>
    <w:rsid w:val="00371BB8"/>
    <w:rsid w:val="00371DE5"/>
    <w:rsid w:val="00371E3E"/>
    <w:rsid w:val="00371EF8"/>
    <w:rsid w:val="003720D2"/>
    <w:rsid w:val="00372165"/>
    <w:rsid w:val="003723CB"/>
    <w:rsid w:val="0037249A"/>
    <w:rsid w:val="003725BC"/>
    <w:rsid w:val="003729BC"/>
    <w:rsid w:val="00372A01"/>
    <w:rsid w:val="003732B2"/>
    <w:rsid w:val="00373340"/>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90A"/>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69C"/>
    <w:rsid w:val="00383D65"/>
    <w:rsid w:val="00383D69"/>
    <w:rsid w:val="00383E08"/>
    <w:rsid w:val="00384368"/>
    <w:rsid w:val="00384595"/>
    <w:rsid w:val="00384959"/>
    <w:rsid w:val="00384B20"/>
    <w:rsid w:val="00384BD4"/>
    <w:rsid w:val="00384EB1"/>
    <w:rsid w:val="00384F33"/>
    <w:rsid w:val="0038520A"/>
    <w:rsid w:val="00385227"/>
    <w:rsid w:val="00385392"/>
    <w:rsid w:val="003854C6"/>
    <w:rsid w:val="0038556B"/>
    <w:rsid w:val="0038560D"/>
    <w:rsid w:val="00385718"/>
    <w:rsid w:val="00385720"/>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ABD"/>
    <w:rsid w:val="00392B1A"/>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394"/>
    <w:rsid w:val="00397502"/>
    <w:rsid w:val="00397515"/>
    <w:rsid w:val="00397608"/>
    <w:rsid w:val="00397999"/>
    <w:rsid w:val="00397BFE"/>
    <w:rsid w:val="003A03C1"/>
    <w:rsid w:val="003A0486"/>
    <w:rsid w:val="003A057E"/>
    <w:rsid w:val="003A0AB9"/>
    <w:rsid w:val="003A0AD7"/>
    <w:rsid w:val="003A0D5B"/>
    <w:rsid w:val="003A0FFF"/>
    <w:rsid w:val="003A10D5"/>
    <w:rsid w:val="003A1113"/>
    <w:rsid w:val="003A13C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C0C"/>
    <w:rsid w:val="003A4E85"/>
    <w:rsid w:val="003A5178"/>
    <w:rsid w:val="003A51BE"/>
    <w:rsid w:val="003A533A"/>
    <w:rsid w:val="003A55F8"/>
    <w:rsid w:val="003A562F"/>
    <w:rsid w:val="003A5788"/>
    <w:rsid w:val="003A5964"/>
    <w:rsid w:val="003A5BCD"/>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C60"/>
    <w:rsid w:val="003A7D05"/>
    <w:rsid w:val="003A7D64"/>
    <w:rsid w:val="003B00AE"/>
    <w:rsid w:val="003B0306"/>
    <w:rsid w:val="003B07AC"/>
    <w:rsid w:val="003B08E8"/>
    <w:rsid w:val="003B09EC"/>
    <w:rsid w:val="003B0B19"/>
    <w:rsid w:val="003B0CA6"/>
    <w:rsid w:val="003B0D96"/>
    <w:rsid w:val="003B0D9A"/>
    <w:rsid w:val="003B0E65"/>
    <w:rsid w:val="003B0FFF"/>
    <w:rsid w:val="003B121F"/>
    <w:rsid w:val="003B122B"/>
    <w:rsid w:val="003B126E"/>
    <w:rsid w:val="003B1A0F"/>
    <w:rsid w:val="003B1AC0"/>
    <w:rsid w:val="003B1D6F"/>
    <w:rsid w:val="003B1FE6"/>
    <w:rsid w:val="003B2035"/>
    <w:rsid w:val="003B21DA"/>
    <w:rsid w:val="003B223B"/>
    <w:rsid w:val="003B2502"/>
    <w:rsid w:val="003B264E"/>
    <w:rsid w:val="003B2664"/>
    <w:rsid w:val="003B27CC"/>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504D"/>
    <w:rsid w:val="003B5128"/>
    <w:rsid w:val="003B5268"/>
    <w:rsid w:val="003B5445"/>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A9A"/>
    <w:rsid w:val="003C1CAF"/>
    <w:rsid w:val="003C23D6"/>
    <w:rsid w:val="003C23E4"/>
    <w:rsid w:val="003C2415"/>
    <w:rsid w:val="003C248A"/>
    <w:rsid w:val="003C264D"/>
    <w:rsid w:val="003C2A7B"/>
    <w:rsid w:val="003C2B3C"/>
    <w:rsid w:val="003C3302"/>
    <w:rsid w:val="003C3747"/>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594"/>
    <w:rsid w:val="003C66FA"/>
    <w:rsid w:val="003C67CC"/>
    <w:rsid w:val="003C6A20"/>
    <w:rsid w:val="003C6C32"/>
    <w:rsid w:val="003C7242"/>
    <w:rsid w:val="003C7310"/>
    <w:rsid w:val="003C754C"/>
    <w:rsid w:val="003C7838"/>
    <w:rsid w:val="003C7872"/>
    <w:rsid w:val="003C7ABC"/>
    <w:rsid w:val="003C7B69"/>
    <w:rsid w:val="003C7C36"/>
    <w:rsid w:val="003C7D93"/>
    <w:rsid w:val="003D0071"/>
    <w:rsid w:val="003D0106"/>
    <w:rsid w:val="003D03B4"/>
    <w:rsid w:val="003D0D10"/>
    <w:rsid w:val="003D11E9"/>
    <w:rsid w:val="003D1254"/>
    <w:rsid w:val="003D1397"/>
    <w:rsid w:val="003D13BC"/>
    <w:rsid w:val="003D1419"/>
    <w:rsid w:val="003D17A4"/>
    <w:rsid w:val="003D1835"/>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498"/>
    <w:rsid w:val="003D6899"/>
    <w:rsid w:val="003D6B8C"/>
    <w:rsid w:val="003D6C7D"/>
    <w:rsid w:val="003D7368"/>
    <w:rsid w:val="003D7589"/>
    <w:rsid w:val="003D775F"/>
    <w:rsid w:val="003D7A34"/>
    <w:rsid w:val="003D7A93"/>
    <w:rsid w:val="003D7AB7"/>
    <w:rsid w:val="003D7BA7"/>
    <w:rsid w:val="003E0153"/>
    <w:rsid w:val="003E0495"/>
    <w:rsid w:val="003E051D"/>
    <w:rsid w:val="003E05FE"/>
    <w:rsid w:val="003E063B"/>
    <w:rsid w:val="003E0645"/>
    <w:rsid w:val="003E06E1"/>
    <w:rsid w:val="003E0902"/>
    <w:rsid w:val="003E119D"/>
    <w:rsid w:val="003E1223"/>
    <w:rsid w:val="003E12C2"/>
    <w:rsid w:val="003E135D"/>
    <w:rsid w:val="003E1520"/>
    <w:rsid w:val="003E17E4"/>
    <w:rsid w:val="003E1DC8"/>
    <w:rsid w:val="003E21A8"/>
    <w:rsid w:val="003E22EF"/>
    <w:rsid w:val="003E281C"/>
    <w:rsid w:val="003E292E"/>
    <w:rsid w:val="003E2A2E"/>
    <w:rsid w:val="003E2B3B"/>
    <w:rsid w:val="003E2B91"/>
    <w:rsid w:val="003E2D06"/>
    <w:rsid w:val="003E2F5F"/>
    <w:rsid w:val="003E2F7A"/>
    <w:rsid w:val="003E30A6"/>
    <w:rsid w:val="003E3327"/>
    <w:rsid w:val="003E3356"/>
    <w:rsid w:val="003E3366"/>
    <w:rsid w:val="003E36B2"/>
    <w:rsid w:val="003E36BA"/>
    <w:rsid w:val="003E39AD"/>
    <w:rsid w:val="003E3AC3"/>
    <w:rsid w:val="003E3AFB"/>
    <w:rsid w:val="003E3BA5"/>
    <w:rsid w:val="003E3C9E"/>
    <w:rsid w:val="003E3F63"/>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3C1"/>
    <w:rsid w:val="003E6569"/>
    <w:rsid w:val="003E6589"/>
    <w:rsid w:val="003E6BE1"/>
    <w:rsid w:val="003E703A"/>
    <w:rsid w:val="003E7118"/>
    <w:rsid w:val="003E723A"/>
    <w:rsid w:val="003E738E"/>
    <w:rsid w:val="003E744C"/>
    <w:rsid w:val="003E75FC"/>
    <w:rsid w:val="003E778B"/>
    <w:rsid w:val="003E792A"/>
    <w:rsid w:val="003E7BD4"/>
    <w:rsid w:val="003E7CCF"/>
    <w:rsid w:val="003F0228"/>
    <w:rsid w:val="003F022F"/>
    <w:rsid w:val="003F0461"/>
    <w:rsid w:val="003F071F"/>
    <w:rsid w:val="003F0781"/>
    <w:rsid w:val="003F07E2"/>
    <w:rsid w:val="003F0A92"/>
    <w:rsid w:val="003F0C88"/>
    <w:rsid w:val="003F0D04"/>
    <w:rsid w:val="003F122D"/>
    <w:rsid w:val="003F14D8"/>
    <w:rsid w:val="003F158D"/>
    <w:rsid w:val="003F1718"/>
    <w:rsid w:val="003F2191"/>
    <w:rsid w:val="003F21E4"/>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F39"/>
    <w:rsid w:val="004050B1"/>
    <w:rsid w:val="004051B4"/>
    <w:rsid w:val="00405368"/>
    <w:rsid w:val="004053F1"/>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02E"/>
    <w:rsid w:val="004111AB"/>
    <w:rsid w:val="004112C2"/>
    <w:rsid w:val="0041152A"/>
    <w:rsid w:val="004117C1"/>
    <w:rsid w:val="00411897"/>
    <w:rsid w:val="004118CE"/>
    <w:rsid w:val="004119FE"/>
    <w:rsid w:val="00411C38"/>
    <w:rsid w:val="00411E61"/>
    <w:rsid w:val="00411EE0"/>
    <w:rsid w:val="0041230E"/>
    <w:rsid w:val="00412311"/>
    <w:rsid w:val="00412715"/>
    <w:rsid w:val="00412768"/>
    <w:rsid w:val="00412CAE"/>
    <w:rsid w:val="0041333F"/>
    <w:rsid w:val="00413352"/>
    <w:rsid w:val="0041350D"/>
    <w:rsid w:val="00413546"/>
    <w:rsid w:val="00413562"/>
    <w:rsid w:val="00413AD8"/>
    <w:rsid w:val="00413FF3"/>
    <w:rsid w:val="0041402C"/>
    <w:rsid w:val="00414511"/>
    <w:rsid w:val="00414A6F"/>
    <w:rsid w:val="00414AEE"/>
    <w:rsid w:val="00414C26"/>
    <w:rsid w:val="00415122"/>
    <w:rsid w:val="00415327"/>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B7"/>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318"/>
    <w:rsid w:val="00425693"/>
    <w:rsid w:val="004257F4"/>
    <w:rsid w:val="00425A07"/>
    <w:rsid w:val="00425A93"/>
    <w:rsid w:val="00425AF3"/>
    <w:rsid w:val="00425C32"/>
    <w:rsid w:val="00425E34"/>
    <w:rsid w:val="0042603B"/>
    <w:rsid w:val="0042619A"/>
    <w:rsid w:val="00426255"/>
    <w:rsid w:val="004262D9"/>
    <w:rsid w:val="004263FE"/>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F99"/>
    <w:rsid w:val="00436013"/>
    <w:rsid w:val="0043635A"/>
    <w:rsid w:val="004364B0"/>
    <w:rsid w:val="0043666B"/>
    <w:rsid w:val="004369BA"/>
    <w:rsid w:val="00436B53"/>
    <w:rsid w:val="00436BE3"/>
    <w:rsid w:val="00436BFB"/>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C6C"/>
    <w:rsid w:val="00440DD7"/>
    <w:rsid w:val="00440DED"/>
    <w:rsid w:val="00440EC0"/>
    <w:rsid w:val="00440F5D"/>
    <w:rsid w:val="00441030"/>
    <w:rsid w:val="00441405"/>
    <w:rsid w:val="00441490"/>
    <w:rsid w:val="00441AAC"/>
    <w:rsid w:val="00441B3D"/>
    <w:rsid w:val="00441BFB"/>
    <w:rsid w:val="004421E8"/>
    <w:rsid w:val="00442243"/>
    <w:rsid w:val="004423DE"/>
    <w:rsid w:val="004423F4"/>
    <w:rsid w:val="0044240E"/>
    <w:rsid w:val="00442543"/>
    <w:rsid w:val="00442A84"/>
    <w:rsid w:val="00442BC6"/>
    <w:rsid w:val="00442FAE"/>
    <w:rsid w:val="004430BB"/>
    <w:rsid w:val="004431A7"/>
    <w:rsid w:val="00443636"/>
    <w:rsid w:val="0044365F"/>
    <w:rsid w:val="0044383B"/>
    <w:rsid w:val="00443B3F"/>
    <w:rsid w:val="00443B9B"/>
    <w:rsid w:val="00443BD1"/>
    <w:rsid w:val="00443CE7"/>
    <w:rsid w:val="0044403F"/>
    <w:rsid w:val="00444117"/>
    <w:rsid w:val="0044440B"/>
    <w:rsid w:val="0044472F"/>
    <w:rsid w:val="00444783"/>
    <w:rsid w:val="00444C59"/>
    <w:rsid w:val="00444ED1"/>
    <w:rsid w:val="00444FC6"/>
    <w:rsid w:val="0044506C"/>
    <w:rsid w:val="00445422"/>
    <w:rsid w:val="00445540"/>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D56"/>
    <w:rsid w:val="00447E53"/>
    <w:rsid w:val="00447EB6"/>
    <w:rsid w:val="00447F16"/>
    <w:rsid w:val="004504F0"/>
    <w:rsid w:val="004504FE"/>
    <w:rsid w:val="00450D1F"/>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4C9"/>
    <w:rsid w:val="00456556"/>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8C"/>
    <w:rsid w:val="004640D7"/>
    <w:rsid w:val="0046415A"/>
    <w:rsid w:val="004641E8"/>
    <w:rsid w:val="0046420E"/>
    <w:rsid w:val="00464352"/>
    <w:rsid w:val="004646E9"/>
    <w:rsid w:val="0046488C"/>
    <w:rsid w:val="0046489E"/>
    <w:rsid w:val="00464A4E"/>
    <w:rsid w:val="00464AC3"/>
    <w:rsid w:val="00464C7D"/>
    <w:rsid w:val="00464CE2"/>
    <w:rsid w:val="00464FA8"/>
    <w:rsid w:val="004650EE"/>
    <w:rsid w:val="00465122"/>
    <w:rsid w:val="00465359"/>
    <w:rsid w:val="0046546D"/>
    <w:rsid w:val="0046551D"/>
    <w:rsid w:val="00465551"/>
    <w:rsid w:val="004655AA"/>
    <w:rsid w:val="004657B2"/>
    <w:rsid w:val="004658C5"/>
    <w:rsid w:val="00465A5B"/>
    <w:rsid w:val="00465C3D"/>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D61"/>
    <w:rsid w:val="00467E22"/>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1A"/>
    <w:rsid w:val="00476129"/>
    <w:rsid w:val="0047647F"/>
    <w:rsid w:val="00476816"/>
    <w:rsid w:val="00476822"/>
    <w:rsid w:val="004768A1"/>
    <w:rsid w:val="004769D3"/>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D8E"/>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C93"/>
    <w:rsid w:val="004A1F90"/>
    <w:rsid w:val="004A24C2"/>
    <w:rsid w:val="004A273A"/>
    <w:rsid w:val="004A2810"/>
    <w:rsid w:val="004A2945"/>
    <w:rsid w:val="004A2C49"/>
    <w:rsid w:val="004A30E8"/>
    <w:rsid w:val="004A3321"/>
    <w:rsid w:val="004A35D1"/>
    <w:rsid w:val="004A3719"/>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86A"/>
    <w:rsid w:val="004A78F8"/>
    <w:rsid w:val="004B00A9"/>
    <w:rsid w:val="004B0420"/>
    <w:rsid w:val="004B0495"/>
    <w:rsid w:val="004B0575"/>
    <w:rsid w:val="004B07E2"/>
    <w:rsid w:val="004B0983"/>
    <w:rsid w:val="004B0A52"/>
    <w:rsid w:val="004B0BD6"/>
    <w:rsid w:val="004B1124"/>
    <w:rsid w:val="004B1186"/>
    <w:rsid w:val="004B14FA"/>
    <w:rsid w:val="004B1565"/>
    <w:rsid w:val="004B18AB"/>
    <w:rsid w:val="004B1D68"/>
    <w:rsid w:val="004B1FD7"/>
    <w:rsid w:val="004B2032"/>
    <w:rsid w:val="004B2764"/>
    <w:rsid w:val="004B2C16"/>
    <w:rsid w:val="004B2C7A"/>
    <w:rsid w:val="004B2EF7"/>
    <w:rsid w:val="004B2FC6"/>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BD"/>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D3A"/>
    <w:rsid w:val="004C7EEE"/>
    <w:rsid w:val="004D036F"/>
    <w:rsid w:val="004D03CC"/>
    <w:rsid w:val="004D053C"/>
    <w:rsid w:val="004D05FF"/>
    <w:rsid w:val="004D074C"/>
    <w:rsid w:val="004D0872"/>
    <w:rsid w:val="004D0CF5"/>
    <w:rsid w:val="004D0E23"/>
    <w:rsid w:val="004D0E72"/>
    <w:rsid w:val="004D0FEC"/>
    <w:rsid w:val="004D10AC"/>
    <w:rsid w:val="004D10FD"/>
    <w:rsid w:val="004D1154"/>
    <w:rsid w:val="004D1757"/>
    <w:rsid w:val="004D1811"/>
    <w:rsid w:val="004D1A6D"/>
    <w:rsid w:val="004D1B15"/>
    <w:rsid w:val="004D1BEA"/>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C1"/>
    <w:rsid w:val="004D7442"/>
    <w:rsid w:val="004D7568"/>
    <w:rsid w:val="004D78AA"/>
    <w:rsid w:val="004D79C6"/>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5E3"/>
    <w:rsid w:val="004E7627"/>
    <w:rsid w:val="004E7761"/>
    <w:rsid w:val="004E783E"/>
    <w:rsid w:val="004E79D9"/>
    <w:rsid w:val="004E7A13"/>
    <w:rsid w:val="004E7ADD"/>
    <w:rsid w:val="004E7D16"/>
    <w:rsid w:val="004F0319"/>
    <w:rsid w:val="004F0731"/>
    <w:rsid w:val="004F0747"/>
    <w:rsid w:val="004F0ACD"/>
    <w:rsid w:val="004F0E5A"/>
    <w:rsid w:val="004F0F34"/>
    <w:rsid w:val="004F0F71"/>
    <w:rsid w:val="004F0FD2"/>
    <w:rsid w:val="004F104B"/>
    <w:rsid w:val="004F1073"/>
    <w:rsid w:val="004F128F"/>
    <w:rsid w:val="004F1420"/>
    <w:rsid w:val="004F15DE"/>
    <w:rsid w:val="004F1A6A"/>
    <w:rsid w:val="004F1DDB"/>
    <w:rsid w:val="004F1F4D"/>
    <w:rsid w:val="004F2217"/>
    <w:rsid w:val="004F22E1"/>
    <w:rsid w:val="004F2607"/>
    <w:rsid w:val="004F26DA"/>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430"/>
    <w:rsid w:val="004F4752"/>
    <w:rsid w:val="004F4870"/>
    <w:rsid w:val="004F4990"/>
    <w:rsid w:val="004F4FDD"/>
    <w:rsid w:val="004F50AD"/>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500068"/>
    <w:rsid w:val="0050023C"/>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997"/>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766"/>
    <w:rsid w:val="0051082E"/>
    <w:rsid w:val="00510A9F"/>
    <w:rsid w:val="00510C64"/>
    <w:rsid w:val="005110C6"/>
    <w:rsid w:val="0051135B"/>
    <w:rsid w:val="00511373"/>
    <w:rsid w:val="0051152D"/>
    <w:rsid w:val="00511773"/>
    <w:rsid w:val="005118A7"/>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C1"/>
    <w:rsid w:val="00516334"/>
    <w:rsid w:val="005167F0"/>
    <w:rsid w:val="0051687D"/>
    <w:rsid w:val="00516B04"/>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19E"/>
    <w:rsid w:val="005242D1"/>
    <w:rsid w:val="005242D2"/>
    <w:rsid w:val="00524475"/>
    <w:rsid w:val="005244CF"/>
    <w:rsid w:val="005245EB"/>
    <w:rsid w:val="00524674"/>
    <w:rsid w:val="0052471D"/>
    <w:rsid w:val="00524A19"/>
    <w:rsid w:val="00524CBD"/>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B13"/>
    <w:rsid w:val="00527DF6"/>
    <w:rsid w:val="00530095"/>
    <w:rsid w:val="00530183"/>
    <w:rsid w:val="0053024F"/>
    <w:rsid w:val="00530514"/>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568"/>
    <w:rsid w:val="005335C9"/>
    <w:rsid w:val="005338EA"/>
    <w:rsid w:val="00533912"/>
    <w:rsid w:val="00533C0A"/>
    <w:rsid w:val="00533C2D"/>
    <w:rsid w:val="00533F25"/>
    <w:rsid w:val="00533FD9"/>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1A7"/>
    <w:rsid w:val="005446DB"/>
    <w:rsid w:val="0054492F"/>
    <w:rsid w:val="00544BD5"/>
    <w:rsid w:val="00545039"/>
    <w:rsid w:val="0054510E"/>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648"/>
    <w:rsid w:val="00557649"/>
    <w:rsid w:val="005577C4"/>
    <w:rsid w:val="00557D30"/>
    <w:rsid w:val="00560344"/>
    <w:rsid w:val="005603D9"/>
    <w:rsid w:val="00560420"/>
    <w:rsid w:val="0056044E"/>
    <w:rsid w:val="0056055F"/>
    <w:rsid w:val="005607CA"/>
    <w:rsid w:val="005608DB"/>
    <w:rsid w:val="00560CA5"/>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B4A"/>
    <w:rsid w:val="00563D54"/>
    <w:rsid w:val="00563FCF"/>
    <w:rsid w:val="005640FA"/>
    <w:rsid w:val="00564116"/>
    <w:rsid w:val="0056422B"/>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5D81"/>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96"/>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638"/>
    <w:rsid w:val="00576715"/>
    <w:rsid w:val="00576BA6"/>
    <w:rsid w:val="00576CBE"/>
    <w:rsid w:val="00576F8C"/>
    <w:rsid w:val="00576F91"/>
    <w:rsid w:val="005770B2"/>
    <w:rsid w:val="00577375"/>
    <w:rsid w:val="00577379"/>
    <w:rsid w:val="0057777F"/>
    <w:rsid w:val="005779CF"/>
    <w:rsid w:val="00577BEE"/>
    <w:rsid w:val="00577DDD"/>
    <w:rsid w:val="00577F3D"/>
    <w:rsid w:val="00577FA5"/>
    <w:rsid w:val="00580073"/>
    <w:rsid w:val="00580669"/>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73A"/>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CA4"/>
    <w:rsid w:val="00590CA6"/>
    <w:rsid w:val="00590CB2"/>
    <w:rsid w:val="00590CFA"/>
    <w:rsid w:val="00590F63"/>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208"/>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9D0"/>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66D"/>
    <w:rsid w:val="005A5855"/>
    <w:rsid w:val="005A594D"/>
    <w:rsid w:val="005A5953"/>
    <w:rsid w:val="005A5AB5"/>
    <w:rsid w:val="005A5B16"/>
    <w:rsid w:val="005A6109"/>
    <w:rsid w:val="005A624A"/>
    <w:rsid w:val="005A6302"/>
    <w:rsid w:val="005A639A"/>
    <w:rsid w:val="005A63DA"/>
    <w:rsid w:val="005A6824"/>
    <w:rsid w:val="005A6AD0"/>
    <w:rsid w:val="005A6B72"/>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730"/>
    <w:rsid w:val="005B0789"/>
    <w:rsid w:val="005B0DC3"/>
    <w:rsid w:val="005B0EA7"/>
    <w:rsid w:val="005B11F1"/>
    <w:rsid w:val="005B180E"/>
    <w:rsid w:val="005B1BBF"/>
    <w:rsid w:val="005B1ECB"/>
    <w:rsid w:val="005B1F56"/>
    <w:rsid w:val="005B20D5"/>
    <w:rsid w:val="005B225B"/>
    <w:rsid w:val="005B2331"/>
    <w:rsid w:val="005B2F67"/>
    <w:rsid w:val="005B2FB3"/>
    <w:rsid w:val="005B3152"/>
    <w:rsid w:val="005B356A"/>
    <w:rsid w:val="005B3598"/>
    <w:rsid w:val="005B3761"/>
    <w:rsid w:val="005B3823"/>
    <w:rsid w:val="005B39E2"/>
    <w:rsid w:val="005B3C99"/>
    <w:rsid w:val="005B3E7B"/>
    <w:rsid w:val="005B3EFF"/>
    <w:rsid w:val="005B404D"/>
    <w:rsid w:val="005B40C9"/>
    <w:rsid w:val="005B4888"/>
    <w:rsid w:val="005B49B4"/>
    <w:rsid w:val="005B4D05"/>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398"/>
    <w:rsid w:val="005C0495"/>
    <w:rsid w:val="005C04CD"/>
    <w:rsid w:val="005C0C8D"/>
    <w:rsid w:val="005C0D6F"/>
    <w:rsid w:val="005C0E2C"/>
    <w:rsid w:val="005C11B0"/>
    <w:rsid w:val="005C129A"/>
    <w:rsid w:val="005C17B9"/>
    <w:rsid w:val="005C1913"/>
    <w:rsid w:val="005C1AAA"/>
    <w:rsid w:val="005C1B09"/>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1A"/>
    <w:rsid w:val="005C4A32"/>
    <w:rsid w:val="005C4BC1"/>
    <w:rsid w:val="005C4D3D"/>
    <w:rsid w:val="005C54D3"/>
    <w:rsid w:val="005C5540"/>
    <w:rsid w:val="005C5719"/>
    <w:rsid w:val="005C5911"/>
    <w:rsid w:val="005C5944"/>
    <w:rsid w:val="005C5A89"/>
    <w:rsid w:val="005C5B2A"/>
    <w:rsid w:val="005C5E5C"/>
    <w:rsid w:val="005C611F"/>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C45"/>
    <w:rsid w:val="005C7F60"/>
    <w:rsid w:val="005D0079"/>
    <w:rsid w:val="005D02EF"/>
    <w:rsid w:val="005D032D"/>
    <w:rsid w:val="005D0456"/>
    <w:rsid w:val="005D04B0"/>
    <w:rsid w:val="005D0859"/>
    <w:rsid w:val="005D088A"/>
    <w:rsid w:val="005D10FC"/>
    <w:rsid w:val="005D15F9"/>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F21"/>
    <w:rsid w:val="005D44B3"/>
    <w:rsid w:val="005D4550"/>
    <w:rsid w:val="005D4579"/>
    <w:rsid w:val="005D45F8"/>
    <w:rsid w:val="005D48E9"/>
    <w:rsid w:val="005D4B6E"/>
    <w:rsid w:val="005D4C8B"/>
    <w:rsid w:val="005D5032"/>
    <w:rsid w:val="005D5407"/>
    <w:rsid w:val="005D5436"/>
    <w:rsid w:val="005D55D2"/>
    <w:rsid w:val="005D5667"/>
    <w:rsid w:val="005D56B2"/>
    <w:rsid w:val="005D585B"/>
    <w:rsid w:val="005D5925"/>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1749"/>
    <w:rsid w:val="005E1C8A"/>
    <w:rsid w:val="005E1DA5"/>
    <w:rsid w:val="005E222A"/>
    <w:rsid w:val="005E23E1"/>
    <w:rsid w:val="005E291A"/>
    <w:rsid w:val="005E2B37"/>
    <w:rsid w:val="005E335E"/>
    <w:rsid w:val="005E33C3"/>
    <w:rsid w:val="005E3679"/>
    <w:rsid w:val="005E3A8C"/>
    <w:rsid w:val="005E3DB2"/>
    <w:rsid w:val="005E4759"/>
    <w:rsid w:val="005E47C2"/>
    <w:rsid w:val="005E4A56"/>
    <w:rsid w:val="005E4AB6"/>
    <w:rsid w:val="005E4BD8"/>
    <w:rsid w:val="005E4F07"/>
    <w:rsid w:val="005E4FE1"/>
    <w:rsid w:val="005E500E"/>
    <w:rsid w:val="005E5327"/>
    <w:rsid w:val="005E55F4"/>
    <w:rsid w:val="005E5605"/>
    <w:rsid w:val="005E58A9"/>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92F"/>
    <w:rsid w:val="005E7E29"/>
    <w:rsid w:val="005F035F"/>
    <w:rsid w:val="005F0396"/>
    <w:rsid w:val="005F03BF"/>
    <w:rsid w:val="005F048D"/>
    <w:rsid w:val="005F049F"/>
    <w:rsid w:val="005F0553"/>
    <w:rsid w:val="005F0580"/>
    <w:rsid w:val="005F0639"/>
    <w:rsid w:val="005F0801"/>
    <w:rsid w:val="005F0B64"/>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8E"/>
    <w:rsid w:val="005F48CC"/>
    <w:rsid w:val="005F4AD8"/>
    <w:rsid w:val="005F4D5A"/>
    <w:rsid w:val="005F4EB4"/>
    <w:rsid w:val="005F4EF9"/>
    <w:rsid w:val="005F4F45"/>
    <w:rsid w:val="005F4F5C"/>
    <w:rsid w:val="005F4FE9"/>
    <w:rsid w:val="005F50B6"/>
    <w:rsid w:val="005F51F0"/>
    <w:rsid w:val="005F5320"/>
    <w:rsid w:val="005F57E0"/>
    <w:rsid w:val="005F58FD"/>
    <w:rsid w:val="005F599E"/>
    <w:rsid w:val="005F59C1"/>
    <w:rsid w:val="005F5B2D"/>
    <w:rsid w:val="005F5CBC"/>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AC3"/>
    <w:rsid w:val="00600BA5"/>
    <w:rsid w:val="00600BE4"/>
    <w:rsid w:val="00600D25"/>
    <w:rsid w:val="006011AF"/>
    <w:rsid w:val="006011C4"/>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A39"/>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E3F"/>
    <w:rsid w:val="00607064"/>
    <w:rsid w:val="0060721E"/>
    <w:rsid w:val="006072FB"/>
    <w:rsid w:val="00607405"/>
    <w:rsid w:val="00607457"/>
    <w:rsid w:val="0060748A"/>
    <w:rsid w:val="00607676"/>
    <w:rsid w:val="006076E4"/>
    <w:rsid w:val="00607948"/>
    <w:rsid w:val="006079E8"/>
    <w:rsid w:val="00607B0C"/>
    <w:rsid w:val="00607ECB"/>
    <w:rsid w:val="0061021C"/>
    <w:rsid w:val="00610920"/>
    <w:rsid w:val="00610B2D"/>
    <w:rsid w:val="00610CCC"/>
    <w:rsid w:val="006114E4"/>
    <w:rsid w:val="00611605"/>
    <w:rsid w:val="00611A40"/>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E7C"/>
    <w:rsid w:val="00615FA2"/>
    <w:rsid w:val="00616057"/>
    <w:rsid w:val="0061636D"/>
    <w:rsid w:val="006168DF"/>
    <w:rsid w:val="0061698F"/>
    <w:rsid w:val="00616A4C"/>
    <w:rsid w:val="00616CB2"/>
    <w:rsid w:val="006174C4"/>
    <w:rsid w:val="00617613"/>
    <w:rsid w:val="00617B36"/>
    <w:rsid w:val="00620093"/>
    <w:rsid w:val="006200CF"/>
    <w:rsid w:val="006202D7"/>
    <w:rsid w:val="006203E2"/>
    <w:rsid w:val="00620414"/>
    <w:rsid w:val="0062047E"/>
    <w:rsid w:val="006206D0"/>
    <w:rsid w:val="006207AE"/>
    <w:rsid w:val="00620976"/>
    <w:rsid w:val="00620D10"/>
    <w:rsid w:val="00620E82"/>
    <w:rsid w:val="00620EC4"/>
    <w:rsid w:val="0062105C"/>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D94"/>
    <w:rsid w:val="00631EB7"/>
    <w:rsid w:val="00631F57"/>
    <w:rsid w:val="00631F8E"/>
    <w:rsid w:val="00631FC4"/>
    <w:rsid w:val="006322A4"/>
    <w:rsid w:val="006322FC"/>
    <w:rsid w:val="006323A0"/>
    <w:rsid w:val="006325B9"/>
    <w:rsid w:val="0063276B"/>
    <w:rsid w:val="006327B3"/>
    <w:rsid w:val="006328E6"/>
    <w:rsid w:val="00632A99"/>
    <w:rsid w:val="00632DC9"/>
    <w:rsid w:val="00632FB8"/>
    <w:rsid w:val="006330FD"/>
    <w:rsid w:val="0063330C"/>
    <w:rsid w:val="006333DF"/>
    <w:rsid w:val="006334E6"/>
    <w:rsid w:val="00633542"/>
    <w:rsid w:val="00633BAA"/>
    <w:rsid w:val="00633C1F"/>
    <w:rsid w:val="00633D22"/>
    <w:rsid w:val="00634723"/>
    <w:rsid w:val="00634764"/>
    <w:rsid w:val="006347EB"/>
    <w:rsid w:val="00634AFC"/>
    <w:rsid w:val="00634B07"/>
    <w:rsid w:val="00635674"/>
    <w:rsid w:val="00635835"/>
    <w:rsid w:val="00635F69"/>
    <w:rsid w:val="006362B2"/>
    <w:rsid w:val="00636440"/>
    <w:rsid w:val="0063675D"/>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0F"/>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A70"/>
    <w:rsid w:val="00646D57"/>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2E6"/>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7CE"/>
    <w:rsid w:val="00656ACD"/>
    <w:rsid w:val="006574DF"/>
    <w:rsid w:val="006575D0"/>
    <w:rsid w:val="006579F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0F9E"/>
    <w:rsid w:val="00661191"/>
    <w:rsid w:val="0066119E"/>
    <w:rsid w:val="006612D1"/>
    <w:rsid w:val="0066157A"/>
    <w:rsid w:val="0066162F"/>
    <w:rsid w:val="006618D4"/>
    <w:rsid w:val="006619A4"/>
    <w:rsid w:val="006621EF"/>
    <w:rsid w:val="0066247E"/>
    <w:rsid w:val="00662533"/>
    <w:rsid w:val="00662727"/>
    <w:rsid w:val="00662898"/>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829"/>
    <w:rsid w:val="006659C6"/>
    <w:rsid w:val="00665A65"/>
    <w:rsid w:val="00665B53"/>
    <w:rsid w:val="00665C03"/>
    <w:rsid w:val="00666097"/>
    <w:rsid w:val="00666355"/>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83A"/>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77FA9"/>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2D31"/>
    <w:rsid w:val="00683044"/>
    <w:rsid w:val="00683238"/>
    <w:rsid w:val="00683471"/>
    <w:rsid w:val="006834FA"/>
    <w:rsid w:val="006835A5"/>
    <w:rsid w:val="0068374C"/>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568"/>
    <w:rsid w:val="00694572"/>
    <w:rsid w:val="0069467E"/>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CC2"/>
    <w:rsid w:val="006A0D1A"/>
    <w:rsid w:val="006A121A"/>
    <w:rsid w:val="006A15AB"/>
    <w:rsid w:val="006A1D19"/>
    <w:rsid w:val="006A1FFE"/>
    <w:rsid w:val="006A203D"/>
    <w:rsid w:val="006A20EF"/>
    <w:rsid w:val="006A233A"/>
    <w:rsid w:val="006A244D"/>
    <w:rsid w:val="006A2721"/>
    <w:rsid w:val="006A292C"/>
    <w:rsid w:val="006A31E7"/>
    <w:rsid w:val="006A36D1"/>
    <w:rsid w:val="006A3AB6"/>
    <w:rsid w:val="006A3AF3"/>
    <w:rsid w:val="006A3E5A"/>
    <w:rsid w:val="006A401F"/>
    <w:rsid w:val="006A40CC"/>
    <w:rsid w:val="006A4128"/>
    <w:rsid w:val="006A4185"/>
    <w:rsid w:val="006A440E"/>
    <w:rsid w:val="006A4510"/>
    <w:rsid w:val="006A4732"/>
    <w:rsid w:val="006A4743"/>
    <w:rsid w:val="006A492C"/>
    <w:rsid w:val="006A4ECD"/>
    <w:rsid w:val="006A50D4"/>
    <w:rsid w:val="006A50FD"/>
    <w:rsid w:val="006A560E"/>
    <w:rsid w:val="006A56AF"/>
    <w:rsid w:val="006A572F"/>
    <w:rsid w:val="006A59DB"/>
    <w:rsid w:val="006A5B57"/>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79D"/>
    <w:rsid w:val="006B1815"/>
    <w:rsid w:val="006B1ACC"/>
    <w:rsid w:val="006B1C2B"/>
    <w:rsid w:val="006B1C4E"/>
    <w:rsid w:val="006B1E1A"/>
    <w:rsid w:val="006B1E6E"/>
    <w:rsid w:val="006B1FAF"/>
    <w:rsid w:val="006B24F7"/>
    <w:rsid w:val="006B261E"/>
    <w:rsid w:val="006B296A"/>
    <w:rsid w:val="006B29B7"/>
    <w:rsid w:val="006B29C5"/>
    <w:rsid w:val="006B2DC8"/>
    <w:rsid w:val="006B3054"/>
    <w:rsid w:val="006B36B9"/>
    <w:rsid w:val="006B37B0"/>
    <w:rsid w:val="006B3809"/>
    <w:rsid w:val="006B398D"/>
    <w:rsid w:val="006B3B6C"/>
    <w:rsid w:val="006B3D55"/>
    <w:rsid w:val="006B3F75"/>
    <w:rsid w:val="006B4499"/>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4F4"/>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171"/>
    <w:rsid w:val="006C23A8"/>
    <w:rsid w:val="006C24B5"/>
    <w:rsid w:val="006C267A"/>
    <w:rsid w:val="006C280A"/>
    <w:rsid w:val="006C2986"/>
    <w:rsid w:val="006C2A0D"/>
    <w:rsid w:val="006C2AF2"/>
    <w:rsid w:val="006C2D2F"/>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B23"/>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81D"/>
    <w:rsid w:val="006C6A18"/>
    <w:rsid w:val="006C6B97"/>
    <w:rsid w:val="006C6C08"/>
    <w:rsid w:val="006C6C46"/>
    <w:rsid w:val="006C6CFA"/>
    <w:rsid w:val="006C6DB8"/>
    <w:rsid w:val="006C70AB"/>
    <w:rsid w:val="006C724E"/>
    <w:rsid w:val="006C7340"/>
    <w:rsid w:val="006C74E6"/>
    <w:rsid w:val="006C79CE"/>
    <w:rsid w:val="006C7DF9"/>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42A"/>
    <w:rsid w:val="006D34DF"/>
    <w:rsid w:val="006D38A7"/>
    <w:rsid w:val="006D3A97"/>
    <w:rsid w:val="006D3B23"/>
    <w:rsid w:val="006D3BF5"/>
    <w:rsid w:val="006D3CA6"/>
    <w:rsid w:val="006D42C5"/>
    <w:rsid w:val="006D447B"/>
    <w:rsid w:val="006D455A"/>
    <w:rsid w:val="006D4A83"/>
    <w:rsid w:val="006D4DD2"/>
    <w:rsid w:val="006D4E72"/>
    <w:rsid w:val="006D4E86"/>
    <w:rsid w:val="006D5150"/>
    <w:rsid w:val="006D5889"/>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D7D81"/>
    <w:rsid w:val="006E0388"/>
    <w:rsid w:val="006E03F6"/>
    <w:rsid w:val="006E0413"/>
    <w:rsid w:val="006E056A"/>
    <w:rsid w:val="006E05F2"/>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6F"/>
    <w:rsid w:val="006E3340"/>
    <w:rsid w:val="006E33DD"/>
    <w:rsid w:val="006E361A"/>
    <w:rsid w:val="006E39A4"/>
    <w:rsid w:val="006E3A24"/>
    <w:rsid w:val="006E3D1B"/>
    <w:rsid w:val="006E3D46"/>
    <w:rsid w:val="006E42A7"/>
    <w:rsid w:val="006E456D"/>
    <w:rsid w:val="006E474D"/>
    <w:rsid w:val="006E4C0A"/>
    <w:rsid w:val="006E4C39"/>
    <w:rsid w:val="006E4D1E"/>
    <w:rsid w:val="006E4D65"/>
    <w:rsid w:val="006E4F8F"/>
    <w:rsid w:val="006E5092"/>
    <w:rsid w:val="006E559C"/>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4EA8"/>
    <w:rsid w:val="006F5283"/>
    <w:rsid w:val="006F542F"/>
    <w:rsid w:val="006F55DB"/>
    <w:rsid w:val="006F57CB"/>
    <w:rsid w:val="006F5823"/>
    <w:rsid w:val="006F5B06"/>
    <w:rsid w:val="006F5BE1"/>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3E6"/>
    <w:rsid w:val="00712646"/>
    <w:rsid w:val="00712958"/>
    <w:rsid w:val="00712D21"/>
    <w:rsid w:val="00712ECA"/>
    <w:rsid w:val="00712EDE"/>
    <w:rsid w:val="0071356C"/>
    <w:rsid w:val="007136D6"/>
    <w:rsid w:val="00713704"/>
    <w:rsid w:val="007137A2"/>
    <w:rsid w:val="00713962"/>
    <w:rsid w:val="0071398F"/>
    <w:rsid w:val="00713D24"/>
    <w:rsid w:val="00713DC1"/>
    <w:rsid w:val="00713DEE"/>
    <w:rsid w:val="0071410D"/>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110E"/>
    <w:rsid w:val="0072118B"/>
    <w:rsid w:val="007212AB"/>
    <w:rsid w:val="007212F3"/>
    <w:rsid w:val="00721725"/>
    <w:rsid w:val="00721779"/>
    <w:rsid w:val="00721C43"/>
    <w:rsid w:val="00721C65"/>
    <w:rsid w:val="0072231C"/>
    <w:rsid w:val="0072236A"/>
    <w:rsid w:val="00722709"/>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6CE"/>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3FEF"/>
    <w:rsid w:val="00734062"/>
    <w:rsid w:val="00734121"/>
    <w:rsid w:val="0073414A"/>
    <w:rsid w:val="007343BA"/>
    <w:rsid w:val="0073465A"/>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9EB"/>
    <w:rsid w:val="00747F2A"/>
    <w:rsid w:val="00750376"/>
    <w:rsid w:val="00750408"/>
    <w:rsid w:val="00750915"/>
    <w:rsid w:val="00750B42"/>
    <w:rsid w:val="00750DB3"/>
    <w:rsid w:val="00750E44"/>
    <w:rsid w:val="00751054"/>
    <w:rsid w:val="00751311"/>
    <w:rsid w:val="007515BE"/>
    <w:rsid w:val="0075161A"/>
    <w:rsid w:val="00751695"/>
    <w:rsid w:val="00751BEF"/>
    <w:rsid w:val="00751F9F"/>
    <w:rsid w:val="00752031"/>
    <w:rsid w:val="007521BC"/>
    <w:rsid w:val="007522FD"/>
    <w:rsid w:val="0075237B"/>
    <w:rsid w:val="00752532"/>
    <w:rsid w:val="00752C38"/>
    <w:rsid w:val="00752E6D"/>
    <w:rsid w:val="00752EC9"/>
    <w:rsid w:val="00752FEA"/>
    <w:rsid w:val="007530B3"/>
    <w:rsid w:val="007532EF"/>
    <w:rsid w:val="00753453"/>
    <w:rsid w:val="007535E0"/>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FB1"/>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8B1"/>
    <w:rsid w:val="007729F5"/>
    <w:rsid w:val="00772A24"/>
    <w:rsid w:val="00772A52"/>
    <w:rsid w:val="00772B3E"/>
    <w:rsid w:val="00772F8D"/>
    <w:rsid w:val="007730B5"/>
    <w:rsid w:val="007733C7"/>
    <w:rsid w:val="007736AB"/>
    <w:rsid w:val="007738C3"/>
    <w:rsid w:val="00773A62"/>
    <w:rsid w:val="00773C34"/>
    <w:rsid w:val="00773C5D"/>
    <w:rsid w:val="00773E05"/>
    <w:rsid w:val="00773F38"/>
    <w:rsid w:val="007742C6"/>
    <w:rsid w:val="0077433D"/>
    <w:rsid w:val="0077449C"/>
    <w:rsid w:val="007744B2"/>
    <w:rsid w:val="0077455A"/>
    <w:rsid w:val="0077459A"/>
    <w:rsid w:val="007745FD"/>
    <w:rsid w:val="007749EF"/>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9D"/>
    <w:rsid w:val="007771FB"/>
    <w:rsid w:val="00777313"/>
    <w:rsid w:val="00777521"/>
    <w:rsid w:val="00777532"/>
    <w:rsid w:val="007777BD"/>
    <w:rsid w:val="0077780E"/>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AEB"/>
    <w:rsid w:val="00781CF8"/>
    <w:rsid w:val="00781DDE"/>
    <w:rsid w:val="00782139"/>
    <w:rsid w:val="007824B9"/>
    <w:rsid w:val="007826EC"/>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E54"/>
    <w:rsid w:val="00790EDE"/>
    <w:rsid w:val="00790FCA"/>
    <w:rsid w:val="00791637"/>
    <w:rsid w:val="007919CB"/>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3F9D"/>
    <w:rsid w:val="00794010"/>
    <w:rsid w:val="007943E0"/>
    <w:rsid w:val="00794785"/>
    <w:rsid w:val="007948BF"/>
    <w:rsid w:val="00794928"/>
    <w:rsid w:val="00794A1C"/>
    <w:rsid w:val="00794AB9"/>
    <w:rsid w:val="00794B55"/>
    <w:rsid w:val="00794CC0"/>
    <w:rsid w:val="00794E05"/>
    <w:rsid w:val="00795104"/>
    <w:rsid w:val="007955F7"/>
    <w:rsid w:val="0079571B"/>
    <w:rsid w:val="007957DE"/>
    <w:rsid w:val="007958CE"/>
    <w:rsid w:val="00795905"/>
    <w:rsid w:val="007959D6"/>
    <w:rsid w:val="00795EE5"/>
    <w:rsid w:val="00795F4E"/>
    <w:rsid w:val="00795F87"/>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B13"/>
    <w:rsid w:val="00797C4B"/>
    <w:rsid w:val="00797DF7"/>
    <w:rsid w:val="007A019B"/>
    <w:rsid w:val="007A0367"/>
    <w:rsid w:val="007A04BC"/>
    <w:rsid w:val="007A0599"/>
    <w:rsid w:val="007A082D"/>
    <w:rsid w:val="007A08DE"/>
    <w:rsid w:val="007A0D87"/>
    <w:rsid w:val="007A0EFA"/>
    <w:rsid w:val="007A0FD5"/>
    <w:rsid w:val="007A155E"/>
    <w:rsid w:val="007A157D"/>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BC9"/>
    <w:rsid w:val="007A5C27"/>
    <w:rsid w:val="007A5C5C"/>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898"/>
    <w:rsid w:val="007B4C20"/>
    <w:rsid w:val="007B4D58"/>
    <w:rsid w:val="007B500A"/>
    <w:rsid w:val="007B5149"/>
    <w:rsid w:val="007B523E"/>
    <w:rsid w:val="007B53B6"/>
    <w:rsid w:val="007B54EC"/>
    <w:rsid w:val="007B590C"/>
    <w:rsid w:val="007B598C"/>
    <w:rsid w:val="007B5DBD"/>
    <w:rsid w:val="007B623F"/>
    <w:rsid w:val="007B6302"/>
    <w:rsid w:val="007B635D"/>
    <w:rsid w:val="007B6428"/>
    <w:rsid w:val="007B6601"/>
    <w:rsid w:val="007B6623"/>
    <w:rsid w:val="007B6739"/>
    <w:rsid w:val="007B6853"/>
    <w:rsid w:val="007B68D6"/>
    <w:rsid w:val="007B6A03"/>
    <w:rsid w:val="007B6B07"/>
    <w:rsid w:val="007B6BEF"/>
    <w:rsid w:val="007B6C3E"/>
    <w:rsid w:val="007B6D96"/>
    <w:rsid w:val="007B6DF1"/>
    <w:rsid w:val="007B6E3C"/>
    <w:rsid w:val="007B6E50"/>
    <w:rsid w:val="007B73E4"/>
    <w:rsid w:val="007B7A3A"/>
    <w:rsid w:val="007B7AE6"/>
    <w:rsid w:val="007C04B1"/>
    <w:rsid w:val="007C0B09"/>
    <w:rsid w:val="007C0DC3"/>
    <w:rsid w:val="007C1117"/>
    <w:rsid w:val="007C1443"/>
    <w:rsid w:val="007C156D"/>
    <w:rsid w:val="007C1981"/>
    <w:rsid w:val="007C1ADC"/>
    <w:rsid w:val="007C1FEA"/>
    <w:rsid w:val="007C212C"/>
    <w:rsid w:val="007C235B"/>
    <w:rsid w:val="007C2A17"/>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6407"/>
    <w:rsid w:val="007C6835"/>
    <w:rsid w:val="007C688F"/>
    <w:rsid w:val="007C6D2A"/>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3E3D"/>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2D4"/>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2C9"/>
    <w:rsid w:val="007E23F1"/>
    <w:rsid w:val="007E26C8"/>
    <w:rsid w:val="007E29B6"/>
    <w:rsid w:val="007E2B75"/>
    <w:rsid w:val="007E2B9B"/>
    <w:rsid w:val="007E2D5C"/>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E24"/>
    <w:rsid w:val="007E5F1A"/>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7B"/>
    <w:rsid w:val="007F08B3"/>
    <w:rsid w:val="007F09FA"/>
    <w:rsid w:val="007F0C35"/>
    <w:rsid w:val="007F0C6A"/>
    <w:rsid w:val="007F0FD6"/>
    <w:rsid w:val="007F109E"/>
    <w:rsid w:val="007F1320"/>
    <w:rsid w:val="007F16CB"/>
    <w:rsid w:val="007F1709"/>
    <w:rsid w:val="007F1864"/>
    <w:rsid w:val="007F1AF1"/>
    <w:rsid w:val="007F1B3D"/>
    <w:rsid w:val="007F1B44"/>
    <w:rsid w:val="007F1BB4"/>
    <w:rsid w:val="007F1F90"/>
    <w:rsid w:val="007F22F9"/>
    <w:rsid w:val="007F2509"/>
    <w:rsid w:val="007F255E"/>
    <w:rsid w:val="007F2637"/>
    <w:rsid w:val="007F26A3"/>
    <w:rsid w:val="007F2B0C"/>
    <w:rsid w:val="007F2EDF"/>
    <w:rsid w:val="007F31AB"/>
    <w:rsid w:val="007F32AE"/>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52FD"/>
    <w:rsid w:val="00805386"/>
    <w:rsid w:val="00805538"/>
    <w:rsid w:val="00805763"/>
    <w:rsid w:val="00805AC9"/>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C1E"/>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34"/>
    <w:rsid w:val="00817D68"/>
    <w:rsid w:val="00817EEC"/>
    <w:rsid w:val="00820288"/>
    <w:rsid w:val="008206CD"/>
    <w:rsid w:val="00821209"/>
    <w:rsid w:val="00821281"/>
    <w:rsid w:val="00821348"/>
    <w:rsid w:val="00821370"/>
    <w:rsid w:val="008214FC"/>
    <w:rsid w:val="0082174C"/>
    <w:rsid w:val="00821753"/>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849"/>
    <w:rsid w:val="00823979"/>
    <w:rsid w:val="00823B04"/>
    <w:rsid w:val="00823BC5"/>
    <w:rsid w:val="00823C8B"/>
    <w:rsid w:val="00823CBE"/>
    <w:rsid w:val="00823CE7"/>
    <w:rsid w:val="00823E22"/>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980"/>
    <w:rsid w:val="00830C2B"/>
    <w:rsid w:val="008311B5"/>
    <w:rsid w:val="0083123C"/>
    <w:rsid w:val="008312B0"/>
    <w:rsid w:val="008313E5"/>
    <w:rsid w:val="00831774"/>
    <w:rsid w:val="0083183F"/>
    <w:rsid w:val="00831A3C"/>
    <w:rsid w:val="00831BD9"/>
    <w:rsid w:val="00831D99"/>
    <w:rsid w:val="00831FA9"/>
    <w:rsid w:val="008323B0"/>
    <w:rsid w:val="008324E0"/>
    <w:rsid w:val="008326FC"/>
    <w:rsid w:val="00832890"/>
    <w:rsid w:val="0083290A"/>
    <w:rsid w:val="00832F7A"/>
    <w:rsid w:val="008337A3"/>
    <w:rsid w:val="0083395D"/>
    <w:rsid w:val="00833A00"/>
    <w:rsid w:val="00834278"/>
    <w:rsid w:val="00834EE2"/>
    <w:rsid w:val="00834F3A"/>
    <w:rsid w:val="0083530C"/>
    <w:rsid w:val="00835420"/>
    <w:rsid w:val="00835645"/>
    <w:rsid w:val="0083566F"/>
    <w:rsid w:val="00835753"/>
    <w:rsid w:val="00835A5F"/>
    <w:rsid w:val="00835B57"/>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041"/>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AC9"/>
    <w:rsid w:val="00842EB4"/>
    <w:rsid w:val="00843072"/>
    <w:rsid w:val="00843248"/>
    <w:rsid w:val="008433FD"/>
    <w:rsid w:val="008434E0"/>
    <w:rsid w:val="00843564"/>
    <w:rsid w:val="008436DB"/>
    <w:rsid w:val="00843FB9"/>
    <w:rsid w:val="0084415C"/>
    <w:rsid w:val="00844428"/>
    <w:rsid w:val="0084476C"/>
    <w:rsid w:val="008449A3"/>
    <w:rsid w:val="00844A39"/>
    <w:rsid w:val="0084509D"/>
    <w:rsid w:val="0084534E"/>
    <w:rsid w:val="00845604"/>
    <w:rsid w:val="00845C18"/>
    <w:rsid w:val="00845D51"/>
    <w:rsid w:val="00845D5A"/>
    <w:rsid w:val="0084605B"/>
    <w:rsid w:val="008462D7"/>
    <w:rsid w:val="00846938"/>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47D"/>
    <w:rsid w:val="008527C5"/>
    <w:rsid w:val="00852842"/>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08F"/>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A8"/>
    <w:rsid w:val="00856753"/>
    <w:rsid w:val="008568E5"/>
    <w:rsid w:val="00856A89"/>
    <w:rsid w:val="0085703F"/>
    <w:rsid w:val="0085742E"/>
    <w:rsid w:val="00857749"/>
    <w:rsid w:val="00857889"/>
    <w:rsid w:val="0085793E"/>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C8A"/>
    <w:rsid w:val="00862CB3"/>
    <w:rsid w:val="00862F19"/>
    <w:rsid w:val="008633A2"/>
    <w:rsid w:val="008634F7"/>
    <w:rsid w:val="00863BBD"/>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5025"/>
    <w:rsid w:val="008753BC"/>
    <w:rsid w:val="00875BA4"/>
    <w:rsid w:val="00875BA5"/>
    <w:rsid w:val="00875D9E"/>
    <w:rsid w:val="00875E63"/>
    <w:rsid w:val="00875ED9"/>
    <w:rsid w:val="00875EEA"/>
    <w:rsid w:val="00875F15"/>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0E0A"/>
    <w:rsid w:val="0088111C"/>
    <w:rsid w:val="008811EA"/>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50C2"/>
    <w:rsid w:val="008850EF"/>
    <w:rsid w:val="008851ED"/>
    <w:rsid w:val="00885409"/>
    <w:rsid w:val="00885811"/>
    <w:rsid w:val="00885D46"/>
    <w:rsid w:val="00885D73"/>
    <w:rsid w:val="00885EB7"/>
    <w:rsid w:val="00885F02"/>
    <w:rsid w:val="008861C6"/>
    <w:rsid w:val="0088631A"/>
    <w:rsid w:val="00886C65"/>
    <w:rsid w:val="00886E4D"/>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CB4"/>
    <w:rsid w:val="008923EF"/>
    <w:rsid w:val="00892554"/>
    <w:rsid w:val="008927ED"/>
    <w:rsid w:val="0089297A"/>
    <w:rsid w:val="00892A3A"/>
    <w:rsid w:val="00892A8C"/>
    <w:rsid w:val="00892DD0"/>
    <w:rsid w:val="00892DDB"/>
    <w:rsid w:val="00893391"/>
    <w:rsid w:val="008933EB"/>
    <w:rsid w:val="00893435"/>
    <w:rsid w:val="00893470"/>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87"/>
    <w:rsid w:val="008960ED"/>
    <w:rsid w:val="00896127"/>
    <w:rsid w:val="00896206"/>
    <w:rsid w:val="008968C2"/>
    <w:rsid w:val="00896BFE"/>
    <w:rsid w:val="00896C9E"/>
    <w:rsid w:val="00896D12"/>
    <w:rsid w:val="00896E74"/>
    <w:rsid w:val="008972B0"/>
    <w:rsid w:val="0089762D"/>
    <w:rsid w:val="008978F0"/>
    <w:rsid w:val="008979A2"/>
    <w:rsid w:val="00897CD7"/>
    <w:rsid w:val="008A0463"/>
    <w:rsid w:val="008A069D"/>
    <w:rsid w:val="008A0767"/>
    <w:rsid w:val="008A0B3C"/>
    <w:rsid w:val="008A0F40"/>
    <w:rsid w:val="008A198E"/>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883"/>
    <w:rsid w:val="008A5A2E"/>
    <w:rsid w:val="008A5A78"/>
    <w:rsid w:val="008A5EC5"/>
    <w:rsid w:val="008A5ED2"/>
    <w:rsid w:val="008A5F93"/>
    <w:rsid w:val="008A60B6"/>
    <w:rsid w:val="008A613D"/>
    <w:rsid w:val="008A632B"/>
    <w:rsid w:val="008A667D"/>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610"/>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1C9"/>
    <w:rsid w:val="008C226E"/>
    <w:rsid w:val="008C228E"/>
    <w:rsid w:val="008C2431"/>
    <w:rsid w:val="008C245A"/>
    <w:rsid w:val="008C25BB"/>
    <w:rsid w:val="008C2847"/>
    <w:rsid w:val="008C29A0"/>
    <w:rsid w:val="008C2C38"/>
    <w:rsid w:val="008C2D87"/>
    <w:rsid w:val="008C2E0B"/>
    <w:rsid w:val="008C30E5"/>
    <w:rsid w:val="008C3214"/>
    <w:rsid w:val="008C35B3"/>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D23"/>
    <w:rsid w:val="008C7DA6"/>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6A2"/>
    <w:rsid w:val="008D2845"/>
    <w:rsid w:val="008D2CC8"/>
    <w:rsid w:val="008D2E4C"/>
    <w:rsid w:val="008D2F10"/>
    <w:rsid w:val="008D33F2"/>
    <w:rsid w:val="008D3421"/>
    <w:rsid w:val="008D365B"/>
    <w:rsid w:val="008D373D"/>
    <w:rsid w:val="008D3761"/>
    <w:rsid w:val="008D37EB"/>
    <w:rsid w:val="008D3907"/>
    <w:rsid w:val="008D3E2A"/>
    <w:rsid w:val="008D4019"/>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B5B"/>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4B"/>
    <w:rsid w:val="008E5EE3"/>
    <w:rsid w:val="008E5EFF"/>
    <w:rsid w:val="008E63F7"/>
    <w:rsid w:val="008E6638"/>
    <w:rsid w:val="008E6698"/>
    <w:rsid w:val="008E66F0"/>
    <w:rsid w:val="008E69A1"/>
    <w:rsid w:val="008E6A88"/>
    <w:rsid w:val="008E6ACE"/>
    <w:rsid w:val="008E6AF8"/>
    <w:rsid w:val="008E6DA9"/>
    <w:rsid w:val="008E7545"/>
    <w:rsid w:val="008F0102"/>
    <w:rsid w:val="008F01F5"/>
    <w:rsid w:val="008F0795"/>
    <w:rsid w:val="008F084E"/>
    <w:rsid w:val="008F08B0"/>
    <w:rsid w:val="008F0F1F"/>
    <w:rsid w:val="008F0FEA"/>
    <w:rsid w:val="008F13B1"/>
    <w:rsid w:val="008F13F7"/>
    <w:rsid w:val="008F179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A24"/>
    <w:rsid w:val="008F3CB2"/>
    <w:rsid w:val="008F3DCB"/>
    <w:rsid w:val="008F40F9"/>
    <w:rsid w:val="008F475C"/>
    <w:rsid w:val="008F47BE"/>
    <w:rsid w:val="008F4907"/>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13"/>
    <w:rsid w:val="008F7059"/>
    <w:rsid w:val="008F73DD"/>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3BA"/>
    <w:rsid w:val="009044EA"/>
    <w:rsid w:val="0090463B"/>
    <w:rsid w:val="009046D4"/>
    <w:rsid w:val="00904925"/>
    <w:rsid w:val="00904AF3"/>
    <w:rsid w:val="00904DCE"/>
    <w:rsid w:val="0090517C"/>
    <w:rsid w:val="009053FA"/>
    <w:rsid w:val="009057AC"/>
    <w:rsid w:val="00905A08"/>
    <w:rsid w:val="00905BC2"/>
    <w:rsid w:val="00905C79"/>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160"/>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9EF"/>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3BB"/>
    <w:rsid w:val="00931419"/>
    <w:rsid w:val="0093179A"/>
    <w:rsid w:val="0093198C"/>
    <w:rsid w:val="0093253B"/>
    <w:rsid w:val="009328E3"/>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9A6"/>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F91"/>
    <w:rsid w:val="00937052"/>
    <w:rsid w:val="009373B9"/>
    <w:rsid w:val="0093746C"/>
    <w:rsid w:val="00937ACF"/>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4D"/>
    <w:rsid w:val="00953EB0"/>
    <w:rsid w:val="00954128"/>
    <w:rsid w:val="009547A7"/>
    <w:rsid w:val="00954DB9"/>
    <w:rsid w:val="00954F12"/>
    <w:rsid w:val="00954FFE"/>
    <w:rsid w:val="0095502C"/>
    <w:rsid w:val="00955C13"/>
    <w:rsid w:val="00955DA2"/>
    <w:rsid w:val="00956060"/>
    <w:rsid w:val="009561D9"/>
    <w:rsid w:val="0095632F"/>
    <w:rsid w:val="0095634D"/>
    <w:rsid w:val="00956636"/>
    <w:rsid w:val="00956DAB"/>
    <w:rsid w:val="009576B3"/>
    <w:rsid w:val="00957747"/>
    <w:rsid w:val="009578F0"/>
    <w:rsid w:val="00957AE1"/>
    <w:rsid w:val="00957C00"/>
    <w:rsid w:val="00957C4E"/>
    <w:rsid w:val="00957CB5"/>
    <w:rsid w:val="009606DD"/>
    <w:rsid w:val="009606E9"/>
    <w:rsid w:val="00960981"/>
    <w:rsid w:val="009609D0"/>
    <w:rsid w:val="00960C9C"/>
    <w:rsid w:val="00960E19"/>
    <w:rsid w:val="00960E79"/>
    <w:rsid w:val="00960E85"/>
    <w:rsid w:val="00960EE7"/>
    <w:rsid w:val="00960EF2"/>
    <w:rsid w:val="00960F82"/>
    <w:rsid w:val="0096114D"/>
    <w:rsid w:val="0096124A"/>
    <w:rsid w:val="00961307"/>
    <w:rsid w:val="0096138C"/>
    <w:rsid w:val="009614A4"/>
    <w:rsid w:val="009615D5"/>
    <w:rsid w:val="0096191D"/>
    <w:rsid w:val="00961935"/>
    <w:rsid w:val="00961E94"/>
    <w:rsid w:val="009620AB"/>
    <w:rsid w:val="009623CA"/>
    <w:rsid w:val="00962995"/>
    <w:rsid w:val="0096299A"/>
    <w:rsid w:val="00962B1A"/>
    <w:rsid w:val="00962B51"/>
    <w:rsid w:val="009632EE"/>
    <w:rsid w:val="009634DD"/>
    <w:rsid w:val="009636E9"/>
    <w:rsid w:val="00963710"/>
    <w:rsid w:val="009637A9"/>
    <w:rsid w:val="00963872"/>
    <w:rsid w:val="00963C5A"/>
    <w:rsid w:val="00963E0C"/>
    <w:rsid w:val="00963F36"/>
    <w:rsid w:val="00964293"/>
    <w:rsid w:val="00964A43"/>
    <w:rsid w:val="00964C01"/>
    <w:rsid w:val="00964C79"/>
    <w:rsid w:val="00964CEF"/>
    <w:rsid w:val="00964D54"/>
    <w:rsid w:val="00964DC8"/>
    <w:rsid w:val="00964F8C"/>
    <w:rsid w:val="00965536"/>
    <w:rsid w:val="0096555E"/>
    <w:rsid w:val="0096572F"/>
    <w:rsid w:val="00965818"/>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706BF"/>
    <w:rsid w:val="00970862"/>
    <w:rsid w:val="0097086F"/>
    <w:rsid w:val="00970B5D"/>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0B8"/>
    <w:rsid w:val="009723F2"/>
    <w:rsid w:val="009725D1"/>
    <w:rsid w:val="0097285B"/>
    <w:rsid w:val="00972AB4"/>
    <w:rsid w:val="00972D36"/>
    <w:rsid w:val="00973416"/>
    <w:rsid w:val="009736C3"/>
    <w:rsid w:val="0097397D"/>
    <w:rsid w:val="00973C21"/>
    <w:rsid w:val="00973C4C"/>
    <w:rsid w:val="00973C88"/>
    <w:rsid w:val="0097476F"/>
    <w:rsid w:val="0097481B"/>
    <w:rsid w:val="00974CA4"/>
    <w:rsid w:val="00974EC9"/>
    <w:rsid w:val="00975051"/>
    <w:rsid w:val="00975186"/>
    <w:rsid w:val="00975348"/>
    <w:rsid w:val="00975395"/>
    <w:rsid w:val="00975409"/>
    <w:rsid w:val="00975423"/>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80"/>
    <w:rsid w:val="0098059E"/>
    <w:rsid w:val="009805BA"/>
    <w:rsid w:val="009808AF"/>
    <w:rsid w:val="009809EA"/>
    <w:rsid w:val="00980A46"/>
    <w:rsid w:val="00980AEB"/>
    <w:rsid w:val="00980B8F"/>
    <w:rsid w:val="00980EC9"/>
    <w:rsid w:val="00981009"/>
    <w:rsid w:val="00981129"/>
    <w:rsid w:val="0098138D"/>
    <w:rsid w:val="00981BEB"/>
    <w:rsid w:val="00981D34"/>
    <w:rsid w:val="00981DCC"/>
    <w:rsid w:val="00981F70"/>
    <w:rsid w:val="009820D0"/>
    <w:rsid w:val="0098229E"/>
    <w:rsid w:val="00982649"/>
    <w:rsid w:val="009828C1"/>
    <w:rsid w:val="00982AB7"/>
    <w:rsid w:val="00982C2F"/>
    <w:rsid w:val="00982E88"/>
    <w:rsid w:val="0098328C"/>
    <w:rsid w:val="009836AB"/>
    <w:rsid w:val="009836F3"/>
    <w:rsid w:val="009839ED"/>
    <w:rsid w:val="00983DF4"/>
    <w:rsid w:val="009840B2"/>
    <w:rsid w:val="009841EB"/>
    <w:rsid w:val="0098446D"/>
    <w:rsid w:val="00984B72"/>
    <w:rsid w:val="00984D78"/>
    <w:rsid w:val="00984DB4"/>
    <w:rsid w:val="0098566D"/>
    <w:rsid w:val="00985747"/>
    <w:rsid w:val="00985935"/>
    <w:rsid w:val="009859F8"/>
    <w:rsid w:val="00985CDA"/>
    <w:rsid w:val="00985D83"/>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EF"/>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45"/>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E5D"/>
    <w:rsid w:val="009A021D"/>
    <w:rsid w:val="009A0512"/>
    <w:rsid w:val="009A0917"/>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2FCE"/>
    <w:rsid w:val="009A3154"/>
    <w:rsid w:val="009A3288"/>
    <w:rsid w:val="009A3307"/>
    <w:rsid w:val="009A348B"/>
    <w:rsid w:val="009A373A"/>
    <w:rsid w:val="009A3F6E"/>
    <w:rsid w:val="009A4086"/>
    <w:rsid w:val="009A496E"/>
    <w:rsid w:val="009A4B9A"/>
    <w:rsid w:val="009A4BFB"/>
    <w:rsid w:val="009A4C5A"/>
    <w:rsid w:val="009A4D1D"/>
    <w:rsid w:val="009A5244"/>
    <w:rsid w:val="009A52D7"/>
    <w:rsid w:val="009A534F"/>
    <w:rsid w:val="009A5429"/>
    <w:rsid w:val="009A5515"/>
    <w:rsid w:val="009A5677"/>
    <w:rsid w:val="009A585D"/>
    <w:rsid w:val="009A59E9"/>
    <w:rsid w:val="009A5D2A"/>
    <w:rsid w:val="009A5E2B"/>
    <w:rsid w:val="009A6025"/>
    <w:rsid w:val="009A62D2"/>
    <w:rsid w:val="009A6737"/>
    <w:rsid w:val="009A6B12"/>
    <w:rsid w:val="009A6E3E"/>
    <w:rsid w:val="009A715B"/>
    <w:rsid w:val="009A720E"/>
    <w:rsid w:val="009A72D1"/>
    <w:rsid w:val="009A73D5"/>
    <w:rsid w:val="009A754F"/>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1D9F"/>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F50"/>
    <w:rsid w:val="009B3F9B"/>
    <w:rsid w:val="009B4164"/>
    <w:rsid w:val="009B42A4"/>
    <w:rsid w:val="009B4319"/>
    <w:rsid w:val="009B43D2"/>
    <w:rsid w:val="009B449D"/>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C004B"/>
    <w:rsid w:val="009C02F4"/>
    <w:rsid w:val="009C0529"/>
    <w:rsid w:val="009C08FE"/>
    <w:rsid w:val="009C0B37"/>
    <w:rsid w:val="009C0E08"/>
    <w:rsid w:val="009C113D"/>
    <w:rsid w:val="009C11C0"/>
    <w:rsid w:val="009C15F0"/>
    <w:rsid w:val="009C16A5"/>
    <w:rsid w:val="009C1993"/>
    <w:rsid w:val="009C199B"/>
    <w:rsid w:val="009C19F8"/>
    <w:rsid w:val="009C1D81"/>
    <w:rsid w:val="009C1D8C"/>
    <w:rsid w:val="009C1FBB"/>
    <w:rsid w:val="009C1FCE"/>
    <w:rsid w:val="009C2579"/>
    <w:rsid w:val="009C2819"/>
    <w:rsid w:val="009C2AD3"/>
    <w:rsid w:val="009C2AE1"/>
    <w:rsid w:val="009C2E42"/>
    <w:rsid w:val="009C32A3"/>
    <w:rsid w:val="009C3477"/>
    <w:rsid w:val="009C3486"/>
    <w:rsid w:val="009C3875"/>
    <w:rsid w:val="009C3CF4"/>
    <w:rsid w:val="009C3CFE"/>
    <w:rsid w:val="009C3EA4"/>
    <w:rsid w:val="009C406A"/>
    <w:rsid w:val="009C423A"/>
    <w:rsid w:val="009C42EE"/>
    <w:rsid w:val="009C44CD"/>
    <w:rsid w:val="009C45C5"/>
    <w:rsid w:val="009C45EF"/>
    <w:rsid w:val="009C49DA"/>
    <w:rsid w:val="009C4B2A"/>
    <w:rsid w:val="009C4CA4"/>
    <w:rsid w:val="009C504B"/>
    <w:rsid w:val="009C51B7"/>
    <w:rsid w:val="009C51EC"/>
    <w:rsid w:val="009C5292"/>
    <w:rsid w:val="009C5545"/>
    <w:rsid w:val="009C55F3"/>
    <w:rsid w:val="009C56FA"/>
    <w:rsid w:val="009C5A5E"/>
    <w:rsid w:val="009C5CBE"/>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5FD"/>
    <w:rsid w:val="009D5717"/>
    <w:rsid w:val="009D5827"/>
    <w:rsid w:val="009D5CDC"/>
    <w:rsid w:val="009D5D06"/>
    <w:rsid w:val="009D5D22"/>
    <w:rsid w:val="009D5F7E"/>
    <w:rsid w:val="009D600D"/>
    <w:rsid w:val="009D6740"/>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AA"/>
    <w:rsid w:val="009E267A"/>
    <w:rsid w:val="009E2709"/>
    <w:rsid w:val="009E271E"/>
    <w:rsid w:val="009E28FB"/>
    <w:rsid w:val="009E302B"/>
    <w:rsid w:val="009E32C6"/>
    <w:rsid w:val="009E3533"/>
    <w:rsid w:val="009E398D"/>
    <w:rsid w:val="009E39AA"/>
    <w:rsid w:val="009E4A6A"/>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D6F"/>
    <w:rsid w:val="009F0FFD"/>
    <w:rsid w:val="009F1428"/>
    <w:rsid w:val="009F152C"/>
    <w:rsid w:val="009F178C"/>
    <w:rsid w:val="009F1A94"/>
    <w:rsid w:val="009F1AAB"/>
    <w:rsid w:val="009F1B6E"/>
    <w:rsid w:val="009F1E22"/>
    <w:rsid w:val="009F2076"/>
    <w:rsid w:val="009F2295"/>
    <w:rsid w:val="009F2467"/>
    <w:rsid w:val="009F297A"/>
    <w:rsid w:val="009F2B85"/>
    <w:rsid w:val="009F3032"/>
    <w:rsid w:val="009F31A7"/>
    <w:rsid w:val="009F325D"/>
    <w:rsid w:val="009F33DC"/>
    <w:rsid w:val="009F3920"/>
    <w:rsid w:val="009F3948"/>
    <w:rsid w:val="009F3A1F"/>
    <w:rsid w:val="009F3F7A"/>
    <w:rsid w:val="009F3FE7"/>
    <w:rsid w:val="009F4049"/>
    <w:rsid w:val="009F423F"/>
    <w:rsid w:val="009F4244"/>
    <w:rsid w:val="009F4260"/>
    <w:rsid w:val="009F42DA"/>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B7C"/>
    <w:rsid w:val="009F6DF8"/>
    <w:rsid w:val="009F6E76"/>
    <w:rsid w:val="009F703F"/>
    <w:rsid w:val="009F7088"/>
    <w:rsid w:val="009F727D"/>
    <w:rsid w:val="009F736A"/>
    <w:rsid w:val="009F7866"/>
    <w:rsid w:val="009F7902"/>
    <w:rsid w:val="00A00029"/>
    <w:rsid w:val="00A000E8"/>
    <w:rsid w:val="00A00524"/>
    <w:rsid w:val="00A00581"/>
    <w:rsid w:val="00A0083F"/>
    <w:rsid w:val="00A008A5"/>
    <w:rsid w:val="00A00AFF"/>
    <w:rsid w:val="00A00E80"/>
    <w:rsid w:val="00A00E99"/>
    <w:rsid w:val="00A00F3E"/>
    <w:rsid w:val="00A01053"/>
    <w:rsid w:val="00A01165"/>
    <w:rsid w:val="00A011A7"/>
    <w:rsid w:val="00A011FF"/>
    <w:rsid w:val="00A014CA"/>
    <w:rsid w:val="00A01659"/>
    <w:rsid w:val="00A01677"/>
    <w:rsid w:val="00A01809"/>
    <w:rsid w:val="00A01964"/>
    <w:rsid w:val="00A01AA4"/>
    <w:rsid w:val="00A01AD0"/>
    <w:rsid w:val="00A01B59"/>
    <w:rsid w:val="00A01C10"/>
    <w:rsid w:val="00A01C8C"/>
    <w:rsid w:val="00A01E33"/>
    <w:rsid w:val="00A02405"/>
    <w:rsid w:val="00A024C9"/>
    <w:rsid w:val="00A02805"/>
    <w:rsid w:val="00A02874"/>
    <w:rsid w:val="00A02B56"/>
    <w:rsid w:val="00A02C0C"/>
    <w:rsid w:val="00A02EE1"/>
    <w:rsid w:val="00A02F96"/>
    <w:rsid w:val="00A035AA"/>
    <w:rsid w:val="00A03D06"/>
    <w:rsid w:val="00A042A2"/>
    <w:rsid w:val="00A0438C"/>
    <w:rsid w:val="00A04A3E"/>
    <w:rsid w:val="00A04C50"/>
    <w:rsid w:val="00A05114"/>
    <w:rsid w:val="00A0511E"/>
    <w:rsid w:val="00A052ED"/>
    <w:rsid w:val="00A05371"/>
    <w:rsid w:val="00A054C9"/>
    <w:rsid w:val="00A05AC6"/>
    <w:rsid w:val="00A060B4"/>
    <w:rsid w:val="00A060EB"/>
    <w:rsid w:val="00A0636B"/>
    <w:rsid w:val="00A06CF7"/>
    <w:rsid w:val="00A06D47"/>
    <w:rsid w:val="00A06E6F"/>
    <w:rsid w:val="00A070DD"/>
    <w:rsid w:val="00A07365"/>
    <w:rsid w:val="00A07514"/>
    <w:rsid w:val="00A07558"/>
    <w:rsid w:val="00A078AB"/>
    <w:rsid w:val="00A07BE6"/>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8E5"/>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AFB"/>
    <w:rsid w:val="00A16B6B"/>
    <w:rsid w:val="00A16BD2"/>
    <w:rsid w:val="00A170A8"/>
    <w:rsid w:val="00A1746D"/>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66"/>
    <w:rsid w:val="00A22DDE"/>
    <w:rsid w:val="00A23076"/>
    <w:rsid w:val="00A232EA"/>
    <w:rsid w:val="00A238DC"/>
    <w:rsid w:val="00A239B8"/>
    <w:rsid w:val="00A23CA3"/>
    <w:rsid w:val="00A23CDC"/>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58B"/>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E5C"/>
    <w:rsid w:val="00A373C2"/>
    <w:rsid w:val="00A3758E"/>
    <w:rsid w:val="00A375F3"/>
    <w:rsid w:val="00A37608"/>
    <w:rsid w:val="00A37636"/>
    <w:rsid w:val="00A37707"/>
    <w:rsid w:val="00A37A89"/>
    <w:rsid w:val="00A37E45"/>
    <w:rsid w:val="00A40071"/>
    <w:rsid w:val="00A40110"/>
    <w:rsid w:val="00A40405"/>
    <w:rsid w:val="00A40430"/>
    <w:rsid w:val="00A40558"/>
    <w:rsid w:val="00A40AED"/>
    <w:rsid w:val="00A40B5C"/>
    <w:rsid w:val="00A40BB9"/>
    <w:rsid w:val="00A40BE8"/>
    <w:rsid w:val="00A40C65"/>
    <w:rsid w:val="00A40DFC"/>
    <w:rsid w:val="00A41273"/>
    <w:rsid w:val="00A415E6"/>
    <w:rsid w:val="00A41676"/>
    <w:rsid w:val="00A41AB4"/>
    <w:rsid w:val="00A41D6D"/>
    <w:rsid w:val="00A41EFA"/>
    <w:rsid w:val="00A42091"/>
    <w:rsid w:val="00A4243C"/>
    <w:rsid w:val="00A42485"/>
    <w:rsid w:val="00A42623"/>
    <w:rsid w:val="00A429E7"/>
    <w:rsid w:val="00A42A55"/>
    <w:rsid w:val="00A42C3B"/>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17"/>
    <w:rsid w:val="00A50442"/>
    <w:rsid w:val="00A5083B"/>
    <w:rsid w:val="00A50851"/>
    <w:rsid w:val="00A50BEE"/>
    <w:rsid w:val="00A50C46"/>
    <w:rsid w:val="00A50F5C"/>
    <w:rsid w:val="00A50FC2"/>
    <w:rsid w:val="00A514E9"/>
    <w:rsid w:val="00A5162C"/>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DD"/>
    <w:rsid w:val="00A60707"/>
    <w:rsid w:val="00A608BC"/>
    <w:rsid w:val="00A608F4"/>
    <w:rsid w:val="00A60920"/>
    <w:rsid w:val="00A60AB1"/>
    <w:rsid w:val="00A60ACC"/>
    <w:rsid w:val="00A60D21"/>
    <w:rsid w:val="00A60FAF"/>
    <w:rsid w:val="00A610FF"/>
    <w:rsid w:val="00A61ACE"/>
    <w:rsid w:val="00A61D2A"/>
    <w:rsid w:val="00A61E85"/>
    <w:rsid w:val="00A6211A"/>
    <w:rsid w:val="00A621A1"/>
    <w:rsid w:val="00A6223A"/>
    <w:rsid w:val="00A6238E"/>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4055"/>
    <w:rsid w:val="00A64171"/>
    <w:rsid w:val="00A6455B"/>
    <w:rsid w:val="00A64582"/>
    <w:rsid w:val="00A6468D"/>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56A"/>
    <w:rsid w:val="00A6590E"/>
    <w:rsid w:val="00A65CCC"/>
    <w:rsid w:val="00A660E4"/>
    <w:rsid w:val="00A66596"/>
    <w:rsid w:val="00A666C2"/>
    <w:rsid w:val="00A666FC"/>
    <w:rsid w:val="00A66B88"/>
    <w:rsid w:val="00A66CB2"/>
    <w:rsid w:val="00A66DDD"/>
    <w:rsid w:val="00A67120"/>
    <w:rsid w:val="00A6739E"/>
    <w:rsid w:val="00A676A8"/>
    <w:rsid w:val="00A67883"/>
    <w:rsid w:val="00A67886"/>
    <w:rsid w:val="00A678A4"/>
    <w:rsid w:val="00A67C35"/>
    <w:rsid w:val="00A70367"/>
    <w:rsid w:val="00A7040A"/>
    <w:rsid w:val="00A704A9"/>
    <w:rsid w:val="00A704FC"/>
    <w:rsid w:val="00A70505"/>
    <w:rsid w:val="00A70812"/>
    <w:rsid w:val="00A7096A"/>
    <w:rsid w:val="00A7098E"/>
    <w:rsid w:val="00A709FA"/>
    <w:rsid w:val="00A70ACA"/>
    <w:rsid w:val="00A70CD7"/>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709"/>
    <w:rsid w:val="00A7281D"/>
    <w:rsid w:val="00A729D0"/>
    <w:rsid w:val="00A72B08"/>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686"/>
    <w:rsid w:val="00A77784"/>
    <w:rsid w:val="00A77807"/>
    <w:rsid w:val="00A77993"/>
    <w:rsid w:val="00A7799B"/>
    <w:rsid w:val="00A77F22"/>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21D9"/>
    <w:rsid w:val="00A822DB"/>
    <w:rsid w:val="00A8269C"/>
    <w:rsid w:val="00A82719"/>
    <w:rsid w:val="00A82A0F"/>
    <w:rsid w:val="00A82AB3"/>
    <w:rsid w:val="00A82B11"/>
    <w:rsid w:val="00A82B66"/>
    <w:rsid w:val="00A82C21"/>
    <w:rsid w:val="00A82F1D"/>
    <w:rsid w:val="00A83679"/>
    <w:rsid w:val="00A83CF5"/>
    <w:rsid w:val="00A83EC4"/>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DAC"/>
    <w:rsid w:val="00A92DF9"/>
    <w:rsid w:val="00A92EF0"/>
    <w:rsid w:val="00A93101"/>
    <w:rsid w:val="00A9338F"/>
    <w:rsid w:val="00A935BD"/>
    <w:rsid w:val="00A93D0E"/>
    <w:rsid w:val="00A93F0B"/>
    <w:rsid w:val="00A93F4F"/>
    <w:rsid w:val="00A940DF"/>
    <w:rsid w:val="00A9420B"/>
    <w:rsid w:val="00A9421F"/>
    <w:rsid w:val="00A94354"/>
    <w:rsid w:val="00A94843"/>
    <w:rsid w:val="00A94BD7"/>
    <w:rsid w:val="00A94DED"/>
    <w:rsid w:val="00A94EA5"/>
    <w:rsid w:val="00A94F39"/>
    <w:rsid w:val="00A950FC"/>
    <w:rsid w:val="00A95198"/>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E78"/>
    <w:rsid w:val="00A97FF2"/>
    <w:rsid w:val="00AA003E"/>
    <w:rsid w:val="00AA007C"/>
    <w:rsid w:val="00AA00EC"/>
    <w:rsid w:val="00AA02B1"/>
    <w:rsid w:val="00AA0746"/>
    <w:rsid w:val="00AA089A"/>
    <w:rsid w:val="00AA09A4"/>
    <w:rsid w:val="00AA0A27"/>
    <w:rsid w:val="00AA0AA9"/>
    <w:rsid w:val="00AA125A"/>
    <w:rsid w:val="00AA1285"/>
    <w:rsid w:val="00AA1692"/>
    <w:rsid w:val="00AA1718"/>
    <w:rsid w:val="00AA17CC"/>
    <w:rsid w:val="00AA1937"/>
    <w:rsid w:val="00AA1A34"/>
    <w:rsid w:val="00AA1AE8"/>
    <w:rsid w:val="00AA20D7"/>
    <w:rsid w:val="00AA2597"/>
    <w:rsid w:val="00AA25A4"/>
    <w:rsid w:val="00AA2836"/>
    <w:rsid w:val="00AA2A28"/>
    <w:rsid w:val="00AA2BE3"/>
    <w:rsid w:val="00AA30CD"/>
    <w:rsid w:val="00AA312C"/>
    <w:rsid w:val="00AA31DF"/>
    <w:rsid w:val="00AA324F"/>
    <w:rsid w:val="00AA3263"/>
    <w:rsid w:val="00AA3367"/>
    <w:rsid w:val="00AA36C0"/>
    <w:rsid w:val="00AA3863"/>
    <w:rsid w:val="00AA3896"/>
    <w:rsid w:val="00AA3909"/>
    <w:rsid w:val="00AA3C9A"/>
    <w:rsid w:val="00AA3F07"/>
    <w:rsid w:val="00AA4003"/>
    <w:rsid w:val="00AA44DF"/>
    <w:rsid w:val="00AA47D6"/>
    <w:rsid w:val="00AA480C"/>
    <w:rsid w:val="00AA4D54"/>
    <w:rsid w:val="00AA4E39"/>
    <w:rsid w:val="00AA54CD"/>
    <w:rsid w:val="00AA5555"/>
    <w:rsid w:val="00AA5760"/>
    <w:rsid w:val="00AA5B08"/>
    <w:rsid w:val="00AA5C8A"/>
    <w:rsid w:val="00AA5CD0"/>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69"/>
    <w:rsid w:val="00AB0990"/>
    <w:rsid w:val="00AB0A9D"/>
    <w:rsid w:val="00AB0B8A"/>
    <w:rsid w:val="00AB1678"/>
    <w:rsid w:val="00AB16D4"/>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DE0"/>
    <w:rsid w:val="00AB4F5F"/>
    <w:rsid w:val="00AB514D"/>
    <w:rsid w:val="00AB5462"/>
    <w:rsid w:val="00AB5793"/>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448"/>
    <w:rsid w:val="00AC0457"/>
    <w:rsid w:val="00AC0486"/>
    <w:rsid w:val="00AC052C"/>
    <w:rsid w:val="00AC0583"/>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6AF"/>
    <w:rsid w:val="00AC4C08"/>
    <w:rsid w:val="00AC511C"/>
    <w:rsid w:val="00AC5357"/>
    <w:rsid w:val="00AC566A"/>
    <w:rsid w:val="00AC5D9D"/>
    <w:rsid w:val="00AC5DDE"/>
    <w:rsid w:val="00AC5F08"/>
    <w:rsid w:val="00AC614A"/>
    <w:rsid w:val="00AC62F8"/>
    <w:rsid w:val="00AC64A3"/>
    <w:rsid w:val="00AC6845"/>
    <w:rsid w:val="00AC6A5A"/>
    <w:rsid w:val="00AC6A9B"/>
    <w:rsid w:val="00AC6CA4"/>
    <w:rsid w:val="00AC6F2E"/>
    <w:rsid w:val="00AC736F"/>
    <w:rsid w:val="00AC756F"/>
    <w:rsid w:val="00AC7D08"/>
    <w:rsid w:val="00AC7DAA"/>
    <w:rsid w:val="00AD0099"/>
    <w:rsid w:val="00AD0135"/>
    <w:rsid w:val="00AD06E3"/>
    <w:rsid w:val="00AD0AF2"/>
    <w:rsid w:val="00AD0D6E"/>
    <w:rsid w:val="00AD1124"/>
    <w:rsid w:val="00AD1174"/>
    <w:rsid w:val="00AD176A"/>
    <w:rsid w:val="00AD1808"/>
    <w:rsid w:val="00AD19BD"/>
    <w:rsid w:val="00AD1AFF"/>
    <w:rsid w:val="00AD209C"/>
    <w:rsid w:val="00AD235D"/>
    <w:rsid w:val="00AD2371"/>
    <w:rsid w:val="00AD2668"/>
    <w:rsid w:val="00AD293E"/>
    <w:rsid w:val="00AD2AF8"/>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D08"/>
    <w:rsid w:val="00AE1FE4"/>
    <w:rsid w:val="00AE262B"/>
    <w:rsid w:val="00AE27F4"/>
    <w:rsid w:val="00AE27F9"/>
    <w:rsid w:val="00AE2C2B"/>
    <w:rsid w:val="00AE3058"/>
    <w:rsid w:val="00AE3310"/>
    <w:rsid w:val="00AE354F"/>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0F7"/>
    <w:rsid w:val="00AF15AF"/>
    <w:rsid w:val="00AF1672"/>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6DE"/>
    <w:rsid w:val="00AF6A8A"/>
    <w:rsid w:val="00AF6B26"/>
    <w:rsid w:val="00AF6BDB"/>
    <w:rsid w:val="00AF6DB3"/>
    <w:rsid w:val="00AF6DD6"/>
    <w:rsid w:val="00AF6F80"/>
    <w:rsid w:val="00AF70CB"/>
    <w:rsid w:val="00AF7535"/>
    <w:rsid w:val="00AF799C"/>
    <w:rsid w:val="00B00000"/>
    <w:rsid w:val="00B00B19"/>
    <w:rsid w:val="00B00D80"/>
    <w:rsid w:val="00B00EC9"/>
    <w:rsid w:val="00B00F03"/>
    <w:rsid w:val="00B012CC"/>
    <w:rsid w:val="00B0177D"/>
    <w:rsid w:val="00B01887"/>
    <w:rsid w:val="00B01E07"/>
    <w:rsid w:val="00B0237B"/>
    <w:rsid w:val="00B02BFB"/>
    <w:rsid w:val="00B030F8"/>
    <w:rsid w:val="00B03106"/>
    <w:rsid w:val="00B03253"/>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2B47"/>
    <w:rsid w:val="00B13222"/>
    <w:rsid w:val="00B1388B"/>
    <w:rsid w:val="00B138BE"/>
    <w:rsid w:val="00B13AB7"/>
    <w:rsid w:val="00B13BCC"/>
    <w:rsid w:val="00B13D36"/>
    <w:rsid w:val="00B13DDF"/>
    <w:rsid w:val="00B14018"/>
    <w:rsid w:val="00B1410B"/>
    <w:rsid w:val="00B143D6"/>
    <w:rsid w:val="00B14457"/>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14"/>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D08"/>
    <w:rsid w:val="00B21D2C"/>
    <w:rsid w:val="00B22269"/>
    <w:rsid w:val="00B222C8"/>
    <w:rsid w:val="00B2243C"/>
    <w:rsid w:val="00B225FE"/>
    <w:rsid w:val="00B226F2"/>
    <w:rsid w:val="00B2270A"/>
    <w:rsid w:val="00B2274E"/>
    <w:rsid w:val="00B227C5"/>
    <w:rsid w:val="00B22801"/>
    <w:rsid w:val="00B22829"/>
    <w:rsid w:val="00B22AC3"/>
    <w:rsid w:val="00B22C26"/>
    <w:rsid w:val="00B22FC1"/>
    <w:rsid w:val="00B230D5"/>
    <w:rsid w:val="00B231F7"/>
    <w:rsid w:val="00B237D0"/>
    <w:rsid w:val="00B23827"/>
    <w:rsid w:val="00B23932"/>
    <w:rsid w:val="00B23B32"/>
    <w:rsid w:val="00B23D98"/>
    <w:rsid w:val="00B23DCC"/>
    <w:rsid w:val="00B23F89"/>
    <w:rsid w:val="00B2413F"/>
    <w:rsid w:val="00B246A8"/>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088"/>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41E3"/>
    <w:rsid w:val="00B34257"/>
    <w:rsid w:val="00B3449D"/>
    <w:rsid w:val="00B34511"/>
    <w:rsid w:val="00B34768"/>
    <w:rsid w:val="00B34B78"/>
    <w:rsid w:val="00B34BD6"/>
    <w:rsid w:val="00B34D6A"/>
    <w:rsid w:val="00B34F23"/>
    <w:rsid w:val="00B34F3A"/>
    <w:rsid w:val="00B35083"/>
    <w:rsid w:val="00B35799"/>
    <w:rsid w:val="00B357D5"/>
    <w:rsid w:val="00B357EA"/>
    <w:rsid w:val="00B35C09"/>
    <w:rsid w:val="00B35FBF"/>
    <w:rsid w:val="00B36604"/>
    <w:rsid w:val="00B36817"/>
    <w:rsid w:val="00B36A04"/>
    <w:rsid w:val="00B36D32"/>
    <w:rsid w:val="00B36F78"/>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CA"/>
    <w:rsid w:val="00B4212E"/>
    <w:rsid w:val="00B42163"/>
    <w:rsid w:val="00B42231"/>
    <w:rsid w:val="00B42562"/>
    <w:rsid w:val="00B4264F"/>
    <w:rsid w:val="00B42807"/>
    <w:rsid w:val="00B42975"/>
    <w:rsid w:val="00B42ADD"/>
    <w:rsid w:val="00B43099"/>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0EAB"/>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7E1"/>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F6"/>
    <w:rsid w:val="00B55B8F"/>
    <w:rsid w:val="00B55D61"/>
    <w:rsid w:val="00B55F8D"/>
    <w:rsid w:val="00B56297"/>
    <w:rsid w:val="00B56384"/>
    <w:rsid w:val="00B5651D"/>
    <w:rsid w:val="00B56796"/>
    <w:rsid w:val="00B56AF7"/>
    <w:rsid w:val="00B56B9B"/>
    <w:rsid w:val="00B56B9D"/>
    <w:rsid w:val="00B56F47"/>
    <w:rsid w:val="00B57039"/>
    <w:rsid w:val="00B5736B"/>
    <w:rsid w:val="00B574D6"/>
    <w:rsid w:val="00B574DA"/>
    <w:rsid w:val="00B579C3"/>
    <w:rsid w:val="00B57A5C"/>
    <w:rsid w:val="00B57DA4"/>
    <w:rsid w:val="00B57DFA"/>
    <w:rsid w:val="00B60168"/>
    <w:rsid w:val="00B60531"/>
    <w:rsid w:val="00B605F5"/>
    <w:rsid w:val="00B606D8"/>
    <w:rsid w:val="00B60720"/>
    <w:rsid w:val="00B6080C"/>
    <w:rsid w:val="00B609CF"/>
    <w:rsid w:val="00B60B94"/>
    <w:rsid w:val="00B60D77"/>
    <w:rsid w:val="00B6133F"/>
    <w:rsid w:val="00B6140D"/>
    <w:rsid w:val="00B615B0"/>
    <w:rsid w:val="00B6161C"/>
    <w:rsid w:val="00B61E60"/>
    <w:rsid w:val="00B61EEC"/>
    <w:rsid w:val="00B62057"/>
    <w:rsid w:val="00B620EB"/>
    <w:rsid w:val="00B62742"/>
    <w:rsid w:val="00B6277A"/>
    <w:rsid w:val="00B62A1E"/>
    <w:rsid w:val="00B62A55"/>
    <w:rsid w:val="00B62B23"/>
    <w:rsid w:val="00B62C60"/>
    <w:rsid w:val="00B62DF4"/>
    <w:rsid w:val="00B62DFA"/>
    <w:rsid w:val="00B632AA"/>
    <w:rsid w:val="00B63385"/>
    <w:rsid w:val="00B635F8"/>
    <w:rsid w:val="00B6387E"/>
    <w:rsid w:val="00B6391C"/>
    <w:rsid w:val="00B63AB7"/>
    <w:rsid w:val="00B63C37"/>
    <w:rsid w:val="00B63CB8"/>
    <w:rsid w:val="00B63CBC"/>
    <w:rsid w:val="00B63E94"/>
    <w:rsid w:val="00B63EE8"/>
    <w:rsid w:val="00B63F7D"/>
    <w:rsid w:val="00B6437B"/>
    <w:rsid w:val="00B644CF"/>
    <w:rsid w:val="00B645A6"/>
    <w:rsid w:val="00B64B7E"/>
    <w:rsid w:val="00B64BC8"/>
    <w:rsid w:val="00B64D0E"/>
    <w:rsid w:val="00B654E9"/>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9A7"/>
    <w:rsid w:val="00B67DD3"/>
    <w:rsid w:val="00B67FAD"/>
    <w:rsid w:val="00B7022A"/>
    <w:rsid w:val="00B7048E"/>
    <w:rsid w:val="00B705FC"/>
    <w:rsid w:val="00B70771"/>
    <w:rsid w:val="00B709B3"/>
    <w:rsid w:val="00B71188"/>
    <w:rsid w:val="00B71267"/>
    <w:rsid w:val="00B714AC"/>
    <w:rsid w:val="00B7153E"/>
    <w:rsid w:val="00B716A9"/>
    <w:rsid w:val="00B71881"/>
    <w:rsid w:val="00B719E2"/>
    <w:rsid w:val="00B71BFD"/>
    <w:rsid w:val="00B7217B"/>
    <w:rsid w:val="00B721D9"/>
    <w:rsid w:val="00B7226F"/>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605"/>
    <w:rsid w:val="00B746F9"/>
    <w:rsid w:val="00B746FD"/>
    <w:rsid w:val="00B74776"/>
    <w:rsid w:val="00B7488D"/>
    <w:rsid w:val="00B74A78"/>
    <w:rsid w:val="00B74F28"/>
    <w:rsid w:val="00B751F2"/>
    <w:rsid w:val="00B75329"/>
    <w:rsid w:val="00B7537D"/>
    <w:rsid w:val="00B754CD"/>
    <w:rsid w:val="00B75580"/>
    <w:rsid w:val="00B75AFF"/>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0F1"/>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65"/>
    <w:rsid w:val="00B915F5"/>
    <w:rsid w:val="00B916D6"/>
    <w:rsid w:val="00B918BD"/>
    <w:rsid w:val="00B91916"/>
    <w:rsid w:val="00B919E1"/>
    <w:rsid w:val="00B91A7A"/>
    <w:rsid w:val="00B91AE0"/>
    <w:rsid w:val="00B91BCC"/>
    <w:rsid w:val="00B91DBE"/>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BF"/>
    <w:rsid w:val="00B95E24"/>
    <w:rsid w:val="00B96224"/>
    <w:rsid w:val="00B9626C"/>
    <w:rsid w:val="00B962F3"/>
    <w:rsid w:val="00B96418"/>
    <w:rsid w:val="00B9649D"/>
    <w:rsid w:val="00B96679"/>
    <w:rsid w:val="00B96C70"/>
    <w:rsid w:val="00B96D4F"/>
    <w:rsid w:val="00B96D54"/>
    <w:rsid w:val="00B96ED9"/>
    <w:rsid w:val="00B97038"/>
    <w:rsid w:val="00B97104"/>
    <w:rsid w:val="00B977B6"/>
    <w:rsid w:val="00B97934"/>
    <w:rsid w:val="00B97A1F"/>
    <w:rsid w:val="00B97A26"/>
    <w:rsid w:val="00B97A7A"/>
    <w:rsid w:val="00B97D6A"/>
    <w:rsid w:val="00B97D7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13"/>
    <w:rsid w:val="00BA198C"/>
    <w:rsid w:val="00BA1BDA"/>
    <w:rsid w:val="00BA1C33"/>
    <w:rsid w:val="00BA1DA0"/>
    <w:rsid w:val="00BA1DF1"/>
    <w:rsid w:val="00BA1F19"/>
    <w:rsid w:val="00BA1FBE"/>
    <w:rsid w:val="00BA23F6"/>
    <w:rsid w:val="00BA242D"/>
    <w:rsid w:val="00BA246A"/>
    <w:rsid w:val="00BA27FC"/>
    <w:rsid w:val="00BA2AEF"/>
    <w:rsid w:val="00BA388A"/>
    <w:rsid w:val="00BA3A40"/>
    <w:rsid w:val="00BA3FED"/>
    <w:rsid w:val="00BA401F"/>
    <w:rsid w:val="00BA424C"/>
    <w:rsid w:val="00BA43C9"/>
    <w:rsid w:val="00BA48DE"/>
    <w:rsid w:val="00BA4950"/>
    <w:rsid w:val="00BA4A43"/>
    <w:rsid w:val="00BA4AC6"/>
    <w:rsid w:val="00BA4CD6"/>
    <w:rsid w:val="00BA4CFB"/>
    <w:rsid w:val="00BA4D1B"/>
    <w:rsid w:val="00BA5190"/>
    <w:rsid w:val="00BA5729"/>
    <w:rsid w:val="00BA578E"/>
    <w:rsid w:val="00BA5CD2"/>
    <w:rsid w:val="00BA5CF4"/>
    <w:rsid w:val="00BA5E0C"/>
    <w:rsid w:val="00BA5EA4"/>
    <w:rsid w:val="00BA5F47"/>
    <w:rsid w:val="00BA615C"/>
    <w:rsid w:val="00BA62AC"/>
    <w:rsid w:val="00BA650B"/>
    <w:rsid w:val="00BA6B0A"/>
    <w:rsid w:val="00BA6C68"/>
    <w:rsid w:val="00BA6FD2"/>
    <w:rsid w:val="00BA7008"/>
    <w:rsid w:val="00BA7068"/>
    <w:rsid w:val="00BA71B4"/>
    <w:rsid w:val="00BA7218"/>
    <w:rsid w:val="00BA73E5"/>
    <w:rsid w:val="00BA73F4"/>
    <w:rsid w:val="00BA78BA"/>
    <w:rsid w:val="00BA7E56"/>
    <w:rsid w:val="00BB004D"/>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83"/>
    <w:rsid w:val="00BB29BF"/>
    <w:rsid w:val="00BB2B37"/>
    <w:rsid w:val="00BB2CC6"/>
    <w:rsid w:val="00BB2E09"/>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86B"/>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E8D"/>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742"/>
    <w:rsid w:val="00BD2766"/>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BD7"/>
    <w:rsid w:val="00BF1CA3"/>
    <w:rsid w:val="00BF1D73"/>
    <w:rsid w:val="00BF225C"/>
    <w:rsid w:val="00BF26BE"/>
    <w:rsid w:val="00BF26C3"/>
    <w:rsid w:val="00BF2803"/>
    <w:rsid w:val="00BF2D63"/>
    <w:rsid w:val="00BF33AD"/>
    <w:rsid w:val="00BF34E7"/>
    <w:rsid w:val="00BF3777"/>
    <w:rsid w:val="00BF3914"/>
    <w:rsid w:val="00BF3A01"/>
    <w:rsid w:val="00BF3BF6"/>
    <w:rsid w:val="00BF3DCE"/>
    <w:rsid w:val="00BF3EC6"/>
    <w:rsid w:val="00BF48F4"/>
    <w:rsid w:val="00BF4B98"/>
    <w:rsid w:val="00BF4DE8"/>
    <w:rsid w:val="00BF4FE8"/>
    <w:rsid w:val="00BF5088"/>
    <w:rsid w:val="00BF521E"/>
    <w:rsid w:val="00BF5268"/>
    <w:rsid w:val="00BF5342"/>
    <w:rsid w:val="00BF538E"/>
    <w:rsid w:val="00BF54EE"/>
    <w:rsid w:val="00BF55D6"/>
    <w:rsid w:val="00BF5702"/>
    <w:rsid w:val="00BF579F"/>
    <w:rsid w:val="00BF581D"/>
    <w:rsid w:val="00BF592D"/>
    <w:rsid w:val="00BF5A3F"/>
    <w:rsid w:val="00BF5EF0"/>
    <w:rsid w:val="00BF607A"/>
    <w:rsid w:val="00BF63C4"/>
    <w:rsid w:val="00BF659C"/>
    <w:rsid w:val="00BF67EF"/>
    <w:rsid w:val="00BF68A0"/>
    <w:rsid w:val="00BF68D9"/>
    <w:rsid w:val="00BF6B12"/>
    <w:rsid w:val="00BF6B85"/>
    <w:rsid w:val="00BF7061"/>
    <w:rsid w:val="00BF721B"/>
    <w:rsid w:val="00BF727A"/>
    <w:rsid w:val="00BF73F0"/>
    <w:rsid w:val="00BF744E"/>
    <w:rsid w:val="00BF7780"/>
    <w:rsid w:val="00BF7813"/>
    <w:rsid w:val="00BF7845"/>
    <w:rsid w:val="00BF7865"/>
    <w:rsid w:val="00BF7C8B"/>
    <w:rsid w:val="00C0000C"/>
    <w:rsid w:val="00C0079C"/>
    <w:rsid w:val="00C0083C"/>
    <w:rsid w:val="00C009F0"/>
    <w:rsid w:val="00C010A8"/>
    <w:rsid w:val="00C0141D"/>
    <w:rsid w:val="00C014DE"/>
    <w:rsid w:val="00C0152B"/>
    <w:rsid w:val="00C0164A"/>
    <w:rsid w:val="00C017B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D1F"/>
    <w:rsid w:val="00C04E20"/>
    <w:rsid w:val="00C04E95"/>
    <w:rsid w:val="00C051D9"/>
    <w:rsid w:val="00C0525D"/>
    <w:rsid w:val="00C0558B"/>
    <w:rsid w:val="00C05613"/>
    <w:rsid w:val="00C057EE"/>
    <w:rsid w:val="00C058CC"/>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AEB"/>
    <w:rsid w:val="00C07B21"/>
    <w:rsid w:val="00C07C03"/>
    <w:rsid w:val="00C07C0E"/>
    <w:rsid w:val="00C07DD9"/>
    <w:rsid w:val="00C07F1C"/>
    <w:rsid w:val="00C10462"/>
    <w:rsid w:val="00C106BA"/>
    <w:rsid w:val="00C10792"/>
    <w:rsid w:val="00C108D4"/>
    <w:rsid w:val="00C10B90"/>
    <w:rsid w:val="00C10DC1"/>
    <w:rsid w:val="00C112DF"/>
    <w:rsid w:val="00C1166D"/>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ED6"/>
    <w:rsid w:val="00C15F1E"/>
    <w:rsid w:val="00C16276"/>
    <w:rsid w:val="00C1649C"/>
    <w:rsid w:val="00C16745"/>
    <w:rsid w:val="00C16AAA"/>
    <w:rsid w:val="00C16CBF"/>
    <w:rsid w:val="00C176E9"/>
    <w:rsid w:val="00C178E6"/>
    <w:rsid w:val="00C179EB"/>
    <w:rsid w:val="00C17EA5"/>
    <w:rsid w:val="00C17FC3"/>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A2D"/>
    <w:rsid w:val="00C25EFB"/>
    <w:rsid w:val="00C26018"/>
    <w:rsid w:val="00C267F3"/>
    <w:rsid w:val="00C2684E"/>
    <w:rsid w:val="00C26B1C"/>
    <w:rsid w:val="00C26BBA"/>
    <w:rsid w:val="00C26D6D"/>
    <w:rsid w:val="00C26E34"/>
    <w:rsid w:val="00C2728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4C"/>
    <w:rsid w:val="00C34ADF"/>
    <w:rsid w:val="00C34B1A"/>
    <w:rsid w:val="00C34B49"/>
    <w:rsid w:val="00C34BC4"/>
    <w:rsid w:val="00C35562"/>
    <w:rsid w:val="00C3571B"/>
    <w:rsid w:val="00C35744"/>
    <w:rsid w:val="00C35AA4"/>
    <w:rsid w:val="00C35B2C"/>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43B"/>
    <w:rsid w:val="00C374D6"/>
    <w:rsid w:val="00C37618"/>
    <w:rsid w:val="00C37689"/>
    <w:rsid w:val="00C37C3A"/>
    <w:rsid w:val="00C37D11"/>
    <w:rsid w:val="00C37D38"/>
    <w:rsid w:val="00C37FED"/>
    <w:rsid w:val="00C406A2"/>
    <w:rsid w:val="00C40A33"/>
    <w:rsid w:val="00C40B04"/>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545"/>
    <w:rsid w:val="00C4764A"/>
    <w:rsid w:val="00C47885"/>
    <w:rsid w:val="00C47A6F"/>
    <w:rsid w:val="00C47D7C"/>
    <w:rsid w:val="00C47F39"/>
    <w:rsid w:val="00C47FE6"/>
    <w:rsid w:val="00C50321"/>
    <w:rsid w:val="00C510DD"/>
    <w:rsid w:val="00C511E3"/>
    <w:rsid w:val="00C517F3"/>
    <w:rsid w:val="00C51E31"/>
    <w:rsid w:val="00C51E7E"/>
    <w:rsid w:val="00C52295"/>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DE9"/>
    <w:rsid w:val="00C55E8F"/>
    <w:rsid w:val="00C55EC4"/>
    <w:rsid w:val="00C56708"/>
    <w:rsid w:val="00C56779"/>
    <w:rsid w:val="00C5683B"/>
    <w:rsid w:val="00C56842"/>
    <w:rsid w:val="00C56861"/>
    <w:rsid w:val="00C568F7"/>
    <w:rsid w:val="00C56901"/>
    <w:rsid w:val="00C56E1F"/>
    <w:rsid w:val="00C5707C"/>
    <w:rsid w:val="00C572B3"/>
    <w:rsid w:val="00C5738D"/>
    <w:rsid w:val="00C57632"/>
    <w:rsid w:val="00C576D9"/>
    <w:rsid w:val="00C5776B"/>
    <w:rsid w:val="00C57BE1"/>
    <w:rsid w:val="00C57F1F"/>
    <w:rsid w:val="00C60013"/>
    <w:rsid w:val="00C60015"/>
    <w:rsid w:val="00C60042"/>
    <w:rsid w:val="00C6091C"/>
    <w:rsid w:val="00C60E2E"/>
    <w:rsid w:val="00C610D2"/>
    <w:rsid w:val="00C61270"/>
    <w:rsid w:val="00C6144E"/>
    <w:rsid w:val="00C618C7"/>
    <w:rsid w:val="00C61AD4"/>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47D"/>
    <w:rsid w:val="00C715D6"/>
    <w:rsid w:val="00C71727"/>
    <w:rsid w:val="00C71909"/>
    <w:rsid w:val="00C71B91"/>
    <w:rsid w:val="00C71D14"/>
    <w:rsid w:val="00C7207A"/>
    <w:rsid w:val="00C72281"/>
    <w:rsid w:val="00C72348"/>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22E"/>
    <w:rsid w:val="00C73443"/>
    <w:rsid w:val="00C7349A"/>
    <w:rsid w:val="00C73633"/>
    <w:rsid w:val="00C736EA"/>
    <w:rsid w:val="00C73803"/>
    <w:rsid w:val="00C73918"/>
    <w:rsid w:val="00C73965"/>
    <w:rsid w:val="00C739FE"/>
    <w:rsid w:val="00C73C64"/>
    <w:rsid w:val="00C73CEC"/>
    <w:rsid w:val="00C73DCD"/>
    <w:rsid w:val="00C73EA6"/>
    <w:rsid w:val="00C74CEC"/>
    <w:rsid w:val="00C74EBE"/>
    <w:rsid w:val="00C751DF"/>
    <w:rsid w:val="00C753CF"/>
    <w:rsid w:val="00C75555"/>
    <w:rsid w:val="00C75657"/>
    <w:rsid w:val="00C75782"/>
    <w:rsid w:val="00C759F3"/>
    <w:rsid w:val="00C75A9D"/>
    <w:rsid w:val="00C75AA9"/>
    <w:rsid w:val="00C75CCB"/>
    <w:rsid w:val="00C75CE8"/>
    <w:rsid w:val="00C7614A"/>
    <w:rsid w:val="00C761D5"/>
    <w:rsid w:val="00C764D9"/>
    <w:rsid w:val="00C76646"/>
    <w:rsid w:val="00C766E7"/>
    <w:rsid w:val="00C7671C"/>
    <w:rsid w:val="00C76AE3"/>
    <w:rsid w:val="00C76E0A"/>
    <w:rsid w:val="00C76F18"/>
    <w:rsid w:val="00C77034"/>
    <w:rsid w:val="00C7764B"/>
    <w:rsid w:val="00C7765D"/>
    <w:rsid w:val="00C77763"/>
    <w:rsid w:val="00C77AA1"/>
    <w:rsid w:val="00C77CA0"/>
    <w:rsid w:val="00C77EAA"/>
    <w:rsid w:val="00C77FF0"/>
    <w:rsid w:val="00C80054"/>
    <w:rsid w:val="00C80530"/>
    <w:rsid w:val="00C8053D"/>
    <w:rsid w:val="00C805B9"/>
    <w:rsid w:val="00C80612"/>
    <w:rsid w:val="00C80766"/>
    <w:rsid w:val="00C80A18"/>
    <w:rsid w:val="00C80A98"/>
    <w:rsid w:val="00C80DE5"/>
    <w:rsid w:val="00C8116B"/>
    <w:rsid w:val="00C813CD"/>
    <w:rsid w:val="00C81487"/>
    <w:rsid w:val="00C81E70"/>
    <w:rsid w:val="00C8207F"/>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687"/>
    <w:rsid w:val="00C8473C"/>
    <w:rsid w:val="00C8492E"/>
    <w:rsid w:val="00C849BA"/>
    <w:rsid w:val="00C84AE4"/>
    <w:rsid w:val="00C84D53"/>
    <w:rsid w:val="00C84DE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3F"/>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DFC"/>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A3F"/>
    <w:rsid w:val="00CA2B16"/>
    <w:rsid w:val="00CA2ED6"/>
    <w:rsid w:val="00CA2FC0"/>
    <w:rsid w:val="00CA2FC3"/>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73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1B08"/>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4CA"/>
    <w:rsid w:val="00CC250B"/>
    <w:rsid w:val="00CC259B"/>
    <w:rsid w:val="00CC2701"/>
    <w:rsid w:val="00CC2A27"/>
    <w:rsid w:val="00CC2DC0"/>
    <w:rsid w:val="00CC2E12"/>
    <w:rsid w:val="00CC2E8A"/>
    <w:rsid w:val="00CC3237"/>
    <w:rsid w:val="00CC35A9"/>
    <w:rsid w:val="00CC36DC"/>
    <w:rsid w:val="00CC3B57"/>
    <w:rsid w:val="00CC3BE8"/>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CEB"/>
    <w:rsid w:val="00CC71CB"/>
    <w:rsid w:val="00CC7261"/>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2B"/>
    <w:rsid w:val="00CD4999"/>
    <w:rsid w:val="00CD49D7"/>
    <w:rsid w:val="00CD4BDC"/>
    <w:rsid w:val="00CD4C3D"/>
    <w:rsid w:val="00CD4E0A"/>
    <w:rsid w:val="00CD4F56"/>
    <w:rsid w:val="00CD4F66"/>
    <w:rsid w:val="00CD5214"/>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99E"/>
    <w:rsid w:val="00CE0B02"/>
    <w:rsid w:val="00CE0DED"/>
    <w:rsid w:val="00CE0FA8"/>
    <w:rsid w:val="00CE1767"/>
    <w:rsid w:val="00CE1B9A"/>
    <w:rsid w:val="00CE1D2D"/>
    <w:rsid w:val="00CE1F90"/>
    <w:rsid w:val="00CE2209"/>
    <w:rsid w:val="00CE222E"/>
    <w:rsid w:val="00CE2560"/>
    <w:rsid w:val="00CE26B4"/>
    <w:rsid w:val="00CE278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130A"/>
    <w:rsid w:val="00CF13AF"/>
    <w:rsid w:val="00CF1441"/>
    <w:rsid w:val="00CF1B11"/>
    <w:rsid w:val="00CF1BDA"/>
    <w:rsid w:val="00CF1D86"/>
    <w:rsid w:val="00CF22C9"/>
    <w:rsid w:val="00CF2564"/>
    <w:rsid w:val="00CF2AE6"/>
    <w:rsid w:val="00CF304C"/>
    <w:rsid w:val="00CF393C"/>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1B8"/>
    <w:rsid w:val="00CF74E3"/>
    <w:rsid w:val="00CF76C2"/>
    <w:rsid w:val="00CF7AFF"/>
    <w:rsid w:val="00CF7CDC"/>
    <w:rsid w:val="00CF7E65"/>
    <w:rsid w:val="00D0041B"/>
    <w:rsid w:val="00D00C21"/>
    <w:rsid w:val="00D00FD7"/>
    <w:rsid w:val="00D01024"/>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44A7"/>
    <w:rsid w:val="00D04958"/>
    <w:rsid w:val="00D04C5A"/>
    <w:rsid w:val="00D04D28"/>
    <w:rsid w:val="00D04E55"/>
    <w:rsid w:val="00D04EA9"/>
    <w:rsid w:val="00D050DA"/>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EB3"/>
    <w:rsid w:val="00D1008B"/>
    <w:rsid w:val="00D10096"/>
    <w:rsid w:val="00D106A0"/>
    <w:rsid w:val="00D10784"/>
    <w:rsid w:val="00D10D36"/>
    <w:rsid w:val="00D10D3B"/>
    <w:rsid w:val="00D10DD2"/>
    <w:rsid w:val="00D10EEB"/>
    <w:rsid w:val="00D111D2"/>
    <w:rsid w:val="00D11B4C"/>
    <w:rsid w:val="00D11BA8"/>
    <w:rsid w:val="00D11D3E"/>
    <w:rsid w:val="00D11EA1"/>
    <w:rsid w:val="00D11F1D"/>
    <w:rsid w:val="00D11FA9"/>
    <w:rsid w:val="00D1217D"/>
    <w:rsid w:val="00D1223A"/>
    <w:rsid w:val="00D1226C"/>
    <w:rsid w:val="00D12292"/>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520A"/>
    <w:rsid w:val="00D1542D"/>
    <w:rsid w:val="00D15649"/>
    <w:rsid w:val="00D1577A"/>
    <w:rsid w:val="00D15E36"/>
    <w:rsid w:val="00D1615C"/>
    <w:rsid w:val="00D1617C"/>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784"/>
    <w:rsid w:val="00D248A2"/>
    <w:rsid w:val="00D248DB"/>
    <w:rsid w:val="00D24BAD"/>
    <w:rsid w:val="00D24BD6"/>
    <w:rsid w:val="00D24D0A"/>
    <w:rsid w:val="00D24EB2"/>
    <w:rsid w:val="00D24EFC"/>
    <w:rsid w:val="00D24FCB"/>
    <w:rsid w:val="00D25258"/>
    <w:rsid w:val="00D25343"/>
    <w:rsid w:val="00D257DB"/>
    <w:rsid w:val="00D25B49"/>
    <w:rsid w:val="00D25C74"/>
    <w:rsid w:val="00D26391"/>
    <w:rsid w:val="00D26472"/>
    <w:rsid w:val="00D264F3"/>
    <w:rsid w:val="00D26746"/>
    <w:rsid w:val="00D26752"/>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82E"/>
    <w:rsid w:val="00D30AD4"/>
    <w:rsid w:val="00D30BCC"/>
    <w:rsid w:val="00D30DCD"/>
    <w:rsid w:val="00D3130C"/>
    <w:rsid w:val="00D3136C"/>
    <w:rsid w:val="00D3153D"/>
    <w:rsid w:val="00D316E5"/>
    <w:rsid w:val="00D31A9A"/>
    <w:rsid w:val="00D31B26"/>
    <w:rsid w:val="00D31BE0"/>
    <w:rsid w:val="00D32015"/>
    <w:rsid w:val="00D32202"/>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363"/>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02A"/>
    <w:rsid w:val="00D3648B"/>
    <w:rsid w:val="00D36624"/>
    <w:rsid w:val="00D36DF4"/>
    <w:rsid w:val="00D36E5C"/>
    <w:rsid w:val="00D36F82"/>
    <w:rsid w:val="00D3727B"/>
    <w:rsid w:val="00D373F2"/>
    <w:rsid w:val="00D376B7"/>
    <w:rsid w:val="00D37709"/>
    <w:rsid w:val="00D3793B"/>
    <w:rsid w:val="00D379A6"/>
    <w:rsid w:val="00D37EC3"/>
    <w:rsid w:val="00D40246"/>
    <w:rsid w:val="00D403B4"/>
    <w:rsid w:val="00D403BF"/>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1EF"/>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12E5"/>
    <w:rsid w:val="00D513FC"/>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D5A"/>
    <w:rsid w:val="00D55DAA"/>
    <w:rsid w:val="00D55EC2"/>
    <w:rsid w:val="00D56104"/>
    <w:rsid w:val="00D562E4"/>
    <w:rsid w:val="00D5632D"/>
    <w:rsid w:val="00D56668"/>
    <w:rsid w:val="00D56C80"/>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530A"/>
    <w:rsid w:val="00D653FD"/>
    <w:rsid w:val="00D654C2"/>
    <w:rsid w:val="00D65554"/>
    <w:rsid w:val="00D655FD"/>
    <w:rsid w:val="00D6564E"/>
    <w:rsid w:val="00D657AA"/>
    <w:rsid w:val="00D65A30"/>
    <w:rsid w:val="00D65AC0"/>
    <w:rsid w:val="00D65C5D"/>
    <w:rsid w:val="00D65DBB"/>
    <w:rsid w:val="00D65E0A"/>
    <w:rsid w:val="00D65F79"/>
    <w:rsid w:val="00D66259"/>
    <w:rsid w:val="00D662F5"/>
    <w:rsid w:val="00D66EE3"/>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503F"/>
    <w:rsid w:val="00D750F8"/>
    <w:rsid w:val="00D75177"/>
    <w:rsid w:val="00D7528F"/>
    <w:rsid w:val="00D752E8"/>
    <w:rsid w:val="00D75304"/>
    <w:rsid w:val="00D7567A"/>
    <w:rsid w:val="00D75909"/>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3DB2"/>
    <w:rsid w:val="00D841A8"/>
    <w:rsid w:val="00D84252"/>
    <w:rsid w:val="00D8469F"/>
    <w:rsid w:val="00D846E7"/>
    <w:rsid w:val="00D8485A"/>
    <w:rsid w:val="00D84AB7"/>
    <w:rsid w:val="00D84CF0"/>
    <w:rsid w:val="00D84D6A"/>
    <w:rsid w:val="00D84DD6"/>
    <w:rsid w:val="00D8533B"/>
    <w:rsid w:val="00D855CF"/>
    <w:rsid w:val="00D85942"/>
    <w:rsid w:val="00D85B6D"/>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E90"/>
    <w:rsid w:val="00D87F46"/>
    <w:rsid w:val="00D900B9"/>
    <w:rsid w:val="00D901A8"/>
    <w:rsid w:val="00D902C3"/>
    <w:rsid w:val="00D902D3"/>
    <w:rsid w:val="00D90655"/>
    <w:rsid w:val="00D909AE"/>
    <w:rsid w:val="00D909F9"/>
    <w:rsid w:val="00D90B84"/>
    <w:rsid w:val="00D90E4D"/>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0EF"/>
    <w:rsid w:val="00D94689"/>
    <w:rsid w:val="00D948A7"/>
    <w:rsid w:val="00D94B94"/>
    <w:rsid w:val="00D950A6"/>
    <w:rsid w:val="00D952DD"/>
    <w:rsid w:val="00D95787"/>
    <w:rsid w:val="00D9585A"/>
    <w:rsid w:val="00D958DF"/>
    <w:rsid w:val="00D9591B"/>
    <w:rsid w:val="00D959AF"/>
    <w:rsid w:val="00D95B05"/>
    <w:rsid w:val="00D95CDE"/>
    <w:rsid w:val="00D95E0F"/>
    <w:rsid w:val="00D95E3D"/>
    <w:rsid w:val="00D96183"/>
    <w:rsid w:val="00D9618C"/>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B9E"/>
    <w:rsid w:val="00DA2D8E"/>
    <w:rsid w:val="00DA2E17"/>
    <w:rsid w:val="00DA2E2C"/>
    <w:rsid w:val="00DA2FA4"/>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7A7"/>
    <w:rsid w:val="00DB399C"/>
    <w:rsid w:val="00DB3C3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5EB6"/>
    <w:rsid w:val="00DB612C"/>
    <w:rsid w:val="00DB618A"/>
    <w:rsid w:val="00DB6477"/>
    <w:rsid w:val="00DB660D"/>
    <w:rsid w:val="00DB66F8"/>
    <w:rsid w:val="00DB675B"/>
    <w:rsid w:val="00DB6885"/>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0E59"/>
    <w:rsid w:val="00DC11E0"/>
    <w:rsid w:val="00DC130E"/>
    <w:rsid w:val="00DC134C"/>
    <w:rsid w:val="00DC13BF"/>
    <w:rsid w:val="00DC145A"/>
    <w:rsid w:val="00DC1562"/>
    <w:rsid w:val="00DC16F9"/>
    <w:rsid w:val="00DC1732"/>
    <w:rsid w:val="00DC18BA"/>
    <w:rsid w:val="00DC18C8"/>
    <w:rsid w:val="00DC1B31"/>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AFB"/>
    <w:rsid w:val="00DC4BE5"/>
    <w:rsid w:val="00DC4CA1"/>
    <w:rsid w:val="00DC4F15"/>
    <w:rsid w:val="00DC4F38"/>
    <w:rsid w:val="00DC4F9B"/>
    <w:rsid w:val="00DC500E"/>
    <w:rsid w:val="00DC53E8"/>
    <w:rsid w:val="00DC54CE"/>
    <w:rsid w:val="00DC5651"/>
    <w:rsid w:val="00DC5896"/>
    <w:rsid w:val="00DC5BF7"/>
    <w:rsid w:val="00DC5C3B"/>
    <w:rsid w:val="00DC5ED1"/>
    <w:rsid w:val="00DC6038"/>
    <w:rsid w:val="00DC618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4D"/>
    <w:rsid w:val="00DD5955"/>
    <w:rsid w:val="00DD59A4"/>
    <w:rsid w:val="00DD5A0C"/>
    <w:rsid w:val="00DD5BA4"/>
    <w:rsid w:val="00DD5D7A"/>
    <w:rsid w:val="00DD5D9E"/>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4D"/>
    <w:rsid w:val="00DE0DF4"/>
    <w:rsid w:val="00DE0E10"/>
    <w:rsid w:val="00DE0E7E"/>
    <w:rsid w:val="00DE10A1"/>
    <w:rsid w:val="00DE10F5"/>
    <w:rsid w:val="00DE1692"/>
    <w:rsid w:val="00DE1C22"/>
    <w:rsid w:val="00DE1FDB"/>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C4"/>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5C0"/>
    <w:rsid w:val="00DF05C8"/>
    <w:rsid w:val="00DF0768"/>
    <w:rsid w:val="00DF0C29"/>
    <w:rsid w:val="00DF0C96"/>
    <w:rsid w:val="00DF0FD9"/>
    <w:rsid w:val="00DF15B0"/>
    <w:rsid w:val="00DF1795"/>
    <w:rsid w:val="00DF182E"/>
    <w:rsid w:val="00DF1A59"/>
    <w:rsid w:val="00DF1AED"/>
    <w:rsid w:val="00DF1BA0"/>
    <w:rsid w:val="00DF1CEE"/>
    <w:rsid w:val="00DF1D7C"/>
    <w:rsid w:val="00DF1EBE"/>
    <w:rsid w:val="00DF20E5"/>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64CA"/>
    <w:rsid w:val="00DF659E"/>
    <w:rsid w:val="00DF6888"/>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8FF"/>
    <w:rsid w:val="00E04AB7"/>
    <w:rsid w:val="00E04B63"/>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9C6"/>
    <w:rsid w:val="00E14C91"/>
    <w:rsid w:val="00E1562D"/>
    <w:rsid w:val="00E1598D"/>
    <w:rsid w:val="00E159AC"/>
    <w:rsid w:val="00E159E8"/>
    <w:rsid w:val="00E15EDD"/>
    <w:rsid w:val="00E16030"/>
    <w:rsid w:val="00E163CF"/>
    <w:rsid w:val="00E16862"/>
    <w:rsid w:val="00E16868"/>
    <w:rsid w:val="00E16869"/>
    <w:rsid w:val="00E16D8A"/>
    <w:rsid w:val="00E16E34"/>
    <w:rsid w:val="00E16EEE"/>
    <w:rsid w:val="00E173C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BB5"/>
    <w:rsid w:val="00E21D2F"/>
    <w:rsid w:val="00E21DA1"/>
    <w:rsid w:val="00E21E78"/>
    <w:rsid w:val="00E222A0"/>
    <w:rsid w:val="00E222FD"/>
    <w:rsid w:val="00E225C4"/>
    <w:rsid w:val="00E22624"/>
    <w:rsid w:val="00E22FEC"/>
    <w:rsid w:val="00E2326C"/>
    <w:rsid w:val="00E233C7"/>
    <w:rsid w:val="00E23528"/>
    <w:rsid w:val="00E23723"/>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26A7"/>
    <w:rsid w:val="00E3275F"/>
    <w:rsid w:val="00E3279C"/>
    <w:rsid w:val="00E327F0"/>
    <w:rsid w:val="00E3281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62E2"/>
    <w:rsid w:val="00E5659C"/>
    <w:rsid w:val="00E568D0"/>
    <w:rsid w:val="00E56965"/>
    <w:rsid w:val="00E56C80"/>
    <w:rsid w:val="00E56D16"/>
    <w:rsid w:val="00E57172"/>
    <w:rsid w:val="00E5730B"/>
    <w:rsid w:val="00E5774E"/>
    <w:rsid w:val="00E57914"/>
    <w:rsid w:val="00E57949"/>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DC9"/>
    <w:rsid w:val="00E62006"/>
    <w:rsid w:val="00E62015"/>
    <w:rsid w:val="00E6236B"/>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4FFA"/>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729"/>
    <w:rsid w:val="00E708CE"/>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6E7B"/>
    <w:rsid w:val="00E77248"/>
    <w:rsid w:val="00E77435"/>
    <w:rsid w:val="00E774EA"/>
    <w:rsid w:val="00E77521"/>
    <w:rsid w:val="00E77601"/>
    <w:rsid w:val="00E776BC"/>
    <w:rsid w:val="00E777D8"/>
    <w:rsid w:val="00E77821"/>
    <w:rsid w:val="00E7795D"/>
    <w:rsid w:val="00E77AF5"/>
    <w:rsid w:val="00E77D78"/>
    <w:rsid w:val="00E803F4"/>
    <w:rsid w:val="00E80409"/>
    <w:rsid w:val="00E807A6"/>
    <w:rsid w:val="00E80BC2"/>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2168"/>
    <w:rsid w:val="00E922A6"/>
    <w:rsid w:val="00E924DA"/>
    <w:rsid w:val="00E92550"/>
    <w:rsid w:val="00E92597"/>
    <w:rsid w:val="00E928FA"/>
    <w:rsid w:val="00E92922"/>
    <w:rsid w:val="00E92F0A"/>
    <w:rsid w:val="00E9303F"/>
    <w:rsid w:val="00E93050"/>
    <w:rsid w:val="00E930BF"/>
    <w:rsid w:val="00E93586"/>
    <w:rsid w:val="00E935CF"/>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A0"/>
    <w:rsid w:val="00E949DB"/>
    <w:rsid w:val="00E94AF7"/>
    <w:rsid w:val="00E95685"/>
    <w:rsid w:val="00E956C4"/>
    <w:rsid w:val="00E95B1C"/>
    <w:rsid w:val="00E95BA3"/>
    <w:rsid w:val="00E95E85"/>
    <w:rsid w:val="00E962AA"/>
    <w:rsid w:val="00E964AA"/>
    <w:rsid w:val="00E96711"/>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72F"/>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5D3"/>
    <w:rsid w:val="00EA2618"/>
    <w:rsid w:val="00EA2665"/>
    <w:rsid w:val="00EA2694"/>
    <w:rsid w:val="00EA2A3E"/>
    <w:rsid w:val="00EA2B7F"/>
    <w:rsid w:val="00EA2F8C"/>
    <w:rsid w:val="00EA3110"/>
    <w:rsid w:val="00EA32C4"/>
    <w:rsid w:val="00EA342F"/>
    <w:rsid w:val="00EA3D1F"/>
    <w:rsid w:val="00EA40E5"/>
    <w:rsid w:val="00EA45BC"/>
    <w:rsid w:val="00EA4838"/>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934"/>
    <w:rsid w:val="00EA7D24"/>
    <w:rsid w:val="00EA7F07"/>
    <w:rsid w:val="00EA7FC3"/>
    <w:rsid w:val="00EB0190"/>
    <w:rsid w:val="00EB02A1"/>
    <w:rsid w:val="00EB0500"/>
    <w:rsid w:val="00EB07BC"/>
    <w:rsid w:val="00EB0A07"/>
    <w:rsid w:val="00EB0BD6"/>
    <w:rsid w:val="00EB0DFC"/>
    <w:rsid w:val="00EB13BB"/>
    <w:rsid w:val="00EB161C"/>
    <w:rsid w:val="00EB1636"/>
    <w:rsid w:val="00EB2004"/>
    <w:rsid w:val="00EB204E"/>
    <w:rsid w:val="00EB21F8"/>
    <w:rsid w:val="00EB2513"/>
    <w:rsid w:val="00EB26DC"/>
    <w:rsid w:val="00EB2751"/>
    <w:rsid w:val="00EB27A3"/>
    <w:rsid w:val="00EB27BF"/>
    <w:rsid w:val="00EB27D3"/>
    <w:rsid w:val="00EB293F"/>
    <w:rsid w:val="00EB2A28"/>
    <w:rsid w:val="00EB2DF9"/>
    <w:rsid w:val="00EB2E7B"/>
    <w:rsid w:val="00EB2FD8"/>
    <w:rsid w:val="00EB3060"/>
    <w:rsid w:val="00EB3115"/>
    <w:rsid w:val="00EB318A"/>
    <w:rsid w:val="00EB319E"/>
    <w:rsid w:val="00EB31EE"/>
    <w:rsid w:val="00EB343C"/>
    <w:rsid w:val="00EB35C2"/>
    <w:rsid w:val="00EB397E"/>
    <w:rsid w:val="00EB3CD0"/>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DA2"/>
    <w:rsid w:val="00EC1EE6"/>
    <w:rsid w:val="00EC1F24"/>
    <w:rsid w:val="00EC2123"/>
    <w:rsid w:val="00EC2364"/>
    <w:rsid w:val="00EC25F1"/>
    <w:rsid w:val="00EC266E"/>
    <w:rsid w:val="00EC29CF"/>
    <w:rsid w:val="00EC2C48"/>
    <w:rsid w:val="00EC306F"/>
    <w:rsid w:val="00EC3331"/>
    <w:rsid w:val="00EC335F"/>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BC"/>
    <w:rsid w:val="00EC67F3"/>
    <w:rsid w:val="00EC696F"/>
    <w:rsid w:val="00EC6B90"/>
    <w:rsid w:val="00EC6BF8"/>
    <w:rsid w:val="00EC6C3E"/>
    <w:rsid w:val="00EC6DE6"/>
    <w:rsid w:val="00EC6F7B"/>
    <w:rsid w:val="00EC709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2146"/>
    <w:rsid w:val="00ED21DF"/>
    <w:rsid w:val="00ED2759"/>
    <w:rsid w:val="00ED2DCB"/>
    <w:rsid w:val="00ED3131"/>
    <w:rsid w:val="00ED34D6"/>
    <w:rsid w:val="00ED3555"/>
    <w:rsid w:val="00ED386C"/>
    <w:rsid w:val="00ED388D"/>
    <w:rsid w:val="00ED3F2C"/>
    <w:rsid w:val="00ED444C"/>
    <w:rsid w:val="00ED4570"/>
    <w:rsid w:val="00ED46BE"/>
    <w:rsid w:val="00ED4813"/>
    <w:rsid w:val="00ED4861"/>
    <w:rsid w:val="00ED48C7"/>
    <w:rsid w:val="00ED4AD4"/>
    <w:rsid w:val="00ED4E49"/>
    <w:rsid w:val="00ED5054"/>
    <w:rsid w:val="00ED527B"/>
    <w:rsid w:val="00ED531F"/>
    <w:rsid w:val="00ED5489"/>
    <w:rsid w:val="00ED5619"/>
    <w:rsid w:val="00ED58A4"/>
    <w:rsid w:val="00ED5955"/>
    <w:rsid w:val="00ED5C2E"/>
    <w:rsid w:val="00ED5DAB"/>
    <w:rsid w:val="00ED6057"/>
    <w:rsid w:val="00ED6102"/>
    <w:rsid w:val="00ED612A"/>
    <w:rsid w:val="00ED64C8"/>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7C7"/>
    <w:rsid w:val="00EE18CA"/>
    <w:rsid w:val="00EE1AB9"/>
    <w:rsid w:val="00EE1D80"/>
    <w:rsid w:val="00EE1E0C"/>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EAF"/>
    <w:rsid w:val="00EE6104"/>
    <w:rsid w:val="00EE6500"/>
    <w:rsid w:val="00EE6984"/>
    <w:rsid w:val="00EE69A4"/>
    <w:rsid w:val="00EE6C8E"/>
    <w:rsid w:val="00EE71D1"/>
    <w:rsid w:val="00EE7277"/>
    <w:rsid w:val="00EE7725"/>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956"/>
    <w:rsid w:val="00EF2EEA"/>
    <w:rsid w:val="00EF2FF5"/>
    <w:rsid w:val="00EF32EF"/>
    <w:rsid w:val="00EF3821"/>
    <w:rsid w:val="00EF3AFF"/>
    <w:rsid w:val="00EF3C24"/>
    <w:rsid w:val="00EF3CC8"/>
    <w:rsid w:val="00EF3F75"/>
    <w:rsid w:val="00EF3FAA"/>
    <w:rsid w:val="00EF4185"/>
    <w:rsid w:val="00EF421E"/>
    <w:rsid w:val="00EF4329"/>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8A7"/>
    <w:rsid w:val="00EF6ABC"/>
    <w:rsid w:val="00EF6AC9"/>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E4"/>
    <w:rsid w:val="00F02245"/>
    <w:rsid w:val="00F025AA"/>
    <w:rsid w:val="00F026AE"/>
    <w:rsid w:val="00F02AB2"/>
    <w:rsid w:val="00F0318A"/>
    <w:rsid w:val="00F031B7"/>
    <w:rsid w:val="00F031C4"/>
    <w:rsid w:val="00F03216"/>
    <w:rsid w:val="00F033CD"/>
    <w:rsid w:val="00F0352B"/>
    <w:rsid w:val="00F0365D"/>
    <w:rsid w:val="00F0374B"/>
    <w:rsid w:val="00F03857"/>
    <w:rsid w:val="00F03A2D"/>
    <w:rsid w:val="00F03B04"/>
    <w:rsid w:val="00F03B46"/>
    <w:rsid w:val="00F03CEB"/>
    <w:rsid w:val="00F03F20"/>
    <w:rsid w:val="00F040AE"/>
    <w:rsid w:val="00F0427C"/>
    <w:rsid w:val="00F0439A"/>
    <w:rsid w:val="00F04461"/>
    <w:rsid w:val="00F04703"/>
    <w:rsid w:val="00F049DD"/>
    <w:rsid w:val="00F04B5B"/>
    <w:rsid w:val="00F0507E"/>
    <w:rsid w:val="00F05190"/>
    <w:rsid w:val="00F054D8"/>
    <w:rsid w:val="00F0559B"/>
    <w:rsid w:val="00F0561B"/>
    <w:rsid w:val="00F05789"/>
    <w:rsid w:val="00F05BA9"/>
    <w:rsid w:val="00F06199"/>
    <w:rsid w:val="00F06919"/>
    <w:rsid w:val="00F06A73"/>
    <w:rsid w:val="00F06B95"/>
    <w:rsid w:val="00F06DA4"/>
    <w:rsid w:val="00F0726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643"/>
    <w:rsid w:val="00F22779"/>
    <w:rsid w:val="00F22A1B"/>
    <w:rsid w:val="00F22A4F"/>
    <w:rsid w:val="00F22BA1"/>
    <w:rsid w:val="00F22D0B"/>
    <w:rsid w:val="00F22F8E"/>
    <w:rsid w:val="00F230B6"/>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5BD6"/>
    <w:rsid w:val="00F25C6C"/>
    <w:rsid w:val="00F25D11"/>
    <w:rsid w:val="00F26066"/>
    <w:rsid w:val="00F26125"/>
    <w:rsid w:val="00F261FB"/>
    <w:rsid w:val="00F2622B"/>
    <w:rsid w:val="00F262C1"/>
    <w:rsid w:val="00F2650D"/>
    <w:rsid w:val="00F26A49"/>
    <w:rsid w:val="00F26CF1"/>
    <w:rsid w:val="00F26FC4"/>
    <w:rsid w:val="00F2785A"/>
    <w:rsid w:val="00F279DD"/>
    <w:rsid w:val="00F27D20"/>
    <w:rsid w:val="00F27DCE"/>
    <w:rsid w:val="00F300C2"/>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659"/>
    <w:rsid w:val="00F33822"/>
    <w:rsid w:val="00F33C9E"/>
    <w:rsid w:val="00F3425B"/>
    <w:rsid w:val="00F3474F"/>
    <w:rsid w:val="00F34A4B"/>
    <w:rsid w:val="00F34BD2"/>
    <w:rsid w:val="00F34C8C"/>
    <w:rsid w:val="00F34EAC"/>
    <w:rsid w:val="00F34EE3"/>
    <w:rsid w:val="00F3511E"/>
    <w:rsid w:val="00F352F9"/>
    <w:rsid w:val="00F353BF"/>
    <w:rsid w:val="00F356B2"/>
    <w:rsid w:val="00F3575A"/>
    <w:rsid w:val="00F35E57"/>
    <w:rsid w:val="00F3609A"/>
    <w:rsid w:val="00F363BA"/>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13"/>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426"/>
    <w:rsid w:val="00F4356D"/>
    <w:rsid w:val="00F43581"/>
    <w:rsid w:val="00F435F9"/>
    <w:rsid w:val="00F43650"/>
    <w:rsid w:val="00F43A56"/>
    <w:rsid w:val="00F44172"/>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0F"/>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3FBA"/>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2086"/>
    <w:rsid w:val="00F721FA"/>
    <w:rsid w:val="00F7226B"/>
    <w:rsid w:val="00F7257C"/>
    <w:rsid w:val="00F72859"/>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A01"/>
    <w:rsid w:val="00F74EFA"/>
    <w:rsid w:val="00F74FD2"/>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4F2A"/>
    <w:rsid w:val="00F8539A"/>
    <w:rsid w:val="00F85514"/>
    <w:rsid w:val="00F8574D"/>
    <w:rsid w:val="00F85DC9"/>
    <w:rsid w:val="00F85F1E"/>
    <w:rsid w:val="00F85FED"/>
    <w:rsid w:val="00F860AE"/>
    <w:rsid w:val="00F861F4"/>
    <w:rsid w:val="00F8627F"/>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ED9"/>
    <w:rsid w:val="00F9094D"/>
    <w:rsid w:val="00F90952"/>
    <w:rsid w:val="00F90ABE"/>
    <w:rsid w:val="00F90B92"/>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602"/>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21"/>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DB"/>
    <w:rsid w:val="00FB24A7"/>
    <w:rsid w:val="00FB24FE"/>
    <w:rsid w:val="00FB2665"/>
    <w:rsid w:val="00FB29E0"/>
    <w:rsid w:val="00FB2DA9"/>
    <w:rsid w:val="00FB2F46"/>
    <w:rsid w:val="00FB330B"/>
    <w:rsid w:val="00FB3649"/>
    <w:rsid w:val="00FB36A0"/>
    <w:rsid w:val="00FB3D89"/>
    <w:rsid w:val="00FB4243"/>
    <w:rsid w:val="00FB44CA"/>
    <w:rsid w:val="00FB4B05"/>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E"/>
    <w:rsid w:val="00FC2ECF"/>
    <w:rsid w:val="00FC2EF9"/>
    <w:rsid w:val="00FC332F"/>
    <w:rsid w:val="00FC33FF"/>
    <w:rsid w:val="00FC3488"/>
    <w:rsid w:val="00FC3617"/>
    <w:rsid w:val="00FC3661"/>
    <w:rsid w:val="00FC3A39"/>
    <w:rsid w:val="00FC3AA7"/>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0A4"/>
    <w:rsid w:val="00FD02D5"/>
    <w:rsid w:val="00FD043B"/>
    <w:rsid w:val="00FD0983"/>
    <w:rsid w:val="00FD0C03"/>
    <w:rsid w:val="00FD0E27"/>
    <w:rsid w:val="00FD0E2F"/>
    <w:rsid w:val="00FD0EF6"/>
    <w:rsid w:val="00FD1024"/>
    <w:rsid w:val="00FD1104"/>
    <w:rsid w:val="00FD1300"/>
    <w:rsid w:val="00FD1458"/>
    <w:rsid w:val="00FD157C"/>
    <w:rsid w:val="00FD179D"/>
    <w:rsid w:val="00FD18AB"/>
    <w:rsid w:val="00FD1945"/>
    <w:rsid w:val="00FD1AD0"/>
    <w:rsid w:val="00FD1CF7"/>
    <w:rsid w:val="00FD1D2F"/>
    <w:rsid w:val="00FD1EB5"/>
    <w:rsid w:val="00FD22E2"/>
    <w:rsid w:val="00FD236F"/>
    <w:rsid w:val="00FD294E"/>
    <w:rsid w:val="00FD2FA9"/>
    <w:rsid w:val="00FD31AA"/>
    <w:rsid w:val="00FD3958"/>
    <w:rsid w:val="00FD39F1"/>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805"/>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7F9"/>
    <w:rsid w:val="00FE2842"/>
    <w:rsid w:val="00FE2F7A"/>
    <w:rsid w:val="00FE30B6"/>
    <w:rsid w:val="00FE3D93"/>
    <w:rsid w:val="00FE3E5C"/>
    <w:rsid w:val="00FE3EA0"/>
    <w:rsid w:val="00FE403F"/>
    <w:rsid w:val="00FE414C"/>
    <w:rsid w:val="00FE4246"/>
    <w:rsid w:val="00FE43B0"/>
    <w:rsid w:val="00FE4415"/>
    <w:rsid w:val="00FE4653"/>
    <w:rsid w:val="00FE4832"/>
    <w:rsid w:val="00FE488D"/>
    <w:rsid w:val="00FE495D"/>
    <w:rsid w:val="00FE4A38"/>
    <w:rsid w:val="00FE4B29"/>
    <w:rsid w:val="00FE4E49"/>
    <w:rsid w:val="00FE4FFA"/>
    <w:rsid w:val="00FE522F"/>
    <w:rsid w:val="00FE578F"/>
    <w:rsid w:val="00FE5980"/>
    <w:rsid w:val="00FE5C69"/>
    <w:rsid w:val="00FE609C"/>
    <w:rsid w:val="00FE6230"/>
    <w:rsid w:val="00FE6468"/>
    <w:rsid w:val="00FE65A6"/>
    <w:rsid w:val="00FE6646"/>
    <w:rsid w:val="00FE669B"/>
    <w:rsid w:val="00FE714D"/>
    <w:rsid w:val="00FE7352"/>
    <w:rsid w:val="00FE7D6A"/>
    <w:rsid w:val="00FF018D"/>
    <w:rsid w:val="00FF01B0"/>
    <w:rsid w:val="00FF029E"/>
    <w:rsid w:val="00FF034B"/>
    <w:rsid w:val="00FF03B0"/>
    <w:rsid w:val="00FF0403"/>
    <w:rsid w:val="00FF0655"/>
    <w:rsid w:val="00FF0961"/>
    <w:rsid w:val="00FF09F9"/>
    <w:rsid w:val="00FF0BFC"/>
    <w:rsid w:val="00FF0C30"/>
    <w:rsid w:val="00FF1007"/>
    <w:rsid w:val="00FF122C"/>
    <w:rsid w:val="00FF13B9"/>
    <w:rsid w:val="00FF1842"/>
    <w:rsid w:val="00FF196B"/>
    <w:rsid w:val="00FF1A67"/>
    <w:rsid w:val="00FF1C09"/>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8E6"/>
    <w:rsid w:val="00FF4ACE"/>
    <w:rsid w:val="00FF4B29"/>
    <w:rsid w:val="00FF4B4F"/>
    <w:rsid w:val="00FF4D99"/>
    <w:rsid w:val="00FF4DA1"/>
    <w:rsid w:val="00FF5225"/>
    <w:rsid w:val="00FF5450"/>
    <w:rsid w:val="00FF5781"/>
    <w:rsid w:val="00FF5C14"/>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D03"/>
    <w:rsid w:val="01CE61B8"/>
    <w:rsid w:val="03541418"/>
    <w:rsid w:val="069B7C33"/>
    <w:rsid w:val="0B660C1A"/>
    <w:rsid w:val="11DE5F9A"/>
    <w:rsid w:val="12701594"/>
    <w:rsid w:val="12E95D0B"/>
    <w:rsid w:val="1421668D"/>
    <w:rsid w:val="16637316"/>
    <w:rsid w:val="16B66FB0"/>
    <w:rsid w:val="17F93E0B"/>
    <w:rsid w:val="18581E27"/>
    <w:rsid w:val="187933EB"/>
    <w:rsid w:val="199B4B42"/>
    <w:rsid w:val="1C455CA5"/>
    <w:rsid w:val="1D2C69D2"/>
    <w:rsid w:val="1DC13FCB"/>
    <w:rsid w:val="1EB37DB8"/>
    <w:rsid w:val="234A77CE"/>
    <w:rsid w:val="239E00B4"/>
    <w:rsid w:val="251E74A4"/>
    <w:rsid w:val="253B3C0F"/>
    <w:rsid w:val="27843CE5"/>
    <w:rsid w:val="283106F7"/>
    <w:rsid w:val="29B1213B"/>
    <w:rsid w:val="2E4F3D41"/>
    <w:rsid w:val="32EB653A"/>
    <w:rsid w:val="387166E4"/>
    <w:rsid w:val="3888324C"/>
    <w:rsid w:val="3BBF5B96"/>
    <w:rsid w:val="3BCB6780"/>
    <w:rsid w:val="3C784DC5"/>
    <w:rsid w:val="3D9C3166"/>
    <w:rsid w:val="3EF44498"/>
    <w:rsid w:val="3F6848DC"/>
    <w:rsid w:val="42CD0A98"/>
    <w:rsid w:val="431A0C09"/>
    <w:rsid w:val="460F3276"/>
    <w:rsid w:val="480E2158"/>
    <w:rsid w:val="4B65373A"/>
    <w:rsid w:val="4C0473C6"/>
    <w:rsid w:val="4D00163A"/>
    <w:rsid w:val="4D16313C"/>
    <w:rsid w:val="4F0F5BE3"/>
    <w:rsid w:val="52422029"/>
    <w:rsid w:val="55040901"/>
    <w:rsid w:val="56DF05DE"/>
    <w:rsid w:val="56F70118"/>
    <w:rsid w:val="57FC6189"/>
    <w:rsid w:val="5C265B99"/>
    <w:rsid w:val="5D292A17"/>
    <w:rsid w:val="5DD42193"/>
    <w:rsid w:val="5F073306"/>
    <w:rsid w:val="5F5F73B9"/>
    <w:rsid w:val="649337A5"/>
    <w:rsid w:val="666A44A1"/>
    <w:rsid w:val="6838144E"/>
    <w:rsid w:val="68AA7398"/>
    <w:rsid w:val="6A326F2B"/>
    <w:rsid w:val="6F97D24A"/>
    <w:rsid w:val="71216379"/>
    <w:rsid w:val="71287A68"/>
    <w:rsid w:val="71E909FE"/>
    <w:rsid w:val="73025B47"/>
    <w:rsid w:val="742C597A"/>
    <w:rsid w:val="755A3C5E"/>
    <w:rsid w:val="794A5706"/>
    <w:rsid w:val="796D6BD7"/>
    <w:rsid w:val="7BC506FF"/>
    <w:rsid w:val="7F97D7F2"/>
    <w:rsid w:val="A6FEB8E8"/>
    <w:rsid w:val="B85FDB83"/>
    <w:rsid w:val="C1BF7C39"/>
    <w:rsid w:val="C4BD4666"/>
    <w:rsid w:val="DAF67373"/>
    <w:rsid w:val="DC7C6527"/>
    <w:rsid w:val="DEE73C2B"/>
    <w:rsid w:val="EBA7250A"/>
    <w:rsid w:val="EDFF1E69"/>
    <w:rsid w:val="EF7CB3D9"/>
    <w:rsid w:val="F9F3A65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color="white">
      <v:fill color="white"/>
    </o:shapedefaults>
    <o:shapelayout v:ext="edit">
      <o:idmap v:ext="edit" data="2"/>
    </o:shapelayout>
  </w:shapeDefaults>
  <w:decimalSymbol w:val="."/>
  <w:listSeparator w:val=","/>
  <w14:docId w14:val="0FD715BB"/>
  <w15:docId w15:val="{B6218850-AA3C-44A8-874A-38C7D839DA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toc 1" w:uiPriority="39" w:qFormat="1"/>
    <w:lsdException w:name="toc 2" w:uiPriority="39" w:unhideWhenUsed="1" w:qFormat="1"/>
    <w:lsdException w:name="toc 3" w:uiPriority="39" w:unhideWhenUsed="1" w:qFormat="1"/>
    <w:lsdException w:name="toc 4" w:qFormat="1"/>
    <w:lsdException w:name="toc 5" w:qFormat="1"/>
    <w:lsdException w:name="toc 6" w:qFormat="1"/>
    <w:lsdException w:name="toc 7" w:qFormat="1"/>
    <w:lsdException w:name="toc 8" w:qFormat="1"/>
    <w:lsdException w:name="toc 9" w:qFormat="1"/>
    <w:lsdException w:name="Normal Indent" w:uiPriority="99" w:qFormat="1"/>
    <w:lsdException w:name="annotation text" w:uiPriority="99" w:qFormat="1"/>
    <w:lsdException w:name="header" w:qFormat="1"/>
    <w:lsdException w:name="footer" w:uiPriority="99" w:qFormat="1"/>
    <w:lsdException w:name="caption" w:qFormat="1"/>
    <w:lsdException w:name="annotation reference" w:qFormat="1"/>
    <w:lsdException w:name="page number" w:qFormat="1"/>
    <w:lsdException w:name="List 2" w:qFormat="1"/>
    <w:lsdException w:name="Title" w:qFormat="1"/>
    <w:lsdException w:name="Default Paragraph Font" w:semiHidden="1" w:uiPriority="1" w:unhideWhenUsed="1" w:qFormat="1"/>
    <w:lsdException w:name="Body Text" w:qFormat="1"/>
    <w:lsdException w:name="Body Text Indent" w:qFormat="1"/>
    <w:lsdException w:name="Subtitle" w:qFormat="1"/>
    <w:lsdException w:name="Date" w:qFormat="1"/>
    <w:lsdException w:name="Body Text First Indent 2" w:qFormat="1"/>
    <w:lsdException w:name="Body Text 3" w:qFormat="1"/>
    <w:lsdException w:name="Body Text Indent 2" w:uiPriority="99" w:qFormat="1"/>
    <w:lsdException w:name="Body Text Indent 3" w:qFormat="1"/>
    <w:lsdException w:name="Block Text" w:qFormat="1"/>
    <w:lsdException w:name="Hyperlink" w:uiPriority="99" w:qFormat="1"/>
    <w:lsdException w:name="FollowedHyperlink" w:uiPriority="99" w:qFormat="1"/>
    <w:lsdException w:name="Strong" w:uiPriority="22" w:qFormat="1"/>
    <w:lsdException w:name="Emphasis" w:qFormat="1"/>
    <w:lsdException w:name="Document Map" w:qFormat="1"/>
    <w:lsdException w:name="Plain Text" w:qFormat="1"/>
    <w:lsdException w:name="HTML Top of Form" w:semiHidden="1" w:uiPriority="99" w:unhideWhenUsed="1"/>
    <w:lsdException w:name="HTML Bottom of Form" w:semiHidden="1" w:uiPriority="99" w:unhideWhenUsed="1"/>
    <w:lsdException w:name="Normal (Web)" w:uiPriority="99" w:unhideWhenUsed="1" w:qFormat="1"/>
    <w:lsdException w:name="HTML Cite" w:qFormat="1"/>
    <w:lsdException w:name="HTML Keyboard" w:semiHidden="1" w:unhideWhenUsed="1"/>
    <w:lsdException w:name="HTML Preformatted"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qFormat="1"/>
    <w:lsdException w:name="Table Theme" w:semiHidden="1" w:unhideWhenUsed="1"/>
    <w:lsdException w:name="Placeholder Text" w:semiHidden="1" w:uiPriority="99"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6">
    <w:name w:val="Normal"/>
    <w:autoRedefine/>
    <w:qFormat/>
    <w:pPr>
      <w:widowControl w:val="0"/>
      <w:jc w:val="both"/>
    </w:pPr>
    <w:rPr>
      <w:kern w:val="2"/>
      <w:sz w:val="21"/>
      <w:szCs w:val="24"/>
    </w:rPr>
  </w:style>
  <w:style w:type="paragraph" w:styleId="11">
    <w:name w:val="heading 1"/>
    <w:basedOn w:val="a6"/>
    <w:next w:val="a6"/>
    <w:link w:val="110"/>
    <w:autoRedefine/>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1">
    <w:name w:val="heading 2"/>
    <w:basedOn w:val="a6"/>
    <w:next w:val="a6"/>
    <w:link w:val="22"/>
    <w:autoRedefine/>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0">
    <w:name w:val="heading 3"/>
    <w:basedOn w:val="a6"/>
    <w:next w:val="a6"/>
    <w:link w:val="31"/>
    <w:autoRedefine/>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6"/>
    <w:next w:val="a6"/>
    <w:link w:val="41"/>
    <w:autoRedefine/>
    <w:qFormat/>
    <w:pPr>
      <w:keepNext/>
      <w:keepLines/>
      <w:adjustRightInd w:val="0"/>
      <w:spacing w:before="280" w:after="290" w:line="376" w:lineRule="atLeast"/>
      <w:textAlignment w:val="baseline"/>
      <w:outlineLvl w:val="3"/>
    </w:pPr>
    <w:rPr>
      <w:rFonts w:ascii="Arial" w:eastAsia="黑体" w:hAnsi="Arial"/>
      <w:b/>
      <w:kern w:val="0"/>
      <w:sz w:val="28"/>
      <w:szCs w:val="20"/>
    </w:rPr>
  </w:style>
  <w:style w:type="paragraph" w:styleId="5">
    <w:name w:val="heading 5"/>
    <w:basedOn w:val="a6"/>
    <w:next w:val="a6"/>
    <w:link w:val="51"/>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6"/>
    <w:next w:val="a6"/>
    <w:link w:val="61"/>
    <w:autoRedefine/>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6"/>
    <w:next w:val="a6"/>
    <w:link w:val="71"/>
    <w:autoRedefine/>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6"/>
    <w:next w:val="a6"/>
    <w:link w:val="81"/>
    <w:autoRedefine/>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6"/>
    <w:next w:val="a6"/>
    <w:link w:val="91"/>
    <w:autoRedefine/>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7">
    <w:name w:val="Default Paragraph Font"/>
    <w:uiPriority w:val="1"/>
    <w:semiHidden/>
    <w:unhideWhenUsed/>
  </w:style>
  <w:style w:type="table" w:default="1" w:styleId="a8">
    <w:name w:val="Normal Table"/>
    <w:uiPriority w:val="99"/>
    <w:semiHidden/>
    <w:unhideWhenUsed/>
    <w:tblPr>
      <w:tblInd w:w="0" w:type="dxa"/>
      <w:tblCellMar>
        <w:top w:w="0" w:type="dxa"/>
        <w:left w:w="108" w:type="dxa"/>
        <w:bottom w:w="0" w:type="dxa"/>
        <w:right w:w="108" w:type="dxa"/>
      </w:tblCellMar>
    </w:tblPr>
  </w:style>
  <w:style w:type="numbering" w:default="1" w:styleId="a9">
    <w:name w:val="No List"/>
    <w:uiPriority w:val="99"/>
    <w:semiHidden/>
    <w:unhideWhenUsed/>
  </w:style>
  <w:style w:type="paragraph" w:styleId="aa">
    <w:name w:val="Normal Indent"/>
    <w:basedOn w:val="a6"/>
    <w:link w:val="12"/>
    <w:autoRedefine/>
    <w:uiPriority w:val="99"/>
    <w:qFormat/>
    <w:pPr>
      <w:autoSpaceDE w:val="0"/>
      <w:autoSpaceDN w:val="0"/>
      <w:adjustRightInd w:val="0"/>
      <w:ind w:firstLine="420"/>
      <w:jc w:val="left"/>
    </w:pPr>
    <w:rPr>
      <w:rFonts w:ascii="宋体"/>
      <w:sz w:val="24"/>
    </w:rPr>
  </w:style>
  <w:style w:type="paragraph" w:styleId="ab">
    <w:name w:val="caption"/>
    <w:basedOn w:val="a6"/>
    <w:next w:val="a6"/>
    <w:autoRedefine/>
    <w:qFormat/>
    <w:pPr>
      <w:spacing w:line="480" w:lineRule="auto"/>
    </w:pPr>
    <w:rPr>
      <w:rFonts w:ascii="华文中宋" w:eastAsia="华文中宋" w:hAnsi="华文中宋"/>
      <w:sz w:val="36"/>
      <w:szCs w:val="20"/>
    </w:rPr>
  </w:style>
  <w:style w:type="paragraph" w:styleId="ac">
    <w:name w:val="Document Map"/>
    <w:basedOn w:val="a6"/>
    <w:link w:val="13"/>
    <w:autoRedefine/>
    <w:qFormat/>
    <w:pPr>
      <w:shd w:val="clear" w:color="auto" w:fill="000080"/>
    </w:pPr>
  </w:style>
  <w:style w:type="paragraph" w:styleId="ad">
    <w:name w:val="annotation text"/>
    <w:basedOn w:val="a6"/>
    <w:link w:val="23"/>
    <w:autoRedefine/>
    <w:uiPriority w:val="99"/>
    <w:qFormat/>
    <w:pPr>
      <w:jc w:val="left"/>
    </w:pPr>
  </w:style>
  <w:style w:type="paragraph" w:styleId="32">
    <w:name w:val="Body Text 3"/>
    <w:basedOn w:val="a6"/>
    <w:link w:val="310"/>
    <w:autoRedefine/>
    <w:qFormat/>
    <w:pPr>
      <w:spacing w:after="120"/>
    </w:pPr>
    <w:rPr>
      <w:sz w:val="16"/>
      <w:szCs w:val="16"/>
    </w:rPr>
  </w:style>
  <w:style w:type="paragraph" w:styleId="ae">
    <w:name w:val="Body Text"/>
    <w:basedOn w:val="a6"/>
    <w:link w:val="14"/>
    <w:autoRedefine/>
    <w:qFormat/>
    <w:pPr>
      <w:tabs>
        <w:tab w:val="left" w:pos="567"/>
      </w:tabs>
      <w:spacing w:before="120" w:line="22" w:lineRule="atLeast"/>
    </w:pPr>
    <w:rPr>
      <w:rFonts w:ascii="宋体" w:hAnsi="宋体"/>
      <w:sz w:val="24"/>
    </w:rPr>
  </w:style>
  <w:style w:type="paragraph" w:styleId="af">
    <w:name w:val="Body Text Indent"/>
    <w:basedOn w:val="a6"/>
    <w:link w:val="15"/>
    <w:autoRedefine/>
    <w:qFormat/>
    <w:pPr>
      <w:spacing w:line="360" w:lineRule="auto"/>
      <w:ind w:firstLine="570"/>
    </w:pPr>
    <w:rPr>
      <w:sz w:val="24"/>
    </w:rPr>
  </w:style>
  <w:style w:type="paragraph" w:styleId="24">
    <w:name w:val="List 2"/>
    <w:basedOn w:val="a6"/>
    <w:autoRedefine/>
    <w:qFormat/>
    <w:pPr>
      <w:ind w:leftChars="200" w:left="100" w:hangingChars="200" w:hanging="200"/>
    </w:pPr>
  </w:style>
  <w:style w:type="paragraph" w:styleId="af0">
    <w:name w:val="Block Text"/>
    <w:basedOn w:val="a6"/>
    <w:autoRedefine/>
    <w:qFormat/>
    <w:pPr>
      <w:widowControl/>
      <w:ind w:left="480" w:right="-341" w:firstLine="513"/>
    </w:pPr>
    <w:rPr>
      <w:kern w:val="0"/>
      <w:sz w:val="24"/>
      <w:szCs w:val="20"/>
    </w:rPr>
  </w:style>
  <w:style w:type="paragraph" w:styleId="TOC3">
    <w:name w:val="toc 3"/>
    <w:basedOn w:val="a6"/>
    <w:next w:val="a6"/>
    <w:autoRedefine/>
    <w:uiPriority w:val="39"/>
    <w:unhideWhenUsed/>
    <w:qFormat/>
    <w:pPr>
      <w:widowControl/>
      <w:spacing w:after="100" w:line="259" w:lineRule="auto"/>
      <w:ind w:left="440"/>
      <w:jc w:val="left"/>
    </w:pPr>
    <w:rPr>
      <w:rFonts w:asciiTheme="minorHAnsi" w:eastAsiaTheme="minorEastAsia" w:hAnsiTheme="minorHAnsi"/>
      <w:kern w:val="0"/>
      <w:sz w:val="22"/>
      <w:szCs w:val="22"/>
    </w:rPr>
  </w:style>
  <w:style w:type="paragraph" w:styleId="af1">
    <w:name w:val="Plain Text"/>
    <w:basedOn w:val="a6"/>
    <w:link w:val="33"/>
    <w:autoRedefine/>
    <w:qFormat/>
    <w:rPr>
      <w:rFonts w:ascii="宋体" w:hAnsi="Courier New" w:hint="eastAsia"/>
      <w:szCs w:val="20"/>
    </w:rPr>
  </w:style>
  <w:style w:type="paragraph" w:styleId="af2">
    <w:name w:val="Date"/>
    <w:basedOn w:val="a6"/>
    <w:next w:val="a6"/>
    <w:link w:val="16"/>
    <w:autoRedefine/>
    <w:qFormat/>
    <w:pPr>
      <w:ind w:leftChars="2500" w:left="100"/>
    </w:pPr>
    <w:rPr>
      <w:rFonts w:ascii="仿宋_GB2312" w:eastAsia="仿宋_GB2312" w:hAnsi="宋体"/>
      <w:color w:val="000000"/>
      <w:sz w:val="24"/>
    </w:rPr>
  </w:style>
  <w:style w:type="paragraph" w:styleId="25">
    <w:name w:val="Body Text Indent 2"/>
    <w:basedOn w:val="a6"/>
    <w:link w:val="210"/>
    <w:autoRedefine/>
    <w:uiPriority w:val="99"/>
    <w:qFormat/>
    <w:pPr>
      <w:ind w:firstLineChars="200" w:firstLine="480"/>
    </w:pPr>
    <w:rPr>
      <w:rFonts w:ascii="仿宋_GB2312" w:eastAsia="仿宋_GB2312"/>
      <w:sz w:val="24"/>
    </w:rPr>
  </w:style>
  <w:style w:type="paragraph" w:styleId="af3">
    <w:name w:val="Balloon Text"/>
    <w:basedOn w:val="a6"/>
    <w:link w:val="17"/>
    <w:autoRedefine/>
    <w:qFormat/>
    <w:rPr>
      <w:sz w:val="18"/>
      <w:szCs w:val="18"/>
    </w:rPr>
  </w:style>
  <w:style w:type="paragraph" w:styleId="af4">
    <w:name w:val="footer"/>
    <w:basedOn w:val="a6"/>
    <w:link w:val="18"/>
    <w:autoRedefine/>
    <w:uiPriority w:val="99"/>
    <w:qFormat/>
    <w:pPr>
      <w:tabs>
        <w:tab w:val="center" w:pos="4153"/>
        <w:tab w:val="right" w:pos="8306"/>
      </w:tabs>
      <w:autoSpaceDE w:val="0"/>
      <w:autoSpaceDN w:val="0"/>
      <w:adjustRightInd w:val="0"/>
      <w:snapToGrid w:val="0"/>
      <w:jc w:val="left"/>
    </w:pPr>
    <w:rPr>
      <w:rFonts w:ascii="宋体"/>
      <w:kern w:val="0"/>
      <w:sz w:val="18"/>
      <w:szCs w:val="20"/>
    </w:rPr>
  </w:style>
  <w:style w:type="paragraph" w:styleId="af5">
    <w:name w:val="header"/>
    <w:basedOn w:val="a6"/>
    <w:link w:val="19"/>
    <w:autoRedefine/>
    <w:qFormat/>
    <w:pPr>
      <w:pBdr>
        <w:bottom w:val="single" w:sz="6" w:space="1" w:color="auto"/>
      </w:pBdr>
      <w:tabs>
        <w:tab w:val="center" w:pos="4153"/>
        <w:tab w:val="right" w:pos="8306"/>
      </w:tabs>
      <w:snapToGrid w:val="0"/>
      <w:jc w:val="center"/>
    </w:pPr>
    <w:rPr>
      <w:sz w:val="18"/>
      <w:szCs w:val="18"/>
    </w:rPr>
  </w:style>
  <w:style w:type="paragraph" w:styleId="TOC1">
    <w:name w:val="toc 1"/>
    <w:basedOn w:val="a6"/>
    <w:next w:val="a6"/>
    <w:autoRedefine/>
    <w:uiPriority w:val="39"/>
    <w:qFormat/>
  </w:style>
  <w:style w:type="paragraph" w:styleId="34">
    <w:name w:val="Body Text Indent 3"/>
    <w:basedOn w:val="a6"/>
    <w:link w:val="311"/>
    <w:autoRedefine/>
    <w:qFormat/>
    <w:pPr>
      <w:autoSpaceDE w:val="0"/>
      <w:autoSpaceDN w:val="0"/>
      <w:adjustRightInd w:val="0"/>
      <w:spacing w:before="120" w:line="22" w:lineRule="atLeast"/>
      <w:ind w:left="720" w:firstLine="480"/>
      <w:jc w:val="left"/>
    </w:pPr>
    <w:rPr>
      <w:rFonts w:ascii="宋体"/>
      <w:kern w:val="0"/>
      <w:sz w:val="24"/>
      <w:szCs w:val="20"/>
    </w:rPr>
  </w:style>
  <w:style w:type="paragraph" w:styleId="TOC2">
    <w:name w:val="toc 2"/>
    <w:basedOn w:val="a6"/>
    <w:next w:val="a6"/>
    <w:autoRedefine/>
    <w:uiPriority w:val="39"/>
    <w:unhideWhenUsed/>
    <w:qFormat/>
    <w:pPr>
      <w:widowControl/>
      <w:spacing w:after="100" w:line="259" w:lineRule="auto"/>
      <w:ind w:left="220"/>
      <w:jc w:val="left"/>
    </w:pPr>
    <w:rPr>
      <w:rFonts w:asciiTheme="minorHAnsi" w:eastAsiaTheme="minorEastAsia" w:hAnsiTheme="minorHAnsi"/>
      <w:kern w:val="0"/>
      <w:sz w:val="22"/>
      <w:szCs w:val="22"/>
    </w:rPr>
  </w:style>
  <w:style w:type="paragraph" w:styleId="HTML">
    <w:name w:val="HTML Preformatted"/>
    <w:basedOn w:val="a6"/>
    <w:link w:val="HTML1"/>
    <w:autoRedefine/>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f6">
    <w:name w:val="Normal (Web)"/>
    <w:basedOn w:val="a6"/>
    <w:autoRedefine/>
    <w:uiPriority w:val="99"/>
    <w:unhideWhenUsed/>
    <w:qFormat/>
    <w:pPr>
      <w:widowControl/>
      <w:spacing w:before="100" w:beforeAutospacing="1" w:after="100" w:afterAutospacing="1"/>
      <w:jc w:val="left"/>
    </w:pPr>
    <w:rPr>
      <w:rFonts w:ascii="宋体" w:hAnsi="宋体" w:cs="宋体"/>
      <w:kern w:val="0"/>
      <w:sz w:val="24"/>
    </w:rPr>
  </w:style>
  <w:style w:type="paragraph" w:styleId="1a">
    <w:name w:val="index 1"/>
    <w:basedOn w:val="a6"/>
    <w:next w:val="a6"/>
    <w:autoRedefine/>
    <w:qFormat/>
    <w:rPr>
      <w:szCs w:val="20"/>
    </w:rPr>
  </w:style>
  <w:style w:type="paragraph" w:styleId="af7">
    <w:name w:val="Title"/>
    <w:basedOn w:val="a6"/>
    <w:link w:val="1b"/>
    <w:autoRedefine/>
    <w:qFormat/>
    <w:pPr>
      <w:jc w:val="center"/>
      <w:outlineLvl w:val="0"/>
    </w:pPr>
    <w:rPr>
      <w:b/>
      <w:sz w:val="32"/>
      <w:szCs w:val="20"/>
    </w:rPr>
  </w:style>
  <w:style w:type="paragraph" w:styleId="af8">
    <w:name w:val="annotation subject"/>
    <w:basedOn w:val="ad"/>
    <w:next w:val="ad"/>
    <w:link w:val="1c"/>
    <w:autoRedefine/>
    <w:qFormat/>
    <w:rPr>
      <w:b/>
      <w:bCs/>
    </w:rPr>
  </w:style>
  <w:style w:type="paragraph" w:styleId="26">
    <w:name w:val="Body Text First Indent 2"/>
    <w:basedOn w:val="af"/>
    <w:link w:val="211"/>
    <w:autoRedefine/>
    <w:qFormat/>
    <w:pPr>
      <w:spacing w:after="120" w:line="240" w:lineRule="auto"/>
      <w:ind w:leftChars="200" w:left="420" w:firstLineChars="200" w:firstLine="420"/>
    </w:pPr>
    <w:rPr>
      <w:sz w:val="21"/>
    </w:rPr>
  </w:style>
  <w:style w:type="table" w:styleId="af9">
    <w:name w:val="Table Grid"/>
    <w:basedOn w:val="a8"/>
    <w:autoRedefine/>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1-2">
    <w:name w:val="Medium Grid 1 Accent 2"/>
    <w:basedOn w:val="a8"/>
    <w:autoRedefine/>
    <w:qFormat/>
    <w:rPr>
      <w:kern w:val="2"/>
      <w:sz w:val="21"/>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a">
    <w:name w:val="Strong"/>
    <w:basedOn w:val="a7"/>
    <w:autoRedefine/>
    <w:uiPriority w:val="22"/>
    <w:qFormat/>
    <w:rPr>
      <w:b/>
      <w:bCs/>
    </w:rPr>
  </w:style>
  <w:style w:type="character" w:styleId="afb">
    <w:name w:val="page number"/>
    <w:autoRedefine/>
    <w:qFormat/>
  </w:style>
  <w:style w:type="character" w:styleId="afc">
    <w:name w:val="FollowedHyperlink"/>
    <w:autoRedefine/>
    <w:uiPriority w:val="99"/>
    <w:qFormat/>
    <w:rPr>
      <w:color w:val="800080"/>
      <w:u w:val="single"/>
    </w:rPr>
  </w:style>
  <w:style w:type="character" w:styleId="afd">
    <w:name w:val="Emphasis"/>
    <w:autoRedefine/>
    <w:qFormat/>
    <w:rPr>
      <w:color w:val="CC0033"/>
    </w:rPr>
  </w:style>
  <w:style w:type="character" w:styleId="afe">
    <w:name w:val="Hyperlink"/>
    <w:basedOn w:val="a7"/>
    <w:autoRedefine/>
    <w:uiPriority w:val="99"/>
    <w:qFormat/>
    <w:rPr>
      <w:color w:val="0000FF"/>
      <w:u w:val="single"/>
    </w:rPr>
  </w:style>
  <w:style w:type="character" w:styleId="aff">
    <w:name w:val="annotation reference"/>
    <w:autoRedefine/>
    <w:qFormat/>
    <w:rPr>
      <w:sz w:val="21"/>
      <w:szCs w:val="21"/>
    </w:rPr>
  </w:style>
  <w:style w:type="character" w:styleId="HTML0">
    <w:name w:val="HTML Cite"/>
    <w:autoRedefine/>
    <w:qFormat/>
    <w:rPr>
      <w:i/>
      <w:iCs/>
    </w:rPr>
  </w:style>
  <w:style w:type="paragraph" w:customStyle="1" w:styleId="1d">
    <w:name w:val="正文缩进1"/>
    <w:basedOn w:val="a6"/>
    <w:link w:val="CharChar"/>
    <w:autoRedefine/>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1e">
    <w:name w:val="标题 1 字符"/>
    <w:autoRedefine/>
    <w:qFormat/>
    <w:rPr>
      <w:rFonts w:ascii="宋体"/>
      <w:b/>
      <w:kern w:val="44"/>
      <w:sz w:val="32"/>
    </w:rPr>
  </w:style>
  <w:style w:type="character" w:customStyle="1" w:styleId="3Char">
    <w:name w:val="标题 3 Char"/>
    <w:autoRedefine/>
    <w:qFormat/>
    <w:rPr>
      <w:rFonts w:ascii="宋体" w:eastAsia="宋体"/>
      <w:b/>
      <w:sz w:val="24"/>
      <w:u w:val="single"/>
      <w:lang w:val="en-US" w:eastAsia="zh-CN" w:bidi="ar-SA"/>
    </w:rPr>
  </w:style>
  <w:style w:type="character" w:customStyle="1" w:styleId="110">
    <w:name w:val="标题 1 字符1"/>
    <w:link w:val="11"/>
    <w:autoRedefine/>
    <w:qFormat/>
    <w:rPr>
      <w:rFonts w:ascii="宋体"/>
      <w:b/>
      <w:kern w:val="44"/>
      <w:sz w:val="32"/>
    </w:rPr>
  </w:style>
  <w:style w:type="character" w:customStyle="1" w:styleId="212">
    <w:name w:val="标题 2 字符1"/>
    <w:autoRedefine/>
    <w:qFormat/>
    <w:rPr>
      <w:rFonts w:ascii="Arial" w:eastAsia="黑体" w:hAnsi="Arial"/>
      <w:b/>
      <w:sz w:val="30"/>
      <w:lang w:val="en-US" w:eastAsia="zh-CN" w:bidi="ar-SA"/>
    </w:rPr>
  </w:style>
  <w:style w:type="character" w:customStyle="1" w:styleId="12">
    <w:name w:val="正文缩进 字符1"/>
    <w:link w:val="aa"/>
    <w:autoRedefine/>
    <w:qFormat/>
    <w:rPr>
      <w:rFonts w:ascii="宋体" w:eastAsia="宋体"/>
      <w:kern w:val="2"/>
      <w:sz w:val="24"/>
      <w:szCs w:val="24"/>
      <w:lang w:val="en-US" w:eastAsia="zh-CN" w:bidi="ar-SA"/>
    </w:rPr>
  </w:style>
  <w:style w:type="character" w:customStyle="1" w:styleId="31">
    <w:name w:val="标题 3 字符1"/>
    <w:link w:val="30"/>
    <w:autoRedefine/>
    <w:qFormat/>
    <w:rPr>
      <w:rFonts w:ascii="宋体" w:eastAsia="宋体"/>
      <w:b/>
      <w:sz w:val="24"/>
      <w:u w:val="single"/>
      <w:lang w:val="en-US" w:eastAsia="zh-CN" w:bidi="ar-SA"/>
    </w:rPr>
  </w:style>
  <w:style w:type="character" w:customStyle="1" w:styleId="41">
    <w:name w:val="标题 4 字符1"/>
    <w:link w:val="4"/>
    <w:autoRedefine/>
    <w:qFormat/>
    <w:rPr>
      <w:rFonts w:ascii="Arial" w:eastAsia="黑体" w:hAnsi="Arial"/>
      <w:b/>
      <w:sz w:val="28"/>
    </w:rPr>
  </w:style>
  <w:style w:type="character" w:customStyle="1" w:styleId="51">
    <w:name w:val="标题 5 字符1"/>
    <w:link w:val="5"/>
    <w:autoRedefine/>
    <w:qFormat/>
    <w:rPr>
      <w:b/>
      <w:sz w:val="28"/>
    </w:rPr>
  </w:style>
  <w:style w:type="character" w:customStyle="1" w:styleId="61">
    <w:name w:val="标题 6 字符1"/>
    <w:link w:val="6"/>
    <w:autoRedefine/>
    <w:qFormat/>
    <w:rPr>
      <w:rFonts w:ascii="Arial" w:eastAsia="黑体" w:hAnsi="Arial"/>
      <w:b/>
      <w:sz w:val="24"/>
    </w:rPr>
  </w:style>
  <w:style w:type="character" w:customStyle="1" w:styleId="71">
    <w:name w:val="标题 7 字符1"/>
    <w:link w:val="7"/>
    <w:autoRedefine/>
    <w:qFormat/>
    <w:rPr>
      <w:b/>
      <w:sz w:val="24"/>
    </w:rPr>
  </w:style>
  <w:style w:type="character" w:customStyle="1" w:styleId="81">
    <w:name w:val="标题 8 字符1"/>
    <w:link w:val="8"/>
    <w:autoRedefine/>
    <w:qFormat/>
    <w:rPr>
      <w:rFonts w:ascii="Arial" w:eastAsia="黑体" w:hAnsi="Arial"/>
      <w:sz w:val="24"/>
    </w:rPr>
  </w:style>
  <w:style w:type="character" w:customStyle="1" w:styleId="91">
    <w:name w:val="标题 9 字符1"/>
    <w:link w:val="9"/>
    <w:autoRedefine/>
    <w:qFormat/>
    <w:rPr>
      <w:rFonts w:ascii="Arial" w:eastAsia="黑体" w:hAnsi="Arial"/>
      <w:sz w:val="21"/>
    </w:rPr>
  </w:style>
  <w:style w:type="paragraph" w:customStyle="1" w:styleId="710">
    <w:name w:val="目录 71"/>
    <w:basedOn w:val="a6"/>
    <w:next w:val="a6"/>
    <w:autoRedefine/>
    <w:qFormat/>
    <w:pPr>
      <w:ind w:leftChars="1200" w:left="2520"/>
    </w:pPr>
  </w:style>
  <w:style w:type="character" w:customStyle="1" w:styleId="13">
    <w:name w:val="文档结构图 字符1"/>
    <w:link w:val="ac"/>
    <w:autoRedefine/>
    <w:qFormat/>
    <w:rPr>
      <w:kern w:val="2"/>
      <w:sz w:val="21"/>
      <w:szCs w:val="24"/>
      <w:shd w:val="clear" w:color="auto" w:fill="000080"/>
    </w:rPr>
  </w:style>
  <w:style w:type="character" w:customStyle="1" w:styleId="23">
    <w:name w:val="批注文字 字符2"/>
    <w:link w:val="ad"/>
    <w:autoRedefine/>
    <w:uiPriority w:val="99"/>
    <w:qFormat/>
    <w:rPr>
      <w:kern w:val="2"/>
      <w:sz w:val="21"/>
      <w:szCs w:val="24"/>
    </w:rPr>
  </w:style>
  <w:style w:type="character" w:customStyle="1" w:styleId="310">
    <w:name w:val="正文文本 3 字符1"/>
    <w:link w:val="32"/>
    <w:autoRedefine/>
    <w:qFormat/>
    <w:rPr>
      <w:kern w:val="2"/>
      <w:sz w:val="16"/>
      <w:szCs w:val="16"/>
    </w:rPr>
  </w:style>
  <w:style w:type="character" w:customStyle="1" w:styleId="14">
    <w:name w:val="正文文本 字符1"/>
    <w:link w:val="ae"/>
    <w:autoRedefine/>
    <w:qFormat/>
    <w:rPr>
      <w:rFonts w:ascii="宋体" w:hAnsi="宋体"/>
      <w:kern w:val="2"/>
      <w:sz w:val="24"/>
      <w:szCs w:val="24"/>
    </w:rPr>
  </w:style>
  <w:style w:type="character" w:customStyle="1" w:styleId="15">
    <w:name w:val="正文文本缩进 字符1"/>
    <w:link w:val="af"/>
    <w:autoRedefine/>
    <w:qFormat/>
    <w:rPr>
      <w:rFonts w:eastAsia="宋体"/>
      <w:kern w:val="2"/>
      <w:sz w:val="24"/>
      <w:szCs w:val="24"/>
      <w:lang w:val="en-US" w:eastAsia="zh-CN" w:bidi="ar-SA"/>
    </w:rPr>
  </w:style>
  <w:style w:type="paragraph" w:customStyle="1" w:styleId="510">
    <w:name w:val="目录 51"/>
    <w:basedOn w:val="a6"/>
    <w:next w:val="a6"/>
    <w:autoRedefine/>
    <w:qFormat/>
    <w:pPr>
      <w:ind w:leftChars="800" w:left="1680"/>
    </w:pPr>
  </w:style>
  <w:style w:type="paragraph" w:customStyle="1" w:styleId="312">
    <w:name w:val="目录 31"/>
    <w:basedOn w:val="a6"/>
    <w:next w:val="a6"/>
    <w:autoRedefine/>
    <w:uiPriority w:val="39"/>
    <w:qFormat/>
    <w:pPr>
      <w:ind w:leftChars="400" w:left="840"/>
    </w:pPr>
  </w:style>
  <w:style w:type="character" w:customStyle="1" w:styleId="33">
    <w:name w:val="纯文本 字符3"/>
    <w:link w:val="af1"/>
    <w:autoRedefine/>
    <w:uiPriority w:val="99"/>
    <w:qFormat/>
    <w:rPr>
      <w:rFonts w:ascii="宋体" w:eastAsia="宋体" w:hAnsi="Courier New" w:cs="宋体" w:hint="eastAsia"/>
      <w:kern w:val="2"/>
      <w:sz w:val="21"/>
    </w:rPr>
  </w:style>
  <w:style w:type="paragraph" w:customStyle="1" w:styleId="810">
    <w:name w:val="目录 81"/>
    <w:basedOn w:val="a6"/>
    <w:next w:val="a6"/>
    <w:autoRedefine/>
    <w:qFormat/>
    <w:pPr>
      <w:ind w:leftChars="1400" w:left="2940"/>
    </w:pPr>
  </w:style>
  <w:style w:type="character" w:customStyle="1" w:styleId="16">
    <w:name w:val="日期 字符1"/>
    <w:link w:val="af2"/>
    <w:autoRedefine/>
    <w:qFormat/>
    <w:rPr>
      <w:rFonts w:ascii="仿宋_GB2312" w:eastAsia="仿宋_GB2312" w:hAnsi="宋体"/>
      <w:color w:val="000000"/>
      <w:kern w:val="2"/>
      <w:sz w:val="24"/>
      <w:szCs w:val="24"/>
    </w:rPr>
  </w:style>
  <w:style w:type="character" w:customStyle="1" w:styleId="210">
    <w:name w:val="正文文本缩进 2 字符1"/>
    <w:link w:val="25"/>
    <w:autoRedefine/>
    <w:qFormat/>
    <w:rPr>
      <w:rFonts w:ascii="仿宋_GB2312" w:eastAsia="仿宋_GB2312"/>
      <w:kern w:val="2"/>
      <w:sz w:val="24"/>
      <w:szCs w:val="24"/>
    </w:rPr>
  </w:style>
  <w:style w:type="character" w:customStyle="1" w:styleId="17">
    <w:name w:val="批注框文本 字符1"/>
    <w:link w:val="af3"/>
    <w:autoRedefine/>
    <w:qFormat/>
    <w:rPr>
      <w:kern w:val="2"/>
      <w:sz w:val="18"/>
      <w:szCs w:val="18"/>
    </w:rPr>
  </w:style>
  <w:style w:type="character" w:customStyle="1" w:styleId="18">
    <w:name w:val="页脚 字符1"/>
    <w:link w:val="af4"/>
    <w:autoRedefine/>
    <w:uiPriority w:val="99"/>
    <w:qFormat/>
    <w:rPr>
      <w:rFonts w:ascii="宋体" w:eastAsia="宋体"/>
      <w:sz w:val="18"/>
      <w:lang w:val="en-US" w:eastAsia="zh-CN" w:bidi="ar-SA"/>
    </w:rPr>
  </w:style>
  <w:style w:type="character" w:customStyle="1" w:styleId="19">
    <w:name w:val="页眉 字符1"/>
    <w:link w:val="af5"/>
    <w:autoRedefine/>
    <w:qFormat/>
    <w:rPr>
      <w:rFonts w:eastAsia="宋体"/>
      <w:kern w:val="2"/>
      <w:sz w:val="18"/>
      <w:szCs w:val="18"/>
      <w:lang w:val="en-US" w:eastAsia="zh-CN" w:bidi="ar-SA"/>
    </w:rPr>
  </w:style>
  <w:style w:type="paragraph" w:customStyle="1" w:styleId="111">
    <w:name w:val="目录 11"/>
    <w:basedOn w:val="a6"/>
    <w:next w:val="a6"/>
    <w:autoRedefine/>
    <w:uiPriority w:val="39"/>
    <w:qFormat/>
    <w:pPr>
      <w:tabs>
        <w:tab w:val="left" w:pos="1050"/>
        <w:tab w:val="right" w:leader="dot" w:pos="8937"/>
      </w:tabs>
      <w:spacing w:line="300" w:lineRule="auto"/>
    </w:pPr>
    <w:rPr>
      <w:rFonts w:ascii="宋体" w:hAnsi="宋体"/>
      <w:b/>
      <w:sz w:val="24"/>
    </w:rPr>
  </w:style>
  <w:style w:type="paragraph" w:customStyle="1" w:styleId="410">
    <w:name w:val="目录 41"/>
    <w:basedOn w:val="a6"/>
    <w:next w:val="a6"/>
    <w:autoRedefine/>
    <w:qFormat/>
    <w:pPr>
      <w:ind w:leftChars="600" w:left="1260"/>
    </w:pPr>
  </w:style>
  <w:style w:type="paragraph" w:customStyle="1" w:styleId="610">
    <w:name w:val="目录 61"/>
    <w:basedOn w:val="a6"/>
    <w:next w:val="a6"/>
    <w:autoRedefine/>
    <w:qFormat/>
    <w:pPr>
      <w:ind w:leftChars="1000" w:left="2100"/>
    </w:pPr>
  </w:style>
  <w:style w:type="character" w:customStyle="1" w:styleId="311">
    <w:name w:val="正文文本缩进 3 字符1"/>
    <w:link w:val="34"/>
    <w:autoRedefine/>
    <w:qFormat/>
    <w:rPr>
      <w:rFonts w:ascii="宋体"/>
      <w:sz w:val="24"/>
    </w:rPr>
  </w:style>
  <w:style w:type="paragraph" w:customStyle="1" w:styleId="213">
    <w:name w:val="目录 21"/>
    <w:basedOn w:val="a6"/>
    <w:next w:val="a6"/>
    <w:autoRedefine/>
    <w:uiPriority w:val="39"/>
    <w:qFormat/>
    <w:pPr>
      <w:tabs>
        <w:tab w:val="right" w:leader="dot" w:pos="8937"/>
      </w:tabs>
      <w:spacing w:line="312" w:lineRule="auto"/>
      <w:ind w:leftChars="200" w:left="420"/>
    </w:pPr>
  </w:style>
  <w:style w:type="paragraph" w:customStyle="1" w:styleId="910">
    <w:name w:val="目录 91"/>
    <w:basedOn w:val="a6"/>
    <w:next w:val="a6"/>
    <w:autoRedefine/>
    <w:qFormat/>
    <w:pPr>
      <w:ind w:leftChars="1600" w:left="3360"/>
    </w:pPr>
  </w:style>
  <w:style w:type="character" w:customStyle="1" w:styleId="HTML1">
    <w:name w:val="HTML 预设格式 字符1"/>
    <w:link w:val="HTML"/>
    <w:autoRedefine/>
    <w:qFormat/>
    <w:rPr>
      <w:rFonts w:ascii="宋体" w:hAnsi="宋体" w:cs="宋体"/>
      <w:sz w:val="24"/>
      <w:szCs w:val="24"/>
    </w:rPr>
  </w:style>
  <w:style w:type="character" w:customStyle="1" w:styleId="1b">
    <w:name w:val="标题 字符1"/>
    <w:link w:val="af7"/>
    <w:autoRedefine/>
    <w:qFormat/>
    <w:rPr>
      <w:b/>
      <w:kern w:val="2"/>
      <w:sz w:val="32"/>
    </w:rPr>
  </w:style>
  <w:style w:type="character" w:customStyle="1" w:styleId="1c">
    <w:name w:val="批注主题 字符1"/>
    <w:link w:val="af8"/>
    <w:autoRedefine/>
    <w:qFormat/>
    <w:rPr>
      <w:rFonts w:ascii="Times New Roman" w:eastAsia="宋体" w:hAnsi="Times New Roman" w:cs="Times New Roman"/>
      <w:b/>
      <w:bCs/>
      <w:kern w:val="2"/>
      <w:sz w:val="21"/>
      <w:szCs w:val="24"/>
      <w:lang w:val="en-US" w:eastAsia="zh-CN" w:bidi="ar-SA"/>
    </w:rPr>
  </w:style>
  <w:style w:type="character" w:customStyle="1" w:styleId="aff0">
    <w:name w:val="批注文字 字符"/>
    <w:autoRedefine/>
    <w:qFormat/>
    <w:rPr>
      <w:rFonts w:ascii="Times New Roman" w:eastAsia="宋体" w:hAnsi="Times New Roman" w:cs="Times New Roman"/>
      <w:sz w:val="24"/>
      <w:lang w:val="en-US" w:eastAsia="zh-CN" w:bidi="ar-SA"/>
    </w:rPr>
  </w:style>
  <w:style w:type="paragraph" w:customStyle="1" w:styleId="214">
    <w:name w:val="正文首行缩进 21"/>
    <w:basedOn w:val="af"/>
    <w:link w:val="2Char1"/>
    <w:autoRedefine/>
    <w:qFormat/>
    <w:pPr>
      <w:spacing w:after="120" w:line="480" w:lineRule="exact"/>
      <w:ind w:leftChars="200" w:left="420" w:firstLineChars="200" w:firstLine="420"/>
    </w:pPr>
    <w:rPr>
      <w:szCs w:val="20"/>
    </w:rPr>
  </w:style>
  <w:style w:type="character" w:customStyle="1" w:styleId="2Char1">
    <w:name w:val="正文首行缩进 2 Char1"/>
    <w:link w:val="214"/>
    <w:autoRedefine/>
    <w:qFormat/>
    <w:rPr>
      <w:rFonts w:eastAsia="宋体"/>
      <w:kern w:val="2"/>
      <w:sz w:val="24"/>
      <w:szCs w:val="24"/>
      <w:lang w:val="en-US" w:eastAsia="zh-CN" w:bidi="ar-SA"/>
    </w:rPr>
  </w:style>
  <w:style w:type="character" w:customStyle="1" w:styleId="c21">
    <w:name w:val="c21"/>
    <w:autoRedefine/>
    <w:qFormat/>
    <w:rPr>
      <w:rFonts w:ascii="ˎ̥" w:hAnsi="ˎ̥" w:hint="default"/>
      <w:color w:val="000000"/>
      <w:sz w:val="20"/>
      <w:szCs w:val="20"/>
      <w:u w:val="none"/>
    </w:rPr>
  </w:style>
  <w:style w:type="character" w:customStyle="1" w:styleId="title4">
    <w:name w:val="title4"/>
    <w:autoRedefine/>
    <w:qFormat/>
    <w:rPr>
      <w:b/>
      <w:bCs/>
      <w:color w:val="1D87B3"/>
      <w:sz w:val="15"/>
      <w:szCs w:val="15"/>
    </w:rPr>
  </w:style>
  <w:style w:type="character" w:customStyle="1" w:styleId="2CharChar">
    <w:name w:val="标题 2 Char Char"/>
    <w:autoRedefine/>
    <w:qFormat/>
    <w:rPr>
      <w:rFonts w:ascii="Arial" w:eastAsia="黑体" w:hAnsi="Arial"/>
      <w:b/>
      <w:bCs/>
      <w:kern w:val="2"/>
      <w:sz w:val="32"/>
      <w:szCs w:val="32"/>
      <w:lang w:val="en-US" w:eastAsia="zh-CN" w:bidi="ar-SA"/>
    </w:rPr>
  </w:style>
  <w:style w:type="character" w:customStyle="1" w:styleId="black1">
    <w:name w:val="black1"/>
    <w:autoRedefine/>
    <w:qFormat/>
    <w:rPr>
      <w:color w:val="000000"/>
    </w:rPr>
  </w:style>
  <w:style w:type="character" w:customStyle="1" w:styleId="street-address">
    <w:name w:val="street-address"/>
    <w:autoRedefine/>
    <w:qFormat/>
  </w:style>
  <w:style w:type="character" w:customStyle="1" w:styleId="locality">
    <w:name w:val="locality"/>
    <w:autoRedefine/>
    <w:qFormat/>
  </w:style>
  <w:style w:type="character" w:customStyle="1" w:styleId="Char1">
    <w:name w:val="正文文本缩进 Char1"/>
    <w:link w:val="1f"/>
    <w:autoRedefine/>
    <w:qFormat/>
    <w:rPr>
      <w:rFonts w:ascii="宋体" w:eastAsia="宋体" w:hAnsi="宋体"/>
      <w:sz w:val="24"/>
      <w:szCs w:val="24"/>
      <w:lang w:bidi="ar-SA"/>
    </w:rPr>
  </w:style>
  <w:style w:type="paragraph" w:customStyle="1" w:styleId="1f">
    <w:name w:val="正文文本缩进1"/>
    <w:basedOn w:val="a6"/>
    <w:link w:val="Char1"/>
    <w:autoRedefine/>
    <w:qFormat/>
    <w:pPr>
      <w:spacing w:line="480" w:lineRule="exact"/>
      <w:ind w:firstLineChars="200" w:firstLine="480"/>
    </w:pPr>
    <w:rPr>
      <w:rFonts w:ascii="宋体" w:hAnsi="宋体"/>
      <w:kern w:val="0"/>
      <w:sz w:val="24"/>
    </w:rPr>
  </w:style>
  <w:style w:type="character" w:customStyle="1" w:styleId="CharChar11">
    <w:name w:val="Char Char11"/>
    <w:autoRedefine/>
    <w:qFormat/>
    <w:rPr>
      <w:rFonts w:ascii="宋体" w:eastAsia="宋体"/>
      <w:b/>
      <w:sz w:val="24"/>
      <w:u w:val="single"/>
      <w:lang w:val="en-US" w:eastAsia="zh-CN" w:bidi="ar-SA"/>
    </w:rPr>
  </w:style>
  <w:style w:type="character" w:customStyle="1" w:styleId="txt">
    <w:name w:val="txt"/>
    <w:autoRedefine/>
    <w:qFormat/>
  </w:style>
  <w:style w:type="character" w:customStyle="1" w:styleId="CharChar">
    <w:name w:val="正文缩进 Char Char"/>
    <w:link w:val="1d"/>
    <w:autoRedefine/>
    <w:qFormat/>
    <w:rPr>
      <w:rFonts w:ascii="宋体" w:eastAsia="宋体"/>
      <w:snapToGrid w:val="0"/>
      <w:color w:val="000000"/>
      <w:kern w:val="28"/>
      <w:sz w:val="28"/>
      <w:lang w:bidi="ar-SA"/>
    </w:rPr>
  </w:style>
  <w:style w:type="character" w:customStyle="1" w:styleId="1Char1">
    <w:name w:val="普通文字1 Char1"/>
    <w:autoRedefine/>
    <w:qFormat/>
    <w:rPr>
      <w:rFonts w:ascii="宋体" w:eastAsia="宋体" w:hAnsi="Courier New"/>
      <w:kern w:val="2"/>
      <w:sz w:val="21"/>
      <w:lang w:val="en-US" w:eastAsia="zh-CN" w:bidi="ar-SA"/>
    </w:rPr>
  </w:style>
  <w:style w:type="character" w:customStyle="1" w:styleId="chanpin1">
    <w:name w:val="chanpin1"/>
    <w:autoRedefine/>
    <w:qFormat/>
    <w:rPr>
      <w:rFonts w:ascii="ˎ̥" w:hAnsi="ˎ̥" w:hint="default"/>
      <w:color w:val="000000"/>
      <w:sz w:val="20"/>
      <w:szCs w:val="20"/>
      <w:u w:val="none"/>
    </w:rPr>
  </w:style>
  <w:style w:type="character" w:customStyle="1" w:styleId="aff1">
    <w:name w:val="列表段落 字符"/>
    <w:link w:val="aff2"/>
    <w:autoRedefine/>
    <w:uiPriority w:val="34"/>
    <w:qFormat/>
    <w:rPr>
      <w:rFonts w:ascii="Calibri" w:eastAsia="宋体" w:hAnsi="Calibri"/>
      <w:kern w:val="2"/>
      <w:sz w:val="21"/>
      <w:szCs w:val="22"/>
      <w:lang w:val="en-US" w:eastAsia="zh-CN" w:bidi="ar-SA"/>
    </w:rPr>
  </w:style>
  <w:style w:type="paragraph" w:styleId="aff2">
    <w:name w:val="List Paragraph"/>
    <w:basedOn w:val="a6"/>
    <w:link w:val="aff1"/>
    <w:autoRedefine/>
    <w:uiPriority w:val="34"/>
    <w:qFormat/>
    <w:pPr>
      <w:ind w:firstLineChars="200" w:firstLine="420"/>
    </w:pPr>
    <w:rPr>
      <w:rFonts w:ascii="Calibri" w:hAnsi="Calibri"/>
      <w:szCs w:val="22"/>
    </w:rPr>
  </w:style>
  <w:style w:type="character" w:customStyle="1" w:styleId="3CharChar">
    <w:name w:val="标题 3 Char Char"/>
    <w:autoRedefine/>
    <w:qFormat/>
    <w:rPr>
      <w:rFonts w:eastAsia="宋体"/>
      <w:b/>
      <w:bCs/>
      <w:kern w:val="2"/>
      <w:sz w:val="32"/>
      <w:szCs w:val="32"/>
      <w:lang w:val="en-US" w:eastAsia="zh-CN" w:bidi="ar-SA"/>
    </w:rPr>
  </w:style>
  <w:style w:type="character" w:customStyle="1" w:styleId="1Char">
    <w:name w:val="段1 Char"/>
    <w:autoRedefine/>
    <w:qFormat/>
    <w:rPr>
      <w:rFonts w:ascii="宋体" w:eastAsia="宋体"/>
      <w:sz w:val="24"/>
      <w:lang w:val="en-US" w:eastAsia="zh-CN" w:bidi="ar-SA"/>
    </w:rPr>
  </w:style>
  <w:style w:type="character" w:customStyle="1" w:styleId="chanpin">
    <w:name w:val="chanpin拷贝"/>
    <w:autoRedefine/>
    <w:qFormat/>
  </w:style>
  <w:style w:type="character" w:customStyle="1" w:styleId="Char10">
    <w:name w:val="纯文本 Char1"/>
    <w:autoRedefine/>
    <w:qFormat/>
    <w:rPr>
      <w:rFonts w:ascii="宋体" w:eastAsia="宋体" w:hAnsi="Courier New"/>
      <w:kern w:val="2"/>
      <w:sz w:val="21"/>
      <w:lang w:val="en-US" w:eastAsia="zh-CN" w:bidi="ar-SA"/>
    </w:rPr>
  </w:style>
  <w:style w:type="character" w:customStyle="1" w:styleId="apple-style-span">
    <w:name w:val="apple-style-span"/>
    <w:autoRedefine/>
    <w:qFormat/>
    <w:rPr>
      <w:rFonts w:cs="Times New Roman"/>
    </w:rPr>
  </w:style>
  <w:style w:type="paragraph" w:customStyle="1" w:styleId="aff3">
    <w:name w:val="二级条标题"/>
    <w:basedOn w:val="a0"/>
    <w:next w:val="a6"/>
    <w:autoRedefine/>
    <w:qFormat/>
    <w:pPr>
      <w:numPr>
        <w:ilvl w:val="0"/>
        <w:numId w:val="0"/>
      </w:numPr>
      <w:ind w:hanging="840"/>
      <w:outlineLvl w:val="2"/>
    </w:pPr>
    <w:rPr>
      <w:rFonts w:ascii="宋体" w:eastAsia="宋体"/>
      <w:b w:val="0"/>
    </w:rPr>
  </w:style>
  <w:style w:type="paragraph" w:customStyle="1" w:styleId="a0">
    <w:name w:val="一级条标题"/>
    <w:basedOn w:val="a"/>
    <w:next w:val="a6"/>
    <w:autoRedefine/>
    <w:qFormat/>
    <w:pPr>
      <w:numPr>
        <w:ilvl w:val="1"/>
      </w:numPr>
      <w:tabs>
        <w:tab w:val="left" w:pos="360"/>
        <w:tab w:val="left" w:pos="840"/>
      </w:tabs>
      <w:ind w:left="0" w:hanging="840"/>
      <w:outlineLvl w:val="1"/>
    </w:pPr>
  </w:style>
  <w:style w:type="paragraph" w:customStyle="1" w:styleId="a">
    <w:name w:val="章标题"/>
    <w:next w:val="a6"/>
    <w:autoRedefine/>
    <w:qFormat/>
    <w:pPr>
      <w:numPr>
        <w:numId w:val="1"/>
      </w:numPr>
      <w:spacing w:beforeLines="50" w:before="156" w:afterLines="50" w:after="156" w:line="460" w:lineRule="exact"/>
      <w:ind w:left="0"/>
      <w:jc w:val="both"/>
      <w:outlineLvl w:val="0"/>
    </w:pPr>
    <w:rPr>
      <w:rFonts w:ascii="黑体" w:eastAsia="黑体"/>
      <w:b/>
      <w:sz w:val="28"/>
    </w:rPr>
  </w:style>
  <w:style w:type="paragraph" w:customStyle="1" w:styleId="font7">
    <w:name w:val="font7"/>
    <w:basedOn w:val="a6"/>
    <w:autoRedefine/>
    <w:qFormat/>
    <w:pPr>
      <w:widowControl/>
      <w:spacing w:before="100" w:beforeAutospacing="1" w:after="100" w:afterAutospacing="1"/>
      <w:jc w:val="left"/>
    </w:pPr>
    <w:rPr>
      <w:rFonts w:eastAsia="Arial Unicode MS"/>
      <w:b/>
      <w:bCs/>
      <w:color w:val="000000"/>
      <w:kern w:val="0"/>
      <w:sz w:val="20"/>
      <w:szCs w:val="20"/>
    </w:rPr>
  </w:style>
  <w:style w:type="paragraph" w:customStyle="1" w:styleId="aff4">
    <w:name w:val="字元 字元"/>
    <w:basedOn w:val="a6"/>
    <w:autoRedefine/>
    <w:qFormat/>
    <w:rPr>
      <w:rFonts w:ascii="Tahoma" w:hAnsi="Tahoma"/>
      <w:sz w:val="24"/>
      <w:szCs w:val="20"/>
    </w:rPr>
  </w:style>
  <w:style w:type="paragraph" w:customStyle="1" w:styleId="Char3CharCharChar">
    <w:name w:val="Char3 Char Char Char"/>
    <w:basedOn w:val="a6"/>
    <w:autoRedefine/>
    <w:qFormat/>
    <w:rPr>
      <w:rFonts w:ascii="Tahoma" w:hAnsi="Tahoma"/>
      <w:sz w:val="24"/>
      <w:szCs w:val="20"/>
    </w:rPr>
  </w:style>
  <w:style w:type="paragraph" w:customStyle="1" w:styleId="font6">
    <w:name w:val="font6"/>
    <w:basedOn w:val="a6"/>
    <w:autoRedefine/>
    <w:qFormat/>
    <w:pPr>
      <w:widowControl/>
      <w:spacing w:before="100" w:beforeAutospacing="1" w:after="100" w:afterAutospacing="1"/>
      <w:jc w:val="left"/>
    </w:pPr>
    <w:rPr>
      <w:rFonts w:ascii="宋体" w:hAnsi="宋体" w:cs="宋体"/>
      <w:kern w:val="0"/>
      <w:sz w:val="20"/>
      <w:szCs w:val="20"/>
    </w:rPr>
  </w:style>
  <w:style w:type="paragraph" w:customStyle="1" w:styleId="20">
    <w:name w:val="项目编号2"/>
    <w:basedOn w:val="1"/>
    <w:autoRedefine/>
    <w:qFormat/>
    <w:pPr>
      <w:numPr>
        <w:numId w:val="2"/>
      </w:numPr>
    </w:pPr>
  </w:style>
  <w:style w:type="paragraph" w:customStyle="1" w:styleId="1">
    <w:name w:val="项目编号1"/>
    <w:basedOn w:val="a6"/>
    <w:autoRedefine/>
    <w:qFormat/>
    <w:pPr>
      <w:numPr>
        <w:numId w:val="3"/>
      </w:numPr>
      <w:spacing w:before="100" w:beforeAutospacing="1" w:after="100" w:afterAutospacing="1" w:line="360" w:lineRule="auto"/>
    </w:pPr>
    <w:rPr>
      <w:sz w:val="24"/>
    </w:rPr>
  </w:style>
  <w:style w:type="paragraph" w:customStyle="1" w:styleId="aff5">
    <w:name w:val="图中文字"/>
    <w:basedOn w:val="a6"/>
    <w:autoRedefine/>
    <w:qFormat/>
    <w:pPr>
      <w:adjustRightInd w:val="0"/>
      <w:snapToGrid w:val="0"/>
      <w:spacing w:line="0" w:lineRule="atLeast"/>
      <w:jc w:val="center"/>
    </w:pPr>
    <w:rPr>
      <w:sz w:val="24"/>
      <w:szCs w:val="20"/>
    </w:rPr>
  </w:style>
  <w:style w:type="paragraph" w:customStyle="1" w:styleId="xl46">
    <w:name w:val="xl46"/>
    <w:basedOn w:val="a6"/>
    <w:autoRedefine/>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
    <w:name w:val="Char2"/>
    <w:basedOn w:val="a6"/>
    <w:autoRedefine/>
    <w:qFormat/>
    <w:rPr>
      <w:rFonts w:ascii="Tahoma" w:hAnsi="Tahoma"/>
      <w:sz w:val="24"/>
      <w:szCs w:val="20"/>
    </w:rPr>
  </w:style>
  <w:style w:type="paragraph" w:customStyle="1" w:styleId="xl35">
    <w:name w:val="xl35"/>
    <w:basedOn w:val="a6"/>
    <w:autoRedefine/>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6"/>
    <w:autoRedefine/>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6"/>
    <w:autoRedefine/>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6"/>
    <w:autoRedefine/>
    <w:qFormat/>
    <w:pPr>
      <w:snapToGrid w:val="0"/>
      <w:spacing w:line="360" w:lineRule="auto"/>
      <w:ind w:firstLineChars="200" w:firstLine="200"/>
    </w:pPr>
    <w:rPr>
      <w:rFonts w:eastAsia="仿宋_GB2312"/>
      <w:sz w:val="24"/>
    </w:rPr>
  </w:style>
  <w:style w:type="paragraph" w:customStyle="1" w:styleId="xl38">
    <w:name w:val="xl38"/>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6"/>
    <w:autoRedefine/>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6">
    <w:name w:val="正文 + 宋体"/>
    <w:basedOn w:val="a6"/>
    <w:autoRedefine/>
    <w:qFormat/>
    <w:pPr>
      <w:widowControl/>
      <w:ind w:left="360" w:hanging="360"/>
      <w:jc w:val="left"/>
    </w:pPr>
    <w:rPr>
      <w:rFonts w:ascii="宋体" w:hAnsi="宋体" w:cs="宋体"/>
      <w:b/>
      <w:bCs/>
      <w:color w:val="000000"/>
      <w:kern w:val="0"/>
      <w:sz w:val="18"/>
      <w:szCs w:val="18"/>
    </w:rPr>
  </w:style>
  <w:style w:type="paragraph" w:customStyle="1" w:styleId="a5">
    <w:name w:val="正文列项_数字"/>
    <w:basedOn w:val="a6"/>
    <w:autoRedefine/>
    <w:qFormat/>
    <w:pPr>
      <w:numPr>
        <w:ilvl w:val="7"/>
        <w:numId w:val="1"/>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6"/>
    <w:autoRedefine/>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6"/>
    <w:autoRedefine/>
    <w:qFormat/>
    <w:pPr>
      <w:widowControl/>
      <w:spacing w:before="100" w:beforeAutospacing="1" w:after="100" w:afterAutospacing="1"/>
      <w:jc w:val="left"/>
    </w:pPr>
    <w:rPr>
      <w:kern w:val="0"/>
      <w:sz w:val="36"/>
      <w:szCs w:val="36"/>
    </w:rPr>
  </w:style>
  <w:style w:type="paragraph" w:customStyle="1" w:styleId="Char">
    <w:name w:val="Char"/>
    <w:basedOn w:val="a6"/>
    <w:autoRedefine/>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6"/>
    <w:autoRedefine/>
    <w:qFormat/>
    <w:pPr>
      <w:widowControl/>
      <w:spacing w:after="160" w:line="240" w:lineRule="exact"/>
      <w:jc w:val="center"/>
    </w:pPr>
    <w:rPr>
      <w:rFonts w:ascii="宋体" w:hAnsi="宋体"/>
      <w:b/>
      <w:kern w:val="0"/>
      <w:sz w:val="30"/>
      <w:szCs w:val="30"/>
      <w:lang w:eastAsia="en-US"/>
    </w:rPr>
  </w:style>
  <w:style w:type="paragraph" w:customStyle="1" w:styleId="xl45">
    <w:name w:val="xl45"/>
    <w:basedOn w:val="a6"/>
    <w:autoRedefine/>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6"/>
    <w:autoRedefine/>
    <w:qFormat/>
    <w:pPr>
      <w:widowControl/>
      <w:spacing w:after="160" w:line="240" w:lineRule="exact"/>
      <w:jc w:val="left"/>
    </w:pPr>
    <w:rPr>
      <w:rFonts w:ascii="Verdana" w:eastAsia="仿宋_GB2312" w:hAnsi="Verdana"/>
      <w:kern w:val="0"/>
      <w:sz w:val="24"/>
      <w:szCs w:val="20"/>
      <w:lang w:eastAsia="en-US"/>
    </w:rPr>
  </w:style>
  <w:style w:type="paragraph" w:customStyle="1" w:styleId="CharChar1">
    <w:name w:val="Char Char1"/>
    <w:basedOn w:val="ac"/>
    <w:autoRedefine/>
    <w:qFormat/>
    <w:rPr>
      <w:rFonts w:ascii="Tahoma" w:hAnsi="Tahoma"/>
      <w:sz w:val="24"/>
    </w:rPr>
  </w:style>
  <w:style w:type="paragraph" w:customStyle="1" w:styleId="xl26">
    <w:name w:val="xl26"/>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6"/>
    <w:autoRedefine/>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7">
    <w:name w:val="样式 宋体 五号 行距: 单倍行距"/>
    <w:basedOn w:val="a6"/>
    <w:autoRedefine/>
    <w:qFormat/>
    <w:pPr>
      <w:adjustRightInd w:val="0"/>
      <w:jc w:val="left"/>
      <w:textAlignment w:val="baseline"/>
    </w:pPr>
    <w:rPr>
      <w:rFonts w:ascii="宋体" w:hAnsi="宋体"/>
      <w:kern w:val="0"/>
      <w:szCs w:val="20"/>
    </w:rPr>
  </w:style>
  <w:style w:type="paragraph" w:customStyle="1" w:styleId="Char1CharCharChar1">
    <w:name w:val="Char1 Char Char Char1"/>
    <w:basedOn w:val="a6"/>
    <w:autoRedefine/>
    <w:qFormat/>
    <w:rPr>
      <w:rFonts w:ascii="Tahoma" w:hAnsi="Tahoma" w:cs="仿宋_GB2312"/>
      <w:sz w:val="24"/>
      <w:szCs w:val="28"/>
    </w:rPr>
  </w:style>
  <w:style w:type="paragraph" w:customStyle="1" w:styleId="a2">
    <w:name w:val="四级条标题"/>
    <w:basedOn w:val="a1"/>
    <w:next w:val="a6"/>
    <w:autoRedefine/>
    <w:qFormat/>
    <w:pPr>
      <w:numPr>
        <w:ilvl w:val="4"/>
      </w:numPr>
      <w:ind w:left="0" w:hanging="840"/>
      <w:outlineLvl w:val="4"/>
    </w:pPr>
  </w:style>
  <w:style w:type="paragraph" w:customStyle="1" w:styleId="a1">
    <w:name w:val="三级条标题"/>
    <w:basedOn w:val="aff3"/>
    <w:next w:val="a6"/>
    <w:autoRedefine/>
    <w:qFormat/>
    <w:pPr>
      <w:numPr>
        <w:ilvl w:val="3"/>
        <w:numId w:val="1"/>
      </w:numPr>
      <w:ind w:left="0" w:hanging="840"/>
      <w:outlineLvl w:val="3"/>
    </w:pPr>
  </w:style>
  <w:style w:type="paragraph" w:customStyle="1" w:styleId="aff8">
    <w:name w:val="??"/>
    <w:autoRedefine/>
    <w:qFormat/>
    <w:pPr>
      <w:widowControl w:val="0"/>
      <w:overflowPunct w:val="0"/>
      <w:autoSpaceDE w:val="0"/>
      <w:autoSpaceDN w:val="0"/>
      <w:adjustRightInd w:val="0"/>
      <w:jc w:val="both"/>
    </w:pPr>
    <w:rPr>
      <w:kern w:val="2"/>
      <w:sz w:val="21"/>
      <w:lang w:eastAsia="en-US"/>
    </w:rPr>
  </w:style>
  <w:style w:type="paragraph" w:customStyle="1" w:styleId="2">
    <w:name w:val="样式 标题 2 + 宋体 五号 行距: 单倍行距"/>
    <w:basedOn w:val="21"/>
    <w:autoRedefine/>
    <w:qFormat/>
    <w:pPr>
      <w:numPr>
        <w:ilvl w:val="1"/>
        <w:numId w:val="4"/>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6"/>
    <w:autoRedefine/>
    <w:qFormat/>
    <w:pPr>
      <w:ind w:firstLineChars="200" w:firstLine="420"/>
    </w:pPr>
    <w:rPr>
      <w:rFonts w:ascii="Calibri" w:hAnsi="Calibri"/>
      <w:szCs w:val="22"/>
    </w:rPr>
  </w:style>
  <w:style w:type="paragraph" w:customStyle="1" w:styleId="1f0">
    <w:name w:val="项目符号1"/>
    <w:basedOn w:val="aff9"/>
    <w:autoRedefine/>
    <w:qFormat/>
    <w:pPr>
      <w:ind w:left="-25" w:firstLine="0"/>
    </w:pPr>
  </w:style>
  <w:style w:type="paragraph" w:customStyle="1" w:styleId="aff9">
    <w:name w:val="正文文本样式"/>
    <w:basedOn w:val="a6"/>
    <w:autoRedefine/>
    <w:qFormat/>
    <w:pPr>
      <w:spacing w:line="360" w:lineRule="auto"/>
      <w:ind w:firstLine="482"/>
    </w:pPr>
    <w:rPr>
      <w:rFonts w:cs="宋体"/>
      <w:sz w:val="24"/>
      <w:szCs w:val="20"/>
    </w:rPr>
  </w:style>
  <w:style w:type="paragraph" w:customStyle="1" w:styleId="xl27">
    <w:name w:val="xl27"/>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6"/>
    <w:autoRedefine/>
    <w:qFormat/>
    <w:pPr>
      <w:widowControl/>
      <w:spacing w:before="100" w:beforeAutospacing="1" w:after="100" w:afterAutospacing="1"/>
      <w:jc w:val="left"/>
    </w:pPr>
    <w:rPr>
      <w:rFonts w:ascii="宋体" w:hAnsi="宋体" w:cs="宋体"/>
      <w:kern w:val="0"/>
      <w:sz w:val="18"/>
      <w:szCs w:val="18"/>
    </w:rPr>
  </w:style>
  <w:style w:type="paragraph" w:customStyle="1" w:styleId="a3">
    <w:name w:val="五级条标题"/>
    <w:basedOn w:val="a2"/>
    <w:next w:val="a6"/>
    <w:autoRedefine/>
    <w:qFormat/>
    <w:pPr>
      <w:numPr>
        <w:ilvl w:val="5"/>
      </w:numPr>
      <w:ind w:left="0" w:hanging="840"/>
      <w:outlineLvl w:val="5"/>
    </w:pPr>
  </w:style>
  <w:style w:type="paragraph" w:customStyle="1" w:styleId="xl49">
    <w:name w:val="xl49"/>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a">
    <w:name w:val="文档正文"/>
    <w:basedOn w:val="a6"/>
    <w:autoRedefine/>
    <w:qFormat/>
    <w:pPr>
      <w:snapToGrid w:val="0"/>
      <w:spacing w:before="120" w:after="120" w:line="180" w:lineRule="auto"/>
    </w:pPr>
    <w:rPr>
      <w:rFonts w:ascii="Arial" w:hAnsi="Arial"/>
      <w:szCs w:val="20"/>
    </w:rPr>
  </w:style>
  <w:style w:type="paragraph" w:customStyle="1" w:styleId="xl33">
    <w:name w:val="xl33"/>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6"/>
    <w:autoRedefine/>
    <w:qFormat/>
    <w:rPr>
      <w:rFonts w:ascii="Tahoma" w:hAnsi="Tahoma"/>
      <w:sz w:val="24"/>
      <w:szCs w:val="20"/>
    </w:rPr>
  </w:style>
  <w:style w:type="paragraph" w:customStyle="1" w:styleId="xl44">
    <w:name w:val="xl44"/>
    <w:basedOn w:val="a6"/>
    <w:autoRedefine/>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6"/>
    <w:autoRedefine/>
    <w:qFormat/>
    <w:pPr>
      <w:numPr>
        <w:numId w:val="5"/>
      </w:numPr>
      <w:spacing w:before="120"/>
    </w:pPr>
    <w:rPr>
      <w:rFonts w:ascii="宋体"/>
      <w:sz w:val="28"/>
      <w:szCs w:val="20"/>
    </w:rPr>
  </w:style>
  <w:style w:type="paragraph" w:customStyle="1" w:styleId="font9">
    <w:name w:val="font9"/>
    <w:basedOn w:val="a6"/>
    <w:autoRedefine/>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6"/>
    <w:autoRedefine/>
    <w:qFormat/>
    <w:rPr>
      <w:rFonts w:ascii="Tahoma" w:hAnsi="Tahoma"/>
      <w:sz w:val="24"/>
      <w:szCs w:val="20"/>
    </w:rPr>
  </w:style>
  <w:style w:type="paragraph" w:customStyle="1" w:styleId="CharCharCharCharCharCharCharCharCharChar">
    <w:name w:val="Char Char Char Char Char Char Char Char Char Char"/>
    <w:basedOn w:val="a6"/>
    <w:autoRedefine/>
    <w:qFormat/>
  </w:style>
  <w:style w:type="paragraph" w:customStyle="1" w:styleId="CharChar1CharCharCharCharCharCharCharChar">
    <w:name w:val="Char Char1 Char Char Char Char Char Char Char Char"/>
    <w:basedOn w:val="a6"/>
    <w:autoRedefine/>
    <w:qFormat/>
    <w:pPr>
      <w:widowControl/>
      <w:spacing w:after="160" w:line="240" w:lineRule="exact"/>
      <w:jc w:val="left"/>
    </w:pPr>
    <w:rPr>
      <w:rFonts w:ascii="Verdana" w:hAnsi="Verdana"/>
      <w:kern w:val="0"/>
      <w:sz w:val="20"/>
      <w:szCs w:val="20"/>
      <w:lang w:eastAsia="en-US"/>
    </w:rPr>
  </w:style>
  <w:style w:type="paragraph" w:customStyle="1" w:styleId="Char11">
    <w:name w:val="Char1"/>
    <w:basedOn w:val="a6"/>
    <w:autoRedefine/>
    <w:qFormat/>
    <w:pPr>
      <w:tabs>
        <w:tab w:val="left" w:pos="360"/>
      </w:tabs>
    </w:pPr>
    <w:rPr>
      <w:sz w:val="24"/>
    </w:rPr>
  </w:style>
  <w:style w:type="paragraph" w:customStyle="1" w:styleId="a4">
    <w:name w:val="正文列项_字母"/>
    <w:basedOn w:val="a6"/>
    <w:autoRedefine/>
    <w:qFormat/>
    <w:pPr>
      <w:numPr>
        <w:ilvl w:val="6"/>
        <w:numId w:val="1"/>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6"/>
    <w:autoRedefine/>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6"/>
    <w:autoRedefine/>
    <w:qFormat/>
    <w:rPr>
      <w:rFonts w:ascii="Arial" w:hAnsi="Arial" w:cs="Arial"/>
      <w:szCs w:val="21"/>
    </w:rPr>
  </w:style>
  <w:style w:type="paragraph" w:customStyle="1" w:styleId="xl48">
    <w:name w:val="xl48"/>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6"/>
    <w:autoRedefine/>
    <w:qFormat/>
    <w:rPr>
      <w:rFonts w:ascii="Tahoma" w:hAnsi="Tahoma"/>
      <w:sz w:val="24"/>
      <w:szCs w:val="20"/>
    </w:rPr>
  </w:style>
  <w:style w:type="paragraph" w:customStyle="1" w:styleId="xl50">
    <w:name w:val="xl50"/>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b">
    <w:name w:val="缺省文本"/>
    <w:basedOn w:val="a6"/>
    <w:autoRedefine/>
    <w:qFormat/>
    <w:pPr>
      <w:autoSpaceDE w:val="0"/>
      <w:autoSpaceDN w:val="0"/>
      <w:adjustRightInd w:val="0"/>
      <w:jc w:val="left"/>
    </w:pPr>
    <w:rPr>
      <w:kern w:val="0"/>
      <w:sz w:val="24"/>
    </w:rPr>
  </w:style>
  <w:style w:type="paragraph" w:customStyle="1" w:styleId="CharCharChar1">
    <w:name w:val="Char Char Char1"/>
    <w:basedOn w:val="a6"/>
    <w:autoRedefine/>
    <w:qFormat/>
    <w:rPr>
      <w:rFonts w:ascii="Tahoma" w:hAnsi="Tahoma"/>
      <w:sz w:val="24"/>
      <w:szCs w:val="20"/>
    </w:rPr>
  </w:style>
  <w:style w:type="paragraph" w:customStyle="1" w:styleId="CharCharCharCharCharCharChar1">
    <w:name w:val="Char Char Char Char Char Char Char1"/>
    <w:basedOn w:val="a6"/>
    <w:autoRedefine/>
    <w:qFormat/>
    <w:pPr>
      <w:snapToGrid w:val="0"/>
      <w:spacing w:line="360" w:lineRule="auto"/>
      <w:ind w:firstLineChars="200" w:firstLine="200"/>
    </w:pPr>
    <w:rPr>
      <w:rFonts w:eastAsia="仿宋_GB2312"/>
      <w:sz w:val="24"/>
    </w:rPr>
  </w:style>
  <w:style w:type="paragraph" w:customStyle="1" w:styleId="xl51">
    <w:name w:val="xl51"/>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7">
    <w:name w:val="样式2"/>
    <w:basedOn w:val="1a"/>
    <w:autoRedefine/>
    <w:qFormat/>
    <w:pPr>
      <w:spacing w:line="360" w:lineRule="auto"/>
      <w:jc w:val="center"/>
    </w:pPr>
    <w:rPr>
      <w:sz w:val="24"/>
    </w:rPr>
  </w:style>
  <w:style w:type="paragraph" w:customStyle="1" w:styleId="xl24">
    <w:name w:val="xl24"/>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6"/>
    <w:autoRedefine/>
    <w:qFormat/>
    <w:pPr>
      <w:widowControl/>
      <w:jc w:val="left"/>
    </w:pPr>
    <w:rPr>
      <w:rFonts w:ascii="楷体_GB2312" w:eastAsia="楷体_GB2312" w:cs="Arial"/>
      <w:kern w:val="0"/>
      <w:sz w:val="24"/>
    </w:rPr>
  </w:style>
  <w:style w:type="paragraph" w:customStyle="1" w:styleId="xl34">
    <w:name w:val="xl34"/>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6"/>
    <w:autoRedefine/>
    <w:qFormat/>
    <w:rPr>
      <w:rFonts w:ascii="Tahoma" w:hAnsi="Tahoma"/>
      <w:sz w:val="24"/>
      <w:szCs w:val="20"/>
    </w:rPr>
  </w:style>
  <w:style w:type="paragraph" w:customStyle="1" w:styleId="Default">
    <w:name w:val="Default"/>
    <w:autoRedefine/>
    <w:qFormat/>
    <w:pPr>
      <w:widowControl w:val="0"/>
      <w:autoSpaceDE w:val="0"/>
      <w:autoSpaceDN w:val="0"/>
      <w:adjustRightInd w:val="0"/>
    </w:pPr>
    <w:rPr>
      <w:rFonts w:ascii="Symbol" w:hAnsi="Symbol" w:cs="Symbol"/>
      <w:color w:val="000000"/>
      <w:sz w:val="24"/>
      <w:szCs w:val="24"/>
    </w:rPr>
  </w:style>
  <w:style w:type="paragraph" w:customStyle="1" w:styleId="1f1">
    <w:name w:val="列出段落1"/>
    <w:basedOn w:val="a6"/>
    <w:autoRedefine/>
    <w:qFormat/>
    <w:pPr>
      <w:ind w:firstLineChars="200" w:firstLine="420"/>
    </w:pPr>
    <w:rPr>
      <w:rFonts w:ascii="Calibri" w:hAnsi="Calibri"/>
      <w:szCs w:val="22"/>
    </w:rPr>
  </w:style>
  <w:style w:type="paragraph" w:customStyle="1" w:styleId="default0">
    <w:name w:val="default"/>
    <w:basedOn w:val="a6"/>
    <w:autoRedefine/>
    <w:qFormat/>
    <w:pPr>
      <w:widowControl/>
      <w:spacing w:before="100" w:beforeAutospacing="1" w:after="100" w:afterAutospacing="1"/>
      <w:jc w:val="left"/>
    </w:pPr>
    <w:rPr>
      <w:rFonts w:ascii="宋体" w:hAnsi="宋体" w:cs="宋体"/>
      <w:kern w:val="0"/>
      <w:sz w:val="24"/>
    </w:rPr>
  </w:style>
  <w:style w:type="paragraph" w:customStyle="1" w:styleId="1f2">
    <w:name w:val="字元 字元1"/>
    <w:basedOn w:val="a6"/>
    <w:autoRedefine/>
    <w:qFormat/>
    <w:rPr>
      <w:rFonts w:ascii="Tahoma" w:hAnsi="Tahoma"/>
      <w:sz w:val="24"/>
      <w:szCs w:val="20"/>
    </w:rPr>
  </w:style>
  <w:style w:type="paragraph" w:customStyle="1" w:styleId="Style160">
    <w:name w:val="_Style 160"/>
    <w:autoRedefine/>
    <w:qFormat/>
    <w:rPr>
      <w:kern w:val="2"/>
      <w:sz w:val="21"/>
      <w:szCs w:val="24"/>
    </w:rPr>
  </w:style>
  <w:style w:type="paragraph" w:customStyle="1" w:styleId="3">
    <w:name w:val="项目编号3"/>
    <w:basedOn w:val="aff9"/>
    <w:autoRedefine/>
    <w:qFormat/>
    <w:pPr>
      <w:numPr>
        <w:numId w:val="6"/>
      </w:numPr>
    </w:pPr>
  </w:style>
  <w:style w:type="paragraph" w:customStyle="1" w:styleId="Char21">
    <w:name w:val="Char21"/>
    <w:basedOn w:val="a6"/>
    <w:autoRedefine/>
    <w:qFormat/>
    <w:rPr>
      <w:rFonts w:ascii="Tahoma" w:hAnsi="Tahoma"/>
      <w:sz w:val="24"/>
      <w:szCs w:val="20"/>
    </w:rPr>
  </w:style>
  <w:style w:type="paragraph" w:customStyle="1" w:styleId="affc">
    <w:name w:val="表格文字"/>
    <w:basedOn w:val="af"/>
    <w:autoRedefine/>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6"/>
    <w:autoRedefine/>
    <w:qFormat/>
    <w:rPr>
      <w:rFonts w:ascii="宋体" w:hAnsi="宋体" w:cs="Courier New"/>
      <w:sz w:val="32"/>
      <w:szCs w:val="32"/>
    </w:rPr>
  </w:style>
  <w:style w:type="paragraph" w:customStyle="1" w:styleId="affd">
    <w:name w:val="正文文本样式 加粗"/>
    <w:basedOn w:val="aff9"/>
    <w:autoRedefine/>
    <w:qFormat/>
    <w:rPr>
      <w:b/>
    </w:rPr>
  </w:style>
  <w:style w:type="paragraph" w:customStyle="1" w:styleId="Char2CharCharCharCharCharChar">
    <w:name w:val="Char2 Char Char Char Char Char Char"/>
    <w:basedOn w:val="a6"/>
    <w:autoRedefine/>
    <w:qFormat/>
    <w:pPr>
      <w:widowControl/>
      <w:spacing w:line="400" w:lineRule="exact"/>
      <w:jc w:val="center"/>
    </w:pPr>
  </w:style>
  <w:style w:type="paragraph" w:customStyle="1" w:styleId="CharChar4">
    <w:name w:val="Char Char4"/>
    <w:basedOn w:val="a6"/>
    <w:autoRedefine/>
    <w:qFormat/>
    <w:pPr>
      <w:widowControl/>
      <w:spacing w:line="400" w:lineRule="exact"/>
      <w:jc w:val="center"/>
    </w:pPr>
  </w:style>
  <w:style w:type="paragraph" w:customStyle="1" w:styleId="Char3CharCharChar1">
    <w:name w:val="Char3 Char Char Char1"/>
    <w:basedOn w:val="a6"/>
    <w:autoRedefine/>
    <w:qFormat/>
    <w:rPr>
      <w:rFonts w:ascii="Tahoma" w:hAnsi="Tahoma"/>
      <w:sz w:val="24"/>
      <w:szCs w:val="20"/>
    </w:rPr>
  </w:style>
  <w:style w:type="paragraph" w:styleId="affe">
    <w:name w:val="No Spacing"/>
    <w:autoRedefine/>
    <w:qFormat/>
    <w:pPr>
      <w:widowControl w:val="0"/>
      <w:jc w:val="both"/>
    </w:pPr>
    <w:rPr>
      <w:kern w:val="2"/>
      <w:sz w:val="21"/>
      <w:szCs w:val="24"/>
    </w:rPr>
  </w:style>
  <w:style w:type="paragraph" w:customStyle="1" w:styleId="22222222222222">
    <w:name w:val="22222222222222"/>
    <w:basedOn w:val="a6"/>
    <w:autoRedefine/>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f3"/>
    <w:autoRedefine/>
    <w:qFormat/>
    <w:rPr>
      <w:kern w:val="2"/>
      <w:sz w:val="21"/>
      <w:szCs w:val="24"/>
      <w:lang w:val="zh-CN" w:eastAsia="zh-CN"/>
    </w:rPr>
  </w:style>
  <w:style w:type="paragraph" w:customStyle="1" w:styleId="1f3">
    <w:name w:val="1"/>
    <w:link w:val="1-2Char"/>
    <w:autoRedefine/>
    <w:qFormat/>
    <w:rPr>
      <w:kern w:val="2"/>
      <w:sz w:val="21"/>
      <w:szCs w:val="24"/>
      <w:lang w:val="zh-CN"/>
    </w:rPr>
  </w:style>
  <w:style w:type="paragraph" w:customStyle="1" w:styleId="afff">
    <w:name w:val="图文"/>
    <w:basedOn w:val="a6"/>
    <w:autoRedefine/>
    <w:qFormat/>
    <w:pPr>
      <w:adjustRightInd w:val="0"/>
      <w:snapToGrid w:val="0"/>
      <w:spacing w:after="50" w:line="360" w:lineRule="auto"/>
    </w:pPr>
    <w:rPr>
      <w:sz w:val="24"/>
    </w:rPr>
  </w:style>
  <w:style w:type="paragraph" w:customStyle="1" w:styleId="xl23">
    <w:name w:val="xl23"/>
    <w:basedOn w:val="a6"/>
    <w:autoRedefine/>
    <w:qFormat/>
    <w:pPr>
      <w:widowControl/>
      <w:spacing w:before="100" w:beforeAutospacing="1" w:after="100" w:afterAutospacing="1" w:line="360" w:lineRule="auto"/>
      <w:textAlignment w:val="top"/>
    </w:pPr>
    <w:rPr>
      <w:kern w:val="0"/>
      <w:sz w:val="24"/>
      <w:szCs w:val="20"/>
    </w:rPr>
  </w:style>
  <w:style w:type="paragraph" w:customStyle="1" w:styleId="afff0">
    <w:name w:val="正文表格"/>
    <w:basedOn w:val="a6"/>
    <w:link w:val="Char0"/>
    <w:autoRedefine/>
    <w:qFormat/>
    <w:pPr>
      <w:adjustRightInd w:val="0"/>
      <w:snapToGrid w:val="0"/>
      <w:jc w:val="left"/>
    </w:pPr>
    <w:rPr>
      <w:rFonts w:ascii="宋体" w:hAnsi="宋体"/>
      <w:color w:val="000000"/>
      <w:szCs w:val="21"/>
    </w:rPr>
  </w:style>
  <w:style w:type="character" w:customStyle="1" w:styleId="Char0">
    <w:name w:val="正文表格 Char"/>
    <w:link w:val="afff0"/>
    <w:autoRedefine/>
    <w:qFormat/>
    <w:rPr>
      <w:rFonts w:ascii="宋体" w:hAnsi="宋体"/>
      <w:color w:val="000000"/>
      <w:kern w:val="2"/>
      <w:sz w:val="21"/>
      <w:szCs w:val="21"/>
    </w:rPr>
  </w:style>
  <w:style w:type="paragraph" w:customStyle="1" w:styleId="afff1">
    <w:name w:val="正文重点"/>
    <w:basedOn w:val="a6"/>
    <w:link w:val="Char3"/>
    <w:autoRedefine/>
    <w:qFormat/>
    <w:pPr>
      <w:adjustRightInd w:val="0"/>
      <w:spacing w:line="360" w:lineRule="auto"/>
      <w:ind w:firstLineChars="200" w:firstLine="482"/>
      <w:jc w:val="left"/>
      <w:textAlignment w:val="baseline"/>
    </w:pPr>
    <w:rPr>
      <w:b/>
      <w:kern w:val="0"/>
      <w:sz w:val="24"/>
      <w:szCs w:val="20"/>
    </w:rPr>
  </w:style>
  <w:style w:type="character" w:customStyle="1" w:styleId="Char3">
    <w:name w:val="正文重点 Char"/>
    <w:link w:val="afff1"/>
    <w:autoRedefine/>
    <w:qFormat/>
    <w:rPr>
      <w:b/>
      <w:sz w:val="24"/>
    </w:rPr>
  </w:style>
  <w:style w:type="paragraph" w:customStyle="1" w:styleId="1-">
    <w:name w:val="标题1-附件"/>
    <w:basedOn w:val="11"/>
    <w:autoRedefine/>
    <w:qFormat/>
    <w:pPr>
      <w:jc w:val="left"/>
    </w:pPr>
    <w:rPr>
      <w:sz w:val="24"/>
      <w:szCs w:val="24"/>
    </w:rPr>
  </w:style>
  <w:style w:type="paragraph" w:customStyle="1" w:styleId="afff2">
    <w:name w:val="正文小标题"/>
    <w:basedOn w:val="a6"/>
    <w:next w:val="aa"/>
    <w:link w:val="Char4"/>
    <w:autoRedefine/>
    <w:qFormat/>
    <w:pPr>
      <w:adjustRightInd w:val="0"/>
      <w:snapToGrid w:val="0"/>
      <w:spacing w:beforeLines="100" w:before="312" w:afterLines="100" w:after="312"/>
      <w:ind w:firstLine="482"/>
      <w:jc w:val="left"/>
    </w:pPr>
    <w:rPr>
      <w:rFonts w:ascii="宋体" w:hAnsi="宋体"/>
      <w:b/>
      <w:i/>
      <w:color w:val="FF0000"/>
      <w:sz w:val="24"/>
      <w:szCs w:val="20"/>
    </w:rPr>
  </w:style>
  <w:style w:type="character" w:customStyle="1" w:styleId="Char4">
    <w:name w:val="正文小标题 Char"/>
    <w:link w:val="afff2"/>
    <w:autoRedefine/>
    <w:qFormat/>
    <w:rPr>
      <w:rFonts w:ascii="宋体" w:hAnsi="宋体"/>
      <w:b/>
      <w:i/>
      <w:color w:val="FF0000"/>
      <w:kern w:val="2"/>
      <w:sz w:val="24"/>
    </w:rPr>
  </w:style>
  <w:style w:type="paragraph" w:customStyle="1" w:styleId="afff3">
    <w:name w:val="正文大标题"/>
    <w:basedOn w:val="afff2"/>
    <w:next w:val="aa"/>
    <w:link w:val="Char5"/>
    <w:autoRedefine/>
    <w:qFormat/>
    <w:pPr>
      <w:jc w:val="center"/>
    </w:pPr>
    <w:rPr>
      <w:i w:val="0"/>
      <w:color w:val="000000"/>
      <w:sz w:val="28"/>
      <w:szCs w:val="21"/>
    </w:rPr>
  </w:style>
  <w:style w:type="character" w:customStyle="1" w:styleId="Char5">
    <w:name w:val="正文大标题 Char"/>
    <w:link w:val="afff3"/>
    <w:autoRedefine/>
    <w:qFormat/>
    <w:rPr>
      <w:rFonts w:ascii="宋体" w:hAnsi="宋体"/>
      <w:b/>
      <w:color w:val="000000"/>
      <w:kern w:val="2"/>
      <w:sz w:val="28"/>
      <w:szCs w:val="21"/>
    </w:rPr>
  </w:style>
  <w:style w:type="paragraph" w:customStyle="1" w:styleId="afff4">
    <w:name w:val="注释"/>
    <w:basedOn w:val="a6"/>
    <w:link w:val="Char6"/>
    <w:autoRedefine/>
    <w:qFormat/>
    <w:pPr>
      <w:adjustRightInd w:val="0"/>
      <w:snapToGrid w:val="0"/>
      <w:ind w:left="420" w:hangingChars="200" w:hanging="420"/>
      <w:jc w:val="left"/>
    </w:pPr>
    <w:rPr>
      <w:rFonts w:ascii="宋体" w:hAnsi="宋体"/>
      <w:szCs w:val="21"/>
    </w:rPr>
  </w:style>
  <w:style w:type="character" w:customStyle="1" w:styleId="Char6">
    <w:name w:val="注释 Char"/>
    <w:link w:val="afff4"/>
    <w:autoRedefine/>
    <w:qFormat/>
    <w:rPr>
      <w:rFonts w:ascii="宋体" w:hAnsi="宋体"/>
      <w:kern w:val="2"/>
      <w:sz w:val="21"/>
      <w:szCs w:val="21"/>
    </w:rPr>
  </w:style>
  <w:style w:type="paragraph" w:customStyle="1" w:styleId="-1">
    <w:name w:val="正文须知-1级"/>
    <w:basedOn w:val="a6"/>
    <w:next w:val="a6"/>
    <w:autoRedefine/>
    <w:qFormat/>
    <w:pPr>
      <w:numPr>
        <w:numId w:val="7"/>
      </w:numPr>
      <w:adjustRightInd w:val="0"/>
      <w:snapToGrid w:val="0"/>
      <w:spacing w:line="300" w:lineRule="auto"/>
    </w:pPr>
    <w:rPr>
      <w:rFonts w:ascii="宋体" w:hAnsi="Calibri"/>
      <w:sz w:val="24"/>
      <w:szCs w:val="21"/>
    </w:rPr>
  </w:style>
  <w:style w:type="paragraph" w:customStyle="1" w:styleId="-2">
    <w:name w:val="正文须知-2级"/>
    <w:basedOn w:val="a6"/>
    <w:autoRedefine/>
    <w:qFormat/>
    <w:pPr>
      <w:numPr>
        <w:ilvl w:val="1"/>
        <w:numId w:val="7"/>
      </w:numPr>
      <w:adjustRightInd w:val="0"/>
      <w:snapToGrid w:val="0"/>
      <w:spacing w:line="300" w:lineRule="auto"/>
    </w:pPr>
    <w:rPr>
      <w:rFonts w:ascii="宋体" w:hAnsi="Calibri"/>
      <w:sz w:val="24"/>
      <w:szCs w:val="21"/>
    </w:rPr>
  </w:style>
  <w:style w:type="paragraph" w:customStyle="1" w:styleId="-3">
    <w:name w:val="正文须知-3级"/>
    <w:basedOn w:val="a6"/>
    <w:autoRedefine/>
    <w:qFormat/>
    <w:pPr>
      <w:numPr>
        <w:ilvl w:val="2"/>
        <w:numId w:val="7"/>
      </w:numPr>
      <w:adjustRightInd w:val="0"/>
      <w:snapToGrid w:val="0"/>
      <w:spacing w:line="300" w:lineRule="auto"/>
      <w:ind w:hangingChars="355" w:hanging="355"/>
    </w:pPr>
    <w:rPr>
      <w:rFonts w:ascii="宋体" w:hAnsi="Calibri"/>
      <w:sz w:val="24"/>
      <w:szCs w:val="21"/>
    </w:rPr>
  </w:style>
  <w:style w:type="character" w:customStyle="1" w:styleId="afff5">
    <w:name w:val="纯文本 字符"/>
    <w:autoRedefine/>
    <w:qFormat/>
    <w:rPr>
      <w:rFonts w:ascii="宋体" w:eastAsia="宋体" w:hAnsi="Courier New" w:cs="Times New Roman"/>
      <w:kern w:val="2"/>
      <w:sz w:val="21"/>
      <w:szCs w:val="21"/>
      <w:lang w:val="en-US" w:eastAsia="zh-CN" w:bidi="ar-SA"/>
    </w:rPr>
  </w:style>
  <w:style w:type="paragraph" w:customStyle="1" w:styleId="1f4">
    <w:name w:val="表格1"/>
    <w:basedOn w:val="a6"/>
    <w:autoRedefine/>
    <w:qFormat/>
    <w:pPr>
      <w:ind w:firstLineChars="200" w:firstLine="480"/>
      <w:jc w:val="center"/>
    </w:pPr>
    <w:rPr>
      <w:sz w:val="24"/>
      <w:szCs w:val="20"/>
    </w:rPr>
  </w:style>
  <w:style w:type="character" w:customStyle="1" w:styleId="1f5">
    <w:name w:val="纯文本 字符1"/>
    <w:autoRedefine/>
    <w:qFormat/>
    <w:rPr>
      <w:rFonts w:ascii="宋体" w:hAnsi="Courier New"/>
    </w:rPr>
  </w:style>
  <w:style w:type="character" w:customStyle="1" w:styleId="bjh-p">
    <w:name w:val="bjh-p"/>
    <w:autoRedefine/>
    <w:qFormat/>
  </w:style>
  <w:style w:type="paragraph" w:customStyle="1" w:styleId="afff6">
    <w:name w:val="无标题条"/>
    <w:next w:val="a6"/>
    <w:autoRedefine/>
    <w:qFormat/>
    <w:pPr>
      <w:jc w:val="both"/>
    </w:pPr>
    <w:rPr>
      <w:sz w:val="21"/>
    </w:rPr>
  </w:style>
  <w:style w:type="character" w:customStyle="1" w:styleId="Char7">
    <w:name w:val="正文格式 Char"/>
    <w:link w:val="afff7"/>
    <w:autoRedefine/>
    <w:qFormat/>
    <w:locked/>
    <w:rPr>
      <w:rFonts w:ascii="宋体" w:hAnsi="宋体"/>
      <w:sz w:val="24"/>
      <w:szCs w:val="24"/>
      <w:lang w:val="en-GB"/>
    </w:rPr>
  </w:style>
  <w:style w:type="paragraph" w:customStyle="1" w:styleId="afff7">
    <w:name w:val="正文格式"/>
    <w:basedOn w:val="a6"/>
    <w:link w:val="Char7"/>
    <w:autoRedefine/>
    <w:qFormat/>
    <w:pPr>
      <w:spacing w:beforeLines="50" w:line="360" w:lineRule="auto"/>
      <w:ind w:firstLineChars="200" w:firstLine="480"/>
    </w:pPr>
    <w:rPr>
      <w:rFonts w:ascii="宋体" w:hAnsi="宋体"/>
      <w:kern w:val="0"/>
      <w:sz w:val="24"/>
      <w:lang w:val="en-GB"/>
    </w:rPr>
  </w:style>
  <w:style w:type="character" w:customStyle="1" w:styleId="Char8">
    <w:name w:val="正文缩进 Char"/>
    <w:autoRedefine/>
    <w:qFormat/>
    <w:rPr>
      <w:rFonts w:ascii="宋体" w:eastAsia="宋体"/>
      <w:kern w:val="2"/>
      <w:sz w:val="24"/>
      <w:szCs w:val="24"/>
      <w:lang w:val="en-US" w:eastAsia="zh-CN" w:bidi="ar-SA"/>
    </w:rPr>
  </w:style>
  <w:style w:type="character" w:customStyle="1" w:styleId="CharChar111">
    <w:name w:val="Char Char111"/>
    <w:autoRedefine/>
    <w:qFormat/>
    <w:rPr>
      <w:rFonts w:ascii="宋体" w:eastAsia="宋体"/>
      <w:b/>
      <w:sz w:val="24"/>
      <w:u w:val="single"/>
      <w:lang w:val="en-US" w:eastAsia="zh-CN" w:bidi="ar-SA"/>
    </w:rPr>
  </w:style>
  <w:style w:type="character" w:customStyle="1" w:styleId="Char9">
    <w:name w:val="正文文本缩进 Char"/>
    <w:autoRedefine/>
    <w:qFormat/>
    <w:rPr>
      <w:rFonts w:eastAsia="宋体"/>
      <w:kern w:val="2"/>
      <w:sz w:val="24"/>
      <w:szCs w:val="24"/>
      <w:lang w:val="en-US" w:eastAsia="zh-CN" w:bidi="ar-SA"/>
    </w:rPr>
  </w:style>
  <w:style w:type="character" w:customStyle="1" w:styleId="Chara">
    <w:name w:val="列出段落 Char"/>
    <w:autoRedefine/>
    <w:qFormat/>
    <w:rPr>
      <w:rFonts w:ascii="Calibri" w:eastAsia="宋体" w:hAnsi="Calibri"/>
      <w:kern w:val="2"/>
      <w:sz w:val="21"/>
      <w:szCs w:val="22"/>
      <w:lang w:val="en-US" w:eastAsia="zh-CN" w:bidi="ar-SA"/>
    </w:rPr>
  </w:style>
  <w:style w:type="character" w:customStyle="1" w:styleId="Charb">
    <w:name w:val="页眉 Char"/>
    <w:autoRedefine/>
    <w:uiPriority w:val="99"/>
    <w:qFormat/>
    <w:rPr>
      <w:rFonts w:eastAsia="宋体"/>
      <w:kern w:val="2"/>
      <w:sz w:val="18"/>
      <w:szCs w:val="18"/>
      <w:lang w:val="en-US" w:eastAsia="zh-CN" w:bidi="ar-SA"/>
    </w:rPr>
  </w:style>
  <w:style w:type="character" w:customStyle="1" w:styleId="2Char">
    <w:name w:val="标题 2 Char"/>
    <w:autoRedefine/>
    <w:qFormat/>
    <w:rPr>
      <w:rFonts w:ascii="Arial" w:eastAsia="黑体" w:hAnsi="Arial"/>
      <w:b/>
      <w:sz w:val="30"/>
      <w:lang w:val="en-US" w:eastAsia="zh-CN" w:bidi="ar-SA"/>
    </w:rPr>
  </w:style>
  <w:style w:type="paragraph" w:customStyle="1" w:styleId="28">
    <w:name w:val="字元 字元2"/>
    <w:basedOn w:val="a6"/>
    <w:autoRedefine/>
    <w:qFormat/>
    <w:rPr>
      <w:rFonts w:ascii="Tahoma" w:hAnsi="Tahoma"/>
      <w:sz w:val="24"/>
      <w:szCs w:val="20"/>
    </w:rPr>
  </w:style>
  <w:style w:type="paragraph" w:customStyle="1" w:styleId="Char3CharCharChar2">
    <w:name w:val="Char3 Char Char Char2"/>
    <w:basedOn w:val="a6"/>
    <w:autoRedefine/>
    <w:qFormat/>
    <w:rPr>
      <w:rFonts w:ascii="Tahoma" w:hAnsi="Tahoma"/>
      <w:sz w:val="24"/>
      <w:szCs w:val="20"/>
    </w:rPr>
  </w:style>
  <w:style w:type="paragraph" w:customStyle="1" w:styleId="29">
    <w:name w:val="正文文本缩进2"/>
    <w:basedOn w:val="a6"/>
    <w:autoRedefine/>
    <w:qFormat/>
    <w:pPr>
      <w:spacing w:line="480" w:lineRule="exact"/>
      <w:ind w:firstLineChars="200" w:firstLine="480"/>
    </w:pPr>
    <w:rPr>
      <w:rFonts w:ascii="宋体" w:hAnsi="宋体"/>
      <w:kern w:val="0"/>
      <w:sz w:val="24"/>
      <w:lang w:val="zh-CN"/>
    </w:rPr>
  </w:style>
  <w:style w:type="paragraph" w:customStyle="1" w:styleId="Char30">
    <w:name w:val="Char3"/>
    <w:basedOn w:val="a6"/>
    <w:autoRedefine/>
    <w:qFormat/>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6"/>
    <w:autoRedefine/>
    <w:qFormat/>
    <w:pPr>
      <w:widowControl/>
      <w:spacing w:after="160"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6"/>
    <w:autoRedefine/>
    <w:qFormat/>
    <w:pPr>
      <w:widowControl/>
      <w:spacing w:after="160" w:line="240" w:lineRule="exact"/>
      <w:jc w:val="left"/>
    </w:pPr>
    <w:rPr>
      <w:rFonts w:ascii="Verdana" w:eastAsia="仿宋_GB2312" w:hAnsi="Verdana"/>
      <w:kern w:val="0"/>
      <w:sz w:val="24"/>
      <w:szCs w:val="20"/>
      <w:lang w:eastAsia="en-US"/>
    </w:rPr>
  </w:style>
  <w:style w:type="paragraph" w:customStyle="1" w:styleId="2a">
    <w:name w:val="列出段落2"/>
    <w:basedOn w:val="a6"/>
    <w:autoRedefine/>
    <w:qFormat/>
    <w:pPr>
      <w:ind w:firstLineChars="200" w:firstLine="420"/>
    </w:pPr>
    <w:rPr>
      <w:rFonts w:ascii="Calibri" w:hAnsi="Calibri"/>
      <w:szCs w:val="22"/>
    </w:rPr>
  </w:style>
  <w:style w:type="paragraph" w:customStyle="1" w:styleId="CharCharChar1Char2">
    <w:name w:val="Char Char Char1 Char2"/>
    <w:basedOn w:val="a6"/>
    <w:autoRedefine/>
    <w:qFormat/>
    <w:rPr>
      <w:rFonts w:ascii="Tahoma" w:hAnsi="Tahoma"/>
      <w:sz w:val="24"/>
      <w:szCs w:val="20"/>
    </w:rPr>
  </w:style>
  <w:style w:type="paragraph" w:customStyle="1" w:styleId="CharCharChar2">
    <w:name w:val="Char Char Char2"/>
    <w:basedOn w:val="a6"/>
    <w:autoRedefine/>
    <w:qFormat/>
    <w:rPr>
      <w:rFonts w:ascii="Tahoma" w:hAnsi="Tahoma"/>
      <w:sz w:val="24"/>
      <w:szCs w:val="20"/>
    </w:rPr>
  </w:style>
  <w:style w:type="paragraph" w:customStyle="1" w:styleId="CharCharCharCharCharCharChar2">
    <w:name w:val="Char Char Char Char Char Char Char2"/>
    <w:basedOn w:val="a6"/>
    <w:autoRedefine/>
    <w:qFormat/>
    <w:pPr>
      <w:snapToGrid w:val="0"/>
      <w:spacing w:line="360" w:lineRule="auto"/>
      <w:ind w:firstLineChars="200" w:firstLine="200"/>
    </w:pPr>
    <w:rPr>
      <w:rFonts w:eastAsia="仿宋_GB2312"/>
      <w:sz w:val="24"/>
    </w:rPr>
  </w:style>
  <w:style w:type="paragraph" w:customStyle="1" w:styleId="2b">
    <w:name w:val="正文缩进2"/>
    <w:basedOn w:val="a6"/>
    <w:autoRedefine/>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f6">
    <w:name w:val="修订1"/>
    <w:autoRedefine/>
    <w:qFormat/>
    <w:rPr>
      <w:kern w:val="2"/>
      <w:sz w:val="21"/>
      <w:szCs w:val="24"/>
    </w:rPr>
  </w:style>
  <w:style w:type="paragraph" w:customStyle="1" w:styleId="Char22">
    <w:name w:val="Char22"/>
    <w:basedOn w:val="a6"/>
    <w:autoRedefine/>
    <w:qFormat/>
    <w:rPr>
      <w:rFonts w:ascii="Tahoma" w:hAnsi="Tahoma"/>
      <w:sz w:val="24"/>
      <w:szCs w:val="20"/>
    </w:rPr>
  </w:style>
  <w:style w:type="paragraph" w:customStyle="1" w:styleId="CharCharCharCharCharCharCharCharCharChar2">
    <w:name w:val="Char Char Char Char Char Char Char Char Char Char2"/>
    <w:basedOn w:val="a6"/>
    <w:autoRedefine/>
    <w:qFormat/>
    <w:rPr>
      <w:rFonts w:ascii="宋体" w:hAnsi="宋体" w:cs="Courier New"/>
      <w:sz w:val="32"/>
      <w:szCs w:val="32"/>
    </w:rPr>
  </w:style>
  <w:style w:type="paragraph" w:customStyle="1" w:styleId="Char2CharCharCharCharCharChar1">
    <w:name w:val="Char2 Char Char Char Char Char Char1"/>
    <w:basedOn w:val="a6"/>
    <w:autoRedefine/>
    <w:qFormat/>
    <w:pPr>
      <w:widowControl/>
      <w:spacing w:line="400" w:lineRule="exact"/>
      <w:jc w:val="center"/>
    </w:pPr>
  </w:style>
  <w:style w:type="character" w:customStyle="1" w:styleId="Charc">
    <w:name w:val="页脚 Char"/>
    <w:autoRedefine/>
    <w:qFormat/>
    <w:rPr>
      <w:rFonts w:ascii="宋体" w:eastAsia="宋体"/>
      <w:sz w:val="18"/>
      <w:lang w:val="en-US" w:eastAsia="zh-CN" w:bidi="ar-SA"/>
    </w:rPr>
  </w:style>
  <w:style w:type="paragraph" w:customStyle="1" w:styleId="CharChar41">
    <w:name w:val="Char Char41"/>
    <w:basedOn w:val="a6"/>
    <w:autoRedefine/>
    <w:qFormat/>
    <w:pPr>
      <w:widowControl/>
      <w:spacing w:line="400" w:lineRule="exact"/>
      <w:jc w:val="center"/>
    </w:pPr>
  </w:style>
  <w:style w:type="character" w:customStyle="1" w:styleId="Chard">
    <w:name w:val="批注文字 Char"/>
    <w:autoRedefine/>
    <w:qFormat/>
    <w:rPr>
      <w:kern w:val="2"/>
      <w:sz w:val="21"/>
      <w:szCs w:val="24"/>
    </w:rPr>
  </w:style>
  <w:style w:type="character" w:customStyle="1" w:styleId="Chare">
    <w:name w:val="标题 Char"/>
    <w:autoRedefine/>
    <w:qFormat/>
    <w:rPr>
      <w:b/>
      <w:kern w:val="2"/>
      <w:sz w:val="32"/>
    </w:rPr>
  </w:style>
  <w:style w:type="paragraph" w:customStyle="1" w:styleId="afff8">
    <w:name w:val="图例"/>
    <w:basedOn w:val="a6"/>
    <w:autoRedefine/>
    <w:qFormat/>
    <w:pPr>
      <w:spacing w:before="120" w:after="120" w:line="360" w:lineRule="auto"/>
      <w:jc w:val="center"/>
    </w:pPr>
    <w:rPr>
      <w:rFonts w:eastAsia="仿宋_GB2312"/>
      <w:b/>
      <w:sz w:val="24"/>
      <w:szCs w:val="20"/>
    </w:rPr>
  </w:style>
  <w:style w:type="table" w:customStyle="1" w:styleId="TableNormal">
    <w:name w:val="Table Normal"/>
    <w:autoRedefine/>
    <w:uiPriority w:val="2"/>
    <w:unhideWhenUsed/>
    <w:qFormat/>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paragraph" w:customStyle="1" w:styleId="TableParagraph">
    <w:name w:val="Table Paragraph"/>
    <w:basedOn w:val="a6"/>
    <w:autoRedefine/>
    <w:uiPriority w:val="1"/>
    <w:qFormat/>
    <w:pPr>
      <w:autoSpaceDE w:val="0"/>
      <w:autoSpaceDN w:val="0"/>
      <w:jc w:val="left"/>
    </w:pPr>
    <w:rPr>
      <w:rFonts w:ascii="宋体" w:hAnsi="宋体" w:cs="宋体"/>
      <w:kern w:val="0"/>
      <w:sz w:val="22"/>
      <w:szCs w:val="22"/>
      <w:lang w:eastAsia="en-US"/>
    </w:rPr>
  </w:style>
  <w:style w:type="character" w:customStyle="1" w:styleId="2Char0">
    <w:name w:val="正文首行缩进 2 Char"/>
    <w:autoRedefine/>
    <w:uiPriority w:val="99"/>
    <w:qFormat/>
    <w:rPr>
      <w:kern w:val="2"/>
      <w:sz w:val="21"/>
      <w:szCs w:val="24"/>
    </w:rPr>
  </w:style>
  <w:style w:type="character" w:customStyle="1" w:styleId="Charf">
    <w:name w:val="纯文本 Char"/>
    <w:autoRedefine/>
    <w:qFormat/>
    <w:rPr>
      <w:rFonts w:ascii="宋体" w:hAnsi="Courier New"/>
      <w:kern w:val="2"/>
      <w:sz w:val="21"/>
    </w:rPr>
  </w:style>
  <w:style w:type="character" w:customStyle="1" w:styleId="Charf0">
    <w:name w:val="正文文本 Char"/>
    <w:autoRedefine/>
    <w:qFormat/>
    <w:rPr>
      <w:rFonts w:ascii="宋体" w:hAnsi="宋体"/>
      <w:kern w:val="2"/>
      <w:sz w:val="24"/>
      <w:szCs w:val="24"/>
    </w:rPr>
  </w:style>
  <w:style w:type="character" w:customStyle="1" w:styleId="2Char2">
    <w:name w:val="正文文本缩进 2 Char"/>
    <w:autoRedefine/>
    <w:uiPriority w:val="99"/>
    <w:qFormat/>
    <w:rPr>
      <w:rFonts w:ascii="仿宋_GB2312" w:eastAsia="仿宋_GB2312"/>
      <w:kern w:val="2"/>
      <w:sz w:val="24"/>
      <w:szCs w:val="24"/>
    </w:rPr>
  </w:style>
  <w:style w:type="character" w:customStyle="1" w:styleId="style11">
    <w:name w:val="style11"/>
    <w:autoRedefine/>
    <w:qFormat/>
    <w:rPr>
      <w:color w:val="000000"/>
      <w:sz w:val="18"/>
      <w:szCs w:val="18"/>
    </w:rPr>
  </w:style>
  <w:style w:type="character" w:customStyle="1" w:styleId="22">
    <w:name w:val="标题 2 字符"/>
    <w:link w:val="21"/>
    <w:autoRedefine/>
    <w:qFormat/>
    <w:rPr>
      <w:rFonts w:ascii="Arial" w:eastAsia="黑体" w:hAnsi="Arial"/>
      <w:b/>
      <w:sz w:val="30"/>
      <w:lang w:val="en-US" w:eastAsia="zh-CN" w:bidi="ar-SA"/>
    </w:rPr>
  </w:style>
  <w:style w:type="character" w:customStyle="1" w:styleId="afff9">
    <w:name w:val="正文缩进 字符"/>
    <w:autoRedefine/>
    <w:qFormat/>
    <w:rPr>
      <w:rFonts w:ascii="宋体" w:eastAsia="宋体"/>
      <w:kern w:val="2"/>
      <w:sz w:val="24"/>
      <w:szCs w:val="24"/>
      <w:lang w:val="en-US" w:eastAsia="zh-CN" w:bidi="ar-SA"/>
    </w:rPr>
  </w:style>
  <w:style w:type="character" w:customStyle="1" w:styleId="35">
    <w:name w:val="标题 3 字符"/>
    <w:autoRedefine/>
    <w:qFormat/>
    <w:rPr>
      <w:rFonts w:ascii="宋体" w:eastAsia="宋体"/>
      <w:b/>
      <w:sz w:val="24"/>
      <w:u w:val="single"/>
      <w:lang w:val="en-US" w:eastAsia="zh-CN" w:bidi="ar-SA"/>
    </w:rPr>
  </w:style>
  <w:style w:type="character" w:customStyle="1" w:styleId="40">
    <w:name w:val="标题 4 字符"/>
    <w:autoRedefine/>
    <w:qFormat/>
    <w:rPr>
      <w:rFonts w:ascii="Arial" w:eastAsia="黑体" w:hAnsi="Arial"/>
      <w:b/>
      <w:sz w:val="28"/>
    </w:rPr>
  </w:style>
  <w:style w:type="character" w:customStyle="1" w:styleId="50">
    <w:name w:val="标题 5 字符"/>
    <w:autoRedefine/>
    <w:qFormat/>
    <w:rPr>
      <w:b/>
      <w:sz w:val="28"/>
    </w:rPr>
  </w:style>
  <w:style w:type="character" w:customStyle="1" w:styleId="60">
    <w:name w:val="标题 6 字符"/>
    <w:autoRedefine/>
    <w:qFormat/>
    <w:rPr>
      <w:rFonts w:ascii="Arial" w:eastAsia="黑体" w:hAnsi="Arial"/>
      <w:b/>
      <w:sz w:val="24"/>
    </w:rPr>
  </w:style>
  <w:style w:type="character" w:customStyle="1" w:styleId="70">
    <w:name w:val="标题 7 字符"/>
    <w:autoRedefine/>
    <w:qFormat/>
    <w:rPr>
      <w:b/>
      <w:sz w:val="24"/>
    </w:rPr>
  </w:style>
  <w:style w:type="character" w:customStyle="1" w:styleId="80">
    <w:name w:val="标题 8 字符"/>
    <w:autoRedefine/>
    <w:qFormat/>
    <w:rPr>
      <w:rFonts w:ascii="Arial" w:eastAsia="黑体" w:hAnsi="Arial"/>
      <w:sz w:val="24"/>
    </w:rPr>
  </w:style>
  <w:style w:type="character" w:customStyle="1" w:styleId="90">
    <w:name w:val="标题 9 字符"/>
    <w:autoRedefine/>
    <w:qFormat/>
    <w:rPr>
      <w:rFonts w:ascii="Arial" w:eastAsia="黑体" w:hAnsi="Arial"/>
      <w:sz w:val="21"/>
    </w:rPr>
  </w:style>
  <w:style w:type="character" w:customStyle="1" w:styleId="afffa">
    <w:name w:val="文档结构图 字符"/>
    <w:autoRedefine/>
    <w:qFormat/>
    <w:rPr>
      <w:kern w:val="2"/>
      <w:sz w:val="21"/>
      <w:szCs w:val="24"/>
      <w:shd w:val="clear" w:color="auto" w:fill="000080"/>
    </w:rPr>
  </w:style>
  <w:style w:type="character" w:customStyle="1" w:styleId="1f7">
    <w:name w:val="批注文字 字符1"/>
    <w:autoRedefine/>
    <w:uiPriority w:val="99"/>
    <w:qFormat/>
    <w:rPr>
      <w:kern w:val="2"/>
      <w:sz w:val="21"/>
      <w:szCs w:val="24"/>
    </w:rPr>
  </w:style>
  <w:style w:type="character" w:customStyle="1" w:styleId="36">
    <w:name w:val="正文文本 3 字符"/>
    <w:autoRedefine/>
    <w:qFormat/>
    <w:rPr>
      <w:kern w:val="2"/>
      <w:sz w:val="16"/>
      <w:szCs w:val="16"/>
    </w:rPr>
  </w:style>
  <w:style w:type="character" w:customStyle="1" w:styleId="afffb">
    <w:name w:val="正文文本 字符"/>
    <w:autoRedefine/>
    <w:qFormat/>
    <w:rPr>
      <w:rFonts w:ascii="宋体" w:hAnsi="宋体"/>
      <w:kern w:val="2"/>
      <w:sz w:val="24"/>
      <w:szCs w:val="24"/>
    </w:rPr>
  </w:style>
  <w:style w:type="character" w:customStyle="1" w:styleId="afffc">
    <w:name w:val="正文文本缩进 字符"/>
    <w:autoRedefine/>
    <w:qFormat/>
    <w:rPr>
      <w:rFonts w:eastAsia="宋体"/>
      <w:kern w:val="2"/>
      <w:sz w:val="24"/>
      <w:szCs w:val="24"/>
      <w:lang w:val="en-US" w:eastAsia="zh-CN" w:bidi="ar-SA"/>
    </w:rPr>
  </w:style>
  <w:style w:type="character" w:customStyle="1" w:styleId="2c">
    <w:name w:val="纯文本 字符2"/>
    <w:autoRedefine/>
    <w:qFormat/>
    <w:rPr>
      <w:rFonts w:ascii="宋体" w:eastAsia="宋体" w:hAnsi="Courier New" w:cs="宋体" w:hint="eastAsia"/>
      <w:kern w:val="2"/>
      <w:sz w:val="21"/>
    </w:rPr>
  </w:style>
  <w:style w:type="character" w:customStyle="1" w:styleId="afffd">
    <w:name w:val="日期 字符"/>
    <w:autoRedefine/>
    <w:qFormat/>
    <w:rPr>
      <w:rFonts w:ascii="仿宋_GB2312" w:eastAsia="仿宋_GB2312" w:hAnsi="宋体"/>
      <w:color w:val="000000"/>
      <w:kern w:val="2"/>
      <w:sz w:val="24"/>
      <w:szCs w:val="24"/>
    </w:rPr>
  </w:style>
  <w:style w:type="character" w:customStyle="1" w:styleId="2d">
    <w:name w:val="正文文本缩进 2 字符"/>
    <w:autoRedefine/>
    <w:qFormat/>
    <w:rPr>
      <w:rFonts w:ascii="仿宋_GB2312" w:eastAsia="仿宋_GB2312"/>
      <w:kern w:val="2"/>
      <w:sz w:val="24"/>
      <w:szCs w:val="24"/>
    </w:rPr>
  </w:style>
  <w:style w:type="character" w:customStyle="1" w:styleId="afffe">
    <w:name w:val="批注框文本 字符"/>
    <w:autoRedefine/>
    <w:qFormat/>
    <w:rPr>
      <w:kern w:val="2"/>
      <w:sz w:val="18"/>
      <w:szCs w:val="18"/>
    </w:rPr>
  </w:style>
  <w:style w:type="character" w:customStyle="1" w:styleId="affff">
    <w:name w:val="页脚 字符"/>
    <w:autoRedefine/>
    <w:uiPriority w:val="99"/>
    <w:qFormat/>
    <w:rPr>
      <w:rFonts w:ascii="宋体" w:eastAsia="宋体"/>
      <w:sz w:val="18"/>
      <w:lang w:val="en-US" w:eastAsia="zh-CN" w:bidi="ar-SA"/>
    </w:rPr>
  </w:style>
  <w:style w:type="character" w:customStyle="1" w:styleId="affff0">
    <w:name w:val="页眉 字符"/>
    <w:autoRedefine/>
    <w:qFormat/>
    <w:rPr>
      <w:rFonts w:eastAsia="宋体"/>
      <w:kern w:val="2"/>
      <w:sz w:val="18"/>
      <w:szCs w:val="18"/>
      <w:lang w:val="en-US" w:eastAsia="zh-CN" w:bidi="ar-SA"/>
    </w:rPr>
  </w:style>
  <w:style w:type="character" w:customStyle="1" w:styleId="37">
    <w:name w:val="正文文本缩进 3 字符"/>
    <w:autoRedefine/>
    <w:qFormat/>
    <w:rPr>
      <w:rFonts w:ascii="宋体"/>
      <w:sz w:val="24"/>
    </w:rPr>
  </w:style>
  <w:style w:type="character" w:customStyle="1" w:styleId="HTML2">
    <w:name w:val="HTML 预设格式 字符"/>
    <w:autoRedefine/>
    <w:qFormat/>
    <w:rPr>
      <w:rFonts w:ascii="宋体" w:hAnsi="宋体" w:cs="宋体"/>
      <w:sz w:val="24"/>
      <w:szCs w:val="24"/>
    </w:rPr>
  </w:style>
  <w:style w:type="character" w:customStyle="1" w:styleId="affff1">
    <w:name w:val="标题 字符"/>
    <w:autoRedefine/>
    <w:qFormat/>
    <w:rPr>
      <w:b/>
      <w:kern w:val="2"/>
      <w:sz w:val="32"/>
    </w:rPr>
  </w:style>
  <w:style w:type="character" w:customStyle="1" w:styleId="affff2">
    <w:name w:val="批注主题 字符"/>
    <w:autoRedefine/>
    <w:qFormat/>
    <w:rPr>
      <w:rFonts w:ascii="Times New Roman" w:eastAsia="宋体" w:hAnsi="Times New Roman" w:cs="Times New Roman"/>
      <w:b/>
      <w:bCs/>
      <w:kern w:val="2"/>
      <w:sz w:val="21"/>
      <w:szCs w:val="24"/>
      <w:lang w:val="en-US" w:eastAsia="zh-CN" w:bidi="ar-SA"/>
    </w:rPr>
  </w:style>
  <w:style w:type="character" w:customStyle="1" w:styleId="2e">
    <w:name w:val="正文文本首行缩进 2 字符"/>
    <w:autoRedefine/>
    <w:qFormat/>
    <w:rPr>
      <w:rFonts w:eastAsia="宋体"/>
      <w:kern w:val="2"/>
      <w:sz w:val="24"/>
      <w:szCs w:val="24"/>
      <w:lang w:val="en-US" w:eastAsia="zh-CN" w:bidi="ar-SA"/>
    </w:rPr>
  </w:style>
  <w:style w:type="paragraph" w:customStyle="1" w:styleId="2f">
    <w:name w:val="修订2"/>
    <w:autoRedefine/>
    <w:hidden/>
    <w:uiPriority w:val="99"/>
    <w:semiHidden/>
    <w:qFormat/>
    <w:rPr>
      <w:kern w:val="2"/>
      <w:sz w:val="21"/>
      <w:szCs w:val="24"/>
    </w:rPr>
  </w:style>
  <w:style w:type="paragraph" w:customStyle="1" w:styleId="PlainText1">
    <w:name w:val="Plain Text1"/>
    <w:basedOn w:val="a6"/>
    <w:autoRedefine/>
    <w:uiPriority w:val="99"/>
    <w:qFormat/>
    <w:pPr>
      <w:adjustRightInd w:val="0"/>
      <w:jc w:val="left"/>
    </w:pPr>
    <w:rPr>
      <w:rFonts w:ascii="宋体" w:eastAsia="等线" w:hAnsi="Courier New"/>
      <w:sz w:val="24"/>
      <w:szCs w:val="20"/>
    </w:rPr>
  </w:style>
  <w:style w:type="paragraph" w:customStyle="1" w:styleId="TOC10">
    <w:name w:val="TOC 标题1"/>
    <w:basedOn w:val="11"/>
    <w:next w:val="a6"/>
    <w:autoRedefine/>
    <w:uiPriority w:val="39"/>
    <w:unhideWhenUsed/>
    <w:qFormat/>
    <w:pPr>
      <w:widowControl/>
      <w:autoSpaceDE/>
      <w:autoSpaceDN/>
      <w:adjustRightInd/>
      <w:spacing w:after="0" w:line="259" w:lineRule="auto"/>
      <w:jc w:val="left"/>
      <w:outlineLvl w:val="9"/>
    </w:pPr>
    <w:rPr>
      <w:rFonts w:asciiTheme="majorHAnsi" w:eastAsiaTheme="majorEastAsia" w:hAnsiTheme="majorHAnsi" w:cstheme="majorBidi"/>
      <w:b w:val="0"/>
      <w:color w:val="2F5496" w:themeColor="accent1" w:themeShade="BF"/>
      <w:kern w:val="0"/>
      <w:szCs w:val="32"/>
    </w:rPr>
  </w:style>
  <w:style w:type="paragraph" w:customStyle="1" w:styleId="Char1CharCharCharCharCharChar">
    <w:name w:val="Char1 Char Char Char Char Char Char"/>
    <w:basedOn w:val="a6"/>
    <w:autoRedefine/>
    <w:qFormat/>
    <w:rPr>
      <w:rFonts w:ascii="Tahoma" w:hAnsi="Tahoma"/>
      <w:sz w:val="24"/>
      <w:szCs w:val="20"/>
    </w:rPr>
  </w:style>
  <w:style w:type="paragraph" w:customStyle="1" w:styleId="msonormal0">
    <w:name w:val="msonormal"/>
    <w:basedOn w:val="a6"/>
    <w:autoRedefine/>
    <w:qFormat/>
    <w:pPr>
      <w:widowControl/>
      <w:spacing w:before="100" w:beforeAutospacing="1" w:after="100" w:afterAutospacing="1"/>
      <w:jc w:val="left"/>
    </w:pPr>
    <w:rPr>
      <w:rFonts w:ascii="宋体" w:hAnsi="宋体" w:cs="宋体"/>
      <w:kern w:val="0"/>
      <w:sz w:val="24"/>
    </w:rPr>
  </w:style>
  <w:style w:type="paragraph" w:customStyle="1" w:styleId="xl65">
    <w:name w:val="xl65"/>
    <w:basedOn w:val="a6"/>
    <w:autoRedefine/>
    <w:qFormat/>
    <w:pPr>
      <w:widowControl/>
      <w:spacing w:before="100" w:beforeAutospacing="1" w:after="100" w:afterAutospacing="1"/>
      <w:jc w:val="center"/>
    </w:pPr>
    <w:rPr>
      <w:rFonts w:ascii="宋体" w:hAnsi="宋体" w:cs="宋体"/>
      <w:kern w:val="0"/>
      <w:sz w:val="24"/>
    </w:rPr>
  </w:style>
  <w:style w:type="paragraph" w:customStyle="1" w:styleId="xl66">
    <w:name w:val="xl66"/>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xl67">
    <w:name w:val="xl67"/>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xl68">
    <w:name w:val="xl68"/>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xl69">
    <w:name w:val="xl69"/>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xl70">
    <w:name w:val="xl70"/>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4"/>
    </w:rPr>
  </w:style>
  <w:style w:type="paragraph" w:customStyle="1" w:styleId="xl71">
    <w:name w:val="xl71"/>
    <w:basedOn w:val="a6"/>
    <w:autoRedefine/>
    <w:qFormat/>
    <w:pPr>
      <w:widowControl/>
      <w:spacing w:before="100" w:beforeAutospacing="1" w:after="100" w:afterAutospacing="1"/>
      <w:jc w:val="left"/>
    </w:pPr>
    <w:rPr>
      <w:rFonts w:ascii="宋体" w:hAnsi="宋体" w:cs="宋体"/>
      <w:kern w:val="0"/>
      <w:sz w:val="24"/>
    </w:rPr>
  </w:style>
  <w:style w:type="paragraph" w:customStyle="1" w:styleId="xl72">
    <w:name w:val="xl72"/>
    <w:basedOn w:val="a6"/>
    <w:autoRedefine/>
    <w:qFormat/>
    <w:pPr>
      <w:widowControl/>
      <w:spacing w:before="100" w:beforeAutospacing="1" w:after="100" w:afterAutospacing="1"/>
      <w:jc w:val="left"/>
    </w:pPr>
    <w:rPr>
      <w:rFonts w:ascii="宋体" w:hAnsi="宋体" w:cs="宋体"/>
      <w:kern w:val="0"/>
      <w:sz w:val="24"/>
    </w:rPr>
  </w:style>
  <w:style w:type="paragraph" w:customStyle="1" w:styleId="xl73">
    <w:name w:val="xl73"/>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xl74">
    <w:name w:val="xl74"/>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bottom"/>
    </w:pPr>
    <w:rPr>
      <w:rFonts w:ascii="宋体" w:hAnsi="宋体" w:cs="宋体"/>
      <w:kern w:val="0"/>
      <w:sz w:val="24"/>
    </w:rPr>
  </w:style>
  <w:style w:type="paragraph" w:customStyle="1" w:styleId="xl75">
    <w:name w:val="xl75"/>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4"/>
    </w:rPr>
  </w:style>
  <w:style w:type="paragraph" w:customStyle="1" w:styleId="xl76">
    <w:name w:val="xl76"/>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4"/>
    </w:rPr>
  </w:style>
  <w:style w:type="paragraph" w:customStyle="1" w:styleId="xl77">
    <w:name w:val="xl77"/>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4"/>
    </w:rPr>
  </w:style>
  <w:style w:type="paragraph" w:customStyle="1" w:styleId="xl78">
    <w:name w:val="xl78"/>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4"/>
    </w:rPr>
  </w:style>
  <w:style w:type="paragraph" w:customStyle="1" w:styleId="xl79">
    <w:name w:val="xl79"/>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xl80">
    <w:name w:val="xl80"/>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kern w:val="0"/>
      <w:sz w:val="24"/>
    </w:rPr>
  </w:style>
  <w:style w:type="paragraph" w:customStyle="1" w:styleId="xl81">
    <w:name w:val="xl81"/>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4"/>
    </w:rPr>
  </w:style>
  <w:style w:type="paragraph" w:customStyle="1" w:styleId="xl82">
    <w:name w:val="xl82"/>
    <w:basedOn w:val="a6"/>
    <w:autoRedefine/>
    <w:qFormat/>
    <w:pPr>
      <w:widowControl/>
      <w:pBdr>
        <w:top w:val="single" w:sz="4" w:space="0" w:color="auto"/>
        <w:left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xl83">
    <w:name w:val="xl83"/>
    <w:basedOn w:val="a6"/>
    <w:autoRedefine/>
    <w:qFormat/>
    <w:pPr>
      <w:widowControl/>
      <w:pBdr>
        <w:left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xl84">
    <w:name w:val="xl84"/>
    <w:basedOn w:val="a6"/>
    <w:autoRedefine/>
    <w:qFormat/>
    <w:pPr>
      <w:widowControl/>
      <w:pBdr>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affff3">
    <w:name w:val="首行缩进"/>
    <w:basedOn w:val="a6"/>
    <w:autoRedefine/>
    <w:qFormat/>
    <w:pPr>
      <w:spacing w:line="360" w:lineRule="auto"/>
      <w:ind w:firstLineChars="200" w:firstLine="480"/>
    </w:pPr>
    <w:rPr>
      <w:rFonts w:ascii="Calibri" w:hAnsi="Calibri"/>
      <w:sz w:val="24"/>
      <w:szCs w:val="22"/>
      <w:lang w:val="zh-CN"/>
    </w:rPr>
  </w:style>
  <w:style w:type="character" w:customStyle="1" w:styleId="120">
    <w:name w:val="标题 1 字符2"/>
    <w:autoRedefine/>
    <w:qFormat/>
    <w:rPr>
      <w:rFonts w:ascii="宋体" w:eastAsia="宋体" w:hAnsi="Times New Roman" w:cs="Times New Roman"/>
      <w:b/>
      <w:kern w:val="44"/>
      <w:sz w:val="32"/>
    </w:rPr>
  </w:style>
  <w:style w:type="paragraph" w:customStyle="1" w:styleId="38">
    <w:name w:val="修订3"/>
    <w:autoRedefine/>
    <w:hidden/>
    <w:uiPriority w:val="99"/>
    <w:semiHidden/>
    <w:qFormat/>
    <w:rPr>
      <w:kern w:val="2"/>
      <w:sz w:val="21"/>
      <w:szCs w:val="24"/>
    </w:rPr>
  </w:style>
  <w:style w:type="paragraph" w:customStyle="1" w:styleId="42">
    <w:name w:val="修订4"/>
    <w:autoRedefine/>
    <w:hidden/>
    <w:uiPriority w:val="99"/>
    <w:semiHidden/>
    <w:qFormat/>
    <w:rPr>
      <w:kern w:val="2"/>
      <w:sz w:val="21"/>
      <w:szCs w:val="24"/>
    </w:rPr>
  </w:style>
  <w:style w:type="paragraph" w:customStyle="1" w:styleId="TableText">
    <w:name w:val="Table Text"/>
    <w:basedOn w:val="a6"/>
    <w:autoRedefine/>
    <w:semiHidden/>
    <w:qFormat/>
    <w:rPr>
      <w:rFonts w:ascii="Arial" w:eastAsia="Arial" w:hAnsi="Arial" w:cs="Arial"/>
      <w:szCs w:val="21"/>
      <w:lang w:eastAsia="en-US"/>
    </w:rPr>
  </w:style>
  <w:style w:type="paragraph" w:customStyle="1" w:styleId="affff4">
    <w:name w:val="_正文段落"/>
    <w:basedOn w:val="a6"/>
    <w:link w:val="Charf1"/>
    <w:autoRedefine/>
    <w:qFormat/>
    <w:pPr>
      <w:adjustRightInd w:val="0"/>
      <w:spacing w:after="160" w:line="360" w:lineRule="auto"/>
      <w:ind w:firstLineChars="200" w:firstLine="480"/>
    </w:pPr>
    <w:rPr>
      <w:rFonts w:ascii="宋体" w:eastAsiaTheme="minorEastAsia" w:hAnsi="宋体" w:cstheme="minorBidi"/>
      <w:color w:val="000000"/>
      <w:sz w:val="24"/>
    </w:rPr>
  </w:style>
  <w:style w:type="paragraph" w:customStyle="1" w:styleId="52">
    <w:name w:val="修订5"/>
    <w:autoRedefine/>
    <w:hidden/>
    <w:uiPriority w:val="99"/>
    <w:unhideWhenUsed/>
    <w:qFormat/>
    <w:rPr>
      <w:kern w:val="2"/>
      <w:sz w:val="21"/>
      <w:szCs w:val="24"/>
    </w:rPr>
  </w:style>
  <w:style w:type="character" w:customStyle="1" w:styleId="Charf1">
    <w:name w:val="_正文段落 Char"/>
    <w:link w:val="affff4"/>
    <w:autoRedefine/>
    <w:qFormat/>
    <w:locked/>
    <w:rPr>
      <w:rFonts w:ascii="宋体" w:eastAsiaTheme="minorEastAsia" w:hAnsi="宋体" w:cstheme="minorBidi"/>
      <w:color w:val="000000"/>
      <w:kern w:val="2"/>
      <w:sz w:val="24"/>
      <w:szCs w:val="24"/>
    </w:rPr>
  </w:style>
  <w:style w:type="character" w:customStyle="1" w:styleId="211">
    <w:name w:val="正文文本首行缩进 2 字符1"/>
    <w:basedOn w:val="15"/>
    <w:link w:val="26"/>
    <w:autoRedefine/>
    <w:qFormat/>
    <w:rPr>
      <w:rFonts w:eastAsia="宋体"/>
      <w:kern w:val="2"/>
      <w:sz w:val="21"/>
      <w:szCs w:val="24"/>
      <w:lang w:val="en-US" w:eastAsia="zh-CN" w:bidi="ar-SA"/>
    </w:rPr>
  </w:style>
  <w:style w:type="paragraph" w:customStyle="1" w:styleId="62">
    <w:name w:val="修订6"/>
    <w:autoRedefine/>
    <w:hidden/>
    <w:uiPriority w:val="99"/>
    <w:unhideWhenUsed/>
    <w:qFormat/>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footer" Target="footer5.xml"/><Relationship Id="rId26" Type="http://schemas.openxmlformats.org/officeDocument/2006/relationships/footer" Target="footer9.xml"/><Relationship Id="rId3" Type="http://schemas.openxmlformats.org/officeDocument/2006/relationships/numbering" Target="numbering.xml"/><Relationship Id="rId21" Type="http://schemas.openxmlformats.org/officeDocument/2006/relationships/header" Target="header6.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eader" Target="header4.xml"/><Relationship Id="rId25" Type="http://schemas.openxmlformats.org/officeDocument/2006/relationships/header" Target="header8.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oter" Target="footer6.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footer" Target="footer8.xml"/><Relationship Id="rId5" Type="http://schemas.openxmlformats.org/officeDocument/2006/relationships/settings" Target="settings.xml"/><Relationship Id="rId15" Type="http://schemas.openxmlformats.org/officeDocument/2006/relationships/footer" Target="footer4.xml"/><Relationship Id="rId23" Type="http://schemas.openxmlformats.org/officeDocument/2006/relationships/header" Target="header7.xml"/><Relationship Id="rId28" Type="http://schemas.openxmlformats.org/officeDocument/2006/relationships/footer" Target="footer10.xml"/><Relationship Id="rId10" Type="http://schemas.openxmlformats.org/officeDocument/2006/relationships/header" Target="header1.xml"/><Relationship Id="rId19" Type="http://schemas.openxmlformats.org/officeDocument/2006/relationships/header" Target="header5.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footer" Target="footer3.xml"/><Relationship Id="rId22" Type="http://schemas.openxmlformats.org/officeDocument/2006/relationships/footer" Target="footer7.xml"/><Relationship Id="rId27" Type="http://schemas.openxmlformats.org/officeDocument/2006/relationships/header" Target="header9.xml"/><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36F112E-725E-4C10-B453-E4995E5DA4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89</Pages>
  <Words>7543</Words>
  <Characters>42999</Characters>
  <Application>Microsoft Office Word</Application>
  <DocSecurity>0</DocSecurity>
  <Lines>358</Lines>
  <Paragraphs>100</Paragraphs>
  <ScaleCrop>false</ScaleCrop>
  <Company>China</Company>
  <LinksUpToDate>false</LinksUpToDate>
  <CharactersWithSpaces>50442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尹皓</dc:creator>
  <cp:lastModifiedBy>w w</cp:lastModifiedBy>
  <cp:revision>50</cp:revision>
  <cp:lastPrinted>2020-04-02T03:13:00Z</cp:lastPrinted>
  <dcterms:created xsi:type="dcterms:W3CDTF">2023-10-31T06:52:00Z</dcterms:created>
  <dcterms:modified xsi:type="dcterms:W3CDTF">2026-06-10T09:16:00Z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2052-12.1.0.16388</vt:lpwstr>
  </property>
  <property fmtid="{D5CDD505-2E9C-101B-9397-08002B2CF9AE}" pid="3" name="ICV">
    <vt:lpwstr>5DB7E3A79F854F38825EE974D2B5FF34_13</vt:lpwstr>
  </property>
  <property fmtid="{D5CDD505-2E9C-101B-9397-08002B2CF9AE}" pid="4" name="KSOTemplateDocerSaveRecord">
    <vt:lpwstr>eyJoZGlkIjoiZDY4NzhlMDZiOTEwZThjOGMwNTU1ZWRiYmI5YmI3YTkiLCJ1c2VySWQiOiI1MTc2NzM5MjkifQ==</vt:lpwstr>
  </property>
</Properties>
</file>