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D36D4F" w14:textId="77777777" w:rsidR="003A7242" w:rsidRDefault="00AD3E0C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Toc28359022"/>
      <w:bookmarkStart w:id="1" w:name="_Toc35393809"/>
      <w:r>
        <w:rPr>
          <w:rFonts w:ascii="Times New Roman" w:hAnsi="Times New Roman" w:cs="Times New Roman"/>
          <w:sz w:val="24"/>
          <w:szCs w:val="24"/>
        </w:rPr>
        <w:t>成交结果公告</w:t>
      </w:r>
      <w:bookmarkEnd w:id="0"/>
      <w:bookmarkEnd w:id="1"/>
    </w:p>
    <w:p w14:paraId="7BBAF9D4" w14:textId="77777777" w:rsidR="003A7242" w:rsidRDefault="00AD3E0C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一、项目编号：</w:t>
      </w:r>
      <w:r>
        <w:rPr>
          <w:rFonts w:ascii="Times New Roman" w:eastAsia="宋体" w:hAnsi="Times New Roman" w:hint="eastAsia"/>
          <w:sz w:val="24"/>
          <w:szCs w:val="24"/>
        </w:rPr>
        <w:t>BJJQ-2024-1154</w:t>
      </w:r>
    </w:p>
    <w:p w14:paraId="38F95A4C" w14:textId="77777777" w:rsidR="003A7242" w:rsidRDefault="00AD3E0C">
      <w:pPr>
        <w:spacing w:line="360" w:lineRule="auto"/>
        <w:rPr>
          <w:rFonts w:ascii="Times New Roman" w:eastAsia="宋体" w:hAnsi="Times New Roman"/>
          <w:sz w:val="24"/>
          <w:szCs w:val="24"/>
          <w:u w:val="single"/>
        </w:rPr>
      </w:pPr>
      <w:r>
        <w:rPr>
          <w:rFonts w:ascii="Times New Roman" w:eastAsia="宋体" w:hAnsi="Times New Roman"/>
          <w:sz w:val="24"/>
          <w:szCs w:val="24"/>
        </w:rPr>
        <w:t>二、项目名称：</w:t>
      </w:r>
      <w:r>
        <w:rPr>
          <w:rFonts w:ascii="Times New Roman" w:eastAsia="宋体" w:hAnsi="Times New Roman" w:hint="eastAsia"/>
          <w:sz w:val="24"/>
          <w:szCs w:val="24"/>
        </w:rPr>
        <w:t>互联网平台发布房源信息监测服务</w:t>
      </w:r>
    </w:p>
    <w:p w14:paraId="254FE4AF" w14:textId="77777777" w:rsidR="003A7242" w:rsidRDefault="00AD3E0C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三、成交信息</w:t>
      </w:r>
    </w:p>
    <w:p w14:paraId="2E4A71ED" w14:textId="77777777" w:rsidR="003A7242" w:rsidRDefault="00AD3E0C">
      <w:pPr>
        <w:spacing w:line="360" w:lineRule="auto"/>
        <w:ind w:firstLineChars="200" w:firstLine="480"/>
        <w:rPr>
          <w:rFonts w:ascii="Times New Roman" w:eastAsia="宋体" w:hAnsi="Times New Roman"/>
          <w:color w:val="0000FF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供应商名称：</w:t>
      </w:r>
      <w:r>
        <w:rPr>
          <w:rFonts w:ascii="Times New Roman" w:eastAsia="宋体" w:hAnsi="Times New Roman" w:hint="eastAsia"/>
          <w:sz w:val="24"/>
          <w:szCs w:val="24"/>
        </w:rPr>
        <w:t>北京国信达数据技术有限公司（</w:t>
      </w:r>
      <w:r>
        <w:rPr>
          <w:rFonts w:ascii="Times New Roman" w:eastAsia="宋体" w:hAnsi="Times New Roman" w:hint="eastAsia"/>
          <w:sz w:val="24"/>
          <w:szCs w:val="24"/>
        </w:rPr>
        <w:t>91110108339699535C</w:t>
      </w:r>
      <w:r>
        <w:rPr>
          <w:rFonts w:ascii="Times New Roman" w:eastAsia="宋体" w:hAnsi="Times New Roman" w:hint="eastAsia"/>
          <w:sz w:val="24"/>
          <w:szCs w:val="24"/>
        </w:rPr>
        <w:t>）</w:t>
      </w:r>
    </w:p>
    <w:p w14:paraId="27428CCE" w14:textId="77777777" w:rsidR="003A7242" w:rsidRDefault="00AD3E0C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供应商地址：</w:t>
      </w:r>
      <w:r>
        <w:rPr>
          <w:rFonts w:ascii="Times New Roman" w:eastAsia="宋体" w:hAnsi="Times New Roman" w:hint="eastAsia"/>
          <w:sz w:val="24"/>
          <w:szCs w:val="24"/>
        </w:rPr>
        <w:t>北京市东城区安定门外大街</w:t>
      </w:r>
      <w:r>
        <w:rPr>
          <w:rFonts w:ascii="Times New Roman" w:eastAsia="宋体" w:hAnsi="Times New Roman" w:hint="eastAsia"/>
          <w:sz w:val="24"/>
          <w:szCs w:val="24"/>
        </w:rPr>
        <w:t>2</w:t>
      </w:r>
      <w:r>
        <w:rPr>
          <w:rFonts w:ascii="Times New Roman" w:eastAsia="宋体" w:hAnsi="Times New Roman" w:hint="eastAsia"/>
          <w:sz w:val="24"/>
          <w:szCs w:val="24"/>
        </w:rPr>
        <w:t>号</w:t>
      </w:r>
      <w:r>
        <w:rPr>
          <w:rFonts w:ascii="Times New Roman" w:eastAsia="宋体" w:hAnsi="Times New Roman" w:hint="eastAsia"/>
          <w:sz w:val="24"/>
          <w:szCs w:val="24"/>
        </w:rPr>
        <w:t>5-2001</w:t>
      </w:r>
      <w:r>
        <w:rPr>
          <w:rFonts w:ascii="Times New Roman" w:eastAsia="宋体" w:hAnsi="Times New Roman" w:hint="eastAsia"/>
          <w:sz w:val="24"/>
          <w:szCs w:val="24"/>
        </w:rPr>
        <w:t>号</w:t>
      </w:r>
    </w:p>
    <w:p w14:paraId="1D324AEB" w14:textId="77777777" w:rsidR="003A7242" w:rsidRDefault="00AD3E0C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成交金额：</w:t>
      </w:r>
      <w:r>
        <w:rPr>
          <w:rFonts w:ascii="Times New Roman" w:eastAsia="宋体" w:hAnsi="Times New Roman" w:hint="eastAsia"/>
          <w:sz w:val="24"/>
          <w:szCs w:val="24"/>
        </w:rPr>
        <w:t>壹佰肆拾肆万元整</w:t>
      </w:r>
      <w:r>
        <w:rPr>
          <w:rFonts w:ascii="Times New Roman" w:eastAsia="宋体" w:hAnsi="Times New Roman"/>
          <w:sz w:val="24"/>
          <w:szCs w:val="24"/>
        </w:rPr>
        <w:t>（大写）</w:t>
      </w:r>
      <w:r>
        <w:rPr>
          <w:rFonts w:ascii="Times New Roman" w:eastAsia="宋体" w:hAnsi="Times New Roman" w:hint="eastAsia"/>
          <w:sz w:val="24"/>
          <w:szCs w:val="24"/>
        </w:rPr>
        <w:t xml:space="preserve"> </w:t>
      </w:r>
    </w:p>
    <w:p w14:paraId="3A44CC85" w14:textId="77777777" w:rsidR="003A7242" w:rsidRDefault="00AD3E0C">
      <w:pPr>
        <w:spacing w:line="360" w:lineRule="auto"/>
        <w:ind w:firstLineChars="650" w:firstLine="156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￥</w:t>
      </w:r>
      <w:r>
        <w:rPr>
          <w:rFonts w:ascii="Times New Roman" w:eastAsia="宋体" w:hAnsi="Times New Roman" w:hint="eastAsia"/>
          <w:sz w:val="24"/>
          <w:szCs w:val="24"/>
        </w:rPr>
        <w:t xml:space="preserve">1,440,000.00 </w:t>
      </w:r>
      <w:r>
        <w:rPr>
          <w:rFonts w:ascii="Times New Roman" w:eastAsia="宋体" w:hAnsi="Times New Roman"/>
          <w:sz w:val="24"/>
          <w:szCs w:val="24"/>
        </w:rPr>
        <w:t>（小写）</w:t>
      </w:r>
      <w:r>
        <w:rPr>
          <w:rFonts w:ascii="Times New Roman" w:eastAsia="宋体" w:hAnsi="Times New Roman" w:hint="eastAsia"/>
          <w:sz w:val="24"/>
          <w:szCs w:val="24"/>
        </w:rPr>
        <w:t xml:space="preserve"> </w:t>
      </w:r>
    </w:p>
    <w:p w14:paraId="429A4A91" w14:textId="77777777" w:rsidR="003A7242" w:rsidRDefault="00AD3E0C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四、主要标的信息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2"/>
      </w:tblGrid>
      <w:tr w:rsidR="003A7242" w14:paraId="10A4C5AC" w14:textId="77777777">
        <w:tc>
          <w:tcPr>
            <w:tcW w:w="8522" w:type="dxa"/>
          </w:tcPr>
          <w:p w14:paraId="447FC1E6" w14:textId="77777777" w:rsidR="003A7242" w:rsidRDefault="00AD3E0C">
            <w:pPr>
              <w:spacing w:line="360" w:lineRule="auto"/>
              <w:jc w:val="center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服务类</w:t>
            </w:r>
          </w:p>
        </w:tc>
      </w:tr>
      <w:tr w:rsidR="003A7242" w14:paraId="2D047F32" w14:textId="77777777">
        <w:tc>
          <w:tcPr>
            <w:tcW w:w="8522" w:type="dxa"/>
          </w:tcPr>
          <w:p w14:paraId="3A9EC965" w14:textId="77777777" w:rsidR="003A7242" w:rsidRDefault="00AD3E0C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名称：</w:t>
            </w:r>
            <w:r>
              <w:rPr>
                <w:rFonts w:ascii="Times New Roman" w:eastAsia="宋体" w:hAnsi="Times New Roman" w:hint="eastAsia"/>
                <w:sz w:val="24"/>
                <w:szCs w:val="24"/>
              </w:rPr>
              <w:t>互联网平台发布房源信息监测服务</w:t>
            </w:r>
          </w:p>
          <w:p w14:paraId="795E5061" w14:textId="77777777" w:rsidR="003A7242" w:rsidRDefault="00AD3E0C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服务范围、服务要求、服务时间、服务标准：详见磋商文件</w:t>
            </w:r>
          </w:p>
        </w:tc>
      </w:tr>
    </w:tbl>
    <w:p w14:paraId="344D26D0" w14:textId="77777777" w:rsidR="003A7242" w:rsidRDefault="00AD3E0C">
      <w:pPr>
        <w:numPr>
          <w:ilvl w:val="0"/>
          <w:numId w:val="1"/>
        </w:num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评审专家名单：</w:t>
      </w:r>
      <w:r>
        <w:rPr>
          <w:rFonts w:ascii="Times New Roman" w:eastAsia="宋体" w:hAnsi="Times New Roman" w:hint="eastAsia"/>
          <w:sz w:val="24"/>
          <w:szCs w:val="24"/>
        </w:rPr>
        <w:t>王峣、谭枫、闫华</w:t>
      </w:r>
    </w:p>
    <w:p w14:paraId="4EE48C99" w14:textId="77777777" w:rsidR="003A7242" w:rsidRDefault="00AD3E0C">
      <w:pPr>
        <w:numPr>
          <w:ilvl w:val="0"/>
          <w:numId w:val="1"/>
        </w:num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六、代理服务收费标</w:t>
      </w:r>
      <w:r>
        <w:rPr>
          <w:rFonts w:ascii="Times New Roman" w:eastAsia="宋体" w:hAnsi="Times New Roman"/>
          <w:sz w:val="24"/>
          <w:szCs w:val="24"/>
        </w:rPr>
        <w:t>准及金额：</w:t>
      </w:r>
      <w:r>
        <w:rPr>
          <w:rFonts w:ascii="Times New Roman" w:eastAsia="宋体" w:hAnsi="Times New Roman" w:hint="eastAsia"/>
          <w:sz w:val="24"/>
          <w:szCs w:val="24"/>
        </w:rPr>
        <w:t>1.852</w:t>
      </w:r>
      <w:r>
        <w:rPr>
          <w:rFonts w:ascii="Times New Roman" w:eastAsia="宋体" w:hAnsi="Times New Roman"/>
          <w:sz w:val="24"/>
          <w:szCs w:val="24"/>
        </w:rPr>
        <w:t>万元</w:t>
      </w:r>
      <w:r>
        <w:rPr>
          <w:rFonts w:ascii="Times New Roman" w:eastAsia="宋体" w:hAnsi="Times New Roman" w:hint="eastAsia"/>
          <w:sz w:val="24"/>
          <w:szCs w:val="24"/>
        </w:rPr>
        <w:t>，</w:t>
      </w:r>
      <w:r>
        <w:rPr>
          <w:rFonts w:ascii="Times New Roman" w:eastAsia="宋体" w:hAnsi="Times New Roman"/>
          <w:sz w:val="24"/>
          <w:szCs w:val="24"/>
        </w:rPr>
        <w:t>详见磋商文件</w:t>
      </w:r>
    </w:p>
    <w:p w14:paraId="0248CE0C" w14:textId="77777777" w:rsidR="003A7242" w:rsidRDefault="00AD3E0C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七、公告期限</w:t>
      </w:r>
    </w:p>
    <w:p w14:paraId="6BBDB3AE" w14:textId="77777777" w:rsidR="003A7242" w:rsidRDefault="00AD3E0C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自本公告发布之日起</w:t>
      </w:r>
      <w:r>
        <w:rPr>
          <w:rFonts w:ascii="Times New Roman" w:eastAsia="宋体" w:hAnsi="Times New Roman"/>
          <w:kern w:val="0"/>
          <w:sz w:val="24"/>
          <w:szCs w:val="24"/>
        </w:rPr>
        <w:t>1</w:t>
      </w:r>
      <w:r>
        <w:rPr>
          <w:rFonts w:ascii="Times New Roman" w:eastAsia="宋体" w:hAnsi="Times New Roman"/>
          <w:kern w:val="0"/>
          <w:sz w:val="24"/>
          <w:szCs w:val="24"/>
        </w:rPr>
        <w:t>个工作日。</w:t>
      </w:r>
    </w:p>
    <w:p w14:paraId="14AC1491" w14:textId="77777777" w:rsidR="003A7242" w:rsidRDefault="00AD3E0C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八、其他补充事宜</w:t>
      </w:r>
    </w:p>
    <w:p w14:paraId="39D66142" w14:textId="60AE1BB0" w:rsidR="003A7242" w:rsidRDefault="00AD3E0C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8.1</w:t>
      </w:r>
      <w:r>
        <w:rPr>
          <w:rFonts w:ascii="Times New Roman" w:eastAsia="宋体" w:hAnsi="Times New Roman"/>
          <w:color w:val="000000"/>
          <w:kern w:val="0"/>
          <w:sz w:val="24"/>
          <w:szCs w:val="24"/>
        </w:rPr>
        <w:t>本</w:t>
      </w:r>
      <w:r>
        <w:rPr>
          <w:rFonts w:ascii="Times New Roman" w:eastAsia="宋体" w:hAnsi="Times New Roman"/>
          <w:kern w:val="0"/>
          <w:sz w:val="24"/>
          <w:szCs w:val="24"/>
        </w:rPr>
        <w:t>公告同时在中国政府采购网（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http://www.ccgp.gov.cn</w:t>
      </w:r>
      <w:r>
        <w:rPr>
          <w:rFonts w:ascii="Times New Roman" w:eastAsia="宋体" w:hAnsi="Times New Roman"/>
          <w:kern w:val="0"/>
          <w:sz w:val="24"/>
          <w:szCs w:val="24"/>
        </w:rPr>
        <w:t>）、北京市政府采购网（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http://www.ccgp-beijing.gov.cn/</w:t>
      </w:r>
      <w:r>
        <w:rPr>
          <w:rFonts w:ascii="Times New Roman" w:eastAsia="宋体" w:hAnsi="Times New Roman"/>
          <w:kern w:val="0"/>
          <w:sz w:val="24"/>
          <w:szCs w:val="24"/>
        </w:rPr>
        <w:t>）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发</w:t>
      </w:r>
      <w:r>
        <w:rPr>
          <w:rFonts w:ascii="Times New Roman" w:eastAsia="宋体" w:hAnsi="Times New Roman"/>
          <w:kern w:val="0"/>
          <w:sz w:val="24"/>
          <w:szCs w:val="24"/>
        </w:rPr>
        <w:t>布。</w:t>
      </w:r>
    </w:p>
    <w:p w14:paraId="53B0ED0E" w14:textId="77777777" w:rsidR="003A7242" w:rsidRDefault="00AD3E0C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8.2</w:t>
      </w:r>
      <w:r>
        <w:rPr>
          <w:rFonts w:ascii="Times New Roman" w:eastAsia="宋体" w:hAnsi="Times New Roman"/>
          <w:kern w:val="0"/>
          <w:sz w:val="24"/>
          <w:szCs w:val="24"/>
        </w:rPr>
        <w:t>采购代理机</w:t>
      </w:r>
      <w:r>
        <w:rPr>
          <w:rFonts w:ascii="Times New Roman" w:eastAsia="宋体" w:hAnsi="Times New Roman"/>
          <w:sz w:val="24"/>
          <w:szCs w:val="24"/>
        </w:rPr>
        <w:t>构项目编号：</w:t>
      </w:r>
      <w:r>
        <w:rPr>
          <w:rFonts w:ascii="Times New Roman" w:eastAsia="宋体" w:hAnsi="Times New Roman" w:hint="eastAsia"/>
          <w:sz w:val="24"/>
          <w:szCs w:val="24"/>
        </w:rPr>
        <w:t>BJJQ-2024-1154</w:t>
      </w:r>
    </w:p>
    <w:p w14:paraId="4E2721EA" w14:textId="77777777" w:rsidR="003A7242" w:rsidRDefault="00AD3E0C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8</w:t>
      </w:r>
      <w:r>
        <w:rPr>
          <w:rFonts w:ascii="Times New Roman" w:eastAsia="宋体" w:hAnsi="Times New Roman"/>
          <w:sz w:val="24"/>
          <w:szCs w:val="24"/>
        </w:rPr>
        <w:t xml:space="preserve">.3 </w:t>
      </w:r>
      <w:r>
        <w:rPr>
          <w:rFonts w:ascii="Times New Roman" w:eastAsia="宋体" w:hAnsi="Times New Roman" w:hint="eastAsia"/>
          <w:sz w:val="24"/>
          <w:szCs w:val="24"/>
        </w:rPr>
        <w:t>成交供应商综合得分：</w:t>
      </w:r>
      <w:r>
        <w:rPr>
          <w:rFonts w:ascii="Times New Roman" w:eastAsia="宋体" w:hAnsi="Times New Roman" w:hint="eastAsia"/>
          <w:sz w:val="24"/>
          <w:szCs w:val="24"/>
        </w:rPr>
        <w:t>92.76</w:t>
      </w:r>
    </w:p>
    <w:p w14:paraId="6EED4066" w14:textId="77777777" w:rsidR="003A7242" w:rsidRDefault="00AD3E0C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九、凡对本次公告内容提出询问，请按以下方式联系。</w:t>
      </w:r>
    </w:p>
    <w:p w14:paraId="435D5A2C" w14:textId="77777777" w:rsidR="003A7242" w:rsidRDefault="00AD3E0C">
      <w:pPr>
        <w:spacing w:line="360" w:lineRule="auto"/>
        <w:ind w:leftChars="371" w:left="1080" w:hangingChars="125" w:hanging="301"/>
        <w:jc w:val="left"/>
        <w:rPr>
          <w:rFonts w:ascii="Times New Roman" w:eastAsia="宋体" w:hAnsi="Times New Roman"/>
          <w:b/>
          <w:sz w:val="24"/>
        </w:rPr>
      </w:pPr>
      <w:r>
        <w:rPr>
          <w:rFonts w:ascii="Times New Roman" w:eastAsia="宋体" w:hAnsi="Times New Roman"/>
          <w:b/>
          <w:sz w:val="24"/>
        </w:rPr>
        <w:t>1.</w:t>
      </w:r>
      <w:r>
        <w:rPr>
          <w:rFonts w:ascii="Times New Roman" w:eastAsia="宋体" w:hAnsi="Times New Roman"/>
          <w:b/>
          <w:sz w:val="24"/>
        </w:rPr>
        <w:t>采购人信息</w:t>
      </w:r>
    </w:p>
    <w:p w14:paraId="6F591CED" w14:textId="77777777" w:rsidR="003A7242" w:rsidRDefault="00AD3E0C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bookmarkStart w:id="2" w:name="_Toc28359009"/>
      <w:bookmarkStart w:id="3" w:name="_Toc28359086"/>
      <w:r>
        <w:rPr>
          <w:rFonts w:ascii="Times New Roman" w:eastAsia="宋体" w:hAnsi="Times New Roman"/>
          <w:sz w:val="24"/>
        </w:rPr>
        <w:t>名</w:t>
      </w:r>
      <w:r>
        <w:rPr>
          <w:rFonts w:ascii="Times New Roman" w:eastAsia="宋体" w:hAnsi="Times New Roman"/>
          <w:sz w:val="24"/>
        </w:rPr>
        <w:t xml:space="preserve">    </w:t>
      </w:r>
      <w:r>
        <w:rPr>
          <w:rFonts w:ascii="Times New Roman" w:eastAsia="宋体" w:hAnsi="Times New Roman"/>
          <w:sz w:val="24"/>
        </w:rPr>
        <w:t>称：</w:t>
      </w:r>
      <w:r>
        <w:rPr>
          <w:rFonts w:ascii="Times New Roman" w:eastAsia="宋体" w:hAnsi="Times New Roman"/>
          <w:sz w:val="24"/>
          <w:u w:val="single"/>
        </w:rPr>
        <w:t>北京市住房和城乡建设委员会</w:t>
      </w:r>
    </w:p>
    <w:p w14:paraId="48B7B339" w14:textId="77777777" w:rsidR="003A7242" w:rsidRDefault="00AD3E0C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地</w:t>
      </w:r>
      <w:r>
        <w:rPr>
          <w:rFonts w:ascii="Times New Roman" w:eastAsia="宋体" w:hAnsi="Times New Roman"/>
          <w:sz w:val="24"/>
        </w:rPr>
        <w:t xml:space="preserve">    </w:t>
      </w:r>
      <w:r>
        <w:rPr>
          <w:rFonts w:ascii="Times New Roman" w:eastAsia="宋体" w:hAnsi="Times New Roman"/>
          <w:sz w:val="24"/>
        </w:rPr>
        <w:t>址：</w:t>
      </w:r>
      <w:r>
        <w:rPr>
          <w:rFonts w:ascii="Times New Roman" w:eastAsia="宋体" w:hAnsi="Times New Roman"/>
          <w:sz w:val="24"/>
          <w:u w:val="single"/>
        </w:rPr>
        <w:t>北京市通州区达济街</w:t>
      </w:r>
      <w:r>
        <w:rPr>
          <w:rFonts w:ascii="Times New Roman" w:eastAsia="宋体" w:hAnsi="Times New Roman"/>
          <w:sz w:val="24"/>
          <w:u w:val="single"/>
        </w:rPr>
        <w:t>9</w:t>
      </w:r>
      <w:r>
        <w:rPr>
          <w:rFonts w:ascii="Times New Roman" w:eastAsia="宋体" w:hAnsi="Times New Roman"/>
          <w:sz w:val="24"/>
          <w:u w:val="single"/>
        </w:rPr>
        <w:t>号院</w:t>
      </w:r>
    </w:p>
    <w:p w14:paraId="4A6366C0" w14:textId="77777777" w:rsidR="003A7242" w:rsidRDefault="00AD3E0C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  <w:u w:val="single"/>
        </w:rPr>
      </w:pPr>
      <w:r>
        <w:rPr>
          <w:rFonts w:ascii="Times New Roman" w:eastAsia="宋体" w:hAnsi="Times New Roman"/>
          <w:sz w:val="24"/>
        </w:rPr>
        <w:t>联系方式：</w:t>
      </w:r>
      <w:r>
        <w:rPr>
          <w:rFonts w:ascii="Times New Roman" w:eastAsia="宋体" w:hAnsi="Times New Roman"/>
          <w:sz w:val="24"/>
          <w:u w:val="single"/>
        </w:rPr>
        <w:t>向老师、</w:t>
      </w:r>
      <w:r>
        <w:rPr>
          <w:rFonts w:ascii="Times New Roman" w:eastAsia="宋体" w:hAnsi="Times New Roman"/>
          <w:sz w:val="24"/>
          <w:u w:val="single"/>
        </w:rPr>
        <w:t>010-55597665</w:t>
      </w:r>
    </w:p>
    <w:bookmarkEnd w:id="2"/>
    <w:bookmarkEnd w:id="3"/>
    <w:p w14:paraId="0C23E0CC" w14:textId="77777777" w:rsidR="003A7242" w:rsidRDefault="00AD3E0C">
      <w:pPr>
        <w:spacing w:line="360" w:lineRule="auto"/>
        <w:ind w:leftChars="371" w:left="1080" w:hangingChars="125" w:hanging="301"/>
        <w:jc w:val="left"/>
        <w:rPr>
          <w:rFonts w:ascii="Times New Roman" w:eastAsia="宋体" w:hAnsi="Times New Roman"/>
          <w:b/>
          <w:sz w:val="24"/>
        </w:rPr>
      </w:pPr>
      <w:r>
        <w:rPr>
          <w:rFonts w:ascii="Times New Roman" w:eastAsia="宋体" w:hAnsi="Times New Roman"/>
          <w:b/>
          <w:sz w:val="24"/>
        </w:rPr>
        <w:t>2.</w:t>
      </w:r>
      <w:r>
        <w:rPr>
          <w:rFonts w:ascii="Times New Roman" w:eastAsia="宋体" w:hAnsi="Times New Roman"/>
          <w:b/>
          <w:sz w:val="24"/>
        </w:rPr>
        <w:t>采购代理机构信息</w:t>
      </w:r>
    </w:p>
    <w:p w14:paraId="5773A85B" w14:textId="77777777" w:rsidR="003A7242" w:rsidRDefault="00AD3E0C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bookmarkStart w:id="4" w:name="_Toc28359010"/>
      <w:bookmarkStart w:id="5" w:name="_Toc28359087"/>
      <w:r>
        <w:rPr>
          <w:rFonts w:ascii="Times New Roman" w:eastAsia="宋体" w:hAnsi="Times New Roman"/>
          <w:sz w:val="24"/>
        </w:rPr>
        <w:t>名</w:t>
      </w:r>
      <w:r>
        <w:rPr>
          <w:rFonts w:ascii="Times New Roman" w:eastAsia="宋体" w:hAnsi="Times New Roman"/>
          <w:sz w:val="24"/>
        </w:rPr>
        <w:t xml:space="preserve">    </w:t>
      </w:r>
      <w:r>
        <w:rPr>
          <w:rFonts w:ascii="Times New Roman" w:eastAsia="宋体" w:hAnsi="Times New Roman"/>
          <w:sz w:val="24"/>
        </w:rPr>
        <w:t>称：</w:t>
      </w:r>
      <w:r>
        <w:rPr>
          <w:rFonts w:ascii="Times New Roman" w:eastAsia="宋体" w:hAnsi="Times New Roman"/>
          <w:sz w:val="24"/>
          <w:u w:val="single"/>
        </w:rPr>
        <w:t>北京汇诚金桥国际招标咨询有限公司</w:t>
      </w:r>
    </w:p>
    <w:p w14:paraId="0B0E9862" w14:textId="77777777" w:rsidR="003A7242" w:rsidRDefault="00AD3E0C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地</w:t>
      </w:r>
      <w:r>
        <w:rPr>
          <w:rFonts w:ascii="Times New Roman" w:eastAsia="宋体" w:hAnsi="Times New Roman"/>
          <w:sz w:val="24"/>
        </w:rPr>
        <w:t xml:space="preserve">    </w:t>
      </w:r>
      <w:r>
        <w:rPr>
          <w:rFonts w:ascii="Times New Roman" w:eastAsia="宋体" w:hAnsi="Times New Roman"/>
          <w:sz w:val="24"/>
        </w:rPr>
        <w:t>址：</w:t>
      </w:r>
      <w:r>
        <w:rPr>
          <w:rFonts w:ascii="Times New Roman" w:eastAsia="宋体" w:hAnsi="Times New Roman"/>
          <w:sz w:val="24"/>
          <w:u w:val="single"/>
        </w:rPr>
        <w:t>北京市东城区朝内大街南竹杆胡同</w:t>
      </w:r>
      <w:r>
        <w:rPr>
          <w:rFonts w:ascii="Times New Roman" w:eastAsia="宋体" w:hAnsi="Times New Roman"/>
          <w:sz w:val="24"/>
          <w:u w:val="single"/>
        </w:rPr>
        <w:t>6</w:t>
      </w:r>
      <w:r>
        <w:rPr>
          <w:rFonts w:ascii="Times New Roman" w:eastAsia="宋体" w:hAnsi="Times New Roman"/>
          <w:sz w:val="24"/>
          <w:u w:val="single"/>
        </w:rPr>
        <w:t>号北京</w:t>
      </w:r>
      <w:r>
        <w:rPr>
          <w:rFonts w:ascii="Times New Roman" w:eastAsia="宋体" w:hAnsi="Times New Roman"/>
          <w:sz w:val="24"/>
          <w:u w:val="single"/>
        </w:rPr>
        <w:t>INN3</w:t>
      </w:r>
      <w:r>
        <w:rPr>
          <w:rFonts w:ascii="Times New Roman" w:eastAsia="宋体" w:hAnsi="Times New Roman"/>
          <w:sz w:val="24"/>
          <w:u w:val="single"/>
        </w:rPr>
        <w:t>号楼</w:t>
      </w:r>
      <w:r>
        <w:rPr>
          <w:rFonts w:ascii="Times New Roman" w:eastAsia="宋体" w:hAnsi="Times New Roman"/>
          <w:sz w:val="24"/>
          <w:u w:val="single"/>
        </w:rPr>
        <w:t>9</w:t>
      </w:r>
      <w:r>
        <w:rPr>
          <w:rFonts w:ascii="Times New Roman" w:eastAsia="宋体" w:hAnsi="Times New Roman"/>
          <w:sz w:val="24"/>
          <w:u w:val="single"/>
        </w:rPr>
        <w:t>层</w:t>
      </w:r>
    </w:p>
    <w:p w14:paraId="49F89B9A" w14:textId="77777777" w:rsidR="003A7242" w:rsidRDefault="00AD3E0C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  <w:u w:val="single"/>
        </w:rPr>
      </w:pPr>
      <w:r>
        <w:rPr>
          <w:rFonts w:ascii="Times New Roman" w:eastAsia="宋体" w:hAnsi="Times New Roman"/>
          <w:sz w:val="24"/>
        </w:rPr>
        <w:lastRenderedPageBreak/>
        <w:t>联系方式：</w:t>
      </w:r>
      <w:r>
        <w:rPr>
          <w:rFonts w:ascii="Times New Roman" w:eastAsia="宋体" w:hAnsi="Times New Roman"/>
          <w:sz w:val="24"/>
          <w:u w:val="single"/>
        </w:rPr>
        <w:t>常伊婷、李雅琪，</w:t>
      </w:r>
      <w:r>
        <w:rPr>
          <w:rFonts w:ascii="Times New Roman" w:eastAsia="宋体" w:hAnsi="Times New Roman"/>
          <w:sz w:val="24"/>
          <w:u w:val="single"/>
        </w:rPr>
        <w:t>010-65170699</w:t>
      </w:r>
      <w:r>
        <w:rPr>
          <w:rFonts w:ascii="Times New Roman" w:eastAsia="宋体" w:hAnsi="Times New Roman"/>
          <w:sz w:val="24"/>
          <w:u w:val="single"/>
        </w:rPr>
        <w:t>、</w:t>
      </w:r>
      <w:r>
        <w:rPr>
          <w:rFonts w:ascii="Times New Roman" w:eastAsia="宋体" w:hAnsi="Times New Roman"/>
          <w:sz w:val="24"/>
          <w:u w:val="single"/>
        </w:rPr>
        <w:t>010-65244468</w:t>
      </w:r>
    </w:p>
    <w:p w14:paraId="61763F08" w14:textId="77777777" w:rsidR="003A7242" w:rsidRDefault="00AD3E0C">
      <w:pPr>
        <w:spacing w:line="360" w:lineRule="auto"/>
        <w:ind w:firstLineChars="300" w:firstLine="723"/>
        <w:rPr>
          <w:rFonts w:ascii="Times New Roman" w:eastAsia="宋体" w:hAnsi="Times New Roman"/>
          <w:b/>
          <w:sz w:val="24"/>
          <w:u w:val="single"/>
        </w:rPr>
      </w:pPr>
      <w:r>
        <w:rPr>
          <w:rFonts w:ascii="Times New Roman" w:eastAsia="宋体" w:hAnsi="Times New Roman"/>
          <w:b/>
          <w:sz w:val="24"/>
        </w:rPr>
        <w:t>3.</w:t>
      </w:r>
      <w:r>
        <w:rPr>
          <w:rFonts w:ascii="Times New Roman" w:eastAsia="宋体" w:hAnsi="Times New Roman"/>
          <w:b/>
          <w:sz w:val="24"/>
        </w:rPr>
        <w:t>项目联系方式</w:t>
      </w:r>
      <w:bookmarkEnd w:id="4"/>
      <w:bookmarkEnd w:id="5"/>
    </w:p>
    <w:p w14:paraId="105CF8D1" w14:textId="77777777" w:rsidR="003A7242" w:rsidRDefault="00AD3E0C">
      <w:pPr>
        <w:pStyle w:val="a5"/>
        <w:spacing w:line="360" w:lineRule="auto"/>
        <w:ind w:firstLineChars="300" w:firstLine="720"/>
        <w:rPr>
          <w:rFonts w:ascii="Times New Roman" w:eastAsia="宋体" w:hAnsi="Times New Roman"/>
          <w:sz w:val="24"/>
          <w:szCs w:val="24"/>
          <w:u w:val="single"/>
        </w:rPr>
      </w:pPr>
      <w:r>
        <w:rPr>
          <w:rFonts w:ascii="Times New Roman" w:eastAsia="宋体" w:hAnsi="Times New Roman"/>
          <w:sz w:val="24"/>
          <w:szCs w:val="24"/>
        </w:rPr>
        <w:t>项目联系人：</w:t>
      </w:r>
      <w:r>
        <w:rPr>
          <w:rFonts w:ascii="Times New Roman" w:eastAsia="宋体" w:hAnsi="Times New Roman"/>
          <w:sz w:val="24"/>
          <w:szCs w:val="24"/>
          <w:u w:val="single"/>
        </w:rPr>
        <w:t>常伊婷、李雅琪</w:t>
      </w:r>
    </w:p>
    <w:p w14:paraId="59C21469" w14:textId="77777777" w:rsidR="003A7242" w:rsidRDefault="00AD3E0C">
      <w:pPr>
        <w:pStyle w:val="a5"/>
        <w:spacing w:line="360" w:lineRule="auto"/>
        <w:ind w:firstLineChars="300" w:firstLine="720"/>
        <w:rPr>
          <w:rFonts w:ascii="Times New Roman" w:eastAsia="宋体" w:hAnsi="Times New Roman"/>
          <w:sz w:val="24"/>
          <w:szCs w:val="24"/>
          <w:u w:val="single"/>
        </w:rPr>
      </w:pPr>
      <w:r>
        <w:rPr>
          <w:rFonts w:ascii="Times New Roman" w:eastAsia="宋体" w:hAnsi="Times New Roman"/>
          <w:sz w:val="24"/>
          <w:szCs w:val="24"/>
        </w:rPr>
        <w:t>电</w:t>
      </w:r>
      <w:r>
        <w:rPr>
          <w:rFonts w:ascii="Times New Roman" w:eastAsia="宋体" w:hAnsi="Times New Roman"/>
          <w:sz w:val="24"/>
          <w:szCs w:val="24"/>
        </w:rPr>
        <w:t xml:space="preserve">      </w:t>
      </w:r>
      <w:r>
        <w:rPr>
          <w:rFonts w:ascii="Times New Roman" w:eastAsia="宋体" w:hAnsi="Times New Roman"/>
          <w:sz w:val="24"/>
          <w:szCs w:val="24"/>
        </w:rPr>
        <w:t>话：</w:t>
      </w:r>
      <w:r>
        <w:rPr>
          <w:rFonts w:ascii="Times New Roman" w:eastAsia="宋体" w:hAnsi="Times New Roman"/>
          <w:sz w:val="24"/>
          <w:szCs w:val="24"/>
          <w:u w:val="single"/>
        </w:rPr>
        <w:t>010-65170699</w:t>
      </w:r>
      <w:r>
        <w:rPr>
          <w:rFonts w:ascii="Times New Roman" w:eastAsia="宋体" w:hAnsi="Times New Roman"/>
          <w:sz w:val="24"/>
          <w:szCs w:val="24"/>
          <w:u w:val="single"/>
        </w:rPr>
        <w:t>、</w:t>
      </w:r>
      <w:r>
        <w:rPr>
          <w:rFonts w:ascii="Times New Roman" w:eastAsia="宋体" w:hAnsi="Times New Roman"/>
          <w:sz w:val="24"/>
          <w:szCs w:val="24"/>
          <w:u w:val="single"/>
        </w:rPr>
        <w:t>010-65244468</w:t>
      </w:r>
    </w:p>
    <w:p w14:paraId="27383952" w14:textId="77777777" w:rsidR="003A7242" w:rsidRDefault="00AD3E0C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十、附件</w:t>
      </w:r>
    </w:p>
    <w:p w14:paraId="6F24F50D" w14:textId="77777777" w:rsidR="003A7242" w:rsidRDefault="00AD3E0C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1.</w:t>
      </w:r>
      <w:r>
        <w:rPr>
          <w:rFonts w:ascii="Times New Roman" w:eastAsia="宋体" w:hAnsi="Times New Roman"/>
          <w:kern w:val="0"/>
          <w:sz w:val="24"/>
          <w:szCs w:val="24"/>
        </w:rPr>
        <w:t>采购文件</w:t>
      </w:r>
    </w:p>
    <w:p w14:paraId="67E633BE" w14:textId="77777777" w:rsidR="003A7242" w:rsidRDefault="00AD3E0C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2.</w:t>
      </w:r>
      <w:r>
        <w:rPr>
          <w:rFonts w:ascii="Times New Roman" w:eastAsia="宋体" w:hAnsi="Times New Roman"/>
          <w:kern w:val="0"/>
          <w:sz w:val="24"/>
          <w:szCs w:val="24"/>
        </w:rPr>
        <w:t>中小企业声明函</w:t>
      </w:r>
    </w:p>
    <w:p w14:paraId="3DBBC1FE" w14:textId="77777777" w:rsidR="003A7242" w:rsidRDefault="003A7242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</w:p>
    <w:sectPr w:rsidR="003A72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E9460C" w14:textId="77777777" w:rsidR="00AD3E0C" w:rsidRDefault="00AD3E0C" w:rsidP="00AD3E0C">
      <w:pPr>
        <w:rPr>
          <w:rFonts w:hint="eastAsia"/>
        </w:rPr>
      </w:pPr>
      <w:r>
        <w:separator/>
      </w:r>
    </w:p>
  </w:endnote>
  <w:endnote w:type="continuationSeparator" w:id="0">
    <w:p w14:paraId="3FA08B4F" w14:textId="77777777" w:rsidR="00AD3E0C" w:rsidRDefault="00AD3E0C" w:rsidP="00AD3E0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50BB1E" w14:textId="77777777" w:rsidR="00AD3E0C" w:rsidRDefault="00AD3E0C" w:rsidP="00AD3E0C">
      <w:pPr>
        <w:rPr>
          <w:rFonts w:hint="eastAsia"/>
        </w:rPr>
      </w:pPr>
      <w:r>
        <w:separator/>
      </w:r>
    </w:p>
  </w:footnote>
  <w:footnote w:type="continuationSeparator" w:id="0">
    <w:p w14:paraId="7241DB74" w14:textId="77777777" w:rsidR="00AD3E0C" w:rsidRDefault="00AD3E0C" w:rsidP="00AD3E0C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9874969"/>
    <w:multiLevelType w:val="singleLevel"/>
    <w:tmpl w:val="59874969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 w16cid:durableId="1599411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commondata" w:val="eyJoZGlkIjoiYjBiMjBkZGFkNWJlYzViZDAzN2RjZmM2NmQzZDdkMmYifQ=="/>
  </w:docVars>
  <w:rsids>
    <w:rsidRoot w:val="004D1179"/>
    <w:rsid w:val="00051475"/>
    <w:rsid w:val="00115837"/>
    <w:rsid w:val="00133F97"/>
    <w:rsid w:val="001F36D1"/>
    <w:rsid w:val="00276863"/>
    <w:rsid w:val="00343A72"/>
    <w:rsid w:val="00354338"/>
    <w:rsid w:val="003A7242"/>
    <w:rsid w:val="0041710E"/>
    <w:rsid w:val="004B0D79"/>
    <w:rsid w:val="004C3084"/>
    <w:rsid w:val="004D1179"/>
    <w:rsid w:val="00625901"/>
    <w:rsid w:val="006608AB"/>
    <w:rsid w:val="006C77F6"/>
    <w:rsid w:val="006F6120"/>
    <w:rsid w:val="00705D10"/>
    <w:rsid w:val="00721F31"/>
    <w:rsid w:val="00735592"/>
    <w:rsid w:val="0077059A"/>
    <w:rsid w:val="007F65BC"/>
    <w:rsid w:val="008302DE"/>
    <w:rsid w:val="00897383"/>
    <w:rsid w:val="00932595"/>
    <w:rsid w:val="009E442F"/>
    <w:rsid w:val="00A00D32"/>
    <w:rsid w:val="00A42D63"/>
    <w:rsid w:val="00A83878"/>
    <w:rsid w:val="00A87185"/>
    <w:rsid w:val="00AD3E0C"/>
    <w:rsid w:val="00AE5856"/>
    <w:rsid w:val="00B15D47"/>
    <w:rsid w:val="00B31D87"/>
    <w:rsid w:val="00B33BC6"/>
    <w:rsid w:val="00C61709"/>
    <w:rsid w:val="00CE5388"/>
    <w:rsid w:val="00D7349A"/>
    <w:rsid w:val="00DA630C"/>
    <w:rsid w:val="00E44B9F"/>
    <w:rsid w:val="00E4547B"/>
    <w:rsid w:val="00E67A5B"/>
    <w:rsid w:val="00F02453"/>
    <w:rsid w:val="00F75C68"/>
    <w:rsid w:val="00FA634B"/>
    <w:rsid w:val="00FE498C"/>
    <w:rsid w:val="00FE6882"/>
    <w:rsid w:val="02DB742F"/>
    <w:rsid w:val="07133F02"/>
    <w:rsid w:val="0B066D73"/>
    <w:rsid w:val="0BAF1BCD"/>
    <w:rsid w:val="0E00186E"/>
    <w:rsid w:val="0E1704E7"/>
    <w:rsid w:val="1411608A"/>
    <w:rsid w:val="19EB1EEE"/>
    <w:rsid w:val="1A701D5C"/>
    <w:rsid w:val="1C640D9B"/>
    <w:rsid w:val="221E2139"/>
    <w:rsid w:val="27317B1F"/>
    <w:rsid w:val="2B43270F"/>
    <w:rsid w:val="2CD14A17"/>
    <w:rsid w:val="2D0B3340"/>
    <w:rsid w:val="2D8035FA"/>
    <w:rsid w:val="32BC5E72"/>
    <w:rsid w:val="4294383C"/>
    <w:rsid w:val="47796A31"/>
    <w:rsid w:val="4ABF03F3"/>
    <w:rsid w:val="535E5D07"/>
    <w:rsid w:val="5D765F11"/>
    <w:rsid w:val="5E5528D8"/>
    <w:rsid w:val="5ED35646"/>
    <w:rsid w:val="5F84025A"/>
    <w:rsid w:val="621575D9"/>
    <w:rsid w:val="69BA0E11"/>
    <w:rsid w:val="6B104D04"/>
    <w:rsid w:val="73B75220"/>
    <w:rsid w:val="7D4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31C0E4D"/>
  <w15:docId w15:val="{9CA0B788-D030-44DF-B840-00BF89B20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 w:qFormat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5">
    <w:name w:val="Plain Text"/>
    <w:basedOn w:val="a"/>
    <w:link w:val="a6"/>
    <w:uiPriority w:val="99"/>
    <w:qFormat/>
    <w:rPr>
      <w:rFonts w:ascii="宋体" w:hAnsi="Courier New"/>
    </w:rPr>
  </w:style>
  <w:style w:type="paragraph" w:styleId="a7">
    <w:name w:val="Balloon Text"/>
    <w:basedOn w:val="a"/>
    <w:link w:val="a8"/>
    <w:autoRedefine/>
    <w:uiPriority w:val="99"/>
    <w:semiHidden/>
    <w:qFormat/>
    <w:rPr>
      <w:sz w:val="18"/>
      <w:szCs w:val="18"/>
    </w:rPr>
  </w:style>
  <w:style w:type="paragraph" w:styleId="a9">
    <w:name w:val="footer"/>
    <w:basedOn w:val="a"/>
    <w:link w:val="aa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annotation subject"/>
    <w:basedOn w:val="a3"/>
    <w:next w:val="a3"/>
    <w:link w:val="ae"/>
    <w:autoRedefine/>
    <w:uiPriority w:val="99"/>
    <w:semiHidden/>
    <w:unhideWhenUsed/>
    <w:qFormat/>
    <w:rPr>
      <w:rFonts w:ascii="等线" w:eastAsia="等线" w:hAnsi="等线"/>
      <w:b/>
      <w:bCs/>
      <w:szCs w:val="22"/>
    </w:rPr>
  </w:style>
  <w:style w:type="table" w:styleId="af">
    <w:name w:val="Table Grid"/>
    <w:basedOn w:val="a1"/>
    <w:autoRedefine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basedOn w:val="a0"/>
    <w:autoRedefine/>
    <w:qFormat/>
    <w:locked/>
  </w:style>
  <w:style w:type="character" w:styleId="af1">
    <w:name w:val="FollowedHyperlink"/>
    <w:basedOn w:val="a0"/>
    <w:autoRedefine/>
    <w:uiPriority w:val="99"/>
    <w:semiHidden/>
    <w:unhideWhenUsed/>
    <w:qFormat/>
    <w:rPr>
      <w:color w:val="000000"/>
      <w:u w:val="none"/>
    </w:rPr>
  </w:style>
  <w:style w:type="character" w:styleId="af2">
    <w:name w:val="Emphasis"/>
    <w:basedOn w:val="a0"/>
    <w:autoRedefine/>
    <w:qFormat/>
    <w:locked/>
  </w:style>
  <w:style w:type="character" w:styleId="HTML">
    <w:name w:val="HTML Definition"/>
    <w:basedOn w:val="a0"/>
    <w:uiPriority w:val="99"/>
    <w:semiHidden/>
    <w:unhideWhenUsed/>
    <w:qFormat/>
  </w:style>
  <w:style w:type="character" w:styleId="HTML0">
    <w:name w:val="HTML Acronym"/>
    <w:basedOn w:val="a0"/>
    <w:uiPriority w:val="99"/>
    <w:semiHidden/>
    <w:unhideWhenUsed/>
    <w:qFormat/>
  </w:style>
  <w:style w:type="character" w:styleId="HTML1">
    <w:name w:val="HTML Variable"/>
    <w:basedOn w:val="a0"/>
    <w:uiPriority w:val="99"/>
    <w:semiHidden/>
    <w:unhideWhenUsed/>
    <w:qFormat/>
  </w:style>
  <w:style w:type="character" w:styleId="af3">
    <w:name w:val="Hyperlink"/>
    <w:basedOn w:val="a0"/>
    <w:uiPriority w:val="99"/>
    <w:semiHidden/>
    <w:unhideWhenUsed/>
    <w:qFormat/>
    <w:rPr>
      <w:color w:val="000000"/>
      <w:u w:val="none"/>
    </w:rPr>
  </w:style>
  <w:style w:type="character" w:styleId="HTML2">
    <w:name w:val="HTML Code"/>
    <w:basedOn w:val="a0"/>
    <w:uiPriority w:val="99"/>
    <w:semiHidden/>
    <w:unhideWhenUsed/>
    <w:qFormat/>
    <w:rPr>
      <w:rFonts w:ascii="Courier New" w:hAnsi="Courier New"/>
      <w:sz w:val="20"/>
    </w:rPr>
  </w:style>
  <w:style w:type="character" w:styleId="af4">
    <w:name w:val="annotation reference"/>
    <w:uiPriority w:val="99"/>
    <w:semiHidden/>
    <w:qFormat/>
    <w:rPr>
      <w:rFonts w:cs="Times New Roman"/>
      <w:sz w:val="21"/>
      <w:szCs w:val="21"/>
    </w:rPr>
  </w:style>
  <w:style w:type="character" w:styleId="HTML3">
    <w:name w:val="HTML Cite"/>
    <w:basedOn w:val="a0"/>
    <w:autoRedefine/>
    <w:uiPriority w:val="99"/>
    <w:semiHidden/>
    <w:unhideWhenUsed/>
    <w:qFormat/>
  </w:style>
  <w:style w:type="character" w:customStyle="1" w:styleId="10">
    <w:name w:val="标题 1 字符"/>
    <w:link w:val="1"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6">
    <w:name w:val="纯文本 字符"/>
    <w:link w:val="a5"/>
    <w:autoRedefine/>
    <w:uiPriority w:val="99"/>
    <w:qFormat/>
    <w:locked/>
    <w:rPr>
      <w:rFonts w:ascii="宋体" w:hAnsi="Courier New" w:cs="Times New Roman"/>
    </w:rPr>
  </w:style>
  <w:style w:type="character" w:customStyle="1" w:styleId="a4">
    <w:name w:val="批注文字 字符"/>
    <w:basedOn w:val="a0"/>
    <w:link w:val="a3"/>
    <w:autoRedefine/>
    <w:uiPriority w:val="99"/>
    <w:semiHidden/>
    <w:qFormat/>
  </w:style>
  <w:style w:type="character" w:customStyle="1" w:styleId="a8">
    <w:name w:val="批注框文本 字符"/>
    <w:link w:val="a7"/>
    <w:autoRedefine/>
    <w:uiPriority w:val="99"/>
    <w:semiHidden/>
    <w:qFormat/>
    <w:rPr>
      <w:sz w:val="0"/>
      <w:szCs w:val="0"/>
    </w:rPr>
  </w:style>
  <w:style w:type="character" w:customStyle="1" w:styleId="ac">
    <w:name w:val="页眉 字符"/>
    <w:link w:val="ab"/>
    <w:uiPriority w:val="99"/>
    <w:qFormat/>
    <w:rPr>
      <w:sz w:val="18"/>
      <w:szCs w:val="18"/>
    </w:rPr>
  </w:style>
  <w:style w:type="character" w:customStyle="1" w:styleId="aa">
    <w:name w:val="页脚 字符"/>
    <w:link w:val="a9"/>
    <w:autoRedefine/>
    <w:uiPriority w:val="99"/>
    <w:qFormat/>
    <w:rPr>
      <w:sz w:val="18"/>
      <w:szCs w:val="18"/>
    </w:rPr>
  </w:style>
  <w:style w:type="character" w:customStyle="1" w:styleId="ae">
    <w:name w:val="批注主题 字符"/>
    <w:link w:val="ad"/>
    <w:uiPriority w:val="99"/>
    <w:semiHidden/>
    <w:qFormat/>
    <w:rPr>
      <w:rFonts w:ascii="等线" w:eastAsia="等线" w:hAnsi="等线"/>
      <w:b/>
      <w:bCs/>
      <w:kern w:val="2"/>
      <w:sz w:val="21"/>
      <w:szCs w:val="22"/>
    </w:rPr>
  </w:style>
  <w:style w:type="character" w:customStyle="1" w:styleId="marginright202">
    <w:name w:val="margin_right202"/>
    <w:basedOn w:val="a0"/>
    <w:autoRedefine/>
    <w:qFormat/>
  </w:style>
  <w:style w:type="character" w:customStyle="1" w:styleId="before">
    <w:name w:val="before"/>
    <w:basedOn w:val="a0"/>
    <w:autoRedefine/>
    <w:qFormat/>
    <w:rPr>
      <w:shd w:val="clear" w:color="auto" w:fill="E22323"/>
    </w:rPr>
  </w:style>
  <w:style w:type="character" w:customStyle="1" w:styleId="hover5">
    <w:name w:val="hover5"/>
    <w:basedOn w:val="a0"/>
    <w:qFormat/>
    <w:rPr>
      <w:color w:val="0063BA"/>
    </w:rPr>
  </w:style>
  <w:style w:type="character" w:customStyle="1" w:styleId="active6">
    <w:name w:val="active6"/>
    <w:basedOn w:val="a0"/>
    <w:autoRedefine/>
    <w:qFormat/>
    <w:rPr>
      <w:color w:val="FFFFFF"/>
      <w:shd w:val="clear" w:color="auto" w:fill="E22323"/>
    </w:rPr>
  </w:style>
  <w:style w:type="character" w:customStyle="1" w:styleId="hover">
    <w:name w:val="hover"/>
    <w:basedOn w:val="a0"/>
    <w:autoRedefine/>
    <w:qFormat/>
    <w:rPr>
      <w:color w:val="0063BA"/>
    </w:rPr>
  </w:style>
  <w:style w:type="character" w:customStyle="1" w:styleId="active5">
    <w:name w:val="active5"/>
    <w:basedOn w:val="a0"/>
    <w:qFormat/>
    <w:rPr>
      <w:color w:val="FFFFFF"/>
      <w:shd w:val="clear" w:color="auto" w:fill="E223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108</Words>
  <Characters>617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雅琪 李</cp:lastModifiedBy>
  <cp:revision>28</cp:revision>
  <cp:lastPrinted>2023-04-26T01:56:00Z</cp:lastPrinted>
  <dcterms:created xsi:type="dcterms:W3CDTF">2020-04-26T03:35:00Z</dcterms:created>
  <dcterms:modified xsi:type="dcterms:W3CDTF">2025-01-06T07:58:00Z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C6EF1F09A0BD4969A424050F7D006180_12</vt:lpwstr>
  </property>
  <property fmtid="{D5CDD505-2E9C-101B-9397-08002B2CF9AE}" pid="4" name="KSOTemplateDocerSaveRecord">
    <vt:lpwstr>eyJoZGlkIjoiZTM2MWQ0NDBlNjllYTJhZmJkMzk4ZmU1MmMyZWFkMjEiLCJ1c2VySWQiOiIyMDQ3NTcxNTgifQ==</vt:lpwstr>
  </property>
</Properties>
</file>