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D4266" w:rsidRDefault="009D4266">
      <w:pPr>
        <w:spacing w:line="360" w:lineRule="auto"/>
        <w:ind w:firstLineChars="50" w:firstLine="160"/>
        <w:rPr>
          <w:rFonts w:ascii="CESI黑体-GB2312" w:eastAsia="CESI黑体-GB2312" w:hAnsi="CESI黑体-GB2312" w:cs="CESI黑体-GB2312"/>
          <w:sz w:val="32"/>
          <w:szCs w:val="32"/>
        </w:rPr>
      </w:pPr>
    </w:p>
    <w:p w:rsidR="009D4266" w:rsidRDefault="009D4266">
      <w:pPr>
        <w:spacing w:line="360" w:lineRule="auto"/>
        <w:ind w:firstLineChars="50" w:firstLine="300"/>
        <w:rPr>
          <w:sz w:val="60"/>
          <w:szCs w:val="60"/>
        </w:rPr>
      </w:pPr>
    </w:p>
    <w:p w:rsidR="009D4266" w:rsidRDefault="009D4266">
      <w:pPr>
        <w:pStyle w:val="af2"/>
      </w:pPr>
    </w:p>
    <w:p w:rsidR="009D4266" w:rsidRDefault="002E7432">
      <w:pPr>
        <w:jc w:val="center"/>
        <w:rPr>
          <w:b/>
          <w:bCs/>
          <w:sz w:val="60"/>
          <w:szCs w:val="60"/>
        </w:rPr>
      </w:pPr>
      <w:r>
        <w:rPr>
          <w:b/>
          <w:bCs/>
          <w:sz w:val="60"/>
          <w:szCs w:val="60"/>
        </w:rPr>
        <w:t>北京市政府采购项目</w:t>
      </w:r>
    </w:p>
    <w:p w:rsidR="009D4266" w:rsidRDefault="002E7432">
      <w:pPr>
        <w:jc w:val="center"/>
        <w:rPr>
          <w:rFonts w:ascii="宋体" w:hAnsi="宋体"/>
          <w:b/>
          <w:bCs/>
          <w:sz w:val="60"/>
          <w:szCs w:val="60"/>
        </w:rPr>
      </w:pPr>
      <w:r>
        <w:rPr>
          <w:b/>
          <w:bCs/>
          <w:sz w:val="60"/>
          <w:szCs w:val="60"/>
        </w:rPr>
        <w:t>竞争性磋商文件</w:t>
      </w:r>
    </w:p>
    <w:p w:rsidR="009D4266" w:rsidRDefault="009D4266">
      <w:pPr>
        <w:spacing w:line="360" w:lineRule="auto"/>
        <w:jc w:val="center"/>
        <w:rPr>
          <w:rFonts w:ascii="宋体" w:hAnsi="宋体"/>
          <w:b/>
          <w:bCs/>
          <w:sz w:val="60"/>
          <w:szCs w:val="60"/>
        </w:rPr>
      </w:pPr>
    </w:p>
    <w:p w:rsidR="009D4266" w:rsidRDefault="009D4266">
      <w:pPr>
        <w:spacing w:line="360" w:lineRule="auto"/>
        <w:jc w:val="center"/>
        <w:rPr>
          <w:rFonts w:ascii="宋体" w:hAnsi="宋体"/>
          <w:b/>
          <w:bCs/>
          <w:sz w:val="60"/>
          <w:szCs w:val="60"/>
        </w:rPr>
      </w:pPr>
    </w:p>
    <w:p w:rsidR="009D4266" w:rsidRDefault="009D4266">
      <w:pPr>
        <w:spacing w:line="360" w:lineRule="auto"/>
        <w:jc w:val="center"/>
        <w:rPr>
          <w:rFonts w:ascii="宋体" w:hAnsi="宋体"/>
          <w:b/>
          <w:bCs/>
          <w:sz w:val="60"/>
          <w:szCs w:val="60"/>
        </w:rPr>
      </w:pPr>
    </w:p>
    <w:p w:rsidR="009D4266" w:rsidRDefault="009D4266">
      <w:pPr>
        <w:spacing w:line="360" w:lineRule="auto"/>
        <w:jc w:val="center"/>
        <w:rPr>
          <w:rFonts w:ascii="宋体" w:hAnsi="宋体"/>
          <w:b/>
          <w:bCs/>
          <w:sz w:val="60"/>
          <w:szCs w:val="60"/>
        </w:rPr>
      </w:pPr>
    </w:p>
    <w:p w:rsidR="009D4266" w:rsidRDefault="009D4266" w:rsidP="002E7432">
      <w:pPr>
        <w:tabs>
          <w:tab w:val="left" w:pos="5609"/>
        </w:tabs>
        <w:spacing w:line="360" w:lineRule="auto"/>
        <w:ind w:leftChars="444" w:left="2833" w:hangingChars="528" w:hanging="1901"/>
        <w:jc w:val="left"/>
        <w:rPr>
          <w:bCs/>
          <w:sz w:val="36"/>
          <w:szCs w:val="36"/>
        </w:rPr>
      </w:pPr>
    </w:p>
    <w:p w:rsidR="009D4266" w:rsidRDefault="002E7432">
      <w:pPr>
        <w:tabs>
          <w:tab w:val="left" w:pos="3240"/>
          <w:tab w:val="left" w:pos="3420"/>
        </w:tabs>
        <w:spacing w:line="360" w:lineRule="auto"/>
        <w:jc w:val="left"/>
        <w:rPr>
          <w:bCs/>
          <w:sz w:val="36"/>
          <w:szCs w:val="36"/>
        </w:rPr>
      </w:pPr>
      <w:r>
        <w:rPr>
          <w:bCs/>
          <w:sz w:val="36"/>
          <w:szCs w:val="36"/>
        </w:rPr>
        <w:t>项目名称：</w:t>
      </w:r>
      <w:r>
        <w:rPr>
          <w:rFonts w:hint="eastAsia"/>
          <w:bCs/>
          <w:sz w:val="36"/>
          <w:szCs w:val="36"/>
        </w:rPr>
        <w:t>马</w:t>
      </w:r>
      <w:proofErr w:type="gramStart"/>
      <w:r>
        <w:rPr>
          <w:rFonts w:hint="eastAsia"/>
          <w:bCs/>
          <w:sz w:val="36"/>
          <w:szCs w:val="36"/>
        </w:rPr>
        <w:t>坡镇佳和宜园</w:t>
      </w:r>
      <w:proofErr w:type="gramEnd"/>
      <w:r>
        <w:rPr>
          <w:rFonts w:hint="eastAsia"/>
          <w:bCs/>
          <w:sz w:val="36"/>
          <w:szCs w:val="36"/>
        </w:rPr>
        <w:t>小区东侧商业街步道改造工程</w:t>
      </w:r>
    </w:p>
    <w:p w:rsidR="009D4266" w:rsidRDefault="002E7432">
      <w:pPr>
        <w:tabs>
          <w:tab w:val="left" w:pos="3240"/>
          <w:tab w:val="left" w:pos="3420"/>
        </w:tabs>
        <w:spacing w:line="360" w:lineRule="auto"/>
        <w:jc w:val="left"/>
        <w:rPr>
          <w:bCs/>
          <w:sz w:val="36"/>
          <w:szCs w:val="36"/>
        </w:rPr>
      </w:pPr>
      <w:r>
        <w:rPr>
          <w:bCs/>
          <w:sz w:val="36"/>
          <w:szCs w:val="36"/>
        </w:rPr>
        <w:t>项目编号</w:t>
      </w:r>
      <w:r>
        <w:rPr>
          <w:bCs/>
          <w:sz w:val="36"/>
          <w:szCs w:val="36"/>
        </w:rPr>
        <w:t>/</w:t>
      </w:r>
      <w:r>
        <w:rPr>
          <w:bCs/>
          <w:sz w:val="36"/>
          <w:szCs w:val="36"/>
        </w:rPr>
        <w:t>包号：</w:t>
      </w:r>
      <w:hyperlink r:id="rId9" w:history="1">
        <w:r>
          <w:rPr>
            <w:bCs/>
            <w:sz w:val="36"/>
            <w:szCs w:val="36"/>
          </w:rPr>
          <w:t>11011324210200015147-XM001</w:t>
        </w:r>
      </w:hyperlink>
    </w:p>
    <w:p w:rsidR="009D4266" w:rsidRDefault="002E7432">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北京市顺义区马坡镇人民政府</w:t>
      </w:r>
    </w:p>
    <w:p w:rsidR="009D4266" w:rsidRDefault="002E7432">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w:t>
      </w:r>
      <w:proofErr w:type="gramStart"/>
      <w:r>
        <w:rPr>
          <w:rFonts w:hint="eastAsia"/>
          <w:bCs/>
          <w:sz w:val="36"/>
          <w:szCs w:val="36"/>
        </w:rPr>
        <w:t>鑫</w:t>
      </w:r>
      <w:proofErr w:type="gramEnd"/>
      <w:r>
        <w:rPr>
          <w:rFonts w:hint="eastAsia"/>
          <w:bCs/>
          <w:sz w:val="36"/>
          <w:szCs w:val="36"/>
        </w:rPr>
        <w:t>中招标代理有限公司</w:t>
      </w:r>
      <w:r>
        <w:rPr>
          <w:bCs/>
          <w:sz w:val="36"/>
          <w:szCs w:val="36"/>
        </w:rPr>
        <w:t xml:space="preserve"> </w:t>
      </w:r>
    </w:p>
    <w:p w:rsidR="009D4266" w:rsidRDefault="009D4266" w:rsidP="002E7432">
      <w:pPr>
        <w:tabs>
          <w:tab w:val="left" w:pos="3240"/>
          <w:tab w:val="left" w:pos="3420"/>
        </w:tabs>
        <w:spacing w:line="360" w:lineRule="auto"/>
        <w:ind w:leftChars="444" w:left="2833" w:hangingChars="528" w:hanging="1901"/>
        <w:jc w:val="left"/>
        <w:rPr>
          <w:bCs/>
          <w:sz w:val="36"/>
          <w:szCs w:val="36"/>
        </w:rPr>
      </w:pPr>
    </w:p>
    <w:p w:rsidR="009D4266" w:rsidRDefault="009D4266" w:rsidP="002E7432">
      <w:pPr>
        <w:tabs>
          <w:tab w:val="left" w:pos="3240"/>
          <w:tab w:val="left" w:pos="3420"/>
        </w:tabs>
        <w:spacing w:line="360" w:lineRule="auto"/>
        <w:ind w:leftChars="444" w:left="2833" w:hangingChars="528" w:hanging="1901"/>
        <w:jc w:val="left"/>
        <w:rPr>
          <w:bCs/>
          <w:sz w:val="36"/>
          <w:szCs w:val="36"/>
        </w:rPr>
      </w:pPr>
    </w:p>
    <w:p w:rsidR="009D4266" w:rsidRDefault="002E7432" w:rsidP="002E7432">
      <w:pPr>
        <w:tabs>
          <w:tab w:val="left" w:pos="3240"/>
          <w:tab w:val="left" w:pos="3420"/>
        </w:tabs>
        <w:spacing w:line="360" w:lineRule="auto"/>
        <w:ind w:leftChars="1" w:left="2832" w:hangingChars="786" w:hanging="2830"/>
        <w:jc w:val="center"/>
        <w:rPr>
          <w:bCs/>
          <w:sz w:val="36"/>
          <w:szCs w:val="36"/>
        </w:rPr>
      </w:pPr>
      <w:r>
        <w:rPr>
          <w:rFonts w:hint="eastAsia"/>
          <w:bCs/>
          <w:sz w:val="36"/>
          <w:szCs w:val="36"/>
        </w:rPr>
        <w:t>日期：</w:t>
      </w:r>
      <w:r>
        <w:rPr>
          <w:rFonts w:hint="eastAsia"/>
          <w:bCs/>
          <w:sz w:val="36"/>
          <w:szCs w:val="36"/>
        </w:rPr>
        <w:t>2024</w:t>
      </w:r>
      <w:r>
        <w:rPr>
          <w:rFonts w:hint="eastAsia"/>
          <w:bCs/>
          <w:sz w:val="36"/>
          <w:szCs w:val="36"/>
        </w:rPr>
        <w:t>年</w:t>
      </w:r>
      <w:r>
        <w:rPr>
          <w:rFonts w:hint="eastAsia"/>
          <w:bCs/>
          <w:sz w:val="36"/>
          <w:szCs w:val="36"/>
        </w:rPr>
        <w:t>7</w:t>
      </w:r>
      <w:r>
        <w:rPr>
          <w:rFonts w:hint="eastAsia"/>
          <w:bCs/>
          <w:sz w:val="36"/>
          <w:szCs w:val="36"/>
        </w:rPr>
        <w:t>月</w:t>
      </w:r>
    </w:p>
    <w:p w:rsidR="009D4266" w:rsidRDefault="009D4266" w:rsidP="002E7432">
      <w:pPr>
        <w:tabs>
          <w:tab w:val="left" w:pos="3240"/>
          <w:tab w:val="left" w:pos="3420"/>
        </w:tabs>
        <w:spacing w:line="360" w:lineRule="auto"/>
        <w:ind w:leftChars="1" w:left="2832" w:hangingChars="786" w:hanging="2830"/>
        <w:jc w:val="center"/>
        <w:rPr>
          <w:bCs/>
          <w:sz w:val="36"/>
          <w:szCs w:val="36"/>
        </w:rPr>
      </w:pPr>
    </w:p>
    <w:p w:rsidR="009D4266" w:rsidRDefault="009D4266">
      <w:pPr>
        <w:pStyle w:val="Default"/>
        <w:spacing w:line="360" w:lineRule="auto"/>
        <w:rPr>
          <w:rFonts w:ascii="Times New Roman" w:hAnsi="Times New Roman" w:cs="Times New Roman"/>
          <w:color w:val="auto"/>
        </w:rPr>
      </w:pPr>
    </w:p>
    <w:p w:rsidR="009D4266" w:rsidRDefault="002E7432">
      <w:pPr>
        <w:spacing w:line="360" w:lineRule="auto"/>
        <w:jc w:val="center"/>
        <w:outlineLvl w:val="0"/>
        <w:rPr>
          <w:b/>
          <w:sz w:val="36"/>
          <w:szCs w:val="36"/>
        </w:rPr>
      </w:pPr>
      <w:r>
        <w:rPr>
          <w:rFonts w:hint="eastAsia"/>
          <w:b/>
          <w:sz w:val="36"/>
          <w:szCs w:val="36"/>
        </w:rPr>
        <w:t>目</w:t>
      </w:r>
      <w:r>
        <w:rPr>
          <w:b/>
          <w:sz w:val="36"/>
          <w:szCs w:val="36"/>
        </w:rPr>
        <w:t xml:space="preserve">      </w:t>
      </w:r>
      <w:r>
        <w:rPr>
          <w:rFonts w:hint="eastAsia"/>
          <w:b/>
          <w:sz w:val="36"/>
          <w:szCs w:val="36"/>
        </w:rPr>
        <w:t>录</w:t>
      </w:r>
    </w:p>
    <w:p w:rsidR="009D4266" w:rsidRDefault="009D4266"/>
    <w:p w:rsidR="009D4266" w:rsidRDefault="009D4266"/>
    <w:p w:rsidR="009D4266" w:rsidRDefault="009D4266"/>
    <w:p w:rsidR="009D4266" w:rsidRDefault="009D4266"/>
    <w:p w:rsidR="009D4266" w:rsidRDefault="002E7432">
      <w:pPr>
        <w:pStyle w:val="12"/>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97371941" w:history="1">
        <w:r>
          <w:rPr>
            <w:rStyle w:val="aff2"/>
            <w:rFonts w:ascii="Times New Roman" w:hAnsi="Times New Roman"/>
            <w:color w:val="auto"/>
          </w:rPr>
          <w:t>第一章</w:t>
        </w:r>
        <w:r>
          <w:rPr>
            <w:rStyle w:val="aff2"/>
            <w:rFonts w:ascii="Times New Roman" w:hAnsi="Times New Roman"/>
            <w:color w:val="auto"/>
          </w:rPr>
          <w:t xml:space="preserve">   </w:t>
        </w:r>
        <w:r>
          <w:rPr>
            <w:rStyle w:val="aff2"/>
            <w:rFonts w:ascii="Times New Roman" w:hAnsi="Times New Roman"/>
            <w:color w:val="auto"/>
          </w:rPr>
          <w:t>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_Toc97371941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rsidR="009D4266" w:rsidRDefault="002E7432">
      <w:pPr>
        <w:pStyle w:val="12"/>
        <w:spacing w:line="360" w:lineRule="auto"/>
        <w:rPr>
          <w:rFonts w:ascii="Times New Roman" w:hAnsi="Times New Roman"/>
          <w:b w:val="0"/>
          <w:sz w:val="21"/>
          <w:szCs w:val="22"/>
        </w:rPr>
      </w:pPr>
      <w:hyperlink w:anchor="_Toc97371942" w:history="1">
        <w:r>
          <w:rPr>
            <w:rStyle w:val="aff2"/>
            <w:rFonts w:ascii="Times New Roman" w:hAnsi="Times New Roman"/>
            <w:color w:val="auto"/>
          </w:rPr>
          <w:t>第二章</w:t>
        </w:r>
        <w:r>
          <w:rPr>
            <w:rStyle w:val="aff2"/>
            <w:rFonts w:ascii="Times New Roman" w:hAnsi="Times New Roman"/>
            <w:color w:val="auto"/>
          </w:rPr>
          <w:t xml:space="preserve">   </w:t>
        </w:r>
        <w:r>
          <w:rPr>
            <w:rStyle w:val="aff2"/>
            <w:rFonts w:ascii="Times New Roman" w:hAnsi="Times New Roman"/>
            <w:color w:val="auto"/>
          </w:rPr>
          <w:t>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_Toc97371942 \h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hyperlink>
    </w:p>
    <w:p w:rsidR="009D4266" w:rsidRDefault="002E7432">
      <w:pPr>
        <w:pStyle w:val="12"/>
        <w:spacing w:line="360" w:lineRule="auto"/>
        <w:rPr>
          <w:rFonts w:ascii="Times New Roman" w:hAnsi="Times New Roman"/>
          <w:b w:val="0"/>
          <w:sz w:val="21"/>
          <w:szCs w:val="22"/>
        </w:rPr>
      </w:pPr>
      <w:hyperlink w:anchor="_Toc97371943" w:history="1">
        <w:r>
          <w:rPr>
            <w:rStyle w:val="aff2"/>
            <w:rFonts w:ascii="Times New Roman" w:hAnsi="Times New Roman"/>
            <w:color w:val="auto"/>
          </w:rPr>
          <w:t>第三章</w:t>
        </w:r>
        <w:r>
          <w:rPr>
            <w:rStyle w:val="aff2"/>
            <w:rFonts w:ascii="Times New Roman" w:hAnsi="Times New Roman"/>
            <w:color w:val="auto"/>
          </w:rPr>
          <w:t xml:space="preserve">   </w:t>
        </w:r>
        <w:r>
          <w:rPr>
            <w:rStyle w:val="aff2"/>
            <w:rFonts w:ascii="Times New Roman" w:hAnsi="Times New Roman"/>
            <w:color w:val="auto"/>
          </w:rPr>
          <w:t>评审方法和评审标准</w:t>
        </w:r>
        <w:r>
          <w:rPr>
            <w:rFonts w:ascii="Times New Roman" w:hAnsi="Times New Roman"/>
          </w:rPr>
          <w:tab/>
        </w:r>
        <w:r>
          <w:rPr>
            <w:rFonts w:ascii="Times New Roman" w:hAnsi="Times New Roman"/>
          </w:rPr>
          <w:fldChar w:fldCharType="begin"/>
        </w:r>
        <w:r>
          <w:rPr>
            <w:rFonts w:ascii="Times New Roman" w:hAnsi="Times New Roman"/>
          </w:rPr>
          <w:instrText xml:space="preserve"> PAGER</w:instrText>
        </w:r>
        <w:r>
          <w:rPr>
            <w:rFonts w:ascii="Times New Roman" w:hAnsi="Times New Roman"/>
          </w:rPr>
          <w:instrText xml:space="preserve">EF _Toc97371943 \h </w:instrText>
        </w:r>
        <w:r>
          <w:rPr>
            <w:rFonts w:ascii="Times New Roman" w:hAnsi="Times New Roman"/>
          </w:rPr>
        </w:r>
        <w:r>
          <w:rPr>
            <w:rFonts w:ascii="Times New Roman" w:hAnsi="Times New Roman"/>
          </w:rPr>
          <w:fldChar w:fldCharType="separate"/>
        </w:r>
        <w:r>
          <w:rPr>
            <w:rFonts w:ascii="Times New Roman" w:hAnsi="Times New Roman"/>
          </w:rPr>
          <w:t>20</w:t>
        </w:r>
        <w:r>
          <w:rPr>
            <w:rFonts w:ascii="Times New Roman" w:hAnsi="Times New Roman"/>
          </w:rPr>
          <w:fldChar w:fldCharType="end"/>
        </w:r>
      </w:hyperlink>
    </w:p>
    <w:p w:rsidR="009D4266" w:rsidRDefault="002E7432">
      <w:pPr>
        <w:pStyle w:val="12"/>
        <w:spacing w:line="360" w:lineRule="auto"/>
        <w:rPr>
          <w:rFonts w:ascii="Times New Roman" w:hAnsi="Times New Roman"/>
          <w:b w:val="0"/>
          <w:sz w:val="21"/>
          <w:szCs w:val="22"/>
        </w:rPr>
      </w:pPr>
      <w:hyperlink w:anchor="_Toc97371945" w:history="1">
        <w:r>
          <w:rPr>
            <w:rStyle w:val="aff2"/>
            <w:rFonts w:ascii="Times New Roman" w:hAnsi="Times New Roman"/>
            <w:color w:val="auto"/>
          </w:rPr>
          <w:t>第四章</w:t>
        </w:r>
        <w:r>
          <w:rPr>
            <w:rStyle w:val="aff2"/>
            <w:rFonts w:ascii="Times New Roman" w:hAnsi="Times New Roman"/>
            <w:color w:val="auto"/>
          </w:rPr>
          <w:t xml:space="preserve">   </w:t>
        </w:r>
        <w:r>
          <w:rPr>
            <w:rStyle w:val="aff2"/>
            <w:rFonts w:ascii="Times New Roman" w:hAnsi="Times New Roman"/>
            <w:color w:val="auto"/>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_Toc97371945 \h </w:instrText>
        </w:r>
        <w:r>
          <w:rPr>
            <w:rFonts w:ascii="Times New Roman" w:hAnsi="Times New Roman"/>
          </w:rPr>
        </w:r>
        <w:r>
          <w:rPr>
            <w:rFonts w:ascii="Times New Roman" w:hAnsi="Times New Roman"/>
          </w:rPr>
          <w:fldChar w:fldCharType="separate"/>
        </w:r>
        <w:r>
          <w:rPr>
            <w:rFonts w:ascii="Times New Roman" w:hAnsi="Times New Roman"/>
          </w:rPr>
          <w:t>29</w:t>
        </w:r>
        <w:r>
          <w:rPr>
            <w:rFonts w:ascii="Times New Roman" w:hAnsi="Times New Roman"/>
          </w:rPr>
          <w:fldChar w:fldCharType="end"/>
        </w:r>
      </w:hyperlink>
    </w:p>
    <w:p w:rsidR="009D4266" w:rsidRDefault="002E7432">
      <w:pPr>
        <w:pStyle w:val="12"/>
        <w:spacing w:line="360" w:lineRule="auto"/>
        <w:rPr>
          <w:rFonts w:ascii="Times New Roman" w:hAnsi="Times New Roman"/>
          <w:b w:val="0"/>
          <w:sz w:val="21"/>
          <w:szCs w:val="22"/>
        </w:rPr>
      </w:pPr>
      <w:hyperlink w:anchor="_Toc97371946" w:history="1">
        <w:r>
          <w:rPr>
            <w:rStyle w:val="aff2"/>
            <w:rFonts w:ascii="Times New Roman" w:hAnsi="Times New Roman"/>
            <w:color w:val="auto"/>
          </w:rPr>
          <w:t>第五章</w:t>
        </w:r>
        <w:r>
          <w:rPr>
            <w:rStyle w:val="aff2"/>
            <w:rFonts w:ascii="Times New Roman" w:hAnsi="Times New Roman"/>
            <w:color w:val="auto"/>
          </w:rPr>
          <w:t xml:space="preserve">   </w:t>
        </w:r>
        <w:r>
          <w:rPr>
            <w:rStyle w:val="aff2"/>
            <w:rFonts w:ascii="Times New Roman" w:hAnsi="Times New Roman"/>
            <w:color w:val="auto"/>
          </w:rPr>
          <w:t>合同草案条款</w:t>
        </w:r>
        <w:r>
          <w:rPr>
            <w:rFonts w:ascii="Times New Roman" w:hAnsi="Times New Roman"/>
          </w:rPr>
          <w:tab/>
        </w:r>
        <w:r>
          <w:rPr>
            <w:rFonts w:ascii="Times New Roman" w:hAnsi="Times New Roman" w:hint="eastAsia"/>
          </w:rPr>
          <w:t>3</w:t>
        </w:r>
      </w:hyperlink>
      <w:r>
        <w:rPr>
          <w:rFonts w:ascii="Times New Roman" w:hAnsi="Times New Roman" w:hint="eastAsia"/>
        </w:rPr>
        <w:t>1</w:t>
      </w:r>
    </w:p>
    <w:p w:rsidR="009D4266" w:rsidRDefault="002E7432">
      <w:pPr>
        <w:pStyle w:val="12"/>
        <w:spacing w:line="360" w:lineRule="auto"/>
        <w:rPr>
          <w:rFonts w:ascii="Times New Roman" w:hAnsi="Times New Roman"/>
          <w:b w:val="0"/>
          <w:sz w:val="21"/>
          <w:szCs w:val="22"/>
        </w:rPr>
      </w:pPr>
      <w:hyperlink w:anchor="_Toc97371947" w:history="1">
        <w:r>
          <w:rPr>
            <w:rStyle w:val="aff2"/>
            <w:rFonts w:ascii="Times New Roman" w:hAnsi="Times New Roman"/>
            <w:color w:val="auto"/>
          </w:rPr>
          <w:t>第六章</w:t>
        </w:r>
        <w:r>
          <w:rPr>
            <w:rStyle w:val="aff2"/>
            <w:rFonts w:ascii="Times New Roman" w:hAnsi="Times New Roman"/>
            <w:color w:val="auto"/>
          </w:rPr>
          <w:t xml:space="preserve">   </w:t>
        </w:r>
        <w:r>
          <w:rPr>
            <w:rStyle w:val="aff2"/>
            <w:rFonts w:ascii="Times New Roman" w:hAnsi="Times New Roman"/>
            <w:color w:val="auto"/>
          </w:rPr>
          <w:t>响应文件格式</w:t>
        </w:r>
        <w:r>
          <w:rPr>
            <w:rFonts w:ascii="Times New Roman" w:hAnsi="Times New Roman"/>
          </w:rPr>
          <w:tab/>
        </w:r>
        <w:r>
          <w:rPr>
            <w:rFonts w:ascii="Times New Roman" w:hAnsi="Times New Roman" w:hint="eastAsia"/>
          </w:rPr>
          <w:t>36</w:t>
        </w:r>
      </w:hyperlink>
    </w:p>
    <w:p w:rsidR="009D4266" w:rsidRDefault="002E7432">
      <w:pPr>
        <w:pStyle w:val="12"/>
        <w:spacing w:line="360" w:lineRule="auto"/>
        <w:rPr>
          <w:rFonts w:ascii="Times New Roman" w:hAnsi="Times New Roman"/>
          <w:b w:val="0"/>
        </w:rPr>
      </w:pPr>
      <w:r>
        <w:rPr>
          <w:rFonts w:ascii="Times New Roman" w:hAnsi="Times New Roman"/>
          <w:b w:val="0"/>
        </w:rPr>
        <w:fldChar w:fldCharType="end"/>
      </w:r>
    </w:p>
    <w:p w:rsidR="009D4266" w:rsidRDefault="009D4266">
      <w:pPr>
        <w:pStyle w:val="12"/>
        <w:spacing w:line="360" w:lineRule="auto"/>
        <w:rPr>
          <w:b w:val="0"/>
          <w:sz w:val="36"/>
          <w:szCs w:val="36"/>
        </w:rPr>
      </w:pPr>
      <w:bookmarkStart w:id="0" w:name="_Toc97371941"/>
    </w:p>
    <w:p w:rsidR="009D4266" w:rsidRDefault="009D4266">
      <w:pPr>
        <w:spacing w:line="360" w:lineRule="auto"/>
        <w:jc w:val="center"/>
        <w:outlineLvl w:val="0"/>
        <w:rPr>
          <w:b/>
          <w:sz w:val="36"/>
          <w:szCs w:val="36"/>
        </w:rPr>
        <w:sectPr w:rsidR="009D4266">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rsidR="009D4266" w:rsidRDefault="002E7432">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1" w:name="_Toc28359079"/>
      <w:bookmarkStart w:id="2" w:name="_Toc35393790"/>
      <w:bookmarkStart w:id="3" w:name="_Toc35393621"/>
      <w:bookmarkStart w:id="4" w:name="_Toc28359002"/>
      <w:bookmarkStart w:id="5" w:name="_Hlk24379207"/>
      <w:bookmarkEnd w:id="0"/>
    </w:p>
    <w:p w:rsidR="009D4266" w:rsidRDefault="002E7432">
      <w:pPr>
        <w:pStyle w:val="30"/>
        <w:spacing w:line="480" w:lineRule="auto"/>
        <w:rPr>
          <w:lang w:val="en"/>
        </w:rPr>
      </w:pPr>
      <w:r>
        <w:rPr>
          <w:lang w:val="en"/>
        </w:rPr>
        <w:t>项目概况</w:t>
      </w:r>
    </w:p>
    <w:p w:rsidR="009D4266" w:rsidRDefault="002E7432">
      <w:pPr>
        <w:spacing w:line="360" w:lineRule="auto"/>
        <w:ind w:firstLineChars="200" w:firstLine="480"/>
        <w:rPr>
          <w:sz w:val="24"/>
        </w:rPr>
      </w:pPr>
      <w:r>
        <w:rPr>
          <w:sz w:val="24"/>
        </w:rPr>
        <w:t>马</w:t>
      </w:r>
      <w:proofErr w:type="gramStart"/>
      <w:r>
        <w:rPr>
          <w:sz w:val="24"/>
        </w:rPr>
        <w:t>坡镇佳和宜园</w:t>
      </w:r>
      <w:proofErr w:type="gramEnd"/>
      <w:r>
        <w:rPr>
          <w:sz w:val="24"/>
        </w:rPr>
        <w:t>小区东侧商业街步道改造工程</w:t>
      </w:r>
      <w:r>
        <w:rPr>
          <w:sz w:val="24"/>
        </w:rPr>
        <w:t>的潜在</w:t>
      </w:r>
      <w:r>
        <w:rPr>
          <w:rFonts w:hint="eastAsia"/>
          <w:sz w:val="24"/>
        </w:rPr>
        <w:t>供应商</w:t>
      </w:r>
      <w:r>
        <w:rPr>
          <w:sz w:val="24"/>
        </w:rPr>
        <w:t>应在北京市政府采购电子交易平台获取</w:t>
      </w:r>
      <w:r>
        <w:rPr>
          <w:rFonts w:hint="eastAsia"/>
          <w:sz w:val="24"/>
        </w:rPr>
        <w:t>竞争性磋商</w:t>
      </w:r>
      <w:r>
        <w:rPr>
          <w:sz w:val="24"/>
        </w:rPr>
        <w:t>文件，并于</w:t>
      </w:r>
      <w:r>
        <w:rPr>
          <w:sz w:val="24"/>
        </w:rPr>
        <w:t>202</w:t>
      </w:r>
      <w:r>
        <w:rPr>
          <w:rFonts w:hint="eastAsia"/>
          <w:sz w:val="24"/>
        </w:rPr>
        <w:t>4</w:t>
      </w:r>
      <w:r>
        <w:rPr>
          <w:rFonts w:hint="eastAsia"/>
          <w:sz w:val="24"/>
        </w:rPr>
        <w:t>年</w:t>
      </w:r>
      <w:r>
        <w:rPr>
          <w:rFonts w:hint="eastAsia"/>
          <w:sz w:val="24"/>
        </w:rPr>
        <w:t xml:space="preserve"> 8</w:t>
      </w:r>
      <w:r>
        <w:rPr>
          <w:rFonts w:hint="eastAsia"/>
          <w:sz w:val="24"/>
        </w:rPr>
        <w:t>月</w:t>
      </w:r>
      <w:r>
        <w:rPr>
          <w:rFonts w:hint="eastAsia"/>
          <w:sz w:val="24"/>
        </w:rPr>
        <w:t>13</w:t>
      </w:r>
      <w:r>
        <w:rPr>
          <w:rFonts w:hint="eastAsia"/>
          <w:sz w:val="24"/>
        </w:rPr>
        <w:t xml:space="preserve"> </w:t>
      </w:r>
      <w:r>
        <w:rPr>
          <w:rFonts w:hint="eastAsia"/>
          <w:sz w:val="24"/>
        </w:rPr>
        <w:t>日</w:t>
      </w:r>
      <w:r>
        <w:rPr>
          <w:rFonts w:hint="eastAsia"/>
          <w:sz w:val="24"/>
        </w:rPr>
        <w:t>09</w:t>
      </w:r>
      <w:r>
        <w:rPr>
          <w:sz w:val="24"/>
        </w:rPr>
        <w:t>:30</w:t>
      </w:r>
      <w:r>
        <w:rPr>
          <w:sz w:val="24"/>
        </w:rPr>
        <w:t>（北京时间）前递交</w:t>
      </w:r>
      <w:r>
        <w:rPr>
          <w:rFonts w:hint="eastAsia"/>
          <w:sz w:val="24"/>
        </w:rPr>
        <w:t>响应</w:t>
      </w:r>
      <w:r>
        <w:rPr>
          <w:sz w:val="24"/>
        </w:rPr>
        <w:t>文件。</w:t>
      </w:r>
    </w:p>
    <w:p w:rsidR="009D4266" w:rsidRDefault="002E7432">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bookmarkEnd w:id="1"/>
      <w:bookmarkEnd w:id="2"/>
      <w:bookmarkEnd w:id="3"/>
      <w:bookmarkEnd w:id="4"/>
    </w:p>
    <w:p w:rsidR="009D4266" w:rsidRDefault="002E7432">
      <w:pPr>
        <w:spacing w:line="360" w:lineRule="auto"/>
        <w:ind w:firstLineChars="200" w:firstLine="480"/>
        <w:rPr>
          <w:sz w:val="24"/>
          <w:u w:val="single"/>
        </w:rPr>
      </w:pPr>
      <w:r>
        <w:rPr>
          <w:sz w:val="24"/>
        </w:rPr>
        <w:t>1.</w:t>
      </w:r>
      <w:r>
        <w:rPr>
          <w:sz w:val="24"/>
        </w:rPr>
        <w:t>项目编号：</w:t>
      </w:r>
      <w:hyperlink r:id="rId15" w:history="1">
        <w:r>
          <w:rPr>
            <w:sz w:val="24"/>
          </w:rPr>
          <w:t>11011324210200015147-XM001</w:t>
        </w:r>
      </w:hyperlink>
    </w:p>
    <w:p w:rsidR="009D4266" w:rsidRDefault="002E7432">
      <w:pPr>
        <w:spacing w:line="360" w:lineRule="auto"/>
        <w:ind w:firstLineChars="200" w:firstLine="480"/>
        <w:rPr>
          <w:sz w:val="24"/>
        </w:rPr>
      </w:pPr>
      <w:r>
        <w:rPr>
          <w:sz w:val="24"/>
        </w:rPr>
        <w:t>2.</w:t>
      </w:r>
      <w:r>
        <w:rPr>
          <w:sz w:val="24"/>
        </w:rPr>
        <w:t>项目名称：</w:t>
      </w:r>
      <w:r>
        <w:rPr>
          <w:sz w:val="24"/>
        </w:rPr>
        <w:t>马</w:t>
      </w:r>
      <w:proofErr w:type="gramStart"/>
      <w:r>
        <w:rPr>
          <w:sz w:val="24"/>
        </w:rPr>
        <w:t>坡镇佳</w:t>
      </w:r>
      <w:r>
        <w:rPr>
          <w:sz w:val="24"/>
        </w:rPr>
        <w:t>和宜园</w:t>
      </w:r>
      <w:proofErr w:type="gramEnd"/>
      <w:r>
        <w:rPr>
          <w:sz w:val="24"/>
        </w:rPr>
        <w:t>小区东侧商业街步道改造工程</w:t>
      </w:r>
    </w:p>
    <w:p w:rsidR="009D4266" w:rsidRDefault="002E7432">
      <w:pPr>
        <w:spacing w:line="360" w:lineRule="auto"/>
        <w:ind w:firstLineChars="200" w:firstLine="480"/>
        <w:rPr>
          <w:sz w:val="24"/>
        </w:rPr>
      </w:pPr>
      <w:r>
        <w:rPr>
          <w:sz w:val="24"/>
        </w:rPr>
        <w:t>3.</w:t>
      </w:r>
      <w:r>
        <w:rPr>
          <w:sz w:val="24"/>
        </w:rPr>
        <w:t>采购方式：竞争性磋商</w:t>
      </w:r>
    </w:p>
    <w:bookmarkEnd w:id="5"/>
    <w:p w:rsidR="009D4266" w:rsidRDefault="002E7432">
      <w:pPr>
        <w:spacing w:line="360" w:lineRule="auto"/>
        <w:ind w:firstLineChars="200" w:firstLine="480"/>
        <w:rPr>
          <w:sz w:val="24"/>
          <w:u w:val="single"/>
        </w:rPr>
      </w:pPr>
      <w:r>
        <w:rPr>
          <w:sz w:val="24"/>
        </w:rPr>
        <w:t>4.</w:t>
      </w:r>
      <w:r>
        <w:rPr>
          <w:sz w:val="24"/>
        </w:rPr>
        <w:t>项目预算金额：</w:t>
      </w:r>
      <w:r>
        <w:rPr>
          <w:sz w:val="24"/>
        </w:rPr>
        <w:t> </w:t>
      </w:r>
      <w:r>
        <w:rPr>
          <w:sz w:val="24"/>
        </w:rPr>
        <w:t>138.7</w:t>
      </w:r>
      <w:r>
        <w:rPr>
          <w:sz w:val="24"/>
        </w:rPr>
        <w:t>万元</w:t>
      </w:r>
    </w:p>
    <w:p w:rsidR="009D4266" w:rsidRDefault="002E7432">
      <w:pPr>
        <w:spacing w:line="360" w:lineRule="auto"/>
        <w:ind w:firstLineChars="200" w:firstLine="480"/>
        <w:rPr>
          <w:sz w:val="24"/>
        </w:rPr>
      </w:pPr>
      <w:r>
        <w:rPr>
          <w:sz w:val="24"/>
        </w:rPr>
        <w:t>5.</w:t>
      </w:r>
      <w:r>
        <w:rPr>
          <w:sz w:val="24"/>
        </w:rPr>
        <w:t>采购需求：</w:t>
      </w:r>
    </w:p>
    <w:p w:rsidR="009D4266" w:rsidRDefault="002E7432">
      <w:pPr>
        <w:spacing w:line="360" w:lineRule="auto"/>
        <w:ind w:firstLineChars="200" w:firstLine="480"/>
        <w:rPr>
          <w:sz w:val="24"/>
        </w:rPr>
      </w:pPr>
      <w:r>
        <w:rPr>
          <w:rFonts w:asciiTheme="minorEastAsia" w:eastAsiaTheme="minorEastAsia" w:hAnsiTheme="minorEastAsia" w:cstheme="minorEastAsia" w:hint="eastAsia"/>
          <w:bCs/>
          <w:sz w:val="24"/>
        </w:rPr>
        <w:t>对原有步道、基层拆除清运，场地平整并铺设柏油路面等施工内容</w:t>
      </w:r>
      <w:r>
        <w:rPr>
          <w:sz w:val="24"/>
        </w:rPr>
        <w:t>。</w:t>
      </w:r>
      <w:r>
        <w:rPr>
          <w:rFonts w:hint="eastAsia"/>
          <w:sz w:val="24"/>
        </w:rPr>
        <w:t>（</w:t>
      </w:r>
      <w:r>
        <w:rPr>
          <w:rFonts w:hint="eastAsia"/>
          <w:sz w:val="24"/>
        </w:rPr>
        <w:t>详见招标文件第四章采购需求</w:t>
      </w:r>
      <w:r>
        <w:rPr>
          <w:rFonts w:hint="eastAsia"/>
          <w:sz w:val="24"/>
        </w:rPr>
        <w:t>）</w:t>
      </w:r>
    </w:p>
    <w:p w:rsidR="009D4266" w:rsidRDefault="002E7432">
      <w:pPr>
        <w:numPr>
          <w:ilvl w:val="0"/>
          <w:numId w:val="8"/>
        </w:numPr>
        <w:spacing w:line="360" w:lineRule="auto"/>
        <w:ind w:firstLine="480"/>
        <w:rPr>
          <w:sz w:val="24"/>
        </w:rPr>
      </w:pPr>
      <w:r>
        <w:rPr>
          <w:sz w:val="24"/>
        </w:rPr>
        <w:t>合同履行期限：</w:t>
      </w:r>
      <w:proofErr w:type="gramStart"/>
      <w:r>
        <w:rPr>
          <w:rFonts w:asciiTheme="minorEastAsia" w:eastAsiaTheme="minorEastAsia" w:hAnsiTheme="minorEastAsia" w:cstheme="minorEastAsia" w:hint="eastAsia"/>
          <w:bCs/>
          <w:sz w:val="24"/>
        </w:rPr>
        <w:t>自施工</w:t>
      </w:r>
      <w:proofErr w:type="gramEnd"/>
      <w:r>
        <w:rPr>
          <w:rFonts w:asciiTheme="minorEastAsia" w:eastAsiaTheme="minorEastAsia" w:hAnsiTheme="minorEastAsia" w:cstheme="minorEastAsia" w:hint="eastAsia"/>
          <w:bCs/>
          <w:sz w:val="24"/>
        </w:rPr>
        <w:t>进场之日起</w:t>
      </w:r>
      <w:r>
        <w:rPr>
          <w:rFonts w:asciiTheme="minorEastAsia" w:eastAsiaTheme="minorEastAsia" w:hAnsiTheme="minorEastAsia" w:cstheme="minorEastAsia" w:hint="eastAsia"/>
          <w:bCs/>
          <w:sz w:val="24"/>
        </w:rPr>
        <w:t>45</w:t>
      </w:r>
      <w:r>
        <w:rPr>
          <w:rFonts w:asciiTheme="minorEastAsia" w:eastAsiaTheme="minorEastAsia" w:hAnsiTheme="minorEastAsia" w:cstheme="minorEastAsia" w:hint="eastAsia"/>
          <w:bCs/>
          <w:sz w:val="24"/>
        </w:rPr>
        <w:t>日历天</w:t>
      </w:r>
    </w:p>
    <w:p w:rsidR="009D4266" w:rsidRDefault="002E7432">
      <w:pPr>
        <w:numPr>
          <w:ilvl w:val="0"/>
          <w:numId w:val="8"/>
        </w:numPr>
        <w:spacing w:line="360" w:lineRule="auto"/>
        <w:ind w:firstLine="480"/>
        <w:rPr>
          <w:sz w:val="24"/>
        </w:rPr>
      </w:pPr>
      <w:r>
        <w:rPr>
          <w:sz w:val="24"/>
        </w:rPr>
        <w:t>本项目是否接受联合体：</w:t>
      </w:r>
      <w:r>
        <w:t>□</w:t>
      </w:r>
      <w:r>
        <w:rPr>
          <w:sz w:val="24"/>
        </w:rPr>
        <w:t>是</w:t>
      </w:r>
      <w:r>
        <w:rPr>
          <w:sz w:val="24"/>
        </w:rPr>
        <w:t xml:space="preserve">  </w:t>
      </w:r>
      <w:r>
        <w:rPr>
          <w:sz w:val="24"/>
          <w:szCs w:val="32"/>
        </w:rPr>
        <w:t>■</w:t>
      </w:r>
      <w:r>
        <w:rPr>
          <w:sz w:val="24"/>
        </w:rPr>
        <w:t>否。</w:t>
      </w:r>
    </w:p>
    <w:p w:rsidR="009D4266" w:rsidRDefault="002E7432">
      <w:pPr>
        <w:pStyle w:val="22"/>
        <w:spacing w:before="0" w:line="360" w:lineRule="auto"/>
        <w:jc w:val="left"/>
        <w:rPr>
          <w:rFonts w:ascii="Times New Roman" w:eastAsia="宋体" w:hAnsi="Times New Roman"/>
          <w:sz w:val="24"/>
          <w:szCs w:val="24"/>
        </w:rPr>
      </w:pPr>
      <w:bookmarkStart w:id="6" w:name="_Toc35393791"/>
      <w:bookmarkStart w:id="7" w:name="_Toc28359080"/>
      <w:bookmarkStart w:id="8" w:name="_Toc28359003"/>
      <w:bookmarkStart w:id="9" w:name="_Toc35393622"/>
      <w:r>
        <w:rPr>
          <w:rFonts w:ascii="Times New Roman" w:eastAsia="宋体" w:hAnsi="Times New Roman"/>
          <w:sz w:val="24"/>
          <w:szCs w:val="24"/>
        </w:rPr>
        <w:t>二、申请人的资格要求（须同时满足）</w:t>
      </w:r>
      <w:bookmarkEnd w:id="6"/>
      <w:bookmarkEnd w:id="7"/>
      <w:bookmarkEnd w:id="8"/>
      <w:bookmarkEnd w:id="9"/>
    </w:p>
    <w:p w:rsidR="009D4266" w:rsidRDefault="002E7432">
      <w:pPr>
        <w:spacing w:line="360" w:lineRule="auto"/>
        <w:ind w:firstLineChars="200" w:firstLine="480"/>
        <w:rPr>
          <w:sz w:val="24"/>
        </w:rPr>
      </w:pPr>
      <w:r>
        <w:rPr>
          <w:sz w:val="24"/>
        </w:rPr>
        <w:t>1.</w:t>
      </w:r>
      <w:r>
        <w:rPr>
          <w:sz w:val="24"/>
        </w:rPr>
        <w:t>满足《中华人民共和国政府采购法》第二十二条规定；</w:t>
      </w:r>
    </w:p>
    <w:p w:rsidR="009D4266" w:rsidRDefault="002E7432">
      <w:pPr>
        <w:spacing w:line="360" w:lineRule="auto"/>
        <w:ind w:firstLineChars="200" w:firstLine="480"/>
        <w:rPr>
          <w:sz w:val="24"/>
        </w:rPr>
      </w:pPr>
      <w:bookmarkStart w:id="10" w:name="_Toc28359004"/>
      <w:bookmarkStart w:id="11" w:name="_Toc28359081"/>
      <w:r>
        <w:rPr>
          <w:sz w:val="24"/>
        </w:rPr>
        <w:t>2.</w:t>
      </w:r>
      <w:r>
        <w:rPr>
          <w:sz w:val="24"/>
        </w:rPr>
        <w:t>落实政府采购政策需满足的资格要求：</w:t>
      </w:r>
    </w:p>
    <w:p w:rsidR="009D4266" w:rsidRDefault="002E7432">
      <w:pPr>
        <w:spacing w:line="360" w:lineRule="auto"/>
        <w:ind w:firstLineChars="200" w:firstLine="480"/>
        <w:rPr>
          <w:sz w:val="24"/>
        </w:rPr>
      </w:pPr>
      <w:r>
        <w:rPr>
          <w:sz w:val="24"/>
        </w:rPr>
        <w:t xml:space="preserve">2.1 </w:t>
      </w:r>
      <w:r>
        <w:rPr>
          <w:sz w:val="24"/>
        </w:rPr>
        <w:t>中小企业政策</w:t>
      </w:r>
    </w:p>
    <w:p w:rsidR="009D4266" w:rsidRDefault="002E7432">
      <w:pPr>
        <w:spacing w:line="360" w:lineRule="auto"/>
        <w:ind w:firstLineChars="200" w:firstLine="420"/>
        <w:rPr>
          <w:sz w:val="24"/>
        </w:rPr>
      </w:pPr>
      <w:r>
        <w:rPr>
          <w:rFonts w:hint="eastAsia"/>
        </w:rPr>
        <w:t>□</w:t>
      </w:r>
      <w:r>
        <w:rPr>
          <w:sz w:val="24"/>
        </w:rPr>
        <w:t>本项目</w:t>
      </w:r>
      <w:proofErr w:type="gramStart"/>
      <w:r>
        <w:rPr>
          <w:sz w:val="24"/>
        </w:rPr>
        <w:t>不</w:t>
      </w:r>
      <w:proofErr w:type="gramEnd"/>
      <w:r>
        <w:rPr>
          <w:sz w:val="24"/>
        </w:rPr>
        <w:t>专门面向中小企业预留采购份额。</w:t>
      </w:r>
    </w:p>
    <w:p w:rsidR="009D4266" w:rsidRDefault="002E7432">
      <w:pPr>
        <w:spacing w:line="360" w:lineRule="auto"/>
        <w:ind w:firstLineChars="200" w:firstLine="480"/>
        <w:rPr>
          <w:sz w:val="24"/>
        </w:rPr>
      </w:pPr>
      <w:r>
        <w:rPr>
          <w:sz w:val="24"/>
          <w:szCs w:val="32"/>
        </w:rPr>
        <w:t>■</w:t>
      </w:r>
      <w:r>
        <w:rPr>
          <w:sz w:val="24"/>
        </w:rPr>
        <w:t>本项目专门面向</w:t>
      </w:r>
      <w:r>
        <w:rPr>
          <w:sz w:val="24"/>
        </w:rPr>
        <w:t xml:space="preserve"> </w:t>
      </w:r>
      <w:r>
        <w:rPr>
          <w:sz w:val="24"/>
          <w:szCs w:val="32"/>
        </w:rPr>
        <w:t>■</w:t>
      </w:r>
      <w:r>
        <w:rPr>
          <w:sz w:val="24"/>
        </w:rPr>
        <w:t>中小</w:t>
      </w:r>
      <w:r>
        <w:rPr>
          <w:rFonts w:hint="eastAsia"/>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9D4266" w:rsidRDefault="002E7432">
      <w:pPr>
        <w:spacing w:line="360" w:lineRule="auto"/>
        <w:ind w:firstLineChars="200" w:firstLine="42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w:t>
      </w:r>
      <w:r>
        <w:rPr>
          <w:rFonts w:hint="eastAsia"/>
          <w:sz w:val="24"/>
        </w:rPr>
        <w:t>/</w:t>
      </w:r>
      <w:r>
        <w:rPr>
          <w:sz w:val="24"/>
        </w:rPr>
        <w:t>_____</w:t>
      </w:r>
      <w:r>
        <w:rPr>
          <w:rFonts w:hint="eastAsia"/>
          <w:sz w:val="24"/>
        </w:rPr>
        <w:t>。</w:t>
      </w:r>
    </w:p>
    <w:p w:rsidR="009D4266" w:rsidRDefault="002E7432">
      <w:pPr>
        <w:spacing w:line="360" w:lineRule="auto"/>
        <w:ind w:firstLineChars="200" w:firstLine="480"/>
        <w:rPr>
          <w:sz w:val="24"/>
        </w:rPr>
      </w:pPr>
      <w:r>
        <w:rPr>
          <w:sz w:val="24"/>
        </w:rPr>
        <w:t xml:space="preserve">2.2 </w:t>
      </w:r>
      <w:r>
        <w:rPr>
          <w:sz w:val="24"/>
        </w:rPr>
        <w:t>其它落实政府采购政策的资格要求（如有）：</w:t>
      </w:r>
      <w:r>
        <w:rPr>
          <w:sz w:val="24"/>
        </w:rPr>
        <w:t>____</w:t>
      </w:r>
      <w:r>
        <w:rPr>
          <w:rFonts w:hint="eastAsia"/>
          <w:sz w:val="24"/>
        </w:rPr>
        <w:t>/</w:t>
      </w:r>
      <w:r>
        <w:rPr>
          <w:sz w:val="24"/>
        </w:rPr>
        <w:t>_______</w:t>
      </w:r>
      <w:r>
        <w:rPr>
          <w:rFonts w:hint="eastAsia"/>
          <w:sz w:val="24"/>
        </w:rPr>
        <w:t>。</w:t>
      </w:r>
    </w:p>
    <w:p w:rsidR="009D4266" w:rsidRDefault="002E7432">
      <w:pPr>
        <w:spacing w:line="360" w:lineRule="auto"/>
        <w:ind w:firstLineChars="200" w:firstLine="480"/>
        <w:rPr>
          <w:i/>
          <w:iCs/>
          <w:sz w:val="24"/>
          <w:u w:val="single"/>
        </w:rPr>
      </w:pPr>
      <w:r>
        <w:rPr>
          <w:sz w:val="24"/>
        </w:rPr>
        <w:t>3.</w:t>
      </w:r>
      <w:r>
        <w:rPr>
          <w:sz w:val="24"/>
        </w:rPr>
        <w:t>本项目的特定资格要求：</w:t>
      </w:r>
    </w:p>
    <w:p w:rsidR="009D4266" w:rsidRDefault="002E7432">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本项目是否接受分支机构参与响应：</w:t>
      </w:r>
      <w:r>
        <w:t>□</w:t>
      </w:r>
      <w:r>
        <w:rPr>
          <w:sz w:val="24"/>
        </w:rPr>
        <w:t>是</w:t>
      </w:r>
      <w:r>
        <w:rPr>
          <w:sz w:val="24"/>
        </w:rPr>
        <w:t xml:space="preserve">   </w:t>
      </w:r>
      <w:r>
        <w:rPr>
          <w:sz w:val="24"/>
          <w:szCs w:val="32"/>
        </w:rPr>
        <w:t>■</w:t>
      </w:r>
      <w:r>
        <w:rPr>
          <w:sz w:val="24"/>
        </w:rPr>
        <w:t>否；</w:t>
      </w:r>
      <w:r>
        <w:rPr>
          <w:sz w:val="24"/>
        </w:rPr>
        <w:t xml:space="preserve"> </w:t>
      </w:r>
    </w:p>
    <w:p w:rsidR="009D4266" w:rsidRDefault="002E7432">
      <w:pPr>
        <w:tabs>
          <w:tab w:val="left" w:pos="900"/>
          <w:tab w:val="left" w:pos="1134"/>
          <w:tab w:val="left" w:pos="1589"/>
          <w:tab w:val="left" w:pos="5521"/>
        </w:tabs>
        <w:snapToGrid w:val="0"/>
        <w:spacing w:line="360" w:lineRule="auto"/>
        <w:ind w:firstLineChars="200" w:firstLine="480"/>
        <w:rPr>
          <w:sz w:val="24"/>
        </w:rPr>
      </w:pPr>
      <w:r>
        <w:rPr>
          <w:sz w:val="24"/>
        </w:rPr>
        <w:lastRenderedPageBreak/>
        <w:t xml:space="preserve">3.2 </w:t>
      </w:r>
      <w:r>
        <w:rPr>
          <w:sz w:val="24"/>
        </w:rPr>
        <w:t>本项目是否属于政府购买服务：</w:t>
      </w:r>
    </w:p>
    <w:p w:rsidR="009D4266" w:rsidRDefault="002E7432">
      <w:pPr>
        <w:tabs>
          <w:tab w:val="left" w:pos="900"/>
          <w:tab w:val="left" w:pos="1134"/>
          <w:tab w:val="left" w:pos="1589"/>
          <w:tab w:val="left" w:pos="5521"/>
        </w:tabs>
        <w:snapToGrid w:val="0"/>
        <w:spacing w:line="360" w:lineRule="auto"/>
        <w:ind w:leftChars="472" w:left="991" w:firstLine="2"/>
        <w:rPr>
          <w:sz w:val="24"/>
        </w:rPr>
      </w:pPr>
      <w:r>
        <w:rPr>
          <w:rFonts w:hint="eastAsia"/>
        </w:rPr>
        <w:t>☑</w:t>
      </w:r>
      <w:r>
        <w:rPr>
          <w:sz w:val="24"/>
        </w:rPr>
        <w:t>否</w:t>
      </w:r>
    </w:p>
    <w:p w:rsidR="009D4266" w:rsidRDefault="002E7432">
      <w:pPr>
        <w:tabs>
          <w:tab w:val="left" w:pos="900"/>
          <w:tab w:val="left" w:pos="1134"/>
          <w:tab w:val="left" w:pos="1589"/>
          <w:tab w:val="left" w:pos="5521"/>
        </w:tabs>
        <w:snapToGrid w:val="0"/>
        <w:spacing w:line="360" w:lineRule="auto"/>
        <w:ind w:leftChars="472" w:left="991" w:firstLine="2"/>
        <w:rPr>
          <w:sz w:val="24"/>
        </w:rPr>
      </w:pPr>
      <w:r>
        <w:rPr>
          <w:sz w:val="24"/>
          <w:szCs w:val="32"/>
        </w:rPr>
        <w:sym w:font="Wingdings" w:char="00A8"/>
      </w:r>
      <w:r>
        <w:rPr>
          <w:sz w:val="24"/>
        </w:rPr>
        <w:t>是，公益一类事业单位、使用事业编制且由财政拨款保障的群团组织，不得作为承接主体；</w:t>
      </w:r>
    </w:p>
    <w:p w:rsidR="009D4266" w:rsidRDefault="002E7432">
      <w:pPr>
        <w:pStyle w:val="afa"/>
        <w:spacing w:beforeAutospacing="0" w:afterAutospacing="0"/>
        <w:ind w:firstLineChars="200" w:firstLine="480"/>
      </w:pPr>
      <w:r>
        <w:t>3.3</w:t>
      </w:r>
      <w:r>
        <w:t>其他特定资格要求：</w:t>
      </w:r>
    </w:p>
    <w:p w:rsidR="009D4266" w:rsidRDefault="002E7432">
      <w:pPr>
        <w:pStyle w:val="afa"/>
        <w:spacing w:beforeAutospacing="0" w:afterAutospacing="0"/>
        <w:ind w:firstLineChars="200" w:firstLine="480"/>
        <w:rPr>
          <w:u w:val="single"/>
        </w:rPr>
      </w:pPr>
      <w:r>
        <w:rPr>
          <w:rFonts w:hint="eastAsia"/>
          <w:u w:val="single"/>
        </w:rPr>
        <w:t>3.3.1</w:t>
      </w:r>
      <w:r>
        <w:rPr>
          <w:rFonts w:hint="eastAsia"/>
          <w:u w:val="single"/>
        </w:rPr>
        <w:t>本项目供应商应具有建设行政主管部门核发的市政公用工程施工总承包三级（含）以上资质；具备有效的安全生产许可证。</w:t>
      </w:r>
      <w:r>
        <w:rPr>
          <w:rFonts w:hint="eastAsia"/>
        </w:rPr>
        <w:t>拟派</w:t>
      </w:r>
      <w:r>
        <w:rPr>
          <w:rFonts w:hint="eastAsia"/>
          <w:u w:val="single"/>
        </w:rPr>
        <w:t>项目经理具有市政公用工程专业二级（含）以上建造师</w:t>
      </w:r>
      <w:r>
        <w:rPr>
          <w:rFonts w:hint="eastAsia"/>
          <w:u w:val="single"/>
        </w:rPr>
        <w:t>执业资格</w:t>
      </w:r>
      <w:r>
        <w:rPr>
          <w:rFonts w:hint="eastAsia"/>
          <w:u w:val="single"/>
        </w:rPr>
        <w:t>，</w:t>
      </w:r>
      <w:r>
        <w:rPr>
          <w:rFonts w:hint="eastAsia"/>
        </w:rPr>
        <w:t>具备有效的安全生产考核合格证书（</w:t>
      </w:r>
      <w:r>
        <w:rPr>
          <w:rFonts w:hint="eastAsia"/>
        </w:rPr>
        <w:t xml:space="preserve">B </w:t>
      </w:r>
      <w:r>
        <w:rPr>
          <w:rFonts w:hint="eastAsia"/>
        </w:rPr>
        <w:t>本）。</w:t>
      </w:r>
      <w:r>
        <w:rPr>
          <w:rFonts w:hint="eastAsia"/>
          <w:u w:val="single"/>
        </w:rPr>
        <w:t>在担任本</w:t>
      </w:r>
      <w:proofErr w:type="gramStart"/>
      <w:r>
        <w:rPr>
          <w:rFonts w:hint="eastAsia"/>
          <w:u w:val="single"/>
        </w:rPr>
        <w:t>项目项目</w:t>
      </w:r>
      <w:proofErr w:type="gramEnd"/>
      <w:r>
        <w:rPr>
          <w:rFonts w:hint="eastAsia"/>
          <w:u w:val="single"/>
        </w:rPr>
        <w:t>经理期间，不得担任其他项目的项目经理。（需投标供应商提供承诺书，格式自拟）。</w:t>
      </w:r>
    </w:p>
    <w:p w:rsidR="009D4266" w:rsidRDefault="002E7432">
      <w:pPr>
        <w:pStyle w:val="afa"/>
        <w:spacing w:beforeAutospacing="0" w:afterAutospacing="0"/>
        <w:ind w:firstLineChars="200" w:firstLine="480"/>
        <w:rPr>
          <w:u w:val="single"/>
        </w:rPr>
      </w:pPr>
      <w:r>
        <w:rPr>
          <w:rFonts w:hint="eastAsia"/>
          <w:u w:val="single"/>
        </w:rPr>
        <w:t>3.3.</w:t>
      </w:r>
      <w:r>
        <w:rPr>
          <w:rFonts w:hint="eastAsia"/>
          <w:u w:val="single"/>
        </w:rPr>
        <w:t>2</w:t>
      </w:r>
      <w:r>
        <w:rPr>
          <w:rFonts w:hint="eastAsia"/>
          <w:u w:val="single"/>
        </w:rPr>
        <w:t>通过“信用中国”网站（</w:t>
      </w:r>
      <w:r>
        <w:rPr>
          <w:rFonts w:hint="eastAsia"/>
          <w:u w:val="single"/>
        </w:rPr>
        <w:t>www.creditchina.gov.cn</w:t>
      </w:r>
      <w:r>
        <w:rPr>
          <w:rFonts w:hint="eastAsia"/>
          <w:u w:val="single"/>
        </w:rPr>
        <w:t>）和中国政府</w:t>
      </w:r>
      <w:r>
        <w:rPr>
          <w:rFonts w:hint="eastAsia"/>
          <w:u w:val="single"/>
        </w:rPr>
        <w:t>采购网（</w:t>
      </w:r>
      <w:r>
        <w:rPr>
          <w:rFonts w:hint="eastAsia"/>
          <w:u w:val="single"/>
        </w:rPr>
        <w:t>www.ccgp.gov.cn</w:t>
      </w:r>
      <w:r>
        <w:rPr>
          <w:rFonts w:hint="eastAsia"/>
          <w:u w:val="single"/>
        </w:rPr>
        <w:t>）查询信用记录，被列入失信被执行人、重大税收违法案件当事人名单、政府采购严重违法失信行为记录名单的投标人，没有资格参加本项目的采购活动。</w:t>
      </w:r>
    </w:p>
    <w:p w:rsidR="009D4266" w:rsidRDefault="009D4266">
      <w:pPr>
        <w:pStyle w:val="afa"/>
        <w:spacing w:beforeAutospacing="0" w:afterAutospacing="0"/>
        <w:ind w:firstLineChars="200" w:firstLine="480"/>
      </w:pPr>
    </w:p>
    <w:p w:rsidR="009D4266" w:rsidRDefault="002E7432">
      <w:pPr>
        <w:pStyle w:val="22"/>
        <w:widowControl/>
        <w:spacing w:before="0" w:line="360" w:lineRule="auto"/>
        <w:jc w:val="left"/>
        <w:rPr>
          <w:rFonts w:ascii="Times New Roman" w:eastAsia="宋体" w:hAnsi="Times New Roman"/>
          <w:sz w:val="24"/>
          <w:szCs w:val="24"/>
        </w:rPr>
      </w:pPr>
      <w:bookmarkStart w:id="12" w:name="_Toc35393623"/>
      <w:bookmarkStart w:id="13" w:name="_Toc35393792"/>
      <w:bookmarkEnd w:id="10"/>
      <w:bookmarkEnd w:id="11"/>
      <w:r>
        <w:rPr>
          <w:rFonts w:ascii="Times New Roman" w:eastAsia="宋体" w:hAnsi="Times New Roman"/>
          <w:sz w:val="24"/>
          <w:szCs w:val="24"/>
        </w:rPr>
        <w:t>三、获取采购文件</w:t>
      </w:r>
      <w:bookmarkEnd w:id="12"/>
      <w:bookmarkEnd w:id="13"/>
    </w:p>
    <w:p w:rsidR="009D4266" w:rsidRDefault="002E7432">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sz w:val="24"/>
          <w:lang w:bidi="ar"/>
        </w:rPr>
        <w:t>2024</w:t>
      </w:r>
      <w:r>
        <w:rPr>
          <w:rFonts w:hint="eastAsia"/>
          <w:sz w:val="24"/>
          <w:lang w:bidi="ar"/>
        </w:rPr>
        <w:t>年</w:t>
      </w:r>
      <w:r>
        <w:rPr>
          <w:rFonts w:hint="eastAsia"/>
          <w:sz w:val="24"/>
          <w:lang w:bidi="ar"/>
        </w:rPr>
        <w:t xml:space="preserve"> 8</w:t>
      </w:r>
      <w:r>
        <w:rPr>
          <w:rFonts w:hint="eastAsia"/>
          <w:sz w:val="24"/>
          <w:lang w:bidi="ar"/>
        </w:rPr>
        <w:t>月</w:t>
      </w:r>
      <w:r>
        <w:rPr>
          <w:rFonts w:hint="eastAsia"/>
          <w:sz w:val="24"/>
          <w:lang w:bidi="ar"/>
        </w:rPr>
        <w:t xml:space="preserve"> 1</w:t>
      </w:r>
      <w:r>
        <w:rPr>
          <w:rFonts w:hint="eastAsia"/>
          <w:sz w:val="24"/>
          <w:lang w:bidi="ar"/>
        </w:rPr>
        <w:t>日</w:t>
      </w:r>
      <w:r>
        <w:rPr>
          <w:rFonts w:hint="eastAsia"/>
          <w:sz w:val="24"/>
          <w:lang w:bidi="ar"/>
        </w:rPr>
        <w:t xml:space="preserve"> </w:t>
      </w:r>
      <w:r>
        <w:rPr>
          <w:rFonts w:hint="eastAsia"/>
          <w:sz w:val="24"/>
          <w:lang w:bidi="ar"/>
        </w:rPr>
        <w:t>至</w:t>
      </w:r>
      <w:r>
        <w:rPr>
          <w:rFonts w:hint="eastAsia"/>
          <w:sz w:val="24"/>
          <w:lang w:bidi="ar"/>
        </w:rPr>
        <w:t>2024</w:t>
      </w:r>
      <w:r>
        <w:rPr>
          <w:rFonts w:hint="eastAsia"/>
          <w:sz w:val="24"/>
          <w:lang w:bidi="ar"/>
        </w:rPr>
        <w:t>年</w:t>
      </w:r>
      <w:r>
        <w:rPr>
          <w:rFonts w:hint="eastAsia"/>
          <w:sz w:val="24"/>
          <w:lang w:bidi="ar"/>
        </w:rPr>
        <w:t xml:space="preserve"> 8</w:t>
      </w:r>
      <w:r>
        <w:rPr>
          <w:rFonts w:hint="eastAsia"/>
          <w:sz w:val="24"/>
          <w:lang w:bidi="ar"/>
        </w:rPr>
        <w:t>月</w:t>
      </w:r>
      <w:r>
        <w:rPr>
          <w:rFonts w:hint="eastAsia"/>
          <w:sz w:val="24"/>
          <w:lang w:bidi="ar"/>
        </w:rPr>
        <w:t xml:space="preserve">7 </w:t>
      </w:r>
      <w:r>
        <w:rPr>
          <w:rFonts w:hint="eastAsia"/>
          <w:sz w:val="24"/>
          <w:lang w:bidi="ar"/>
        </w:rPr>
        <w:t>日</w:t>
      </w:r>
      <w:r>
        <w:rPr>
          <w:rFonts w:hint="eastAsia"/>
          <w:sz w:val="24"/>
          <w:lang w:bidi="ar"/>
        </w:rPr>
        <w:t xml:space="preserve"> </w:t>
      </w:r>
      <w:r>
        <w:rPr>
          <w:rFonts w:hint="eastAsia"/>
          <w:sz w:val="24"/>
          <w:lang w:bidi="ar"/>
        </w:rPr>
        <w:t>，每天上午</w:t>
      </w:r>
      <w:r>
        <w:rPr>
          <w:rFonts w:hint="eastAsia"/>
          <w:sz w:val="24"/>
          <w:lang w:bidi="ar"/>
        </w:rPr>
        <w:t xml:space="preserve">09:00 </w:t>
      </w:r>
      <w:r>
        <w:rPr>
          <w:rFonts w:hint="eastAsia"/>
          <w:sz w:val="24"/>
          <w:lang w:bidi="ar"/>
        </w:rPr>
        <w:t>至</w:t>
      </w:r>
      <w:r>
        <w:rPr>
          <w:rFonts w:hint="eastAsia"/>
          <w:sz w:val="24"/>
          <w:lang w:bidi="ar"/>
        </w:rPr>
        <w:t>12:00 ,</w:t>
      </w:r>
      <w:r>
        <w:rPr>
          <w:rFonts w:hint="eastAsia"/>
          <w:sz w:val="24"/>
          <w:lang w:bidi="ar"/>
        </w:rPr>
        <w:t>下午</w:t>
      </w:r>
      <w:r>
        <w:rPr>
          <w:rFonts w:hint="eastAsia"/>
          <w:sz w:val="24"/>
          <w:lang w:bidi="ar"/>
        </w:rPr>
        <w:t xml:space="preserve">12:00 </w:t>
      </w:r>
      <w:r>
        <w:rPr>
          <w:rFonts w:hint="eastAsia"/>
          <w:sz w:val="24"/>
          <w:lang w:bidi="ar"/>
        </w:rPr>
        <w:t>至</w:t>
      </w:r>
      <w:r>
        <w:rPr>
          <w:rFonts w:hint="eastAsia"/>
          <w:sz w:val="24"/>
          <w:lang w:bidi="ar"/>
        </w:rPr>
        <w:t xml:space="preserve">17:00 </w:t>
      </w:r>
      <w:r>
        <w:rPr>
          <w:rFonts w:hint="eastAsia"/>
          <w:sz w:val="24"/>
          <w:lang w:bidi="ar"/>
        </w:rPr>
        <w:t>（北京时间，法定节假日除外）</w:t>
      </w:r>
      <w:r>
        <w:rPr>
          <w:sz w:val="24"/>
          <w:lang w:bidi="ar"/>
        </w:rPr>
        <w:t>。</w:t>
      </w:r>
    </w:p>
    <w:p w:rsidR="009D4266" w:rsidRDefault="002E7432">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9D4266" w:rsidRDefault="002E7432">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roofErr w:type="gramStart"/>
      <w:r>
        <w:rPr>
          <w:sz w:val="24"/>
          <w:lang w:bidi="ar"/>
        </w:rPr>
        <w:t>供应商持</w:t>
      </w:r>
      <w:proofErr w:type="gramEnd"/>
      <w:r>
        <w:rPr>
          <w:sz w:val="24"/>
          <w:lang w:bidi="ar"/>
        </w:rPr>
        <w:t>CA</w:t>
      </w:r>
      <w:r>
        <w:rPr>
          <w:sz w:val="24"/>
          <w:lang w:bidi="ar"/>
        </w:rPr>
        <w:t>数字认证证书登录北京市政府采购电子交易平台</w:t>
      </w:r>
      <w:r>
        <w:rPr>
          <w:rFonts w:hint="eastAsia"/>
          <w:sz w:val="24"/>
          <w:lang w:bidi="ar"/>
        </w:rPr>
        <w:t>（</w:t>
      </w:r>
      <w:r>
        <w:rPr>
          <w:sz w:val="24"/>
          <w:lang w:bidi="ar"/>
        </w:rPr>
        <w:t>http://zbcg-bjzc.zhongcy.com/bjczj-portal-site/index.html#/home</w:t>
      </w:r>
      <w:r>
        <w:rPr>
          <w:rFonts w:hint="eastAsia"/>
          <w:sz w:val="24"/>
          <w:lang w:bidi="ar"/>
        </w:rPr>
        <w:t>）</w:t>
      </w:r>
      <w:r>
        <w:rPr>
          <w:sz w:val="24"/>
          <w:lang w:bidi="ar"/>
        </w:rPr>
        <w:t>获取电子版竞争性磋商文件。</w:t>
      </w:r>
    </w:p>
    <w:p w:rsidR="009D4266" w:rsidRDefault="002E7432">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9D4266" w:rsidRDefault="002E7432">
      <w:pPr>
        <w:pStyle w:val="22"/>
        <w:widowControl/>
        <w:spacing w:before="0" w:line="360" w:lineRule="auto"/>
        <w:jc w:val="left"/>
        <w:rPr>
          <w:rFonts w:ascii="Times New Roman" w:eastAsia="宋体" w:hAnsi="Times New Roman"/>
          <w:sz w:val="24"/>
          <w:szCs w:val="24"/>
        </w:rPr>
      </w:pPr>
      <w:bookmarkStart w:id="14" w:name="_Toc35393793"/>
      <w:bookmarkStart w:id="15" w:name="_Toc28359005"/>
      <w:bookmarkStart w:id="16" w:name="_Toc35393624"/>
      <w:bookmarkStart w:id="17" w:name="_Toc28359082"/>
      <w:r>
        <w:rPr>
          <w:rFonts w:ascii="Times New Roman" w:eastAsia="宋体" w:hAnsi="Times New Roman"/>
          <w:sz w:val="24"/>
          <w:szCs w:val="24"/>
        </w:rPr>
        <w:t>四、</w:t>
      </w:r>
      <w:bookmarkEnd w:id="14"/>
      <w:bookmarkEnd w:id="15"/>
      <w:bookmarkEnd w:id="16"/>
      <w:bookmarkEnd w:id="17"/>
      <w:r>
        <w:rPr>
          <w:rFonts w:ascii="Times New Roman" w:eastAsia="宋体" w:hAnsi="Times New Roman"/>
          <w:sz w:val="24"/>
          <w:szCs w:val="24"/>
        </w:rPr>
        <w:t>响应文件提交</w:t>
      </w:r>
    </w:p>
    <w:p w:rsidR="009D4266" w:rsidRDefault="002E7432">
      <w:pPr>
        <w:spacing w:line="360" w:lineRule="auto"/>
        <w:ind w:firstLineChars="200" w:firstLine="480"/>
        <w:rPr>
          <w:bCs/>
          <w:sz w:val="24"/>
          <w:u w:val="single"/>
        </w:rPr>
      </w:pPr>
      <w:r>
        <w:rPr>
          <w:sz w:val="24"/>
          <w:lang w:bidi="ar"/>
        </w:rPr>
        <w:t>截止时间：</w:t>
      </w:r>
      <w:r>
        <w:rPr>
          <w:rFonts w:hint="eastAsia"/>
          <w:sz w:val="24"/>
        </w:rPr>
        <w:t>2024</w:t>
      </w:r>
      <w:r>
        <w:rPr>
          <w:sz w:val="24"/>
          <w:lang w:bidi="ar"/>
        </w:rPr>
        <w:t>年</w:t>
      </w:r>
      <w:r>
        <w:rPr>
          <w:rFonts w:hint="eastAsia"/>
          <w:sz w:val="24"/>
          <w:lang w:bidi="ar"/>
        </w:rPr>
        <w:t xml:space="preserve">8 </w:t>
      </w:r>
      <w:r>
        <w:rPr>
          <w:sz w:val="24"/>
          <w:lang w:bidi="ar"/>
        </w:rPr>
        <w:t>月</w:t>
      </w:r>
      <w:r>
        <w:rPr>
          <w:rFonts w:hint="eastAsia"/>
          <w:sz w:val="24"/>
          <w:lang w:bidi="ar"/>
        </w:rPr>
        <w:t>13</w:t>
      </w:r>
      <w:r>
        <w:rPr>
          <w:rFonts w:hint="eastAsia"/>
          <w:sz w:val="24"/>
          <w:lang w:bidi="ar"/>
        </w:rPr>
        <w:t xml:space="preserve"> </w:t>
      </w:r>
      <w:r>
        <w:rPr>
          <w:sz w:val="24"/>
          <w:lang w:bidi="ar"/>
        </w:rPr>
        <w:t>日</w:t>
      </w:r>
      <w:r>
        <w:rPr>
          <w:rFonts w:hint="eastAsia"/>
          <w:sz w:val="24"/>
          <w:lang w:bidi="ar"/>
        </w:rPr>
        <w:t>0</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rsidR="009D4266" w:rsidRDefault="002E7432">
      <w:pPr>
        <w:spacing w:line="360" w:lineRule="auto"/>
        <w:ind w:firstLineChars="200" w:firstLine="480"/>
        <w:rPr>
          <w:sz w:val="24"/>
          <w:lang w:bidi="ar"/>
        </w:rPr>
      </w:pPr>
      <w:r>
        <w:rPr>
          <w:sz w:val="24"/>
          <w:lang w:bidi="ar"/>
        </w:rPr>
        <w:t>地点：</w:t>
      </w:r>
      <w:r>
        <w:rPr>
          <w:rFonts w:hint="eastAsia"/>
          <w:sz w:val="24"/>
          <w:lang w:bidi="ar"/>
        </w:rPr>
        <w:t>北京市顺义区复兴东街</w:t>
      </w:r>
      <w:r>
        <w:rPr>
          <w:rFonts w:hint="eastAsia"/>
          <w:sz w:val="24"/>
          <w:lang w:bidi="ar"/>
        </w:rPr>
        <w:t>3</w:t>
      </w:r>
      <w:r>
        <w:rPr>
          <w:rFonts w:hint="eastAsia"/>
          <w:sz w:val="24"/>
          <w:lang w:bidi="ar"/>
        </w:rPr>
        <w:t>号院顺义区政务服务中心</w:t>
      </w:r>
      <w:r>
        <w:rPr>
          <w:rFonts w:hint="eastAsia"/>
          <w:sz w:val="24"/>
          <w:lang w:bidi="ar"/>
        </w:rPr>
        <w:t>6</w:t>
      </w:r>
      <w:r>
        <w:rPr>
          <w:rFonts w:hint="eastAsia"/>
          <w:sz w:val="24"/>
          <w:lang w:bidi="ar"/>
        </w:rPr>
        <w:t>号电梯厅二层</w:t>
      </w:r>
      <w:r>
        <w:rPr>
          <w:sz w:val="24"/>
          <w:lang w:bidi="ar"/>
        </w:rPr>
        <w:t>竞标室</w:t>
      </w:r>
      <w:r>
        <w:rPr>
          <w:rFonts w:hint="eastAsia"/>
          <w:sz w:val="24"/>
          <w:lang w:bidi="ar"/>
        </w:rPr>
        <w:t>（具体竞标室以当日公共资源一层大屏幕显示为准）</w:t>
      </w:r>
      <w:r>
        <w:rPr>
          <w:sz w:val="24"/>
          <w:lang w:bidi="ar"/>
        </w:rPr>
        <w:t>。</w:t>
      </w:r>
    </w:p>
    <w:p w:rsidR="009D4266" w:rsidRDefault="002E7432">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五、开启</w:t>
      </w:r>
    </w:p>
    <w:p w:rsidR="009D4266" w:rsidRDefault="002E7432">
      <w:pPr>
        <w:spacing w:line="360" w:lineRule="auto"/>
        <w:ind w:firstLineChars="200" w:firstLine="480"/>
        <w:rPr>
          <w:iCs/>
          <w:sz w:val="24"/>
          <w:lang w:bidi="ar"/>
        </w:rPr>
      </w:pPr>
      <w:r>
        <w:rPr>
          <w:sz w:val="24"/>
          <w:lang w:bidi="ar"/>
        </w:rPr>
        <w:t>时间：</w:t>
      </w:r>
      <w:r>
        <w:rPr>
          <w:rFonts w:hint="eastAsia"/>
          <w:sz w:val="24"/>
        </w:rPr>
        <w:t>2024</w:t>
      </w:r>
      <w:r>
        <w:rPr>
          <w:sz w:val="24"/>
          <w:lang w:bidi="ar"/>
        </w:rPr>
        <w:t>年</w:t>
      </w:r>
      <w:r>
        <w:rPr>
          <w:rFonts w:hint="eastAsia"/>
          <w:sz w:val="24"/>
          <w:lang w:bidi="ar"/>
        </w:rPr>
        <w:t xml:space="preserve"> 8</w:t>
      </w:r>
      <w:r>
        <w:rPr>
          <w:sz w:val="24"/>
          <w:lang w:bidi="ar"/>
        </w:rPr>
        <w:t>月</w:t>
      </w:r>
      <w:r>
        <w:rPr>
          <w:rFonts w:hint="eastAsia"/>
          <w:sz w:val="24"/>
          <w:lang w:bidi="ar"/>
        </w:rPr>
        <w:t xml:space="preserve"> 13</w:t>
      </w:r>
      <w:bookmarkStart w:id="18" w:name="_GoBack"/>
      <w:bookmarkEnd w:id="18"/>
      <w:r>
        <w:rPr>
          <w:sz w:val="24"/>
          <w:lang w:bidi="ar"/>
        </w:rPr>
        <w:t>日</w:t>
      </w:r>
      <w:r>
        <w:rPr>
          <w:rFonts w:hint="eastAsia"/>
          <w:sz w:val="24"/>
          <w:lang w:bidi="ar"/>
        </w:rPr>
        <w:t>0</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rsidR="009D4266" w:rsidRDefault="002E7432">
      <w:pPr>
        <w:spacing w:line="360" w:lineRule="auto"/>
        <w:ind w:firstLineChars="200" w:firstLine="480"/>
        <w:rPr>
          <w:sz w:val="24"/>
          <w:lang w:val="zh-TW" w:bidi="ar"/>
        </w:rPr>
      </w:pPr>
      <w:r>
        <w:rPr>
          <w:sz w:val="24"/>
          <w:lang w:bidi="ar"/>
        </w:rPr>
        <w:t>地点：</w:t>
      </w:r>
      <w:r>
        <w:rPr>
          <w:rFonts w:hint="eastAsia"/>
          <w:sz w:val="24"/>
          <w:lang w:bidi="ar"/>
        </w:rPr>
        <w:t>北京市顺义区复兴东街</w:t>
      </w:r>
      <w:r>
        <w:rPr>
          <w:rFonts w:hint="eastAsia"/>
          <w:sz w:val="24"/>
          <w:lang w:bidi="ar"/>
        </w:rPr>
        <w:t>3</w:t>
      </w:r>
      <w:r>
        <w:rPr>
          <w:rFonts w:hint="eastAsia"/>
          <w:sz w:val="24"/>
          <w:lang w:bidi="ar"/>
        </w:rPr>
        <w:t>号院顺义区政务服务中心</w:t>
      </w:r>
      <w:r>
        <w:rPr>
          <w:rFonts w:hint="eastAsia"/>
          <w:sz w:val="24"/>
          <w:lang w:bidi="ar"/>
        </w:rPr>
        <w:t>6</w:t>
      </w:r>
      <w:r>
        <w:rPr>
          <w:rFonts w:hint="eastAsia"/>
          <w:sz w:val="24"/>
          <w:lang w:bidi="ar"/>
        </w:rPr>
        <w:t>号电梯厅二层</w:t>
      </w:r>
      <w:r>
        <w:rPr>
          <w:sz w:val="24"/>
          <w:lang w:bidi="ar"/>
        </w:rPr>
        <w:t>竞标室</w:t>
      </w:r>
      <w:r>
        <w:rPr>
          <w:rFonts w:hint="eastAsia"/>
          <w:sz w:val="24"/>
          <w:lang w:bidi="ar"/>
        </w:rPr>
        <w:t>（具体竞标室以当日公共资源一层大屏幕显示为准）</w:t>
      </w:r>
      <w:r>
        <w:rPr>
          <w:sz w:val="24"/>
          <w:lang w:bidi="ar"/>
        </w:rPr>
        <w:t>。</w:t>
      </w:r>
    </w:p>
    <w:p w:rsidR="009D4266" w:rsidRDefault="002E7432">
      <w:pPr>
        <w:pStyle w:val="22"/>
        <w:spacing w:before="0" w:line="360" w:lineRule="auto"/>
        <w:jc w:val="left"/>
        <w:rPr>
          <w:rFonts w:ascii="Times New Roman" w:eastAsia="宋体" w:hAnsi="Times New Roman"/>
          <w:sz w:val="24"/>
          <w:szCs w:val="24"/>
        </w:rPr>
      </w:pPr>
      <w:bookmarkStart w:id="19" w:name="_Toc28359007"/>
      <w:bookmarkStart w:id="20" w:name="_Toc35393794"/>
      <w:bookmarkStart w:id="21" w:name="_Toc28359084"/>
      <w:bookmarkStart w:id="22" w:name="_Toc35393625"/>
      <w:r>
        <w:rPr>
          <w:rFonts w:ascii="Times New Roman" w:eastAsia="宋体" w:hAnsi="Times New Roman"/>
          <w:sz w:val="24"/>
          <w:szCs w:val="24"/>
        </w:rPr>
        <w:t>六、公告期限</w:t>
      </w:r>
      <w:bookmarkEnd w:id="19"/>
      <w:bookmarkEnd w:id="20"/>
      <w:bookmarkEnd w:id="21"/>
      <w:bookmarkEnd w:id="22"/>
    </w:p>
    <w:p w:rsidR="009D4266" w:rsidRDefault="002E7432">
      <w:pPr>
        <w:spacing w:line="360" w:lineRule="auto"/>
        <w:ind w:firstLineChars="200" w:firstLine="480"/>
        <w:rPr>
          <w:kern w:val="0"/>
          <w:sz w:val="24"/>
        </w:rPr>
      </w:pPr>
      <w:r>
        <w:rPr>
          <w:kern w:val="0"/>
          <w:sz w:val="24"/>
        </w:rPr>
        <w:t>自本公告发布之日起</w:t>
      </w:r>
      <w:r>
        <w:rPr>
          <w:rFonts w:hint="eastAsia"/>
          <w:kern w:val="0"/>
          <w:sz w:val="24"/>
        </w:rPr>
        <w:t>5</w:t>
      </w:r>
      <w:r>
        <w:rPr>
          <w:kern w:val="0"/>
          <w:sz w:val="24"/>
        </w:rPr>
        <w:t>个工作日。</w:t>
      </w:r>
    </w:p>
    <w:p w:rsidR="009D4266" w:rsidRDefault="002E7432">
      <w:pPr>
        <w:pStyle w:val="22"/>
        <w:spacing w:before="0" w:line="360" w:lineRule="auto"/>
        <w:jc w:val="left"/>
        <w:rPr>
          <w:rFonts w:ascii="Times New Roman" w:eastAsia="宋体" w:hAnsi="Times New Roman"/>
          <w:sz w:val="24"/>
          <w:szCs w:val="24"/>
        </w:rPr>
      </w:pPr>
      <w:bookmarkStart w:id="23" w:name="_Toc35393795"/>
      <w:bookmarkStart w:id="24" w:name="_Toc35393626"/>
      <w:r>
        <w:rPr>
          <w:rFonts w:ascii="Times New Roman" w:eastAsia="宋体" w:hAnsi="Times New Roman"/>
          <w:sz w:val="24"/>
          <w:szCs w:val="24"/>
        </w:rPr>
        <w:lastRenderedPageBreak/>
        <w:t>七、其他补充事宜</w:t>
      </w:r>
      <w:bookmarkEnd w:id="23"/>
      <w:bookmarkEnd w:id="24"/>
    </w:p>
    <w:p w:rsidR="009D4266" w:rsidRDefault="002E7432">
      <w:pPr>
        <w:widowControl/>
        <w:adjustRightInd w:val="0"/>
        <w:snapToGrid w:val="0"/>
        <w:spacing w:line="360" w:lineRule="auto"/>
        <w:ind w:firstLineChars="200" w:firstLine="480"/>
        <w:jc w:val="left"/>
        <w:rPr>
          <w:sz w:val="24"/>
        </w:rPr>
      </w:pPr>
      <w:r>
        <w:rPr>
          <w:rFonts w:hint="eastAsia"/>
          <w:sz w:val="24"/>
        </w:rPr>
        <w:t>1</w:t>
      </w:r>
      <w:r>
        <w:rPr>
          <w:sz w:val="24"/>
        </w:rPr>
        <w:t>.</w:t>
      </w:r>
      <w:r>
        <w:rPr>
          <w:sz w:val="24"/>
        </w:rPr>
        <w:t>本项目采用</w:t>
      </w:r>
      <w:r>
        <w:rPr>
          <w:rFonts w:hint="eastAsia"/>
          <w:sz w:val="24"/>
        </w:rPr>
        <w:t>全流程</w:t>
      </w:r>
      <w:r>
        <w:rPr>
          <w:sz w:val="24"/>
        </w:rPr>
        <w:t>电子化采购方式，请供应</w:t>
      </w:r>
      <w:proofErr w:type="gramStart"/>
      <w:r>
        <w:rPr>
          <w:sz w:val="24"/>
        </w:rPr>
        <w:t>商认真</w:t>
      </w:r>
      <w:proofErr w:type="gramEnd"/>
      <w:r>
        <w:rPr>
          <w:sz w:val="24"/>
        </w:rPr>
        <w:t>学习北京市政府采购电子交易平台发布的相关操作手册，办理</w:t>
      </w:r>
      <w:r>
        <w:rPr>
          <w:sz w:val="24"/>
        </w:rPr>
        <w:t>CA</w:t>
      </w:r>
      <w:r>
        <w:rPr>
          <w:sz w:val="24"/>
        </w:rPr>
        <w:t>认证证书、进行北京市政府采购电子交易平台注册绑定，并认真核实数字认证证书情况确认是否符合本项目电子化采购流程要求。</w:t>
      </w:r>
    </w:p>
    <w:p w:rsidR="009D4266" w:rsidRDefault="002E7432">
      <w:pPr>
        <w:adjustRightInd w:val="0"/>
        <w:snapToGrid w:val="0"/>
        <w:spacing w:line="360" w:lineRule="auto"/>
        <w:ind w:firstLineChars="200" w:firstLine="480"/>
        <w:rPr>
          <w:sz w:val="24"/>
        </w:rPr>
      </w:pPr>
      <w:r>
        <w:rPr>
          <w:sz w:val="24"/>
        </w:rPr>
        <w:t>CA</w:t>
      </w:r>
      <w:r>
        <w:rPr>
          <w:sz w:val="24"/>
        </w:rPr>
        <w:t>认证证书服务热线</w:t>
      </w:r>
      <w:r>
        <w:rPr>
          <w:sz w:val="24"/>
        </w:rPr>
        <w:t xml:space="preserve"> 010-58511086</w:t>
      </w:r>
    </w:p>
    <w:p w:rsidR="009D4266" w:rsidRDefault="002E7432">
      <w:pPr>
        <w:adjustRightInd w:val="0"/>
        <w:snapToGrid w:val="0"/>
        <w:spacing w:line="360" w:lineRule="auto"/>
        <w:ind w:firstLineChars="200" w:firstLine="480"/>
        <w:rPr>
          <w:sz w:val="24"/>
        </w:rPr>
      </w:pPr>
      <w:r>
        <w:rPr>
          <w:sz w:val="24"/>
        </w:rPr>
        <w:t>技术支持服务热线</w:t>
      </w:r>
      <w:r>
        <w:rPr>
          <w:sz w:val="24"/>
        </w:rPr>
        <w:t xml:space="preserve">    010-86483801    </w:t>
      </w:r>
    </w:p>
    <w:p w:rsidR="009D4266" w:rsidRDefault="002E7432">
      <w:pPr>
        <w:widowControl/>
        <w:adjustRightInd w:val="0"/>
        <w:snapToGrid w:val="0"/>
        <w:spacing w:line="360" w:lineRule="auto"/>
        <w:ind w:firstLineChars="200" w:firstLine="480"/>
        <w:jc w:val="left"/>
        <w:rPr>
          <w:sz w:val="24"/>
        </w:rPr>
      </w:pPr>
      <w:r>
        <w:rPr>
          <w:rFonts w:hint="eastAsia"/>
          <w:sz w:val="24"/>
        </w:rPr>
        <w:t>1</w:t>
      </w:r>
      <w:r>
        <w:rPr>
          <w:sz w:val="24"/>
        </w:rPr>
        <w:t>.1</w:t>
      </w:r>
      <w:r>
        <w:rPr>
          <w:sz w:val="24"/>
        </w:rPr>
        <w:t>办理</w:t>
      </w:r>
      <w:r>
        <w:rPr>
          <w:sz w:val="24"/>
        </w:rPr>
        <w:t>CA</w:t>
      </w:r>
      <w:r>
        <w:rPr>
          <w:sz w:val="24"/>
        </w:rPr>
        <w:t>认证证书</w:t>
      </w:r>
    </w:p>
    <w:p w:rsidR="009D4266" w:rsidRDefault="002E7432">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，按照程序要求办理。</w:t>
      </w:r>
    </w:p>
    <w:p w:rsidR="009D4266" w:rsidRDefault="002E7432">
      <w:pPr>
        <w:adjustRightInd w:val="0"/>
        <w:snapToGrid w:val="0"/>
        <w:spacing w:line="360" w:lineRule="auto"/>
        <w:ind w:firstLineChars="200" w:firstLine="480"/>
        <w:rPr>
          <w:sz w:val="24"/>
        </w:rPr>
      </w:pPr>
      <w:r>
        <w:rPr>
          <w:rFonts w:hint="eastAsia"/>
          <w:sz w:val="24"/>
        </w:rPr>
        <w:t>1</w:t>
      </w:r>
      <w:r>
        <w:rPr>
          <w:sz w:val="24"/>
        </w:rPr>
        <w:t>.2</w:t>
      </w:r>
      <w:r>
        <w:rPr>
          <w:sz w:val="24"/>
        </w:rPr>
        <w:t>注册</w:t>
      </w:r>
    </w:p>
    <w:p w:rsidR="009D4266" w:rsidRDefault="002E7432">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9D4266" w:rsidRDefault="002E7432">
      <w:pPr>
        <w:widowControl/>
        <w:adjustRightInd w:val="0"/>
        <w:snapToGrid w:val="0"/>
        <w:spacing w:line="360" w:lineRule="auto"/>
        <w:ind w:firstLineChars="200" w:firstLine="480"/>
        <w:jc w:val="left"/>
        <w:rPr>
          <w:sz w:val="24"/>
        </w:rPr>
      </w:pPr>
      <w:r>
        <w:rPr>
          <w:rFonts w:hint="eastAsia"/>
          <w:sz w:val="24"/>
        </w:rPr>
        <w:t>1</w:t>
      </w:r>
      <w:r>
        <w:rPr>
          <w:sz w:val="24"/>
        </w:rPr>
        <w:t>.3</w:t>
      </w:r>
      <w:r>
        <w:rPr>
          <w:sz w:val="24"/>
        </w:rPr>
        <w:t>驱动、客户端下载</w:t>
      </w:r>
    </w:p>
    <w:p w:rsidR="009D4266" w:rsidRDefault="002E7432">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9D4266" w:rsidRDefault="002E7432">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9D4266" w:rsidRDefault="002E7432">
      <w:pPr>
        <w:adjustRightInd w:val="0"/>
        <w:snapToGrid w:val="0"/>
        <w:spacing w:line="360" w:lineRule="auto"/>
        <w:ind w:firstLineChars="200" w:firstLine="480"/>
        <w:rPr>
          <w:sz w:val="24"/>
        </w:rPr>
      </w:pPr>
      <w:r>
        <w:rPr>
          <w:rFonts w:hint="eastAsia"/>
          <w:sz w:val="24"/>
        </w:rPr>
        <w:t>1</w:t>
      </w:r>
      <w:r>
        <w:rPr>
          <w:sz w:val="24"/>
        </w:rPr>
        <w:t xml:space="preserve">.4 </w:t>
      </w:r>
      <w:r>
        <w:rPr>
          <w:sz w:val="24"/>
        </w:rPr>
        <w:t>获取电子竞争性磋商文件</w:t>
      </w:r>
    </w:p>
    <w:p w:rsidR="009D4266" w:rsidRDefault="002E7432">
      <w:pPr>
        <w:adjustRightInd w:val="0"/>
        <w:snapToGrid w:val="0"/>
        <w:spacing w:line="360" w:lineRule="auto"/>
        <w:ind w:firstLineChars="200" w:firstLine="480"/>
        <w:rPr>
          <w:sz w:val="24"/>
        </w:rPr>
      </w:pPr>
      <w:proofErr w:type="gramStart"/>
      <w:r>
        <w:rPr>
          <w:sz w:val="24"/>
        </w:rPr>
        <w:t>供应商持</w:t>
      </w:r>
      <w:proofErr w:type="gramEnd"/>
      <w:r>
        <w:rPr>
          <w:sz w:val="24"/>
        </w:rPr>
        <w:t>CA</w:t>
      </w:r>
      <w:r>
        <w:rPr>
          <w:sz w:val="24"/>
        </w:rPr>
        <w:t>数字认证证书登录北京市政府采购电子交易平台获取电子竞争性磋商文件。未在规定期限内通过电子交易平台获取竞争性磋商文件的响应无效。</w:t>
      </w:r>
    </w:p>
    <w:p w:rsidR="009D4266" w:rsidRDefault="002E7432">
      <w:pPr>
        <w:adjustRightInd w:val="0"/>
        <w:snapToGrid w:val="0"/>
        <w:spacing w:line="360" w:lineRule="auto"/>
        <w:ind w:firstLineChars="200" w:firstLine="480"/>
        <w:rPr>
          <w:sz w:val="24"/>
          <w:lang w:bidi="ar"/>
        </w:rPr>
      </w:pPr>
      <w:r>
        <w:rPr>
          <w:rFonts w:hint="eastAsia"/>
          <w:sz w:val="24"/>
        </w:rPr>
        <w:t xml:space="preserve">1.5 </w:t>
      </w:r>
      <w:r>
        <w:rPr>
          <w:sz w:val="24"/>
          <w:lang w:bidi="ar"/>
        </w:rPr>
        <w:t>编制电子</w:t>
      </w:r>
      <w:r>
        <w:rPr>
          <w:rFonts w:hint="eastAsia"/>
          <w:sz w:val="24"/>
        </w:rPr>
        <w:t>投标</w:t>
      </w:r>
      <w:r>
        <w:rPr>
          <w:sz w:val="24"/>
          <w:lang w:bidi="ar"/>
        </w:rPr>
        <w:t>文件</w:t>
      </w:r>
    </w:p>
    <w:p w:rsidR="009D4266" w:rsidRDefault="002E7432">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9D4266" w:rsidRDefault="002E7432">
      <w:pPr>
        <w:adjustRightInd w:val="0"/>
        <w:snapToGrid w:val="0"/>
        <w:spacing w:line="360" w:lineRule="auto"/>
        <w:ind w:firstLineChars="200" w:firstLine="480"/>
        <w:rPr>
          <w:sz w:val="24"/>
          <w:lang w:val="zh-TW" w:bidi="ar"/>
        </w:rPr>
      </w:pPr>
      <w:r>
        <w:rPr>
          <w:rFonts w:hint="eastAsia"/>
          <w:sz w:val="24"/>
        </w:rPr>
        <w:t xml:space="preserve">1.6 </w:t>
      </w:r>
      <w:r>
        <w:rPr>
          <w:sz w:val="24"/>
          <w:lang w:val="zh-TW" w:bidi="ar"/>
        </w:rPr>
        <w:t>提交电子</w:t>
      </w:r>
      <w:r>
        <w:rPr>
          <w:rFonts w:hint="eastAsia"/>
          <w:sz w:val="24"/>
        </w:rPr>
        <w:t>投标</w:t>
      </w:r>
      <w:r>
        <w:rPr>
          <w:sz w:val="24"/>
          <w:lang w:val="zh-TW" w:bidi="ar"/>
        </w:rPr>
        <w:t>文件</w:t>
      </w:r>
    </w:p>
    <w:p w:rsidR="009D4266" w:rsidRDefault="002E7432">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9D4266" w:rsidRDefault="002E7432">
      <w:pPr>
        <w:adjustRightInd w:val="0"/>
        <w:snapToGrid w:val="0"/>
        <w:spacing w:line="360" w:lineRule="auto"/>
        <w:ind w:firstLineChars="200" w:firstLine="480"/>
        <w:rPr>
          <w:sz w:val="24"/>
          <w:lang w:val="zh-TW" w:bidi="ar"/>
        </w:rPr>
      </w:pPr>
      <w:r>
        <w:rPr>
          <w:rFonts w:hint="eastAsia"/>
          <w:sz w:val="24"/>
          <w:lang w:val="zh-TW" w:bidi="ar"/>
        </w:rPr>
        <w:t>1.7</w:t>
      </w:r>
      <w:r>
        <w:rPr>
          <w:sz w:val="24"/>
          <w:lang w:val="zh-TW" w:bidi="ar"/>
        </w:rPr>
        <w:t>电</w:t>
      </w:r>
      <w:r>
        <w:rPr>
          <w:sz w:val="24"/>
          <w:lang w:val="zh-TW" w:bidi="ar"/>
        </w:rPr>
        <w:t>子开标</w:t>
      </w:r>
    </w:p>
    <w:p w:rsidR="009D4266" w:rsidRDefault="002E7432">
      <w:pPr>
        <w:adjustRightInd w:val="0"/>
        <w:snapToGrid w:val="0"/>
        <w:spacing w:line="360" w:lineRule="auto"/>
        <w:ind w:firstLineChars="200" w:firstLine="480"/>
        <w:rPr>
          <w:sz w:val="24"/>
          <w:lang w:val="zh-TW" w:bidi="ar"/>
        </w:rPr>
      </w:pPr>
      <w:r>
        <w:rPr>
          <w:sz w:val="24"/>
          <w:lang w:val="zh-TW" w:bidi="ar"/>
        </w:rPr>
        <w:t>供应商在开标地点使用</w:t>
      </w:r>
      <w:r>
        <w:rPr>
          <w:sz w:val="24"/>
          <w:lang w:val="zh-TW" w:bidi="ar"/>
        </w:rPr>
        <w:t>CA</w:t>
      </w:r>
      <w:r>
        <w:rPr>
          <w:sz w:val="24"/>
          <w:lang w:val="zh-TW" w:bidi="ar"/>
        </w:rPr>
        <w:t>认证证书登录北京市政府采购电子交易平台进行电子开标。</w:t>
      </w:r>
    </w:p>
    <w:p w:rsidR="009D4266" w:rsidRDefault="002E7432">
      <w:pPr>
        <w:adjustRightInd w:val="0"/>
        <w:snapToGrid w:val="0"/>
        <w:spacing w:line="360" w:lineRule="auto"/>
        <w:ind w:firstLineChars="200" w:firstLine="480"/>
        <w:rPr>
          <w:sz w:val="24"/>
        </w:rPr>
      </w:pPr>
      <w:r>
        <w:rPr>
          <w:rFonts w:hint="eastAsia"/>
          <w:sz w:val="24"/>
        </w:rPr>
        <w:lastRenderedPageBreak/>
        <w:t>2</w:t>
      </w:r>
      <w:r>
        <w:rPr>
          <w:sz w:val="24"/>
        </w:rPr>
        <w:t>、采购项目需要落实的政府采购政策：</w:t>
      </w:r>
    </w:p>
    <w:p w:rsidR="009D4266" w:rsidRDefault="002E7432">
      <w:pPr>
        <w:adjustRightInd w:val="0"/>
        <w:snapToGrid w:val="0"/>
        <w:spacing w:line="360" w:lineRule="auto"/>
        <w:ind w:firstLineChars="200" w:firstLine="480"/>
        <w:rPr>
          <w:sz w:val="24"/>
        </w:rPr>
      </w:pPr>
      <w:r>
        <w:rPr>
          <w:rFonts w:hint="eastAsia"/>
          <w:sz w:val="24"/>
        </w:rPr>
        <w:t>2.1</w:t>
      </w:r>
      <w:r>
        <w:rPr>
          <w:rFonts w:hint="eastAsia"/>
          <w:sz w:val="24"/>
        </w:rPr>
        <w:t>执行《财政部</w:t>
      </w:r>
      <w:r>
        <w:rPr>
          <w:rFonts w:hint="eastAsia"/>
          <w:sz w:val="24"/>
        </w:rPr>
        <w:t xml:space="preserve"> </w:t>
      </w:r>
      <w:r>
        <w:rPr>
          <w:rFonts w:hint="eastAsia"/>
          <w:sz w:val="24"/>
        </w:rPr>
        <w:t>国家发展改革委关于印发〈节能产品政府采购实施意见〉的通知》（财库</w:t>
      </w:r>
      <w:r>
        <w:rPr>
          <w:rFonts w:hint="eastAsia"/>
          <w:sz w:val="24"/>
        </w:rPr>
        <w:t>[2004]185</w:t>
      </w:r>
      <w:r>
        <w:rPr>
          <w:rFonts w:hint="eastAsia"/>
          <w:sz w:val="24"/>
        </w:rPr>
        <w:t>号）；</w:t>
      </w:r>
    </w:p>
    <w:p w:rsidR="009D4266" w:rsidRDefault="002E7432">
      <w:pPr>
        <w:adjustRightInd w:val="0"/>
        <w:snapToGrid w:val="0"/>
        <w:spacing w:line="360" w:lineRule="auto"/>
        <w:ind w:firstLineChars="200" w:firstLine="480"/>
        <w:rPr>
          <w:sz w:val="24"/>
        </w:rPr>
      </w:pPr>
      <w:r>
        <w:rPr>
          <w:rFonts w:hint="eastAsia"/>
          <w:sz w:val="24"/>
        </w:rPr>
        <w:t>2.2</w:t>
      </w:r>
      <w:r>
        <w:rPr>
          <w:rFonts w:hint="eastAsia"/>
          <w:sz w:val="24"/>
        </w:rPr>
        <w:t>执行《财政部</w:t>
      </w:r>
      <w:r>
        <w:rPr>
          <w:rFonts w:hint="eastAsia"/>
          <w:sz w:val="24"/>
        </w:rPr>
        <w:t xml:space="preserve"> </w:t>
      </w:r>
      <w:r>
        <w:rPr>
          <w:rFonts w:hint="eastAsia"/>
          <w:sz w:val="24"/>
        </w:rPr>
        <w:t>环保总局关于环境标志产品政府采购实施的意见》（财库</w:t>
      </w:r>
      <w:r>
        <w:rPr>
          <w:rFonts w:hint="eastAsia"/>
          <w:sz w:val="24"/>
        </w:rPr>
        <w:t>[2006]90</w:t>
      </w:r>
      <w:r>
        <w:rPr>
          <w:rFonts w:hint="eastAsia"/>
          <w:sz w:val="24"/>
        </w:rPr>
        <w:t>号）；</w:t>
      </w:r>
    </w:p>
    <w:p w:rsidR="009D4266" w:rsidRDefault="002E7432">
      <w:pPr>
        <w:adjustRightInd w:val="0"/>
        <w:snapToGrid w:val="0"/>
        <w:spacing w:line="360" w:lineRule="auto"/>
        <w:ind w:firstLineChars="200" w:firstLine="480"/>
        <w:rPr>
          <w:sz w:val="24"/>
        </w:rPr>
      </w:pPr>
      <w:r>
        <w:rPr>
          <w:rFonts w:hint="eastAsia"/>
          <w:sz w:val="24"/>
        </w:rPr>
        <w:t>2.3</w:t>
      </w:r>
      <w:r>
        <w:rPr>
          <w:rFonts w:hint="eastAsia"/>
          <w:sz w:val="24"/>
        </w:rPr>
        <w:t>执行《政府采购促进中小企业发展暂行办法》（财库</w:t>
      </w:r>
      <w:r>
        <w:rPr>
          <w:rFonts w:hint="eastAsia"/>
          <w:sz w:val="24"/>
        </w:rPr>
        <w:t>[2020]46</w:t>
      </w:r>
      <w:r>
        <w:rPr>
          <w:rFonts w:hint="eastAsia"/>
          <w:sz w:val="24"/>
        </w:rPr>
        <w:t>号）；</w:t>
      </w:r>
    </w:p>
    <w:p w:rsidR="009D4266" w:rsidRDefault="002E7432">
      <w:pPr>
        <w:adjustRightInd w:val="0"/>
        <w:snapToGrid w:val="0"/>
        <w:spacing w:line="360" w:lineRule="auto"/>
        <w:ind w:firstLineChars="200" w:firstLine="480"/>
        <w:rPr>
          <w:sz w:val="24"/>
        </w:rPr>
      </w:pPr>
      <w:r>
        <w:rPr>
          <w:rFonts w:hint="eastAsia"/>
          <w:sz w:val="24"/>
        </w:rPr>
        <w:t>2.4</w:t>
      </w:r>
      <w:r>
        <w:rPr>
          <w:rFonts w:hint="eastAsia"/>
          <w:sz w:val="24"/>
        </w:rPr>
        <w:t>执行《财政部关于开展政府采购信用担保试点工作方案》（财库</w:t>
      </w:r>
      <w:r>
        <w:rPr>
          <w:rFonts w:hint="eastAsia"/>
          <w:sz w:val="24"/>
        </w:rPr>
        <w:t>[2011]124</w:t>
      </w:r>
      <w:r>
        <w:rPr>
          <w:rFonts w:hint="eastAsia"/>
          <w:sz w:val="24"/>
        </w:rPr>
        <w:t>号）；</w:t>
      </w:r>
    </w:p>
    <w:p w:rsidR="009D4266" w:rsidRDefault="002E7432">
      <w:pPr>
        <w:adjustRightInd w:val="0"/>
        <w:snapToGrid w:val="0"/>
        <w:spacing w:line="360" w:lineRule="auto"/>
        <w:ind w:firstLineChars="200" w:firstLine="480"/>
        <w:rPr>
          <w:sz w:val="24"/>
        </w:rPr>
      </w:pPr>
      <w:r>
        <w:rPr>
          <w:rFonts w:hint="eastAsia"/>
          <w:sz w:val="24"/>
        </w:rPr>
        <w:t>2.5</w:t>
      </w:r>
      <w:r>
        <w:rPr>
          <w:rFonts w:hint="eastAsia"/>
          <w:sz w:val="24"/>
        </w:rPr>
        <w:t>执行《财政部、司法部关于政府采购支持监狱企业发展有关问题的通知》（财库</w:t>
      </w:r>
      <w:r>
        <w:rPr>
          <w:rFonts w:hint="eastAsia"/>
          <w:sz w:val="24"/>
        </w:rPr>
        <w:t>[2014]68</w:t>
      </w:r>
      <w:r>
        <w:rPr>
          <w:rFonts w:hint="eastAsia"/>
          <w:sz w:val="24"/>
        </w:rPr>
        <w:t>号）；</w:t>
      </w:r>
    </w:p>
    <w:p w:rsidR="009D4266" w:rsidRDefault="002E7432">
      <w:pPr>
        <w:adjustRightInd w:val="0"/>
        <w:snapToGrid w:val="0"/>
        <w:spacing w:line="360" w:lineRule="auto"/>
        <w:ind w:firstLineChars="200" w:firstLine="480"/>
        <w:rPr>
          <w:sz w:val="24"/>
        </w:rPr>
      </w:pPr>
      <w:r>
        <w:rPr>
          <w:rFonts w:hint="eastAsia"/>
          <w:sz w:val="24"/>
        </w:rPr>
        <w:t>2.6</w:t>
      </w:r>
      <w:r>
        <w:rPr>
          <w:rFonts w:hint="eastAsia"/>
          <w:sz w:val="24"/>
        </w:rPr>
        <w:t>执行《关于促进残疾人就业政府采购政策的通知》（财库〔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w:t>
      </w:r>
    </w:p>
    <w:p w:rsidR="009D4266" w:rsidRDefault="002E7432">
      <w:pPr>
        <w:adjustRightInd w:val="0"/>
        <w:snapToGrid w:val="0"/>
        <w:spacing w:line="360" w:lineRule="auto"/>
        <w:ind w:firstLineChars="200" w:firstLine="480"/>
        <w:rPr>
          <w:sz w:val="24"/>
        </w:rPr>
      </w:pPr>
      <w:r>
        <w:rPr>
          <w:rFonts w:hint="eastAsia"/>
          <w:sz w:val="24"/>
        </w:rPr>
        <w:t>2.7</w:t>
      </w:r>
      <w:r>
        <w:rPr>
          <w:rFonts w:hint="eastAsia"/>
          <w:sz w:val="24"/>
        </w:rPr>
        <w:t>执行《财政部关于在政府采购活动中查询及使用信用记录有关问题的通知》（财库</w:t>
      </w:r>
      <w:r>
        <w:rPr>
          <w:rFonts w:hint="eastAsia"/>
          <w:sz w:val="24"/>
        </w:rPr>
        <w:t>[2016]125</w:t>
      </w:r>
      <w:r>
        <w:rPr>
          <w:rFonts w:hint="eastAsia"/>
          <w:sz w:val="24"/>
        </w:rPr>
        <w:t>号）。</w:t>
      </w:r>
    </w:p>
    <w:p w:rsidR="009D4266" w:rsidRDefault="002E7432">
      <w:pPr>
        <w:adjustRightInd w:val="0"/>
        <w:snapToGrid w:val="0"/>
        <w:spacing w:line="360" w:lineRule="auto"/>
        <w:ind w:firstLineChars="200" w:firstLine="480"/>
        <w:rPr>
          <w:sz w:val="24"/>
        </w:rPr>
      </w:pPr>
      <w:r>
        <w:rPr>
          <w:rFonts w:hint="eastAsia"/>
          <w:sz w:val="24"/>
        </w:rPr>
        <w:t>3</w:t>
      </w:r>
      <w:r>
        <w:rPr>
          <w:sz w:val="24"/>
        </w:rPr>
        <w:t>、参加竞争性磋商报价人代表须出示本人身份证（非法定代表人时还须提供与《响应文件》中一致的《法定代表人授权书》）。</w:t>
      </w:r>
    </w:p>
    <w:p w:rsidR="009D4266" w:rsidRDefault="002E7432">
      <w:pPr>
        <w:adjustRightInd w:val="0"/>
        <w:snapToGrid w:val="0"/>
        <w:spacing w:line="360" w:lineRule="auto"/>
        <w:ind w:firstLineChars="200" w:firstLine="480"/>
        <w:rPr>
          <w:sz w:val="24"/>
        </w:rPr>
      </w:pPr>
      <w:r>
        <w:rPr>
          <w:rFonts w:hint="eastAsia"/>
          <w:sz w:val="24"/>
        </w:rPr>
        <w:t>4</w:t>
      </w:r>
      <w:r>
        <w:rPr>
          <w:rFonts w:hint="eastAsia"/>
          <w:sz w:val="24"/>
        </w:rPr>
        <w:t>、预算指标文号：</w:t>
      </w:r>
      <w:r>
        <w:rPr>
          <w:rFonts w:hint="eastAsia"/>
          <w:sz w:val="24"/>
        </w:rPr>
        <w:t>/</w:t>
      </w:r>
    </w:p>
    <w:p w:rsidR="009D4266" w:rsidRDefault="002E7432">
      <w:pPr>
        <w:adjustRightInd w:val="0"/>
        <w:snapToGrid w:val="0"/>
        <w:spacing w:line="360" w:lineRule="auto"/>
        <w:ind w:firstLineChars="200" w:firstLine="480"/>
        <w:rPr>
          <w:sz w:val="24"/>
        </w:rPr>
      </w:pPr>
      <w:r>
        <w:rPr>
          <w:rFonts w:hint="eastAsia"/>
          <w:sz w:val="24"/>
        </w:rPr>
        <w:t>5</w:t>
      </w:r>
      <w:r>
        <w:rPr>
          <w:sz w:val="24"/>
        </w:rPr>
        <w:t>、公告媒体：本公告同时在中国政府采购网、北京市政府采购网发布</w:t>
      </w:r>
      <w:r>
        <w:rPr>
          <w:rFonts w:hint="eastAsia"/>
          <w:sz w:val="24"/>
        </w:rPr>
        <w:t>。</w:t>
      </w:r>
    </w:p>
    <w:p w:rsidR="009D4266" w:rsidRDefault="002E7432">
      <w:pPr>
        <w:pStyle w:val="22"/>
        <w:spacing w:before="0" w:line="360" w:lineRule="auto"/>
        <w:jc w:val="left"/>
        <w:rPr>
          <w:rFonts w:ascii="Times New Roman" w:eastAsia="宋体" w:hAnsi="Times New Roman"/>
          <w:sz w:val="24"/>
          <w:szCs w:val="24"/>
        </w:rPr>
      </w:pPr>
      <w:bookmarkStart w:id="25" w:name="_Toc35393796"/>
      <w:bookmarkStart w:id="26" w:name="_Toc35393627"/>
      <w:bookmarkStart w:id="27" w:name="_Toc28359008"/>
      <w:bookmarkStart w:id="28" w:name="_Toc28359085"/>
      <w:r>
        <w:rPr>
          <w:rFonts w:ascii="Times New Roman" w:eastAsia="宋体" w:hAnsi="Times New Roman"/>
          <w:sz w:val="24"/>
          <w:szCs w:val="24"/>
        </w:rPr>
        <w:t>八、对本项目提出询问，</w:t>
      </w:r>
      <w:r>
        <w:rPr>
          <w:rFonts w:ascii="Times New Roman" w:eastAsia="宋体" w:hAnsi="Times New Roman"/>
          <w:sz w:val="24"/>
          <w:szCs w:val="24"/>
        </w:rPr>
        <w:t>请按以下方式联系。</w:t>
      </w:r>
      <w:bookmarkEnd w:id="25"/>
      <w:bookmarkEnd w:id="26"/>
      <w:bookmarkEnd w:id="27"/>
      <w:bookmarkEnd w:id="28"/>
    </w:p>
    <w:p w:rsidR="009D4266" w:rsidRDefault="002E7432">
      <w:pPr>
        <w:widowControl/>
        <w:spacing w:line="360" w:lineRule="auto"/>
        <w:jc w:val="left"/>
        <w:rPr>
          <w:b/>
          <w:sz w:val="24"/>
        </w:rPr>
      </w:pPr>
      <w:bookmarkStart w:id="29" w:name="_Toc97371942"/>
      <w:bookmarkStart w:id="30" w:name="_Toc353825548"/>
      <w:bookmarkStart w:id="31" w:name="_Toc305158928"/>
      <w:bookmarkStart w:id="32" w:name="_Toc264969275"/>
      <w:bookmarkStart w:id="33" w:name="_Toc127151777"/>
      <w:bookmarkStart w:id="34" w:name="_Toc353873938"/>
      <w:bookmarkStart w:id="35" w:name="_Toc512937850"/>
      <w:bookmarkStart w:id="36" w:name="_Toc305158854"/>
      <w:bookmarkStart w:id="37" w:name="_Toc127161488"/>
      <w:bookmarkStart w:id="38" w:name="_Toc150774783"/>
      <w:bookmarkStart w:id="39" w:name="_Toc195842950"/>
      <w:bookmarkStart w:id="40" w:name="_Toc226965856"/>
      <w:bookmarkStart w:id="41" w:name="_Toc265228423"/>
      <w:r>
        <w:rPr>
          <w:sz w:val="24"/>
        </w:rPr>
        <w:t xml:space="preserve">　</w:t>
      </w:r>
      <w:r>
        <w:rPr>
          <w:b/>
          <w:sz w:val="24"/>
        </w:rPr>
        <w:t>1.</w:t>
      </w:r>
      <w:r>
        <w:rPr>
          <w:b/>
          <w:sz w:val="24"/>
        </w:rPr>
        <w:t>采购人信息</w:t>
      </w:r>
    </w:p>
    <w:p w:rsidR="009D4266" w:rsidRDefault="002E7432">
      <w:pPr>
        <w:spacing w:line="360" w:lineRule="auto"/>
        <w:ind w:leftChars="371" w:left="1079" w:hangingChars="125" w:hanging="300"/>
        <w:jc w:val="left"/>
        <w:rPr>
          <w:sz w:val="24"/>
        </w:rPr>
      </w:pPr>
      <w:bookmarkStart w:id="42" w:name="_Toc28359009"/>
      <w:bookmarkStart w:id="43" w:name="_Toc28359086"/>
      <w:r>
        <w:rPr>
          <w:sz w:val="24"/>
        </w:rPr>
        <w:t>名</w:t>
      </w:r>
      <w:r>
        <w:rPr>
          <w:sz w:val="24"/>
        </w:rPr>
        <w:t xml:space="preserve">    </w:t>
      </w:r>
      <w:r>
        <w:rPr>
          <w:sz w:val="24"/>
        </w:rPr>
        <w:t>称：</w:t>
      </w:r>
      <w:r>
        <w:rPr>
          <w:rFonts w:hint="eastAsia"/>
          <w:sz w:val="24"/>
        </w:rPr>
        <w:t>北京市顺义区马坡镇人民政府</w:t>
      </w:r>
      <w:r>
        <w:rPr>
          <w:rFonts w:hint="eastAsia"/>
          <w:sz w:val="24"/>
        </w:rPr>
        <w:t xml:space="preserve"> </w:t>
      </w:r>
    </w:p>
    <w:p w:rsidR="009D4266" w:rsidRDefault="002E7432">
      <w:pPr>
        <w:spacing w:line="360" w:lineRule="auto"/>
        <w:ind w:leftChars="371" w:left="1079" w:hangingChars="125" w:hanging="300"/>
        <w:jc w:val="left"/>
        <w:rPr>
          <w:sz w:val="24"/>
        </w:rPr>
      </w:pPr>
      <w:r>
        <w:rPr>
          <w:rFonts w:hint="eastAsia"/>
          <w:sz w:val="24"/>
        </w:rPr>
        <w:t>地</w:t>
      </w:r>
      <w:r>
        <w:rPr>
          <w:rFonts w:hint="eastAsia"/>
          <w:sz w:val="24"/>
        </w:rPr>
        <w:t xml:space="preserve">    </w:t>
      </w:r>
      <w:r>
        <w:rPr>
          <w:rFonts w:hint="eastAsia"/>
          <w:sz w:val="24"/>
        </w:rPr>
        <w:t>址：北京市顺义区马坡镇人民政府</w:t>
      </w:r>
    </w:p>
    <w:p w:rsidR="009D4266" w:rsidRDefault="002E7432" w:rsidP="002E7432">
      <w:pPr>
        <w:spacing w:line="360" w:lineRule="auto"/>
        <w:ind w:leftChars="371" w:left="1077" w:hangingChars="124" w:hanging="298"/>
        <w:jc w:val="left"/>
        <w:rPr>
          <w:sz w:val="24"/>
        </w:rPr>
      </w:pPr>
      <w:r>
        <w:rPr>
          <w:rFonts w:hint="eastAsia"/>
          <w:sz w:val="24"/>
        </w:rPr>
        <w:t>联系电话：</w:t>
      </w:r>
      <w:r>
        <w:rPr>
          <w:rFonts w:hint="eastAsia"/>
          <w:sz w:val="24"/>
        </w:rPr>
        <w:t>010-</w:t>
      </w:r>
      <w:r>
        <w:rPr>
          <w:rFonts w:ascii="Segoe UI" w:eastAsia="Segoe UI" w:hAnsi="Segoe UI" w:cs="Segoe UI"/>
          <w:szCs w:val="21"/>
          <w:shd w:val="clear" w:color="auto" w:fill="FFFFFF"/>
        </w:rPr>
        <w:t>69401739</w:t>
      </w:r>
    </w:p>
    <w:p w:rsidR="009D4266" w:rsidRDefault="002E7432">
      <w:pPr>
        <w:spacing w:line="360" w:lineRule="auto"/>
        <w:ind w:leftChars="371" w:left="1078" w:hangingChars="124" w:hanging="299"/>
        <w:jc w:val="left"/>
        <w:rPr>
          <w:b/>
          <w:sz w:val="24"/>
        </w:rPr>
      </w:pPr>
      <w:r>
        <w:rPr>
          <w:b/>
          <w:sz w:val="24"/>
        </w:rPr>
        <w:t>2.</w:t>
      </w:r>
      <w:r>
        <w:rPr>
          <w:b/>
          <w:sz w:val="24"/>
        </w:rPr>
        <w:t>采购代理机构信息</w:t>
      </w:r>
      <w:bookmarkEnd w:id="42"/>
      <w:bookmarkEnd w:id="43"/>
    </w:p>
    <w:p w:rsidR="009D4266" w:rsidRDefault="002E7432">
      <w:pPr>
        <w:spacing w:line="360" w:lineRule="auto"/>
        <w:ind w:leftChars="371" w:left="1079" w:hangingChars="125" w:hanging="300"/>
        <w:jc w:val="left"/>
        <w:rPr>
          <w:sz w:val="24"/>
        </w:rPr>
      </w:pPr>
      <w:bookmarkStart w:id="44" w:name="_Toc28359010"/>
      <w:bookmarkStart w:id="45" w:name="_Toc28359087"/>
      <w:r>
        <w:rPr>
          <w:rFonts w:hint="eastAsia"/>
          <w:sz w:val="24"/>
        </w:rPr>
        <w:t>名称：北京</w:t>
      </w:r>
      <w:proofErr w:type="gramStart"/>
      <w:r>
        <w:rPr>
          <w:rFonts w:hint="eastAsia"/>
          <w:sz w:val="24"/>
        </w:rPr>
        <w:t>鑫</w:t>
      </w:r>
      <w:proofErr w:type="gramEnd"/>
      <w:r>
        <w:rPr>
          <w:rFonts w:hint="eastAsia"/>
          <w:sz w:val="24"/>
        </w:rPr>
        <w:t>中招标代理有限公司</w:t>
      </w:r>
    </w:p>
    <w:p w:rsidR="009D4266" w:rsidRDefault="002E7432">
      <w:pPr>
        <w:spacing w:line="360" w:lineRule="auto"/>
        <w:ind w:leftChars="371" w:left="1079" w:hangingChars="125" w:hanging="300"/>
        <w:jc w:val="left"/>
        <w:rPr>
          <w:sz w:val="24"/>
        </w:rPr>
      </w:pPr>
      <w:r>
        <w:rPr>
          <w:rFonts w:hint="eastAsia"/>
          <w:sz w:val="24"/>
        </w:rPr>
        <w:t>地址：北京市顺义区西环路西</w:t>
      </w:r>
      <w:r>
        <w:rPr>
          <w:rFonts w:hint="eastAsia"/>
          <w:sz w:val="24"/>
        </w:rPr>
        <w:t>50</w:t>
      </w:r>
      <w:r>
        <w:rPr>
          <w:rFonts w:hint="eastAsia"/>
          <w:sz w:val="24"/>
        </w:rPr>
        <w:t>米、减河桥南</w:t>
      </w:r>
      <w:r>
        <w:rPr>
          <w:rFonts w:hint="eastAsia"/>
          <w:sz w:val="24"/>
        </w:rPr>
        <w:t>30</w:t>
      </w:r>
      <w:r>
        <w:rPr>
          <w:rFonts w:hint="eastAsia"/>
          <w:sz w:val="24"/>
        </w:rPr>
        <w:t>米</w:t>
      </w:r>
    </w:p>
    <w:p w:rsidR="009D4266" w:rsidRDefault="002E7432">
      <w:pPr>
        <w:spacing w:line="360" w:lineRule="auto"/>
        <w:ind w:leftChars="371" w:left="1079" w:hangingChars="125" w:hanging="300"/>
        <w:jc w:val="left"/>
        <w:rPr>
          <w:sz w:val="24"/>
        </w:rPr>
      </w:pPr>
      <w:r>
        <w:rPr>
          <w:rFonts w:hint="eastAsia"/>
          <w:sz w:val="24"/>
        </w:rPr>
        <w:t>联系方式：</w:t>
      </w:r>
      <w:proofErr w:type="gramStart"/>
      <w:r>
        <w:rPr>
          <w:rFonts w:hint="eastAsia"/>
          <w:sz w:val="24"/>
        </w:rPr>
        <w:t>焦晓冬</w:t>
      </w:r>
      <w:proofErr w:type="gramEnd"/>
      <w:r>
        <w:rPr>
          <w:rFonts w:hint="eastAsia"/>
          <w:sz w:val="24"/>
        </w:rPr>
        <w:t xml:space="preserve"> 010-69449323</w:t>
      </w:r>
    </w:p>
    <w:p w:rsidR="009D4266" w:rsidRDefault="002E7432">
      <w:pPr>
        <w:spacing w:line="360" w:lineRule="auto"/>
        <w:ind w:leftChars="371" w:left="1078" w:hangingChars="124" w:hanging="299"/>
        <w:rPr>
          <w:b/>
          <w:sz w:val="24"/>
          <w:u w:val="single"/>
        </w:rPr>
      </w:pPr>
      <w:r>
        <w:rPr>
          <w:b/>
          <w:sz w:val="24"/>
        </w:rPr>
        <w:t>3.</w:t>
      </w:r>
      <w:r>
        <w:rPr>
          <w:b/>
          <w:sz w:val="24"/>
        </w:rPr>
        <w:t>项目联系方式</w:t>
      </w:r>
      <w:bookmarkEnd w:id="44"/>
      <w:bookmarkEnd w:id="45"/>
    </w:p>
    <w:p w:rsidR="009D4266" w:rsidRDefault="002E7432">
      <w:pPr>
        <w:spacing w:line="360" w:lineRule="auto"/>
        <w:ind w:leftChars="371" w:left="1079" w:hangingChars="125" w:hanging="300"/>
        <w:jc w:val="left"/>
        <w:rPr>
          <w:sz w:val="24"/>
        </w:rPr>
      </w:pPr>
      <w:r>
        <w:rPr>
          <w:rFonts w:hint="eastAsia"/>
          <w:sz w:val="24"/>
        </w:rPr>
        <w:t>项目联系人：</w:t>
      </w:r>
      <w:proofErr w:type="gramStart"/>
      <w:r>
        <w:rPr>
          <w:rFonts w:hint="eastAsia"/>
          <w:sz w:val="24"/>
        </w:rPr>
        <w:t>焦晓冬</w:t>
      </w:r>
      <w:proofErr w:type="gramEnd"/>
    </w:p>
    <w:p w:rsidR="009D4266" w:rsidRDefault="002E7432">
      <w:pPr>
        <w:spacing w:line="360" w:lineRule="auto"/>
        <w:ind w:leftChars="371" w:left="1079" w:hangingChars="125" w:hanging="300"/>
        <w:jc w:val="left"/>
      </w:pPr>
      <w:r>
        <w:rPr>
          <w:rFonts w:hint="eastAsia"/>
          <w:sz w:val="24"/>
        </w:rPr>
        <w:t>电话：</w:t>
      </w:r>
      <w:r>
        <w:rPr>
          <w:rFonts w:hint="eastAsia"/>
          <w:sz w:val="24"/>
        </w:rPr>
        <w:t>010-69449323</w:t>
      </w:r>
    </w:p>
    <w:p w:rsidR="009D4266" w:rsidRDefault="009D4266"/>
    <w:p w:rsidR="009D4266" w:rsidRDefault="009D4266"/>
    <w:p w:rsidR="009D4266" w:rsidRDefault="002E7432">
      <w:pPr>
        <w:spacing w:line="360" w:lineRule="auto"/>
        <w:ind w:leftChars="371" w:left="1231" w:hangingChars="125" w:hanging="452"/>
        <w:jc w:val="center"/>
        <w:outlineLvl w:val="0"/>
        <w:rPr>
          <w:b/>
          <w:sz w:val="32"/>
          <w:szCs w:val="32"/>
        </w:rPr>
      </w:pPr>
      <w:r>
        <w:rPr>
          <w:b/>
          <w:sz w:val="36"/>
          <w:szCs w:val="36"/>
        </w:rPr>
        <w:lastRenderedPageBreak/>
        <w:t>第二章</w:t>
      </w:r>
      <w:r>
        <w:rPr>
          <w:b/>
          <w:sz w:val="36"/>
          <w:szCs w:val="36"/>
        </w:rPr>
        <w:t xml:space="preserve">   </w:t>
      </w:r>
      <w:r>
        <w:rPr>
          <w:b/>
          <w:sz w:val="36"/>
          <w:szCs w:val="36"/>
        </w:rPr>
        <w:t>供应商须知</w:t>
      </w:r>
      <w:bookmarkEnd w:id="29"/>
      <w:bookmarkEnd w:id="30"/>
      <w:bookmarkEnd w:id="31"/>
      <w:bookmarkEnd w:id="32"/>
      <w:bookmarkEnd w:id="33"/>
      <w:bookmarkEnd w:id="34"/>
      <w:bookmarkEnd w:id="35"/>
      <w:bookmarkEnd w:id="36"/>
      <w:bookmarkEnd w:id="37"/>
      <w:bookmarkEnd w:id="38"/>
      <w:bookmarkEnd w:id="39"/>
      <w:bookmarkEnd w:id="40"/>
      <w:bookmarkEnd w:id="41"/>
    </w:p>
    <w:p w:rsidR="009D4266" w:rsidRDefault="002E7432">
      <w:pPr>
        <w:pStyle w:val="22"/>
        <w:tabs>
          <w:tab w:val="center" w:pos="4592"/>
          <w:tab w:val="left" w:pos="7860"/>
        </w:tabs>
        <w:spacing w:before="0" w:line="360" w:lineRule="auto"/>
        <w:rPr>
          <w:rFonts w:ascii="Times New Roman" w:eastAsia="宋体" w:hAnsi="Times New Roman"/>
          <w:b w:val="0"/>
          <w:sz w:val="28"/>
        </w:rPr>
      </w:pPr>
      <w:bookmarkStart w:id="46" w:name="_Toc142311021"/>
      <w:bookmarkStart w:id="47" w:name="_Toc150509270"/>
      <w:bookmarkStart w:id="48" w:name="_Toc151193761"/>
      <w:bookmarkStart w:id="49" w:name="_Toc151193689"/>
      <w:bookmarkStart w:id="50" w:name="_Toc151190146"/>
      <w:bookmarkStart w:id="51" w:name="_Toc150774724"/>
      <w:bookmarkStart w:id="52" w:name="_Toc150774619"/>
      <w:bookmarkStart w:id="53" w:name="_Toc164608788"/>
      <w:bookmarkStart w:id="54" w:name="_Toc164229214"/>
      <w:bookmarkStart w:id="55" w:name="_Toc151193833"/>
      <w:bookmarkStart w:id="56" w:name="_Toc127161433"/>
      <w:bookmarkStart w:id="57" w:name="_Toc164229360"/>
      <w:bookmarkStart w:id="58" w:name="_Toc195842884"/>
      <w:bookmarkStart w:id="59" w:name="_Toc520356144"/>
      <w:bookmarkStart w:id="60" w:name="_Toc151193617"/>
      <w:bookmarkStart w:id="61" w:name="_Toc226309763"/>
      <w:bookmarkStart w:id="62" w:name="_Toc150480757"/>
      <w:bookmarkStart w:id="63" w:name="_Toc226965792"/>
      <w:bookmarkStart w:id="64" w:name="_Toc164608633"/>
      <w:bookmarkStart w:id="65" w:name="_Toc149720812"/>
      <w:bookmarkStart w:id="66" w:name="_Toc127151720"/>
      <w:bookmarkStart w:id="67" w:name="_Toc151193907"/>
      <w:bookmarkStart w:id="68" w:name="_Toc226965709"/>
      <w:bookmarkStart w:id="69" w:name="_Toc226337215"/>
      <w:bookmarkStart w:id="70" w:name="_Toc127151519"/>
      <w:bookmarkStart w:id="71" w:name="_Toc164351613"/>
      <w:r>
        <w:rPr>
          <w:rFonts w:ascii="Times New Roman" w:eastAsia="宋体" w:hAnsi="Times New Roman"/>
          <w:sz w:val="28"/>
        </w:rPr>
        <w:t>供应商须知资料表</w:t>
      </w:r>
    </w:p>
    <w:p w:rsidR="009D4266" w:rsidRDefault="009D4266">
      <w:pPr>
        <w:jc w:val="center"/>
        <w:rPr>
          <w:b/>
          <w:sz w:val="28"/>
          <w:szCs w:val="28"/>
        </w:rPr>
      </w:pPr>
    </w:p>
    <w:p w:rsidR="009D4266" w:rsidRDefault="002E7432">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9D4266">
        <w:trPr>
          <w:trHeight w:val="594"/>
          <w:tblHeader/>
          <w:jc w:val="center"/>
        </w:trPr>
        <w:tc>
          <w:tcPr>
            <w:tcW w:w="988" w:type="dxa"/>
            <w:vAlign w:val="center"/>
          </w:tcPr>
          <w:p w:rsidR="009D4266" w:rsidRDefault="002E7432">
            <w:pPr>
              <w:jc w:val="center"/>
              <w:rPr>
                <w:b/>
                <w:bCs/>
                <w:sz w:val="24"/>
              </w:rPr>
            </w:pPr>
            <w:r>
              <w:rPr>
                <w:b/>
                <w:sz w:val="24"/>
              </w:rPr>
              <w:t>条款号</w:t>
            </w:r>
          </w:p>
        </w:tc>
        <w:tc>
          <w:tcPr>
            <w:tcW w:w="1701" w:type="dxa"/>
            <w:vAlign w:val="center"/>
          </w:tcPr>
          <w:p w:rsidR="009D4266" w:rsidRDefault="002E7432">
            <w:pPr>
              <w:jc w:val="center"/>
              <w:rPr>
                <w:b/>
                <w:bCs/>
                <w:sz w:val="24"/>
              </w:rPr>
            </w:pPr>
            <w:r>
              <w:rPr>
                <w:b/>
                <w:bCs/>
                <w:sz w:val="24"/>
              </w:rPr>
              <w:t>条目</w:t>
            </w:r>
          </w:p>
        </w:tc>
        <w:tc>
          <w:tcPr>
            <w:tcW w:w="7253" w:type="dxa"/>
            <w:vAlign w:val="center"/>
          </w:tcPr>
          <w:p w:rsidR="009D4266" w:rsidRDefault="002E7432">
            <w:pPr>
              <w:jc w:val="center"/>
              <w:rPr>
                <w:b/>
                <w:bCs/>
                <w:sz w:val="24"/>
              </w:rPr>
            </w:pPr>
            <w:r>
              <w:rPr>
                <w:b/>
                <w:bCs/>
                <w:sz w:val="24"/>
              </w:rPr>
              <w:t>内容</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9D4266" w:rsidRDefault="002E7432">
            <w:pPr>
              <w:jc w:val="center"/>
              <w:rPr>
                <w:sz w:val="24"/>
              </w:rPr>
            </w:pPr>
            <w:r>
              <w:rPr>
                <w:sz w:val="24"/>
              </w:rPr>
              <w:t>项目属性</w:t>
            </w:r>
          </w:p>
        </w:tc>
        <w:tc>
          <w:tcPr>
            <w:tcW w:w="7253" w:type="dxa"/>
            <w:vAlign w:val="center"/>
          </w:tcPr>
          <w:p w:rsidR="009D4266" w:rsidRDefault="002E7432">
            <w:pPr>
              <w:jc w:val="left"/>
              <w:rPr>
                <w:sz w:val="24"/>
              </w:rPr>
            </w:pPr>
            <w:r>
              <w:rPr>
                <w:sz w:val="24"/>
              </w:rPr>
              <w:t>项目属性：</w:t>
            </w:r>
          </w:p>
          <w:p w:rsidR="009D4266" w:rsidRDefault="002E7432">
            <w:pPr>
              <w:jc w:val="left"/>
              <w:rPr>
                <w:sz w:val="24"/>
              </w:rPr>
            </w:pPr>
            <w:r>
              <w:t>□</w:t>
            </w:r>
            <w:r>
              <w:rPr>
                <w:sz w:val="24"/>
              </w:rPr>
              <w:t>服务</w:t>
            </w:r>
          </w:p>
          <w:p w:rsidR="009D4266" w:rsidRDefault="002E7432">
            <w:pPr>
              <w:jc w:val="left"/>
              <w:rPr>
                <w:sz w:val="24"/>
              </w:rPr>
            </w:pPr>
            <w:r>
              <w:t>□</w:t>
            </w:r>
            <w:r>
              <w:rPr>
                <w:sz w:val="24"/>
              </w:rPr>
              <w:t>货物</w:t>
            </w:r>
          </w:p>
          <w:p w:rsidR="009D4266" w:rsidRDefault="002E7432">
            <w:pPr>
              <w:jc w:val="left"/>
              <w:rPr>
                <w:sz w:val="24"/>
                <w:u w:val="single"/>
              </w:rPr>
            </w:pPr>
            <w:r>
              <w:rPr>
                <w:sz w:val="24"/>
                <w:szCs w:val="32"/>
              </w:rPr>
              <w:t>■</w:t>
            </w:r>
            <w:r>
              <w:rPr>
                <w:rFonts w:hint="eastAsia"/>
                <w:sz w:val="24"/>
              </w:rPr>
              <w:t>工程</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9D4266" w:rsidRDefault="002E7432">
            <w:pPr>
              <w:jc w:val="center"/>
              <w:rPr>
                <w:sz w:val="24"/>
              </w:rPr>
            </w:pPr>
            <w:r>
              <w:rPr>
                <w:sz w:val="24"/>
              </w:rPr>
              <w:t>科研仪器设备</w:t>
            </w:r>
          </w:p>
        </w:tc>
        <w:tc>
          <w:tcPr>
            <w:tcW w:w="7253" w:type="dxa"/>
            <w:vAlign w:val="center"/>
          </w:tcPr>
          <w:p w:rsidR="009D4266" w:rsidRDefault="002E7432">
            <w:pPr>
              <w:jc w:val="left"/>
              <w:rPr>
                <w:sz w:val="24"/>
              </w:rPr>
            </w:pPr>
            <w:r>
              <w:rPr>
                <w:sz w:val="24"/>
              </w:rPr>
              <w:t>是否属于科研仪器设备采购项目：</w:t>
            </w:r>
          </w:p>
          <w:p w:rsidR="009D4266" w:rsidRDefault="002E7432">
            <w:pPr>
              <w:jc w:val="left"/>
              <w:rPr>
                <w:sz w:val="24"/>
              </w:rPr>
            </w:pPr>
            <w:r>
              <w:t>□</w:t>
            </w:r>
            <w:r>
              <w:rPr>
                <w:sz w:val="24"/>
              </w:rPr>
              <w:t>是</w:t>
            </w:r>
          </w:p>
          <w:p w:rsidR="009D4266" w:rsidRDefault="002E7432">
            <w:pPr>
              <w:jc w:val="left"/>
              <w:rPr>
                <w:sz w:val="24"/>
              </w:rPr>
            </w:pPr>
            <w:r>
              <w:rPr>
                <w:sz w:val="24"/>
                <w:szCs w:val="32"/>
              </w:rPr>
              <w:t>■</w:t>
            </w:r>
            <w:r>
              <w:rPr>
                <w:sz w:val="24"/>
              </w:rPr>
              <w:t>否</w:t>
            </w:r>
          </w:p>
        </w:tc>
      </w:tr>
      <w:tr w:rsidR="009D4266">
        <w:trPr>
          <w:trHeight w:val="20"/>
          <w:jc w:val="center"/>
        </w:trPr>
        <w:tc>
          <w:tcPr>
            <w:tcW w:w="988" w:type="dxa"/>
            <w:vMerge w:val="restart"/>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9D4266" w:rsidRDefault="002E7432">
            <w:pPr>
              <w:jc w:val="center"/>
              <w:rPr>
                <w:sz w:val="24"/>
              </w:rPr>
            </w:pPr>
            <w:r>
              <w:rPr>
                <w:sz w:val="24"/>
              </w:rPr>
              <w:t>现场考察</w:t>
            </w:r>
          </w:p>
        </w:tc>
        <w:tc>
          <w:tcPr>
            <w:tcW w:w="7253" w:type="dxa"/>
            <w:vAlign w:val="center"/>
          </w:tcPr>
          <w:p w:rsidR="009D4266" w:rsidRDefault="002E7432">
            <w:pPr>
              <w:jc w:val="left"/>
              <w:rPr>
                <w:sz w:val="24"/>
              </w:rPr>
            </w:pPr>
            <w:r>
              <w:rPr>
                <w:sz w:val="24"/>
                <w:szCs w:val="32"/>
              </w:rPr>
              <w:t>■</w:t>
            </w:r>
            <w:r>
              <w:rPr>
                <w:sz w:val="24"/>
              </w:rPr>
              <w:t>不组织</w:t>
            </w:r>
          </w:p>
          <w:p w:rsidR="009D4266" w:rsidRDefault="002E7432">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9D4266" w:rsidRDefault="002E7432">
            <w:pPr>
              <w:pStyle w:val="af4"/>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w:t>
            </w:r>
            <w:r>
              <w:rPr>
                <w:rFonts w:ascii="Times New Roman" w:hAnsi="Times New Roman"/>
                <w:sz w:val="24"/>
              </w:rPr>
              <w:t>。</w:t>
            </w:r>
          </w:p>
        </w:tc>
      </w:tr>
      <w:tr w:rsidR="009D4266">
        <w:trPr>
          <w:trHeight w:val="20"/>
          <w:jc w:val="center"/>
        </w:trPr>
        <w:tc>
          <w:tcPr>
            <w:tcW w:w="988" w:type="dxa"/>
            <w:vMerge/>
            <w:vAlign w:val="center"/>
          </w:tcPr>
          <w:p w:rsidR="009D4266" w:rsidRDefault="009D4266">
            <w:pPr>
              <w:pStyle w:val="af4"/>
              <w:adjustRightInd w:val="0"/>
              <w:snapToGrid w:val="0"/>
              <w:jc w:val="center"/>
              <w:rPr>
                <w:rFonts w:ascii="Times New Roman" w:hAnsi="Times New Roman" w:hint="default"/>
                <w:sz w:val="24"/>
                <w:szCs w:val="24"/>
              </w:rPr>
            </w:pPr>
          </w:p>
        </w:tc>
        <w:tc>
          <w:tcPr>
            <w:tcW w:w="1701" w:type="dxa"/>
            <w:vAlign w:val="center"/>
          </w:tcPr>
          <w:p w:rsidR="009D4266" w:rsidRDefault="002E7432">
            <w:pPr>
              <w:jc w:val="center"/>
              <w:rPr>
                <w:sz w:val="24"/>
              </w:rPr>
            </w:pPr>
            <w:r>
              <w:rPr>
                <w:sz w:val="24"/>
              </w:rPr>
              <w:t>磋商前答疑会</w:t>
            </w:r>
          </w:p>
        </w:tc>
        <w:tc>
          <w:tcPr>
            <w:tcW w:w="7253" w:type="dxa"/>
            <w:vAlign w:val="center"/>
          </w:tcPr>
          <w:p w:rsidR="009D4266" w:rsidRDefault="002E7432">
            <w:pPr>
              <w:jc w:val="left"/>
              <w:rPr>
                <w:sz w:val="24"/>
              </w:rPr>
            </w:pPr>
            <w:r>
              <w:rPr>
                <w:sz w:val="24"/>
                <w:szCs w:val="32"/>
              </w:rPr>
              <w:t>■</w:t>
            </w:r>
            <w:r>
              <w:rPr>
                <w:sz w:val="24"/>
              </w:rPr>
              <w:t>不召开</w:t>
            </w:r>
          </w:p>
          <w:p w:rsidR="009D4266" w:rsidRDefault="002E7432">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9D4266" w:rsidRDefault="002E7432">
            <w:pPr>
              <w:jc w:val="left"/>
              <w:rPr>
                <w:sz w:val="24"/>
              </w:rPr>
            </w:pPr>
            <w:r>
              <w:rPr>
                <w:sz w:val="24"/>
              </w:rPr>
              <w:t>召开地点：</w:t>
            </w:r>
            <w:r>
              <w:rPr>
                <w:sz w:val="24"/>
              </w:rPr>
              <w:t>___________</w:t>
            </w:r>
            <w:r>
              <w:rPr>
                <w:rFonts w:hint="eastAsia"/>
                <w:sz w:val="24"/>
              </w:rPr>
              <w:t>。</w:t>
            </w:r>
          </w:p>
        </w:tc>
      </w:tr>
      <w:tr w:rsidR="009D4266">
        <w:trPr>
          <w:trHeight w:val="1535"/>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4.2.5</w:t>
            </w:r>
          </w:p>
        </w:tc>
        <w:tc>
          <w:tcPr>
            <w:tcW w:w="1701" w:type="dxa"/>
            <w:vAlign w:val="center"/>
          </w:tcPr>
          <w:p w:rsidR="009D4266" w:rsidRDefault="002E7432">
            <w:pPr>
              <w:jc w:val="center"/>
              <w:rPr>
                <w:sz w:val="24"/>
              </w:rPr>
            </w:pPr>
            <w:r>
              <w:rPr>
                <w:sz w:val="24"/>
              </w:rPr>
              <w:t>标的所属行业</w:t>
            </w:r>
          </w:p>
        </w:tc>
        <w:tc>
          <w:tcPr>
            <w:tcW w:w="7253" w:type="dxa"/>
            <w:vAlign w:val="center"/>
          </w:tcPr>
          <w:p w:rsidR="009D4266" w:rsidRDefault="002E7432">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5"/>
              <w:gridCol w:w="3522"/>
            </w:tblGrid>
            <w:tr w:rsidR="009D4266">
              <w:trPr>
                <w:trHeight w:val="454"/>
              </w:trPr>
              <w:tc>
                <w:tcPr>
                  <w:tcW w:w="3505" w:type="dxa"/>
                  <w:tcBorders>
                    <w:top w:val="single" w:sz="4" w:space="0" w:color="auto"/>
                    <w:left w:val="single" w:sz="4" w:space="0" w:color="auto"/>
                    <w:bottom w:val="single" w:sz="4" w:space="0" w:color="auto"/>
                    <w:right w:val="single" w:sz="4" w:space="0" w:color="auto"/>
                  </w:tcBorders>
                  <w:vAlign w:val="center"/>
                </w:tcPr>
                <w:p w:rsidR="009D4266" w:rsidRDefault="002E7432">
                  <w:pPr>
                    <w:jc w:val="center"/>
                    <w:rPr>
                      <w:bCs/>
                      <w:sz w:val="24"/>
                    </w:rPr>
                  </w:pPr>
                  <w:r>
                    <w:rPr>
                      <w:bCs/>
                      <w:sz w:val="24"/>
                    </w:rPr>
                    <w:t>标的名称</w:t>
                  </w:r>
                </w:p>
              </w:tc>
              <w:tc>
                <w:tcPr>
                  <w:tcW w:w="3522" w:type="dxa"/>
                  <w:tcBorders>
                    <w:top w:val="single" w:sz="4" w:space="0" w:color="auto"/>
                    <w:left w:val="single" w:sz="4" w:space="0" w:color="auto"/>
                    <w:bottom w:val="single" w:sz="4" w:space="0" w:color="auto"/>
                    <w:right w:val="single" w:sz="4" w:space="0" w:color="auto"/>
                  </w:tcBorders>
                  <w:vAlign w:val="center"/>
                </w:tcPr>
                <w:p w:rsidR="009D4266" w:rsidRDefault="002E7432">
                  <w:pPr>
                    <w:jc w:val="center"/>
                    <w:rPr>
                      <w:sz w:val="24"/>
                    </w:rPr>
                  </w:pPr>
                  <w:r>
                    <w:rPr>
                      <w:sz w:val="24"/>
                    </w:rPr>
                    <w:t>中小企业划分标准所属行业</w:t>
                  </w:r>
                </w:p>
              </w:tc>
            </w:tr>
            <w:tr w:rsidR="009D4266">
              <w:trPr>
                <w:trHeight w:val="454"/>
              </w:trPr>
              <w:tc>
                <w:tcPr>
                  <w:tcW w:w="3505" w:type="dxa"/>
                  <w:tcBorders>
                    <w:top w:val="single" w:sz="4" w:space="0" w:color="auto"/>
                    <w:left w:val="single" w:sz="4" w:space="0" w:color="auto"/>
                    <w:bottom w:val="single" w:sz="4" w:space="0" w:color="auto"/>
                    <w:right w:val="single" w:sz="4" w:space="0" w:color="auto"/>
                  </w:tcBorders>
                  <w:vAlign w:val="center"/>
                </w:tcPr>
                <w:p w:rsidR="009D4266" w:rsidRDefault="002E7432">
                  <w:pPr>
                    <w:jc w:val="center"/>
                    <w:rPr>
                      <w:rFonts w:ascii="Arial" w:hAnsi="Arial" w:cs="Arial"/>
                      <w:color w:val="333333"/>
                      <w:szCs w:val="21"/>
                      <w:shd w:val="clear" w:color="auto" w:fill="FFFFFF"/>
                    </w:rPr>
                  </w:pPr>
                  <w:r>
                    <w:rPr>
                      <w:sz w:val="24"/>
                    </w:rPr>
                    <w:t>马</w:t>
                  </w:r>
                  <w:proofErr w:type="gramStart"/>
                  <w:r>
                    <w:rPr>
                      <w:sz w:val="24"/>
                    </w:rPr>
                    <w:t>坡镇佳和宜园</w:t>
                  </w:r>
                  <w:proofErr w:type="gramEnd"/>
                  <w:r>
                    <w:rPr>
                      <w:sz w:val="24"/>
                    </w:rPr>
                    <w:t>小区东侧商业街步道改造工程</w:t>
                  </w:r>
                </w:p>
              </w:tc>
              <w:tc>
                <w:tcPr>
                  <w:tcW w:w="3522" w:type="dxa"/>
                  <w:tcBorders>
                    <w:top w:val="single" w:sz="4" w:space="0" w:color="auto"/>
                    <w:left w:val="single" w:sz="4" w:space="0" w:color="auto"/>
                    <w:bottom w:val="single" w:sz="4" w:space="0" w:color="auto"/>
                    <w:right w:val="single" w:sz="4" w:space="0" w:color="auto"/>
                  </w:tcBorders>
                  <w:vAlign w:val="center"/>
                </w:tcPr>
                <w:p w:rsidR="009D4266" w:rsidRDefault="002E7432">
                  <w:pPr>
                    <w:jc w:val="center"/>
                    <w:rPr>
                      <w:kern w:val="0"/>
                      <w:sz w:val="24"/>
                    </w:rPr>
                  </w:pPr>
                  <w:r>
                    <w:rPr>
                      <w:rFonts w:hint="eastAsia"/>
                      <w:kern w:val="0"/>
                      <w:sz w:val="24"/>
                    </w:rPr>
                    <w:t>建筑业</w:t>
                  </w:r>
                </w:p>
              </w:tc>
            </w:tr>
          </w:tbl>
          <w:p w:rsidR="009D4266" w:rsidRDefault="009D4266">
            <w:pPr>
              <w:jc w:val="left"/>
              <w:rPr>
                <w:sz w:val="24"/>
              </w:rPr>
            </w:pPr>
          </w:p>
        </w:tc>
      </w:tr>
      <w:tr w:rsidR="009D4266">
        <w:trPr>
          <w:trHeight w:val="893"/>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10.2</w:t>
            </w:r>
          </w:p>
        </w:tc>
        <w:tc>
          <w:tcPr>
            <w:tcW w:w="1701" w:type="dxa"/>
            <w:vAlign w:val="center"/>
          </w:tcPr>
          <w:p w:rsidR="009D4266" w:rsidRDefault="002E7432">
            <w:pPr>
              <w:jc w:val="center"/>
              <w:rPr>
                <w:sz w:val="24"/>
              </w:rPr>
            </w:pPr>
            <w:r>
              <w:rPr>
                <w:sz w:val="24"/>
              </w:rPr>
              <w:t>报价</w:t>
            </w:r>
          </w:p>
        </w:tc>
        <w:tc>
          <w:tcPr>
            <w:tcW w:w="7253" w:type="dxa"/>
            <w:vAlign w:val="center"/>
          </w:tcPr>
          <w:p w:rsidR="009D4266" w:rsidRDefault="002E7432">
            <w:pPr>
              <w:jc w:val="left"/>
              <w:rPr>
                <w:sz w:val="24"/>
              </w:rPr>
            </w:pPr>
            <w:r>
              <w:rPr>
                <w:rFonts w:hint="eastAsia"/>
                <w:sz w:val="24"/>
              </w:rPr>
              <w:t>投标报价的特殊规定：</w:t>
            </w:r>
          </w:p>
          <w:p w:rsidR="009D4266" w:rsidRDefault="002E7432">
            <w:pPr>
              <w:jc w:val="left"/>
              <w:rPr>
                <w:sz w:val="24"/>
              </w:rPr>
            </w:pPr>
            <w:r>
              <w:rPr>
                <w:b/>
                <w:color w:val="000000"/>
                <w:sz w:val="24"/>
              </w:rPr>
              <w:t>■</w:t>
            </w:r>
            <w:r>
              <w:rPr>
                <w:sz w:val="24"/>
              </w:rPr>
              <w:t>无</w:t>
            </w:r>
          </w:p>
          <w:p w:rsidR="009D4266" w:rsidRDefault="002E7432">
            <w:pPr>
              <w:rPr>
                <w:sz w:val="24"/>
              </w:rPr>
            </w:pPr>
            <w:r>
              <w:rPr>
                <w:sz w:val="24"/>
              </w:rPr>
              <w:t>□</w:t>
            </w:r>
            <w:r>
              <w:rPr>
                <w:sz w:val="24"/>
              </w:rPr>
              <w:t>有，具体情形：</w:t>
            </w:r>
            <w:r>
              <w:rPr>
                <w:rFonts w:hint="eastAsia"/>
                <w:sz w:val="24"/>
                <w:u w:val="single"/>
              </w:rPr>
              <w:t>/</w:t>
            </w:r>
            <w:r>
              <w:rPr>
                <w:sz w:val="24"/>
              </w:rPr>
              <w:t>。</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Merge w:val="restart"/>
            <w:vAlign w:val="center"/>
          </w:tcPr>
          <w:p w:rsidR="009D4266" w:rsidRDefault="002E7432">
            <w:pPr>
              <w:jc w:val="center"/>
              <w:rPr>
                <w:sz w:val="24"/>
              </w:rPr>
            </w:pPr>
            <w:r>
              <w:rPr>
                <w:sz w:val="24"/>
              </w:rPr>
              <w:t>磋商保证金</w:t>
            </w:r>
          </w:p>
        </w:tc>
        <w:tc>
          <w:tcPr>
            <w:tcW w:w="7253" w:type="dxa"/>
            <w:vAlign w:val="center"/>
          </w:tcPr>
          <w:p w:rsidR="009D4266" w:rsidRDefault="002E7432">
            <w:pPr>
              <w:pStyle w:val="af4"/>
              <w:adjustRightInd w:val="0"/>
              <w:snapToGrid w:val="0"/>
              <w:rPr>
                <w:rFonts w:ascii="Times New Roman" w:hAnsi="Times New Roman" w:hint="default"/>
                <w:sz w:val="24"/>
                <w:szCs w:val="24"/>
              </w:rPr>
            </w:pPr>
            <w:r>
              <w:rPr>
                <w:rFonts w:ascii="Times New Roman" w:hAnsi="Times New Roman" w:hint="default"/>
                <w:sz w:val="24"/>
                <w:szCs w:val="24"/>
              </w:rPr>
              <w:t>磋商保证金金额：</w:t>
            </w:r>
            <w:r>
              <w:rPr>
                <w:rFonts w:ascii="Times New Roman" w:hAnsi="Times New Roman"/>
                <w:sz w:val="24"/>
              </w:rPr>
              <w:t>人民币</w:t>
            </w:r>
            <w:r>
              <w:rPr>
                <w:rFonts w:ascii="Times New Roman" w:hAnsi="Times New Roman"/>
                <w:sz w:val="24"/>
                <w:u w:val="single"/>
              </w:rPr>
              <w:t xml:space="preserve">    </w:t>
            </w:r>
            <w:r>
              <w:rPr>
                <w:rFonts w:ascii="Times New Roman" w:hAnsi="Times New Roman"/>
                <w:sz w:val="24"/>
                <w:u w:val="single"/>
              </w:rPr>
              <w:t>/</w:t>
            </w:r>
            <w:r>
              <w:rPr>
                <w:rFonts w:ascii="Times New Roman" w:hAnsi="Times New Roman"/>
                <w:sz w:val="24"/>
                <w:u w:val="single"/>
              </w:rPr>
              <w:t xml:space="preserve">  </w:t>
            </w:r>
            <w:r>
              <w:rPr>
                <w:rFonts w:ascii="Times New Roman" w:hAnsi="Times New Roman"/>
                <w:sz w:val="24"/>
              </w:rPr>
              <w:t>万元整</w:t>
            </w:r>
            <w:r>
              <w:rPr>
                <w:rFonts w:ascii="Times New Roman" w:hAnsi="Times New Roman" w:hint="default"/>
                <w:sz w:val="24"/>
                <w:szCs w:val="24"/>
              </w:rPr>
              <w:t>；</w:t>
            </w:r>
          </w:p>
          <w:p w:rsidR="009D4266" w:rsidRDefault="002E7432">
            <w:pPr>
              <w:pStyle w:val="af4"/>
              <w:adjustRightInd w:val="0"/>
              <w:snapToGrid w:val="0"/>
              <w:rPr>
                <w:rFonts w:ascii="Times New Roman" w:hAnsi="Times New Roman" w:hint="default"/>
                <w:sz w:val="24"/>
                <w:szCs w:val="24"/>
              </w:rPr>
            </w:pPr>
            <w:r>
              <w:rPr>
                <w:rFonts w:ascii="Times New Roman" w:hAnsi="Times New Roman"/>
                <w:sz w:val="24"/>
                <w:szCs w:val="24"/>
              </w:rPr>
              <w:t>磋商保证金形式：电汇</w:t>
            </w:r>
          </w:p>
          <w:p w:rsidR="009D4266" w:rsidRDefault="002E7432">
            <w:pPr>
              <w:pStyle w:val="af4"/>
              <w:adjustRightInd w:val="0"/>
              <w:snapToGrid w:val="0"/>
              <w:rPr>
                <w:rFonts w:ascii="Times New Roman" w:hAnsi="Times New Roman" w:hint="default"/>
                <w:sz w:val="24"/>
                <w:szCs w:val="24"/>
              </w:rPr>
            </w:pPr>
            <w:r>
              <w:rPr>
                <w:rFonts w:ascii="Times New Roman" w:hAnsi="Times New Roman"/>
                <w:sz w:val="24"/>
                <w:szCs w:val="24"/>
              </w:rPr>
              <w:t>磋商保证金递交截止时间：同响应文件递交截止时间。</w:t>
            </w:r>
          </w:p>
          <w:p w:rsidR="009D4266" w:rsidRDefault="002E7432">
            <w:pPr>
              <w:jc w:val="left"/>
              <w:rPr>
                <w:sz w:val="24"/>
              </w:rPr>
            </w:pPr>
            <w:r>
              <w:rPr>
                <w:sz w:val="24"/>
              </w:rPr>
              <w:t>磋商保证金收受人信息：</w:t>
            </w:r>
            <w:r>
              <w:rPr>
                <w:rFonts w:hint="eastAsia"/>
                <w:sz w:val="24"/>
              </w:rPr>
              <w:t xml:space="preserve"> </w:t>
            </w:r>
          </w:p>
          <w:p w:rsidR="009D4266" w:rsidRDefault="002E7432">
            <w:pPr>
              <w:spacing w:line="440" w:lineRule="exact"/>
              <w:rPr>
                <w:rFonts w:ascii="宋体" w:hAnsi="宋体"/>
                <w:szCs w:val="21"/>
              </w:rPr>
            </w:pPr>
            <w:r>
              <w:rPr>
                <w:rFonts w:ascii="宋体" w:hAnsi="宋体" w:hint="eastAsia"/>
                <w:szCs w:val="21"/>
              </w:rPr>
              <w:t>磋商保证金应当从申请人基本账户转出。</w:t>
            </w:r>
          </w:p>
          <w:p w:rsidR="009D4266" w:rsidRDefault="002E7432">
            <w:pPr>
              <w:spacing w:line="440" w:lineRule="exact"/>
              <w:rPr>
                <w:rFonts w:ascii="宋体" w:hAnsi="宋体"/>
                <w:szCs w:val="21"/>
              </w:rPr>
            </w:pPr>
            <w:proofErr w:type="gramStart"/>
            <w:r>
              <w:rPr>
                <w:rFonts w:ascii="宋体" w:hAnsi="宋体" w:hint="eastAsia"/>
                <w:szCs w:val="21"/>
              </w:rPr>
              <w:t>收取磋商</w:t>
            </w:r>
            <w:proofErr w:type="gramEnd"/>
            <w:r>
              <w:rPr>
                <w:rFonts w:ascii="宋体" w:hAnsi="宋体" w:hint="eastAsia"/>
                <w:szCs w:val="21"/>
              </w:rPr>
              <w:t>保证金账号</w:t>
            </w:r>
            <w:r>
              <w:rPr>
                <w:rFonts w:ascii="宋体" w:hAnsi="宋体" w:hint="eastAsia"/>
                <w:szCs w:val="21"/>
              </w:rPr>
              <w:t>:</w:t>
            </w:r>
          </w:p>
          <w:p w:rsidR="009D4266" w:rsidRDefault="002E7432">
            <w:pPr>
              <w:spacing w:line="440" w:lineRule="exact"/>
              <w:rPr>
                <w:rFonts w:ascii="宋体" w:hAnsi="宋体"/>
                <w:szCs w:val="21"/>
              </w:rPr>
            </w:pPr>
            <w:r>
              <w:rPr>
                <w:rFonts w:ascii="宋体" w:hAnsi="宋体" w:hint="eastAsia"/>
                <w:szCs w:val="21"/>
              </w:rPr>
              <w:t>户名：北京</w:t>
            </w:r>
            <w:proofErr w:type="gramStart"/>
            <w:r>
              <w:rPr>
                <w:rFonts w:ascii="宋体" w:hAnsi="宋体" w:hint="eastAsia"/>
                <w:szCs w:val="21"/>
              </w:rPr>
              <w:t>鑫</w:t>
            </w:r>
            <w:proofErr w:type="gramEnd"/>
            <w:r>
              <w:rPr>
                <w:rFonts w:ascii="宋体" w:hAnsi="宋体" w:hint="eastAsia"/>
                <w:szCs w:val="21"/>
              </w:rPr>
              <w:t>中招标代理有限公司</w:t>
            </w:r>
          </w:p>
          <w:p w:rsidR="009D4266" w:rsidRDefault="002E7432">
            <w:pPr>
              <w:spacing w:line="440" w:lineRule="exact"/>
              <w:rPr>
                <w:rFonts w:ascii="宋体" w:hAnsi="宋体"/>
                <w:szCs w:val="21"/>
              </w:rPr>
            </w:pPr>
            <w:r>
              <w:rPr>
                <w:rFonts w:ascii="宋体" w:hAnsi="宋体" w:hint="eastAsia"/>
                <w:szCs w:val="21"/>
              </w:rPr>
              <w:t>开户行：工行中山街支行</w:t>
            </w:r>
            <w:r>
              <w:rPr>
                <w:rFonts w:ascii="宋体" w:hAnsi="宋体" w:hint="eastAsia"/>
                <w:szCs w:val="21"/>
              </w:rPr>
              <w:t xml:space="preserve"> </w:t>
            </w:r>
          </w:p>
          <w:p w:rsidR="009D4266" w:rsidRDefault="002E7432">
            <w:pPr>
              <w:spacing w:line="440" w:lineRule="exact"/>
              <w:rPr>
                <w:rFonts w:ascii="宋体" w:hAnsi="宋体"/>
                <w:szCs w:val="21"/>
              </w:rPr>
            </w:pPr>
            <w:r>
              <w:rPr>
                <w:rFonts w:ascii="宋体" w:hAnsi="宋体" w:hint="eastAsia"/>
                <w:szCs w:val="21"/>
              </w:rPr>
              <w:t>账号：</w:t>
            </w:r>
            <w:r>
              <w:rPr>
                <w:rFonts w:ascii="宋体" w:hAnsi="宋体" w:hint="eastAsia"/>
                <w:szCs w:val="21"/>
              </w:rPr>
              <w:t>0200041219200126863</w:t>
            </w:r>
          </w:p>
          <w:p w:rsidR="009D4266" w:rsidRDefault="002E7432">
            <w:pPr>
              <w:tabs>
                <w:tab w:val="left" w:pos="318"/>
              </w:tabs>
              <w:spacing w:line="440" w:lineRule="exact"/>
              <w:ind w:leftChars="-51" w:left="-107" w:firstLineChars="201" w:firstLine="424"/>
              <w:jc w:val="left"/>
              <w:rPr>
                <w:b/>
                <w:sz w:val="24"/>
              </w:rPr>
            </w:pPr>
            <w:r>
              <w:rPr>
                <w:rFonts w:ascii="Times" w:hAnsi="宋体" w:cs="MingLiU" w:hint="eastAsia"/>
                <w:b/>
                <w:kern w:val="0"/>
                <w:szCs w:val="21"/>
                <w:u w:val="single"/>
              </w:rPr>
              <w:t>提醒申请人：供应商应当将磋商保证金缴纳凭证的复印件放入响应文件</w:t>
            </w:r>
            <w:r>
              <w:rPr>
                <w:rFonts w:ascii="Times" w:hAnsi="宋体" w:cs="MingLiU" w:hint="eastAsia"/>
                <w:b/>
                <w:kern w:val="0"/>
                <w:szCs w:val="21"/>
                <w:u w:val="single"/>
              </w:rPr>
              <w:lastRenderedPageBreak/>
              <w:t>中。并在电子招标平台上传保证金缴纳凭证的扫描件。</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11.7.5</w:t>
            </w:r>
          </w:p>
        </w:tc>
        <w:tc>
          <w:tcPr>
            <w:tcW w:w="1701" w:type="dxa"/>
            <w:vMerge/>
            <w:vAlign w:val="center"/>
          </w:tcPr>
          <w:p w:rsidR="009D4266" w:rsidRDefault="009D4266">
            <w:pPr>
              <w:jc w:val="center"/>
              <w:rPr>
                <w:sz w:val="24"/>
              </w:rPr>
            </w:pPr>
          </w:p>
        </w:tc>
        <w:tc>
          <w:tcPr>
            <w:tcW w:w="7253" w:type="dxa"/>
            <w:vAlign w:val="center"/>
          </w:tcPr>
          <w:p w:rsidR="009D4266" w:rsidRDefault="002E7432">
            <w:pPr>
              <w:jc w:val="left"/>
              <w:rPr>
                <w:sz w:val="24"/>
              </w:rPr>
            </w:pPr>
            <w:r>
              <w:rPr>
                <w:sz w:val="24"/>
              </w:rPr>
              <w:t>磋商保证金不予退还的其他情形：</w:t>
            </w:r>
          </w:p>
          <w:p w:rsidR="009D4266" w:rsidRDefault="002E7432">
            <w:pPr>
              <w:jc w:val="left"/>
              <w:rPr>
                <w:sz w:val="24"/>
              </w:rPr>
            </w:pPr>
            <w:r>
              <w:rPr>
                <w:sz w:val="24"/>
                <w:szCs w:val="32"/>
              </w:rPr>
              <w:t>■</w:t>
            </w:r>
            <w:r>
              <w:rPr>
                <w:sz w:val="24"/>
              </w:rPr>
              <w:t>无</w:t>
            </w:r>
          </w:p>
          <w:p w:rsidR="009D4266" w:rsidRDefault="002E7432">
            <w:pPr>
              <w:pStyle w:val="af4"/>
              <w:adjustRightInd w:val="0"/>
              <w:snapToGrid w:val="0"/>
              <w:rPr>
                <w:rFonts w:ascii="Times New Roman" w:hAnsi="Times New Roman" w:hint="default"/>
                <w:sz w:val="24"/>
                <w:szCs w:val="24"/>
              </w:rPr>
            </w:pPr>
            <w:r>
              <w:rPr>
                <w:rFonts w:ascii="Times New Roman" w:hAnsi="Times New Roman" w:hint="default"/>
              </w:rPr>
              <w:t>□</w:t>
            </w:r>
            <w:r>
              <w:rPr>
                <w:rFonts w:ascii="Times New Roman" w:hAnsi="Times New Roman" w:hint="default"/>
                <w:sz w:val="24"/>
              </w:rPr>
              <w:t>有，具体情形：</w:t>
            </w:r>
            <w:r>
              <w:rPr>
                <w:rFonts w:ascii="Times New Roman" w:hAnsi="Times New Roman" w:hint="default"/>
                <w:sz w:val="24"/>
              </w:rPr>
              <w:t>___________</w:t>
            </w:r>
            <w:r>
              <w:rPr>
                <w:rFonts w:ascii="Times New Roman" w:hAnsi="Times New Roman" w:hint="default"/>
                <w:sz w:val="24"/>
              </w:rPr>
              <w:t>。</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Align w:val="center"/>
          </w:tcPr>
          <w:p w:rsidR="009D4266" w:rsidRDefault="002E7432">
            <w:pPr>
              <w:rPr>
                <w:sz w:val="24"/>
              </w:rPr>
            </w:pPr>
            <w:r>
              <w:rPr>
                <w:sz w:val="24"/>
              </w:rPr>
              <w:t>响应有效期</w:t>
            </w:r>
          </w:p>
        </w:tc>
        <w:tc>
          <w:tcPr>
            <w:tcW w:w="7253" w:type="dxa"/>
            <w:vAlign w:val="center"/>
          </w:tcPr>
          <w:p w:rsidR="009D4266" w:rsidRDefault="002E7432">
            <w:pPr>
              <w:jc w:val="left"/>
              <w:rPr>
                <w:sz w:val="24"/>
              </w:rPr>
            </w:pPr>
            <w:r>
              <w:rPr>
                <w:sz w:val="24"/>
              </w:rPr>
              <w:t>自提交响应文件的截止之日起算</w:t>
            </w:r>
            <w:r>
              <w:rPr>
                <w:sz w:val="24"/>
              </w:rPr>
              <w:t>____</w:t>
            </w:r>
            <w:r>
              <w:rPr>
                <w:rFonts w:hint="eastAsia"/>
                <w:sz w:val="24"/>
              </w:rPr>
              <w:t>90</w:t>
            </w:r>
            <w:r>
              <w:rPr>
                <w:sz w:val="24"/>
              </w:rPr>
              <w:t>___</w:t>
            </w:r>
            <w:r>
              <w:rPr>
                <w:sz w:val="24"/>
              </w:rPr>
              <w:t>日历天。</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sz w:val="24"/>
                <w:szCs w:val="24"/>
              </w:rPr>
              <w:t>14.1</w:t>
            </w:r>
          </w:p>
        </w:tc>
        <w:tc>
          <w:tcPr>
            <w:tcW w:w="1701" w:type="dxa"/>
            <w:vAlign w:val="center"/>
          </w:tcPr>
          <w:p w:rsidR="009D4266" w:rsidRDefault="002E7432">
            <w:pPr>
              <w:jc w:val="center"/>
              <w:rPr>
                <w:sz w:val="24"/>
              </w:rPr>
            </w:pPr>
            <w:r>
              <w:rPr>
                <w:rFonts w:hint="eastAsia"/>
                <w:sz w:val="24"/>
              </w:rPr>
              <w:t>响应文件的提交</w:t>
            </w:r>
          </w:p>
        </w:tc>
        <w:tc>
          <w:tcPr>
            <w:tcW w:w="7253" w:type="dxa"/>
            <w:vAlign w:val="center"/>
          </w:tcPr>
          <w:p w:rsidR="009D4266" w:rsidRDefault="002E7432">
            <w:pPr>
              <w:jc w:val="left"/>
              <w:rPr>
                <w:sz w:val="24"/>
                <w:lang w:bidi="ar"/>
              </w:rPr>
            </w:pPr>
            <w:r>
              <w:rPr>
                <w:sz w:val="24"/>
              </w:rPr>
              <w:t>供应商应于投标截止时间前在北京市政府采购电子交易平台提交电子投标文件，上传电子投标文件过程中请保持与互联网的连接畅通。</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sz w:val="24"/>
                <w:szCs w:val="24"/>
              </w:rPr>
              <w:t>15.1</w:t>
            </w:r>
          </w:p>
        </w:tc>
        <w:tc>
          <w:tcPr>
            <w:tcW w:w="1701" w:type="dxa"/>
            <w:vAlign w:val="center"/>
          </w:tcPr>
          <w:p w:rsidR="009D4266" w:rsidRDefault="002E7432">
            <w:pPr>
              <w:tabs>
                <w:tab w:val="left" w:pos="360"/>
                <w:tab w:val="left" w:pos="900"/>
              </w:tabs>
              <w:snapToGrid w:val="0"/>
              <w:spacing w:line="360" w:lineRule="auto"/>
              <w:outlineLvl w:val="1"/>
              <w:rPr>
                <w:sz w:val="24"/>
              </w:rPr>
            </w:pPr>
            <w:r>
              <w:rPr>
                <w:sz w:val="24"/>
              </w:rPr>
              <w:t>响应文件截止时间</w:t>
            </w:r>
            <w:r>
              <w:rPr>
                <w:rFonts w:hint="eastAsia"/>
                <w:sz w:val="24"/>
              </w:rPr>
              <w:t>及递交地点</w:t>
            </w:r>
          </w:p>
        </w:tc>
        <w:tc>
          <w:tcPr>
            <w:tcW w:w="7253" w:type="dxa"/>
            <w:vAlign w:val="center"/>
          </w:tcPr>
          <w:p w:rsidR="009D4266" w:rsidRDefault="002E7432">
            <w:pPr>
              <w:jc w:val="left"/>
              <w:rPr>
                <w:sz w:val="24"/>
                <w:lang w:bidi="ar"/>
              </w:rPr>
            </w:pPr>
            <w:r>
              <w:rPr>
                <w:rFonts w:hint="eastAsia"/>
                <w:sz w:val="24"/>
              </w:rPr>
              <w:t>见公告</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20.1</w:t>
            </w:r>
          </w:p>
        </w:tc>
        <w:tc>
          <w:tcPr>
            <w:tcW w:w="1701" w:type="dxa"/>
            <w:vAlign w:val="center"/>
          </w:tcPr>
          <w:p w:rsidR="009D4266" w:rsidRDefault="002E7432">
            <w:pPr>
              <w:jc w:val="center"/>
              <w:rPr>
                <w:sz w:val="24"/>
              </w:rPr>
            </w:pPr>
            <w:r>
              <w:rPr>
                <w:sz w:val="24"/>
              </w:rPr>
              <w:t>成交供应商的确认</w:t>
            </w:r>
          </w:p>
        </w:tc>
        <w:tc>
          <w:tcPr>
            <w:tcW w:w="7253" w:type="dxa"/>
            <w:vAlign w:val="center"/>
          </w:tcPr>
          <w:p w:rsidR="009D4266" w:rsidRDefault="002E7432">
            <w:pPr>
              <w:pStyle w:val="af4"/>
              <w:adjustRightInd w:val="0"/>
              <w:snapToGrid w:val="0"/>
              <w:rPr>
                <w:rFonts w:ascii="Times New Roman" w:hAnsi="Times New Roman" w:hint="default"/>
                <w:sz w:val="24"/>
              </w:rPr>
            </w:pPr>
            <w:r>
              <w:rPr>
                <w:rFonts w:ascii="Times New Roman" w:hAnsi="Times New Roman" w:hint="default"/>
                <w:sz w:val="24"/>
              </w:rPr>
              <w:t>采购人是否</w:t>
            </w:r>
            <w:proofErr w:type="gramStart"/>
            <w:r>
              <w:rPr>
                <w:rFonts w:ascii="Times New Roman" w:hAnsi="Times New Roman" w:hint="default"/>
                <w:sz w:val="24"/>
              </w:rPr>
              <w:t>授权磋商</w:t>
            </w:r>
            <w:proofErr w:type="gramEnd"/>
            <w:r>
              <w:rPr>
                <w:rFonts w:ascii="Times New Roman" w:hAnsi="Times New Roman" w:hint="default"/>
                <w:sz w:val="24"/>
              </w:rPr>
              <w:t>小组直接确定成交供应商：</w:t>
            </w:r>
          </w:p>
          <w:p w:rsidR="009D4266" w:rsidRDefault="002E7432">
            <w:pPr>
              <w:pStyle w:val="af4"/>
              <w:adjustRightInd w:val="0"/>
              <w:snapToGrid w:val="0"/>
              <w:rPr>
                <w:rFonts w:ascii="Times New Roman" w:hAnsi="Times New Roman" w:hint="default"/>
                <w:sz w:val="24"/>
              </w:rPr>
            </w:pPr>
            <w:r>
              <w:rPr>
                <w:sz w:val="16"/>
                <w:szCs w:val="32"/>
              </w:rPr>
              <w:t>■</w:t>
            </w:r>
            <w:r>
              <w:rPr>
                <w:rFonts w:ascii="Times New Roman" w:hAnsi="Times New Roman" w:hint="default"/>
                <w:sz w:val="24"/>
              </w:rPr>
              <w:t>否</w:t>
            </w:r>
          </w:p>
          <w:p w:rsidR="009D4266" w:rsidRDefault="002E7432">
            <w:pPr>
              <w:jc w:val="left"/>
              <w:rPr>
                <w:sz w:val="24"/>
              </w:rPr>
            </w:pPr>
            <w:r>
              <w:t>□</w:t>
            </w:r>
            <w:r>
              <w:rPr>
                <w:sz w:val="24"/>
              </w:rPr>
              <w:t>是</w:t>
            </w:r>
          </w:p>
          <w:p w:rsidR="009D4266" w:rsidRDefault="002E7432">
            <w:pPr>
              <w:jc w:val="left"/>
              <w:rPr>
                <w:sz w:val="24"/>
                <w:u w:val="single"/>
              </w:rPr>
            </w:pPr>
            <w:r>
              <w:rPr>
                <w:sz w:val="24"/>
              </w:rPr>
              <w:t>成交候选人并列的，按照以下方式确定成交供应商：</w:t>
            </w:r>
            <w:r>
              <w:rPr>
                <w:sz w:val="24"/>
              </w:rPr>
              <w:t>__</w:t>
            </w:r>
            <w:r>
              <w:rPr>
                <w:rFonts w:hint="eastAsia"/>
                <w:sz w:val="24"/>
                <w:u w:val="single"/>
              </w:rPr>
              <w:t>磋商小组将根据各供应商的评审排序以及磋商文件中关于成交候选人的相关规定，确定本项目成交候选人名单，按照评审得分由高到低顺序推荐成交候选人的排名顺序。评审得分相同的，按照报价</w:t>
            </w:r>
            <w:r>
              <w:rPr>
                <w:rFonts w:hint="eastAsia"/>
                <w:sz w:val="24"/>
                <w:u w:val="single"/>
              </w:rPr>
              <w:t>得分</w:t>
            </w:r>
            <w:r>
              <w:rPr>
                <w:rFonts w:hint="eastAsia"/>
                <w:sz w:val="24"/>
                <w:u w:val="single"/>
              </w:rPr>
              <w:t>由</w:t>
            </w:r>
            <w:r>
              <w:rPr>
                <w:rFonts w:hint="eastAsia"/>
                <w:sz w:val="24"/>
                <w:u w:val="single"/>
              </w:rPr>
              <w:t>高</w:t>
            </w:r>
            <w:r>
              <w:rPr>
                <w:rFonts w:hint="eastAsia"/>
                <w:sz w:val="24"/>
                <w:u w:val="single"/>
              </w:rPr>
              <w:t>到</w:t>
            </w:r>
            <w:r>
              <w:rPr>
                <w:rFonts w:hint="eastAsia"/>
                <w:sz w:val="24"/>
                <w:u w:val="single"/>
              </w:rPr>
              <w:t>低</w:t>
            </w:r>
            <w:r>
              <w:rPr>
                <w:rFonts w:hint="eastAsia"/>
                <w:sz w:val="24"/>
                <w:u w:val="single"/>
              </w:rPr>
              <w:t>的顺序推荐。评审得分且报价</w:t>
            </w:r>
            <w:r>
              <w:rPr>
                <w:rFonts w:hint="eastAsia"/>
                <w:sz w:val="24"/>
                <w:u w:val="single"/>
              </w:rPr>
              <w:t>得分</w:t>
            </w:r>
            <w:r>
              <w:rPr>
                <w:rFonts w:hint="eastAsia"/>
                <w:sz w:val="24"/>
                <w:u w:val="single"/>
              </w:rPr>
              <w:t>相同的，按照技术指标优劣顺序推荐。</w:t>
            </w:r>
            <w:r>
              <w:rPr>
                <w:sz w:val="24"/>
              </w:rPr>
              <w:t>____</w:t>
            </w:r>
            <w:r>
              <w:rPr>
                <w:sz w:val="24"/>
              </w:rPr>
              <w:t>。</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23.5</w:t>
            </w:r>
          </w:p>
        </w:tc>
        <w:tc>
          <w:tcPr>
            <w:tcW w:w="1701" w:type="dxa"/>
            <w:vAlign w:val="center"/>
          </w:tcPr>
          <w:p w:rsidR="009D4266" w:rsidRDefault="002E7432">
            <w:pPr>
              <w:jc w:val="center"/>
              <w:rPr>
                <w:sz w:val="24"/>
              </w:rPr>
            </w:pPr>
            <w:r>
              <w:rPr>
                <w:sz w:val="24"/>
              </w:rPr>
              <w:t>分包</w:t>
            </w:r>
          </w:p>
        </w:tc>
        <w:tc>
          <w:tcPr>
            <w:tcW w:w="7253" w:type="dxa"/>
            <w:vAlign w:val="center"/>
          </w:tcPr>
          <w:p w:rsidR="009D4266" w:rsidRDefault="002E7432">
            <w:pPr>
              <w:jc w:val="left"/>
              <w:rPr>
                <w:sz w:val="24"/>
              </w:rPr>
            </w:pPr>
            <w:r>
              <w:rPr>
                <w:sz w:val="24"/>
              </w:rPr>
              <w:t>本项目是否允许分包：</w:t>
            </w:r>
            <w:r>
              <w:rPr>
                <w:sz w:val="24"/>
              </w:rPr>
              <w:t xml:space="preserve"> </w:t>
            </w:r>
          </w:p>
          <w:p w:rsidR="009D4266" w:rsidRDefault="002E7432">
            <w:pPr>
              <w:jc w:val="left"/>
              <w:rPr>
                <w:sz w:val="24"/>
              </w:rPr>
            </w:pPr>
            <w:r>
              <w:rPr>
                <w:sz w:val="24"/>
                <w:szCs w:val="32"/>
              </w:rPr>
              <w:t>■</w:t>
            </w:r>
            <w:r>
              <w:rPr>
                <w:sz w:val="24"/>
              </w:rPr>
              <w:t>不允许</w:t>
            </w:r>
          </w:p>
          <w:p w:rsidR="009D4266" w:rsidRDefault="002E7432">
            <w:pPr>
              <w:jc w:val="left"/>
              <w:rPr>
                <w:sz w:val="24"/>
              </w:rPr>
            </w:pPr>
            <w:r>
              <w:t>□</w:t>
            </w:r>
            <w:r>
              <w:rPr>
                <w:sz w:val="24"/>
              </w:rPr>
              <w:t>允许，具体要求：</w:t>
            </w:r>
            <w:r>
              <w:rPr>
                <w:sz w:val="24"/>
              </w:rPr>
              <w:t>_______</w:t>
            </w:r>
            <w:r>
              <w:rPr>
                <w:sz w:val="24"/>
              </w:rPr>
              <w:t>。</w:t>
            </w:r>
          </w:p>
          <w:p w:rsidR="009D4266" w:rsidRDefault="002E7432">
            <w:pPr>
              <w:jc w:val="left"/>
              <w:rPr>
                <w:sz w:val="24"/>
              </w:rPr>
            </w:pPr>
            <w:r>
              <w:rPr>
                <w:sz w:val="24"/>
              </w:rPr>
              <w:t>（</w:t>
            </w:r>
            <w:r>
              <w:rPr>
                <w:sz w:val="24"/>
              </w:rPr>
              <w:t>1</w:t>
            </w:r>
            <w:r>
              <w:rPr>
                <w:sz w:val="24"/>
              </w:rPr>
              <w:t>）可以分包履行的具体内容：</w:t>
            </w:r>
            <w:r>
              <w:rPr>
                <w:rFonts w:hint="eastAsia"/>
                <w:sz w:val="24"/>
                <w:u w:val="single"/>
              </w:rPr>
              <w:t xml:space="preserve">       </w:t>
            </w:r>
            <w:r>
              <w:rPr>
                <w:sz w:val="24"/>
              </w:rPr>
              <w:t>；</w:t>
            </w:r>
          </w:p>
          <w:p w:rsidR="009D4266" w:rsidRDefault="002E7432">
            <w:pPr>
              <w:jc w:val="left"/>
              <w:rPr>
                <w:sz w:val="24"/>
              </w:rPr>
            </w:pPr>
            <w:r>
              <w:rPr>
                <w:sz w:val="24"/>
              </w:rPr>
              <w:t>（</w:t>
            </w:r>
            <w:r>
              <w:rPr>
                <w:sz w:val="24"/>
              </w:rPr>
              <w:t>2</w:t>
            </w:r>
            <w:r>
              <w:rPr>
                <w:sz w:val="24"/>
              </w:rPr>
              <w:t>）允许分包的金额或者比例：</w:t>
            </w:r>
            <w:r>
              <w:rPr>
                <w:sz w:val="24"/>
              </w:rPr>
              <w:t>_______</w:t>
            </w:r>
            <w:r>
              <w:rPr>
                <w:sz w:val="24"/>
              </w:rPr>
              <w:t>；</w:t>
            </w:r>
          </w:p>
          <w:p w:rsidR="009D4266" w:rsidRDefault="002E7432">
            <w:pPr>
              <w:jc w:val="left"/>
              <w:rPr>
                <w:sz w:val="24"/>
                <w:u w:val="single"/>
              </w:rPr>
            </w:pPr>
            <w:r>
              <w:rPr>
                <w:sz w:val="24"/>
              </w:rPr>
              <w:t>（</w:t>
            </w:r>
            <w:r>
              <w:rPr>
                <w:sz w:val="24"/>
              </w:rPr>
              <w:t>3</w:t>
            </w:r>
            <w:r>
              <w:rPr>
                <w:sz w:val="24"/>
              </w:rPr>
              <w:t>）其他要求：</w:t>
            </w:r>
            <w:r>
              <w:rPr>
                <w:sz w:val="24"/>
              </w:rPr>
              <w:t>_______</w:t>
            </w:r>
            <w:r>
              <w:rPr>
                <w:sz w:val="24"/>
              </w:rPr>
              <w:t>。</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24.1.1</w:t>
            </w:r>
          </w:p>
        </w:tc>
        <w:tc>
          <w:tcPr>
            <w:tcW w:w="1701" w:type="dxa"/>
            <w:vAlign w:val="center"/>
          </w:tcPr>
          <w:p w:rsidR="009D4266" w:rsidRDefault="002E7432">
            <w:pPr>
              <w:jc w:val="center"/>
              <w:rPr>
                <w:sz w:val="24"/>
              </w:rPr>
            </w:pPr>
            <w:r>
              <w:rPr>
                <w:sz w:val="24"/>
              </w:rPr>
              <w:t>询问</w:t>
            </w:r>
          </w:p>
        </w:tc>
        <w:tc>
          <w:tcPr>
            <w:tcW w:w="7253" w:type="dxa"/>
            <w:vAlign w:val="center"/>
          </w:tcPr>
          <w:p w:rsidR="009D4266" w:rsidRDefault="002E7432">
            <w:pPr>
              <w:jc w:val="left"/>
              <w:rPr>
                <w:sz w:val="24"/>
              </w:rPr>
            </w:pPr>
            <w:r>
              <w:rPr>
                <w:sz w:val="24"/>
              </w:rPr>
              <w:t>询问送达形式：</w:t>
            </w:r>
            <w:hyperlink r:id="rId16" w:history="1">
              <w:r>
                <w:rPr>
                  <w:rStyle w:val="aff2"/>
                  <w:rFonts w:hint="eastAsia"/>
                  <w:color w:val="auto"/>
                  <w:sz w:val="24"/>
                </w:rPr>
                <w:t>原件扫描件发送至</w:t>
              </w:r>
              <w:r>
                <w:rPr>
                  <w:rStyle w:val="aff2"/>
                  <w:rFonts w:hint="eastAsia"/>
                  <w:color w:val="auto"/>
                  <w:sz w:val="24"/>
                </w:rPr>
                <w:t>xinzhongzhaobiao@126.com</w:t>
              </w:r>
            </w:hyperlink>
            <w:r>
              <w:rPr>
                <w:rFonts w:hint="eastAsia"/>
                <w:sz w:val="24"/>
                <w:u w:val="single"/>
              </w:rPr>
              <w:t>邮箱，原件现场递交或邮寄至北京</w:t>
            </w:r>
            <w:proofErr w:type="gramStart"/>
            <w:r>
              <w:rPr>
                <w:rFonts w:hint="eastAsia"/>
                <w:sz w:val="24"/>
                <w:u w:val="single"/>
              </w:rPr>
              <w:t>鑫</w:t>
            </w:r>
            <w:proofErr w:type="gramEnd"/>
            <w:r>
              <w:rPr>
                <w:rFonts w:hint="eastAsia"/>
                <w:sz w:val="24"/>
                <w:u w:val="single"/>
              </w:rPr>
              <w:t>中招标代理有限公司，收件人：</w:t>
            </w:r>
            <w:proofErr w:type="gramStart"/>
            <w:r>
              <w:rPr>
                <w:rFonts w:hint="eastAsia"/>
                <w:sz w:val="24"/>
                <w:u w:val="single"/>
              </w:rPr>
              <w:t>焦晓冬</w:t>
            </w:r>
            <w:proofErr w:type="gramEnd"/>
            <w:r>
              <w:rPr>
                <w:sz w:val="24"/>
              </w:rPr>
              <w:t>。</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24.3</w:t>
            </w:r>
          </w:p>
        </w:tc>
        <w:tc>
          <w:tcPr>
            <w:tcW w:w="1701" w:type="dxa"/>
            <w:vAlign w:val="center"/>
          </w:tcPr>
          <w:p w:rsidR="009D4266" w:rsidRDefault="002E7432">
            <w:pPr>
              <w:jc w:val="center"/>
              <w:rPr>
                <w:sz w:val="24"/>
              </w:rPr>
            </w:pPr>
            <w:r>
              <w:rPr>
                <w:sz w:val="24"/>
              </w:rPr>
              <w:t>联系方式</w:t>
            </w:r>
          </w:p>
        </w:tc>
        <w:tc>
          <w:tcPr>
            <w:tcW w:w="7253" w:type="dxa"/>
            <w:vAlign w:val="center"/>
          </w:tcPr>
          <w:p w:rsidR="009D4266" w:rsidRDefault="002E7432">
            <w:pPr>
              <w:jc w:val="left"/>
              <w:rPr>
                <w:sz w:val="24"/>
              </w:rPr>
            </w:pPr>
            <w:r>
              <w:rPr>
                <w:sz w:val="24"/>
              </w:rPr>
              <w:t>接收询问和质疑的联系方式</w:t>
            </w:r>
          </w:p>
          <w:p w:rsidR="009D4266" w:rsidRDefault="002E7432">
            <w:pPr>
              <w:jc w:val="left"/>
              <w:rPr>
                <w:sz w:val="24"/>
              </w:rPr>
            </w:pPr>
            <w:r>
              <w:rPr>
                <w:sz w:val="24"/>
              </w:rPr>
              <w:t>联系部门：</w:t>
            </w:r>
            <w:r>
              <w:rPr>
                <w:rFonts w:hint="eastAsia"/>
                <w:sz w:val="24"/>
              </w:rPr>
              <w:t>北京</w:t>
            </w:r>
            <w:proofErr w:type="gramStart"/>
            <w:r>
              <w:rPr>
                <w:rFonts w:hint="eastAsia"/>
                <w:sz w:val="24"/>
              </w:rPr>
              <w:t>鑫</w:t>
            </w:r>
            <w:proofErr w:type="gramEnd"/>
            <w:r>
              <w:rPr>
                <w:rFonts w:hint="eastAsia"/>
                <w:sz w:val="24"/>
              </w:rPr>
              <w:t>中招标代理有限公司</w:t>
            </w:r>
            <w:r>
              <w:rPr>
                <w:sz w:val="24"/>
              </w:rPr>
              <w:t>；</w:t>
            </w:r>
          </w:p>
          <w:p w:rsidR="009D4266" w:rsidRDefault="002E7432">
            <w:pPr>
              <w:jc w:val="left"/>
              <w:rPr>
                <w:sz w:val="24"/>
              </w:rPr>
            </w:pPr>
            <w:r>
              <w:rPr>
                <w:sz w:val="24"/>
              </w:rPr>
              <w:t>联系电话：</w:t>
            </w:r>
            <w:r>
              <w:rPr>
                <w:rFonts w:hint="eastAsia"/>
                <w:sz w:val="24"/>
              </w:rPr>
              <w:t>010-69449323</w:t>
            </w:r>
            <w:r>
              <w:rPr>
                <w:sz w:val="24"/>
              </w:rPr>
              <w:t>；</w:t>
            </w:r>
          </w:p>
          <w:p w:rsidR="009D4266" w:rsidRDefault="002E7432">
            <w:pPr>
              <w:jc w:val="left"/>
              <w:rPr>
                <w:sz w:val="24"/>
              </w:rPr>
            </w:pPr>
            <w:r>
              <w:rPr>
                <w:sz w:val="24"/>
              </w:rPr>
              <w:t>通讯地址：</w:t>
            </w:r>
            <w:r>
              <w:rPr>
                <w:rFonts w:hint="eastAsia"/>
                <w:sz w:val="24"/>
              </w:rPr>
              <w:t>北京市顺义区西环路西</w:t>
            </w:r>
            <w:r>
              <w:rPr>
                <w:rFonts w:hint="eastAsia"/>
                <w:sz w:val="24"/>
              </w:rPr>
              <w:t>50</w:t>
            </w:r>
            <w:r>
              <w:rPr>
                <w:rFonts w:hint="eastAsia"/>
                <w:sz w:val="24"/>
              </w:rPr>
              <w:t>米、减河桥南</w:t>
            </w:r>
            <w:r>
              <w:rPr>
                <w:rFonts w:hint="eastAsia"/>
                <w:sz w:val="24"/>
              </w:rPr>
              <w:t>30</w:t>
            </w:r>
            <w:r>
              <w:rPr>
                <w:rFonts w:hint="eastAsia"/>
                <w:sz w:val="24"/>
              </w:rPr>
              <w:t>米</w:t>
            </w:r>
            <w:r>
              <w:rPr>
                <w:sz w:val="24"/>
              </w:rPr>
              <w:t>。</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25</w:t>
            </w:r>
          </w:p>
        </w:tc>
        <w:tc>
          <w:tcPr>
            <w:tcW w:w="1701" w:type="dxa"/>
            <w:vAlign w:val="center"/>
          </w:tcPr>
          <w:p w:rsidR="009D4266" w:rsidRDefault="002E7432">
            <w:pPr>
              <w:jc w:val="center"/>
              <w:rPr>
                <w:sz w:val="24"/>
              </w:rPr>
            </w:pPr>
            <w:r>
              <w:rPr>
                <w:sz w:val="24"/>
              </w:rPr>
              <w:t>代理费</w:t>
            </w:r>
          </w:p>
        </w:tc>
        <w:tc>
          <w:tcPr>
            <w:tcW w:w="7253" w:type="dxa"/>
            <w:vAlign w:val="center"/>
          </w:tcPr>
          <w:p w:rsidR="009D4266" w:rsidRDefault="002E7432">
            <w:pPr>
              <w:jc w:val="left"/>
              <w:rPr>
                <w:sz w:val="24"/>
              </w:rPr>
            </w:pPr>
            <w:r>
              <w:rPr>
                <w:sz w:val="24"/>
              </w:rPr>
              <w:t>收费对象：</w:t>
            </w:r>
          </w:p>
          <w:p w:rsidR="009D4266" w:rsidRDefault="002E7432">
            <w:pPr>
              <w:jc w:val="left"/>
              <w:rPr>
                <w:sz w:val="24"/>
              </w:rPr>
            </w:pPr>
            <w:r>
              <w:rPr>
                <w:sz w:val="24"/>
                <w:szCs w:val="32"/>
              </w:rPr>
              <w:sym w:font="Wingdings" w:char="00A8"/>
            </w:r>
            <w:r>
              <w:rPr>
                <w:sz w:val="24"/>
              </w:rPr>
              <w:t>采购人</w:t>
            </w:r>
          </w:p>
          <w:p w:rsidR="009D4266" w:rsidRDefault="002E7432">
            <w:pPr>
              <w:jc w:val="left"/>
              <w:rPr>
                <w:sz w:val="24"/>
              </w:rPr>
            </w:pPr>
            <w:r>
              <w:rPr>
                <w:sz w:val="24"/>
                <w:szCs w:val="32"/>
              </w:rPr>
              <w:sym w:font="Wingdings" w:char="00FE"/>
            </w:r>
            <w:r>
              <w:rPr>
                <w:sz w:val="24"/>
              </w:rPr>
              <w:t>成交供应商</w:t>
            </w:r>
          </w:p>
          <w:p w:rsidR="009D4266" w:rsidRDefault="002E7432">
            <w:pPr>
              <w:spacing w:line="400" w:lineRule="exact"/>
              <w:jc w:val="left"/>
              <w:rPr>
                <w:sz w:val="24"/>
                <w:u w:val="single"/>
              </w:rPr>
            </w:pPr>
            <w:r>
              <w:rPr>
                <w:rFonts w:ascii="宋体" w:hAnsi="宋体" w:cs="宋体" w:hint="eastAsia"/>
                <w:sz w:val="24"/>
              </w:rPr>
              <w:t>收费标准：参照国家发展改革委《关于进一步放开建设项目专业服务价格的通知》（</w:t>
            </w:r>
            <w:proofErr w:type="gramStart"/>
            <w:r>
              <w:rPr>
                <w:rFonts w:ascii="宋体" w:hAnsi="宋体" w:cs="宋体" w:hint="eastAsia"/>
                <w:sz w:val="24"/>
              </w:rPr>
              <w:t>发改价格</w:t>
            </w:r>
            <w:proofErr w:type="gramEnd"/>
            <w:r>
              <w:rPr>
                <w:rFonts w:ascii="宋体" w:hAnsi="宋体" w:cs="宋体" w:hint="eastAsia"/>
                <w:sz w:val="24"/>
              </w:rPr>
              <w:t>〔</w:t>
            </w:r>
            <w:r>
              <w:rPr>
                <w:rFonts w:ascii="宋体" w:hAnsi="宋体" w:cs="宋体" w:hint="eastAsia"/>
                <w:sz w:val="24"/>
              </w:rPr>
              <w:t>2015</w:t>
            </w:r>
            <w:r>
              <w:rPr>
                <w:rFonts w:ascii="宋体" w:hAnsi="宋体" w:cs="宋体" w:hint="eastAsia"/>
                <w:sz w:val="24"/>
              </w:rPr>
              <w:t>〕</w:t>
            </w:r>
            <w:r>
              <w:rPr>
                <w:rFonts w:ascii="宋体" w:hAnsi="宋体" w:cs="宋体" w:hint="eastAsia"/>
                <w:sz w:val="24"/>
              </w:rPr>
              <w:t>299</w:t>
            </w:r>
            <w:r>
              <w:rPr>
                <w:rFonts w:ascii="宋体" w:hAnsi="宋体" w:cs="宋体" w:hint="eastAsia"/>
                <w:sz w:val="24"/>
              </w:rPr>
              <w:t>号）</w:t>
            </w:r>
            <w:r>
              <w:rPr>
                <w:rFonts w:ascii="宋体" w:hAnsi="宋体" w:cs="宋体" w:hint="eastAsia"/>
                <w:sz w:val="24"/>
              </w:rPr>
              <w:t xml:space="preserve">, </w:t>
            </w:r>
            <w:r>
              <w:rPr>
                <w:rFonts w:ascii="宋体" w:hAnsi="宋体" w:cs="宋体" w:hint="eastAsia"/>
                <w:sz w:val="24"/>
              </w:rPr>
              <w:t>按照</w:t>
            </w:r>
            <w:r>
              <w:rPr>
                <w:rFonts w:ascii="宋体" w:hAnsi="宋体" w:cs="宋体" w:hint="eastAsia"/>
                <w:sz w:val="24"/>
              </w:rPr>
              <w:t>工程</w:t>
            </w:r>
            <w:r>
              <w:rPr>
                <w:rFonts w:ascii="宋体" w:hAnsi="宋体" w:cs="宋体" w:hint="eastAsia"/>
                <w:sz w:val="24"/>
              </w:rPr>
              <w:t>类取费标准</w:t>
            </w:r>
            <w:r>
              <w:rPr>
                <w:rFonts w:ascii="宋体" w:hAnsi="宋体" w:cs="宋体" w:hint="eastAsia"/>
                <w:sz w:val="24"/>
              </w:rPr>
              <w:t>下浮</w:t>
            </w:r>
            <w:r>
              <w:rPr>
                <w:rFonts w:ascii="宋体" w:hAnsi="宋体" w:cs="宋体" w:hint="eastAsia"/>
                <w:sz w:val="24"/>
              </w:rPr>
              <w:t>20%</w:t>
            </w:r>
            <w:r>
              <w:rPr>
                <w:rFonts w:ascii="宋体" w:hAnsi="宋体" w:cs="宋体" w:hint="eastAsia"/>
                <w:sz w:val="24"/>
              </w:rPr>
              <w:t>，本项目招标</w:t>
            </w:r>
            <w:proofErr w:type="gramStart"/>
            <w:r>
              <w:rPr>
                <w:rFonts w:ascii="宋体" w:hAnsi="宋体" w:cs="宋体" w:hint="eastAsia"/>
                <w:sz w:val="24"/>
              </w:rPr>
              <w:t>代理费</w:t>
            </w:r>
            <w:r>
              <w:rPr>
                <w:rFonts w:ascii="宋体" w:hAnsi="宋体" w:cs="宋体" w:hint="eastAsia"/>
                <w:sz w:val="24"/>
              </w:rPr>
              <w:t>暂估</w:t>
            </w:r>
            <w:proofErr w:type="gramEnd"/>
            <w:r>
              <w:rPr>
                <w:rFonts w:ascii="宋体" w:hAnsi="宋体" w:cs="宋体" w:hint="eastAsia"/>
                <w:sz w:val="24"/>
              </w:rPr>
              <w:t>￥</w:t>
            </w:r>
            <w:r>
              <w:rPr>
                <w:rFonts w:ascii="宋体" w:hAnsi="宋体" w:cs="宋体" w:hint="eastAsia"/>
                <w:sz w:val="24"/>
              </w:rPr>
              <w:t>10167</w:t>
            </w:r>
            <w:r>
              <w:rPr>
                <w:rFonts w:ascii="宋体" w:hAnsi="宋体" w:cs="宋体" w:hint="eastAsia"/>
                <w:sz w:val="24"/>
              </w:rPr>
              <w:t>（人民币大写：</w:t>
            </w:r>
            <w:r>
              <w:rPr>
                <w:rFonts w:ascii="宋体" w:hAnsi="宋体" w:cs="宋体" w:hint="eastAsia"/>
                <w:sz w:val="24"/>
              </w:rPr>
              <w:t> </w:t>
            </w:r>
            <w:r>
              <w:rPr>
                <w:rFonts w:ascii="宋体" w:hAnsi="宋体" w:cs="宋体" w:hint="eastAsia"/>
                <w:sz w:val="24"/>
              </w:rPr>
              <w:t>壹万零壹佰陆拾柒元整）。最终结算以中标价为基数计算。</w:t>
            </w:r>
          </w:p>
          <w:p w:rsidR="009D4266" w:rsidRDefault="002E7432">
            <w:pPr>
              <w:spacing w:line="400" w:lineRule="exact"/>
              <w:jc w:val="left"/>
            </w:pPr>
            <w:r>
              <w:rPr>
                <w:rFonts w:ascii="宋体" w:hAnsi="宋体" w:cs="宋体" w:hint="eastAsia"/>
                <w:sz w:val="24"/>
              </w:rPr>
              <w:lastRenderedPageBreak/>
              <w:t>收取招标代理服务费账号</w:t>
            </w:r>
            <w:r>
              <w:rPr>
                <w:rFonts w:ascii="宋体" w:hAnsi="宋体" w:cs="宋体" w:hint="eastAsia"/>
                <w:sz w:val="24"/>
              </w:rPr>
              <w:t>:</w:t>
            </w:r>
          </w:p>
          <w:p w:rsidR="009D4266" w:rsidRDefault="002E7432">
            <w:pPr>
              <w:spacing w:line="400" w:lineRule="exact"/>
              <w:jc w:val="left"/>
              <w:rPr>
                <w:rFonts w:ascii="宋体" w:hAnsi="宋体" w:cs="宋体"/>
                <w:sz w:val="24"/>
              </w:rPr>
            </w:pPr>
            <w:r>
              <w:rPr>
                <w:rFonts w:ascii="宋体" w:hAnsi="宋体" w:cs="宋体" w:hint="eastAsia"/>
                <w:sz w:val="24"/>
              </w:rPr>
              <w:t>户名：北京</w:t>
            </w:r>
            <w:proofErr w:type="gramStart"/>
            <w:r>
              <w:rPr>
                <w:rFonts w:ascii="宋体" w:hAnsi="宋体" w:cs="宋体" w:hint="eastAsia"/>
                <w:sz w:val="24"/>
              </w:rPr>
              <w:t>鑫</w:t>
            </w:r>
            <w:proofErr w:type="gramEnd"/>
            <w:r>
              <w:rPr>
                <w:rFonts w:ascii="宋体" w:hAnsi="宋体" w:cs="宋体" w:hint="eastAsia"/>
                <w:sz w:val="24"/>
              </w:rPr>
              <w:t>中招标代理有限公司</w:t>
            </w:r>
          </w:p>
          <w:p w:rsidR="009D4266" w:rsidRDefault="002E7432">
            <w:pPr>
              <w:spacing w:line="400" w:lineRule="exact"/>
              <w:jc w:val="left"/>
              <w:rPr>
                <w:rFonts w:ascii="宋体" w:hAnsi="宋体" w:cs="宋体"/>
                <w:sz w:val="24"/>
              </w:rPr>
            </w:pPr>
            <w:r>
              <w:rPr>
                <w:rFonts w:ascii="宋体" w:hAnsi="宋体" w:cs="宋体" w:hint="eastAsia"/>
                <w:sz w:val="24"/>
              </w:rPr>
              <w:t>开户行：工行中山街支行</w:t>
            </w:r>
            <w:r>
              <w:rPr>
                <w:rFonts w:ascii="宋体" w:hAnsi="宋体" w:cs="宋体" w:hint="eastAsia"/>
                <w:sz w:val="24"/>
              </w:rPr>
              <w:t xml:space="preserve"> </w:t>
            </w:r>
          </w:p>
          <w:p w:rsidR="009D4266" w:rsidRDefault="002E7432">
            <w:pPr>
              <w:spacing w:line="400" w:lineRule="exact"/>
              <w:jc w:val="left"/>
              <w:rPr>
                <w:rFonts w:ascii="宋体" w:hAnsi="宋体" w:cs="宋体"/>
                <w:sz w:val="24"/>
              </w:rPr>
            </w:pPr>
            <w:r>
              <w:rPr>
                <w:rFonts w:ascii="宋体" w:hAnsi="宋体" w:cs="宋体" w:hint="eastAsia"/>
                <w:sz w:val="24"/>
              </w:rPr>
              <w:t>账号：</w:t>
            </w:r>
            <w:r>
              <w:rPr>
                <w:rFonts w:ascii="宋体" w:hAnsi="宋体" w:cs="宋体" w:hint="eastAsia"/>
                <w:sz w:val="24"/>
              </w:rPr>
              <w:t>0200041219200224448</w:t>
            </w:r>
          </w:p>
          <w:p w:rsidR="009D4266" w:rsidRDefault="002E7432">
            <w:pPr>
              <w:jc w:val="left"/>
              <w:rPr>
                <w:sz w:val="24"/>
              </w:rPr>
            </w:pPr>
            <w:r>
              <w:rPr>
                <w:rFonts w:ascii="宋体" w:hAnsi="宋体" w:cs="宋体" w:hint="eastAsia"/>
                <w:sz w:val="24"/>
              </w:rPr>
              <w:t>注：北京</w:t>
            </w:r>
            <w:proofErr w:type="gramStart"/>
            <w:r>
              <w:rPr>
                <w:rFonts w:ascii="宋体" w:hAnsi="宋体" w:cs="宋体" w:hint="eastAsia"/>
                <w:sz w:val="24"/>
              </w:rPr>
              <w:t>鑫</w:t>
            </w:r>
            <w:proofErr w:type="gramEnd"/>
            <w:r>
              <w:rPr>
                <w:rFonts w:ascii="宋体" w:hAnsi="宋体" w:cs="宋体" w:hint="eastAsia"/>
                <w:sz w:val="24"/>
              </w:rPr>
              <w:t>中招标代理有限公司财务电话</w:t>
            </w:r>
            <w:r>
              <w:rPr>
                <w:rFonts w:ascii="宋体" w:hAnsi="宋体" w:cs="宋体" w:hint="eastAsia"/>
                <w:sz w:val="24"/>
              </w:rPr>
              <w:t xml:space="preserve">61478829    </w:t>
            </w:r>
            <w:r>
              <w:rPr>
                <w:rFonts w:hint="eastAsia"/>
                <w:sz w:val="24"/>
              </w:rPr>
              <w:t xml:space="preserve">                                                                                                              </w:t>
            </w:r>
          </w:p>
        </w:tc>
      </w:tr>
      <w:tr w:rsidR="009D4266">
        <w:trPr>
          <w:trHeight w:val="20"/>
          <w:jc w:val="center"/>
        </w:trPr>
        <w:tc>
          <w:tcPr>
            <w:tcW w:w="988" w:type="dxa"/>
            <w:vAlign w:val="center"/>
          </w:tcPr>
          <w:p w:rsidR="009D4266" w:rsidRDefault="002E7432">
            <w:pPr>
              <w:pStyle w:val="af4"/>
              <w:adjustRightInd w:val="0"/>
              <w:snapToGrid w:val="0"/>
              <w:jc w:val="center"/>
              <w:rPr>
                <w:rFonts w:ascii="Times New Roman" w:hAnsi="Times New Roman" w:hint="default"/>
                <w:sz w:val="24"/>
                <w:szCs w:val="24"/>
              </w:rPr>
            </w:pPr>
            <w:r>
              <w:rPr>
                <w:rFonts w:ascii="Times New Roman" w:hAnsi="Times New Roman"/>
                <w:sz w:val="24"/>
                <w:szCs w:val="24"/>
              </w:rPr>
              <w:lastRenderedPageBreak/>
              <w:t>补充</w:t>
            </w:r>
          </w:p>
        </w:tc>
        <w:tc>
          <w:tcPr>
            <w:tcW w:w="1701" w:type="dxa"/>
            <w:vAlign w:val="center"/>
          </w:tcPr>
          <w:p w:rsidR="009D4266" w:rsidRDefault="002E7432">
            <w:pPr>
              <w:jc w:val="center"/>
              <w:rPr>
                <w:sz w:val="24"/>
              </w:rPr>
            </w:pPr>
            <w:r>
              <w:rPr>
                <w:rFonts w:ascii="宋体" w:hAnsi="宋体" w:hint="eastAsia"/>
                <w:sz w:val="24"/>
                <w:szCs w:val="22"/>
              </w:rPr>
              <w:t>磋商小组构成</w:t>
            </w:r>
          </w:p>
        </w:tc>
        <w:tc>
          <w:tcPr>
            <w:tcW w:w="7253" w:type="dxa"/>
            <w:vAlign w:val="center"/>
          </w:tcPr>
          <w:p w:rsidR="009D4266" w:rsidRDefault="002E7432">
            <w:pPr>
              <w:tabs>
                <w:tab w:val="left" w:pos="8640"/>
              </w:tabs>
              <w:spacing w:line="360" w:lineRule="auto"/>
              <w:ind w:rightChars="134" w:right="281"/>
              <w:rPr>
                <w:sz w:val="24"/>
              </w:rPr>
            </w:pPr>
            <w:r>
              <w:rPr>
                <w:rFonts w:ascii="宋体" w:hAnsi="宋体" w:hint="eastAsia"/>
                <w:sz w:val="24"/>
                <w:szCs w:val="22"/>
              </w:rPr>
              <w:t>项目磋商小组参照中华人民共和国政府采购法相关规定组成。磋商小组由采购人代表和评审专家共</w:t>
            </w:r>
            <w:r>
              <w:rPr>
                <w:rFonts w:ascii="宋体" w:hAnsi="宋体" w:hint="eastAsia"/>
                <w:sz w:val="24"/>
                <w:szCs w:val="22"/>
              </w:rPr>
              <w:t>3</w:t>
            </w:r>
            <w:r>
              <w:rPr>
                <w:rFonts w:ascii="宋体" w:hAnsi="宋体" w:hint="eastAsia"/>
                <w:sz w:val="24"/>
                <w:szCs w:val="22"/>
              </w:rPr>
              <w:t>人组成，其中采购人代表</w:t>
            </w:r>
            <w:r>
              <w:rPr>
                <w:rFonts w:ascii="宋体" w:hAnsi="宋体" w:hint="eastAsia"/>
                <w:sz w:val="24"/>
                <w:szCs w:val="22"/>
              </w:rPr>
              <w:t>1</w:t>
            </w:r>
            <w:r>
              <w:rPr>
                <w:rFonts w:ascii="宋体" w:hAnsi="宋体" w:hint="eastAsia"/>
                <w:sz w:val="24"/>
                <w:szCs w:val="22"/>
              </w:rPr>
              <w:t>人，评审专家</w:t>
            </w:r>
            <w:r>
              <w:rPr>
                <w:rFonts w:ascii="宋体" w:hAnsi="宋体" w:hint="eastAsia"/>
                <w:sz w:val="24"/>
                <w:szCs w:val="22"/>
              </w:rPr>
              <w:t>2</w:t>
            </w:r>
            <w:r>
              <w:rPr>
                <w:rFonts w:ascii="宋体" w:hAnsi="宋体" w:hint="eastAsia"/>
                <w:sz w:val="24"/>
                <w:szCs w:val="22"/>
              </w:rPr>
              <w:t>人。评审专家由北京市专家</w:t>
            </w:r>
            <w:proofErr w:type="gramStart"/>
            <w:r>
              <w:rPr>
                <w:rFonts w:ascii="宋体" w:hAnsi="宋体" w:hint="eastAsia"/>
                <w:sz w:val="24"/>
                <w:szCs w:val="22"/>
              </w:rPr>
              <w:t>库系统</w:t>
            </w:r>
            <w:proofErr w:type="gramEnd"/>
            <w:r>
              <w:rPr>
                <w:rFonts w:ascii="宋体" w:hAnsi="宋体" w:hint="eastAsia"/>
                <w:sz w:val="24"/>
                <w:szCs w:val="22"/>
              </w:rPr>
              <w:t>随机抽取。</w:t>
            </w:r>
          </w:p>
        </w:tc>
      </w:tr>
    </w:tbl>
    <w:p w:rsidR="009D4266" w:rsidRDefault="009D4266">
      <w:pPr>
        <w:tabs>
          <w:tab w:val="left" w:pos="5580"/>
        </w:tabs>
        <w:adjustRightInd w:val="0"/>
        <w:spacing w:line="360" w:lineRule="auto"/>
        <w:jc w:val="distribute"/>
        <w:rPr>
          <w:sz w:val="24"/>
        </w:rPr>
        <w:sectPr w:rsidR="009D4266">
          <w:footerReference w:type="default" r:id="rId17"/>
          <w:footerReference w:type="first" r:id="rId18"/>
          <w:pgSz w:w="11907" w:h="16840"/>
          <w:pgMar w:top="1418" w:right="1134" w:bottom="1418" w:left="1701" w:header="851" w:footer="851" w:gutter="0"/>
          <w:pgNumType w:start="1"/>
          <w:cols w:space="720"/>
          <w:titlePg/>
          <w:docGrid w:linePitch="462"/>
        </w:sectPr>
      </w:pPr>
    </w:p>
    <w:p w:rsidR="009D4266" w:rsidRDefault="002E7432" w:rsidP="002E7432">
      <w:pPr>
        <w:spacing w:beforeLines="100" w:before="240" w:afterLines="100" w:after="240"/>
        <w:jc w:val="center"/>
        <w:rPr>
          <w:b/>
          <w:sz w:val="28"/>
          <w:szCs w:val="28"/>
        </w:rPr>
      </w:pPr>
      <w:r>
        <w:rPr>
          <w:b/>
          <w:sz w:val="28"/>
          <w:szCs w:val="28"/>
        </w:rPr>
        <w:lastRenderedPageBreak/>
        <w:t>供应商须知</w:t>
      </w:r>
    </w:p>
    <w:p w:rsidR="009D4266" w:rsidRDefault="002E7432">
      <w:pPr>
        <w:pStyle w:val="22"/>
        <w:tabs>
          <w:tab w:val="center" w:pos="4592"/>
          <w:tab w:val="left" w:pos="7860"/>
        </w:tabs>
        <w:spacing w:before="0" w:line="360" w:lineRule="auto"/>
        <w:jc w:val="left"/>
        <w:rPr>
          <w:rFonts w:ascii="Times New Roman" w:eastAsia="宋体" w:hAnsi="Times New Roman"/>
          <w:sz w:val="28"/>
        </w:rPr>
      </w:pPr>
      <w:bookmarkStart w:id="72" w:name="_Toc127151518"/>
      <w:bookmarkStart w:id="73" w:name="_Toc520356143"/>
      <w:r>
        <w:rPr>
          <w:rFonts w:ascii="Times New Roman" w:eastAsia="宋体" w:hAnsi="Times New Roman"/>
          <w:sz w:val="28"/>
        </w:rPr>
        <w:tab/>
      </w:r>
      <w:bookmarkStart w:id="74" w:name="_Toc226309762"/>
      <w:bookmarkStart w:id="75" w:name="_Toc195842883"/>
      <w:bookmarkStart w:id="76" w:name="_Toc151193760"/>
      <w:bookmarkStart w:id="77" w:name="_Toc151193906"/>
      <w:bookmarkStart w:id="78" w:name="_Toc305158860"/>
      <w:bookmarkStart w:id="79" w:name="_Toc265228356"/>
      <w:bookmarkStart w:id="80" w:name="_Toc151190145"/>
      <w:bookmarkStart w:id="81" w:name="_Toc150480756"/>
      <w:bookmarkStart w:id="82" w:name="_Toc142311020"/>
      <w:bookmarkStart w:id="83" w:name="_Toc226337214"/>
      <w:bookmarkStart w:id="84" w:name="_Toc264969208"/>
      <w:bookmarkStart w:id="85" w:name="_Toc305158786"/>
      <w:bookmarkStart w:id="86" w:name="_Toc150509269"/>
      <w:bookmarkStart w:id="87" w:name="_Toc226965791"/>
      <w:bookmarkStart w:id="88" w:name="_Toc151193616"/>
      <w:bookmarkStart w:id="89" w:name="_Toc150774618"/>
      <w:bookmarkStart w:id="90" w:name="_Toc151193832"/>
      <w:bookmarkStart w:id="91" w:name="_Toc150774723"/>
      <w:bookmarkStart w:id="92" w:name="_Toc226965708"/>
      <w:bookmarkStart w:id="93" w:name="_Toc151193688"/>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宋体" w:hAnsi="Times New Roman"/>
          <w:sz w:val="28"/>
        </w:rPr>
        <w:tab/>
      </w:r>
    </w:p>
    <w:p w:rsidR="009D4266" w:rsidRDefault="002E7432">
      <w:pPr>
        <w:numPr>
          <w:ilvl w:val="0"/>
          <w:numId w:val="9"/>
        </w:numPr>
        <w:tabs>
          <w:tab w:val="clear" w:pos="900"/>
          <w:tab w:val="left" w:pos="360"/>
        </w:tabs>
        <w:snapToGrid w:val="0"/>
        <w:spacing w:line="360" w:lineRule="auto"/>
        <w:ind w:left="357" w:hanging="357"/>
        <w:outlineLvl w:val="1"/>
        <w:rPr>
          <w:sz w:val="24"/>
        </w:rPr>
      </w:pPr>
      <w:bookmarkStart w:id="94" w:name="_Toc265228357"/>
      <w:bookmarkStart w:id="95" w:name="_Toc305158861"/>
      <w:bookmarkStart w:id="96" w:name="_Toc264969209"/>
      <w:bookmarkStart w:id="97" w:name="_Toc305158787"/>
      <w:r>
        <w:rPr>
          <w:sz w:val="24"/>
        </w:rPr>
        <w:t>采购人、采购代理机构、供应商</w:t>
      </w:r>
      <w:bookmarkEnd w:id="94"/>
      <w:bookmarkEnd w:id="95"/>
      <w:bookmarkEnd w:id="96"/>
      <w:bookmarkEnd w:id="97"/>
      <w:r>
        <w:rPr>
          <w:sz w:val="24"/>
        </w:rPr>
        <w:t>、联合体</w:t>
      </w:r>
    </w:p>
    <w:p w:rsidR="009D4266" w:rsidRDefault="002E7432">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9D4266" w:rsidRDefault="002E7432">
      <w:pPr>
        <w:numPr>
          <w:ilvl w:val="1"/>
          <w:numId w:val="9"/>
        </w:numPr>
        <w:tabs>
          <w:tab w:val="left" w:pos="1080"/>
          <w:tab w:val="left" w:pos="2014"/>
          <w:tab w:val="left" w:pos="5521"/>
        </w:tabs>
        <w:snapToGrid w:val="0"/>
        <w:spacing w:line="360" w:lineRule="auto"/>
        <w:ind w:left="1080" w:hanging="720"/>
        <w:rPr>
          <w:sz w:val="24"/>
        </w:rPr>
      </w:pPr>
      <w:r>
        <w:rPr>
          <w:sz w:val="24"/>
        </w:rPr>
        <w:t>供应商（也称</w:t>
      </w:r>
      <w:r>
        <w:rPr>
          <w:rFonts w:hint="eastAsia"/>
          <w:sz w:val="24"/>
        </w:rPr>
        <w:t>“</w:t>
      </w:r>
      <w:r>
        <w:rPr>
          <w:sz w:val="24"/>
        </w:rPr>
        <w:t>申请人</w:t>
      </w:r>
      <w:r>
        <w:rPr>
          <w:rFonts w:hint="eastAsia"/>
          <w:sz w:val="24"/>
        </w:rPr>
        <w:t>”</w:t>
      </w:r>
      <w:r>
        <w:rPr>
          <w:sz w:val="24"/>
        </w:rPr>
        <w:t>）：指向采购人提供货物、工程或者服务的法人、其他组织或者自然人。</w:t>
      </w:r>
    </w:p>
    <w:p w:rsidR="009D4266" w:rsidRDefault="002E7432">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9D4266" w:rsidRDefault="002E7432">
      <w:pPr>
        <w:numPr>
          <w:ilvl w:val="0"/>
          <w:numId w:val="9"/>
        </w:numPr>
        <w:tabs>
          <w:tab w:val="clear" w:pos="900"/>
          <w:tab w:val="left" w:pos="360"/>
        </w:tabs>
        <w:snapToGrid w:val="0"/>
        <w:spacing w:line="360" w:lineRule="auto"/>
        <w:ind w:left="357" w:hanging="357"/>
        <w:outlineLvl w:val="1"/>
        <w:rPr>
          <w:sz w:val="24"/>
        </w:rPr>
      </w:pPr>
      <w:bookmarkStart w:id="98" w:name="_Toc150774725"/>
      <w:bookmarkStart w:id="99" w:name="_Toc226309764"/>
      <w:bookmarkStart w:id="100" w:name="_Toc305158788"/>
      <w:bookmarkStart w:id="101" w:name="_Toc164351614"/>
      <w:bookmarkStart w:id="102" w:name="_Toc195842885"/>
      <w:bookmarkStart w:id="103" w:name="_Toc151193834"/>
      <w:bookmarkStart w:id="104" w:name="_Toc151190147"/>
      <w:bookmarkStart w:id="105" w:name="_Toc150774620"/>
      <w:bookmarkStart w:id="106" w:name="_Toc127161434"/>
      <w:bookmarkStart w:id="107" w:name="_Toc264969210"/>
      <w:bookmarkStart w:id="108" w:name="_Toc151193762"/>
      <w:bookmarkStart w:id="109" w:name="_Toc305158862"/>
      <w:bookmarkStart w:id="110" w:name="_Toc127151721"/>
      <w:bookmarkStart w:id="111" w:name="_Toc164229215"/>
      <w:bookmarkStart w:id="112" w:name="_Toc142311022"/>
      <w:bookmarkStart w:id="113" w:name="_Toc226337216"/>
      <w:bookmarkStart w:id="114" w:name="_Toc164608634"/>
      <w:bookmarkStart w:id="115" w:name="_Toc149720813"/>
      <w:bookmarkStart w:id="116" w:name="_Toc151193690"/>
      <w:bookmarkStart w:id="117" w:name="_Toc150480758"/>
      <w:bookmarkStart w:id="118" w:name="_Toc127151520"/>
      <w:bookmarkStart w:id="119" w:name="_Toc151193908"/>
      <w:bookmarkStart w:id="120" w:name="_Toc164608789"/>
      <w:bookmarkStart w:id="121" w:name="_Toc226965793"/>
      <w:bookmarkStart w:id="122" w:name="_Toc151193618"/>
      <w:bookmarkStart w:id="123" w:name="_Toc226965710"/>
      <w:bookmarkStart w:id="124" w:name="_Toc164229361"/>
      <w:bookmarkStart w:id="125" w:name="_Toc150509271"/>
      <w:bookmarkStart w:id="126" w:name="_Toc265228358"/>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资金来源为财政性资金和</w:t>
      </w:r>
      <w:proofErr w:type="gramStart"/>
      <w:r>
        <w:rPr>
          <w:sz w:val="24"/>
        </w:rPr>
        <w:t>或</w:t>
      </w:r>
      <w:proofErr w:type="gramEnd"/>
      <w:r>
        <w:rPr>
          <w:sz w:val="24"/>
        </w:rPr>
        <w:t>本项目采购中无法与财政性资金分割的非财政性资金。</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项目属性见《供应商须知资料表》。</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是否属于科研仪器设备采购见《供应商须知资料表》。</w:t>
      </w:r>
    </w:p>
    <w:p w:rsidR="009D4266" w:rsidRDefault="002E7432">
      <w:pPr>
        <w:numPr>
          <w:ilvl w:val="0"/>
          <w:numId w:val="9"/>
        </w:numPr>
        <w:tabs>
          <w:tab w:val="left" w:pos="360"/>
        </w:tabs>
        <w:snapToGrid w:val="0"/>
        <w:spacing w:line="360" w:lineRule="auto"/>
        <w:ind w:left="357" w:hanging="357"/>
        <w:outlineLvl w:val="1"/>
        <w:rPr>
          <w:sz w:val="24"/>
        </w:rPr>
      </w:pPr>
      <w:r>
        <w:rPr>
          <w:sz w:val="24"/>
        </w:rPr>
        <w:t>现场考察、磋商前答疑会</w:t>
      </w:r>
    </w:p>
    <w:p w:rsidR="009D4266" w:rsidRDefault="002E7432">
      <w:pPr>
        <w:numPr>
          <w:ilvl w:val="1"/>
          <w:numId w:val="9"/>
        </w:numPr>
        <w:tabs>
          <w:tab w:val="left" w:pos="1080"/>
          <w:tab w:val="left" w:pos="2014"/>
        </w:tabs>
        <w:snapToGrid w:val="0"/>
        <w:spacing w:line="360" w:lineRule="auto"/>
        <w:ind w:left="1080" w:hanging="720"/>
        <w:rPr>
          <w:sz w:val="28"/>
        </w:rPr>
      </w:pPr>
      <w:r>
        <w:rPr>
          <w:sz w:val="24"/>
        </w:rPr>
        <w:t>若《供应商须知资料表》中规定了组织现场考察、</w:t>
      </w:r>
      <w:proofErr w:type="gramStart"/>
      <w:r>
        <w:rPr>
          <w:sz w:val="24"/>
        </w:rPr>
        <w:t>召开磋商</w:t>
      </w:r>
      <w:proofErr w:type="gramEnd"/>
      <w:r>
        <w:rPr>
          <w:sz w:val="24"/>
        </w:rPr>
        <w:t>前答疑会，则供应商应按要求在规定的时间和地点参加。</w:t>
      </w:r>
      <w:bookmarkStart w:id="127" w:name="_Toc142311024"/>
      <w:bookmarkStart w:id="128" w:name="_Toc226965795"/>
      <w:bookmarkStart w:id="129" w:name="_Toc520356146"/>
      <w:bookmarkStart w:id="130" w:name="_Toc226965712"/>
      <w:bookmarkStart w:id="131" w:name="_Toc151193910"/>
      <w:bookmarkStart w:id="132" w:name="_Toc265228360"/>
      <w:bookmarkStart w:id="133" w:name="_Toc150774622"/>
      <w:bookmarkStart w:id="134" w:name="_Toc150509273"/>
      <w:bookmarkStart w:id="135" w:name="_Toc264969212"/>
      <w:bookmarkStart w:id="136" w:name="_Toc305158864"/>
      <w:bookmarkStart w:id="137" w:name="_Toc195842887"/>
      <w:bookmarkStart w:id="138" w:name="_Toc305158790"/>
      <w:bookmarkStart w:id="139" w:name="_Toc226337218"/>
      <w:bookmarkStart w:id="140" w:name="_Toc150480760"/>
      <w:bookmarkStart w:id="141" w:name="_Toc151193764"/>
      <w:bookmarkStart w:id="142" w:name="_Toc127151522"/>
      <w:bookmarkStart w:id="143" w:name="_Toc226309766"/>
      <w:bookmarkStart w:id="144" w:name="_Toc151193620"/>
      <w:bookmarkStart w:id="145" w:name="_Toc151190149"/>
      <w:bookmarkStart w:id="146" w:name="_Toc151193692"/>
      <w:bookmarkStart w:id="147" w:name="_Toc150774727"/>
      <w:bookmarkStart w:id="148" w:name="_Toc151193836"/>
    </w:p>
    <w:p w:rsidR="009D4266" w:rsidRDefault="002E7432">
      <w:pPr>
        <w:numPr>
          <w:ilvl w:val="1"/>
          <w:numId w:val="9"/>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rsidR="009D4266" w:rsidRDefault="002E7432">
      <w:pPr>
        <w:numPr>
          <w:ilvl w:val="0"/>
          <w:numId w:val="9"/>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进口产品</w:t>
      </w:r>
    </w:p>
    <w:p w:rsidR="009D4266" w:rsidRDefault="002E7432">
      <w:pPr>
        <w:numPr>
          <w:ilvl w:val="2"/>
          <w:numId w:val="9"/>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9D4266" w:rsidRDefault="002E7432">
      <w:pPr>
        <w:numPr>
          <w:ilvl w:val="2"/>
          <w:numId w:val="9"/>
        </w:numPr>
        <w:tabs>
          <w:tab w:val="left" w:pos="2014"/>
        </w:tabs>
        <w:snapToGrid w:val="0"/>
        <w:spacing w:line="360" w:lineRule="auto"/>
        <w:rPr>
          <w:sz w:val="24"/>
        </w:rPr>
      </w:pPr>
      <w:r>
        <w:rPr>
          <w:sz w:val="24"/>
        </w:rPr>
        <w:t>本项目是否接受进口产品见第四章《采购需求》。</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中小企业、</w:t>
      </w:r>
      <w:r>
        <w:rPr>
          <w:sz w:val="24"/>
        </w:rPr>
        <w:t>监狱企业及残疾人福利性单位</w:t>
      </w:r>
    </w:p>
    <w:p w:rsidR="009D4266" w:rsidRDefault="002E7432">
      <w:pPr>
        <w:numPr>
          <w:ilvl w:val="2"/>
          <w:numId w:val="9"/>
        </w:numPr>
        <w:snapToGrid w:val="0"/>
        <w:spacing w:line="360" w:lineRule="auto"/>
        <w:rPr>
          <w:sz w:val="24"/>
        </w:rPr>
      </w:pPr>
      <w:r>
        <w:rPr>
          <w:sz w:val="24"/>
        </w:rPr>
        <w:lastRenderedPageBreak/>
        <w:t>中小企业定义：</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4.2.1.2</w:t>
      </w:r>
      <w:r>
        <w:rPr>
          <w:sz w:val="24"/>
        </w:rPr>
        <w:t>供应商提供的货物、工程或者服务符合下列情形的，享受中小企业扶持政策：</w:t>
      </w:r>
    </w:p>
    <w:p w:rsidR="009D4266" w:rsidRDefault="002E7432">
      <w:pPr>
        <w:tabs>
          <w:tab w:val="left" w:pos="1980"/>
        </w:tabs>
        <w:snapToGrid w:val="0"/>
        <w:spacing w:line="360" w:lineRule="auto"/>
        <w:ind w:firstLineChars="400" w:firstLine="960"/>
        <w:rPr>
          <w:sz w:val="24"/>
        </w:rPr>
      </w:pPr>
      <w:r>
        <w:rPr>
          <w:sz w:val="24"/>
        </w:rPr>
        <w:t>（</w:t>
      </w:r>
      <w:r>
        <w:rPr>
          <w:sz w:val="24"/>
        </w:rPr>
        <w:t>1</w:t>
      </w:r>
      <w:r>
        <w:rPr>
          <w:sz w:val="24"/>
        </w:rPr>
        <w:t>）在货物采购项目中，货物由中小企业制造，即货物由中小企业生产且使用该中小企业商号或者注册商标；</w:t>
      </w:r>
    </w:p>
    <w:p w:rsidR="009D4266" w:rsidRDefault="002E7432">
      <w:pPr>
        <w:tabs>
          <w:tab w:val="left" w:pos="1980"/>
        </w:tabs>
        <w:snapToGrid w:val="0"/>
        <w:spacing w:line="360" w:lineRule="auto"/>
        <w:ind w:firstLineChars="400" w:firstLine="960"/>
        <w:rPr>
          <w:sz w:val="24"/>
        </w:rPr>
      </w:pPr>
      <w:r>
        <w:rPr>
          <w:sz w:val="24"/>
        </w:rPr>
        <w:t>（</w:t>
      </w:r>
      <w:r>
        <w:rPr>
          <w:sz w:val="24"/>
        </w:rPr>
        <w:t>2</w:t>
      </w:r>
      <w:r>
        <w:rPr>
          <w:sz w:val="24"/>
        </w:rPr>
        <w:t>）在工程采购项目中，工程由中小企业承建，即工程施工单位为中小企业；</w:t>
      </w:r>
    </w:p>
    <w:p w:rsidR="009D4266" w:rsidRDefault="002E7432">
      <w:pPr>
        <w:tabs>
          <w:tab w:val="left" w:pos="1980"/>
        </w:tabs>
        <w:snapToGrid w:val="0"/>
        <w:spacing w:line="360" w:lineRule="auto"/>
        <w:ind w:firstLineChars="400" w:firstLine="960"/>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4.2.1.2.1</w:t>
      </w:r>
      <w:r>
        <w:rPr>
          <w:sz w:val="24"/>
        </w:rPr>
        <w:t>在货物采购项目中，供应商提</w:t>
      </w:r>
      <w:r>
        <w:rPr>
          <w:sz w:val="24"/>
        </w:rPr>
        <w:t>供的货物既有中小企业制造货物，也有大型企业制造货物的，不享受中小企业扶持政策。</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4.2.1.2.2</w:t>
      </w: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rsidR="009D4266" w:rsidRDefault="002E7432">
      <w:pPr>
        <w:numPr>
          <w:ilvl w:val="2"/>
          <w:numId w:val="9"/>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D4266" w:rsidRDefault="002E7432">
      <w:pPr>
        <w:numPr>
          <w:ilvl w:val="2"/>
          <w:numId w:val="9"/>
        </w:numPr>
        <w:snapToGrid w:val="0"/>
        <w:spacing w:line="360" w:lineRule="auto"/>
        <w:rPr>
          <w:sz w:val="24"/>
        </w:rPr>
      </w:pPr>
      <w:r>
        <w:rPr>
          <w:sz w:val="24"/>
        </w:rPr>
        <w:t>残疾人</w:t>
      </w:r>
      <w:r>
        <w:rPr>
          <w:sz w:val="24"/>
        </w:rPr>
        <w:t>福利单位定义：享受政府采购支持政策的残疾人福利性单位应当同时满足以下条件：</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4.2.3.2</w:t>
      </w:r>
      <w:r>
        <w:rPr>
          <w:sz w:val="24"/>
        </w:rPr>
        <w:t>依法与安置的每位残疾人签订了一年以上（含一年）的劳动合同或服务协议；</w:t>
      </w:r>
    </w:p>
    <w:p w:rsidR="009D4266" w:rsidRDefault="002E7432">
      <w:pPr>
        <w:tabs>
          <w:tab w:val="left" w:pos="900"/>
          <w:tab w:val="left" w:pos="1276"/>
          <w:tab w:val="left" w:pos="1980"/>
          <w:tab w:val="left" w:pos="2035"/>
          <w:tab w:val="left" w:pos="2885"/>
          <w:tab w:val="left" w:pos="2977"/>
        </w:tabs>
        <w:snapToGrid w:val="0"/>
        <w:spacing w:line="360" w:lineRule="auto"/>
        <w:ind w:firstLineChars="450" w:firstLine="1080"/>
        <w:rPr>
          <w:sz w:val="24"/>
        </w:rPr>
      </w:pPr>
      <w:r>
        <w:rPr>
          <w:rFonts w:hint="eastAsia"/>
          <w:sz w:val="24"/>
        </w:rPr>
        <w:lastRenderedPageBreak/>
        <w:t>4.2.3.3</w:t>
      </w:r>
      <w:r>
        <w:rPr>
          <w:sz w:val="24"/>
        </w:rPr>
        <w:t>为安置的每位残疾人按月足额缴纳了基本养老保险、基本医疗保险、失业保险、工伤保险和生育保险等社会保险费；</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4.2.3.4</w:t>
      </w:r>
      <w:r>
        <w:rPr>
          <w:sz w:val="24"/>
        </w:rPr>
        <w:t>通过银行等金融机构向安置的每位残疾人，按月支付了不低于单位所在区县适用的经省级人民政府批准</w:t>
      </w:r>
      <w:r>
        <w:rPr>
          <w:sz w:val="24"/>
        </w:rPr>
        <w:t>的月最低工资标准的工资；</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4.2.3.5</w:t>
      </w:r>
      <w:r>
        <w:rPr>
          <w:sz w:val="24"/>
        </w:rPr>
        <w:t>提供本单位制造的货物、承担的工程或者服务（以下简称产品），或者提供其他残疾人福利性单位制造的货物（不包括使用非残疾人福利性单位注册商标的货物）；</w:t>
      </w:r>
    </w:p>
    <w:p w:rsidR="009D4266" w:rsidRDefault="002E7432">
      <w:pPr>
        <w:tabs>
          <w:tab w:val="left" w:pos="900"/>
          <w:tab w:val="left" w:pos="1980"/>
          <w:tab w:val="left" w:pos="2035"/>
          <w:tab w:val="left" w:pos="2885"/>
          <w:tab w:val="left" w:pos="2977"/>
        </w:tabs>
        <w:snapToGrid w:val="0"/>
        <w:spacing w:line="360" w:lineRule="auto"/>
        <w:ind w:firstLineChars="450" w:firstLine="1080"/>
        <w:rPr>
          <w:sz w:val="24"/>
        </w:rPr>
      </w:pPr>
      <w:r>
        <w:rPr>
          <w:rFonts w:hint="eastAsia"/>
          <w:sz w:val="24"/>
        </w:rPr>
        <w:t>4.2.3.6</w:t>
      </w: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9D4266" w:rsidRDefault="002E7432">
      <w:pPr>
        <w:numPr>
          <w:ilvl w:val="2"/>
          <w:numId w:val="9"/>
        </w:numPr>
        <w:snapToGrid w:val="0"/>
        <w:spacing w:line="360" w:lineRule="auto"/>
        <w:rPr>
          <w:sz w:val="24"/>
        </w:rPr>
      </w:pPr>
      <w:r>
        <w:rPr>
          <w:sz w:val="24"/>
        </w:rPr>
        <w:t>本项目是否专门面向中小企业预留采购份额见第一章《采购邀请》。</w:t>
      </w:r>
    </w:p>
    <w:p w:rsidR="009D4266" w:rsidRDefault="002E7432">
      <w:pPr>
        <w:numPr>
          <w:ilvl w:val="2"/>
          <w:numId w:val="9"/>
        </w:numPr>
        <w:snapToGrid w:val="0"/>
        <w:spacing w:line="360" w:lineRule="auto"/>
        <w:rPr>
          <w:sz w:val="24"/>
        </w:rPr>
      </w:pPr>
      <w:r>
        <w:rPr>
          <w:sz w:val="24"/>
        </w:rPr>
        <w:t>采购标的对应的中小企业划分标准所属行业见《供应商须知资料表》。</w:t>
      </w:r>
    </w:p>
    <w:p w:rsidR="009D4266" w:rsidRDefault="002E7432">
      <w:pPr>
        <w:numPr>
          <w:ilvl w:val="2"/>
          <w:numId w:val="9"/>
        </w:numPr>
        <w:snapToGrid w:val="0"/>
        <w:spacing w:line="360" w:lineRule="auto"/>
        <w:rPr>
          <w:sz w:val="24"/>
        </w:rPr>
      </w:pPr>
      <w:r>
        <w:rPr>
          <w:sz w:val="24"/>
        </w:rPr>
        <w:t>小</w:t>
      </w:r>
      <w:proofErr w:type="gramStart"/>
      <w:r>
        <w:rPr>
          <w:sz w:val="24"/>
        </w:rPr>
        <w:t>微企业</w:t>
      </w:r>
      <w:proofErr w:type="gramEnd"/>
      <w:r>
        <w:rPr>
          <w:sz w:val="24"/>
        </w:rPr>
        <w:t>价格评审优惠的政策调整：见第三章《评审方法和评审标准》。</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rsidR="009D4266" w:rsidRDefault="002E7432">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9D4266" w:rsidRDefault="002E7432">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9D4266" w:rsidRDefault="002E7432">
      <w:pPr>
        <w:numPr>
          <w:ilvl w:val="2"/>
          <w:numId w:val="9"/>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rsidR="009D4266" w:rsidRDefault="002E7432">
      <w:pPr>
        <w:numPr>
          <w:ilvl w:val="2"/>
          <w:numId w:val="9"/>
        </w:numPr>
        <w:snapToGrid w:val="0"/>
        <w:spacing w:line="360" w:lineRule="auto"/>
        <w:rPr>
          <w:sz w:val="24"/>
        </w:rPr>
      </w:pPr>
      <w:r>
        <w:rPr>
          <w:sz w:val="24"/>
        </w:rPr>
        <w:t>非政府强制采购的节能产品或</w:t>
      </w:r>
      <w:r>
        <w:rPr>
          <w:sz w:val="24"/>
        </w:rPr>
        <w:t>环境标志产品，依据品目清单和认证证</w:t>
      </w:r>
      <w:r>
        <w:rPr>
          <w:sz w:val="24"/>
        </w:rPr>
        <w:lastRenderedPageBreak/>
        <w:t>书实施政府优先采购。优先采购的具体规定见第三章《评审方法和评审标准》（如涉及）。</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支持乡村产业振兴管理</w:t>
      </w:r>
    </w:p>
    <w:p w:rsidR="009D4266" w:rsidRDefault="002E7432">
      <w:pPr>
        <w:numPr>
          <w:ilvl w:val="2"/>
          <w:numId w:val="9"/>
        </w:numPr>
        <w:tabs>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号）有关要求，做好支持脱贫攻坚工作，本项目采购活动中对于支持乡村振兴管理的相关要求见第四章《采购需求》（如涉及）。</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正版软件</w:t>
      </w:r>
    </w:p>
    <w:p w:rsidR="009D4266" w:rsidRDefault="002E7432">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w:t>
      </w:r>
      <w:r>
        <w:rPr>
          <w:sz w:val="24"/>
        </w:rPr>
        <w:t>由财政部、国家发展改革委、信息产业部以文件形式确定、公布并适时调整。</w:t>
      </w:r>
    </w:p>
    <w:p w:rsidR="009D4266" w:rsidRDefault="002E7432">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信息安全产品</w:t>
      </w:r>
    </w:p>
    <w:p w:rsidR="009D4266" w:rsidRDefault="002E7432">
      <w:pPr>
        <w:numPr>
          <w:ilvl w:val="2"/>
          <w:numId w:val="9"/>
        </w:numPr>
        <w:tabs>
          <w:tab w:val="left" w:pos="2014"/>
        </w:tabs>
        <w:snapToGrid w:val="0"/>
        <w:spacing w:line="360" w:lineRule="auto"/>
        <w:rPr>
          <w:sz w:val="24"/>
        </w:rPr>
      </w:pPr>
      <w:r>
        <w:rPr>
          <w:sz w:val="24"/>
        </w:rPr>
        <w:t>所</w:t>
      </w:r>
      <w:r>
        <w:rPr>
          <w:sz w:val="24"/>
        </w:rPr>
        <w:t>投产</w:t>
      </w:r>
      <w:proofErr w:type="gramStart"/>
      <w:r>
        <w:rPr>
          <w:sz w:val="24"/>
        </w:rPr>
        <w:t>品属于</w:t>
      </w:r>
      <w:proofErr w:type="gramEnd"/>
      <w:r>
        <w:rPr>
          <w:sz w:val="24"/>
        </w:rPr>
        <w:t>《关于调整信息安全产品强制性认证实施要求的公告》（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w:t>
      </w:r>
      <w:r>
        <w:rPr>
          <w:kern w:val="0"/>
          <w:sz w:val="24"/>
        </w:rPr>
        <w:lastRenderedPageBreak/>
        <w:t>则</w:t>
      </w:r>
      <w:r>
        <w:rPr>
          <w:b/>
          <w:kern w:val="0"/>
          <w:sz w:val="24"/>
        </w:rPr>
        <w:t>响应无效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9D4266" w:rsidRDefault="002E7432">
      <w:pPr>
        <w:numPr>
          <w:ilvl w:val="2"/>
          <w:numId w:val="9"/>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w:t>
      </w:r>
      <w:r>
        <w:rPr>
          <w:sz w:val="24"/>
        </w:rPr>
        <w:t>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rsidR="009D4266" w:rsidRDefault="002E7432">
      <w:pPr>
        <w:numPr>
          <w:ilvl w:val="0"/>
          <w:numId w:val="9"/>
        </w:numPr>
        <w:tabs>
          <w:tab w:val="left" w:pos="360"/>
        </w:tabs>
        <w:snapToGrid w:val="0"/>
        <w:spacing w:line="360" w:lineRule="auto"/>
        <w:ind w:left="357" w:hanging="357"/>
        <w:outlineLvl w:val="1"/>
        <w:rPr>
          <w:sz w:val="24"/>
        </w:rPr>
      </w:pPr>
      <w:r>
        <w:rPr>
          <w:sz w:val="24"/>
        </w:rPr>
        <w:t>响应费用</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rsidR="009D4266" w:rsidRDefault="009D4266">
      <w:pPr>
        <w:tabs>
          <w:tab w:val="left" w:pos="1080"/>
        </w:tabs>
        <w:snapToGrid w:val="0"/>
        <w:spacing w:line="360" w:lineRule="auto"/>
        <w:ind w:left="1080"/>
        <w:rPr>
          <w:sz w:val="28"/>
        </w:rPr>
      </w:pPr>
      <w:bookmarkStart w:id="149" w:name="_1.8_计量单位"/>
      <w:bookmarkEnd w:id="149"/>
    </w:p>
    <w:p w:rsidR="009D4266" w:rsidRDefault="002E7432">
      <w:pPr>
        <w:pStyle w:val="2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D4266" w:rsidRDefault="002E7432">
      <w:pPr>
        <w:numPr>
          <w:ilvl w:val="0"/>
          <w:numId w:val="9"/>
        </w:numPr>
        <w:tabs>
          <w:tab w:val="left" w:pos="360"/>
        </w:tabs>
        <w:snapToGrid w:val="0"/>
        <w:spacing w:line="360" w:lineRule="auto"/>
        <w:ind w:left="357" w:hanging="357"/>
        <w:outlineLvl w:val="1"/>
        <w:rPr>
          <w:sz w:val="24"/>
        </w:rPr>
      </w:pPr>
      <w:bookmarkStart w:id="150" w:name="_Toc226965796"/>
      <w:bookmarkStart w:id="151" w:name="_Toc151190150"/>
      <w:bookmarkStart w:id="152" w:name="_Toc150480761"/>
      <w:bookmarkStart w:id="153" w:name="_Toc150774623"/>
      <w:bookmarkStart w:id="154" w:name="_Toc164229218"/>
      <w:bookmarkStart w:id="155" w:name="_Toc195842888"/>
      <w:bookmarkStart w:id="156" w:name="_Toc226309767"/>
      <w:bookmarkStart w:id="157" w:name="_Toc164229364"/>
      <w:bookmarkStart w:id="158" w:name="_Toc127151523"/>
      <w:bookmarkStart w:id="159" w:name="_Toc151193621"/>
      <w:bookmarkStart w:id="160" w:name="_Toc305158865"/>
      <w:bookmarkStart w:id="161" w:name="_Toc520356147"/>
      <w:bookmarkStart w:id="162" w:name="_Toc150509274"/>
      <w:bookmarkStart w:id="163" w:name="_Toc265228361"/>
      <w:bookmarkStart w:id="164" w:name="_Toc264969213"/>
      <w:bookmarkStart w:id="165" w:name="_Toc151193911"/>
      <w:bookmarkStart w:id="166" w:name="_Toc151193837"/>
      <w:bookmarkStart w:id="167" w:name="_Toc142311025"/>
      <w:bookmarkStart w:id="168" w:name="_Toc226337219"/>
      <w:bookmarkStart w:id="169" w:name="_Toc150774728"/>
      <w:bookmarkStart w:id="170" w:name="_Toc305158791"/>
      <w:bookmarkStart w:id="171" w:name="_Toc151193693"/>
      <w:bookmarkStart w:id="172" w:name="_Toc164608637"/>
      <w:bookmarkStart w:id="173" w:name="_Toc149720816"/>
      <w:bookmarkStart w:id="174" w:name="_Toc164608792"/>
      <w:bookmarkStart w:id="175" w:name="_Toc151193765"/>
      <w:bookmarkStart w:id="176" w:name="_Toc127161437"/>
      <w:bookmarkStart w:id="177" w:name="_Toc164351617"/>
      <w:bookmarkStart w:id="178" w:name="_Toc127151724"/>
      <w:bookmarkStart w:id="179" w:name="_Toc226965713"/>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竞争性磋商文件包括以下部分：</w:t>
      </w:r>
    </w:p>
    <w:p w:rsidR="009D4266" w:rsidRDefault="002E7432">
      <w:pPr>
        <w:numPr>
          <w:ilvl w:val="0"/>
          <w:numId w:val="10"/>
        </w:numPr>
        <w:tabs>
          <w:tab w:val="left" w:pos="1980"/>
          <w:tab w:val="left" w:pos="2520"/>
        </w:tabs>
        <w:snapToGrid w:val="0"/>
        <w:spacing w:line="360" w:lineRule="auto"/>
        <w:ind w:left="1440" w:firstLine="5"/>
        <w:rPr>
          <w:sz w:val="24"/>
        </w:rPr>
      </w:pPr>
      <w:r>
        <w:rPr>
          <w:sz w:val="24"/>
        </w:rPr>
        <w:t>采购邀请</w:t>
      </w:r>
    </w:p>
    <w:p w:rsidR="009D4266" w:rsidRDefault="002E7432">
      <w:pPr>
        <w:numPr>
          <w:ilvl w:val="0"/>
          <w:numId w:val="10"/>
        </w:numPr>
        <w:tabs>
          <w:tab w:val="left" w:pos="1980"/>
          <w:tab w:val="left" w:pos="2520"/>
        </w:tabs>
        <w:snapToGrid w:val="0"/>
        <w:spacing w:line="360" w:lineRule="auto"/>
        <w:ind w:left="1440" w:firstLine="5"/>
        <w:rPr>
          <w:sz w:val="24"/>
        </w:rPr>
      </w:pPr>
      <w:r>
        <w:rPr>
          <w:sz w:val="24"/>
        </w:rPr>
        <w:t>供应商须知</w:t>
      </w:r>
    </w:p>
    <w:p w:rsidR="009D4266" w:rsidRDefault="002E7432">
      <w:pPr>
        <w:numPr>
          <w:ilvl w:val="0"/>
          <w:numId w:val="10"/>
        </w:numPr>
        <w:tabs>
          <w:tab w:val="left" w:pos="1980"/>
          <w:tab w:val="left" w:pos="2520"/>
        </w:tabs>
        <w:snapToGrid w:val="0"/>
        <w:spacing w:line="360" w:lineRule="auto"/>
        <w:ind w:left="1440" w:firstLine="5"/>
        <w:rPr>
          <w:sz w:val="24"/>
        </w:rPr>
      </w:pPr>
      <w:r>
        <w:rPr>
          <w:sz w:val="24"/>
        </w:rPr>
        <w:t>评审方法和评审标准</w:t>
      </w:r>
    </w:p>
    <w:p w:rsidR="009D4266" w:rsidRDefault="002E7432">
      <w:pPr>
        <w:numPr>
          <w:ilvl w:val="0"/>
          <w:numId w:val="10"/>
        </w:numPr>
        <w:tabs>
          <w:tab w:val="left" w:pos="1980"/>
          <w:tab w:val="left" w:pos="2520"/>
        </w:tabs>
        <w:snapToGrid w:val="0"/>
        <w:spacing w:line="360" w:lineRule="auto"/>
        <w:ind w:left="1440" w:firstLine="5"/>
        <w:rPr>
          <w:sz w:val="24"/>
        </w:rPr>
      </w:pPr>
      <w:r>
        <w:rPr>
          <w:sz w:val="24"/>
        </w:rPr>
        <w:t>采购需求</w:t>
      </w:r>
    </w:p>
    <w:p w:rsidR="009D4266" w:rsidRDefault="002E7432">
      <w:pPr>
        <w:numPr>
          <w:ilvl w:val="0"/>
          <w:numId w:val="10"/>
        </w:numPr>
        <w:tabs>
          <w:tab w:val="left" w:pos="1980"/>
          <w:tab w:val="left" w:pos="2520"/>
        </w:tabs>
        <w:snapToGrid w:val="0"/>
        <w:spacing w:line="360" w:lineRule="auto"/>
        <w:ind w:left="1440" w:firstLine="5"/>
        <w:rPr>
          <w:sz w:val="24"/>
        </w:rPr>
      </w:pPr>
      <w:r>
        <w:rPr>
          <w:sz w:val="24"/>
        </w:rPr>
        <w:t>合同草案条款</w:t>
      </w:r>
    </w:p>
    <w:p w:rsidR="009D4266" w:rsidRDefault="002E7432">
      <w:pPr>
        <w:numPr>
          <w:ilvl w:val="0"/>
          <w:numId w:val="10"/>
        </w:numPr>
        <w:tabs>
          <w:tab w:val="left" w:pos="1980"/>
          <w:tab w:val="left" w:pos="2520"/>
        </w:tabs>
        <w:snapToGrid w:val="0"/>
        <w:spacing w:line="360" w:lineRule="auto"/>
        <w:ind w:left="1440" w:firstLine="5"/>
        <w:rPr>
          <w:sz w:val="24"/>
        </w:rPr>
      </w:pPr>
      <w:r>
        <w:rPr>
          <w:sz w:val="24"/>
        </w:rPr>
        <w:t>响应文件格式</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rsidR="009D4266" w:rsidRDefault="002E7432">
      <w:pPr>
        <w:numPr>
          <w:ilvl w:val="0"/>
          <w:numId w:val="9"/>
        </w:numPr>
        <w:tabs>
          <w:tab w:val="left" w:pos="1080"/>
          <w:tab w:val="left" w:pos="2014"/>
        </w:tabs>
        <w:snapToGrid w:val="0"/>
        <w:spacing w:line="360" w:lineRule="auto"/>
        <w:ind w:left="357" w:hanging="357"/>
        <w:outlineLvl w:val="1"/>
        <w:rPr>
          <w:sz w:val="24"/>
        </w:rPr>
      </w:pPr>
      <w:r>
        <w:rPr>
          <w:sz w:val="24"/>
        </w:rPr>
        <w:t>对竞争性磋商文件的澄清或修改</w:t>
      </w:r>
    </w:p>
    <w:p w:rsidR="009D4266" w:rsidRDefault="002E7432">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w:t>
      </w:r>
      <w:r>
        <w:rPr>
          <w:rFonts w:hint="eastAsia"/>
          <w:sz w:val="24"/>
        </w:rPr>
        <w:t>磋商</w:t>
      </w:r>
      <w:r>
        <w:rPr>
          <w:sz w:val="24"/>
        </w:rPr>
        <w:t>文件进行必要澄清或者修改的，将在原公告发布媒体上发布更正公告，并以</w:t>
      </w:r>
      <w:r>
        <w:rPr>
          <w:rFonts w:hint="eastAsia"/>
          <w:sz w:val="24"/>
        </w:rPr>
        <w:t>电话</w:t>
      </w:r>
      <w:r>
        <w:rPr>
          <w:sz w:val="24"/>
        </w:rPr>
        <w:t>形式通知所有</w:t>
      </w:r>
      <w:proofErr w:type="gramStart"/>
      <w:r>
        <w:rPr>
          <w:sz w:val="24"/>
        </w:rPr>
        <w:t>获取</w:t>
      </w:r>
      <w:r>
        <w:rPr>
          <w:rFonts w:hint="eastAsia"/>
          <w:sz w:val="24"/>
        </w:rPr>
        <w:t>磋商</w:t>
      </w:r>
      <w:proofErr w:type="gramEnd"/>
      <w:r>
        <w:rPr>
          <w:sz w:val="24"/>
        </w:rPr>
        <w:t>文件的潜</w:t>
      </w:r>
      <w:r>
        <w:rPr>
          <w:sz w:val="24"/>
        </w:rPr>
        <w:lastRenderedPageBreak/>
        <w:t>在</w:t>
      </w:r>
      <w:r>
        <w:rPr>
          <w:rFonts w:hint="eastAsia"/>
          <w:sz w:val="24"/>
        </w:rPr>
        <w:t>供应商</w:t>
      </w:r>
      <w:r>
        <w:rPr>
          <w:sz w:val="24"/>
        </w:rPr>
        <w:t>人。</w:t>
      </w:r>
    </w:p>
    <w:p w:rsidR="009D4266" w:rsidRDefault="002E7432">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w:t>
      </w:r>
      <w:proofErr w:type="gramStart"/>
      <w:r>
        <w:rPr>
          <w:sz w:val="24"/>
        </w:rPr>
        <w:t>致通知</w:t>
      </w:r>
      <w:proofErr w:type="gramEnd"/>
      <w:r>
        <w:rPr>
          <w:sz w:val="24"/>
        </w:rPr>
        <w:t>延迟或无法通知的，采购人或采购代理机构不承担责任。</w:t>
      </w:r>
    </w:p>
    <w:p w:rsidR="009D4266" w:rsidRDefault="002E7432">
      <w:pPr>
        <w:numPr>
          <w:ilvl w:val="1"/>
          <w:numId w:val="9"/>
        </w:numPr>
        <w:tabs>
          <w:tab w:val="left" w:pos="1080"/>
          <w:tab w:val="left" w:pos="1561"/>
          <w:tab w:val="left" w:pos="2014"/>
        </w:tabs>
        <w:snapToGrid w:val="0"/>
        <w:spacing w:line="360" w:lineRule="auto"/>
        <w:ind w:left="1080" w:hanging="720"/>
        <w:rPr>
          <w:sz w:val="24"/>
        </w:rPr>
      </w:pPr>
      <w:bookmarkStart w:id="180" w:name="_Toc516367020"/>
      <w:bookmarkStart w:id="181" w:name="_Toc150509277"/>
      <w:bookmarkStart w:id="182" w:name="_Toc150774626"/>
      <w:bookmarkStart w:id="183" w:name="_Toc151193624"/>
      <w:bookmarkStart w:id="184" w:name="_Toc305158868"/>
      <w:bookmarkStart w:id="185" w:name="_Toc520356150"/>
      <w:bookmarkStart w:id="186" w:name="_Toc151193768"/>
      <w:bookmarkStart w:id="187" w:name="_Toc226965799"/>
      <w:bookmarkStart w:id="188" w:name="_Toc150774731"/>
      <w:bookmarkStart w:id="189" w:name="_Toc151193696"/>
      <w:bookmarkStart w:id="190" w:name="_Toc265228364"/>
      <w:bookmarkStart w:id="191" w:name="_Toc226965716"/>
      <w:bookmarkStart w:id="192" w:name="_Toc142311028"/>
      <w:bookmarkStart w:id="193" w:name="_Toc264969216"/>
      <w:bookmarkStart w:id="194" w:name="_Toc226309770"/>
      <w:bookmarkStart w:id="195" w:name="_Toc151190153"/>
      <w:bookmarkStart w:id="196" w:name="_Toc127151526"/>
      <w:bookmarkStart w:id="197" w:name="_Toc150480764"/>
      <w:bookmarkStart w:id="198" w:name="_Toc226337222"/>
      <w:bookmarkStart w:id="199" w:name="_Toc151193914"/>
      <w:bookmarkStart w:id="200" w:name="_Toc305158794"/>
      <w:bookmarkStart w:id="201" w:name="_Toc195842891"/>
      <w:bookmarkStart w:id="202" w:name="_Toc151193840"/>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rsidR="009D4266" w:rsidRDefault="009D4266">
      <w:pPr>
        <w:tabs>
          <w:tab w:val="left" w:pos="1080"/>
          <w:tab w:val="left" w:pos="1561"/>
        </w:tabs>
        <w:snapToGrid w:val="0"/>
        <w:spacing w:line="360" w:lineRule="auto"/>
        <w:ind w:left="1080"/>
        <w:rPr>
          <w:sz w:val="28"/>
        </w:rPr>
      </w:pPr>
    </w:p>
    <w:p w:rsidR="009D4266" w:rsidRDefault="002E7432">
      <w:pPr>
        <w:pStyle w:val="2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80"/>
      <w:r>
        <w:rPr>
          <w:rFonts w:ascii="Times New Roman" w:eastAsia="宋体"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9D4266" w:rsidRDefault="002E7432">
      <w:pPr>
        <w:numPr>
          <w:ilvl w:val="0"/>
          <w:numId w:val="9"/>
        </w:numPr>
        <w:tabs>
          <w:tab w:val="left" w:pos="360"/>
        </w:tabs>
        <w:snapToGrid w:val="0"/>
        <w:spacing w:line="360" w:lineRule="auto"/>
        <w:ind w:left="357" w:hanging="357"/>
        <w:outlineLvl w:val="1"/>
        <w:rPr>
          <w:sz w:val="24"/>
        </w:rPr>
      </w:pPr>
      <w:bookmarkStart w:id="203" w:name="_Toc164229368"/>
      <w:bookmarkStart w:id="204" w:name="_Toc150774627"/>
      <w:bookmarkStart w:id="205" w:name="_Toc151193625"/>
      <w:bookmarkStart w:id="206" w:name="_Toc164351621"/>
      <w:bookmarkStart w:id="207" w:name="_Toc127151527"/>
      <w:bookmarkStart w:id="208" w:name="_Toc264969217"/>
      <w:bookmarkStart w:id="209" w:name="_Toc149720820"/>
      <w:bookmarkStart w:id="210" w:name="_Toc151193915"/>
      <w:bookmarkStart w:id="211" w:name="_Toc151193769"/>
      <w:bookmarkStart w:id="212" w:name="_Toc150480765"/>
      <w:bookmarkStart w:id="213" w:name="_Toc516367021"/>
      <w:bookmarkStart w:id="214" w:name="_Toc305158795"/>
      <w:bookmarkStart w:id="215" w:name="_Toc151190154"/>
      <w:bookmarkStart w:id="216" w:name="_Toc265228365"/>
      <w:bookmarkStart w:id="217" w:name="_Toc226965800"/>
      <w:bookmarkStart w:id="218" w:name="_Toc305158869"/>
      <w:bookmarkStart w:id="219" w:name="_Toc520356151"/>
      <w:bookmarkStart w:id="220" w:name="_Toc150509278"/>
      <w:bookmarkStart w:id="221" w:name="_Toc150774732"/>
      <w:bookmarkStart w:id="222" w:name="_Toc164229222"/>
      <w:bookmarkStart w:id="223" w:name="_Toc127151728"/>
      <w:bookmarkStart w:id="224" w:name="_Toc127161441"/>
      <w:bookmarkStart w:id="225" w:name="_Toc226309771"/>
      <w:bookmarkStart w:id="226" w:name="_Toc226965717"/>
      <w:bookmarkStart w:id="227" w:name="_Toc151193697"/>
      <w:bookmarkStart w:id="228" w:name="_Toc164608796"/>
      <w:bookmarkStart w:id="229" w:name="_Toc195842892"/>
      <w:bookmarkStart w:id="230" w:name="_Toc164608641"/>
      <w:bookmarkStart w:id="231" w:name="_Toc142311029"/>
      <w:bookmarkStart w:id="232" w:name="_Toc151193841"/>
      <w:bookmarkStart w:id="233" w:name="_Toc226337223"/>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9D4266" w:rsidRDefault="002E7432">
      <w:pPr>
        <w:numPr>
          <w:ilvl w:val="0"/>
          <w:numId w:val="9"/>
        </w:numPr>
        <w:tabs>
          <w:tab w:val="left" w:pos="360"/>
        </w:tabs>
        <w:snapToGrid w:val="0"/>
        <w:spacing w:line="360" w:lineRule="auto"/>
        <w:ind w:left="357" w:hanging="357"/>
        <w:outlineLvl w:val="1"/>
        <w:rPr>
          <w:sz w:val="24"/>
        </w:rPr>
      </w:pPr>
      <w:bookmarkStart w:id="234" w:name="_Toc516367022"/>
      <w:bookmarkStart w:id="235" w:name="_Ref467306195"/>
      <w:bookmarkStart w:id="236" w:name="_Ref467306676"/>
      <w:bookmarkStart w:id="237" w:name="_Toc150509279"/>
      <w:bookmarkStart w:id="238" w:name="_Toc226309772"/>
      <w:bookmarkStart w:id="239" w:name="_Toc305158870"/>
      <w:bookmarkStart w:id="240" w:name="_Toc164351622"/>
      <w:bookmarkStart w:id="241" w:name="_Toc164229223"/>
      <w:bookmarkStart w:id="242" w:name="_Toc164608642"/>
      <w:bookmarkStart w:id="243" w:name="_Toc150774628"/>
      <w:bookmarkStart w:id="244" w:name="_Toc142311030"/>
      <w:bookmarkStart w:id="245" w:name="_Toc150480766"/>
      <w:bookmarkStart w:id="246" w:name="_Toc226965718"/>
      <w:bookmarkStart w:id="247" w:name="_Toc151193842"/>
      <w:bookmarkStart w:id="248" w:name="_Toc226965801"/>
      <w:bookmarkStart w:id="249" w:name="_Toc151193698"/>
      <w:bookmarkStart w:id="250" w:name="_Toc127161442"/>
      <w:bookmarkStart w:id="251" w:name="_Toc164229369"/>
      <w:bookmarkStart w:id="252" w:name="_Toc520356152"/>
      <w:bookmarkStart w:id="253" w:name="_Toc149720821"/>
      <w:bookmarkStart w:id="254" w:name="_Toc265228366"/>
      <w:bookmarkStart w:id="255" w:name="_Toc151190155"/>
      <w:bookmarkStart w:id="256" w:name="_Toc150774733"/>
      <w:bookmarkStart w:id="257" w:name="_Toc151193626"/>
      <w:bookmarkStart w:id="258" w:name="_Toc264969218"/>
      <w:bookmarkStart w:id="259" w:name="_Toc226337224"/>
      <w:bookmarkStart w:id="260" w:name="_Toc127151528"/>
      <w:bookmarkStart w:id="261" w:name="_Toc305158796"/>
      <w:bookmarkStart w:id="262" w:name="_Toc151193916"/>
      <w:bookmarkStart w:id="263" w:name="_Toc195842893"/>
      <w:bookmarkStart w:id="264" w:name="_Toc164608797"/>
      <w:bookmarkStart w:id="265" w:name="_Toc151193770"/>
      <w:bookmarkStart w:id="266" w:name="_Toc127151729"/>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9D4266" w:rsidRDefault="002E7432">
      <w:pPr>
        <w:numPr>
          <w:ilvl w:val="1"/>
          <w:numId w:val="9"/>
        </w:numPr>
        <w:tabs>
          <w:tab w:val="left" w:pos="1080"/>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rsidR="009D4266" w:rsidRDefault="002E7432">
      <w:pPr>
        <w:numPr>
          <w:ilvl w:val="1"/>
          <w:numId w:val="9"/>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w:t>
      </w:r>
      <w:r>
        <w:rPr>
          <w:sz w:val="24"/>
        </w:rPr>
        <w:t>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w:t>
      </w:r>
      <w:r>
        <w:rPr>
          <w:kern w:val="0"/>
          <w:sz w:val="24"/>
        </w:rPr>
        <w:lastRenderedPageBreak/>
        <w:t>提供格式的内容，可由供应商自行编写。</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第三章《评审方法和评审标准》中涉及的证明文件。</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供应商认为应附的其他材料。</w:t>
      </w:r>
      <w:bookmarkEnd w:id="267"/>
    </w:p>
    <w:p w:rsidR="009D4266" w:rsidRDefault="002E7432">
      <w:pPr>
        <w:numPr>
          <w:ilvl w:val="0"/>
          <w:numId w:val="9"/>
        </w:numPr>
        <w:tabs>
          <w:tab w:val="left" w:pos="360"/>
        </w:tabs>
        <w:snapToGrid w:val="0"/>
        <w:spacing w:line="360" w:lineRule="auto"/>
        <w:ind w:left="357" w:hanging="357"/>
        <w:outlineLvl w:val="1"/>
        <w:rPr>
          <w:sz w:val="24"/>
        </w:rPr>
      </w:pPr>
      <w:bookmarkStart w:id="268" w:name="_Toc151193918"/>
      <w:bookmarkStart w:id="269" w:name="_Toc127151731"/>
      <w:bookmarkStart w:id="270" w:name="_Toc164229371"/>
      <w:bookmarkStart w:id="271" w:name="_Toc520356155"/>
      <w:bookmarkStart w:id="272" w:name="_Toc150774735"/>
      <w:bookmarkStart w:id="273" w:name="_Toc151190157"/>
      <w:bookmarkStart w:id="274" w:name="_Toc151193700"/>
      <w:bookmarkStart w:id="275" w:name="_Toc150480768"/>
      <w:bookmarkStart w:id="276" w:name="_Toc142311032"/>
      <w:bookmarkStart w:id="277" w:name="_Toc149720823"/>
      <w:bookmarkStart w:id="278" w:name="_Toc127151530"/>
      <w:bookmarkStart w:id="279" w:name="_Toc151193628"/>
      <w:bookmarkStart w:id="280" w:name="_Toc164608644"/>
      <w:bookmarkStart w:id="281" w:name="_Toc151193844"/>
      <w:bookmarkStart w:id="282" w:name="_Toc195842895"/>
      <w:bookmarkStart w:id="283" w:name="_Toc164351624"/>
      <w:bookmarkStart w:id="284" w:name="_Toc127161444"/>
      <w:bookmarkStart w:id="285" w:name="_Toc150774630"/>
      <w:bookmarkStart w:id="286" w:name="_Toc150509281"/>
      <w:bookmarkStart w:id="287" w:name="_Toc164229225"/>
      <w:bookmarkStart w:id="288" w:name="_Toc164608799"/>
      <w:bookmarkStart w:id="289" w:name="_Toc151193772"/>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9D4266" w:rsidRDefault="002E7432">
      <w:pPr>
        <w:numPr>
          <w:ilvl w:val="1"/>
          <w:numId w:val="9"/>
        </w:numPr>
        <w:tabs>
          <w:tab w:val="left" w:pos="1080"/>
          <w:tab w:val="left" w:pos="2014"/>
        </w:tabs>
        <w:snapToGrid w:val="0"/>
        <w:spacing w:line="360" w:lineRule="auto"/>
        <w:ind w:left="1077" w:hanging="720"/>
        <w:rPr>
          <w:sz w:val="24"/>
        </w:rPr>
      </w:pPr>
      <w:r>
        <w:rPr>
          <w:sz w:val="24"/>
        </w:rPr>
        <w:t>所有</w:t>
      </w:r>
      <w:r>
        <w:rPr>
          <w:sz w:val="24"/>
        </w:rPr>
        <w:t>响应均以人民币报价。</w:t>
      </w:r>
    </w:p>
    <w:p w:rsidR="009D4266" w:rsidRDefault="002E7432">
      <w:pPr>
        <w:numPr>
          <w:ilvl w:val="1"/>
          <w:numId w:val="9"/>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rsidR="009D4266" w:rsidRDefault="002E7432">
      <w:pPr>
        <w:numPr>
          <w:ilvl w:val="2"/>
          <w:numId w:val="9"/>
        </w:numPr>
        <w:snapToGrid w:val="0"/>
        <w:spacing w:line="360" w:lineRule="auto"/>
        <w:rPr>
          <w:sz w:val="24"/>
        </w:rPr>
      </w:pPr>
      <w:r>
        <w:rPr>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rsidR="009D4266" w:rsidRDefault="002E7432">
      <w:pPr>
        <w:numPr>
          <w:ilvl w:val="2"/>
          <w:numId w:val="9"/>
        </w:numPr>
        <w:snapToGrid w:val="0"/>
        <w:spacing w:line="360" w:lineRule="auto"/>
        <w:rPr>
          <w:sz w:val="24"/>
        </w:rPr>
      </w:pPr>
      <w:r>
        <w:rPr>
          <w:sz w:val="24"/>
        </w:rPr>
        <w:t>按照竞争性磋商文件要求完成本项</w:t>
      </w:r>
      <w:r>
        <w:rPr>
          <w:rFonts w:hint="eastAsia"/>
          <w:sz w:val="24"/>
        </w:rPr>
        <w:t>目的全部相关工程或</w:t>
      </w:r>
      <w:r>
        <w:rPr>
          <w:rFonts w:hint="eastAsia"/>
          <w:sz w:val="24"/>
        </w:rPr>
        <w:t>服务费用。</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rsidR="009D4266" w:rsidRDefault="002E7432">
      <w:pPr>
        <w:numPr>
          <w:ilvl w:val="0"/>
          <w:numId w:val="9"/>
        </w:numPr>
        <w:tabs>
          <w:tab w:val="left" w:pos="360"/>
        </w:tabs>
        <w:snapToGrid w:val="0"/>
        <w:spacing w:line="360" w:lineRule="auto"/>
        <w:ind w:left="357" w:hanging="357"/>
        <w:outlineLvl w:val="1"/>
        <w:rPr>
          <w:sz w:val="24"/>
        </w:rPr>
      </w:pPr>
      <w:r>
        <w:rPr>
          <w:sz w:val="24"/>
        </w:rPr>
        <w:t>磋商保证金</w:t>
      </w:r>
    </w:p>
    <w:p w:rsidR="009D4266" w:rsidRDefault="002E7432">
      <w:pPr>
        <w:numPr>
          <w:ilvl w:val="1"/>
          <w:numId w:val="9"/>
        </w:numPr>
        <w:tabs>
          <w:tab w:val="left" w:pos="1080"/>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，并作为其响应文件的一部分。</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w:t>
      </w:r>
      <w:proofErr w:type="gramStart"/>
      <w:r>
        <w:rPr>
          <w:sz w:val="24"/>
        </w:rPr>
        <w:t>提交磋商</w:t>
      </w:r>
      <w:proofErr w:type="gramEnd"/>
      <w:r>
        <w:rPr>
          <w:sz w:val="24"/>
        </w:rPr>
        <w:t>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w:t>
      </w:r>
      <w:proofErr w:type="gramStart"/>
      <w:r>
        <w:rPr>
          <w:sz w:val="24"/>
        </w:rPr>
        <w:t>提交</w:t>
      </w:r>
      <w:r>
        <w:rPr>
          <w:rFonts w:hint="eastAsia"/>
          <w:sz w:val="24"/>
        </w:rPr>
        <w:t>磋商</w:t>
      </w:r>
      <w:proofErr w:type="gramEnd"/>
      <w:r>
        <w:rPr>
          <w:sz w:val="24"/>
        </w:rPr>
        <w:t>保证金的，应在首次响应文件</w:t>
      </w:r>
      <w:r>
        <w:rPr>
          <w:rFonts w:hint="eastAsia"/>
          <w:sz w:val="24"/>
        </w:rPr>
        <w:t>提交</w:t>
      </w:r>
      <w:r>
        <w:rPr>
          <w:sz w:val="24"/>
        </w:rPr>
        <w:t>截止时间前将原件提交至采购代理机构；</w:t>
      </w:r>
      <w:r>
        <w:rPr>
          <w:sz w:val="24"/>
        </w:rPr>
        <w:lastRenderedPageBreak/>
        <w:t>由于</w:t>
      </w:r>
      <w:r>
        <w:rPr>
          <w:rFonts w:hint="eastAsia"/>
          <w:sz w:val="24"/>
        </w:rPr>
        <w:t>到账时间</w:t>
      </w:r>
      <w:r>
        <w:rPr>
          <w:sz w:val="24"/>
        </w:rPr>
        <w:t>晚</w:t>
      </w:r>
      <w:proofErr w:type="gramStart"/>
      <w:r>
        <w:rPr>
          <w:sz w:val="24"/>
        </w:rPr>
        <w:t>于首次</w:t>
      </w:r>
      <w:proofErr w:type="gramEnd"/>
      <w:r>
        <w:rPr>
          <w:sz w:val="24"/>
        </w:rPr>
        <w:t>响应文件提交截止时间的，或者票据错误、印鉴不清等原因导致不能到账的，其</w:t>
      </w:r>
      <w:r>
        <w:rPr>
          <w:b/>
          <w:sz w:val="24"/>
        </w:rPr>
        <w:t>响应无效</w:t>
      </w:r>
      <w:r>
        <w:rPr>
          <w:sz w:val="24"/>
        </w:rPr>
        <w:t>。</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磋商保证金（保函）有效期同响应有效期。</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w:t>
      </w:r>
      <w:proofErr w:type="gramStart"/>
      <w:r>
        <w:rPr>
          <w:sz w:val="24"/>
        </w:rPr>
        <w:t>经供应</w:t>
      </w:r>
      <w:proofErr w:type="gramEnd"/>
      <w:r>
        <w:rPr>
          <w:sz w:val="24"/>
        </w:rPr>
        <w:t>商同意后采购人、采购代理机构可以不再退还，但因供应商自身原因导致无法及时退还的除外：</w:t>
      </w:r>
    </w:p>
    <w:p w:rsidR="009D4266" w:rsidRDefault="002E7432">
      <w:pPr>
        <w:numPr>
          <w:ilvl w:val="2"/>
          <w:numId w:val="9"/>
        </w:numPr>
        <w:snapToGrid w:val="0"/>
        <w:spacing w:line="360" w:lineRule="auto"/>
        <w:rPr>
          <w:sz w:val="24"/>
        </w:rPr>
      </w:pPr>
      <w:r>
        <w:rPr>
          <w:snapToGrid w:val="0"/>
          <w:kern w:val="0"/>
          <w:sz w:val="24"/>
        </w:rPr>
        <w:t>已提交响应文件的供应商，在提交最后报价之前，可以根据磋商情况退出磋商。采购人、采购代理机构将退还</w:t>
      </w:r>
      <w:proofErr w:type="gramStart"/>
      <w:r>
        <w:rPr>
          <w:snapToGrid w:val="0"/>
          <w:kern w:val="0"/>
          <w:sz w:val="24"/>
        </w:rPr>
        <w:t>退出磋商</w:t>
      </w:r>
      <w:proofErr w:type="gramEnd"/>
      <w:r>
        <w:rPr>
          <w:snapToGrid w:val="0"/>
          <w:kern w:val="0"/>
          <w:sz w:val="24"/>
        </w:rPr>
        <w:t>的供应商的磋商保证金</w:t>
      </w:r>
      <w:r>
        <w:rPr>
          <w:rFonts w:hint="eastAsia"/>
          <w:snapToGrid w:val="0"/>
          <w:kern w:val="0"/>
          <w:sz w:val="24"/>
        </w:rPr>
        <w:t>；</w:t>
      </w:r>
    </w:p>
    <w:p w:rsidR="009D4266" w:rsidRDefault="002E7432">
      <w:pPr>
        <w:numPr>
          <w:ilvl w:val="2"/>
          <w:numId w:val="9"/>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rsidR="009D4266" w:rsidRDefault="002E7432">
      <w:pPr>
        <w:numPr>
          <w:ilvl w:val="2"/>
          <w:numId w:val="9"/>
        </w:numPr>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有下列情形之一的，采购人或采购代理机构不予</w:t>
      </w:r>
      <w:proofErr w:type="gramStart"/>
      <w:r>
        <w:rPr>
          <w:sz w:val="24"/>
        </w:rPr>
        <w:t>退还磋商</w:t>
      </w:r>
      <w:proofErr w:type="gramEnd"/>
      <w:r>
        <w:rPr>
          <w:sz w:val="24"/>
        </w:rPr>
        <w:t>保证金：</w:t>
      </w:r>
    </w:p>
    <w:p w:rsidR="009D4266" w:rsidRDefault="002E7432">
      <w:pPr>
        <w:numPr>
          <w:ilvl w:val="2"/>
          <w:numId w:val="9"/>
        </w:numPr>
        <w:snapToGrid w:val="0"/>
        <w:spacing w:line="360" w:lineRule="auto"/>
        <w:rPr>
          <w:sz w:val="24"/>
        </w:rPr>
      </w:pPr>
      <w:r>
        <w:rPr>
          <w:sz w:val="24"/>
        </w:rPr>
        <w:t>供</w:t>
      </w:r>
      <w:r>
        <w:rPr>
          <w:sz w:val="24"/>
        </w:rPr>
        <w:t>应商在提交响应文件截止时间后撤回响应文件的；</w:t>
      </w:r>
    </w:p>
    <w:p w:rsidR="009D4266" w:rsidRDefault="002E7432">
      <w:pPr>
        <w:numPr>
          <w:ilvl w:val="2"/>
          <w:numId w:val="9"/>
        </w:numPr>
        <w:snapToGrid w:val="0"/>
        <w:spacing w:line="360" w:lineRule="auto"/>
        <w:rPr>
          <w:sz w:val="24"/>
        </w:rPr>
      </w:pPr>
      <w:r>
        <w:rPr>
          <w:sz w:val="24"/>
        </w:rPr>
        <w:t>供应商在响应文件中提供虚假材料的；</w:t>
      </w:r>
    </w:p>
    <w:p w:rsidR="009D4266" w:rsidRDefault="002E7432">
      <w:pPr>
        <w:numPr>
          <w:ilvl w:val="2"/>
          <w:numId w:val="9"/>
        </w:numPr>
        <w:snapToGrid w:val="0"/>
        <w:spacing w:line="360" w:lineRule="auto"/>
        <w:rPr>
          <w:sz w:val="24"/>
        </w:rPr>
      </w:pPr>
      <w:r>
        <w:rPr>
          <w:sz w:val="24"/>
        </w:rPr>
        <w:t>除因不可抗力或磋商文件认可的情形以外，成交供应商不与采购人签订合同的；</w:t>
      </w:r>
    </w:p>
    <w:p w:rsidR="009D4266" w:rsidRDefault="002E7432">
      <w:pPr>
        <w:numPr>
          <w:ilvl w:val="2"/>
          <w:numId w:val="9"/>
        </w:numPr>
        <w:snapToGrid w:val="0"/>
        <w:spacing w:line="360" w:lineRule="auto"/>
        <w:rPr>
          <w:sz w:val="24"/>
        </w:rPr>
      </w:pPr>
      <w:r>
        <w:rPr>
          <w:sz w:val="24"/>
        </w:rPr>
        <w:t>供应商与采购人、其他供应商或者采购代理机构恶意串通的；</w:t>
      </w:r>
    </w:p>
    <w:p w:rsidR="009D4266" w:rsidRDefault="002E7432">
      <w:pPr>
        <w:numPr>
          <w:ilvl w:val="2"/>
          <w:numId w:val="9"/>
        </w:numPr>
        <w:snapToGrid w:val="0"/>
        <w:spacing w:line="360" w:lineRule="auto"/>
        <w:rPr>
          <w:sz w:val="24"/>
        </w:rPr>
      </w:pPr>
      <w:r>
        <w:rPr>
          <w:sz w:val="24"/>
        </w:rPr>
        <w:t>《供应商须知资料表》规定的其他情形。</w:t>
      </w:r>
    </w:p>
    <w:p w:rsidR="009D4266" w:rsidRDefault="002E7432">
      <w:pPr>
        <w:numPr>
          <w:ilvl w:val="0"/>
          <w:numId w:val="9"/>
        </w:numPr>
        <w:tabs>
          <w:tab w:val="left" w:pos="360"/>
        </w:tabs>
        <w:snapToGrid w:val="0"/>
        <w:spacing w:line="360" w:lineRule="auto"/>
        <w:ind w:left="357" w:hanging="357"/>
        <w:outlineLvl w:val="1"/>
        <w:rPr>
          <w:sz w:val="24"/>
        </w:rPr>
      </w:pPr>
      <w:r>
        <w:rPr>
          <w:sz w:val="24"/>
        </w:rPr>
        <w:t>响应有效期</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rsidR="009D4266" w:rsidRDefault="002E7432">
      <w:pPr>
        <w:numPr>
          <w:ilvl w:val="0"/>
          <w:numId w:val="9"/>
        </w:numPr>
        <w:tabs>
          <w:tab w:val="left" w:pos="360"/>
        </w:tabs>
        <w:snapToGrid w:val="0"/>
        <w:spacing w:line="360" w:lineRule="auto"/>
        <w:ind w:left="357" w:hanging="357"/>
        <w:outlineLvl w:val="1"/>
        <w:rPr>
          <w:sz w:val="24"/>
        </w:rPr>
      </w:pPr>
      <w:bookmarkStart w:id="291" w:name="_Toc164351627"/>
      <w:bookmarkStart w:id="292" w:name="_Toc151193847"/>
      <w:bookmarkStart w:id="293" w:name="_Toc127161447"/>
      <w:bookmarkStart w:id="294" w:name="_Toc151190160"/>
      <w:bookmarkStart w:id="295" w:name="_Toc195842898"/>
      <w:bookmarkStart w:id="296" w:name="_Toc226309777"/>
      <w:bookmarkStart w:id="297" w:name="_Toc226337229"/>
      <w:bookmarkStart w:id="298" w:name="_Toc264969223"/>
      <w:bookmarkStart w:id="299" w:name="_Toc142311035"/>
      <w:bookmarkStart w:id="300" w:name="_Toc127151734"/>
      <w:bookmarkStart w:id="301" w:name="_Toc305158801"/>
      <w:bookmarkStart w:id="302" w:name="_Toc151193631"/>
      <w:bookmarkStart w:id="303" w:name="_Toc265228371"/>
      <w:bookmarkStart w:id="304" w:name="_Toc150509284"/>
      <w:bookmarkStart w:id="305" w:name="_Toc149720826"/>
      <w:bookmarkStart w:id="306" w:name="_Toc150480771"/>
      <w:bookmarkStart w:id="307" w:name="_Toc164608802"/>
      <w:bookmarkStart w:id="308" w:name="_Toc164229374"/>
      <w:bookmarkStart w:id="309" w:name="_Toc151193921"/>
      <w:bookmarkStart w:id="310" w:name="_Toc164608647"/>
      <w:bookmarkStart w:id="311" w:name="_Toc226965806"/>
      <w:bookmarkStart w:id="312" w:name="_Toc164229228"/>
      <w:bookmarkStart w:id="313" w:name="_Toc305158875"/>
      <w:bookmarkStart w:id="314" w:name="_Toc226965723"/>
      <w:bookmarkStart w:id="315" w:name="_Toc151193775"/>
      <w:bookmarkStart w:id="316" w:name="_Toc127151533"/>
      <w:bookmarkStart w:id="317" w:name="_Toc150774738"/>
      <w:bookmarkStart w:id="318" w:name="_Toc150774633"/>
      <w:bookmarkStart w:id="319" w:name="_Toc151193703"/>
      <w:bookmarkStart w:id="320" w:name="_Toc520356158"/>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rsidR="009D4266" w:rsidRDefault="002E7432">
      <w:pPr>
        <w:numPr>
          <w:ilvl w:val="1"/>
          <w:numId w:val="9"/>
        </w:numPr>
        <w:tabs>
          <w:tab w:val="left" w:pos="1080"/>
          <w:tab w:val="left" w:pos="2014"/>
        </w:tabs>
        <w:snapToGrid w:val="0"/>
        <w:spacing w:line="360" w:lineRule="auto"/>
        <w:ind w:left="1077" w:hanging="720"/>
        <w:rPr>
          <w:sz w:val="24"/>
        </w:rPr>
      </w:pPr>
      <w:bookmarkStart w:id="321" w:name="_Toc151193848"/>
      <w:bookmarkStart w:id="322" w:name="_Toc305158802"/>
      <w:bookmarkStart w:id="323" w:name="_Toc150774634"/>
      <w:bookmarkStart w:id="324" w:name="_Toc265228372"/>
      <w:bookmarkStart w:id="325" w:name="_Toc151193922"/>
      <w:bookmarkStart w:id="326" w:name="_Toc151193632"/>
      <w:bookmarkStart w:id="327" w:name="_Toc150509285"/>
      <w:bookmarkStart w:id="328" w:name="_Toc520356159"/>
      <w:bookmarkStart w:id="329" w:name="_Toc150774739"/>
      <w:bookmarkStart w:id="330" w:name="_Toc127151534"/>
      <w:bookmarkStart w:id="331" w:name="_Toc264969224"/>
      <w:bookmarkStart w:id="332" w:name="_Toc305158876"/>
      <w:bookmarkStart w:id="333" w:name="_Toc226965724"/>
      <w:bookmarkStart w:id="334" w:name="_Toc226309778"/>
      <w:bookmarkStart w:id="335" w:name="_Toc150480772"/>
      <w:bookmarkStart w:id="336" w:name="_Toc151193776"/>
      <w:bookmarkStart w:id="337" w:name="_Toc142311036"/>
      <w:bookmarkStart w:id="338" w:name="_Toc226337230"/>
      <w:bookmarkStart w:id="339" w:name="_Toc226965807"/>
      <w:bookmarkStart w:id="340" w:name="_Toc151190161"/>
      <w:bookmarkStart w:id="341" w:name="_Toc195842899"/>
      <w:bookmarkStart w:id="342" w:name="_Toc151193704"/>
      <w:r>
        <w:rPr>
          <w:rFonts w:hint="eastAsia"/>
          <w:sz w:val="24"/>
        </w:rPr>
        <w:t>磋商</w:t>
      </w:r>
      <w:r>
        <w:rPr>
          <w:sz w:val="24"/>
        </w:rPr>
        <w:t>文件要求签字的内容（如授权委托书等），</w:t>
      </w:r>
      <w:r>
        <w:rPr>
          <w:rFonts w:hint="eastAsia"/>
          <w:sz w:val="24"/>
        </w:rPr>
        <w:t>可以使用电子签章或使用原件的电子件（</w:t>
      </w:r>
      <w:proofErr w:type="gramStart"/>
      <w:r>
        <w:rPr>
          <w:rFonts w:hint="eastAsia"/>
          <w:sz w:val="24"/>
        </w:rPr>
        <w:t>电子件指扫描</w:t>
      </w:r>
      <w:proofErr w:type="gramEnd"/>
      <w:r>
        <w:rPr>
          <w:rFonts w:hint="eastAsia"/>
          <w:sz w:val="24"/>
        </w:rPr>
        <w:t>件、照片等形式电子文件）；要求</w:t>
      </w:r>
      <w:r>
        <w:rPr>
          <w:sz w:val="24"/>
        </w:rPr>
        <w:t>第三方出具的盖章件原件（如联合协议、分包意向协议、制造商授权书等），</w:t>
      </w:r>
      <w:r>
        <w:rPr>
          <w:rFonts w:hint="eastAsia"/>
          <w:sz w:val="24"/>
        </w:rPr>
        <w:t>响应</w:t>
      </w:r>
      <w:r>
        <w:rPr>
          <w:sz w:val="24"/>
        </w:rPr>
        <w:t>文件中应使用原件的电子件。</w:t>
      </w:r>
    </w:p>
    <w:p w:rsidR="009D4266" w:rsidRDefault="002E7432">
      <w:pPr>
        <w:numPr>
          <w:ilvl w:val="1"/>
          <w:numId w:val="9"/>
        </w:numPr>
        <w:tabs>
          <w:tab w:val="left" w:pos="1080"/>
          <w:tab w:val="left" w:pos="2014"/>
        </w:tabs>
        <w:snapToGrid w:val="0"/>
        <w:spacing w:line="360" w:lineRule="auto"/>
        <w:ind w:left="1077" w:hanging="720"/>
        <w:rPr>
          <w:sz w:val="24"/>
        </w:rPr>
      </w:pPr>
      <w:r>
        <w:rPr>
          <w:rFonts w:hint="eastAsia"/>
          <w:sz w:val="24"/>
        </w:rPr>
        <w:t>磋商</w:t>
      </w:r>
      <w:r>
        <w:rPr>
          <w:sz w:val="24"/>
        </w:rPr>
        <w:t>文件要求盖章的内容，</w:t>
      </w:r>
      <w:r>
        <w:rPr>
          <w:rFonts w:hint="eastAsia"/>
          <w:sz w:val="24"/>
        </w:rPr>
        <w:t>一般</w:t>
      </w:r>
      <w:r>
        <w:rPr>
          <w:sz w:val="24"/>
        </w:rPr>
        <w:t>通过投标文件编制工具加盖电子签章。</w:t>
      </w:r>
    </w:p>
    <w:p w:rsidR="009D4266" w:rsidRDefault="009D4266"/>
    <w:p w:rsidR="009D4266" w:rsidRDefault="009D4266"/>
    <w:p w:rsidR="009D4266" w:rsidRDefault="002E7432">
      <w:pPr>
        <w:pStyle w:val="2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9D4266" w:rsidRDefault="002E7432">
      <w:pPr>
        <w:numPr>
          <w:ilvl w:val="0"/>
          <w:numId w:val="9"/>
        </w:numPr>
        <w:tabs>
          <w:tab w:val="left" w:pos="360"/>
        </w:tabs>
        <w:snapToGrid w:val="0"/>
        <w:spacing w:line="360" w:lineRule="auto"/>
        <w:ind w:left="357" w:hanging="357"/>
        <w:outlineLvl w:val="1"/>
        <w:rPr>
          <w:sz w:val="24"/>
        </w:rPr>
      </w:pPr>
      <w:bookmarkStart w:id="343" w:name="_Toc226965808"/>
      <w:bookmarkStart w:id="344" w:name="_Toc127151535"/>
      <w:bookmarkStart w:id="345" w:name="_Toc226965725"/>
      <w:bookmarkStart w:id="346" w:name="_Toc265228373"/>
      <w:bookmarkStart w:id="347" w:name="_Toc150480773"/>
      <w:bookmarkStart w:id="348" w:name="_Toc142311037"/>
      <w:bookmarkStart w:id="349" w:name="_Toc150509286"/>
      <w:bookmarkStart w:id="350" w:name="_Toc226309779"/>
      <w:bookmarkStart w:id="351" w:name="_Toc151193705"/>
      <w:bookmarkStart w:id="352" w:name="_Toc150774635"/>
      <w:bookmarkStart w:id="353" w:name="_Toc151193923"/>
      <w:bookmarkStart w:id="354" w:name="_Toc127151736"/>
      <w:bookmarkStart w:id="355" w:name="_Toc151193777"/>
      <w:bookmarkStart w:id="356" w:name="_Toc150774740"/>
      <w:bookmarkStart w:id="357" w:name="_Toc305158803"/>
      <w:bookmarkStart w:id="358" w:name="_Toc520356160"/>
      <w:bookmarkStart w:id="359" w:name="_Toc226337231"/>
      <w:bookmarkStart w:id="360" w:name="_Toc151193849"/>
      <w:bookmarkStart w:id="361" w:name="_Toc195842900"/>
      <w:bookmarkStart w:id="362" w:name="_Toc151190162"/>
      <w:bookmarkStart w:id="363" w:name="_Toc305158877"/>
      <w:bookmarkStart w:id="364" w:name="_Toc151193633"/>
      <w:bookmarkStart w:id="365" w:name="_Toc164351629"/>
      <w:bookmarkStart w:id="366" w:name="_Toc164608649"/>
      <w:bookmarkStart w:id="367" w:name="_Toc264969225"/>
      <w:bookmarkStart w:id="368" w:name="_Toc164229230"/>
      <w:bookmarkStart w:id="369" w:name="_Toc149720828"/>
      <w:bookmarkStart w:id="370" w:name="_Toc164229376"/>
      <w:bookmarkStart w:id="371" w:name="_Toc164608804"/>
      <w:bookmarkStart w:id="372" w:name="_Toc127161449"/>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sz w:val="24"/>
        </w:rPr>
        <w:t>提交</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本项目使用电子交易平台。</w:t>
      </w:r>
      <w:r>
        <w:rPr>
          <w:rFonts w:hint="eastAsia"/>
          <w:sz w:val="24"/>
        </w:rPr>
        <w:t>供应商</w:t>
      </w:r>
      <w:r>
        <w:rPr>
          <w:sz w:val="24"/>
        </w:rPr>
        <w:t>根据</w:t>
      </w:r>
      <w:r>
        <w:rPr>
          <w:rFonts w:hint="eastAsia"/>
          <w:sz w:val="24"/>
        </w:rPr>
        <w:t>磋商</w:t>
      </w:r>
      <w:r>
        <w:rPr>
          <w:sz w:val="24"/>
        </w:rPr>
        <w:t>文件及电子交易平台供应商操作手册要求编制、生成并提交电子</w:t>
      </w:r>
      <w:r>
        <w:rPr>
          <w:rFonts w:hint="eastAsia"/>
          <w:sz w:val="24"/>
        </w:rPr>
        <w:t>响应</w:t>
      </w:r>
      <w:r>
        <w:rPr>
          <w:sz w:val="24"/>
        </w:rPr>
        <w:t>文件。</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w:t>
      </w:r>
      <w:r>
        <w:rPr>
          <w:rFonts w:hint="eastAsia"/>
          <w:sz w:val="24"/>
        </w:rPr>
        <w:t>响应</w:t>
      </w:r>
      <w:r>
        <w:rPr>
          <w:sz w:val="24"/>
        </w:rPr>
        <w:t>文件，投标保证金除外。</w:t>
      </w:r>
    </w:p>
    <w:p w:rsidR="009D4266" w:rsidRDefault="002E7432">
      <w:pPr>
        <w:numPr>
          <w:ilvl w:val="0"/>
          <w:numId w:val="9"/>
        </w:numPr>
        <w:tabs>
          <w:tab w:val="left" w:pos="360"/>
        </w:tabs>
        <w:snapToGrid w:val="0"/>
        <w:spacing w:line="360" w:lineRule="auto"/>
        <w:ind w:left="357" w:hanging="357"/>
        <w:outlineLvl w:val="1"/>
        <w:rPr>
          <w:sz w:val="24"/>
        </w:rPr>
      </w:pPr>
      <w:bookmarkStart w:id="373" w:name="_Toc142311038"/>
      <w:bookmarkStart w:id="374" w:name="_Toc305158878"/>
      <w:bookmarkStart w:id="375" w:name="_Toc226965726"/>
      <w:bookmarkStart w:id="376" w:name="_Toc151193778"/>
      <w:bookmarkStart w:id="377" w:name="_Toc164608805"/>
      <w:bookmarkStart w:id="378" w:name="_Toc127151737"/>
      <w:bookmarkStart w:id="379" w:name="_Toc264969226"/>
      <w:bookmarkStart w:id="380" w:name="_Toc151193924"/>
      <w:bookmarkStart w:id="381" w:name="_Toc164229231"/>
      <w:bookmarkStart w:id="382" w:name="_Toc151190163"/>
      <w:bookmarkStart w:id="383" w:name="_Toc164351630"/>
      <w:bookmarkStart w:id="384" w:name="_Toc520356161"/>
      <w:bookmarkStart w:id="385" w:name="_Toc151193706"/>
      <w:bookmarkStart w:id="386" w:name="_Toc151193634"/>
      <w:bookmarkStart w:id="387" w:name="_Toc195842901"/>
      <w:bookmarkStart w:id="388" w:name="_Toc305158804"/>
      <w:bookmarkStart w:id="389" w:name="_Toc164608650"/>
      <w:bookmarkStart w:id="390" w:name="_Toc151193850"/>
      <w:bookmarkStart w:id="391" w:name="_Toc265228374"/>
      <w:bookmarkStart w:id="392" w:name="_Toc127151536"/>
      <w:bookmarkStart w:id="393" w:name="_Toc150480774"/>
      <w:bookmarkStart w:id="394" w:name="_Toc149720829"/>
      <w:bookmarkStart w:id="395" w:name="_Toc226337232"/>
      <w:bookmarkStart w:id="396" w:name="_Toc226965809"/>
      <w:bookmarkStart w:id="397" w:name="_Toc127161450"/>
      <w:bookmarkStart w:id="398" w:name="_Toc150509287"/>
      <w:bookmarkStart w:id="399" w:name="_Toc150774636"/>
      <w:bookmarkStart w:id="400" w:name="_Toc150774741"/>
      <w:bookmarkStart w:id="401" w:name="_Toc164229377"/>
      <w:bookmarkStart w:id="402" w:name="_Toc226309780"/>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rsidR="009D4266" w:rsidRDefault="002E7432">
      <w:pPr>
        <w:numPr>
          <w:ilvl w:val="1"/>
          <w:numId w:val="9"/>
        </w:numPr>
        <w:tabs>
          <w:tab w:val="left" w:pos="1080"/>
          <w:tab w:val="left" w:pos="2014"/>
        </w:tabs>
        <w:snapToGrid w:val="0"/>
        <w:spacing w:line="360" w:lineRule="auto"/>
        <w:ind w:left="1077" w:hanging="720"/>
        <w:rPr>
          <w:sz w:val="24"/>
        </w:rPr>
      </w:pPr>
      <w:bookmarkStart w:id="403" w:name="_Toc520356162"/>
      <w:bookmarkStart w:id="404" w:name="_Toc265228375"/>
      <w:bookmarkStart w:id="405" w:name="_Toc127161451"/>
      <w:bookmarkStart w:id="406" w:name="_Toc151190164"/>
      <w:bookmarkStart w:id="407" w:name="_Toc142311039"/>
      <w:bookmarkStart w:id="408" w:name="_Toc164608806"/>
      <w:bookmarkStart w:id="409" w:name="_Toc305158879"/>
      <w:bookmarkStart w:id="410" w:name="_Toc226965810"/>
      <w:bookmarkStart w:id="411" w:name="_Toc127151738"/>
      <w:bookmarkStart w:id="412" w:name="_Toc150509288"/>
      <w:bookmarkStart w:id="413" w:name="_Toc226309781"/>
      <w:bookmarkStart w:id="414" w:name="_Toc226337233"/>
      <w:bookmarkStart w:id="415" w:name="_Toc164351631"/>
      <w:bookmarkStart w:id="416" w:name="_Toc164608651"/>
      <w:bookmarkStart w:id="417" w:name="_Toc164229232"/>
      <w:bookmarkStart w:id="418" w:name="_Toc150480775"/>
      <w:bookmarkStart w:id="419" w:name="_Toc226965727"/>
      <w:bookmarkStart w:id="420" w:name="_Toc151193925"/>
      <w:bookmarkStart w:id="421" w:name="_Toc151193779"/>
      <w:bookmarkStart w:id="422" w:name="_Toc151193851"/>
      <w:bookmarkStart w:id="423" w:name="_Toc127151537"/>
      <w:bookmarkStart w:id="424" w:name="_Toc305158805"/>
      <w:bookmarkStart w:id="425" w:name="_Toc195842902"/>
      <w:bookmarkStart w:id="426" w:name="_Toc149720830"/>
      <w:bookmarkStart w:id="427" w:name="_Toc164229378"/>
      <w:bookmarkStart w:id="428" w:name="_Toc150774742"/>
      <w:bookmarkStart w:id="429" w:name="_Toc151193635"/>
      <w:bookmarkStart w:id="430" w:name="_Toc150774637"/>
      <w:bookmarkStart w:id="431" w:name="_Toc151193707"/>
      <w:bookmarkStart w:id="432" w:name="_Toc264969227"/>
      <w:r>
        <w:rPr>
          <w:rFonts w:hint="eastAsia"/>
          <w:sz w:val="24"/>
        </w:rPr>
        <w:t>供应商</w:t>
      </w:r>
      <w:r>
        <w:rPr>
          <w:sz w:val="24"/>
        </w:rPr>
        <w:t>应在</w:t>
      </w:r>
      <w:r>
        <w:rPr>
          <w:rFonts w:hint="eastAsia"/>
          <w:sz w:val="24"/>
        </w:rPr>
        <w:t>磋商</w:t>
      </w:r>
      <w:r>
        <w:rPr>
          <w:sz w:val="24"/>
        </w:rPr>
        <w:t>文件要求提交投标文件截止时间前，将电子</w:t>
      </w:r>
      <w:r>
        <w:rPr>
          <w:rFonts w:hint="eastAsia"/>
          <w:sz w:val="24"/>
        </w:rPr>
        <w:t>响应</w:t>
      </w:r>
      <w:r>
        <w:rPr>
          <w:sz w:val="24"/>
        </w:rPr>
        <w:t>文件提交至电子交易平台。</w:t>
      </w:r>
    </w:p>
    <w:p w:rsidR="009D4266" w:rsidRDefault="002E7432">
      <w:pPr>
        <w:numPr>
          <w:ilvl w:val="0"/>
          <w:numId w:val="9"/>
        </w:numPr>
        <w:tabs>
          <w:tab w:val="left" w:pos="360"/>
        </w:tabs>
        <w:snapToGrid w:val="0"/>
        <w:spacing w:line="360" w:lineRule="auto"/>
        <w:ind w:left="357" w:hanging="357"/>
        <w:outlineLvl w:val="1"/>
        <w:rPr>
          <w:sz w:val="24"/>
        </w:rPr>
      </w:pPr>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9D4266" w:rsidRDefault="002E7432">
      <w:pPr>
        <w:numPr>
          <w:ilvl w:val="1"/>
          <w:numId w:val="9"/>
        </w:numPr>
        <w:tabs>
          <w:tab w:val="left" w:pos="1080"/>
          <w:tab w:val="left" w:pos="2014"/>
        </w:tabs>
        <w:snapToGrid w:val="0"/>
        <w:spacing w:line="360" w:lineRule="auto"/>
        <w:ind w:left="1077" w:hanging="720"/>
        <w:rPr>
          <w:sz w:val="24"/>
        </w:rPr>
      </w:pPr>
      <w:r>
        <w:rPr>
          <w:sz w:val="24"/>
        </w:rPr>
        <w:t>投标截止时间前，</w:t>
      </w:r>
      <w:r>
        <w:rPr>
          <w:rFonts w:hint="eastAsia"/>
          <w:sz w:val="24"/>
        </w:rPr>
        <w:t>供应商</w:t>
      </w:r>
      <w:r>
        <w:rPr>
          <w:sz w:val="24"/>
        </w:rPr>
        <w:t>可以通过电子交易平台对所提交的</w:t>
      </w:r>
      <w:r>
        <w:rPr>
          <w:rFonts w:hint="eastAsia"/>
          <w:sz w:val="24"/>
        </w:rPr>
        <w:t>响应</w:t>
      </w:r>
      <w:r>
        <w:rPr>
          <w:sz w:val="24"/>
        </w:rPr>
        <w:t>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rsidR="009D4266" w:rsidRDefault="002E7432">
      <w:pPr>
        <w:numPr>
          <w:ilvl w:val="1"/>
          <w:numId w:val="9"/>
        </w:numPr>
        <w:tabs>
          <w:tab w:val="left" w:pos="1080"/>
          <w:tab w:val="left" w:pos="2014"/>
        </w:tabs>
        <w:snapToGrid w:val="0"/>
        <w:spacing w:line="360" w:lineRule="auto"/>
        <w:ind w:left="1077" w:hanging="720"/>
        <w:rPr>
          <w:sz w:val="24"/>
        </w:rPr>
      </w:pPr>
      <w:r>
        <w:rPr>
          <w:rFonts w:hint="eastAsia"/>
          <w:sz w:val="24"/>
        </w:rPr>
        <w:t>供应商</w:t>
      </w:r>
      <w:r>
        <w:rPr>
          <w:sz w:val="24"/>
        </w:rPr>
        <w:t>对</w:t>
      </w:r>
      <w:r>
        <w:rPr>
          <w:rFonts w:hint="eastAsia"/>
          <w:sz w:val="24"/>
        </w:rPr>
        <w:t>磋商</w:t>
      </w:r>
      <w:r>
        <w:rPr>
          <w:sz w:val="24"/>
        </w:rPr>
        <w:t>文件的补充、修改的内容应当按照</w:t>
      </w:r>
      <w:r>
        <w:rPr>
          <w:rFonts w:hint="eastAsia"/>
          <w:sz w:val="24"/>
        </w:rPr>
        <w:t>磋商</w:t>
      </w:r>
      <w:r>
        <w:rPr>
          <w:sz w:val="24"/>
        </w:rPr>
        <w:t>文件要求签署、盖章，作为</w:t>
      </w:r>
      <w:r>
        <w:rPr>
          <w:rFonts w:hint="eastAsia"/>
          <w:sz w:val="24"/>
        </w:rPr>
        <w:t>响应</w:t>
      </w:r>
      <w:r>
        <w:rPr>
          <w:sz w:val="24"/>
        </w:rPr>
        <w:t>文件的组成部分。</w:t>
      </w:r>
    </w:p>
    <w:p w:rsidR="009D4266" w:rsidRDefault="009D4266">
      <w:pPr>
        <w:tabs>
          <w:tab w:val="left" w:pos="900"/>
          <w:tab w:val="left" w:pos="1080"/>
          <w:tab w:val="left" w:pos="1589"/>
        </w:tabs>
        <w:snapToGrid w:val="0"/>
        <w:spacing w:line="360" w:lineRule="auto"/>
        <w:ind w:left="357"/>
        <w:rPr>
          <w:sz w:val="24"/>
        </w:rPr>
      </w:pPr>
    </w:p>
    <w:p w:rsidR="009D4266" w:rsidRDefault="002E7432">
      <w:pPr>
        <w:pStyle w:val="22"/>
        <w:spacing w:before="0" w:line="360" w:lineRule="auto"/>
        <w:rPr>
          <w:rFonts w:ascii="Times New Roman" w:eastAsia="宋体" w:hAnsi="Times New Roman"/>
          <w:sz w:val="28"/>
        </w:rPr>
      </w:pPr>
      <w:bookmarkStart w:id="433" w:name="_Toc520356163"/>
      <w:bookmarkStart w:id="434" w:name="_Toc150774638"/>
      <w:bookmarkStart w:id="435" w:name="_Toc151193780"/>
      <w:bookmarkStart w:id="436" w:name="_Toc151193636"/>
      <w:bookmarkStart w:id="437" w:name="_Toc150480776"/>
      <w:bookmarkStart w:id="438" w:name="_Toc195842903"/>
      <w:bookmarkStart w:id="439" w:name="_Toc151193852"/>
      <w:bookmarkStart w:id="440" w:name="_Toc151190165"/>
      <w:bookmarkStart w:id="441" w:name="_Toc127151538"/>
      <w:bookmarkStart w:id="442" w:name="_Toc226337234"/>
      <w:bookmarkStart w:id="443" w:name="_Toc150774743"/>
      <w:bookmarkStart w:id="444" w:name="_Toc150509289"/>
      <w:bookmarkStart w:id="445" w:name="_Toc265228376"/>
      <w:bookmarkStart w:id="446" w:name="_Toc226965811"/>
      <w:bookmarkStart w:id="447" w:name="_Toc305158806"/>
      <w:bookmarkStart w:id="448" w:name="_Toc226309782"/>
      <w:bookmarkStart w:id="449" w:name="_Toc151193708"/>
      <w:bookmarkStart w:id="450" w:name="_Toc264969228"/>
      <w:bookmarkStart w:id="451" w:name="_Toc142311040"/>
      <w:bookmarkStart w:id="452" w:name="_Toc151193926"/>
      <w:bookmarkStart w:id="453" w:name="_Toc305158880"/>
      <w:bookmarkStart w:id="454" w:name="_Toc226965728"/>
      <w:r>
        <w:rPr>
          <w:rFonts w:ascii="Times New Roman" w:eastAsia="宋体" w:hAnsi="Times New Roman"/>
          <w:sz w:val="28"/>
        </w:rPr>
        <w:t>五</w:t>
      </w:r>
      <w:r>
        <w:rPr>
          <w:rFonts w:ascii="Times New Roman" w:eastAsia="宋体"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eastAsia="宋体" w:hAnsi="Times New Roman"/>
          <w:sz w:val="28"/>
        </w:rPr>
        <w:t>评审</w:t>
      </w:r>
    </w:p>
    <w:p w:rsidR="009D4266" w:rsidRDefault="002E7432">
      <w:pPr>
        <w:numPr>
          <w:ilvl w:val="0"/>
          <w:numId w:val="9"/>
        </w:numPr>
        <w:tabs>
          <w:tab w:val="left" w:pos="360"/>
        </w:tabs>
        <w:snapToGrid w:val="0"/>
        <w:spacing w:line="360" w:lineRule="auto"/>
        <w:ind w:left="357" w:hanging="357"/>
        <w:outlineLvl w:val="1"/>
        <w:rPr>
          <w:sz w:val="24"/>
        </w:rPr>
      </w:pPr>
      <w:r>
        <w:rPr>
          <w:sz w:val="24"/>
        </w:rPr>
        <w:t>响应文件的开启</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供应商应在规定的时间内对响应文件进行</w:t>
      </w:r>
      <w:r>
        <w:rPr>
          <w:rFonts w:hint="eastAsia"/>
          <w:sz w:val="24"/>
        </w:rPr>
        <w:t>递交</w:t>
      </w:r>
      <w:r>
        <w:rPr>
          <w:sz w:val="24"/>
        </w:rPr>
        <w:t>，</w:t>
      </w:r>
      <w:r>
        <w:rPr>
          <w:rFonts w:hint="eastAsia"/>
          <w:sz w:val="24"/>
        </w:rPr>
        <w:t>否则</w:t>
      </w:r>
      <w:r>
        <w:rPr>
          <w:sz w:val="24"/>
        </w:rPr>
        <w:t>视为</w:t>
      </w:r>
      <w:r>
        <w:rPr>
          <w:b/>
          <w:sz w:val="24"/>
        </w:rPr>
        <w:t>响应无效</w:t>
      </w:r>
      <w:r>
        <w:rPr>
          <w:sz w:val="24"/>
        </w:rPr>
        <w:t>。</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供应商认为采购人员及相关人员与其</w:t>
      </w:r>
      <w:proofErr w:type="gramStart"/>
      <w:r>
        <w:rPr>
          <w:sz w:val="24"/>
        </w:rPr>
        <w:t>他供应</w:t>
      </w:r>
      <w:proofErr w:type="gramEnd"/>
      <w:r>
        <w:rPr>
          <w:sz w:val="24"/>
        </w:rPr>
        <w:t>商有利害关系的，可以向采购人或采购代理机构书面提出回避申请，并说明理由。采购人或采购代理机构将及时询问被申请回避人员，有利害关系的被申请回避人员将回避。</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家的，不予</w:t>
      </w:r>
      <w:r>
        <w:rPr>
          <w:rFonts w:hint="eastAsia"/>
          <w:sz w:val="24"/>
        </w:rPr>
        <w:t>开启</w:t>
      </w:r>
      <w:r>
        <w:rPr>
          <w:sz w:val="24"/>
        </w:rPr>
        <w:t>。</w:t>
      </w:r>
    </w:p>
    <w:p w:rsidR="009D4266" w:rsidRDefault="002E7432">
      <w:pPr>
        <w:numPr>
          <w:ilvl w:val="1"/>
          <w:numId w:val="9"/>
        </w:numPr>
        <w:tabs>
          <w:tab w:val="left" w:pos="1080"/>
          <w:tab w:val="left" w:pos="2014"/>
        </w:tabs>
        <w:snapToGrid w:val="0"/>
        <w:spacing w:line="360" w:lineRule="auto"/>
        <w:ind w:left="1077" w:hanging="720"/>
        <w:rPr>
          <w:sz w:val="24"/>
        </w:rPr>
      </w:pPr>
      <w:bookmarkStart w:id="455" w:name="_Toc520356165"/>
      <w:r>
        <w:rPr>
          <w:sz w:val="24"/>
        </w:rPr>
        <w:t>本项目不公开报价。</w:t>
      </w:r>
    </w:p>
    <w:bookmarkEnd w:id="455"/>
    <w:p w:rsidR="009D4266" w:rsidRDefault="002E7432">
      <w:pPr>
        <w:numPr>
          <w:ilvl w:val="0"/>
          <w:numId w:val="9"/>
        </w:numPr>
        <w:tabs>
          <w:tab w:val="left" w:pos="360"/>
        </w:tabs>
        <w:snapToGrid w:val="0"/>
        <w:spacing w:line="360" w:lineRule="auto"/>
        <w:ind w:left="357" w:hanging="357"/>
        <w:outlineLvl w:val="1"/>
        <w:rPr>
          <w:sz w:val="24"/>
        </w:rPr>
      </w:pPr>
      <w:r>
        <w:rPr>
          <w:sz w:val="24"/>
        </w:rPr>
        <w:t>磋商小组</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w:t>
      </w:r>
      <w:r>
        <w:rPr>
          <w:sz w:val="24"/>
        </w:rPr>
        <w:t>务，独立履行职责。</w:t>
      </w:r>
      <w:bookmarkStart w:id="456" w:name="_Toc520356166"/>
    </w:p>
    <w:p w:rsidR="009D4266" w:rsidRDefault="002E7432">
      <w:pPr>
        <w:numPr>
          <w:ilvl w:val="1"/>
          <w:numId w:val="9"/>
        </w:numPr>
        <w:tabs>
          <w:tab w:val="left" w:pos="1080"/>
          <w:tab w:val="left" w:pos="2014"/>
        </w:tabs>
        <w:snapToGrid w:val="0"/>
        <w:spacing w:line="360" w:lineRule="auto"/>
        <w:ind w:left="1077" w:hanging="720"/>
        <w:rPr>
          <w:sz w:val="24"/>
        </w:rPr>
      </w:pPr>
      <w:r>
        <w:rPr>
          <w:sz w:val="24"/>
        </w:rPr>
        <w:lastRenderedPageBreak/>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7" w:name="_Toc520356169"/>
      <w:bookmarkEnd w:id="456"/>
    </w:p>
    <w:p w:rsidR="009D4266" w:rsidRDefault="002E7432">
      <w:pPr>
        <w:numPr>
          <w:ilvl w:val="0"/>
          <w:numId w:val="9"/>
        </w:numPr>
        <w:tabs>
          <w:tab w:val="left" w:pos="360"/>
        </w:tabs>
        <w:snapToGrid w:val="0"/>
        <w:spacing w:line="360" w:lineRule="auto"/>
        <w:outlineLvl w:val="1"/>
        <w:rPr>
          <w:sz w:val="24"/>
        </w:rPr>
      </w:pPr>
      <w:r>
        <w:rPr>
          <w:sz w:val="24"/>
        </w:rPr>
        <w:t>评审方法和评审标准</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见第三章《评审方法和评审标准》。</w:t>
      </w:r>
    </w:p>
    <w:p w:rsidR="009D4266" w:rsidRDefault="009D4266">
      <w:pPr>
        <w:tabs>
          <w:tab w:val="left" w:pos="360"/>
          <w:tab w:val="left" w:pos="1080"/>
        </w:tabs>
        <w:snapToGrid w:val="0"/>
        <w:spacing w:line="360" w:lineRule="auto"/>
        <w:ind w:left="1080"/>
        <w:rPr>
          <w:sz w:val="24"/>
        </w:rPr>
      </w:pPr>
    </w:p>
    <w:p w:rsidR="009D4266" w:rsidRDefault="002E7432">
      <w:pPr>
        <w:pStyle w:val="22"/>
        <w:spacing w:before="0" w:line="360" w:lineRule="auto"/>
        <w:rPr>
          <w:rFonts w:ascii="Times New Roman" w:eastAsia="宋体" w:hAnsi="Times New Roman"/>
          <w:sz w:val="28"/>
        </w:rPr>
      </w:pPr>
      <w:bookmarkStart w:id="458" w:name="_Toc305158813"/>
      <w:bookmarkStart w:id="459" w:name="_Toc226965818"/>
      <w:bookmarkStart w:id="460" w:name="_Toc151193787"/>
      <w:bookmarkStart w:id="461" w:name="_Toc150774750"/>
      <w:bookmarkStart w:id="462" w:name="_Toc127151545"/>
      <w:bookmarkStart w:id="463" w:name="_Toc305158887"/>
      <w:bookmarkStart w:id="464" w:name="_Toc264969235"/>
      <w:bookmarkStart w:id="465" w:name="_Toc150774645"/>
      <w:bookmarkStart w:id="466" w:name="_Toc150480783"/>
      <w:bookmarkStart w:id="467" w:name="_Toc150509296"/>
      <w:bookmarkStart w:id="468" w:name="_Toc195842910"/>
      <w:bookmarkStart w:id="469" w:name="_Toc226965735"/>
      <w:bookmarkStart w:id="470" w:name="_Toc151190172"/>
      <w:bookmarkStart w:id="471" w:name="_Toc151193643"/>
      <w:bookmarkStart w:id="472" w:name="_Toc265228383"/>
      <w:bookmarkStart w:id="473" w:name="_Toc151193715"/>
      <w:bookmarkStart w:id="474" w:name="_Toc226309789"/>
      <w:bookmarkStart w:id="475" w:name="_Toc151193933"/>
      <w:bookmarkStart w:id="476" w:name="_Toc142311047"/>
      <w:bookmarkStart w:id="477" w:name="_Toc151193859"/>
      <w:bookmarkStart w:id="478" w:name="_Toc226337241"/>
      <w:r>
        <w:rPr>
          <w:rFonts w:ascii="Times New Roman" w:eastAsia="宋体" w:hAnsi="Times New Roman"/>
          <w:sz w:val="28"/>
        </w:rPr>
        <w:t>六</w:t>
      </w:r>
      <w:r>
        <w:rPr>
          <w:rFonts w:ascii="Times New Roman" w:eastAsia="宋体" w:hAnsi="Times New Roman"/>
          <w:sz w:val="28"/>
        </w:rPr>
        <w:t xml:space="preserve">   </w:t>
      </w:r>
      <w:bookmarkEnd w:id="457"/>
      <w:r>
        <w:rPr>
          <w:rFonts w:ascii="Times New Roman" w:eastAsia="宋体"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eastAsia="宋体" w:hAnsi="Times New Roman"/>
          <w:sz w:val="28"/>
        </w:rPr>
        <w:t>成交</w:t>
      </w:r>
    </w:p>
    <w:p w:rsidR="009D4266" w:rsidRDefault="002E7432">
      <w:pPr>
        <w:numPr>
          <w:ilvl w:val="0"/>
          <w:numId w:val="9"/>
        </w:numPr>
        <w:tabs>
          <w:tab w:val="left" w:pos="360"/>
        </w:tabs>
        <w:snapToGrid w:val="0"/>
        <w:spacing w:line="360" w:lineRule="auto"/>
        <w:ind w:left="357" w:hanging="357"/>
        <w:outlineLvl w:val="1"/>
        <w:rPr>
          <w:sz w:val="24"/>
        </w:rPr>
      </w:pPr>
      <w:bookmarkStart w:id="479" w:name="_Toc265228385"/>
      <w:bookmarkStart w:id="480" w:name="_Toc164229388"/>
      <w:bookmarkStart w:id="481" w:name="_Toc151193717"/>
      <w:bookmarkStart w:id="482" w:name="_Toc149720840"/>
      <w:bookmarkStart w:id="483" w:name="_Toc164608661"/>
      <w:bookmarkStart w:id="484" w:name="_Toc150774647"/>
      <w:bookmarkStart w:id="485" w:name="_Toc164608816"/>
      <w:bookmarkStart w:id="486" w:name="_Toc127161461"/>
      <w:bookmarkStart w:id="487" w:name="_Toc150509298"/>
      <w:bookmarkStart w:id="488" w:name="_Toc264969237"/>
      <w:bookmarkStart w:id="489" w:name="_Toc150774752"/>
      <w:bookmarkStart w:id="490" w:name="_Toc226337243"/>
      <w:bookmarkStart w:id="491" w:name="_Toc151190174"/>
      <w:bookmarkStart w:id="492" w:name="_Toc127151547"/>
      <w:bookmarkStart w:id="493" w:name="_Toc150480785"/>
      <w:bookmarkStart w:id="494" w:name="_Toc305158889"/>
      <w:bookmarkStart w:id="495" w:name="_Toc151193789"/>
      <w:bookmarkStart w:id="496" w:name="_Toc305158815"/>
      <w:bookmarkStart w:id="497" w:name="_Toc142311049"/>
      <w:bookmarkStart w:id="498" w:name="_Toc226309791"/>
      <w:bookmarkStart w:id="499" w:name="_Toc151193645"/>
      <w:bookmarkStart w:id="500" w:name="_Toc226965737"/>
      <w:bookmarkStart w:id="501" w:name="_Toc164351641"/>
      <w:bookmarkStart w:id="502" w:name="_Toc195842912"/>
      <w:bookmarkStart w:id="503" w:name="_Toc164229242"/>
      <w:bookmarkStart w:id="504" w:name="_Toc151193861"/>
      <w:bookmarkStart w:id="505" w:name="_Toc127151748"/>
      <w:bookmarkStart w:id="506" w:name="_Toc226965820"/>
      <w:bookmarkStart w:id="507" w:name="_Toc151193935"/>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w:t>
      </w:r>
      <w:proofErr w:type="gramStart"/>
      <w:r>
        <w:rPr>
          <w:sz w:val="24"/>
        </w:rPr>
        <w:t>授权</w:t>
      </w:r>
      <w:r>
        <w:rPr>
          <w:rFonts w:hint="eastAsia"/>
          <w:sz w:val="24"/>
        </w:rPr>
        <w:t>磋商</w:t>
      </w:r>
      <w:proofErr w:type="gramEnd"/>
      <w:r>
        <w:rPr>
          <w:sz w:val="24"/>
        </w:rPr>
        <w:t>小组直接确定成交供应商，见《供应商须知资料表》。成交候选人并列的，按照《供应商须知资料表》要求确定成交供应商。</w:t>
      </w:r>
    </w:p>
    <w:p w:rsidR="009D4266" w:rsidRDefault="002E7432">
      <w:pPr>
        <w:numPr>
          <w:ilvl w:val="0"/>
          <w:numId w:val="9"/>
        </w:numPr>
        <w:tabs>
          <w:tab w:val="left" w:pos="360"/>
        </w:tabs>
        <w:snapToGrid w:val="0"/>
        <w:spacing w:line="360" w:lineRule="auto"/>
        <w:ind w:left="357" w:hanging="357"/>
        <w:outlineLvl w:val="1"/>
        <w:rPr>
          <w:sz w:val="24"/>
        </w:rPr>
      </w:pPr>
      <w:bookmarkStart w:id="508" w:name="_Toc305158817"/>
      <w:bookmarkStart w:id="509" w:name="_Toc305158891"/>
      <w:bookmarkStart w:id="510" w:name="_Toc226309793"/>
      <w:bookmarkStart w:id="511" w:name="_Toc149720842"/>
      <w:bookmarkStart w:id="512" w:name="_Toc150509300"/>
      <w:bookmarkStart w:id="513" w:name="_Toc226965822"/>
      <w:bookmarkStart w:id="514" w:name="_Toc226965739"/>
      <w:bookmarkStart w:id="515" w:name="_Toc151193719"/>
      <w:bookmarkStart w:id="516" w:name="_Toc195842914"/>
      <w:bookmarkStart w:id="517" w:name="_Toc164229244"/>
      <w:bookmarkStart w:id="518" w:name="_Toc151193791"/>
      <w:bookmarkStart w:id="519" w:name="_Toc151190176"/>
      <w:bookmarkStart w:id="520" w:name="_Toc127151750"/>
      <w:bookmarkStart w:id="521" w:name="_Toc164229390"/>
      <w:bookmarkStart w:id="522" w:name="_Toc150480787"/>
      <w:bookmarkStart w:id="523" w:name="_Toc150774754"/>
      <w:bookmarkStart w:id="524" w:name="_Toc164351643"/>
      <w:bookmarkStart w:id="525" w:name="_Toc151193937"/>
      <w:bookmarkStart w:id="526" w:name="_Toc127161463"/>
      <w:bookmarkStart w:id="527" w:name="_Toc265228387"/>
      <w:bookmarkStart w:id="528" w:name="_Toc264969239"/>
      <w:bookmarkStart w:id="529" w:name="_Toc151193863"/>
      <w:bookmarkStart w:id="530" w:name="_Toc226337245"/>
      <w:bookmarkStart w:id="531" w:name="_Toc127151549"/>
      <w:bookmarkStart w:id="532" w:name="_Toc164608663"/>
      <w:bookmarkStart w:id="533" w:name="_Toc150774649"/>
      <w:bookmarkStart w:id="534" w:name="_Toc164608818"/>
      <w:bookmarkStart w:id="535" w:name="_Toc151193647"/>
      <w:bookmarkStart w:id="536" w:name="_Toc142311051"/>
      <w:bookmarkStart w:id="537" w:name="_Ref467307090"/>
      <w:bookmarkStart w:id="538" w:name="_Ref467306425"/>
      <w:bookmarkStart w:id="539" w:name="_Toc520356176"/>
      <w:r>
        <w:rPr>
          <w:sz w:val="24"/>
        </w:rPr>
        <w:t>成交公告与成交通知书</w:t>
      </w:r>
      <w:bookmarkEnd w:id="508"/>
      <w:bookmarkEnd w:id="509"/>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rsidR="009D4266" w:rsidRDefault="002E7432">
      <w:pPr>
        <w:numPr>
          <w:ilvl w:val="1"/>
          <w:numId w:val="9"/>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rsidR="009D4266" w:rsidRDefault="002E7432">
      <w:pPr>
        <w:numPr>
          <w:ilvl w:val="0"/>
          <w:numId w:val="9"/>
        </w:numPr>
        <w:tabs>
          <w:tab w:val="left" w:pos="360"/>
        </w:tabs>
        <w:snapToGrid w:val="0"/>
        <w:spacing w:line="360" w:lineRule="auto"/>
        <w:ind w:left="357" w:hanging="357"/>
        <w:outlineLvl w:val="1"/>
        <w:rPr>
          <w:sz w:val="24"/>
        </w:rPr>
      </w:pPr>
      <w:r>
        <w:rPr>
          <w:sz w:val="24"/>
        </w:rPr>
        <w:t>终止</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w:t>
      </w:r>
      <w:r>
        <w:rPr>
          <w:sz w:val="24"/>
        </w:rPr>
        <w:t>购活动，发布项目终止公告并说明原因，重新开展采购活动：</w:t>
      </w:r>
    </w:p>
    <w:p w:rsidR="009D4266" w:rsidRDefault="002E7432">
      <w:pPr>
        <w:numPr>
          <w:ilvl w:val="2"/>
          <w:numId w:val="9"/>
        </w:numPr>
        <w:snapToGrid w:val="0"/>
        <w:spacing w:line="360" w:lineRule="auto"/>
        <w:rPr>
          <w:sz w:val="24"/>
        </w:rPr>
      </w:pPr>
      <w:r>
        <w:rPr>
          <w:sz w:val="24"/>
        </w:rPr>
        <w:t>因情况变化，不再符合规定的竞争性磋商采购方式适用情形的；</w:t>
      </w:r>
    </w:p>
    <w:p w:rsidR="009D4266" w:rsidRDefault="002E7432">
      <w:pPr>
        <w:numPr>
          <w:ilvl w:val="2"/>
          <w:numId w:val="9"/>
        </w:numPr>
        <w:snapToGrid w:val="0"/>
        <w:spacing w:line="360" w:lineRule="auto"/>
        <w:rPr>
          <w:sz w:val="24"/>
        </w:rPr>
      </w:pPr>
      <w:r>
        <w:rPr>
          <w:sz w:val="24"/>
        </w:rPr>
        <w:t>出现影响采购公正的违法、违规行为的；</w:t>
      </w:r>
    </w:p>
    <w:p w:rsidR="009D4266" w:rsidRDefault="002E7432">
      <w:pPr>
        <w:numPr>
          <w:ilvl w:val="2"/>
          <w:numId w:val="9"/>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lastRenderedPageBreak/>
        <w:t>家的。</w:t>
      </w:r>
    </w:p>
    <w:p w:rsidR="009D4266" w:rsidRDefault="002E7432">
      <w:pPr>
        <w:numPr>
          <w:ilvl w:val="0"/>
          <w:numId w:val="9"/>
        </w:numPr>
        <w:tabs>
          <w:tab w:val="left" w:pos="360"/>
        </w:tabs>
        <w:snapToGrid w:val="0"/>
        <w:spacing w:line="360" w:lineRule="auto"/>
        <w:ind w:left="357" w:hanging="357"/>
        <w:outlineLvl w:val="1"/>
        <w:rPr>
          <w:sz w:val="24"/>
        </w:rPr>
      </w:pPr>
      <w:bookmarkStart w:id="540" w:name="_Toc305158892"/>
      <w:bookmarkStart w:id="541" w:name="_Toc164351644"/>
      <w:bookmarkStart w:id="542" w:name="_Toc195842915"/>
      <w:bookmarkStart w:id="543" w:name="_Toc265228388"/>
      <w:bookmarkStart w:id="544" w:name="_Toc127151751"/>
      <w:bookmarkStart w:id="545" w:name="_Toc151190177"/>
      <w:bookmarkStart w:id="546" w:name="_Toc164229245"/>
      <w:bookmarkStart w:id="547" w:name="_Toc150774755"/>
      <w:bookmarkStart w:id="548" w:name="_Toc226309794"/>
      <w:bookmarkStart w:id="549" w:name="_Toc520356175"/>
      <w:bookmarkStart w:id="550" w:name="_Toc151193864"/>
      <w:bookmarkStart w:id="551" w:name="_Toc264969240"/>
      <w:bookmarkStart w:id="552" w:name="_Toc151193792"/>
      <w:bookmarkStart w:id="553" w:name="_Toc151193938"/>
      <w:bookmarkStart w:id="554" w:name="_Ref467306978"/>
      <w:bookmarkStart w:id="555" w:name="_Toc151193720"/>
      <w:bookmarkStart w:id="556" w:name="_Ref467307062"/>
      <w:bookmarkStart w:id="557" w:name="_Toc151193648"/>
      <w:bookmarkStart w:id="558" w:name="_Toc164229391"/>
      <w:bookmarkStart w:id="559" w:name="_Toc226965823"/>
      <w:bookmarkStart w:id="560" w:name="_Toc149720843"/>
      <w:bookmarkStart w:id="561" w:name="_Toc226965740"/>
      <w:bookmarkStart w:id="562" w:name="_Toc142311052"/>
      <w:bookmarkStart w:id="563" w:name="_Toc150480788"/>
      <w:bookmarkStart w:id="564" w:name="_Toc226337246"/>
      <w:bookmarkStart w:id="565" w:name="_Toc164608664"/>
      <w:bookmarkStart w:id="566" w:name="_Toc305158818"/>
      <w:bookmarkStart w:id="567" w:name="_Toc127151550"/>
      <w:bookmarkStart w:id="568" w:name="_Toc127161464"/>
      <w:bookmarkStart w:id="569" w:name="_Ref467307204"/>
      <w:bookmarkStart w:id="570" w:name="_Toc150774650"/>
      <w:bookmarkStart w:id="571" w:name="_Toc150509301"/>
      <w:bookmarkStart w:id="572" w:name="_Toc164608819"/>
      <w:bookmarkStart w:id="573" w:name="_Ref467306377"/>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成交供应</w:t>
      </w:r>
      <w:proofErr w:type="gramStart"/>
      <w:r>
        <w:rPr>
          <w:sz w:val="24"/>
        </w:rPr>
        <w:t>商拒绝</w:t>
      </w:r>
      <w:proofErr w:type="gramEnd"/>
      <w:r>
        <w:rPr>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政府采购合同不能转包。</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rsidR="009D4266" w:rsidRDefault="002E7432">
      <w:pPr>
        <w:numPr>
          <w:ilvl w:val="0"/>
          <w:numId w:val="9"/>
        </w:numPr>
        <w:tabs>
          <w:tab w:val="left" w:pos="360"/>
        </w:tabs>
        <w:snapToGrid w:val="0"/>
        <w:spacing w:line="360" w:lineRule="auto"/>
        <w:ind w:left="357" w:hanging="357"/>
        <w:outlineLvl w:val="1"/>
        <w:rPr>
          <w:sz w:val="24"/>
        </w:rPr>
      </w:pPr>
      <w:r>
        <w:rPr>
          <w:sz w:val="24"/>
        </w:rPr>
        <w:t>询问与质疑</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询问</w:t>
      </w:r>
    </w:p>
    <w:p w:rsidR="009D4266" w:rsidRDefault="002E7432">
      <w:pPr>
        <w:numPr>
          <w:ilvl w:val="2"/>
          <w:numId w:val="9"/>
        </w:numPr>
        <w:snapToGrid w:val="0"/>
        <w:spacing w:line="360" w:lineRule="auto"/>
        <w:rPr>
          <w:sz w:val="24"/>
        </w:rPr>
      </w:pPr>
      <w:r>
        <w:rPr>
          <w:sz w:val="24"/>
        </w:rPr>
        <w:t>供应商对政府采购活动事项有疑问的，可依法提出询问，并按《供应商须知资料表》载明的形式送达采购人或采购代理机构。</w:t>
      </w:r>
    </w:p>
    <w:p w:rsidR="009D4266" w:rsidRDefault="002E7432">
      <w:pPr>
        <w:numPr>
          <w:ilvl w:val="2"/>
          <w:numId w:val="9"/>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w:t>
      </w:r>
      <w:r>
        <w:rPr>
          <w:sz w:val="24"/>
        </w:rPr>
        <w:t>但答复的内容不得涉及商业秘密。</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质疑</w:t>
      </w:r>
    </w:p>
    <w:p w:rsidR="009D4266" w:rsidRDefault="002E7432">
      <w:pPr>
        <w:numPr>
          <w:ilvl w:val="2"/>
          <w:numId w:val="9"/>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9D4266" w:rsidRDefault="002E7432">
      <w:pPr>
        <w:numPr>
          <w:ilvl w:val="2"/>
          <w:numId w:val="9"/>
        </w:numPr>
        <w:snapToGrid w:val="0"/>
        <w:spacing w:line="360" w:lineRule="auto"/>
        <w:rPr>
          <w:sz w:val="24"/>
        </w:rPr>
      </w:pPr>
      <w:proofErr w:type="gramStart"/>
      <w:r>
        <w:rPr>
          <w:sz w:val="24"/>
        </w:rPr>
        <w:t>质疑函须使用</w:t>
      </w:r>
      <w:proofErr w:type="gramEnd"/>
      <w:r>
        <w:rPr>
          <w:sz w:val="24"/>
        </w:rPr>
        <w:t>财政部制定的范本文件。</w:t>
      </w:r>
    </w:p>
    <w:p w:rsidR="009D4266" w:rsidRDefault="002E7432">
      <w:pPr>
        <w:numPr>
          <w:ilvl w:val="2"/>
          <w:numId w:val="9"/>
        </w:numPr>
        <w:snapToGrid w:val="0"/>
        <w:spacing w:line="360" w:lineRule="auto"/>
        <w:rPr>
          <w:sz w:val="24"/>
        </w:rPr>
      </w:pPr>
      <w:r>
        <w:rPr>
          <w:sz w:val="24"/>
        </w:rPr>
        <w:t>供应商为自然人的，应当由本人签字；供应商为法人或者其他组织的，应当由法定代表人、主要负责人，或者其授权代表签字或者盖章，并</w:t>
      </w:r>
      <w:r>
        <w:rPr>
          <w:sz w:val="24"/>
        </w:rPr>
        <w:lastRenderedPageBreak/>
        <w:t>加盖公章。</w:t>
      </w:r>
    </w:p>
    <w:p w:rsidR="009D4266" w:rsidRDefault="002E7432">
      <w:pPr>
        <w:numPr>
          <w:ilvl w:val="2"/>
          <w:numId w:val="9"/>
        </w:numPr>
        <w:snapToGrid w:val="0"/>
        <w:spacing w:line="360" w:lineRule="auto"/>
        <w:rPr>
          <w:sz w:val="24"/>
        </w:rPr>
      </w:pPr>
      <w:r>
        <w:rPr>
          <w:sz w:val="24"/>
        </w:rPr>
        <w:t>供应商应在法定质疑期内一次性提出针对同一采购程序环节的质疑，法定质</w:t>
      </w:r>
      <w:r>
        <w:rPr>
          <w:sz w:val="24"/>
        </w:rPr>
        <w:t>疑期内针对同一采购程序环节再次提出的质疑，采购人、采购代理机构有权不予答复。</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rsidR="009D4266" w:rsidRDefault="002E7432">
      <w:pPr>
        <w:numPr>
          <w:ilvl w:val="0"/>
          <w:numId w:val="9"/>
        </w:numPr>
        <w:tabs>
          <w:tab w:val="left" w:pos="360"/>
        </w:tabs>
        <w:snapToGrid w:val="0"/>
        <w:spacing w:line="360" w:lineRule="auto"/>
        <w:ind w:left="357" w:hanging="357"/>
        <w:outlineLvl w:val="1"/>
        <w:rPr>
          <w:sz w:val="24"/>
        </w:rPr>
      </w:pPr>
      <w:r>
        <w:rPr>
          <w:sz w:val="24"/>
        </w:rPr>
        <w:t>代理费</w:t>
      </w:r>
    </w:p>
    <w:p w:rsidR="009D4266" w:rsidRDefault="002E7432">
      <w:pPr>
        <w:numPr>
          <w:ilvl w:val="1"/>
          <w:numId w:val="9"/>
        </w:numPr>
        <w:tabs>
          <w:tab w:val="left" w:pos="1080"/>
          <w:tab w:val="left" w:pos="2014"/>
        </w:tabs>
        <w:snapToGrid w:val="0"/>
        <w:spacing w:line="360" w:lineRule="auto"/>
        <w:ind w:left="1077" w:hanging="720"/>
        <w:rPr>
          <w:sz w:val="24"/>
        </w:rPr>
      </w:pPr>
      <w:r>
        <w:rPr>
          <w:sz w:val="24"/>
        </w:rPr>
        <w:t>收费对象、收费标准及缴纳时间见《供应商须知资料表》。</w:t>
      </w:r>
      <w:proofErr w:type="gramStart"/>
      <w:r>
        <w:rPr>
          <w:sz w:val="24"/>
        </w:rPr>
        <w:t>由成交</w:t>
      </w:r>
      <w:proofErr w:type="gramEnd"/>
      <w:r>
        <w:rPr>
          <w:sz w:val="24"/>
        </w:rPr>
        <w:t>供应商支付的，成交供应商须一次性向采购代理机构缴纳代理费，报价应包含代理费用。</w:t>
      </w:r>
    </w:p>
    <w:p w:rsidR="009D4266" w:rsidRDefault="009D4266">
      <w:pPr>
        <w:tabs>
          <w:tab w:val="left" w:pos="360"/>
          <w:tab w:val="left" w:pos="1080"/>
        </w:tabs>
        <w:snapToGrid w:val="0"/>
        <w:spacing w:line="360" w:lineRule="auto"/>
        <w:ind w:left="360"/>
        <w:rPr>
          <w:sz w:val="24"/>
        </w:rPr>
      </w:pPr>
    </w:p>
    <w:p w:rsidR="009D4266" w:rsidRDefault="002E7432">
      <w:pPr>
        <w:spacing w:line="360" w:lineRule="auto"/>
        <w:jc w:val="center"/>
        <w:outlineLvl w:val="0"/>
        <w:rPr>
          <w:b/>
          <w:sz w:val="36"/>
          <w:szCs w:val="36"/>
        </w:rPr>
      </w:pPr>
      <w:bookmarkStart w:id="574" w:name="_Toc353873664"/>
      <w:bookmarkStart w:id="575" w:name="_Toc127151554"/>
      <w:bookmarkStart w:id="576" w:name="_Toc150480792"/>
      <w:bookmarkStart w:id="577" w:name="_Toc305158822"/>
      <w:bookmarkStart w:id="578" w:name="_Toc226965827"/>
      <w:bookmarkStart w:id="579" w:name="_Toc353825544"/>
      <w:bookmarkStart w:id="580" w:name="_Toc150774759"/>
      <w:bookmarkStart w:id="581" w:name="_Toc353873934"/>
      <w:bookmarkStart w:id="582" w:name="_Toc226337250"/>
      <w:bookmarkStart w:id="583" w:name="_Toc142311056"/>
      <w:bookmarkStart w:id="584" w:name="_Toc264969244"/>
      <w:bookmarkStart w:id="585" w:name="_Toc305158896"/>
      <w:bookmarkStart w:id="586" w:name="_Toc265228392"/>
      <w:r>
        <w:rPr>
          <w:sz w:val="24"/>
        </w:rPr>
        <w:br w:type="page"/>
      </w:r>
      <w:bookmarkStart w:id="587" w:name="_Toc97371943"/>
      <w:r>
        <w:rPr>
          <w:b/>
          <w:sz w:val="36"/>
          <w:szCs w:val="36"/>
        </w:rPr>
        <w:lastRenderedPageBreak/>
        <w:t>第三章</w:t>
      </w:r>
      <w:r>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Start w:id="588" w:name="_Toc487900382"/>
      <w:bookmarkEnd w:id="587"/>
    </w:p>
    <w:p w:rsidR="009D4266" w:rsidRDefault="002E7432">
      <w:pPr>
        <w:pStyle w:val="22"/>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9D4266" w:rsidRDefault="002E7432">
      <w:pPr>
        <w:tabs>
          <w:tab w:val="left" w:pos="1080"/>
        </w:tabs>
        <w:snapToGrid w:val="0"/>
        <w:jc w:val="left"/>
        <w:rPr>
          <w:b/>
          <w:sz w:val="24"/>
        </w:rPr>
      </w:pPr>
      <w:r>
        <w:rPr>
          <w:b/>
          <w:sz w:val="24"/>
        </w:rPr>
        <w:tab/>
      </w:r>
    </w:p>
    <w:p w:rsidR="009D4266" w:rsidRDefault="002E7432">
      <w:pPr>
        <w:numPr>
          <w:ilvl w:val="0"/>
          <w:numId w:val="11"/>
        </w:numPr>
        <w:tabs>
          <w:tab w:val="left" w:pos="360"/>
        </w:tabs>
        <w:snapToGrid w:val="0"/>
        <w:spacing w:line="360" w:lineRule="auto"/>
        <w:outlineLvl w:val="1"/>
        <w:rPr>
          <w:sz w:val="24"/>
        </w:rPr>
      </w:pPr>
      <w:bookmarkStart w:id="589" w:name="_Toc226965731"/>
      <w:bookmarkStart w:id="590" w:name="_Toc151193639"/>
      <w:bookmarkStart w:id="591" w:name="_Toc164351635"/>
      <w:bookmarkStart w:id="592" w:name="_Toc151193855"/>
      <w:bookmarkStart w:id="593" w:name="_Toc305158883"/>
      <w:bookmarkStart w:id="594" w:name="_Toc265228379"/>
      <w:bookmarkStart w:id="595" w:name="_Toc151193783"/>
      <w:bookmarkStart w:id="596" w:name="_Toc149720834"/>
      <w:bookmarkStart w:id="597" w:name="_Toc127151541"/>
      <w:bookmarkStart w:id="598" w:name="_Toc142311043"/>
      <w:bookmarkStart w:id="599" w:name="_Toc164608810"/>
      <w:bookmarkStart w:id="600" w:name="_Toc226309785"/>
      <w:bookmarkStart w:id="601" w:name="_Toc164229236"/>
      <w:bookmarkStart w:id="602" w:name="_Toc150509292"/>
      <w:bookmarkStart w:id="603" w:name="_Toc127161455"/>
      <w:bookmarkStart w:id="604" w:name="_Toc226337237"/>
      <w:bookmarkStart w:id="605" w:name="_Toc226965814"/>
      <w:bookmarkStart w:id="606" w:name="_Toc195842906"/>
      <w:bookmarkStart w:id="607" w:name="_Toc164229382"/>
      <w:bookmarkStart w:id="608" w:name="_Toc264969231"/>
      <w:bookmarkStart w:id="609" w:name="_Toc305158809"/>
      <w:bookmarkStart w:id="610" w:name="_Toc150480779"/>
      <w:bookmarkStart w:id="611" w:name="_Toc164608655"/>
      <w:bookmarkStart w:id="612" w:name="_Toc150774746"/>
      <w:bookmarkStart w:id="613" w:name="_Toc127151742"/>
      <w:bookmarkStart w:id="614" w:name="_Toc151193929"/>
      <w:bookmarkStart w:id="615" w:name="_Toc150774641"/>
      <w:bookmarkStart w:id="616" w:name="_Toc151193711"/>
      <w:bookmarkStart w:id="617" w:name="_Toc151190168"/>
      <w:bookmarkStart w:id="618" w:name="_Toc353873941"/>
      <w:bookmarkStart w:id="619" w:name="_Toc353825551"/>
      <w:bookmarkStart w:id="620" w:name="_Toc195842920"/>
      <w:bookmarkStart w:id="621" w:name="_Toc305158823"/>
      <w:bookmarkStart w:id="622" w:name="_Toc127151555"/>
      <w:bookmarkStart w:id="623" w:name="_Toc305158897"/>
      <w:bookmarkStart w:id="624" w:name="_Toc264969245"/>
      <w:bookmarkStart w:id="625" w:name="_Toc226965828"/>
      <w:bookmarkStart w:id="626" w:name="_Toc353873935"/>
      <w:bookmarkStart w:id="627" w:name="_Toc142311057"/>
      <w:bookmarkStart w:id="628" w:name="_Toc150480793"/>
      <w:bookmarkStart w:id="629" w:name="_Toc353825545"/>
      <w:bookmarkStart w:id="630" w:name="_Toc265228393"/>
      <w:bookmarkStart w:id="631" w:name="_Toc353873665"/>
      <w:bookmarkStart w:id="632" w:name="_Toc150774760"/>
      <w:bookmarkStart w:id="633" w:name="_Toc226337251"/>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Pr>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sz w:val="24"/>
        </w:rPr>
        <w:t>资格性检查和符合性审查</w:t>
      </w:r>
    </w:p>
    <w:p w:rsidR="009D4266" w:rsidRDefault="002E7432">
      <w:pPr>
        <w:numPr>
          <w:ilvl w:val="1"/>
          <w:numId w:val="11"/>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rsidR="009D4266" w:rsidRDefault="002E7432">
      <w:pPr>
        <w:numPr>
          <w:ilvl w:val="1"/>
          <w:numId w:val="11"/>
        </w:numPr>
        <w:tabs>
          <w:tab w:val="left" w:pos="1080"/>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rsidR="009D4266" w:rsidRDefault="002E7432">
      <w:pPr>
        <w:numPr>
          <w:ilvl w:val="1"/>
          <w:numId w:val="11"/>
        </w:numPr>
        <w:tabs>
          <w:tab w:val="left" w:pos="1080"/>
        </w:tabs>
        <w:snapToGrid w:val="0"/>
        <w:spacing w:line="360" w:lineRule="auto"/>
        <w:ind w:left="1077" w:hanging="720"/>
        <w:rPr>
          <w:sz w:val="24"/>
        </w:rPr>
      </w:pPr>
      <w:r>
        <w:rPr>
          <w:sz w:val="24"/>
        </w:rPr>
        <w:t>《资格性检查要求》见下表：</w:t>
      </w:r>
    </w:p>
    <w:p w:rsidR="009D4266" w:rsidRDefault="002E7432">
      <w:pPr>
        <w:tabs>
          <w:tab w:val="left" w:pos="900"/>
          <w:tab w:val="left" w:pos="1080"/>
        </w:tabs>
        <w:snapToGrid w:val="0"/>
        <w:spacing w:line="360" w:lineRule="auto"/>
        <w:ind w:left="1077" w:firstLineChars="1100" w:firstLine="2650"/>
        <w:rPr>
          <w:b/>
          <w:sz w:val="24"/>
        </w:rPr>
      </w:pPr>
      <w:r>
        <w:rPr>
          <w:b/>
          <w:sz w:val="24"/>
        </w:rPr>
        <w:t>资格性检查要求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1"/>
        <w:gridCol w:w="1886"/>
        <w:gridCol w:w="4793"/>
        <w:gridCol w:w="1908"/>
      </w:tblGrid>
      <w:tr w:rsidR="009D4266">
        <w:trPr>
          <w:cantSplit/>
          <w:trHeight w:val="468"/>
          <w:tblHeader/>
        </w:trPr>
        <w:tc>
          <w:tcPr>
            <w:tcW w:w="701" w:type="dxa"/>
            <w:vAlign w:val="center"/>
          </w:tcPr>
          <w:p w:rsidR="009D4266" w:rsidRDefault="002E7432">
            <w:pPr>
              <w:tabs>
                <w:tab w:val="left" w:pos="1080"/>
              </w:tabs>
              <w:snapToGrid w:val="0"/>
              <w:jc w:val="center"/>
              <w:rPr>
                <w:b/>
                <w:sz w:val="24"/>
              </w:rPr>
            </w:pPr>
            <w:bookmarkStart w:id="634" w:name="_Hlt487972895"/>
            <w:bookmarkEnd w:id="634"/>
            <w:r>
              <w:rPr>
                <w:b/>
                <w:sz w:val="24"/>
              </w:rPr>
              <w:t>序号</w:t>
            </w:r>
          </w:p>
        </w:tc>
        <w:tc>
          <w:tcPr>
            <w:tcW w:w="1886" w:type="dxa"/>
            <w:vAlign w:val="center"/>
          </w:tcPr>
          <w:p w:rsidR="009D4266" w:rsidRDefault="002E7432">
            <w:pPr>
              <w:tabs>
                <w:tab w:val="left" w:pos="1080"/>
              </w:tabs>
              <w:snapToGrid w:val="0"/>
              <w:jc w:val="center"/>
              <w:rPr>
                <w:b/>
                <w:sz w:val="24"/>
              </w:rPr>
            </w:pPr>
            <w:r>
              <w:rPr>
                <w:b/>
                <w:sz w:val="24"/>
              </w:rPr>
              <w:t>检查因素</w:t>
            </w:r>
          </w:p>
        </w:tc>
        <w:tc>
          <w:tcPr>
            <w:tcW w:w="4793" w:type="dxa"/>
            <w:vAlign w:val="center"/>
          </w:tcPr>
          <w:p w:rsidR="009D4266" w:rsidRDefault="002E7432">
            <w:pPr>
              <w:tabs>
                <w:tab w:val="left" w:pos="1080"/>
              </w:tabs>
              <w:snapToGrid w:val="0"/>
              <w:jc w:val="center"/>
              <w:rPr>
                <w:b/>
                <w:sz w:val="24"/>
              </w:rPr>
            </w:pPr>
            <w:r>
              <w:rPr>
                <w:b/>
                <w:sz w:val="24"/>
              </w:rPr>
              <w:t>检查内容</w:t>
            </w:r>
          </w:p>
        </w:tc>
        <w:tc>
          <w:tcPr>
            <w:tcW w:w="1908" w:type="dxa"/>
            <w:vAlign w:val="center"/>
          </w:tcPr>
          <w:p w:rsidR="009D4266" w:rsidRDefault="002E7432">
            <w:pPr>
              <w:tabs>
                <w:tab w:val="left" w:pos="1080"/>
              </w:tabs>
              <w:snapToGrid w:val="0"/>
              <w:jc w:val="center"/>
              <w:rPr>
                <w:b/>
                <w:sz w:val="24"/>
              </w:rPr>
            </w:pPr>
            <w:r>
              <w:rPr>
                <w:b/>
                <w:sz w:val="24"/>
              </w:rPr>
              <w:t>格式要求</w:t>
            </w:r>
          </w:p>
        </w:tc>
      </w:tr>
      <w:tr w:rsidR="009D4266">
        <w:trPr>
          <w:cantSplit/>
          <w:trHeight w:val="468"/>
        </w:trPr>
        <w:tc>
          <w:tcPr>
            <w:tcW w:w="701" w:type="dxa"/>
            <w:vAlign w:val="center"/>
          </w:tcPr>
          <w:p w:rsidR="009D4266" w:rsidRDefault="002E7432">
            <w:pPr>
              <w:tabs>
                <w:tab w:val="left" w:pos="1080"/>
              </w:tabs>
              <w:snapToGrid w:val="0"/>
              <w:jc w:val="center"/>
              <w:rPr>
                <w:sz w:val="24"/>
              </w:rPr>
            </w:pPr>
            <w:r>
              <w:rPr>
                <w:rFonts w:hint="eastAsia"/>
                <w:sz w:val="24"/>
              </w:rPr>
              <w:t>1</w:t>
            </w:r>
          </w:p>
        </w:tc>
        <w:tc>
          <w:tcPr>
            <w:tcW w:w="1886" w:type="dxa"/>
            <w:vAlign w:val="center"/>
          </w:tcPr>
          <w:p w:rsidR="009D4266" w:rsidRDefault="002E7432">
            <w:pPr>
              <w:tabs>
                <w:tab w:val="left" w:pos="1080"/>
              </w:tabs>
              <w:snapToGrid w:val="0"/>
              <w:jc w:val="left"/>
              <w:rPr>
                <w:sz w:val="24"/>
              </w:rPr>
            </w:pPr>
            <w:r>
              <w:rPr>
                <w:sz w:val="24"/>
              </w:rPr>
              <w:t>营业执照等证明文件</w:t>
            </w:r>
          </w:p>
        </w:tc>
        <w:tc>
          <w:tcPr>
            <w:tcW w:w="4793" w:type="dxa"/>
            <w:vAlign w:val="center"/>
          </w:tcPr>
          <w:p w:rsidR="009D4266" w:rsidRDefault="002E7432">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9D4266" w:rsidRDefault="002E7432">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9D4266" w:rsidRDefault="002E7432">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rsidR="009D4266" w:rsidRDefault="002E7432">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9D4266" w:rsidRDefault="002E7432">
            <w:pPr>
              <w:tabs>
                <w:tab w:val="left" w:pos="1080"/>
              </w:tabs>
              <w:snapToGrid w:val="0"/>
              <w:jc w:val="left"/>
              <w:rPr>
                <w:sz w:val="24"/>
              </w:rPr>
            </w:pPr>
            <w:r>
              <w:rPr>
                <w:sz w:val="24"/>
              </w:rPr>
              <w:t>供应商是自然人的，应提供有效的自然人身份证明。</w:t>
            </w:r>
          </w:p>
          <w:p w:rsidR="009D4266" w:rsidRDefault="002E7432">
            <w:pPr>
              <w:tabs>
                <w:tab w:val="left" w:pos="1080"/>
              </w:tabs>
              <w:snapToGrid w:val="0"/>
              <w:jc w:val="left"/>
              <w:rPr>
                <w:sz w:val="24"/>
              </w:rPr>
            </w:pPr>
            <w:r>
              <w:rPr>
                <w:sz w:val="24"/>
              </w:rPr>
              <w:t>若本项目允许分支机构参加响应，则分支机构参加</w:t>
            </w:r>
            <w:r>
              <w:rPr>
                <w:kern w:val="0"/>
                <w:sz w:val="24"/>
              </w:rPr>
              <w:t>响应</w:t>
            </w:r>
            <w:r>
              <w:rPr>
                <w:sz w:val="24"/>
              </w:rPr>
              <w:t>的，此处可提供该分支机构或其所属法人或其他组织的相应证明文件。</w:t>
            </w:r>
          </w:p>
        </w:tc>
        <w:tc>
          <w:tcPr>
            <w:tcW w:w="1908" w:type="dxa"/>
            <w:vAlign w:val="center"/>
          </w:tcPr>
          <w:p w:rsidR="009D4266" w:rsidRDefault="002E7432">
            <w:pPr>
              <w:tabs>
                <w:tab w:val="left" w:pos="1080"/>
              </w:tabs>
              <w:snapToGrid w:val="0"/>
              <w:jc w:val="left"/>
              <w:rPr>
                <w:sz w:val="24"/>
              </w:rPr>
            </w:pPr>
            <w:r>
              <w:rPr>
                <w:sz w:val="24"/>
              </w:rPr>
              <w:t>提供证明文件的</w:t>
            </w:r>
            <w:r>
              <w:rPr>
                <w:rFonts w:hint="eastAsia"/>
                <w:sz w:val="24"/>
              </w:rPr>
              <w:t>复印</w:t>
            </w:r>
            <w:r>
              <w:rPr>
                <w:sz w:val="24"/>
              </w:rPr>
              <w:t>件</w:t>
            </w:r>
            <w:r>
              <w:rPr>
                <w:rFonts w:hint="eastAsia"/>
                <w:sz w:val="24"/>
              </w:rPr>
              <w:t>并加盖公章</w:t>
            </w:r>
          </w:p>
        </w:tc>
      </w:tr>
      <w:tr w:rsidR="009D4266">
        <w:trPr>
          <w:cantSplit/>
          <w:trHeight w:val="807"/>
        </w:trPr>
        <w:tc>
          <w:tcPr>
            <w:tcW w:w="701" w:type="dxa"/>
            <w:vAlign w:val="center"/>
          </w:tcPr>
          <w:p w:rsidR="009D4266" w:rsidRDefault="002E7432">
            <w:pPr>
              <w:tabs>
                <w:tab w:val="left" w:pos="1080"/>
              </w:tabs>
              <w:snapToGrid w:val="0"/>
              <w:jc w:val="center"/>
              <w:rPr>
                <w:sz w:val="24"/>
              </w:rPr>
            </w:pPr>
            <w:r>
              <w:rPr>
                <w:rFonts w:hint="eastAsia"/>
                <w:sz w:val="24"/>
              </w:rPr>
              <w:t>2</w:t>
            </w:r>
          </w:p>
        </w:tc>
        <w:tc>
          <w:tcPr>
            <w:tcW w:w="1886" w:type="dxa"/>
            <w:vAlign w:val="center"/>
          </w:tcPr>
          <w:p w:rsidR="009D4266" w:rsidRDefault="002E7432">
            <w:pPr>
              <w:tabs>
                <w:tab w:val="left" w:pos="1080"/>
              </w:tabs>
              <w:snapToGrid w:val="0"/>
              <w:jc w:val="left"/>
              <w:rPr>
                <w:sz w:val="24"/>
              </w:rPr>
            </w:pPr>
            <w:r>
              <w:rPr>
                <w:sz w:val="24"/>
              </w:rPr>
              <w:t>供应商资格声明书</w:t>
            </w:r>
          </w:p>
        </w:tc>
        <w:tc>
          <w:tcPr>
            <w:tcW w:w="4793" w:type="dxa"/>
            <w:vAlign w:val="center"/>
          </w:tcPr>
          <w:p w:rsidR="009D4266" w:rsidRDefault="002E7432">
            <w:pPr>
              <w:tabs>
                <w:tab w:val="left" w:pos="1080"/>
              </w:tabs>
              <w:snapToGrid w:val="0"/>
              <w:jc w:val="left"/>
              <w:rPr>
                <w:sz w:val="24"/>
              </w:rPr>
            </w:pPr>
            <w:r>
              <w:rPr>
                <w:sz w:val="24"/>
              </w:rPr>
              <w:t>提供了符合竞争性磋商文件要求的《供应商资格声明书》</w:t>
            </w:r>
          </w:p>
        </w:tc>
        <w:tc>
          <w:tcPr>
            <w:tcW w:w="1908" w:type="dxa"/>
            <w:vAlign w:val="center"/>
          </w:tcPr>
          <w:p w:rsidR="009D4266" w:rsidRDefault="002E7432">
            <w:pPr>
              <w:tabs>
                <w:tab w:val="left" w:pos="1080"/>
              </w:tabs>
              <w:snapToGrid w:val="0"/>
              <w:jc w:val="left"/>
              <w:rPr>
                <w:sz w:val="24"/>
              </w:rPr>
            </w:pPr>
            <w:r>
              <w:rPr>
                <w:sz w:val="24"/>
              </w:rPr>
              <w:t>格式见《响应文件格式》</w:t>
            </w:r>
          </w:p>
        </w:tc>
      </w:tr>
      <w:tr w:rsidR="009D4266">
        <w:trPr>
          <w:cantSplit/>
          <w:trHeight w:val="4497"/>
        </w:trPr>
        <w:tc>
          <w:tcPr>
            <w:tcW w:w="701" w:type="dxa"/>
            <w:vAlign w:val="center"/>
          </w:tcPr>
          <w:p w:rsidR="009D4266" w:rsidRDefault="002E7432">
            <w:pPr>
              <w:tabs>
                <w:tab w:val="left" w:pos="1080"/>
              </w:tabs>
              <w:snapToGrid w:val="0"/>
              <w:jc w:val="center"/>
              <w:rPr>
                <w:sz w:val="24"/>
              </w:rPr>
            </w:pPr>
            <w:r>
              <w:rPr>
                <w:sz w:val="24"/>
              </w:rPr>
              <w:lastRenderedPageBreak/>
              <w:t>3</w:t>
            </w:r>
          </w:p>
        </w:tc>
        <w:tc>
          <w:tcPr>
            <w:tcW w:w="1886" w:type="dxa"/>
            <w:vAlign w:val="center"/>
          </w:tcPr>
          <w:p w:rsidR="009D4266" w:rsidRDefault="002E7432">
            <w:pPr>
              <w:tabs>
                <w:tab w:val="left" w:pos="1080"/>
              </w:tabs>
              <w:snapToGrid w:val="0"/>
              <w:rPr>
                <w:sz w:val="24"/>
              </w:rPr>
            </w:pPr>
            <w:r>
              <w:rPr>
                <w:sz w:val="24"/>
              </w:rPr>
              <w:t>供应商信用记录</w:t>
            </w:r>
          </w:p>
        </w:tc>
        <w:tc>
          <w:tcPr>
            <w:tcW w:w="4793" w:type="dxa"/>
            <w:vAlign w:val="center"/>
          </w:tcPr>
          <w:p w:rsidR="009D4266" w:rsidRDefault="002E7432">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9D4266" w:rsidRDefault="002E7432">
            <w:pPr>
              <w:tabs>
                <w:tab w:val="left" w:pos="900"/>
                <w:tab w:val="left" w:pos="1980"/>
              </w:tabs>
              <w:snapToGrid w:val="0"/>
              <w:rPr>
                <w:sz w:val="24"/>
              </w:rPr>
            </w:pPr>
            <w:r>
              <w:rPr>
                <w:sz w:val="24"/>
              </w:rPr>
              <w:t>截止时点：</w:t>
            </w:r>
            <w:r>
              <w:rPr>
                <w:kern w:val="0"/>
                <w:sz w:val="24"/>
                <w:szCs w:val="20"/>
              </w:rPr>
              <w:t>首次响应文件提交截止时间以后</w:t>
            </w:r>
            <w:r>
              <w:rPr>
                <w:sz w:val="24"/>
              </w:rPr>
              <w:t>、资格性检查阶段采购人或采购代理机构的实际查询时间为准；</w:t>
            </w:r>
          </w:p>
          <w:p w:rsidR="009D4266" w:rsidRDefault="002E7432">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9D4266" w:rsidRDefault="002E7432">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908" w:type="dxa"/>
            <w:vAlign w:val="center"/>
          </w:tcPr>
          <w:p w:rsidR="009D4266" w:rsidRDefault="002E7432">
            <w:pPr>
              <w:tabs>
                <w:tab w:val="left" w:pos="1080"/>
              </w:tabs>
              <w:snapToGrid w:val="0"/>
              <w:rPr>
                <w:sz w:val="24"/>
              </w:rPr>
            </w:pPr>
            <w:r>
              <w:rPr>
                <w:sz w:val="24"/>
              </w:rPr>
              <w:t>无须供应商提供，由采购人或采购代理机构查询。</w:t>
            </w:r>
          </w:p>
        </w:tc>
      </w:tr>
      <w:tr w:rsidR="009D4266">
        <w:trPr>
          <w:cantSplit/>
          <w:trHeight w:val="468"/>
        </w:trPr>
        <w:tc>
          <w:tcPr>
            <w:tcW w:w="701" w:type="dxa"/>
            <w:vAlign w:val="center"/>
          </w:tcPr>
          <w:p w:rsidR="009D4266" w:rsidRDefault="002E7432">
            <w:pPr>
              <w:tabs>
                <w:tab w:val="left" w:pos="1080"/>
              </w:tabs>
              <w:snapToGrid w:val="0"/>
              <w:jc w:val="center"/>
              <w:rPr>
                <w:sz w:val="24"/>
              </w:rPr>
            </w:pPr>
            <w:r>
              <w:rPr>
                <w:rFonts w:hint="eastAsia"/>
                <w:sz w:val="24"/>
              </w:rPr>
              <w:t>4</w:t>
            </w:r>
          </w:p>
        </w:tc>
        <w:tc>
          <w:tcPr>
            <w:tcW w:w="1886" w:type="dxa"/>
            <w:vAlign w:val="center"/>
          </w:tcPr>
          <w:p w:rsidR="009D4266" w:rsidRDefault="002E7432">
            <w:pPr>
              <w:tabs>
                <w:tab w:val="left" w:pos="1080"/>
              </w:tabs>
              <w:snapToGrid w:val="0"/>
              <w:rPr>
                <w:sz w:val="24"/>
              </w:rPr>
            </w:pPr>
            <w:r>
              <w:rPr>
                <w:rFonts w:hint="eastAsia"/>
                <w:sz w:val="24"/>
              </w:rPr>
              <w:t>本项目特殊资质</w:t>
            </w:r>
          </w:p>
        </w:tc>
        <w:tc>
          <w:tcPr>
            <w:tcW w:w="4793" w:type="dxa"/>
            <w:vAlign w:val="center"/>
          </w:tcPr>
          <w:p w:rsidR="009D4266" w:rsidRDefault="002E7432">
            <w:pPr>
              <w:pStyle w:val="afa"/>
              <w:spacing w:beforeAutospacing="0" w:afterAutospacing="0"/>
              <w:rPr>
                <w:u w:val="single"/>
              </w:rPr>
            </w:pPr>
            <w:r>
              <w:rPr>
                <w:rFonts w:hint="eastAsia"/>
                <w:u w:val="single"/>
              </w:rPr>
              <w:t>本项目供应商应具有建设行政主管部门核发的市政公用工程施工总承包三级（含）以上资质；具备有效的安全生产许可证</w:t>
            </w:r>
            <w:r>
              <w:rPr>
                <w:rFonts w:hint="eastAsia"/>
                <w:u w:val="single"/>
              </w:rPr>
              <w:t>。</w:t>
            </w:r>
            <w:r>
              <w:rPr>
                <w:rFonts w:hint="eastAsia"/>
              </w:rPr>
              <w:t>拟派</w:t>
            </w:r>
            <w:r>
              <w:rPr>
                <w:rFonts w:hint="eastAsia"/>
                <w:u w:val="single"/>
              </w:rPr>
              <w:t>项目经理具有市政公用工程专业二级（含）以上建造师</w:t>
            </w:r>
            <w:r>
              <w:rPr>
                <w:rFonts w:hint="eastAsia"/>
                <w:u w:val="single"/>
              </w:rPr>
              <w:t>执业资格</w:t>
            </w:r>
            <w:r>
              <w:rPr>
                <w:rFonts w:hint="eastAsia"/>
                <w:u w:val="single"/>
              </w:rPr>
              <w:t>，</w:t>
            </w:r>
            <w:r>
              <w:rPr>
                <w:rFonts w:hint="eastAsia"/>
              </w:rPr>
              <w:t>具备有效的安全生产考核合格证书（</w:t>
            </w:r>
            <w:r>
              <w:rPr>
                <w:rFonts w:hint="eastAsia"/>
              </w:rPr>
              <w:t xml:space="preserve">B </w:t>
            </w:r>
            <w:r>
              <w:rPr>
                <w:rFonts w:hint="eastAsia"/>
              </w:rPr>
              <w:t>本）。</w:t>
            </w:r>
            <w:r>
              <w:rPr>
                <w:rFonts w:hint="eastAsia"/>
                <w:u w:val="single"/>
              </w:rPr>
              <w:t>在担任本</w:t>
            </w:r>
            <w:proofErr w:type="gramStart"/>
            <w:r>
              <w:rPr>
                <w:rFonts w:hint="eastAsia"/>
                <w:u w:val="single"/>
              </w:rPr>
              <w:t>项目项目</w:t>
            </w:r>
            <w:proofErr w:type="gramEnd"/>
            <w:r>
              <w:rPr>
                <w:rFonts w:hint="eastAsia"/>
                <w:u w:val="single"/>
              </w:rPr>
              <w:t>经理期间，不得担任其他项目的项目经理。（需投标供应商提供承诺书，格式自拟）</w:t>
            </w:r>
          </w:p>
          <w:p w:rsidR="009D4266" w:rsidRDefault="009D4266">
            <w:pPr>
              <w:tabs>
                <w:tab w:val="left" w:pos="1080"/>
              </w:tabs>
              <w:snapToGrid w:val="0"/>
              <w:rPr>
                <w:sz w:val="24"/>
              </w:rPr>
            </w:pPr>
          </w:p>
        </w:tc>
        <w:tc>
          <w:tcPr>
            <w:tcW w:w="1908" w:type="dxa"/>
            <w:vAlign w:val="center"/>
          </w:tcPr>
          <w:p w:rsidR="009D4266" w:rsidRDefault="009D4266">
            <w:pPr>
              <w:tabs>
                <w:tab w:val="left" w:pos="1080"/>
              </w:tabs>
              <w:snapToGrid w:val="0"/>
              <w:rPr>
                <w:sz w:val="24"/>
              </w:rPr>
            </w:pPr>
          </w:p>
        </w:tc>
      </w:tr>
      <w:tr w:rsidR="009D4266">
        <w:trPr>
          <w:cantSplit/>
          <w:trHeight w:val="468"/>
        </w:trPr>
        <w:tc>
          <w:tcPr>
            <w:tcW w:w="701" w:type="dxa"/>
            <w:vAlign w:val="center"/>
          </w:tcPr>
          <w:p w:rsidR="009D4266" w:rsidRDefault="002E7432">
            <w:pPr>
              <w:tabs>
                <w:tab w:val="left" w:pos="1080"/>
              </w:tabs>
              <w:snapToGrid w:val="0"/>
              <w:jc w:val="center"/>
              <w:rPr>
                <w:sz w:val="24"/>
              </w:rPr>
            </w:pPr>
            <w:r>
              <w:rPr>
                <w:rFonts w:hint="eastAsia"/>
                <w:sz w:val="24"/>
              </w:rPr>
              <w:t>5</w:t>
            </w:r>
          </w:p>
        </w:tc>
        <w:tc>
          <w:tcPr>
            <w:tcW w:w="1886" w:type="dxa"/>
            <w:vAlign w:val="center"/>
          </w:tcPr>
          <w:p w:rsidR="009D4266" w:rsidRDefault="002E7432">
            <w:pPr>
              <w:tabs>
                <w:tab w:val="left" w:pos="1080"/>
              </w:tabs>
              <w:snapToGrid w:val="0"/>
              <w:rPr>
                <w:sz w:val="24"/>
              </w:rPr>
            </w:pPr>
            <w:r>
              <w:rPr>
                <w:kern w:val="0"/>
                <w:sz w:val="24"/>
              </w:rPr>
              <w:t>磋商保证金</w:t>
            </w:r>
          </w:p>
        </w:tc>
        <w:tc>
          <w:tcPr>
            <w:tcW w:w="4793" w:type="dxa"/>
            <w:vAlign w:val="center"/>
          </w:tcPr>
          <w:p w:rsidR="009D4266" w:rsidRDefault="002E7432">
            <w:pPr>
              <w:pStyle w:val="af7"/>
              <w:rPr>
                <w:sz w:val="24"/>
              </w:rPr>
            </w:pPr>
            <w:r>
              <w:rPr>
                <w:sz w:val="24"/>
              </w:rPr>
              <w:t>按照竞争性磋商文件的要求</w:t>
            </w:r>
            <w:proofErr w:type="gramStart"/>
            <w:r>
              <w:rPr>
                <w:sz w:val="24"/>
              </w:rPr>
              <w:t>提交磋商</w:t>
            </w:r>
            <w:proofErr w:type="gramEnd"/>
            <w:r>
              <w:rPr>
                <w:sz w:val="24"/>
              </w:rPr>
              <w:t>保证金</w:t>
            </w:r>
            <w:r>
              <w:rPr>
                <w:rFonts w:hint="eastAsia"/>
                <w:sz w:val="24"/>
              </w:rPr>
              <w:t>。</w:t>
            </w:r>
          </w:p>
        </w:tc>
        <w:tc>
          <w:tcPr>
            <w:tcW w:w="1908" w:type="dxa"/>
            <w:vAlign w:val="center"/>
          </w:tcPr>
          <w:p w:rsidR="009D4266" w:rsidRDefault="009D4266">
            <w:pPr>
              <w:tabs>
                <w:tab w:val="left" w:pos="1080"/>
              </w:tabs>
              <w:snapToGrid w:val="0"/>
              <w:rPr>
                <w:sz w:val="24"/>
              </w:rPr>
            </w:pPr>
          </w:p>
        </w:tc>
      </w:tr>
    </w:tbl>
    <w:p w:rsidR="009D4266" w:rsidRDefault="002E7432">
      <w:pPr>
        <w:widowControl/>
        <w:jc w:val="left"/>
        <w:rPr>
          <w:sz w:val="24"/>
        </w:rPr>
      </w:pPr>
      <w:r>
        <w:rPr>
          <w:sz w:val="24"/>
        </w:rPr>
        <w:br w:type="page"/>
      </w:r>
    </w:p>
    <w:p w:rsidR="009D4266" w:rsidRDefault="002E7432">
      <w:pPr>
        <w:numPr>
          <w:ilvl w:val="1"/>
          <w:numId w:val="11"/>
        </w:numPr>
        <w:tabs>
          <w:tab w:val="left" w:pos="1080"/>
        </w:tabs>
        <w:snapToGrid w:val="0"/>
        <w:spacing w:line="360" w:lineRule="auto"/>
        <w:ind w:left="1077" w:hanging="720"/>
        <w:rPr>
          <w:sz w:val="24"/>
        </w:rPr>
      </w:pPr>
      <w:r>
        <w:rPr>
          <w:sz w:val="24"/>
        </w:rPr>
        <w:lastRenderedPageBreak/>
        <w:t>《符合性审查要求》见下表：</w:t>
      </w:r>
    </w:p>
    <w:p w:rsidR="009D4266" w:rsidRDefault="002E7432">
      <w:pPr>
        <w:widowControl/>
        <w:spacing w:line="360" w:lineRule="auto"/>
        <w:jc w:val="center"/>
        <w:rPr>
          <w:b/>
          <w:kern w:val="0"/>
          <w:sz w:val="24"/>
        </w:rPr>
      </w:pPr>
      <w:r>
        <w:rPr>
          <w:b/>
          <w:kern w:val="0"/>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
        <w:gridCol w:w="1711"/>
        <w:gridCol w:w="2939"/>
        <w:gridCol w:w="3625"/>
      </w:tblGrid>
      <w:tr w:rsidR="009D4266">
        <w:trPr>
          <w:trHeight w:val="685"/>
          <w:jc w:val="center"/>
        </w:trPr>
        <w:tc>
          <w:tcPr>
            <w:tcW w:w="1013" w:type="dxa"/>
            <w:shd w:val="clear" w:color="000000" w:fill="FFFFFF"/>
            <w:vAlign w:val="center"/>
          </w:tcPr>
          <w:p w:rsidR="009D4266" w:rsidRDefault="002E7432">
            <w:pPr>
              <w:widowControl/>
              <w:jc w:val="center"/>
              <w:rPr>
                <w:b/>
                <w:kern w:val="0"/>
                <w:sz w:val="24"/>
              </w:rPr>
            </w:pPr>
            <w:r>
              <w:rPr>
                <w:b/>
                <w:kern w:val="0"/>
                <w:sz w:val="24"/>
              </w:rPr>
              <w:t>序号</w:t>
            </w:r>
          </w:p>
        </w:tc>
        <w:tc>
          <w:tcPr>
            <w:tcW w:w="1711" w:type="dxa"/>
            <w:shd w:val="clear" w:color="000000" w:fill="FFFFFF"/>
            <w:vAlign w:val="center"/>
          </w:tcPr>
          <w:p w:rsidR="009D4266" w:rsidRDefault="002E7432">
            <w:pPr>
              <w:widowControl/>
              <w:jc w:val="center"/>
              <w:rPr>
                <w:b/>
                <w:kern w:val="0"/>
                <w:sz w:val="24"/>
              </w:rPr>
            </w:pPr>
            <w:r>
              <w:rPr>
                <w:b/>
                <w:sz w:val="24"/>
              </w:rPr>
              <w:t>检查</w:t>
            </w:r>
            <w:r>
              <w:rPr>
                <w:b/>
                <w:kern w:val="0"/>
                <w:sz w:val="24"/>
              </w:rPr>
              <w:t>因素</w:t>
            </w:r>
          </w:p>
        </w:tc>
        <w:tc>
          <w:tcPr>
            <w:tcW w:w="2939" w:type="dxa"/>
            <w:shd w:val="clear" w:color="000000" w:fill="FFFFFF"/>
            <w:vAlign w:val="center"/>
          </w:tcPr>
          <w:p w:rsidR="009D4266" w:rsidRDefault="002E7432">
            <w:pPr>
              <w:widowControl/>
              <w:jc w:val="center"/>
              <w:rPr>
                <w:b/>
                <w:kern w:val="0"/>
                <w:sz w:val="24"/>
              </w:rPr>
            </w:pPr>
            <w:r>
              <w:rPr>
                <w:b/>
                <w:sz w:val="24"/>
              </w:rPr>
              <w:t>检查</w:t>
            </w:r>
            <w:r>
              <w:rPr>
                <w:b/>
                <w:kern w:val="0"/>
                <w:sz w:val="24"/>
              </w:rPr>
              <w:t>内容</w:t>
            </w:r>
          </w:p>
        </w:tc>
        <w:tc>
          <w:tcPr>
            <w:tcW w:w="3625" w:type="dxa"/>
            <w:shd w:val="clear" w:color="000000" w:fill="FFFFFF"/>
            <w:vAlign w:val="center"/>
          </w:tcPr>
          <w:p w:rsidR="009D4266" w:rsidRDefault="002E7432">
            <w:pPr>
              <w:widowControl/>
              <w:jc w:val="center"/>
              <w:rPr>
                <w:b/>
                <w:kern w:val="0"/>
                <w:sz w:val="24"/>
              </w:rPr>
            </w:pPr>
            <w:r>
              <w:rPr>
                <w:b/>
                <w:kern w:val="0"/>
                <w:sz w:val="24"/>
              </w:rPr>
              <w:t>是否允许澄清、说明或者更正</w:t>
            </w:r>
          </w:p>
        </w:tc>
      </w:tr>
      <w:tr w:rsidR="009D4266">
        <w:trPr>
          <w:trHeight w:val="685"/>
          <w:jc w:val="center"/>
        </w:trPr>
        <w:tc>
          <w:tcPr>
            <w:tcW w:w="1013" w:type="dxa"/>
            <w:shd w:val="clear" w:color="000000" w:fill="FFFFFF"/>
            <w:vAlign w:val="center"/>
          </w:tcPr>
          <w:p w:rsidR="009D4266" w:rsidRDefault="002E7432">
            <w:pPr>
              <w:spacing w:after="84"/>
              <w:jc w:val="center"/>
              <w:rPr>
                <w:szCs w:val="21"/>
              </w:rPr>
            </w:pPr>
            <w:r>
              <w:rPr>
                <w:rFonts w:hint="eastAsia"/>
                <w:szCs w:val="21"/>
              </w:rPr>
              <w:t>1</w:t>
            </w:r>
          </w:p>
        </w:tc>
        <w:tc>
          <w:tcPr>
            <w:tcW w:w="1711" w:type="dxa"/>
            <w:shd w:val="clear" w:color="000000" w:fill="FFFFFF"/>
            <w:vAlign w:val="center"/>
          </w:tcPr>
          <w:p w:rsidR="009D4266" w:rsidRDefault="002E7432">
            <w:pPr>
              <w:jc w:val="center"/>
              <w:rPr>
                <w:szCs w:val="21"/>
              </w:rPr>
            </w:pPr>
            <w:proofErr w:type="gramStart"/>
            <w:r>
              <w:rPr>
                <w:rFonts w:hAnsi="宋体" w:hint="eastAsia"/>
              </w:rPr>
              <w:t>响应书</w:t>
            </w:r>
            <w:proofErr w:type="gramEnd"/>
          </w:p>
        </w:tc>
        <w:tc>
          <w:tcPr>
            <w:tcW w:w="2939" w:type="dxa"/>
            <w:shd w:val="clear" w:color="000000" w:fill="FFFFFF"/>
            <w:vAlign w:val="center"/>
          </w:tcPr>
          <w:p w:rsidR="009D4266" w:rsidRDefault="002E7432">
            <w:pPr>
              <w:spacing w:after="84"/>
              <w:jc w:val="center"/>
              <w:rPr>
                <w:szCs w:val="21"/>
              </w:rPr>
            </w:pPr>
            <w:r>
              <w:rPr>
                <w:rFonts w:hint="eastAsia"/>
                <w:szCs w:val="21"/>
              </w:rPr>
              <w:t>符合采购文件要求</w:t>
            </w:r>
          </w:p>
        </w:tc>
        <w:tc>
          <w:tcPr>
            <w:tcW w:w="3625" w:type="dxa"/>
            <w:shd w:val="clear" w:color="000000" w:fill="FFFFFF"/>
            <w:vAlign w:val="center"/>
          </w:tcPr>
          <w:p w:rsidR="009D4266" w:rsidRDefault="002E7432">
            <w:pPr>
              <w:widowControl/>
              <w:jc w:val="center"/>
              <w:rPr>
                <w:kern w:val="0"/>
                <w:sz w:val="24"/>
              </w:rPr>
            </w:pPr>
            <w:r>
              <w:rPr>
                <w:rFonts w:hint="eastAsia"/>
                <w:b/>
                <w:kern w:val="0"/>
                <w:sz w:val="24"/>
              </w:rPr>
              <w:t>否</w:t>
            </w:r>
          </w:p>
        </w:tc>
      </w:tr>
      <w:tr w:rsidR="009D4266">
        <w:trPr>
          <w:trHeight w:val="685"/>
          <w:jc w:val="center"/>
        </w:trPr>
        <w:tc>
          <w:tcPr>
            <w:tcW w:w="1013" w:type="dxa"/>
            <w:shd w:val="clear" w:color="000000" w:fill="FFFFFF"/>
            <w:vAlign w:val="center"/>
          </w:tcPr>
          <w:p w:rsidR="009D4266" w:rsidRDefault="002E7432">
            <w:pPr>
              <w:spacing w:after="84"/>
              <w:jc w:val="center"/>
              <w:rPr>
                <w:szCs w:val="21"/>
              </w:rPr>
            </w:pPr>
            <w:r>
              <w:rPr>
                <w:rFonts w:hint="eastAsia"/>
                <w:szCs w:val="21"/>
              </w:rPr>
              <w:t>2</w:t>
            </w:r>
          </w:p>
        </w:tc>
        <w:tc>
          <w:tcPr>
            <w:tcW w:w="1711" w:type="dxa"/>
            <w:shd w:val="clear" w:color="000000" w:fill="FFFFFF"/>
            <w:vAlign w:val="center"/>
          </w:tcPr>
          <w:p w:rsidR="009D4266" w:rsidRDefault="002E7432">
            <w:pPr>
              <w:jc w:val="center"/>
            </w:pPr>
            <w:r>
              <w:rPr>
                <w:rFonts w:hAnsi="宋体" w:hint="eastAsia"/>
                <w:szCs w:val="21"/>
              </w:rPr>
              <w:t>投标有效期</w:t>
            </w:r>
          </w:p>
        </w:tc>
        <w:tc>
          <w:tcPr>
            <w:tcW w:w="2939" w:type="dxa"/>
            <w:shd w:val="clear" w:color="000000" w:fill="FFFFFF"/>
            <w:vAlign w:val="center"/>
          </w:tcPr>
          <w:p w:rsidR="009D4266" w:rsidRDefault="002E7432">
            <w:pPr>
              <w:spacing w:after="84"/>
              <w:jc w:val="center"/>
              <w:rPr>
                <w:szCs w:val="21"/>
              </w:rPr>
            </w:pPr>
            <w:r>
              <w:rPr>
                <w:rFonts w:hint="eastAsia"/>
                <w:szCs w:val="21"/>
              </w:rPr>
              <w:t>符合采购文件要求</w:t>
            </w:r>
          </w:p>
        </w:tc>
        <w:tc>
          <w:tcPr>
            <w:tcW w:w="3625" w:type="dxa"/>
            <w:shd w:val="clear" w:color="000000" w:fill="FFFFFF"/>
            <w:vAlign w:val="center"/>
          </w:tcPr>
          <w:p w:rsidR="009D4266" w:rsidRDefault="002E7432">
            <w:pPr>
              <w:widowControl/>
              <w:jc w:val="center"/>
              <w:rPr>
                <w:b/>
                <w:kern w:val="0"/>
                <w:sz w:val="24"/>
              </w:rPr>
            </w:pPr>
            <w:r>
              <w:rPr>
                <w:rFonts w:hint="eastAsia"/>
                <w:b/>
                <w:kern w:val="0"/>
                <w:sz w:val="24"/>
              </w:rPr>
              <w:t>否</w:t>
            </w:r>
          </w:p>
        </w:tc>
      </w:tr>
      <w:tr w:rsidR="009D4266">
        <w:trPr>
          <w:trHeight w:val="685"/>
          <w:jc w:val="center"/>
        </w:trPr>
        <w:tc>
          <w:tcPr>
            <w:tcW w:w="1013" w:type="dxa"/>
            <w:shd w:val="clear" w:color="000000" w:fill="FFFFFF"/>
            <w:vAlign w:val="center"/>
          </w:tcPr>
          <w:p w:rsidR="009D4266" w:rsidRDefault="002E7432">
            <w:pPr>
              <w:spacing w:after="84"/>
              <w:jc w:val="center"/>
              <w:rPr>
                <w:szCs w:val="21"/>
              </w:rPr>
            </w:pPr>
            <w:r>
              <w:rPr>
                <w:rFonts w:hint="eastAsia"/>
                <w:szCs w:val="21"/>
              </w:rPr>
              <w:t>3</w:t>
            </w:r>
          </w:p>
        </w:tc>
        <w:tc>
          <w:tcPr>
            <w:tcW w:w="1711" w:type="dxa"/>
            <w:shd w:val="clear" w:color="000000" w:fill="FFFFFF"/>
            <w:vAlign w:val="center"/>
          </w:tcPr>
          <w:p w:rsidR="009D4266" w:rsidRDefault="002E7432">
            <w:pPr>
              <w:jc w:val="center"/>
              <w:rPr>
                <w:rFonts w:hAnsi="宋体"/>
                <w:szCs w:val="21"/>
              </w:rPr>
            </w:pPr>
            <w:r>
              <w:rPr>
                <w:rFonts w:hAnsi="宋体" w:hint="eastAsia"/>
                <w:szCs w:val="21"/>
              </w:rPr>
              <w:t>供应商名称</w:t>
            </w:r>
          </w:p>
        </w:tc>
        <w:tc>
          <w:tcPr>
            <w:tcW w:w="2939" w:type="dxa"/>
            <w:shd w:val="clear" w:color="000000" w:fill="FFFFFF"/>
            <w:vAlign w:val="center"/>
          </w:tcPr>
          <w:p w:rsidR="009D4266" w:rsidRDefault="002E7432">
            <w:pPr>
              <w:spacing w:after="84"/>
              <w:jc w:val="center"/>
              <w:rPr>
                <w:szCs w:val="21"/>
              </w:rPr>
            </w:pPr>
            <w:r>
              <w:rPr>
                <w:rFonts w:hAnsi="宋体" w:hint="eastAsia"/>
                <w:szCs w:val="21"/>
              </w:rPr>
              <w:t>响应文件提供的所有证明材料中的单位名称是否与供应商的名称一致。</w:t>
            </w:r>
          </w:p>
        </w:tc>
        <w:tc>
          <w:tcPr>
            <w:tcW w:w="3625" w:type="dxa"/>
            <w:shd w:val="clear" w:color="000000" w:fill="FFFFFF"/>
            <w:vAlign w:val="center"/>
          </w:tcPr>
          <w:p w:rsidR="009D4266" w:rsidRDefault="002E7432">
            <w:pPr>
              <w:widowControl/>
              <w:jc w:val="center"/>
              <w:rPr>
                <w:b/>
                <w:kern w:val="0"/>
                <w:sz w:val="24"/>
              </w:rPr>
            </w:pPr>
            <w:r>
              <w:rPr>
                <w:rFonts w:hint="eastAsia"/>
                <w:b/>
                <w:kern w:val="0"/>
                <w:sz w:val="24"/>
              </w:rPr>
              <w:t>否</w:t>
            </w:r>
          </w:p>
        </w:tc>
      </w:tr>
      <w:tr w:rsidR="009D4266">
        <w:trPr>
          <w:trHeight w:val="685"/>
          <w:jc w:val="center"/>
        </w:trPr>
        <w:tc>
          <w:tcPr>
            <w:tcW w:w="1013" w:type="dxa"/>
            <w:shd w:val="clear" w:color="000000" w:fill="FFFFFF"/>
            <w:vAlign w:val="center"/>
          </w:tcPr>
          <w:p w:rsidR="009D4266" w:rsidRDefault="002E7432">
            <w:pPr>
              <w:spacing w:after="84"/>
              <w:jc w:val="center"/>
              <w:rPr>
                <w:szCs w:val="21"/>
              </w:rPr>
            </w:pPr>
            <w:r>
              <w:rPr>
                <w:rFonts w:hint="eastAsia"/>
                <w:szCs w:val="21"/>
              </w:rPr>
              <w:t>4</w:t>
            </w:r>
          </w:p>
        </w:tc>
        <w:tc>
          <w:tcPr>
            <w:tcW w:w="1711" w:type="dxa"/>
            <w:shd w:val="clear" w:color="000000" w:fill="FFFFFF"/>
            <w:vAlign w:val="center"/>
          </w:tcPr>
          <w:p w:rsidR="009D4266" w:rsidRDefault="002E7432">
            <w:pPr>
              <w:jc w:val="center"/>
              <w:rPr>
                <w:rFonts w:hAnsi="宋体"/>
                <w:szCs w:val="21"/>
              </w:rPr>
            </w:pPr>
            <w:r>
              <w:rPr>
                <w:rFonts w:hAnsi="宋体" w:hint="eastAsia"/>
                <w:szCs w:val="21"/>
              </w:rPr>
              <w:t>投标文件中的证明文件是否齐全。</w:t>
            </w:r>
          </w:p>
        </w:tc>
        <w:tc>
          <w:tcPr>
            <w:tcW w:w="2939" w:type="dxa"/>
            <w:shd w:val="clear" w:color="000000" w:fill="FFFFFF"/>
            <w:vAlign w:val="center"/>
          </w:tcPr>
          <w:p w:rsidR="009D4266" w:rsidRDefault="002E7432">
            <w:pPr>
              <w:spacing w:after="84"/>
              <w:jc w:val="center"/>
              <w:rPr>
                <w:szCs w:val="21"/>
              </w:rPr>
            </w:pPr>
            <w:r>
              <w:rPr>
                <w:rFonts w:hint="eastAsia"/>
                <w:szCs w:val="21"/>
              </w:rPr>
              <w:t>符合采购文件要求</w:t>
            </w:r>
          </w:p>
        </w:tc>
        <w:tc>
          <w:tcPr>
            <w:tcW w:w="3625" w:type="dxa"/>
            <w:shd w:val="clear" w:color="000000" w:fill="FFFFFF"/>
            <w:vAlign w:val="center"/>
          </w:tcPr>
          <w:p w:rsidR="009D4266" w:rsidRDefault="002E7432">
            <w:pPr>
              <w:widowControl/>
              <w:jc w:val="center"/>
              <w:rPr>
                <w:b/>
                <w:kern w:val="0"/>
                <w:sz w:val="24"/>
              </w:rPr>
            </w:pPr>
            <w:r>
              <w:rPr>
                <w:rFonts w:hint="eastAsia"/>
                <w:b/>
                <w:kern w:val="0"/>
                <w:sz w:val="24"/>
              </w:rPr>
              <w:t>否</w:t>
            </w:r>
          </w:p>
        </w:tc>
      </w:tr>
      <w:tr w:rsidR="009D4266">
        <w:trPr>
          <w:trHeight w:val="685"/>
          <w:jc w:val="center"/>
        </w:trPr>
        <w:tc>
          <w:tcPr>
            <w:tcW w:w="1013" w:type="dxa"/>
            <w:shd w:val="clear" w:color="000000" w:fill="FFFFFF"/>
            <w:vAlign w:val="center"/>
          </w:tcPr>
          <w:p w:rsidR="009D4266" w:rsidRDefault="002E7432">
            <w:pPr>
              <w:spacing w:after="84"/>
              <w:jc w:val="center"/>
              <w:rPr>
                <w:szCs w:val="21"/>
              </w:rPr>
            </w:pPr>
            <w:r>
              <w:rPr>
                <w:rFonts w:hint="eastAsia"/>
                <w:szCs w:val="21"/>
              </w:rPr>
              <w:t>5</w:t>
            </w:r>
          </w:p>
        </w:tc>
        <w:tc>
          <w:tcPr>
            <w:tcW w:w="1711" w:type="dxa"/>
            <w:shd w:val="clear" w:color="000000" w:fill="FFFFFF"/>
            <w:vAlign w:val="center"/>
          </w:tcPr>
          <w:p w:rsidR="009D4266" w:rsidRDefault="002E7432">
            <w:pPr>
              <w:jc w:val="center"/>
              <w:rPr>
                <w:szCs w:val="21"/>
              </w:rPr>
            </w:pPr>
            <w:r>
              <w:rPr>
                <w:rFonts w:hAnsi="宋体" w:hint="eastAsia"/>
                <w:szCs w:val="21"/>
              </w:rPr>
              <w:t>响应文件内容</w:t>
            </w:r>
          </w:p>
        </w:tc>
        <w:tc>
          <w:tcPr>
            <w:tcW w:w="2939" w:type="dxa"/>
            <w:shd w:val="clear" w:color="000000" w:fill="FFFFFF"/>
            <w:vAlign w:val="center"/>
          </w:tcPr>
          <w:p w:rsidR="009D4266" w:rsidRDefault="002E7432">
            <w:pPr>
              <w:spacing w:after="84"/>
              <w:jc w:val="center"/>
              <w:rPr>
                <w:szCs w:val="21"/>
              </w:rPr>
            </w:pPr>
            <w:r>
              <w:rPr>
                <w:rFonts w:hint="eastAsia"/>
                <w:szCs w:val="21"/>
              </w:rPr>
              <w:t>除报价以外的其他实质性内容，符合采购文件要求</w:t>
            </w:r>
          </w:p>
        </w:tc>
        <w:tc>
          <w:tcPr>
            <w:tcW w:w="3625" w:type="dxa"/>
            <w:shd w:val="clear" w:color="000000" w:fill="FFFFFF"/>
            <w:vAlign w:val="center"/>
          </w:tcPr>
          <w:p w:rsidR="009D4266" w:rsidRDefault="002E7432">
            <w:pPr>
              <w:widowControl/>
              <w:jc w:val="center"/>
              <w:rPr>
                <w:b/>
                <w:kern w:val="0"/>
                <w:sz w:val="24"/>
              </w:rPr>
            </w:pPr>
            <w:r>
              <w:rPr>
                <w:rFonts w:hint="eastAsia"/>
                <w:b/>
                <w:kern w:val="0"/>
                <w:sz w:val="24"/>
              </w:rPr>
              <w:t>否</w:t>
            </w:r>
          </w:p>
        </w:tc>
      </w:tr>
      <w:tr w:rsidR="009D4266">
        <w:trPr>
          <w:trHeight w:val="685"/>
          <w:jc w:val="center"/>
        </w:trPr>
        <w:tc>
          <w:tcPr>
            <w:tcW w:w="1013" w:type="dxa"/>
            <w:shd w:val="clear" w:color="000000" w:fill="FFFFFF"/>
            <w:vAlign w:val="center"/>
          </w:tcPr>
          <w:p w:rsidR="009D4266" w:rsidRDefault="002E7432">
            <w:pPr>
              <w:spacing w:after="84"/>
              <w:jc w:val="center"/>
              <w:rPr>
                <w:szCs w:val="21"/>
              </w:rPr>
            </w:pPr>
            <w:r>
              <w:rPr>
                <w:rFonts w:hint="eastAsia"/>
                <w:szCs w:val="21"/>
              </w:rPr>
              <w:t>6</w:t>
            </w:r>
          </w:p>
        </w:tc>
        <w:tc>
          <w:tcPr>
            <w:tcW w:w="1711" w:type="dxa"/>
            <w:shd w:val="clear" w:color="000000" w:fill="FFFFFF"/>
            <w:vAlign w:val="center"/>
          </w:tcPr>
          <w:p w:rsidR="009D4266" w:rsidRDefault="002E7432">
            <w:pPr>
              <w:jc w:val="center"/>
              <w:rPr>
                <w:szCs w:val="21"/>
              </w:rPr>
            </w:pPr>
            <w:r>
              <w:rPr>
                <w:rFonts w:hAnsi="宋体" w:hint="eastAsia"/>
                <w:szCs w:val="21"/>
              </w:rPr>
              <w:t>投标报价是否未超过采购预算。</w:t>
            </w:r>
          </w:p>
        </w:tc>
        <w:tc>
          <w:tcPr>
            <w:tcW w:w="2939" w:type="dxa"/>
            <w:shd w:val="clear" w:color="000000" w:fill="FFFFFF"/>
            <w:vAlign w:val="center"/>
          </w:tcPr>
          <w:p w:rsidR="009D4266" w:rsidRDefault="002E7432">
            <w:pPr>
              <w:spacing w:after="84"/>
              <w:jc w:val="center"/>
              <w:rPr>
                <w:szCs w:val="21"/>
              </w:rPr>
            </w:pPr>
            <w:r>
              <w:rPr>
                <w:rFonts w:hint="eastAsia"/>
                <w:szCs w:val="21"/>
              </w:rPr>
              <w:t>供应商每次报价均未超过最高限价</w:t>
            </w:r>
          </w:p>
        </w:tc>
        <w:tc>
          <w:tcPr>
            <w:tcW w:w="3625" w:type="dxa"/>
            <w:shd w:val="clear" w:color="000000" w:fill="FFFFFF"/>
            <w:vAlign w:val="center"/>
          </w:tcPr>
          <w:p w:rsidR="009D4266" w:rsidRDefault="002E7432">
            <w:pPr>
              <w:widowControl/>
              <w:jc w:val="center"/>
              <w:rPr>
                <w:b/>
                <w:kern w:val="0"/>
                <w:sz w:val="24"/>
              </w:rPr>
            </w:pPr>
            <w:r>
              <w:rPr>
                <w:rFonts w:hint="eastAsia"/>
                <w:b/>
                <w:kern w:val="0"/>
                <w:sz w:val="24"/>
              </w:rPr>
              <w:t>否</w:t>
            </w:r>
          </w:p>
        </w:tc>
      </w:tr>
      <w:tr w:rsidR="009D4266">
        <w:trPr>
          <w:trHeight w:val="685"/>
          <w:jc w:val="center"/>
        </w:trPr>
        <w:tc>
          <w:tcPr>
            <w:tcW w:w="1013" w:type="dxa"/>
            <w:shd w:val="clear" w:color="000000" w:fill="FFFFFF"/>
            <w:vAlign w:val="center"/>
          </w:tcPr>
          <w:p w:rsidR="009D4266" w:rsidRDefault="002E7432">
            <w:pPr>
              <w:spacing w:after="84"/>
              <w:jc w:val="center"/>
              <w:rPr>
                <w:szCs w:val="21"/>
              </w:rPr>
            </w:pPr>
            <w:r>
              <w:rPr>
                <w:rFonts w:hint="eastAsia"/>
                <w:szCs w:val="21"/>
              </w:rPr>
              <w:t>7</w:t>
            </w:r>
          </w:p>
        </w:tc>
        <w:tc>
          <w:tcPr>
            <w:tcW w:w="1711" w:type="dxa"/>
            <w:shd w:val="clear" w:color="000000" w:fill="FFFFFF"/>
            <w:vAlign w:val="center"/>
          </w:tcPr>
          <w:p w:rsidR="009D4266" w:rsidRDefault="002E7432">
            <w:pPr>
              <w:jc w:val="center"/>
              <w:rPr>
                <w:rFonts w:hAnsi="宋体"/>
                <w:szCs w:val="21"/>
              </w:rPr>
            </w:pPr>
            <w:r>
              <w:rPr>
                <w:rFonts w:hAnsi="宋体" w:hint="eastAsia"/>
                <w:szCs w:val="21"/>
              </w:rPr>
              <w:t>响应文件格式</w:t>
            </w:r>
          </w:p>
        </w:tc>
        <w:tc>
          <w:tcPr>
            <w:tcW w:w="2939" w:type="dxa"/>
            <w:shd w:val="clear" w:color="000000" w:fill="FFFFFF"/>
            <w:vAlign w:val="center"/>
          </w:tcPr>
          <w:p w:rsidR="009D4266" w:rsidRDefault="002E7432">
            <w:pPr>
              <w:spacing w:after="84"/>
              <w:jc w:val="center"/>
              <w:rPr>
                <w:szCs w:val="21"/>
              </w:rPr>
            </w:pPr>
            <w:r>
              <w:rPr>
                <w:rFonts w:hint="eastAsia"/>
                <w:szCs w:val="21"/>
              </w:rPr>
              <w:t>按照采购文件要求制作响应文件，字迹清楚，签字及盖章等格式符合采购文件要求。</w:t>
            </w:r>
          </w:p>
        </w:tc>
        <w:tc>
          <w:tcPr>
            <w:tcW w:w="3625" w:type="dxa"/>
            <w:shd w:val="clear" w:color="000000" w:fill="FFFFFF"/>
            <w:vAlign w:val="center"/>
          </w:tcPr>
          <w:p w:rsidR="009D4266" w:rsidRDefault="002E7432">
            <w:pPr>
              <w:widowControl/>
              <w:jc w:val="center"/>
              <w:rPr>
                <w:b/>
                <w:kern w:val="0"/>
                <w:sz w:val="24"/>
              </w:rPr>
            </w:pPr>
            <w:r>
              <w:rPr>
                <w:rFonts w:hint="eastAsia"/>
                <w:b/>
                <w:kern w:val="0"/>
                <w:sz w:val="24"/>
              </w:rPr>
              <w:t>是</w:t>
            </w:r>
          </w:p>
        </w:tc>
      </w:tr>
    </w:tbl>
    <w:p w:rsidR="009D4266" w:rsidRDefault="009D4266">
      <w:pPr>
        <w:tabs>
          <w:tab w:val="left" w:pos="900"/>
          <w:tab w:val="left" w:pos="1080"/>
          <w:tab w:val="left" w:pos="1589"/>
        </w:tabs>
        <w:snapToGrid w:val="0"/>
        <w:spacing w:line="360" w:lineRule="auto"/>
        <w:rPr>
          <w:sz w:val="24"/>
        </w:rPr>
      </w:pPr>
    </w:p>
    <w:p w:rsidR="009D4266" w:rsidRDefault="002E7432">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rsidR="009D4266" w:rsidRDefault="002E7432">
      <w:pPr>
        <w:numPr>
          <w:ilvl w:val="1"/>
          <w:numId w:val="11"/>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rsidR="009D4266" w:rsidRDefault="002E7432">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9D4266" w:rsidRDefault="002E7432">
      <w:pPr>
        <w:numPr>
          <w:ilvl w:val="1"/>
          <w:numId w:val="11"/>
        </w:numPr>
        <w:tabs>
          <w:tab w:val="left" w:pos="1080"/>
          <w:tab w:val="left" w:pos="1872"/>
        </w:tabs>
        <w:snapToGrid w:val="0"/>
        <w:spacing w:line="360" w:lineRule="auto"/>
        <w:ind w:left="1077" w:hanging="720"/>
        <w:rPr>
          <w:kern w:val="0"/>
          <w:sz w:val="24"/>
        </w:rPr>
      </w:pPr>
      <w:r>
        <w:rPr>
          <w:kern w:val="0"/>
          <w:sz w:val="24"/>
        </w:rPr>
        <w:t>对磋商文件</w:t>
      </w:r>
      <w:proofErr w:type="gramStart"/>
      <w:r>
        <w:rPr>
          <w:kern w:val="0"/>
          <w:sz w:val="24"/>
        </w:rPr>
        <w:t>作出</w:t>
      </w:r>
      <w:proofErr w:type="gramEnd"/>
      <w:r>
        <w:rPr>
          <w:kern w:val="0"/>
          <w:sz w:val="24"/>
        </w:rPr>
        <w:t>的实质性变动是磋商文件的有效组成部分，磋商小组应当及时以书面形式同时通知所有参加磋商的供应商。</w:t>
      </w:r>
    </w:p>
    <w:p w:rsidR="009D4266" w:rsidRDefault="002E7432">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rsidR="009D4266" w:rsidRDefault="002E7432">
      <w:pPr>
        <w:numPr>
          <w:ilvl w:val="2"/>
          <w:numId w:val="11"/>
        </w:numPr>
        <w:snapToGrid w:val="0"/>
        <w:spacing w:line="360" w:lineRule="auto"/>
        <w:rPr>
          <w:sz w:val="24"/>
        </w:rPr>
      </w:pPr>
      <w:r>
        <w:rPr>
          <w:sz w:val="24"/>
        </w:rPr>
        <w:t>磋</w:t>
      </w:r>
      <w:r>
        <w:rPr>
          <w:sz w:val="24"/>
        </w:rPr>
        <w:t>商小组在对响应文件的有效性、完整性和响应程度进行审查时，可以要求供应商对响应文件中含义不明确、同类问题表述不一致或者有</w:t>
      </w:r>
      <w:r>
        <w:rPr>
          <w:sz w:val="24"/>
        </w:rPr>
        <w:lastRenderedPageBreak/>
        <w:t>明显文字和计算错误的内容等</w:t>
      </w:r>
      <w:proofErr w:type="gramStart"/>
      <w:r>
        <w:rPr>
          <w:sz w:val="24"/>
        </w:rPr>
        <w:t>作出</w:t>
      </w:r>
      <w:proofErr w:type="gramEnd"/>
      <w:r>
        <w:rPr>
          <w:sz w:val="24"/>
        </w:rPr>
        <w:t>必要的澄清、说明或者更正。</w:t>
      </w:r>
    </w:p>
    <w:p w:rsidR="009D4266" w:rsidRDefault="002E7432">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w:t>
      </w:r>
      <w:proofErr w:type="gramStart"/>
      <w:r>
        <w:rPr>
          <w:sz w:val="24"/>
        </w:rPr>
        <w:t>作出</w:t>
      </w:r>
      <w:proofErr w:type="gramEnd"/>
      <w:r>
        <w:rPr>
          <w:sz w:val="24"/>
        </w:rPr>
        <w:t>必要的澄清、说明或者更正</w:t>
      </w:r>
      <w:r>
        <w:rPr>
          <w:sz w:val="24"/>
        </w:rPr>
        <w:t>，或澄清、说明或者更正后仍不能满足采购文件要求的，则供应商的响应文件按</w:t>
      </w:r>
      <w:r>
        <w:rPr>
          <w:b/>
          <w:sz w:val="24"/>
        </w:rPr>
        <w:t>无效处理</w:t>
      </w:r>
      <w:r>
        <w:rPr>
          <w:sz w:val="24"/>
        </w:rPr>
        <w:t>。</w:t>
      </w:r>
    </w:p>
    <w:p w:rsidR="009D4266" w:rsidRDefault="002E7432">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w:t>
      </w:r>
      <w:proofErr w:type="gramStart"/>
      <w:r>
        <w:rPr>
          <w:sz w:val="24"/>
        </w:rPr>
        <w:t>作出</w:t>
      </w:r>
      <w:proofErr w:type="gramEnd"/>
      <w:r>
        <w:rPr>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w:t>
      </w:r>
      <w:r>
        <w:rPr>
          <w:sz w:val="24"/>
        </w:rPr>
        <w:t>指定的时间，具体时间根据磋商进度另行通知。</w:t>
      </w:r>
    </w:p>
    <w:p w:rsidR="009D4266" w:rsidRDefault="002E7432">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w:t>
      </w:r>
      <w:proofErr w:type="gramStart"/>
      <w:r>
        <w:rPr>
          <w:snapToGrid w:val="0"/>
          <w:sz w:val="24"/>
        </w:rPr>
        <w:t>的</w:t>
      </w:r>
      <w:proofErr w:type="gramEnd"/>
      <w:r>
        <w:rPr>
          <w:snapToGrid w:val="0"/>
          <w:sz w:val="24"/>
        </w:rPr>
        <w:t>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w:t>
      </w:r>
      <w:proofErr w:type="gramStart"/>
      <w:r>
        <w:rPr>
          <w:snapToGrid w:val="0"/>
          <w:sz w:val="24"/>
        </w:rPr>
        <w:t>的</w:t>
      </w:r>
      <w:proofErr w:type="gramEnd"/>
      <w:r>
        <w:rPr>
          <w:snapToGrid w:val="0"/>
          <w:sz w:val="24"/>
        </w:rPr>
        <w:t>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w:t>
      </w:r>
      <w:r>
        <w:rPr>
          <w:sz w:val="24"/>
        </w:rPr>
        <w:t>府购买服务项目（含政府和社会资本合作项目），在采购过程中符合要求的供应商（社会资本）只有</w:t>
      </w:r>
      <w:r>
        <w:rPr>
          <w:sz w:val="24"/>
        </w:rPr>
        <w:t>2</w:t>
      </w:r>
      <w:r>
        <w:rPr>
          <w:sz w:val="24"/>
        </w:rPr>
        <w:t>家的，竞争性磋商采购活动可以继续进行。</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rsidR="009D4266" w:rsidRDefault="002E7432">
      <w:pPr>
        <w:numPr>
          <w:ilvl w:val="0"/>
          <w:numId w:val="11"/>
        </w:numPr>
        <w:tabs>
          <w:tab w:val="left" w:pos="360"/>
        </w:tabs>
        <w:snapToGrid w:val="0"/>
        <w:spacing w:line="360" w:lineRule="auto"/>
        <w:outlineLvl w:val="1"/>
        <w:rPr>
          <w:sz w:val="24"/>
        </w:rPr>
      </w:pPr>
      <w:r>
        <w:rPr>
          <w:sz w:val="24"/>
        </w:rPr>
        <w:t>最后报价的算术修正及政策调整</w:t>
      </w:r>
    </w:p>
    <w:p w:rsidR="009D4266" w:rsidRDefault="002E7432">
      <w:pPr>
        <w:numPr>
          <w:ilvl w:val="1"/>
          <w:numId w:val="11"/>
        </w:numPr>
        <w:tabs>
          <w:tab w:val="left" w:pos="1080"/>
        </w:tabs>
        <w:snapToGrid w:val="0"/>
        <w:spacing w:line="360" w:lineRule="auto"/>
        <w:ind w:left="1077" w:hanging="720"/>
        <w:rPr>
          <w:sz w:val="24"/>
        </w:rPr>
      </w:pPr>
      <w:r>
        <w:rPr>
          <w:sz w:val="24"/>
        </w:rPr>
        <w:lastRenderedPageBreak/>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rsidR="009D4266" w:rsidRDefault="002E7432">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rsidR="009D4266" w:rsidRDefault="002E7432">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rsidR="009D4266" w:rsidRDefault="002E7432">
      <w:pPr>
        <w:tabs>
          <w:tab w:val="left" w:pos="1080"/>
          <w:tab w:val="left" w:pos="1589"/>
          <w:tab w:val="left" w:pos="2035"/>
          <w:tab w:val="left" w:pos="2114"/>
        </w:tabs>
        <w:snapToGrid w:val="0"/>
        <w:spacing w:line="360" w:lineRule="auto"/>
        <w:ind w:left="2035"/>
        <w:rPr>
          <w:sz w:val="24"/>
        </w:rPr>
      </w:pPr>
      <w:r>
        <w:rPr>
          <w:sz w:val="24"/>
          <w:szCs w:val="32"/>
        </w:rPr>
        <w:t>■</w:t>
      </w:r>
      <w:r>
        <w:rPr>
          <w:sz w:val="24"/>
        </w:rPr>
        <w:t>无，按下述</w:t>
      </w:r>
      <w:r>
        <w:rPr>
          <w:sz w:val="24"/>
        </w:rPr>
        <w:t>3.2.2-3.2.5</w:t>
      </w:r>
      <w:r>
        <w:rPr>
          <w:sz w:val="24"/>
        </w:rPr>
        <w:t>项规定修正。</w:t>
      </w:r>
    </w:p>
    <w:p w:rsidR="009D4266" w:rsidRDefault="002E7432">
      <w:pPr>
        <w:numPr>
          <w:ilvl w:val="2"/>
          <w:numId w:val="11"/>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9D4266" w:rsidRDefault="002E7432">
      <w:pPr>
        <w:numPr>
          <w:ilvl w:val="2"/>
          <w:numId w:val="11"/>
        </w:numPr>
        <w:tabs>
          <w:tab w:val="left" w:pos="2035"/>
          <w:tab w:val="left" w:pos="2114"/>
          <w:tab w:val="left" w:pos="2977"/>
        </w:tabs>
        <w:snapToGrid w:val="0"/>
        <w:spacing w:line="360" w:lineRule="auto"/>
        <w:ind w:left="2035"/>
        <w:rPr>
          <w:sz w:val="24"/>
        </w:rPr>
      </w:pPr>
      <w:r>
        <w:rPr>
          <w:sz w:val="24"/>
        </w:rPr>
        <w:t>单价金额小数点或者百分比有明显错位的，以最后报价一览表的总价为准，并修改单价；</w:t>
      </w:r>
    </w:p>
    <w:p w:rsidR="009D4266" w:rsidRDefault="002E7432">
      <w:pPr>
        <w:numPr>
          <w:ilvl w:val="2"/>
          <w:numId w:val="11"/>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9D4266" w:rsidRDefault="002E7432">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w:t>
      </w:r>
      <w:proofErr w:type="gramStart"/>
      <w:r>
        <w:rPr>
          <w:sz w:val="24"/>
        </w:rPr>
        <w:t>经供应</w:t>
      </w:r>
      <w:proofErr w:type="gramEnd"/>
      <w:r>
        <w:rPr>
          <w:sz w:val="24"/>
        </w:rPr>
        <w:t>商书面确认后产生约束力，供应商不确认的，</w:t>
      </w:r>
      <w:r>
        <w:rPr>
          <w:b/>
          <w:sz w:val="24"/>
        </w:rPr>
        <w:t>其响应无效</w:t>
      </w:r>
      <w:r>
        <w:rPr>
          <w:sz w:val="24"/>
        </w:rPr>
        <w:t>。</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9D4266" w:rsidRDefault="002E7432">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rPr>
        <w:t>___</w:t>
      </w:r>
      <w:r>
        <w:rPr>
          <w:rFonts w:hint="eastAsia"/>
          <w:sz w:val="24"/>
        </w:rPr>
        <w:t>10</w:t>
      </w:r>
      <w:r>
        <w:rPr>
          <w:sz w:val="24"/>
        </w:rPr>
        <w:t>__%</w:t>
      </w:r>
      <w:r>
        <w:rPr>
          <w:sz w:val="24"/>
        </w:rPr>
        <w:t>的扣除，用扣除后的价格参加评审。</w:t>
      </w:r>
    </w:p>
    <w:p w:rsidR="009D4266" w:rsidRDefault="002E7432">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w:t>
      </w:r>
      <w:r>
        <w:rPr>
          <w:sz w:val="24"/>
        </w:rPr>
        <w:t>定小</w:t>
      </w:r>
      <w:proofErr w:type="gramStart"/>
      <w:r>
        <w:rPr>
          <w:sz w:val="24"/>
        </w:rPr>
        <w:t>微企业</w:t>
      </w:r>
      <w:proofErr w:type="gramEnd"/>
      <w:r>
        <w:rPr>
          <w:sz w:val="24"/>
        </w:rPr>
        <w:t>的合同份额占到合同总金额</w:t>
      </w:r>
      <w:r>
        <w:rPr>
          <w:sz w:val="24"/>
        </w:rPr>
        <w:t xml:space="preserve"> </w:t>
      </w:r>
      <w:r>
        <w:rPr>
          <w:rFonts w:hint="eastAsia"/>
          <w:sz w:val="24"/>
        </w:rPr>
        <w:t>30</w:t>
      </w:r>
      <w:r>
        <w:rPr>
          <w:sz w:val="24"/>
        </w:rPr>
        <w:t>%</w:t>
      </w:r>
      <w:r>
        <w:rPr>
          <w:sz w:val="24"/>
        </w:rPr>
        <w:t>以上的联合体或者大中型企业的报价给予</w:t>
      </w:r>
      <w:r>
        <w:rPr>
          <w:sz w:val="24"/>
        </w:rPr>
        <w:t>___</w:t>
      </w:r>
      <w:r>
        <w:rPr>
          <w:rFonts w:hint="eastAsia"/>
          <w:sz w:val="24"/>
        </w:rPr>
        <w:t>4</w:t>
      </w:r>
      <w:r>
        <w:rPr>
          <w:sz w:val="24"/>
        </w:rPr>
        <w:t>___%</w:t>
      </w:r>
      <w:r>
        <w:rPr>
          <w:sz w:val="24"/>
        </w:rPr>
        <w:t>的扣除，用扣除后的价格参加评审。</w:t>
      </w:r>
    </w:p>
    <w:p w:rsidR="009D4266" w:rsidRDefault="002E7432">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9D4266" w:rsidRDefault="002E7432">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9D4266" w:rsidRDefault="002E7432">
      <w:pPr>
        <w:numPr>
          <w:ilvl w:val="2"/>
          <w:numId w:val="11"/>
        </w:numPr>
        <w:tabs>
          <w:tab w:val="left" w:pos="1080"/>
          <w:tab w:val="left" w:pos="1589"/>
          <w:tab w:val="left" w:pos="2035"/>
        </w:tabs>
        <w:snapToGrid w:val="0"/>
        <w:spacing w:line="360" w:lineRule="auto"/>
        <w:ind w:left="2035"/>
        <w:rPr>
          <w:sz w:val="24"/>
        </w:rPr>
      </w:pPr>
      <w:r>
        <w:rPr>
          <w:sz w:val="24"/>
        </w:rPr>
        <w:t>中小企业参加政府采购活动，应当按照竞争性磋商文件给定的格式出</w:t>
      </w:r>
      <w:r>
        <w:rPr>
          <w:sz w:val="24"/>
        </w:rPr>
        <w:lastRenderedPageBreak/>
        <w:t>具《中小企业声明函》，否则不得享受相关中小企业扶持政策。</w:t>
      </w:r>
    </w:p>
    <w:p w:rsidR="009D4266" w:rsidRDefault="002E7432">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w:t>
      </w:r>
      <w:r>
        <w:rPr>
          <w:sz w:val="24"/>
        </w:rPr>
        <w:t>属于监狱企业的证明文件的，视同小微企业。</w:t>
      </w:r>
    </w:p>
    <w:p w:rsidR="009D4266" w:rsidRDefault="002E7432">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rsidR="009D4266" w:rsidRDefault="002E7432">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w:t>
      </w:r>
      <w:proofErr w:type="gramStart"/>
      <w:r>
        <w:rPr>
          <w:sz w:val="24"/>
        </w:rPr>
        <w:t>微企业</w:t>
      </w:r>
      <w:proofErr w:type="gramEnd"/>
      <w:r>
        <w:rPr>
          <w:sz w:val="24"/>
        </w:rPr>
        <w:t>价格扣减的优惠政策。</w:t>
      </w:r>
    </w:p>
    <w:p w:rsidR="009D4266" w:rsidRDefault="002E7432">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sz w:val="24"/>
        </w:rPr>
        <w:t>___</w:t>
      </w:r>
      <w:r>
        <w:rPr>
          <w:rFonts w:hint="eastAsia"/>
          <w:sz w:val="24"/>
        </w:rPr>
        <w:t>/</w:t>
      </w:r>
      <w:r>
        <w:rPr>
          <w:sz w:val="24"/>
        </w:rPr>
        <w:t>___</w:t>
      </w:r>
      <w:r>
        <w:rPr>
          <w:sz w:val="24"/>
        </w:rPr>
        <w:t>。</w:t>
      </w:r>
    </w:p>
    <w:p w:rsidR="009D4266" w:rsidRDefault="002E7432">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rsidR="009D4266" w:rsidRDefault="002E7432">
      <w:pPr>
        <w:numPr>
          <w:ilvl w:val="1"/>
          <w:numId w:val="11"/>
        </w:numPr>
        <w:tabs>
          <w:tab w:val="left" w:pos="1080"/>
        </w:tabs>
        <w:snapToGrid w:val="0"/>
        <w:spacing w:line="360" w:lineRule="auto"/>
        <w:ind w:left="1077" w:hanging="720"/>
        <w:rPr>
          <w:sz w:val="24"/>
        </w:rPr>
      </w:pPr>
      <w:r>
        <w:rPr>
          <w:sz w:val="24"/>
        </w:rPr>
        <w:t>供应商对实质性变动不予确认的；</w:t>
      </w:r>
    </w:p>
    <w:p w:rsidR="009D4266" w:rsidRDefault="002E7432">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w:t>
      </w:r>
      <w:proofErr w:type="gramStart"/>
      <w:r>
        <w:rPr>
          <w:sz w:val="24"/>
        </w:rPr>
        <w:t>超出磋商</w:t>
      </w:r>
      <w:proofErr w:type="gramEnd"/>
      <w:r>
        <w:rPr>
          <w:sz w:val="24"/>
        </w:rPr>
        <w:t>文件</w:t>
      </w:r>
      <w:r>
        <w:rPr>
          <w:rFonts w:hint="eastAsia"/>
          <w:sz w:val="24"/>
        </w:rPr>
        <w:t>《</w:t>
      </w:r>
      <w:r>
        <w:rPr>
          <w:sz w:val="24"/>
        </w:rPr>
        <w:t>采购需求</w:t>
      </w:r>
      <w:r>
        <w:rPr>
          <w:rFonts w:hint="eastAsia"/>
          <w:sz w:val="24"/>
        </w:rPr>
        <w:t>》</w:t>
      </w:r>
      <w:r>
        <w:rPr>
          <w:sz w:val="24"/>
        </w:rPr>
        <w:t>中主要技术参数允许偏差的最大范围的（如有）；</w:t>
      </w:r>
    </w:p>
    <w:p w:rsidR="009D4266" w:rsidRDefault="002E7432">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rsidR="009D4266" w:rsidRDefault="002E7432">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限价的；</w:t>
      </w:r>
    </w:p>
    <w:p w:rsidR="009D4266" w:rsidRDefault="002E7432">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rsidR="009D4266" w:rsidRDefault="002E7432">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rsidR="009D4266" w:rsidRDefault="002E7432">
      <w:pPr>
        <w:numPr>
          <w:ilvl w:val="1"/>
          <w:numId w:val="11"/>
        </w:numPr>
        <w:tabs>
          <w:tab w:val="left" w:pos="1080"/>
        </w:tabs>
        <w:snapToGrid w:val="0"/>
        <w:spacing w:line="360" w:lineRule="auto"/>
        <w:ind w:left="1077" w:hanging="720"/>
        <w:rPr>
          <w:sz w:val="24"/>
        </w:rPr>
      </w:pPr>
      <w:r>
        <w:rPr>
          <w:sz w:val="24"/>
        </w:rPr>
        <w:t>其他：</w:t>
      </w:r>
      <w:r>
        <w:rPr>
          <w:sz w:val="24"/>
        </w:rPr>
        <w:t>____</w:t>
      </w:r>
      <w:r>
        <w:rPr>
          <w:rFonts w:hint="eastAsia"/>
          <w:sz w:val="24"/>
        </w:rPr>
        <w:t>/</w:t>
      </w:r>
      <w:r>
        <w:rPr>
          <w:sz w:val="24"/>
        </w:rPr>
        <w:t>__</w:t>
      </w:r>
      <w:r>
        <w:rPr>
          <w:sz w:val="24"/>
        </w:rPr>
        <w:t>。</w:t>
      </w:r>
    </w:p>
    <w:bookmarkEnd w:id="618"/>
    <w:bookmarkEnd w:id="619"/>
    <w:p w:rsidR="009D4266" w:rsidRDefault="002E7432">
      <w:pPr>
        <w:numPr>
          <w:ilvl w:val="0"/>
          <w:numId w:val="11"/>
        </w:numPr>
        <w:tabs>
          <w:tab w:val="left" w:pos="360"/>
        </w:tabs>
        <w:snapToGrid w:val="0"/>
        <w:spacing w:line="360" w:lineRule="auto"/>
        <w:outlineLvl w:val="1"/>
        <w:rPr>
          <w:sz w:val="24"/>
        </w:rPr>
      </w:pPr>
      <w:r>
        <w:rPr>
          <w:sz w:val="24"/>
        </w:rPr>
        <w:t>评审方法和评审标准</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w:t>
      </w:r>
      <w:r>
        <w:rPr>
          <w:sz w:val="24"/>
        </w:rPr>
        <w:t>交候选供应商的评审方法。</w:t>
      </w:r>
      <w:r>
        <w:rPr>
          <w:sz w:val="24"/>
        </w:rPr>
        <w:t xml:space="preserve">  </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____</w:t>
      </w:r>
      <w:r>
        <w:rPr>
          <w:rFonts w:hint="eastAsia"/>
          <w:sz w:val="24"/>
        </w:rPr>
        <w:t>/</w:t>
      </w:r>
      <w:r>
        <w:rPr>
          <w:sz w:val="24"/>
        </w:rPr>
        <w:t>__</w:t>
      </w:r>
      <w:r>
        <w:rPr>
          <w:sz w:val="24"/>
        </w:rPr>
        <w:t>。</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___</w:t>
      </w:r>
      <w:r>
        <w:rPr>
          <w:rFonts w:hint="eastAsia"/>
          <w:sz w:val="24"/>
        </w:rPr>
        <w:t>/</w:t>
      </w:r>
      <w:r>
        <w:rPr>
          <w:sz w:val="24"/>
        </w:rPr>
        <w:t>___</w:t>
      </w:r>
      <w:r>
        <w:rPr>
          <w:sz w:val="24"/>
        </w:rPr>
        <w:t>。</w:t>
      </w:r>
    </w:p>
    <w:p w:rsidR="009D4266" w:rsidRDefault="002E7432">
      <w:pPr>
        <w:numPr>
          <w:ilvl w:val="0"/>
          <w:numId w:val="11"/>
        </w:numPr>
        <w:tabs>
          <w:tab w:val="left" w:pos="360"/>
        </w:tabs>
        <w:snapToGrid w:val="0"/>
        <w:spacing w:line="360" w:lineRule="auto"/>
        <w:outlineLvl w:val="1"/>
        <w:rPr>
          <w:sz w:val="24"/>
        </w:rPr>
      </w:pPr>
      <w:r>
        <w:rPr>
          <w:sz w:val="24"/>
        </w:rPr>
        <w:t>确定</w:t>
      </w:r>
      <w:bookmarkStart w:id="635" w:name="_Toc195842911"/>
      <w:bookmarkStart w:id="636" w:name="_Toc151193788"/>
      <w:bookmarkStart w:id="637" w:name="_Toc265228384"/>
      <w:bookmarkStart w:id="638" w:name="_Toc151193934"/>
      <w:bookmarkStart w:id="639" w:name="_Toc150509297"/>
      <w:bookmarkStart w:id="640" w:name="_Toc149720839"/>
      <w:bookmarkStart w:id="641" w:name="_Toc127151747"/>
      <w:bookmarkStart w:id="642" w:name="_Toc164608815"/>
      <w:bookmarkStart w:id="643" w:name="_Toc150774646"/>
      <w:bookmarkStart w:id="644" w:name="_Toc151193716"/>
      <w:bookmarkStart w:id="645" w:name="_Toc151190173"/>
      <w:bookmarkStart w:id="646" w:name="_Toc226337242"/>
      <w:bookmarkStart w:id="647" w:name="_Toc127151546"/>
      <w:bookmarkStart w:id="648" w:name="_Ref467307010"/>
      <w:bookmarkStart w:id="649" w:name="_Toc151193860"/>
      <w:bookmarkStart w:id="650" w:name="_Toc164229241"/>
      <w:bookmarkStart w:id="651" w:name="_Toc142311048"/>
      <w:bookmarkStart w:id="652" w:name="_Toc127161460"/>
      <w:bookmarkStart w:id="653" w:name="_Toc226965819"/>
      <w:bookmarkStart w:id="654" w:name="_Toc520356170"/>
      <w:bookmarkStart w:id="655" w:name="_Toc264969236"/>
      <w:bookmarkStart w:id="656" w:name="_Toc226309790"/>
      <w:bookmarkStart w:id="657" w:name="_Toc150480784"/>
      <w:bookmarkStart w:id="658" w:name="_Toc226965736"/>
      <w:bookmarkStart w:id="659" w:name="_Toc150774751"/>
      <w:bookmarkStart w:id="660" w:name="_Toc164229387"/>
      <w:bookmarkStart w:id="661" w:name="_Toc305158888"/>
      <w:bookmarkStart w:id="662" w:name="_Toc151193644"/>
      <w:bookmarkStart w:id="663" w:name="_Toc305158814"/>
      <w:bookmarkStart w:id="664" w:name="_Toc164608660"/>
      <w:bookmarkStart w:id="665" w:name="_Toc164351640"/>
      <w:r>
        <w:rPr>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9D4266" w:rsidRDefault="002E7432">
      <w:pPr>
        <w:numPr>
          <w:ilvl w:val="1"/>
          <w:numId w:val="11"/>
        </w:numPr>
        <w:tabs>
          <w:tab w:val="left" w:pos="1080"/>
          <w:tab w:val="left" w:pos="1872"/>
        </w:tabs>
        <w:snapToGrid w:val="0"/>
        <w:spacing w:line="360" w:lineRule="auto"/>
        <w:ind w:left="1077" w:hanging="720"/>
        <w:rPr>
          <w:sz w:val="24"/>
        </w:rPr>
      </w:pPr>
      <w:r>
        <w:rPr>
          <w:sz w:val="24"/>
        </w:rPr>
        <w:lastRenderedPageBreak/>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sz w:val="24"/>
        </w:rPr>
        <w:t>且按照</w:t>
      </w:r>
      <w:proofErr w:type="gramEnd"/>
      <w:r>
        <w:rPr>
          <w:sz w:val="24"/>
        </w:rPr>
        <w:t>评审因素的量化指标评审得分最高的供应商为排名第一的成交候选人。评分分值计算保留小数点后两位，第三位四舍五入。</w:t>
      </w:r>
      <w:r>
        <w:rPr>
          <w:sz w:val="24"/>
        </w:rPr>
        <w:t xml:space="preserve"> </w:t>
      </w:r>
    </w:p>
    <w:p w:rsidR="009D4266" w:rsidRDefault="002E7432">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___</w:t>
      </w:r>
      <w:r>
        <w:rPr>
          <w:rFonts w:hint="eastAsia"/>
          <w:sz w:val="24"/>
        </w:rPr>
        <w:t>3</w:t>
      </w:r>
      <w:r>
        <w:rPr>
          <w:sz w:val="24"/>
        </w:rPr>
        <w:t>___</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w:t>
      </w:r>
      <w:r>
        <w:rPr>
          <w:kern w:val="0"/>
          <w:sz w:val="24"/>
          <w:szCs w:val="20"/>
        </w:rPr>
        <w:t>形下提交最后报价的供应商为二家，则依次推荐二名供应商为成交候选供应商），并编写评审报告。</w:t>
      </w:r>
    </w:p>
    <w:p w:rsidR="009D4266" w:rsidRDefault="002E7432">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rsidR="009D4266" w:rsidRDefault="002E7432">
      <w:pPr>
        <w:numPr>
          <w:ilvl w:val="0"/>
          <w:numId w:val="11"/>
        </w:numPr>
        <w:tabs>
          <w:tab w:val="left" w:pos="360"/>
        </w:tabs>
        <w:snapToGrid w:val="0"/>
        <w:spacing w:line="360" w:lineRule="auto"/>
        <w:outlineLvl w:val="1"/>
        <w:rPr>
          <w:sz w:val="24"/>
        </w:rPr>
      </w:pPr>
      <w:r>
        <w:rPr>
          <w:sz w:val="24"/>
        </w:rPr>
        <w:t>报告违法行为</w:t>
      </w:r>
    </w:p>
    <w:p w:rsidR="009D4266" w:rsidRDefault="002E7432">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rsidR="009D4266" w:rsidRDefault="002E7432">
      <w:pPr>
        <w:pStyle w:val="22"/>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标准（满分</w:t>
      </w:r>
      <w:r>
        <w:rPr>
          <w:rFonts w:ascii="Times New Roman" w:eastAsia="宋体" w:hAnsi="Times New Roman"/>
          <w:sz w:val="24"/>
          <w:szCs w:val="24"/>
        </w:rPr>
        <w:t xml:space="preserve"> 100 </w:t>
      </w:r>
      <w:r>
        <w:rPr>
          <w:rFonts w:ascii="Times New Roman" w:eastAsia="宋体" w:hAnsi="Times New Roman"/>
          <w:sz w:val="24"/>
          <w:szCs w:val="24"/>
        </w:rPr>
        <w:t>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3978"/>
        <w:gridCol w:w="291"/>
        <w:gridCol w:w="2149"/>
      </w:tblGrid>
      <w:tr w:rsidR="009D4266">
        <w:trPr>
          <w:cantSplit/>
          <w:trHeight w:val="631"/>
        </w:trPr>
        <w:tc>
          <w:tcPr>
            <w:tcW w:w="9628" w:type="dxa"/>
            <w:gridSpan w:val="6"/>
            <w:vAlign w:val="center"/>
          </w:tcPr>
          <w:p w:rsidR="009D4266" w:rsidRDefault="002E7432">
            <w:pPr>
              <w:pStyle w:val="afffb"/>
              <w:spacing w:before="0" w:after="0" w:line="240" w:lineRule="auto"/>
              <w:jc w:val="left"/>
              <w:rPr>
                <w:rFonts w:eastAsia="宋体"/>
                <w:szCs w:val="24"/>
              </w:rPr>
            </w:pPr>
            <w:r>
              <w:rPr>
                <w:rFonts w:eastAsia="宋体" w:hint="eastAsia"/>
                <w:szCs w:val="24"/>
              </w:rPr>
              <w:t>一、商务评审</w:t>
            </w:r>
            <w:r>
              <w:rPr>
                <w:rFonts w:hint="eastAsia"/>
              </w:rPr>
              <w:t>（</w:t>
            </w:r>
            <w:r>
              <w:rPr>
                <w:rFonts w:hint="eastAsia"/>
              </w:rPr>
              <w:t>6</w:t>
            </w:r>
            <w:r>
              <w:rPr>
                <w:rFonts w:hint="eastAsia"/>
              </w:rPr>
              <w:t>分）</w:t>
            </w:r>
          </w:p>
        </w:tc>
      </w:tr>
      <w:tr w:rsidR="009D4266">
        <w:trPr>
          <w:cantSplit/>
        </w:trPr>
        <w:tc>
          <w:tcPr>
            <w:tcW w:w="835" w:type="dxa"/>
            <w:vAlign w:val="center"/>
          </w:tcPr>
          <w:p w:rsidR="009D4266" w:rsidRDefault="002E7432">
            <w:pPr>
              <w:ind w:firstLine="28"/>
              <w:jc w:val="center"/>
              <w:rPr>
                <w:b/>
                <w:sz w:val="24"/>
              </w:rPr>
            </w:pPr>
            <w:r>
              <w:rPr>
                <w:b/>
                <w:sz w:val="24"/>
              </w:rPr>
              <w:t>序号</w:t>
            </w:r>
          </w:p>
        </w:tc>
        <w:tc>
          <w:tcPr>
            <w:tcW w:w="1462" w:type="dxa"/>
            <w:vAlign w:val="center"/>
          </w:tcPr>
          <w:p w:rsidR="009D4266" w:rsidRDefault="002E7432">
            <w:pPr>
              <w:ind w:firstLine="28"/>
              <w:jc w:val="center"/>
              <w:rPr>
                <w:b/>
                <w:sz w:val="24"/>
              </w:rPr>
            </w:pPr>
            <w:r>
              <w:rPr>
                <w:b/>
                <w:sz w:val="24"/>
              </w:rPr>
              <w:t>评分因素</w:t>
            </w:r>
          </w:p>
        </w:tc>
        <w:tc>
          <w:tcPr>
            <w:tcW w:w="913" w:type="dxa"/>
            <w:vAlign w:val="center"/>
          </w:tcPr>
          <w:p w:rsidR="009D4266" w:rsidRDefault="002E7432">
            <w:pPr>
              <w:ind w:firstLine="28"/>
              <w:jc w:val="center"/>
              <w:rPr>
                <w:b/>
                <w:sz w:val="24"/>
              </w:rPr>
            </w:pPr>
            <w:r>
              <w:rPr>
                <w:b/>
                <w:sz w:val="24"/>
              </w:rPr>
              <w:t>分值</w:t>
            </w:r>
          </w:p>
        </w:tc>
        <w:tc>
          <w:tcPr>
            <w:tcW w:w="4269" w:type="dxa"/>
            <w:gridSpan w:val="2"/>
            <w:vAlign w:val="center"/>
          </w:tcPr>
          <w:p w:rsidR="009D4266" w:rsidRDefault="002E7432">
            <w:pPr>
              <w:ind w:firstLine="28"/>
              <w:jc w:val="center"/>
              <w:rPr>
                <w:b/>
                <w:sz w:val="24"/>
              </w:rPr>
            </w:pPr>
            <w:r>
              <w:rPr>
                <w:b/>
                <w:sz w:val="24"/>
              </w:rPr>
              <w:t>评分标准</w:t>
            </w:r>
          </w:p>
        </w:tc>
        <w:tc>
          <w:tcPr>
            <w:tcW w:w="2149" w:type="dxa"/>
            <w:vAlign w:val="center"/>
          </w:tcPr>
          <w:p w:rsidR="009D4266" w:rsidRDefault="002E7432">
            <w:pPr>
              <w:pStyle w:val="afffb"/>
              <w:spacing w:before="0" w:after="0" w:line="240" w:lineRule="auto"/>
              <w:rPr>
                <w:rFonts w:eastAsia="宋体"/>
                <w:szCs w:val="24"/>
              </w:rPr>
            </w:pPr>
            <w:r>
              <w:rPr>
                <w:rFonts w:eastAsia="宋体"/>
                <w:szCs w:val="24"/>
              </w:rPr>
              <w:t>说明</w:t>
            </w:r>
          </w:p>
        </w:tc>
      </w:tr>
      <w:tr w:rsidR="009D4266">
        <w:trPr>
          <w:cantSplit/>
          <w:trHeight w:val="631"/>
        </w:trPr>
        <w:tc>
          <w:tcPr>
            <w:tcW w:w="835" w:type="dxa"/>
            <w:vAlign w:val="center"/>
          </w:tcPr>
          <w:p w:rsidR="009D4266" w:rsidRDefault="002E7432">
            <w:pPr>
              <w:spacing w:line="240" w:lineRule="atLeast"/>
              <w:jc w:val="center"/>
              <w:rPr>
                <w:rFonts w:ascii="宋体" w:hAnsi="宋体"/>
                <w:szCs w:val="18"/>
              </w:rPr>
            </w:pPr>
            <w:r>
              <w:rPr>
                <w:rFonts w:ascii="宋体" w:hAnsi="宋体" w:hint="eastAsia"/>
                <w:szCs w:val="18"/>
              </w:rPr>
              <w:t>1</w:t>
            </w:r>
          </w:p>
        </w:tc>
        <w:tc>
          <w:tcPr>
            <w:tcW w:w="1462" w:type="dxa"/>
            <w:vAlign w:val="center"/>
          </w:tcPr>
          <w:p w:rsidR="009D4266" w:rsidRDefault="002E7432">
            <w:pPr>
              <w:spacing w:line="240" w:lineRule="atLeast"/>
              <w:jc w:val="center"/>
              <w:rPr>
                <w:rFonts w:ascii="宋体" w:hAnsi="宋体"/>
                <w:szCs w:val="18"/>
              </w:rPr>
            </w:pPr>
            <w:r>
              <w:rPr>
                <w:rFonts w:ascii="宋体" w:hAnsi="宋体" w:hint="eastAsia"/>
                <w:szCs w:val="18"/>
              </w:rPr>
              <w:t>类似业绩</w:t>
            </w:r>
          </w:p>
          <w:p w:rsidR="009D4266" w:rsidRDefault="002E7432">
            <w:pPr>
              <w:spacing w:line="240" w:lineRule="atLeast"/>
              <w:jc w:val="center"/>
              <w:rPr>
                <w:rFonts w:ascii="宋体" w:hAnsi="宋体"/>
                <w:szCs w:val="18"/>
              </w:rPr>
            </w:pPr>
            <w:r>
              <w:rPr>
                <w:rFonts w:ascii="宋体" w:hAnsi="宋体" w:hint="eastAsia"/>
                <w:szCs w:val="18"/>
              </w:rPr>
              <w:t>（</w:t>
            </w:r>
            <w:r>
              <w:rPr>
                <w:rFonts w:ascii="宋体" w:hAnsi="宋体" w:hint="eastAsia"/>
                <w:szCs w:val="18"/>
              </w:rPr>
              <w:t>6</w:t>
            </w:r>
            <w:r>
              <w:rPr>
                <w:rFonts w:ascii="宋体" w:hAnsi="宋体" w:hint="eastAsia"/>
                <w:szCs w:val="18"/>
              </w:rPr>
              <w:t>分）</w:t>
            </w:r>
          </w:p>
        </w:tc>
        <w:tc>
          <w:tcPr>
            <w:tcW w:w="913" w:type="dxa"/>
            <w:vAlign w:val="center"/>
          </w:tcPr>
          <w:p w:rsidR="009D4266" w:rsidRDefault="002E7432">
            <w:pPr>
              <w:spacing w:line="240" w:lineRule="atLeast"/>
              <w:ind w:firstLine="28"/>
              <w:jc w:val="center"/>
              <w:rPr>
                <w:b/>
                <w:sz w:val="24"/>
              </w:rPr>
            </w:pPr>
            <w:r>
              <w:rPr>
                <w:rFonts w:hint="eastAsia"/>
                <w:b/>
                <w:sz w:val="24"/>
              </w:rPr>
              <w:t>6</w:t>
            </w:r>
          </w:p>
        </w:tc>
        <w:tc>
          <w:tcPr>
            <w:tcW w:w="4269" w:type="dxa"/>
            <w:gridSpan w:val="2"/>
            <w:vAlign w:val="center"/>
          </w:tcPr>
          <w:p w:rsidR="009D4266" w:rsidRDefault="002E7432">
            <w:pPr>
              <w:spacing w:line="240" w:lineRule="atLeast"/>
              <w:rPr>
                <w:rFonts w:ascii="宋体" w:hAnsi="宋体"/>
                <w:szCs w:val="18"/>
              </w:rPr>
            </w:pPr>
            <w:r>
              <w:rPr>
                <w:rFonts w:ascii="宋体" w:hAnsi="宋体" w:hint="eastAsia"/>
                <w:szCs w:val="18"/>
              </w:rPr>
              <w:t>供应商提供近</w:t>
            </w:r>
            <w:r>
              <w:rPr>
                <w:rFonts w:ascii="宋体" w:hAnsi="宋体" w:hint="eastAsia"/>
                <w:szCs w:val="18"/>
              </w:rPr>
              <w:t>三</w:t>
            </w:r>
            <w:r>
              <w:rPr>
                <w:rFonts w:ascii="宋体" w:hAnsi="宋体" w:hint="eastAsia"/>
                <w:szCs w:val="18"/>
              </w:rPr>
              <w:t>年（</w:t>
            </w:r>
            <w:r>
              <w:rPr>
                <w:rFonts w:ascii="宋体" w:hAnsi="宋体" w:hint="eastAsia"/>
                <w:szCs w:val="18"/>
              </w:rPr>
              <w:t>20</w:t>
            </w:r>
            <w:r>
              <w:rPr>
                <w:rFonts w:ascii="宋体" w:hAnsi="宋体" w:hint="eastAsia"/>
                <w:szCs w:val="18"/>
              </w:rPr>
              <w:t>21</w:t>
            </w:r>
            <w:r>
              <w:rPr>
                <w:rFonts w:ascii="宋体" w:hAnsi="宋体" w:hint="eastAsia"/>
                <w:szCs w:val="18"/>
              </w:rPr>
              <w:t>年</w:t>
            </w:r>
            <w:r>
              <w:rPr>
                <w:rFonts w:ascii="宋体" w:hAnsi="宋体" w:hint="eastAsia"/>
                <w:szCs w:val="18"/>
              </w:rPr>
              <w:t>7</w:t>
            </w:r>
            <w:r>
              <w:rPr>
                <w:rFonts w:ascii="宋体" w:hAnsi="宋体" w:hint="eastAsia"/>
                <w:szCs w:val="18"/>
              </w:rPr>
              <w:t>月至递交响应文件当日）类似业绩（须提供合同复印件及提供竣工验收单等完工的证明，以合同签订时间为准、至少提供项目名称，项目内容，金额，工期，签字等</w:t>
            </w:r>
            <w:proofErr w:type="gramStart"/>
            <w:r>
              <w:rPr>
                <w:rFonts w:ascii="宋体" w:hAnsi="宋体" w:hint="eastAsia"/>
                <w:szCs w:val="18"/>
              </w:rPr>
              <w:t>关内容页</w:t>
            </w:r>
            <w:proofErr w:type="gramEnd"/>
            <w:r>
              <w:rPr>
                <w:rFonts w:ascii="宋体" w:hAnsi="宋体" w:hint="eastAsia"/>
                <w:szCs w:val="18"/>
              </w:rPr>
              <w:t>），每</w:t>
            </w:r>
            <w:r>
              <w:rPr>
                <w:rFonts w:ascii="宋体" w:hAnsi="宋体" w:hint="eastAsia"/>
                <w:szCs w:val="18"/>
              </w:rPr>
              <w:t>提供</w:t>
            </w:r>
            <w:r>
              <w:rPr>
                <w:rFonts w:ascii="宋体" w:hAnsi="宋体" w:hint="eastAsia"/>
                <w:szCs w:val="18"/>
              </w:rPr>
              <w:t>一项</w:t>
            </w:r>
            <w:r>
              <w:rPr>
                <w:rFonts w:ascii="宋体" w:hAnsi="宋体" w:hint="eastAsia"/>
                <w:szCs w:val="18"/>
              </w:rPr>
              <w:t>业绩</w:t>
            </w:r>
            <w:r>
              <w:rPr>
                <w:rFonts w:ascii="宋体" w:hAnsi="宋体" w:hint="eastAsia"/>
                <w:szCs w:val="18"/>
              </w:rPr>
              <w:t>得</w:t>
            </w:r>
            <w:r>
              <w:rPr>
                <w:rFonts w:ascii="宋体" w:hAnsi="宋体" w:hint="eastAsia"/>
                <w:szCs w:val="18"/>
              </w:rPr>
              <w:t>2</w:t>
            </w:r>
            <w:r>
              <w:rPr>
                <w:rFonts w:ascii="宋体" w:hAnsi="宋体" w:hint="eastAsia"/>
                <w:szCs w:val="18"/>
              </w:rPr>
              <w:t>分最多得</w:t>
            </w:r>
            <w:r>
              <w:rPr>
                <w:rFonts w:ascii="宋体" w:hAnsi="宋体" w:hint="eastAsia"/>
                <w:szCs w:val="18"/>
              </w:rPr>
              <w:t>6</w:t>
            </w:r>
            <w:r>
              <w:rPr>
                <w:rFonts w:ascii="宋体" w:hAnsi="宋体" w:hint="eastAsia"/>
                <w:szCs w:val="18"/>
              </w:rPr>
              <w:t>分。</w:t>
            </w:r>
          </w:p>
        </w:tc>
        <w:tc>
          <w:tcPr>
            <w:tcW w:w="2149" w:type="dxa"/>
            <w:vAlign w:val="center"/>
          </w:tcPr>
          <w:p w:rsidR="009D4266" w:rsidRDefault="009D4266">
            <w:pPr>
              <w:spacing w:line="240" w:lineRule="atLeast"/>
              <w:jc w:val="center"/>
              <w:rPr>
                <w:rFonts w:ascii="宋体" w:hAnsi="宋体"/>
                <w:szCs w:val="18"/>
              </w:rPr>
            </w:pPr>
          </w:p>
        </w:tc>
      </w:tr>
      <w:tr w:rsidR="009D4266">
        <w:trPr>
          <w:cantSplit/>
          <w:trHeight w:val="631"/>
        </w:trPr>
        <w:tc>
          <w:tcPr>
            <w:tcW w:w="9628" w:type="dxa"/>
            <w:gridSpan w:val="6"/>
            <w:vAlign w:val="center"/>
          </w:tcPr>
          <w:p w:rsidR="009D4266" w:rsidRDefault="002E7432">
            <w:pPr>
              <w:pStyle w:val="afffb"/>
              <w:spacing w:before="0" w:after="0" w:line="240" w:lineRule="atLeast"/>
              <w:jc w:val="left"/>
              <w:rPr>
                <w:rFonts w:eastAsia="宋体"/>
                <w:szCs w:val="24"/>
              </w:rPr>
            </w:pPr>
            <w:r>
              <w:rPr>
                <w:rFonts w:eastAsia="宋体" w:hint="eastAsia"/>
                <w:szCs w:val="24"/>
              </w:rPr>
              <w:t>二、技术评审</w:t>
            </w:r>
            <w:r>
              <w:rPr>
                <w:rFonts w:hint="eastAsia"/>
              </w:rPr>
              <w:t>（</w:t>
            </w:r>
            <w:r>
              <w:rPr>
                <w:rFonts w:hint="eastAsia"/>
              </w:rPr>
              <w:t>64</w:t>
            </w:r>
            <w:r>
              <w:rPr>
                <w:rFonts w:hint="eastAsia"/>
              </w:rPr>
              <w:t>分）</w:t>
            </w:r>
          </w:p>
        </w:tc>
      </w:tr>
      <w:tr w:rsidR="009D4266">
        <w:trPr>
          <w:cantSplit/>
          <w:trHeight w:val="631"/>
        </w:trPr>
        <w:tc>
          <w:tcPr>
            <w:tcW w:w="835" w:type="dxa"/>
            <w:vAlign w:val="center"/>
          </w:tcPr>
          <w:p w:rsidR="009D4266" w:rsidRDefault="002E7432">
            <w:pPr>
              <w:spacing w:line="240" w:lineRule="atLeast"/>
              <w:ind w:firstLine="28"/>
              <w:jc w:val="center"/>
              <w:rPr>
                <w:b/>
                <w:sz w:val="24"/>
              </w:rPr>
            </w:pPr>
            <w:r>
              <w:rPr>
                <w:b/>
                <w:sz w:val="24"/>
              </w:rPr>
              <w:t>序号</w:t>
            </w:r>
          </w:p>
        </w:tc>
        <w:tc>
          <w:tcPr>
            <w:tcW w:w="1462" w:type="dxa"/>
            <w:vAlign w:val="center"/>
          </w:tcPr>
          <w:p w:rsidR="009D4266" w:rsidRDefault="002E7432">
            <w:pPr>
              <w:spacing w:line="240" w:lineRule="atLeast"/>
              <w:ind w:firstLine="28"/>
              <w:jc w:val="center"/>
              <w:rPr>
                <w:b/>
                <w:sz w:val="24"/>
              </w:rPr>
            </w:pPr>
            <w:r>
              <w:rPr>
                <w:b/>
                <w:sz w:val="24"/>
              </w:rPr>
              <w:t>评分因素</w:t>
            </w:r>
          </w:p>
        </w:tc>
        <w:tc>
          <w:tcPr>
            <w:tcW w:w="913" w:type="dxa"/>
            <w:vAlign w:val="center"/>
          </w:tcPr>
          <w:p w:rsidR="009D4266" w:rsidRDefault="002E7432">
            <w:pPr>
              <w:spacing w:line="240" w:lineRule="atLeast"/>
              <w:ind w:firstLine="28"/>
              <w:jc w:val="center"/>
              <w:rPr>
                <w:b/>
                <w:sz w:val="24"/>
              </w:rPr>
            </w:pPr>
            <w:r>
              <w:rPr>
                <w:b/>
                <w:sz w:val="24"/>
              </w:rPr>
              <w:t>分值</w:t>
            </w:r>
          </w:p>
        </w:tc>
        <w:tc>
          <w:tcPr>
            <w:tcW w:w="4269" w:type="dxa"/>
            <w:gridSpan w:val="2"/>
            <w:vAlign w:val="center"/>
          </w:tcPr>
          <w:p w:rsidR="009D4266" w:rsidRDefault="002E7432">
            <w:pPr>
              <w:spacing w:line="240" w:lineRule="atLeast"/>
              <w:ind w:firstLine="28"/>
              <w:jc w:val="center"/>
              <w:rPr>
                <w:b/>
                <w:sz w:val="24"/>
              </w:rPr>
            </w:pPr>
            <w:r>
              <w:rPr>
                <w:b/>
                <w:sz w:val="24"/>
              </w:rPr>
              <w:t>评分标准</w:t>
            </w:r>
          </w:p>
        </w:tc>
        <w:tc>
          <w:tcPr>
            <w:tcW w:w="2149" w:type="dxa"/>
            <w:vAlign w:val="center"/>
          </w:tcPr>
          <w:p w:rsidR="009D4266" w:rsidRDefault="002E7432">
            <w:pPr>
              <w:pStyle w:val="afffb"/>
              <w:spacing w:before="0" w:after="0" w:line="240" w:lineRule="atLeast"/>
              <w:rPr>
                <w:rFonts w:eastAsia="宋体"/>
                <w:szCs w:val="24"/>
              </w:rPr>
            </w:pPr>
            <w:r>
              <w:rPr>
                <w:rFonts w:eastAsia="宋体"/>
                <w:szCs w:val="24"/>
              </w:rPr>
              <w:t>说明</w:t>
            </w:r>
          </w:p>
        </w:tc>
      </w:tr>
      <w:tr w:rsidR="009D4266">
        <w:trPr>
          <w:cantSplit/>
          <w:trHeight w:val="1697"/>
        </w:trPr>
        <w:tc>
          <w:tcPr>
            <w:tcW w:w="835" w:type="dxa"/>
            <w:vAlign w:val="center"/>
          </w:tcPr>
          <w:p w:rsidR="009D4266" w:rsidRDefault="002E7432">
            <w:pPr>
              <w:spacing w:line="240" w:lineRule="atLeast"/>
              <w:ind w:firstLine="28"/>
              <w:jc w:val="center"/>
              <w:rPr>
                <w:sz w:val="24"/>
              </w:rPr>
            </w:pPr>
            <w:r>
              <w:rPr>
                <w:rFonts w:hint="eastAsia"/>
                <w:sz w:val="24"/>
              </w:rPr>
              <w:t>1</w:t>
            </w:r>
          </w:p>
        </w:tc>
        <w:tc>
          <w:tcPr>
            <w:tcW w:w="1462" w:type="dxa"/>
            <w:vAlign w:val="center"/>
          </w:tcPr>
          <w:p w:rsidR="009D4266" w:rsidRDefault="002E7432">
            <w:pPr>
              <w:spacing w:line="240" w:lineRule="atLeast"/>
              <w:rPr>
                <w:rFonts w:ascii="宋体" w:hAnsi="宋体" w:cs="宋体"/>
                <w:szCs w:val="21"/>
              </w:rPr>
            </w:pPr>
            <w:r>
              <w:rPr>
                <w:rFonts w:ascii="宋体" w:hAnsi="宋体" w:cs="宋体" w:hint="eastAsia"/>
                <w:szCs w:val="21"/>
              </w:rPr>
              <w:t>施工方案与技术措施</w:t>
            </w:r>
          </w:p>
          <w:p w:rsidR="009D4266" w:rsidRDefault="002E7432">
            <w:pPr>
              <w:pStyle w:val="Other10"/>
              <w:spacing w:line="240" w:lineRule="atLeast"/>
              <w:jc w:val="center"/>
              <w:rPr>
                <w:lang w:eastAsia="zh-CN"/>
              </w:rPr>
            </w:pPr>
            <w:r>
              <w:rPr>
                <w:rFonts w:hint="eastAsia"/>
                <w:szCs w:val="21"/>
              </w:rPr>
              <w:t>（</w:t>
            </w:r>
            <w:r>
              <w:rPr>
                <w:rFonts w:hint="eastAsia"/>
                <w:szCs w:val="21"/>
              </w:rPr>
              <w:t>20</w:t>
            </w:r>
            <w:r>
              <w:rPr>
                <w:rFonts w:hint="eastAsia"/>
                <w:szCs w:val="21"/>
              </w:rPr>
              <w:t>分）</w:t>
            </w:r>
          </w:p>
        </w:tc>
        <w:tc>
          <w:tcPr>
            <w:tcW w:w="913" w:type="dxa"/>
            <w:vAlign w:val="center"/>
          </w:tcPr>
          <w:p w:rsidR="009D4266" w:rsidRDefault="002E7432">
            <w:pPr>
              <w:spacing w:line="240" w:lineRule="atLeast"/>
              <w:ind w:firstLine="28"/>
              <w:jc w:val="center"/>
              <w:rPr>
                <w:sz w:val="24"/>
              </w:rPr>
            </w:pPr>
            <w:r>
              <w:rPr>
                <w:rFonts w:hint="eastAsia"/>
                <w:sz w:val="24"/>
              </w:rPr>
              <w:t>20</w:t>
            </w:r>
          </w:p>
        </w:tc>
        <w:tc>
          <w:tcPr>
            <w:tcW w:w="4269" w:type="dxa"/>
            <w:gridSpan w:val="2"/>
            <w:vAlign w:val="center"/>
          </w:tcPr>
          <w:p w:rsidR="009D4266" w:rsidRDefault="002E7432">
            <w:pPr>
              <w:pStyle w:val="Other10"/>
              <w:tabs>
                <w:tab w:val="left" w:pos="575"/>
              </w:tabs>
              <w:spacing w:line="240" w:lineRule="atLeast"/>
              <w:rPr>
                <w:szCs w:val="21"/>
                <w:lang w:eastAsia="zh-CN"/>
              </w:rPr>
            </w:pPr>
            <w:r>
              <w:rPr>
                <w:rFonts w:hint="eastAsia"/>
                <w:szCs w:val="21"/>
              </w:rPr>
              <w:t>方案合理，针对性强，实施过程全面，</w:t>
            </w:r>
            <w:r>
              <w:rPr>
                <w:rFonts w:hint="eastAsia"/>
                <w:szCs w:val="21"/>
                <w:lang w:eastAsia="zh-CN"/>
              </w:rPr>
              <w:t>得</w:t>
            </w:r>
            <w:r>
              <w:rPr>
                <w:rFonts w:hint="eastAsia"/>
                <w:szCs w:val="21"/>
              </w:rPr>
              <w:t>20</w:t>
            </w:r>
            <w:r>
              <w:rPr>
                <w:rFonts w:hint="eastAsia"/>
                <w:szCs w:val="21"/>
              </w:rPr>
              <w:t>分</w:t>
            </w:r>
            <w:r>
              <w:rPr>
                <w:rFonts w:hint="eastAsia"/>
                <w:szCs w:val="21"/>
                <w:lang w:eastAsia="zh-CN"/>
              </w:rPr>
              <w:t>；</w:t>
            </w:r>
          </w:p>
          <w:p w:rsidR="009D4266" w:rsidRDefault="002E7432">
            <w:pPr>
              <w:pStyle w:val="Other10"/>
              <w:tabs>
                <w:tab w:val="left" w:pos="575"/>
              </w:tabs>
              <w:spacing w:line="240" w:lineRule="atLeast"/>
              <w:rPr>
                <w:szCs w:val="21"/>
                <w:lang w:eastAsia="zh-CN"/>
              </w:rPr>
            </w:pPr>
            <w:r>
              <w:rPr>
                <w:rFonts w:hint="eastAsia"/>
                <w:szCs w:val="21"/>
                <w:lang w:eastAsia="zh-CN"/>
              </w:rPr>
              <w:t>较合理，针对性较强、实施过程较全面，得</w:t>
            </w:r>
            <w:r>
              <w:rPr>
                <w:rFonts w:hint="eastAsia"/>
                <w:szCs w:val="21"/>
                <w:lang w:eastAsia="zh-CN"/>
              </w:rPr>
              <w:t>17</w:t>
            </w:r>
            <w:r>
              <w:rPr>
                <w:rFonts w:hint="eastAsia"/>
                <w:szCs w:val="21"/>
                <w:lang w:eastAsia="zh-CN"/>
              </w:rPr>
              <w:t>分；</w:t>
            </w:r>
          </w:p>
          <w:p w:rsidR="009D4266" w:rsidRDefault="002E7432">
            <w:pPr>
              <w:pStyle w:val="Other10"/>
              <w:tabs>
                <w:tab w:val="left" w:pos="575"/>
              </w:tabs>
              <w:spacing w:line="240" w:lineRule="atLeast"/>
              <w:rPr>
                <w:szCs w:val="21"/>
                <w:lang w:eastAsia="zh-CN"/>
              </w:rPr>
            </w:pPr>
            <w:r>
              <w:rPr>
                <w:rFonts w:hint="eastAsia"/>
                <w:szCs w:val="21"/>
              </w:rPr>
              <w:t>合理、可行、实施过程</w:t>
            </w:r>
            <w:r>
              <w:rPr>
                <w:rFonts w:hint="eastAsia"/>
                <w:szCs w:val="21"/>
                <w:lang w:eastAsia="zh-CN"/>
              </w:rPr>
              <w:t>基本全面</w:t>
            </w:r>
            <w:r>
              <w:rPr>
                <w:rFonts w:hint="eastAsia"/>
                <w:szCs w:val="21"/>
              </w:rPr>
              <w:t>，</w:t>
            </w:r>
            <w:r>
              <w:rPr>
                <w:rFonts w:hint="eastAsia"/>
                <w:szCs w:val="21"/>
                <w:lang w:eastAsia="zh-CN"/>
              </w:rPr>
              <w:t>得</w:t>
            </w:r>
            <w:r>
              <w:rPr>
                <w:rFonts w:hint="eastAsia"/>
                <w:szCs w:val="21"/>
                <w:lang w:eastAsia="zh-CN"/>
              </w:rPr>
              <w:t>14</w:t>
            </w:r>
            <w:r>
              <w:rPr>
                <w:rFonts w:hint="eastAsia"/>
                <w:szCs w:val="21"/>
              </w:rPr>
              <w:t>分</w:t>
            </w:r>
            <w:r>
              <w:rPr>
                <w:rFonts w:hint="eastAsia"/>
                <w:szCs w:val="21"/>
                <w:lang w:eastAsia="zh-CN"/>
              </w:rPr>
              <w:t>；</w:t>
            </w:r>
          </w:p>
          <w:p w:rsidR="009D4266" w:rsidRDefault="002E7432">
            <w:pPr>
              <w:pStyle w:val="Other10"/>
              <w:tabs>
                <w:tab w:val="left" w:pos="575"/>
              </w:tabs>
              <w:spacing w:line="240" w:lineRule="atLeast"/>
              <w:rPr>
                <w:szCs w:val="21"/>
                <w:lang w:eastAsia="zh-CN"/>
              </w:rPr>
            </w:pPr>
            <w:r>
              <w:rPr>
                <w:rFonts w:hint="eastAsia"/>
                <w:szCs w:val="21"/>
              </w:rPr>
              <w:t>欠合理、可行、实施过程待完善</w:t>
            </w:r>
            <w:r>
              <w:rPr>
                <w:rFonts w:hint="eastAsia"/>
                <w:szCs w:val="21"/>
                <w:lang w:eastAsia="zh-CN"/>
              </w:rPr>
              <w:t>得</w:t>
            </w:r>
            <w:r>
              <w:rPr>
                <w:rFonts w:hint="eastAsia"/>
                <w:szCs w:val="21"/>
                <w:lang w:eastAsia="zh-CN"/>
              </w:rPr>
              <w:t>11</w:t>
            </w:r>
            <w:r>
              <w:rPr>
                <w:rFonts w:hint="eastAsia"/>
                <w:szCs w:val="21"/>
              </w:rPr>
              <w:t>分</w:t>
            </w:r>
            <w:r>
              <w:rPr>
                <w:rFonts w:hint="eastAsia"/>
                <w:szCs w:val="21"/>
                <w:lang w:eastAsia="zh-CN"/>
              </w:rPr>
              <w:t>；</w:t>
            </w:r>
          </w:p>
          <w:p w:rsidR="009D4266" w:rsidRDefault="002E7432">
            <w:pPr>
              <w:pStyle w:val="Other10"/>
              <w:tabs>
                <w:tab w:val="left" w:pos="575"/>
              </w:tabs>
              <w:spacing w:line="240" w:lineRule="atLeast"/>
              <w:rPr>
                <w:szCs w:val="21"/>
                <w:lang w:eastAsia="zh-CN"/>
              </w:rPr>
            </w:pPr>
            <w:r>
              <w:rPr>
                <w:rFonts w:hint="eastAsia"/>
                <w:szCs w:val="21"/>
              </w:rPr>
              <w:t>欠合理，可行性较差，</w:t>
            </w:r>
            <w:r>
              <w:rPr>
                <w:rFonts w:hint="eastAsia"/>
                <w:szCs w:val="21"/>
                <w:lang w:eastAsia="zh-CN"/>
              </w:rPr>
              <w:t>得</w:t>
            </w:r>
            <w:r>
              <w:rPr>
                <w:rFonts w:hint="eastAsia"/>
                <w:szCs w:val="21"/>
                <w:lang w:eastAsia="zh-CN"/>
              </w:rPr>
              <w:t>4</w:t>
            </w:r>
            <w:r>
              <w:rPr>
                <w:rFonts w:hint="eastAsia"/>
                <w:szCs w:val="21"/>
              </w:rPr>
              <w:t>分</w:t>
            </w:r>
            <w:r>
              <w:rPr>
                <w:rFonts w:hint="eastAsia"/>
                <w:szCs w:val="21"/>
                <w:lang w:eastAsia="zh-CN"/>
              </w:rPr>
              <w:t>；</w:t>
            </w:r>
          </w:p>
          <w:p w:rsidR="009D4266" w:rsidRDefault="002E7432">
            <w:pPr>
              <w:pStyle w:val="Other10"/>
              <w:tabs>
                <w:tab w:val="left" w:pos="575"/>
              </w:tabs>
              <w:spacing w:line="240" w:lineRule="atLeast"/>
              <w:rPr>
                <w:lang w:eastAsia="zh-CN"/>
              </w:rPr>
            </w:pPr>
            <w:r>
              <w:rPr>
                <w:rFonts w:hint="eastAsia"/>
                <w:szCs w:val="21"/>
              </w:rPr>
              <w:t>未提供，</w:t>
            </w:r>
            <w:r>
              <w:rPr>
                <w:rFonts w:hint="eastAsia"/>
                <w:szCs w:val="21"/>
                <w:lang w:eastAsia="zh-CN"/>
              </w:rPr>
              <w:t>得</w:t>
            </w:r>
            <w:r>
              <w:rPr>
                <w:rFonts w:hint="eastAsia"/>
                <w:szCs w:val="21"/>
              </w:rPr>
              <w:t>0</w:t>
            </w:r>
            <w:r>
              <w:rPr>
                <w:rFonts w:hint="eastAsia"/>
                <w:szCs w:val="21"/>
              </w:rPr>
              <w:t>分</w:t>
            </w:r>
            <w:r>
              <w:rPr>
                <w:rFonts w:hint="eastAsia"/>
                <w:szCs w:val="21"/>
                <w:lang w:eastAsia="zh-CN"/>
              </w:rPr>
              <w:t>。</w:t>
            </w:r>
          </w:p>
        </w:tc>
        <w:tc>
          <w:tcPr>
            <w:tcW w:w="2149" w:type="dxa"/>
            <w:vAlign w:val="center"/>
          </w:tcPr>
          <w:p w:rsidR="009D4266" w:rsidRDefault="009D4266">
            <w:pPr>
              <w:pStyle w:val="afffb"/>
              <w:spacing w:before="0" w:after="0" w:line="240" w:lineRule="atLeast"/>
              <w:rPr>
                <w:rFonts w:eastAsia="宋体"/>
                <w:szCs w:val="24"/>
              </w:rPr>
            </w:pPr>
          </w:p>
        </w:tc>
      </w:tr>
      <w:tr w:rsidR="009D4266">
        <w:trPr>
          <w:cantSplit/>
          <w:trHeight w:val="554"/>
        </w:trPr>
        <w:tc>
          <w:tcPr>
            <w:tcW w:w="835" w:type="dxa"/>
            <w:vAlign w:val="center"/>
          </w:tcPr>
          <w:p w:rsidR="009D4266" w:rsidRDefault="002E7432">
            <w:pPr>
              <w:spacing w:line="240" w:lineRule="atLeast"/>
              <w:ind w:firstLine="28"/>
              <w:jc w:val="center"/>
              <w:rPr>
                <w:sz w:val="24"/>
              </w:rPr>
            </w:pPr>
            <w:r>
              <w:rPr>
                <w:rFonts w:hint="eastAsia"/>
                <w:sz w:val="24"/>
              </w:rPr>
              <w:t>2</w:t>
            </w:r>
          </w:p>
        </w:tc>
        <w:tc>
          <w:tcPr>
            <w:tcW w:w="1462" w:type="dxa"/>
            <w:vAlign w:val="center"/>
          </w:tcPr>
          <w:p w:rsidR="009D4266" w:rsidRDefault="002E7432">
            <w:pPr>
              <w:spacing w:line="240" w:lineRule="atLeast"/>
              <w:rPr>
                <w:rFonts w:ascii="宋体" w:hAnsi="宋体" w:cs="宋体"/>
                <w:szCs w:val="21"/>
              </w:rPr>
            </w:pPr>
            <w:r>
              <w:rPr>
                <w:rFonts w:ascii="宋体" w:hAnsi="宋体" w:cs="宋体" w:hint="eastAsia"/>
                <w:szCs w:val="21"/>
              </w:rPr>
              <w:t>质量管理体系与保证措施（</w:t>
            </w:r>
            <w:r>
              <w:rPr>
                <w:rFonts w:ascii="宋体" w:hAnsi="宋体" w:cs="宋体" w:hint="eastAsia"/>
                <w:szCs w:val="21"/>
              </w:rPr>
              <w:t>10</w:t>
            </w:r>
            <w:r>
              <w:rPr>
                <w:rFonts w:ascii="宋体" w:hAnsi="宋体" w:cs="宋体" w:hint="eastAsia"/>
                <w:szCs w:val="21"/>
              </w:rPr>
              <w:t>分）</w:t>
            </w:r>
          </w:p>
        </w:tc>
        <w:tc>
          <w:tcPr>
            <w:tcW w:w="913" w:type="dxa"/>
            <w:vAlign w:val="center"/>
          </w:tcPr>
          <w:p w:rsidR="009D4266" w:rsidRDefault="002E7432">
            <w:pPr>
              <w:spacing w:line="240" w:lineRule="atLeast"/>
              <w:ind w:firstLine="28"/>
              <w:jc w:val="center"/>
              <w:rPr>
                <w:sz w:val="24"/>
              </w:rPr>
            </w:pPr>
            <w:r>
              <w:rPr>
                <w:rFonts w:hint="eastAsia"/>
                <w:sz w:val="24"/>
              </w:rPr>
              <w:t>10</w:t>
            </w:r>
          </w:p>
        </w:tc>
        <w:tc>
          <w:tcPr>
            <w:tcW w:w="4269" w:type="dxa"/>
            <w:gridSpan w:val="2"/>
            <w:vAlign w:val="center"/>
          </w:tcPr>
          <w:p w:rsidR="009D4266" w:rsidRDefault="002E7432">
            <w:pPr>
              <w:pStyle w:val="Other10"/>
              <w:spacing w:line="240" w:lineRule="atLeast"/>
              <w:rPr>
                <w:szCs w:val="21"/>
                <w:lang w:eastAsia="zh-CN"/>
              </w:rPr>
            </w:pPr>
            <w:r>
              <w:rPr>
                <w:rFonts w:hint="eastAsia"/>
                <w:szCs w:val="21"/>
              </w:rPr>
              <w:t>体系齐全、措施得力，</w:t>
            </w:r>
            <w:r>
              <w:rPr>
                <w:rFonts w:hint="eastAsia"/>
                <w:szCs w:val="21"/>
                <w:lang w:eastAsia="zh-CN"/>
              </w:rPr>
              <w:t>得</w:t>
            </w:r>
            <w:r>
              <w:rPr>
                <w:rFonts w:hint="eastAsia"/>
                <w:szCs w:val="21"/>
              </w:rPr>
              <w:t>10</w:t>
            </w:r>
            <w:r>
              <w:rPr>
                <w:rFonts w:hint="eastAsia"/>
                <w:szCs w:val="21"/>
              </w:rPr>
              <w:t>分</w:t>
            </w:r>
            <w:r>
              <w:rPr>
                <w:rFonts w:hint="eastAsia"/>
                <w:szCs w:val="21"/>
                <w:lang w:eastAsia="zh-CN"/>
              </w:rPr>
              <w:t>；</w:t>
            </w:r>
          </w:p>
          <w:p w:rsidR="009D4266" w:rsidRDefault="002E7432">
            <w:pPr>
              <w:pStyle w:val="Other10"/>
              <w:spacing w:line="240" w:lineRule="atLeast"/>
              <w:rPr>
                <w:szCs w:val="21"/>
                <w:lang w:eastAsia="zh-CN"/>
              </w:rPr>
            </w:pPr>
            <w:r>
              <w:rPr>
                <w:rFonts w:hint="eastAsia"/>
                <w:szCs w:val="21"/>
              </w:rPr>
              <w:t>体系</w:t>
            </w:r>
            <w:r>
              <w:rPr>
                <w:rFonts w:hint="eastAsia"/>
                <w:szCs w:val="21"/>
                <w:lang w:eastAsia="zh-CN"/>
              </w:rPr>
              <w:t>较</w:t>
            </w:r>
            <w:r>
              <w:rPr>
                <w:rFonts w:hint="eastAsia"/>
                <w:szCs w:val="21"/>
              </w:rPr>
              <w:t>齐全、措施较</w:t>
            </w:r>
            <w:r>
              <w:rPr>
                <w:rFonts w:hint="eastAsia"/>
                <w:szCs w:val="21"/>
                <w:lang w:eastAsia="zh-CN"/>
              </w:rPr>
              <w:t>全面</w:t>
            </w:r>
            <w:r>
              <w:rPr>
                <w:rFonts w:hint="eastAsia"/>
                <w:szCs w:val="21"/>
              </w:rPr>
              <w:t>，得</w:t>
            </w:r>
            <w:r>
              <w:rPr>
                <w:rFonts w:hint="eastAsia"/>
                <w:szCs w:val="21"/>
                <w:lang w:eastAsia="zh-CN"/>
              </w:rPr>
              <w:t>8</w:t>
            </w:r>
            <w:r>
              <w:rPr>
                <w:rFonts w:hint="eastAsia"/>
                <w:szCs w:val="21"/>
              </w:rPr>
              <w:t>分</w:t>
            </w:r>
            <w:r>
              <w:rPr>
                <w:rFonts w:hint="eastAsia"/>
                <w:szCs w:val="21"/>
                <w:lang w:eastAsia="zh-CN"/>
              </w:rPr>
              <w:t>；</w:t>
            </w:r>
          </w:p>
          <w:p w:rsidR="009D4266" w:rsidRDefault="002E7432">
            <w:pPr>
              <w:pStyle w:val="Other10"/>
              <w:spacing w:line="240" w:lineRule="atLeast"/>
              <w:rPr>
                <w:szCs w:val="21"/>
                <w:lang w:eastAsia="zh-CN"/>
              </w:rPr>
            </w:pPr>
            <w:r>
              <w:rPr>
                <w:rFonts w:hint="eastAsia"/>
                <w:szCs w:val="21"/>
              </w:rPr>
              <w:t>体系基本齐全、措施基本</w:t>
            </w:r>
            <w:r>
              <w:rPr>
                <w:rFonts w:hint="eastAsia"/>
                <w:szCs w:val="21"/>
                <w:lang w:eastAsia="zh-CN"/>
              </w:rPr>
              <w:t>全面，</w:t>
            </w:r>
            <w:r>
              <w:rPr>
                <w:rFonts w:hint="eastAsia"/>
                <w:szCs w:val="21"/>
              </w:rPr>
              <w:t>得</w:t>
            </w:r>
            <w:r>
              <w:rPr>
                <w:rFonts w:hint="eastAsia"/>
                <w:szCs w:val="21"/>
                <w:lang w:eastAsia="zh-CN"/>
              </w:rPr>
              <w:t>6</w:t>
            </w:r>
            <w:r>
              <w:rPr>
                <w:rFonts w:hint="eastAsia"/>
                <w:szCs w:val="21"/>
                <w:lang w:eastAsia="zh-CN"/>
              </w:rPr>
              <w:t>分；</w:t>
            </w:r>
          </w:p>
          <w:p w:rsidR="009D4266" w:rsidRDefault="002E7432">
            <w:pPr>
              <w:pStyle w:val="Other10"/>
              <w:spacing w:line="240" w:lineRule="atLeast"/>
              <w:rPr>
                <w:szCs w:val="21"/>
                <w:lang w:eastAsia="zh-CN"/>
              </w:rPr>
            </w:pPr>
            <w:r>
              <w:rPr>
                <w:rFonts w:hint="eastAsia"/>
                <w:szCs w:val="21"/>
              </w:rPr>
              <w:t>体系欠齐全，措施</w:t>
            </w:r>
            <w:r>
              <w:rPr>
                <w:rFonts w:hint="eastAsia"/>
                <w:szCs w:val="21"/>
                <w:lang w:eastAsia="zh-CN"/>
              </w:rPr>
              <w:t>欠</w:t>
            </w:r>
            <w:r>
              <w:rPr>
                <w:rFonts w:hint="eastAsia"/>
                <w:szCs w:val="21"/>
              </w:rPr>
              <w:t>全面，得</w:t>
            </w:r>
            <w:r>
              <w:rPr>
                <w:rFonts w:hint="eastAsia"/>
                <w:szCs w:val="21"/>
                <w:lang w:eastAsia="zh-CN"/>
              </w:rPr>
              <w:t>4</w:t>
            </w:r>
            <w:r>
              <w:rPr>
                <w:rFonts w:hint="eastAsia"/>
                <w:szCs w:val="21"/>
              </w:rPr>
              <w:t>分</w:t>
            </w:r>
            <w:r>
              <w:rPr>
                <w:rFonts w:hint="eastAsia"/>
                <w:szCs w:val="21"/>
                <w:lang w:eastAsia="zh-CN"/>
              </w:rPr>
              <w:t>；</w:t>
            </w:r>
          </w:p>
          <w:p w:rsidR="009D4266" w:rsidRDefault="002E7432">
            <w:pPr>
              <w:pStyle w:val="Other10"/>
              <w:spacing w:line="240" w:lineRule="atLeast"/>
              <w:rPr>
                <w:szCs w:val="21"/>
                <w:lang w:eastAsia="zh-CN"/>
              </w:rPr>
            </w:pPr>
            <w:r>
              <w:rPr>
                <w:rFonts w:hint="eastAsia"/>
                <w:szCs w:val="21"/>
              </w:rPr>
              <w:t>体系不齐全，措施较差得</w:t>
            </w:r>
            <w:r>
              <w:rPr>
                <w:rFonts w:hint="eastAsia"/>
                <w:szCs w:val="21"/>
                <w:lang w:eastAsia="zh-CN"/>
              </w:rPr>
              <w:t>2</w:t>
            </w:r>
            <w:r>
              <w:rPr>
                <w:rFonts w:hint="eastAsia"/>
                <w:szCs w:val="21"/>
                <w:lang w:eastAsia="zh-CN"/>
              </w:rPr>
              <w:t>分；</w:t>
            </w:r>
          </w:p>
          <w:p w:rsidR="009D4266" w:rsidRDefault="002E7432">
            <w:pPr>
              <w:pStyle w:val="Other10"/>
              <w:spacing w:line="240" w:lineRule="atLeast"/>
              <w:rPr>
                <w:lang w:val="en-US" w:eastAsia="zh-CN"/>
              </w:rPr>
            </w:pPr>
            <w:r>
              <w:rPr>
                <w:rFonts w:hint="eastAsia"/>
                <w:szCs w:val="21"/>
              </w:rPr>
              <w:t>未提供，</w:t>
            </w:r>
            <w:r>
              <w:rPr>
                <w:rFonts w:hint="eastAsia"/>
                <w:szCs w:val="21"/>
                <w:lang w:eastAsia="zh-CN"/>
              </w:rPr>
              <w:t>得</w:t>
            </w:r>
            <w:r>
              <w:rPr>
                <w:rFonts w:hint="eastAsia"/>
                <w:szCs w:val="21"/>
              </w:rPr>
              <w:t>0</w:t>
            </w:r>
            <w:r>
              <w:rPr>
                <w:rFonts w:hint="eastAsia"/>
                <w:szCs w:val="21"/>
              </w:rPr>
              <w:t>分</w:t>
            </w:r>
            <w:r>
              <w:rPr>
                <w:rFonts w:hint="eastAsia"/>
                <w:szCs w:val="21"/>
                <w:lang w:eastAsia="zh-CN"/>
              </w:rPr>
              <w:t>。</w:t>
            </w:r>
          </w:p>
        </w:tc>
        <w:tc>
          <w:tcPr>
            <w:tcW w:w="2149" w:type="dxa"/>
            <w:vAlign w:val="center"/>
          </w:tcPr>
          <w:p w:rsidR="009D4266" w:rsidRDefault="009D4266">
            <w:pPr>
              <w:pStyle w:val="afffb"/>
              <w:spacing w:before="0" w:after="0" w:line="240" w:lineRule="atLeast"/>
              <w:rPr>
                <w:rFonts w:eastAsia="宋体"/>
                <w:szCs w:val="24"/>
              </w:rPr>
            </w:pPr>
          </w:p>
        </w:tc>
      </w:tr>
      <w:tr w:rsidR="009D4266">
        <w:trPr>
          <w:cantSplit/>
          <w:trHeight w:val="554"/>
        </w:trPr>
        <w:tc>
          <w:tcPr>
            <w:tcW w:w="835" w:type="dxa"/>
            <w:vAlign w:val="center"/>
          </w:tcPr>
          <w:p w:rsidR="009D4266" w:rsidRDefault="002E7432">
            <w:pPr>
              <w:spacing w:line="240" w:lineRule="atLeast"/>
              <w:jc w:val="center"/>
              <w:rPr>
                <w:sz w:val="24"/>
              </w:rPr>
            </w:pPr>
            <w:r>
              <w:rPr>
                <w:rFonts w:hint="eastAsia"/>
                <w:sz w:val="24"/>
              </w:rPr>
              <w:t>3</w:t>
            </w:r>
          </w:p>
        </w:tc>
        <w:tc>
          <w:tcPr>
            <w:tcW w:w="1462" w:type="dxa"/>
            <w:vAlign w:val="center"/>
          </w:tcPr>
          <w:p w:rsidR="009D4266" w:rsidRDefault="002E7432">
            <w:pPr>
              <w:spacing w:line="240" w:lineRule="atLeast"/>
              <w:rPr>
                <w:rFonts w:ascii="宋体" w:hAnsi="宋体" w:cs="宋体"/>
                <w:szCs w:val="21"/>
              </w:rPr>
            </w:pPr>
            <w:r>
              <w:rPr>
                <w:rFonts w:ascii="宋体" w:hAnsi="宋体" w:cs="宋体" w:hint="eastAsia"/>
                <w:szCs w:val="21"/>
              </w:rPr>
              <w:t>进度计划与保证措施</w:t>
            </w:r>
          </w:p>
          <w:p w:rsidR="009D4266" w:rsidRDefault="002E7432">
            <w:pPr>
              <w:spacing w:line="240" w:lineRule="atLeast"/>
              <w:rPr>
                <w:rFonts w:ascii="宋体" w:hAnsi="宋体" w:cs="宋体"/>
                <w:szCs w:val="21"/>
              </w:rPr>
            </w:pPr>
            <w:r>
              <w:rPr>
                <w:rFonts w:ascii="宋体" w:hAnsi="宋体" w:cs="宋体" w:hint="eastAsia"/>
                <w:szCs w:val="21"/>
              </w:rPr>
              <w:t>（</w:t>
            </w:r>
            <w:r>
              <w:rPr>
                <w:rFonts w:ascii="宋体" w:hAnsi="宋体" w:cs="宋体" w:hint="eastAsia"/>
                <w:szCs w:val="21"/>
              </w:rPr>
              <w:t>10</w:t>
            </w:r>
            <w:r>
              <w:rPr>
                <w:rFonts w:ascii="宋体" w:hAnsi="宋体" w:cs="宋体" w:hint="eastAsia"/>
                <w:szCs w:val="21"/>
              </w:rPr>
              <w:t>分）</w:t>
            </w:r>
          </w:p>
        </w:tc>
        <w:tc>
          <w:tcPr>
            <w:tcW w:w="913" w:type="dxa"/>
            <w:vAlign w:val="center"/>
          </w:tcPr>
          <w:p w:rsidR="009D4266" w:rsidRDefault="002E7432">
            <w:pPr>
              <w:spacing w:line="240" w:lineRule="atLeast"/>
              <w:ind w:firstLine="28"/>
              <w:jc w:val="center"/>
              <w:rPr>
                <w:sz w:val="24"/>
              </w:rPr>
            </w:pPr>
            <w:r>
              <w:rPr>
                <w:rFonts w:hint="eastAsia"/>
                <w:sz w:val="24"/>
              </w:rPr>
              <w:t>10</w:t>
            </w:r>
          </w:p>
        </w:tc>
        <w:tc>
          <w:tcPr>
            <w:tcW w:w="4269" w:type="dxa"/>
            <w:gridSpan w:val="2"/>
            <w:vAlign w:val="bottom"/>
          </w:tcPr>
          <w:p w:rsidR="009D4266" w:rsidRDefault="002E7432">
            <w:pPr>
              <w:pStyle w:val="Other10"/>
              <w:tabs>
                <w:tab w:val="left" w:leader="underscore" w:pos="6517"/>
              </w:tabs>
              <w:spacing w:line="240" w:lineRule="atLeast"/>
              <w:rPr>
                <w:szCs w:val="21"/>
                <w:lang w:eastAsia="zh-CN"/>
              </w:rPr>
            </w:pPr>
            <w:r>
              <w:rPr>
                <w:rFonts w:hint="eastAsia"/>
                <w:szCs w:val="21"/>
              </w:rPr>
              <w:t>科学合理、可行、针对性强得</w:t>
            </w:r>
            <w:r>
              <w:rPr>
                <w:rFonts w:hint="eastAsia"/>
                <w:szCs w:val="21"/>
              </w:rPr>
              <w:t>10</w:t>
            </w:r>
            <w:r>
              <w:rPr>
                <w:rFonts w:hint="eastAsia"/>
                <w:szCs w:val="21"/>
              </w:rPr>
              <w:t>分；</w:t>
            </w:r>
          </w:p>
          <w:p w:rsidR="009D4266" w:rsidRDefault="002E7432">
            <w:pPr>
              <w:pStyle w:val="Other10"/>
              <w:tabs>
                <w:tab w:val="left" w:leader="underscore" w:pos="6517"/>
              </w:tabs>
              <w:spacing w:line="240" w:lineRule="atLeast"/>
              <w:rPr>
                <w:szCs w:val="21"/>
                <w:lang w:eastAsia="zh-CN"/>
              </w:rPr>
            </w:pPr>
            <w:r>
              <w:rPr>
                <w:rFonts w:hint="eastAsia"/>
                <w:szCs w:val="21"/>
              </w:rPr>
              <w:t>较合理、较可行、针对性较强，得</w:t>
            </w:r>
            <w:r>
              <w:rPr>
                <w:rFonts w:hint="eastAsia"/>
                <w:szCs w:val="21"/>
                <w:lang w:eastAsia="zh-CN"/>
              </w:rPr>
              <w:t>8</w:t>
            </w:r>
            <w:r>
              <w:rPr>
                <w:rFonts w:hint="eastAsia"/>
                <w:szCs w:val="21"/>
                <w:lang w:eastAsia="zh-CN"/>
              </w:rPr>
              <w:t>分；</w:t>
            </w:r>
          </w:p>
          <w:p w:rsidR="009D4266" w:rsidRDefault="002E7432">
            <w:pPr>
              <w:pStyle w:val="Other10"/>
              <w:tabs>
                <w:tab w:val="left" w:leader="underscore" w:pos="6517"/>
              </w:tabs>
              <w:spacing w:line="240" w:lineRule="atLeast"/>
              <w:rPr>
                <w:szCs w:val="21"/>
                <w:lang w:eastAsia="zh-CN"/>
              </w:rPr>
            </w:pPr>
            <w:r>
              <w:rPr>
                <w:rFonts w:hint="eastAsia"/>
                <w:szCs w:val="21"/>
              </w:rPr>
              <w:t>合理、可行、细节</w:t>
            </w:r>
            <w:r>
              <w:rPr>
                <w:rFonts w:hint="eastAsia"/>
                <w:szCs w:val="21"/>
                <w:lang w:eastAsia="zh-CN"/>
              </w:rPr>
              <w:t>基本</w:t>
            </w:r>
            <w:r>
              <w:rPr>
                <w:rFonts w:hint="eastAsia"/>
                <w:szCs w:val="21"/>
              </w:rPr>
              <w:t>全面得</w:t>
            </w:r>
            <w:r>
              <w:rPr>
                <w:rFonts w:hint="eastAsia"/>
                <w:szCs w:val="21"/>
                <w:lang w:eastAsia="zh-CN"/>
              </w:rPr>
              <w:t>6</w:t>
            </w:r>
            <w:r>
              <w:rPr>
                <w:rFonts w:hint="eastAsia"/>
                <w:szCs w:val="21"/>
              </w:rPr>
              <w:t>分；</w:t>
            </w:r>
          </w:p>
          <w:p w:rsidR="009D4266" w:rsidRDefault="002E7432">
            <w:pPr>
              <w:pStyle w:val="Other10"/>
              <w:tabs>
                <w:tab w:val="left" w:leader="underscore" w:pos="6517"/>
              </w:tabs>
              <w:spacing w:line="240" w:lineRule="atLeast"/>
              <w:rPr>
                <w:szCs w:val="21"/>
                <w:lang w:eastAsia="zh-CN"/>
              </w:rPr>
            </w:pPr>
            <w:r>
              <w:rPr>
                <w:rFonts w:hint="eastAsia"/>
                <w:szCs w:val="21"/>
              </w:rPr>
              <w:t>欠合理，可行性较差，针对性较差，得</w:t>
            </w:r>
            <w:r>
              <w:rPr>
                <w:rFonts w:hint="eastAsia"/>
                <w:szCs w:val="21"/>
                <w:lang w:eastAsia="zh-CN"/>
              </w:rPr>
              <w:t>4</w:t>
            </w:r>
            <w:r>
              <w:rPr>
                <w:rFonts w:hint="eastAsia"/>
                <w:szCs w:val="21"/>
              </w:rPr>
              <w:t>分；</w:t>
            </w:r>
          </w:p>
          <w:p w:rsidR="009D4266" w:rsidRDefault="002E7432">
            <w:pPr>
              <w:pStyle w:val="Other10"/>
              <w:tabs>
                <w:tab w:val="left" w:leader="underscore" w:pos="6517"/>
              </w:tabs>
              <w:spacing w:line="240" w:lineRule="atLeast"/>
              <w:rPr>
                <w:szCs w:val="21"/>
                <w:lang w:eastAsia="zh-CN"/>
              </w:rPr>
            </w:pPr>
            <w:r>
              <w:rPr>
                <w:rFonts w:hint="eastAsia"/>
                <w:szCs w:val="21"/>
              </w:rPr>
              <w:t>合理性差，可行性差，无针对性，得</w:t>
            </w:r>
            <w:r>
              <w:rPr>
                <w:rFonts w:hint="eastAsia"/>
                <w:szCs w:val="21"/>
                <w:lang w:eastAsia="zh-CN"/>
              </w:rPr>
              <w:t>2</w:t>
            </w:r>
            <w:r>
              <w:rPr>
                <w:rFonts w:hint="eastAsia"/>
                <w:szCs w:val="21"/>
                <w:lang w:eastAsia="zh-CN"/>
              </w:rPr>
              <w:t>分；</w:t>
            </w:r>
          </w:p>
          <w:p w:rsidR="009D4266" w:rsidRDefault="002E7432">
            <w:pPr>
              <w:pStyle w:val="Other10"/>
              <w:tabs>
                <w:tab w:val="left" w:leader="underscore" w:pos="6517"/>
              </w:tabs>
              <w:spacing w:line="240" w:lineRule="atLeast"/>
              <w:rPr>
                <w:lang w:eastAsia="zh-CN"/>
              </w:rPr>
            </w:pPr>
            <w:r>
              <w:rPr>
                <w:rFonts w:hint="eastAsia"/>
                <w:szCs w:val="21"/>
              </w:rPr>
              <w:t>未提供，得</w:t>
            </w:r>
            <w:r>
              <w:rPr>
                <w:rFonts w:hint="eastAsia"/>
                <w:szCs w:val="21"/>
              </w:rPr>
              <w:t>0</w:t>
            </w:r>
            <w:r>
              <w:rPr>
                <w:rFonts w:hint="eastAsia"/>
                <w:szCs w:val="21"/>
              </w:rPr>
              <w:t>分</w:t>
            </w:r>
            <w:r>
              <w:rPr>
                <w:rFonts w:hint="eastAsia"/>
                <w:szCs w:val="21"/>
                <w:lang w:eastAsia="zh-CN"/>
              </w:rPr>
              <w:t>。</w:t>
            </w:r>
          </w:p>
        </w:tc>
        <w:tc>
          <w:tcPr>
            <w:tcW w:w="2149" w:type="dxa"/>
            <w:vAlign w:val="center"/>
          </w:tcPr>
          <w:p w:rsidR="009D4266" w:rsidRDefault="009D4266">
            <w:pPr>
              <w:pStyle w:val="afffb"/>
              <w:spacing w:before="0" w:after="0" w:line="240" w:lineRule="atLeast"/>
              <w:rPr>
                <w:rFonts w:eastAsia="宋体"/>
                <w:szCs w:val="24"/>
              </w:rPr>
            </w:pPr>
          </w:p>
        </w:tc>
      </w:tr>
      <w:tr w:rsidR="009D4266">
        <w:trPr>
          <w:cantSplit/>
          <w:trHeight w:val="554"/>
        </w:trPr>
        <w:tc>
          <w:tcPr>
            <w:tcW w:w="835" w:type="dxa"/>
            <w:vAlign w:val="center"/>
          </w:tcPr>
          <w:p w:rsidR="009D4266" w:rsidRDefault="002E7432">
            <w:pPr>
              <w:spacing w:line="240" w:lineRule="atLeast"/>
              <w:ind w:firstLine="28"/>
              <w:jc w:val="center"/>
              <w:rPr>
                <w:sz w:val="24"/>
              </w:rPr>
            </w:pPr>
            <w:r>
              <w:rPr>
                <w:rFonts w:hint="eastAsia"/>
                <w:sz w:val="24"/>
              </w:rPr>
              <w:t>4</w:t>
            </w:r>
          </w:p>
        </w:tc>
        <w:tc>
          <w:tcPr>
            <w:tcW w:w="1462" w:type="dxa"/>
            <w:vAlign w:val="center"/>
          </w:tcPr>
          <w:p w:rsidR="009D4266" w:rsidRDefault="002E7432">
            <w:pPr>
              <w:spacing w:line="240" w:lineRule="atLeast"/>
              <w:rPr>
                <w:rFonts w:ascii="宋体" w:hAnsi="宋体" w:cs="宋体"/>
                <w:szCs w:val="21"/>
              </w:rPr>
            </w:pPr>
            <w:r>
              <w:rPr>
                <w:rFonts w:ascii="宋体" w:hAnsi="宋体" w:cs="宋体" w:hint="eastAsia"/>
                <w:szCs w:val="21"/>
              </w:rPr>
              <w:t>安全绿色施工措施</w:t>
            </w:r>
          </w:p>
          <w:p w:rsidR="009D4266" w:rsidRDefault="002E7432">
            <w:pPr>
              <w:spacing w:line="240" w:lineRule="atLeast"/>
              <w:rPr>
                <w:rFonts w:ascii="宋体" w:hAnsi="宋体" w:cs="宋体"/>
                <w:szCs w:val="21"/>
              </w:rPr>
            </w:pPr>
            <w:r>
              <w:rPr>
                <w:rFonts w:ascii="宋体" w:hAnsi="宋体" w:cs="宋体" w:hint="eastAsia"/>
                <w:szCs w:val="21"/>
              </w:rPr>
              <w:t>（</w:t>
            </w:r>
            <w:r>
              <w:rPr>
                <w:rFonts w:ascii="宋体" w:hAnsi="宋体" w:cs="宋体" w:hint="eastAsia"/>
                <w:szCs w:val="21"/>
              </w:rPr>
              <w:t>10</w:t>
            </w:r>
            <w:r>
              <w:rPr>
                <w:rFonts w:ascii="宋体" w:hAnsi="宋体" w:cs="宋体" w:hint="eastAsia"/>
                <w:szCs w:val="21"/>
              </w:rPr>
              <w:t>分）</w:t>
            </w:r>
          </w:p>
        </w:tc>
        <w:tc>
          <w:tcPr>
            <w:tcW w:w="913" w:type="dxa"/>
            <w:vAlign w:val="center"/>
          </w:tcPr>
          <w:p w:rsidR="009D4266" w:rsidRDefault="002E7432">
            <w:pPr>
              <w:spacing w:line="240" w:lineRule="atLeast"/>
              <w:ind w:firstLine="28"/>
              <w:jc w:val="center"/>
              <w:rPr>
                <w:sz w:val="24"/>
              </w:rPr>
            </w:pPr>
            <w:r>
              <w:rPr>
                <w:rFonts w:hint="eastAsia"/>
                <w:sz w:val="24"/>
              </w:rPr>
              <w:t>10</w:t>
            </w:r>
          </w:p>
        </w:tc>
        <w:tc>
          <w:tcPr>
            <w:tcW w:w="4269" w:type="dxa"/>
            <w:gridSpan w:val="2"/>
            <w:vAlign w:val="bottom"/>
          </w:tcPr>
          <w:p w:rsidR="009D4266" w:rsidRDefault="002E7432">
            <w:pPr>
              <w:pStyle w:val="Other10"/>
              <w:spacing w:line="240" w:lineRule="atLeast"/>
              <w:rPr>
                <w:szCs w:val="21"/>
                <w:lang w:eastAsia="zh-CN"/>
              </w:rPr>
            </w:pPr>
            <w:r>
              <w:rPr>
                <w:rFonts w:hint="eastAsia"/>
                <w:szCs w:val="21"/>
              </w:rPr>
              <w:t>科学合理、可行、针对性强，得</w:t>
            </w:r>
            <w:r>
              <w:rPr>
                <w:rFonts w:hint="eastAsia"/>
                <w:szCs w:val="21"/>
              </w:rPr>
              <w:t>10</w:t>
            </w:r>
            <w:r>
              <w:rPr>
                <w:rFonts w:hint="eastAsia"/>
                <w:szCs w:val="21"/>
              </w:rPr>
              <w:t>分</w:t>
            </w:r>
            <w:r>
              <w:rPr>
                <w:rFonts w:hint="eastAsia"/>
                <w:szCs w:val="21"/>
                <w:lang w:eastAsia="zh-CN"/>
              </w:rPr>
              <w:t>；</w:t>
            </w:r>
          </w:p>
          <w:p w:rsidR="009D4266" w:rsidRDefault="002E7432">
            <w:pPr>
              <w:pStyle w:val="Other10"/>
              <w:spacing w:line="240" w:lineRule="atLeast"/>
              <w:rPr>
                <w:szCs w:val="21"/>
                <w:lang w:eastAsia="zh-CN"/>
              </w:rPr>
            </w:pPr>
            <w:r>
              <w:rPr>
                <w:rFonts w:hint="eastAsia"/>
                <w:szCs w:val="21"/>
              </w:rPr>
              <w:t>较合理、较可行、细节待完善，得</w:t>
            </w:r>
            <w:r>
              <w:rPr>
                <w:rFonts w:hint="eastAsia"/>
                <w:szCs w:val="21"/>
                <w:lang w:eastAsia="zh-CN"/>
              </w:rPr>
              <w:t>8</w:t>
            </w:r>
            <w:r>
              <w:rPr>
                <w:rFonts w:hint="eastAsia"/>
                <w:szCs w:val="21"/>
              </w:rPr>
              <w:t>分</w:t>
            </w:r>
            <w:r>
              <w:rPr>
                <w:rFonts w:hint="eastAsia"/>
                <w:szCs w:val="21"/>
                <w:lang w:eastAsia="zh-CN"/>
              </w:rPr>
              <w:t>；</w:t>
            </w:r>
          </w:p>
          <w:p w:rsidR="009D4266" w:rsidRDefault="002E7432">
            <w:pPr>
              <w:pStyle w:val="Other10"/>
              <w:spacing w:line="240" w:lineRule="atLeast"/>
              <w:rPr>
                <w:szCs w:val="21"/>
                <w:lang w:eastAsia="zh-CN"/>
              </w:rPr>
            </w:pPr>
            <w:r>
              <w:rPr>
                <w:rFonts w:hint="eastAsia"/>
                <w:szCs w:val="21"/>
              </w:rPr>
              <w:t>基本合理、基本可行、针对性一般，得</w:t>
            </w:r>
            <w:r>
              <w:rPr>
                <w:rFonts w:hint="eastAsia"/>
                <w:szCs w:val="21"/>
                <w:lang w:eastAsia="zh-CN"/>
              </w:rPr>
              <w:t>6</w:t>
            </w:r>
            <w:r>
              <w:rPr>
                <w:rFonts w:hint="eastAsia"/>
                <w:szCs w:val="21"/>
                <w:lang w:eastAsia="zh-CN"/>
              </w:rPr>
              <w:t>分；</w:t>
            </w:r>
          </w:p>
          <w:p w:rsidR="009D4266" w:rsidRDefault="002E7432">
            <w:pPr>
              <w:pStyle w:val="Other10"/>
              <w:spacing w:line="240" w:lineRule="atLeast"/>
              <w:rPr>
                <w:szCs w:val="21"/>
                <w:lang w:eastAsia="zh-CN"/>
              </w:rPr>
            </w:pPr>
            <w:r>
              <w:rPr>
                <w:rFonts w:hint="eastAsia"/>
                <w:szCs w:val="21"/>
              </w:rPr>
              <w:t>欠合理，可行性较差，针对性较差，得</w:t>
            </w:r>
            <w:r>
              <w:rPr>
                <w:rFonts w:hint="eastAsia"/>
                <w:szCs w:val="21"/>
                <w:lang w:eastAsia="zh-CN"/>
              </w:rPr>
              <w:t>4</w:t>
            </w:r>
            <w:r>
              <w:rPr>
                <w:rFonts w:hint="eastAsia"/>
                <w:szCs w:val="21"/>
              </w:rPr>
              <w:t>分</w:t>
            </w:r>
            <w:r>
              <w:rPr>
                <w:rFonts w:hint="eastAsia"/>
                <w:szCs w:val="21"/>
                <w:lang w:eastAsia="zh-CN"/>
              </w:rPr>
              <w:t>；</w:t>
            </w:r>
          </w:p>
          <w:p w:rsidR="009D4266" w:rsidRDefault="002E7432">
            <w:pPr>
              <w:pStyle w:val="Other10"/>
              <w:spacing w:line="240" w:lineRule="atLeast"/>
              <w:rPr>
                <w:szCs w:val="21"/>
                <w:lang w:eastAsia="zh-CN"/>
              </w:rPr>
            </w:pPr>
            <w:r>
              <w:rPr>
                <w:rFonts w:hint="eastAsia"/>
                <w:szCs w:val="21"/>
              </w:rPr>
              <w:t>合理性差，可行性差，无针对性，得</w:t>
            </w:r>
            <w:r>
              <w:rPr>
                <w:rFonts w:hint="eastAsia"/>
                <w:szCs w:val="21"/>
                <w:lang w:eastAsia="zh-CN"/>
              </w:rPr>
              <w:t>2</w:t>
            </w:r>
            <w:r>
              <w:rPr>
                <w:rFonts w:hint="eastAsia"/>
                <w:szCs w:val="21"/>
                <w:lang w:eastAsia="zh-CN"/>
              </w:rPr>
              <w:t>分；</w:t>
            </w:r>
          </w:p>
          <w:p w:rsidR="009D4266" w:rsidRDefault="002E7432">
            <w:pPr>
              <w:pStyle w:val="Other10"/>
              <w:spacing w:line="240" w:lineRule="atLeast"/>
              <w:rPr>
                <w:lang w:val="en-US" w:eastAsia="zh-CN"/>
              </w:rPr>
            </w:pPr>
            <w:r>
              <w:rPr>
                <w:rFonts w:hint="eastAsia"/>
                <w:szCs w:val="21"/>
              </w:rPr>
              <w:t>未提供，得</w:t>
            </w:r>
            <w:r>
              <w:rPr>
                <w:rFonts w:hint="eastAsia"/>
                <w:szCs w:val="21"/>
              </w:rPr>
              <w:t>0</w:t>
            </w:r>
            <w:r>
              <w:rPr>
                <w:rFonts w:hint="eastAsia"/>
                <w:szCs w:val="21"/>
              </w:rPr>
              <w:t>分</w:t>
            </w:r>
            <w:r>
              <w:rPr>
                <w:rFonts w:hint="eastAsia"/>
                <w:szCs w:val="21"/>
                <w:lang w:eastAsia="zh-CN"/>
              </w:rPr>
              <w:t>。</w:t>
            </w:r>
          </w:p>
        </w:tc>
        <w:tc>
          <w:tcPr>
            <w:tcW w:w="2149" w:type="dxa"/>
            <w:vAlign w:val="center"/>
          </w:tcPr>
          <w:p w:rsidR="009D4266" w:rsidRDefault="009D4266">
            <w:pPr>
              <w:pStyle w:val="afffb"/>
              <w:spacing w:before="0" w:after="0" w:line="240" w:lineRule="atLeast"/>
              <w:rPr>
                <w:rFonts w:eastAsia="宋体"/>
                <w:szCs w:val="24"/>
              </w:rPr>
            </w:pPr>
          </w:p>
        </w:tc>
      </w:tr>
      <w:tr w:rsidR="009D4266">
        <w:trPr>
          <w:cantSplit/>
          <w:trHeight w:val="554"/>
        </w:trPr>
        <w:tc>
          <w:tcPr>
            <w:tcW w:w="835" w:type="dxa"/>
            <w:vAlign w:val="center"/>
          </w:tcPr>
          <w:p w:rsidR="009D4266" w:rsidRDefault="002E7432">
            <w:pPr>
              <w:spacing w:line="240" w:lineRule="atLeast"/>
              <w:jc w:val="center"/>
              <w:rPr>
                <w:sz w:val="24"/>
              </w:rPr>
            </w:pPr>
            <w:r>
              <w:rPr>
                <w:rFonts w:hint="eastAsia"/>
                <w:sz w:val="24"/>
              </w:rPr>
              <w:t>5</w:t>
            </w:r>
          </w:p>
        </w:tc>
        <w:tc>
          <w:tcPr>
            <w:tcW w:w="1462" w:type="dxa"/>
            <w:vAlign w:val="center"/>
          </w:tcPr>
          <w:p w:rsidR="009D4266" w:rsidRDefault="002E7432">
            <w:pPr>
              <w:spacing w:line="240" w:lineRule="atLeast"/>
              <w:jc w:val="left"/>
              <w:rPr>
                <w:rFonts w:ascii="宋体" w:hAnsi="宋体" w:cs="宋体"/>
                <w:szCs w:val="21"/>
              </w:rPr>
            </w:pPr>
            <w:r>
              <w:rPr>
                <w:rFonts w:ascii="宋体" w:hAnsi="宋体" w:cs="宋体" w:hint="eastAsia"/>
                <w:szCs w:val="21"/>
              </w:rPr>
              <w:t>紧急情况的预案以及预防措施</w:t>
            </w:r>
          </w:p>
          <w:p w:rsidR="009D4266" w:rsidRDefault="002E7432">
            <w:pPr>
              <w:spacing w:line="240" w:lineRule="atLeast"/>
              <w:rPr>
                <w:rFonts w:ascii="宋体" w:hAnsi="宋体" w:cs="宋体"/>
                <w:szCs w:val="21"/>
              </w:rPr>
            </w:pPr>
            <w:r>
              <w:rPr>
                <w:rFonts w:ascii="宋体" w:hAnsi="宋体" w:cs="宋体" w:hint="eastAsia"/>
                <w:szCs w:val="21"/>
              </w:rPr>
              <w:t>（</w:t>
            </w:r>
            <w:r>
              <w:rPr>
                <w:rFonts w:ascii="宋体" w:hAnsi="宋体" w:cs="宋体" w:hint="eastAsia"/>
                <w:szCs w:val="21"/>
              </w:rPr>
              <w:t>10</w:t>
            </w:r>
            <w:r>
              <w:rPr>
                <w:rFonts w:ascii="宋体" w:hAnsi="宋体" w:cs="宋体" w:hint="eastAsia"/>
                <w:szCs w:val="21"/>
              </w:rPr>
              <w:t>分）</w:t>
            </w:r>
          </w:p>
        </w:tc>
        <w:tc>
          <w:tcPr>
            <w:tcW w:w="913" w:type="dxa"/>
            <w:vAlign w:val="center"/>
          </w:tcPr>
          <w:p w:rsidR="009D4266" w:rsidRDefault="002E7432">
            <w:pPr>
              <w:spacing w:line="240" w:lineRule="atLeast"/>
              <w:ind w:firstLine="28"/>
              <w:jc w:val="center"/>
              <w:rPr>
                <w:sz w:val="24"/>
              </w:rPr>
            </w:pPr>
            <w:r>
              <w:rPr>
                <w:rFonts w:hint="eastAsia"/>
                <w:sz w:val="24"/>
              </w:rPr>
              <w:t>10</w:t>
            </w:r>
          </w:p>
        </w:tc>
        <w:tc>
          <w:tcPr>
            <w:tcW w:w="4269" w:type="dxa"/>
            <w:gridSpan w:val="2"/>
            <w:vAlign w:val="bottom"/>
          </w:tcPr>
          <w:p w:rsidR="009D4266" w:rsidRDefault="002E7432">
            <w:pPr>
              <w:pStyle w:val="Other10"/>
              <w:tabs>
                <w:tab w:val="left" w:leader="underscore" w:pos="6517"/>
              </w:tabs>
              <w:spacing w:line="240" w:lineRule="atLeast"/>
              <w:rPr>
                <w:szCs w:val="21"/>
                <w:lang w:eastAsia="zh-CN"/>
              </w:rPr>
            </w:pPr>
            <w:r>
              <w:rPr>
                <w:rFonts w:hint="eastAsia"/>
                <w:szCs w:val="21"/>
              </w:rPr>
              <w:t>在处理紧急情况时能提出有效地解决方案，并解决问题，应急措施全面，预案合理，得</w:t>
            </w:r>
            <w:r>
              <w:rPr>
                <w:rFonts w:hint="eastAsia"/>
                <w:szCs w:val="21"/>
              </w:rPr>
              <w:t>10</w:t>
            </w:r>
            <w:r>
              <w:rPr>
                <w:rFonts w:hint="eastAsia"/>
                <w:szCs w:val="21"/>
              </w:rPr>
              <w:t>分；</w:t>
            </w:r>
          </w:p>
          <w:p w:rsidR="009D4266" w:rsidRDefault="002E7432">
            <w:pPr>
              <w:pStyle w:val="Other10"/>
              <w:tabs>
                <w:tab w:val="left" w:leader="underscore" w:pos="6517"/>
              </w:tabs>
              <w:spacing w:line="240" w:lineRule="atLeast"/>
              <w:rPr>
                <w:szCs w:val="21"/>
                <w:lang w:eastAsia="zh-CN"/>
              </w:rPr>
            </w:pPr>
            <w:r>
              <w:rPr>
                <w:rFonts w:hint="eastAsia"/>
                <w:szCs w:val="21"/>
              </w:rPr>
              <w:t>措施较全面，预案较合理，得</w:t>
            </w:r>
            <w:r>
              <w:rPr>
                <w:rFonts w:hint="eastAsia"/>
                <w:szCs w:val="21"/>
                <w:lang w:eastAsia="zh-CN"/>
              </w:rPr>
              <w:t>8</w:t>
            </w:r>
            <w:r>
              <w:rPr>
                <w:rFonts w:hint="eastAsia"/>
                <w:szCs w:val="21"/>
              </w:rPr>
              <w:t>分；</w:t>
            </w:r>
          </w:p>
          <w:p w:rsidR="009D4266" w:rsidRDefault="002E7432">
            <w:pPr>
              <w:pStyle w:val="Other10"/>
              <w:tabs>
                <w:tab w:val="left" w:leader="underscore" w:pos="6517"/>
              </w:tabs>
              <w:spacing w:line="240" w:lineRule="atLeast"/>
              <w:rPr>
                <w:szCs w:val="21"/>
                <w:lang w:eastAsia="zh-CN"/>
              </w:rPr>
            </w:pPr>
            <w:r>
              <w:rPr>
                <w:rFonts w:hint="eastAsia"/>
                <w:szCs w:val="21"/>
              </w:rPr>
              <w:t>措施一般，预案一般，得</w:t>
            </w:r>
            <w:r>
              <w:rPr>
                <w:rFonts w:hint="eastAsia"/>
                <w:szCs w:val="21"/>
                <w:lang w:eastAsia="zh-CN"/>
              </w:rPr>
              <w:t>6</w:t>
            </w:r>
            <w:r>
              <w:rPr>
                <w:rFonts w:hint="eastAsia"/>
                <w:szCs w:val="21"/>
              </w:rPr>
              <w:t>分；</w:t>
            </w:r>
          </w:p>
          <w:p w:rsidR="009D4266" w:rsidRDefault="002E7432">
            <w:pPr>
              <w:pStyle w:val="Other10"/>
              <w:tabs>
                <w:tab w:val="left" w:leader="underscore" w:pos="6517"/>
              </w:tabs>
              <w:spacing w:line="240" w:lineRule="atLeast"/>
              <w:rPr>
                <w:szCs w:val="21"/>
                <w:lang w:eastAsia="zh-CN"/>
              </w:rPr>
            </w:pPr>
            <w:r>
              <w:rPr>
                <w:rFonts w:hint="eastAsia"/>
                <w:szCs w:val="21"/>
              </w:rPr>
              <w:t>措施欠全面，预案不全，</w:t>
            </w:r>
            <w:r>
              <w:rPr>
                <w:rFonts w:hint="eastAsia"/>
                <w:szCs w:val="21"/>
                <w:lang w:eastAsia="zh-CN"/>
              </w:rPr>
              <w:t>4</w:t>
            </w:r>
            <w:r>
              <w:rPr>
                <w:rFonts w:hint="eastAsia"/>
                <w:szCs w:val="21"/>
                <w:lang w:eastAsia="zh-CN"/>
              </w:rPr>
              <w:t>分；</w:t>
            </w:r>
          </w:p>
          <w:p w:rsidR="009D4266" w:rsidRDefault="002E7432">
            <w:pPr>
              <w:pStyle w:val="Other10"/>
              <w:tabs>
                <w:tab w:val="left" w:leader="underscore" w:pos="6517"/>
              </w:tabs>
              <w:spacing w:line="240" w:lineRule="atLeast"/>
              <w:rPr>
                <w:szCs w:val="21"/>
                <w:lang w:eastAsia="zh-CN"/>
              </w:rPr>
            </w:pPr>
            <w:r>
              <w:rPr>
                <w:rFonts w:hint="eastAsia"/>
                <w:szCs w:val="21"/>
                <w:lang w:eastAsia="zh-CN"/>
              </w:rPr>
              <w:t>措施较差，预案较差，得</w:t>
            </w:r>
            <w:r>
              <w:rPr>
                <w:rFonts w:hint="eastAsia"/>
                <w:szCs w:val="21"/>
                <w:lang w:eastAsia="zh-CN"/>
              </w:rPr>
              <w:t>2</w:t>
            </w:r>
            <w:r>
              <w:rPr>
                <w:rFonts w:hint="eastAsia"/>
                <w:szCs w:val="21"/>
                <w:lang w:eastAsia="zh-CN"/>
              </w:rPr>
              <w:t>分；</w:t>
            </w:r>
          </w:p>
          <w:p w:rsidR="009D4266" w:rsidRDefault="002E7432">
            <w:pPr>
              <w:pStyle w:val="Other10"/>
              <w:tabs>
                <w:tab w:val="left" w:leader="underscore" w:pos="6517"/>
              </w:tabs>
              <w:spacing w:line="240" w:lineRule="atLeast"/>
              <w:rPr>
                <w:lang w:eastAsia="zh-CN"/>
              </w:rPr>
            </w:pPr>
            <w:r>
              <w:rPr>
                <w:rFonts w:hint="eastAsia"/>
                <w:szCs w:val="21"/>
                <w:lang w:eastAsia="zh-CN"/>
              </w:rPr>
              <w:t>未提供</w:t>
            </w:r>
            <w:r>
              <w:rPr>
                <w:rFonts w:hint="eastAsia"/>
                <w:szCs w:val="21"/>
              </w:rPr>
              <w:t>，得</w:t>
            </w:r>
            <w:r>
              <w:rPr>
                <w:rFonts w:hint="eastAsia"/>
                <w:szCs w:val="21"/>
              </w:rPr>
              <w:t>0</w:t>
            </w:r>
            <w:r>
              <w:rPr>
                <w:rFonts w:hint="eastAsia"/>
                <w:szCs w:val="21"/>
              </w:rPr>
              <w:t>分</w:t>
            </w:r>
            <w:r>
              <w:rPr>
                <w:rFonts w:hint="eastAsia"/>
                <w:szCs w:val="21"/>
                <w:lang w:eastAsia="zh-CN"/>
              </w:rPr>
              <w:t>。</w:t>
            </w:r>
          </w:p>
        </w:tc>
        <w:tc>
          <w:tcPr>
            <w:tcW w:w="2149" w:type="dxa"/>
            <w:vAlign w:val="center"/>
          </w:tcPr>
          <w:p w:rsidR="009D4266" w:rsidRDefault="009D4266">
            <w:pPr>
              <w:pStyle w:val="afffb"/>
              <w:spacing w:before="0" w:after="0" w:line="240" w:lineRule="atLeast"/>
              <w:rPr>
                <w:rFonts w:eastAsia="宋体"/>
                <w:szCs w:val="24"/>
              </w:rPr>
            </w:pPr>
          </w:p>
        </w:tc>
      </w:tr>
      <w:tr w:rsidR="009D4266">
        <w:trPr>
          <w:cantSplit/>
          <w:trHeight w:val="554"/>
        </w:trPr>
        <w:tc>
          <w:tcPr>
            <w:tcW w:w="835" w:type="dxa"/>
            <w:vAlign w:val="center"/>
          </w:tcPr>
          <w:p w:rsidR="009D4266" w:rsidRDefault="002E7432">
            <w:pPr>
              <w:spacing w:line="240" w:lineRule="atLeast"/>
              <w:jc w:val="center"/>
              <w:rPr>
                <w:sz w:val="24"/>
              </w:rPr>
            </w:pPr>
            <w:r>
              <w:rPr>
                <w:rFonts w:hint="eastAsia"/>
                <w:sz w:val="24"/>
              </w:rPr>
              <w:t>6</w:t>
            </w:r>
          </w:p>
        </w:tc>
        <w:tc>
          <w:tcPr>
            <w:tcW w:w="1462" w:type="dxa"/>
            <w:vAlign w:val="center"/>
          </w:tcPr>
          <w:p w:rsidR="009D4266" w:rsidRDefault="002E7432">
            <w:pPr>
              <w:spacing w:line="240" w:lineRule="atLeast"/>
              <w:rPr>
                <w:rFonts w:ascii="宋体" w:hAnsi="宋体" w:cs="宋体"/>
                <w:szCs w:val="21"/>
              </w:rPr>
            </w:pPr>
            <w:r>
              <w:rPr>
                <w:rFonts w:ascii="宋体" w:hAnsi="宋体" w:cs="宋体" w:hint="eastAsia"/>
                <w:szCs w:val="21"/>
              </w:rPr>
              <w:t>人员构成</w:t>
            </w:r>
          </w:p>
        </w:tc>
        <w:tc>
          <w:tcPr>
            <w:tcW w:w="913" w:type="dxa"/>
            <w:vAlign w:val="center"/>
          </w:tcPr>
          <w:p w:rsidR="009D4266" w:rsidRDefault="002E7432">
            <w:pPr>
              <w:spacing w:line="240" w:lineRule="atLeast"/>
              <w:ind w:firstLine="28"/>
              <w:jc w:val="center"/>
              <w:rPr>
                <w:sz w:val="24"/>
              </w:rPr>
            </w:pPr>
            <w:r>
              <w:rPr>
                <w:rFonts w:hint="eastAsia"/>
                <w:sz w:val="24"/>
              </w:rPr>
              <w:t>4</w:t>
            </w:r>
          </w:p>
        </w:tc>
        <w:tc>
          <w:tcPr>
            <w:tcW w:w="4269" w:type="dxa"/>
            <w:gridSpan w:val="2"/>
            <w:vAlign w:val="bottom"/>
          </w:tcPr>
          <w:p w:rsidR="009D4266" w:rsidRDefault="002E7432">
            <w:pPr>
              <w:spacing w:line="240" w:lineRule="atLeast"/>
              <w:rPr>
                <w:rFonts w:ascii="宋体" w:hAnsi="宋体"/>
                <w:szCs w:val="18"/>
              </w:rPr>
            </w:pPr>
            <w:r>
              <w:rPr>
                <w:rFonts w:ascii="宋体" w:hAnsi="宋体" w:hint="eastAsia"/>
                <w:szCs w:val="18"/>
              </w:rPr>
              <w:t>人员结构合理、专业配置齐全得</w:t>
            </w:r>
            <w:r>
              <w:rPr>
                <w:rFonts w:ascii="宋体" w:hAnsi="宋体" w:hint="eastAsia"/>
                <w:szCs w:val="18"/>
              </w:rPr>
              <w:t>4</w:t>
            </w:r>
            <w:r>
              <w:rPr>
                <w:rFonts w:ascii="宋体" w:hAnsi="宋体" w:hint="eastAsia"/>
                <w:szCs w:val="18"/>
              </w:rPr>
              <w:t>分；</w:t>
            </w:r>
          </w:p>
          <w:p w:rsidR="009D4266" w:rsidRDefault="002E7432">
            <w:pPr>
              <w:spacing w:line="240" w:lineRule="atLeast"/>
              <w:rPr>
                <w:rFonts w:ascii="宋体" w:hAnsi="宋体"/>
                <w:szCs w:val="18"/>
              </w:rPr>
            </w:pPr>
            <w:r>
              <w:rPr>
                <w:rFonts w:ascii="宋体" w:hAnsi="宋体" w:hint="eastAsia"/>
                <w:szCs w:val="18"/>
              </w:rPr>
              <w:t>人员结构较合理、专业配置较齐全得</w:t>
            </w:r>
            <w:r>
              <w:rPr>
                <w:rFonts w:ascii="宋体" w:hAnsi="宋体" w:hint="eastAsia"/>
                <w:szCs w:val="18"/>
              </w:rPr>
              <w:t>2</w:t>
            </w:r>
            <w:r>
              <w:rPr>
                <w:rFonts w:ascii="宋体" w:hAnsi="宋体" w:hint="eastAsia"/>
                <w:szCs w:val="18"/>
              </w:rPr>
              <w:t>分；</w:t>
            </w:r>
          </w:p>
          <w:p w:rsidR="009D4266" w:rsidRDefault="002E7432">
            <w:pPr>
              <w:spacing w:line="240" w:lineRule="atLeast"/>
              <w:rPr>
                <w:rFonts w:ascii="宋体" w:hAnsi="宋体"/>
                <w:szCs w:val="18"/>
              </w:rPr>
            </w:pPr>
            <w:r>
              <w:rPr>
                <w:rFonts w:ascii="宋体" w:hAnsi="宋体" w:hint="eastAsia"/>
                <w:szCs w:val="18"/>
              </w:rPr>
              <w:t>人员结构一般、</w:t>
            </w:r>
            <w:r>
              <w:rPr>
                <w:rFonts w:ascii="宋体" w:hAnsi="宋体" w:hint="eastAsia"/>
                <w:szCs w:val="18"/>
              </w:rPr>
              <w:t xml:space="preserve"> </w:t>
            </w:r>
            <w:r>
              <w:rPr>
                <w:rFonts w:ascii="宋体" w:hAnsi="宋体" w:hint="eastAsia"/>
                <w:szCs w:val="18"/>
              </w:rPr>
              <w:t>专业配置一般得</w:t>
            </w:r>
            <w:r>
              <w:rPr>
                <w:rFonts w:ascii="宋体" w:hAnsi="宋体" w:hint="eastAsia"/>
                <w:szCs w:val="18"/>
              </w:rPr>
              <w:t>1</w:t>
            </w:r>
            <w:r>
              <w:rPr>
                <w:rFonts w:ascii="宋体" w:hAnsi="宋体" w:hint="eastAsia"/>
                <w:szCs w:val="18"/>
              </w:rPr>
              <w:t>分，</w:t>
            </w:r>
          </w:p>
          <w:p w:rsidR="009D4266" w:rsidRDefault="002E7432">
            <w:pPr>
              <w:pStyle w:val="Other10"/>
              <w:tabs>
                <w:tab w:val="left" w:leader="underscore" w:pos="6517"/>
              </w:tabs>
              <w:spacing w:line="240" w:lineRule="atLeast"/>
              <w:rPr>
                <w:szCs w:val="21"/>
              </w:rPr>
            </w:pPr>
            <w:r>
              <w:rPr>
                <w:rFonts w:hint="eastAsia"/>
              </w:rPr>
              <w:t>严重不能满足采购要求得</w:t>
            </w:r>
            <w:r>
              <w:rPr>
                <w:rFonts w:hint="eastAsia"/>
              </w:rPr>
              <w:t>0</w:t>
            </w:r>
            <w:r>
              <w:rPr>
                <w:rFonts w:hint="eastAsia"/>
              </w:rPr>
              <w:t>分。</w:t>
            </w:r>
          </w:p>
        </w:tc>
        <w:tc>
          <w:tcPr>
            <w:tcW w:w="2149" w:type="dxa"/>
            <w:vAlign w:val="center"/>
          </w:tcPr>
          <w:p w:rsidR="009D4266" w:rsidRDefault="009D4266">
            <w:pPr>
              <w:pStyle w:val="afffb"/>
              <w:spacing w:before="0" w:after="0" w:line="240" w:lineRule="atLeast"/>
              <w:rPr>
                <w:rFonts w:eastAsia="宋体"/>
                <w:szCs w:val="24"/>
              </w:rPr>
            </w:pPr>
          </w:p>
        </w:tc>
      </w:tr>
      <w:tr w:rsidR="009D4266">
        <w:trPr>
          <w:cantSplit/>
          <w:trHeight w:val="554"/>
        </w:trPr>
        <w:tc>
          <w:tcPr>
            <w:tcW w:w="9628" w:type="dxa"/>
            <w:gridSpan w:val="6"/>
            <w:vAlign w:val="center"/>
          </w:tcPr>
          <w:p w:rsidR="009D4266" w:rsidRDefault="002E7432">
            <w:pPr>
              <w:pStyle w:val="afffb"/>
              <w:spacing w:before="0" w:after="0" w:line="240" w:lineRule="atLeast"/>
              <w:jc w:val="left"/>
              <w:rPr>
                <w:rFonts w:eastAsia="宋体"/>
                <w:szCs w:val="24"/>
              </w:rPr>
            </w:pPr>
            <w:r>
              <w:rPr>
                <w:rFonts w:eastAsia="宋体" w:hint="eastAsia"/>
                <w:szCs w:val="24"/>
              </w:rPr>
              <w:t>三、报价评审</w:t>
            </w:r>
          </w:p>
        </w:tc>
      </w:tr>
      <w:tr w:rsidR="009D4266">
        <w:trPr>
          <w:cantSplit/>
          <w:trHeight w:val="554"/>
        </w:trPr>
        <w:tc>
          <w:tcPr>
            <w:tcW w:w="835" w:type="dxa"/>
            <w:vAlign w:val="center"/>
          </w:tcPr>
          <w:p w:rsidR="009D4266" w:rsidRDefault="002E7432">
            <w:pPr>
              <w:spacing w:line="240" w:lineRule="atLeast"/>
              <w:ind w:firstLine="28"/>
              <w:jc w:val="center"/>
              <w:rPr>
                <w:b/>
                <w:sz w:val="24"/>
              </w:rPr>
            </w:pPr>
            <w:r>
              <w:rPr>
                <w:rFonts w:hint="eastAsia"/>
                <w:b/>
                <w:sz w:val="24"/>
              </w:rPr>
              <w:lastRenderedPageBreak/>
              <w:t>序号</w:t>
            </w:r>
          </w:p>
        </w:tc>
        <w:tc>
          <w:tcPr>
            <w:tcW w:w="1462" w:type="dxa"/>
            <w:vAlign w:val="center"/>
          </w:tcPr>
          <w:p w:rsidR="009D4266" w:rsidRDefault="002E7432">
            <w:pPr>
              <w:spacing w:line="240" w:lineRule="atLeast"/>
              <w:ind w:firstLine="28"/>
              <w:jc w:val="center"/>
              <w:rPr>
                <w:b/>
                <w:sz w:val="24"/>
              </w:rPr>
            </w:pPr>
            <w:r>
              <w:rPr>
                <w:rFonts w:hint="eastAsia"/>
                <w:b/>
                <w:sz w:val="24"/>
              </w:rPr>
              <w:t>评分因素</w:t>
            </w:r>
          </w:p>
        </w:tc>
        <w:tc>
          <w:tcPr>
            <w:tcW w:w="913" w:type="dxa"/>
            <w:vAlign w:val="center"/>
          </w:tcPr>
          <w:p w:rsidR="009D4266" w:rsidRDefault="002E7432">
            <w:pPr>
              <w:spacing w:line="240" w:lineRule="atLeast"/>
              <w:ind w:firstLine="28"/>
              <w:jc w:val="center"/>
              <w:rPr>
                <w:b/>
                <w:sz w:val="24"/>
              </w:rPr>
            </w:pPr>
            <w:r>
              <w:rPr>
                <w:rFonts w:hint="eastAsia"/>
                <w:b/>
                <w:sz w:val="24"/>
              </w:rPr>
              <w:t>分值</w:t>
            </w:r>
          </w:p>
        </w:tc>
        <w:tc>
          <w:tcPr>
            <w:tcW w:w="3978" w:type="dxa"/>
            <w:vAlign w:val="center"/>
          </w:tcPr>
          <w:p w:rsidR="009D4266" w:rsidRDefault="002E7432">
            <w:pPr>
              <w:spacing w:line="240" w:lineRule="atLeast"/>
              <w:ind w:firstLine="28"/>
              <w:jc w:val="center"/>
              <w:rPr>
                <w:b/>
                <w:sz w:val="24"/>
              </w:rPr>
            </w:pPr>
            <w:r>
              <w:rPr>
                <w:rFonts w:hint="eastAsia"/>
                <w:b/>
                <w:sz w:val="24"/>
              </w:rPr>
              <w:t>评分标准</w:t>
            </w:r>
          </w:p>
        </w:tc>
        <w:tc>
          <w:tcPr>
            <w:tcW w:w="2440" w:type="dxa"/>
            <w:gridSpan w:val="2"/>
            <w:vAlign w:val="center"/>
          </w:tcPr>
          <w:p w:rsidR="009D4266" w:rsidRDefault="002E7432">
            <w:pPr>
              <w:pStyle w:val="afffb"/>
              <w:spacing w:before="0" w:after="0" w:line="240" w:lineRule="atLeast"/>
              <w:rPr>
                <w:rFonts w:eastAsia="宋体"/>
                <w:szCs w:val="24"/>
              </w:rPr>
            </w:pPr>
            <w:r>
              <w:rPr>
                <w:rFonts w:eastAsia="宋体" w:hint="eastAsia"/>
                <w:szCs w:val="24"/>
              </w:rPr>
              <w:t>说明</w:t>
            </w:r>
          </w:p>
        </w:tc>
      </w:tr>
      <w:tr w:rsidR="009D4266">
        <w:trPr>
          <w:cantSplit/>
        </w:trPr>
        <w:tc>
          <w:tcPr>
            <w:tcW w:w="835" w:type="dxa"/>
            <w:vAlign w:val="center"/>
          </w:tcPr>
          <w:p w:rsidR="009D4266" w:rsidRDefault="002E7432">
            <w:pPr>
              <w:spacing w:line="240" w:lineRule="atLeast"/>
              <w:ind w:firstLine="28"/>
              <w:jc w:val="center"/>
              <w:rPr>
                <w:sz w:val="24"/>
              </w:rPr>
            </w:pPr>
            <w:r>
              <w:rPr>
                <w:rFonts w:hint="eastAsia"/>
                <w:sz w:val="24"/>
              </w:rPr>
              <w:t>1</w:t>
            </w:r>
          </w:p>
        </w:tc>
        <w:tc>
          <w:tcPr>
            <w:tcW w:w="1462" w:type="dxa"/>
            <w:vAlign w:val="center"/>
          </w:tcPr>
          <w:p w:rsidR="009D4266" w:rsidRDefault="002E7432">
            <w:pPr>
              <w:spacing w:line="240" w:lineRule="atLeast"/>
              <w:ind w:firstLine="28"/>
              <w:jc w:val="center"/>
              <w:rPr>
                <w:sz w:val="24"/>
              </w:rPr>
            </w:pPr>
            <w:r>
              <w:rPr>
                <w:sz w:val="24"/>
              </w:rPr>
              <w:t>报价</w:t>
            </w:r>
          </w:p>
        </w:tc>
        <w:tc>
          <w:tcPr>
            <w:tcW w:w="913" w:type="dxa"/>
            <w:vAlign w:val="center"/>
          </w:tcPr>
          <w:p w:rsidR="009D4266" w:rsidRDefault="002E7432">
            <w:pPr>
              <w:spacing w:line="240" w:lineRule="atLeast"/>
              <w:ind w:firstLine="28"/>
              <w:jc w:val="center"/>
              <w:rPr>
                <w:sz w:val="24"/>
              </w:rPr>
            </w:pPr>
            <w:r>
              <w:rPr>
                <w:rFonts w:hint="eastAsia"/>
                <w:sz w:val="24"/>
              </w:rPr>
              <w:t>30</w:t>
            </w:r>
          </w:p>
        </w:tc>
        <w:tc>
          <w:tcPr>
            <w:tcW w:w="3978" w:type="dxa"/>
            <w:vAlign w:val="center"/>
          </w:tcPr>
          <w:p w:rsidR="009D4266" w:rsidRDefault="002E7432">
            <w:pPr>
              <w:spacing w:line="240" w:lineRule="atLeast"/>
              <w:ind w:firstLine="28"/>
              <w:jc w:val="left"/>
              <w:rPr>
                <w:sz w:val="24"/>
              </w:rPr>
            </w:pPr>
            <w:r>
              <w:rPr>
                <w:sz w:val="24"/>
              </w:rPr>
              <w:t>满足磋商文件要求的最后报价最低的供应商的价格为磋商基准价，其价格分为满分。其他供应商的价格</w:t>
            </w:r>
            <w:proofErr w:type="gramStart"/>
            <w:r>
              <w:rPr>
                <w:sz w:val="24"/>
              </w:rPr>
              <w:t>分统一</w:t>
            </w:r>
            <w:proofErr w:type="gramEnd"/>
            <w:r>
              <w:rPr>
                <w:sz w:val="24"/>
              </w:rPr>
              <w:t>按照下列公式计算：</w:t>
            </w:r>
          </w:p>
          <w:p w:rsidR="009D4266" w:rsidRDefault="002E7432">
            <w:pPr>
              <w:spacing w:line="240" w:lineRule="atLeast"/>
              <w:ind w:firstLine="28"/>
              <w:jc w:val="left"/>
              <w:rPr>
                <w:sz w:val="24"/>
              </w:rPr>
            </w:pPr>
            <w:r>
              <w:rPr>
                <w:sz w:val="24"/>
              </w:rPr>
              <w:t>磋商报价得分</w:t>
            </w:r>
            <w:r>
              <w:rPr>
                <w:sz w:val="24"/>
              </w:rPr>
              <w:t>=</w:t>
            </w:r>
            <w:r>
              <w:rPr>
                <w:sz w:val="24"/>
              </w:rPr>
              <w:t>（磋商基准价</w:t>
            </w:r>
            <w:r>
              <w:rPr>
                <w:sz w:val="24"/>
              </w:rPr>
              <w:t>/</w:t>
            </w:r>
            <w:r>
              <w:rPr>
                <w:sz w:val="24"/>
              </w:rPr>
              <w:t>最后报价）</w:t>
            </w:r>
            <w:r>
              <w:rPr>
                <w:sz w:val="24"/>
              </w:rPr>
              <w:t>×</w:t>
            </w:r>
            <w:r>
              <w:rPr>
                <w:sz w:val="24"/>
              </w:rPr>
              <w:t>分值</w:t>
            </w:r>
          </w:p>
        </w:tc>
        <w:tc>
          <w:tcPr>
            <w:tcW w:w="2440" w:type="dxa"/>
            <w:gridSpan w:val="2"/>
            <w:vAlign w:val="center"/>
          </w:tcPr>
          <w:p w:rsidR="009D4266" w:rsidRDefault="002E7432">
            <w:pPr>
              <w:spacing w:line="240" w:lineRule="atLeast"/>
              <w:ind w:left="-38"/>
              <w:rPr>
                <w:sz w:val="24"/>
              </w:rPr>
            </w:pPr>
            <w:r>
              <w:rPr>
                <w:sz w:val="24"/>
              </w:rPr>
              <w:t>此处最后</w:t>
            </w:r>
            <w:proofErr w:type="gramStart"/>
            <w:r>
              <w:rPr>
                <w:sz w:val="24"/>
              </w:rPr>
              <w:t>报价指</w:t>
            </w:r>
            <w:proofErr w:type="gramEnd"/>
            <w:r>
              <w:rPr>
                <w:sz w:val="24"/>
              </w:rPr>
              <w:t>经过报价修正，及因落实政府采购政策进行价格调整后的报价，详见第三章《评审方法和评审标准》</w:t>
            </w:r>
            <w:r>
              <w:rPr>
                <w:sz w:val="24"/>
              </w:rPr>
              <w:t>3.2</w:t>
            </w:r>
            <w:r>
              <w:rPr>
                <w:sz w:val="24"/>
              </w:rPr>
              <w:t>、</w:t>
            </w:r>
            <w:r>
              <w:rPr>
                <w:sz w:val="24"/>
              </w:rPr>
              <w:t>3.3</w:t>
            </w:r>
          </w:p>
        </w:tc>
      </w:tr>
      <w:tr w:rsidR="009D4266">
        <w:trPr>
          <w:cantSplit/>
        </w:trPr>
        <w:tc>
          <w:tcPr>
            <w:tcW w:w="2297" w:type="dxa"/>
            <w:gridSpan w:val="2"/>
            <w:vAlign w:val="center"/>
          </w:tcPr>
          <w:p w:rsidR="009D4266" w:rsidRDefault="002E7432">
            <w:pPr>
              <w:ind w:firstLine="28"/>
              <w:jc w:val="center"/>
              <w:rPr>
                <w:sz w:val="24"/>
              </w:rPr>
            </w:pPr>
            <w:r>
              <w:rPr>
                <w:sz w:val="24"/>
              </w:rPr>
              <w:t>合计</w:t>
            </w:r>
          </w:p>
        </w:tc>
        <w:tc>
          <w:tcPr>
            <w:tcW w:w="913" w:type="dxa"/>
            <w:vAlign w:val="center"/>
          </w:tcPr>
          <w:p w:rsidR="009D4266" w:rsidRDefault="002E7432">
            <w:pPr>
              <w:ind w:firstLine="28"/>
              <w:jc w:val="center"/>
              <w:rPr>
                <w:sz w:val="24"/>
              </w:rPr>
            </w:pPr>
            <w:r>
              <w:rPr>
                <w:sz w:val="24"/>
              </w:rPr>
              <w:t>100</w:t>
            </w:r>
          </w:p>
        </w:tc>
        <w:tc>
          <w:tcPr>
            <w:tcW w:w="6418" w:type="dxa"/>
            <w:gridSpan w:val="3"/>
            <w:vAlign w:val="center"/>
          </w:tcPr>
          <w:p w:rsidR="009D4266" w:rsidRDefault="009D4266">
            <w:pPr>
              <w:rPr>
                <w:sz w:val="24"/>
              </w:rPr>
            </w:pPr>
          </w:p>
        </w:tc>
      </w:tr>
    </w:tbl>
    <w:p w:rsidR="009D4266" w:rsidRDefault="009D4266">
      <w:pPr>
        <w:pStyle w:val="ae"/>
        <w:ind w:firstLine="0"/>
      </w:pPr>
    </w:p>
    <w:p w:rsidR="009D4266" w:rsidRDefault="009D4266">
      <w:pPr>
        <w:rPr>
          <w:b/>
        </w:rPr>
      </w:pPr>
    </w:p>
    <w:p w:rsidR="009D4266" w:rsidRDefault="002E7432">
      <w:pPr>
        <w:rPr>
          <w:b/>
        </w:rPr>
      </w:pPr>
      <w:r>
        <w:rPr>
          <w:rFonts w:hint="eastAsia"/>
          <w:b/>
        </w:rPr>
        <w:t>注：</w:t>
      </w:r>
    </w:p>
    <w:p w:rsidR="009D4266" w:rsidRDefault="002E7432">
      <w:pPr>
        <w:spacing w:line="360" w:lineRule="auto"/>
        <w:rPr>
          <w:b/>
        </w:rPr>
      </w:pPr>
      <w:r>
        <w:rPr>
          <w:rFonts w:hint="eastAsia"/>
          <w:b/>
        </w:rPr>
        <w:t>1</w:t>
      </w:r>
      <w:r>
        <w:rPr>
          <w:b/>
        </w:rPr>
        <w:t>.</w:t>
      </w:r>
      <w:r>
        <w:rPr>
          <w:rFonts w:hint="eastAsia"/>
          <w:b/>
        </w:rPr>
        <w:t>得分保留至小数点后两位，第三位按照“四舍五入”原则处理。</w:t>
      </w:r>
    </w:p>
    <w:p w:rsidR="009D4266" w:rsidRDefault="002E7432">
      <w:pPr>
        <w:spacing w:line="360" w:lineRule="auto"/>
        <w:rPr>
          <w:b/>
        </w:rPr>
      </w:pPr>
      <w:r>
        <w:rPr>
          <w:rFonts w:hint="eastAsia"/>
          <w:b/>
        </w:rPr>
        <w:t>2</w:t>
      </w:r>
      <w:r>
        <w:rPr>
          <w:b/>
        </w:rPr>
        <w:t>.</w:t>
      </w:r>
      <w:r>
        <w:rPr>
          <w:rFonts w:hint="eastAsia"/>
          <w:b/>
        </w:rPr>
        <w:t>最低报价不作为中标的保证。</w:t>
      </w:r>
      <w:bookmarkStart w:id="666" w:name="_Toc97371945"/>
    </w:p>
    <w:p w:rsidR="009D4266" w:rsidRDefault="002E7432">
      <w:pPr>
        <w:rPr>
          <w:b/>
        </w:rPr>
      </w:pPr>
      <w:r>
        <w:rPr>
          <w:rFonts w:hint="eastAsia"/>
          <w:b/>
        </w:rPr>
        <w:br w:type="page"/>
      </w:r>
    </w:p>
    <w:p w:rsidR="009D4266" w:rsidRDefault="002E7432">
      <w:pPr>
        <w:jc w:val="center"/>
        <w:outlineLvl w:val="0"/>
        <w:rPr>
          <w:b/>
          <w:sz w:val="36"/>
          <w:szCs w:val="36"/>
        </w:rPr>
      </w:pPr>
      <w:r>
        <w:rPr>
          <w:rFonts w:hint="eastAsia"/>
          <w:b/>
          <w:sz w:val="36"/>
          <w:szCs w:val="36"/>
        </w:rPr>
        <w:lastRenderedPageBreak/>
        <w:t>第四章</w:t>
      </w:r>
      <w:r>
        <w:rPr>
          <w:rFonts w:hint="eastAsia"/>
          <w:b/>
          <w:sz w:val="36"/>
          <w:szCs w:val="36"/>
        </w:rPr>
        <w:t xml:space="preserve">    </w:t>
      </w:r>
      <w:r>
        <w:rPr>
          <w:b/>
          <w:sz w:val="36"/>
          <w:szCs w:val="36"/>
        </w:rPr>
        <w:t>采购需求</w:t>
      </w:r>
      <w:bookmarkStart w:id="667" w:name="_Toc97371946"/>
      <w:bookmarkEnd w:id="666"/>
    </w:p>
    <w:p w:rsidR="009D4266" w:rsidRDefault="002E7432">
      <w:p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一、项目概况</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1.</w:t>
      </w:r>
      <w:r>
        <w:rPr>
          <w:rFonts w:asciiTheme="minorEastAsia" w:eastAsiaTheme="minorEastAsia" w:hAnsiTheme="minorEastAsia" w:cstheme="minorEastAsia" w:hint="eastAsia"/>
          <w:bCs/>
          <w:sz w:val="24"/>
        </w:rPr>
        <w:t>项目名称：马</w:t>
      </w:r>
      <w:proofErr w:type="gramStart"/>
      <w:r>
        <w:rPr>
          <w:rFonts w:asciiTheme="minorEastAsia" w:eastAsiaTheme="minorEastAsia" w:hAnsiTheme="minorEastAsia" w:cstheme="minorEastAsia" w:hint="eastAsia"/>
          <w:bCs/>
          <w:sz w:val="24"/>
        </w:rPr>
        <w:t>坡镇佳和宜园</w:t>
      </w:r>
      <w:proofErr w:type="gramEnd"/>
      <w:r>
        <w:rPr>
          <w:rFonts w:asciiTheme="minorEastAsia" w:eastAsiaTheme="minorEastAsia" w:hAnsiTheme="minorEastAsia" w:cstheme="minorEastAsia" w:hint="eastAsia"/>
          <w:bCs/>
          <w:sz w:val="24"/>
        </w:rPr>
        <w:t>小区东侧商业街步道改造工程</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2.</w:t>
      </w:r>
      <w:r>
        <w:rPr>
          <w:rFonts w:asciiTheme="minorEastAsia" w:eastAsiaTheme="minorEastAsia" w:hAnsiTheme="minorEastAsia" w:cstheme="minorEastAsia" w:hint="eastAsia"/>
          <w:bCs/>
          <w:sz w:val="24"/>
        </w:rPr>
        <w:t>建设地点：顺义区马坡镇</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3.</w:t>
      </w:r>
      <w:r>
        <w:rPr>
          <w:rFonts w:asciiTheme="minorEastAsia" w:eastAsiaTheme="minorEastAsia" w:hAnsiTheme="minorEastAsia" w:cstheme="minorEastAsia" w:hint="eastAsia"/>
          <w:bCs/>
          <w:sz w:val="24"/>
        </w:rPr>
        <w:t>建设规模及内容：马</w:t>
      </w:r>
      <w:proofErr w:type="gramStart"/>
      <w:r>
        <w:rPr>
          <w:rFonts w:asciiTheme="minorEastAsia" w:eastAsiaTheme="minorEastAsia" w:hAnsiTheme="minorEastAsia" w:cstheme="minorEastAsia" w:hint="eastAsia"/>
          <w:bCs/>
          <w:sz w:val="24"/>
        </w:rPr>
        <w:t>坡镇佳和宜园</w:t>
      </w:r>
      <w:proofErr w:type="gramEnd"/>
      <w:r>
        <w:rPr>
          <w:rFonts w:asciiTheme="minorEastAsia" w:eastAsiaTheme="minorEastAsia" w:hAnsiTheme="minorEastAsia" w:cstheme="minorEastAsia" w:hint="eastAsia"/>
          <w:bCs/>
          <w:sz w:val="24"/>
        </w:rPr>
        <w:t>小区东侧商业街步道，此街道施工面积约</w:t>
      </w:r>
      <w:r>
        <w:rPr>
          <w:rFonts w:asciiTheme="minorEastAsia" w:eastAsiaTheme="minorEastAsia" w:hAnsiTheme="minorEastAsia" w:cstheme="minorEastAsia" w:hint="eastAsia"/>
          <w:bCs/>
          <w:sz w:val="24"/>
        </w:rPr>
        <w:t>5000</w:t>
      </w:r>
      <w:r>
        <w:rPr>
          <w:rFonts w:asciiTheme="minorEastAsia" w:eastAsiaTheme="minorEastAsia" w:hAnsiTheme="minorEastAsia" w:cstheme="minorEastAsia" w:hint="eastAsia"/>
          <w:bCs/>
          <w:sz w:val="24"/>
        </w:rPr>
        <w:t>平米，对原有步道、基层拆除清运，场地平整并铺设柏油路面等施工内容，具体以实际施工为准；</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4.</w:t>
      </w:r>
      <w:r>
        <w:rPr>
          <w:rFonts w:asciiTheme="minorEastAsia" w:eastAsiaTheme="minorEastAsia" w:hAnsiTheme="minorEastAsia" w:cstheme="minorEastAsia" w:hint="eastAsia"/>
          <w:bCs/>
          <w:sz w:val="24"/>
        </w:rPr>
        <w:t>资金来源：政府资金</w:t>
      </w:r>
    </w:p>
    <w:p w:rsidR="009D4266" w:rsidRDefault="002E7432">
      <w:pPr>
        <w:spacing w:line="360" w:lineRule="auto"/>
        <w:ind w:firstLineChars="200" w:firstLine="480"/>
        <w:rPr>
          <w:rFonts w:asciiTheme="minorEastAsia" w:eastAsiaTheme="minorEastAsia" w:hAnsiTheme="minorEastAsia" w:cstheme="minorEastAsia"/>
          <w:bCs/>
          <w:color w:val="0000FF"/>
          <w:sz w:val="24"/>
        </w:rPr>
      </w:pPr>
      <w:r>
        <w:rPr>
          <w:rFonts w:asciiTheme="minorEastAsia" w:eastAsiaTheme="minorEastAsia" w:hAnsiTheme="minorEastAsia" w:cstheme="minorEastAsia" w:hint="eastAsia"/>
          <w:bCs/>
          <w:color w:val="0000FF"/>
          <w:sz w:val="24"/>
        </w:rPr>
        <w:t>5.</w:t>
      </w:r>
      <w:r>
        <w:rPr>
          <w:rFonts w:asciiTheme="minorEastAsia" w:eastAsiaTheme="minorEastAsia" w:hAnsiTheme="minorEastAsia" w:cstheme="minorEastAsia" w:hint="eastAsia"/>
          <w:bCs/>
          <w:color w:val="0000FF"/>
          <w:sz w:val="24"/>
        </w:rPr>
        <w:t>最高限价：</w:t>
      </w:r>
      <w:r>
        <w:rPr>
          <w:rFonts w:asciiTheme="minorEastAsia" w:eastAsiaTheme="minorEastAsia" w:hAnsiTheme="minorEastAsia" w:cstheme="minorEastAsia" w:hint="eastAsia"/>
          <w:bCs/>
          <w:color w:val="0000FF"/>
          <w:sz w:val="24"/>
        </w:rPr>
        <w:t>138.7</w:t>
      </w:r>
      <w:r>
        <w:rPr>
          <w:rFonts w:asciiTheme="minorEastAsia" w:eastAsiaTheme="minorEastAsia" w:hAnsiTheme="minorEastAsia" w:cstheme="minorEastAsia" w:hint="eastAsia"/>
          <w:bCs/>
          <w:color w:val="0000FF"/>
          <w:sz w:val="24"/>
        </w:rPr>
        <w:t>万元</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w:t>
      </w:r>
      <w:r>
        <w:rPr>
          <w:rFonts w:asciiTheme="minorEastAsia" w:eastAsiaTheme="minorEastAsia" w:hAnsiTheme="minorEastAsia" w:cstheme="minorEastAsia" w:hint="eastAsia"/>
          <w:bCs/>
          <w:sz w:val="24"/>
        </w:rPr>
        <w:t>工期：</w:t>
      </w:r>
      <w:proofErr w:type="gramStart"/>
      <w:r>
        <w:rPr>
          <w:rFonts w:asciiTheme="minorEastAsia" w:eastAsiaTheme="minorEastAsia" w:hAnsiTheme="minorEastAsia" w:cstheme="minorEastAsia" w:hint="eastAsia"/>
          <w:bCs/>
          <w:sz w:val="24"/>
        </w:rPr>
        <w:t>自施工</w:t>
      </w:r>
      <w:proofErr w:type="gramEnd"/>
      <w:r>
        <w:rPr>
          <w:rFonts w:asciiTheme="minorEastAsia" w:eastAsiaTheme="minorEastAsia" w:hAnsiTheme="minorEastAsia" w:cstheme="minorEastAsia" w:hint="eastAsia"/>
          <w:bCs/>
          <w:sz w:val="24"/>
        </w:rPr>
        <w:t>进场之日起</w:t>
      </w:r>
      <w:r>
        <w:rPr>
          <w:rFonts w:asciiTheme="minorEastAsia" w:eastAsiaTheme="minorEastAsia" w:hAnsiTheme="minorEastAsia" w:cstheme="minorEastAsia" w:hint="eastAsia"/>
          <w:bCs/>
          <w:sz w:val="24"/>
        </w:rPr>
        <w:t>45</w:t>
      </w:r>
      <w:r>
        <w:rPr>
          <w:rFonts w:asciiTheme="minorEastAsia" w:eastAsiaTheme="minorEastAsia" w:hAnsiTheme="minorEastAsia" w:cstheme="minorEastAsia" w:hint="eastAsia"/>
          <w:bCs/>
          <w:sz w:val="24"/>
        </w:rPr>
        <w:t>日历天；</w:t>
      </w:r>
    </w:p>
    <w:p w:rsidR="009D4266" w:rsidRDefault="002E7432">
      <w:p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二、依据</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《北京工程造价信息》及市场价格；</w:t>
      </w:r>
    </w:p>
    <w:p w:rsidR="009D4266" w:rsidRDefault="002E7432">
      <w:p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三、范围</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工程量清单包含的全部工程施工。</w:t>
      </w:r>
    </w:p>
    <w:p w:rsidR="009D4266" w:rsidRDefault="002E7432">
      <w:p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四、其他说明</w:t>
      </w:r>
    </w:p>
    <w:p w:rsidR="009D4266" w:rsidRDefault="002E7432">
      <w:pPr>
        <w:spacing w:line="360" w:lineRule="auto"/>
        <w:ind w:leftChars="228" w:left="479" w:firstLineChars="200" w:firstLine="480"/>
        <w:rPr>
          <w:rFonts w:asciiTheme="minorEastAsia" w:eastAsiaTheme="minorEastAsia" w:hAnsiTheme="minorEastAsia" w:cstheme="minorEastAsia"/>
          <w:bCs/>
          <w:color w:val="0000FF"/>
          <w:sz w:val="24"/>
        </w:rPr>
      </w:pPr>
      <w:r>
        <w:rPr>
          <w:rFonts w:asciiTheme="minorEastAsia" w:eastAsiaTheme="minorEastAsia" w:hAnsiTheme="minorEastAsia" w:cstheme="minorEastAsia" w:hint="eastAsia"/>
          <w:bCs/>
          <w:sz w:val="24"/>
        </w:rPr>
        <w:t>工程量清单报价表中所填入的综合单价和合价，除</w:t>
      </w:r>
      <w:proofErr w:type="gramStart"/>
      <w:r>
        <w:rPr>
          <w:rFonts w:asciiTheme="minorEastAsia" w:eastAsiaTheme="minorEastAsia" w:hAnsiTheme="minorEastAsia" w:cstheme="minorEastAsia" w:hint="eastAsia"/>
          <w:bCs/>
          <w:sz w:val="24"/>
        </w:rPr>
        <w:t>规</w:t>
      </w:r>
      <w:proofErr w:type="gramEnd"/>
      <w:r>
        <w:rPr>
          <w:rFonts w:asciiTheme="minorEastAsia" w:eastAsiaTheme="minorEastAsia" w:hAnsiTheme="minorEastAsia" w:cstheme="minorEastAsia" w:hint="eastAsia"/>
          <w:bCs/>
          <w:sz w:val="24"/>
        </w:rPr>
        <w:t>费和税金以外，均包括人工费、材料费、机械费、管理费、利润等费用；</w:t>
      </w:r>
      <w:r>
        <w:rPr>
          <w:rFonts w:asciiTheme="minorEastAsia" w:eastAsiaTheme="minorEastAsia" w:hAnsiTheme="minorEastAsia" w:cstheme="minorEastAsia" w:hint="eastAsia"/>
          <w:bCs/>
          <w:color w:val="0000FF"/>
          <w:sz w:val="24"/>
        </w:rPr>
        <w:t>本次报价为完成本项目的全部费用，采购人不再另行支付任何费用。</w:t>
      </w:r>
    </w:p>
    <w:p w:rsidR="009D4266" w:rsidRDefault="002E7432">
      <w:p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五、采购标的需满足的质量、安全、技术规格、物理特性等要求；</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质量标准：合格。</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安全生产标准化管理目标等级：达标。</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做好施工组织设计和施工方案的优化工作。</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严格执行国家建设部颁布的现行规范、标准及技术文件组织施工。</w:t>
      </w:r>
    </w:p>
    <w:p w:rsidR="009D4266" w:rsidRDefault="002E7432">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质保期限：不低于国家相关标准最低年限。</w:t>
      </w:r>
    </w:p>
    <w:p w:rsidR="009D4266" w:rsidRDefault="002E7432">
      <w:pPr>
        <w:spacing w:line="360" w:lineRule="auto"/>
        <w:rPr>
          <w:bCs/>
          <w:sz w:val="24"/>
        </w:rPr>
      </w:pPr>
      <w:r>
        <w:rPr>
          <w:rFonts w:asciiTheme="minorEastAsia" w:eastAsiaTheme="minorEastAsia" w:hAnsiTheme="minorEastAsia" w:cstheme="minorEastAsia" w:hint="eastAsia"/>
          <w:bCs/>
          <w:sz w:val="24"/>
        </w:rPr>
        <w:t>六、招标工程量清单见后附件（也可发电子邮件至</w:t>
      </w:r>
      <w:hyperlink r:id="rId19" w:history="1">
        <w:r>
          <w:rPr>
            <w:rStyle w:val="aff2"/>
            <w:rFonts w:hint="eastAsia"/>
            <w:color w:val="auto"/>
            <w:sz w:val="24"/>
          </w:rPr>
          <w:t>xinzhongzhaobiao@126.co</w:t>
        </w:r>
        <w:r>
          <w:rPr>
            <w:rStyle w:val="aff2"/>
            <w:rFonts w:hint="eastAsia"/>
            <w:color w:val="auto"/>
            <w:sz w:val="24"/>
          </w:rPr>
          <w:t>m</w:t>
        </w:r>
      </w:hyperlink>
      <w:r>
        <w:rPr>
          <w:rFonts w:hint="eastAsia"/>
          <w:sz w:val="24"/>
          <w:u w:val="single"/>
        </w:rPr>
        <w:t>邮箱</w:t>
      </w:r>
      <w:r>
        <w:rPr>
          <w:rFonts w:hint="eastAsia"/>
          <w:sz w:val="24"/>
          <w:u w:val="single"/>
        </w:rPr>
        <w:t>索取电子版清单</w:t>
      </w:r>
      <w:r>
        <w:rPr>
          <w:rFonts w:asciiTheme="minorEastAsia" w:eastAsiaTheme="minorEastAsia" w:hAnsiTheme="minorEastAsia" w:cstheme="minorEastAsia" w:hint="eastAsia"/>
          <w:bCs/>
          <w:sz w:val="24"/>
        </w:rPr>
        <w:t>）</w:t>
      </w:r>
    </w:p>
    <w:p w:rsidR="009D4266" w:rsidRDefault="009D4266">
      <w:pPr>
        <w:rPr>
          <w:sz w:val="30"/>
          <w:szCs w:val="30"/>
        </w:rPr>
      </w:pPr>
    </w:p>
    <w:p w:rsidR="009D4266" w:rsidRDefault="009D4266">
      <w:pPr>
        <w:pStyle w:val="ab"/>
        <w:ind w:firstLineChars="0" w:firstLine="0"/>
      </w:pPr>
    </w:p>
    <w:p w:rsidR="009D4266" w:rsidRDefault="009D4266">
      <w:pPr>
        <w:spacing w:line="480" w:lineRule="exact"/>
        <w:rPr>
          <w:rFonts w:ascii="宋体" w:hAnsi="宋体" w:cs="Arial"/>
          <w:b/>
          <w:sz w:val="30"/>
          <w:szCs w:val="30"/>
        </w:rPr>
      </w:pPr>
    </w:p>
    <w:p w:rsidR="009D4266" w:rsidRDefault="002E7432">
      <w:pPr>
        <w:spacing w:line="480" w:lineRule="exact"/>
        <w:rPr>
          <w:rFonts w:ascii="Arial" w:hAnsi="宋体" w:cs="Arial"/>
          <w:sz w:val="30"/>
          <w:szCs w:val="30"/>
        </w:rPr>
      </w:pPr>
      <w:r>
        <w:rPr>
          <w:rFonts w:ascii="宋体" w:hAnsi="宋体" w:cs="Arial" w:hint="eastAsia"/>
          <w:sz w:val="22"/>
          <w:szCs w:val="22"/>
        </w:rPr>
        <w:t xml:space="preserve">   </w:t>
      </w:r>
    </w:p>
    <w:p w:rsidR="009D4266" w:rsidRDefault="002E7432">
      <w:r>
        <w:br w:type="page"/>
      </w:r>
      <w:r>
        <w:rPr>
          <w:rFonts w:hint="eastAsia"/>
          <w:noProof/>
        </w:rPr>
        <w:lastRenderedPageBreak/>
        <w:drawing>
          <wp:inline distT="0" distB="0" distL="114300" distR="114300">
            <wp:extent cx="5760085" cy="8149590"/>
            <wp:effectExtent l="0" t="0" r="12065" b="3810"/>
            <wp:docPr id="11" name="图片 11" descr="工程量清单_页面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工程量清单_页面_02"/>
                    <pic:cNvPicPr>
                      <a:picLocks noChangeAspect="1"/>
                    </pic:cNvPicPr>
                  </pic:nvPicPr>
                  <pic:blipFill>
                    <a:blip r:embed="rId20"/>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8" name="图片 8" descr="工程量清单_页面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工程量清单_页面_04"/>
                    <pic:cNvPicPr>
                      <a:picLocks noChangeAspect="1"/>
                    </pic:cNvPicPr>
                  </pic:nvPicPr>
                  <pic:blipFill>
                    <a:blip r:embed="rId21"/>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7" name="图片 7" descr="工程量清单_页面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工程量清单_页面_05"/>
                    <pic:cNvPicPr>
                      <a:picLocks noChangeAspect="1"/>
                    </pic:cNvPicPr>
                  </pic:nvPicPr>
                  <pic:blipFill>
                    <a:blip r:embed="rId22"/>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6" name="图片 6" descr="工程量清单_页面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工程量清单_页面_06"/>
                    <pic:cNvPicPr>
                      <a:picLocks noChangeAspect="1"/>
                    </pic:cNvPicPr>
                  </pic:nvPicPr>
                  <pic:blipFill>
                    <a:blip r:embed="rId23"/>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5" name="图片 5" descr="工程量清单_页面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工程量清单_页面_07"/>
                    <pic:cNvPicPr>
                      <a:picLocks noChangeAspect="1"/>
                    </pic:cNvPicPr>
                  </pic:nvPicPr>
                  <pic:blipFill>
                    <a:blip r:embed="rId24"/>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4" name="图片 4" descr="工程量清单_页面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工程量清单_页面_08"/>
                    <pic:cNvPicPr>
                      <a:picLocks noChangeAspect="1"/>
                    </pic:cNvPicPr>
                  </pic:nvPicPr>
                  <pic:blipFill>
                    <a:blip r:embed="rId25"/>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3" name="图片 3" descr="工程量清单_页面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工程量清单_页面_09"/>
                    <pic:cNvPicPr>
                      <a:picLocks noChangeAspect="1"/>
                    </pic:cNvPicPr>
                  </pic:nvPicPr>
                  <pic:blipFill>
                    <a:blip r:embed="rId26"/>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2" name="图片 2" descr="工程量清单_页面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工程量清单_页面_10"/>
                    <pic:cNvPicPr>
                      <a:picLocks noChangeAspect="1"/>
                    </pic:cNvPicPr>
                  </pic:nvPicPr>
                  <pic:blipFill>
                    <a:blip r:embed="rId27"/>
                    <a:stretch>
                      <a:fillRect/>
                    </a:stretch>
                  </pic:blipFill>
                  <pic:spPr>
                    <a:xfrm>
                      <a:off x="0" y="0"/>
                      <a:ext cx="5760085" cy="8149590"/>
                    </a:xfrm>
                    <a:prstGeom prst="rect">
                      <a:avLst/>
                    </a:prstGeom>
                  </pic:spPr>
                </pic:pic>
              </a:graphicData>
            </a:graphic>
          </wp:inline>
        </w:drawing>
      </w:r>
      <w:r>
        <w:rPr>
          <w:rFonts w:hint="eastAsia"/>
          <w:noProof/>
        </w:rPr>
        <w:lastRenderedPageBreak/>
        <w:drawing>
          <wp:inline distT="0" distB="0" distL="114300" distR="114300">
            <wp:extent cx="5760085" cy="8149590"/>
            <wp:effectExtent l="0" t="0" r="12065" b="3810"/>
            <wp:docPr id="1" name="图片 1" descr="工程量清单_页面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工程量清单_页面_11"/>
                    <pic:cNvPicPr>
                      <a:picLocks noChangeAspect="1"/>
                    </pic:cNvPicPr>
                  </pic:nvPicPr>
                  <pic:blipFill>
                    <a:blip r:embed="rId28"/>
                    <a:stretch>
                      <a:fillRect/>
                    </a:stretch>
                  </pic:blipFill>
                  <pic:spPr>
                    <a:xfrm>
                      <a:off x="0" y="0"/>
                      <a:ext cx="5760085" cy="8149590"/>
                    </a:xfrm>
                    <a:prstGeom prst="rect">
                      <a:avLst/>
                    </a:prstGeom>
                  </pic:spPr>
                </pic:pic>
              </a:graphicData>
            </a:graphic>
          </wp:inline>
        </w:drawing>
      </w:r>
    </w:p>
    <w:p w:rsidR="009D4266" w:rsidRDefault="009D4266" w:rsidP="002E7432">
      <w:pPr>
        <w:pStyle w:val="ab"/>
        <w:ind w:firstLine="210"/>
      </w:pPr>
    </w:p>
    <w:p w:rsidR="009D4266" w:rsidRDefault="009D4266">
      <w:pPr>
        <w:pStyle w:val="21"/>
        <w:ind w:firstLine="480"/>
      </w:pPr>
    </w:p>
    <w:p w:rsidR="009D4266" w:rsidRDefault="002E7432">
      <w:pPr>
        <w:numPr>
          <w:ilvl w:val="0"/>
          <w:numId w:val="12"/>
        </w:numPr>
        <w:outlineLvl w:val="0"/>
        <w:rPr>
          <w:b/>
          <w:sz w:val="36"/>
          <w:szCs w:val="36"/>
        </w:rPr>
      </w:pPr>
      <w:bookmarkStart w:id="668" w:name="_Toc97371947"/>
      <w:bookmarkEnd w:id="667"/>
      <w:r>
        <w:rPr>
          <w:b/>
          <w:sz w:val="36"/>
          <w:szCs w:val="36"/>
        </w:rPr>
        <w:lastRenderedPageBreak/>
        <w:t xml:space="preserve">  </w:t>
      </w:r>
      <w:r>
        <w:rPr>
          <w:b/>
          <w:sz w:val="36"/>
          <w:szCs w:val="36"/>
        </w:rPr>
        <w:t>合同草案条款</w:t>
      </w:r>
    </w:p>
    <w:p w:rsidR="009D4266" w:rsidRDefault="009D4266">
      <w:pPr>
        <w:spacing w:line="360" w:lineRule="auto"/>
        <w:rPr>
          <w:b/>
          <w:sz w:val="48"/>
          <w:szCs w:val="32"/>
        </w:rPr>
      </w:pPr>
    </w:p>
    <w:p w:rsidR="009D4266" w:rsidRDefault="009D4266">
      <w:pPr>
        <w:spacing w:line="360" w:lineRule="auto"/>
        <w:jc w:val="center"/>
        <w:rPr>
          <w:b/>
          <w:sz w:val="48"/>
          <w:szCs w:val="32"/>
        </w:rPr>
      </w:pPr>
    </w:p>
    <w:p w:rsidR="009D4266" w:rsidRDefault="009D4266">
      <w:pPr>
        <w:spacing w:line="360" w:lineRule="auto"/>
        <w:jc w:val="center"/>
        <w:rPr>
          <w:b/>
          <w:sz w:val="48"/>
          <w:szCs w:val="32"/>
        </w:rPr>
      </w:pPr>
    </w:p>
    <w:p w:rsidR="009D4266" w:rsidRDefault="002E7432">
      <w:pPr>
        <w:spacing w:line="360" w:lineRule="auto"/>
        <w:jc w:val="center"/>
        <w:rPr>
          <w:b/>
          <w:bCs/>
          <w:sz w:val="72"/>
          <w:szCs w:val="36"/>
        </w:rPr>
      </w:pPr>
      <w:r>
        <w:rPr>
          <w:rFonts w:ascii="仿宋" w:eastAsia="仿宋" w:hAnsi="仿宋" w:cs="仿宋" w:hint="eastAsia"/>
          <w:b/>
          <w:bCs/>
          <w:spacing w:val="100"/>
          <w:sz w:val="72"/>
          <w:szCs w:val="36"/>
        </w:rPr>
        <w:t>施工合</w:t>
      </w:r>
      <w:r>
        <w:rPr>
          <w:rFonts w:ascii="仿宋" w:eastAsia="仿宋" w:hAnsi="仿宋" w:cs="仿宋" w:hint="eastAsia"/>
          <w:b/>
          <w:bCs/>
          <w:sz w:val="72"/>
          <w:szCs w:val="36"/>
        </w:rPr>
        <w:t>同</w:t>
      </w:r>
    </w:p>
    <w:p w:rsidR="009D4266" w:rsidRDefault="009D4266">
      <w:pPr>
        <w:spacing w:line="360" w:lineRule="auto"/>
        <w:rPr>
          <w:bCs/>
          <w:sz w:val="72"/>
          <w:szCs w:val="32"/>
        </w:rPr>
      </w:pPr>
    </w:p>
    <w:p w:rsidR="009D4266" w:rsidRDefault="009D4266">
      <w:pPr>
        <w:spacing w:line="360" w:lineRule="auto"/>
        <w:rPr>
          <w:rFonts w:ascii="仿宋" w:eastAsia="仿宋" w:hAnsi="仿宋" w:cs="仿宋"/>
          <w:bCs/>
          <w:sz w:val="30"/>
          <w:szCs w:val="30"/>
        </w:rPr>
      </w:pPr>
    </w:p>
    <w:p w:rsidR="009D4266" w:rsidRDefault="002E7432">
      <w:pPr>
        <w:spacing w:line="360" w:lineRule="auto"/>
        <w:rPr>
          <w:rFonts w:ascii="仿宋" w:eastAsia="仿宋" w:hAnsi="仿宋" w:cs="仿宋"/>
          <w:bCs/>
          <w:sz w:val="30"/>
          <w:szCs w:val="30"/>
        </w:rPr>
      </w:pPr>
      <w:r>
        <w:rPr>
          <w:rFonts w:ascii="仿宋" w:eastAsia="仿宋" w:hAnsi="仿宋" w:cs="仿宋" w:hint="eastAsia"/>
          <w:bCs/>
          <w:sz w:val="30"/>
          <w:szCs w:val="30"/>
        </w:rPr>
        <w:t xml:space="preserve"> </w:t>
      </w:r>
    </w:p>
    <w:p w:rsidR="009D4266" w:rsidRDefault="002E7432">
      <w:pPr>
        <w:jc w:val="center"/>
        <w:rPr>
          <w:rFonts w:ascii="仿宋" w:eastAsia="仿宋" w:hAnsi="仿宋" w:cs="仿宋"/>
          <w:b/>
          <w:bCs/>
          <w:sz w:val="32"/>
          <w:szCs w:val="32"/>
        </w:rPr>
      </w:pPr>
      <w:r>
        <w:rPr>
          <w:rFonts w:ascii="仿宋" w:eastAsia="仿宋" w:hAnsi="仿宋" w:cs="仿宋" w:hint="eastAsia"/>
          <w:b/>
          <w:bCs/>
          <w:sz w:val="28"/>
          <w:szCs w:val="28"/>
        </w:rPr>
        <w:t>工程名称</w:t>
      </w:r>
      <w:r>
        <w:rPr>
          <w:rFonts w:ascii="仿宋" w:eastAsia="仿宋" w:hAnsi="仿宋" w:cs="仿宋" w:hint="eastAsia"/>
          <w:bCs/>
          <w:sz w:val="28"/>
          <w:szCs w:val="28"/>
        </w:rPr>
        <w:t>：</w:t>
      </w:r>
      <w:r>
        <w:rPr>
          <w:rFonts w:ascii="仿宋" w:eastAsia="仿宋" w:hAnsi="仿宋" w:cs="仿宋" w:hint="eastAsia"/>
          <w:b/>
          <w:bCs/>
          <w:sz w:val="32"/>
          <w:szCs w:val="32"/>
        </w:rPr>
        <w:t>马</w:t>
      </w:r>
      <w:proofErr w:type="gramStart"/>
      <w:r>
        <w:rPr>
          <w:rFonts w:ascii="仿宋" w:eastAsia="仿宋" w:hAnsi="仿宋" w:cs="仿宋" w:hint="eastAsia"/>
          <w:b/>
          <w:bCs/>
          <w:sz w:val="32"/>
          <w:szCs w:val="32"/>
        </w:rPr>
        <w:t>坡镇佳和宜园</w:t>
      </w:r>
      <w:proofErr w:type="gramEnd"/>
      <w:r>
        <w:rPr>
          <w:rFonts w:ascii="仿宋" w:eastAsia="仿宋" w:hAnsi="仿宋" w:cs="仿宋" w:hint="eastAsia"/>
          <w:b/>
          <w:bCs/>
          <w:sz w:val="32"/>
          <w:szCs w:val="32"/>
        </w:rPr>
        <w:t>小区东侧商业街步道改造工程</w:t>
      </w:r>
    </w:p>
    <w:p w:rsidR="009D4266" w:rsidRDefault="009D4266">
      <w:pPr>
        <w:spacing w:line="480" w:lineRule="auto"/>
        <w:ind w:firstLineChars="400" w:firstLine="1124"/>
        <w:rPr>
          <w:rFonts w:ascii="仿宋" w:eastAsia="仿宋" w:hAnsi="仿宋" w:cs="仿宋"/>
          <w:b/>
          <w:sz w:val="28"/>
          <w:szCs w:val="28"/>
          <w:u w:val="single"/>
        </w:rPr>
      </w:pPr>
    </w:p>
    <w:p w:rsidR="009D4266" w:rsidRDefault="002E7432">
      <w:pPr>
        <w:spacing w:line="480" w:lineRule="auto"/>
        <w:ind w:firstLineChars="400" w:firstLine="1124"/>
        <w:rPr>
          <w:rFonts w:ascii="仿宋" w:eastAsia="仿宋" w:hAnsi="仿宋" w:cs="仿宋"/>
          <w:b/>
          <w:sz w:val="28"/>
          <w:szCs w:val="28"/>
          <w:u w:val="single"/>
        </w:rPr>
      </w:pPr>
      <w:r>
        <w:rPr>
          <w:rFonts w:ascii="仿宋" w:eastAsia="仿宋" w:hAnsi="仿宋" w:cs="仿宋" w:hint="eastAsia"/>
          <w:b/>
          <w:sz w:val="28"/>
          <w:szCs w:val="28"/>
        </w:rPr>
        <w:t>工程地点：</w:t>
      </w:r>
      <w:r>
        <w:rPr>
          <w:rFonts w:ascii="仿宋" w:eastAsia="仿宋" w:hAnsi="仿宋" w:cs="仿宋" w:hint="eastAsia"/>
          <w:bCs/>
          <w:sz w:val="28"/>
          <w:szCs w:val="28"/>
          <w:u w:val="single"/>
        </w:rPr>
        <w:t>顺义区</w:t>
      </w:r>
      <w:r>
        <w:rPr>
          <w:rFonts w:ascii="仿宋" w:eastAsia="仿宋" w:hAnsi="仿宋" w:cs="仿宋" w:hint="eastAsia"/>
          <w:bCs/>
          <w:sz w:val="28"/>
          <w:szCs w:val="28"/>
          <w:u w:val="single"/>
        </w:rPr>
        <w:t>马</w:t>
      </w:r>
      <w:proofErr w:type="gramStart"/>
      <w:r>
        <w:rPr>
          <w:rFonts w:ascii="仿宋" w:eastAsia="仿宋" w:hAnsi="仿宋" w:cs="仿宋" w:hint="eastAsia"/>
          <w:bCs/>
          <w:sz w:val="28"/>
          <w:szCs w:val="28"/>
          <w:u w:val="single"/>
        </w:rPr>
        <w:t>坡镇佳和宜园</w:t>
      </w:r>
      <w:proofErr w:type="gramEnd"/>
      <w:r>
        <w:rPr>
          <w:rFonts w:ascii="仿宋" w:eastAsia="仿宋" w:hAnsi="仿宋" w:cs="仿宋" w:hint="eastAsia"/>
          <w:bCs/>
          <w:sz w:val="28"/>
          <w:szCs w:val="28"/>
          <w:u w:val="single"/>
        </w:rPr>
        <w:t>小区东侧商业街</w:t>
      </w:r>
      <w:r>
        <w:rPr>
          <w:rFonts w:ascii="仿宋" w:eastAsia="仿宋" w:hAnsi="仿宋" w:cs="仿宋" w:hint="eastAsia"/>
          <w:bCs/>
          <w:sz w:val="28"/>
          <w:szCs w:val="28"/>
          <w:u w:val="single"/>
        </w:rPr>
        <w:t xml:space="preserve">  </w:t>
      </w:r>
    </w:p>
    <w:p w:rsidR="009D4266" w:rsidRDefault="002E7432">
      <w:pPr>
        <w:spacing w:line="480" w:lineRule="auto"/>
        <w:rPr>
          <w:rFonts w:ascii="仿宋" w:eastAsia="仿宋" w:hAnsi="仿宋" w:cs="仿宋"/>
          <w:bCs/>
          <w:sz w:val="28"/>
          <w:szCs w:val="28"/>
        </w:rPr>
      </w:pPr>
      <w:r>
        <w:rPr>
          <w:rFonts w:ascii="仿宋" w:eastAsia="仿宋" w:hAnsi="仿宋" w:cs="仿宋" w:hint="eastAsia"/>
          <w:b/>
          <w:sz w:val="28"/>
          <w:szCs w:val="28"/>
        </w:rPr>
        <w:t xml:space="preserve">      </w:t>
      </w:r>
      <w:r>
        <w:rPr>
          <w:rFonts w:ascii="仿宋" w:eastAsia="仿宋" w:hAnsi="仿宋" w:cs="仿宋" w:hint="eastAsia"/>
          <w:b/>
          <w:sz w:val="28"/>
          <w:szCs w:val="28"/>
        </w:rPr>
        <w:t xml:space="preserve">  </w:t>
      </w:r>
      <w:r>
        <w:rPr>
          <w:rFonts w:ascii="仿宋" w:eastAsia="仿宋" w:hAnsi="仿宋" w:cs="仿宋" w:hint="eastAsia"/>
          <w:b/>
          <w:sz w:val="28"/>
          <w:szCs w:val="28"/>
        </w:rPr>
        <w:t>发</w:t>
      </w:r>
      <w:r>
        <w:rPr>
          <w:rFonts w:ascii="仿宋" w:eastAsia="仿宋" w:hAnsi="仿宋" w:cs="仿宋" w:hint="eastAsia"/>
          <w:b/>
          <w:sz w:val="28"/>
          <w:szCs w:val="28"/>
        </w:rPr>
        <w:t xml:space="preserve"> </w:t>
      </w:r>
      <w:r>
        <w:rPr>
          <w:rFonts w:ascii="仿宋" w:eastAsia="仿宋" w:hAnsi="仿宋" w:cs="仿宋" w:hint="eastAsia"/>
          <w:b/>
          <w:sz w:val="28"/>
          <w:szCs w:val="28"/>
        </w:rPr>
        <w:t>包</w:t>
      </w:r>
      <w:r>
        <w:rPr>
          <w:rFonts w:ascii="仿宋" w:eastAsia="仿宋" w:hAnsi="仿宋" w:cs="仿宋" w:hint="eastAsia"/>
          <w:b/>
          <w:sz w:val="28"/>
          <w:szCs w:val="28"/>
        </w:rPr>
        <w:t xml:space="preserve"> </w:t>
      </w:r>
      <w:r>
        <w:rPr>
          <w:rFonts w:ascii="仿宋" w:eastAsia="仿宋" w:hAnsi="仿宋" w:cs="仿宋" w:hint="eastAsia"/>
          <w:b/>
          <w:sz w:val="28"/>
          <w:szCs w:val="28"/>
        </w:rPr>
        <w:t>方：</w:t>
      </w:r>
      <w:r>
        <w:rPr>
          <w:rFonts w:ascii="仿宋" w:eastAsia="仿宋" w:hAnsi="仿宋" w:cs="仿宋" w:hint="eastAsia"/>
          <w:b/>
          <w:sz w:val="28"/>
          <w:szCs w:val="28"/>
          <w:u w:val="single"/>
        </w:rPr>
        <w:t xml:space="preserve">  </w:t>
      </w:r>
      <w:r>
        <w:rPr>
          <w:rFonts w:ascii="仿宋" w:eastAsia="仿宋" w:hAnsi="仿宋" w:cs="仿宋" w:hint="eastAsia"/>
          <w:bCs/>
          <w:sz w:val="28"/>
          <w:szCs w:val="28"/>
          <w:u w:val="single"/>
        </w:rPr>
        <w:t>北京市顺义区马坡镇人民政府</w:t>
      </w:r>
      <w:r>
        <w:rPr>
          <w:rFonts w:ascii="仿宋" w:eastAsia="仿宋" w:hAnsi="仿宋" w:cs="仿宋" w:hint="eastAsia"/>
          <w:bCs/>
          <w:sz w:val="28"/>
          <w:szCs w:val="28"/>
          <w:u w:val="single"/>
        </w:rPr>
        <w:t xml:space="preserve">    </w:t>
      </w:r>
    </w:p>
    <w:p w:rsidR="009D4266" w:rsidRDefault="002E7432">
      <w:pPr>
        <w:spacing w:line="480" w:lineRule="auto"/>
        <w:rPr>
          <w:rFonts w:ascii="仿宋" w:eastAsia="仿宋" w:hAnsi="仿宋" w:cs="仿宋"/>
          <w:bCs/>
          <w:sz w:val="28"/>
          <w:szCs w:val="28"/>
          <w:u w:val="single"/>
        </w:rPr>
      </w:pPr>
      <w:r>
        <w:rPr>
          <w:rFonts w:ascii="仿宋" w:eastAsia="仿宋" w:hAnsi="仿宋" w:cs="仿宋" w:hint="eastAsia"/>
          <w:b/>
          <w:sz w:val="28"/>
          <w:szCs w:val="28"/>
        </w:rPr>
        <w:t xml:space="preserve">      </w:t>
      </w:r>
      <w:r>
        <w:rPr>
          <w:rFonts w:ascii="仿宋" w:eastAsia="仿宋" w:hAnsi="仿宋" w:cs="仿宋" w:hint="eastAsia"/>
          <w:b/>
          <w:sz w:val="28"/>
          <w:szCs w:val="28"/>
        </w:rPr>
        <w:t xml:space="preserve">  </w:t>
      </w:r>
      <w:r>
        <w:rPr>
          <w:rFonts w:ascii="仿宋" w:eastAsia="仿宋" w:hAnsi="仿宋" w:cs="仿宋" w:hint="eastAsia"/>
          <w:b/>
          <w:sz w:val="28"/>
          <w:szCs w:val="28"/>
        </w:rPr>
        <w:t>承</w:t>
      </w:r>
      <w:r>
        <w:rPr>
          <w:rFonts w:ascii="仿宋" w:eastAsia="仿宋" w:hAnsi="仿宋" w:cs="仿宋" w:hint="eastAsia"/>
          <w:b/>
          <w:sz w:val="28"/>
          <w:szCs w:val="28"/>
        </w:rPr>
        <w:t xml:space="preserve"> </w:t>
      </w:r>
      <w:r>
        <w:rPr>
          <w:rFonts w:ascii="仿宋" w:eastAsia="仿宋" w:hAnsi="仿宋" w:cs="仿宋" w:hint="eastAsia"/>
          <w:b/>
          <w:sz w:val="28"/>
          <w:szCs w:val="28"/>
        </w:rPr>
        <w:t>包</w:t>
      </w:r>
      <w:r>
        <w:rPr>
          <w:rFonts w:ascii="仿宋" w:eastAsia="仿宋" w:hAnsi="仿宋" w:cs="仿宋" w:hint="eastAsia"/>
          <w:b/>
          <w:sz w:val="28"/>
          <w:szCs w:val="28"/>
        </w:rPr>
        <w:t xml:space="preserve"> </w:t>
      </w:r>
      <w:r>
        <w:rPr>
          <w:rFonts w:ascii="仿宋" w:eastAsia="仿宋" w:hAnsi="仿宋" w:cs="仿宋" w:hint="eastAsia"/>
          <w:b/>
          <w:sz w:val="28"/>
          <w:szCs w:val="28"/>
        </w:rPr>
        <w:t>方：</w:t>
      </w:r>
      <w:r>
        <w:rPr>
          <w:rFonts w:ascii="仿宋" w:eastAsia="仿宋" w:hAnsi="仿宋" w:cs="仿宋" w:hint="eastAsia"/>
          <w:b/>
          <w:sz w:val="28"/>
          <w:szCs w:val="28"/>
          <w:u w:val="single"/>
        </w:rPr>
        <w:t xml:space="preserve">  </w:t>
      </w:r>
      <w:r>
        <w:rPr>
          <w:rFonts w:ascii="仿宋" w:eastAsia="仿宋" w:hAnsi="仿宋" w:cs="仿宋" w:hint="eastAsia"/>
          <w:bCs/>
          <w:sz w:val="28"/>
          <w:szCs w:val="28"/>
          <w:u w:val="single"/>
        </w:rPr>
        <w:t xml:space="preserve">                                </w:t>
      </w:r>
    </w:p>
    <w:p w:rsidR="009D4266" w:rsidRDefault="002E7432">
      <w:pPr>
        <w:spacing w:line="480" w:lineRule="auto"/>
        <w:jc w:val="center"/>
        <w:rPr>
          <w:rFonts w:ascii="仿宋" w:eastAsia="仿宋" w:hAnsi="仿宋" w:cs="仿宋"/>
          <w:b/>
          <w:bCs/>
          <w:sz w:val="28"/>
          <w:szCs w:val="28"/>
        </w:rPr>
      </w:pPr>
      <w:r>
        <w:rPr>
          <w:rFonts w:ascii="仿宋" w:eastAsia="仿宋" w:hAnsi="仿宋" w:cs="仿宋" w:hint="eastAsia"/>
          <w:bCs/>
          <w:sz w:val="28"/>
          <w:szCs w:val="28"/>
        </w:rPr>
        <w:t xml:space="preserve">         </w:t>
      </w:r>
    </w:p>
    <w:p w:rsidR="009D4266" w:rsidRDefault="009D4266">
      <w:pPr>
        <w:spacing w:line="480" w:lineRule="auto"/>
        <w:jc w:val="center"/>
        <w:rPr>
          <w:rFonts w:ascii="仿宋" w:eastAsia="仿宋" w:hAnsi="仿宋" w:cs="仿宋"/>
          <w:b/>
          <w:bCs/>
          <w:sz w:val="28"/>
          <w:szCs w:val="28"/>
        </w:rPr>
      </w:pPr>
    </w:p>
    <w:p w:rsidR="009D4266" w:rsidRDefault="002E7432">
      <w:pPr>
        <w:spacing w:line="480" w:lineRule="auto"/>
        <w:jc w:val="center"/>
        <w:rPr>
          <w:b/>
          <w:color w:val="000000"/>
          <w:sz w:val="28"/>
          <w:szCs w:val="28"/>
        </w:rPr>
      </w:pPr>
      <w:r>
        <w:rPr>
          <w:rFonts w:ascii="仿宋" w:eastAsia="仿宋" w:hAnsi="仿宋" w:cs="仿宋" w:hint="eastAsia"/>
          <w:b/>
          <w:bCs/>
          <w:sz w:val="28"/>
          <w:szCs w:val="28"/>
        </w:rPr>
        <w:t>2024</w:t>
      </w:r>
      <w:r>
        <w:rPr>
          <w:rFonts w:ascii="仿宋" w:eastAsia="仿宋" w:hAnsi="仿宋" w:cs="仿宋" w:hint="eastAsia"/>
          <w:b/>
          <w:bCs/>
          <w:sz w:val="28"/>
          <w:szCs w:val="28"/>
        </w:rPr>
        <w:t>年</w:t>
      </w:r>
      <w:r>
        <w:rPr>
          <w:rFonts w:ascii="仿宋" w:eastAsia="仿宋" w:hAnsi="仿宋" w:cs="仿宋" w:hint="eastAsia"/>
          <w:b/>
          <w:bCs/>
          <w:sz w:val="28"/>
          <w:szCs w:val="28"/>
        </w:rPr>
        <w:t xml:space="preserve">   </w:t>
      </w:r>
      <w:r>
        <w:rPr>
          <w:rFonts w:ascii="仿宋" w:eastAsia="仿宋" w:hAnsi="仿宋" w:cs="仿宋" w:hint="eastAsia"/>
          <w:b/>
          <w:bCs/>
          <w:sz w:val="28"/>
          <w:szCs w:val="28"/>
        </w:rPr>
        <w:t>月</w:t>
      </w:r>
      <w:r>
        <w:rPr>
          <w:rFonts w:hint="eastAsia"/>
          <w:b/>
          <w:color w:val="000000"/>
          <w:sz w:val="28"/>
          <w:szCs w:val="28"/>
        </w:rPr>
        <w:t xml:space="preserve">     </w:t>
      </w:r>
    </w:p>
    <w:p w:rsidR="009D4266" w:rsidRDefault="009D4266">
      <w:pPr>
        <w:spacing w:line="480" w:lineRule="auto"/>
        <w:jc w:val="center"/>
        <w:rPr>
          <w:b/>
          <w:color w:val="000000"/>
          <w:sz w:val="28"/>
          <w:szCs w:val="28"/>
        </w:rPr>
      </w:pPr>
    </w:p>
    <w:p w:rsidR="009D4266" w:rsidRDefault="002E7432">
      <w:pPr>
        <w:wordWrap w:val="0"/>
        <w:spacing w:before="100" w:beforeAutospacing="1" w:line="400" w:lineRule="exact"/>
        <w:ind w:right="-52"/>
        <w:jc w:val="right"/>
        <w:rPr>
          <w:color w:val="000000"/>
          <w:szCs w:val="21"/>
          <w:u w:val="single"/>
        </w:rPr>
      </w:pPr>
      <w:r>
        <w:rPr>
          <w:color w:val="000000"/>
          <w:szCs w:val="21"/>
        </w:rPr>
        <w:t>合同号：</w:t>
      </w:r>
      <w:r>
        <w:rPr>
          <w:rFonts w:hint="eastAsia"/>
          <w:color w:val="000000"/>
          <w:szCs w:val="21"/>
          <w:u w:val="single"/>
        </w:rPr>
        <w:t xml:space="preserve">  </w:t>
      </w:r>
      <w:r>
        <w:rPr>
          <w:rFonts w:hint="eastAsia"/>
          <w:color w:val="000000"/>
          <w:szCs w:val="21"/>
          <w:u w:val="single"/>
        </w:rPr>
        <w:t xml:space="preserve">          </w:t>
      </w:r>
      <w:r>
        <w:rPr>
          <w:rFonts w:hint="eastAsia"/>
          <w:color w:val="000000"/>
          <w:szCs w:val="21"/>
          <w:u w:val="single"/>
        </w:rPr>
        <w:t xml:space="preserve">    </w:t>
      </w:r>
    </w:p>
    <w:p w:rsidR="009D4266" w:rsidRDefault="009D4266">
      <w:pPr>
        <w:spacing w:before="100" w:beforeAutospacing="1" w:line="400" w:lineRule="exact"/>
        <w:ind w:right="-52"/>
        <w:jc w:val="right"/>
        <w:rPr>
          <w:b/>
          <w:bCs/>
          <w:color w:val="000000"/>
          <w:sz w:val="22"/>
          <w:szCs w:val="22"/>
        </w:rPr>
      </w:pPr>
    </w:p>
    <w:p w:rsidR="009D4266" w:rsidRDefault="002E7432">
      <w:pPr>
        <w:adjustRightInd w:val="0"/>
        <w:snapToGrid w:val="0"/>
        <w:spacing w:line="480" w:lineRule="exact"/>
        <w:ind w:firstLineChars="200" w:firstLine="600"/>
        <w:rPr>
          <w:rFonts w:ascii="仿宋" w:eastAsia="仿宋" w:hAnsi="仿宋" w:cs="宋体"/>
          <w:color w:val="000000"/>
          <w:sz w:val="30"/>
          <w:szCs w:val="30"/>
        </w:rPr>
      </w:pPr>
      <w:r>
        <w:rPr>
          <w:rFonts w:ascii="仿宋" w:eastAsia="仿宋" w:hAnsi="仿宋" w:cs="宋体" w:hint="eastAsia"/>
          <w:color w:val="000000"/>
          <w:sz w:val="30"/>
          <w:szCs w:val="30"/>
        </w:rPr>
        <w:t>发包人（全称）：</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u w:val="single"/>
        </w:rPr>
        <w:t>北京市顺义区马坡镇人民政府</w:t>
      </w:r>
      <w:r>
        <w:rPr>
          <w:rFonts w:ascii="仿宋" w:eastAsia="仿宋" w:hAnsi="仿宋" w:cs="宋体" w:hint="eastAsia"/>
          <w:color w:val="000000"/>
          <w:sz w:val="30"/>
          <w:szCs w:val="30"/>
          <w:u w:val="single"/>
        </w:rPr>
        <w:t xml:space="preserve"> </w:t>
      </w:r>
    </w:p>
    <w:p w:rsidR="009D4266" w:rsidRDefault="002E7432">
      <w:pPr>
        <w:adjustRightInd w:val="0"/>
        <w:snapToGrid w:val="0"/>
        <w:spacing w:line="480" w:lineRule="exact"/>
        <w:ind w:firstLineChars="200" w:firstLine="600"/>
        <w:rPr>
          <w:rFonts w:ascii="仿宋" w:eastAsia="仿宋" w:hAnsi="仿宋" w:cs="宋体"/>
          <w:color w:val="000000"/>
          <w:sz w:val="30"/>
          <w:szCs w:val="30"/>
          <w:u w:val="single"/>
        </w:rPr>
      </w:pPr>
      <w:r>
        <w:rPr>
          <w:rFonts w:ascii="仿宋" w:eastAsia="仿宋" w:hAnsi="仿宋" w:cs="宋体" w:hint="eastAsia"/>
          <w:color w:val="000000"/>
          <w:sz w:val="30"/>
          <w:szCs w:val="30"/>
        </w:rPr>
        <w:t>承包人（全称）：</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u w:val="single"/>
        </w:rPr>
        <w:t xml:space="preserve">                            </w:t>
      </w:r>
    </w:p>
    <w:p w:rsidR="009D4266" w:rsidRDefault="002E7432">
      <w:pPr>
        <w:adjustRightInd w:val="0"/>
        <w:snapToGrid w:val="0"/>
        <w:spacing w:line="480" w:lineRule="exact"/>
        <w:ind w:firstLineChars="200" w:firstLine="600"/>
        <w:rPr>
          <w:rFonts w:ascii="仿宋" w:eastAsia="仿宋" w:hAnsi="仿宋" w:cs="宋体"/>
          <w:color w:val="000000"/>
          <w:sz w:val="30"/>
          <w:szCs w:val="30"/>
        </w:rPr>
      </w:pPr>
      <w:r>
        <w:rPr>
          <w:rFonts w:ascii="仿宋" w:eastAsia="仿宋" w:hAnsi="仿宋" w:cs="宋体" w:hint="eastAsia"/>
          <w:color w:val="000000"/>
          <w:sz w:val="30"/>
          <w:szCs w:val="30"/>
        </w:rPr>
        <w:t>根据《中华人民共和国民法典》、《中华人民共和国建筑法》及其他有关法律、法规，遵循平等、自愿、公平和诚实信用原则，双方就下述工程分包与相关服务事项协商一致，订立本合同。</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一、工程概况</w:t>
      </w:r>
    </w:p>
    <w:p w:rsidR="009D4266" w:rsidRDefault="002E7432">
      <w:pPr>
        <w:adjustRightInd w:val="0"/>
        <w:snapToGrid w:val="0"/>
        <w:spacing w:line="480" w:lineRule="exact"/>
        <w:ind w:firstLineChars="225" w:firstLine="675"/>
        <w:rPr>
          <w:rFonts w:ascii="仿宋" w:eastAsia="仿宋" w:hAnsi="仿宋" w:cs="宋体"/>
          <w:color w:val="000000"/>
          <w:sz w:val="30"/>
          <w:szCs w:val="30"/>
        </w:rPr>
      </w:pPr>
      <w:r>
        <w:rPr>
          <w:rFonts w:ascii="仿宋" w:eastAsia="仿宋" w:hAnsi="仿宋" w:cs="宋体" w:hint="eastAsia"/>
          <w:color w:val="000000"/>
          <w:sz w:val="30"/>
          <w:szCs w:val="30"/>
        </w:rPr>
        <w:t>1</w:t>
      </w:r>
      <w:r>
        <w:rPr>
          <w:rFonts w:ascii="仿宋" w:eastAsia="仿宋" w:hAnsi="仿宋" w:cs="宋体" w:hint="eastAsia"/>
          <w:color w:val="000000"/>
          <w:sz w:val="30"/>
          <w:szCs w:val="30"/>
        </w:rPr>
        <w:t>、</w:t>
      </w:r>
      <w:r>
        <w:rPr>
          <w:rFonts w:ascii="仿宋" w:eastAsia="仿宋" w:hAnsi="仿宋" w:cs="宋体" w:hint="eastAsia"/>
          <w:color w:val="000000"/>
          <w:sz w:val="30"/>
          <w:szCs w:val="30"/>
        </w:rPr>
        <w:t>工程名称：</w:t>
      </w:r>
      <w:r>
        <w:rPr>
          <w:rFonts w:ascii="仿宋" w:eastAsia="仿宋" w:hAnsi="仿宋" w:cs="仿宋" w:hint="eastAsia"/>
          <w:b/>
          <w:bCs/>
          <w:sz w:val="32"/>
          <w:szCs w:val="32"/>
        </w:rPr>
        <w:t>马</w:t>
      </w:r>
      <w:proofErr w:type="gramStart"/>
      <w:r>
        <w:rPr>
          <w:rFonts w:ascii="仿宋" w:eastAsia="仿宋" w:hAnsi="仿宋" w:cs="仿宋" w:hint="eastAsia"/>
          <w:b/>
          <w:bCs/>
          <w:sz w:val="32"/>
          <w:szCs w:val="32"/>
        </w:rPr>
        <w:t>坡镇佳和宜园</w:t>
      </w:r>
      <w:proofErr w:type="gramEnd"/>
      <w:r>
        <w:rPr>
          <w:rFonts w:ascii="仿宋" w:eastAsia="仿宋" w:hAnsi="仿宋" w:cs="仿宋" w:hint="eastAsia"/>
          <w:b/>
          <w:bCs/>
          <w:sz w:val="32"/>
          <w:szCs w:val="32"/>
        </w:rPr>
        <w:t>小区东侧商业街改造工程</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w:t>
      </w:r>
    </w:p>
    <w:p w:rsidR="009D4266" w:rsidRDefault="002E7432">
      <w:pPr>
        <w:adjustRightInd w:val="0"/>
        <w:snapToGrid w:val="0"/>
        <w:spacing w:line="480" w:lineRule="exact"/>
        <w:ind w:firstLineChars="225" w:firstLine="675"/>
        <w:rPr>
          <w:rFonts w:ascii="仿宋" w:eastAsia="仿宋" w:hAnsi="仿宋" w:cs="宋体"/>
          <w:color w:val="000000"/>
          <w:sz w:val="30"/>
          <w:szCs w:val="30"/>
        </w:rPr>
      </w:pPr>
      <w:r>
        <w:rPr>
          <w:rFonts w:ascii="仿宋" w:eastAsia="仿宋" w:hAnsi="仿宋" w:cs="宋体" w:hint="eastAsia"/>
          <w:color w:val="000000"/>
          <w:sz w:val="30"/>
          <w:szCs w:val="30"/>
        </w:rPr>
        <w:t>2</w:t>
      </w:r>
      <w:r>
        <w:rPr>
          <w:rFonts w:ascii="仿宋" w:eastAsia="仿宋" w:hAnsi="仿宋" w:cs="宋体" w:hint="eastAsia"/>
          <w:color w:val="000000"/>
          <w:sz w:val="30"/>
          <w:szCs w:val="30"/>
        </w:rPr>
        <w:t>、</w:t>
      </w:r>
      <w:r>
        <w:rPr>
          <w:rFonts w:ascii="仿宋" w:eastAsia="仿宋" w:hAnsi="仿宋" w:cs="宋体" w:hint="eastAsia"/>
          <w:color w:val="000000"/>
          <w:sz w:val="30"/>
          <w:szCs w:val="30"/>
        </w:rPr>
        <w:t>工程地点：</w:t>
      </w:r>
      <w:r>
        <w:rPr>
          <w:rFonts w:ascii="仿宋" w:eastAsia="仿宋" w:hAnsi="仿宋" w:cs="仿宋" w:hint="eastAsia"/>
          <w:bCs/>
          <w:sz w:val="28"/>
          <w:szCs w:val="28"/>
          <w:u w:val="single"/>
        </w:rPr>
        <w:t>顺义区</w:t>
      </w:r>
      <w:r>
        <w:rPr>
          <w:rFonts w:ascii="仿宋" w:eastAsia="仿宋" w:hAnsi="仿宋" w:cs="仿宋" w:hint="eastAsia"/>
          <w:bCs/>
          <w:sz w:val="28"/>
          <w:szCs w:val="28"/>
          <w:u w:val="single"/>
        </w:rPr>
        <w:t>马</w:t>
      </w:r>
      <w:proofErr w:type="gramStart"/>
      <w:r>
        <w:rPr>
          <w:rFonts w:ascii="仿宋" w:eastAsia="仿宋" w:hAnsi="仿宋" w:cs="仿宋" w:hint="eastAsia"/>
          <w:bCs/>
          <w:sz w:val="28"/>
          <w:szCs w:val="28"/>
          <w:u w:val="single"/>
        </w:rPr>
        <w:t>坡镇佳和宜园</w:t>
      </w:r>
      <w:proofErr w:type="gramEnd"/>
      <w:r>
        <w:rPr>
          <w:rFonts w:ascii="仿宋" w:eastAsia="仿宋" w:hAnsi="仿宋" w:cs="仿宋" w:hint="eastAsia"/>
          <w:bCs/>
          <w:sz w:val="28"/>
          <w:szCs w:val="28"/>
          <w:u w:val="single"/>
        </w:rPr>
        <w:t>小区东侧商业街</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w:t>
      </w:r>
    </w:p>
    <w:p w:rsidR="009D4266" w:rsidRDefault="002E7432">
      <w:pPr>
        <w:adjustRightInd w:val="0"/>
        <w:snapToGrid w:val="0"/>
        <w:spacing w:line="480" w:lineRule="exact"/>
        <w:ind w:firstLineChars="225" w:firstLine="675"/>
        <w:rPr>
          <w:rFonts w:ascii="仿宋" w:eastAsia="仿宋" w:hAnsi="仿宋" w:cs="宋体"/>
          <w:color w:val="000000"/>
          <w:sz w:val="30"/>
          <w:szCs w:val="30"/>
        </w:rPr>
      </w:pPr>
      <w:r>
        <w:rPr>
          <w:rFonts w:ascii="仿宋" w:eastAsia="仿宋" w:hAnsi="仿宋" w:cs="宋体"/>
          <w:color w:val="000000"/>
          <w:sz w:val="30"/>
          <w:szCs w:val="30"/>
        </w:rPr>
        <w:t>3</w:t>
      </w:r>
      <w:r>
        <w:rPr>
          <w:rFonts w:ascii="仿宋" w:eastAsia="仿宋" w:hAnsi="仿宋" w:cs="宋体" w:hint="eastAsia"/>
          <w:color w:val="000000"/>
          <w:sz w:val="30"/>
          <w:szCs w:val="30"/>
        </w:rPr>
        <w:t>、</w:t>
      </w:r>
      <w:r>
        <w:rPr>
          <w:rFonts w:ascii="仿宋" w:eastAsia="仿宋" w:hAnsi="仿宋" w:cs="宋体" w:hint="eastAsia"/>
          <w:color w:val="000000"/>
          <w:sz w:val="30"/>
          <w:szCs w:val="30"/>
        </w:rPr>
        <w:t>工程范围：</w:t>
      </w:r>
      <w:r>
        <w:rPr>
          <w:rFonts w:ascii="仿宋" w:eastAsia="仿宋" w:hAnsi="仿宋" w:cs="宋体" w:hint="eastAsia"/>
          <w:color w:val="000000"/>
          <w:sz w:val="30"/>
          <w:szCs w:val="30"/>
          <w:u w:val="single"/>
        </w:rPr>
        <w:t>包括原有步道、基层拆除清运，场地平整并铺设柏油路面等施工内容，具体以实际施工为准</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二、合同价款</w:t>
      </w:r>
    </w:p>
    <w:p w:rsidR="009D4266" w:rsidRDefault="002E7432">
      <w:pPr>
        <w:adjustRightInd w:val="0"/>
        <w:snapToGrid w:val="0"/>
        <w:spacing w:line="480" w:lineRule="exact"/>
        <w:ind w:firstLineChars="200" w:firstLine="600"/>
        <w:rPr>
          <w:rFonts w:ascii="仿宋" w:eastAsia="仿宋" w:hAnsi="仿宋" w:cs="宋体"/>
          <w:color w:val="000000"/>
          <w:sz w:val="30"/>
          <w:szCs w:val="30"/>
        </w:rPr>
      </w:pPr>
      <w:r>
        <w:rPr>
          <w:rFonts w:ascii="仿宋" w:eastAsia="仿宋" w:hAnsi="仿宋" w:cs="宋体" w:hint="eastAsia"/>
          <w:color w:val="000000"/>
          <w:sz w:val="30"/>
          <w:szCs w:val="30"/>
        </w:rPr>
        <w:t>1</w:t>
      </w:r>
      <w:r>
        <w:rPr>
          <w:rFonts w:ascii="仿宋" w:eastAsia="仿宋" w:hAnsi="仿宋" w:cs="宋体" w:hint="eastAsia"/>
          <w:color w:val="000000"/>
          <w:sz w:val="30"/>
          <w:szCs w:val="30"/>
        </w:rPr>
        <w:t>、</w:t>
      </w:r>
      <w:r>
        <w:rPr>
          <w:rFonts w:ascii="仿宋" w:eastAsia="仿宋" w:hAnsi="仿宋" w:cs="宋体" w:hint="eastAsia"/>
          <w:color w:val="000000"/>
          <w:sz w:val="30"/>
          <w:szCs w:val="30"/>
        </w:rPr>
        <w:t>本合同总价</w:t>
      </w:r>
      <w:r>
        <w:rPr>
          <w:rFonts w:ascii="仿宋" w:eastAsia="仿宋" w:hAnsi="仿宋" w:cs="宋体" w:hint="eastAsia"/>
          <w:color w:val="000000"/>
          <w:sz w:val="30"/>
          <w:szCs w:val="30"/>
        </w:rPr>
        <w:t>：</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元</w:t>
      </w:r>
    </w:p>
    <w:p w:rsidR="009D4266" w:rsidRDefault="002E7432">
      <w:pPr>
        <w:adjustRightInd w:val="0"/>
        <w:snapToGrid w:val="0"/>
        <w:spacing w:line="480" w:lineRule="exact"/>
        <w:ind w:firstLineChars="200" w:firstLine="600"/>
        <w:rPr>
          <w:rFonts w:ascii="仿宋" w:eastAsia="仿宋" w:hAnsi="仿宋" w:cs="宋体"/>
          <w:color w:val="000000"/>
          <w:sz w:val="30"/>
          <w:szCs w:val="30"/>
        </w:rPr>
      </w:pPr>
      <w:r>
        <w:rPr>
          <w:rFonts w:ascii="仿宋" w:eastAsia="仿宋" w:hAnsi="仿宋" w:cs="宋体" w:hint="eastAsia"/>
          <w:color w:val="000000"/>
          <w:sz w:val="30"/>
          <w:szCs w:val="30"/>
        </w:rPr>
        <w:t>大写：人民币</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u w:val="single"/>
        </w:rPr>
        <w:t>；</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三、合同工期</w:t>
      </w:r>
      <w:r>
        <w:rPr>
          <w:rFonts w:ascii="仿宋" w:eastAsia="仿宋" w:hAnsi="仿宋" w:cs="宋体" w:hint="eastAsia"/>
          <w:b/>
          <w:bCs/>
          <w:color w:val="000000"/>
          <w:sz w:val="30"/>
          <w:szCs w:val="30"/>
        </w:rPr>
        <w:t xml:space="preserve"> </w:t>
      </w:r>
    </w:p>
    <w:p w:rsidR="009D4266" w:rsidRDefault="002E7432">
      <w:pPr>
        <w:adjustRightInd w:val="0"/>
        <w:snapToGrid w:val="0"/>
        <w:spacing w:line="480" w:lineRule="exact"/>
        <w:ind w:firstLineChars="200" w:firstLine="600"/>
        <w:rPr>
          <w:rFonts w:ascii="仿宋" w:eastAsia="仿宋" w:hAnsi="仿宋" w:cs="宋体"/>
          <w:color w:val="000000"/>
          <w:sz w:val="30"/>
          <w:szCs w:val="30"/>
        </w:rPr>
      </w:pPr>
      <w:r>
        <w:rPr>
          <w:rFonts w:ascii="仿宋" w:eastAsia="仿宋" w:hAnsi="仿宋" w:cs="宋体" w:hint="eastAsia"/>
          <w:color w:val="000000"/>
          <w:sz w:val="30"/>
          <w:szCs w:val="30"/>
        </w:rPr>
        <w:t>计划开工日期：</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年</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月</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日</w:t>
      </w:r>
    </w:p>
    <w:p w:rsidR="009D4266" w:rsidRDefault="002E7432">
      <w:pPr>
        <w:adjustRightInd w:val="0"/>
        <w:snapToGrid w:val="0"/>
        <w:spacing w:line="480" w:lineRule="exact"/>
        <w:ind w:firstLineChars="200" w:firstLine="600"/>
        <w:rPr>
          <w:rFonts w:ascii="仿宋" w:eastAsia="仿宋" w:hAnsi="仿宋" w:cs="宋体"/>
          <w:color w:val="000000"/>
          <w:sz w:val="30"/>
          <w:szCs w:val="30"/>
        </w:rPr>
      </w:pPr>
      <w:r>
        <w:rPr>
          <w:rFonts w:ascii="仿宋" w:eastAsia="仿宋" w:hAnsi="仿宋" w:cs="宋体" w:hint="eastAsia"/>
          <w:color w:val="000000"/>
          <w:sz w:val="30"/>
          <w:szCs w:val="30"/>
        </w:rPr>
        <w:t>计划竣工日期：</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年</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月</w:t>
      </w:r>
      <w:r>
        <w:rPr>
          <w:rFonts w:ascii="仿宋" w:eastAsia="仿宋" w:hAnsi="仿宋" w:cs="宋体" w:hint="eastAsia"/>
          <w:color w:val="000000"/>
          <w:sz w:val="30"/>
          <w:szCs w:val="30"/>
          <w:u w:val="single"/>
        </w:rPr>
        <w:t xml:space="preserve">     </w:t>
      </w:r>
      <w:r>
        <w:rPr>
          <w:rFonts w:ascii="仿宋" w:eastAsia="仿宋" w:hAnsi="仿宋" w:cs="宋体" w:hint="eastAsia"/>
          <w:color w:val="000000"/>
          <w:sz w:val="30"/>
          <w:szCs w:val="30"/>
        </w:rPr>
        <w:t>日</w:t>
      </w:r>
    </w:p>
    <w:p w:rsidR="009D4266" w:rsidRDefault="002E7432">
      <w:pPr>
        <w:adjustRightInd w:val="0"/>
        <w:snapToGrid w:val="0"/>
        <w:spacing w:line="480" w:lineRule="exact"/>
        <w:ind w:firstLineChars="200" w:firstLine="600"/>
        <w:rPr>
          <w:rFonts w:ascii="仿宋" w:eastAsia="仿宋" w:hAnsi="仿宋" w:cs="宋体"/>
          <w:color w:val="000000"/>
          <w:sz w:val="30"/>
          <w:szCs w:val="30"/>
        </w:rPr>
      </w:pPr>
      <w:r>
        <w:rPr>
          <w:rFonts w:ascii="仿宋" w:eastAsia="仿宋" w:hAnsi="仿宋" w:cs="宋体" w:hint="eastAsia"/>
          <w:color w:val="000000"/>
          <w:sz w:val="30"/>
          <w:szCs w:val="30"/>
        </w:rPr>
        <w:t>最终以甲方发出的开工通知为准。</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四、甲方权利与义务</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1</w:t>
      </w:r>
      <w:r>
        <w:rPr>
          <w:rFonts w:ascii="仿宋" w:eastAsia="仿宋" w:hAnsi="仿宋"/>
          <w:color w:val="000000"/>
          <w:sz w:val="30"/>
          <w:szCs w:val="30"/>
        </w:rPr>
        <w:t>、提供临时水、电接口；</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2</w:t>
      </w:r>
      <w:r>
        <w:rPr>
          <w:rFonts w:ascii="仿宋" w:eastAsia="仿宋" w:hAnsi="仿宋"/>
          <w:color w:val="000000"/>
          <w:sz w:val="30"/>
          <w:szCs w:val="30"/>
        </w:rPr>
        <w:t>、负责监督、检查乙方工程质量、进度、安全和文明施工。</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3</w:t>
      </w:r>
      <w:r>
        <w:rPr>
          <w:rFonts w:ascii="仿宋" w:eastAsia="仿宋" w:hAnsi="仿宋"/>
          <w:color w:val="000000"/>
          <w:sz w:val="30"/>
          <w:szCs w:val="30"/>
        </w:rPr>
        <w:t>、参与工程期间的质量验收、隐蔽工程验收、工程竣工验收。</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4</w:t>
      </w:r>
      <w:r>
        <w:rPr>
          <w:rFonts w:ascii="仿宋" w:eastAsia="仿宋" w:hAnsi="仿宋"/>
          <w:color w:val="000000"/>
          <w:sz w:val="30"/>
          <w:szCs w:val="30"/>
        </w:rPr>
        <w:t>、按本合同之约定支付工程款，并按本合同之约定享有其它权利、履行其它义务。</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五</w:t>
      </w:r>
      <w:r>
        <w:rPr>
          <w:rFonts w:ascii="仿宋" w:eastAsia="仿宋" w:hAnsi="仿宋" w:cs="宋体" w:hint="eastAsia"/>
          <w:b/>
          <w:bCs/>
          <w:color w:val="000000"/>
          <w:sz w:val="30"/>
          <w:szCs w:val="30"/>
        </w:rPr>
        <w:t xml:space="preserve"> </w:t>
      </w:r>
      <w:r>
        <w:rPr>
          <w:rFonts w:ascii="仿宋" w:eastAsia="仿宋" w:hAnsi="仿宋" w:cs="宋体" w:hint="eastAsia"/>
          <w:b/>
          <w:bCs/>
          <w:color w:val="000000"/>
          <w:sz w:val="30"/>
          <w:szCs w:val="30"/>
        </w:rPr>
        <w:t>乙方权利与义务</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1</w:t>
      </w:r>
      <w:r>
        <w:rPr>
          <w:rFonts w:ascii="仿宋" w:eastAsia="仿宋" w:hAnsi="仿宋"/>
          <w:color w:val="000000"/>
          <w:sz w:val="30"/>
          <w:szCs w:val="30"/>
        </w:rPr>
        <w:t>、编制科学合理的施工方案；必须遵守甲方单位对本工程施工有</w:t>
      </w:r>
      <w:r>
        <w:rPr>
          <w:rFonts w:ascii="仿宋" w:eastAsia="仿宋" w:hAnsi="仿宋"/>
          <w:color w:val="000000"/>
          <w:sz w:val="30"/>
          <w:szCs w:val="30"/>
        </w:rPr>
        <w:lastRenderedPageBreak/>
        <w:t>关的规定。</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2</w:t>
      </w:r>
      <w:r>
        <w:rPr>
          <w:rFonts w:ascii="仿宋" w:eastAsia="仿宋" w:hAnsi="仿宋"/>
          <w:color w:val="000000"/>
          <w:sz w:val="30"/>
          <w:szCs w:val="30"/>
        </w:rPr>
        <w:t>、乙方负责本项目工程施工，并确保施工质量达到</w:t>
      </w:r>
      <w:r>
        <w:rPr>
          <w:rFonts w:ascii="仿宋" w:eastAsia="仿宋" w:hAnsi="仿宋" w:hint="eastAsia"/>
          <w:color w:val="000000"/>
          <w:sz w:val="30"/>
          <w:szCs w:val="30"/>
        </w:rPr>
        <w:t>合格</w:t>
      </w:r>
      <w:r>
        <w:rPr>
          <w:rFonts w:ascii="仿宋" w:eastAsia="仿宋" w:hAnsi="仿宋"/>
          <w:color w:val="000000"/>
          <w:sz w:val="30"/>
          <w:szCs w:val="30"/>
        </w:rPr>
        <w:t>要求；如因施工质量等原因导致工程出现任何质量问题，全部责任及因此造成的全部损失由乙方承担。</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3</w:t>
      </w:r>
      <w:r>
        <w:rPr>
          <w:rFonts w:ascii="仿宋" w:eastAsia="仿宋" w:hAnsi="仿宋"/>
          <w:color w:val="000000"/>
          <w:sz w:val="30"/>
          <w:szCs w:val="30"/>
        </w:rPr>
        <w:t>、施工过程中未经甲方允许，乙方不得擅自进行变更。若甲方</w:t>
      </w:r>
      <w:r>
        <w:rPr>
          <w:rFonts w:ascii="仿宋" w:eastAsia="仿宋" w:hAnsi="仿宋" w:hint="eastAsia"/>
          <w:color w:val="000000"/>
          <w:sz w:val="30"/>
          <w:szCs w:val="30"/>
        </w:rPr>
        <w:t>书面同意</w:t>
      </w:r>
      <w:r>
        <w:rPr>
          <w:rFonts w:ascii="仿宋" w:eastAsia="仿宋" w:hAnsi="仿宋"/>
          <w:color w:val="000000"/>
          <w:sz w:val="30"/>
          <w:szCs w:val="30"/>
        </w:rPr>
        <w:t>发生变更后，按合同清单的综合单价计入，按</w:t>
      </w:r>
      <w:r>
        <w:rPr>
          <w:rFonts w:ascii="仿宋" w:eastAsia="仿宋" w:hAnsi="仿宋" w:hint="eastAsia"/>
          <w:color w:val="000000"/>
          <w:sz w:val="30"/>
          <w:szCs w:val="30"/>
        </w:rPr>
        <w:t>现场实际发生</w:t>
      </w:r>
      <w:r>
        <w:rPr>
          <w:rFonts w:ascii="仿宋" w:eastAsia="仿宋" w:hAnsi="仿宋"/>
          <w:color w:val="000000"/>
          <w:sz w:val="30"/>
          <w:szCs w:val="30"/>
        </w:rPr>
        <w:t>调整工程量。</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4</w:t>
      </w:r>
      <w:r>
        <w:rPr>
          <w:rFonts w:ascii="仿宋" w:eastAsia="仿宋" w:hAnsi="仿宋"/>
          <w:color w:val="000000"/>
          <w:sz w:val="30"/>
          <w:szCs w:val="30"/>
        </w:rPr>
        <w:t>、若本工程</w:t>
      </w:r>
      <w:r>
        <w:rPr>
          <w:rFonts w:ascii="仿宋" w:eastAsia="仿宋" w:hAnsi="仿宋" w:hint="eastAsia"/>
          <w:color w:val="000000"/>
          <w:sz w:val="30"/>
          <w:szCs w:val="30"/>
        </w:rPr>
        <w:t>由乙方原因造成</w:t>
      </w:r>
      <w:r>
        <w:rPr>
          <w:rFonts w:ascii="仿宋" w:eastAsia="仿宋" w:hAnsi="仿宋"/>
          <w:color w:val="000000"/>
          <w:sz w:val="30"/>
          <w:szCs w:val="30"/>
        </w:rPr>
        <w:t>验收不合格，乙方应无条件返工，返工产生相关费用和甲方损失均由乙方承担，工期不予顺延。返工后仍达不到合同要求，甲方有权选择第三方完</w:t>
      </w:r>
      <w:r>
        <w:rPr>
          <w:rFonts w:ascii="仿宋" w:eastAsia="仿宋" w:hAnsi="仿宋"/>
          <w:color w:val="000000"/>
          <w:sz w:val="30"/>
          <w:szCs w:val="30"/>
        </w:rPr>
        <w:t>成该部分工作，由此发生的费用由乙方承担。</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5</w:t>
      </w:r>
      <w:r>
        <w:rPr>
          <w:rFonts w:ascii="仿宋" w:eastAsia="仿宋" w:hAnsi="仿宋"/>
          <w:color w:val="000000"/>
          <w:sz w:val="30"/>
          <w:szCs w:val="30"/>
        </w:rPr>
        <w:t>、自行办理所属现场人员生命财产和机械设备的保险并支付保险费用；</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6</w:t>
      </w:r>
      <w:r>
        <w:rPr>
          <w:rFonts w:ascii="仿宋" w:eastAsia="仿宋" w:hAnsi="仿宋"/>
          <w:color w:val="000000"/>
          <w:sz w:val="30"/>
          <w:szCs w:val="30"/>
        </w:rPr>
        <w:t>、按本合同之约定享有其它权利、履行其它义务。</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sz w:val="30"/>
          <w:szCs w:val="30"/>
        </w:rPr>
      </w:pPr>
      <w:r>
        <w:rPr>
          <w:rFonts w:ascii="仿宋" w:eastAsia="仿宋" w:hAnsi="仿宋" w:cs="宋体" w:hint="eastAsia"/>
          <w:b/>
          <w:bCs/>
          <w:color w:val="000000"/>
          <w:sz w:val="30"/>
          <w:szCs w:val="30"/>
        </w:rPr>
        <w:t>六、付款方式</w:t>
      </w:r>
    </w:p>
    <w:p w:rsidR="009D4266" w:rsidRDefault="002E7432">
      <w:pPr>
        <w:spacing w:line="480" w:lineRule="exact"/>
        <w:ind w:firstLineChars="200" w:firstLine="600"/>
        <w:rPr>
          <w:rFonts w:ascii="仿宋" w:eastAsia="仿宋" w:hAnsi="仿宋"/>
          <w:sz w:val="30"/>
          <w:szCs w:val="30"/>
        </w:rPr>
      </w:pPr>
      <w:r>
        <w:rPr>
          <w:rFonts w:ascii="仿宋" w:eastAsia="仿宋" w:hAnsi="仿宋" w:hint="eastAsia"/>
          <w:sz w:val="30"/>
          <w:szCs w:val="30"/>
        </w:rPr>
        <w:t>1</w:t>
      </w:r>
      <w:r>
        <w:rPr>
          <w:rFonts w:ascii="仿宋" w:eastAsia="仿宋" w:hAnsi="仿宋"/>
          <w:sz w:val="30"/>
          <w:szCs w:val="30"/>
        </w:rPr>
        <w:t>、</w:t>
      </w:r>
      <w:r>
        <w:rPr>
          <w:rFonts w:ascii="仿宋" w:eastAsia="仿宋" w:hAnsi="仿宋" w:hint="eastAsia"/>
          <w:sz w:val="30"/>
          <w:szCs w:val="30"/>
        </w:rPr>
        <w:t xml:space="preserve"> </w:t>
      </w:r>
      <w:r>
        <w:rPr>
          <w:rFonts w:ascii="仿宋" w:eastAsia="仿宋" w:hAnsi="仿宋" w:hint="eastAsia"/>
          <w:sz w:val="30"/>
          <w:szCs w:val="30"/>
        </w:rPr>
        <w:t>工程款为后付制，进场施工至工程竣工验收合格后，甲方应按第三方出具的结算审核报告支付工程款。</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2</w:t>
      </w:r>
      <w:r>
        <w:rPr>
          <w:rFonts w:ascii="仿宋" w:eastAsia="仿宋" w:hAnsi="仿宋" w:hint="eastAsia"/>
          <w:color w:val="000000"/>
          <w:sz w:val="30"/>
          <w:szCs w:val="30"/>
        </w:rPr>
        <w:t>、</w:t>
      </w:r>
      <w:r>
        <w:rPr>
          <w:rFonts w:ascii="仿宋" w:eastAsia="仿宋" w:hAnsi="仿宋" w:hint="eastAsia"/>
          <w:color w:val="000000"/>
          <w:sz w:val="30"/>
          <w:szCs w:val="30"/>
        </w:rPr>
        <w:t xml:space="preserve"> </w:t>
      </w:r>
      <w:r>
        <w:rPr>
          <w:rFonts w:ascii="仿宋" w:eastAsia="仿宋" w:hAnsi="仿宋" w:hint="eastAsia"/>
          <w:color w:val="000000"/>
          <w:sz w:val="30"/>
          <w:szCs w:val="30"/>
        </w:rPr>
        <w:t>付款前乙方应向甲方提供等额增值税专用发票，未提供发票甲方有权拒绝付款且不承担任何违约责任。</w:t>
      </w:r>
    </w:p>
    <w:p w:rsidR="009D4266" w:rsidRDefault="002E7432">
      <w:pPr>
        <w:spacing w:line="480" w:lineRule="exact"/>
        <w:ind w:firstLineChars="200" w:firstLine="600"/>
        <w:rPr>
          <w:rFonts w:ascii="仿宋" w:eastAsia="仿宋" w:hAnsi="仿宋"/>
          <w:color w:val="000000"/>
          <w:sz w:val="30"/>
          <w:szCs w:val="30"/>
          <w:u w:val="single"/>
        </w:rPr>
      </w:pPr>
      <w:r>
        <w:rPr>
          <w:rFonts w:ascii="仿宋" w:eastAsia="仿宋" w:hAnsi="仿宋" w:hint="eastAsia"/>
          <w:color w:val="000000"/>
          <w:sz w:val="30"/>
          <w:szCs w:val="30"/>
        </w:rPr>
        <w:t>3</w:t>
      </w:r>
      <w:r>
        <w:rPr>
          <w:rFonts w:ascii="仿宋" w:eastAsia="仿宋" w:hAnsi="仿宋" w:hint="eastAsia"/>
          <w:color w:val="000000"/>
          <w:sz w:val="30"/>
          <w:szCs w:val="30"/>
        </w:rPr>
        <w:t>、</w:t>
      </w:r>
      <w:r>
        <w:rPr>
          <w:rFonts w:ascii="仿宋" w:eastAsia="仿宋" w:hAnsi="仿宋" w:hint="eastAsia"/>
          <w:color w:val="000000"/>
          <w:sz w:val="30"/>
          <w:szCs w:val="30"/>
        </w:rPr>
        <w:t xml:space="preserve"> </w:t>
      </w:r>
      <w:r>
        <w:rPr>
          <w:rFonts w:ascii="仿宋" w:eastAsia="仿宋" w:hAnsi="仿宋" w:hint="eastAsia"/>
          <w:color w:val="000000"/>
          <w:sz w:val="30"/>
          <w:szCs w:val="30"/>
        </w:rPr>
        <w:t>质保金：</w:t>
      </w:r>
      <w:r>
        <w:rPr>
          <w:rFonts w:ascii="仿宋" w:eastAsia="仿宋" w:hAnsi="仿宋" w:hint="eastAsia"/>
          <w:color w:val="000000"/>
          <w:sz w:val="30"/>
          <w:szCs w:val="30"/>
        </w:rPr>
        <w:t xml:space="preserve"> </w:t>
      </w:r>
      <w:r>
        <w:rPr>
          <w:rFonts w:ascii="仿宋" w:eastAsia="仿宋" w:hAnsi="仿宋" w:hint="eastAsia"/>
          <w:color w:val="000000"/>
          <w:sz w:val="30"/>
          <w:szCs w:val="30"/>
          <w:u w:val="single"/>
        </w:rPr>
        <w:t xml:space="preserve">         </w:t>
      </w:r>
      <w:r>
        <w:rPr>
          <w:rFonts w:ascii="仿宋" w:eastAsia="仿宋" w:hAnsi="仿宋" w:hint="eastAsia"/>
          <w:color w:val="000000"/>
          <w:sz w:val="30"/>
          <w:szCs w:val="30"/>
        </w:rPr>
        <w:t>元（按合同总价的</w:t>
      </w:r>
      <w:r>
        <w:rPr>
          <w:rFonts w:ascii="仿宋" w:eastAsia="仿宋" w:hAnsi="仿宋" w:hint="eastAsia"/>
          <w:color w:val="000000"/>
          <w:sz w:val="30"/>
          <w:szCs w:val="30"/>
        </w:rPr>
        <w:t>3%</w:t>
      </w:r>
      <w:r>
        <w:rPr>
          <w:rFonts w:ascii="仿宋" w:eastAsia="仿宋" w:hAnsi="仿宋" w:hint="eastAsia"/>
          <w:color w:val="000000"/>
          <w:sz w:val="30"/>
          <w:szCs w:val="30"/>
        </w:rPr>
        <w:t>收取）</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七</w:t>
      </w:r>
      <w:r>
        <w:rPr>
          <w:rFonts w:ascii="仿宋" w:eastAsia="仿宋" w:hAnsi="仿宋" w:cs="宋体" w:hint="eastAsia"/>
          <w:b/>
          <w:bCs/>
          <w:color w:val="000000"/>
          <w:sz w:val="30"/>
          <w:szCs w:val="30"/>
        </w:rPr>
        <w:t>、质量与检验</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1</w:t>
      </w:r>
      <w:r>
        <w:rPr>
          <w:rFonts w:ascii="仿宋" w:eastAsia="仿宋" w:hAnsi="仿宋"/>
          <w:color w:val="000000"/>
          <w:sz w:val="30"/>
          <w:szCs w:val="30"/>
        </w:rPr>
        <w:t>、工程质量应当达到本合同约定的质量标准，质量标准的评定以国家或行业的质量检验评定标准为依据。因乙方原因工程质量达不到约定的质量标准，乙方承担违约责任。</w:t>
      </w:r>
      <w:r>
        <w:rPr>
          <w:rFonts w:ascii="仿宋" w:eastAsia="仿宋" w:hAnsi="仿宋" w:hint="eastAsia"/>
          <w:color w:val="000000"/>
          <w:sz w:val="30"/>
          <w:szCs w:val="30"/>
        </w:rPr>
        <w:t>双方对工程质量有争议，由双方同意的工程质量检测机构鉴定，所需费用及因此造成的损失，由责任方承担。双方均有责任的，由双方根据其责任分别承担。</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2</w:t>
      </w:r>
      <w:r>
        <w:rPr>
          <w:rFonts w:ascii="仿宋" w:eastAsia="仿宋" w:hAnsi="仿宋"/>
          <w:color w:val="000000"/>
          <w:sz w:val="30"/>
          <w:szCs w:val="30"/>
        </w:rPr>
        <w:t>、乙方应认真按照标准、规范和设计图纸要求以及甲方依据合同发出的指令施工，随时接受甲方的检查检验，并为检查检验提供便利</w:t>
      </w:r>
      <w:r>
        <w:rPr>
          <w:rFonts w:ascii="仿宋" w:eastAsia="仿宋" w:hAnsi="仿宋"/>
          <w:color w:val="000000"/>
          <w:sz w:val="30"/>
          <w:szCs w:val="30"/>
        </w:rPr>
        <w:lastRenderedPageBreak/>
        <w:t>条件。</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3</w:t>
      </w:r>
      <w:r>
        <w:rPr>
          <w:rFonts w:ascii="仿宋" w:eastAsia="仿宋" w:hAnsi="仿宋"/>
          <w:color w:val="000000"/>
          <w:sz w:val="30"/>
          <w:szCs w:val="30"/>
        </w:rPr>
        <w:t>、工程质量达不到约定标准的部分，甲方有权要求拆除和重新施工，直到符合约定标准。因乙方原因达不</w:t>
      </w:r>
      <w:r>
        <w:rPr>
          <w:rFonts w:ascii="仿宋" w:eastAsia="仿宋" w:hAnsi="仿宋"/>
          <w:color w:val="000000"/>
          <w:sz w:val="30"/>
          <w:szCs w:val="30"/>
        </w:rPr>
        <w:t>到约定标准，由乙方承担拆除和重新施工的费用，工期不予顺延。</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4</w:t>
      </w:r>
      <w:r>
        <w:rPr>
          <w:rFonts w:ascii="仿宋" w:eastAsia="仿宋" w:hAnsi="仿宋"/>
          <w:color w:val="000000"/>
          <w:sz w:val="30"/>
          <w:szCs w:val="30"/>
        </w:rPr>
        <w:t>、工程验收，应以施工图纸、技术交底纪要、设计更改通知、国家颁布的施工验收规范和质量检验标准及北京市验收标准为依据。</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5</w:t>
      </w:r>
      <w:r>
        <w:rPr>
          <w:rFonts w:ascii="仿宋" w:eastAsia="仿宋" w:hAnsi="仿宋"/>
          <w:color w:val="000000"/>
          <w:sz w:val="30"/>
          <w:szCs w:val="30"/>
        </w:rPr>
        <w:t>、工程各阶段验收时，如发现有不符合质量要求、需返工的、属乙方责任的，由乙方负责修好后再进行检验，竣工日期以最后检验合格并交付甲方的日期为准。</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八</w:t>
      </w:r>
      <w:r>
        <w:rPr>
          <w:rFonts w:ascii="仿宋" w:eastAsia="仿宋" w:hAnsi="仿宋" w:cs="宋体" w:hint="eastAsia"/>
          <w:b/>
          <w:bCs/>
          <w:color w:val="000000"/>
          <w:sz w:val="30"/>
          <w:szCs w:val="30"/>
        </w:rPr>
        <w:t>、安全施工</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1</w:t>
      </w:r>
      <w:r>
        <w:rPr>
          <w:rFonts w:ascii="仿宋" w:eastAsia="仿宋" w:hAnsi="仿宋"/>
          <w:color w:val="000000"/>
          <w:sz w:val="30"/>
          <w:szCs w:val="30"/>
        </w:rPr>
        <w:t>、乙方在施工期间，</w:t>
      </w:r>
      <w:r>
        <w:rPr>
          <w:rFonts w:ascii="仿宋" w:eastAsia="仿宋" w:hAnsi="仿宋" w:hint="eastAsia"/>
          <w:color w:val="000000"/>
          <w:sz w:val="30"/>
          <w:szCs w:val="30"/>
        </w:rPr>
        <w:t>负责</w:t>
      </w:r>
      <w:r>
        <w:rPr>
          <w:rFonts w:ascii="仿宋" w:eastAsia="仿宋" w:hAnsi="仿宋"/>
          <w:color w:val="000000"/>
          <w:sz w:val="30"/>
          <w:szCs w:val="30"/>
        </w:rPr>
        <w:t>派驻甲方建设项目施工现场人员的安全教育与现场管理，</w:t>
      </w:r>
      <w:r>
        <w:rPr>
          <w:rFonts w:ascii="仿宋" w:eastAsia="仿宋" w:hAnsi="仿宋" w:hint="eastAsia"/>
          <w:color w:val="000000"/>
          <w:sz w:val="30"/>
          <w:szCs w:val="30"/>
        </w:rPr>
        <w:t>未进行安全教育人员不得上岗，对特殊作业应保证工人持证上岗，</w:t>
      </w:r>
      <w:r>
        <w:rPr>
          <w:rFonts w:ascii="仿宋" w:eastAsia="仿宋" w:hAnsi="仿宋"/>
          <w:color w:val="000000"/>
          <w:sz w:val="30"/>
          <w:szCs w:val="30"/>
        </w:rPr>
        <w:t>杜绝安全事故、违法事件的发生，保障施工人员的</w:t>
      </w:r>
      <w:r>
        <w:rPr>
          <w:rFonts w:ascii="仿宋" w:eastAsia="仿宋" w:hAnsi="仿宋"/>
          <w:color w:val="000000"/>
          <w:sz w:val="30"/>
          <w:szCs w:val="30"/>
        </w:rPr>
        <w:t>生命、财产安全。同时，乙方应遵守国家的劳动管理法律、法规，合法用工，因乙方违法用工导致的后果由乙方承担。</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2</w:t>
      </w:r>
      <w:r>
        <w:rPr>
          <w:rFonts w:ascii="仿宋" w:eastAsia="仿宋" w:hAnsi="仿宋"/>
          <w:color w:val="000000"/>
          <w:sz w:val="30"/>
          <w:szCs w:val="30"/>
        </w:rPr>
        <w:t>、乙方应遵守工程建设安全生产有关管理规定，严格按安全标准组织施工，采取必要的安全防护措施，消除事故隐患。由于乙方安全措施不力造成事故的责任和因此发生的费用，由乙方承担。</w:t>
      </w:r>
      <w:r>
        <w:rPr>
          <w:rFonts w:ascii="仿宋" w:eastAsia="仿宋" w:hAnsi="仿宋"/>
          <w:color w:val="000000"/>
          <w:sz w:val="30"/>
          <w:szCs w:val="30"/>
        </w:rPr>
        <w:t xml:space="preserve"> </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3</w:t>
      </w:r>
      <w:r>
        <w:rPr>
          <w:rFonts w:ascii="仿宋" w:eastAsia="仿宋" w:hAnsi="仿宋"/>
          <w:color w:val="000000"/>
          <w:sz w:val="30"/>
          <w:szCs w:val="30"/>
        </w:rPr>
        <w:t>、甲方不得要求乙方违反安全管理的规定进行施工，因甲方违规强令施工导致的安全事故，由甲方承担相应责任及发生的费用。</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4</w:t>
      </w:r>
      <w:r>
        <w:rPr>
          <w:rFonts w:ascii="仿宋" w:eastAsia="仿宋" w:hAnsi="仿宋"/>
          <w:color w:val="000000"/>
          <w:sz w:val="30"/>
          <w:szCs w:val="30"/>
        </w:rPr>
        <w:t>、发生重大伤亡及其他安全事故，乙方应立即通报甲方，同时按政府有关规定处理，事故所发生的费用因由事故责任方承担。双方</w:t>
      </w:r>
      <w:r>
        <w:rPr>
          <w:rFonts w:ascii="仿宋" w:eastAsia="仿宋" w:hAnsi="仿宋"/>
          <w:color w:val="000000"/>
          <w:sz w:val="30"/>
          <w:szCs w:val="30"/>
        </w:rPr>
        <w:t>对事故责任有争议时，应按政府有关部门的认定处理，在处理过程中，乙方不得停止施工。对事故的发生，乙方承担全责或承担主要责任的，本合同约定之工期不得顺延。</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5</w:t>
      </w:r>
      <w:r>
        <w:rPr>
          <w:rFonts w:ascii="仿宋" w:eastAsia="仿宋" w:hAnsi="仿宋" w:hint="eastAsia"/>
          <w:color w:val="000000"/>
          <w:sz w:val="30"/>
          <w:szCs w:val="30"/>
        </w:rPr>
        <w:t>、乙方在施工期间所发生的任何安全事故，均由乙方自行解决并承担赔偿（补偿）责任，无论甲方以何种方式包括但不限于法院判决、裁决、调解、和解等方式对前述事故承担赔偿（补偿）责任，对于甲</w:t>
      </w:r>
      <w:r>
        <w:rPr>
          <w:rFonts w:ascii="仿宋" w:eastAsia="仿宋" w:hAnsi="仿宋" w:hint="eastAsia"/>
          <w:color w:val="000000"/>
          <w:sz w:val="30"/>
          <w:szCs w:val="30"/>
        </w:rPr>
        <w:lastRenderedPageBreak/>
        <w:t>方支付的费用，乙方应予以返还。</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九、竣工验收及工程交付</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1</w:t>
      </w:r>
      <w:r>
        <w:rPr>
          <w:rFonts w:ascii="仿宋" w:eastAsia="仿宋" w:hAnsi="仿宋"/>
          <w:color w:val="000000"/>
          <w:sz w:val="30"/>
          <w:szCs w:val="30"/>
        </w:rPr>
        <w:t>、工程具备竣工验收条件，乙方按国家工程竣工验收有关规定，向甲方提供完整的竣工资料及竣工验收报告。在工程竣工验收通过且交付甲</w:t>
      </w:r>
      <w:r>
        <w:rPr>
          <w:rFonts w:ascii="仿宋" w:eastAsia="仿宋" w:hAnsi="仿宋"/>
          <w:color w:val="000000"/>
          <w:sz w:val="30"/>
          <w:szCs w:val="30"/>
        </w:rPr>
        <w:t>方或甲方指定的第三方之前，乙方承担工程保管及意外责任。</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2</w:t>
      </w:r>
      <w:r>
        <w:rPr>
          <w:rFonts w:ascii="仿宋" w:eastAsia="仿宋" w:hAnsi="仿宋"/>
          <w:color w:val="000000"/>
          <w:sz w:val="30"/>
          <w:szCs w:val="30"/>
        </w:rPr>
        <w:t>、甲方在收到乙方提供的竣工资料及竣工验收报告后</w:t>
      </w:r>
      <w:r>
        <w:rPr>
          <w:rFonts w:ascii="仿宋" w:eastAsia="仿宋" w:hAnsi="仿宋"/>
          <w:color w:val="000000"/>
          <w:sz w:val="30"/>
          <w:szCs w:val="30"/>
        </w:rPr>
        <w:t>7</w:t>
      </w:r>
      <w:r>
        <w:rPr>
          <w:rFonts w:ascii="仿宋" w:eastAsia="仿宋" w:hAnsi="仿宋"/>
          <w:color w:val="000000"/>
          <w:sz w:val="30"/>
          <w:szCs w:val="30"/>
        </w:rPr>
        <w:t>日内组织有关单位验收（需要组织有关政府或行业主管部门进行验收的，由乙方负责组织完成），并在验收后</w:t>
      </w:r>
      <w:r>
        <w:rPr>
          <w:rFonts w:ascii="仿宋" w:eastAsia="仿宋" w:hAnsi="仿宋"/>
          <w:color w:val="000000"/>
          <w:sz w:val="30"/>
          <w:szCs w:val="30"/>
        </w:rPr>
        <w:t>7</w:t>
      </w:r>
      <w:r>
        <w:rPr>
          <w:rFonts w:ascii="仿宋" w:eastAsia="仿宋" w:hAnsi="仿宋"/>
          <w:color w:val="000000"/>
          <w:sz w:val="30"/>
          <w:szCs w:val="30"/>
        </w:rPr>
        <w:t>天内给予认可或提出修改意见。乙方按要求修改，并承担由自身原因造成修改的费用。</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3</w:t>
      </w:r>
      <w:r>
        <w:rPr>
          <w:rFonts w:ascii="仿宋" w:eastAsia="仿宋" w:hAnsi="仿宋"/>
          <w:color w:val="000000"/>
          <w:sz w:val="30"/>
          <w:szCs w:val="30"/>
        </w:rPr>
        <w:t>、工程竣工验收通过，甲方在竣工验收报告上签字确认后，双方办理竣工工程交付手续（需要组织有关政府或行业主管部门进行验收的，在该主管部门出具符合验收要求的文件之后方可办理竣工工程交付手续），竣工工程交付当日为工程实际竣工日期。</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十、</w:t>
      </w:r>
      <w:r>
        <w:rPr>
          <w:rFonts w:ascii="仿宋" w:eastAsia="仿宋" w:hAnsi="仿宋" w:cs="宋体" w:hint="eastAsia"/>
          <w:b/>
          <w:bCs/>
          <w:color w:val="000000"/>
          <w:sz w:val="30"/>
          <w:szCs w:val="30"/>
        </w:rPr>
        <w:t>质量保修</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工程质量标准为：</w:t>
      </w:r>
      <w:r>
        <w:rPr>
          <w:rFonts w:ascii="仿宋" w:eastAsia="仿宋" w:hAnsi="仿宋" w:hint="eastAsia"/>
          <w:color w:val="000000"/>
          <w:sz w:val="30"/>
          <w:szCs w:val="30"/>
        </w:rPr>
        <w:t>合格</w:t>
      </w:r>
      <w:r>
        <w:rPr>
          <w:rFonts w:ascii="仿宋" w:eastAsia="仿宋" w:hAnsi="仿宋" w:hint="eastAsia"/>
          <w:color w:val="000000"/>
          <w:sz w:val="30"/>
          <w:szCs w:val="30"/>
        </w:rPr>
        <w:t>。</w:t>
      </w:r>
    </w:p>
    <w:p w:rsidR="009D4266" w:rsidRDefault="002E7432">
      <w:pPr>
        <w:spacing w:line="480" w:lineRule="exact"/>
        <w:ind w:firstLineChars="200" w:firstLine="600"/>
        <w:rPr>
          <w:rFonts w:ascii="仿宋" w:eastAsia="仿宋" w:hAnsi="仿宋"/>
          <w:sz w:val="30"/>
          <w:szCs w:val="30"/>
        </w:rPr>
      </w:pPr>
      <w:r>
        <w:rPr>
          <w:rFonts w:ascii="仿宋" w:eastAsia="仿宋" w:hAnsi="仿宋" w:hint="eastAsia"/>
          <w:sz w:val="30"/>
          <w:szCs w:val="30"/>
        </w:rPr>
        <w:t>质量保修期：一年。</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sz w:val="30"/>
          <w:szCs w:val="30"/>
        </w:rPr>
        <w:t>竣工工程验收以国家</w:t>
      </w:r>
      <w:r>
        <w:rPr>
          <w:rFonts w:ascii="仿宋" w:eastAsia="仿宋" w:hAnsi="仿宋"/>
          <w:color w:val="000000"/>
          <w:sz w:val="30"/>
          <w:szCs w:val="30"/>
        </w:rPr>
        <w:t>颁布的《工程施工及验收规范》、《质量检验标准及施工图》为依据，工程竣工</w:t>
      </w:r>
      <w:r>
        <w:rPr>
          <w:rFonts w:ascii="仿宋" w:eastAsia="仿宋" w:hAnsi="仿宋" w:hint="eastAsia"/>
          <w:color w:val="000000"/>
          <w:sz w:val="30"/>
          <w:szCs w:val="30"/>
        </w:rPr>
        <w:t>验收合格</w:t>
      </w:r>
      <w:r>
        <w:rPr>
          <w:rFonts w:ascii="仿宋" w:eastAsia="仿宋" w:hAnsi="仿宋"/>
          <w:color w:val="000000"/>
          <w:sz w:val="30"/>
          <w:szCs w:val="30"/>
        </w:rPr>
        <w:t>后，因施工质量问题，</w:t>
      </w:r>
      <w:r>
        <w:rPr>
          <w:rFonts w:ascii="仿宋" w:eastAsia="仿宋" w:hAnsi="仿宋" w:hint="eastAsia"/>
          <w:color w:val="000000"/>
          <w:sz w:val="30"/>
          <w:szCs w:val="30"/>
        </w:rPr>
        <w:t>一</w:t>
      </w:r>
      <w:r>
        <w:rPr>
          <w:rFonts w:ascii="仿宋" w:eastAsia="仿宋" w:hAnsi="仿宋"/>
          <w:color w:val="000000"/>
          <w:sz w:val="30"/>
          <w:szCs w:val="30"/>
        </w:rPr>
        <w:t>年内乙方负责无偿维修。</w:t>
      </w:r>
      <w:r>
        <w:rPr>
          <w:rFonts w:ascii="仿宋" w:eastAsia="仿宋" w:hAnsi="仿宋" w:cs="仿宋" w:hint="eastAsia"/>
          <w:color w:val="000000"/>
          <w:sz w:val="32"/>
          <w:szCs w:val="32"/>
        </w:rPr>
        <w:t>本工程</w:t>
      </w:r>
      <w:r>
        <w:rPr>
          <w:rFonts w:ascii="仿宋" w:eastAsia="仿宋" w:hAnsi="仿宋" w:cs="仿宋" w:hint="eastAsia"/>
          <w:kern w:val="0"/>
          <w:sz w:val="32"/>
          <w:szCs w:val="32"/>
        </w:rPr>
        <w:t>质量保证金</w:t>
      </w:r>
      <w:bookmarkStart w:id="669" w:name="#go2"/>
      <w:bookmarkEnd w:id="669"/>
      <w:r>
        <w:rPr>
          <w:rFonts w:ascii="仿宋" w:eastAsia="仿宋" w:hAnsi="仿宋" w:cs="仿宋" w:hint="eastAsia"/>
          <w:kern w:val="0"/>
          <w:sz w:val="32"/>
          <w:szCs w:val="32"/>
        </w:rPr>
        <w:t>约定承包人用于保证其在缺陷责任期内履行缺陷修补义务的担保</w:t>
      </w:r>
      <w:r>
        <w:rPr>
          <w:rFonts w:ascii="仿宋" w:eastAsia="仿宋" w:hAnsi="仿宋" w:cs="仿宋" w:hint="eastAsia"/>
          <w:kern w:val="0"/>
          <w:sz w:val="32"/>
          <w:szCs w:val="32"/>
        </w:rPr>
        <w:t>；</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十一、违约责任</w:t>
      </w:r>
      <w:r>
        <w:rPr>
          <w:rFonts w:ascii="仿宋" w:eastAsia="仿宋" w:hAnsi="仿宋" w:cs="宋体" w:hint="eastAsia"/>
          <w:b/>
          <w:bCs/>
          <w:color w:val="000000"/>
          <w:sz w:val="30"/>
          <w:szCs w:val="30"/>
        </w:rPr>
        <w:t xml:space="preserve"> </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1</w:t>
      </w:r>
      <w:r>
        <w:rPr>
          <w:rFonts w:ascii="仿宋" w:eastAsia="仿宋" w:hAnsi="仿宋"/>
          <w:color w:val="000000"/>
          <w:sz w:val="30"/>
          <w:szCs w:val="30"/>
        </w:rPr>
        <w:t>、乙方对工程质量达不到约定标准的部分按甲方要求进行拆除和重新施工，或经重新施工后仍达不到约定标准的，甲方可另行委托第三</w:t>
      </w:r>
      <w:r>
        <w:rPr>
          <w:rFonts w:ascii="仿宋" w:eastAsia="仿宋" w:hAnsi="仿宋" w:hint="eastAsia"/>
          <w:color w:val="000000"/>
          <w:sz w:val="30"/>
          <w:szCs w:val="30"/>
        </w:rPr>
        <w:t>方</w:t>
      </w:r>
      <w:r>
        <w:rPr>
          <w:rFonts w:ascii="仿宋" w:eastAsia="仿宋" w:hAnsi="仿宋"/>
          <w:color w:val="000000"/>
          <w:sz w:val="30"/>
          <w:szCs w:val="30"/>
        </w:rPr>
        <w:t>予以施工，所发生的费用由乙方承担。</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2</w:t>
      </w:r>
      <w:r>
        <w:rPr>
          <w:rFonts w:ascii="仿宋" w:eastAsia="仿宋" w:hAnsi="仿宋" w:hint="eastAsia"/>
          <w:color w:val="000000"/>
          <w:sz w:val="30"/>
          <w:szCs w:val="30"/>
        </w:rPr>
        <w:t>、乙方对于本工程不得再转包或再分包，否则甲方有权解除合同。</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3</w:t>
      </w:r>
      <w:r>
        <w:rPr>
          <w:rFonts w:ascii="仿宋" w:eastAsia="仿宋" w:hAnsi="仿宋" w:hint="eastAsia"/>
          <w:color w:val="000000"/>
          <w:sz w:val="30"/>
          <w:szCs w:val="30"/>
        </w:rPr>
        <w:t>、一方要求解除合同应以书面形式告知对方，解除通知书到达对方之日即为合同解除之日。解除通知书送达对方后，有异议一方应在</w:t>
      </w:r>
      <w:r>
        <w:rPr>
          <w:rFonts w:ascii="仿宋" w:eastAsia="仿宋" w:hAnsi="仿宋" w:hint="eastAsia"/>
          <w:color w:val="000000"/>
          <w:sz w:val="30"/>
          <w:szCs w:val="30"/>
        </w:rPr>
        <w:lastRenderedPageBreak/>
        <w:t>15</w:t>
      </w:r>
      <w:r>
        <w:rPr>
          <w:rFonts w:ascii="仿宋" w:eastAsia="仿宋" w:hAnsi="仿宋" w:hint="eastAsia"/>
          <w:color w:val="000000"/>
          <w:sz w:val="30"/>
          <w:szCs w:val="30"/>
        </w:rPr>
        <w:t>日内以书面形式提出，逾期则同意解除。合同解除后有过错的一方应当赔偿因合同解除给对方造成的损失。</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十二、争议解决</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1</w:t>
      </w:r>
      <w:r>
        <w:rPr>
          <w:rFonts w:ascii="仿宋" w:eastAsia="仿宋" w:hAnsi="仿宋"/>
          <w:color w:val="000000"/>
          <w:sz w:val="30"/>
          <w:szCs w:val="30"/>
        </w:rPr>
        <w:t>、甲、乙双方在合同履行过程中如发生争议，应及时协商解决；协商不成的，可依法向</w:t>
      </w:r>
      <w:r>
        <w:rPr>
          <w:rFonts w:ascii="仿宋" w:eastAsia="仿宋" w:hAnsi="仿宋" w:hint="eastAsia"/>
          <w:color w:val="000000"/>
          <w:sz w:val="30"/>
          <w:szCs w:val="30"/>
          <w:u w:val="single"/>
        </w:rPr>
        <w:t>顺义区</w:t>
      </w:r>
      <w:r>
        <w:rPr>
          <w:rFonts w:ascii="仿宋" w:eastAsia="仿宋" w:hAnsi="仿宋"/>
          <w:color w:val="000000"/>
          <w:sz w:val="30"/>
          <w:szCs w:val="30"/>
        </w:rPr>
        <w:t>人民法院起诉。</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2</w:t>
      </w:r>
      <w:r>
        <w:rPr>
          <w:rFonts w:ascii="仿宋" w:eastAsia="仿宋" w:hAnsi="仿宋"/>
          <w:color w:val="000000"/>
          <w:sz w:val="30"/>
          <w:szCs w:val="30"/>
        </w:rPr>
        <w:t>、发生争议后，除非出现下列情况之一的，双方都应继续履行合同，保持施工连续，保护好已完工程：</w:t>
      </w:r>
      <w:r>
        <w:rPr>
          <w:rFonts w:ascii="仿宋" w:eastAsia="仿宋" w:hAnsi="仿宋"/>
          <w:color w:val="000000"/>
          <w:sz w:val="30"/>
          <w:szCs w:val="30"/>
        </w:rPr>
        <w:t xml:space="preserve"> </w:t>
      </w:r>
    </w:p>
    <w:p w:rsidR="009D4266" w:rsidRDefault="002E7432">
      <w:pPr>
        <w:spacing w:line="480" w:lineRule="exact"/>
        <w:ind w:firstLineChars="150" w:firstLine="450"/>
        <w:rPr>
          <w:rFonts w:ascii="仿宋" w:eastAsia="仿宋" w:hAnsi="仿宋"/>
          <w:color w:val="000000"/>
          <w:sz w:val="30"/>
          <w:szCs w:val="30"/>
        </w:rPr>
      </w:pPr>
      <w:r>
        <w:rPr>
          <w:rFonts w:ascii="仿宋" w:eastAsia="仿宋" w:hAnsi="仿宋"/>
          <w:color w:val="000000"/>
          <w:sz w:val="30"/>
          <w:szCs w:val="30"/>
        </w:rPr>
        <w:t>（</w:t>
      </w:r>
      <w:r>
        <w:rPr>
          <w:rFonts w:ascii="仿宋" w:eastAsia="仿宋" w:hAnsi="仿宋"/>
          <w:color w:val="000000"/>
          <w:sz w:val="30"/>
          <w:szCs w:val="30"/>
        </w:rPr>
        <w:t>1</w:t>
      </w:r>
      <w:r>
        <w:rPr>
          <w:rFonts w:ascii="仿宋" w:eastAsia="仿宋" w:hAnsi="仿宋"/>
          <w:color w:val="000000"/>
          <w:sz w:val="30"/>
          <w:szCs w:val="30"/>
        </w:rPr>
        <w:t>）合同一方当事人违约导致合同确已无法履行，双方协议停止施工的；</w:t>
      </w:r>
      <w:r>
        <w:rPr>
          <w:rFonts w:ascii="仿宋" w:eastAsia="仿宋" w:hAnsi="仿宋"/>
          <w:color w:val="000000"/>
          <w:sz w:val="30"/>
          <w:szCs w:val="30"/>
        </w:rPr>
        <w:t xml:space="preserve"> </w:t>
      </w:r>
    </w:p>
    <w:p w:rsidR="009D4266" w:rsidRDefault="002E7432">
      <w:pPr>
        <w:spacing w:line="480" w:lineRule="exact"/>
        <w:ind w:firstLineChars="150" w:firstLine="450"/>
        <w:rPr>
          <w:rFonts w:ascii="仿宋" w:eastAsia="仿宋" w:hAnsi="仿宋"/>
          <w:color w:val="000000"/>
          <w:sz w:val="30"/>
          <w:szCs w:val="30"/>
        </w:rPr>
      </w:pPr>
      <w:r>
        <w:rPr>
          <w:rFonts w:ascii="仿宋" w:eastAsia="仿宋" w:hAnsi="仿宋"/>
          <w:color w:val="000000"/>
          <w:sz w:val="30"/>
          <w:szCs w:val="30"/>
        </w:rPr>
        <w:t>（</w:t>
      </w:r>
      <w:r>
        <w:rPr>
          <w:rFonts w:ascii="仿宋" w:eastAsia="仿宋" w:hAnsi="仿宋"/>
          <w:color w:val="000000"/>
          <w:sz w:val="30"/>
          <w:szCs w:val="30"/>
        </w:rPr>
        <w:t>2</w:t>
      </w:r>
      <w:r>
        <w:rPr>
          <w:rFonts w:ascii="仿宋" w:eastAsia="仿宋" w:hAnsi="仿宋"/>
          <w:color w:val="000000"/>
          <w:sz w:val="30"/>
          <w:szCs w:val="30"/>
        </w:rPr>
        <w:t>）合同一方</w:t>
      </w:r>
      <w:r>
        <w:rPr>
          <w:rFonts w:ascii="仿宋" w:eastAsia="仿宋" w:hAnsi="仿宋"/>
          <w:color w:val="000000"/>
          <w:sz w:val="30"/>
          <w:szCs w:val="30"/>
        </w:rPr>
        <w:t>当事人按合同约定单方解除本合同的；</w:t>
      </w:r>
    </w:p>
    <w:p w:rsidR="009D4266" w:rsidRDefault="002E7432">
      <w:pPr>
        <w:spacing w:line="480" w:lineRule="exact"/>
        <w:ind w:firstLineChars="150" w:firstLine="450"/>
        <w:rPr>
          <w:rFonts w:ascii="仿宋" w:eastAsia="仿宋" w:hAnsi="仿宋"/>
          <w:color w:val="000000"/>
          <w:sz w:val="30"/>
          <w:szCs w:val="30"/>
        </w:rPr>
      </w:pPr>
      <w:r>
        <w:rPr>
          <w:rFonts w:ascii="仿宋" w:eastAsia="仿宋" w:hAnsi="仿宋"/>
          <w:color w:val="000000"/>
          <w:sz w:val="30"/>
          <w:szCs w:val="30"/>
        </w:rPr>
        <w:t>（</w:t>
      </w:r>
      <w:r>
        <w:rPr>
          <w:rFonts w:ascii="仿宋" w:eastAsia="仿宋" w:hAnsi="仿宋"/>
          <w:color w:val="000000"/>
          <w:sz w:val="30"/>
          <w:szCs w:val="30"/>
        </w:rPr>
        <w:t>3</w:t>
      </w:r>
      <w:r>
        <w:rPr>
          <w:rFonts w:ascii="仿宋" w:eastAsia="仿宋" w:hAnsi="仿宋"/>
          <w:color w:val="000000"/>
          <w:sz w:val="30"/>
          <w:szCs w:val="30"/>
        </w:rPr>
        <w:t>）法院要求停止施工的。</w:t>
      </w:r>
    </w:p>
    <w:p w:rsidR="009D4266" w:rsidRDefault="002E7432" w:rsidP="002E7432">
      <w:pPr>
        <w:widowControl/>
        <w:adjustRightInd w:val="0"/>
        <w:snapToGrid w:val="0"/>
        <w:spacing w:beforeLines="50" w:before="120" w:afterLines="50" w:after="120" w:line="480" w:lineRule="exact"/>
        <w:ind w:firstLineChars="200" w:firstLine="602"/>
        <w:rPr>
          <w:rFonts w:ascii="仿宋" w:eastAsia="仿宋" w:hAnsi="仿宋" w:cs="宋体"/>
          <w:b/>
          <w:bCs/>
          <w:color w:val="000000"/>
          <w:sz w:val="30"/>
          <w:szCs w:val="30"/>
        </w:rPr>
      </w:pPr>
      <w:r>
        <w:rPr>
          <w:rFonts w:ascii="仿宋" w:eastAsia="仿宋" w:hAnsi="仿宋" w:cs="宋体" w:hint="eastAsia"/>
          <w:b/>
          <w:bCs/>
          <w:color w:val="000000"/>
          <w:sz w:val="30"/>
          <w:szCs w:val="30"/>
        </w:rPr>
        <w:t>十三、其他</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任何一方如确因不可抗力，不能履行本合同时，应及时向对方通知不能履行、延期履行或部分履行合同的理由。在取得相关主管机关证明后，本合同可以不履行、延期履行或部分履行，并免予承担违约责任。</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本合同一式四份，甲、乙双方各执两份，均具有同等法律效力。</w:t>
      </w:r>
    </w:p>
    <w:p w:rsidR="009D4266" w:rsidRDefault="002E7432">
      <w:pPr>
        <w:spacing w:line="480" w:lineRule="exact"/>
        <w:ind w:firstLineChars="200" w:firstLine="600"/>
        <w:rPr>
          <w:rFonts w:ascii="仿宋" w:eastAsia="仿宋" w:hAnsi="仿宋"/>
          <w:color w:val="000000"/>
          <w:sz w:val="30"/>
          <w:szCs w:val="30"/>
        </w:rPr>
      </w:pPr>
      <w:r>
        <w:rPr>
          <w:rFonts w:ascii="仿宋" w:eastAsia="仿宋" w:hAnsi="仿宋"/>
          <w:color w:val="000000"/>
          <w:sz w:val="30"/>
          <w:szCs w:val="30"/>
        </w:rPr>
        <w:t>本合同由甲、乙双方于</w:t>
      </w:r>
      <w:r>
        <w:rPr>
          <w:rFonts w:ascii="仿宋" w:eastAsia="仿宋" w:hAnsi="仿宋"/>
          <w:color w:val="000000"/>
          <w:sz w:val="30"/>
          <w:szCs w:val="30"/>
          <w:u w:val="single"/>
        </w:rPr>
        <w:t xml:space="preserve">         </w:t>
      </w:r>
      <w:r>
        <w:rPr>
          <w:rFonts w:ascii="仿宋" w:eastAsia="仿宋" w:hAnsi="仿宋"/>
          <w:color w:val="000000"/>
          <w:sz w:val="30"/>
          <w:szCs w:val="30"/>
        </w:rPr>
        <w:t>年</w:t>
      </w:r>
      <w:r>
        <w:rPr>
          <w:rFonts w:ascii="仿宋" w:eastAsia="仿宋" w:hAnsi="仿宋"/>
          <w:color w:val="000000"/>
          <w:sz w:val="30"/>
          <w:szCs w:val="30"/>
          <w:u w:val="single"/>
        </w:rPr>
        <w:t xml:space="preserve">     </w:t>
      </w:r>
      <w:r>
        <w:rPr>
          <w:rFonts w:ascii="仿宋" w:eastAsia="仿宋" w:hAnsi="仿宋"/>
          <w:color w:val="000000"/>
          <w:sz w:val="30"/>
          <w:szCs w:val="30"/>
        </w:rPr>
        <w:t>月</w:t>
      </w:r>
      <w:r>
        <w:rPr>
          <w:rFonts w:ascii="仿宋" w:eastAsia="仿宋" w:hAnsi="仿宋"/>
          <w:color w:val="000000"/>
          <w:sz w:val="30"/>
          <w:szCs w:val="30"/>
          <w:u w:val="single"/>
        </w:rPr>
        <w:t xml:space="preserve">     </w:t>
      </w:r>
      <w:r>
        <w:rPr>
          <w:rFonts w:ascii="仿宋" w:eastAsia="仿宋" w:hAnsi="仿宋"/>
          <w:color w:val="000000"/>
          <w:sz w:val="30"/>
          <w:szCs w:val="30"/>
        </w:rPr>
        <w:t>日在北京市</w:t>
      </w:r>
      <w:r>
        <w:rPr>
          <w:rFonts w:ascii="仿宋" w:eastAsia="仿宋" w:hAnsi="仿宋"/>
          <w:color w:val="000000"/>
          <w:sz w:val="30"/>
          <w:szCs w:val="30"/>
          <w:u w:val="single"/>
        </w:rPr>
        <w:t xml:space="preserve"> </w:t>
      </w:r>
      <w:r>
        <w:rPr>
          <w:rFonts w:ascii="仿宋" w:eastAsia="仿宋" w:hAnsi="仿宋" w:hint="eastAsia"/>
          <w:color w:val="000000"/>
          <w:sz w:val="30"/>
          <w:szCs w:val="30"/>
          <w:u w:val="single"/>
        </w:rPr>
        <w:t xml:space="preserve">     </w:t>
      </w:r>
      <w:r>
        <w:rPr>
          <w:rFonts w:ascii="仿宋" w:eastAsia="仿宋" w:hAnsi="仿宋"/>
          <w:color w:val="000000"/>
          <w:sz w:val="30"/>
          <w:szCs w:val="30"/>
          <w:u w:val="single"/>
        </w:rPr>
        <w:t xml:space="preserve"> </w:t>
      </w:r>
      <w:r>
        <w:rPr>
          <w:rFonts w:ascii="仿宋" w:eastAsia="仿宋" w:hAnsi="仿宋"/>
          <w:color w:val="000000"/>
          <w:sz w:val="30"/>
          <w:szCs w:val="30"/>
        </w:rPr>
        <w:t>签订。</w:t>
      </w:r>
    </w:p>
    <w:p w:rsidR="009D4266" w:rsidRDefault="009D4266">
      <w:pPr>
        <w:adjustRightInd w:val="0"/>
        <w:snapToGrid w:val="0"/>
        <w:spacing w:line="480" w:lineRule="exact"/>
        <w:rPr>
          <w:rFonts w:ascii="仿宋" w:eastAsia="仿宋" w:hAnsi="仿宋"/>
          <w:color w:val="000000"/>
          <w:sz w:val="30"/>
          <w:szCs w:val="30"/>
        </w:rPr>
      </w:pPr>
    </w:p>
    <w:p w:rsidR="009D4266" w:rsidRDefault="009D4266">
      <w:pPr>
        <w:adjustRightInd w:val="0"/>
        <w:snapToGrid w:val="0"/>
        <w:spacing w:line="480" w:lineRule="exact"/>
        <w:ind w:firstLine="360"/>
        <w:rPr>
          <w:rFonts w:ascii="仿宋" w:eastAsia="仿宋" w:hAnsi="仿宋"/>
          <w:color w:val="000000"/>
          <w:sz w:val="30"/>
          <w:szCs w:val="30"/>
        </w:rPr>
      </w:pPr>
    </w:p>
    <w:p w:rsidR="009D4266" w:rsidRDefault="009D4266">
      <w:pPr>
        <w:adjustRightInd w:val="0"/>
        <w:snapToGrid w:val="0"/>
        <w:spacing w:line="480" w:lineRule="exact"/>
        <w:ind w:firstLine="360"/>
        <w:rPr>
          <w:rFonts w:ascii="仿宋" w:eastAsia="仿宋" w:hAnsi="仿宋"/>
          <w:color w:val="000000"/>
          <w:sz w:val="30"/>
          <w:szCs w:val="30"/>
        </w:rPr>
      </w:pPr>
    </w:p>
    <w:p w:rsidR="009D4266" w:rsidRDefault="009D4266">
      <w:pPr>
        <w:adjustRightInd w:val="0"/>
        <w:snapToGrid w:val="0"/>
        <w:spacing w:line="480" w:lineRule="exact"/>
        <w:ind w:firstLine="360"/>
        <w:rPr>
          <w:rFonts w:ascii="仿宋" w:eastAsia="仿宋" w:hAnsi="仿宋"/>
          <w:color w:val="000000"/>
          <w:sz w:val="30"/>
          <w:szCs w:val="30"/>
        </w:rPr>
      </w:pPr>
    </w:p>
    <w:p w:rsidR="009D4266" w:rsidRDefault="009D4266">
      <w:pPr>
        <w:adjustRightInd w:val="0"/>
        <w:snapToGrid w:val="0"/>
        <w:spacing w:line="480" w:lineRule="exact"/>
        <w:ind w:firstLine="360"/>
        <w:rPr>
          <w:rFonts w:ascii="仿宋" w:eastAsia="仿宋" w:hAnsi="仿宋"/>
          <w:color w:val="000000"/>
          <w:sz w:val="30"/>
          <w:szCs w:val="30"/>
        </w:rPr>
      </w:pPr>
    </w:p>
    <w:p w:rsidR="009D4266" w:rsidRDefault="009D4266">
      <w:pPr>
        <w:adjustRightInd w:val="0"/>
        <w:snapToGrid w:val="0"/>
        <w:spacing w:line="480" w:lineRule="exact"/>
        <w:ind w:firstLine="360"/>
        <w:rPr>
          <w:rFonts w:ascii="仿宋" w:eastAsia="仿宋" w:hAnsi="仿宋"/>
          <w:color w:val="000000"/>
          <w:sz w:val="30"/>
          <w:szCs w:val="30"/>
        </w:rPr>
      </w:pPr>
    </w:p>
    <w:p w:rsidR="009D4266" w:rsidRDefault="002E7432">
      <w:pPr>
        <w:adjustRightInd w:val="0"/>
        <w:snapToGrid w:val="0"/>
        <w:spacing w:line="480" w:lineRule="exact"/>
        <w:ind w:firstLine="360"/>
        <w:rPr>
          <w:rFonts w:ascii="仿宋" w:eastAsia="仿宋" w:hAnsi="仿宋"/>
          <w:color w:val="000000"/>
          <w:sz w:val="30"/>
          <w:szCs w:val="30"/>
        </w:rPr>
      </w:pPr>
      <w:r>
        <w:rPr>
          <w:rFonts w:ascii="仿宋" w:eastAsia="仿宋" w:hAnsi="仿宋"/>
          <w:color w:val="000000"/>
          <w:sz w:val="30"/>
          <w:szCs w:val="30"/>
        </w:rPr>
        <w:t>（以下无正文）</w:t>
      </w:r>
    </w:p>
    <w:p w:rsidR="009D4266" w:rsidRDefault="009D4266">
      <w:pPr>
        <w:adjustRightInd w:val="0"/>
        <w:snapToGrid w:val="0"/>
        <w:spacing w:line="480" w:lineRule="exact"/>
        <w:rPr>
          <w:rFonts w:ascii="仿宋" w:eastAsia="仿宋" w:hAnsi="仿宋" w:cs="宋体"/>
          <w:color w:val="000000"/>
          <w:sz w:val="30"/>
          <w:szCs w:val="30"/>
        </w:rPr>
      </w:pPr>
    </w:p>
    <w:p w:rsidR="009D4266" w:rsidRDefault="002E7432">
      <w:pPr>
        <w:adjustRightInd w:val="0"/>
        <w:snapToGrid w:val="0"/>
        <w:spacing w:line="480" w:lineRule="exact"/>
        <w:ind w:left="6600" w:hangingChars="2200" w:hanging="6600"/>
        <w:rPr>
          <w:rFonts w:ascii="仿宋" w:eastAsia="仿宋" w:hAnsi="仿宋" w:cs="宋体"/>
          <w:color w:val="000000"/>
          <w:sz w:val="30"/>
          <w:szCs w:val="30"/>
        </w:rPr>
      </w:pPr>
      <w:r>
        <w:rPr>
          <w:rFonts w:ascii="仿宋" w:eastAsia="仿宋" w:hAnsi="仿宋" w:cs="宋体" w:hint="eastAsia"/>
          <w:color w:val="000000"/>
          <w:sz w:val="30"/>
          <w:szCs w:val="30"/>
        </w:rPr>
        <w:t>发包人：北京市顺义区马坡镇人民政府</w:t>
      </w:r>
      <w:r>
        <w:rPr>
          <w:rFonts w:ascii="仿宋" w:eastAsia="仿宋" w:hAnsi="仿宋" w:cs="宋体" w:hint="eastAsia"/>
          <w:color w:val="000000"/>
          <w:sz w:val="30"/>
          <w:szCs w:val="30"/>
        </w:rPr>
        <w:t xml:space="preserve">  </w:t>
      </w:r>
      <w:r>
        <w:rPr>
          <w:rFonts w:ascii="仿宋" w:eastAsia="仿宋" w:hAnsi="仿宋" w:cs="宋体" w:hint="eastAsia"/>
          <w:color w:val="000000"/>
          <w:sz w:val="30"/>
          <w:szCs w:val="30"/>
        </w:rPr>
        <w:t>承包人：</w:t>
      </w:r>
      <w:r>
        <w:rPr>
          <w:rFonts w:ascii="仿宋" w:eastAsia="仿宋" w:hAnsi="仿宋" w:cs="宋体" w:hint="eastAsia"/>
          <w:color w:val="000000"/>
          <w:sz w:val="30"/>
          <w:szCs w:val="30"/>
        </w:rPr>
        <w:t xml:space="preserve">                 </w:t>
      </w:r>
    </w:p>
    <w:p w:rsidR="009D4266" w:rsidRDefault="009D4266">
      <w:pPr>
        <w:adjustRightInd w:val="0"/>
        <w:snapToGrid w:val="0"/>
        <w:spacing w:line="480" w:lineRule="exact"/>
        <w:rPr>
          <w:rFonts w:ascii="仿宋" w:eastAsia="仿宋" w:hAnsi="仿宋" w:cs="宋体"/>
          <w:color w:val="000000"/>
          <w:sz w:val="30"/>
          <w:szCs w:val="30"/>
        </w:rPr>
      </w:pPr>
    </w:p>
    <w:p w:rsidR="009D4266" w:rsidRDefault="002E7432">
      <w:pPr>
        <w:adjustRightInd w:val="0"/>
        <w:snapToGrid w:val="0"/>
        <w:spacing w:line="480" w:lineRule="exact"/>
        <w:rPr>
          <w:rFonts w:ascii="仿宋" w:eastAsia="仿宋" w:hAnsi="仿宋" w:cs="宋体"/>
          <w:color w:val="000000"/>
          <w:sz w:val="30"/>
          <w:szCs w:val="30"/>
        </w:rPr>
      </w:pPr>
      <w:r>
        <w:rPr>
          <w:rFonts w:ascii="仿宋" w:eastAsia="仿宋" w:hAnsi="仿宋" w:cs="宋体" w:hint="eastAsia"/>
          <w:color w:val="000000"/>
          <w:sz w:val="30"/>
          <w:szCs w:val="30"/>
        </w:rPr>
        <w:t>法定代表人或其委托</w:t>
      </w:r>
      <w:r>
        <w:rPr>
          <w:rFonts w:ascii="仿宋" w:eastAsia="仿宋" w:hAnsi="仿宋" w:cs="宋体" w:hint="eastAsia"/>
          <w:color w:val="000000"/>
          <w:sz w:val="30"/>
          <w:szCs w:val="30"/>
        </w:rPr>
        <w:t xml:space="preserve">                  </w:t>
      </w:r>
      <w:r>
        <w:rPr>
          <w:rFonts w:ascii="仿宋" w:eastAsia="仿宋" w:hAnsi="仿宋" w:cs="宋体" w:hint="eastAsia"/>
          <w:color w:val="000000"/>
          <w:sz w:val="30"/>
          <w:szCs w:val="30"/>
        </w:rPr>
        <w:t>法定代表人或其委托</w:t>
      </w:r>
      <w:r>
        <w:rPr>
          <w:rFonts w:ascii="仿宋" w:eastAsia="仿宋" w:hAnsi="仿宋" w:cs="宋体" w:hint="eastAsia"/>
          <w:color w:val="000000"/>
          <w:sz w:val="30"/>
          <w:szCs w:val="30"/>
        </w:rPr>
        <w:t xml:space="preserve">           </w:t>
      </w:r>
    </w:p>
    <w:p w:rsidR="009D4266" w:rsidRDefault="009D4266">
      <w:pPr>
        <w:adjustRightInd w:val="0"/>
        <w:snapToGrid w:val="0"/>
        <w:spacing w:line="480" w:lineRule="exact"/>
        <w:rPr>
          <w:rFonts w:ascii="仿宋" w:eastAsia="仿宋" w:hAnsi="仿宋" w:cs="宋体"/>
          <w:color w:val="000000"/>
          <w:sz w:val="30"/>
          <w:szCs w:val="30"/>
        </w:rPr>
      </w:pPr>
    </w:p>
    <w:p w:rsidR="009D4266" w:rsidRDefault="002E7432">
      <w:pPr>
        <w:adjustRightInd w:val="0"/>
        <w:snapToGrid w:val="0"/>
        <w:spacing w:line="480" w:lineRule="exact"/>
        <w:rPr>
          <w:rFonts w:ascii="仿宋" w:eastAsia="仿宋" w:hAnsi="仿宋" w:cs="宋体"/>
          <w:color w:val="000000"/>
          <w:sz w:val="30"/>
          <w:szCs w:val="30"/>
        </w:rPr>
      </w:pPr>
      <w:r>
        <w:rPr>
          <w:rFonts w:ascii="仿宋" w:eastAsia="仿宋" w:hAnsi="仿宋" w:cs="宋体" w:hint="eastAsia"/>
          <w:color w:val="000000"/>
          <w:sz w:val="30"/>
          <w:szCs w:val="30"/>
        </w:rPr>
        <w:t>代理人：（签字）</w:t>
      </w:r>
      <w:r>
        <w:rPr>
          <w:rFonts w:ascii="仿宋" w:eastAsia="仿宋" w:hAnsi="仿宋" w:cs="宋体" w:hint="eastAsia"/>
          <w:color w:val="000000"/>
          <w:sz w:val="30"/>
          <w:szCs w:val="30"/>
        </w:rPr>
        <w:t xml:space="preserve">                    </w:t>
      </w:r>
      <w:r>
        <w:rPr>
          <w:rFonts w:ascii="仿宋" w:eastAsia="仿宋" w:hAnsi="仿宋" w:cs="宋体" w:hint="eastAsia"/>
          <w:color w:val="000000"/>
          <w:sz w:val="30"/>
          <w:szCs w:val="30"/>
        </w:rPr>
        <w:t>代理人：（签字）</w:t>
      </w:r>
      <w:r>
        <w:rPr>
          <w:rFonts w:ascii="仿宋" w:eastAsia="仿宋" w:hAnsi="仿宋" w:cs="宋体" w:hint="eastAsia"/>
          <w:color w:val="000000"/>
          <w:sz w:val="30"/>
          <w:szCs w:val="30"/>
        </w:rPr>
        <w:t xml:space="preserve">              </w:t>
      </w: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2E7432">
      <w:pPr>
        <w:adjustRightInd w:val="0"/>
        <w:snapToGrid w:val="0"/>
        <w:spacing w:line="480" w:lineRule="exact"/>
        <w:rPr>
          <w:rFonts w:ascii="仿宋" w:eastAsia="仿宋" w:hAnsi="仿宋" w:cs="宋体"/>
          <w:color w:val="000000"/>
          <w:sz w:val="30"/>
          <w:szCs w:val="30"/>
        </w:rPr>
      </w:pPr>
      <w:r>
        <w:rPr>
          <w:rFonts w:ascii="仿宋" w:eastAsia="仿宋" w:hAnsi="仿宋" w:cs="宋体" w:hint="eastAsia"/>
          <w:color w:val="000000"/>
          <w:sz w:val="30"/>
          <w:szCs w:val="30"/>
        </w:rPr>
        <w:t>电话：</w:t>
      </w:r>
      <w:r>
        <w:rPr>
          <w:rFonts w:ascii="仿宋" w:eastAsia="仿宋" w:hAnsi="仿宋" w:cs="宋体" w:hint="eastAsia"/>
          <w:color w:val="000000"/>
          <w:sz w:val="30"/>
          <w:szCs w:val="30"/>
        </w:rPr>
        <w:t xml:space="preserve">                              </w:t>
      </w:r>
      <w:r>
        <w:rPr>
          <w:rFonts w:ascii="仿宋" w:eastAsia="仿宋" w:hAnsi="仿宋" w:cs="宋体" w:hint="eastAsia"/>
          <w:color w:val="000000"/>
          <w:sz w:val="30"/>
          <w:szCs w:val="30"/>
        </w:rPr>
        <w:t>电话：</w:t>
      </w:r>
      <w:r>
        <w:rPr>
          <w:rFonts w:ascii="仿宋" w:eastAsia="仿宋" w:hAnsi="仿宋" w:cs="宋体" w:hint="eastAsia"/>
          <w:color w:val="000000"/>
          <w:sz w:val="30"/>
          <w:szCs w:val="30"/>
        </w:rPr>
        <w:t xml:space="preserve">                          </w:t>
      </w: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rPr>
          <w:rFonts w:ascii="仿宋" w:eastAsia="仿宋" w:hAnsi="仿宋" w:cs="宋体"/>
          <w:color w:val="000000"/>
          <w:sz w:val="30"/>
          <w:szCs w:val="30"/>
        </w:rPr>
      </w:pPr>
    </w:p>
    <w:p w:rsidR="009D4266" w:rsidRDefault="009D4266">
      <w:pPr>
        <w:adjustRightInd w:val="0"/>
        <w:snapToGrid w:val="0"/>
        <w:spacing w:line="480" w:lineRule="exact"/>
        <w:jc w:val="right"/>
        <w:rPr>
          <w:rFonts w:ascii="仿宋" w:eastAsia="仿宋" w:hAnsi="仿宋" w:cs="宋体"/>
          <w:color w:val="000000"/>
          <w:sz w:val="30"/>
          <w:szCs w:val="30"/>
        </w:rPr>
      </w:pPr>
    </w:p>
    <w:p w:rsidR="009D4266" w:rsidRDefault="002E7432">
      <w:pPr>
        <w:widowControl/>
        <w:jc w:val="right"/>
        <w:rPr>
          <w:color w:val="000000"/>
          <w:szCs w:val="21"/>
        </w:rPr>
      </w:pPr>
      <w:r>
        <w:rPr>
          <w:rFonts w:ascii="仿宋" w:eastAsia="仿宋" w:hAnsi="仿宋" w:cs="仿宋"/>
          <w:color w:val="000000"/>
          <w:kern w:val="0"/>
          <w:sz w:val="31"/>
          <w:szCs w:val="31"/>
          <w:lang w:bidi="ar"/>
        </w:rPr>
        <w:t>本页为签署页。</w:t>
      </w:r>
      <w:r>
        <w:rPr>
          <w:rFonts w:ascii="仿宋" w:eastAsia="仿宋" w:hAnsi="仿宋" w:cs="宋体" w:hint="eastAsia"/>
          <w:color w:val="000000"/>
          <w:sz w:val="30"/>
          <w:szCs w:val="30"/>
        </w:rPr>
        <w:t xml:space="preserve">                </w:t>
      </w:r>
    </w:p>
    <w:p w:rsidR="009D4266" w:rsidRDefault="009D4266">
      <w:pPr>
        <w:pStyle w:val="21"/>
        <w:ind w:leftChars="0" w:left="0" w:firstLineChars="0" w:firstLine="0"/>
      </w:pPr>
    </w:p>
    <w:p w:rsidR="009D4266" w:rsidRDefault="009D4266">
      <w:pPr>
        <w:rPr>
          <w:rFonts w:asciiTheme="minorEastAsia" w:eastAsiaTheme="minorEastAsia" w:hAnsiTheme="minorEastAsia"/>
          <w:sz w:val="28"/>
          <w:szCs w:val="28"/>
        </w:rPr>
      </w:pPr>
    </w:p>
    <w:p w:rsidR="009D4266" w:rsidRDefault="009D4266">
      <w:pPr>
        <w:outlineLvl w:val="0"/>
        <w:rPr>
          <w:b/>
          <w:sz w:val="36"/>
          <w:szCs w:val="36"/>
        </w:rPr>
      </w:pPr>
    </w:p>
    <w:p w:rsidR="009D4266" w:rsidRDefault="009D4266">
      <w:pPr>
        <w:outlineLvl w:val="0"/>
        <w:rPr>
          <w:b/>
          <w:sz w:val="36"/>
          <w:szCs w:val="36"/>
        </w:rPr>
      </w:pPr>
    </w:p>
    <w:p w:rsidR="009D4266" w:rsidRDefault="009D4266">
      <w:pPr>
        <w:outlineLvl w:val="0"/>
        <w:rPr>
          <w:b/>
          <w:sz w:val="36"/>
          <w:szCs w:val="36"/>
        </w:rPr>
      </w:pPr>
    </w:p>
    <w:p w:rsidR="009D4266" w:rsidRDefault="009D4266">
      <w:pPr>
        <w:outlineLvl w:val="0"/>
        <w:rPr>
          <w:b/>
          <w:sz w:val="36"/>
          <w:szCs w:val="36"/>
        </w:rPr>
      </w:pPr>
    </w:p>
    <w:p w:rsidR="009D4266" w:rsidRDefault="002E7432">
      <w:pPr>
        <w:outlineLvl w:val="0"/>
        <w:rPr>
          <w:b/>
          <w:sz w:val="36"/>
          <w:szCs w:val="36"/>
        </w:rPr>
      </w:pPr>
      <w:r>
        <w:rPr>
          <w:b/>
          <w:sz w:val="36"/>
          <w:szCs w:val="36"/>
        </w:rPr>
        <w:lastRenderedPageBreak/>
        <w:t>第六章</w:t>
      </w:r>
      <w:r>
        <w:rPr>
          <w:b/>
          <w:sz w:val="36"/>
          <w:szCs w:val="36"/>
        </w:rPr>
        <w:t xml:space="preserve"> </w:t>
      </w:r>
      <w:r>
        <w:rPr>
          <w:b/>
          <w:sz w:val="36"/>
          <w:szCs w:val="36"/>
        </w:rPr>
        <w:t xml:space="preserve">  </w:t>
      </w:r>
      <w:r>
        <w:rPr>
          <w:b/>
          <w:sz w:val="36"/>
          <w:szCs w:val="36"/>
        </w:rPr>
        <w:t>响应文件格式</w:t>
      </w:r>
      <w:bookmarkEnd w:id="668"/>
    </w:p>
    <w:p w:rsidR="009D4266" w:rsidRDefault="009D4266">
      <w:pPr>
        <w:widowControl/>
        <w:spacing w:line="360" w:lineRule="auto"/>
        <w:jc w:val="left"/>
        <w:rPr>
          <w:b/>
          <w:sz w:val="24"/>
        </w:rPr>
      </w:pPr>
    </w:p>
    <w:p w:rsidR="009D4266" w:rsidRDefault="009D4266">
      <w:pPr>
        <w:widowControl/>
        <w:spacing w:line="360" w:lineRule="auto"/>
        <w:jc w:val="left"/>
        <w:rPr>
          <w:b/>
          <w:sz w:val="24"/>
        </w:rPr>
      </w:pPr>
    </w:p>
    <w:p w:rsidR="009D4266" w:rsidRDefault="002E7432">
      <w:pPr>
        <w:tabs>
          <w:tab w:val="left" w:pos="900"/>
          <w:tab w:val="left" w:pos="1980"/>
        </w:tabs>
        <w:snapToGrid w:val="0"/>
        <w:spacing w:line="360" w:lineRule="auto"/>
        <w:ind w:left="142"/>
        <w:rPr>
          <w:b/>
          <w:kern w:val="0"/>
          <w:sz w:val="24"/>
        </w:rPr>
      </w:pPr>
      <w:r>
        <w:rPr>
          <w:rFonts w:hint="eastAsia"/>
          <w:b/>
          <w:kern w:val="0"/>
          <w:sz w:val="24"/>
        </w:rPr>
        <w:t>供应商编制文件须知</w:t>
      </w:r>
    </w:p>
    <w:p w:rsidR="009D4266" w:rsidRDefault="002E7432">
      <w:pPr>
        <w:tabs>
          <w:tab w:val="left" w:pos="900"/>
          <w:tab w:val="left" w:pos="1980"/>
        </w:tabs>
        <w:snapToGrid w:val="0"/>
        <w:spacing w:line="360" w:lineRule="auto"/>
        <w:ind w:left="142"/>
        <w:rPr>
          <w:sz w:val="24"/>
        </w:rPr>
      </w:pPr>
      <w:r>
        <w:rPr>
          <w:sz w:val="24"/>
        </w:rPr>
        <w:t>1</w:t>
      </w:r>
      <w:r>
        <w:rPr>
          <w:sz w:val="24"/>
        </w:rPr>
        <w:t>、供应</w:t>
      </w:r>
      <w:proofErr w:type="gramStart"/>
      <w:r>
        <w:rPr>
          <w:sz w:val="24"/>
        </w:rPr>
        <w:t>商按照</w:t>
      </w:r>
      <w:proofErr w:type="gramEnd"/>
      <w:r>
        <w:rPr>
          <w:sz w:val="24"/>
        </w:rPr>
        <w:t>本部分的顺序编制响应文件，编制中涉及格式资料的，应按照本部</w:t>
      </w:r>
      <w:proofErr w:type="gramStart"/>
      <w:r>
        <w:rPr>
          <w:sz w:val="24"/>
        </w:rPr>
        <w:t>分提供</w:t>
      </w:r>
      <w:proofErr w:type="gramEnd"/>
      <w:r>
        <w:rPr>
          <w:sz w:val="24"/>
        </w:rPr>
        <w:t>的内容和格式（所有表格的格式可扩展）填写提交。</w:t>
      </w:r>
    </w:p>
    <w:p w:rsidR="009D4266" w:rsidRDefault="002E7432">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9D4266" w:rsidRDefault="002E7432">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9D4266" w:rsidRDefault="002E7432">
      <w:pPr>
        <w:tabs>
          <w:tab w:val="left" w:pos="900"/>
          <w:tab w:val="left" w:pos="1980"/>
        </w:tabs>
        <w:snapToGrid w:val="0"/>
        <w:spacing w:line="360" w:lineRule="auto"/>
        <w:ind w:left="142"/>
        <w:rPr>
          <w:sz w:val="24"/>
        </w:rPr>
      </w:pPr>
      <w:r>
        <w:rPr>
          <w:rFonts w:hint="eastAsia"/>
          <w:sz w:val="24"/>
        </w:rPr>
        <w:t>4</w:t>
      </w:r>
      <w:r>
        <w:rPr>
          <w:rFonts w:hint="eastAsia"/>
          <w:sz w:val="24"/>
        </w:rPr>
        <w:t>、要求供应商提供</w:t>
      </w:r>
      <w:r>
        <w:rPr>
          <w:sz w:val="24"/>
          <w:szCs w:val="20"/>
        </w:rPr>
        <w:t>签字</w:t>
      </w:r>
      <w:r>
        <w:rPr>
          <w:rFonts w:ascii="宋体" w:hAnsi="宋体" w:hint="eastAsia"/>
          <w:sz w:val="24"/>
          <w:szCs w:val="20"/>
        </w:rPr>
        <w:t>或签章</w:t>
      </w:r>
      <w:r>
        <w:rPr>
          <w:sz w:val="24"/>
          <w:szCs w:val="20"/>
        </w:rPr>
        <w:t>或印鉴</w:t>
      </w:r>
      <w:r>
        <w:rPr>
          <w:rFonts w:hint="eastAsia"/>
          <w:sz w:val="24"/>
          <w:szCs w:val="20"/>
        </w:rPr>
        <w:t>的地方，供应商最少提供其中一种。</w:t>
      </w:r>
    </w:p>
    <w:p w:rsidR="009D4266" w:rsidRDefault="002E7432">
      <w:pPr>
        <w:widowControl/>
        <w:jc w:val="left"/>
        <w:rPr>
          <w:sz w:val="24"/>
        </w:rPr>
      </w:pPr>
      <w:r>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rsidR="009D4266" w:rsidRDefault="009D4266">
      <w:pPr>
        <w:rPr>
          <w:b/>
          <w:spacing w:val="20"/>
          <w:szCs w:val="21"/>
        </w:rPr>
      </w:pPr>
    </w:p>
    <w:p w:rsidR="009D4266" w:rsidRDefault="002E7432">
      <w:pPr>
        <w:rPr>
          <w:b/>
          <w:sz w:val="24"/>
        </w:rPr>
      </w:pPr>
      <w:r>
        <w:rPr>
          <w:b/>
          <w:spacing w:val="20"/>
          <w:sz w:val="24"/>
        </w:rPr>
        <w:t>响应文件</w:t>
      </w:r>
      <w:r>
        <w:rPr>
          <w:b/>
          <w:sz w:val="24"/>
        </w:rPr>
        <w:t>封面（非实质性格式）</w:t>
      </w:r>
    </w:p>
    <w:p w:rsidR="009D4266" w:rsidRDefault="009D4266">
      <w:pPr>
        <w:jc w:val="center"/>
        <w:rPr>
          <w:szCs w:val="21"/>
        </w:rPr>
      </w:pPr>
    </w:p>
    <w:p w:rsidR="009D4266" w:rsidRDefault="002E7432">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9D4266" w:rsidRDefault="009D4266">
      <w:pPr>
        <w:jc w:val="center"/>
        <w:rPr>
          <w:b/>
          <w:spacing w:val="60"/>
          <w:sz w:val="52"/>
          <w:szCs w:val="52"/>
        </w:rPr>
      </w:pPr>
    </w:p>
    <w:p w:rsidR="009D4266" w:rsidRDefault="009D4266">
      <w:pPr>
        <w:ind w:firstLineChars="150" w:firstLine="542"/>
        <w:rPr>
          <w:b/>
          <w:spacing w:val="20"/>
          <w:sz w:val="32"/>
          <w:szCs w:val="32"/>
        </w:rPr>
      </w:pPr>
    </w:p>
    <w:p w:rsidR="009D4266" w:rsidRDefault="009D4266">
      <w:pPr>
        <w:ind w:firstLineChars="150" w:firstLine="542"/>
        <w:rPr>
          <w:b/>
          <w:spacing w:val="20"/>
          <w:sz w:val="32"/>
          <w:szCs w:val="32"/>
        </w:rPr>
      </w:pPr>
    </w:p>
    <w:p w:rsidR="009D4266" w:rsidRDefault="002E7432">
      <w:pPr>
        <w:ind w:firstLineChars="150" w:firstLine="542"/>
        <w:rPr>
          <w:b/>
          <w:spacing w:val="20"/>
          <w:sz w:val="32"/>
          <w:szCs w:val="32"/>
        </w:rPr>
      </w:pPr>
      <w:r>
        <w:rPr>
          <w:b/>
          <w:spacing w:val="20"/>
          <w:sz w:val="32"/>
          <w:szCs w:val="32"/>
        </w:rPr>
        <w:t>项目名称</w:t>
      </w:r>
      <w:r>
        <w:rPr>
          <w:b/>
          <w:spacing w:val="20"/>
          <w:sz w:val="32"/>
          <w:szCs w:val="32"/>
        </w:rPr>
        <w:t>:</w:t>
      </w:r>
    </w:p>
    <w:p w:rsidR="009D4266" w:rsidRDefault="002E7432">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9D4266" w:rsidRDefault="009D4266">
      <w:pPr>
        <w:ind w:firstLineChars="150" w:firstLine="542"/>
        <w:rPr>
          <w:b/>
          <w:spacing w:val="20"/>
          <w:sz w:val="32"/>
          <w:szCs w:val="32"/>
        </w:rPr>
      </w:pPr>
    </w:p>
    <w:p w:rsidR="009D4266" w:rsidRDefault="009D4266">
      <w:pPr>
        <w:ind w:firstLineChars="150" w:firstLine="542"/>
        <w:rPr>
          <w:b/>
          <w:spacing w:val="20"/>
          <w:sz w:val="32"/>
          <w:szCs w:val="32"/>
        </w:rPr>
      </w:pPr>
    </w:p>
    <w:p w:rsidR="009D4266" w:rsidRDefault="009D4266">
      <w:pPr>
        <w:jc w:val="center"/>
        <w:rPr>
          <w:b/>
          <w:sz w:val="32"/>
          <w:szCs w:val="32"/>
        </w:rPr>
      </w:pPr>
    </w:p>
    <w:p w:rsidR="009D4266" w:rsidRDefault="009D4266">
      <w:pPr>
        <w:jc w:val="center"/>
        <w:rPr>
          <w:b/>
          <w:sz w:val="32"/>
          <w:szCs w:val="32"/>
        </w:rPr>
      </w:pPr>
    </w:p>
    <w:p w:rsidR="009D4266" w:rsidRDefault="009D4266">
      <w:pPr>
        <w:jc w:val="center"/>
        <w:rPr>
          <w:b/>
          <w:sz w:val="32"/>
          <w:szCs w:val="32"/>
        </w:rPr>
      </w:pPr>
    </w:p>
    <w:p w:rsidR="009D4266" w:rsidRDefault="009D4266">
      <w:pPr>
        <w:jc w:val="center"/>
        <w:rPr>
          <w:b/>
          <w:spacing w:val="20"/>
          <w:sz w:val="32"/>
          <w:szCs w:val="32"/>
        </w:rPr>
      </w:pPr>
    </w:p>
    <w:p w:rsidR="009D4266" w:rsidRDefault="009D4266">
      <w:pPr>
        <w:jc w:val="center"/>
        <w:rPr>
          <w:b/>
          <w:spacing w:val="20"/>
          <w:sz w:val="32"/>
          <w:szCs w:val="32"/>
        </w:rPr>
      </w:pPr>
    </w:p>
    <w:p w:rsidR="009D4266" w:rsidRDefault="009D4266">
      <w:pPr>
        <w:jc w:val="center"/>
        <w:rPr>
          <w:b/>
          <w:spacing w:val="20"/>
          <w:sz w:val="32"/>
          <w:szCs w:val="32"/>
        </w:rPr>
      </w:pPr>
    </w:p>
    <w:p w:rsidR="009D4266" w:rsidRDefault="002E7432">
      <w:pPr>
        <w:spacing w:line="360" w:lineRule="auto"/>
        <w:ind w:firstLineChars="400" w:firstLine="1445"/>
        <w:jc w:val="left"/>
        <w:rPr>
          <w:b/>
          <w:spacing w:val="20"/>
          <w:sz w:val="32"/>
          <w:szCs w:val="32"/>
        </w:rPr>
      </w:pPr>
      <w:r>
        <w:rPr>
          <w:b/>
          <w:spacing w:val="20"/>
          <w:sz w:val="32"/>
          <w:szCs w:val="32"/>
        </w:rPr>
        <w:t>供应商名称：</w:t>
      </w:r>
      <w:r>
        <w:rPr>
          <w:rFonts w:hint="eastAsia"/>
          <w:b/>
          <w:spacing w:val="20"/>
          <w:sz w:val="32"/>
          <w:szCs w:val="32"/>
        </w:rPr>
        <w:t>（加盖公章）</w:t>
      </w:r>
    </w:p>
    <w:p w:rsidR="009D4266" w:rsidRDefault="002E7432">
      <w:pPr>
        <w:spacing w:line="360" w:lineRule="auto"/>
        <w:ind w:firstLineChars="400" w:firstLine="1445"/>
        <w:jc w:val="left"/>
        <w:rPr>
          <w:b/>
          <w:spacing w:val="20"/>
          <w:sz w:val="32"/>
          <w:szCs w:val="32"/>
        </w:rPr>
      </w:pPr>
      <w:r>
        <w:rPr>
          <w:rFonts w:hint="eastAsia"/>
          <w:b/>
          <w:spacing w:val="20"/>
          <w:sz w:val="32"/>
          <w:szCs w:val="32"/>
        </w:rPr>
        <w:t>日期：</w:t>
      </w:r>
    </w:p>
    <w:p w:rsidR="009D4266" w:rsidRDefault="009D4266">
      <w:pPr>
        <w:jc w:val="center"/>
        <w:rPr>
          <w:b/>
          <w:sz w:val="32"/>
          <w:szCs w:val="32"/>
        </w:rPr>
      </w:pPr>
    </w:p>
    <w:p w:rsidR="009D4266" w:rsidRDefault="002E7432">
      <w:pPr>
        <w:rPr>
          <w:b/>
        </w:rPr>
      </w:pPr>
      <w:r>
        <w:rPr>
          <w:b/>
          <w:spacing w:val="20"/>
          <w:sz w:val="32"/>
          <w:szCs w:val="32"/>
        </w:rPr>
        <w:br w:type="page"/>
      </w:r>
    </w:p>
    <w:p w:rsidR="009D4266" w:rsidRDefault="002E7432">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rsidR="009D4266" w:rsidRDefault="002E7432">
      <w:pPr>
        <w:spacing w:line="360" w:lineRule="auto"/>
        <w:outlineLvl w:val="2"/>
        <w:rPr>
          <w:sz w:val="24"/>
        </w:rPr>
      </w:pPr>
      <w:r>
        <w:rPr>
          <w:sz w:val="24"/>
        </w:rPr>
        <w:t>1-1</w:t>
      </w:r>
      <w:r>
        <w:rPr>
          <w:sz w:val="24"/>
        </w:rPr>
        <w:t>营业执照等证明文件</w:t>
      </w:r>
      <w:r>
        <w:rPr>
          <w:rFonts w:hint="eastAsia"/>
          <w:sz w:val="24"/>
        </w:rPr>
        <w:t>复印件并加盖公章</w:t>
      </w:r>
    </w:p>
    <w:p w:rsidR="009D4266" w:rsidRDefault="009D4266">
      <w:pPr>
        <w:tabs>
          <w:tab w:val="left" w:pos="1080"/>
        </w:tabs>
        <w:snapToGrid w:val="0"/>
        <w:rPr>
          <w:sz w:val="24"/>
        </w:rPr>
      </w:pPr>
    </w:p>
    <w:p w:rsidR="009D4266" w:rsidRDefault="002E7432">
      <w:pPr>
        <w:widowControl/>
        <w:jc w:val="left"/>
        <w:rPr>
          <w:sz w:val="24"/>
          <w:szCs w:val="20"/>
        </w:rPr>
      </w:pPr>
      <w:r>
        <w:rPr>
          <w:sz w:val="24"/>
        </w:rPr>
        <w:br w:type="page"/>
      </w:r>
    </w:p>
    <w:p w:rsidR="009D4266" w:rsidRDefault="002E7432">
      <w:pPr>
        <w:pStyle w:val="30"/>
        <w:rPr>
          <w:rFonts w:ascii="Times New Roman"/>
          <w:b w:val="0"/>
          <w:bCs/>
          <w:szCs w:val="24"/>
          <w:u w:val="none"/>
        </w:rPr>
      </w:pPr>
      <w:r>
        <w:rPr>
          <w:rFonts w:ascii="Times New Roman"/>
          <w:b w:val="0"/>
          <w:szCs w:val="24"/>
          <w:u w:val="none"/>
        </w:rPr>
        <w:lastRenderedPageBreak/>
        <w:t xml:space="preserve">1-2 </w:t>
      </w:r>
      <w:r>
        <w:rPr>
          <w:rFonts w:ascii="Times New Roman"/>
          <w:b w:val="0"/>
          <w:szCs w:val="24"/>
          <w:u w:val="none"/>
        </w:rPr>
        <w:t>供应商资格声明书（实质性格式）</w:t>
      </w:r>
    </w:p>
    <w:p w:rsidR="009D4266" w:rsidRDefault="002E7432">
      <w:pPr>
        <w:jc w:val="center"/>
        <w:rPr>
          <w:b/>
          <w:sz w:val="36"/>
          <w:szCs w:val="36"/>
        </w:rPr>
      </w:pPr>
      <w:r>
        <w:rPr>
          <w:rFonts w:hint="eastAsia"/>
          <w:b/>
          <w:sz w:val="36"/>
          <w:szCs w:val="36"/>
        </w:rPr>
        <w:t>供应商资格声明书</w:t>
      </w:r>
    </w:p>
    <w:p w:rsidR="009D4266" w:rsidRDefault="009D4266">
      <w:pPr>
        <w:tabs>
          <w:tab w:val="left" w:pos="5580"/>
        </w:tabs>
        <w:spacing w:line="360" w:lineRule="auto"/>
        <w:rPr>
          <w:sz w:val="24"/>
        </w:rPr>
      </w:pPr>
    </w:p>
    <w:p w:rsidR="009D4266" w:rsidRDefault="002E7432">
      <w:pPr>
        <w:tabs>
          <w:tab w:val="left" w:pos="5580"/>
        </w:tabs>
        <w:spacing w:line="360" w:lineRule="auto"/>
        <w:rPr>
          <w:sz w:val="24"/>
        </w:rPr>
      </w:pPr>
      <w:r>
        <w:rPr>
          <w:sz w:val="24"/>
        </w:rPr>
        <w:t>致：</w:t>
      </w:r>
      <w:r>
        <w:rPr>
          <w:sz w:val="24"/>
          <w:u w:val="single"/>
        </w:rPr>
        <w:t>采购人或采购代理机构</w:t>
      </w:r>
    </w:p>
    <w:p w:rsidR="009D4266" w:rsidRDefault="002E7432">
      <w:pPr>
        <w:spacing w:line="360" w:lineRule="auto"/>
        <w:ind w:firstLineChars="200" w:firstLine="480"/>
        <w:rPr>
          <w:sz w:val="24"/>
        </w:rPr>
      </w:pPr>
      <w:r>
        <w:rPr>
          <w:sz w:val="24"/>
        </w:rPr>
        <w:t>在参与本次项目磋商中，我单位承诺：</w:t>
      </w:r>
    </w:p>
    <w:p w:rsidR="009D4266" w:rsidRDefault="002E7432">
      <w:pPr>
        <w:numPr>
          <w:ilvl w:val="0"/>
          <w:numId w:val="13"/>
        </w:numPr>
        <w:spacing w:line="360" w:lineRule="auto"/>
        <w:ind w:left="1134"/>
        <w:rPr>
          <w:sz w:val="24"/>
          <w:szCs w:val="22"/>
        </w:rPr>
      </w:pPr>
      <w:r>
        <w:rPr>
          <w:sz w:val="24"/>
          <w:szCs w:val="22"/>
        </w:rPr>
        <w:t>具有良好的商业信誉和健全的财务会计制度；</w:t>
      </w:r>
    </w:p>
    <w:p w:rsidR="009D4266" w:rsidRDefault="002E7432">
      <w:pPr>
        <w:numPr>
          <w:ilvl w:val="0"/>
          <w:numId w:val="13"/>
        </w:numPr>
        <w:spacing w:line="360" w:lineRule="auto"/>
        <w:ind w:left="1134"/>
        <w:rPr>
          <w:sz w:val="24"/>
          <w:szCs w:val="22"/>
        </w:rPr>
      </w:pPr>
      <w:r>
        <w:rPr>
          <w:sz w:val="24"/>
          <w:szCs w:val="22"/>
        </w:rPr>
        <w:t>具有履行合同所必需的设备和专业技术能力；</w:t>
      </w:r>
    </w:p>
    <w:p w:rsidR="009D4266" w:rsidRDefault="002E7432">
      <w:pPr>
        <w:numPr>
          <w:ilvl w:val="0"/>
          <w:numId w:val="13"/>
        </w:numPr>
        <w:spacing w:line="360" w:lineRule="auto"/>
        <w:ind w:left="1134"/>
        <w:rPr>
          <w:sz w:val="24"/>
          <w:szCs w:val="22"/>
        </w:rPr>
      </w:pPr>
      <w:r>
        <w:rPr>
          <w:sz w:val="24"/>
          <w:szCs w:val="22"/>
        </w:rPr>
        <w:t>有依法缴纳税收和社会保障资金的良好记录；</w:t>
      </w:r>
    </w:p>
    <w:p w:rsidR="009D4266" w:rsidRDefault="002E7432">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9D4266" w:rsidRDefault="002E7432">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w:t>
      </w:r>
      <w:r>
        <w:rPr>
          <w:sz w:val="24"/>
          <w:szCs w:val="22"/>
        </w:rPr>
        <w:t>务项目）；</w:t>
      </w:r>
    </w:p>
    <w:p w:rsidR="009D4266" w:rsidRDefault="002E7432">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9D4266" w:rsidRDefault="002E7432">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9D4266">
        <w:trPr>
          <w:trHeight w:val="430"/>
          <w:jc w:val="center"/>
        </w:trPr>
        <w:tc>
          <w:tcPr>
            <w:tcW w:w="950" w:type="dxa"/>
            <w:vAlign w:val="center"/>
          </w:tcPr>
          <w:p w:rsidR="009D4266" w:rsidRDefault="002E7432">
            <w:pPr>
              <w:jc w:val="center"/>
              <w:rPr>
                <w:sz w:val="24"/>
              </w:rPr>
            </w:pPr>
            <w:r>
              <w:rPr>
                <w:sz w:val="24"/>
              </w:rPr>
              <w:t>序号</w:t>
            </w:r>
          </w:p>
        </w:tc>
        <w:tc>
          <w:tcPr>
            <w:tcW w:w="4574" w:type="dxa"/>
            <w:vAlign w:val="center"/>
          </w:tcPr>
          <w:p w:rsidR="009D4266" w:rsidRDefault="002E7432">
            <w:pPr>
              <w:jc w:val="center"/>
              <w:rPr>
                <w:sz w:val="24"/>
              </w:rPr>
            </w:pPr>
            <w:r>
              <w:rPr>
                <w:sz w:val="24"/>
              </w:rPr>
              <w:t>单位名称</w:t>
            </w:r>
          </w:p>
        </w:tc>
        <w:tc>
          <w:tcPr>
            <w:tcW w:w="2976" w:type="dxa"/>
            <w:vAlign w:val="center"/>
          </w:tcPr>
          <w:p w:rsidR="009D4266" w:rsidRDefault="002E7432">
            <w:pPr>
              <w:jc w:val="center"/>
              <w:rPr>
                <w:sz w:val="24"/>
              </w:rPr>
            </w:pPr>
            <w:r>
              <w:rPr>
                <w:sz w:val="24"/>
              </w:rPr>
              <w:t>相互关系</w:t>
            </w:r>
          </w:p>
        </w:tc>
      </w:tr>
      <w:tr w:rsidR="009D4266">
        <w:trPr>
          <w:trHeight w:val="430"/>
          <w:jc w:val="center"/>
        </w:trPr>
        <w:tc>
          <w:tcPr>
            <w:tcW w:w="950" w:type="dxa"/>
            <w:vAlign w:val="center"/>
          </w:tcPr>
          <w:p w:rsidR="009D4266" w:rsidRDefault="002E7432">
            <w:pPr>
              <w:jc w:val="center"/>
              <w:rPr>
                <w:sz w:val="24"/>
              </w:rPr>
            </w:pPr>
            <w:r>
              <w:rPr>
                <w:sz w:val="24"/>
              </w:rPr>
              <w:t>1</w:t>
            </w:r>
          </w:p>
        </w:tc>
        <w:tc>
          <w:tcPr>
            <w:tcW w:w="4574" w:type="dxa"/>
            <w:vAlign w:val="center"/>
          </w:tcPr>
          <w:p w:rsidR="009D4266" w:rsidRDefault="009D4266">
            <w:pPr>
              <w:jc w:val="center"/>
              <w:rPr>
                <w:sz w:val="24"/>
              </w:rPr>
            </w:pPr>
          </w:p>
        </w:tc>
        <w:tc>
          <w:tcPr>
            <w:tcW w:w="2976" w:type="dxa"/>
            <w:vAlign w:val="center"/>
          </w:tcPr>
          <w:p w:rsidR="009D4266" w:rsidRDefault="009D4266">
            <w:pPr>
              <w:jc w:val="center"/>
              <w:rPr>
                <w:sz w:val="24"/>
              </w:rPr>
            </w:pPr>
          </w:p>
        </w:tc>
      </w:tr>
      <w:tr w:rsidR="009D4266">
        <w:trPr>
          <w:trHeight w:val="430"/>
          <w:jc w:val="center"/>
        </w:trPr>
        <w:tc>
          <w:tcPr>
            <w:tcW w:w="950" w:type="dxa"/>
            <w:vAlign w:val="center"/>
          </w:tcPr>
          <w:p w:rsidR="009D4266" w:rsidRDefault="002E7432">
            <w:pPr>
              <w:jc w:val="center"/>
              <w:rPr>
                <w:sz w:val="24"/>
              </w:rPr>
            </w:pPr>
            <w:r>
              <w:rPr>
                <w:sz w:val="24"/>
              </w:rPr>
              <w:t>2</w:t>
            </w:r>
          </w:p>
        </w:tc>
        <w:tc>
          <w:tcPr>
            <w:tcW w:w="4574" w:type="dxa"/>
            <w:vAlign w:val="center"/>
          </w:tcPr>
          <w:p w:rsidR="009D4266" w:rsidRDefault="009D4266">
            <w:pPr>
              <w:jc w:val="center"/>
              <w:rPr>
                <w:sz w:val="24"/>
              </w:rPr>
            </w:pPr>
          </w:p>
        </w:tc>
        <w:tc>
          <w:tcPr>
            <w:tcW w:w="2976" w:type="dxa"/>
            <w:vAlign w:val="center"/>
          </w:tcPr>
          <w:p w:rsidR="009D4266" w:rsidRDefault="009D4266">
            <w:pPr>
              <w:jc w:val="center"/>
              <w:rPr>
                <w:sz w:val="24"/>
              </w:rPr>
            </w:pPr>
          </w:p>
        </w:tc>
      </w:tr>
      <w:tr w:rsidR="009D4266">
        <w:trPr>
          <w:trHeight w:val="430"/>
          <w:jc w:val="center"/>
        </w:trPr>
        <w:tc>
          <w:tcPr>
            <w:tcW w:w="950" w:type="dxa"/>
            <w:vAlign w:val="center"/>
          </w:tcPr>
          <w:p w:rsidR="009D4266" w:rsidRDefault="002E7432">
            <w:pPr>
              <w:jc w:val="center"/>
              <w:rPr>
                <w:sz w:val="24"/>
              </w:rPr>
            </w:pPr>
            <w:r>
              <w:rPr>
                <w:sz w:val="24"/>
              </w:rPr>
              <w:t>…</w:t>
            </w:r>
          </w:p>
        </w:tc>
        <w:tc>
          <w:tcPr>
            <w:tcW w:w="4574" w:type="dxa"/>
            <w:vAlign w:val="center"/>
          </w:tcPr>
          <w:p w:rsidR="009D4266" w:rsidRDefault="009D4266">
            <w:pPr>
              <w:jc w:val="center"/>
              <w:rPr>
                <w:sz w:val="24"/>
              </w:rPr>
            </w:pPr>
          </w:p>
        </w:tc>
        <w:tc>
          <w:tcPr>
            <w:tcW w:w="2976" w:type="dxa"/>
            <w:vAlign w:val="center"/>
          </w:tcPr>
          <w:p w:rsidR="009D4266" w:rsidRDefault="009D4266">
            <w:pPr>
              <w:jc w:val="center"/>
              <w:rPr>
                <w:sz w:val="24"/>
              </w:rPr>
            </w:pPr>
          </w:p>
        </w:tc>
      </w:tr>
    </w:tbl>
    <w:p w:rsidR="009D4266" w:rsidRDefault="009D4266"/>
    <w:p w:rsidR="009D4266" w:rsidRDefault="002E7432">
      <w:pPr>
        <w:ind w:firstLineChars="200" w:firstLine="480"/>
        <w:rPr>
          <w:sz w:val="24"/>
          <w:szCs w:val="22"/>
        </w:rPr>
      </w:pPr>
      <w:r>
        <w:rPr>
          <w:sz w:val="24"/>
        </w:rPr>
        <w:t>上述声明真实有效，否则我方负全部责任。</w:t>
      </w:r>
    </w:p>
    <w:p w:rsidR="009D4266" w:rsidRDefault="009D4266">
      <w:pPr>
        <w:spacing w:line="360" w:lineRule="auto"/>
        <w:rPr>
          <w:sz w:val="24"/>
        </w:rPr>
      </w:pPr>
    </w:p>
    <w:p w:rsidR="009D4266" w:rsidRDefault="002E7432">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rsidR="009D4266" w:rsidRDefault="002E7432">
      <w:pPr>
        <w:spacing w:line="360" w:lineRule="auto"/>
        <w:ind w:right="360" w:firstLine="480"/>
        <w:jc w:val="right"/>
        <w:rPr>
          <w:sz w:val="24"/>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9D4266" w:rsidRDefault="002E7432">
      <w:pPr>
        <w:spacing w:line="360" w:lineRule="auto"/>
        <w:rPr>
          <w:sz w:val="24"/>
        </w:rPr>
      </w:pPr>
      <w:r>
        <w:rPr>
          <w:rFonts w:hint="eastAsia"/>
          <w:sz w:val="24"/>
        </w:rPr>
        <w:t>说明：供应商承诺不实的，依据《政府采购法》第七十七条“提供虚假材料谋取中标、成交的”有关规定予以处理。</w:t>
      </w:r>
    </w:p>
    <w:p w:rsidR="009D4266" w:rsidRDefault="009D4266">
      <w:pPr>
        <w:tabs>
          <w:tab w:val="left" w:pos="5580"/>
        </w:tabs>
        <w:spacing w:line="360" w:lineRule="auto"/>
        <w:rPr>
          <w:sz w:val="24"/>
        </w:rPr>
        <w:sectPr w:rsidR="009D4266">
          <w:headerReference w:type="even" r:id="rId29"/>
          <w:headerReference w:type="default" r:id="rId30"/>
          <w:footerReference w:type="even" r:id="rId31"/>
          <w:footerReference w:type="default" r:id="rId32"/>
          <w:headerReference w:type="first" r:id="rId33"/>
          <w:footerReference w:type="first" r:id="rId34"/>
          <w:pgSz w:w="11907" w:h="16840"/>
          <w:pgMar w:top="1418" w:right="1134" w:bottom="1418" w:left="1701" w:header="851" w:footer="851" w:gutter="0"/>
          <w:cols w:space="720"/>
          <w:docGrid w:linePitch="462"/>
        </w:sectPr>
      </w:pPr>
    </w:p>
    <w:p w:rsidR="009D4266" w:rsidRDefault="002E7432">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rsidR="009D4266" w:rsidRDefault="002E7432">
      <w:pPr>
        <w:spacing w:line="360" w:lineRule="auto"/>
        <w:outlineLvl w:val="2"/>
        <w:rPr>
          <w:sz w:val="24"/>
          <w:szCs w:val="20"/>
        </w:rPr>
      </w:pPr>
      <w:r>
        <w:rPr>
          <w:sz w:val="24"/>
          <w:szCs w:val="20"/>
        </w:rPr>
        <w:t>2-1</w:t>
      </w:r>
      <w:r>
        <w:rPr>
          <w:sz w:val="24"/>
          <w:szCs w:val="20"/>
        </w:rPr>
        <w:t>中小企业声明函</w:t>
      </w:r>
    </w:p>
    <w:p w:rsidR="009D4266" w:rsidRDefault="009D4266">
      <w:pPr>
        <w:tabs>
          <w:tab w:val="left" w:pos="5580"/>
        </w:tabs>
        <w:spacing w:line="360" w:lineRule="auto"/>
        <w:rPr>
          <w:sz w:val="24"/>
        </w:rPr>
      </w:pPr>
    </w:p>
    <w:p w:rsidR="009D4266" w:rsidRDefault="002E7432">
      <w:pPr>
        <w:tabs>
          <w:tab w:val="left" w:pos="5580"/>
        </w:tabs>
        <w:spacing w:line="360" w:lineRule="auto"/>
        <w:rPr>
          <w:sz w:val="24"/>
        </w:rPr>
      </w:pPr>
      <w:r>
        <w:rPr>
          <w:sz w:val="24"/>
        </w:rPr>
        <w:t>说明：</w:t>
      </w:r>
    </w:p>
    <w:p w:rsidR="009D4266" w:rsidRDefault="002E7432">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w:t>
      </w:r>
      <w:proofErr w:type="gramStart"/>
      <w:r>
        <w:rPr>
          <w:rFonts w:hint="eastAsia"/>
          <w:sz w:val="24"/>
        </w:rPr>
        <w:t>供应商非必须</w:t>
      </w:r>
      <w:proofErr w:type="gramEnd"/>
      <w:r>
        <w:rPr>
          <w:sz w:val="24"/>
        </w:rPr>
        <w:t>提供</w:t>
      </w:r>
      <w:r>
        <w:rPr>
          <w:rFonts w:hint="eastAsia"/>
          <w:sz w:val="24"/>
        </w:rPr>
        <w:t>；当小</w:t>
      </w:r>
      <w:proofErr w:type="gramStart"/>
      <w:r>
        <w:rPr>
          <w:rFonts w:hint="eastAsia"/>
          <w:sz w:val="24"/>
        </w:rPr>
        <w:t>微企业拟享受</w:t>
      </w:r>
      <w:proofErr w:type="gramEnd"/>
      <w:r>
        <w:rPr>
          <w:rFonts w:hint="eastAsia"/>
          <w:sz w:val="24"/>
        </w:rPr>
        <w:t>中小企业扶持政策时，仍应提供</w:t>
      </w:r>
      <w:r>
        <w:rPr>
          <w:sz w:val="24"/>
        </w:rPr>
        <w:t>《中小企业声明函》</w:t>
      </w:r>
      <w:r>
        <w:rPr>
          <w:rFonts w:hint="eastAsia"/>
          <w:sz w:val="24"/>
        </w:rPr>
        <w:t>，</w:t>
      </w:r>
      <w:r>
        <w:rPr>
          <w:sz w:val="24"/>
        </w:rPr>
        <w:t>否则不得享受相关中小企业扶持政策。</w:t>
      </w:r>
    </w:p>
    <w:p w:rsidR="009D4266" w:rsidRDefault="002E7432">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采购，须提供《中小企业声明函》（实质性格式）。</w:t>
      </w:r>
    </w:p>
    <w:p w:rsidR="009D4266" w:rsidRDefault="002E7432">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w:t>
      </w:r>
      <w:proofErr w:type="gramStart"/>
      <w:r>
        <w:rPr>
          <w:sz w:val="24"/>
        </w:rPr>
        <w:t>式参加</w:t>
      </w:r>
      <w:proofErr w:type="gramEnd"/>
      <w:r>
        <w:rPr>
          <w:sz w:val="24"/>
        </w:rPr>
        <w:t>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9D4266" w:rsidRDefault="002E7432">
      <w:pPr>
        <w:tabs>
          <w:tab w:val="left" w:pos="5580"/>
        </w:tabs>
        <w:spacing w:line="360" w:lineRule="auto"/>
        <w:rPr>
          <w:sz w:val="24"/>
        </w:rPr>
      </w:pPr>
      <w:r>
        <w:rPr>
          <w:sz w:val="24"/>
        </w:rPr>
        <w:t>（</w:t>
      </w:r>
      <w:r>
        <w:rPr>
          <w:sz w:val="24"/>
        </w:rPr>
        <w:t>4</w:t>
      </w:r>
      <w:r>
        <w:rPr>
          <w:sz w:val="24"/>
        </w:rPr>
        <w:t>）其他</w:t>
      </w:r>
    </w:p>
    <w:p w:rsidR="009D4266" w:rsidRDefault="002E7432">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w:t>
      </w:r>
      <w:r>
        <w:rPr>
          <w:sz w:val="24"/>
        </w:rPr>
        <w:t>企业声明函》由牵头人出具。</w:t>
      </w:r>
    </w:p>
    <w:p w:rsidR="009D4266" w:rsidRDefault="002E7432">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rsidR="009D4266" w:rsidRDefault="002E7432">
      <w:pPr>
        <w:tabs>
          <w:tab w:val="left" w:pos="5580"/>
        </w:tabs>
        <w:spacing w:line="360" w:lineRule="auto"/>
        <w:rPr>
          <w:sz w:val="24"/>
        </w:rPr>
      </w:pPr>
      <w:r>
        <w:rPr>
          <w:sz w:val="24"/>
        </w:rPr>
        <w:t>3</w:t>
      </w:r>
      <w:r>
        <w:rPr>
          <w:sz w:val="24"/>
        </w:rPr>
        <w:t>）对于多标的</w:t>
      </w:r>
      <w:proofErr w:type="gramStart"/>
      <w:r>
        <w:rPr>
          <w:sz w:val="24"/>
        </w:rPr>
        <w:t>的</w:t>
      </w:r>
      <w:proofErr w:type="gramEnd"/>
      <w:r>
        <w:rPr>
          <w:sz w:val="24"/>
        </w:rPr>
        <w:t>采购项目，供应商应充分、准确地了解所投产品制造企业信息。对相关情况了解不清楚的，不建议填报本声明函。</w:t>
      </w:r>
    </w:p>
    <w:p w:rsidR="009D4266" w:rsidRDefault="002E7432">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w:t>
      </w:r>
      <w:r>
        <w:rPr>
          <w:sz w:val="24"/>
        </w:rPr>
        <w:t>行业和指标数据可自动生成企业规模类型测试结果。</w:t>
      </w:r>
    </w:p>
    <w:p w:rsidR="009D4266" w:rsidRDefault="009D4266">
      <w:pPr>
        <w:tabs>
          <w:tab w:val="left" w:pos="5580"/>
        </w:tabs>
        <w:spacing w:line="360" w:lineRule="auto"/>
        <w:rPr>
          <w:sz w:val="24"/>
        </w:rPr>
      </w:pPr>
    </w:p>
    <w:p w:rsidR="009D4266" w:rsidRDefault="002E7432">
      <w:pPr>
        <w:widowControl/>
        <w:jc w:val="left"/>
        <w:rPr>
          <w:sz w:val="24"/>
        </w:rPr>
      </w:pPr>
      <w:r>
        <w:rPr>
          <w:sz w:val="24"/>
        </w:rPr>
        <w:br w:type="page"/>
      </w:r>
    </w:p>
    <w:p w:rsidR="009D4266" w:rsidRDefault="002E7432">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9D4266" w:rsidRDefault="002E7432">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9D4266" w:rsidRDefault="002E7432">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9D4266" w:rsidRDefault="002E7432">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9D4266" w:rsidRDefault="009D4266">
      <w:pPr>
        <w:spacing w:line="360" w:lineRule="auto"/>
        <w:ind w:firstLine="504"/>
        <w:rPr>
          <w:spacing w:val="6"/>
          <w:sz w:val="24"/>
        </w:rPr>
      </w:pPr>
    </w:p>
    <w:p w:rsidR="009D4266" w:rsidRDefault="002E7432">
      <w:pPr>
        <w:spacing w:line="360" w:lineRule="auto"/>
        <w:ind w:firstLine="504"/>
        <w:rPr>
          <w:spacing w:val="6"/>
          <w:sz w:val="24"/>
        </w:rPr>
      </w:pPr>
      <w:r>
        <w:rPr>
          <w:spacing w:val="6"/>
          <w:sz w:val="24"/>
        </w:rPr>
        <w:t>……</w:t>
      </w:r>
    </w:p>
    <w:p w:rsidR="009D4266" w:rsidRDefault="002E743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9D4266" w:rsidRDefault="002E7432">
      <w:pPr>
        <w:spacing w:line="360" w:lineRule="auto"/>
        <w:ind w:firstLine="504"/>
        <w:rPr>
          <w:spacing w:val="6"/>
          <w:sz w:val="24"/>
        </w:rPr>
      </w:pPr>
      <w:r>
        <w:rPr>
          <w:spacing w:val="6"/>
          <w:sz w:val="24"/>
        </w:rPr>
        <w:t>本企业对上述声明内容的真实性负责。如有虚假，将依法承担相</w:t>
      </w:r>
      <w:r>
        <w:rPr>
          <w:spacing w:val="6"/>
          <w:sz w:val="24"/>
        </w:rPr>
        <w:t>应责任。</w:t>
      </w:r>
    </w:p>
    <w:p w:rsidR="009D4266" w:rsidRDefault="009D4266">
      <w:pPr>
        <w:spacing w:line="360" w:lineRule="auto"/>
        <w:ind w:right="360" w:firstLine="480"/>
        <w:jc w:val="right"/>
        <w:rPr>
          <w:sz w:val="24"/>
        </w:rPr>
      </w:pPr>
    </w:p>
    <w:p w:rsidR="009D4266" w:rsidRDefault="002E7432">
      <w:pPr>
        <w:spacing w:line="360" w:lineRule="auto"/>
        <w:ind w:right="360" w:firstLine="480"/>
        <w:jc w:val="right"/>
        <w:rPr>
          <w:sz w:val="24"/>
        </w:rPr>
      </w:pPr>
      <w:r>
        <w:rPr>
          <w:sz w:val="24"/>
        </w:rPr>
        <w:t>企业名称（盖章）：</w:t>
      </w:r>
      <w:r>
        <w:rPr>
          <w:sz w:val="24"/>
        </w:rPr>
        <w:t>______</w:t>
      </w:r>
    </w:p>
    <w:p w:rsidR="009D4266" w:rsidRDefault="002E7432">
      <w:pPr>
        <w:spacing w:line="360" w:lineRule="auto"/>
        <w:ind w:right="360" w:firstLine="480"/>
        <w:jc w:val="right"/>
        <w:rPr>
          <w:sz w:val="24"/>
        </w:rPr>
      </w:pPr>
      <w:r>
        <w:rPr>
          <w:sz w:val="24"/>
        </w:rPr>
        <w:t>日</w:t>
      </w:r>
      <w:r>
        <w:rPr>
          <w:sz w:val="24"/>
        </w:rPr>
        <w:t xml:space="preserve"> </w:t>
      </w:r>
      <w:r>
        <w:rPr>
          <w:sz w:val="24"/>
        </w:rPr>
        <w:t>期：</w:t>
      </w:r>
      <w:r>
        <w:rPr>
          <w:sz w:val="24"/>
        </w:rPr>
        <w:t>______</w:t>
      </w:r>
    </w:p>
    <w:p w:rsidR="009D4266" w:rsidRDefault="009D4266">
      <w:pPr>
        <w:adjustRightInd w:val="0"/>
        <w:snapToGrid w:val="0"/>
        <w:jc w:val="left"/>
        <w:rPr>
          <w:sz w:val="24"/>
          <w:szCs w:val="21"/>
        </w:rPr>
      </w:pPr>
    </w:p>
    <w:p w:rsidR="009D4266" w:rsidRDefault="009D4266">
      <w:pPr>
        <w:adjustRightInd w:val="0"/>
        <w:snapToGrid w:val="0"/>
        <w:jc w:val="left"/>
        <w:rPr>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9D4266">
        <w:tc>
          <w:tcPr>
            <w:tcW w:w="8946" w:type="dxa"/>
          </w:tcPr>
          <w:p w:rsidR="009D4266" w:rsidRDefault="002E7432">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9D4266" w:rsidRDefault="009D4266">
      <w:pPr>
        <w:adjustRightInd w:val="0"/>
        <w:snapToGrid w:val="0"/>
        <w:jc w:val="left"/>
        <w:rPr>
          <w:szCs w:val="21"/>
          <w:vertAlign w:val="superscript"/>
        </w:rPr>
      </w:pPr>
    </w:p>
    <w:p w:rsidR="009D4266" w:rsidRDefault="002E7432">
      <w:pPr>
        <w:rPr>
          <w:b/>
          <w:bCs/>
          <w:sz w:val="36"/>
          <w:szCs w:val="36"/>
        </w:rPr>
      </w:pPr>
      <w:r>
        <w:rPr>
          <w:b/>
          <w:bCs/>
          <w:sz w:val="36"/>
          <w:szCs w:val="36"/>
        </w:rPr>
        <w:br w:type="page"/>
      </w:r>
    </w:p>
    <w:p w:rsidR="009D4266" w:rsidRDefault="002E7432">
      <w:pPr>
        <w:spacing w:beforeLines="100" w:before="240" w:afterLines="100" w:after="240" w:line="360" w:lineRule="auto"/>
        <w:jc w:val="center"/>
        <w:rPr>
          <w:b/>
          <w:sz w:val="36"/>
          <w:szCs w:val="36"/>
        </w:rPr>
      </w:pPr>
      <w:r>
        <w:rPr>
          <w:b/>
          <w:bCs/>
          <w:sz w:val="36"/>
          <w:szCs w:val="36"/>
        </w:rPr>
        <w:lastRenderedPageBreak/>
        <w:t>残疾人福利性单位声明函格式</w:t>
      </w:r>
    </w:p>
    <w:p w:rsidR="009D4266" w:rsidRDefault="002E7432">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9D4266" w:rsidRDefault="002E7432">
      <w:pPr>
        <w:spacing w:line="588" w:lineRule="exact"/>
        <w:ind w:firstLine="482"/>
        <w:rPr>
          <w:b/>
          <w:spacing w:val="6"/>
          <w:sz w:val="24"/>
        </w:rPr>
      </w:pPr>
      <w:r>
        <w:rPr>
          <w:b/>
          <w:sz w:val="24"/>
        </w:rPr>
        <w:t>□</w:t>
      </w:r>
      <w:r>
        <w:rPr>
          <w:b/>
          <w:spacing w:val="6"/>
          <w:sz w:val="24"/>
        </w:rPr>
        <w:t>不属于符合条件的残疾人福利性单位。</w:t>
      </w:r>
    </w:p>
    <w:p w:rsidR="009D4266" w:rsidRDefault="002E743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9D4266" w:rsidRDefault="002E7432">
      <w:pPr>
        <w:spacing w:line="588" w:lineRule="exact"/>
        <w:ind w:firstLineChars="200" w:firstLine="506"/>
        <w:rPr>
          <w:spacing w:val="6"/>
          <w:sz w:val="24"/>
        </w:rPr>
      </w:pPr>
      <w:r>
        <w:rPr>
          <w:b/>
          <w:spacing w:val="6"/>
          <w:sz w:val="24"/>
        </w:rPr>
        <w:t>本单位对上述声明的真实性负责。如有虚假，将依法承担相应责任。</w:t>
      </w:r>
    </w:p>
    <w:p w:rsidR="009D4266" w:rsidRDefault="009D4266">
      <w:pPr>
        <w:spacing w:line="588" w:lineRule="exact"/>
        <w:ind w:firstLineChars="200" w:firstLine="504"/>
        <w:rPr>
          <w:spacing w:val="6"/>
          <w:sz w:val="24"/>
        </w:rPr>
      </w:pPr>
    </w:p>
    <w:p w:rsidR="009D4266" w:rsidRDefault="009D4266">
      <w:pPr>
        <w:spacing w:line="588" w:lineRule="exact"/>
        <w:ind w:firstLineChars="200" w:firstLine="504"/>
        <w:rPr>
          <w:spacing w:val="6"/>
          <w:sz w:val="24"/>
        </w:rPr>
      </w:pPr>
    </w:p>
    <w:p w:rsidR="009D4266" w:rsidRDefault="002E7432">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9D4266" w:rsidRDefault="002E7432">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9D4266" w:rsidRDefault="002E7432">
      <w:pPr>
        <w:widowControl/>
        <w:jc w:val="left"/>
        <w:rPr>
          <w:sz w:val="24"/>
          <w:szCs w:val="20"/>
        </w:rPr>
      </w:pPr>
      <w:r>
        <w:rPr>
          <w:sz w:val="24"/>
          <w:szCs w:val="20"/>
        </w:rPr>
        <w:br w:type="page"/>
      </w:r>
    </w:p>
    <w:p w:rsidR="009D4266" w:rsidRDefault="002E7432">
      <w:pPr>
        <w:spacing w:line="360" w:lineRule="auto"/>
        <w:outlineLvl w:val="2"/>
        <w:rPr>
          <w:sz w:val="24"/>
          <w:szCs w:val="20"/>
        </w:rPr>
      </w:pPr>
      <w:r>
        <w:rPr>
          <w:sz w:val="24"/>
          <w:szCs w:val="20"/>
        </w:rPr>
        <w:lastRenderedPageBreak/>
        <w:t xml:space="preserve">2-2 </w:t>
      </w:r>
      <w:r>
        <w:rPr>
          <w:sz w:val="24"/>
        </w:rPr>
        <w:t>其它落实政府采购政策的资格要求</w:t>
      </w:r>
      <w:r>
        <w:rPr>
          <w:sz w:val="24"/>
          <w:szCs w:val="20"/>
        </w:rPr>
        <w:t>（如有）</w:t>
      </w:r>
    </w:p>
    <w:p w:rsidR="009D4266" w:rsidRDefault="009D4266">
      <w:pPr>
        <w:widowControl/>
        <w:jc w:val="left"/>
        <w:rPr>
          <w:sz w:val="24"/>
        </w:rPr>
      </w:pPr>
    </w:p>
    <w:p w:rsidR="009D4266" w:rsidRDefault="002E7432">
      <w:pPr>
        <w:widowControl/>
        <w:jc w:val="left"/>
        <w:rPr>
          <w:sz w:val="24"/>
        </w:rPr>
      </w:pPr>
      <w:r>
        <w:rPr>
          <w:sz w:val="24"/>
        </w:rPr>
        <w:br w:type="page"/>
      </w:r>
    </w:p>
    <w:p w:rsidR="009D4266" w:rsidRDefault="002E7432">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rsidR="009D4266" w:rsidRDefault="002E7432">
      <w:pPr>
        <w:spacing w:line="360" w:lineRule="auto"/>
        <w:outlineLvl w:val="2"/>
        <w:rPr>
          <w:sz w:val="24"/>
          <w:szCs w:val="20"/>
        </w:rPr>
      </w:pPr>
      <w:r>
        <w:rPr>
          <w:sz w:val="24"/>
          <w:szCs w:val="20"/>
        </w:rPr>
        <w:t>3-1</w:t>
      </w:r>
      <w:r>
        <w:rPr>
          <w:sz w:val="24"/>
          <w:szCs w:val="20"/>
        </w:rPr>
        <w:t>联合协议（</w:t>
      </w:r>
      <w:r>
        <w:rPr>
          <w:rFonts w:hint="eastAsia"/>
          <w:sz w:val="24"/>
          <w:szCs w:val="20"/>
        </w:rPr>
        <w:t>本项目不适用</w:t>
      </w:r>
      <w:r>
        <w:rPr>
          <w:sz w:val="24"/>
          <w:szCs w:val="20"/>
        </w:rPr>
        <w:t>）（实质性格式）</w:t>
      </w:r>
    </w:p>
    <w:p w:rsidR="009D4266" w:rsidRDefault="002E7432">
      <w:pPr>
        <w:autoSpaceDE w:val="0"/>
        <w:autoSpaceDN w:val="0"/>
        <w:adjustRightInd w:val="0"/>
        <w:spacing w:line="360" w:lineRule="auto"/>
        <w:jc w:val="center"/>
        <w:rPr>
          <w:b/>
          <w:sz w:val="36"/>
          <w:szCs w:val="36"/>
        </w:rPr>
      </w:pPr>
      <w:r>
        <w:rPr>
          <w:rFonts w:hint="eastAsia"/>
          <w:b/>
          <w:sz w:val="36"/>
          <w:szCs w:val="36"/>
        </w:rPr>
        <w:t>联合协议</w:t>
      </w:r>
    </w:p>
    <w:p w:rsidR="009D4266" w:rsidRDefault="002E7432">
      <w:pPr>
        <w:spacing w:line="360" w:lineRule="auto"/>
        <w:ind w:firstLineChars="345" w:firstLine="828"/>
        <w:rPr>
          <w:bCs/>
        </w:rPr>
      </w:pPr>
      <w:r>
        <w:rPr>
          <w:sz w:val="24"/>
        </w:rPr>
        <w:t>______</w:t>
      </w:r>
      <w:r>
        <w:rPr>
          <w:bCs/>
          <w:sz w:val="24"/>
        </w:rPr>
        <w:t xml:space="preserve"> </w:t>
      </w:r>
      <w:r>
        <w:rPr>
          <w:bCs/>
          <w:sz w:val="24"/>
        </w:rPr>
        <w:t>、</w:t>
      </w:r>
      <w:r>
        <w:rPr>
          <w:sz w:val="24"/>
        </w:rPr>
        <w:t>______</w:t>
      </w:r>
      <w:r>
        <w:rPr>
          <w:bCs/>
          <w:sz w:val="24"/>
        </w:rPr>
        <w:t>及</w:t>
      </w:r>
      <w:r>
        <w:rPr>
          <w:sz w:val="24"/>
        </w:rPr>
        <w:t>______</w:t>
      </w:r>
      <w:r>
        <w:rPr>
          <w:bCs/>
          <w:sz w:val="24"/>
        </w:rPr>
        <w:t>就</w:t>
      </w:r>
      <w:r>
        <w:rPr>
          <w:bCs/>
          <w:sz w:val="24"/>
        </w:rPr>
        <w:t>“</w:t>
      </w:r>
      <w:r>
        <w:rPr>
          <w:sz w:val="24"/>
        </w:rPr>
        <w:t>______</w:t>
      </w:r>
      <w:r>
        <w:rPr>
          <w:bCs/>
          <w:sz w:val="24"/>
        </w:rPr>
        <w:t>（项目名称）</w:t>
      </w:r>
      <w:r>
        <w:rPr>
          <w:sz w:val="24"/>
        </w:rPr>
        <w:t>” ______</w:t>
      </w:r>
      <w:r>
        <w:rPr>
          <w:sz w:val="24"/>
        </w:rPr>
        <w:t>包</w:t>
      </w:r>
      <w:r>
        <w:rPr>
          <w:bCs/>
          <w:sz w:val="24"/>
        </w:rPr>
        <w:t>采购项目的磋商事宜，经各方充分协商一致，达成如下协议：</w:t>
      </w:r>
    </w:p>
    <w:p w:rsidR="009D4266" w:rsidRDefault="002E7432">
      <w:pPr>
        <w:numPr>
          <w:ilvl w:val="0"/>
          <w:numId w:val="14"/>
        </w:numPr>
        <w:spacing w:line="360" w:lineRule="auto"/>
        <w:rPr>
          <w:bCs/>
          <w:sz w:val="24"/>
        </w:rPr>
      </w:pPr>
      <w:r>
        <w:rPr>
          <w:bCs/>
          <w:sz w:val="24"/>
        </w:rPr>
        <w:t>由</w:t>
      </w:r>
      <w:r>
        <w:rPr>
          <w:sz w:val="24"/>
        </w:rPr>
        <w:t>____</w:t>
      </w:r>
      <w:r>
        <w:rPr>
          <w:bCs/>
          <w:sz w:val="24"/>
        </w:rPr>
        <w:t>__</w:t>
      </w:r>
      <w:r>
        <w:rPr>
          <w:sz w:val="24"/>
        </w:rPr>
        <w:t>__</w:t>
      </w:r>
      <w:r>
        <w:rPr>
          <w:bCs/>
          <w:sz w:val="24"/>
        </w:rPr>
        <w:t>牵头，</w:t>
      </w:r>
      <w:r>
        <w:rPr>
          <w:sz w:val="24"/>
        </w:rPr>
        <w:t>___</w:t>
      </w:r>
      <w:r>
        <w:rPr>
          <w:bCs/>
          <w:sz w:val="24"/>
        </w:rPr>
        <w:t>__</w:t>
      </w:r>
      <w:r>
        <w:rPr>
          <w:sz w:val="24"/>
        </w:rPr>
        <w:t>___</w:t>
      </w:r>
      <w:r>
        <w:rPr>
          <w:bCs/>
          <w:sz w:val="24"/>
        </w:rPr>
        <w:t>、</w:t>
      </w:r>
      <w:r>
        <w:rPr>
          <w:sz w:val="24"/>
        </w:rPr>
        <w:t>___</w:t>
      </w:r>
      <w:r>
        <w:rPr>
          <w:bCs/>
          <w:sz w:val="24"/>
        </w:rPr>
        <w:t>__</w:t>
      </w:r>
      <w:r>
        <w:rPr>
          <w:sz w:val="24"/>
        </w:rPr>
        <w:t>___</w:t>
      </w:r>
      <w:r>
        <w:rPr>
          <w:bCs/>
          <w:sz w:val="24"/>
        </w:rPr>
        <w:t>参加，组成联合体共同进行采购项目的磋商工作。</w:t>
      </w:r>
    </w:p>
    <w:p w:rsidR="009D4266" w:rsidRDefault="002E7432">
      <w:pPr>
        <w:numPr>
          <w:ilvl w:val="0"/>
          <w:numId w:val="14"/>
        </w:numPr>
        <w:spacing w:line="360" w:lineRule="auto"/>
        <w:rPr>
          <w:bCs/>
          <w:sz w:val="24"/>
        </w:rPr>
      </w:pPr>
      <w:r>
        <w:rPr>
          <w:sz w:val="24"/>
        </w:rPr>
        <w:t>______</w:t>
      </w:r>
      <w:r>
        <w:rPr>
          <w:bCs/>
          <w:sz w:val="24"/>
        </w:rPr>
        <w:t>为本次磋商的牵头人，联合体以牵头人的名义参加磋商，联合体成交后，联合体各方共同与采购人签订合同，就</w:t>
      </w:r>
      <w:r>
        <w:rPr>
          <w:sz w:val="24"/>
          <w:szCs w:val="20"/>
        </w:rPr>
        <w:t>采购合同约定的事项</w:t>
      </w:r>
      <w:r>
        <w:rPr>
          <w:bCs/>
          <w:sz w:val="24"/>
        </w:rPr>
        <w:t>对采购人承担连带责任。</w:t>
      </w:r>
    </w:p>
    <w:p w:rsidR="009D4266" w:rsidRDefault="002E7432">
      <w:pPr>
        <w:numPr>
          <w:ilvl w:val="0"/>
          <w:numId w:val="14"/>
        </w:numPr>
        <w:spacing w:line="360" w:lineRule="auto"/>
        <w:rPr>
          <w:bCs/>
          <w:sz w:val="24"/>
        </w:rPr>
      </w:pPr>
      <w:r>
        <w:rPr>
          <w:bCs/>
          <w:sz w:val="24"/>
        </w:rPr>
        <w:t>联合体各方均同意由牵头人代表其他联合体成员单位按竞争性磋商文件要求出具《授权委托书》。</w:t>
      </w:r>
    </w:p>
    <w:p w:rsidR="009D4266" w:rsidRDefault="002E7432">
      <w:pPr>
        <w:numPr>
          <w:ilvl w:val="0"/>
          <w:numId w:val="14"/>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rsidR="009D4266" w:rsidRDefault="002E7432">
      <w:pPr>
        <w:numPr>
          <w:ilvl w:val="0"/>
          <w:numId w:val="14"/>
        </w:numPr>
        <w:spacing w:line="360" w:lineRule="auto"/>
        <w:rPr>
          <w:bCs/>
          <w:sz w:val="24"/>
        </w:rPr>
      </w:pPr>
      <w:r>
        <w:rPr>
          <w:sz w:val="24"/>
        </w:rPr>
        <w:t>______</w:t>
      </w:r>
      <w:r>
        <w:rPr>
          <w:bCs/>
          <w:sz w:val="24"/>
        </w:rPr>
        <w:t>负责</w:t>
      </w:r>
      <w:r>
        <w:rPr>
          <w:sz w:val="24"/>
        </w:rPr>
        <w:t>______</w:t>
      </w:r>
      <w:r>
        <w:rPr>
          <w:bCs/>
          <w:sz w:val="24"/>
        </w:rPr>
        <w:t>，具体工作范围、内容以响应文件及合同为准。</w:t>
      </w:r>
    </w:p>
    <w:p w:rsidR="009D4266" w:rsidRDefault="002E7432">
      <w:pPr>
        <w:numPr>
          <w:ilvl w:val="0"/>
          <w:numId w:val="14"/>
        </w:numPr>
        <w:spacing w:line="360" w:lineRule="auto"/>
        <w:rPr>
          <w:bCs/>
          <w:sz w:val="24"/>
        </w:rPr>
      </w:pPr>
      <w:r>
        <w:rPr>
          <w:sz w:val="24"/>
        </w:rPr>
        <w:t>______</w:t>
      </w:r>
      <w:r>
        <w:rPr>
          <w:bCs/>
          <w:sz w:val="24"/>
        </w:rPr>
        <w:t>负责</w:t>
      </w:r>
      <w:r>
        <w:rPr>
          <w:sz w:val="24"/>
        </w:rPr>
        <w:t>______</w:t>
      </w:r>
      <w:r>
        <w:rPr>
          <w:bCs/>
          <w:sz w:val="24"/>
        </w:rPr>
        <w:t>，具体工作范围、内容以响应文件及合同为准。</w:t>
      </w:r>
    </w:p>
    <w:p w:rsidR="009D4266" w:rsidRDefault="002E7432">
      <w:pPr>
        <w:numPr>
          <w:ilvl w:val="0"/>
          <w:numId w:val="14"/>
        </w:numPr>
        <w:spacing w:line="360" w:lineRule="auto"/>
        <w:rPr>
          <w:bCs/>
          <w:sz w:val="24"/>
        </w:rPr>
      </w:pPr>
      <w:r>
        <w:rPr>
          <w:sz w:val="24"/>
        </w:rPr>
        <w:t>______</w:t>
      </w:r>
      <w:r>
        <w:rPr>
          <w:bCs/>
          <w:sz w:val="24"/>
        </w:rPr>
        <w:t>负责</w:t>
      </w:r>
      <w:r>
        <w:rPr>
          <w:sz w:val="24"/>
        </w:rPr>
        <w:t>______</w:t>
      </w:r>
      <w:r>
        <w:rPr>
          <w:bCs/>
          <w:sz w:val="24"/>
        </w:rPr>
        <w:t>（如有），具体工作范围、内容以响应文件及合同为准。</w:t>
      </w:r>
    </w:p>
    <w:p w:rsidR="009D4266" w:rsidRDefault="002E7432">
      <w:pPr>
        <w:numPr>
          <w:ilvl w:val="0"/>
          <w:numId w:val="14"/>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rsidR="009D4266" w:rsidRDefault="002E7432">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sz w:val="24"/>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rPr>
        <w:t>______</w:t>
      </w:r>
      <w:r>
        <w:rPr>
          <w:sz w:val="24"/>
          <w:szCs w:val="20"/>
        </w:rPr>
        <w:t>元；</w:t>
      </w:r>
    </w:p>
    <w:p w:rsidR="009D4266" w:rsidRDefault="002E7432">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sz w:val="24"/>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rPr>
        <w:t>______</w:t>
      </w:r>
      <w:r>
        <w:rPr>
          <w:sz w:val="24"/>
          <w:szCs w:val="20"/>
        </w:rPr>
        <w:t>元；</w:t>
      </w:r>
    </w:p>
    <w:p w:rsidR="009D4266" w:rsidRDefault="002E7432">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sz w:val="24"/>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rPr>
        <w:t>______</w:t>
      </w:r>
      <w:r>
        <w:rPr>
          <w:sz w:val="24"/>
          <w:szCs w:val="20"/>
        </w:rPr>
        <w:t>元。</w:t>
      </w:r>
    </w:p>
    <w:p w:rsidR="009D4266" w:rsidRDefault="002E7432">
      <w:pPr>
        <w:numPr>
          <w:ilvl w:val="0"/>
          <w:numId w:val="14"/>
        </w:numPr>
        <w:tabs>
          <w:tab w:val="left" w:pos="993"/>
        </w:tabs>
        <w:spacing w:line="360" w:lineRule="auto"/>
        <w:rPr>
          <w:bCs/>
          <w:sz w:val="24"/>
        </w:rPr>
      </w:pPr>
      <w:r>
        <w:rPr>
          <w:sz w:val="24"/>
          <w:szCs w:val="20"/>
        </w:rPr>
        <w:t>以联合体形</w:t>
      </w:r>
      <w:proofErr w:type="gramStart"/>
      <w:r>
        <w:rPr>
          <w:sz w:val="24"/>
          <w:szCs w:val="20"/>
        </w:rPr>
        <w:t>式参加</w:t>
      </w:r>
      <w:proofErr w:type="gramEnd"/>
      <w:r>
        <w:rPr>
          <w:sz w:val="24"/>
          <w:szCs w:val="20"/>
        </w:rPr>
        <w:t>政府采购活动的，联合体各方不得再单独参加或者与其</w:t>
      </w:r>
      <w:proofErr w:type="gramStart"/>
      <w:r>
        <w:rPr>
          <w:sz w:val="24"/>
          <w:szCs w:val="20"/>
        </w:rPr>
        <w:t>他供应</w:t>
      </w:r>
      <w:proofErr w:type="gramEnd"/>
      <w:r>
        <w:rPr>
          <w:sz w:val="24"/>
          <w:szCs w:val="20"/>
        </w:rPr>
        <w:t>商另外组成联合体参加同一合同项下的政府采购活动。</w:t>
      </w:r>
    </w:p>
    <w:p w:rsidR="009D4266" w:rsidRDefault="002E7432">
      <w:pPr>
        <w:numPr>
          <w:ilvl w:val="0"/>
          <w:numId w:val="14"/>
        </w:numPr>
        <w:spacing w:line="360" w:lineRule="auto"/>
        <w:rPr>
          <w:bCs/>
          <w:sz w:val="24"/>
        </w:rPr>
      </w:pPr>
      <w:r>
        <w:rPr>
          <w:bCs/>
          <w:sz w:val="24"/>
        </w:rPr>
        <w:t>其他约定（如有）：</w:t>
      </w:r>
      <w:r>
        <w:rPr>
          <w:sz w:val="24"/>
        </w:rPr>
        <w:t>______</w:t>
      </w:r>
      <w:r>
        <w:rPr>
          <w:rFonts w:hint="eastAsia"/>
          <w:sz w:val="24"/>
        </w:rPr>
        <w:t>。</w:t>
      </w:r>
    </w:p>
    <w:p w:rsidR="009D4266" w:rsidRDefault="002E7432">
      <w:pPr>
        <w:tabs>
          <w:tab w:val="left" w:pos="780"/>
        </w:tabs>
        <w:spacing w:line="360" w:lineRule="auto"/>
        <w:ind w:left="180" w:firstLineChars="200" w:firstLine="480"/>
        <w:rPr>
          <w:b/>
          <w:sz w:val="24"/>
        </w:rPr>
      </w:pPr>
      <w:r>
        <w:rPr>
          <w:bCs/>
          <w:sz w:val="24"/>
        </w:rPr>
        <w:t>本协议自各方盖章后生效，采购合同履行完毕后自动失效。如未成交，本协议自动终止。</w:t>
      </w:r>
    </w:p>
    <w:p w:rsidR="009D4266" w:rsidRDefault="009D4266">
      <w:pPr>
        <w:spacing w:line="360" w:lineRule="auto"/>
        <w:rPr>
          <w:sz w:val="24"/>
        </w:rPr>
      </w:pPr>
    </w:p>
    <w:p w:rsidR="009D4266" w:rsidRDefault="002E7432">
      <w:pPr>
        <w:spacing w:line="360" w:lineRule="auto"/>
        <w:ind w:firstLine="471"/>
        <w:rPr>
          <w:sz w:val="24"/>
        </w:rPr>
      </w:pP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w:t>
      </w:r>
      <w:r>
        <w:rPr>
          <w:rFonts w:hint="eastAsia"/>
          <w:sz w:val="24"/>
        </w:rPr>
        <w:t>体成员名称</w:t>
      </w:r>
      <w:r>
        <w:rPr>
          <w:sz w:val="24"/>
        </w:rPr>
        <w:t>：</w:t>
      </w:r>
      <w:r>
        <w:rPr>
          <w:sz w:val="24"/>
          <w:szCs w:val="20"/>
        </w:rPr>
        <w:t>______</w:t>
      </w:r>
    </w:p>
    <w:p w:rsidR="009D4266" w:rsidRDefault="002E7432">
      <w:pPr>
        <w:spacing w:line="360" w:lineRule="auto"/>
        <w:ind w:firstLine="471"/>
        <w:rPr>
          <w:sz w:val="24"/>
        </w:rPr>
      </w:pPr>
      <w:r>
        <w:rPr>
          <w:sz w:val="24"/>
        </w:rPr>
        <w:lastRenderedPageBreak/>
        <w:t>盖章：</w:t>
      </w:r>
      <w:r>
        <w:rPr>
          <w:sz w:val="24"/>
          <w:szCs w:val="20"/>
        </w:rPr>
        <w:t>______</w:t>
      </w:r>
      <w:r>
        <w:rPr>
          <w:sz w:val="24"/>
        </w:rPr>
        <w:t xml:space="preserve">                           </w:t>
      </w:r>
      <w:r>
        <w:rPr>
          <w:sz w:val="24"/>
        </w:rPr>
        <w:t>盖章：</w:t>
      </w:r>
      <w:r>
        <w:rPr>
          <w:sz w:val="24"/>
          <w:szCs w:val="20"/>
        </w:rPr>
        <w:t>______</w:t>
      </w:r>
    </w:p>
    <w:p w:rsidR="009D4266" w:rsidRDefault="009D4266">
      <w:pPr>
        <w:spacing w:line="360" w:lineRule="auto"/>
        <w:ind w:firstLine="471"/>
        <w:rPr>
          <w:sz w:val="24"/>
        </w:rPr>
      </w:pPr>
    </w:p>
    <w:p w:rsidR="009D4266" w:rsidRDefault="009D4266">
      <w:pPr>
        <w:spacing w:line="360" w:lineRule="auto"/>
        <w:ind w:firstLine="471"/>
        <w:rPr>
          <w:sz w:val="24"/>
        </w:rPr>
      </w:pPr>
    </w:p>
    <w:p w:rsidR="009D4266" w:rsidRDefault="002E7432">
      <w:pPr>
        <w:spacing w:line="360" w:lineRule="auto"/>
        <w:ind w:firstLine="471"/>
        <w:rPr>
          <w:sz w:val="24"/>
        </w:rPr>
      </w:pPr>
      <w:r>
        <w:rPr>
          <w:rFonts w:hint="eastAsia"/>
          <w:sz w:val="24"/>
        </w:rPr>
        <w:t>联合体成员名称</w:t>
      </w:r>
      <w:r>
        <w:rPr>
          <w:sz w:val="24"/>
        </w:rPr>
        <w:t>：</w:t>
      </w:r>
      <w:r>
        <w:rPr>
          <w:sz w:val="24"/>
          <w:szCs w:val="20"/>
        </w:rPr>
        <w:t>______</w:t>
      </w:r>
    </w:p>
    <w:p w:rsidR="009D4266" w:rsidRDefault="002E7432">
      <w:pPr>
        <w:widowControl/>
        <w:ind w:firstLineChars="200" w:firstLine="480"/>
        <w:jc w:val="left"/>
        <w:rPr>
          <w:sz w:val="24"/>
        </w:rPr>
      </w:pPr>
      <w:r>
        <w:rPr>
          <w:sz w:val="24"/>
        </w:rPr>
        <w:t>盖章：</w:t>
      </w:r>
      <w:r>
        <w:rPr>
          <w:sz w:val="24"/>
          <w:szCs w:val="20"/>
        </w:rPr>
        <w:t>______</w:t>
      </w:r>
      <w:r>
        <w:rPr>
          <w:sz w:val="24"/>
        </w:rPr>
        <w:t xml:space="preserve">         </w:t>
      </w:r>
    </w:p>
    <w:p w:rsidR="009D4266" w:rsidRDefault="009D4266">
      <w:pPr>
        <w:spacing w:line="360" w:lineRule="auto"/>
        <w:ind w:left="480"/>
        <w:jc w:val="right"/>
        <w:rPr>
          <w:sz w:val="24"/>
        </w:rPr>
      </w:pPr>
    </w:p>
    <w:p w:rsidR="009D4266" w:rsidRDefault="002E7432">
      <w:pPr>
        <w:spacing w:line="360" w:lineRule="auto"/>
        <w:ind w:left="480"/>
        <w:jc w:val="right"/>
        <w:rPr>
          <w:sz w:val="24"/>
        </w:rPr>
      </w:pPr>
      <w:r>
        <w:rPr>
          <w:sz w:val="24"/>
          <w:szCs w:val="20"/>
        </w:rPr>
        <w:t>日期：</w:t>
      </w:r>
      <w:r>
        <w:rPr>
          <w:sz w:val="24"/>
        </w:rPr>
        <w:t>______</w:t>
      </w:r>
      <w:r>
        <w:rPr>
          <w:sz w:val="24"/>
          <w:szCs w:val="20"/>
        </w:rPr>
        <w:t>年</w:t>
      </w:r>
      <w:r>
        <w:rPr>
          <w:sz w:val="24"/>
        </w:rPr>
        <w:t>______</w:t>
      </w:r>
      <w:r>
        <w:rPr>
          <w:sz w:val="24"/>
          <w:szCs w:val="20"/>
        </w:rPr>
        <w:t>月</w:t>
      </w:r>
      <w:r>
        <w:rPr>
          <w:sz w:val="24"/>
        </w:rPr>
        <w:t>______</w:t>
      </w:r>
      <w:r>
        <w:rPr>
          <w:sz w:val="24"/>
          <w:szCs w:val="20"/>
        </w:rPr>
        <w:t>日</w:t>
      </w:r>
    </w:p>
    <w:p w:rsidR="009D4266" w:rsidRDefault="009D4266">
      <w:pPr>
        <w:spacing w:line="360" w:lineRule="auto"/>
        <w:ind w:left="480"/>
        <w:jc w:val="right"/>
        <w:rPr>
          <w:b/>
          <w:sz w:val="24"/>
        </w:rPr>
      </w:pPr>
    </w:p>
    <w:p w:rsidR="009D4266" w:rsidRDefault="009D4266">
      <w:pPr>
        <w:tabs>
          <w:tab w:val="left" w:pos="8280"/>
        </w:tabs>
        <w:spacing w:line="360" w:lineRule="auto"/>
        <w:ind w:firstLine="480"/>
        <w:rPr>
          <w:sz w:val="24"/>
        </w:rPr>
      </w:pPr>
    </w:p>
    <w:p w:rsidR="009D4266" w:rsidRDefault="009D4266">
      <w:pPr>
        <w:tabs>
          <w:tab w:val="left" w:pos="8280"/>
        </w:tabs>
        <w:spacing w:line="360" w:lineRule="auto"/>
        <w:ind w:firstLine="480"/>
        <w:rPr>
          <w:sz w:val="24"/>
        </w:rPr>
      </w:pPr>
    </w:p>
    <w:p w:rsidR="009D4266" w:rsidRDefault="002E7432">
      <w:pPr>
        <w:spacing w:line="360" w:lineRule="auto"/>
        <w:ind w:leftChars="228" w:left="719" w:hangingChars="100" w:hanging="240"/>
        <w:rPr>
          <w:sz w:val="24"/>
        </w:rPr>
      </w:pPr>
      <w:r>
        <w:rPr>
          <w:sz w:val="24"/>
        </w:rPr>
        <w:t>注：联合体各方成员应在本协议上共同盖章，不得分别签署协议书。</w:t>
      </w:r>
    </w:p>
    <w:p w:rsidR="009D4266" w:rsidRDefault="002E7432">
      <w:pPr>
        <w:widowControl/>
        <w:jc w:val="left"/>
        <w:rPr>
          <w:sz w:val="24"/>
        </w:rPr>
      </w:pPr>
      <w:r>
        <w:rPr>
          <w:sz w:val="24"/>
        </w:rPr>
        <w:br w:type="page"/>
      </w:r>
    </w:p>
    <w:p w:rsidR="009D4266" w:rsidRDefault="002E7432">
      <w:pPr>
        <w:spacing w:line="360" w:lineRule="auto"/>
        <w:outlineLvl w:val="2"/>
        <w:rPr>
          <w:sz w:val="24"/>
          <w:szCs w:val="20"/>
        </w:rPr>
      </w:pPr>
      <w:r>
        <w:rPr>
          <w:sz w:val="24"/>
          <w:szCs w:val="20"/>
        </w:rPr>
        <w:lastRenderedPageBreak/>
        <w:t>3-2</w:t>
      </w:r>
      <w:r>
        <w:rPr>
          <w:sz w:val="24"/>
          <w:szCs w:val="20"/>
        </w:rPr>
        <w:t>其他特定资格要求</w:t>
      </w:r>
      <w:r>
        <w:rPr>
          <w:rFonts w:hint="eastAsia"/>
          <w:sz w:val="24"/>
          <w:szCs w:val="20"/>
        </w:rPr>
        <w:t>（如要求）</w:t>
      </w:r>
      <w:r>
        <w:rPr>
          <w:rFonts w:hint="eastAsia"/>
          <w:sz w:val="24"/>
          <w:szCs w:val="20"/>
        </w:rPr>
        <w:t xml:space="preserve"> </w:t>
      </w:r>
    </w:p>
    <w:p w:rsidR="009D4266" w:rsidRDefault="002E7432">
      <w:pPr>
        <w:pStyle w:val="21"/>
        <w:ind w:leftChars="0" w:left="0" w:firstLineChars="0" w:firstLine="0"/>
        <w:jc w:val="left"/>
      </w:pPr>
      <w:r>
        <w:rPr>
          <w:rFonts w:hint="eastAsia"/>
        </w:rPr>
        <w:t>注：相关资质复印件加盖公章</w:t>
      </w:r>
    </w:p>
    <w:p w:rsidR="009D4266" w:rsidRDefault="002E7432">
      <w:pPr>
        <w:widowControl/>
        <w:jc w:val="left"/>
        <w:rPr>
          <w:sz w:val="24"/>
          <w:szCs w:val="20"/>
        </w:rPr>
      </w:pPr>
      <w:r>
        <w:rPr>
          <w:sz w:val="24"/>
          <w:szCs w:val="20"/>
        </w:rPr>
        <w:br w:type="page"/>
      </w:r>
    </w:p>
    <w:p w:rsidR="009D4266" w:rsidRDefault="002E7432">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w:t>
      </w:r>
      <w:r>
        <w:rPr>
          <w:rFonts w:hint="eastAsia"/>
          <w:sz w:val="24"/>
        </w:rPr>
        <w:t>(</w:t>
      </w:r>
      <w:r>
        <w:rPr>
          <w:rFonts w:hint="eastAsia"/>
          <w:sz w:val="24"/>
        </w:rPr>
        <w:t>如有</w:t>
      </w:r>
      <w:r>
        <w:rPr>
          <w:rFonts w:hint="eastAsia"/>
          <w:sz w:val="24"/>
        </w:rPr>
        <w:t>)</w:t>
      </w:r>
    </w:p>
    <w:p w:rsidR="009D4266" w:rsidRDefault="002E7432">
      <w:pPr>
        <w:tabs>
          <w:tab w:val="left" w:pos="360"/>
        </w:tabs>
        <w:snapToGrid w:val="0"/>
        <w:spacing w:line="360" w:lineRule="auto"/>
        <w:outlineLvl w:val="1"/>
        <w:rPr>
          <w:sz w:val="24"/>
        </w:rPr>
      </w:pPr>
      <w:r>
        <w:rPr>
          <w:rFonts w:hint="eastAsia"/>
          <w:sz w:val="24"/>
        </w:rPr>
        <w:t>复印</w:t>
      </w:r>
      <w:r>
        <w:rPr>
          <w:sz w:val="24"/>
        </w:rPr>
        <w:t>件</w:t>
      </w:r>
      <w:r>
        <w:rPr>
          <w:rFonts w:hint="eastAsia"/>
          <w:sz w:val="24"/>
        </w:rPr>
        <w:t>并加盖公章</w:t>
      </w:r>
    </w:p>
    <w:p w:rsidR="009D4266" w:rsidRDefault="002E7432">
      <w:pPr>
        <w:widowControl/>
        <w:jc w:val="left"/>
        <w:rPr>
          <w:kern w:val="0"/>
          <w:sz w:val="24"/>
          <w:szCs w:val="20"/>
        </w:rPr>
      </w:pPr>
      <w:r>
        <w:rPr>
          <w:b/>
          <w:sz w:val="24"/>
        </w:rPr>
        <w:br w:type="page"/>
      </w:r>
    </w:p>
    <w:p w:rsidR="009D4266" w:rsidRDefault="009D4266">
      <w:pPr>
        <w:widowControl/>
        <w:jc w:val="left"/>
        <w:rPr>
          <w:b/>
          <w:sz w:val="24"/>
        </w:rPr>
      </w:pPr>
    </w:p>
    <w:p w:rsidR="009D4266" w:rsidRDefault="002E7432">
      <w:pPr>
        <w:tabs>
          <w:tab w:val="left" w:pos="360"/>
        </w:tabs>
        <w:snapToGrid w:val="0"/>
        <w:spacing w:line="360" w:lineRule="auto"/>
        <w:outlineLvl w:val="1"/>
        <w:rPr>
          <w:sz w:val="24"/>
        </w:rPr>
      </w:pPr>
      <w:bookmarkStart w:id="670" w:name="_Hlt520271212"/>
      <w:bookmarkStart w:id="671" w:name="_Hlt520274407"/>
      <w:bookmarkStart w:id="672" w:name="_Hlt520274393"/>
      <w:bookmarkStart w:id="673" w:name="_Hlt520274121"/>
      <w:bookmarkStart w:id="674" w:name="_Hlt520355504"/>
      <w:bookmarkStart w:id="675" w:name="_Hlt520343392"/>
      <w:bookmarkStart w:id="676" w:name="_Hlt520343000"/>
      <w:bookmarkStart w:id="677" w:name="_Hlt520274065"/>
      <w:bookmarkStart w:id="678" w:name="_Hlt520350918"/>
      <w:bookmarkStart w:id="679" w:name="_Hlt520273711"/>
      <w:bookmarkStart w:id="680" w:name="_Toc480942349"/>
      <w:bookmarkStart w:id="681" w:name="_Ref467988698"/>
      <w:bookmarkStart w:id="682" w:name="_Toc195842921"/>
      <w:bookmarkStart w:id="683" w:name="_Toc127151556"/>
      <w:bookmarkStart w:id="684" w:name="_Toc142311058"/>
      <w:bookmarkStart w:id="685" w:name="_Toc226309800"/>
      <w:bookmarkStart w:id="686" w:name="_Toc226337252"/>
      <w:bookmarkStart w:id="687" w:name="_Toc226965746"/>
      <w:bookmarkStart w:id="688" w:name="_Toc226965829"/>
      <w:bookmarkStart w:id="689" w:name="_Toc150774761"/>
      <w:bookmarkStart w:id="690" w:name="_Toc520356217"/>
      <w:bookmarkStart w:id="691" w:name="_Toc150480794"/>
      <w:bookmarkEnd w:id="670"/>
      <w:bookmarkEnd w:id="671"/>
      <w:bookmarkEnd w:id="672"/>
      <w:bookmarkEnd w:id="673"/>
      <w:bookmarkEnd w:id="674"/>
      <w:bookmarkEnd w:id="675"/>
      <w:bookmarkEnd w:id="676"/>
      <w:bookmarkEnd w:id="677"/>
      <w:bookmarkEnd w:id="678"/>
      <w:bookmarkEnd w:id="679"/>
      <w:r>
        <w:rPr>
          <w:sz w:val="24"/>
        </w:rPr>
        <w:t xml:space="preserve">5  </w:t>
      </w:r>
      <w:bookmarkEnd w:id="680"/>
      <w:bookmarkEnd w:id="681"/>
      <w:r>
        <w:rPr>
          <w:sz w:val="24"/>
        </w:rPr>
        <w:t>响应书</w:t>
      </w:r>
      <w:bookmarkEnd w:id="682"/>
      <w:bookmarkEnd w:id="683"/>
      <w:bookmarkEnd w:id="684"/>
      <w:bookmarkEnd w:id="685"/>
      <w:bookmarkEnd w:id="686"/>
      <w:bookmarkEnd w:id="687"/>
      <w:bookmarkEnd w:id="688"/>
      <w:bookmarkEnd w:id="689"/>
      <w:bookmarkEnd w:id="690"/>
      <w:bookmarkEnd w:id="691"/>
    </w:p>
    <w:p w:rsidR="009D4266" w:rsidRDefault="009D4266">
      <w:pPr>
        <w:tabs>
          <w:tab w:val="left" w:pos="5580"/>
        </w:tabs>
        <w:spacing w:line="360" w:lineRule="auto"/>
        <w:rPr>
          <w:sz w:val="24"/>
        </w:rPr>
      </w:pPr>
    </w:p>
    <w:p w:rsidR="009D4266" w:rsidRDefault="002E7432">
      <w:pPr>
        <w:spacing w:line="360" w:lineRule="auto"/>
        <w:jc w:val="center"/>
        <w:rPr>
          <w:b/>
          <w:sz w:val="36"/>
          <w:szCs w:val="36"/>
        </w:rPr>
      </w:pPr>
      <w:r>
        <w:rPr>
          <w:rFonts w:hint="eastAsia"/>
          <w:b/>
          <w:sz w:val="36"/>
          <w:szCs w:val="36"/>
        </w:rPr>
        <w:t>响应书</w:t>
      </w:r>
    </w:p>
    <w:p w:rsidR="009D4266" w:rsidRDefault="002E7432">
      <w:pPr>
        <w:tabs>
          <w:tab w:val="left" w:pos="5580"/>
        </w:tabs>
        <w:spacing w:line="360" w:lineRule="auto"/>
        <w:rPr>
          <w:sz w:val="24"/>
        </w:rPr>
      </w:pPr>
      <w:r>
        <w:rPr>
          <w:sz w:val="24"/>
        </w:rPr>
        <w:t>致：</w:t>
      </w:r>
      <w:r>
        <w:rPr>
          <w:sz w:val="24"/>
          <w:u w:val="single"/>
        </w:rPr>
        <w:t>（采购人或采购代理机构）</w:t>
      </w:r>
    </w:p>
    <w:p w:rsidR="009D4266" w:rsidRDefault="009D4266">
      <w:pPr>
        <w:tabs>
          <w:tab w:val="left" w:pos="5580"/>
        </w:tabs>
        <w:spacing w:line="360" w:lineRule="auto"/>
        <w:rPr>
          <w:sz w:val="24"/>
          <w:szCs w:val="20"/>
        </w:rPr>
      </w:pPr>
    </w:p>
    <w:p w:rsidR="009D4266" w:rsidRDefault="002E7432">
      <w:pPr>
        <w:tabs>
          <w:tab w:val="left" w:pos="5580"/>
        </w:tabs>
        <w:spacing w:line="360" w:lineRule="auto"/>
        <w:ind w:firstLine="408"/>
        <w:rPr>
          <w:sz w:val="24"/>
          <w:szCs w:val="20"/>
        </w:rPr>
      </w:pPr>
      <w:r>
        <w:rPr>
          <w:sz w:val="24"/>
          <w:szCs w:val="20"/>
        </w:rPr>
        <w:t>我方参加你方就</w:t>
      </w:r>
      <w:r>
        <w:rPr>
          <w:sz w:val="24"/>
        </w:rPr>
        <w:t>______</w:t>
      </w:r>
      <w:r>
        <w:rPr>
          <w:sz w:val="24"/>
          <w:szCs w:val="20"/>
        </w:rPr>
        <w:t>（项目名称，项目编号</w:t>
      </w:r>
      <w:r>
        <w:rPr>
          <w:sz w:val="24"/>
          <w:szCs w:val="20"/>
        </w:rPr>
        <w:t>/</w:t>
      </w:r>
      <w:r>
        <w:rPr>
          <w:sz w:val="24"/>
          <w:szCs w:val="20"/>
        </w:rPr>
        <w:t>包号）组织的采购活动，并对此项目进行磋商。</w:t>
      </w:r>
    </w:p>
    <w:p w:rsidR="009D4266" w:rsidRDefault="002E7432">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已详细审查全部竞争性磋商文件</w:t>
      </w:r>
      <w:r>
        <w:rPr>
          <w:sz w:val="24"/>
          <w:szCs w:val="20"/>
        </w:rPr>
        <w:t>，自愿参与磋商并承诺如下：</w:t>
      </w:r>
    </w:p>
    <w:p w:rsidR="009D4266" w:rsidRDefault="002E7432">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）本响应有效期为自提交响应文件的截止之日起</w:t>
      </w:r>
      <w:r>
        <w:rPr>
          <w:sz w:val="24"/>
        </w:rPr>
        <w:t>______</w:t>
      </w:r>
      <w:proofErr w:type="gramStart"/>
      <w:r>
        <w:rPr>
          <w:sz w:val="24"/>
          <w:szCs w:val="20"/>
        </w:rPr>
        <w:t>个</w:t>
      </w:r>
      <w:proofErr w:type="gramEnd"/>
      <w:r>
        <w:rPr>
          <w:sz w:val="24"/>
          <w:szCs w:val="20"/>
        </w:rPr>
        <w:t>日历日。</w:t>
      </w:r>
    </w:p>
    <w:p w:rsidR="009D4266" w:rsidRDefault="002E7432">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）除合同条款及采购需求偏离表列出的偏离外，我方响应竞争性磋商文件的全部要求。</w:t>
      </w:r>
    </w:p>
    <w:p w:rsidR="009D4266" w:rsidRDefault="002E7432">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9D4266" w:rsidRDefault="002E7432">
      <w:pPr>
        <w:tabs>
          <w:tab w:val="left" w:pos="5580"/>
        </w:tabs>
        <w:spacing w:line="360" w:lineRule="auto"/>
        <w:ind w:firstLineChars="175" w:firstLine="420"/>
        <w:rPr>
          <w:sz w:val="24"/>
        </w:rPr>
      </w:pPr>
      <w:r>
        <w:rPr>
          <w:sz w:val="24"/>
          <w:szCs w:val="20"/>
        </w:rPr>
        <w:t>（</w:t>
      </w:r>
      <w:r>
        <w:rPr>
          <w:sz w:val="24"/>
          <w:szCs w:val="20"/>
        </w:rPr>
        <w:t>4</w:t>
      </w:r>
      <w:r>
        <w:rPr>
          <w:sz w:val="24"/>
          <w:szCs w:val="20"/>
        </w:rPr>
        <w:t>）如我方成交，我方将在法律规定的期限内与你方签订合同，按照竞争性磋商文件要求提交履约保证金，并在合同约定的期限内完成合同规定的全部义务。</w:t>
      </w:r>
    </w:p>
    <w:p w:rsidR="009D4266" w:rsidRDefault="002E7432">
      <w:pPr>
        <w:spacing w:line="360" w:lineRule="auto"/>
        <w:ind w:left="420"/>
        <w:rPr>
          <w:sz w:val="24"/>
        </w:rPr>
      </w:pPr>
      <w:r>
        <w:rPr>
          <w:sz w:val="24"/>
        </w:rPr>
        <w:t xml:space="preserve">2. </w:t>
      </w:r>
      <w:r>
        <w:rPr>
          <w:sz w:val="24"/>
        </w:rPr>
        <w:t>其他补充条款（如有）：</w:t>
      </w:r>
    </w:p>
    <w:p w:rsidR="009D4266" w:rsidRDefault="002E7432">
      <w:pPr>
        <w:spacing w:line="360" w:lineRule="auto"/>
        <w:ind w:left="420"/>
        <w:rPr>
          <w:sz w:val="24"/>
        </w:rPr>
      </w:pPr>
      <w:r>
        <w:rPr>
          <w:rFonts w:hint="eastAsia"/>
          <w:sz w:val="24"/>
        </w:rPr>
        <w:t>（</w:t>
      </w:r>
      <w:r>
        <w:rPr>
          <w:rFonts w:hint="eastAsia"/>
          <w:sz w:val="24"/>
        </w:rPr>
        <w:t>1</w:t>
      </w:r>
      <w:r>
        <w:rPr>
          <w:rFonts w:hint="eastAsia"/>
          <w:sz w:val="24"/>
        </w:rPr>
        <w:t>）本企业类型为</w:t>
      </w:r>
      <w:r>
        <w:rPr>
          <w:rFonts w:hint="eastAsia"/>
          <w:sz w:val="24"/>
        </w:rPr>
        <w:t xml:space="preserve"> </w:t>
      </w:r>
      <w:r>
        <w:rPr>
          <w:rFonts w:hint="eastAsia"/>
          <w:sz w:val="24"/>
        </w:rPr>
        <w:t>：</w:t>
      </w:r>
      <w:r>
        <w:rPr>
          <w:rFonts w:hint="eastAsia"/>
          <w:sz w:val="24"/>
        </w:rPr>
        <w:t>___________</w:t>
      </w:r>
      <w:r>
        <w:rPr>
          <w:rFonts w:hint="eastAsia"/>
          <w:sz w:val="24"/>
        </w:rPr>
        <w:t>。（填大型，中型，小型等）</w:t>
      </w:r>
    </w:p>
    <w:p w:rsidR="009D4266" w:rsidRDefault="002E7432">
      <w:pPr>
        <w:spacing w:line="360" w:lineRule="auto"/>
        <w:ind w:left="420"/>
        <w:rPr>
          <w:sz w:val="24"/>
        </w:rPr>
      </w:pPr>
      <w:r>
        <w:rPr>
          <w:rFonts w:hint="eastAsia"/>
          <w:sz w:val="24"/>
        </w:rPr>
        <w:t>（</w:t>
      </w:r>
      <w:r>
        <w:rPr>
          <w:rFonts w:hint="eastAsia"/>
          <w:sz w:val="24"/>
        </w:rPr>
        <w:t>2</w:t>
      </w:r>
      <w:r>
        <w:rPr>
          <w:rFonts w:hint="eastAsia"/>
          <w:sz w:val="24"/>
        </w:rPr>
        <w:t>）其他（如有）</w:t>
      </w:r>
      <w:r>
        <w:rPr>
          <w:rFonts w:hint="eastAsia"/>
          <w:sz w:val="24"/>
        </w:rPr>
        <w:t>___________</w:t>
      </w:r>
      <w:r>
        <w:rPr>
          <w:rFonts w:hint="eastAsia"/>
          <w:sz w:val="24"/>
        </w:rPr>
        <w:t>。</w:t>
      </w:r>
    </w:p>
    <w:p w:rsidR="009D4266" w:rsidRDefault="002E7432">
      <w:pPr>
        <w:spacing w:line="360" w:lineRule="auto"/>
        <w:ind w:firstLineChars="200" w:firstLine="480"/>
        <w:rPr>
          <w:sz w:val="24"/>
        </w:rPr>
      </w:pPr>
      <w:r>
        <w:rPr>
          <w:sz w:val="24"/>
        </w:rPr>
        <w:t>与本磋商有关的一切正式往来信函请寄：</w:t>
      </w:r>
    </w:p>
    <w:p w:rsidR="009D4266" w:rsidRDefault="009D4266">
      <w:pPr>
        <w:tabs>
          <w:tab w:val="left" w:pos="5580"/>
        </w:tabs>
        <w:spacing w:line="360" w:lineRule="auto"/>
        <w:ind w:left="420"/>
        <w:rPr>
          <w:sz w:val="24"/>
          <w:szCs w:val="20"/>
        </w:rPr>
      </w:pPr>
    </w:p>
    <w:p w:rsidR="009D4266" w:rsidRDefault="002E7432">
      <w:pPr>
        <w:tabs>
          <w:tab w:val="left" w:pos="5580"/>
        </w:tabs>
        <w:spacing w:line="360" w:lineRule="auto"/>
        <w:ind w:left="420"/>
        <w:rPr>
          <w:sz w:val="24"/>
          <w:szCs w:val="20"/>
        </w:rPr>
      </w:pPr>
      <w:r>
        <w:rPr>
          <w:sz w:val="24"/>
          <w:szCs w:val="20"/>
        </w:rPr>
        <w:t>地址</w:t>
      </w:r>
      <w:r>
        <w:rPr>
          <w:bCs/>
          <w:sz w:val="24"/>
        </w:rPr>
        <w:t>_________________________</w:t>
      </w:r>
      <w:r>
        <w:rPr>
          <w:sz w:val="24"/>
          <w:szCs w:val="20"/>
        </w:rPr>
        <w:t xml:space="preserve">      </w:t>
      </w:r>
      <w:r>
        <w:rPr>
          <w:sz w:val="24"/>
          <w:szCs w:val="20"/>
        </w:rPr>
        <w:t>传</w:t>
      </w:r>
      <w:r>
        <w:rPr>
          <w:sz w:val="24"/>
          <w:szCs w:val="20"/>
        </w:rPr>
        <w:t xml:space="preserve">   </w:t>
      </w:r>
      <w:r>
        <w:rPr>
          <w:sz w:val="24"/>
          <w:szCs w:val="20"/>
        </w:rPr>
        <w:t>真</w:t>
      </w:r>
      <w:r>
        <w:rPr>
          <w:bCs/>
          <w:sz w:val="24"/>
        </w:rPr>
        <w:t>_________________________</w:t>
      </w:r>
    </w:p>
    <w:p w:rsidR="009D4266" w:rsidRDefault="002E7432">
      <w:pPr>
        <w:tabs>
          <w:tab w:val="left" w:pos="5580"/>
        </w:tabs>
        <w:spacing w:line="360" w:lineRule="auto"/>
        <w:ind w:left="420"/>
        <w:rPr>
          <w:sz w:val="24"/>
          <w:szCs w:val="20"/>
        </w:rPr>
      </w:pPr>
      <w:r>
        <w:rPr>
          <w:rFonts w:hint="eastAsia"/>
          <w:sz w:val="24"/>
          <w:szCs w:val="20"/>
        </w:rPr>
        <w:t>联系人</w:t>
      </w:r>
      <w:r>
        <w:rPr>
          <w:rFonts w:hint="eastAsia"/>
          <w:sz w:val="24"/>
          <w:szCs w:val="20"/>
        </w:rPr>
        <w:t xml:space="preserve">________________________     </w:t>
      </w:r>
      <w:r>
        <w:rPr>
          <w:sz w:val="24"/>
          <w:szCs w:val="20"/>
        </w:rPr>
        <w:t>电话</w:t>
      </w:r>
      <w:r>
        <w:rPr>
          <w:bCs/>
          <w:sz w:val="24"/>
        </w:rPr>
        <w:t>_________________________</w:t>
      </w:r>
      <w:r>
        <w:rPr>
          <w:sz w:val="24"/>
          <w:szCs w:val="20"/>
        </w:rPr>
        <w:t xml:space="preserve">      </w:t>
      </w:r>
    </w:p>
    <w:p w:rsidR="009D4266" w:rsidRDefault="002E7432">
      <w:pPr>
        <w:tabs>
          <w:tab w:val="left" w:pos="5580"/>
        </w:tabs>
        <w:spacing w:line="360" w:lineRule="auto"/>
        <w:ind w:left="420"/>
        <w:rPr>
          <w:sz w:val="24"/>
          <w:szCs w:val="20"/>
        </w:rPr>
      </w:pPr>
      <w:r>
        <w:rPr>
          <w:sz w:val="24"/>
          <w:szCs w:val="20"/>
        </w:rPr>
        <w:t>电子函件</w:t>
      </w:r>
      <w:r>
        <w:rPr>
          <w:bCs/>
          <w:sz w:val="24"/>
        </w:rPr>
        <w:t>_________________________</w:t>
      </w:r>
    </w:p>
    <w:p w:rsidR="009D4266" w:rsidRDefault="009D4266">
      <w:pPr>
        <w:tabs>
          <w:tab w:val="left" w:pos="5580"/>
        </w:tabs>
        <w:spacing w:line="360" w:lineRule="auto"/>
        <w:ind w:left="420"/>
        <w:rPr>
          <w:sz w:val="24"/>
          <w:szCs w:val="20"/>
        </w:rPr>
      </w:pPr>
    </w:p>
    <w:p w:rsidR="009D4266" w:rsidRDefault="009D4266">
      <w:pPr>
        <w:tabs>
          <w:tab w:val="left" w:pos="5580"/>
        </w:tabs>
        <w:spacing w:line="360" w:lineRule="auto"/>
        <w:ind w:left="420"/>
        <w:rPr>
          <w:sz w:val="24"/>
          <w:szCs w:val="20"/>
        </w:rPr>
      </w:pPr>
    </w:p>
    <w:p w:rsidR="009D4266" w:rsidRDefault="002E7432">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rsidR="009D4266" w:rsidRDefault="002E7432">
      <w:pPr>
        <w:tabs>
          <w:tab w:val="left" w:pos="5580"/>
        </w:tabs>
        <w:spacing w:line="360" w:lineRule="auto"/>
        <w:ind w:firstLineChars="150" w:firstLine="360"/>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9D4266" w:rsidRDefault="009D4266">
      <w:pPr>
        <w:tabs>
          <w:tab w:val="left" w:pos="5580"/>
        </w:tabs>
        <w:spacing w:line="360" w:lineRule="auto"/>
        <w:ind w:left="420"/>
        <w:jc w:val="left"/>
        <w:rPr>
          <w:sz w:val="24"/>
          <w:szCs w:val="20"/>
        </w:rPr>
      </w:pPr>
    </w:p>
    <w:p w:rsidR="009D4266" w:rsidRDefault="002E7432">
      <w:pPr>
        <w:widowControl/>
        <w:jc w:val="left"/>
        <w:rPr>
          <w:b/>
          <w:sz w:val="24"/>
          <w:szCs w:val="20"/>
        </w:rPr>
      </w:pPr>
      <w:r>
        <w:rPr>
          <w:b/>
          <w:sz w:val="24"/>
          <w:szCs w:val="20"/>
        </w:rPr>
        <w:br w:type="page"/>
      </w:r>
    </w:p>
    <w:p w:rsidR="009D4266" w:rsidRDefault="009D4266">
      <w:pPr>
        <w:widowControl/>
        <w:jc w:val="left"/>
        <w:rPr>
          <w:sz w:val="24"/>
        </w:rPr>
      </w:pPr>
      <w:bookmarkStart w:id="692" w:name="_Hlt520356243"/>
      <w:bookmarkStart w:id="693" w:name="_Hlt520355938"/>
      <w:bookmarkStart w:id="694" w:name="_Toc226965830"/>
      <w:bookmarkStart w:id="695" w:name="_Toc305158899"/>
      <w:bookmarkStart w:id="696" w:name="_Toc480942350"/>
      <w:bookmarkStart w:id="697" w:name="_Toc142311059"/>
      <w:bookmarkStart w:id="698" w:name="_Toc264969247"/>
      <w:bookmarkStart w:id="699" w:name="_Toc226337253"/>
      <w:bookmarkStart w:id="700" w:name="_Toc226965747"/>
      <w:bookmarkStart w:id="701" w:name="_Toc305158825"/>
      <w:bookmarkStart w:id="702" w:name="_Toc520356218"/>
      <w:bookmarkStart w:id="703" w:name="_Toc265228395"/>
      <w:bookmarkStart w:id="704" w:name="_Toc127151557"/>
      <w:bookmarkStart w:id="705" w:name="_Ref467988705"/>
      <w:bookmarkStart w:id="706" w:name="_Toc150480795"/>
      <w:bookmarkStart w:id="707" w:name="_Toc150774762"/>
      <w:bookmarkStart w:id="708" w:name="_Toc226309801"/>
      <w:bookmarkStart w:id="709" w:name="_Toc195842922"/>
      <w:bookmarkEnd w:id="692"/>
      <w:bookmarkEnd w:id="693"/>
    </w:p>
    <w:p w:rsidR="009D4266" w:rsidRDefault="002E7432">
      <w:pPr>
        <w:tabs>
          <w:tab w:val="left" w:pos="360"/>
        </w:tabs>
        <w:snapToGrid w:val="0"/>
        <w:spacing w:line="360" w:lineRule="auto"/>
        <w:outlineLvl w:val="1"/>
        <w:rPr>
          <w:sz w:val="24"/>
        </w:rPr>
      </w:pPr>
      <w:r>
        <w:rPr>
          <w:sz w:val="24"/>
        </w:rPr>
        <w:t xml:space="preserve">6  </w:t>
      </w:r>
      <w:r>
        <w:rPr>
          <w:sz w:val="24"/>
        </w:rPr>
        <w:t>授权委托书</w:t>
      </w:r>
    </w:p>
    <w:p w:rsidR="009D4266" w:rsidRDefault="002E7432">
      <w:pPr>
        <w:autoSpaceDE w:val="0"/>
        <w:autoSpaceDN w:val="0"/>
        <w:adjustRightInd w:val="0"/>
        <w:spacing w:line="360" w:lineRule="auto"/>
        <w:jc w:val="center"/>
        <w:rPr>
          <w:b/>
          <w:sz w:val="36"/>
          <w:szCs w:val="36"/>
        </w:rPr>
      </w:pPr>
      <w:r>
        <w:rPr>
          <w:rFonts w:hint="eastAsia"/>
          <w:b/>
          <w:sz w:val="36"/>
          <w:szCs w:val="36"/>
        </w:rPr>
        <w:t>授权委托书</w:t>
      </w:r>
    </w:p>
    <w:p w:rsidR="009D4266" w:rsidRDefault="002E7432">
      <w:pPr>
        <w:spacing w:line="360" w:lineRule="auto"/>
        <w:ind w:firstLine="420"/>
        <w:rPr>
          <w:sz w:val="24"/>
          <w:szCs w:val="20"/>
        </w:rPr>
      </w:pPr>
      <w:r>
        <w:rPr>
          <w:sz w:val="24"/>
          <w:szCs w:val="20"/>
        </w:rPr>
        <w:t>本人</w:t>
      </w:r>
      <w:r>
        <w:rPr>
          <w:sz w:val="24"/>
          <w:szCs w:val="20"/>
        </w:rPr>
        <w:t>____</w:t>
      </w:r>
      <w:r>
        <w:rPr>
          <w:sz w:val="24"/>
          <w:szCs w:val="20"/>
        </w:rPr>
        <w:t>（姓名）系</w:t>
      </w:r>
      <w:r>
        <w:rPr>
          <w:sz w:val="24"/>
          <w:szCs w:val="20"/>
        </w:rPr>
        <w:t>____</w:t>
      </w:r>
      <w:r>
        <w:rPr>
          <w:sz w:val="24"/>
          <w:szCs w:val="20"/>
        </w:rPr>
        <w:t>（供应商名称）的法定代表人（单位负责人），现委托</w:t>
      </w:r>
      <w:r>
        <w:rPr>
          <w:sz w:val="24"/>
          <w:szCs w:val="20"/>
        </w:rPr>
        <w:t xml:space="preserve">_____ </w:t>
      </w:r>
      <w:r>
        <w:rPr>
          <w:sz w:val="24"/>
          <w:szCs w:val="20"/>
        </w:rPr>
        <w:t>（姓名）为我方代理人。代理人根据授权，以我方名义签署、澄清确认、递交、撤回、修改</w:t>
      </w:r>
      <w:r>
        <w:rPr>
          <w:sz w:val="24"/>
          <w:szCs w:val="20"/>
        </w:rPr>
        <w:t>____</w:t>
      </w:r>
      <w:r>
        <w:rPr>
          <w:sz w:val="24"/>
          <w:szCs w:val="20"/>
        </w:rPr>
        <w:t>（项目名称）响应文件和处理有关事宜，其法律后果由我方承担。</w:t>
      </w:r>
    </w:p>
    <w:p w:rsidR="009D4266" w:rsidRDefault="002E7432">
      <w:pPr>
        <w:spacing w:line="360" w:lineRule="auto"/>
        <w:ind w:firstLine="420"/>
        <w:rPr>
          <w:sz w:val="24"/>
          <w:szCs w:val="20"/>
        </w:rPr>
      </w:pPr>
      <w:r>
        <w:rPr>
          <w:sz w:val="24"/>
          <w:szCs w:val="20"/>
        </w:rPr>
        <w:t>委托期限：自本授权委托书签署之日起至响应有效期届满之日止。</w:t>
      </w:r>
    </w:p>
    <w:p w:rsidR="009D4266" w:rsidRDefault="002E7432">
      <w:pPr>
        <w:spacing w:line="360" w:lineRule="auto"/>
        <w:ind w:firstLine="420"/>
        <w:rPr>
          <w:sz w:val="24"/>
          <w:szCs w:val="20"/>
        </w:rPr>
      </w:pPr>
      <w:r>
        <w:rPr>
          <w:sz w:val="24"/>
          <w:szCs w:val="20"/>
        </w:rPr>
        <w:t>代理人无转委托权。</w:t>
      </w:r>
      <w:r>
        <w:rPr>
          <w:sz w:val="24"/>
          <w:szCs w:val="20"/>
        </w:rPr>
        <w:cr/>
      </w:r>
    </w:p>
    <w:p w:rsidR="009D4266" w:rsidRDefault="002E7432">
      <w:pPr>
        <w:spacing w:line="360" w:lineRule="auto"/>
        <w:rPr>
          <w:sz w:val="24"/>
          <w:lang w:val="zh-CN"/>
        </w:rPr>
      </w:pPr>
      <w:r>
        <w:rPr>
          <w:sz w:val="24"/>
        </w:rPr>
        <w:t>供应商名称（加盖公章）</w:t>
      </w:r>
      <w:r>
        <w:rPr>
          <w:sz w:val="24"/>
          <w:lang w:val="zh-CN"/>
        </w:rPr>
        <w:t>：</w:t>
      </w:r>
      <w:r>
        <w:rPr>
          <w:sz w:val="24"/>
          <w:szCs w:val="20"/>
        </w:rPr>
        <w:t>______________</w:t>
      </w:r>
    </w:p>
    <w:p w:rsidR="009D4266" w:rsidRDefault="002E7432">
      <w:pPr>
        <w:spacing w:line="360" w:lineRule="auto"/>
        <w:rPr>
          <w:sz w:val="24"/>
          <w:szCs w:val="20"/>
        </w:rPr>
      </w:pPr>
      <w:r>
        <w:rPr>
          <w:sz w:val="24"/>
          <w:szCs w:val="20"/>
        </w:rPr>
        <w:t>法定代表人（单位负责人）（签字</w:t>
      </w:r>
      <w:r>
        <w:rPr>
          <w:rFonts w:ascii="宋体" w:hAnsi="宋体" w:hint="eastAsia"/>
          <w:sz w:val="24"/>
          <w:szCs w:val="20"/>
        </w:rPr>
        <w:t>或盖章</w:t>
      </w:r>
      <w:r>
        <w:rPr>
          <w:sz w:val="24"/>
          <w:szCs w:val="20"/>
        </w:rPr>
        <w:t>）：</w:t>
      </w:r>
      <w:r>
        <w:rPr>
          <w:sz w:val="24"/>
          <w:szCs w:val="20"/>
        </w:rPr>
        <w:t>______________</w:t>
      </w:r>
    </w:p>
    <w:p w:rsidR="009D4266" w:rsidRDefault="002E7432">
      <w:pPr>
        <w:autoSpaceDE w:val="0"/>
        <w:autoSpaceDN w:val="0"/>
        <w:adjustRightInd w:val="0"/>
        <w:snapToGrid w:val="0"/>
        <w:spacing w:line="360" w:lineRule="auto"/>
        <w:rPr>
          <w:sz w:val="24"/>
          <w:lang w:val="zh-CN"/>
        </w:rPr>
      </w:pPr>
      <w:r>
        <w:rPr>
          <w:sz w:val="24"/>
        </w:rPr>
        <w:t>委托代理人（</w:t>
      </w:r>
      <w:r>
        <w:rPr>
          <w:sz w:val="24"/>
          <w:szCs w:val="20"/>
        </w:rPr>
        <w:t>签字</w:t>
      </w:r>
      <w:r>
        <w:rPr>
          <w:rFonts w:ascii="宋体" w:hAnsi="宋体" w:hint="eastAsia"/>
          <w:sz w:val="24"/>
          <w:szCs w:val="20"/>
        </w:rPr>
        <w:t>或盖章</w:t>
      </w:r>
      <w:r>
        <w:rPr>
          <w:sz w:val="24"/>
        </w:rPr>
        <w:t>）：</w:t>
      </w:r>
      <w:r>
        <w:rPr>
          <w:sz w:val="24"/>
          <w:szCs w:val="20"/>
        </w:rPr>
        <w:t>______________</w:t>
      </w:r>
      <w:r>
        <w:rPr>
          <w:sz w:val="24"/>
          <w:lang w:val="zh-CN"/>
        </w:rPr>
        <w:t xml:space="preserve">        </w:t>
      </w:r>
    </w:p>
    <w:p w:rsidR="009D4266" w:rsidRDefault="002E7432">
      <w:pPr>
        <w:autoSpaceDE w:val="0"/>
        <w:autoSpaceDN w:val="0"/>
        <w:adjustRightInd w:val="0"/>
        <w:snapToGrid w:val="0"/>
        <w:spacing w:line="360" w:lineRule="auto"/>
        <w:rPr>
          <w:sz w:val="24"/>
          <w:lang w:val="zh-CN"/>
        </w:rPr>
      </w:pPr>
      <w:r>
        <w:rPr>
          <w:sz w:val="24"/>
        </w:rPr>
        <w:t>日期：</w:t>
      </w:r>
      <w:r>
        <w:rPr>
          <w:sz w:val="24"/>
          <w:szCs w:val="20"/>
        </w:rPr>
        <w:t>____</w:t>
      </w:r>
      <w:r>
        <w:rPr>
          <w:sz w:val="24"/>
        </w:rPr>
        <w:t>年</w:t>
      </w:r>
      <w:r>
        <w:rPr>
          <w:sz w:val="24"/>
          <w:szCs w:val="20"/>
        </w:rPr>
        <w:t>____</w:t>
      </w:r>
      <w:r>
        <w:rPr>
          <w:sz w:val="24"/>
        </w:rPr>
        <w:t>月</w:t>
      </w:r>
      <w:r>
        <w:rPr>
          <w:sz w:val="24"/>
          <w:szCs w:val="20"/>
        </w:rPr>
        <w:t>____</w:t>
      </w:r>
      <w:r>
        <w:rPr>
          <w:sz w:val="24"/>
        </w:rPr>
        <w:t>日</w:t>
      </w:r>
    </w:p>
    <w:p w:rsidR="009D4266" w:rsidRDefault="009D4266">
      <w:pPr>
        <w:tabs>
          <w:tab w:val="left" w:pos="5580"/>
        </w:tabs>
        <w:spacing w:line="360" w:lineRule="auto"/>
        <w:ind w:firstLineChars="200" w:firstLine="480"/>
        <w:rPr>
          <w:sz w:val="24"/>
          <w:szCs w:val="20"/>
        </w:rPr>
      </w:pPr>
    </w:p>
    <w:p w:rsidR="009D4266" w:rsidRDefault="002E7432">
      <w:pPr>
        <w:tabs>
          <w:tab w:val="left" w:pos="5580"/>
        </w:tabs>
        <w:spacing w:line="360" w:lineRule="auto"/>
        <w:jc w:val="left"/>
        <w:rPr>
          <w:sz w:val="24"/>
          <w:szCs w:val="20"/>
        </w:rPr>
      </w:pPr>
      <w:r>
        <w:rPr>
          <w:sz w:val="24"/>
          <w:szCs w:val="20"/>
        </w:rPr>
        <w:t>法定代表人（单位负责人）有效期内的身份证</w:t>
      </w:r>
      <w:r>
        <w:rPr>
          <w:b/>
          <w:sz w:val="24"/>
          <w:szCs w:val="20"/>
        </w:rPr>
        <w:t>正反面</w:t>
      </w:r>
      <w:r>
        <w:rPr>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9D4266">
        <w:trPr>
          <w:trHeight w:val="1399"/>
        </w:trPr>
        <w:tc>
          <w:tcPr>
            <w:tcW w:w="4673" w:type="dxa"/>
          </w:tcPr>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tc>
        <w:tc>
          <w:tcPr>
            <w:tcW w:w="4536" w:type="dxa"/>
          </w:tcPr>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tc>
      </w:tr>
    </w:tbl>
    <w:p w:rsidR="009D4266" w:rsidRDefault="002E7432">
      <w:pPr>
        <w:tabs>
          <w:tab w:val="left" w:pos="5580"/>
        </w:tabs>
        <w:spacing w:line="360" w:lineRule="auto"/>
        <w:jc w:val="left"/>
        <w:rPr>
          <w:sz w:val="24"/>
          <w:szCs w:val="20"/>
        </w:rPr>
      </w:pPr>
      <w:r>
        <w:rPr>
          <w:sz w:val="24"/>
          <w:szCs w:val="20"/>
        </w:rPr>
        <w:t>委托代理人有效期内的身份证</w:t>
      </w:r>
      <w:r>
        <w:rPr>
          <w:b/>
          <w:sz w:val="24"/>
          <w:szCs w:val="20"/>
        </w:rPr>
        <w:t>正反面</w:t>
      </w:r>
      <w:r>
        <w:rPr>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9D4266">
        <w:trPr>
          <w:trHeight w:val="1399"/>
        </w:trPr>
        <w:tc>
          <w:tcPr>
            <w:tcW w:w="4673" w:type="dxa"/>
          </w:tcPr>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tc>
        <w:tc>
          <w:tcPr>
            <w:tcW w:w="4536" w:type="dxa"/>
          </w:tcPr>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tc>
      </w:tr>
    </w:tbl>
    <w:p w:rsidR="009D4266" w:rsidRDefault="002E7432">
      <w:pPr>
        <w:tabs>
          <w:tab w:val="left" w:pos="5580"/>
        </w:tabs>
        <w:spacing w:line="360" w:lineRule="auto"/>
        <w:jc w:val="left"/>
        <w:rPr>
          <w:sz w:val="24"/>
          <w:szCs w:val="20"/>
        </w:rPr>
      </w:pPr>
      <w:r>
        <w:rPr>
          <w:sz w:val="24"/>
          <w:szCs w:val="20"/>
        </w:rPr>
        <w:t>说明：</w:t>
      </w:r>
    </w:p>
    <w:p w:rsidR="009D4266" w:rsidRDefault="002E7432">
      <w:pPr>
        <w:tabs>
          <w:tab w:val="left" w:pos="5580"/>
        </w:tabs>
        <w:spacing w:line="360" w:lineRule="auto"/>
        <w:jc w:val="left"/>
        <w:rPr>
          <w:sz w:val="24"/>
          <w:szCs w:val="20"/>
        </w:rPr>
      </w:pPr>
      <w:r>
        <w:rPr>
          <w:sz w:val="24"/>
          <w:szCs w:val="20"/>
        </w:rPr>
        <w:t>1.</w:t>
      </w:r>
      <w:r>
        <w:rPr>
          <w:sz w:val="24"/>
          <w:szCs w:val="20"/>
        </w:rPr>
        <w:t>若供应商为事业单位或其他组织或分支机构（仅当磋商文件注明允许分支机构响应的），则法定代表人（单位负责人）处的签署人可为单位负责人。</w:t>
      </w:r>
    </w:p>
    <w:p w:rsidR="009D4266" w:rsidRDefault="002E7432">
      <w:pPr>
        <w:tabs>
          <w:tab w:val="left" w:pos="5580"/>
        </w:tabs>
        <w:spacing w:line="360" w:lineRule="auto"/>
        <w:jc w:val="left"/>
        <w:rPr>
          <w:sz w:val="24"/>
          <w:szCs w:val="20"/>
        </w:rPr>
      </w:pPr>
      <w:r>
        <w:rPr>
          <w:sz w:val="24"/>
          <w:szCs w:val="20"/>
        </w:rPr>
        <w:t>2.</w:t>
      </w:r>
      <w:r>
        <w:rPr>
          <w:sz w:val="24"/>
          <w:szCs w:val="20"/>
        </w:rPr>
        <w:t>若响应文件中签字之处均为法定代表人（单位负责人）本人签署，则可不提供本《授权委托书》，但须提供《法定代表人（单位负责人）身份证明》（实质性格式）。</w:t>
      </w:r>
    </w:p>
    <w:p w:rsidR="009D4266" w:rsidRDefault="002E7432">
      <w:pPr>
        <w:tabs>
          <w:tab w:val="left" w:pos="5580"/>
        </w:tabs>
        <w:spacing w:line="360" w:lineRule="auto"/>
        <w:jc w:val="left"/>
        <w:rPr>
          <w:sz w:val="24"/>
          <w:szCs w:val="20"/>
        </w:rPr>
      </w:pPr>
      <w:r>
        <w:rPr>
          <w:sz w:val="24"/>
          <w:szCs w:val="20"/>
        </w:rPr>
        <w:t>3.</w:t>
      </w:r>
      <w:r>
        <w:rPr>
          <w:sz w:val="24"/>
          <w:szCs w:val="20"/>
        </w:rPr>
        <w:t>供应商为自然人的情形，可不提供本《授权委托书》。</w:t>
      </w:r>
    </w:p>
    <w:p w:rsidR="009D4266" w:rsidRDefault="002E7432">
      <w:pPr>
        <w:pStyle w:val="21"/>
        <w:ind w:leftChars="0" w:left="0" w:firstLineChars="0" w:firstLine="0"/>
      </w:pPr>
      <w:r>
        <w:rPr>
          <w:rFonts w:hint="eastAsia"/>
        </w:rPr>
        <w:t>4</w:t>
      </w:r>
      <w:r>
        <w:t>.</w:t>
      </w:r>
      <w:r>
        <w:t>本委托书须另备一份在开标会</w:t>
      </w:r>
      <w:r>
        <w:rPr>
          <w:rFonts w:hint="eastAsia"/>
        </w:rPr>
        <w:t>（或磋商现场）</w:t>
      </w:r>
      <w:r>
        <w:t>时手持出示，并同时交验被委托人身份证原件</w:t>
      </w:r>
      <w:r>
        <w:t>(</w:t>
      </w:r>
      <w:r>
        <w:t>手持需加盖物理章</w:t>
      </w:r>
      <w:r>
        <w:t>)</w:t>
      </w:r>
    </w:p>
    <w:p w:rsidR="009D4266" w:rsidRDefault="002E7432">
      <w:pPr>
        <w:widowControl/>
        <w:jc w:val="left"/>
        <w:rPr>
          <w:sz w:val="30"/>
          <w:szCs w:val="30"/>
        </w:rPr>
      </w:pPr>
      <w:r>
        <w:rPr>
          <w:sz w:val="30"/>
          <w:szCs w:val="30"/>
        </w:rPr>
        <w:br w:type="page"/>
      </w:r>
    </w:p>
    <w:p w:rsidR="009D4266" w:rsidRDefault="002E7432">
      <w:pPr>
        <w:autoSpaceDE w:val="0"/>
        <w:autoSpaceDN w:val="0"/>
        <w:adjustRightInd w:val="0"/>
        <w:spacing w:line="360" w:lineRule="auto"/>
        <w:jc w:val="center"/>
        <w:rPr>
          <w:b/>
          <w:sz w:val="36"/>
          <w:szCs w:val="36"/>
        </w:rPr>
      </w:pPr>
      <w:r>
        <w:rPr>
          <w:rFonts w:hint="eastAsia"/>
          <w:b/>
          <w:sz w:val="36"/>
          <w:szCs w:val="36"/>
        </w:rPr>
        <w:lastRenderedPageBreak/>
        <w:t>附：法定代表人（单位负责人）身份证明</w:t>
      </w:r>
    </w:p>
    <w:p w:rsidR="009D4266" w:rsidRDefault="009D4266">
      <w:pPr>
        <w:kinsoku w:val="0"/>
        <w:overflowPunct w:val="0"/>
        <w:spacing w:line="200" w:lineRule="exact"/>
        <w:rPr>
          <w:sz w:val="20"/>
          <w:szCs w:val="20"/>
        </w:rPr>
      </w:pPr>
    </w:p>
    <w:p w:rsidR="009D4266" w:rsidRDefault="002E7432">
      <w:pPr>
        <w:tabs>
          <w:tab w:val="left" w:pos="5580"/>
        </w:tabs>
        <w:spacing w:line="360" w:lineRule="auto"/>
        <w:rPr>
          <w:sz w:val="24"/>
        </w:rPr>
      </w:pPr>
      <w:r>
        <w:rPr>
          <w:sz w:val="24"/>
        </w:rPr>
        <w:t>致：</w:t>
      </w:r>
      <w:r>
        <w:rPr>
          <w:sz w:val="24"/>
          <w:szCs w:val="20"/>
        </w:rPr>
        <w:t>____</w:t>
      </w:r>
      <w:r>
        <w:rPr>
          <w:sz w:val="24"/>
        </w:rPr>
        <w:t>（采购人或采购代理机构）</w:t>
      </w:r>
    </w:p>
    <w:p w:rsidR="009D4266" w:rsidRDefault="002E7432">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9D4266" w:rsidRDefault="002E7432">
      <w:pPr>
        <w:pStyle w:val="ad"/>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szCs w:val="20"/>
        </w:rPr>
        <w:t>____</w:t>
      </w:r>
      <w:r>
        <w:rPr>
          <w:rFonts w:ascii="Times New Roman" w:hAnsi="Times New Roman"/>
        </w:rPr>
        <w:t>性别：</w:t>
      </w:r>
      <w:r>
        <w:rPr>
          <w:rFonts w:ascii="Times New Roman" w:hAnsi="Times New Roman"/>
          <w:szCs w:val="20"/>
        </w:rPr>
        <w:t>____</w:t>
      </w:r>
      <w:r>
        <w:rPr>
          <w:rFonts w:ascii="Times New Roman" w:hAnsi="Times New Roman"/>
        </w:rPr>
        <w:t>年龄：</w:t>
      </w:r>
      <w:r>
        <w:rPr>
          <w:rFonts w:ascii="Times New Roman" w:hAnsi="Times New Roman"/>
          <w:szCs w:val="20"/>
        </w:rPr>
        <w:t>____</w:t>
      </w:r>
      <w:r>
        <w:rPr>
          <w:rFonts w:ascii="Times New Roman" w:hAnsi="Times New Roman"/>
        </w:rPr>
        <w:t>职务：</w:t>
      </w:r>
      <w:r>
        <w:rPr>
          <w:rFonts w:ascii="Times New Roman" w:hAnsi="Times New Roman"/>
          <w:szCs w:val="20"/>
        </w:rPr>
        <w:t>____</w:t>
      </w:r>
    </w:p>
    <w:p w:rsidR="009D4266" w:rsidRDefault="009D4266">
      <w:pPr>
        <w:pStyle w:val="ad"/>
        <w:tabs>
          <w:tab w:val="left" w:pos="2412"/>
          <w:tab w:val="left" w:pos="3883"/>
          <w:tab w:val="left" w:pos="5352"/>
          <w:tab w:val="left" w:pos="6821"/>
        </w:tabs>
        <w:kinsoku w:val="0"/>
        <w:overflowPunct w:val="0"/>
        <w:spacing w:line="335" w:lineRule="exact"/>
        <w:rPr>
          <w:rFonts w:ascii="Times New Roman" w:hAnsi="Times New Roman"/>
        </w:rPr>
      </w:pPr>
    </w:p>
    <w:p w:rsidR="009D4266" w:rsidRDefault="002E7432">
      <w:pPr>
        <w:pStyle w:val="ad"/>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szCs w:val="20"/>
        </w:rPr>
        <w:t>__________</w:t>
      </w:r>
      <w:r>
        <w:rPr>
          <w:rFonts w:ascii="Times New Roman" w:hAnsi="Times New Roman"/>
        </w:rPr>
        <w:t>（供应商名称）的法定代表人（单位负责人）。</w:t>
      </w:r>
    </w:p>
    <w:p w:rsidR="009D4266" w:rsidRDefault="009D4266">
      <w:pPr>
        <w:pStyle w:val="ad"/>
        <w:tabs>
          <w:tab w:val="left" w:pos="2412"/>
          <w:tab w:val="left" w:pos="3883"/>
          <w:tab w:val="left" w:pos="5352"/>
          <w:tab w:val="left" w:pos="6821"/>
        </w:tabs>
        <w:kinsoku w:val="0"/>
        <w:overflowPunct w:val="0"/>
        <w:spacing w:line="335" w:lineRule="exact"/>
        <w:rPr>
          <w:rFonts w:ascii="Times New Roman" w:hAnsi="Times New Roman"/>
        </w:rPr>
      </w:pPr>
    </w:p>
    <w:p w:rsidR="009D4266" w:rsidRDefault="009D4266">
      <w:pPr>
        <w:pStyle w:val="ad"/>
        <w:tabs>
          <w:tab w:val="left" w:pos="2412"/>
          <w:tab w:val="left" w:pos="3883"/>
          <w:tab w:val="left" w:pos="5352"/>
          <w:tab w:val="left" w:pos="6821"/>
        </w:tabs>
        <w:kinsoku w:val="0"/>
        <w:overflowPunct w:val="0"/>
        <w:spacing w:line="335" w:lineRule="exact"/>
        <w:rPr>
          <w:rFonts w:ascii="Times New Roman" w:hAnsi="Times New Roman"/>
        </w:rPr>
      </w:pPr>
    </w:p>
    <w:p w:rsidR="009D4266" w:rsidRDefault="009D4266">
      <w:pPr>
        <w:pStyle w:val="ad"/>
        <w:tabs>
          <w:tab w:val="left" w:pos="2412"/>
          <w:tab w:val="left" w:pos="3883"/>
          <w:tab w:val="left" w:pos="5352"/>
          <w:tab w:val="left" w:pos="6821"/>
        </w:tabs>
        <w:kinsoku w:val="0"/>
        <w:overflowPunct w:val="0"/>
        <w:spacing w:line="335" w:lineRule="exact"/>
        <w:rPr>
          <w:rFonts w:ascii="Times New Roman" w:hAnsi="Times New Roman"/>
        </w:rPr>
      </w:pPr>
    </w:p>
    <w:p w:rsidR="009D4266" w:rsidRDefault="002E7432">
      <w:pPr>
        <w:pStyle w:val="ad"/>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5103"/>
      </w:tblGrid>
      <w:tr w:rsidR="009D4266">
        <w:trPr>
          <w:trHeight w:val="1399"/>
        </w:trPr>
        <w:tc>
          <w:tcPr>
            <w:tcW w:w="5070" w:type="dxa"/>
          </w:tcPr>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tc>
        <w:tc>
          <w:tcPr>
            <w:tcW w:w="5103" w:type="dxa"/>
          </w:tcPr>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p w:rsidR="009D4266" w:rsidRDefault="009D4266">
            <w:pPr>
              <w:tabs>
                <w:tab w:val="left" w:pos="5580"/>
              </w:tabs>
              <w:spacing w:line="360" w:lineRule="auto"/>
              <w:jc w:val="left"/>
              <w:rPr>
                <w:sz w:val="24"/>
                <w:szCs w:val="20"/>
              </w:rPr>
            </w:pPr>
          </w:p>
        </w:tc>
      </w:tr>
    </w:tbl>
    <w:p w:rsidR="009D4266" w:rsidRDefault="009D4266">
      <w:pPr>
        <w:pStyle w:val="ad"/>
        <w:kinsoku w:val="0"/>
        <w:overflowPunct w:val="0"/>
        <w:spacing w:line="583" w:lineRule="auto"/>
        <w:ind w:right="4305"/>
        <w:rPr>
          <w:rFonts w:ascii="Times New Roman" w:hAnsi="Times New Roman"/>
          <w:spacing w:val="-3"/>
        </w:rPr>
      </w:pPr>
    </w:p>
    <w:p w:rsidR="009D4266" w:rsidRDefault="009D4266">
      <w:pPr>
        <w:pStyle w:val="ad"/>
        <w:kinsoku w:val="0"/>
        <w:overflowPunct w:val="0"/>
        <w:spacing w:line="583" w:lineRule="auto"/>
        <w:ind w:right="4305"/>
        <w:rPr>
          <w:rFonts w:ascii="Times New Roman" w:hAnsi="Times New Roman"/>
          <w:spacing w:val="-3"/>
        </w:rPr>
      </w:pPr>
    </w:p>
    <w:p w:rsidR="009D4266" w:rsidRDefault="009D4266">
      <w:pPr>
        <w:pStyle w:val="ad"/>
        <w:kinsoku w:val="0"/>
        <w:overflowPunct w:val="0"/>
        <w:spacing w:line="583" w:lineRule="auto"/>
        <w:ind w:right="4305"/>
        <w:rPr>
          <w:rFonts w:ascii="Times New Roman" w:hAnsi="Times New Roman"/>
          <w:spacing w:val="-3"/>
        </w:rPr>
      </w:pPr>
    </w:p>
    <w:p w:rsidR="009D4266" w:rsidRDefault="002E7432">
      <w:pPr>
        <w:autoSpaceDE w:val="0"/>
        <w:autoSpaceDN w:val="0"/>
        <w:adjustRightInd w:val="0"/>
        <w:snapToGrid w:val="0"/>
        <w:spacing w:line="720" w:lineRule="auto"/>
        <w:rPr>
          <w:sz w:val="24"/>
          <w:lang w:val="zh-CN"/>
        </w:rPr>
      </w:pPr>
      <w:r>
        <w:rPr>
          <w:sz w:val="24"/>
        </w:rPr>
        <w:t>供应商名称（加盖公章）</w:t>
      </w:r>
      <w:r>
        <w:rPr>
          <w:sz w:val="24"/>
          <w:lang w:val="zh-CN"/>
        </w:rPr>
        <w:t>：</w:t>
      </w:r>
      <w:r>
        <w:rPr>
          <w:sz w:val="24"/>
        </w:rPr>
        <w:t>__</w:t>
      </w:r>
      <w:r>
        <w:rPr>
          <w:sz w:val="24"/>
          <w:u w:val="single"/>
        </w:rPr>
        <w:t>_</w:t>
      </w:r>
      <w:r>
        <w:rPr>
          <w:rFonts w:hint="eastAsia"/>
          <w:sz w:val="24"/>
          <w:u w:val="single"/>
        </w:rPr>
        <w:t xml:space="preserve">  </w:t>
      </w:r>
      <w:r>
        <w:rPr>
          <w:sz w:val="24"/>
        </w:rPr>
        <w:t>___</w:t>
      </w:r>
      <w:r>
        <w:rPr>
          <w:rFonts w:hint="eastAsia"/>
          <w:sz w:val="24"/>
        </w:rPr>
        <w:t xml:space="preserve"> </w:t>
      </w:r>
    </w:p>
    <w:p w:rsidR="009D4266" w:rsidRDefault="002E7432">
      <w:pPr>
        <w:autoSpaceDE w:val="0"/>
        <w:autoSpaceDN w:val="0"/>
        <w:adjustRightInd w:val="0"/>
        <w:snapToGrid w:val="0"/>
        <w:spacing w:line="720" w:lineRule="auto"/>
        <w:rPr>
          <w:sz w:val="24"/>
          <w:lang w:val="zh-CN"/>
        </w:rPr>
      </w:pPr>
      <w:r>
        <w:rPr>
          <w:spacing w:val="-3"/>
          <w:sz w:val="24"/>
        </w:rPr>
        <w:t>法定代表人（</w:t>
      </w:r>
      <w:r>
        <w:rPr>
          <w:sz w:val="24"/>
        </w:rPr>
        <w:t>单位负责人</w:t>
      </w:r>
      <w:r>
        <w:rPr>
          <w:spacing w:val="-3"/>
          <w:sz w:val="24"/>
        </w:rPr>
        <w:t>）（</w:t>
      </w:r>
      <w:r>
        <w:rPr>
          <w:sz w:val="24"/>
          <w:szCs w:val="20"/>
        </w:rPr>
        <w:t>签字</w:t>
      </w:r>
      <w:r>
        <w:rPr>
          <w:rFonts w:ascii="宋体" w:hAnsi="宋体" w:hint="eastAsia"/>
          <w:sz w:val="24"/>
          <w:szCs w:val="20"/>
        </w:rPr>
        <w:t>或盖章</w:t>
      </w:r>
      <w:r>
        <w:rPr>
          <w:spacing w:val="-3"/>
          <w:sz w:val="24"/>
        </w:rPr>
        <w:t>）：</w:t>
      </w:r>
      <w:r>
        <w:rPr>
          <w:sz w:val="24"/>
        </w:rPr>
        <w:t>___</w:t>
      </w:r>
      <w:r>
        <w:rPr>
          <w:rFonts w:hint="eastAsia"/>
          <w:sz w:val="24"/>
          <w:u w:val="single"/>
        </w:rPr>
        <w:t xml:space="preserve">        </w:t>
      </w:r>
      <w:r>
        <w:rPr>
          <w:sz w:val="24"/>
        </w:rPr>
        <w:t>___</w:t>
      </w:r>
    </w:p>
    <w:p w:rsidR="009D4266" w:rsidRDefault="002E7432">
      <w:pPr>
        <w:autoSpaceDE w:val="0"/>
        <w:autoSpaceDN w:val="0"/>
        <w:adjustRightInd w:val="0"/>
        <w:snapToGrid w:val="0"/>
        <w:spacing w:line="720" w:lineRule="auto"/>
        <w:rPr>
          <w:sz w:val="24"/>
          <w:lang w:val="zh-CN"/>
        </w:rPr>
      </w:pPr>
      <w:r>
        <w:rPr>
          <w:sz w:val="24"/>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rsidR="009D4266" w:rsidRDefault="009D4266">
      <w:pPr>
        <w:widowControl/>
        <w:jc w:val="left"/>
        <w:rPr>
          <w:i/>
          <w:sz w:val="24"/>
          <w:szCs w:val="20"/>
          <w:u w:val="single"/>
        </w:rPr>
      </w:pPr>
    </w:p>
    <w:p w:rsidR="009D4266" w:rsidRDefault="002E7432">
      <w:pPr>
        <w:widowControl/>
        <w:jc w:val="left"/>
        <w:rPr>
          <w:sz w:val="24"/>
          <w:szCs w:val="20"/>
        </w:rPr>
      </w:pPr>
      <w:r>
        <w:rPr>
          <w:sz w:val="24"/>
          <w:szCs w:val="20"/>
        </w:rPr>
        <w:br w:type="page"/>
      </w:r>
    </w:p>
    <w:p w:rsidR="009D4266" w:rsidRDefault="002E7432">
      <w:pPr>
        <w:tabs>
          <w:tab w:val="left" w:pos="360"/>
        </w:tabs>
        <w:snapToGrid w:val="0"/>
        <w:spacing w:line="360" w:lineRule="auto"/>
        <w:outlineLvl w:val="1"/>
        <w:rPr>
          <w:sz w:val="24"/>
        </w:rPr>
      </w:pPr>
      <w:r>
        <w:rPr>
          <w:sz w:val="24"/>
        </w:rPr>
        <w:lastRenderedPageBreak/>
        <w:t xml:space="preserve">7  </w:t>
      </w:r>
      <w:r>
        <w:rPr>
          <w:sz w:val="24"/>
        </w:rPr>
        <w:t>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9D4266" w:rsidRDefault="009D4266">
      <w:pPr>
        <w:spacing w:line="360" w:lineRule="exact"/>
        <w:jc w:val="center"/>
        <w:rPr>
          <w:b/>
          <w:sz w:val="36"/>
          <w:szCs w:val="36"/>
        </w:rPr>
      </w:pPr>
      <w:bookmarkStart w:id="710" w:name="_Toc305158826"/>
      <w:bookmarkStart w:id="711" w:name="_Toc164608672"/>
      <w:bookmarkStart w:id="712" w:name="_Toc195842923"/>
      <w:bookmarkStart w:id="713" w:name="_Toc264969248"/>
      <w:bookmarkStart w:id="714" w:name="_Toc226965831"/>
      <w:bookmarkStart w:id="715" w:name="_Toc226965748"/>
      <w:bookmarkStart w:id="716" w:name="_Toc305158900"/>
      <w:bookmarkStart w:id="717" w:name="_Toc226309802"/>
      <w:bookmarkStart w:id="718" w:name="_Toc226337254"/>
      <w:bookmarkStart w:id="719" w:name="_Toc164608827"/>
      <w:bookmarkStart w:id="720" w:name="_Toc265228396"/>
    </w:p>
    <w:p w:rsidR="009D4266" w:rsidRDefault="002E7432">
      <w:pPr>
        <w:spacing w:line="360" w:lineRule="exact"/>
        <w:jc w:val="center"/>
        <w:rPr>
          <w:b/>
          <w:sz w:val="36"/>
          <w:szCs w:val="36"/>
        </w:rPr>
      </w:pPr>
      <w:r>
        <w:rPr>
          <w:rFonts w:hint="eastAsia"/>
          <w:b/>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rsidR="009D4266" w:rsidRDefault="009D4266">
      <w:pPr>
        <w:tabs>
          <w:tab w:val="left" w:pos="1800"/>
          <w:tab w:val="left" w:pos="5580"/>
        </w:tabs>
        <w:spacing w:line="360" w:lineRule="auto"/>
        <w:jc w:val="left"/>
        <w:rPr>
          <w:sz w:val="24"/>
        </w:rPr>
      </w:pPr>
    </w:p>
    <w:p w:rsidR="009D4266" w:rsidRDefault="002E7432">
      <w:pPr>
        <w:tabs>
          <w:tab w:val="left" w:pos="1800"/>
          <w:tab w:val="left" w:pos="5580"/>
        </w:tabs>
        <w:spacing w:line="360" w:lineRule="auto"/>
        <w:jc w:val="left"/>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___________</w:t>
      </w:r>
    </w:p>
    <w:p w:rsidR="009D4266" w:rsidRDefault="009D4266">
      <w:pPr>
        <w:autoSpaceDE w:val="0"/>
        <w:autoSpaceDN w:val="0"/>
        <w:adjustRightInd w:val="0"/>
        <w:jc w:val="left"/>
        <w:rPr>
          <w:kern w:val="0"/>
          <w:sz w:val="24"/>
        </w:rPr>
      </w:pPr>
    </w:p>
    <w:p w:rsidR="009D4266" w:rsidRDefault="009D4266">
      <w:pPr>
        <w:autoSpaceDE w:val="0"/>
        <w:autoSpaceDN w:val="0"/>
        <w:adjustRightInd w:val="0"/>
        <w:jc w:val="left"/>
        <w:rPr>
          <w:kern w:val="0"/>
          <w:sz w:val="24"/>
        </w:rPr>
      </w:pPr>
    </w:p>
    <w:tbl>
      <w:tblPr>
        <w:tblpPr w:leftFromText="180" w:rightFromText="180" w:vertAnchor="text" w:horzAnchor="page" w:tblpX="1278" w:tblpY="318"/>
        <w:tblOverlap w:val="never"/>
        <w:tblW w:w="10087" w:type="dxa"/>
        <w:tblBorders>
          <w:top w:val="single" w:sz="8" w:space="0" w:color="auto"/>
          <w:left w:val="single" w:sz="8" w:space="0" w:color="auto"/>
          <w:bottom w:val="single" w:sz="8"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843"/>
        <w:gridCol w:w="2100"/>
        <w:gridCol w:w="1832"/>
        <w:gridCol w:w="1831"/>
        <w:gridCol w:w="1914"/>
      </w:tblGrid>
      <w:tr w:rsidR="009D4266">
        <w:trPr>
          <w:trHeight w:val="1104"/>
        </w:trPr>
        <w:tc>
          <w:tcPr>
            <w:tcW w:w="567" w:type="dxa"/>
            <w:vAlign w:val="center"/>
          </w:tcPr>
          <w:p w:rsidR="009D4266" w:rsidRDefault="002E7432">
            <w:pPr>
              <w:tabs>
                <w:tab w:val="left" w:pos="1800"/>
                <w:tab w:val="left" w:pos="5580"/>
              </w:tabs>
              <w:spacing w:line="360" w:lineRule="auto"/>
              <w:jc w:val="center"/>
              <w:rPr>
                <w:sz w:val="24"/>
              </w:rPr>
            </w:pPr>
            <w:r>
              <w:rPr>
                <w:rFonts w:hint="eastAsia"/>
                <w:sz w:val="24"/>
              </w:rPr>
              <w:t>序号</w:t>
            </w:r>
          </w:p>
        </w:tc>
        <w:tc>
          <w:tcPr>
            <w:tcW w:w="1843" w:type="dxa"/>
            <w:vAlign w:val="center"/>
          </w:tcPr>
          <w:p w:rsidR="009D4266" w:rsidRDefault="002E7432">
            <w:pPr>
              <w:tabs>
                <w:tab w:val="left" w:pos="1800"/>
                <w:tab w:val="left" w:pos="5580"/>
              </w:tabs>
              <w:spacing w:line="360" w:lineRule="auto"/>
              <w:jc w:val="center"/>
              <w:rPr>
                <w:sz w:val="24"/>
              </w:rPr>
            </w:pPr>
            <w:r>
              <w:rPr>
                <w:rFonts w:hint="eastAsia"/>
                <w:sz w:val="24"/>
              </w:rPr>
              <w:t>响应人名称</w:t>
            </w:r>
          </w:p>
        </w:tc>
        <w:tc>
          <w:tcPr>
            <w:tcW w:w="2100" w:type="dxa"/>
            <w:vAlign w:val="center"/>
          </w:tcPr>
          <w:p w:rsidR="009D4266" w:rsidRDefault="002E7432">
            <w:pPr>
              <w:tabs>
                <w:tab w:val="left" w:pos="1800"/>
                <w:tab w:val="left" w:pos="5580"/>
              </w:tabs>
              <w:spacing w:line="360" w:lineRule="auto"/>
              <w:jc w:val="center"/>
              <w:rPr>
                <w:sz w:val="24"/>
              </w:rPr>
            </w:pPr>
            <w:r>
              <w:rPr>
                <w:rFonts w:hint="eastAsia"/>
                <w:sz w:val="24"/>
              </w:rPr>
              <w:t>响应报价大写</w:t>
            </w:r>
          </w:p>
          <w:p w:rsidR="009D4266" w:rsidRDefault="002E7432">
            <w:pPr>
              <w:tabs>
                <w:tab w:val="left" w:pos="1800"/>
                <w:tab w:val="left" w:pos="5580"/>
              </w:tabs>
              <w:spacing w:line="360" w:lineRule="auto"/>
              <w:jc w:val="center"/>
              <w:rPr>
                <w:sz w:val="24"/>
              </w:rPr>
            </w:pPr>
            <w:r>
              <w:rPr>
                <w:rFonts w:hint="eastAsia"/>
                <w:sz w:val="24"/>
              </w:rPr>
              <w:t>（元）</w:t>
            </w:r>
          </w:p>
        </w:tc>
        <w:tc>
          <w:tcPr>
            <w:tcW w:w="1832" w:type="dxa"/>
            <w:vAlign w:val="center"/>
          </w:tcPr>
          <w:p w:rsidR="009D4266" w:rsidRDefault="002E7432">
            <w:pPr>
              <w:tabs>
                <w:tab w:val="left" w:pos="1800"/>
                <w:tab w:val="left" w:pos="5580"/>
              </w:tabs>
              <w:spacing w:line="360" w:lineRule="auto"/>
              <w:jc w:val="center"/>
              <w:rPr>
                <w:sz w:val="24"/>
              </w:rPr>
            </w:pPr>
            <w:r>
              <w:rPr>
                <w:rFonts w:hint="eastAsia"/>
                <w:sz w:val="24"/>
              </w:rPr>
              <w:t>响应报价小写（元）</w:t>
            </w:r>
          </w:p>
        </w:tc>
        <w:tc>
          <w:tcPr>
            <w:tcW w:w="1831" w:type="dxa"/>
            <w:vAlign w:val="center"/>
          </w:tcPr>
          <w:p w:rsidR="009D4266" w:rsidRDefault="002E7432">
            <w:pPr>
              <w:tabs>
                <w:tab w:val="left" w:pos="1800"/>
                <w:tab w:val="left" w:pos="5580"/>
              </w:tabs>
              <w:spacing w:line="360" w:lineRule="auto"/>
              <w:jc w:val="center"/>
              <w:rPr>
                <w:sz w:val="24"/>
              </w:rPr>
            </w:pPr>
            <w:r>
              <w:rPr>
                <w:rFonts w:hint="eastAsia"/>
                <w:sz w:val="24"/>
              </w:rPr>
              <w:t>合同履行期限</w:t>
            </w:r>
          </w:p>
        </w:tc>
        <w:tc>
          <w:tcPr>
            <w:tcW w:w="1914" w:type="dxa"/>
            <w:vAlign w:val="center"/>
          </w:tcPr>
          <w:p w:rsidR="009D4266" w:rsidRDefault="002E7432">
            <w:pPr>
              <w:tabs>
                <w:tab w:val="left" w:pos="1800"/>
                <w:tab w:val="left" w:pos="5580"/>
              </w:tabs>
              <w:spacing w:line="360" w:lineRule="auto"/>
              <w:jc w:val="center"/>
              <w:rPr>
                <w:sz w:val="24"/>
              </w:rPr>
            </w:pPr>
            <w:r>
              <w:rPr>
                <w:rFonts w:hint="eastAsia"/>
                <w:sz w:val="24"/>
              </w:rPr>
              <w:t>备注</w:t>
            </w:r>
          </w:p>
        </w:tc>
      </w:tr>
      <w:tr w:rsidR="009D4266">
        <w:trPr>
          <w:trHeight w:val="512"/>
        </w:trPr>
        <w:tc>
          <w:tcPr>
            <w:tcW w:w="567" w:type="dxa"/>
            <w:vMerge w:val="restart"/>
            <w:vAlign w:val="center"/>
          </w:tcPr>
          <w:p w:rsidR="009D4266" w:rsidRDefault="009D4266">
            <w:pPr>
              <w:tabs>
                <w:tab w:val="left" w:pos="1800"/>
                <w:tab w:val="left" w:pos="5580"/>
              </w:tabs>
              <w:spacing w:line="360" w:lineRule="auto"/>
              <w:jc w:val="left"/>
              <w:rPr>
                <w:sz w:val="24"/>
              </w:rPr>
            </w:pPr>
          </w:p>
        </w:tc>
        <w:tc>
          <w:tcPr>
            <w:tcW w:w="1843" w:type="dxa"/>
            <w:vMerge w:val="restart"/>
            <w:vAlign w:val="center"/>
          </w:tcPr>
          <w:p w:rsidR="009D4266" w:rsidRDefault="009D4266">
            <w:pPr>
              <w:tabs>
                <w:tab w:val="left" w:pos="1800"/>
                <w:tab w:val="left" w:pos="5580"/>
              </w:tabs>
              <w:spacing w:line="360" w:lineRule="auto"/>
              <w:jc w:val="left"/>
              <w:rPr>
                <w:sz w:val="24"/>
              </w:rPr>
            </w:pPr>
          </w:p>
        </w:tc>
        <w:tc>
          <w:tcPr>
            <w:tcW w:w="2100" w:type="dxa"/>
            <w:vMerge w:val="restart"/>
            <w:vAlign w:val="center"/>
          </w:tcPr>
          <w:p w:rsidR="009D4266" w:rsidRDefault="009D4266">
            <w:pPr>
              <w:tabs>
                <w:tab w:val="left" w:pos="1800"/>
                <w:tab w:val="left" w:pos="5580"/>
              </w:tabs>
              <w:spacing w:line="360" w:lineRule="auto"/>
              <w:jc w:val="left"/>
              <w:rPr>
                <w:sz w:val="24"/>
              </w:rPr>
            </w:pPr>
          </w:p>
        </w:tc>
        <w:tc>
          <w:tcPr>
            <w:tcW w:w="1832" w:type="dxa"/>
            <w:vMerge w:val="restart"/>
            <w:vAlign w:val="center"/>
          </w:tcPr>
          <w:p w:rsidR="009D4266" w:rsidRDefault="009D4266">
            <w:pPr>
              <w:tabs>
                <w:tab w:val="left" w:pos="1800"/>
                <w:tab w:val="left" w:pos="5580"/>
              </w:tabs>
              <w:spacing w:line="360" w:lineRule="auto"/>
              <w:jc w:val="left"/>
              <w:rPr>
                <w:sz w:val="24"/>
              </w:rPr>
            </w:pPr>
          </w:p>
        </w:tc>
        <w:tc>
          <w:tcPr>
            <w:tcW w:w="1831" w:type="dxa"/>
            <w:vMerge w:val="restart"/>
            <w:vAlign w:val="center"/>
          </w:tcPr>
          <w:p w:rsidR="009D4266" w:rsidRDefault="009D4266">
            <w:pPr>
              <w:tabs>
                <w:tab w:val="left" w:pos="1800"/>
                <w:tab w:val="left" w:pos="5580"/>
              </w:tabs>
              <w:spacing w:line="360" w:lineRule="auto"/>
              <w:jc w:val="left"/>
              <w:rPr>
                <w:sz w:val="24"/>
              </w:rPr>
            </w:pPr>
          </w:p>
        </w:tc>
        <w:tc>
          <w:tcPr>
            <w:tcW w:w="1914" w:type="dxa"/>
            <w:vMerge w:val="restart"/>
            <w:vAlign w:val="center"/>
          </w:tcPr>
          <w:p w:rsidR="009D4266" w:rsidRDefault="009D4266">
            <w:pPr>
              <w:tabs>
                <w:tab w:val="left" w:pos="1800"/>
                <w:tab w:val="left" w:pos="5580"/>
              </w:tabs>
              <w:spacing w:line="360" w:lineRule="auto"/>
              <w:jc w:val="left"/>
              <w:rPr>
                <w:sz w:val="24"/>
              </w:rPr>
            </w:pPr>
          </w:p>
        </w:tc>
      </w:tr>
      <w:tr w:rsidR="009D4266">
        <w:trPr>
          <w:trHeight w:val="512"/>
        </w:trPr>
        <w:tc>
          <w:tcPr>
            <w:tcW w:w="567" w:type="dxa"/>
            <w:vMerge/>
            <w:vAlign w:val="center"/>
          </w:tcPr>
          <w:p w:rsidR="009D4266" w:rsidRDefault="009D4266">
            <w:pPr>
              <w:spacing w:beforeLines="100" w:before="240"/>
              <w:jc w:val="center"/>
              <w:rPr>
                <w:rFonts w:ascii="仿宋" w:eastAsia="仿宋" w:hAnsi="仿宋"/>
                <w:szCs w:val="21"/>
              </w:rPr>
            </w:pPr>
          </w:p>
        </w:tc>
        <w:tc>
          <w:tcPr>
            <w:tcW w:w="1843" w:type="dxa"/>
            <w:vMerge/>
            <w:vAlign w:val="center"/>
          </w:tcPr>
          <w:p w:rsidR="009D4266" w:rsidRDefault="009D4266">
            <w:pPr>
              <w:spacing w:beforeLines="100" w:before="240"/>
              <w:jc w:val="center"/>
              <w:rPr>
                <w:rFonts w:ascii="仿宋" w:eastAsia="仿宋" w:hAnsi="仿宋"/>
                <w:szCs w:val="21"/>
              </w:rPr>
            </w:pPr>
          </w:p>
        </w:tc>
        <w:tc>
          <w:tcPr>
            <w:tcW w:w="2100" w:type="dxa"/>
            <w:vMerge/>
            <w:vAlign w:val="center"/>
          </w:tcPr>
          <w:p w:rsidR="009D4266" w:rsidRDefault="009D4266">
            <w:pPr>
              <w:spacing w:beforeLines="100" w:before="240"/>
              <w:jc w:val="center"/>
              <w:rPr>
                <w:rFonts w:ascii="仿宋" w:eastAsia="仿宋" w:hAnsi="仿宋"/>
                <w:szCs w:val="21"/>
              </w:rPr>
            </w:pPr>
          </w:p>
        </w:tc>
        <w:tc>
          <w:tcPr>
            <w:tcW w:w="1832" w:type="dxa"/>
            <w:vMerge/>
            <w:vAlign w:val="center"/>
          </w:tcPr>
          <w:p w:rsidR="009D4266" w:rsidRDefault="009D4266">
            <w:pPr>
              <w:spacing w:beforeLines="100" w:before="240"/>
              <w:jc w:val="center"/>
              <w:rPr>
                <w:rFonts w:ascii="仿宋" w:eastAsia="仿宋" w:hAnsi="仿宋"/>
                <w:szCs w:val="21"/>
              </w:rPr>
            </w:pPr>
          </w:p>
        </w:tc>
        <w:tc>
          <w:tcPr>
            <w:tcW w:w="1831" w:type="dxa"/>
            <w:vMerge/>
            <w:vAlign w:val="center"/>
          </w:tcPr>
          <w:p w:rsidR="009D4266" w:rsidRDefault="009D4266">
            <w:pPr>
              <w:spacing w:beforeLines="100" w:before="240"/>
              <w:jc w:val="center"/>
              <w:rPr>
                <w:rFonts w:ascii="仿宋" w:eastAsia="仿宋" w:hAnsi="仿宋"/>
                <w:szCs w:val="21"/>
              </w:rPr>
            </w:pPr>
          </w:p>
        </w:tc>
        <w:tc>
          <w:tcPr>
            <w:tcW w:w="1914" w:type="dxa"/>
            <w:vMerge/>
            <w:vAlign w:val="center"/>
          </w:tcPr>
          <w:p w:rsidR="009D4266" w:rsidRDefault="009D4266">
            <w:pPr>
              <w:spacing w:beforeLines="100" w:before="240"/>
              <w:jc w:val="center"/>
              <w:rPr>
                <w:rFonts w:ascii="仿宋" w:eastAsia="仿宋" w:hAnsi="仿宋"/>
                <w:szCs w:val="21"/>
              </w:rPr>
            </w:pPr>
          </w:p>
        </w:tc>
      </w:tr>
    </w:tbl>
    <w:p w:rsidR="009D4266" w:rsidRDefault="009D4266">
      <w:pPr>
        <w:autoSpaceDE w:val="0"/>
        <w:autoSpaceDN w:val="0"/>
        <w:adjustRightInd w:val="0"/>
        <w:jc w:val="left"/>
        <w:rPr>
          <w:kern w:val="0"/>
          <w:sz w:val="24"/>
        </w:rPr>
      </w:pPr>
    </w:p>
    <w:p w:rsidR="009D4266" w:rsidRDefault="009D4266">
      <w:pPr>
        <w:autoSpaceDE w:val="0"/>
        <w:autoSpaceDN w:val="0"/>
        <w:adjustRightInd w:val="0"/>
        <w:jc w:val="left"/>
        <w:rPr>
          <w:kern w:val="0"/>
          <w:sz w:val="24"/>
        </w:rPr>
      </w:pPr>
    </w:p>
    <w:p w:rsidR="009D4266" w:rsidRDefault="009D4266">
      <w:pPr>
        <w:autoSpaceDE w:val="0"/>
        <w:autoSpaceDN w:val="0"/>
        <w:adjustRightInd w:val="0"/>
        <w:jc w:val="left"/>
        <w:rPr>
          <w:kern w:val="0"/>
          <w:sz w:val="24"/>
        </w:rPr>
      </w:pPr>
    </w:p>
    <w:p w:rsidR="009D4266" w:rsidRDefault="009D4266">
      <w:pPr>
        <w:autoSpaceDE w:val="0"/>
        <w:autoSpaceDN w:val="0"/>
        <w:adjustRightInd w:val="0"/>
        <w:jc w:val="left"/>
        <w:rPr>
          <w:kern w:val="0"/>
          <w:sz w:val="24"/>
        </w:rPr>
      </w:pPr>
    </w:p>
    <w:p w:rsidR="009D4266" w:rsidRDefault="009D4266">
      <w:pPr>
        <w:autoSpaceDE w:val="0"/>
        <w:autoSpaceDN w:val="0"/>
        <w:adjustRightInd w:val="0"/>
        <w:jc w:val="left"/>
        <w:rPr>
          <w:kern w:val="0"/>
          <w:sz w:val="24"/>
        </w:rPr>
      </w:pPr>
    </w:p>
    <w:p w:rsidR="009D4266" w:rsidRDefault="009D4266">
      <w:pPr>
        <w:autoSpaceDE w:val="0"/>
        <w:autoSpaceDN w:val="0"/>
        <w:adjustRightInd w:val="0"/>
        <w:jc w:val="left"/>
        <w:rPr>
          <w:kern w:val="0"/>
          <w:sz w:val="24"/>
        </w:rPr>
      </w:pPr>
    </w:p>
    <w:p w:rsidR="009D4266" w:rsidRDefault="002E7432">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此表中，每包的报价应和《分项报价表》中的总价相一致。</w:t>
      </w:r>
    </w:p>
    <w:p w:rsidR="009D4266" w:rsidRDefault="002E7432">
      <w:pPr>
        <w:tabs>
          <w:tab w:val="left" w:pos="5580"/>
        </w:tabs>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rsidR="009D4266" w:rsidRDefault="009D4266">
      <w:pPr>
        <w:pStyle w:val="21"/>
        <w:ind w:firstLine="480"/>
      </w:pPr>
    </w:p>
    <w:p w:rsidR="009D4266" w:rsidRDefault="009D4266">
      <w:pPr>
        <w:pStyle w:val="21"/>
        <w:ind w:firstLine="480"/>
      </w:pPr>
    </w:p>
    <w:p w:rsidR="009D4266" w:rsidRDefault="009D4266">
      <w:pPr>
        <w:pStyle w:val="21"/>
        <w:ind w:firstLine="480"/>
      </w:pPr>
    </w:p>
    <w:p w:rsidR="009D4266" w:rsidRDefault="009D4266">
      <w:pPr>
        <w:pStyle w:val="21"/>
        <w:ind w:firstLine="480"/>
      </w:pPr>
    </w:p>
    <w:p w:rsidR="009D4266" w:rsidRDefault="009D4266">
      <w:pPr>
        <w:autoSpaceDE w:val="0"/>
        <w:autoSpaceDN w:val="0"/>
        <w:adjustRightInd w:val="0"/>
        <w:snapToGrid w:val="0"/>
        <w:spacing w:before="25" w:after="25" w:line="360" w:lineRule="auto"/>
        <w:rPr>
          <w:sz w:val="24"/>
          <w:lang w:val="zh-CN"/>
        </w:rPr>
      </w:pPr>
    </w:p>
    <w:p w:rsidR="009D4266" w:rsidRDefault="002E7432">
      <w:pPr>
        <w:autoSpaceDE w:val="0"/>
        <w:autoSpaceDN w:val="0"/>
        <w:adjustRightInd w:val="0"/>
        <w:snapToGrid w:val="0"/>
        <w:spacing w:before="25" w:after="25" w:line="720" w:lineRule="auto"/>
        <w:rPr>
          <w:sz w:val="24"/>
          <w:lang w:val="zh-CN"/>
        </w:rPr>
      </w:pPr>
      <w:r>
        <w:rPr>
          <w:rFonts w:hint="eastAsia"/>
          <w:sz w:val="24"/>
          <w:lang w:val="zh-CN"/>
        </w:rPr>
        <w:t>供应商名称：</w:t>
      </w:r>
      <w:r>
        <w:rPr>
          <w:sz w:val="24"/>
        </w:rPr>
        <w:t>（</w:t>
      </w:r>
      <w:r>
        <w:rPr>
          <w:rFonts w:hint="eastAsia"/>
          <w:sz w:val="24"/>
        </w:rPr>
        <w:t>并</w:t>
      </w:r>
      <w:r>
        <w:rPr>
          <w:sz w:val="24"/>
        </w:rPr>
        <w:t>加盖供应商公章）</w:t>
      </w:r>
    </w:p>
    <w:p w:rsidR="009D4266" w:rsidRDefault="002E7432">
      <w:pPr>
        <w:autoSpaceDE w:val="0"/>
        <w:autoSpaceDN w:val="0"/>
        <w:adjustRightInd w:val="0"/>
        <w:snapToGrid w:val="0"/>
        <w:spacing w:line="720" w:lineRule="auto"/>
        <w:rPr>
          <w:sz w:val="24"/>
          <w:lang w:val="zh-CN"/>
        </w:rPr>
      </w:pPr>
      <w:r>
        <w:rPr>
          <w:kern w:val="0"/>
          <w:sz w:val="24"/>
        </w:rPr>
        <w:t>供应商授权代表签字</w:t>
      </w:r>
      <w:r>
        <w:rPr>
          <w:sz w:val="24"/>
          <w:lang w:val="zh-CN"/>
        </w:rPr>
        <w:t>：</w:t>
      </w:r>
      <w:r>
        <w:rPr>
          <w:sz w:val="24"/>
          <w:lang w:val="zh-CN"/>
        </w:rPr>
        <w:t>____________</w:t>
      </w:r>
    </w:p>
    <w:p w:rsidR="009D4266" w:rsidRDefault="002E7432">
      <w:pPr>
        <w:autoSpaceDE w:val="0"/>
        <w:autoSpaceDN w:val="0"/>
        <w:adjustRightInd w:val="0"/>
        <w:snapToGrid w:val="0"/>
        <w:spacing w:line="720" w:lineRule="auto"/>
        <w:rPr>
          <w:sz w:val="24"/>
          <w:lang w:val="zh-CN"/>
        </w:rPr>
      </w:pPr>
      <w:r>
        <w:rPr>
          <w:sz w:val="24"/>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rsidR="009D4266" w:rsidRDefault="002E7432">
      <w:pPr>
        <w:autoSpaceDE w:val="0"/>
        <w:autoSpaceDN w:val="0"/>
        <w:adjustRightInd w:val="0"/>
        <w:snapToGrid w:val="0"/>
        <w:spacing w:before="25" w:after="25" w:line="360" w:lineRule="auto"/>
        <w:rPr>
          <w:sz w:val="24"/>
          <w:lang w:val="zh-CN"/>
        </w:rPr>
      </w:pPr>
      <w:r>
        <w:rPr>
          <w:sz w:val="24"/>
          <w:szCs w:val="20"/>
        </w:rPr>
        <w:t xml:space="preserve">  </w:t>
      </w:r>
    </w:p>
    <w:p w:rsidR="009D4266" w:rsidRDefault="002E7432">
      <w:pPr>
        <w:widowControl/>
        <w:jc w:val="left"/>
        <w:rPr>
          <w:sz w:val="24"/>
          <w:szCs w:val="20"/>
        </w:rPr>
      </w:pPr>
      <w:bookmarkStart w:id="721" w:name="_Toc195842924"/>
      <w:bookmarkStart w:id="722" w:name="_Toc226309803"/>
      <w:bookmarkStart w:id="723" w:name="_Toc127151558"/>
      <w:bookmarkStart w:id="724" w:name="_Toc305158827"/>
      <w:bookmarkStart w:id="725" w:name="_Toc265228397"/>
      <w:bookmarkStart w:id="726" w:name="_Toc226965749"/>
      <w:bookmarkStart w:id="727" w:name="_Toc150774763"/>
      <w:bookmarkStart w:id="728" w:name="_Toc305158901"/>
      <w:bookmarkStart w:id="729" w:name="_Toc264969249"/>
      <w:bookmarkStart w:id="730" w:name="_Toc142311060"/>
      <w:bookmarkStart w:id="731" w:name="_Toc226337255"/>
      <w:bookmarkStart w:id="732" w:name="_Toc150480796"/>
      <w:bookmarkStart w:id="733" w:name="_Toc226965832"/>
      <w:r>
        <w:rPr>
          <w:sz w:val="24"/>
          <w:szCs w:val="20"/>
        </w:rPr>
        <w:br w:type="page"/>
      </w:r>
    </w:p>
    <w:p w:rsidR="009D4266" w:rsidRDefault="002E7432">
      <w:pPr>
        <w:tabs>
          <w:tab w:val="left" w:pos="360"/>
        </w:tabs>
        <w:snapToGrid w:val="0"/>
        <w:spacing w:line="360" w:lineRule="auto"/>
        <w:outlineLvl w:val="1"/>
        <w:rPr>
          <w:sz w:val="24"/>
        </w:rPr>
      </w:pPr>
      <w:r>
        <w:rPr>
          <w:sz w:val="24"/>
        </w:rPr>
        <w:lastRenderedPageBreak/>
        <w:t xml:space="preserve">8 </w:t>
      </w:r>
      <w:r>
        <w:rPr>
          <w:sz w:val="24"/>
        </w:rPr>
        <w:t xml:space="preserve"> </w:t>
      </w:r>
      <w:r>
        <w:rPr>
          <w:sz w:val="24"/>
        </w:rPr>
        <w:t>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rsidR="009D4266" w:rsidRDefault="002E7432">
      <w:pPr>
        <w:spacing w:line="360" w:lineRule="exact"/>
        <w:jc w:val="center"/>
        <w:rPr>
          <w:b/>
          <w:sz w:val="36"/>
          <w:szCs w:val="36"/>
        </w:rPr>
      </w:pPr>
      <w:r>
        <w:rPr>
          <w:rFonts w:hint="eastAsia"/>
          <w:b/>
          <w:sz w:val="36"/>
          <w:szCs w:val="36"/>
        </w:rPr>
        <w:t>分项报价表</w:t>
      </w:r>
      <w:r>
        <w:rPr>
          <w:rFonts w:hint="eastAsia"/>
          <w:b/>
          <w:sz w:val="36"/>
          <w:szCs w:val="36"/>
        </w:rPr>
        <w:t>1</w:t>
      </w:r>
    </w:p>
    <w:p w:rsidR="009D4266" w:rsidRDefault="009D4266">
      <w:pPr>
        <w:spacing w:line="260" w:lineRule="exact"/>
        <w:jc w:val="center"/>
        <w:rPr>
          <w:sz w:val="36"/>
          <w:szCs w:val="36"/>
        </w:rPr>
      </w:pPr>
    </w:p>
    <w:p w:rsidR="009D4266" w:rsidRDefault="009D4266">
      <w:pPr>
        <w:autoSpaceDE w:val="0"/>
        <w:autoSpaceDN w:val="0"/>
        <w:spacing w:line="360" w:lineRule="auto"/>
        <w:ind w:right="-136"/>
        <w:textAlignment w:val="bottom"/>
        <w:rPr>
          <w:rFonts w:ascii="仿宋" w:eastAsia="仿宋" w:hAnsi="仿宋"/>
          <w:sz w:val="24"/>
        </w:rPr>
      </w:pPr>
    </w:p>
    <w:tbl>
      <w:tblPr>
        <w:tblW w:w="9212" w:type="dxa"/>
        <w:tblInd w:w="93" w:type="dxa"/>
        <w:tblLayout w:type="fixed"/>
        <w:tblLook w:val="04A0" w:firstRow="1" w:lastRow="0" w:firstColumn="1" w:lastColumn="0" w:noHBand="0" w:noVBand="1"/>
      </w:tblPr>
      <w:tblGrid>
        <w:gridCol w:w="616"/>
        <w:gridCol w:w="2916"/>
        <w:gridCol w:w="816"/>
        <w:gridCol w:w="816"/>
        <w:gridCol w:w="1216"/>
        <w:gridCol w:w="616"/>
        <w:gridCol w:w="2216"/>
      </w:tblGrid>
      <w:tr w:rsidR="009D4266">
        <w:trPr>
          <w:trHeight w:val="345"/>
        </w:trPr>
        <w:tc>
          <w:tcPr>
            <w:tcW w:w="61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291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项目名称</w:t>
            </w:r>
          </w:p>
        </w:tc>
        <w:tc>
          <w:tcPr>
            <w:tcW w:w="81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金额</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（元）</w:t>
            </w:r>
          </w:p>
        </w:tc>
        <w:tc>
          <w:tcPr>
            <w:tcW w:w="486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其中：</w:t>
            </w:r>
          </w:p>
        </w:tc>
      </w:tr>
      <w:tr w:rsidR="009D4266">
        <w:trPr>
          <w:trHeight w:val="360"/>
        </w:trPr>
        <w:tc>
          <w:tcPr>
            <w:tcW w:w="61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291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暂估价</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（元）</w:t>
            </w:r>
          </w:p>
        </w:tc>
        <w:tc>
          <w:tcPr>
            <w:tcW w:w="1216"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建筑垃圾</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运输处置费</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（元）</w:t>
            </w:r>
          </w:p>
        </w:tc>
        <w:tc>
          <w:tcPr>
            <w:tcW w:w="283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规</w:t>
            </w:r>
            <w:proofErr w:type="gramEnd"/>
            <w:r>
              <w:rPr>
                <w:rFonts w:ascii="宋体" w:hAnsi="宋体" w:cs="宋体" w:hint="eastAsia"/>
                <w:color w:val="000000"/>
                <w:kern w:val="0"/>
                <w:sz w:val="20"/>
                <w:szCs w:val="20"/>
                <w:lang w:bidi="ar"/>
              </w:rPr>
              <w:t>费（元）</w:t>
            </w:r>
          </w:p>
        </w:tc>
      </w:tr>
      <w:tr w:rsidR="009D4266">
        <w:trPr>
          <w:trHeight w:val="570"/>
        </w:trPr>
        <w:tc>
          <w:tcPr>
            <w:tcW w:w="61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291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1216" w:type="dxa"/>
            <w:vMerge/>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规</w:t>
            </w:r>
            <w:proofErr w:type="gramEnd"/>
            <w:r>
              <w:rPr>
                <w:rFonts w:ascii="宋体" w:hAnsi="宋体" w:cs="宋体" w:hint="eastAsia"/>
                <w:color w:val="000000"/>
                <w:kern w:val="0"/>
                <w:sz w:val="20"/>
                <w:szCs w:val="20"/>
                <w:lang w:bidi="ar"/>
              </w:rPr>
              <w:t>费</w:t>
            </w: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其中：农民工工伤保险</w:t>
            </w:r>
          </w:p>
        </w:tc>
      </w:tr>
      <w:tr w:rsidR="009D4266">
        <w:trPr>
          <w:trHeight w:val="510"/>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分部分项工程</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措施项目</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其中：单价措施项目</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其中：安全文明施工费</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其中：施工垃圾场外运输和消纳费</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其他项目</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其中：暂列金额（不包括计日工）</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其中：专业工程暂估价</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其中：计日工</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其中：总承包服务费</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税金</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5</w:t>
            </w:r>
          </w:p>
        </w:tc>
        <w:tc>
          <w:tcPr>
            <w:tcW w:w="29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总计：</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9D4266">
            <w:pPr>
              <w:widowControl/>
              <w:jc w:val="center"/>
              <w:textAlignment w:val="center"/>
              <w:rPr>
                <w:rFonts w:ascii="宋体" w:hAnsi="宋体" w:cs="宋体"/>
                <w:color w:val="000000"/>
                <w:kern w:val="0"/>
                <w:sz w:val="18"/>
                <w:szCs w:val="18"/>
                <w:lang w:bidi="ar"/>
              </w:rPr>
            </w:pPr>
          </w:p>
        </w:tc>
      </w:tr>
    </w:tbl>
    <w:p w:rsidR="009D4266" w:rsidRDefault="009D4266">
      <w:pPr>
        <w:autoSpaceDE w:val="0"/>
        <w:autoSpaceDN w:val="0"/>
        <w:spacing w:line="360" w:lineRule="auto"/>
        <w:ind w:right="-136"/>
        <w:textAlignment w:val="bottom"/>
        <w:rPr>
          <w:rFonts w:ascii="仿宋" w:eastAsia="仿宋" w:hAnsi="仿宋"/>
          <w:sz w:val="24"/>
        </w:rPr>
      </w:pPr>
    </w:p>
    <w:p w:rsidR="009D4266" w:rsidRDefault="009D4266">
      <w:pPr>
        <w:pStyle w:val="21"/>
        <w:ind w:firstLine="480"/>
        <w:rPr>
          <w:rFonts w:ascii="仿宋" w:eastAsia="仿宋" w:hAnsi="仿宋"/>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10"/>
      </w:pPr>
    </w:p>
    <w:p w:rsidR="009D4266" w:rsidRDefault="002E7432">
      <w:pPr>
        <w:spacing w:line="360" w:lineRule="exact"/>
        <w:jc w:val="center"/>
        <w:rPr>
          <w:b/>
          <w:sz w:val="36"/>
          <w:szCs w:val="36"/>
        </w:rPr>
      </w:pPr>
      <w:r>
        <w:rPr>
          <w:rFonts w:hint="eastAsia"/>
          <w:b/>
          <w:sz w:val="36"/>
          <w:szCs w:val="36"/>
        </w:rPr>
        <w:t>分项报价表</w:t>
      </w:r>
      <w:r>
        <w:rPr>
          <w:rFonts w:hint="eastAsia"/>
          <w:b/>
          <w:sz w:val="36"/>
          <w:szCs w:val="36"/>
        </w:rPr>
        <w:t>2</w:t>
      </w:r>
    </w:p>
    <w:p w:rsidR="009D4266" w:rsidRDefault="002E7432">
      <w:pPr>
        <w:pStyle w:val="21"/>
        <w:ind w:firstLine="422"/>
        <w:rPr>
          <w:sz w:val="21"/>
          <w:szCs w:val="21"/>
        </w:rPr>
      </w:pPr>
      <w:r>
        <w:rPr>
          <w:rFonts w:hint="eastAsia"/>
          <w:b/>
          <w:sz w:val="21"/>
          <w:szCs w:val="21"/>
        </w:rPr>
        <w:t>（分项报价表</w:t>
      </w:r>
      <w:r>
        <w:rPr>
          <w:rFonts w:hint="eastAsia"/>
          <w:b/>
          <w:sz w:val="21"/>
          <w:szCs w:val="21"/>
        </w:rPr>
        <w:t>2</w:t>
      </w:r>
      <w:r>
        <w:rPr>
          <w:rFonts w:hint="eastAsia"/>
          <w:b/>
          <w:sz w:val="21"/>
          <w:szCs w:val="21"/>
        </w:rPr>
        <w:t>为投标人已标价工程量清单）</w:t>
      </w:r>
    </w:p>
    <w:p w:rsidR="009D4266" w:rsidRDefault="009D4266">
      <w:pPr>
        <w:autoSpaceDE w:val="0"/>
        <w:autoSpaceDN w:val="0"/>
        <w:spacing w:line="360" w:lineRule="auto"/>
        <w:ind w:right="-136"/>
        <w:textAlignment w:val="bottom"/>
        <w:rPr>
          <w:rFonts w:ascii="仿宋" w:eastAsia="仿宋" w:hAnsi="仿宋"/>
          <w:sz w:val="24"/>
        </w:rPr>
      </w:pPr>
    </w:p>
    <w:p w:rsidR="009D4266" w:rsidRDefault="009D4266">
      <w:pPr>
        <w:pStyle w:val="21"/>
        <w:ind w:firstLine="480"/>
        <w:rPr>
          <w:rFonts w:ascii="仿宋" w:eastAsia="仿宋" w:hAnsi="仿宋"/>
        </w:rPr>
      </w:pPr>
    </w:p>
    <w:p w:rsidR="009D4266" w:rsidRDefault="009D4266">
      <w:pPr>
        <w:pStyle w:val="21"/>
        <w:ind w:firstLine="480"/>
        <w:rPr>
          <w:rFonts w:ascii="仿宋" w:eastAsia="仿宋" w:hAnsi="仿宋"/>
        </w:rPr>
      </w:pPr>
    </w:p>
    <w:p w:rsidR="009D4266" w:rsidRDefault="009D4266">
      <w:pPr>
        <w:pStyle w:val="21"/>
        <w:ind w:firstLine="480"/>
        <w:rPr>
          <w:rFonts w:ascii="仿宋" w:eastAsia="仿宋" w:hAnsi="仿宋"/>
        </w:rPr>
      </w:pPr>
    </w:p>
    <w:p w:rsidR="009D4266" w:rsidRDefault="009D4266">
      <w:pPr>
        <w:pStyle w:val="21"/>
        <w:ind w:firstLine="480"/>
        <w:rPr>
          <w:rFonts w:ascii="仿宋" w:eastAsia="仿宋" w:hAnsi="仿宋"/>
        </w:rPr>
      </w:pPr>
    </w:p>
    <w:p w:rsidR="009D4266" w:rsidRDefault="009D4266">
      <w:pPr>
        <w:pStyle w:val="21"/>
        <w:ind w:firstLine="480"/>
        <w:rPr>
          <w:rFonts w:ascii="仿宋" w:eastAsia="仿宋" w:hAnsi="仿宋"/>
        </w:rPr>
      </w:pPr>
    </w:p>
    <w:p w:rsidR="009D4266" w:rsidRDefault="009D4266">
      <w:pPr>
        <w:pStyle w:val="21"/>
        <w:ind w:firstLine="480"/>
        <w:rPr>
          <w:rFonts w:ascii="仿宋" w:eastAsia="仿宋" w:hAnsi="仿宋"/>
        </w:rPr>
      </w:pPr>
    </w:p>
    <w:p w:rsidR="009D4266" w:rsidRDefault="009D4266">
      <w:pPr>
        <w:pStyle w:val="14"/>
        <w:rPr>
          <w:lang w:eastAsia="zh-CN"/>
        </w:rPr>
      </w:pPr>
    </w:p>
    <w:p w:rsidR="009D4266" w:rsidRDefault="002E7432">
      <w:pPr>
        <w:tabs>
          <w:tab w:val="left" w:pos="1800"/>
          <w:tab w:val="left" w:pos="5580"/>
        </w:tabs>
        <w:rPr>
          <w:rFonts w:ascii="宋体" w:hAnsi="宋体"/>
          <w:sz w:val="24"/>
        </w:rPr>
      </w:pPr>
      <w:r>
        <w:rPr>
          <w:rFonts w:ascii="宋体" w:hAnsi="宋体" w:hint="eastAsia"/>
          <w:sz w:val="24"/>
        </w:rPr>
        <w:t>注：</w:t>
      </w:r>
      <w:r>
        <w:rPr>
          <w:rFonts w:ascii="宋体" w:hAnsi="宋体" w:hint="eastAsia"/>
          <w:sz w:val="24"/>
        </w:rPr>
        <w:t xml:space="preserve"> </w:t>
      </w:r>
    </w:p>
    <w:p w:rsidR="009D4266" w:rsidRDefault="002E7432">
      <w:pPr>
        <w:tabs>
          <w:tab w:val="left" w:pos="1800"/>
          <w:tab w:val="left" w:pos="5580"/>
        </w:tabs>
        <w:rPr>
          <w:rFonts w:ascii="宋体" w:hAnsi="宋体"/>
          <w:sz w:val="24"/>
        </w:rPr>
      </w:pPr>
      <w:r>
        <w:rPr>
          <w:rFonts w:ascii="宋体" w:hAnsi="宋体" w:hint="eastAsia"/>
          <w:sz w:val="24"/>
        </w:rPr>
        <w:t>1.</w:t>
      </w:r>
      <w:r>
        <w:rPr>
          <w:rFonts w:ascii="宋体" w:hAnsi="宋体" w:hint="eastAsia"/>
          <w:sz w:val="24"/>
        </w:rPr>
        <w:t>本表应</w:t>
      </w:r>
      <w:proofErr w:type="gramStart"/>
      <w:r>
        <w:rPr>
          <w:rFonts w:ascii="宋体" w:hAnsi="宋体" w:hint="eastAsia"/>
          <w:sz w:val="24"/>
        </w:rPr>
        <w:t>按包分别</w:t>
      </w:r>
      <w:proofErr w:type="gramEnd"/>
      <w:r>
        <w:rPr>
          <w:rFonts w:ascii="宋体" w:hAnsi="宋体" w:hint="eastAsia"/>
          <w:sz w:val="24"/>
        </w:rPr>
        <w:t>填写。</w:t>
      </w:r>
    </w:p>
    <w:p w:rsidR="009D4266" w:rsidRDefault="002E7432">
      <w:pPr>
        <w:tabs>
          <w:tab w:val="left" w:pos="1800"/>
          <w:tab w:val="left" w:pos="5580"/>
        </w:tabs>
        <w:rPr>
          <w:rFonts w:ascii="宋体" w:hAnsi="宋体"/>
          <w:sz w:val="24"/>
        </w:rPr>
      </w:pPr>
      <w:r>
        <w:rPr>
          <w:rFonts w:ascii="宋体" w:hAnsi="宋体" w:hint="eastAsia"/>
          <w:sz w:val="24"/>
        </w:rPr>
        <w:t>2.</w:t>
      </w:r>
      <w:r>
        <w:rPr>
          <w:rFonts w:ascii="宋体" w:hAnsi="宋体" w:hint="eastAsia"/>
          <w:sz w:val="24"/>
        </w:rPr>
        <w:t>上述各项的详细规格（如有），可另页描述。</w:t>
      </w:r>
    </w:p>
    <w:p w:rsidR="009D4266" w:rsidRDefault="009D4266">
      <w:bookmarkStart w:id="734" w:name="_Toc150774765"/>
      <w:bookmarkStart w:id="735" w:name="_Toc195842927"/>
      <w:bookmarkStart w:id="736" w:name="_Toc226337258"/>
      <w:bookmarkStart w:id="737" w:name="_Toc305158904"/>
      <w:bookmarkStart w:id="738" w:name="_Toc127151562"/>
      <w:bookmarkStart w:id="739" w:name="_Toc226965835"/>
      <w:bookmarkStart w:id="740" w:name="_Toc226309806"/>
      <w:bookmarkStart w:id="741" w:name="_Toc305158830"/>
      <w:bookmarkStart w:id="742" w:name="_Toc264969252"/>
      <w:bookmarkStart w:id="743" w:name="_Toc226965752"/>
      <w:bookmarkStart w:id="744" w:name="_Toc142311062"/>
      <w:bookmarkStart w:id="745" w:name="_Toc265228400"/>
      <w:bookmarkStart w:id="746" w:name="_Toc150480798"/>
      <w:bookmarkStart w:id="747" w:name="_Toc226337257"/>
      <w:bookmarkStart w:id="748" w:name="_Toc264969251"/>
      <w:bookmarkStart w:id="749" w:name="_Toc265228399"/>
      <w:bookmarkStart w:id="750" w:name="_Toc150774764"/>
      <w:bookmarkStart w:id="751" w:name="_Toc195842926"/>
      <w:bookmarkStart w:id="752" w:name="_Toc150480797"/>
      <w:bookmarkStart w:id="753" w:name="_Toc226965751"/>
      <w:bookmarkStart w:id="754" w:name="_Toc305158903"/>
      <w:bookmarkStart w:id="755" w:name="_Toc226309805"/>
      <w:bookmarkStart w:id="756" w:name="_Toc305158829"/>
      <w:bookmarkStart w:id="757" w:name="_Toc142311061"/>
      <w:bookmarkStart w:id="758" w:name="_Toc226965834"/>
      <w:bookmarkStart w:id="759" w:name="_Toc127151561"/>
    </w:p>
    <w:p w:rsidR="009D4266" w:rsidRDefault="009D4266"/>
    <w:p w:rsidR="009D4266" w:rsidRDefault="009D4266"/>
    <w:p w:rsidR="009D4266" w:rsidRDefault="002E7432">
      <w:pPr>
        <w:pStyle w:val="ad"/>
        <w:spacing w:before="78" w:line="378" w:lineRule="auto"/>
        <w:ind w:left="122"/>
      </w:pPr>
      <w:r>
        <w:rPr>
          <w:spacing w:val="-14"/>
        </w:rPr>
        <w:t>供应商名称（加盖公章</w:t>
      </w:r>
      <w:r>
        <w:rPr>
          <w:spacing w:val="3"/>
        </w:rPr>
        <w:t>）：</w:t>
      </w:r>
      <w:r>
        <w:rPr>
          <w:u w:val="single"/>
        </w:rPr>
        <w:t xml:space="preserve">       </w:t>
      </w:r>
    </w:p>
    <w:p w:rsidR="009D4266" w:rsidRDefault="002E7432">
      <w:pPr>
        <w:pStyle w:val="ad"/>
        <w:spacing w:line="220" w:lineRule="auto"/>
        <w:ind w:left="164"/>
        <w:sectPr w:rsidR="009D4266">
          <w:headerReference w:type="default" r:id="rId35"/>
          <w:footerReference w:type="default" r:id="rId36"/>
          <w:pgSz w:w="11907" w:h="16840"/>
          <w:pgMar w:top="1117" w:right="1020" w:bottom="1057" w:left="1588" w:header="878" w:footer="886" w:gutter="0"/>
          <w:cols w:space="720"/>
        </w:sectPr>
      </w:pPr>
      <w:r>
        <w:rPr>
          <w:spacing w:val="-30"/>
        </w:rPr>
        <w:t>日期：</w:t>
      </w:r>
      <w:r>
        <w:rPr>
          <w:spacing w:val="-20"/>
        </w:rPr>
        <w:t xml:space="preserve"> </w:t>
      </w:r>
      <w:r>
        <w:rPr>
          <w:u w:val="single"/>
        </w:rPr>
        <w:t xml:space="preserve">    </w:t>
      </w:r>
      <w:r>
        <w:rPr>
          <w:spacing w:val="-107"/>
        </w:rPr>
        <w:t xml:space="preserve"> </w:t>
      </w:r>
      <w:r>
        <w:rPr>
          <w:spacing w:val="-30"/>
        </w:rPr>
        <w:t>年</w:t>
      </w:r>
      <w:r>
        <w:rPr>
          <w:u w:val="single"/>
        </w:rPr>
        <w:t xml:space="preserve">    </w:t>
      </w:r>
      <w:r>
        <w:rPr>
          <w:spacing w:val="-105"/>
        </w:rPr>
        <w:t xml:space="preserve"> </w:t>
      </w:r>
      <w:r>
        <w:rPr>
          <w:spacing w:val="-30"/>
        </w:rPr>
        <w:t>月</w:t>
      </w:r>
      <w:r>
        <w:rPr>
          <w:u w:val="single"/>
        </w:rPr>
        <w:t xml:space="preserve">    </w:t>
      </w:r>
      <w:r>
        <w:rPr>
          <w:spacing w:val="-70"/>
        </w:rPr>
        <w:t xml:space="preserve"> </w:t>
      </w:r>
      <w:r>
        <w:rPr>
          <w:spacing w:val="-30"/>
        </w:rPr>
        <w:t>日</w:t>
      </w:r>
    </w:p>
    <w:p w:rsidR="009D4266" w:rsidRDefault="009D4266"/>
    <w:p w:rsidR="009D4266" w:rsidRDefault="002E7432">
      <w:pPr>
        <w:tabs>
          <w:tab w:val="left" w:pos="360"/>
        </w:tabs>
        <w:snapToGrid w:val="0"/>
        <w:spacing w:line="360" w:lineRule="auto"/>
        <w:outlineLvl w:val="1"/>
        <w:rPr>
          <w:sz w:val="24"/>
          <w:szCs w:val="20"/>
        </w:rPr>
      </w:pPr>
      <w:r>
        <w:rPr>
          <w:sz w:val="24"/>
        </w:rPr>
        <w:t xml:space="preserve">9  </w:t>
      </w:r>
      <w:r>
        <w:rPr>
          <w:sz w:val="24"/>
        </w:rPr>
        <w:t>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p>
    <w:p w:rsidR="009D4266" w:rsidRDefault="009D4266">
      <w:pPr>
        <w:spacing w:line="360" w:lineRule="auto"/>
        <w:rPr>
          <w:sz w:val="24"/>
          <w:szCs w:val="20"/>
        </w:rPr>
      </w:pPr>
    </w:p>
    <w:p w:rsidR="009D4266" w:rsidRDefault="009D4266">
      <w:pPr>
        <w:tabs>
          <w:tab w:val="left" w:pos="2775"/>
          <w:tab w:val="center" w:pos="4153"/>
        </w:tabs>
        <w:autoSpaceDE w:val="0"/>
        <w:autoSpaceDN w:val="0"/>
        <w:adjustRightInd w:val="0"/>
        <w:spacing w:line="360" w:lineRule="auto"/>
        <w:jc w:val="left"/>
        <w:rPr>
          <w:b/>
          <w:sz w:val="36"/>
          <w:szCs w:val="36"/>
        </w:rPr>
      </w:pPr>
    </w:p>
    <w:p w:rsidR="009D4266" w:rsidRDefault="002E7432">
      <w:pPr>
        <w:pStyle w:val="ad"/>
        <w:spacing w:before="117" w:line="220" w:lineRule="auto"/>
        <w:ind w:left="3016"/>
        <w:rPr>
          <w:sz w:val="36"/>
          <w:szCs w:val="36"/>
        </w:rPr>
      </w:pPr>
      <w:r>
        <w:rPr>
          <w:spacing w:val="-1"/>
          <w:sz w:val="36"/>
          <w:szCs w:val="36"/>
          <w14:textOutline w14:w="2311" w14:cap="flat" w14:cmpd="sng" w14:algn="ctr">
            <w14:solidFill>
              <w14:srgbClr w14:val="000000"/>
            </w14:solidFill>
            <w14:prstDash w14:val="solid"/>
            <w14:miter w14:lim="0"/>
          </w14:textOutline>
        </w:rPr>
        <w:t>合同条款偏离表</w:t>
      </w:r>
    </w:p>
    <w:p w:rsidR="009D4266" w:rsidRDefault="009D4266">
      <w:pPr>
        <w:spacing w:line="296" w:lineRule="auto"/>
        <w:rPr>
          <w:rFonts w:ascii="Arial"/>
        </w:rPr>
      </w:pPr>
    </w:p>
    <w:p w:rsidR="009D4266" w:rsidRDefault="009D4266">
      <w:pPr>
        <w:spacing w:line="297" w:lineRule="auto"/>
        <w:rPr>
          <w:rFonts w:ascii="Arial"/>
        </w:rPr>
      </w:pPr>
    </w:p>
    <w:p w:rsidR="009D4266" w:rsidRDefault="002E7432">
      <w:pPr>
        <w:pStyle w:val="ad"/>
        <w:spacing w:before="78" w:line="220" w:lineRule="auto"/>
        <w:ind w:left="486"/>
      </w:pPr>
      <w:r>
        <w:rPr>
          <w:spacing w:val="-20"/>
        </w:rPr>
        <w:t>项目编号</w:t>
      </w:r>
      <w:r>
        <w:rPr>
          <w:rFonts w:ascii="Arial" w:eastAsia="Arial" w:hAnsi="Arial" w:cs="Arial"/>
          <w:spacing w:val="-20"/>
        </w:rPr>
        <w:t>/</w:t>
      </w:r>
      <w:r>
        <w:rPr>
          <w:spacing w:val="-20"/>
        </w:rPr>
        <w:t>包号：</w:t>
      </w:r>
      <w:r>
        <w:rPr>
          <w:spacing w:val="-20"/>
        </w:rPr>
        <w:t xml:space="preserve"> </w:t>
      </w:r>
      <w:r>
        <w:rPr>
          <w:u w:val="single"/>
        </w:rPr>
        <w:t xml:space="preserve">               </w:t>
      </w:r>
      <w:r>
        <w:rPr>
          <w:spacing w:val="4"/>
        </w:rPr>
        <w:t xml:space="preserve">     </w:t>
      </w:r>
      <w:r>
        <w:rPr>
          <w:spacing w:val="-20"/>
        </w:rPr>
        <w:t>项目名称：</w:t>
      </w:r>
      <w:r>
        <w:rPr>
          <w:spacing w:val="16"/>
        </w:rPr>
        <w:t xml:space="preserve"> </w:t>
      </w:r>
      <w:r>
        <w:rPr>
          <w:u w:val="single"/>
        </w:rPr>
        <w:t xml:space="preserve">                </w:t>
      </w:r>
    </w:p>
    <w:p w:rsidR="009D4266" w:rsidRDefault="009D4266">
      <w:pPr>
        <w:spacing w:line="143"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9D4266">
        <w:trPr>
          <w:trHeight w:val="944"/>
        </w:trPr>
        <w:tc>
          <w:tcPr>
            <w:tcW w:w="1013" w:type="dxa"/>
          </w:tcPr>
          <w:p w:rsidR="009D4266" w:rsidRDefault="009D4266">
            <w:pPr>
              <w:pStyle w:val="TableText"/>
              <w:spacing w:line="272" w:lineRule="auto"/>
              <w:rPr>
                <w:lang w:eastAsia="zh-CN"/>
              </w:rPr>
            </w:pPr>
          </w:p>
          <w:p w:rsidR="009D4266" w:rsidRDefault="002E7432">
            <w:pPr>
              <w:spacing w:before="78" w:line="222" w:lineRule="auto"/>
              <w:ind w:left="272"/>
              <w:rPr>
                <w:rFonts w:ascii="宋体" w:hAnsi="宋体" w:cs="宋体"/>
                <w:sz w:val="24"/>
                <w:lang w:eastAsia="en-US"/>
              </w:rPr>
            </w:pPr>
            <w:r>
              <w:rPr>
                <w:rFonts w:ascii="宋体" w:hAnsi="宋体" w:cs="宋体"/>
                <w:spacing w:val="-3"/>
                <w:sz w:val="24"/>
                <w:lang w:eastAsia="en-US"/>
              </w:rPr>
              <w:t>序号</w:t>
            </w:r>
          </w:p>
        </w:tc>
        <w:tc>
          <w:tcPr>
            <w:tcW w:w="1560" w:type="dxa"/>
          </w:tcPr>
          <w:p w:rsidR="009D4266" w:rsidRDefault="002E7432">
            <w:pPr>
              <w:spacing w:before="40" w:line="229" w:lineRule="auto"/>
              <w:ind w:left="186" w:right="179"/>
              <w:rPr>
                <w:rFonts w:ascii="宋体" w:hAnsi="宋体" w:cs="宋体"/>
                <w:sz w:val="24"/>
              </w:rPr>
            </w:pPr>
            <w:r>
              <w:rPr>
                <w:rFonts w:ascii="宋体" w:hAnsi="宋体" w:cs="宋体"/>
                <w:spacing w:val="-3"/>
                <w:sz w:val="24"/>
              </w:rPr>
              <w:t>竞争性磋商</w:t>
            </w:r>
            <w:r>
              <w:rPr>
                <w:rFonts w:ascii="宋体" w:hAnsi="宋体" w:cs="宋体"/>
                <w:spacing w:val="1"/>
                <w:sz w:val="24"/>
              </w:rPr>
              <w:t xml:space="preserve"> </w:t>
            </w:r>
            <w:r>
              <w:rPr>
                <w:rFonts w:ascii="宋体" w:hAnsi="宋体" w:cs="宋体"/>
                <w:spacing w:val="-3"/>
                <w:sz w:val="24"/>
              </w:rPr>
              <w:t>文件条目号</w:t>
            </w:r>
            <w:r>
              <w:rPr>
                <w:rFonts w:ascii="宋体" w:hAnsi="宋体" w:cs="宋体"/>
                <w:spacing w:val="2"/>
                <w:sz w:val="24"/>
              </w:rPr>
              <w:t xml:space="preserve"> </w:t>
            </w:r>
            <w:r>
              <w:rPr>
                <w:rFonts w:ascii="宋体" w:hAnsi="宋体" w:cs="宋体"/>
                <w:spacing w:val="23"/>
                <w:sz w:val="24"/>
              </w:rPr>
              <w:t>（页码）</w:t>
            </w:r>
          </w:p>
        </w:tc>
        <w:tc>
          <w:tcPr>
            <w:tcW w:w="1775" w:type="dxa"/>
          </w:tcPr>
          <w:p w:rsidR="009D4266" w:rsidRDefault="002E7432">
            <w:pPr>
              <w:spacing w:before="196" w:line="230" w:lineRule="auto"/>
              <w:ind w:left="534" w:right="164" w:hanging="356"/>
              <w:rPr>
                <w:rFonts w:ascii="宋体" w:hAnsi="宋体" w:cs="宋体"/>
                <w:sz w:val="24"/>
                <w:lang w:eastAsia="en-US"/>
              </w:rPr>
            </w:pPr>
            <w:r>
              <w:rPr>
                <w:rFonts w:ascii="宋体" w:hAnsi="宋体" w:cs="宋体"/>
                <w:spacing w:val="-3"/>
                <w:sz w:val="24"/>
                <w:lang w:eastAsia="en-US"/>
              </w:rPr>
              <w:t>竞争性磋商文</w:t>
            </w:r>
            <w:r>
              <w:rPr>
                <w:rFonts w:ascii="宋体" w:hAnsi="宋体" w:cs="宋体"/>
                <w:spacing w:val="4"/>
                <w:sz w:val="24"/>
                <w:lang w:eastAsia="en-US"/>
              </w:rPr>
              <w:t xml:space="preserve"> </w:t>
            </w:r>
            <w:r>
              <w:rPr>
                <w:rFonts w:ascii="宋体" w:hAnsi="宋体" w:cs="宋体"/>
                <w:spacing w:val="-2"/>
                <w:sz w:val="24"/>
                <w:lang w:eastAsia="en-US"/>
              </w:rPr>
              <w:t>件要求</w:t>
            </w:r>
          </w:p>
        </w:tc>
        <w:tc>
          <w:tcPr>
            <w:tcW w:w="1777" w:type="dxa"/>
          </w:tcPr>
          <w:p w:rsidR="009D4266" w:rsidRDefault="009D4266">
            <w:pPr>
              <w:pStyle w:val="TableText"/>
              <w:spacing w:line="273" w:lineRule="auto"/>
            </w:pPr>
          </w:p>
          <w:p w:rsidR="009D4266" w:rsidRDefault="002E7432">
            <w:pPr>
              <w:spacing w:before="78" w:line="220" w:lineRule="auto"/>
              <w:ind w:left="188"/>
              <w:rPr>
                <w:rFonts w:ascii="宋体" w:hAnsi="宋体" w:cs="宋体"/>
                <w:sz w:val="24"/>
                <w:lang w:eastAsia="en-US"/>
              </w:rPr>
            </w:pPr>
            <w:r>
              <w:rPr>
                <w:rFonts w:ascii="宋体" w:hAnsi="宋体" w:cs="宋体"/>
                <w:spacing w:val="-3"/>
                <w:sz w:val="24"/>
                <w:lang w:eastAsia="en-US"/>
              </w:rPr>
              <w:t>响应文件内容</w:t>
            </w:r>
          </w:p>
        </w:tc>
        <w:tc>
          <w:tcPr>
            <w:tcW w:w="2182" w:type="dxa"/>
          </w:tcPr>
          <w:p w:rsidR="009D4266" w:rsidRDefault="009D4266">
            <w:pPr>
              <w:pStyle w:val="TableText"/>
              <w:spacing w:line="273" w:lineRule="auto"/>
            </w:pPr>
          </w:p>
          <w:p w:rsidR="009D4266" w:rsidRDefault="002E7432">
            <w:pPr>
              <w:spacing w:before="78" w:line="220" w:lineRule="auto"/>
              <w:ind w:left="619"/>
              <w:rPr>
                <w:rFonts w:ascii="宋体" w:hAnsi="宋体" w:cs="宋体"/>
                <w:sz w:val="24"/>
                <w:lang w:eastAsia="en-US"/>
              </w:rPr>
            </w:pPr>
            <w:r>
              <w:rPr>
                <w:rFonts w:ascii="宋体" w:hAnsi="宋体" w:cs="宋体"/>
                <w:spacing w:val="-2"/>
                <w:sz w:val="24"/>
                <w:lang w:eastAsia="en-US"/>
              </w:rPr>
              <w:t>偏离情况</w:t>
            </w:r>
          </w:p>
        </w:tc>
        <w:tc>
          <w:tcPr>
            <w:tcW w:w="986" w:type="dxa"/>
          </w:tcPr>
          <w:p w:rsidR="009D4266" w:rsidRDefault="009D4266">
            <w:pPr>
              <w:pStyle w:val="TableText"/>
              <w:spacing w:line="273" w:lineRule="auto"/>
            </w:pPr>
          </w:p>
          <w:p w:rsidR="009D4266" w:rsidRDefault="002E7432">
            <w:pPr>
              <w:spacing w:before="78" w:line="220" w:lineRule="auto"/>
              <w:ind w:left="261"/>
              <w:rPr>
                <w:rFonts w:ascii="宋体" w:hAnsi="宋体" w:cs="宋体"/>
                <w:sz w:val="24"/>
                <w:lang w:eastAsia="en-US"/>
              </w:rPr>
            </w:pPr>
            <w:r>
              <w:rPr>
                <w:rFonts w:ascii="宋体" w:hAnsi="宋体" w:cs="宋体"/>
                <w:spacing w:val="-4"/>
                <w:sz w:val="24"/>
                <w:lang w:eastAsia="en-US"/>
              </w:rPr>
              <w:t>说明</w:t>
            </w:r>
          </w:p>
        </w:tc>
      </w:tr>
      <w:tr w:rsidR="009D4266">
        <w:trPr>
          <w:trHeight w:val="1560"/>
        </w:trPr>
        <w:tc>
          <w:tcPr>
            <w:tcW w:w="9293" w:type="dxa"/>
            <w:gridSpan w:val="6"/>
          </w:tcPr>
          <w:p w:rsidR="009D4266" w:rsidRDefault="002E7432">
            <w:pPr>
              <w:spacing w:before="35" w:line="219" w:lineRule="auto"/>
              <w:ind w:left="116"/>
              <w:rPr>
                <w:rFonts w:ascii="宋体" w:hAnsi="宋体" w:cs="宋体"/>
                <w:sz w:val="24"/>
              </w:rPr>
            </w:pPr>
            <w:r>
              <w:rPr>
                <w:rFonts w:ascii="宋体" w:hAnsi="宋体" w:cs="宋体"/>
                <w:spacing w:val="-3"/>
                <w:sz w:val="24"/>
                <w14:textOutline w14:w="1536" w14:cap="flat" w14:cmpd="sng" w14:algn="ctr">
                  <w14:solidFill>
                    <w14:srgbClr w14:val="000000"/>
                  </w14:solidFill>
                  <w14:prstDash w14:val="solid"/>
                  <w14:miter w14:lim="0"/>
                </w14:textOutline>
              </w:rPr>
              <w:t>对本项目合同条款的偏离情况（</w:t>
            </w:r>
            <w:r>
              <w:rPr>
                <w:rFonts w:ascii="宋体" w:hAnsi="宋体" w:cs="宋体"/>
                <w:spacing w:val="-3"/>
                <w:sz w:val="24"/>
              </w:rPr>
              <w:t>应进行选择，未</w:t>
            </w:r>
            <w:r>
              <w:rPr>
                <w:rFonts w:ascii="宋体" w:hAnsi="宋体" w:cs="宋体"/>
                <w:spacing w:val="-4"/>
                <w:sz w:val="24"/>
              </w:rPr>
              <w:t>选择</w:t>
            </w:r>
            <w:r>
              <w:rPr>
                <w:rFonts w:ascii="宋体" w:hAnsi="宋体" w:cs="宋体"/>
                <w:spacing w:val="-4"/>
                <w:sz w:val="24"/>
                <w14:textOutline w14:w="1536" w14:cap="flat" w14:cmpd="sng" w14:algn="ctr">
                  <w14:solidFill>
                    <w14:srgbClr w14:val="000000"/>
                  </w14:solidFill>
                  <w14:prstDash w14:val="solid"/>
                  <w14:miter w14:lim="0"/>
                </w14:textOutline>
              </w:rPr>
              <w:t>响应无效</w:t>
            </w:r>
            <w:r>
              <w:rPr>
                <w:rFonts w:ascii="宋体" w:hAnsi="宋体" w:cs="宋体"/>
                <w:spacing w:val="-22"/>
                <w:sz w:val="24"/>
                <w14:textOutline w14:w="1536" w14:cap="flat" w14:cmpd="sng" w14:algn="ctr">
                  <w14:solidFill>
                    <w14:srgbClr w14:val="000000"/>
                  </w14:solidFill>
                  <w14:prstDash w14:val="solid"/>
                  <w14:miter w14:lim="0"/>
                </w14:textOutline>
              </w:rPr>
              <w:t>）：</w:t>
            </w:r>
          </w:p>
          <w:p w:rsidR="009D4266" w:rsidRDefault="002E7432">
            <w:pPr>
              <w:spacing w:before="27" w:line="197" w:lineRule="auto"/>
              <w:ind w:left="118" w:right="115" w:firstLine="11"/>
              <w:rPr>
                <w:rFonts w:ascii="宋体" w:hAnsi="宋体" w:cs="宋体"/>
                <w:sz w:val="24"/>
                <w:lang w:eastAsia="en-US"/>
              </w:rPr>
            </w:pPr>
            <w:r>
              <w:rPr>
                <w:rFonts w:ascii="微软雅黑" w:eastAsia="微软雅黑" w:hAnsi="微软雅黑" w:cs="微软雅黑"/>
                <w:b/>
                <w:bCs/>
                <w:spacing w:val="-16"/>
                <w:sz w:val="24"/>
              </w:rPr>
              <w:t>口</w:t>
            </w:r>
            <w:r>
              <w:rPr>
                <w:rFonts w:ascii="宋体" w:hAnsi="宋体" w:cs="宋体"/>
                <w:spacing w:val="-16"/>
                <w:sz w:val="24"/>
                <w14:textOutline w14:w="1536" w14:cap="flat" w14:cmpd="sng" w14:algn="ctr">
                  <w14:solidFill>
                    <w14:srgbClr w14:val="000000"/>
                  </w14:solidFill>
                  <w14:prstDash w14:val="solid"/>
                  <w14:miter w14:lim="0"/>
                </w14:textOutline>
              </w:rPr>
              <w:t>无偏离</w:t>
            </w:r>
            <w:r>
              <w:rPr>
                <w:rFonts w:ascii="宋体" w:hAnsi="宋体" w:cs="宋体"/>
                <w:spacing w:val="-16"/>
                <w:sz w:val="24"/>
              </w:rPr>
              <w:t>（如无偏离，</w:t>
            </w:r>
            <w:r>
              <w:rPr>
                <w:rFonts w:ascii="宋体" w:hAnsi="宋体" w:cs="宋体"/>
                <w:spacing w:val="56"/>
                <w:sz w:val="24"/>
              </w:rPr>
              <w:t xml:space="preserve"> </w:t>
            </w:r>
            <w:r>
              <w:rPr>
                <w:rFonts w:ascii="宋体" w:hAnsi="宋体" w:cs="宋体"/>
                <w:spacing w:val="-16"/>
                <w:sz w:val="24"/>
              </w:rPr>
              <w:t>仅选择无偏离即可；</w:t>
            </w:r>
            <w:r>
              <w:rPr>
                <w:rFonts w:ascii="宋体" w:hAnsi="宋体" w:cs="宋体"/>
                <w:spacing w:val="57"/>
                <w:sz w:val="24"/>
              </w:rPr>
              <w:t xml:space="preserve"> </w:t>
            </w:r>
            <w:r>
              <w:rPr>
                <w:rFonts w:ascii="宋体" w:hAnsi="宋体" w:cs="宋体"/>
                <w:spacing w:val="-16"/>
                <w:sz w:val="24"/>
              </w:rPr>
              <w:t>无偏离即为对合同条款中的所有要求，</w:t>
            </w:r>
            <w:r>
              <w:rPr>
                <w:rFonts w:ascii="宋体" w:hAnsi="宋体" w:cs="宋体"/>
                <w:spacing w:val="55"/>
                <w:sz w:val="24"/>
              </w:rPr>
              <w:t xml:space="preserve"> </w:t>
            </w:r>
            <w:r>
              <w:rPr>
                <w:rFonts w:ascii="宋体" w:hAnsi="宋体" w:cs="宋体"/>
                <w:spacing w:val="-16"/>
                <w:sz w:val="24"/>
              </w:rPr>
              <w:t>均视</w:t>
            </w:r>
            <w:r>
              <w:rPr>
                <w:rFonts w:ascii="宋体" w:hAnsi="宋体" w:cs="宋体"/>
                <w:sz w:val="24"/>
              </w:rPr>
              <w:t xml:space="preserve"> </w:t>
            </w:r>
            <w:proofErr w:type="gramStart"/>
            <w:r>
              <w:rPr>
                <w:rFonts w:ascii="宋体" w:hAnsi="宋体" w:cs="宋体"/>
                <w:spacing w:val="-11"/>
                <w:sz w:val="24"/>
              </w:rPr>
              <w:t>作供应</w:t>
            </w:r>
            <w:proofErr w:type="gramEnd"/>
            <w:r>
              <w:rPr>
                <w:rFonts w:ascii="宋体" w:hAnsi="宋体" w:cs="宋体"/>
                <w:spacing w:val="-11"/>
                <w:sz w:val="24"/>
              </w:rPr>
              <w:t>商已对之理解和响应。</w:t>
            </w:r>
            <w:r>
              <w:rPr>
                <w:rFonts w:ascii="宋体" w:hAnsi="宋体" w:cs="宋体"/>
                <w:spacing w:val="-11"/>
                <w:sz w:val="24"/>
                <w:lang w:eastAsia="en-US"/>
              </w:rPr>
              <w:t>）</w:t>
            </w:r>
          </w:p>
          <w:p w:rsidR="009D4266" w:rsidRDefault="002E7432">
            <w:pPr>
              <w:spacing w:before="26" w:line="193" w:lineRule="auto"/>
              <w:ind w:left="140" w:right="117" w:hanging="10"/>
              <w:rPr>
                <w:rFonts w:ascii="宋体" w:hAnsi="宋体" w:cs="宋体"/>
                <w:sz w:val="24"/>
                <w:lang w:eastAsia="en-US"/>
              </w:rPr>
            </w:pPr>
            <w:r>
              <w:rPr>
                <w:rFonts w:ascii="微软雅黑" w:eastAsia="微软雅黑" w:hAnsi="微软雅黑" w:cs="微软雅黑"/>
                <w:b/>
                <w:bCs/>
                <w:spacing w:val="-10"/>
                <w:sz w:val="24"/>
              </w:rPr>
              <w:t>口</w:t>
            </w:r>
            <w:r>
              <w:rPr>
                <w:rFonts w:ascii="宋体" w:hAnsi="宋体" w:cs="宋体"/>
                <w:spacing w:val="-10"/>
                <w:sz w:val="24"/>
                <w14:textOutline w14:w="1536" w14:cap="flat" w14:cmpd="sng" w14:algn="ctr">
                  <w14:solidFill>
                    <w14:srgbClr w14:val="000000"/>
                  </w14:solidFill>
                  <w14:prstDash w14:val="solid"/>
                  <w14:miter w14:lim="0"/>
                </w14:textOutline>
              </w:rPr>
              <w:t>有偏离</w:t>
            </w:r>
            <w:r>
              <w:rPr>
                <w:rFonts w:ascii="宋体" w:hAnsi="宋体" w:cs="宋体"/>
                <w:spacing w:val="-10"/>
                <w:sz w:val="24"/>
              </w:rPr>
              <w:t>（如有偏离，</w:t>
            </w:r>
            <w:r>
              <w:rPr>
                <w:rFonts w:ascii="宋体" w:hAnsi="宋体" w:cs="宋体"/>
                <w:spacing w:val="69"/>
                <w:sz w:val="24"/>
              </w:rPr>
              <w:t xml:space="preserve"> </w:t>
            </w:r>
            <w:r>
              <w:rPr>
                <w:rFonts w:ascii="宋体" w:hAnsi="宋体" w:cs="宋体"/>
                <w:spacing w:val="-10"/>
                <w:sz w:val="24"/>
              </w:rPr>
              <w:t>则应在本表中对负偏离项逐一列明，</w:t>
            </w:r>
            <w:r>
              <w:rPr>
                <w:rFonts w:ascii="宋体" w:hAnsi="宋体" w:cs="宋体"/>
                <w:spacing w:val="-10"/>
                <w:sz w:val="24"/>
              </w:rPr>
              <w:t xml:space="preserve"> </w:t>
            </w:r>
            <w:r>
              <w:rPr>
                <w:rFonts w:ascii="宋体" w:hAnsi="宋体" w:cs="宋体"/>
                <w:spacing w:val="-10"/>
                <w:sz w:val="24"/>
              </w:rPr>
              <w:t>否则</w:t>
            </w:r>
            <w:r>
              <w:rPr>
                <w:rFonts w:ascii="宋体" w:hAnsi="宋体" w:cs="宋体"/>
                <w:spacing w:val="-10"/>
                <w:sz w:val="24"/>
                <w14:textOutline w14:w="1536" w14:cap="flat" w14:cmpd="sng" w14:algn="ctr">
                  <w14:solidFill>
                    <w14:srgbClr w14:val="000000"/>
                  </w14:solidFill>
                  <w14:prstDash w14:val="solid"/>
                  <w14:miter w14:lim="0"/>
                </w14:textOutline>
              </w:rPr>
              <w:t>响应无效</w:t>
            </w:r>
            <w:r>
              <w:rPr>
                <w:rFonts w:ascii="宋体" w:hAnsi="宋体" w:cs="宋体"/>
                <w:spacing w:val="-10"/>
                <w:sz w:val="24"/>
              </w:rPr>
              <w:t>；对合同条款</w:t>
            </w:r>
            <w:r>
              <w:rPr>
                <w:rFonts w:ascii="宋体" w:hAnsi="宋体" w:cs="宋体"/>
                <w:sz w:val="24"/>
              </w:rPr>
              <w:t xml:space="preserve"> </w:t>
            </w:r>
            <w:r>
              <w:rPr>
                <w:rFonts w:ascii="宋体" w:hAnsi="宋体" w:cs="宋体"/>
                <w:spacing w:val="-5"/>
                <w:sz w:val="24"/>
              </w:rPr>
              <w:t>中的所有要求，除本表列明的偏离外，均视作供应商已对之理解和</w:t>
            </w:r>
            <w:r>
              <w:rPr>
                <w:rFonts w:ascii="宋体" w:hAnsi="宋体" w:cs="宋体"/>
                <w:spacing w:val="-6"/>
                <w:sz w:val="24"/>
              </w:rPr>
              <w:t>响应。</w:t>
            </w:r>
            <w:r>
              <w:rPr>
                <w:rFonts w:ascii="宋体" w:hAnsi="宋体" w:cs="宋体"/>
                <w:spacing w:val="-6"/>
                <w:sz w:val="24"/>
                <w:lang w:eastAsia="en-US"/>
              </w:rPr>
              <w:t>）</w:t>
            </w:r>
          </w:p>
        </w:tc>
      </w:tr>
      <w:tr w:rsidR="009D4266">
        <w:trPr>
          <w:trHeight w:val="934"/>
        </w:trPr>
        <w:tc>
          <w:tcPr>
            <w:tcW w:w="1013" w:type="dxa"/>
          </w:tcPr>
          <w:p w:rsidR="009D4266" w:rsidRDefault="009D4266">
            <w:pPr>
              <w:pStyle w:val="TableText"/>
            </w:pPr>
          </w:p>
        </w:tc>
        <w:tc>
          <w:tcPr>
            <w:tcW w:w="1560" w:type="dxa"/>
          </w:tcPr>
          <w:p w:rsidR="009D4266" w:rsidRDefault="009D4266">
            <w:pPr>
              <w:pStyle w:val="TableText"/>
            </w:pPr>
          </w:p>
        </w:tc>
        <w:tc>
          <w:tcPr>
            <w:tcW w:w="1775" w:type="dxa"/>
          </w:tcPr>
          <w:p w:rsidR="009D4266" w:rsidRDefault="009D4266">
            <w:pPr>
              <w:pStyle w:val="TableText"/>
            </w:pPr>
          </w:p>
        </w:tc>
        <w:tc>
          <w:tcPr>
            <w:tcW w:w="1777" w:type="dxa"/>
          </w:tcPr>
          <w:p w:rsidR="009D4266" w:rsidRDefault="009D4266">
            <w:pPr>
              <w:pStyle w:val="TableText"/>
            </w:pPr>
          </w:p>
        </w:tc>
        <w:tc>
          <w:tcPr>
            <w:tcW w:w="2182" w:type="dxa"/>
          </w:tcPr>
          <w:p w:rsidR="009D4266" w:rsidRDefault="009D4266">
            <w:pPr>
              <w:pStyle w:val="TableText"/>
            </w:pPr>
          </w:p>
        </w:tc>
        <w:tc>
          <w:tcPr>
            <w:tcW w:w="986" w:type="dxa"/>
          </w:tcPr>
          <w:p w:rsidR="009D4266" w:rsidRDefault="009D4266">
            <w:pPr>
              <w:pStyle w:val="TableText"/>
            </w:pPr>
          </w:p>
        </w:tc>
      </w:tr>
      <w:tr w:rsidR="009D4266">
        <w:trPr>
          <w:trHeight w:val="934"/>
        </w:trPr>
        <w:tc>
          <w:tcPr>
            <w:tcW w:w="1013" w:type="dxa"/>
          </w:tcPr>
          <w:p w:rsidR="009D4266" w:rsidRDefault="009D4266">
            <w:pPr>
              <w:pStyle w:val="TableText"/>
            </w:pPr>
          </w:p>
        </w:tc>
        <w:tc>
          <w:tcPr>
            <w:tcW w:w="1560" w:type="dxa"/>
          </w:tcPr>
          <w:p w:rsidR="009D4266" w:rsidRDefault="009D4266">
            <w:pPr>
              <w:pStyle w:val="TableText"/>
            </w:pPr>
          </w:p>
        </w:tc>
        <w:tc>
          <w:tcPr>
            <w:tcW w:w="1775" w:type="dxa"/>
          </w:tcPr>
          <w:p w:rsidR="009D4266" w:rsidRDefault="009D4266">
            <w:pPr>
              <w:pStyle w:val="TableText"/>
            </w:pPr>
          </w:p>
        </w:tc>
        <w:tc>
          <w:tcPr>
            <w:tcW w:w="1777" w:type="dxa"/>
          </w:tcPr>
          <w:p w:rsidR="009D4266" w:rsidRDefault="009D4266">
            <w:pPr>
              <w:pStyle w:val="TableText"/>
            </w:pPr>
          </w:p>
        </w:tc>
        <w:tc>
          <w:tcPr>
            <w:tcW w:w="2182" w:type="dxa"/>
          </w:tcPr>
          <w:p w:rsidR="009D4266" w:rsidRDefault="009D4266">
            <w:pPr>
              <w:pStyle w:val="TableText"/>
            </w:pPr>
          </w:p>
        </w:tc>
        <w:tc>
          <w:tcPr>
            <w:tcW w:w="986" w:type="dxa"/>
          </w:tcPr>
          <w:p w:rsidR="009D4266" w:rsidRDefault="009D4266">
            <w:pPr>
              <w:pStyle w:val="TableText"/>
            </w:pPr>
          </w:p>
        </w:tc>
      </w:tr>
      <w:tr w:rsidR="009D4266">
        <w:trPr>
          <w:trHeight w:val="934"/>
        </w:trPr>
        <w:tc>
          <w:tcPr>
            <w:tcW w:w="1013" w:type="dxa"/>
          </w:tcPr>
          <w:p w:rsidR="009D4266" w:rsidRDefault="009D4266">
            <w:pPr>
              <w:pStyle w:val="TableText"/>
            </w:pPr>
          </w:p>
        </w:tc>
        <w:tc>
          <w:tcPr>
            <w:tcW w:w="1560" w:type="dxa"/>
          </w:tcPr>
          <w:p w:rsidR="009D4266" w:rsidRDefault="009D4266">
            <w:pPr>
              <w:pStyle w:val="TableText"/>
            </w:pPr>
          </w:p>
        </w:tc>
        <w:tc>
          <w:tcPr>
            <w:tcW w:w="1775" w:type="dxa"/>
          </w:tcPr>
          <w:p w:rsidR="009D4266" w:rsidRDefault="009D4266">
            <w:pPr>
              <w:pStyle w:val="TableText"/>
            </w:pPr>
          </w:p>
        </w:tc>
        <w:tc>
          <w:tcPr>
            <w:tcW w:w="1777" w:type="dxa"/>
          </w:tcPr>
          <w:p w:rsidR="009D4266" w:rsidRDefault="009D4266">
            <w:pPr>
              <w:pStyle w:val="TableText"/>
            </w:pPr>
          </w:p>
        </w:tc>
        <w:tc>
          <w:tcPr>
            <w:tcW w:w="2182" w:type="dxa"/>
          </w:tcPr>
          <w:p w:rsidR="009D4266" w:rsidRDefault="009D4266">
            <w:pPr>
              <w:pStyle w:val="TableText"/>
            </w:pPr>
          </w:p>
        </w:tc>
        <w:tc>
          <w:tcPr>
            <w:tcW w:w="986" w:type="dxa"/>
          </w:tcPr>
          <w:p w:rsidR="009D4266" w:rsidRDefault="009D4266">
            <w:pPr>
              <w:pStyle w:val="TableText"/>
            </w:pPr>
          </w:p>
        </w:tc>
      </w:tr>
      <w:tr w:rsidR="009D4266">
        <w:trPr>
          <w:trHeight w:val="934"/>
        </w:trPr>
        <w:tc>
          <w:tcPr>
            <w:tcW w:w="1013" w:type="dxa"/>
          </w:tcPr>
          <w:p w:rsidR="009D4266" w:rsidRDefault="009D4266">
            <w:pPr>
              <w:pStyle w:val="TableText"/>
            </w:pPr>
          </w:p>
        </w:tc>
        <w:tc>
          <w:tcPr>
            <w:tcW w:w="1560" w:type="dxa"/>
          </w:tcPr>
          <w:p w:rsidR="009D4266" w:rsidRDefault="009D4266">
            <w:pPr>
              <w:pStyle w:val="TableText"/>
            </w:pPr>
          </w:p>
        </w:tc>
        <w:tc>
          <w:tcPr>
            <w:tcW w:w="1775" w:type="dxa"/>
          </w:tcPr>
          <w:p w:rsidR="009D4266" w:rsidRDefault="009D4266">
            <w:pPr>
              <w:pStyle w:val="TableText"/>
            </w:pPr>
          </w:p>
        </w:tc>
        <w:tc>
          <w:tcPr>
            <w:tcW w:w="1777" w:type="dxa"/>
          </w:tcPr>
          <w:p w:rsidR="009D4266" w:rsidRDefault="009D4266">
            <w:pPr>
              <w:pStyle w:val="TableText"/>
            </w:pPr>
          </w:p>
        </w:tc>
        <w:tc>
          <w:tcPr>
            <w:tcW w:w="2182" w:type="dxa"/>
          </w:tcPr>
          <w:p w:rsidR="009D4266" w:rsidRDefault="009D4266">
            <w:pPr>
              <w:pStyle w:val="TableText"/>
            </w:pPr>
          </w:p>
        </w:tc>
        <w:tc>
          <w:tcPr>
            <w:tcW w:w="986" w:type="dxa"/>
          </w:tcPr>
          <w:p w:rsidR="009D4266" w:rsidRDefault="009D4266">
            <w:pPr>
              <w:pStyle w:val="TableText"/>
            </w:pPr>
          </w:p>
        </w:tc>
      </w:tr>
      <w:tr w:rsidR="009D4266">
        <w:trPr>
          <w:trHeight w:val="939"/>
        </w:trPr>
        <w:tc>
          <w:tcPr>
            <w:tcW w:w="1013" w:type="dxa"/>
          </w:tcPr>
          <w:p w:rsidR="009D4266" w:rsidRDefault="009D4266">
            <w:pPr>
              <w:pStyle w:val="TableText"/>
            </w:pPr>
          </w:p>
        </w:tc>
        <w:tc>
          <w:tcPr>
            <w:tcW w:w="1560" w:type="dxa"/>
          </w:tcPr>
          <w:p w:rsidR="009D4266" w:rsidRDefault="009D4266">
            <w:pPr>
              <w:pStyle w:val="TableText"/>
            </w:pPr>
          </w:p>
        </w:tc>
        <w:tc>
          <w:tcPr>
            <w:tcW w:w="1775" w:type="dxa"/>
          </w:tcPr>
          <w:p w:rsidR="009D4266" w:rsidRDefault="009D4266">
            <w:pPr>
              <w:pStyle w:val="TableText"/>
            </w:pPr>
          </w:p>
        </w:tc>
        <w:tc>
          <w:tcPr>
            <w:tcW w:w="1777" w:type="dxa"/>
          </w:tcPr>
          <w:p w:rsidR="009D4266" w:rsidRDefault="009D4266">
            <w:pPr>
              <w:pStyle w:val="TableText"/>
            </w:pPr>
          </w:p>
        </w:tc>
        <w:tc>
          <w:tcPr>
            <w:tcW w:w="2182" w:type="dxa"/>
          </w:tcPr>
          <w:p w:rsidR="009D4266" w:rsidRDefault="009D4266">
            <w:pPr>
              <w:pStyle w:val="TableText"/>
            </w:pPr>
          </w:p>
        </w:tc>
        <w:tc>
          <w:tcPr>
            <w:tcW w:w="986" w:type="dxa"/>
          </w:tcPr>
          <w:p w:rsidR="009D4266" w:rsidRDefault="009D4266">
            <w:pPr>
              <w:pStyle w:val="TableText"/>
            </w:pPr>
          </w:p>
        </w:tc>
      </w:tr>
    </w:tbl>
    <w:p w:rsidR="009D4266" w:rsidRDefault="002E7432">
      <w:pPr>
        <w:pStyle w:val="ad"/>
        <w:spacing w:before="316" w:line="220" w:lineRule="auto"/>
        <w:ind w:left="122"/>
      </w:pPr>
      <w:r>
        <w:rPr>
          <w:spacing w:val="-6"/>
        </w:rPr>
        <w:t>注：</w:t>
      </w:r>
      <w:r>
        <w:rPr>
          <w:spacing w:val="111"/>
        </w:rPr>
        <w:t xml:space="preserve"> </w:t>
      </w:r>
      <w:r>
        <w:rPr>
          <w:noProof/>
          <w:position w:val="11"/>
        </w:rPr>
        <w:drawing>
          <wp:inline distT="0" distB="0" distL="0" distR="0">
            <wp:extent cx="65405" cy="38100"/>
            <wp:effectExtent l="0" t="0" r="10795"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37"/>
                    <a:stretch>
                      <a:fillRect/>
                    </a:stretch>
                  </pic:blipFill>
                  <pic:spPr>
                    <a:xfrm>
                      <a:off x="0" y="0"/>
                      <a:ext cx="65992" cy="38254"/>
                    </a:xfrm>
                    <a:prstGeom prst="rect">
                      <a:avLst/>
                    </a:prstGeom>
                  </pic:spPr>
                </pic:pic>
              </a:graphicData>
            </a:graphic>
          </wp:inline>
        </w:drawing>
      </w:r>
      <w:r>
        <w:rPr>
          <w:spacing w:val="-6"/>
        </w:rPr>
        <w:t>偏离情况</w:t>
      </w:r>
      <w:r>
        <w:rPr>
          <w:spacing w:val="-100"/>
        </w:rPr>
        <w:t xml:space="preserve"> </w:t>
      </w:r>
      <w:r>
        <w:rPr>
          <w:noProof/>
          <w:position w:val="11"/>
        </w:rPr>
        <w:drawing>
          <wp:inline distT="0" distB="0" distL="0" distR="0">
            <wp:extent cx="65405" cy="38100"/>
            <wp:effectExtent l="0" t="0" r="10795"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38"/>
                    <a:stretch>
                      <a:fillRect/>
                    </a:stretch>
                  </pic:blipFill>
                  <pic:spPr>
                    <a:xfrm>
                      <a:off x="0" y="0"/>
                      <a:ext cx="65992" cy="38254"/>
                    </a:xfrm>
                    <a:prstGeom prst="rect">
                      <a:avLst/>
                    </a:prstGeom>
                  </pic:spPr>
                </pic:pic>
              </a:graphicData>
            </a:graphic>
          </wp:inline>
        </w:drawing>
      </w:r>
      <w:proofErr w:type="gramStart"/>
      <w:r>
        <w:rPr>
          <w:spacing w:val="-6"/>
        </w:rPr>
        <w:t>列应据实</w:t>
      </w:r>
      <w:proofErr w:type="gramEnd"/>
      <w:r>
        <w:rPr>
          <w:spacing w:val="-6"/>
        </w:rPr>
        <w:t>填写</w:t>
      </w:r>
      <w:r>
        <w:rPr>
          <w:spacing w:val="-100"/>
        </w:rPr>
        <w:t xml:space="preserve"> </w:t>
      </w:r>
      <w:r>
        <w:rPr>
          <w:noProof/>
          <w:position w:val="11"/>
        </w:rPr>
        <w:drawing>
          <wp:inline distT="0" distB="0" distL="0" distR="0">
            <wp:extent cx="65405" cy="38100"/>
            <wp:effectExtent l="0" t="0" r="10795"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39"/>
                    <a:stretch>
                      <a:fillRect/>
                    </a:stretch>
                  </pic:blipFill>
                  <pic:spPr>
                    <a:xfrm>
                      <a:off x="0" y="0"/>
                      <a:ext cx="65992" cy="38254"/>
                    </a:xfrm>
                    <a:prstGeom prst="rect">
                      <a:avLst/>
                    </a:prstGeom>
                  </pic:spPr>
                </pic:pic>
              </a:graphicData>
            </a:graphic>
          </wp:inline>
        </w:drawing>
      </w:r>
      <w:r>
        <w:rPr>
          <w:spacing w:val="-6"/>
        </w:rPr>
        <w:t>正偏离</w:t>
      </w:r>
      <w:r>
        <w:rPr>
          <w:spacing w:val="-99"/>
        </w:rPr>
        <w:t xml:space="preserve"> </w:t>
      </w:r>
      <w:r>
        <w:rPr>
          <w:noProof/>
          <w:position w:val="11"/>
        </w:rPr>
        <w:drawing>
          <wp:inline distT="0" distB="0" distL="0" distR="0">
            <wp:extent cx="65405" cy="38100"/>
            <wp:effectExtent l="0" t="0" r="10795"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38"/>
                    <a:stretch>
                      <a:fillRect/>
                    </a:stretch>
                  </pic:blipFill>
                  <pic:spPr>
                    <a:xfrm>
                      <a:off x="0" y="0"/>
                      <a:ext cx="65992" cy="38254"/>
                    </a:xfrm>
                    <a:prstGeom prst="rect">
                      <a:avLst/>
                    </a:prstGeom>
                  </pic:spPr>
                </pic:pic>
              </a:graphicData>
            </a:graphic>
          </wp:inline>
        </w:drawing>
      </w:r>
      <w:r>
        <w:rPr>
          <w:spacing w:val="-6"/>
        </w:rPr>
        <w:t>或</w:t>
      </w:r>
      <w:r>
        <w:rPr>
          <w:spacing w:val="-100"/>
        </w:rPr>
        <w:t xml:space="preserve"> </w:t>
      </w:r>
      <w:r>
        <w:rPr>
          <w:noProof/>
          <w:position w:val="11"/>
        </w:rPr>
        <w:drawing>
          <wp:inline distT="0" distB="0" distL="0" distR="0">
            <wp:extent cx="65405" cy="38100"/>
            <wp:effectExtent l="0" t="0" r="10795"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37"/>
                    <a:stretch>
                      <a:fillRect/>
                    </a:stretch>
                  </pic:blipFill>
                  <pic:spPr>
                    <a:xfrm>
                      <a:off x="0" y="0"/>
                      <a:ext cx="65992" cy="38254"/>
                    </a:xfrm>
                    <a:prstGeom prst="rect">
                      <a:avLst/>
                    </a:prstGeom>
                  </pic:spPr>
                </pic:pic>
              </a:graphicData>
            </a:graphic>
          </wp:inline>
        </w:drawing>
      </w:r>
      <w:r>
        <w:rPr>
          <w:spacing w:val="-103"/>
        </w:rPr>
        <w:t xml:space="preserve"> </w:t>
      </w:r>
      <w:r>
        <w:rPr>
          <w:spacing w:val="-6"/>
        </w:rPr>
        <w:t>负偏离</w:t>
      </w:r>
      <w:r>
        <w:rPr>
          <w:spacing w:val="-100"/>
        </w:rPr>
        <w:t xml:space="preserve"> </w:t>
      </w:r>
      <w:r>
        <w:rPr>
          <w:noProof/>
          <w:position w:val="11"/>
        </w:rPr>
        <w:drawing>
          <wp:inline distT="0" distB="0" distL="0" distR="0">
            <wp:extent cx="65405" cy="38100"/>
            <wp:effectExtent l="0" t="0" r="10795"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40"/>
                    <a:stretch>
                      <a:fillRect/>
                    </a:stretch>
                  </pic:blipFill>
                  <pic:spPr>
                    <a:xfrm>
                      <a:off x="0" y="0"/>
                      <a:ext cx="65992" cy="38254"/>
                    </a:xfrm>
                    <a:prstGeom prst="rect">
                      <a:avLst/>
                    </a:prstGeom>
                  </pic:spPr>
                </pic:pic>
              </a:graphicData>
            </a:graphic>
          </wp:inline>
        </w:drawing>
      </w:r>
      <w:r>
        <w:rPr>
          <w:spacing w:val="-6"/>
        </w:rPr>
        <w:t>。</w:t>
      </w:r>
    </w:p>
    <w:p w:rsidR="009D4266" w:rsidRDefault="009D4266">
      <w:pPr>
        <w:spacing w:line="387" w:lineRule="auto"/>
        <w:rPr>
          <w:rFonts w:ascii="Arial"/>
        </w:rPr>
      </w:pPr>
    </w:p>
    <w:p w:rsidR="009D4266" w:rsidRDefault="002E7432">
      <w:pPr>
        <w:pStyle w:val="ad"/>
        <w:spacing w:before="78" w:line="378" w:lineRule="auto"/>
        <w:ind w:left="122"/>
      </w:pPr>
      <w:r>
        <w:rPr>
          <w:spacing w:val="-1"/>
        </w:rPr>
        <w:t>供应商名称（加盖公章</w:t>
      </w:r>
      <w:r>
        <w:rPr>
          <w:spacing w:val="-62"/>
        </w:rPr>
        <w:t>）：</w:t>
      </w:r>
      <w:r>
        <w:rPr>
          <w:u w:val="single"/>
        </w:rPr>
        <w:t xml:space="preserve">                </w:t>
      </w:r>
    </w:p>
    <w:p w:rsidR="009D4266" w:rsidRDefault="002E7432">
      <w:pPr>
        <w:pStyle w:val="ad"/>
        <w:spacing w:line="220" w:lineRule="auto"/>
        <w:ind w:left="164"/>
        <w:sectPr w:rsidR="009D4266">
          <w:footerReference w:type="default" r:id="rId41"/>
          <w:pgSz w:w="11907" w:h="16840"/>
          <w:pgMar w:top="1117" w:right="1020" w:bottom="1060" w:left="1588" w:header="878" w:footer="886" w:gutter="0"/>
          <w:cols w:space="720"/>
        </w:sectPr>
      </w:pPr>
      <w:r>
        <w:rPr>
          <w:spacing w:val="-30"/>
        </w:rPr>
        <w:t>日期：</w:t>
      </w:r>
      <w:r>
        <w:rPr>
          <w:spacing w:val="-20"/>
        </w:rPr>
        <w:t xml:space="preserve"> </w:t>
      </w:r>
      <w:r>
        <w:rPr>
          <w:u w:val="single"/>
        </w:rPr>
        <w:t xml:space="preserve">    </w:t>
      </w:r>
      <w:r>
        <w:rPr>
          <w:spacing w:val="-107"/>
        </w:rPr>
        <w:t xml:space="preserve"> </w:t>
      </w:r>
      <w:r>
        <w:rPr>
          <w:spacing w:val="-30"/>
        </w:rPr>
        <w:t>年</w:t>
      </w:r>
      <w:r>
        <w:rPr>
          <w:u w:val="single"/>
        </w:rPr>
        <w:t xml:space="preserve">    </w:t>
      </w:r>
      <w:r>
        <w:rPr>
          <w:spacing w:val="-105"/>
        </w:rPr>
        <w:t xml:space="preserve"> </w:t>
      </w:r>
      <w:r>
        <w:rPr>
          <w:spacing w:val="-30"/>
        </w:rPr>
        <w:t>月</w:t>
      </w:r>
      <w:r>
        <w:rPr>
          <w:u w:val="single"/>
        </w:rPr>
        <w:t xml:space="preserve">    </w:t>
      </w:r>
      <w:r>
        <w:rPr>
          <w:spacing w:val="-70"/>
        </w:rPr>
        <w:t xml:space="preserve"> </w:t>
      </w:r>
      <w:r>
        <w:rPr>
          <w:spacing w:val="-30"/>
        </w:rPr>
        <w:t>日</w:t>
      </w:r>
    </w:p>
    <w:p w:rsidR="009D4266" w:rsidRDefault="002E7432">
      <w:pPr>
        <w:tabs>
          <w:tab w:val="left" w:pos="360"/>
        </w:tabs>
        <w:snapToGrid w:val="0"/>
        <w:spacing w:line="360" w:lineRule="auto"/>
        <w:outlineLvl w:val="1"/>
        <w:rPr>
          <w:sz w:val="24"/>
          <w:szCs w:val="20"/>
        </w:rPr>
      </w:pPr>
      <w:r>
        <w:rPr>
          <w:sz w:val="24"/>
        </w:rPr>
        <w:lastRenderedPageBreak/>
        <w:t xml:space="preserve">10  </w:t>
      </w:r>
      <w:bookmarkEnd w:id="747"/>
      <w:bookmarkEnd w:id="748"/>
      <w:bookmarkEnd w:id="749"/>
      <w:bookmarkEnd w:id="750"/>
      <w:bookmarkEnd w:id="751"/>
      <w:bookmarkEnd w:id="752"/>
      <w:bookmarkEnd w:id="753"/>
      <w:bookmarkEnd w:id="754"/>
      <w:bookmarkEnd w:id="755"/>
      <w:bookmarkEnd w:id="756"/>
      <w:bookmarkEnd w:id="757"/>
      <w:bookmarkEnd w:id="758"/>
      <w:bookmarkEnd w:id="759"/>
      <w:r>
        <w:rPr>
          <w:sz w:val="24"/>
        </w:rPr>
        <w:t>采购需求偏离表</w:t>
      </w:r>
    </w:p>
    <w:p w:rsidR="009D4266" w:rsidRDefault="002E7432">
      <w:pPr>
        <w:autoSpaceDE w:val="0"/>
        <w:autoSpaceDN w:val="0"/>
        <w:adjustRightInd w:val="0"/>
        <w:spacing w:line="360" w:lineRule="auto"/>
        <w:jc w:val="center"/>
        <w:rPr>
          <w:b/>
          <w:sz w:val="36"/>
          <w:szCs w:val="36"/>
        </w:rPr>
      </w:pPr>
      <w:r>
        <w:rPr>
          <w:rFonts w:hint="eastAsia"/>
          <w:b/>
          <w:sz w:val="36"/>
          <w:szCs w:val="36"/>
        </w:rPr>
        <w:t>采购需求偏离表</w:t>
      </w:r>
    </w:p>
    <w:p w:rsidR="009D4266" w:rsidRDefault="002E7432">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D4266">
        <w:trPr>
          <w:trHeight w:val="1053"/>
          <w:jc w:val="center"/>
        </w:trPr>
        <w:tc>
          <w:tcPr>
            <w:tcW w:w="775" w:type="dxa"/>
            <w:vAlign w:val="center"/>
          </w:tcPr>
          <w:p w:rsidR="009D4266" w:rsidRDefault="002E7432">
            <w:pPr>
              <w:adjustRightInd w:val="0"/>
              <w:snapToGrid w:val="0"/>
              <w:jc w:val="center"/>
              <w:rPr>
                <w:sz w:val="24"/>
              </w:rPr>
            </w:pPr>
            <w:r>
              <w:rPr>
                <w:sz w:val="24"/>
              </w:rPr>
              <w:t>序号</w:t>
            </w:r>
          </w:p>
        </w:tc>
        <w:tc>
          <w:tcPr>
            <w:tcW w:w="1482" w:type="dxa"/>
            <w:vAlign w:val="center"/>
          </w:tcPr>
          <w:p w:rsidR="009D4266" w:rsidRDefault="002E7432">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rsidR="009D4266" w:rsidRDefault="002E7432">
            <w:pPr>
              <w:adjustRightInd w:val="0"/>
              <w:snapToGrid w:val="0"/>
              <w:jc w:val="center"/>
              <w:rPr>
                <w:sz w:val="24"/>
              </w:rPr>
            </w:pPr>
            <w:r>
              <w:rPr>
                <w:sz w:val="24"/>
              </w:rPr>
              <w:t>竞争性磋商文件要求</w:t>
            </w:r>
          </w:p>
        </w:tc>
        <w:tc>
          <w:tcPr>
            <w:tcW w:w="2126" w:type="dxa"/>
            <w:vAlign w:val="center"/>
          </w:tcPr>
          <w:p w:rsidR="009D4266" w:rsidRDefault="002E7432">
            <w:pPr>
              <w:adjustRightInd w:val="0"/>
              <w:snapToGrid w:val="0"/>
              <w:jc w:val="center"/>
              <w:rPr>
                <w:sz w:val="24"/>
              </w:rPr>
            </w:pPr>
            <w:r>
              <w:rPr>
                <w:sz w:val="24"/>
              </w:rPr>
              <w:t>响应内容</w:t>
            </w:r>
          </w:p>
        </w:tc>
        <w:tc>
          <w:tcPr>
            <w:tcW w:w="1875" w:type="dxa"/>
            <w:vAlign w:val="center"/>
          </w:tcPr>
          <w:p w:rsidR="009D4266" w:rsidRDefault="002E7432">
            <w:pPr>
              <w:adjustRightInd w:val="0"/>
              <w:snapToGrid w:val="0"/>
              <w:jc w:val="center"/>
              <w:rPr>
                <w:sz w:val="24"/>
              </w:rPr>
            </w:pPr>
            <w:r>
              <w:rPr>
                <w:sz w:val="24"/>
              </w:rPr>
              <w:t>偏离情况</w:t>
            </w:r>
          </w:p>
          <w:p w:rsidR="009D4266" w:rsidRDefault="002E7432">
            <w:pPr>
              <w:adjustRightInd w:val="0"/>
              <w:snapToGrid w:val="0"/>
              <w:jc w:val="center"/>
              <w:rPr>
                <w:sz w:val="24"/>
              </w:rPr>
            </w:pPr>
            <w:r>
              <w:rPr>
                <w:sz w:val="24"/>
                <w:szCs w:val="21"/>
              </w:rPr>
              <w:t>（据实填写）</w:t>
            </w:r>
          </w:p>
        </w:tc>
        <w:tc>
          <w:tcPr>
            <w:tcW w:w="1009" w:type="dxa"/>
            <w:vAlign w:val="center"/>
          </w:tcPr>
          <w:p w:rsidR="009D4266" w:rsidRDefault="002E7432">
            <w:pPr>
              <w:adjustRightInd w:val="0"/>
              <w:snapToGrid w:val="0"/>
              <w:jc w:val="center"/>
              <w:rPr>
                <w:sz w:val="24"/>
              </w:rPr>
            </w:pPr>
            <w:r>
              <w:rPr>
                <w:sz w:val="24"/>
              </w:rPr>
              <w:t>说明</w:t>
            </w:r>
          </w:p>
        </w:tc>
      </w:tr>
      <w:tr w:rsidR="009D4266">
        <w:trPr>
          <w:trHeight w:val="930"/>
          <w:jc w:val="center"/>
        </w:trPr>
        <w:tc>
          <w:tcPr>
            <w:tcW w:w="775" w:type="dxa"/>
            <w:vAlign w:val="center"/>
          </w:tcPr>
          <w:p w:rsidR="009D4266" w:rsidRDefault="009D4266">
            <w:pPr>
              <w:adjustRightInd w:val="0"/>
              <w:snapToGrid w:val="0"/>
              <w:jc w:val="center"/>
              <w:rPr>
                <w:sz w:val="24"/>
              </w:rPr>
            </w:pPr>
          </w:p>
        </w:tc>
        <w:tc>
          <w:tcPr>
            <w:tcW w:w="1482" w:type="dxa"/>
            <w:vAlign w:val="center"/>
          </w:tcPr>
          <w:p w:rsidR="009D4266" w:rsidRDefault="009D4266">
            <w:pPr>
              <w:adjustRightInd w:val="0"/>
              <w:snapToGrid w:val="0"/>
              <w:jc w:val="center"/>
              <w:rPr>
                <w:sz w:val="24"/>
              </w:rPr>
            </w:pPr>
          </w:p>
        </w:tc>
        <w:tc>
          <w:tcPr>
            <w:tcW w:w="2384" w:type="dxa"/>
            <w:vAlign w:val="center"/>
          </w:tcPr>
          <w:p w:rsidR="009D4266" w:rsidRDefault="009D4266">
            <w:pPr>
              <w:adjustRightInd w:val="0"/>
              <w:snapToGrid w:val="0"/>
              <w:jc w:val="center"/>
              <w:rPr>
                <w:sz w:val="24"/>
              </w:rPr>
            </w:pPr>
          </w:p>
        </w:tc>
        <w:tc>
          <w:tcPr>
            <w:tcW w:w="2126" w:type="dxa"/>
            <w:vAlign w:val="center"/>
          </w:tcPr>
          <w:p w:rsidR="009D4266" w:rsidRDefault="009D4266">
            <w:pPr>
              <w:adjustRightInd w:val="0"/>
              <w:snapToGrid w:val="0"/>
              <w:jc w:val="center"/>
              <w:rPr>
                <w:sz w:val="24"/>
              </w:rPr>
            </w:pPr>
          </w:p>
        </w:tc>
        <w:tc>
          <w:tcPr>
            <w:tcW w:w="1875" w:type="dxa"/>
            <w:vAlign w:val="center"/>
          </w:tcPr>
          <w:p w:rsidR="009D4266" w:rsidRDefault="009D4266">
            <w:pPr>
              <w:adjustRightInd w:val="0"/>
              <w:snapToGrid w:val="0"/>
              <w:jc w:val="center"/>
              <w:rPr>
                <w:sz w:val="24"/>
              </w:rPr>
            </w:pPr>
          </w:p>
        </w:tc>
        <w:tc>
          <w:tcPr>
            <w:tcW w:w="1009" w:type="dxa"/>
            <w:vAlign w:val="center"/>
          </w:tcPr>
          <w:p w:rsidR="009D4266" w:rsidRDefault="009D4266">
            <w:pPr>
              <w:adjustRightInd w:val="0"/>
              <w:snapToGrid w:val="0"/>
              <w:jc w:val="center"/>
              <w:rPr>
                <w:sz w:val="24"/>
              </w:rPr>
            </w:pPr>
          </w:p>
        </w:tc>
      </w:tr>
      <w:tr w:rsidR="009D4266">
        <w:trPr>
          <w:trHeight w:val="930"/>
          <w:jc w:val="center"/>
        </w:trPr>
        <w:tc>
          <w:tcPr>
            <w:tcW w:w="775" w:type="dxa"/>
            <w:vAlign w:val="center"/>
          </w:tcPr>
          <w:p w:rsidR="009D4266" w:rsidRDefault="009D4266">
            <w:pPr>
              <w:adjustRightInd w:val="0"/>
              <w:snapToGrid w:val="0"/>
              <w:jc w:val="center"/>
              <w:rPr>
                <w:sz w:val="24"/>
              </w:rPr>
            </w:pPr>
          </w:p>
        </w:tc>
        <w:tc>
          <w:tcPr>
            <w:tcW w:w="1482" w:type="dxa"/>
            <w:vAlign w:val="center"/>
          </w:tcPr>
          <w:p w:rsidR="009D4266" w:rsidRDefault="009D4266">
            <w:pPr>
              <w:adjustRightInd w:val="0"/>
              <w:snapToGrid w:val="0"/>
              <w:jc w:val="center"/>
              <w:rPr>
                <w:sz w:val="24"/>
              </w:rPr>
            </w:pPr>
          </w:p>
        </w:tc>
        <w:tc>
          <w:tcPr>
            <w:tcW w:w="2384" w:type="dxa"/>
            <w:vAlign w:val="center"/>
          </w:tcPr>
          <w:p w:rsidR="009D4266" w:rsidRDefault="009D4266">
            <w:pPr>
              <w:adjustRightInd w:val="0"/>
              <w:snapToGrid w:val="0"/>
              <w:jc w:val="center"/>
              <w:rPr>
                <w:sz w:val="24"/>
              </w:rPr>
            </w:pPr>
          </w:p>
        </w:tc>
        <w:tc>
          <w:tcPr>
            <w:tcW w:w="2126" w:type="dxa"/>
            <w:vAlign w:val="center"/>
          </w:tcPr>
          <w:p w:rsidR="009D4266" w:rsidRDefault="009D4266">
            <w:pPr>
              <w:adjustRightInd w:val="0"/>
              <w:snapToGrid w:val="0"/>
              <w:jc w:val="center"/>
              <w:rPr>
                <w:sz w:val="24"/>
              </w:rPr>
            </w:pPr>
          </w:p>
        </w:tc>
        <w:tc>
          <w:tcPr>
            <w:tcW w:w="1875" w:type="dxa"/>
            <w:vAlign w:val="center"/>
          </w:tcPr>
          <w:p w:rsidR="009D4266" w:rsidRDefault="009D4266">
            <w:pPr>
              <w:adjustRightInd w:val="0"/>
              <w:snapToGrid w:val="0"/>
              <w:jc w:val="center"/>
              <w:rPr>
                <w:sz w:val="24"/>
              </w:rPr>
            </w:pPr>
          </w:p>
        </w:tc>
        <w:tc>
          <w:tcPr>
            <w:tcW w:w="1009" w:type="dxa"/>
            <w:vAlign w:val="center"/>
          </w:tcPr>
          <w:p w:rsidR="009D4266" w:rsidRDefault="009D4266">
            <w:pPr>
              <w:adjustRightInd w:val="0"/>
              <w:snapToGrid w:val="0"/>
              <w:jc w:val="center"/>
              <w:rPr>
                <w:sz w:val="24"/>
              </w:rPr>
            </w:pPr>
          </w:p>
        </w:tc>
      </w:tr>
      <w:tr w:rsidR="009D4266">
        <w:trPr>
          <w:trHeight w:val="930"/>
          <w:jc w:val="center"/>
        </w:trPr>
        <w:tc>
          <w:tcPr>
            <w:tcW w:w="775" w:type="dxa"/>
            <w:vAlign w:val="center"/>
          </w:tcPr>
          <w:p w:rsidR="009D4266" w:rsidRDefault="009D4266">
            <w:pPr>
              <w:adjustRightInd w:val="0"/>
              <w:snapToGrid w:val="0"/>
              <w:jc w:val="center"/>
              <w:rPr>
                <w:sz w:val="24"/>
              </w:rPr>
            </w:pPr>
          </w:p>
        </w:tc>
        <w:tc>
          <w:tcPr>
            <w:tcW w:w="1482" w:type="dxa"/>
            <w:vAlign w:val="center"/>
          </w:tcPr>
          <w:p w:rsidR="009D4266" w:rsidRDefault="009D4266">
            <w:pPr>
              <w:adjustRightInd w:val="0"/>
              <w:snapToGrid w:val="0"/>
              <w:jc w:val="center"/>
              <w:rPr>
                <w:sz w:val="24"/>
              </w:rPr>
            </w:pPr>
          </w:p>
        </w:tc>
        <w:tc>
          <w:tcPr>
            <w:tcW w:w="2384" w:type="dxa"/>
            <w:vAlign w:val="center"/>
          </w:tcPr>
          <w:p w:rsidR="009D4266" w:rsidRDefault="009D4266">
            <w:pPr>
              <w:adjustRightInd w:val="0"/>
              <w:snapToGrid w:val="0"/>
              <w:jc w:val="center"/>
              <w:rPr>
                <w:sz w:val="24"/>
              </w:rPr>
            </w:pPr>
          </w:p>
        </w:tc>
        <w:tc>
          <w:tcPr>
            <w:tcW w:w="2126" w:type="dxa"/>
            <w:vAlign w:val="center"/>
          </w:tcPr>
          <w:p w:rsidR="009D4266" w:rsidRDefault="009D4266">
            <w:pPr>
              <w:adjustRightInd w:val="0"/>
              <w:snapToGrid w:val="0"/>
              <w:jc w:val="center"/>
              <w:rPr>
                <w:sz w:val="24"/>
              </w:rPr>
            </w:pPr>
          </w:p>
        </w:tc>
        <w:tc>
          <w:tcPr>
            <w:tcW w:w="1875" w:type="dxa"/>
            <w:vAlign w:val="center"/>
          </w:tcPr>
          <w:p w:rsidR="009D4266" w:rsidRDefault="009D4266">
            <w:pPr>
              <w:adjustRightInd w:val="0"/>
              <w:snapToGrid w:val="0"/>
              <w:jc w:val="center"/>
              <w:rPr>
                <w:sz w:val="24"/>
              </w:rPr>
            </w:pPr>
          </w:p>
        </w:tc>
        <w:tc>
          <w:tcPr>
            <w:tcW w:w="1009" w:type="dxa"/>
            <w:vAlign w:val="center"/>
          </w:tcPr>
          <w:p w:rsidR="009D4266" w:rsidRDefault="009D4266">
            <w:pPr>
              <w:adjustRightInd w:val="0"/>
              <w:snapToGrid w:val="0"/>
              <w:jc w:val="center"/>
              <w:rPr>
                <w:sz w:val="24"/>
              </w:rPr>
            </w:pPr>
          </w:p>
        </w:tc>
      </w:tr>
      <w:tr w:rsidR="009D4266">
        <w:trPr>
          <w:trHeight w:val="930"/>
          <w:jc w:val="center"/>
        </w:trPr>
        <w:tc>
          <w:tcPr>
            <w:tcW w:w="775" w:type="dxa"/>
            <w:vAlign w:val="center"/>
          </w:tcPr>
          <w:p w:rsidR="009D4266" w:rsidRDefault="009D4266">
            <w:pPr>
              <w:adjustRightInd w:val="0"/>
              <w:snapToGrid w:val="0"/>
              <w:jc w:val="center"/>
              <w:rPr>
                <w:sz w:val="24"/>
              </w:rPr>
            </w:pPr>
          </w:p>
        </w:tc>
        <w:tc>
          <w:tcPr>
            <w:tcW w:w="1482" w:type="dxa"/>
            <w:vAlign w:val="center"/>
          </w:tcPr>
          <w:p w:rsidR="009D4266" w:rsidRDefault="009D4266">
            <w:pPr>
              <w:adjustRightInd w:val="0"/>
              <w:snapToGrid w:val="0"/>
              <w:jc w:val="center"/>
              <w:rPr>
                <w:sz w:val="24"/>
              </w:rPr>
            </w:pPr>
          </w:p>
        </w:tc>
        <w:tc>
          <w:tcPr>
            <w:tcW w:w="2384" w:type="dxa"/>
            <w:vAlign w:val="center"/>
          </w:tcPr>
          <w:p w:rsidR="009D4266" w:rsidRDefault="009D4266">
            <w:pPr>
              <w:adjustRightInd w:val="0"/>
              <w:snapToGrid w:val="0"/>
              <w:jc w:val="center"/>
              <w:rPr>
                <w:sz w:val="24"/>
              </w:rPr>
            </w:pPr>
          </w:p>
        </w:tc>
        <w:tc>
          <w:tcPr>
            <w:tcW w:w="2126" w:type="dxa"/>
            <w:vAlign w:val="center"/>
          </w:tcPr>
          <w:p w:rsidR="009D4266" w:rsidRDefault="009D4266">
            <w:pPr>
              <w:adjustRightInd w:val="0"/>
              <w:snapToGrid w:val="0"/>
              <w:jc w:val="center"/>
              <w:rPr>
                <w:sz w:val="24"/>
              </w:rPr>
            </w:pPr>
          </w:p>
        </w:tc>
        <w:tc>
          <w:tcPr>
            <w:tcW w:w="1875" w:type="dxa"/>
            <w:vAlign w:val="center"/>
          </w:tcPr>
          <w:p w:rsidR="009D4266" w:rsidRDefault="009D4266">
            <w:pPr>
              <w:adjustRightInd w:val="0"/>
              <w:snapToGrid w:val="0"/>
              <w:jc w:val="center"/>
              <w:rPr>
                <w:sz w:val="24"/>
              </w:rPr>
            </w:pPr>
          </w:p>
        </w:tc>
        <w:tc>
          <w:tcPr>
            <w:tcW w:w="1009" w:type="dxa"/>
            <w:vAlign w:val="center"/>
          </w:tcPr>
          <w:p w:rsidR="009D4266" w:rsidRDefault="009D4266">
            <w:pPr>
              <w:adjustRightInd w:val="0"/>
              <w:snapToGrid w:val="0"/>
              <w:jc w:val="center"/>
              <w:rPr>
                <w:sz w:val="24"/>
              </w:rPr>
            </w:pPr>
          </w:p>
        </w:tc>
      </w:tr>
      <w:tr w:rsidR="009D4266">
        <w:trPr>
          <w:trHeight w:val="930"/>
          <w:jc w:val="center"/>
        </w:trPr>
        <w:tc>
          <w:tcPr>
            <w:tcW w:w="775" w:type="dxa"/>
            <w:vAlign w:val="center"/>
          </w:tcPr>
          <w:p w:rsidR="009D4266" w:rsidRDefault="009D4266">
            <w:pPr>
              <w:adjustRightInd w:val="0"/>
              <w:snapToGrid w:val="0"/>
              <w:jc w:val="center"/>
              <w:rPr>
                <w:sz w:val="24"/>
              </w:rPr>
            </w:pPr>
          </w:p>
        </w:tc>
        <w:tc>
          <w:tcPr>
            <w:tcW w:w="1482" w:type="dxa"/>
            <w:vAlign w:val="center"/>
          </w:tcPr>
          <w:p w:rsidR="009D4266" w:rsidRDefault="009D4266">
            <w:pPr>
              <w:adjustRightInd w:val="0"/>
              <w:snapToGrid w:val="0"/>
              <w:jc w:val="center"/>
              <w:rPr>
                <w:sz w:val="24"/>
              </w:rPr>
            </w:pPr>
          </w:p>
        </w:tc>
        <w:tc>
          <w:tcPr>
            <w:tcW w:w="2384" w:type="dxa"/>
            <w:vAlign w:val="center"/>
          </w:tcPr>
          <w:p w:rsidR="009D4266" w:rsidRDefault="009D4266">
            <w:pPr>
              <w:adjustRightInd w:val="0"/>
              <w:snapToGrid w:val="0"/>
              <w:jc w:val="center"/>
              <w:rPr>
                <w:sz w:val="24"/>
              </w:rPr>
            </w:pPr>
          </w:p>
        </w:tc>
        <w:tc>
          <w:tcPr>
            <w:tcW w:w="2126" w:type="dxa"/>
            <w:vAlign w:val="center"/>
          </w:tcPr>
          <w:p w:rsidR="009D4266" w:rsidRDefault="009D4266">
            <w:pPr>
              <w:adjustRightInd w:val="0"/>
              <w:snapToGrid w:val="0"/>
              <w:jc w:val="center"/>
              <w:rPr>
                <w:sz w:val="24"/>
              </w:rPr>
            </w:pPr>
          </w:p>
        </w:tc>
        <w:tc>
          <w:tcPr>
            <w:tcW w:w="1875" w:type="dxa"/>
            <w:vAlign w:val="center"/>
          </w:tcPr>
          <w:p w:rsidR="009D4266" w:rsidRDefault="009D4266">
            <w:pPr>
              <w:adjustRightInd w:val="0"/>
              <w:snapToGrid w:val="0"/>
              <w:jc w:val="center"/>
              <w:rPr>
                <w:sz w:val="24"/>
              </w:rPr>
            </w:pPr>
          </w:p>
        </w:tc>
        <w:tc>
          <w:tcPr>
            <w:tcW w:w="1009" w:type="dxa"/>
            <w:vAlign w:val="center"/>
          </w:tcPr>
          <w:p w:rsidR="009D4266" w:rsidRDefault="009D4266">
            <w:pPr>
              <w:adjustRightInd w:val="0"/>
              <w:snapToGrid w:val="0"/>
              <w:jc w:val="center"/>
              <w:rPr>
                <w:sz w:val="24"/>
              </w:rPr>
            </w:pPr>
          </w:p>
        </w:tc>
      </w:tr>
      <w:tr w:rsidR="009D4266">
        <w:trPr>
          <w:trHeight w:val="930"/>
          <w:jc w:val="center"/>
        </w:trPr>
        <w:tc>
          <w:tcPr>
            <w:tcW w:w="775" w:type="dxa"/>
            <w:vAlign w:val="center"/>
          </w:tcPr>
          <w:p w:rsidR="009D4266" w:rsidRDefault="009D4266">
            <w:pPr>
              <w:adjustRightInd w:val="0"/>
              <w:snapToGrid w:val="0"/>
              <w:jc w:val="center"/>
              <w:rPr>
                <w:sz w:val="24"/>
              </w:rPr>
            </w:pPr>
          </w:p>
        </w:tc>
        <w:tc>
          <w:tcPr>
            <w:tcW w:w="1482" w:type="dxa"/>
            <w:vAlign w:val="center"/>
          </w:tcPr>
          <w:p w:rsidR="009D4266" w:rsidRDefault="009D4266">
            <w:pPr>
              <w:adjustRightInd w:val="0"/>
              <w:snapToGrid w:val="0"/>
              <w:jc w:val="center"/>
              <w:rPr>
                <w:sz w:val="24"/>
              </w:rPr>
            </w:pPr>
          </w:p>
        </w:tc>
        <w:tc>
          <w:tcPr>
            <w:tcW w:w="2384" w:type="dxa"/>
            <w:vAlign w:val="center"/>
          </w:tcPr>
          <w:p w:rsidR="009D4266" w:rsidRDefault="009D4266">
            <w:pPr>
              <w:adjustRightInd w:val="0"/>
              <w:snapToGrid w:val="0"/>
              <w:jc w:val="center"/>
              <w:rPr>
                <w:sz w:val="24"/>
              </w:rPr>
            </w:pPr>
          </w:p>
        </w:tc>
        <w:tc>
          <w:tcPr>
            <w:tcW w:w="2126" w:type="dxa"/>
            <w:vAlign w:val="center"/>
          </w:tcPr>
          <w:p w:rsidR="009D4266" w:rsidRDefault="009D4266">
            <w:pPr>
              <w:adjustRightInd w:val="0"/>
              <w:snapToGrid w:val="0"/>
              <w:jc w:val="center"/>
              <w:rPr>
                <w:sz w:val="24"/>
              </w:rPr>
            </w:pPr>
          </w:p>
        </w:tc>
        <w:tc>
          <w:tcPr>
            <w:tcW w:w="1875" w:type="dxa"/>
            <w:vAlign w:val="center"/>
          </w:tcPr>
          <w:p w:rsidR="009D4266" w:rsidRDefault="009D4266">
            <w:pPr>
              <w:adjustRightInd w:val="0"/>
              <w:snapToGrid w:val="0"/>
              <w:jc w:val="center"/>
              <w:rPr>
                <w:sz w:val="24"/>
              </w:rPr>
            </w:pPr>
          </w:p>
        </w:tc>
        <w:tc>
          <w:tcPr>
            <w:tcW w:w="1009" w:type="dxa"/>
            <w:vAlign w:val="center"/>
          </w:tcPr>
          <w:p w:rsidR="009D4266" w:rsidRDefault="009D4266">
            <w:pPr>
              <w:adjustRightInd w:val="0"/>
              <w:snapToGrid w:val="0"/>
              <w:jc w:val="center"/>
              <w:rPr>
                <w:sz w:val="24"/>
              </w:rPr>
            </w:pPr>
          </w:p>
        </w:tc>
      </w:tr>
    </w:tbl>
    <w:p w:rsidR="009D4266" w:rsidRDefault="009D4266">
      <w:pPr>
        <w:tabs>
          <w:tab w:val="left" w:pos="1800"/>
          <w:tab w:val="left" w:pos="5580"/>
        </w:tabs>
        <w:spacing w:line="360" w:lineRule="auto"/>
        <w:ind w:firstLineChars="150" w:firstLine="360"/>
        <w:jc w:val="left"/>
        <w:rPr>
          <w:sz w:val="24"/>
          <w:u w:val="single"/>
        </w:rPr>
      </w:pPr>
    </w:p>
    <w:p w:rsidR="009D4266" w:rsidRDefault="009D4266">
      <w:pPr>
        <w:tabs>
          <w:tab w:val="left" w:pos="1800"/>
          <w:tab w:val="left" w:pos="5580"/>
        </w:tabs>
        <w:spacing w:line="360" w:lineRule="auto"/>
        <w:ind w:firstLineChars="150" w:firstLine="360"/>
        <w:jc w:val="left"/>
        <w:rPr>
          <w:sz w:val="24"/>
          <w:u w:val="single"/>
        </w:rPr>
      </w:pPr>
    </w:p>
    <w:p w:rsidR="009D4266" w:rsidRDefault="002E7432">
      <w:pPr>
        <w:tabs>
          <w:tab w:val="left" w:pos="1800"/>
          <w:tab w:val="left" w:pos="5580"/>
        </w:tabs>
        <w:jc w:val="left"/>
        <w:rPr>
          <w:sz w:val="24"/>
        </w:rPr>
      </w:pPr>
      <w:r>
        <w:rPr>
          <w:sz w:val="24"/>
        </w:rPr>
        <w:t>注：</w:t>
      </w:r>
    </w:p>
    <w:p w:rsidR="009D4266" w:rsidRDefault="002E7432">
      <w:pPr>
        <w:tabs>
          <w:tab w:val="left" w:pos="1800"/>
          <w:tab w:val="left" w:pos="5580"/>
        </w:tabs>
        <w:jc w:val="left"/>
        <w:rPr>
          <w:sz w:val="24"/>
        </w:rPr>
      </w:pPr>
      <w:r>
        <w:rPr>
          <w:rFonts w:hint="eastAsia"/>
          <w:sz w:val="24"/>
        </w:rPr>
        <w:t>1</w:t>
      </w:r>
      <w:r>
        <w:rPr>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rsidR="009D4266" w:rsidRDefault="002E7432">
      <w:pPr>
        <w:tabs>
          <w:tab w:val="left" w:pos="1800"/>
          <w:tab w:val="left" w:pos="5580"/>
        </w:tabs>
        <w:jc w:val="left"/>
        <w:rPr>
          <w:sz w:val="24"/>
        </w:rPr>
      </w:pPr>
      <w:r>
        <w:rPr>
          <w:sz w:val="24"/>
        </w:rPr>
        <w:t>2.</w:t>
      </w:r>
      <w:proofErr w:type="gramStart"/>
      <w:r>
        <w:rPr>
          <w:rFonts w:hint="eastAsia"/>
          <w:sz w:val="24"/>
        </w:rPr>
        <w:t>“偏离情况”列应据实</w:t>
      </w:r>
      <w:proofErr w:type="gramEnd"/>
      <w:r>
        <w:rPr>
          <w:rFonts w:hint="eastAsia"/>
          <w:sz w:val="24"/>
        </w:rPr>
        <w:t>填写“正偏离”、“无偏离”、或“负偏离”。</w:t>
      </w:r>
    </w:p>
    <w:p w:rsidR="009D4266" w:rsidRDefault="009D4266">
      <w:pPr>
        <w:tabs>
          <w:tab w:val="left" w:pos="1800"/>
          <w:tab w:val="left" w:pos="5580"/>
        </w:tabs>
        <w:jc w:val="left"/>
        <w:rPr>
          <w:sz w:val="24"/>
        </w:rPr>
      </w:pPr>
    </w:p>
    <w:p w:rsidR="009D4266" w:rsidRDefault="009D4266">
      <w:pPr>
        <w:rPr>
          <w:sz w:val="24"/>
          <w:szCs w:val="20"/>
        </w:rPr>
      </w:pPr>
    </w:p>
    <w:p w:rsidR="009D4266" w:rsidRDefault="002E7432">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rsidR="009D4266" w:rsidRDefault="002E7432">
      <w:pPr>
        <w:autoSpaceDE w:val="0"/>
        <w:autoSpaceDN w:val="0"/>
        <w:adjustRightInd w:val="0"/>
        <w:snapToGrid w:val="0"/>
        <w:spacing w:before="25" w:after="25" w:line="360" w:lineRule="auto"/>
        <w:ind w:right="360"/>
        <w:jc w:val="left"/>
        <w:rPr>
          <w:sz w:val="24"/>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9D4266" w:rsidRDefault="002E7432">
      <w:pPr>
        <w:rPr>
          <w:sz w:val="24"/>
        </w:rPr>
      </w:pPr>
      <w:r>
        <w:rPr>
          <w:sz w:val="24"/>
        </w:rPr>
        <w:br w:type="page"/>
      </w:r>
    </w:p>
    <w:p w:rsidR="009D4266" w:rsidRDefault="002E7432">
      <w:pPr>
        <w:tabs>
          <w:tab w:val="left" w:pos="360"/>
        </w:tabs>
        <w:snapToGrid w:val="0"/>
        <w:spacing w:line="360" w:lineRule="auto"/>
        <w:outlineLvl w:val="1"/>
        <w:rPr>
          <w:sz w:val="24"/>
          <w:szCs w:val="20"/>
        </w:rPr>
      </w:pPr>
      <w:r>
        <w:rPr>
          <w:sz w:val="24"/>
        </w:rPr>
        <w:lastRenderedPageBreak/>
        <w:t xml:space="preserve">11  </w:t>
      </w:r>
      <w:r>
        <w:rPr>
          <w:sz w:val="24"/>
        </w:rPr>
        <w:t>拟分包情况说明（类型二）</w:t>
      </w:r>
      <w:r>
        <w:rPr>
          <w:rFonts w:hint="eastAsia"/>
          <w:sz w:val="24"/>
        </w:rPr>
        <w:t>（不适用）</w:t>
      </w:r>
    </w:p>
    <w:p w:rsidR="009D4266" w:rsidRDefault="009D4266">
      <w:pPr>
        <w:autoSpaceDE w:val="0"/>
        <w:autoSpaceDN w:val="0"/>
        <w:adjustRightInd w:val="0"/>
        <w:jc w:val="center"/>
        <w:rPr>
          <w:sz w:val="30"/>
          <w:szCs w:val="30"/>
        </w:rPr>
      </w:pPr>
    </w:p>
    <w:p w:rsidR="009D4266" w:rsidRDefault="002E7432">
      <w:pPr>
        <w:autoSpaceDE w:val="0"/>
        <w:autoSpaceDN w:val="0"/>
        <w:adjustRightInd w:val="0"/>
        <w:spacing w:line="360" w:lineRule="auto"/>
        <w:jc w:val="center"/>
        <w:rPr>
          <w:b/>
          <w:sz w:val="36"/>
          <w:szCs w:val="36"/>
        </w:rPr>
      </w:pPr>
      <w:r>
        <w:rPr>
          <w:rFonts w:hint="eastAsia"/>
          <w:b/>
          <w:sz w:val="36"/>
          <w:szCs w:val="36"/>
        </w:rPr>
        <w:t>拟分包情况说明</w:t>
      </w:r>
    </w:p>
    <w:p w:rsidR="009D4266" w:rsidRDefault="002E7432">
      <w:pPr>
        <w:tabs>
          <w:tab w:val="left" w:pos="5580"/>
        </w:tabs>
        <w:spacing w:line="360" w:lineRule="auto"/>
        <w:rPr>
          <w:sz w:val="24"/>
        </w:rPr>
      </w:pPr>
      <w:r>
        <w:rPr>
          <w:sz w:val="24"/>
        </w:rPr>
        <w:t>致：</w:t>
      </w:r>
      <w:r>
        <w:rPr>
          <w:sz w:val="24"/>
          <w:u w:val="single"/>
        </w:rPr>
        <w:t>（采购人或采购代理机构）</w:t>
      </w:r>
    </w:p>
    <w:p w:rsidR="009D4266" w:rsidRDefault="002E7432">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w:t>
      </w:r>
      <w:r>
        <w:rPr>
          <w:sz w:val="24"/>
        </w:rPr>
        <w:t>项目（填写采购项目名称）中</w:t>
      </w:r>
      <w:r>
        <w:rPr>
          <w:sz w:val="24"/>
        </w:rPr>
        <w:t>___</w:t>
      </w:r>
      <w:r>
        <w:rPr>
          <w:sz w:val="24"/>
        </w:rPr>
        <w:t>包（填写包号）的磋商。</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9D4266">
        <w:trPr>
          <w:trHeight w:val="549"/>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sz w:val="24"/>
              </w:rPr>
            </w:pPr>
            <w:r>
              <w:rPr>
                <w:rFonts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sz w:val="24"/>
              </w:rPr>
            </w:pPr>
            <w:r>
              <w:rPr>
                <w:rFonts w:hint="eastAsia"/>
                <w:sz w:val="24"/>
              </w:rPr>
              <w:t>分包承担</w:t>
            </w:r>
          </w:p>
          <w:p w:rsidR="009D4266" w:rsidRDefault="002E7432">
            <w:pPr>
              <w:pStyle w:val="TableParagraph"/>
              <w:jc w:val="center"/>
              <w:rPr>
                <w:sz w:val="24"/>
              </w:rPr>
            </w:pPr>
            <w:r>
              <w:rPr>
                <w:rFonts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sz w:val="24"/>
                <w:lang w:eastAsia="zh-CN"/>
              </w:rPr>
            </w:pPr>
            <w:r>
              <w:rPr>
                <w:rFonts w:hint="eastAsia"/>
                <w:sz w:val="24"/>
                <w:lang w:eastAsia="zh-CN"/>
              </w:rPr>
              <w:t>分包承担</w:t>
            </w:r>
          </w:p>
          <w:p w:rsidR="009D4266" w:rsidRDefault="002E7432">
            <w:pPr>
              <w:pStyle w:val="TableParagraph"/>
              <w:jc w:val="center"/>
              <w:rPr>
                <w:sz w:val="24"/>
                <w:lang w:eastAsia="zh-CN"/>
              </w:rPr>
            </w:pPr>
            <w:r>
              <w:rPr>
                <w:rFonts w:hint="eastAsia"/>
                <w:sz w:val="24"/>
                <w:lang w:eastAsia="zh-CN"/>
              </w:rPr>
              <w:t>主体类型</w:t>
            </w:r>
          </w:p>
          <w:p w:rsidR="009D4266" w:rsidRDefault="002E7432">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sz w:val="24"/>
              </w:rPr>
            </w:pPr>
            <w:r>
              <w:rPr>
                <w:rFonts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sz w:val="24"/>
              </w:rPr>
            </w:pPr>
            <w:r>
              <w:rPr>
                <w:rFonts w:hint="eastAsia"/>
                <w:sz w:val="24"/>
              </w:rPr>
              <w:t>拟分包</w:t>
            </w:r>
          </w:p>
          <w:p w:rsidR="009D4266" w:rsidRDefault="002E7432">
            <w:pPr>
              <w:pStyle w:val="TableParagraph"/>
              <w:jc w:val="center"/>
              <w:rPr>
                <w:sz w:val="24"/>
              </w:rPr>
            </w:pPr>
            <w:r>
              <w:rPr>
                <w:rFonts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sz w:val="24"/>
                <w:lang w:eastAsia="zh-CN"/>
              </w:rPr>
            </w:pPr>
            <w:r>
              <w:rPr>
                <w:rFonts w:hint="eastAsia"/>
                <w:sz w:val="24"/>
                <w:lang w:eastAsia="zh-CN"/>
              </w:rPr>
              <w:t>拟分包</w:t>
            </w:r>
          </w:p>
          <w:p w:rsidR="009D4266" w:rsidRDefault="002E7432">
            <w:pPr>
              <w:pStyle w:val="TableParagraph"/>
              <w:jc w:val="center"/>
              <w:rPr>
                <w:sz w:val="24"/>
                <w:lang w:eastAsia="zh-CN"/>
              </w:rPr>
            </w:pPr>
            <w:r>
              <w:rPr>
                <w:rFonts w:hint="eastAsia"/>
                <w:sz w:val="24"/>
                <w:lang w:eastAsia="zh-CN"/>
              </w:rPr>
              <w:t>合同金额</w:t>
            </w:r>
          </w:p>
          <w:p w:rsidR="009D4266" w:rsidRDefault="002E7432">
            <w:pPr>
              <w:pStyle w:val="TableParagraph"/>
              <w:jc w:val="center"/>
              <w:rPr>
                <w:sz w:val="24"/>
                <w:lang w:eastAsia="zh-CN"/>
              </w:rPr>
            </w:pPr>
            <w:r>
              <w:rPr>
                <w:rFonts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b/>
                <w:sz w:val="24"/>
                <w:lang w:eastAsia="zh-CN"/>
              </w:rPr>
            </w:pPr>
            <w:r>
              <w:rPr>
                <w:rFonts w:hint="eastAsia"/>
                <w:b/>
                <w:sz w:val="24"/>
                <w:lang w:eastAsia="zh-CN"/>
              </w:rPr>
              <w:t>占响应报价</w:t>
            </w:r>
          </w:p>
          <w:p w:rsidR="009D4266" w:rsidRDefault="002E7432">
            <w:pPr>
              <w:pStyle w:val="TableParagraph"/>
              <w:jc w:val="center"/>
              <w:rPr>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rsidR="009D4266">
        <w:trPr>
          <w:trHeight w:val="620"/>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rFonts w:ascii="Times New Roman"/>
                <w:sz w:val="24"/>
              </w:rPr>
            </w:pPr>
            <w:r>
              <w:rPr>
                <w:rFonts w:ascii="Times New Roman"/>
                <w:sz w:val="24"/>
              </w:rPr>
              <w:t>1</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9D4266" w:rsidRDefault="002E743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r>
      <w:tr w:rsidR="009D4266">
        <w:trPr>
          <w:trHeight w:val="620"/>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rFonts w:ascii="Times New Roman"/>
                <w:sz w:val="24"/>
                <w:lang w:eastAsia="zh-CN"/>
              </w:rPr>
            </w:pPr>
            <w:r>
              <w:rPr>
                <w:rFonts w:ascii="Times New Roman"/>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9D4266" w:rsidRDefault="002E743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lang w:eastAsia="zh-CN"/>
              </w:rPr>
            </w:pPr>
          </w:p>
        </w:tc>
      </w:tr>
      <w:tr w:rsidR="009D4266">
        <w:trPr>
          <w:trHeight w:val="620"/>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jc w:val="center"/>
              <w:rPr>
                <w:rFonts w:ascii="Times New Roman"/>
                <w:sz w:val="24"/>
                <w:lang w:eastAsia="zh-CN"/>
              </w:rPr>
            </w:pPr>
            <w:r>
              <w:rPr>
                <w:rFonts w:ascii="Times New Roman"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r>
      <w:tr w:rsidR="009D4266">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2E7432">
            <w:pPr>
              <w:pStyle w:val="TableParagraph"/>
              <w:ind w:rightChars="27" w:right="57"/>
              <w:jc w:val="right"/>
              <w:rPr>
                <w:sz w:val="24"/>
                <w:lang w:eastAsia="zh-CN"/>
              </w:rPr>
            </w:pPr>
            <w:r>
              <w:rPr>
                <w:rFonts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266" w:rsidRDefault="009D4266">
            <w:pPr>
              <w:pStyle w:val="TableParagraph"/>
              <w:jc w:val="center"/>
              <w:rPr>
                <w:rFonts w:ascii="Times New Roman"/>
                <w:sz w:val="30"/>
              </w:rPr>
            </w:pPr>
          </w:p>
        </w:tc>
      </w:tr>
    </w:tbl>
    <w:p w:rsidR="009D4266" w:rsidRDefault="009D4266">
      <w:pPr>
        <w:adjustRightInd w:val="0"/>
        <w:snapToGrid w:val="0"/>
        <w:spacing w:line="360" w:lineRule="auto"/>
        <w:ind w:firstLineChars="200" w:firstLine="480"/>
        <w:jc w:val="left"/>
        <w:rPr>
          <w:sz w:val="24"/>
        </w:rPr>
      </w:pPr>
    </w:p>
    <w:p w:rsidR="009D4266" w:rsidRDefault="002E7432">
      <w:pPr>
        <w:adjustRightInd w:val="0"/>
        <w:snapToGrid w:val="0"/>
        <w:spacing w:line="360" w:lineRule="auto"/>
        <w:jc w:val="left"/>
        <w:rPr>
          <w:sz w:val="24"/>
        </w:rPr>
      </w:pPr>
      <w:r>
        <w:rPr>
          <w:sz w:val="24"/>
        </w:rPr>
        <w:t>注：</w:t>
      </w:r>
      <w:r>
        <w:rPr>
          <w:sz w:val="24"/>
        </w:rPr>
        <w:t xml:space="preserve"> </w:t>
      </w:r>
    </w:p>
    <w:p w:rsidR="009D4266" w:rsidRDefault="002E7432">
      <w:pPr>
        <w:adjustRightInd w:val="0"/>
        <w:snapToGrid w:val="0"/>
        <w:spacing w:line="360" w:lineRule="auto"/>
        <w:jc w:val="left"/>
        <w:rPr>
          <w:sz w:val="24"/>
        </w:rPr>
      </w:pPr>
      <w:r>
        <w:rPr>
          <w:sz w:val="24"/>
        </w:rPr>
        <w:t>1.</w:t>
      </w:r>
      <w:r>
        <w:rPr>
          <w:sz w:val="24"/>
        </w:rPr>
        <w:t>本表仅在</w:t>
      </w:r>
      <w:proofErr w:type="gramStart"/>
      <w:r>
        <w:rPr>
          <w:sz w:val="24"/>
        </w:rPr>
        <w:t>供应商非因</w:t>
      </w:r>
      <w:proofErr w:type="gramEnd"/>
      <w:r>
        <w:rPr>
          <w:sz w:val="24"/>
        </w:rPr>
        <w:t>“</w:t>
      </w:r>
      <w:r>
        <w:rPr>
          <w:sz w:val="24"/>
        </w:rPr>
        <w:t>为落实政府采购政策</w:t>
      </w:r>
      <w:r>
        <w:rPr>
          <w:sz w:val="24"/>
        </w:rPr>
        <w:t>”</w:t>
      </w:r>
      <w:r>
        <w:rPr>
          <w:sz w:val="24"/>
        </w:rPr>
        <w:t>而分包时填写；供应商</w:t>
      </w:r>
      <w:r>
        <w:rPr>
          <w:sz w:val="24"/>
        </w:rPr>
        <w:t>“</w:t>
      </w:r>
      <w:r>
        <w:rPr>
          <w:sz w:val="24"/>
        </w:rPr>
        <w:t>为落实政府采购政策</w:t>
      </w:r>
      <w:r>
        <w:rPr>
          <w:sz w:val="24"/>
        </w:rPr>
        <w:t>”</w:t>
      </w:r>
      <w:r>
        <w:rPr>
          <w:sz w:val="24"/>
        </w:rPr>
        <w:t>而向中小企业分包时请按照《</w:t>
      </w:r>
      <w:r>
        <w:rPr>
          <w:sz w:val="24"/>
          <w:szCs w:val="20"/>
        </w:rPr>
        <w:t>拟分包情况说明及分包意向协议</w:t>
      </w:r>
      <w:r>
        <w:rPr>
          <w:sz w:val="24"/>
        </w:rPr>
        <w:t>》（类型一）要求填写。</w:t>
      </w:r>
    </w:p>
    <w:p w:rsidR="009D4266" w:rsidRDefault="002E7432">
      <w:pPr>
        <w:adjustRightInd w:val="0"/>
        <w:snapToGrid w:val="0"/>
        <w:spacing w:line="360" w:lineRule="auto"/>
        <w:jc w:val="left"/>
        <w:rPr>
          <w:sz w:val="24"/>
        </w:rPr>
      </w:pPr>
      <w:r>
        <w:rPr>
          <w:sz w:val="24"/>
        </w:rPr>
        <w:t>2.</w:t>
      </w:r>
      <w:r>
        <w:rPr>
          <w:sz w:val="24"/>
        </w:rPr>
        <w:t>如本竞争性磋商文件《供应商须知资料表》载明本项目分包承担主体应具备的相应资质条件，则供应商须在本表中列明分包承担主体的资质等级，并后附资质证书</w:t>
      </w:r>
      <w:r>
        <w:rPr>
          <w:rFonts w:hint="eastAsia"/>
          <w:sz w:val="24"/>
        </w:rPr>
        <w:t>，</w:t>
      </w:r>
      <w:r>
        <w:rPr>
          <w:sz w:val="24"/>
        </w:rPr>
        <w:t>否则</w:t>
      </w:r>
      <w:r>
        <w:rPr>
          <w:b/>
          <w:sz w:val="24"/>
        </w:rPr>
        <w:t>响应无效</w:t>
      </w:r>
      <w:r>
        <w:rPr>
          <w:sz w:val="24"/>
        </w:rPr>
        <w:t>。</w:t>
      </w:r>
    </w:p>
    <w:p w:rsidR="009D4266" w:rsidRDefault="009D4266">
      <w:pPr>
        <w:adjustRightInd w:val="0"/>
        <w:snapToGrid w:val="0"/>
        <w:spacing w:line="360" w:lineRule="auto"/>
        <w:jc w:val="left"/>
        <w:rPr>
          <w:sz w:val="24"/>
        </w:rPr>
      </w:pPr>
    </w:p>
    <w:p w:rsidR="009D4266" w:rsidRDefault="009D4266">
      <w:pPr>
        <w:adjustRightInd w:val="0"/>
        <w:snapToGrid w:val="0"/>
        <w:spacing w:line="360" w:lineRule="auto"/>
        <w:jc w:val="left"/>
        <w:rPr>
          <w:sz w:val="24"/>
        </w:rPr>
      </w:pPr>
    </w:p>
    <w:p w:rsidR="009D4266" w:rsidRDefault="002E7432">
      <w:pPr>
        <w:adjustRightInd w:val="0"/>
        <w:snapToGrid w:val="0"/>
        <w:spacing w:line="360" w:lineRule="auto"/>
        <w:jc w:val="left"/>
        <w:rPr>
          <w:sz w:val="24"/>
        </w:rPr>
      </w:pPr>
      <w:r>
        <w:rPr>
          <w:sz w:val="24"/>
        </w:rPr>
        <w:t>供应商名称（盖章）：</w:t>
      </w:r>
      <w:r>
        <w:rPr>
          <w:sz w:val="24"/>
        </w:rPr>
        <w:t>_______</w:t>
      </w:r>
    </w:p>
    <w:p w:rsidR="009D4266" w:rsidRDefault="002E7432">
      <w:pPr>
        <w:spacing w:line="360" w:lineRule="auto"/>
        <w:jc w:val="left"/>
        <w:rPr>
          <w:b/>
          <w:sz w:val="24"/>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rsidR="009D4266" w:rsidRDefault="002E7432">
      <w:pPr>
        <w:widowControl/>
        <w:jc w:val="left"/>
        <w:rPr>
          <w:sz w:val="24"/>
          <w:szCs w:val="20"/>
        </w:rPr>
      </w:pPr>
      <w:r>
        <w:rPr>
          <w:sz w:val="24"/>
          <w:szCs w:val="20"/>
        </w:rPr>
        <w:br w:type="page"/>
      </w:r>
    </w:p>
    <w:p w:rsidR="009D4266" w:rsidRDefault="002E7432">
      <w:pPr>
        <w:tabs>
          <w:tab w:val="left" w:pos="360"/>
        </w:tabs>
        <w:snapToGrid w:val="0"/>
        <w:spacing w:line="360" w:lineRule="auto"/>
        <w:outlineLvl w:val="1"/>
        <w:rPr>
          <w:sz w:val="24"/>
          <w:szCs w:val="20"/>
        </w:rPr>
      </w:pPr>
      <w:r>
        <w:rPr>
          <w:rFonts w:hint="eastAsia"/>
          <w:sz w:val="24"/>
          <w:szCs w:val="20"/>
        </w:rPr>
        <w:lastRenderedPageBreak/>
        <w:t xml:space="preserve">12 </w:t>
      </w:r>
      <w:r>
        <w:rPr>
          <w:rFonts w:hint="eastAsia"/>
          <w:sz w:val="24"/>
          <w:szCs w:val="20"/>
        </w:rPr>
        <w:t>项目组织管理机构（格式自拟）</w:t>
      </w:r>
    </w:p>
    <w:p w:rsidR="009D4266" w:rsidRDefault="002E7432">
      <w:pPr>
        <w:tabs>
          <w:tab w:val="left" w:pos="360"/>
        </w:tabs>
        <w:snapToGrid w:val="0"/>
        <w:spacing w:line="360" w:lineRule="auto"/>
        <w:outlineLvl w:val="1"/>
        <w:rPr>
          <w:sz w:val="24"/>
          <w:szCs w:val="20"/>
        </w:rPr>
      </w:pPr>
      <w:r>
        <w:rPr>
          <w:rFonts w:hint="eastAsia"/>
          <w:sz w:val="24"/>
          <w:szCs w:val="20"/>
        </w:rPr>
        <w:t xml:space="preserve">13  </w:t>
      </w:r>
      <w:r>
        <w:rPr>
          <w:rFonts w:hint="eastAsia"/>
          <w:sz w:val="24"/>
          <w:szCs w:val="20"/>
        </w:rPr>
        <w:t>类似业绩（格式自拟）</w:t>
      </w:r>
    </w:p>
    <w:p w:rsidR="009D4266" w:rsidRDefault="002E7432">
      <w:pPr>
        <w:tabs>
          <w:tab w:val="left" w:pos="360"/>
        </w:tabs>
        <w:snapToGrid w:val="0"/>
        <w:spacing w:line="360" w:lineRule="auto"/>
        <w:outlineLvl w:val="1"/>
        <w:rPr>
          <w:sz w:val="24"/>
          <w:szCs w:val="20"/>
        </w:rPr>
      </w:pPr>
      <w:r>
        <w:rPr>
          <w:rFonts w:hint="eastAsia"/>
          <w:sz w:val="24"/>
          <w:szCs w:val="20"/>
        </w:rPr>
        <w:t xml:space="preserve">14  </w:t>
      </w:r>
      <w:r>
        <w:rPr>
          <w:rFonts w:hint="eastAsia"/>
          <w:sz w:val="24"/>
          <w:szCs w:val="20"/>
        </w:rPr>
        <w:t>技术方案</w:t>
      </w:r>
    </w:p>
    <w:p w:rsidR="009D4266" w:rsidRDefault="002E7432">
      <w:pPr>
        <w:rPr>
          <w:sz w:val="24"/>
          <w:szCs w:val="20"/>
        </w:rPr>
      </w:pPr>
      <w:r>
        <w:rPr>
          <w:rFonts w:hint="eastAsia"/>
          <w:sz w:val="24"/>
          <w:szCs w:val="20"/>
        </w:rPr>
        <w:br w:type="page"/>
      </w:r>
    </w:p>
    <w:p w:rsidR="009D4266" w:rsidRDefault="002E7432">
      <w:pPr>
        <w:tabs>
          <w:tab w:val="left" w:pos="360"/>
        </w:tabs>
        <w:snapToGrid w:val="0"/>
        <w:spacing w:line="360" w:lineRule="auto"/>
        <w:outlineLvl w:val="1"/>
        <w:rPr>
          <w:sz w:val="24"/>
          <w:szCs w:val="20"/>
        </w:rPr>
      </w:pPr>
      <w:r>
        <w:rPr>
          <w:rFonts w:hint="eastAsia"/>
          <w:sz w:val="24"/>
          <w:szCs w:val="20"/>
        </w:rPr>
        <w:lastRenderedPageBreak/>
        <w:t xml:space="preserve">15 </w:t>
      </w:r>
      <w:r>
        <w:rPr>
          <w:rFonts w:hint="eastAsia"/>
          <w:sz w:val="24"/>
          <w:szCs w:val="20"/>
        </w:rPr>
        <w:t xml:space="preserve"> </w:t>
      </w:r>
      <w:r>
        <w:rPr>
          <w:rFonts w:hint="eastAsia"/>
          <w:sz w:val="24"/>
          <w:szCs w:val="20"/>
        </w:rPr>
        <w:t>竞争性磋商文件要求提供或供应商认为应附的其他材料</w:t>
      </w:r>
    </w:p>
    <w:p w:rsidR="009D4266" w:rsidRDefault="009D4266">
      <w:pPr>
        <w:widowControl/>
        <w:jc w:val="left"/>
        <w:rPr>
          <w:b/>
          <w:sz w:val="36"/>
          <w:szCs w:val="36"/>
        </w:rPr>
      </w:pPr>
    </w:p>
    <w:p w:rsidR="009D4266" w:rsidRDefault="002E7432">
      <w:pPr>
        <w:widowControl/>
        <w:jc w:val="left"/>
        <w:rPr>
          <w:b/>
          <w:sz w:val="36"/>
          <w:szCs w:val="36"/>
        </w:rPr>
      </w:pPr>
      <w:r>
        <w:rPr>
          <w:b/>
          <w:sz w:val="36"/>
          <w:szCs w:val="36"/>
        </w:rPr>
        <w:br w:type="page"/>
      </w:r>
    </w:p>
    <w:p w:rsidR="009D4266" w:rsidRDefault="002E7432">
      <w:pPr>
        <w:tabs>
          <w:tab w:val="left" w:pos="360"/>
        </w:tabs>
        <w:snapToGrid w:val="0"/>
        <w:spacing w:line="360" w:lineRule="auto"/>
        <w:outlineLvl w:val="1"/>
        <w:rPr>
          <w:sz w:val="24"/>
        </w:rPr>
      </w:pPr>
      <w:r>
        <w:rPr>
          <w:sz w:val="24"/>
        </w:rPr>
        <w:lastRenderedPageBreak/>
        <w:t>1</w:t>
      </w:r>
      <w:r>
        <w:rPr>
          <w:rFonts w:hint="eastAsia"/>
          <w:sz w:val="24"/>
        </w:rPr>
        <w:t>6</w:t>
      </w:r>
      <w:r>
        <w:rPr>
          <w:sz w:val="24"/>
        </w:rPr>
        <w:t xml:space="preserve">  </w:t>
      </w:r>
      <w:r>
        <w:rPr>
          <w:sz w:val="24"/>
        </w:rPr>
        <w:t>最后报价一览表（实质性格式，磋商后提交）</w:t>
      </w:r>
    </w:p>
    <w:p w:rsidR="009D4266" w:rsidRDefault="002E7432">
      <w:pPr>
        <w:pStyle w:val="ad"/>
        <w:spacing w:before="117" w:line="219" w:lineRule="auto"/>
        <w:ind w:left="3650"/>
        <w:rPr>
          <w:sz w:val="36"/>
          <w:szCs w:val="36"/>
        </w:rPr>
      </w:pPr>
      <w:r>
        <w:rPr>
          <w:spacing w:val="-2"/>
          <w:sz w:val="36"/>
          <w:szCs w:val="36"/>
          <w14:textOutline w14:w="2311" w14:cap="flat" w14:cmpd="sng" w14:algn="ctr">
            <w14:solidFill>
              <w14:srgbClr w14:val="000000"/>
            </w14:solidFill>
            <w14:prstDash w14:val="solid"/>
            <w14:miter w14:lim="0"/>
          </w14:textOutline>
        </w:rPr>
        <w:t>最后报价一览表</w:t>
      </w:r>
    </w:p>
    <w:p w:rsidR="009D4266" w:rsidRDefault="009D4266">
      <w:pPr>
        <w:spacing w:line="331" w:lineRule="auto"/>
        <w:rPr>
          <w:rFonts w:ascii="Arial"/>
        </w:rPr>
      </w:pPr>
    </w:p>
    <w:p w:rsidR="009D4266" w:rsidRDefault="002E7432">
      <w:pPr>
        <w:pStyle w:val="ad"/>
        <w:spacing w:before="78" w:line="220" w:lineRule="auto"/>
        <w:ind w:left="373"/>
        <w:rPr>
          <w:u w:val="single"/>
        </w:rPr>
      </w:pPr>
      <w:r>
        <w:rPr>
          <w:spacing w:val="-20"/>
        </w:rPr>
        <w:t>项目编号</w:t>
      </w:r>
      <w:r>
        <w:rPr>
          <w:rFonts w:ascii="Arial" w:eastAsia="Arial" w:hAnsi="Arial" w:cs="Arial"/>
          <w:spacing w:val="-20"/>
        </w:rPr>
        <w:t>/</w:t>
      </w:r>
      <w:r>
        <w:rPr>
          <w:spacing w:val="-20"/>
        </w:rPr>
        <w:t>包号：</w:t>
      </w:r>
      <w:r>
        <w:rPr>
          <w:spacing w:val="-20"/>
        </w:rPr>
        <w:t xml:space="preserve"> </w:t>
      </w:r>
      <w:r>
        <w:rPr>
          <w:u w:val="single"/>
        </w:rPr>
        <w:t xml:space="preserve">               </w:t>
      </w:r>
      <w:r>
        <w:rPr>
          <w:spacing w:val="4"/>
        </w:rPr>
        <w:t xml:space="preserve">     </w:t>
      </w:r>
      <w:r>
        <w:rPr>
          <w:spacing w:val="-20"/>
        </w:rPr>
        <w:t>项目名称：</w:t>
      </w:r>
      <w:r>
        <w:rPr>
          <w:spacing w:val="16"/>
        </w:rPr>
        <w:t xml:space="preserve"> </w:t>
      </w:r>
      <w:r>
        <w:rPr>
          <w:u w:val="single"/>
        </w:rPr>
        <w:t xml:space="preserve">                </w:t>
      </w:r>
    </w:p>
    <w:p w:rsidR="009D4266" w:rsidRDefault="009D4266">
      <w:pPr>
        <w:rPr>
          <w:sz w:val="24"/>
          <w:u w:val="single"/>
        </w:rPr>
      </w:pPr>
    </w:p>
    <w:p w:rsidR="009D4266" w:rsidRDefault="009D4266">
      <w:pPr>
        <w:pStyle w:val="ab"/>
        <w:ind w:firstLine="240"/>
        <w:rPr>
          <w:sz w:val="24"/>
          <w:u w:val="single"/>
        </w:rPr>
      </w:pPr>
    </w:p>
    <w:tbl>
      <w:tblPr>
        <w:tblStyle w:val="TableNormal"/>
        <w:tblpPr w:leftFromText="180" w:rightFromText="180" w:vertAnchor="text" w:horzAnchor="page" w:tblpX="1594" w:tblpY="273"/>
        <w:tblOverlap w:val="never"/>
        <w:tblW w:w="916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4"/>
        <w:gridCol w:w="1713"/>
        <w:gridCol w:w="1525"/>
        <w:gridCol w:w="1464"/>
        <w:gridCol w:w="1464"/>
      </w:tblGrid>
      <w:tr w:rsidR="009D4266">
        <w:trPr>
          <w:trHeight w:val="90"/>
        </w:trPr>
        <w:tc>
          <w:tcPr>
            <w:tcW w:w="691" w:type="dxa"/>
            <w:vMerge w:val="restart"/>
            <w:tcBorders>
              <w:bottom w:val="nil"/>
            </w:tcBorders>
          </w:tcPr>
          <w:p w:rsidR="009D4266" w:rsidRDefault="009D4266">
            <w:pPr>
              <w:pStyle w:val="TableText"/>
              <w:spacing w:line="410" w:lineRule="auto"/>
              <w:rPr>
                <w:lang w:eastAsia="zh-CN"/>
              </w:rPr>
            </w:pPr>
          </w:p>
          <w:p w:rsidR="009D4266" w:rsidRDefault="002E7432">
            <w:pPr>
              <w:spacing w:before="78" w:line="222" w:lineRule="auto"/>
              <w:ind w:left="110"/>
              <w:rPr>
                <w:rFonts w:ascii="宋体" w:hAnsi="宋体" w:cs="宋体"/>
                <w:sz w:val="24"/>
                <w:lang w:eastAsia="en-US"/>
              </w:rPr>
            </w:pPr>
            <w:r>
              <w:rPr>
                <w:rFonts w:ascii="宋体" w:hAnsi="宋体" w:cs="宋体"/>
                <w:spacing w:val="-3"/>
                <w:sz w:val="24"/>
                <w:lang w:eastAsia="en-US"/>
                <w14:textOutline w14:w="1536" w14:cap="flat" w14:cmpd="sng" w14:algn="ctr">
                  <w14:solidFill>
                    <w14:srgbClr w14:val="000000"/>
                  </w14:solidFill>
                  <w14:prstDash w14:val="solid"/>
                  <w14:miter w14:lim="0"/>
                </w14:textOutline>
              </w:rPr>
              <w:t>序号</w:t>
            </w:r>
          </w:p>
        </w:tc>
        <w:tc>
          <w:tcPr>
            <w:tcW w:w="2304" w:type="dxa"/>
            <w:vMerge w:val="restart"/>
            <w:tcBorders>
              <w:bottom w:val="nil"/>
            </w:tcBorders>
          </w:tcPr>
          <w:p w:rsidR="009D4266" w:rsidRDefault="009D4266">
            <w:pPr>
              <w:pStyle w:val="TableText"/>
              <w:spacing w:line="412" w:lineRule="auto"/>
            </w:pPr>
          </w:p>
          <w:p w:rsidR="009D4266" w:rsidRDefault="002E7432">
            <w:pPr>
              <w:spacing w:before="78" w:line="219" w:lineRule="auto"/>
              <w:ind w:left="555"/>
              <w:rPr>
                <w:rFonts w:ascii="宋体" w:hAnsi="宋体" w:cs="宋体"/>
                <w:sz w:val="24"/>
                <w:lang w:eastAsia="en-US"/>
              </w:rPr>
            </w:pPr>
            <w:r>
              <w:rPr>
                <w:rFonts w:ascii="宋体" w:hAnsi="宋体" w:cs="宋体"/>
                <w:spacing w:val="-1"/>
                <w:sz w:val="24"/>
                <w:lang w:eastAsia="en-US"/>
                <w14:textOutline w14:w="1536" w14:cap="flat" w14:cmpd="sng" w14:algn="ctr">
                  <w14:solidFill>
                    <w14:srgbClr w14:val="000000"/>
                  </w14:solidFill>
                  <w14:prstDash w14:val="solid"/>
                  <w14:miter w14:lim="0"/>
                </w14:textOutline>
              </w:rPr>
              <w:t>供应商名称</w:t>
            </w:r>
          </w:p>
        </w:tc>
        <w:tc>
          <w:tcPr>
            <w:tcW w:w="3238" w:type="dxa"/>
            <w:gridSpan w:val="2"/>
          </w:tcPr>
          <w:p w:rsidR="009D4266" w:rsidRDefault="002E7432">
            <w:pPr>
              <w:spacing w:before="150" w:line="219" w:lineRule="auto"/>
              <w:ind w:left="1149"/>
              <w:rPr>
                <w:rFonts w:ascii="宋体" w:hAnsi="宋体" w:cs="宋体"/>
                <w:sz w:val="24"/>
                <w:lang w:eastAsia="en-US"/>
              </w:rPr>
            </w:pPr>
            <w:r>
              <w:rPr>
                <w:rFonts w:ascii="宋体" w:hAnsi="宋体" w:cs="宋体"/>
                <w:spacing w:val="-3"/>
                <w:sz w:val="24"/>
                <w:lang w:eastAsia="en-US"/>
                <w14:textOutline w14:w="1536" w14:cap="flat" w14:cmpd="sng" w14:algn="ctr">
                  <w14:solidFill>
                    <w14:srgbClr w14:val="000000"/>
                  </w14:solidFill>
                  <w14:prstDash w14:val="solid"/>
                  <w14:miter w14:lim="0"/>
                </w14:textOutline>
              </w:rPr>
              <w:t>最后报价</w:t>
            </w:r>
          </w:p>
        </w:tc>
        <w:tc>
          <w:tcPr>
            <w:tcW w:w="1464" w:type="dxa"/>
            <w:tcBorders>
              <w:bottom w:val="nil"/>
            </w:tcBorders>
          </w:tcPr>
          <w:p w:rsidR="009D4266" w:rsidRDefault="009D4266">
            <w:pPr>
              <w:spacing w:line="220" w:lineRule="auto"/>
              <w:ind w:left="502"/>
              <w:rPr>
                <w:rFonts w:ascii="宋体" w:hAnsi="宋体" w:cs="宋体"/>
                <w:spacing w:val="-4"/>
                <w:sz w:val="24"/>
                <w:lang w:eastAsia="en-US"/>
                <w14:textOutline w14:w="1536" w14:cap="flat" w14:cmpd="sng" w14:algn="ctr">
                  <w14:solidFill>
                    <w14:srgbClr w14:val="000000"/>
                  </w14:solidFill>
                  <w14:prstDash w14:val="solid"/>
                  <w14:miter w14:lim="0"/>
                </w14:textOutline>
              </w:rPr>
            </w:pPr>
          </w:p>
        </w:tc>
        <w:tc>
          <w:tcPr>
            <w:tcW w:w="1464" w:type="dxa"/>
            <w:vMerge w:val="restart"/>
            <w:tcBorders>
              <w:bottom w:val="nil"/>
            </w:tcBorders>
          </w:tcPr>
          <w:p w:rsidR="009D4266" w:rsidRDefault="009D4266">
            <w:pPr>
              <w:pStyle w:val="TableText"/>
              <w:spacing w:line="259" w:lineRule="auto"/>
            </w:pPr>
          </w:p>
          <w:p w:rsidR="009D4266" w:rsidRDefault="002E7432">
            <w:pPr>
              <w:spacing w:before="78" w:line="238" w:lineRule="auto"/>
              <w:ind w:left="498"/>
              <w:rPr>
                <w:rFonts w:ascii="宋体" w:hAnsi="宋体" w:cs="宋体"/>
                <w:sz w:val="24"/>
                <w:lang w:eastAsia="en-US"/>
              </w:rPr>
            </w:pPr>
            <w:r>
              <w:rPr>
                <w:rFonts w:ascii="宋体" w:hAnsi="宋体" w:cs="宋体"/>
                <w:spacing w:val="-3"/>
                <w:sz w:val="24"/>
                <w:lang w:eastAsia="en-US"/>
                <w14:textOutline w14:w="1536" w14:cap="flat" w14:cmpd="sng" w14:algn="ctr">
                  <w14:solidFill>
                    <w14:srgbClr w14:val="000000"/>
                  </w14:solidFill>
                  <w14:prstDash w14:val="solid"/>
                  <w14:miter w14:lim="0"/>
                </w14:textOutline>
              </w:rPr>
              <w:t>其他</w:t>
            </w:r>
          </w:p>
          <w:p w:rsidR="009D4266" w:rsidRDefault="002E7432">
            <w:pPr>
              <w:spacing w:line="220" w:lineRule="auto"/>
              <w:ind w:left="502"/>
              <w:rPr>
                <w:rFonts w:ascii="宋体" w:hAnsi="宋体" w:cs="宋体"/>
                <w:sz w:val="24"/>
                <w:lang w:eastAsia="en-US"/>
              </w:rPr>
            </w:pPr>
            <w:r>
              <w:rPr>
                <w:rFonts w:ascii="宋体" w:hAnsi="宋体" w:cs="宋体"/>
                <w:spacing w:val="-4"/>
                <w:sz w:val="24"/>
                <w:lang w:eastAsia="en-US"/>
                <w14:textOutline w14:w="1536" w14:cap="flat" w14:cmpd="sng" w14:algn="ctr">
                  <w14:solidFill>
                    <w14:srgbClr w14:val="000000"/>
                  </w14:solidFill>
                  <w14:prstDash w14:val="solid"/>
                  <w14:miter w14:lim="0"/>
                </w14:textOutline>
              </w:rPr>
              <w:t>声明</w:t>
            </w:r>
          </w:p>
        </w:tc>
      </w:tr>
      <w:tr w:rsidR="009D4266">
        <w:trPr>
          <w:trHeight w:val="677"/>
        </w:trPr>
        <w:tc>
          <w:tcPr>
            <w:tcW w:w="691" w:type="dxa"/>
            <w:vMerge/>
            <w:tcBorders>
              <w:top w:val="nil"/>
            </w:tcBorders>
          </w:tcPr>
          <w:p w:rsidR="009D4266" w:rsidRDefault="009D4266">
            <w:pPr>
              <w:pStyle w:val="TableText"/>
            </w:pPr>
          </w:p>
        </w:tc>
        <w:tc>
          <w:tcPr>
            <w:tcW w:w="2304" w:type="dxa"/>
            <w:vMerge/>
            <w:tcBorders>
              <w:top w:val="nil"/>
            </w:tcBorders>
          </w:tcPr>
          <w:p w:rsidR="009D4266" w:rsidRDefault="009D4266">
            <w:pPr>
              <w:pStyle w:val="TableText"/>
            </w:pPr>
          </w:p>
        </w:tc>
        <w:tc>
          <w:tcPr>
            <w:tcW w:w="1713" w:type="dxa"/>
          </w:tcPr>
          <w:p w:rsidR="009D4266" w:rsidRDefault="002E7432">
            <w:pPr>
              <w:spacing w:before="218" w:line="221" w:lineRule="auto"/>
              <w:ind w:left="625"/>
              <w:rPr>
                <w:rFonts w:ascii="宋体" w:hAnsi="宋体" w:cs="宋体"/>
                <w:sz w:val="24"/>
                <w:lang w:eastAsia="en-US"/>
              </w:rPr>
            </w:pPr>
            <w:r>
              <w:rPr>
                <w:rFonts w:ascii="宋体" w:hAnsi="宋体" w:cs="宋体"/>
                <w:spacing w:val="-4"/>
                <w:sz w:val="24"/>
                <w:lang w:eastAsia="en-US"/>
                <w14:textOutline w14:w="1536" w14:cap="flat" w14:cmpd="sng" w14:algn="ctr">
                  <w14:solidFill>
                    <w14:srgbClr w14:val="000000"/>
                  </w14:solidFill>
                  <w14:prstDash w14:val="solid"/>
                  <w14:miter w14:lim="0"/>
                </w14:textOutline>
              </w:rPr>
              <w:t>大写</w:t>
            </w:r>
          </w:p>
        </w:tc>
        <w:tc>
          <w:tcPr>
            <w:tcW w:w="1525" w:type="dxa"/>
          </w:tcPr>
          <w:p w:rsidR="009D4266" w:rsidRDefault="002E7432">
            <w:pPr>
              <w:spacing w:before="218" w:line="222" w:lineRule="auto"/>
              <w:ind w:left="536"/>
              <w:rPr>
                <w:rFonts w:ascii="宋体" w:hAnsi="宋体" w:cs="宋体"/>
                <w:sz w:val="24"/>
                <w:lang w:eastAsia="en-US"/>
              </w:rPr>
            </w:pPr>
            <w:r>
              <w:rPr>
                <w:rFonts w:ascii="宋体" w:hAnsi="宋体" w:cs="宋体"/>
                <w:spacing w:val="-4"/>
                <w:sz w:val="24"/>
                <w:lang w:eastAsia="en-US"/>
                <w14:textOutline w14:w="1536" w14:cap="flat" w14:cmpd="sng" w14:algn="ctr">
                  <w14:solidFill>
                    <w14:srgbClr w14:val="000000"/>
                  </w14:solidFill>
                  <w14:prstDash w14:val="solid"/>
                  <w14:miter w14:lim="0"/>
                </w14:textOutline>
              </w:rPr>
              <w:t>小写</w:t>
            </w:r>
          </w:p>
        </w:tc>
        <w:tc>
          <w:tcPr>
            <w:tcW w:w="1464" w:type="dxa"/>
            <w:tcBorders>
              <w:top w:val="nil"/>
            </w:tcBorders>
          </w:tcPr>
          <w:p w:rsidR="009D4266" w:rsidRDefault="002E7432">
            <w:pPr>
              <w:pStyle w:val="TableText"/>
            </w:pPr>
            <w:r>
              <w:rPr>
                <w:sz w:val="24"/>
              </w:rPr>
              <w:t>合同履行期限</w:t>
            </w:r>
          </w:p>
        </w:tc>
        <w:tc>
          <w:tcPr>
            <w:tcW w:w="1464" w:type="dxa"/>
            <w:vMerge/>
            <w:tcBorders>
              <w:top w:val="nil"/>
            </w:tcBorders>
          </w:tcPr>
          <w:p w:rsidR="009D4266" w:rsidRDefault="009D4266">
            <w:pPr>
              <w:pStyle w:val="TableText"/>
            </w:pPr>
          </w:p>
        </w:tc>
      </w:tr>
      <w:tr w:rsidR="009D4266">
        <w:trPr>
          <w:trHeight w:val="983"/>
        </w:trPr>
        <w:tc>
          <w:tcPr>
            <w:tcW w:w="691" w:type="dxa"/>
          </w:tcPr>
          <w:p w:rsidR="009D4266" w:rsidRDefault="009D4266">
            <w:pPr>
              <w:pStyle w:val="TableText"/>
            </w:pPr>
          </w:p>
        </w:tc>
        <w:tc>
          <w:tcPr>
            <w:tcW w:w="2304" w:type="dxa"/>
          </w:tcPr>
          <w:p w:rsidR="009D4266" w:rsidRDefault="009D4266">
            <w:pPr>
              <w:pStyle w:val="TableText"/>
            </w:pPr>
          </w:p>
        </w:tc>
        <w:tc>
          <w:tcPr>
            <w:tcW w:w="1713" w:type="dxa"/>
          </w:tcPr>
          <w:p w:rsidR="009D4266" w:rsidRDefault="009D4266">
            <w:pPr>
              <w:pStyle w:val="TableText"/>
            </w:pPr>
          </w:p>
        </w:tc>
        <w:tc>
          <w:tcPr>
            <w:tcW w:w="1525" w:type="dxa"/>
          </w:tcPr>
          <w:p w:rsidR="009D4266" w:rsidRDefault="009D4266">
            <w:pPr>
              <w:pStyle w:val="TableText"/>
            </w:pPr>
          </w:p>
        </w:tc>
        <w:tc>
          <w:tcPr>
            <w:tcW w:w="1464" w:type="dxa"/>
          </w:tcPr>
          <w:p w:rsidR="009D4266" w:rsidRDefault="009D4266">
            <w:pPr>
              <w:pStyle w:val="TableText"/>
            </w:pPr>
          </w:p>
        </w:tc>
        <w:tc>
          <w:tcPr>
            <w:tcW w:w="1464" w:type="dxa"/>
          </w:tcPr>
          <w:p w:rsidR="009D4266" w:rsidRDefault="009D4266">
            <w:pPr>
              <w:pStyle w:val="TableText"/>
            </w:pPr>
          </w:p>
        </w:tc>
      </w:tr>
    </w:tbl>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9D4266">
      <w:pPr>
        <w:pStyle w:val="ad"/>
        <w:spacing w:before="78" w:line="230" w:lineRule="auto"/>
        <w:ind w:left="497" w:right="1197" w:hanging="488"/>
        <w:rPr>
          <w:spacing w:val="-4"/>
        </w:rPr>
      </w:pPr>
    </w:p>
    <w:p w:rsidR="009D4266" w:rsidRDefault="002E7432">
      <w:pPr>
        <w:pStyle w:val="ad"/>
        <w:spacing w:before="78" w:line="230" w:lineRule="auto"/>
        <w:ind w:left="497" w:right="1197" w:hanging="488"/>
        <w:rPr>
          <w:spacing w:val="-4"/>
        </w:rPr>
      </w:pPr>
      <w:r>
        <w:rPr>
          <w:spacing w:val="-4"/>
        </w:rPr>
        <w:t>注：</w:t>
      </w:r>
      <w:r>
        <w:rPr>
          <w:spacing w:val="-4"/>
        </w:rPr>
        <w:t xml:space="preserve"> </w:t>
      </w:r>
      <w:r>
        <w:rPr>
          <w:rFonts w:ascii="Arial" w:eastAsia="Arial" w:hAnsi="Arial" w:cs="Arial"/>
          <w:spacing w:val="-4"/>
        </w:rPr>
        <w:t>1.</w:t>
      </w:r>
      <w:r>
        <w:rPr>
          <w:spacing w:val="-4"/>
        </w:rPr>
        <w:t>此表中，每包的最后报价应和《最后分项报价表》中的总价相一致。</w:t>
      </w:r>
    </w:p>
    <w:p w:rsidR="009D4266" w:rsidRDefault="002E7432">
      <w:pPr>
        <w:pStyle w:val="ad"/>
        <w:spacing w:before="78" w:line="230" w:lineRule="auto"/>
        <w:ind w:right="1197" w:firstLineChars="200" w:firstLine="492"/>
      </w:pPr>
      <w:r>
        <w:rPr>
          <w:spacing w:val="3"/>
        </w:rPr>
        <w:t xml:space="preserve"> </w:t>
      </w:r>
      <w:r>
        <w:rPr>
          <w:rFonts w:ascii="Arial" w:eastAsia="Arial" w:hAnsi="Arial" w:cs="Arial"/>
          <w:spacing w:val="-2"/>
        </w:rPr>
        <w:t>2.</w:t>
      </w:r>
      <w:r>
        <w:rPr>
          <w:spacing w:val="-2"/>
        </w:rPr>
        <w:t>本表必须</w:t>
      </w:r>
      <w:proofErr w:type="gramStart"/>
      <w:r>
        <w:rPr>
          <w:spacing w:val="-2"/>
        </w:rPr>
        <w:t>按包分别</w:t>
      </w:r>
      <w:proofErr w:type="gramEnd"/>
      <w:r>
        <w:rPr>
          <w:spacing w:val="-2"/>
        </w:rPr>
        <w:t>填写。</w:t>
      </w:r>
    </w:p>
    <w:p w:rsidR="009D4266" w:rsidRDefault="002E7432">
      <w:pPr>
        <w:spacing w:before="26" w:line="480" w:lineRule="exact"/>
        <w:ind w:left="493"/>
        <w:rPr>
          <w:rFonts w:ascii="Arial Unicode MS" w:eastAsia="Arial Unicode MS" w:hAnsi="Arial Unicode MS" w:cs="Arial Unicode MS"/>
          <w:sz w:val="24"/>
        </w:rPr>
      </w:pPr>
      <w:r>
        <w:rPr>
          <w:rFonts w:ascii="Arial" w:eastAsia="Arial" w:hAnsi="Arial" w:cs="Arial"/>
          <w:spacing w:val="1"/>
          <w:sz w:val="24"/>
        </w:rPr>
        <w:t>3.</w:t>
      </w:r>
      <w:r>
        <w:rPr>
          <w:rFonts w:ascii="Arial" w:eastAsia="Arial" w:hAnsi="Arial" w:cs="Arial" w:hint="eastAsia"/>
          <w:spacing w:val="1"/>
          <w:sz w:val="24"/>
        </w:rPr>
        <w:t>本表不需装订在报价文件中，需单独手持</w:t>
      </w:r>
      <w:r>
        <w:rPr>
          <w:rFonts w:ascii="Arial" w:eastAsia="Arial" w:hAnsi="Arial" w:cs="Arial" w:hint="eastAsia"/>
          <w:spacing w:val="1"/>
          <w:sz w:val="24"/>
        </w:rPr>
        <w:t>2</w:t>
      </w:r>
      <w:r>
        <w:rPr>
          <w:rFonts w:ascii="Arial" w:eastAsia="Arial" w:hAnsi="Arial" w:cs="Arial" w:hint="eastAsia"/>
          <w:spacing w:val="1"/>
          <w:sz w:val="24"/>
        </w:rPr>
        <w:t>份，盖章签字齐全，供应商在磋商后交由代理机构保存</w:t>
      </w:r>
      <w:r>
        <w:rPr>
          <w:rFonts w:ascii="Arial Unicode MS" w:eastAsia="Arial Unicode MS" w:hAnsi="Arial Unicode MS" w:cs="Arial Unicode MS"/>
          <w:sz w:val="24"/>
        </w:rPr>
        <w:t>。</w:t>
      </w:r>
    </w:p>
    <w:p w:rsidR="009D4266" w:rsidRDefault="009D4266">
      <w:pPr>
        <w:spacing w:line="274" w:lineRule="auto"/>
        <w:rPr>
          <w:rFonts w:ascii="Arial"/>
        </w:rPr>
      </w:pPr>
    </w:p>
    <w:p w:rsidR="009D4266" w:rsidRDefault="009D4266">
      <w:pPr>
        <w:spacing w:line="274" w:lineRule="auto"/>
        <w:rPr>
          <w:rFonts w:ascii="Arial"/>
        </w:rPr>
      </w:pPr>
    </w:p>
    <w:p w:rsidR="009D4266" w:rsidRDefault="009D4266">
      <w:pPr>
        <w:spacing w:line="275" w:lineRule="auto"/>
        <w:rPr>
          <w:rFonts w:ascii="Arial"/>
        </w:rPr>
      </w:pPr>
    </w:p>
    <w:p w:rsidR="009D4266" w:rsidRDefault="009D4266">
      <w:pPr>
        <w:spacing w:line="275" w:lineRule="auto"/>
        <w:rPr>
          <w:rFonts w:ascii="Arial"/>
        </w:rPr>
      </w:pPr>
    </w:p>
    <w:p w:rsidR="009D4266" w:rsidRDefault="002E7432">
      <w:pPr>
        <w:pStyle w:val="ad"/>
        <w:spacing w:before="78" w:line="378" w:lineRule="auto"/>
        <w:ind w:left="9"/>
      </w:pPr>
      <w:r>
        <w:rPr>
          <w:spacing w:val="-8"/>
        </w:rPr>
        <w:t>供应商授权代表签字（或加盖供应商公章</w:t>
      </w:r>
      <w:r>
        <w:rPr>
          <w:spacing w:val="5"/>
        </w:rPr>
        <w:t>）：</w:t>
      </w:r>
      <w:r>
        <w:rPr>
          <w:u w:val="single"/>
        </w:rPr>
        <w:t xml:space="preserve">            </w:t>
      </w:r>
    </w:p>
    <w:p w:rsidR="009D4266" w:rsidRDefault="002E7432">
      <w:pPr>
        <w:pStyle w:val="ad"/>
        <w:spacing w:line="220" w:lineRule="auto"/>
        <w:ind w:left="51"/>
      </w:pPr>
      <w:r>
        <w:rPr>
          <w:spacing w:val="-30"/>
        </w:rPr>
        <w:t>日期：</w:t>
      </w:r>
      <w:r>
        <w:rPr>
          <w:spacing w:val="-20"/>
        </w:rPr>
        <w:t xml:space="preserve"> </w:t>
      </w:r>
      <w:r>
        <w:rPr>
          <w:u w:val="single"/>
        </w:rPr>
        <w:t xml:space="preserve">    </w:t>
      </w:r>
      <w:r>
        <w:rPr>
          <w:spacing w:val="-107"/>
        </w:rPr>
        <w:t xml:space="preserve"> </w:t>
      </w:r>
      <w:r>
        <w:rPr>
          <w:spacing w:val="-30"/>
        </w:rPr>
        <w:t>年</w:t>
      </w:r>
      <w:r>
        <w:rPr>
          <w:u w:val="single"/>
        </w:rPr>
        <w:t xml:space="preserve">    </w:t>
      </w:r>
      <w:r>
        <w:rPr>
          <w:spacing w:val="-105"/>
        </w:rPr>
        <w:t xml:space="preserve"> </w:t>
      </w:r>
      <w:r>
        <w:rPr>
          <w:spacing w:val="-30"/>
        </w:rPr>
        <w:t>月</w:t>
      </w:r>
      <w:r>
        <w:rPr>
          <w:u w:val="single"/>
        </w:rPr>
        <w:t xml:space="preserve">    </w:t>
      </w:r>
      <w:r>
        <w:rPr>
          <w:spacing w:val="-70"/>
        </w:rPr>
        <w:t xml:space="preserve"> </w:t>
      </w:r>
      <w:r>
        <w:rPr>
          <w:spacing w:val="-30"/>
        </w:rPr>
        <w:t>日</w:t>
      </w: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9D4266">
      <w:pPr>
        <w:spacing w:line="220" w:lineRule="auto"/>
        <w:rPr>
          <w:sz w:val="24"/>
        </w:rPr>
      </w:pPr>
    </w:p>
    <w:p w:rsidR="009D4266" w:rsidRDefault="002E7432">
      <w:pPr>
        <w:spacing w:line="220" w:lineRule="auto"/>
        <w:outlineLvl w:val="1"/>
        <w:rPr>
          <w:sz w:val="24"/>
        </w:rPr>
      </w:pPr>
      <w:r>
        <w:rPr>
          <w:rFonts w:hint="eastAsia"/>
          <w:sz w:val="24"/>
        </w:rPr>
        <w:t xml:space="preserve">17   </w:t>
      </w:r>
      <w:r>
        <w:rPr>
          <w:rFonts w:hint="eastAsia"/>
          <w:sz w:val="24"/>
        </w:rPr>
        <w:t>最后分项报价表（实质性格式，磋商后提交）</w:t>
      </w:r>
    </w:p>
    <w:p w:rsidR="009D4266" w:rsidRDefault="009D4266">
      <w:pPr>
        <w:pStyle w:val="ad"/>
        <w:spacing w:before="79" w:line="400" w:lineRule="exact"/>
        <w:ind w:left="122"/>
        <w:rPr>
          <w:rFonts w:cs="宋体"/>
          <w:spacing w:val="-9"/>
          <w:sz w:val="28"/>
          <w:szCs w:val="28"/>
        </w:rPr>
      </w:pPr>
    </w:p>
    <w:p w:rsidR="009D4266" w:rsidRDefault="009D4266">
      <w:pPr>
        <w:pStyle w:val="ad"/>
        <w:spacing w:before="79" w:line="400" w:lineRule="exact"/>
        <w:ind w:left="122"/>
        <w:rPr>
          <w:rFonts w:cs="宋体"/>
          <w:spacing w:val="-9"/>
          <w:sz w:val="28"/>
          <w:szCs w:val="28"/>
        </w:rPr>
      </w:pPr>
    </w:p>
    <w:p w:rsidR="009D4266" w:rsidRDefault="002E7432">
      <w:pPr>
        <w:spacing w:line="360" w:lineRule="exact"/>
        <w:jc w:val="center"/>
        <w:rPr>
          <w:b/>
          <w:sz w:val="36"/>
          <w:szCs w:val="36"/>
        </w:rPr>
      </w:pPr>
      <w:r>
        <w:rPr>
          <w:rFonts w:hint="eastAsia"/>
          <w:b/>
          <w:sz w:val="36"/>
          <w:szCs w:val="36"/>
        </w:rPr>
        <w:t>最后分项报价表</w:t>
      </w:r>
      <w:r>
        <w:rPr>
          <w:rFonts w:hint="eastAsia"/>
          <w:b/>
          <w:sz w:val="36"/>
          <w:szCs w:val="36"/>
        </w:rPr>
        <w:t>1</w:t>
      </w:r>
    </w:p>
    <w:p w:rsidR="009D4266" w:rsidRDefault="009D4266">
      <w:pPr>
        <w:spacing w:line="260" w:lineRule="exact"/>
        <w:jc w:val="center"/>
        <w:rPr>
          <w:sz w:val="36"/>
          <w:szCs w:val="36"/>
        </w:rPr>
      </w:pPr>
    </w:p>
    <w:p w:rsidR="009D4266" w:rsidRDefault="009D4266">
      <w:pPr>
        <w:autoSpaceDE w:val="0"/>
        <w:autoSpaceDN w:val="0"/>
        <w:spacing w:line="360" w:lineRule="auto"/>
        <w:ind w:right="-136"/>
        <w:textAlignment w:val="bottom"/>
        <w:rPr>
          <w:rFonts w:ascii="仿宋" w:eastAsia="仿宋" w:hAnsi="仿宋"/>
          <w:sz w:val="24"/>
        </w:rPr>
      </w:pPr>
    </w:p>
    <w:tbl>
      <w:tblPr>
        <w:tblW w:w="9195" w:type="dxa"/>
        <w:tblInd w:w="93" w:type="dxa"/>
        <w:tblLayout w:type="fixed"/>
        <w:tblLook w:val="04A0" w:firstRow="1" w:lastRow="0" w:firstColumn="1" w:lastColumn="0" w:noHBand="0" w:noVBand="1"/>
      </w:tblPr>
      <w:tblGrid>
        <w:gridCol w:w="616"/>
        <w:gridCol w:w="2907"/>
        <w:gridCol w:w="816"/>
        <w:gridCol w:w="816"/>
        <w:gridCol w:w="1215"/>
        <w:gridCol w:w="615"/>
        <w:gridCol w:w="2210"/>
      </w:tblGrid>
      <w:tr w:rsidR="009D4266">
        <w:trPr>
          <w:trHeight w:val="345"/>
        </w:trPr>
        <w:tc>
          <w:tcPr>
            <w:tcW w:w="61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290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项目名称</w:t>
            </w:r>
          </w:p>
        </w:tc>
        <w:tc>
          <w:tcPr>
            <w:tcW w:w="81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金额</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（元）</w:t>
            </w:r>
          </w:p>
        </w:tc>
        <w:tc>
          <w:tcPr>
            <w:tcW w:w="4856"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其中：</w:t>
            </w:r>
          </w:p>
        </w:tc>
      </w:tr>
      <w:tr w:rsidR="009D4266">
        <w:trPr>
          <w:trHeight w:val="360"/>
        </w:trPr>
        <w:tc>
          <w:tcPr>
            <w:tcW w:w="61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2907"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暂估价</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（元）</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建筑垃圾</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运输处置费</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t>（元）</w:t>
            </w:r>
          </w:p>
        </w:tc>
        <w:tc>
          <w:tcPr>
            <w:tcW w:w="282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规</w:t>
            </w:r>
            <w:proofErr w:type="gramEnd"/>
            <w:r>
              <w:rPr>
                <w:rFonts w:ascii="宋体" w:hAnsi="宋体" w:cs="宋体" w:hint="eastAsia"/>
                <w:color w:val="000000"/>
                <w:kern w:val="0"/>
                <w:sz w:val="20"/>
                <w:szCs w:val="20"/>
                <w:lang w:bidi="ar"/>
              </w:rPr>
              <w:t>费（元）</w:t>
            </w:r>
          </w:p>
        </w:tc>
      </w:tr>
      <w:tr w:rsidR="009D4266">
        <w:trPr>
          <w:trHeight w:val="570"/>
        </w:trPr>
        <w:tc>
          <w:tcPr>
            <w:tcW w:w="61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2907"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816" w:type="dxa"/>
            <w:vMerge/>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1215" w:type="dxa"/>
            <w:vMerge/>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center"/>
              <w:rPr>
                <w:rFonts w:ascii="宋体" w:hAnsi="宋体" w:cs="宋体"/>
                <w:color w:val="000000"/>
                <w:sz w:val="20"/>
                <w:szCs w:val="20"/>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规</w:t>
            </w:r>
            <w:proofErr w:type="gramEnd"/>
            <w:r>
              <w:rPr>
                <w:rFonts w:ascii="宋体" w:hAnsi="宋体" w:cs="宋体" w:hint="eastAsia"/>
                <w:color w:val="000000"/>
                <w:kern w:val="0"/>
                <w:sz w:val="20"/>
                <w:szCs w:val="20"/>
                <w:lang w:bidi="ar"/>
              </w:rPr>
              <w:t>费</w:t>
            </w: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其中：农民工工伤保险</w:t>
            </w:r>
          </w:p>
        </w:tc>
      </w:tr>
      <w:tr w:rsidR="009D4266">
        <w:trPr>
          <w:trHeight w:val="510"/>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1</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分部分项工程</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措施项目</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2.1</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其中：单价措施项目</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2.2</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其中：安全文明施工费</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2.3</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其中：施工垃圾场外运输和消纳费</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其他项目</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3.1</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其中：暂列金额（不包括计日工）</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3.2</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其中：专业工程暂估价</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3.3</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其中：计日工</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3.4</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其中：总承包服务费</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税金</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2E7432">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r>
      <w:tr w:rsidR="009D4266">
        <w:trPr>
          <w:trHeight w:val="315"/>
        </w:trPr>
        <w:tc>
          <w:tcPr>
            <w:tcW w:w="6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D4266" w:rsidRDefault="002E7432">
            <w:pPr>
              <w:widowControl/>
              <w:jc w:val="center"/>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5</w:t>
            </w:r>
          </w:p>
        </w:tc>
        <w:tc>
          <w:tcPr>
            <w:tcW w:w="29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2E7432">
            <w:pPr>
              <w:widowControl/>
              <w:jc w:val="left"/>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总计：</w:t>
            </w: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widowControl/>
              <w:jc w:val="right"/>
              <w:textAlignment w:val="center"/>
              <w:rPr>
                <w:rFonts w:ascii="宋体" w:hAnsi="宋体" w:cs="宋体"/>
                <w:color w:val="000000"/>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12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61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D4266" w:rsidRDefault="009D4266">
            <w:pPr>
              <w:jc w:val="right"/>
              <w:rPr>
                <w:rFonts w:ascii="宋体" w:hAnsi="宋体" w:cs="宋体"/>
                <w:color w:val="000000"/>
                <w:sz w:val="18"/>
                <w:szCs w:val="18"/>
              </w:rPr>
            </w:pPr>
          </w:p>
        </w:tc>
        <w:tc>
          <w:tcPr>
            <w:tcW w:w="221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D4266" w:rsidRDefault="009D4266">
            <w:pPr>
              <w:widowControl/>
              <w:jc w:val="center"/>
              <w:textAlignment w:val="center"/>
              <w:rPr>
                <w:rFonts w:ascii="宋体" w:hAnsi="宋体" w:cs="宋体"/>
                <w:color w:val="000000"/>
                <w:kern w:val="0"/>
                <w:sz w:val="18"/>
                <w:szCs w:val="18"/>
                <w:lang w:bidi="ar"/>
              </w:rPr>
            </w:pPr>
          </w:p>
        </w:tc>
      </w:tr>
    </w:tbl>
    <w:p w:rsidR="009D4266" w:rsidRDefault="009D4266">
      <w:pPr>
        <w:autoSpaceDE w:val="0"/>
        <w:autoSpaceDN w:val="0"/>
        <w:spacing w:line="360" w:lineRule="auto"/>
        <w:ind w:right="-136"/>
        <w:textAlignment w:val="bottom"/>
        <w:rPr>
          <w:rFonts w:ascii="仿宋" w:eastAsia="仿宋" w:hAnsi="仿宋"/>
          <w:sz w:val="24"/>
        </w:rPr>
      </w:pPr>
    </w:p>
    <w:p w:rsidR="009D4266" w:rsidRDefault="009D4266">
      <w:pPr>
        <w:pStyle w:val="21"/>
        <w:ind w:firstLine="480"/>
        <w:rPr>
          <w:rFonts w:ascii="仿宋" w:eastAsia="仿宋" w:hAnsi="仿宋"/>
        </w:rPr>
      </w:pPr>
    </w:p>
    <w:p w:rsidR="009D4266" w:rsidRDefault="009D4266">
      <w:pPr>
        <w:pStyle w:val="ab"/>
        <w:ind w:firstLine="240"/>
        <w:rPr>
          <w:rFonts w:ascii="仿宋" w:eastAsia="仿宋" w:hAnsi="仿宋"/>
          <w:sz w:val="24"/>
        </w:rPr>
      </w:pPr>
    </w:p>
    <w:p w:rsidR="009D4266" w:rsidRDefault="009D4266">
      <w:pPr>
        <w:pStyle w:val="ab"/>
        <w:ind w:firstLineChars="0" w:firstLine="0"/>
        <w:rPr>
          <w:rFonts w:ascii="仿宋" w:eastAsia="仿宋" w:hAnsi="仿宋"/>
          <w:sz w:val="24"/>
        </w:rPr>
      </w:pPr>
    </w:p>
    <w:p w:rsidR="009D4266" w:rsidRDefault="009D4266">
      <w:pPr>
        <w:pStyle w:val="ab"/>
        <w:ind w:firstLine="240"/>
        <w:rPr>
          <w:rFonts w:ascii="仿宋" w:eastAsia="仿宋" w:hAnsi="仿宋"/>
          <w:sz w:val="24"/>
        </w:rPr>
      </w:pPr>
    </w:p>
    <w:p w:rsidR="009D4266" w:rsidRDefault="009D4266">
      <w:pPr>
        <w:pStyle w:val="ab"/>
        <w:ind w:firstLine="210"/>
      </w:pPr>
    </w:p>
    <w:p w:rsidR="009D4266" w:rsidRDefault="002E7432">
      <w:pPr>
        <w:spacing w:line="360" w:lineRule="exact"/>
        <w:jc w:val="center"/>
        <w:rPr>
          <w:b/>
          <w:sz w:val="36"/>
          <w:szCs w:val="36"/>
        </w:rPr>
      </w:pPr>
      <w:r>
        <w:rPr>
          <w:rFonts w:hint="eastAsia"/>
          <w:b/>
          <w:sz w:val="36"/>
          <w:szCs w:val="36"/>
        </w:rPr>
        <w:t>最后分项报价表</w:t>
      </w:r>
      <w:r>
        <w:rPr>
          <w:rFonts w:hint="eastAsia"/>
          <w:b/>
          <w:sz w:val="36"/>
          <w:szCs w:val="36"/>
        </w:rPr>
        <w:t>2</w:t>
      </w:r>
    </w:p>
    <w:p w:rsidR="009D4266" w:rsidRDefault="002E7432">
      <w:pPr>
        <w:pStyle w:val="21"/>
        <w:ind w:firstLine="422"/>
        <w:rPr>
          <w:sz w:val="21"/>
          <w:szCs w:val="21"/>
        </w:rPr>
      </w:pPr>
      <w:r>
        <w:rPr>
          <w:rFonts w:hint="eastAsia"/>
          <w:b/>
          <w:sz w:val="21"/>
          <w:szCs w:val="21"/>
        </w:rPr>
        <w:t>（分项报价表</w:t>
      </w:r>
      <w:r>
        <w:rPr>
          <w:rFonts w:hint="eastAsia"/>
          <w:b/>
          <w:sz w:val="21"/>
          <w:szCs w:val="21"/>
        </w:rPr>
        <w:t>2</w:t>
      </w:r>
      <w:r>
        <w:rPr>
          <w:rFonts w:hint="eastAsia"/>
          <w:b/>
          <w:sz w:val="21"/>
          <w:szCs w:val="21"/>
        </w:rPr>
        <w:t>为投标人已标价工程量清单）</w:t>
      </w:r>
    </w:p>
    <w:p w:rsidR="009D4266" w:rsidRDefault="002E7432">
      <w:pPr>
        <w:pStyle w:val="21"/>
        <w:ind w:leftChars="0" w:left="0" w:firstLineChars="0" w:firstLine="0"/>
        <w:rPr>
          <w:rFonts w:ascii="仿宋" w:eastAsia="仿宋" w:hAnsi="仿宋"/>
        </w:rPr>
      </w:pPr>
      <w:r>
        <w:rPr>
          <w:rFonts w:eastAsiaTheme="minorEastAsia" w:hint="eastAsia"/>
          <w:b/>
          <w:bCs/>
          <w:sz w:val="28"/>
          <w:szCs w:val="28"/>
        </w:rPr>
        <w:t>如最后报价与首次报价一致，则不需提供最后分项报价表</w:t>
      </w:r>
      <w:r>
        <w:rPr>
          <w:rFonts w:eastAsiaTheme="minorEastAsia" w:hint="eastAsia"/>
          <w:b/>
          <w:bCs/>
          <w:sz w:val="28"/>
          <w:szCs w:val="28"/>
        </w:rPr>
        <w:t>1</w:t>
      </w:r>
      <w:r>
        <w:rPr>
          <w:rFonts w:eastAsiaTheme="minorEastAsia" w:hint="eastAsia"/>
          <w:b/>
          <w:bCs/>
          <w:sz w:val="28"/>
          <w:szCs w:val="28"/>
        </w:rPr>
        <w:t>、</w:t>
      </w:r>
      <w:r>
        <w:rPr>
          <w:rFonts w:eastAsiaTheme="minorEastAsia" w:hint="eastAsia"/>
          <w:b/>
          <w:bCs/>
          <w:sz w:val="28"/>
          <w:szCs w:val="28"/>
        </w:rPr>
        <w:t>2</w:t>
      </w:r>
      <w:r>
        <w:rPr>
          <w:rFonts w:eastAsiaTheme="minorEastAsia" w:hint="eastAsia"/>
          <w:b/>
          <w:bCs/>
          <w:sz w:val="28"/>
          <w:szCs w:val="28"/>
        </w:rPr>
        <w:t>。如最后报价与首次报价不一致，需放置最后报价已标价工程量清单文件。</w:t>
      </w:r>
    </w:p>
    <w:p w:rsidR="009D4266" w:rsidRDefault="009D4266">
      <w:pPr>
        <w:pStyle w:val="21"/>
        <w:ind w:firstLine="480"/>
        <w:rPr>
          <w:rFonts w:ascii="仿宋" w:eastAsia="仿宋" w:hAnsi="仿宋"/>
        </w:rPr>
      </w:pPr>
    </w:p>
    <w:p w:rsidR="009D4266" w:rsidRDefault="009D4266">
      <w:pPr>
        <w:pStyle w:val="ad"/>
        <w:spacing w:before="79" w:line="400" w:lineRule="exact"/>
        <w:ind w:left="122"/>
        <w:rPr>
          <w:rFonts w:cs="宋体"/>
          <w:spacing w:val="-9"/>
          <w:sz w:val="28"/>
          <w:szCs w:val="28"/>
        </w:rPr>
      </w:pPr>
    </w:p>
    <w:p w:rsidR="009D4266" w:rsidRDefault="009D4266">
      <w:pPr>
        <w:pStyle w:val="ad"/>
        <w:spacing w:before="79" w:line="400" w:lineRule="exact"/>
        <w:ind w:left="122"/>
        <w:rPr>
          <w:rFonts w:cs="宋体"/>
          <w:spacing w:val="-9"/>
          <w:sz w:val="28"/>
          <w:szCs w:val="28"/>
        </w:rPr>
      </w:pPr>
    </w:p>
    <w:p w:rsidR="009D4266" w:rsidRDefault="009D4266">
      <w:pPr>
        <w:pStyle w:val="ad"/>
        <w:spacing w:before="79" w:line="400" w:lineRule="exact"/>
        <w:ind w:left="122"/>
        <w:rPr>
          <w:rFonts w:cs="宋体"/>
          <w:spacing w:val="-9"/>
          <w:sz w:val="28"/>
          <w:szCs w:val="28"/>
        </w:rPr>
      </w:pPr>
    </w:p>
    <w:p w:rsidR="009D4266" w:rsidRDefault="009D4266">
      <w:pPr>
        <w:pStyle w:val="ad"/>
        <w:spacing w:before="79" w:line="400" w:lineRule="exact"/>
        <w:ind w:left="122"/>
        <w:rPr>
          <w:rFonts w:cs="宋体"/>
          <w:spacing w:val="-9"/>
          <w:sz w:val="28"/>
          <w:szCs w:val="28"/>
        </w:rPr>
      </w:pPr>
    </w:p>
    <w:p w:rsidR="009D4266" w:rsidRDefault="009D4266">
      <w:pPr>
        <w:pStyle w:val="ad"/>
        <w:spacing w:before="79" w:line="400" w:lineRule="exact"/>
        <w:ind w:left="122"/>
        <w:rPr>
          <w:rFonts w:cs="宋体"/>
          <w:spacing w:val="-9"/>
          <w:sz w:val="28"/>
          <w:szCs w:val="28"/>
        </w:rPr>
      </w:pPr>
    </w:p>
    <w:p w:rsidR="009D4266" w:rsidRDefault="009D4266">
      <w:pPr>
        <w:pStyle w:val="ad"/>
        <w:spacing w:before="79" w:line="400" w:lineRule="exact"/>
        <w:ind w:left="122"/>
        <w:rPr>
          <w:rFonts w:cs="宋体"/>
          <w:spacing w:val="-9"/>
          <w:sz w:val="28"/>
          <w:szCs w:val="28"/>
        </w:rPr>
      </w:pPr>
    </w:p>
    <w:p w:rsidR="009D4266" w:rsidRDefault="002E7432">
      <w:pPr>
        <w:pStyle w:val="ad"/>
        <w:spacing w:before="79" w:line="400" w:lineRule="exact"/>
        <w:ind w:left="122"/>
        <w:rPr>
          <w:rFonts w:cs="宋体"/>
          <w:sz w:val="28"/>
          <w:szCs w:val="28"/>
        </w:rPr>
      </w:pPr>
      <w:r>
        <w:rPr>
          <w:rFonts w:cs="宋体" w:hint="eastAsia"/>
          <w:spacing w:val="-9"/>
          <w:sz w:val="28"/>
          <w:szCs w:val="28"/>
        </w:rPr>
        <w:t>注：</w:t>
      </w:r>
      <w:r>
        <w:rPr>
          <w:rFonts w:cs="宋体" w:hint="eastAsia"/>
          <w:spacing w:val="-9"/>
          <w:sz w:val="28"/>
          <w:szCs w:val="28"/>
        </w:rPr>
        <w:t xml:space="preserve"> 1.</w:t>
      </w:r>
      <w:r>
        <w:rPr>
          <w:rFonts w:cs="宋体" w:hint="eastAsia"/>
          <w:spacing w:val="-9"/>
          <w:sz w:val="28"/>
          <w:szCs w:val="28"/>
        </w:rPr>
        <w:t>本表应</w:t>
      </w:r>
      <w:proofErr w:type="gramStart"/>
      <w:r>
        <w:rPr>
          <w:rFonts w:cs="宋体" w:hint="eastAsia"/>
          <w:spacing w:val="-9"/>
          <w:sz w:val="28"/>
          <w:szCs w:val="28"/>
        </w:rPr>
        <w:t>按包分别</w:t>
      </w:r>
      <w:proofErr w:type="gramEnd"/>
      <w:r>
        <w:rPr>
          <w:rFonts w:cs="宋体" w:hint="eastAsia"/>
          <w:spacing w:val="-9"/>
          <w:sz w:val="28"/>
          <w:szCs w:val="28"/>
        </w:rPr>
        <w:t>填写。</w:t>
      </w:r>
    </w:p>
    <w:p w:rsidR="009D4266" w:rsidRDefault="002E7432">
      <w:pPr>
        <w:pStyle w:val="ad"/>
        <w:spacing w:before="27" w:line="400" w:lineRule="exact"/>
        <w:ind w:left="610"/>
        <w:rPr>
          <w:rFonts w:cs="宋体"/>
          <w:sz w:val="28"/>
          <w:szCs w:val="28"/>
        </w:rPr>
      </w:pPr>
      <w:r>
        <w:rPr>
          <w:rFonts w:cs="宋体" w:hint="eastAsia"/>
          <w:spacing w:val="-6"/>
          <w:sz w:val="28"/>
          <w:szCs w:val="28"/>
        </w:rPr>
        <w:t>2.</w:t>
      </w:r>
      <w:r>
        <w:rPr>
          <w:rFonts w:cs="宋体" w:hint="eastAsia"/>
          <w:spacing w:val="-6"/>
          <w:sz w:val="28"/>
          <w:szCs w:val="28"/>
        </w:rPr>
        <w:t>上述各项的详细规格（如有</w:t>
      </w:r>
      <w:r>
        <w:rPr>
          <w:rFonts w:cs="宋体" w:hint="eastAsia"/>
          <w:spacing w:val="-1"/>
          <w:sz w:val="28"/>
          <w:szCs w:val="28"/>
        </w:rPr>
        <w:t>），</w:t>
      </w:r>
      <w:r>
        <w:rPr>
          <w:rFonts w:cs="宋体" w:hint="eastAsia"/>
          <w:spacing w:val="-6"/>
          <w:sz w:val="28"/>
          <w:szCs w:val="28"/>
        </w:rPr>
        <w:t>可另页描述</w:t>
      </w:r>
      <w:proofErr w:type="gramStart"/>
      <w:r>
        <w:rPr>
          <w:rFonts w:cs="宋体" w:hint="eastAsia"/>
          <w:spacing w:val="-6"/>
          <w:sz w:val="28"/>
          <w:szCs w:val="28"/>
        </w:rPr>
        <w:t>述</w:t>
      </w:r>
      <w:proofErr w:type="gramEnd"/>
      <w:r>
        <w:rPr>
          <w:rFonts w:cs="宋体" w:hint="eastAsia"/>
          <w:spacing w:val="-6"/>
          <w:sz w:val="28"/>
          <w:szCs w:val="28"/>
        </w:rPr>
        <w:t>。</w:t>
      </w:r>
    </w:p>
    <w:p w:rsidR="009D4266" w:rsidRDefault="002E7432">
      <w:pPr>
        <w:spacing w:line="400" w:lineRule="exact"/>
        <w:ind w:left="611"/>
        <w:rPr>
          <w:rFonts w:ascii="宋体" w:hAnsi="宋体" w:cs="宋体"/>
          <w:sz w:val="28"/>
          <w:szCs w:val="28"/>
        </w:rPr>
      </w:pPr>
      <w:r>
        <w:rPr>
          <w:rFonts w:ascii="宋体" w:hAnsi="宋体" w:cs="宋体" w:hint="eastAsia"/>
          <w:spacing w:val="1"/>
          <w:sz w:val="28"/>
          <w:szCs w:val="28"/>
        </w:rPr>
        <w:t>3.</w:t>
      </w:r>
      <w:r>
        <w:rPr>
          <w:rFonts w:ascii="宋体" w:hAnsi="宋体" w:cs="宋体" w:hint="eastAsia"/>
          <w:spacing w:val="1"/>
          <w:sz w:val="28"/>
          <w:szCs w:val="28"/>
        </w:rPr>
        <w:t>最后报价一览表，及两个分项报价表不需装订在报价文件中，需单独手持</w:t>
      </w:r>
      <w:r>
        <w:rPr>
          <w:rFonts w:ascii="宋体" w:hAnsi="宋体" w:cs="宋体" w:hint="eastAsia"/>
          <w:spacing w:val="1"/>
          <w:sz w:val="28"/>
          <w:szCs w:val="28"/>
        </w:rPr>
        <w:t>2</w:t>
      </w:r>
      <w:r>
        <w:rPr>
          <w:rFonts w:ascii="宋体" w:hAnsi="宋体" w:cs="宋体" w:hint="eastAsia"/>
          <w:spacing w:val="1"/>
          <w:sz w:val="28"/>
          <w:szCs w:val="28"/>
        </w:rPr>
        <w:t>份，盖章签字齐全，供应商在磋商后交由代理机构保存。</w:t>
      </w:r>
    </w:p>
    <w:p w:rsidR="009D4266" w:rsidRDefault="009D4266">
      <w:pPr>
        <w:pStyle w:val="ad"/>
        <w:spacing w:before="2" w:line="228" w:lineRule="auto"/>
        <w:ind w:left="145" w:right="128" w:firstLine="459"/>
        <w:rPr>
          <w:rFonts w:cs="宋体"/>
          <w:spacing w:val="-4"/>
          <w:sz w:val="28"/>
          <w:szCs w:val="28"/>
        </w:rPr>
      </w:pPr>
    </w:p>
    <w:p w:rsidR="009D4266" w:rsidRDefault="009D4266">
      <w:pPr>
        <w:pStyle w:val="ad"/>
        <w:spacing w:before="2" w:line="228" w:lineRule="auto"/>
        <w:ind w:left="145" w:right="128" w:firstLine="459"/>
        <w:rPr>
          <w:rFonts w:cs="宋体"/>
          <w:spacing w:val="-4"/>
          <w:sz w:val="28"/>
          <w:szCs w:val="28"/>
        </w:rPr>
      </w:pPr>
    </w:p>
    <w:p w:rsidR="009D4266" w:rsidRDefault="009D4266">
      <w:pPr>
        <w:pStyle w:val="ad"/>
        <w:spacing w:before="2" w:line="228" w:lineRule="auto"/>
        <w:ind w:left="145" w:right="128" w:firstLine="459"/>
        <w:rPr>
          <w:rFonts w:cs="宋体"/>
          <w:spacing w:val="-4"/>
          <w:sz w:val="28"/>
          <w:szCs w:val="28"/>
        </w:rPr>
      </w:pPr>
    </w:p>
    <w:p w:rsidR="009D4266" w:rsidRDefault="009D4266">
      <w:pPr>
        <w:pStyle w:val="ad"/>
        <w:spacing w:before="2" w:line="228" w:lineRule="auto"/>
        <w:ind w:left="145" w:right="128" w:firstLine="459"/>
        <w:rPr>
          <w:rFonts w:cs="宋体"/>
          <w:spacing w:val="-4"/>
          <w:sz w:val="28"/>
          <w:szCs w:val="28"/>
        </w:rPr>
      </w:pPr>
    </w:p>
    <w:p w:rsidR="009D4266" w:rsidRDefault="009D4266">
      <w:pPr>
        <w:spacing w:line="416" w:lineRule="auto"/>
        <w:rPr>
          <w:rFonts w:ascii="Arial"/>
        </w:rPr>
      </w:pPr>
    </w:p>
    <w:p w:rsidR="009D4266" w:rsidRDefault="002E7432">
      <w:pPr>
        <w:pStyle w:val="ad"/>
        <w:spacing w:before="78" w:line="188" w:lineRule="auto"/>
        <w:ind w:left="122"/>
      </w:pPr>
      <w:r>
        <w:rPr>
          <w:spacing w:val="-4"/>
        </w:rPr>
        <w:t>供应商授权代表签字（或加盖供应商公章</w:t>
      </w:r>
      <w:r>
        <w:rPr>
          <w:spacing w:val="4"/>
        </w:rPr>
        <w:t>）：</w:t>
      </w:r>
    </w:p>
    <w:p w:rsidR="009D4266" w:rsidRDefault="002E7432">
      <w:pPr>
        <w:spacing w:line="20" w:lineRule="exact"/>
        <w:ind w:left="4911"/>
        <w:rPr>
          <w:rFonts w:ascii="Arial" w:eastAsia="Arial" w:hAnsi="Arial" w:cs="Arial"/>
          <w:sz w:val="24"/>
        </w:rPr>
      </w:pPr>
      <w:r>
        <w:rPr>
          <w:rFonts w:ascii="Arial" w:eastAsia="Arial" w:hAnsi="Arial" w:cs="Arial"/>
          <w:spacing w:val="-2"/>
          <w:position w:val="5"/>
          <w:sz w:val="24"/>
        </w:rPr>
        <w:t>___________</w:t>
      </w:r>
    </w:p>
    <w:p w:rsidR="009D4266" w:rsidRDefault="002E7432">
      <w:pPr>
        <w:spacing w:before="100" w:beforeAutospacing="1" w:after="100" w:afterAutospacing="1" w:line="600" w:lineRule="auto"/>
        <w:ind w:left="811" w:right="34" w:hanging="590"/>
      </w:pPr>
      <w:r>
        <w:rPr>
          <w:spacing w:val="-30"/>
          <w:sz w:val="24"/>
        </w:rPr>
        <w:t>日期：</w:t>
      </w:r>
      <w:r>
        <w:rPr>
          <w:spacing w:val="-20"/>
          <w:sz w:val="24"/>
        </w:rPr>
        <w:t xml:space="preserve"> </w:t>
      </w:r>
      <w:r>
        <w:rPr>
          <w:sz w:val="24"/>
          <w:u w:val="single"/>
        </w:rPr>
        <w:t xml:space="preserve">    </w:t>
      </w:r>
      <w:r>
        <w:rPr>
          <w:spacing w:val="-107"/>
          <w:sz w:val="24"/>
        </w:rPr>
        <w:t xml:space="preserve"> </w:t>
      </w:r>
      <w:r>
        <w:rPr>
          <w:spacing w:val="-30"/>
          <w:sz w:val="24"/>
        </w:rPr>
        <w:t>年</w:t>
      </w:r>
      <w:r>
        <w:rPr>
          <w:sz w:val="24"/>
          <w:u w:val="single"/>
        </w:rPr>
        <w:t xml:space="preserve">    </w:t>
      </w:r>
      <w:r>
        <w:rPr>
          <w:spacing w:val="-105"/>
          <w:sz w:val="24"/>
        </w:rPr>
        <w:t xml:space="preserve"> </w:t>
      </w:r>
      <w:r>
        <w:rPr>
          <w:spacing w:val="-30"/>
          <w:sz w:val="24"/>
        </w:rPr>
        <w:t>月</w:t>
      </w:r>
      <w:r>
        <w:rPr>
          <w:sz w:val="24"/>
          <w:u w:val="single"/>
        </w:rPr>
        <w:t xml:space="preserve">    </w:t>
      </w:r>
      <w:r>
        <w:rPr>
          <w:spacing w:val="-70"/>
          <w:sz w:val="24"/>
        </w:rPr>
        <w:t xml:space="preserve"> </w:t>
      </w:r>
      <w:r>
        <w:rPr>
          <w:spacing w:val="-30"/>
          <w:sz w:val="24"/>
        </w:rPr>
        <w:t>日</w:t>
      </w:r>
    </w:p>
    <w:sectPr w:rsidR="009D4266">
      <w:headerReference w:type="even" r:id="rId42"/>
      <w:headerReference w:type="default" r:id="rId43"/>
      <w:footerReference w:type="even" r:id="rId44"/>
      <w:footerReference w:type="default" r:id="rId45"/>
      <w:headerReference w:type="first" r:id="rId46"/>
      <w:footerReference w:type="first" r:id="rId4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7432">
      <w:r>
        <w:separator/>
      </w:r>
    </w:p>
  </w:endnote>
  <w:endnote w:type="continuationSeparator" w:id="0">
    <w:p w:rsidR="00000000" w:rsidRDefault="002E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Segoe Print"/>
    <w:panose1 w:val="020B0502020202020204"/>
    <w:charset w:val="00"/>
    <w:family w:val="swiss"/>
    <w:pitch w:val="variable"/>
    <w:sig w:usb0="00000287" w:usb1="00000000" w:usb2="00000000" w:usb3="00000000" w:csb0="0000009F" w:csb1="00000000"/>
  </w:font>
  <w:font w:name="CESI黑体-GB2312">
    <w:altName w:val="黑体"/>
    <w:charset w:val="86"/>
    <w:family w:val="auto"/>
    <w:pitch w:val="default"/>
    <w:sig w:usb0="00000000" w:usb1="00000000" w:usb2="00000012" w:usb3="00000000" w:csb0="0004000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default"/>
    <w:sig w:usb0="00000000" w:usb1="00000000" w:usb2="00000000" w:usb3="00000000" w:csb0="00000093" w:csb1="00000000"/>
  </w:font>
  <w:font w:name="MingLiU">
    <w:altName w:val="細明體"/>
    <w:panose1 w:val="02010609000101010101"/>
    <w:charset w:val="88"/>
    <w:family w:val="modern"/>
    <w:notTrueType/>
    <w:pitch w:val="fixed"/>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f7"/>
      <w:framePr w:wrap="around" w:vAnchor="text" w:hAnchor="margin" w:xAlign="center" w:y="1"/>
      <w:rPr>
        <w:rStyle w:val="aff"/>
      </w:rPr>
    </w:pPr>
    <w:r>
      <w:fldChar w:fldCharType="begin"/>
    </w:r>
    <w:r>
      <w:rPr>
        <w:rStyle w:val="aff"/>
      </w:rPr>
      <w:instrText xml:space="preserve">PAGE  </w:instrText>
    </w:r>
    <w:r>
      <w:fldChar w:fldCharType="end"/>
    </w:r>
  </w:p>
  <w:p w:rsidR="009D4266" w:rsidRDefault="009D4266">
    <w:pPr>
      <w:pStyle w:val="af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7"/>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f7"/>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Pr="002E7432">
      <w:rPr>
        <w:rFonts w:ascii="Times New Roman"/>
        <w:noProof/>
        <w:lang w:val="zh-CN"/>
      </w:rPr>
      <w:t>4</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f7"/>
      <w:jc w:val="center"/>
    </w:pPr>
    <w:r>
      <w:fldChar w:fldCharType="begin"/>
    </w:r>
    <w:r>
      <w:instrText>PAGE   \* MERGEFORMAT</w:instrText>
    </w:r>
    <w:r>
      <w:fldChar w:fldCharType="separate"/>
    </w:r>
    <w:r w:rsidRPr="002E7432">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f7"/>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9D4266" w:rsidRDefault="009D4266">
    <w:pPr>
      <w:pStyle w:val="af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f7"/>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separate"/>
    </w:r>
    <w:r>
      <w:rPr>
        <w:rStyle w:val="aff"/>
        <w:noProof/>
      </w:rPr>
      <w:t>49</w:t>
    </w:r>
    <w:r>
      <w:rPr>
        <w:rStyle w:val="aff"/>
      </w:rPr>
      <w:fldChar w:fldCharType="end"/>
    </w:r>
  </w:p>
  <w:p w:rsidR="009D4266" w:rsidRDefault="009D4266">
    <w:pPr>
      <w:pStyle w:val="af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spacing w:line="187" w:lineRule="auto"/>
      <w:ind w:left="4548"/>
      <w:rPr>
        <w:rFonts w:ascii="Arial" w:eastAsia="Arial" w:hAnsi="Arial" w:cs="Arial"/>
        <w:sz w:val="18"/>
        <w:szCs w:val="18"/>
      </w:rPr>
    </w:pPr>
    <w:r>
      <w:rPr>
        <w:rFonts w:ascii="Arial" w:eastAsia="Arial" w:hAnsi="Arial" w:cs="Arial"/>
        <w:spacing w:val="6"/>
        <w:sz w:val="18"/>
        <w:szCs w:val="18"/>
      </w:rPr>
      <w:t>55</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spacing w:line="189" w:lineRule="auto"/>
      <w:ind w:left="4548"/>
      <w:rPr>
        <w:rFonts w:ascii="Arial" w:eastAsia="Arial" w:hAnsi="Arial" w:cs="Arial"/>
        <w:sz w:val="18"/>
        <w:szCs w:val="18"/>
      </w:rPr>
    </w:pPr>
    <w:r>
      <w:rPr>
        <w:rFonts w:ascii="Arial" w:eastAsia="Arial" w:hAnsi="Arial" w:cs="Arial"/>
        <w:spacing w:val="6"/>
        <w:sz w:val="18"/>
        <w:szCs w:val="18"/>
      </w:rPr>
      <w:t>56</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f7"/>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9D4266" w:rsidRDefault="009D4266">
    <w:pPr>
      <w:pStyle w:val="af7"/>
      <w:ind w:right="360"/>
    </w:pPr>
  </w:p>
  <w:p w:rsidR="009D4266" w:rsidRDefault="009D4266"/>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spacing w:line="189" w:lineRule="auto"/>
      <w:ind w:left="4546"/>
      <w:rPr>
        <w:rFonts w:ascii="Arial" w:eastAsia="Arial" w:hAnsi="Arial" w:cs="Arial"/>
        <w:sz w:val="18"/>
        <w:szCs w:val="18"/>
      </w:rPr>
    </w:pPr>
    <w:r>
      <w:rPr>
        <w:rFonts w:ascii="Arial" w:eastAsia="Arial" w:hAnsi="Arial" w:cs="Arial"/>
        <w:spacing w:val="7"/>
        <w:sz w:val="18"/>
        <w:szCs w:val="18"/>
      </w:rPr>
      <w:t>62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7432">
      <w:r>
        <w:separator/>
      </w:r>
    </w:p>
  </w:footnote>
  <w:footnote w:type="continuationSeparator" w:id="0">
    <w:p w:rsidR="00000000" w:rsidRDefault="002E7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f8"/>
      <w:jc w:val="right"/>
    </w:pPr>
    <w:r>
      <w:rPr>
        <w:rFonts w:hint="eastAsia"/>
      </w:rPr>
      <w:t>北京市政府采购项目竞争性磋商文件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8"/>
      <w:pBdr>
        <w:bottom w:val="single" w:sz="4" w:space="1" w:color="auto"/>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8"/>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d"/>
      <w:spacing w:line="219" w:lineRule="auto"/>
      <w:ind w:firstLineChars="2000" w:firstLine="4800"/>
      <w:rPr>
        <w:sz w:val="18"/>
        <w:szCs w:val="18"/>
      </w:rPr>
    </w:pPr>
    <w:r>
      <w:rPr>
        <w:noProof/>
      </w:rP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204"/>
          <wp:cNvGraphicFramePr/>
          <a:graphic xmlns:a="http://schemas.openxmlformats.org/drawingml/2006/main">
            <a:graphicData uri="http://schemas.openxmlformats.org/drawingml/2006/picture">
              <pic:pic xmlns:pic="http://schemas.openxmlformats.org/drawingml/2006/picture">
                <pic:nvPicPr>
                  <pic:cNvPr id="9" name="IM 20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8"/>
    </w:pPr>
  </w:p>
  <w:p w:rsidR="009D4266" w:rsidRDefault="009D426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2E7432">
    <w:pPr>
      <w:pStyle w:val="ad"/>
      <w:spacing w:line="219" w:lineRule="auto"/>
      <w:ind w:left="5595"/>
      <w:rPr>
        <w:sz w:val="18"/>
        <w:szCs w:val="18"/>
      </w:rPr>
    </w:pPr>
    <w:r>
      <w:rPr>
        <w:noProof/>
      </w:rP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204"/>
          <wp:cNvGraphicFramePr/>
          <a:graphic xmlns:a="http://schemas.openxmlformats.org/drawingml/2006/main">
            <a:graphicData uri="http://schemas.openxmlformats.org/drawingml/2006/picture">
              <pic:pic xmlns:pic="http://schemas.openxmlformats.org/drawingml/2006/picture">
                <pic:nvPicPr>
                  <pic:cNvPr id="15" name="IM 20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66" w:rsidRDefault="009D4266">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6A59C1"/>
    <w:multiLevelType w:val="singleLevel"/>
    <w:tmpl w:val="EC6A59C1"/>
    <w:lvl w:ilvl="0">
      <w:start w:val="5"/>
      <w:numFmt w:val="chineseCounting"/>
      <w:suff w:val="space"/>
      <w:lvlText w:val="第%1章"/>
      <w:lvlJc w:val="left"/>
      <w:rPr>
        <w:rFonts w:hint="eastAsia"/>
      </w:rPr>
    </w:lvl>
  </w:abstractNum>
  <w:abstractNum w:abstractNumId="1">
    <w:nsid w:val="FE925FB4"/>
    <w:multiLevelType w:val="singleLevel"/>
    <w:tmpl w:val="FE925FB4"/>
    <w:lvl w:ilvl="0">
      <w:start w:val="6"/>
      <w:numFmt w:val="decimal"/>
      <w:lvlText w:val="%1."/>
      <w:lvlJc w:val="left"/>
      <w:pPr>
        <w:tabs>
          <w:tab w:val="left" w:pos="312"/>
        </w:tabs>
      </w:pPr>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
  </w:num>
  <w:num w:numId="9">
    <w:abstractNumId w:val="8"/>
  </w:num>
  <w:num w:numId="10">
    <w:abstractNumId w:val="2"/>
  </w:num>
  <w:num w:numId="11">
    <w:abstractNumId w:val="11"/>
  </w:num>
  <w:num w:numId="12">
    <w:abstractNumId w:val="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RhZGIyOGEyYTQ3NzViMzNkNmI3OWJhN2M2ZmZiZDgifQ=="/>
    <w:docVar w:name="VTCASE" w:val="4"/>
    <w:docVar w:name="VTCommandPending" w:val="NONE"/>
  </w:docVars>
  <w:rsids>
    <w:rsidRoot w:val="00172A27"/>
    <w:rsid w:val="DF7AD8D6"/>
    <w:rsid w:val="F3EFEC6E"/>
    <w:rsid w:val="00000277"/>
    <w:rsid w:val="000002C4"/>
    <w:rsid w:val="00000368"/>
    <w:rsid w:val="00000432"/>
    <w:rsid w:val="00000448"/>
    <w:rsid w:val="00000905"/>
    <w:rsid w:val="00000922"/>
    <w:rsid w:val="00000A3B"/>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291"/>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C8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59"/>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4D"/>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6F8"/>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95A"/>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A1F"/>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D21"/>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1C1"/>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EBF"/>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10"/>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41"/>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09E"/>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8F2"/>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0EB9"/>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0A2"/>
    <w:rsid w:val="000E7231"/>
    <w:rsid w:val="000E7316"/>
    <w:rsid w:val="000E74CA"/>
    <w:rsid w:val="000E77B6"/>
    <w:rsid w:val="000E7838"/>
    <w:rsid w:val="000E7901"/>
    <w:rsid w:val="000E7910"/>
    <w:rsid w:val="000E795C"/>
    <w:rsid w:val="000E7A0C"/>
    <w:rsid w:val="000E7AF9"/>
    <w:rsid w:val="000E7C99"/>
    <w:rsid w:val="000E7EFD"/>
    <w:rsid w:val="000F0028"/>
    <w:rsid w:val="000F005D"/>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C2"/>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1FA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E66"/>
    <w:rsid w:val="00114FDE"/>
    <w:rsid w:val="001151F2"/>
    <w:rsid w:val="00115203"/>
    <w:rsid w:val="00115763"/>
    <w:rsid w:val="00115942"/>
    <w:rsid w:val="00115943"/>
    <w:rsid w:val="00115979"/>
    <w:rsid w:val="00115A3B"/>
    <w:rsid w:val="00115A7A"/>
    <w:rsid w:val="00115BEF"/>
    <w:rsid w:val="00115CAE"/>
    <w:rsid w:val="00115D2F"/>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2FF"/>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9DB"/>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C03"/>
    <w:rsid w:val="00153F15"/>
    <w:rsid w:val="00154029"/>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3D9"/>
    <w:rsid w:val="001624B5"/>
    <w:rsid w:val="001627F3"/>
    <w:rsid w:val="001629D3"/>
    <w:rsid w:val="00162A50"/>
    <w:rsid w:val="00162D12"/>
    <w:rsid w:val="00162DFF"/>
    <w:rsid w:val="001631B4"/>
    <w:rsid w:val="00163669"/>
    <w:rsid w:val="001638E0"/>
    <w:rsid w:val="00163989"/>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7FC"/>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132"/>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7C7"/>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1D0"/>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01"/>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3CD"/>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D70"/>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34"/>
    <w:rsid w:val="001E3B66"/>
    <w:rsid w:val="001E3C02"/>
    <w:rsid w:val="001E3D80"/>
    <w:rsid w:val="001E3DFC"/>
    <w:rsid w:val="001E4118"/>
    <w:rsid w:val="001E437E"/>
    <w:rsid w:val="001E447D"/>
    <w:rsid w:val="001E4ED1"/>
    <w:rsid w:val="001E5295"/>
    <w:rsid w:val="001E5489"/>
    <w:rsid w:val="001E54DC"/>
    <w:rsid w:val="001E5706"/>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6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6C5"/>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26"/>
    <w:rsid w:val="00213EC0"/>
    <w:rsid w:val="00213EE5"/>
    <w:rsid w:val="00213F17"/>
    <w:rsid w:val="00214137"/>
    <w:rsid w:val="002141E2"/>
    <w:rsid w:val="00214368"/>
    <w:rsid w:val="00214B2B"/>
    <w:rsid w:val="00214C9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6E9"/>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DF0"/>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21F"/>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74E"/>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1C4"/>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24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BCE"/>
    <w:rsid w:val="00271DC6"/>
    <w:rsid w:val="00271E9A"/>
    <w:rsid w:val="002720D3"/>
    <w:rsid w:val="0027225F"/>
    <w:rsid w:val="00272537"/>
    <w:rsid w:val="00272769"/>
    <w:rsid w:val="00272E7F"/>
    <w:rsid w:val="00273108"/>
    <w:rsid w:val="002731C8"/>
    <w:rsid w:val="00273394"/>
    <w:rsid w:val="002733EC"/>
    <w:rsid w:val="002736FB"/>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486"/>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0B0"/>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206"/>
    <w:rsid w:val="002864B2"/>
    <w:rsid w:val="0028655E"/>
    <w:rsid w:val="0028658C"/>
    <w:rsid w:val="002865ED"/>
    <w:rsid w:val="00286725"/>
    <w:rsid w:val="0028686B"/>
    <w:rsid w:val="00286E9A"/>
    <w:rsid w:val="00287093"/>
    <w:rsid w:val="002870D0"/>
    <w:rsid w:val="002870F7"/>
    <w:rsid w:val="00287166"/>
    <w:rsid w:val="002871E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74A"/>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27A"/>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881"/>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185"/>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0E"/>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DA"/>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32"/>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02E"/>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275"/>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4D7D"/>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403"/>
    <w:rsid w:val="0032187C"/>
    <w:rsid w:val="00321898"/>
    <w:rsid w:val="003219FA"/>
    <w:rsid w:val="00321A3F"/>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1C4"/>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01"/>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2F1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AD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C26"/>
    <w:rsid w:val="00385E0E"/>
    <w:rsid w:val="00385F94"/>
    <w:rsid w:val="0038613F"/>
    <w:rsid w:val="00386197"/>
    <w:rsid w:val="00386444"/>
    <w:rsid w:val="003865C2"/>
    <w:rsid w:val="0038661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0F4"/>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73D"/>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DC6"/>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A2C"/>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9E"/>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18B5"/>
    <w:rsid w:val="003F2191"/>
    <w:rsid w:val="003F21E4"/>
    <w:rsid w:val="003F2D0B"/>
    <w:rsid w:val="003F2E4F"/>
    <w:rsid w:val="003F2E80"/>
    <w:rsid w:val="003F306A"/>
    <w:rsid w:val="003F3126"/>
    <w:rsid w:val="003F31C1"/>
    <w:rsid w:val="003F3204"/>
    <w:rsid w:val="003F34D0"/>
    <w:rsid w:val="003F3583"/>
    <w:rsid w:val="003F35C9"/>
    <w:rsid w:val="003F36A6"/>
    <w:rsid w:val="003F380E"/>
    <w:rsid w:val="003F3847"/>
    <w:rsid w:val="003F3888"/>
    <w:rsid w:val="003F38E9"/>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0C4"/>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3B9"/>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DD"/>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2D9"/>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994"/>
    <w:rsid w:val="00443B3F"/>
    <w:rsid w:val="00443B9B"/>
    <w:rsid w:val="00443BD1"/>
    <w:rsid w:val="0044440B"/>
    <w:rsid w:val="00444456"/>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92A"/>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4E"/>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8FC"/>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C0C"/>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E33"/>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0A"/>
    <w:rsid w:val="004A1636"/>
    <w:rsid w:val="004A1A9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25"/>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5C"/>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76"/>
    <w:rsid w:val="004C72E1"/>
    <w:rsid w:val="004C7D3A"/>
    <w:rsid w:val="004D03CC"/>
    <w:rsid w:val="004D053C"/>
    <w:rsid w:val="004D05FF"/>
    <w:rsid w:val="004D074C"/>
    <w:rsid w:val="004D0872"/>
    <w:rsid w:val="004D0C2E"/>
    <w:rsid w:val="004D0CF5"/>
    <w:rsid w:val="004D0E23"/>
    <w:rsid w:val="004D0FC6"/>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B74"/>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17E"/>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1EC7"/>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55F"/>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057"/>
    <w:rsid w:val="00517139"/>
    <w:rsid w:val="0051713F"/>
    <w:rsid w:val="00517299"/>
    <w:rsid w:val="00517441"/>
    <w:rsid w:val="005176F7"/>
    <w:rsid w:val="005177DB"/>
    <w:rsid w:val="00517871"/>
    <w:rsid w:val="005178F0"/>
    <w:rsid w:val="00517A3D"/>
    <w:rsid w:val="00517A74"/>
    <w:rsid w:val="00517AED"/>
    <w:rsid w:val="00517EE4"/>
    <w:rsid w:val="00517F52"/>
    <w:rsid w:val="0052017B"/>
    <w:rsid w:val="0052052D"/>
    <w:rsid w:val="005205B6"/>
    <w:rsid w:val="0052099C"/>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1"/>
    <w:rsid w:val="005315AC"/>
    <w:rsid w:val="005315F7"/>
    <w:rsid w:val="00531660"/>
    <w:rsid w:val="00531696"/>
    <w:rsid w:val="00531746"/>
    <w:rsid w:val="0053178F"/>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4E0"/>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3AD"/>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0F2A"/>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08"/>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B43"/>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ADC"/>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DF9"/>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E46"/>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2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36"/>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5F07"/>
    <w:rsid w:val="005D6028"/>
    <w:rsid w:val="005D621E"/>
    <w:rsid w:val="005D6354"/>
    <w:rsid w:val="005D6848"/>
    <w:rsid w:val="005D68CE"/>
    <w:rsid w:val="005D691F"/>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5FF"/>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D8C"/>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0FED"/>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712"/>
    <w:rsid w:val="006259FA"/>
    <w:rsid w:val="00625AFD"/>
    <w:rsid w:val="00625E11"/>
    <w:rsid w:val="00626043"/>
    <w:rsid w:val="0062606A"/>
    <w:rsid w:val="00626165"/>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871"/>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A8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713"/>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292"/>
    <w:rsid w:val="006563B4"/>
    <w:rsid w:val="006567CE"/>
    <w:rsid w:val="00656ACD"/>
    <w:rsid w:val="00656DA3"/>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4EA3"/>
    <w:rsid w:val="00665170"/>
    <w:rsid w:val="006654E7"/>
    <w:rsid w:val="006654E8"/>
    <w:rsid w:val="00665803"/>
    <w:rsid w:val="006658E5"/>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8AE"/>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EB2"/>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5BE"/>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6F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BDC"/>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739"/>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49"/>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4"/>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34"/>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78"/>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072"/>
    <w:rsid w:val="0072110E"/>
    <w:rsid w:val="0072118B"/>
    <w:rsid w:val="007212AB"/>
    <w:rsid w:val="007212F3"/>
    <w:rsid w:val="00721464"/>
    <w:rsid w:val="00721725"/>
    <w:rsid w:val="00721779"/>
    <w:rsid w:val="00721C43"/>
    <w:rsid w:val="00721C65"/>
    <w:rsid w:val="0072231C"/>
    <w:rsid w:val="0072236A"/>
    <w:rsid w:val="00722838"/>
    <w:rsid w:val="00722864"/>
    <w:rsid w:val="00722BB4"/>
    <w:rsid w:val="00722BBD"/>
    <w:rsid w:val="00723202"/>
    <w:rsid w:val="0072323C"/>
    <w:rsid w:val="007237C0"/>
    <w:rsid w:val="007237EB"/>
    <w:rsid w:val="0072380C"/>
    <w:rsid w:val="007239F9"/>
    <w:rsid w:val="00723A0F"/>
    <w:rsid w:val="00723A31"/>
    <w:rsid w:val="00723AC2"/>
    <w:rsid w:val="00723B97"/>
    <w:rsid w:val="00723BD9"/>
    <w:rsid w:val="00723EE2"/>
    <w:rsid w:val="00723F71"/>
    <w:rsid w:val="00723F81"/>
    <w:rsid w:val="00723FB9"/>
    <w:rsid w:val="00723FBA"/>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898"/>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4F4"/>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18"/>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AAB"/>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869"/>
    <w:rsid w:val="00775A80"/>
    <w:rsid w:val="00775B18"/>
    <w:rsid w:val="00775DAC"/>
    <w:rsid w:val="00775F18"/>
    <w:rsid w:val="00775FAC"/>
    <w:rsid w:val="007760FC"/>
    <w:rsid w:val="007762A0"/>
    <w:rsid w:val="007764D9"/>
    <w:rsid w:val="00776581"/>
    <w:rsid w:val="0077684E"/>
    <w:rsid w:val="00776904"/>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437"/>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5FEE"/>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C3C"/>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BAD"/>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20"/>
    <w:rsid w:val="007B6B90"/>
    <w:rsid w:val="007B6BEF"/>
    <w:rsid w:val="007B6C3E"/>
    <w:rsid w:val="007B6D96"/>
    <w:rsid w:val="007B6DF1"/>
    <w:rsid w:val="007B6E3C"/>
    <w:rsid w:val="007B6E50"/>
    <w:rsid w:val="007B73E4"/>
    <w:rsid w:val="007B7A3A"/>
    <w:rsid w:val="007B7AE6"/>
    <w:rsid w:val="007C048D"/>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810"/>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78C"/>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8D4"/>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39"/>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2AA"/>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9B3"/>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BE0"/>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CA2"/>
    <w:rsid w:val="00827CE5"/>
    <w:rsid w:val="00827F5D"/>
    <w:rsid w:val="008300DC"/>
    <w:rsid w:val="00830300"/>
    <w:rsid w:val="00830623"/>
    <w:rsid w:val="008308E4"/>
    <w:rsid w:val="0083090B"/>
    <w:rsid w:val="00830A8F"/>
    <w:rsid w:val="00830C2B"/>
    <w:rsid w:val="0083123C"/>
    <w:rsid w:val="008312B0"/>
    <w:rsid w:val="008313E5"/>
    <w:rsid w:val="008316A7"/>
    <w:rsid w:val="00831774"/>
    <w:rsid w:val="0083183F"/>
    <w:rsid w:val="00831A3C"/>
    <w:rsid w:val="00831B3D"/>
    <w:rsid w:val="00831BD9"/>
    <w:rsid w:val="00831D99"/>
    <w:rsid w:val="00831FA9"/>
    <w:rsid w:val="008323B0"/>
    <w:rsid w:val="008324E0"/>
    <w:rsid w:val="008326FC"/>
    <w:rsid w:val="0083286F"/>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7E9"/>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894"/>
    <w:rsid w:val="008549BD"/>
    <w:rsid w:val="00854E63"/>
    <w:rsid w:val="00854F87"/>
    <w:rsid w:val="00855043"/>
    <w:rsid w:val="008550B8"/>
    <w:rsid w:val="008550BB"/>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2F5"/>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A0A"/>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456"/>
    <w:rsid w:val="00877604"/>
    <w:rsid w:val="00877672"/>
    <w:rsid w:val="00877A77"/>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1FC6"/>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3B1"/>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5"/>
    <w:rsid w:val="00893E6C"/>
    <w:rsid w:val="00893E73"/>
    <w:rsid w:val="00893F26"/>
    <w:rsid w:val="008945E2"/>
    <w:rsid w:val="0089478A"/>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BFF"/>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97E"/>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219"/>
    <w:rsid w:val="008F04AC"/>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222"/>
    <w:rsid w:val="0091667B"/>
    <w:rsid w:val="00916843"/>
    <w:rsid w:val="009168C1"/>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CD2"/>
    <w:rsid w:val="00920D67"/>
    <w:rsid w:val="00920DE8"/>
    <w:rsid w:val="00920FC6"/>
    <w:rsid w:val="00921443"/>
    <w:rsid w:val="00921476"/>
    <w:rsid w:val="00921624"/>
    <w:rsid w:val="00921859"/>
    <w:rsid w:val="0092189C"/>
    <w:rsid w:val="0092192C"/>
    <w:rsid w:val="00921973"/>
    <w:rsid w:val="009219DC"/>
    <w:rsid w:val="009219E4"/>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A3F"/>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8C4"/>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13C"/>
    <w:rsid w:val="009503F9"/>
    <w:rsid w:val="0095068D"/>
    <w:rsid w:val="00950706"/>
    <w:rsid w:val="009508D2"/>
    <w:rsid w:val="00950AAC"/>
    <w:rsid w:val="00950AB4"/>
    <w:rsid w:val="00951531"/>
    <w:rsid w:val="00951758"/>
    <w:rsid w:val="009517B8"/>
    <w:rsid w:val="009519F3"/>
    <w:rsid w:val="00951A27"/>
    <w:rsid w:val="00951B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09F"/>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4D9"/>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A67"/>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2FC6"/>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67"/>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833"/>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50"/>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1"/>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0E0"/>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266"/>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31A"/>
    <w:rsid w:val="009F44B2"/>
    <w:rsid w:val="009F494F"/>
    <w:rsid w:val="009F4A1C"/>
    <w:rsid w:val="009F4ED4"/>
    <w:rsid w:val="009F4F96"/>
    <w:rsid w:val="009F503C"/>
    <w:rsid w:val="009F50B1"/>
    <w:rsid w:val="009F5151"/>
    <w:rsid w:val="009F515D"/>
    <w:rsid w:val="009F51C0"/>
    <w:rsid w:val="009F5335"/>
    <w:rsid w:val="009F5469"/>
    <w:rsid w:val="009F54C4"/>
    <w:rsid w:val="009F56C0"/>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32A"/>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C44"/>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26E"/>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00"/>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DC0"/>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5D0C"/>
    <w:rsid w:val="00A660E4"/>
    <w:rsid w:val="00A66596"/>
    <w:rsid w:val="00A666C2"/>
    <w:rsid w:val="00A666FC"/>
    <w:rsid w:val="00A669E2"/>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328"/>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DD1"/>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EB1"/>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141"/>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4C"/>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77D"/>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77C"/>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B2"/>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705"/>
    <w:rsid w:val="00B119E6"/>
    <w:rsid w:val="00B11A60"/>
    <w:rsid w:val="00B11A88"/>
    <w:rsid w:val="00B11CB2"/>
    <w:rsid w:val="00B11DB8"/>
    <w:rsid w:val="00B1246F"/>
    <w:rsid w:val="00B124F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48D"/>
    <w:rsid w:val="00B17555"/>
    <w:rsid w:val="00B175FE"/>
    <w:rsid w:val="00B177C0"/>
    <w:rsid w:val="00B1791F"/>
    <w:rsid w:val="00B17C2C"/>
    <w:rsid w:val="00B17C49"/>
    <w:rsid w:val="00B17CEF"/>
    <w:rsid w:val="00B17D83"/>
    <w:rsid w:val="00B17E55"/>
    <w:rsid w:val="00B17E99"/>
    <w:rsid w:val="00B203E8"/>
    <w:rsid w:val="00B203F9"/>
    <w:rsid w:val="00B2087F"/>
    <w:rsid w:val="00B20B60"/>
    <w:rsid w:val="00B20D55"/>
    <w:rsid w:val="00B20F83"/>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01B"/>
    <w:rsid w:val="00B27180"/>
    <w:rsid w:val="00B27219"/>
    <w:rsid w:val="00B27349"/>
    <w:rsid w:val="00B274C1"/>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3BAD"/>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023"/>
    <w:rsid w:val="00B412AB"/>
    <w:rsid w:val="00B4155D"/>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3A3"/>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1FF"/>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4DB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3CD"/>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13"/>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23F"/>
    <w:rsid w:val="00BF33AD"/>
    <w:rsid w:val="00BF344D"/>
    <w:rsid w:val="00BF34E7"/>
    <w:rsid w:val="00BF3777"/>
    <w:rsid w:val="00BF382D"/>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48"/>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53E"/>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A79"/>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61"/>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8D6"/>
    <w:rsid w:val="00C37D11"/>
    <w:rsid w:val="00C37D38"/>
    <w:rsid w:val="00C37ECD"/>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4E56"/>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2B"/>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3F5"/>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C30"/>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2F4E"/>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6E0"/>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BB6"/>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0F4"/>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214"/>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DCD"/>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A56"/>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0EF"/>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CF7F51"/>
    <w:rsid w:val="00D0041B"/>
    <w:rsid w:val="00D00C21"/>
    <w:rsid w:val="00D00FD7"/>
    <w:rsid w:val="00D012CB"/>
    <w:rsid w:val="00D0137F"/>
    <w:rsid w:val="00D015BD"/>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A58"/>
    <w:rsid w:val="00D13BD5"/>
    <w:rsid w:val="00D13D5B"/>
    <w:rsid w:val="00D13FC6"/>
    <w:rsid w:val="00D14453"/>
    <w:rsid w:val="00D14564"/>
    <w:rsid w:val="00D14879"/>
    <w:rsid w:val="00D14B41"/>
    <w:rsid w:val="00D14B54"/>
    <w:rsid w:val="00D14CF3"/>
    <w:rsid w:val="00D14E2E"/>
    <w:rsid w:val="00D14F16"/>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56"/>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6E"/>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CE8"/>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08"/>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3E58"/>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C8B"/>
    <w:rsid w:val="00D77194"/>
    <w:rsid w:val="00D771AA"/>
    <w:rsid w:val="00D7724A"/>
    <w:rsid w:val="00D7764C"/>
    <w:rsid w:val="00D776DA"/>
    <w:rsid w:val="00D77781"/>
    <w:rsid w:val="00D777CF"/>
    <w:rsid w:val="00D77D28"/>
    <w:rsid w:val="00D77EF4"/>
    <w:rsid w:val="00D77EF6"/>
    <w:rsid w:val="00D801B7"/>
    <w:rsid w:val="00D80432"/>
    <w:rsid w:val="00D80539"/>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2DE7"/>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5E28"/>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6F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07"/>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B7EF1"/>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42"/>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6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97D"/>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7D"/>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A9"/>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77"/>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D76"/>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3DCB"/>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A1B"/>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2E40"/>
    <w:rsid w:val="00E63042"/>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B5F"/>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0B5"/>
    <w:rsid w:val="00E71350"/>
    <w:rsid w:val="00E71561"/>
    <w:rsid w:val="00E716A0"/>
    <w:rsid w:val="00E7171C"/>
    <w:rsid w:val="00E7180B"/>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EBF"/>
    <w:rsid w:val="00EA5F56"/>
    <w:rsid w:val="00EA5F76"/>
    <w:rsid w:val="00EA5FC8"/>
    <w:rsid w:val="00EA66B2"/>
    <w:rsid w:val="00EA67F5"/>
    <w:rsid w:val="00EA6D06"/>
    <w:rsid w:val="00EA6E4F"/>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087"/>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19F1"/>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6D"/>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6D"/>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740"/>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73C"/>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6F2D"/>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7C"/>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55"/>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FB3"/>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58"/>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8F4"/>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6EB"/>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867"/>
    <w:rsid w:val="00F67A31"/>
    <w:rsid w:val="00F67D86"/>
    <w:rsid w:val="00F67E1F"/>
    <w:rsid w:val="00F67EDB"/>
    <w:rsid w:val="00F702E8"/>
    <w:rsid w:val="00F7090E"/>
    <w:rsid w:val="00F70D58"/>
    <w:rsid w:val="00F70EF1"/>
    <w:rsid w:val="00F70F5B"/>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556"/>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066"/>
    <w:rsid w:val="00F934CB"/>
    <w:rsid w:val="00F93541"/>
    <w:rsid w:val="00F9354E"/>
    <w:rsid w:val="00F936A7"/>
    <w:rsid w:val="00F9389D"/>
    <w:rsid w:val="00F939D0"/>
    <w:rsid w:val="00F93C7F"/>
    <w:rsid w:val="00F940B0"/>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B4"/>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2EF"/>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A46"/>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1F6"/>
    <w:rsid w:val="00FB330B"/>
    <w:rsid w:val="00FB35F4"/>
    <w:rsid w:val="00FB36A0"/>
    <w:rsid w:val="00FB3B9C"/>
    <w:rsid w:val="00FB3D89"/>
    <w:rsid w:val="00FB4243"/>
    <w:rsid w:val="00FB44CA"/>
    <w:rsid w:val="00FB4C3C"/>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367"/>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A29"/>
    <w:rsid w:val="00FE1D57"/>
    <w:rsid w:val="00FE20A2"/>
    <w:rsid w:val="00FE2201"/>
    <w:rsid w:val="00FE2392"/>
    <w:rsid w:val="00FE26C1"/>
    <w:rsid w:val="00FE2842"/>
    <w:rsid w:val="00FE2F7A"/>
    <w:rsid w:val="00FE30B6"/>
    <w:rsid w:val="00FE3109"/>
    <w:rsid w:val="00FE39B5"/>
    <w:rsid w:val="00FE3B75"/>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C90"/>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60F"/>
    <w:rsid w:val="00FF2B84"/>
    <w:rsid w:val="00FF313B"/>
    <w:rsid w:val="00FF31A1"/>
    <w:rsid w:val="00FF34C8"/>
    <w:rsid w:val="00FF35F7"/>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40969"/>
    <w:rsid w:val="01932418"/>
    <w:rsid w:val="028E6733"/>
    <w:rsid w:val="02A6201D"/>
    <w:rsid w:val="02AE6484"/>
    <w:rsid w:val="02D20878"/>
    <w:rsid w:val="03AD2688"/>
    <w:rsid w:val="03CE0284"/>
    <w:rsid w:val="056E73AE"/>
    <w:rsid w:val="060F7160"/>
    <w:rsid w:val="06460FCF"/>
    <w:rsid w:val="0737198F"/>
    <w:rsid w:val="07632392"/>
    <w:rsid w:val="07FC2E06"/>
    <w:rsid w:val="081A5071"/>
    <w:rsid w:val="087F2F60"/>
    <w:rsid w:val="098E5B62"/>
    <w:rsid w:val="09F13E78"/>
    <w:rsid w:val="0A49504D"/>
    <w:rsid w:val="0B1C4C47"/>
    <w:rsid w:val="0B660C1A"/>
    <w:rsid w:val="0C4B4B9D"/>
    <w:rsid w:val="0CAD4D64"/>
    <w:rsid w:val="0CDF117A"/>
    <w:rsid w:val="0D425945"/>
    <w:rsid w:val="0DBD4070"/>
    <w:rsid w:val="0E0C7152"/>
    <w:rsid w:val="0F485059"/>
    <w:rsid w:val="0F714DCE"/>
    <w:rsid w:val="0F874CB7"/>
    <w:rsid w:val="0FB629D1"/>
    <w:rsid w:val="0FE86093"/>
    <w:rsid w:val="0FE97839"/>
    <w:rsid w:val="0FFD5A1B"/>
    <w:rsid w:val="11811C5A"/>
    <w:rsid w:val="12991220"/>
    <w:rsid w:val="13255085"/>
    <w:rsid w:val="13C85EE2"/>
    <w:rsid w:val="13D24691"/>
    <w:rsid w:val="146F18A7"/>
    <w:rsid w:val="14951E1C"/>
    <w:rsid w:val="15237088"/>
    <w:rsid w:val="158F6361"/>
    <w:rsid w:val="17967041"/>
    <w:rsid w:val="17F93E0B"/>
    <w:rsid w:val="19D63A30"/>
    <w:rsid w:val="1B4B7521"/>
    <w:rsid w:val="1BD76BB0"/>
    <w:rsid w:val="1C365AEA"/>
    <w:rsid w:val="1C455CA5"/>
    <w:rsid w:val="1D0F4E1D"/>
    <w:rsid w:val="1D2C69D2"/>
    <w:rsid w:val="1D2E19F2"/>
    <w:rsid w:val="1DA35D93"/>
    <w:rsid w:val="1E874117"/>
    <w:rsid w:val="1FE83A9F"/>
    <w:rsid w:val="20743CFE"/>
    <w:rsid w:val="207E7B12"/>
    <w:rsid w:val="209A3691"/>
    <w:rsid w:val="222105B1"/>
    <w:rsid w:val="227205A8"/>
    <w:rsid w:val="23666A4E"/>
    <w:rsid w:val="239E00B4"/>
    <w:rsid w:val="24D17353"/>
    <w:rsid w:val="251E74A4"/>
    <w:rsid w:val="259E47C5"/>
    <w:rsid w:val="25A157AA"/>
    <w:rsid w:val="25A355D9"/>
    <w:rsid w:val="26050EF6"/>
    <w:rsid w:val="27843CE5"/>
    <w:rsid w:val="28900647"/>
    <w:rsid w:val="290E7F0F"/>
    <w:rsid w:val="29760A7D"/>
    <w:rsid w:val="2A0F3834"/>
    <w:rsid w:val="2A366C21"/>
    <w:rsid w:val="2A3C6798"/>
    <w:rsid w:val="2A477236"/>
    <w:rsid w:val="2A6904D2"/>
    <w:rsid w:val="2AE64AED"/>
    <w:rsid w:val="2C6171FC"/>
    <w:rsid w:val="2DF51D9B"/>
    <w:rsid w:val="2E9300E7"/>
    <w:rsid w:val="2FF66520"/>
    <w:rsid w:val="312C2A12"/>
    <w:rsid w:val="32EB653A"/>
    <w:rsid w:val="330E6EDF"/>
    <w:rsid w:val="332565DA"/>
    <w:rsid w:val="345432C7"/>
    <w:rsid w:val="35E05AF3"/>
    <w:rsid w:val="36692320"/>
    <w:rsid w:val="36F22DCC"/>
    <w:rsid w:val="36FB2299"/>
    <w:rsid w:val="38D8452A"/>
    <w:rsid w:val="39653914"/>
    <w:rsid w:val="3A1B40C2"/>
    <w:rsid w:val="3A1F0D25"/>
    <w:rsid w:val="3AAC4831"/>
    <w:rsid w:val="3BCB6780"/>
    <w:rsid w:val="3C0B0C55"/>
    <w:rsid w:val="3C730528"/>
    <w:rsid w:val="3E4279EC"/>
    <w:rsid w:val="3E8170C7"/>
    <w:rsid w:val="3F87018E"/>
    <w:rsid w:val="3FF5F3AE"/>
    <w:rsid w:val="40723905"/>
    <w:rsid w:val="40CE55C9"/>
    <w:rsid w:val="40E50FCA"/>
    <w:rsid w:val="40EF7284"/>
    <w:rsid w:val="40F22582"/>
    <w:rsid w:val="41076D0F"/>
    <w:rsid w:val="41474944"/>
    <w:rsid w:val="42423A79"/>
    <w:rsid w:val="4287231A"/>
    <w:rsid w:val="42C56C07"/>
    <w:rsid w:val="42CD0A98"/>
    <w:rsid w:val="42EB6991"/>
    <w:rsid w:val="431A0C09"/>
    <w:rsid w:val="43A731E5"/>
    <w:rsid w:val="4531727E"/>
    <w:rsid w:val="45546D10"/>
    <w:rsid w:val="45847FA3"/>
    <w:rsid w:val="45DC323F"/>
    <w:rsid w:val="47454BAC"/>
    <w:rsid w:val="47C56D23"/>
    <w:rsid w:val="480E2158"/>
    <w:rsid w:val="48160E5C"/>
    <w:rsid w:val="48876BE3"/>
    <w:rsid w:val="49132517"/>
    <w:rsid w:val="4A0406E8"/>
    <w:rsid w:val="4A1B0826"/>
    <w:rsid w:val="4AD2751C"/>
    <w:rsid w:val="4B593F37"/>
    <w:rsid w:val="4B65373A"/>
    <w:rsid w:val="4B7D1212"/>
    <w:rsid w:val="4C563EAD"/>
    <w:rsid w:val="4D00163A"/>
    <w:rsid w:val="4D3E739C"/>
    <w:rsid w:val="4F0F5BE3"/>
    <w:rsid w:val="50F44D9E"/>
    <w:rsid w:val="52044815"/>
    <w:rsid w:val="52422029"/>
    <w:rsid w:val="524D181C"/>
    <w:rsid w:val="536276BD"/>
    <w:rsid w:val="53DF5430"/>
    <w:rsid w:val="544B2494"/>
    <w:rsid w:val="545A0148"/>
    <w:rsid w:val="54CC501F"/>
    <w:rsid w:val="54E67CB4"/>
    <w:rsid w:val="55040901"/>
    <w:rsid w:val="553A123A"/>
    <w:rsid w:val="558B287A"/>
    <w:rsid w:val="55BD5435"/>
    <w:rsid w:val="55EB6959"/>
    <w:rsid w:val="56671EF5"/>
    <w:rsid w:val="56A93EDF"/>
    <w:rsid w:val="56DF05DE"/>
    <w:rsid w:val="57744EBC"/>
    <w:rsid w:val="57AC0D8D"/>
    <w:rsid w:val="57FC6189"/>
    <w:rsid w:val="594E6AF0"/>
    <w:rsid w:val="595106C7"/>
    <w:rsid w:val="5A502612"/>
    <w:rsid w:val="5A7D1B02"/>
    <w:rsid w:val="5BA16D54"/>
    <w:rsid w:val="5C3B3231"/>
    <w:rsid w:val="5C8F3572"/>
    <w:rsid w:val="5C9B6AF2"/>
    <w:rsid w:val="5D761677"/>
    <w:rsid w:val="5E4F16D4"/>
    <w:rsid w:val="5E5D7FBA"/>
    <w:rsid w:val="5EFF015D"/>
    <w:rsid w:val="5F073306"/>
    <w:rsid w:val="5F5F73B9"/>
    <w:rsid w:val="5F6C16A2"/>
    <w:rsid w:val="5FC13DDB"/>
    <w:rsid w:val="60DA568E"/>
    <w:rsid w:val="60FC182C"/>
    <w:rsid w:val="61594E83"/>
    <w:rsid w:val="61DD3CA5"/>
    <w:rsid w:val="6231456F"/>
    <w:rsid w:val="62E9398F"/>
    <w:rsid w:val="63156AD5"/>
    <w:rsid w:val="632D2C15"/>
    <w:rsid w:val="64705B34"/>
    <w:rsid w:val="647E0A5E"/>
    <w:rsid w:val="64975807"/>
    <w:rsid w:val="65036E6D"/>
    <w:rsid w:val="651056B1"/>
    <w:rsid w:val="654B511D"/>
    <w:rsid w:val="672E6B46"/>
    <w:rsid w:val="6838144E"/>
    <w:rsid w:val="685B6786"/>
    <w:rsid w:val="68AA7398"/>
    <w:rsid w:val="69137CCE"/>
    <w:rsid w:val="6AAB77E7"/>
    <w:rsid w:val="6C215A5F"/>
    <w:rsid w:val="6D351061"/>
    <w:rsid w:val="6F8A5C49"/>
    <w:rsid w:val="71F15A16"/>
    <w:rsid w:val="737C21F0"/>
    <w:rsid w:val="73B276AF"/>
    <w:rsid w:val="742C597A"/>
    <w:rsid w:val="756A4AAC"/>
    <w:rsid w:val="75721119"/>
    <w:rsid w:val="75E92D34"/>
    <w:rsid w:val="76C6604D"/>
    <w:rsid w:val="776F0B96"/>
    <w:rsid w:val="7847141A"/>
    <w:rsid w:val="78521ACD"/>
    <w:rsid w:val="785929BB"/>
    <w:rsid w:val="78C708D1"/>
    <w:rsid w:val="78F04BD6"/>
    <w:rsid w:val="79B23454"/>
    <w:rsid w:val="7AD16A64"/>
    <w:rsid w:val="7B7D7F01"/>
    <w:rsid w:val="7C196D99"/>
    <w:rsid w:val="7CBE7092"/>
    <w:rsid w:val="7D666A81"/>
    <w:rsid w:val="7E4122C6"/>
    <w:rsid w:val="7E817E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9" w:uiPriority="99" w:unhideWhenUsed="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Salutation" w:semiHidden="1" w:uiPriority="99" w:unhideWhenUsed="1" w:qFormat="1"/>
    <w:lsdException w:name="Date" w:qFormat="1"/>
    <w:lsdException w:name="Body Text First Indent" w:unhideWhenUsed="1"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21">
    <w:name w:val="Body Text First Indent 2"/>
    <w:basedOn w:val="aa"/>
    <w:next w:val="ab"/>
    <w:link w:val="2Char"/>
    <w:qFormat/>
    <w:pPr>
      <w:spacing w:after="120" w:line="480" w:lineRule="exact"/>
      <w:ind w:leftChars="200" w:left="420" w:firstLineChars="200" w:firstLine="420"/>
    </w:pPr>
    <w:rPr>
      <w:szCs w:val="20"/>
    </w:rPr>
  </w:style>
  <w:style w:type="paragraph" w:styleId="aa">
    <w:name w:val="Body Text Indent"/>
    <w:basedOn w:val="a6"/>
    <w:next w:val="ac"/>
    <w:link w:val="Char2"/>
    <w:qFormat/>
    <w:pPr>
      <w:spacing w:line="360" w:lineRule="auto"/>
      <w:ind w:firstLine="570"/>
    </w:pPr>
    <w:rPr>
      <w:sz w:val="24"/>
    </w:rPr>
  </w:style>
  <w:style w:type="paragraph" w:styleId="ac">
    <w:name w:val="envelope return"/>
    <w:basedOn w:val="a6"/>
    <w:uiPriority w:val="99"/>
    <w:qFormat/>
    <w:rPr>
      <w:rFonts w:ascii="Arial" w:hAnsi="Arial" w:cs="Arial"/>
      <w:kern w:val="1"/>
    </w:rPr>
  </w:style>
  <w:style w:type="paragraph" w:styleId="ab">
    <w:name w:val="Body Text First Indent"/>
    <w:basedOn w:val="ad"/>
    <w:unhideWhenUsed/>
    <w:qFormat/>
    <w:pPr>
      <w:spacing w:after="120"/>
      <w:ind w:firstLineChars="100" w:firstLine="420"/>
    </w:pPr>
    <w:rPr>
      <w:sz w:val="21"/>
    </w:rPr>
  </w:style>
  <w:style w:type="paragraph" w:styleId="ad">
    <w:name w:val="Body Text"/>
    <w:basedOn w:val="a6"/>
    <w:next w:val="a6"/>
    <w:link w:val="Char"/>
    <w:qFormat/>
    <w:pPr>
      <w:tabs>
        <w:tab w:val="left" w:pos="567"/>
      </w:tabs>
      <w:spacing w:before="120" w:line="22" w:lineRule="atLeast"/>
    </w:pPr>
    <w:rPr>
      <w:rFonts w:ascii="宋体" w:hAnsi="宋体"/>
      <w:sz w:val="24"/>
    </w:rPr>
  </w:style>
  <w:style w:type="paragraph" w:styleId="70">
    <w:name w:val="toc 7"/>
    <w:basedOn w:val="a6"/>
    <w:next w:val="a6"/>
    <w:qFormat/>
    <w:pPr>
      <w:ind w:leftChars="1200" w:left="2520"/>
    </w:pPr>
  </w:style>
  <w:style w:type="paragraph" w:styleId="ae">
    <w:name w:val="Normal Indent"/>
    <w:basedOn w:val="a6"/>
    <w:link w:val="Char1"/>
    <w:qFormat/>
    <w:pPr>
      <w:autoSpaceDE w:val="0"/>
      <w:autoSpaceDN w:val="0"/>
      <w:adjustRightInd w:val="0"/>
      <w:ind w:firstLine="420"/>
      <w:jc w:val="left"/>
    </w:pPr>
    <w:rPr>
      <w:rFonts w:ascii="宋体"/>
      <w:sz w:val="24"/>
    </w:r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Char0"/>
    <w:qFormat/>
    <w:pPr>
      <w:shd w:val="clear" w:color="auto" w:fill="000080"/>
    </w:pPr>
  </w:style>
  <w:style w:type="paragraph" w:styleId="af1">
    <w:name w:val="annotation text"/>
    <w:basedOn w:val="a6"/>
    <w:link w:val="Char10"/>
    <w:qFormat/>
    <w:pPr>
      <w:jc w:val="left"/>
    </w:pPr>
  </w:style>
  <w:style w:type="paragraph" w:styleId="af2">
    <w:name w:val="Salutation"/>
    <w:basedOn w:val="a6"/>
    <w:next w:val="a6"/>
    <w:uiPriority w:val="99"/>
    <w:semiHidden/>
    <w:unhideWhenUsed/>
    <w:qFormat/>
  </w:style>
  <w:style w:type="paragraph" w:styleId="31">
    <w:name w:val="Body Text 3"/>
    <w:basedOn w:val="a6"/>
    <w:link w:val="3Char"/>
    <w:qFormat/>
    <w:pPr>
      <w:spacing w:after="120"/>
    </w:pPr>
    <w:rPr>
      <w:sz w:val="16"/>
      <w:szCs w:val="16"/>
    </w:rPr>
  </w:style>
  <w:style w:type="paragraph" w:styleId="23">
    <w:name w:val="List 2"/>
    <w:basedOn w:val="a6"/>
    <w:qFormat/>
    <w:pPr>
      <w:ind w:leftChars="200" w:left="100" w:hangingChars="200" w:hanging="200"/>
    </w:pPr>
  </w:style>
  <w:style w:type="paragraph" w:styleId="af3">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4">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5">
    <w:name w:val="Date"/>
    <w:basedOn w:val="a6"/>
    <w:next w:val="a6"/>
    <w:link w:val="Char4"/>
    <w:qFormat/>
    <w:pPr>
      <w:ind w:leftChars="2500" w:left="100"/>
    </w:pPr>
    <w:rPr>
      <w:rFonts w:ascii="仿宋_GB2312" w:eastAsia="仿宋_GB2312" w:hAnsi="宋体"/>
      <w:color w:val="000000"/>
      <w:sz w:val="24"/>
    </w:rPr>
  </w:style>
  <w:style w:type="paragraph" w:styleId="24">
    <w:name w:val="Body Text Indent 2"/>
    <w:basedOn w:val="a6"/>
    <w:link w:val="2Char0"/>
    <w:qFormat/>
    <w:pPr>
      <w:ind w:firstLineChars="200" w:firstLine="480"/>
    </w:pPr>
    <w:rPr>
      <w:rFonts w:ascii="仿宋_GB2312" w:eastAsia="仿宋_GB2312"/>
      <w:sz w:val="24"/>
    </w:rPr>
  </w:style>
  <w:style w:type="paragraph" w:styleId="af6">
    <w:name w:val="Balloon Text"/>
    <w:basedOn w:val="a6"/>
    <w:link w:val="Char5"/>
    <w:qFormat/>
    <w:rPr>
      <w:sz w:val="18"/>
      <w:szCs w:val="18"/>
    </w:rPr>
  </w:style>
  <w:style w:type="paragraph" w:styleId="af7">
    <w:name w:val="footer"/>
    <w:basedOn w:val="a6"/>
    <w:next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8">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af9">
    <w:name w:val="Subtitle"/>
    <w:basedOn w:val="a6"/>
    <w:next w:val="a6"/>
    <w:link w:val="Char6"/>
    <w:uiPriority w:val="11"/>
    <w:qFormat/>
    <w:pPr>
      <w:widowControl/>
      <w:spacing w:before="240" w:after="60" w:line="312" w:lineRule="auto"/>
      <w:jc w:val="center"/>
      <w:outlineLvl w:val="1"/>
    </w:pPr>
    <w:rPr>
      <w:rFonts w:ascii="Cambria" w:eastAsia="Times New Roman" w:hAnsi="Cambria"/>
      <w:b/>
      <w:bCs/>
      <w:kern w:val="28"/>
      <w:sz w:val="32"/>
      <w:szCs w:val="32"/>
      <w:lang w:eastAsia="en-US"/>
    </w:r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90">
    <w:name w:val="index 9"/>
    <w:basedOn w:val="a6"/>
    <w:next w:val="a6"/>
    <w:uiPriority w:val="99"/>
    <w:unhideWhenUsed/>
    <w:qFormat/>
    <w:pPr>
      <w:ind w:leftChars="1600" w:left="1600"/>
    </w:pPr>
  </w:style>
  <w:style w:type="paragraph" w:styleId="25">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a">
    <w:name w:val="Normal (Web)"/>
    <w:basedOn w:val="a6"/>
    <w:link w:val="Char7"/>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b">
    <w:name w:val="Title"/>
    <w:basedOn w:val="a6"/>
    <w:link w:val="Char13"/>
    <w:qFormat/>
    <w:pPr>
      <w:jc w:val="center"/>
      <w:outlineLvl w:val="0"/>
    </w:pPr>
    <w:rPr>
      <w:b/>
      <w:sz w:val="32"/>
      <w:szCs w:val="20"/>
    </w:rPr>
  </w:style>
  <w:style w:type="paragraph" w:styleId="afc">
    <w:name w:val="annotation subject"/>
    <w:basedOn w:val="af1"/>
    <w:next w:val="af1"/>
    <w:link w:val="Char8"/>
    <w:qFormat/>
    <w:rPr>
      <w:b/>
      <w:bCs/>
    </w:rPr>
  </w:style>
  <w:style w:type="table" w:styleId="afd">
    <w:name w:val="Table Grid"/>
    <w:basedOn w:val="a8"/>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uiPriority w:val="22"/>
    <w:qFormat/>
    <w:rPr>
      <w:b/>
      <w:bCs/>
    </w:rPr>
  </w:style>
  <w:style w:type="character" w:styleId="aff">
    <w:name w:val="page number"/>
    <w:basedOn w:val="a7"/>
    <w:qFormat/>
  </w:style>
  <w:style w:type="character" w:styleId="aff0">
    <w:name w:val="FollowedHyperlink"/>
    <w:qFormat/>
    <w:rPr>
      <w:color w:val="800080"/>
      <w:u w:val="single"/>
    </w:rPr>
  </w:style>
  <w:style w:type="character" w:styleId="aff1">
    <w:name w:val="Emphasis"/>
    <w:qFormat/>
    <w:rPr>
      <w:color w:val="CC0033"/>
    </w:rPr>
  </w:style>
  <w:style w:type="character" w:styleId="aff2">
    <w:name w:val="Hyperlink"/>
    <w:basedOn w:val="a7"/>
    <w:uiPriority w:val="99"/>
    <w:qFormat/>
    <w:rPr>
      <w:color w:val="0000FF"/>
      <w:u w:val="single"/>
    </w:rPr>
  </w:style>
  <w:style w:type="character" w:styleId="aff3">
    <w:name w:val="annotation reference"/>
    <w:basedOn w:val="a7"/>
    <w:uiPriority w:val="99"/>
    <w:qFormat/>
    <w:rPr>
      <w:sz w:val="21"/>
      <w:szCs w:val="21"/>
    </w:rPr>
  </w:style>
  <w:style w:type="character" w:styleId="HTML0">
    <w:name w:val="HTML Cite"/>
    <w:qFormat/>
    <w:rPr>
      <w:i/>
      <w:iCs/>
    </w:rPr>
  </w:style>
  <w:style w:type="paragraph" w:customStyle="1" w:styleId="14">
    <w:name w:val="正文1"/>
    <w:basedOn w:val="a6"/>
    <w:next w:val="a6"/>
    <w:uiPriority w:val="99"/>
    <w:qFormat/>
    <w:pPr>
      <w:widowControl/>
      <w:tabs>
        <w:tab w:val="left" w:pos="480"/>
      </w:tabs>
      <w:spacing w:before="120" w:after="240" w:line="500" w:lineRule="exact"/>
      <w:ind w:left="359" w:hangingChars="171" w:hanging="359"/>
      <w:jc w:val="left"/>
    </w:pPr>
    <w:rPr>
      <w:rFonts w:ascii="黑体" w:hAnsi="Calibri" w:cs="黑体"/>
      <w:kern w:val="0"/>
      <w:szCs w:val="21"/>
      <w:lang w:eastAsia="en-US"/>
    </w:rPr>
  </w:style>
  <w:style w:type="character" w:customStyle="1" w:styleId="1Char">
    <w:name w:val="标题 1 Char"/>
    <w:link w:val="11"/>
    <w:qFormat/>
    <w:rPr>
      <w:rFonts w:ascii="宋体"/>
      <w:b/>
      <w:kern w:val="44"/>
      <w:sz w:val="32"/>
    </w:rPr>
  </w:style>
  <w:style w:type="character" w:customStyle="1" w:styleId="2Char1">
    <w:name w:val="标题 2 Char1"/>
    <w:link w:val="22"/>
    <w:qFormat/>
    <w:rPr>
      <w:rFonts w:ascii="Arial" w:eastAsia="黑体" w:hAnsi="Arial"/>
      <w:b/>
      <w:sz w:val="30"/>
      <w:lang w:val="en-US" w:eastAsia="zh-CN" w:bidi="ar-SA"/>
    </w:rPr>
  </w:style>
  <w:style w:type="character" w:customStyle="1" w:styleId="Char1">
    <w:name w:val="正文缩进 Char1"/>
    <w:link w:val="ae"/>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f0"/>
    <w:qFormat/>
    <w:rPr>
      <w:kern w:val="2"/>
      <w:sz w:val="21"/>
      <w:szCs w:val="24"/>
      <w:shd w:val="clear" w:color="auto" w:fill="000080"/>
    </w:rPr>
  </w:style>
  <w:style w:type="character" w:customStyle="1" w:styleId="Char10">
    <w:name w:val="批注文字 Char1"/>
    <w:link w:val="af1"/>
    <w:qFormat/>
    <w:rPr>
      <w:kern w:val="2"/>
      <w:sz w:val="21"/>
      <w:szCs w:val="24"/>
    </w:rPr>
  </w:style>
  <w:style w:type="character" w:customStyle="1" w:styleId="3Char">
    <w:name w:val="正文文本 3 Char"/>
    <w:link w:val="31"/>
    <w:qFormat/>
    <w:rPr>
      <w:kern w:val="2"/>
      <w:sz w:val="16"/>
      <w:szCs w:val="16"/>
    </w:rPr>
  </w:style>
  <w:style w:type="character" w:customStyle="1" w:styleId="Char">
    <w:name w:val="正文文本 Char"/>
    <w:link w:val="ad"/>
    <w:qFormat/>
    <w:rPr>
      <w:rFonts w:ascii="宋体" w:hAnsi="宋体"/>
      <w:kern w:val="2"/>
      <w:sz w:val="24"/>
      <w:szCs w:val="24"/>
    </w:rPr>
  </w:style>
  <w:style w:type="character" w:customStyle="1" w:styleId="Char2">
    <w:name w:val="正文文本缩进 Char2"/>
    <w:link w:val="aa"/>
    <w:qFormat/>
    <w:rPr>
      <w:rFonts w:eastAsia="宋体"/>
      <w:kern w:val="2"/>
      <w:sz w:val="24"/>
      <w:szCs w:val="24"/>
      <w:lang w:val="en-US" w:eastAsia="zh-CN" w:bidi="ar-SA"/>
    </w:rPr>
  </w:style>
  <w:style w:type="character" w:customStyle="1" w:styleId="Char3">
    <w:name w:val="纯文本 Char"/>
    <w:link w:val="af4"/>
    <w:qFormat/>
    <w:rPr>
      <w:rFonts w:ascii="宋体" w:eastAsia="宋体" w:hAnsi="Courier New" w:cs="宋体" w:hint="eastAsia"/>
      <w:kern w:val="2"/>
      <w:sz w:val="21"/>
    </w:rPr>
  </w:style>
  <w:style w:type="character" w:customStyle="1" w:styleId="Char4">
    <w:name w:val="日期 Char"/>
    <w:link w:val="af5"/>
    <w:qFormat/>
    <w:rPr>
      <w:rFonts w:ascii="仿宋_GB2312" w:eastAsia="仿宋_GB2312" w:hAnsi="宋体"/>
      <w:color w:val="000000"/>
      <w:kern w:val="2"/>
      <w:sz w:val="24"/>
      <w:szCs w:val="24"/>
    </w:rPr>
  </w:style>
  <w:style w:type="character" w:customStyle="1" w:styleId="2Char0">
    <w:name w:val="正文文本缩进 2 Char"/>
    <w:link w:val="24"/>
    <w:qFormat/>
    <w:rPr>
      <w:rFonts w:ascii="仿宋_GB2312" w:eastAsia="仿宋_GB2312"/>
      <w:kern w:val="2"/>
      <w:sz w:val="24"/>
      <w:szCs w:val="24"/>
    </w:rPr>
  </w:style>
  <w:style w:type="character" w:customStyle="1" w:styleId="Char5">
    <w:name w:val="批注框文本 Char"/>
    <w:link w:val="af6"/>
    <w:qFormat/>
    <w:rPr>
      <w:kern w:val="2"/>
      <w:sz w:val="18"/>
      <w:szCs w:val="18"/>
    </w:rPr>
  </w:style>
  <w:style w:type="character" w:customStyle="1" w:styleId="Char11">
    <w:name w:val="页脚 Char1"/>
    <w:link w:val="af7"/>
    <w:qFormat/>
    <w:rPr>
      <w:rFonts w:ascii="宋体" w:eastAsia="宋体"/>
      <w:sz w:val="18"/>
      <w:lang w:val="en-US" w:eastAsia="zh-CN" w:bidi="ar-SA"/>
    </w:rPr>
  </w:style>
  <w:style w:type="character" w:customStyle="1" w:styleId="Char12">
    <w:name w:val="页眉 Char1"/>
    <w:link w:val="af8"/>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b"/>
    <w:qFormat/>
    <w:rPr>
      <w:b/>
      <w:kern w:val="2"/>
      <w:sz w:val="32"/>
    </w:rPr>
  </w:style>
  <w:style w:type="character" w:customStyle="1" w:styleId="Char8">
    <w:name w:val="批注主题 Char"/>
    <w:link w:val="afc"/>
    <w:qFormat/>
    <w:rPr>
      <w:rFonts w:ascii="Times New Roman" w:eastAsia="宋体" w:hAnsi="Times New Roman" w:cs="Times New Roman"/>
      <w:b/>
      <w:bCs/>
      <w:kern w:val="2"/>
      <w:sz w:val="21"/>
      <w:szCs w:val="24"/>
      <w:lang w:val="en-US" w:eastAsia="zh-CN" w:bidi="ar-SA"/>
    </w:rPr>
  </w:style>
  <w:style w:type="character" w:customStyle="1" w:styleId="aff4">
    <w:name w:val="批注文字 字符"/>
    <w:uiPriority w:val="99"/>
    <w:qFormat/>
    <w:rPr>
      <w:rFonts w:ascii="Times New Roman" w:eastAsia="宋体" w:hAnsi="Times New Roman" w:cs="Times New Roman"/>
      <w:sz w:val="24"/>
      <w:lang w:val="en-US" w:eastAsia="zh-CN" w:bidi="ar-SA"/>
    </w:rPr>
  </w:style>
  <w:style w:type="character" w:customStyle="1" w:styleId="2Char">
    <w:name w:val="正文首行缩进 2 Char"/>
    <w:link w:val="21"/>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5"/>
    <w:uiPriority w:val="34"/>
    <w:qFormat/>
    <w:rPr>
      <w:rFonts w:ascii="Calibri" w:eastAsia="宋体" w:hAnsi="Calibri"/>
      <w:kern w:val="2"/>
      <w:sz w:val="21"/>
      <w:szCs w:val="22"/>
      <w:lang w:val="en-US" w:eastAsia="zh-CN" w:bidi="ar-SA"/>
    </w:rPr>
  </w:style>
  <w:style w:type="paragraph" w:styleId="aff5">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6">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7">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8">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9">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6"/>
    <w:next w:val="a6"/>
    <w:qFormat/>
    <w:pPr>
      <w:numPr>
        <w:ilvl w:val="3"/>
        <w:numId w:val="1"/>
      </w:numPr>
      <w:ind w:left="0" w:hanging="840"/>
      <w:outlineLvl w:val="3"/>
    </w:pPr>
  </w:style>
  <w:style w:type="paragraph" w:customStyle="1" w:styleId="affb">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c"/>
    <w:qFormat/>
    <w:pPr>
      <w:ind w:left="-25" w:firstLine="0"/>
    </w:pPr>
  </w:style>
  <w:style w:type="paragraph" w:customStyle="1" w:styleId="affc">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e">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c"/>
    <w:qFormat/>
    <w:pPr>
      <w:numPr>
        <w:numId w:val="6"/>
      </w:numPr>
    </w:pPr>
  </w:style>
  <w:style w:type="paragraph" w:customStyle="1" w:styleId="Char21">
    <w:name w:val="Char21"/>
    <w:basedOn w:val="a6"/>
    <w:qFormat/>
    <w:rPr>
      <w:rFonts w:ascii="Tahoma" w:hAnsi="Tahoma"/>
      <w:sz w:val="24"/>
      <w:szCs w:val="20"/>
    </w:rPr>
  </w:style>
  <w:style w:type="paragraph" w:customStyle="1" w:styleId="afff">
    <w:name w:val="表格文字"/>
    <w:basedOn w:val="aa"/>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c"/>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1">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next w:val="a6"/>
    <w:link w:val="1-2Char"/>
    <w:qFormat/>
    <w:rPr>
      <w:kern w:val="2"/>
      <w:sz w:val="21"/>
      <w:szCs w:val="24"/>
      <w:lang w:val="zh-CN"/>
    </w:rPr>
  </w:style>
  <w:style w:type="paragraph" w:customStyle="1" w:styleId="afff2">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3">
    <w:name w:val="正文表格"/>
    <w:basedOn w:val="a6"/>
    <w:link w:val="Chara"/>
    <w:qFormat/>
    <w:pPr>
      <w:adjustRightInd w:val="0"/>
      <w:snapToGrid w:val="0"/>
      <w:jc w:val="left"/>
    </w:pPr>
    <w:rPr>
      <w:rFonts w:ascii="宋体" w:hAnsi="宋体"/>
      <w:color w:val="000000"/>
      <w:szCs w:val="21"/>
    </w:rPr>
  </w:style>
  <w:style w:type="character" w:customStyle="1" w:styleId="Chara">
    <w:name w:val="正文表格 Char"/>
    <w:link w:val="afff3"/>
    <w:qFormat/>
    <w:rPr>
      <w:rFonts w:ascii="宋体" w:hAnsi="宋体"/>
      <w:color w:val="000000"/>
      <w:kern w:val="2"/>
      <w:sz w:val="21"/>
      <w:szCs w:val="21"/>
    </w:rPr>
  </w:style>
  <w:style w:type="paragraph" w:customStyle="1" w:styleId="afff4">
    <w:name w:val="正文重点"/>
    <w:basedOn w:val="a6"/>
    <w:link w:val="Charb"/>
    <w:qFormat/>
    <w:pPr>
      <w:adjustRightInd w:val="0"/>
      <w:spacing w:line="360" w:lineRule="auto"/>
      <w:ind w:firstLineChars="200" w:firstLine="482"/>
      <w:jc w:val="left"/>
      <w:textAlignment w:val="baseline"/>
    </w:pPr>
    <w:rPr>
      <w:b/>
      <w:kern w:val="0"/>
      <w:sz w:val="24"/>
      <w:szCs w:val="20"/>
    </w:rPr>
  </w:style>
  <w:style w:type="character" w:customStyle="1" w:styleId="Charb">
    <w:name w:val="正文重点 Char"/>
    <w:link w:val="afff4"/>
    <w:qFormat/>
    <w:rPr>
      <w:b/>
      <w:sz w:val="24"/>
    </w:rPr>
  </w:style>
  <w:style w:type="paragraph" w:customStyle="1" w:styleId="1-">
    <w:name w:val="标题1-附件"/>
    <w:basedOn w:val="11"/>
    <w:qFormat/>
    <w:pPr>
      <w:jc w:val="left"/>
    </w:pPr>
    <w:rPr>
      <w:sz w:val="24"/>
      <w:szCs w:val="24"/>
    </w:rPr>
  </w:style>
  <w:style w:type="paragraph" w:customStyle="1" w:styleId="afff5">
    <w:name w:val="正文小标题"/>
    <w:basedOn w:val="a6"/>
    <w:next w:val="ae"/>
    <w:link w:val="Charc"/>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c">
    <w:name w:val="正文小标题 Char"/>
    <w:link w:val="afff5"/>
    <w:qFormat/>
    <w:rPr>
      <w:rFonts w:ascii="宋体" w:hAnsi="宋体"/>
      <w:b/>
      <w:i/>
      <w:color w:val="FF0000"/>
      <w:kern w:val="2"/>
      <w:sz w:val="24"/>
    </w:rPr>
  </w:style>
  <w:style w:type="paragraph" w:customStyle="1" w:styleId="afff6">
    <w:name w:val="正文大标题"/>
    <w:basedOn w:val="afff5"/>
    <w:next w:val="ae"/>
    <w:link w:val="Chard"/>
    <w:qFormat/>
    <w:pPr>
      <w:jc w:val="center"/>
    </w:pPr>
    <w:rPr>
      <w:i w:val="0"/>
      <w:color w:val="000000"/>
      <w:sz w:val="28"/>
      <w:szCs w:val="21"/>
    </w:rPr>
  </w:style>
  <w:style w:type="character" w:customStyle="1" w:styleId="Chard">
    <w:name w:val="正文大标题 Char"/>
    <w:link w:val="afff6"/>
    <w:qFormat/>
    <w:rPr>
      <w:rFonts w:ascii="宋体" w:hAnsi="宋体"/>
      <w:b/>
      <w:color w:val="000000"/>
      <w:kern w:val="2"/>
      <w:sz w:val="28"/>
      <w:szCs w:val="21"/>
    </w:rPr>
  </w:style>
  <w:style w:type="paragraph" w:customStyle="1" w:styleId="afff7">
    <w:name w:val="注释"/>
    <w:basedOn w:val="a6"/>
    <w:link w:val="Chare"/>
    <w:qFormat/>
    <w:pPr>
      <w:adjustRightInd w:val="0"/>
      <w:snapToGrid w:val="0"/>
      <w:ind w:left="420" w:hangingChars="200" w:hanging="420"/>
      <w:jc w:val="left"/>
    </w:pPr>
    <w:rPr>
      <w:rFonts w:ascii="宋体" w:hAnsi="宋体"/>
      <w:szCs w:val="21"/>
    </w:rPr>
  </w:style>
  <w:style w:type="character" w:customStyle="1" w:styleId="Chare">
    <w:name w:val="注释 Char"/>
    <w:link w:val="afff7"/>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8">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9">
    <w:name w:val="无标题条"/>
    <w:next w:val="a6"/>
    <w:qFormat/>
    <w:pPr>
      <w:jc w:val="both"/>
    </w:pPr>
    <w:rPr>
      <w:sz w:val="21"/>
    </w:rPr>
  </w:style>
  <w:style w:type="character" w:customStyle="1" w:styleId="Charf">
    <w:name w:val="正文格式 Char"/>
    <w:link w:val="afffa"/>
    <w:qFormat/>
    <w:locked/>
    <w:rPr>
      <w:rFonts w:ascii="宋体" w:hAnsi="宋体"/>
      <w:sz w:val="24"/>
      <w:szCs w:val="24"/>
      <w:lang w:val="en-GB"/>
    </w:rPr>
  </w:style>
  <w:style w:type="paragraph" w:customStyle="1" w:styleId="afffa">
    <w:name w:val="正文格式"/>
    <w:basedOn w:val="a6"/>
    <w:link w:val="Charf"/>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0">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1">
    <w:name w:val="正文文本缩进 Char"/>
    <w:qFormat/>
    <w:rPr>
      <w:rFonts w:eastAsia="宋体"/>
      <w:kern w:val="2"/>
      <w:sz w:val="24"/>
      <w:szCs w:val="24"/>
      <w:lang w:val="en-US" w:eastAsia="zh-CN" w:bidi="ar-SA"/>
    </w:rPr>
  </w:style>
  <w:style w:type="character" w:customStyle="1" w:styleId="Charf2">
    <w:name w:val="列出段落 Char"/>
    <w:qFormat/>
    <w:rPr>
      <w:rFonts w:ascii="Calibri" w:eastAsia="宋体" w:hAnsi="Calibri"/>
      <w:kern w:val="2"/>
      <w:sz w:val="21"/>
      <w:szCs w:val="22"/>
      <w:lang w:val="en-US" w:eastAsia="zh-CN" w:bidi="ar-SA"/>
    </w:rPr>
  </w:style>
  <w:style w:type="character" w:customStyle="1" w:styleId="Charf3">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4">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5">
    <w:name w:val="批注文字 Char"/>
    <w:qFormat/>
    <w:rPr>
      <w:kern w:val="2"/>
      <w:sz w:val="21"/>
      <w:szCs w:val="24"/>
    </w:rPr>
  </w:style>
  <w:style w:type="character" w:customStyle="1" w:styleId="Charf6">
    <w:name w:val="标题 Char"/>
    <w:qFormat/>
    <w:rPr>
      <w:b/>
      <w:kern w:val="2"/>
      <w:sz w:val="32"/>
    </w:rPr>
  </w:style>
  <w:style w:type="paragraph" w:customStyle="1" w:styleId="afffb">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Char6">
    <w:name w:val="副标题 Char"/>
    <w:link w:val="af9"/>
    <w:uiPriority w:val="11"/>
    <w:qFormat/>
    <w:rPr>
      <w:rFonts w:ascii="Cambria" w:eastAsia="Times New Roman" w:hAnsi="Cambria"/>
      <w:b/>
      <w:bCs/>
      <w:kern w:val="28"/>
      <w:sz w:val="32"/>
      <w:szCs w:val="32"/>
      <w:lang w:eastAsia="en-US"/>
    </w:rPr>
  </w:style>
  <w:style w:type="character" w:customStyle="1" w:styleId="Char7">
    <w:name w:val="普通(网站) Char"/>
    <w:link w:val="afa"/>
    <w:uiPriority w:val="99"/>
    <w:qFormat/>
    <w:locked/>
    <w:rPr>
      <w:rFonts w:ascii="宋体" w:hAnsi="宋体" w:cs="宋体"/>
      <w:sz w:val="24"/>
      <w:szCs w:val="24"/>
    </w:rPr>
  </w:style>
  <w:style w:type="character" w:customStyle="1" w:styleId="Other1">
    <w:name w:val="Other|1_"/>
    <w:link w:val="Other10"/>
    <w:qFormat/>
    <w:rPr>
      <w:rFonts w:ascii="宋体" w:hAnsi="宋体" w:cs="宋体"/>
      <w:sz w:val="18"/>
      <w:szCs w:val="18"/>
      <w:lang w:val="zh-TW" w:eastAsia="zh-TW" w:bidi="zh-TW"/>
    </w:rPr>
  </w:style>
  <w:style w:type="paragraph" w:customStyle="1" w:styleId="Other10">
    <w:name w:val="Other|1"/>
    <w:basedOn w:val="a6"/>
    <w:link w:val="Other1"/>
    <w:qFormat/>
    <w:pPr>
      <w:spacing w:line="234" w:lineRule="exact"/>
      <w:jc w:val="left"/>
    </w:pPr>
    <w:rPr>
      <w:rFonts w:ascii="宋体" w:hAnsi="宋体" w:cs="宋体"/>
      <w:kern w:val="0"/>
      <w:sz w:val="18"/>
      <w:szCs w:val="18"/>
      <w:lang w:val="zh-TW" w:eastAsia="zh-TW" w:bidi="zh-TW"/>
    </w:rPr>
  </w:style>
  <w:style w:type="paragraph" w:customStyle="1" w:styleId="table">
    <w:name w:val="table"/>
    <w:qFormat/>
    <w:pPr>
      <w:framePr w:hSpace="180" w:wrap="around" w:vAnchor="text" w:hAnchor="margin" w:y="1418"/>
      <w:adjustRightInd w:val="0"/>
      <w:snapToGrid w:val="0"/>
    </w:pPr>
    <w:rPr>
      <w:rFonts w:ascii="宋体" w:hAnsi="Calibri"/>
      <w:kern w:val="2"/>
      <w:sz w:val="24"/>
      <w:szCs w:val="22"/>
    </w:rPr>
  </w:style>
  <w:style w:type="paragraph" w:customStyle="1" w:styleId="2TimesNewRoman5020">
    <w:name w:val="样式 标题 2 + Times New Roman 四号 非加粗 段前: 5 磅 段后: 0 磅 行距: 固定值 20..."/>
    <w:basedOn w:val="22"/>
    <w:uiPriority w:val="99"/>
    <w:qFormat/>
    <w:pPr>
      <w:spacing w:beforeLines="50" w:afterLines="50" w:line="360" w:lineRule="auto"/>
    </w:pPr>
    <w:rPr>
      <w:rFonts w:ascii="宋体" w:hAnsi="Times New Roman" w:cs="宋体"/>
      <w:b w:val="0"/>
      <w:sz w:val="28"/>
    </w:rPr>
  </w:style>
  <w:style w:type="paragraph" w:customStyle="1" w:styleId="378020">
    <w:name w:val="样式 标题 3 + (中文) 黑体 小四 非加粗 段前: 7.8 磅 段后: 0 磅 行距: 固定值 20 磅"/>
    <w:basedOn w:val="30"/>
    <w:qFormat/>
    <w:pPr>
      <w:spacing w:beforeLines="50" w:afterLines="50" w:line="360" w:lineRule="auto"/>
    </w:pPr>
    <w:rPr>
      <w:b w:val="0"/>
    </w:rPr>
  </w:style>
  <w:style w:type="paragraph" w:customStyle="1" w:styleId="Bodytext2">
    <w:name w:val="Body text|2"/>
    <w:basedOn w:val="a6"/>
    <w:qFormat/>
    <w:pPr>
      <w:spacing w:line="382" w:lineRule="exact"/>
      <w:ind w:left="1800"/>
      <w:jc w:val="left"/>
    </w:pPr>
    <w:rPr>
      <w:rFonts w:ascii="宋体" w:hAnsi="宋体" w:cs="宋体"/>
      <w:kern w:val="0"/>
      <w:sz w:val="18"/>
      <w:szCs w:val="18"/>
      <w:lang w:val="zh-TW" w:eastAsia="zh-TW" w:bidi="zh-TW"/>
    </w:rPr>
  </w:style>
  <w:style w:type="paragraph" w:customStyle="1" w:styleId="Bodytext1">
    <w:name w:val="Body text|1"/>
    <w:basedOn w:val="a6"/>
    <w:qFormat/>
    <w:pPr>
      <w:spacing w:line="480" w:lineRule="auto"/>
      <w:ind w:firstLine="380"/>
      <w:jc w:val="left"/>
    </w:pPr>
    <w:rPr>
      <w:rFonts w:ascii="宋体" w:hAnsi="宋体" w:cs="宋体"/>
      <w:kern w:val="0"/>
      <w:sz w:val="20"/>
      <w:szCs w:val="20"/>
      <w:lang w:val="zh-TW" w:eastAsia="zh-TW" w:bidi="zh-TW"/>
    </w:rPr>
  </w:style>
  <w:style w:type="paragraph" w:customStyle="1" w:styleId="Bodytext3">
    <w:name w:val="Body text|3"/>
    <w:basedOn w:val="a6"/>
    <w:qFormat/>
    <w:pPr>
      <w:ind w:left="530"/>
      <w:jc w:val="left"/>
    </w:pPr>
    <w:rPr>
      <w:rFonts w:ascii="Calibri" w:hAnsi="Calibri"/>
      <w:color w:val="0000FF"/>
      <w:kern w:val="0"/>
      <w:sz w:val="22"/>
      <w:szCs w:val="22"/>
      <w:lang w:val="zh-TW" w:eastAsia="zh-TW" w:bidi="zh-TW"/>
    </w:rPr>
  </w:style>
  <w:style w:type="paragraph" w:customStyle="1" w:styleId="Headerorfooter1">
    <w:name w:val="Header or footer|1"/>
    <w:basedOn w:val="a6"/>
    <w:qFormat/>
    <w:pPr>
      <w:jc w:val="left"/>
    </w:pPr>
    <w:rPr>
      <w:rFonts w:ascii="宋体" w:hAnsi="宋体" w:cs="宋体"/>
      <w:kern w:val="0"/>
      <w:sz w:val="20"/>
      <w:szCs w:val="20"/>
      <w:lang w:val="zh-TW" w:eastAsia="zh-TW" w:bidi="zh-TW"/>
    </w:rPr>
  </w:style>
  <w:style w:type="paragraph" w:customStyle="1" w:styleId="afffc">
    <w:name w:val="表格内容"/>
    <w:basedOn w:val="a6"/>
    <w:qFormat/>
    <w:pPr>
      <w:spacing w:line="300" w:lineRule="auto"/>
      <w:ind w:firstLineChars="50" w:firstLine="50"/>
    </w:pPr>
    <w:rPr>
      <w:szCs w:val="21"/>
    </w:rPr>
  </w:style>
  <w:style w:type="paragraph" w:customStyle="1" w:styleId="Afffd">
    <w:name w:val="正文 A"/>
    <w:qFormat/>
    <w:pPr>
      <w:widowControl w:val="0"/>
      <w:jc w:val="both"/>
    </w:pPr>
    <w:rPr>
      <w:rFonts w:eastAsia="Arial Unicode MS" w:cs="Arial Unicode MS"/>
      <w:color w:val="000000"/>
      <w:kern w:val="2"/>
      <w:sz w:val="21"/>
      <w:szCs w:val="21"/>
      <w:u w:color="000000"/>
    </w:rPr>
  </w:style>
  <w:style w:type="paragraph" w:customStyle="1" w:styleId="msolistparagraph0">
    <w:name w:val="msolistparagraph"/>
    <w:basedOn w:val="a6"/>
    <w:qFormat/>
    <w:pPr>
      <w:ind w:firstLineChars="200" w:firstLine="420"/>
    </w:pPr>
  </w:style>
  <w:style w:type="paragraph" w:customStyle="1" w:styleId="CharCharCharChar">
    <w:name w:val="Char Char Char Char"/>
    <w:basedOn w:val="a6"/>
    <w:qFormat/>
    <w:rPr>
      <w:szCs w:val="20"/>
    </w:rPr>
  </w:style>
  <w:style w:type="paragraph" w:customStyle="1" w:styleId="2b">
    <w:name w:val="正文 缩进2字符"/>
    <w:basedOn w:val="a6"/>
    <w:qFormat/>
    <w:pPr>
      <w:spacing w:line="288" w:lineRule="auto"/>
    </w:pPr>
    <w:rPr>
      <w:rFonts w:ascii="宋体" w:hAnsi="宋体"/>
      <w:sz w:val="28"/>
      <w:szCs w:val="28"/>
    </w:rPr>
  </w:style>
  <w:style w:type="table" w:customStyle="1" w:styleId="1e">
    <w:name w:val="网格型1"/>
    <w:basedOn w:val="a8"/>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6"/>
    <w:semiHidden/>
    <w:qFormat/>
    <w:rPr>
      <w:rFonts w:ascii="Arial" w:eastAsia="Arial" w:hAnsi="Arial" w:cs="Arial"/>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9" w:uiPriority="99" w:unhideWhenUsed="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Salutation" w:semiHidden="1" w:uiPriority="99" w:unhideWhenUsed="1" w:qFormat="1"/>
    <w:lsdException w:name="Date" w:qFormat="1"/>
    <w:lsdException w:name="Body Text First Indent" w:unhideWhenUsed="1"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21">
    <w:name w:val="Body Text First Indent 2"/>
    <w:basedOn w:val="aa"/>
    <w:next w:val="ab"/>
    <w:link w:val="2Char"/>
    <w:qFormat/>
    <w:pPr>
      <w:spacing w:after="120" w:line="480" w:lineRule="exact"/>
      <w:ind w:leftChars="200" w:left="420" w:firstLineChars="200" w:firstLine="420"/>
    </w:pPr>
    <w:rPr>
      <w:szCs w:val="20"/>
    </w:rPr>
  </w:style>
  <w:style w:type="paragraph" w:styleId="aa">
    <w:name w:val="Body Text Indent"/>
    <w:basedOn w:val="a6"/>
    <w:next w:val="ac"/>
    <w:link w:val="Char2"/>
    <w:qFormat/>
    <w:pPr>
      <w:spacing w:line="360" w:lineRule="auto"/>
      <w:ind w:firstLine="570"/>
    </w:pPr>
    <w:rPr>
      <w:sz w:val="24"/>
    </w:rPr>
  </w:style>
  <w:style w:type="paragraph" w:styleId="ac">
    <w:name w:val="envelope return"/>
    <w:basedOn w:val="a6"/>
    <w:uiPriority w:val="99"/>
    <w:qFormat/>
    <w:rPr>
      <w:rFonts w:ascii="Arial" w:hAnsi="Arial" w:cs="Arial"/>
      <w:kern w:val="1"/>
    </w:rPr>
  </w:style>
  <w:style w:type="paragraph" w:styleId="ab">
    <w:name w:val="Body Text First Indent"/>
    <w:basedOn w:val="ad"/>
    <w:unhideWhenUsed/>
    <w:qFormat/>
    <w:pPr>
      <w:spacing w:after="120"/>
      <w:ind w:firstLineChars="100" w:firstLine="420"/>
    </w:pPr>
    <w:rPr>
      <w:sz w:val="21"/>
    </w:rPr>
  </w:style>
  <w:style w:type="paragraph" w:styleId="ad">
    <w:name w:val="Body Text"/>
    <w:basedOn w:val="a6"/>
    <w:next w:val="a6"/>
    <w:link w:val="Char"/>
    <w:qFormat/>
    <w:pPr>
      <w:tabs>
        <w:tab w:val="left" w:pos="567"/>
      </w:tabs>
      <w:spacing w:before="120" w:line="22" w:lineRule="atLeast"/>
    </w:pPr>
    <w:rPr>
      <w:rFonts w:ascii="宋体" w:hAnsi="宋体"/>
      <w:sz w:val="24"/>
    </w:rPr>
  </w:style>
  <w:style w:type="paragraph" w:styleId="70">
    <w:name w:val="toc 7"/>
    <w:basedOn w:val="a6"/>
    <w:next w:val="a6"/>
    <w:qFormat/>
    <w:pPr>
      <w:ind w:leftChars="1200" w:left="2520"/>
    </w:pPr>
  </w:style>
  <w:style w:type="paragraph" w:styleId="ae">
    <w:name w:val="Normal Indent"/>
    <w:basedOn w:val="a6"/>
    <w:link w:val="Char1"/>
    <w:qFormat/>
    <w:pPr>
      <w:autoSpaceDE w:val="0"/>
      <w:autoSpaceDN w:val="0"/>
      <w:adjustRightInd w:val="0"/>
      <w:ind w:firstLine="420"/>
      <w:jc w:val="left"/>
    </w:pPr>
    <w:rPr>
      <w:rFonts w:ascii="宋体"/>
      <w:sz w:val="24"/>
    </w:r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Char0"/>
    <w:qFormat/>
    <w:pPr>
      <w:shd w:val="clear" w:color="auto" w:fill="000080"/>
    </w:pPr>
  </w:style>
  <w:style w:type="paragraph" w:styleId="af1">
    <w:name w:val="annotation text"/>
    <w:basedOn w:val="a6"/>
    <w:link w:val="Char10"/>
    <w:qFormat/>
    <w:pPr>
      <w:jc w:val="left"/>
    </w:pPr>
  </w:style>
  <w:style w:type="paragraph" w:styleId="af2">
    <w:name w:val="Salutation"/>
    <w:basedOn w:val="a6"/>
    <w:next w:val="a6"/>
    <w:uiPriority w:val="99"/>
    <w:semiHidden/>
    <w:unhideWhenUsed/>
    <w:qFormat/>
  </w:style>
  <w:style w:type="paragraph" w:styleId="31">
    <w:name w:val="Body Text 3"/>
    <w:basedOn w:val="a6"/>
    <w:link w:val="3Char"/>
    <w:qFormat/>
    <w:pPr>
      <w:spacing w:after="120"/>
    </w:pPr>
    <w:rPr>
      <w:sz w:val="16"/>
      <w:szCs w:val="16"/>
    </w:rPr>
  </w:style>
  <w:style w:type="paragraph" w:styleId="23">
    <w:name w:val="List 2"/>
    <w:basedOn w:val="a6"/>
    <w:qFormat/>
    <w:pPr>
      <w:ind w:leftChars="200" w:left="100" w:hangingChars="200" w:hanging="200"/>
    </w:pPr>
  </w:style>
  <w:style w:type="paragraph" w:styleId="af3">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4">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5">
    <w:name w:val="Date"/>
    <w:basedOn w:val="a6"/>
    <w:next w:val="a6"/>
    <w:link w:val="Char4"/>
    <w:qFormat/>
    <w:pPr>
      <w:ind w:leftChars="2500" w:left="100"/>
    </w:pPr>
    <w:rPr>
      <w:rFonts w:ascii="仿宋_GB2312" w:eastAsia="仿宋_GB2312" w:hAnsi="宋体"/>
      <w:color w:val="000000"/>
      <w:sz w:val="24"/>
    </w:rPr>
  </w:style>
  <w:style w:type="paragraph" w:styleId="24">
    <w:name w:val="Body Text Indent 2"/>
    <w:basedOn w:val="a6"/>
    <w:link w:val="2Char0"/>
    <w:qFormat/>
    <w:pPr>
      <w:ind w:firstLineChars="200" w:firstLine="480"/>
    </w:pPr>
    <w:rPr>
      <w:rFonts w:ascii="仿宋_GB2312" w:eastAsia="仿宋_GB2312"/>
      <w:sz w:val="24"/>
    </w:rPr>
  </w:style>
  <w:style w:type="paragraph" w:styleId="af6">
    <w:name w:val="Balloon Text"/>
    <w:basedOn w:val="a6"/>
    <w:link w:val="Char5"/>
    <w:qFormat/>
    <w:rPr>
      <w:sz w:val="18"/>
      <w:szCs w:val="18"/>
    </w:rPr>
  </w:style>
  <w:style w:type="paragraph" w:styleId="af7">
    <w:name w:val="footer"/>
    <w:basedOn w:val="a6"/>
    <w:next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8">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af9">
    <w:name w:val="Subtitle"/>
    <w:basedOn w:val="a6"/>
    <w:next w:val="a6"/>
    <w:link w:val="Char6"/>
    <w:uiPriority w:val="11"/>
    <w:qFormat/>
    <w:pPr>
      <w:widowControl/>
      <w:spacing w:before="240" w:after="60" w:line="312" w:lineRule="auto"/>
      <w:jc w:val="center"/>
      <w:outlineLvl w:val="1"/>
    </w:pPr>
    <w:rPr>
      <w:rFonts w:ascii="Cambria" w:eastAsia="Times New Roman" w:hAnsi="Cambria"/>
      <w:b/>
      <w:bCs/>
      <w:kern w:val="28"/>
      <w:sz w:val="32"/>
      <w:szCs w:val="32"/>
      <w:lang w:eastAsia="en-US"/>
    </w:r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90">
    <w:name w:val="index 9"/>
    <w:basedOn w:val="a6"/>
    <w:next w:val="a6"/>
    <w:uiPriority w:val="99"/>
    <w:unhideWhenUsed/>
    <w:qFormat/>
    <w:pPr>
      <w:ind w:leftChars="1600" w:left="1600"/>
    </w:pPr>
  </w:style>
  <w:style w:type="paragraph" w:styleId="25">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a">
    <w:name w:val="Normal (Web)"/>
    <w:basedOn w:val="a6"/>
    <w:link w:val="Char7"/>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b">
    <w:name w:val="Title"/>
    <w:basedOn w:val="a6"/>
    <w:link w:val="Char13"/>
    <w:qFormat/>
    <w:pPr>
      <w:jc w:val="center"/>
      <w:outlineLvl w:val="0"/>
    </w:pPr>
    <w:rPr>
      <w:b/>
      <w:sz w:val="32"/>
      <w:szCs w:val="20"/>
    </w:rPr>
  </w:style>
  <w:style w:type="paragraph" w:styleId="afc">
    <w:name w:val="annotation subject"/>
    <w:basedOn w:val="af1"/>
    <w:next w:val="af1"/>
    <w:link w:val="Char8"/>
    <w:qFormat/>
    <w:rPr>
      <w:b/>
      <w:bCs/>
    </w:rPr>
  </w:style>
  <w:style w:type="table" w:styleId="afd">
    <w:name w:val="Table Grid"/>
    <w:basedOn w:val="a8"/>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uiPriority w:val="22"/>
    <w:qFormat/>
    <w:rPr>
      <w:b/>
      <w:bCs/>
    </w:rPr>
  </w:style>
  <w:style w:type="character" w:styleId="aff">
    <w:name w:val="page number"/>
    <w:basedOn w:val="a7"/>
    <w:qFormat/>
  </w:style>
  <w:style w:type="character" w:styleId="aff0">
    <w:name w:val="FollowedHyperlink"/>
    <w:qFormat/>
    <w:rPr>
      <w:color w:val="800080"/>
      <w:u w:val="single"/>
    </w:rPr>
  </w:style>
  <w:style w:type="character" w:styleId="aff1">
    <w:name w:val="Emphasis"/>
    <w:qFormat/>
    <w:rPr>
      <w:color w:val="CC0033"/>
    </w:rPr>
  </w:style>
  <w:style w:type="character" w:styleId="aff2">
    <w:name w:val="Hyperlink"/>
    <w:basedOn w:val="a7"/>
    <w:uiPriority w:val="99"/>
    <w:qFormat/>
    <w:rPr>
      <w:color w:val="0000FF"/>
      <w:u w:val="single"/>
    </w:rPr>
  </w:style>
  <w:style w:type="character" w:styleId="aff3">
    <w:name w:val="annotation reference"/>
    <w:basedOn w:val="a7"/>
    <w:uiPriority w:val="99"/>
    <w:qFormat/>
    <w:rPr>
      <w:sz w:val="21"/>
      <w:szCs w:val="21"/>
    </w:rPr>
  </w:style>
  <w:style w:type="character" w:styleId="HTML0">
    <w:name w:val="HTML Cite"/>
    <w:qFormat/>
    <w:rPr>
      <w:i/>
      <w:iCs/>
    </w:rPr>
  </w:style>
  <w:style w:type="paragraph" w:customStyle="1" w:styleId="14">
    <w:name w:val="正文1"/>
    <w:basedOn w:val="a6"/>
    <w:next w:val="a6"/>
    <w:uiPriority w:val="99"/>
    <w:qFormat/>
    <w:pPr>
      <w:widowControl/>
      <w:tabs>
        <w:tab w:val="left" w:pos="480"/>
      </w:tabs>
      <w:spacing w:before="120" w:after="240" w:line="500" w:lineRule="exact"/>
      <w:ind w:left="359" w:hangingChars="171" w:hanging="359"/>
      <w:jc w:val="left"/>
    </w:pPr>
    <w:rPr>
      <w:rFonts w:ascii="黑体" w:hAnsi="Calibri" w:cs="黑体"/>
      <w:kern w:val="0"/>
      <w:szCs w:val="21"/>
      <w:lang w:eastAsia="en-US"/>
    </w:rPr>
  </w:style>
  <w:style w:type="character" w:customStyle="1" w:styleId="1Char">
    <w:name w:val="标题 1 Char"/>
    <w:link w:val="11"/>
    <w:qFormat/>
    <w:rPr>
      <w:rFonts w:ascii="宋体"/>
      <w:b/>
      <w:kern w:val="44"/>
      <w:sz w:val="32"/>
    </w:rPr>
  </w:style>
  <w:style w:type="character" w:customStyle="1" w:styleId="2Char1">
    <w:name w:val="标题 2 Char1"/>
    <w:link w:val="22"/>
    <w:qFormat/>
    <w:rPr>
      <w:rFonts w:ascii="Arial" w:eastAsia="黑体" w:hAnsi="Arial"/>
      <w:b/>
      <w:sz w:val="30"/>
      <w:lang w:val="en-US" w:eastAsia="zh-CN" w:bidi="ar-SA"/>
    </w:rPr>
  </w:style>
  <w:style w:type="character" w:customStyle="1" w:styleId="Char1">
    <w:name w:val="正文缩进 Char1"/>
    <w:link w:val="ae"/>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f0"/>
    <w:qFormat/>
    <w:rPr>
      <w:kern w:val="2"/>
      <w:sz w:val="21"/>
      <w:szCs w:val="24"/>
      <w:shd w:val="clear" w:color="auto" w:fill="000080"/>
    </w:rPr>
  </w:style>
  <w:style w:type="character" w:customStyle="1" w:styleId="Char10">
    <w:name w:val="批注文字 Char1"/>
    <w:link w:val="af1"/>
    <w:qFormat/>
    <w:rPr>
      <w:kern w:val="2"/>
      <w:sz w:val="21"/>
      <w:szCs w:val="24"/>
    </w:rPr>
  </w:style>
  <w:style w:type="character" w:customStyle="1" w:styleId="3Char">
    <w:name w:val="正文文本 3 Char"/>
    <w:link w:val="31"/>
    <w:qFormat/>
    <w:rPr>
      <w:kern w:val="2"/>
      <w:sz w:val="16"/>
      <w:szCs w:val="16"/>
    </w:rPr>
  </w:style>
  <w:style w:type="character" w:customStyle="1" w:styleId="Char">
    <w:name w:val="正文文本 Char"/>
    <w:link w:val="ad"/>
    <w:qFormat/>
    <w:rPr>
      <w:rFonts w:ascii="宋体" w:hAnsi="宋体"/>
      <w:kern w:val="2"/>
      <w:sz w:val="24"/>
      <w:szCs w:val="24"/>
    </w:rPr>
  </w:style>
  <w:style w:type="character" w:customStyle="1" w:styleId="Char2">
    <w:name w:val="正文文本缩进 Char2"/>
    <w:link w:val="aa"/>
    <w:qFormat/>
    <w:rPr>
      <w:rFonts w:eastAsia="宋体"/>
      <w:kern w:val="2"/>
      <w:sz w:val="24"/>
      <w:szCs w:val="24"/>
      <w:lang w:val="en-US" w:eastAsia="zh-CN" w:bidi="ar-SA"/>
    </w:rPr>
  </w:style>
  <w:style w:type="character" w:customStyle="1" w:styleId="Char3">
    <w:name w:val="纯文本 Char"/>
    <w:link w:val="af4"/>
    <w:qFormat/>
    <w:rPr>
      <w:rFonts w:ascii="宋体" w:eastAsia="宋体" w:hAnsi="Courier New" w:cs="宋体" w:hint="eastAsia"/>
      <w:kern w:val="2"/>
      <w:sz w:val="21"/>
    </w:rPr>
  </w:style>
  <w:style w:type="character" w:customStyle="1" w:styleId="Char4">
    <w:name w:val="日期 Char"/>
    <w:link w:val="af5"/>
    <w:qFormat/>
    <w:rPr>
      <w:rFonts w:ascii="仿宋_GB2312" w:eastAsia="仿宋_GB2312" w:hAnsi="宋体"/>
      <w:color w:val="000000"/>
      <w:kern w:val="2"/>
      <w:sz w:val="24"/>
      <w:szCs w:val="24"/>
    </w:rPr>
  </w:style>
  <w:style w:type="character" w:customStyle="1" w:styleId="2Char0">
    <w:name w:val="正文文本缩进 2 Char"/>
    <w:link w:val="24"/>
    <w:qFormat/>
    <w:rPr>
      <w:rFonts w:ascii="仿宋_GB2312" w:eastAsia="仿宋_GB2312"/>
      <w:kern w:val="2"/>
      <w:sz w:val="24"/>
      <w:szCs w:val="24"/>
    </w:rPr>
  </w:style>
  <w:style w:type="character" w:customStyle="1" w:styleId="Char5">
    <w:name w:val="批注框文本 Char"/>
    <w:link w:val="af6"/>
    <w:qFormat/>
    <w:rPr>
      <w:kern w:val="2"/>
      <w:sz w:val="18"/>
      <w:szCs w:val="18"/>
    </w:rPr>
  </w:style>
  <w:style w:type="character" w:customStyle="1" w:styleId="Char11">
    <w:name w:val="页脚 Char1"/>
    <w:link w:val="af7"/>
    <w:qFormat/>
    <w:rPr>
      <w:rFonts w:ascii="宋体" w:eastAsia="宋体"/>
      <w:sz w:val="18"/>
      <w:lang w:val="en-US" w:eastAsia="zh-CN" w:bidi="ar-SA"/>
    </w:rPr>
  </w:style>
  <w:style w:type="character" w:customStyle="1" w:styleId="Char12">
    <w:name w:val="页眉 Char1"/>
    <w:link w:val="af8"/>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b"/>
    <w:qFormat/>
    <w:rPr>
      <w:b/>
      <w:kern w:val="2"/>
      <w:sz w:val="32"/>
    </w:rPr>
  </w:style>
  <w:style w:type="character" w:customStyle="1" w:styleId="Char8">
    <w:name w:val="批注主题 Char"/>
    <w:link w:val="afc"/>
    <w:qFormat/>
    <w:rPr>
      <w:rFonts w:ascii="Times New Roman" w:eastAsia="宋体" w:hAnsi="Times New Roman" w:cs="Times New Roman"/>
      <w:b/>
      <w:bCs/>
      <w:kern w:val="2"/>
      <w:sz w:val="21"/>
      <w:szCs w:val="24"/>
      <w:lang w:val="en-US" w:eastAsia="zh-CN" w:bidi="ar-SA"/>
    </w:rPr>
  </w:style>
  <w:style w:type="character" w:customStyle="1" w:styleId="aff4">
    <w:name w:val="批注文字 字符"/>
    <w:uiPriority w:val="99"/>
    <w:qFormat/>
    <w:rPr>
      <w:rFonts w:ascii="Times New Roman" w:eastAsia="宋体" w:hAnsi="Times New Roman" w:cs="Times New Roman"/>
      <w:sz w:val="24"/>
      <w:lang w:val="en-US" w:eastAsia="zh-CN" w:bidi="ar-SA"/>
    </w:rPr>
  </w:style>
  <w:style w:type="character" w:customStyle="1" w:styleId="2Char">
    <w:name w:val="正文首行缩进 2 Char"/>
    <w:link w:val="21"/>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5"/>
    <w:uiPriority w:val="34"/>
    <w:qFormat/>
    <w:rPr>
      <w:rFonts w:ascii="Calibri" w:eastAsia="宋体" w:hAnsi="Calibri"/>
      <w:kern w:val="2"/>
      <w:sz w:val="21"/>
      <w:szCs w:val="22"/>
      <w:lang w:val="en-US" w:eastAsia="zh-CN" w:bidi="ar-SA"/>
    </w:rPr>
  </w:style>
  <w:style w:type="paragraph" w:styleId="aff5">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6">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7">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8">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9">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6"/>
    <w:next w:val="a6"/>
    <w:qFormat/>
    <w:pPr>
      <w:numPr>
        <w:ilvl w:val="3"/>
        <w:numId w:val="1"/>
      </w:numPr>
      <w:ind w:left="0" w:hanging="840"/>
      <w:outlineLvl w:val="3"/>
    </w:pPr>
  </w:style>
  <w:style w:type="paragraph" w:customStyle="1" w:styleId="affb">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c"/>
    <w:qFormat/>
    <w:pPr>
      <w:ind w:left="-25" w:firstLine="0"/>
    </w:pPr>
  </w:style>
  <w:style w:type="paragraph" w:customStyle="1" w:styleId="affc">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e">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c"/>
    <w:qFormat/>
    <w:pPr>
      <w:numPr>
        <w:numId w:val="6"/>
      </w:numPr>
    </w:pPr>
  </w:style>
  <w:style w:type="paragraph" w:customStyle="1" w:styleId="Char21">
    <w:name w:val="Char21"/>
    <w:basedOn w:val="a6"/>
    <w:qFormat/>
    <w:rPr>
      <w:rFonts w:ascii="Tahoma" w:hAnsi="Tahoma"/>
      <w:sz w:val="24"/>
      <w:szCs w:val="20"/>
    </w:rPr>
  </w:style>
  <w:style w:type="paragraph" w:customStyle="1" w:styleId="afff">
    <w:name w:val="表格文字"/>
    <w:basedOn w:val="aa"/>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c"/>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1">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next w:val="a6"/>
    <w:link w:val="1-2Char"/>
    <w:qFormat/>
    <w:rPr>
      <w:kern w:val="2"/>
      <w:sz w:val="21"/>
      <w:szCs w:val="24"/>
      <w:lang w:val="zh-CN"/>
    </w:rPr>
  </w:style>
  <w:style w:type="paragraph" w:customStyle="1" w:styleId="afff2">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3">
    <w:name w:val="正文表格"/>
    <w:basedOn w:val="a6"/>
    <w:link w:val="Chara"/>
    <w:qFormat/>
    <w:pPr>
      <w:adjustRightInd w:val="0"/>
      <w:snapToGrid w:val="0"/>
      <w:jc w:val="left"/>
    </w:pPr>
    <w:rPr>
      <w:rFonts w:ascii="宋体" w:hAnsi="宋体"/>
      <w:color w:val="000000"/>
      <w:szCs w:val="21"/>
    </w:rPr>
  </w:style>
  <w:style w:type="character" w:customStyle="1" w:styleId="Chara">
    <w:name w:val="正文表格 Char"/>
    <w:link w:val="afff3"/>
    <w:qFormat/>
    <w:rPr>
      <w:rFonts w:ascii="宋体" w:hAnsi="宋体"/>
      <w:color w:val="000000"/>
      <w:kern w:val="2"/>
      <w:sz w:val="21"/>
      <w:szCs w:val="21"/>
    </w:rPr>
  </w:style>
  <w:style w:type="paragraph" w:customStyle="1" w:styleId="afff4">
    <w:name w:val="正文重点"/>
    <w:basedOn w:val="a6"/>
    <w:link w:val="Charb"/>
    <w:qFormat/>
    <w:pPr>
      <w:adjustRightInd w:val="0"/>
      <w:spacing w:line="360" w:lineRule="auto"/>
      <w:ind w:firstLineChars="200" w:firstLine="482"/>
      <w:jc w:val="left"/>
      <w:textAlignment w:val="baseline"/>
    </w:pPr>
    <w:rPr>
      <w:b/>
      <w:kern w:val="0"/>
      <w:sz w:val="24"/>
      <w:szCs w:val="20"/>
    </w:rPr>
  </w:style>
  <w:style w:type="character" w:customStyle="1" w:styleId="Charb">
    <w:name w:val="正文重点 Char"/>
    <w:link w:val="afff4"/>
    <w:qFormat/>
    <w:rPr>
      <w:b/>
      <w:sz w:val="24"/>
    </w:rPr>
  </w:style>
  <w:style w:type="paragraph" w:customStyle="1" w:styleId="1-">
    <w:name w:val="标题1-附件"/>
    <w:basedOn w:val="11"/>
    <w:qFormat/>
    <w:pPr>
      <w:jc w:val="left"/>
    </w:pPr>
    <w:rPr>
      <w:sz w:val="24"/>
      <w:szCs w:val="24"/>
    </w:rPr>
  </w:style>
  <w:style w:type="paragraph" w:customStyle="1" w:styleId="afff5">
    <w:name w:val="正文小标题"/>
    <w:basedOn w:val="a6"/>
    <w:next w:val="ae"/>
    <w:link w:val="Charc"/>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c">
    <w:name w:val="正文小标题 Char"/>
    <w:link w:val="afff5"/>
    <w:qFormat/>
    <w:rPr>
      <w:rFonts w:ascii="宋体" w:hAnsi="宋体"/>
      <w:b/>
      <w:i/>
      <w:color w:val="FF0000"/>
      <w:kern w:val="2"/>
      <w:sz w:val="24"/>
    </w:rPr>
  </w:style>
  <w:style w:type="paragraph" w:customStyle="1" w:styleId="afff6">
    <w:name w:val="正文大标题"/>
    <w:basedOn w:val="afff5"/>
    <w:next w:val="ae"/>
    <w:link w:val="Chard"/>
    <w:qFormat/>
    <w:pPr>
      <w:jc w:val="center"/>
    </w:pPr>
    <w:rPr>
      <w:i w:val="0"/>
      <w:color w:val="000000"/>
      <w:sz w:val="28"/>
      <w:szCs w:val="21"/>
    </w:rPr>
  </w:style>
  <w:style w:type="character" w:customStyle="1" w:styleId="Chard">
    <w:name w:val="正文大标题 Char"/>
    <w:link w:val="afff6"/>
    <w:qFormat/>
    <w:rPr>
      <w:rFonts w:ascii="宋体" w:hAnsi="宋体"/>
      <w:b/>
      <w:color w:val="000000"/>
      <w:kern w:val="2"/>
      <w:sz w:val="28"/>
      <w:szCs w:val="21"/>
    </w:rPr>
  </w:style>
  <w:style w:type="paragraph" w:customStyle="1" w:styleId="afff7">
    <w:name w:val="注释"/>
    <w:basedOn w:val="a6"/>
    <w:link w:val="Chare"/>
    <w:qFormat/>
    <w:pPr>
      <w:adjustRightInd w:val="0"/>
      <w:snapToGrid w:val="0"/>
      <w:ind w:left="420" w:hangingChars="200" w:hanging="420"/>
      <w:jc w:val="left"/>
    </w:pPr>
    <w:rPr>
      <w:rFonts w:ascii="宋体" w:hAnsi="宋体"/>
      <w:szCs w:val="21"/>
    </w:rPr>
  </w:style>
  <w:style w:type="character" w:customStyle="1" w:styleId="Chare">
    <w:name w:val="注释 Char"/>
    <w:link w:val="afff7"/>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8">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9">
    <w:name w:val="无标题条"/>
    <w:next w:val="a6"/>
    <w:qFormat/>
    <w:pPr>
      <w:jc w:val="both"/>
    </w:pPr>
    <w:rPr>
      <w:sz w:val="21"/>
    </w:rPr>
  </w:style>
  <w:style w:type="character" w:customStyle="1" w:styleId="Charf">
    <w:name w:val="正文格式 Char"/>
    <w:link w:val="afffa"/>
    <w:qFormat/>
    <w:locked/>
    <w:rPr>
      <w:rFonts w:ascii="宋体" w:hAnsi="宋体"/>
      <w:sz w:val="24"/>
      <w:szCs w:val="24"/>
      <w:lang w:val="en-GB"/>
    </w:rPr>
  </w:style>
  <w:style w:type="paragraph" w:customStyle="1" w:styleId="afffa">
    <w:name w:val="正文格式"/>
    <w:basedOn w:val="a6"/>
    <w:link w:val="Charf"/>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0">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1">
    <w:name w:val="正文文本缩进 Char"/>
    <w:qFormat/>
    <w:rPr>
      <w:rFonts w:eastAsia="宋体"/>
      <w:kern w:val="2"/>
      <w:sz w:val="24"/>
      <w:szCs w:val="24"/>
      <w:lang w:val="en-US" w:eastAsia="zh-CN" w:bidi="ar-SA"/>
    </w:rPr>
  </w:style>
  <w:style w:type="character" w:customStyle="1" w:styleId="Charf2">
    <w:name w:val="列出段落 Char"/>
    <w:qFormat/>
    <w:rPr>
      <w:rFonts w:ascii="Calibri" w:eastAsia="宋体" w:hAnsi="Calibri"/>
      <w:kern w:val="2"/>
      <w:sz w:val="21"/>
      <w:szCs w:val="22"/>
      <w:lang w:val="en-US" w:eastAsia="zh-CN" w:bidi="ar-SA"/>
    </w:rPr>
  </w:style>
  <w:style w:type="character" w:customStyle="1" w:styleId="Charf3">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4">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5">
    <w:name w:val="批注文字 Char"/>
    <w:qFormat/>
    <w:rPr>
      <w:kern w:val="2"/>
      <w:sz w:val="21"/>
      <w:szCs w:val="24"/>
    </w:rPr>
  </w:style>
  <w:style w:type="character" w:customStyle="1" w:styleId="Charf6">
    <w:name w:val="标题 Char"/>
    <w:qFormat/>
    <w:rPr>
      <w:b/>
      <w:kern w:val="2"/>
      <w:sz w:val="32"/>
    </w:rPr>
  </w:style>
  <w:style w:type="paragraph" w:customStyle="1" w:styleId="afffb">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Char6">
    <w:name w:val="副标题 Char"/>
    <w:link w:val="af9"/>
    <w:uiPriority w:val="11"/>
    <w:qFormat/>
    <w:rPr>
      <w:rFonts w:ascii="Cambria" w:eastAsia="Times New Roman" w:hAnsi="Cambria"/>
      <w:b/>
      <w:bCs/>
      <w:kern w:val="28"/>
      <w:sz w:val="32"/>
      <w:szCs w:val="32"/>
      <w:lang w:eastAsia="en-US"/>
    </w:rPr>
  </w:style>
  <w:style w:type="character" w:customStyle="1" w:styleId="Char7">
    <w:name w:val="普通(网站) Char"/>
    <w:link w:val="afa"/>
    <w:uiPriority w:val="99"/>
    <w:qFormat/>
    <w:locked/>
    <w:rPr>
      <w:rFonts w:ascii="宋体" w:hAnsi="宋体" w:cs="宋体"/>
      <w:sz w:val="24"/>
      <w:szCs w:val="24"/>
    </w:rPr>
  </w:style>
  <w:style w:type="character" w:customStyle="1" w:styleId="Other1">
    <w:name w:val="Other|1_"/>
    <w:link w:val="Other10"/>
    <w:qFormat/>
    <w:rPr>
      <w:rFonts w:ascii="宋体" w:hAnsi="宋体" w:cs="宋体"/>
      <w:sz w:val="18"/>
      <w:szCs w:val="18"/>
      <w:lang w:val="zh-TW" w:eastAsia="zh-TW" w:bidi="zh-TW"/>
    </w:rPr>
  </w:style>
  <w:style w:type="paragraph" w:customStyle="1" w:styleId="Other10">
    <w:name w:val="Other|1"/>
    <w:basedOn w:val="a6"/>
    <w:link w:val="Other1"/>
    <w:qFormat/>
    <w:pPr>
      <w:spacing w:line="234" w:lineRule="exact"/>
      <w:jc w:val="left"/>
    </w:pPr>
    <w:rPr>
      <w:rFonts w:ascii="宋体" w:hAnsi="宋体" w:cs="宋体"/>
      <w:kern w:val="0"/>
      <w:sz w:val="18"/>
      <w:szCs w:val="18"/>
      <w:lang w:val="zh-TW" w:eastAsia="zh-TW" w:bidi="zh-TW"/>
    </w:rPr>
  </w:style>
  <w:style w:type="paragraph" w:customStyle="1" w:styleId="table">
    <w:name w:val="table"/>
    <w:qFormat/>
    <w:pPr>
      <w:framePr w:hSpace="180" w:wrap="around" w:vAnchor="text" w:hAnchor="margin" w:y="1418"/>
      <w:adjustRightInd w:val="0"/>
      <w:snapToGrid w:val="0"/>
    </w:pPr>
    <w:rPr>
      <w:rFonts w:ascii="宋体" w:hAnsi="Calibri"/>
      <w:kern w:val="2"/>
      <w:sz w:val="24"/>
      <w:szCs w:val="22"/>
    </w:rPr>
  </w:style>
  <w:style w:type="paragraph" w:customStyle="1" w:styleId="2TimesNewRoman5020">
    <w:name w:val="样式 标题 2 + Times New Roman 四号 非加粗 段前: 5 磅 段后: 0 磅 行距: 固定值 20..."/>
    <w:basedOn w:val="22"/>
    <w:uiPriority w:val="99"/>
    <w:qFormat/>
    <w:pPr>
      <w:spacing w:beforeLines="50" w:afterLines="50" w:line="360" w:lineRule="auto"/>
    </w:pPr>
    <w:rPr>
      <w:rFonts w:ascii="宋体" w:hAnsi="Times New Roman" w:cs="宋体"/>
      <w:b w:val="0"/>
      <w:sz w:val="28"/>
    </w:rPr>
  </w:style>
  <w:style w:type="paragraph" w:customStyle="1" w:styleId="378020">
    <w:name w:val="样式 标题 3 + (中文) 黑体 小四 非加粗 段前: 7.8 磅 段后: 0 磅 行距: 固定值 20 磅"/>
    <w:basedOn w:val="30"/>
    <w:qFormat/>
    <w:pPr>
      <w:spacing w:beforeLines="50" w:afterLines="50" w:line="360" w:lineRule="auto"/>
    </w:pPr>
    <w:rPr>
      <w:b w:val="0"/>
    </w:rPr>
  </w:style>
  <w:style w:type="paragraph" w:customStyle="1" w:styleId="Bodytext2">
    <w:name w:val="Body text|2"/>
    <w:basedOn w:val="a6"/>
    <w:qFormat/>
    <w:pPr>
      <w:spacing w:line="382" w:lineRule="exact"/>
      <w:ind w:left="1800"/>
      <w:jc w:val="left"/>
    </w:pPr>
    <w:rPr>
      <w:rFonts w:ascii="宋体" w:hAnsi="宋体" w:cs="宋体"/>
      <w:kern w:val="0"/>
      <w:sz w:val="18"/>
      <w:szCs w:val="18"/>
      <w:lang w:val="zh-TW" w:eastAsia="zh-TW" w:bidi="zh-TW"/>
    </w:rPr>
  </w:style>
  <w:style w:type="paragraph" w:customStyle="1" w:styleId="Bodytext1">
    <w:name w:val="Body text|1"/>
    <w:basedOn w:val="a6"/>
    <w:qFormat/>
    <w:pPr>
      <w:spacing w:line="480" w:lineRule="auto"/>
      <w:ind w:firstLine="380"/>
      <w:jc w:val="left"/>
    </w:pPr>
    <w:rPr>
      <w:rFonts w:ascii="宋体" w:hAnsi="宋体" w:cs="宋体"/>
      <w:kern w:val="0"/>
      <w:sz w:val="20"/>
      <w:szCs w:val="20"/>
      <w:lang w:val="zh-TW" w:eastAsia="zh-TW" w:bidi="zh-TW"/>
    </w:rPr>
  </w:style>
  <w:style w:type="paragraph" w:customStyle="1" w:styleId="Bodytext3">
    <w:name w:val="Body text|3"/>
    <w:basedOn w:val="a6"/>
    <w:qFormat/>
    <w:pPr>
      <w:ind w:left="530"/>
      <w:jc w:val="left"/>
    </w:pPr>
    <w:rPr>
      <w:rFonts w:ascii="Calibri" w:hAnsi="Calibri"/>
      <w:color w:val="0000FF"/>
      <w:kern w:val="0"/>
      <w:sz w:val="22"/>
      <w:szCs w:val="22"/>
      <w:lang w:val="zh-TW" w:eastAsia="zh-TW" w:bidi="zh-TW"/>
    </w:rPr>
  </w:style>
  <w:style w:type="paragraph" w:customStyle="1" w:styleId="Headerorfooter1">
    <w:name w:val="Header or footer|1"/>
    <w:basedOn w:val="a6"/>
    <w:qFormat/>
    <w:pPr>
      <w:jc w:val="left"/>
    </w:pPr>
    <w:rPr>
      <w:rFonts w:ascii="宋体" w:hAnsi="宋体" w:cs="宋体"/>
      <w:kern w:val="0"/>
      <w:sz w:val="20"/>
      <w:szCs w:val="20"/>
      <w:lang w:val="zh-TW" w:eastAsia="zh-TW" w:bidi="zh-TW"/>
    </w:rPr>
  </w:style>
  <w:style w:type="paragraph" w:customStyle="1" w:styleId="afffc">
    <w:name w:val="表格内容"/>
    <w:basedOn w:val="a6"/>
    <w:qFormat/>
    <w:pPr>
      <w:spacing w:line="300" w:lineRule="auto"/>
      <w:ind w:firstLineChars="50" w:firstLine="50"/>
    </w:pPr>
    <w:rPr>
      <w:szCs w:val="21"/>
    </w:rPr>
  </w:style>
  <w:style w:type="paragraph" w:customStyle="1" w:styleId="Afffd">
    <w:name w:val="正文 A"/>
    <w:qFormat/>
    <w:pPr>
      <w:widowControl w:val="0"/>
      <w:jc w:val="both"/>
    </w:pPr>
    <w:rPr>
      <w:rFonts w:eastAsia="Arial Unicode MS" w:cs="Arial Unicode MS"/>
      <w:color w:val="000000"/>
      <w:kern w:val="2"/>
      <w:sz w:val="21"/>
      <w:szCs w:val="21"/>
      <w:u w:color="000000"/>
    </w:rPr>
  </w:style>
  <w:style w:type="paragraph" w:customStyle="1" w:styleId="msolistparagraph0">
    <w:name w:val="msolistparagraph"/>
    <w:basedOn w:val="a6"/>
    <w:qFormat/>
    <w:pPr>
      <w:ind w:firstLineChars="200" w:firstLine="420"/>
    </w:pPr>
  </w:style>
  <w:style w:type="paragraph" w:customStyle="1" w:styleId="CharCharCharChar">
    <w:name w:val="Char Char Char Char"/>
    <w:basedOn w:val="a6"/>
    <w:qFormat/>
    <w:rPr>
      <w:szCs w:val="20"/>
    </w:rPr>
  </w:style>
  <w:style w:type="paragraph" w:customStyle="1" w:styleId="2b">
    <w:name w:val="正文 缩进2字符"/>
    <w:basedOn w:val="a6"/>
    <w:qFormat/>
    <w:pPr>
      <w:spacing w:line="288" w:lineRule="auto"/>
    </w:pPr>
    <w:rPr>
      <w:rFonts w:ascii="宋体" w:hAnsi="宋体"/>
      <w:sz w:val="28"/>
      <w:szCs w:val="28"/>
    </w:rPr>
  </w:style>
  <w:style w:type="table" w:customStyle="1" w:styleId="1e">
    <w:name w:val="网格型1"/>
    <w:basedOn w:val="a8"/>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6"/>
    <w:semiHidden/>
    <w:qFormat/>
    <w:rPr>
      <w:rFonts w:ascii="Arial" w:eastAsia="Arial" w:hAnsi="Arial" w:cs="Arial"/>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image" Target="media/image7.jpeg"/><Relationship Id="rId39" Type="http://schemas.openxmlformats.org/officeDocument/2006/relationships/image" Target="media/image13.png"/><Relationship Id="rId21" Type="http://schemas.openxmlformats.org/officeDocument/2006/relationships/image" Target="media/image2.jpeg"/><Relationship Id="rId34" Type="http://schemas.openxmlformats.org/officeDocument/2006/relationships/footer" Target="footer8.xml"/><Relationship Id="rId42" Type="http://schemas.openxmlformats.org/officeDocument/2006/relationships/header" Target="header7.xml"/><Relationship Id="rId47" Type="http://schemas.openxmlformats.org/officeDocument/2006/relationships/footer" Target="footer1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21407;&#20214;&#25195;&#25551;&#20214;&#21457;&#36865;&#33267;xinzhongzhaobiao@126.com" TargetMode="External"/><Relationship Id="rId29" Type="http://schemas.openxmlformats.org/officeDocument/2006/relationships/header" Target="header3.xml"/><Relationship Id="rId11" Type="http://schemas.openxmlformats.org/officeDocument/2006/relationships/footer" Target="footer1.xml"/><Relationship Id="rId24" Type="http://schemas.openxmlformats.org/officeDocument/2006/relationships/image" Target="media/image5.jpeg"/><Relationship Id="rId32" Type="http://schemas.openxmlformats.org/officeDocument/2006/relationships/footer" Target="footer7.xm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footer" Target="footer12.xml"/><Relationship Id="rId5" Type="http://schemas.openxmlformats.org/officeDocument/2006/relationships/settings" Target="settings.xml"/><Relationship Id="rId15" Type="http://schemas.openxmlformats.org/officeDocument/2006/relationships/hyperlink" Target="http://219.232.204.193:8080/frontend/plan/project_detail.html?projectUuid=b45d06c1-f66e-49bf-b0f9-59545af27fd2&amp;viewMode=accept" TargetMode="Externa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footer" Target="footer9.xml"/><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21407;&#20214;&#25195;&#25551;&#20214;&#21457;&#36865;&#33267;xinzhongzhaobiao@126.com" TargetMode="External"/><Relationship Id="rId31" Type="http://schemas.openxmlformats.org/officeDocument/2006/relationships/footer" Target="footer6.xml"/><Relationship Id="rId44"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hyperlink" Target="http://219.232.204.193:8080/frontend/plan/project_detail.html?projectUuid=b45d06c1-f66e-49bf-b0f9-59545af27fd2&amp;viewMode=accept" TargetMode="External"/><Relationship Id="rId14" Type="http://schemas.openxmlformats.org/officeDocument/2006/relationships/footer" Target="footer3.xm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header" Target="header4.xml"/><Relationship Id="rId35" Type="http://schemas.openxmlformats.org/officeDocument/2006/relationships/header" Target="header6.xml"/><Relationship Id="rId43" Type="http://schemas.openxmlformats.org/officeDocument/2006/relationships/header" Target="header8.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6.jpeg"/><Relationship Id="rId33" Type="http://schemas.openxmlformats.org/officeDocument/2006/relationships/header" Target="header5.xml"/><Relationship Id="rId38" Type="http://schemas.openxmlformats.org/officeDocument/2006/relationships/image" Target="media/image12.png"/><Relationship Id="rId46" Type="http://schemas.openxmlformats.org/officeDocument/2006/relationships/header" Target="header9.xml"/><Relationship Id="rId20" Type="http://schemas.openxmlformats.org/officeDocument/2006/relationships/image" Target="media/image1.jpeg"/><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s>
</file>

<file path=word/_rels/header6.xml.rels><?xml version="1.0" encoding="UTF-8" standalone="yes"?>
<Relationships xmlns="http://schemas.openxmlformats.org/package/2006/relationships"><Relationship Id="rId1" Type="http://schemas.openxmlformats.org/officeDocument/2006/relationships/image" Target="media/image10.png"/></Relationships>
</file>

<file path=word/_rels/header8.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AB2D4-BC55-4C80-B9AB-7FAB1976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73</Pages>
  <Words>26575</Words>
  <Characters>4906</Characters>
  <Application>Microsoft Office Word</Application>
  <DocSecurity>0</DocSecurity>
  <Lines>40</Lines>
  <Paragraphs>62</Paragraphs>
  <ScaleCrop>false</ScaleCrop>
  <Company>China</Company>
  <LinksUpToDate>false</LinksUpToDate>
  <CharactersWithSpaces>31419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Lenovo</cp:lastModifiedBy>
  <cp:revision>500</cp:revision>
  <cp:lastPrinted>2020-04-02T03:13:00Z</cp:lastPrinted>
  <dcterms:created xsi:type="dcterms:W3CDTF">2023-07-10T06:49:00Z</dcterms:created>
  <dcterms:modified xsi:type="dcterms:W3CDTF">2024-07-31T04:06:00Z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67F3AF97CEF3419587F888E7234EA846</vt:lpwstr>
  </property>
</Properties>
</file>