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13755" w:rsidRDefault="00B13755">
      <w:pPr>
        <w:snapToGrid w:val="0"/>
        <w:jc w:val="center"/>
        <w:rPr>
          <w:rFonts w:ascii="宋体" w:hAnsi="宋体"/>
          <w:b/>
          <w:bCs/>
          <w:sz w:val="44"/>
          <w:szCs w:val="44"/>
        </w:rPr>
      </w:pPr>
    </w:p>
    <w:p w:rsidR="00B13755" w:rsidRDefault="00B13755">
      <w:pPr>
        <w:snapToGrid w:val="0"/>
        <w:jc w:val="center"/>
        <w:rPr>
          <w:rFonts w:ascii="宋体" w:hAnsi="宋体"/>
          <w:b/>
          <w:bCs/>
          <w:sz w:val="44"/>
          <w:szCs w:val="44"/>
        </w:rPr>
      </w:pPr>
    </w:p>
    <w:p w:rsidR="00B13755" w:rsidRDefault="00B13755">
      <w:pPr>
        <w:snapToGrid w:val="0"/>
        <w:rPr>
          <w:rFonts w:ascii="宋体" w:hAnsi="宋体"/>
          <w:b/>
          <w:bCs/>
          <w:sz w:val="44"/>
          <w:szCs w:val="44"/>
        </w:rPr>
      </w:pPr>
    </w:p>
    <w:p w:rsidR="00B13755" w:rsidRPr="009C12B4" w:rsidRDefault="00B51F6C">
      <w:pPr>
        <w:spacing w:line="360" w:lineRule="auto"/>
        <w:jc w:val="center"/>
        <w:rPr>
          <w:rFonts w:ascii="华文仿宋" w:eastAsia="华文仿宋" w:hAnsi="华文仿宋"/>
          <w:b/>
          <w:bCs/>
          <w:sz w:val="48"/>
          <w:szCs w:val="72"/>
          <w:u w:val="single"/>
        </w:rPr>
      </w:pPr>
      <w:r w:rsidRPr="009C12B4">
        <w:rPr>
          <w:rFonts w:ascii="华文仿宋" w:eastAsia="华文仿宋" w:hAnsi="华文仿宋" w:hint="eastAsia"/>
          <w:b/>
          <w:bCs/>
          <w:sz w:val="48"/>
          <w:szCs w:val="72"/>
          <w:u w:val="single"/>
        </w:rPr>
        <w:t>朝阳区园林绿化局办公楼安全加固项目</w:t>
      </w:r>
    </w:p>
    <w:p w:rsidR="00B13755" w:rsidRPr="009C12B4" w:rsidRDefault="00B51F6C">
      <w:pPr>
        <w:spacing w:line="360" w:lineRule="auto"/>
        <w:jc w:val="center"/>
        <w:rPr>
          <w:rFonts w:ascii="华文仿宋" w:eastAsia="华文仿宋" w:hAnsi="华文仿宋"/>
          <w:b/>
          <w:bCs/>
          <w:sz w:val="48"/>
          <w:szCs w:val="72"/>
          <w:u w:val="single"/>
        </w:rPr>
      </w:pPr>
      <w:r w:rsidRPr="009C12B4">
        <w:rPr>
          <w:rFonts w:ascii="华文仿宋" w:eastAsia="华文仿宋" w:hAnsi="华文仿宋" w:hint="eastAsia"/>
          <w:b/>
          <w:bCs/>
          <w:sz w:val="48"/>
          <w:szCs w:val="72"/>
          <w:u w:val="single"/>
        </w:rPr>
        <w:t>（室内）</w:t>
      </w:r>
    </w:p>
    <w:p w:rsidR="00B13755" w:rsidRPr="009C12B4" w:rsidRDefault="00B13755">
      <w:pPr>
        <w:pStyle w:val="20"/>
        <w:ind w:firstLine="480"/>
        <w:rPr>
          <w:rFonts w:ascii="宋体" w:hAnsi="宋体"/>
        </w:rPr>
      </w:pPr>
    </w:p>
    <w:p w:rsidR="00B13755" w:rsidRPr="009C12B4" w:rsidRDefault="00B13755">
      <w:pPr>
        <w:spacing w:line="360" w:lineRule="auto"/>
        <w:jc w:val="center"/>
        <w:rPr>
          <w:rFonts w:ascii="宋体" w:hAnsi="宋体"/>
          <w:b/>
          <w:bCs/>
          <w:sz w:val="52"/>
          <w:szCs w:val="52"/>
        </w:rPr>
      </w:pPr>
    </w:p>
    <w:p w:rsidR="00B13755" w:rsidRPr="009C12B4" w:rsidRDefault="00B51F6C">
      <w:pPr>
        <w:spacing w:line="360" w:lineRule="auto"/>
        <w:jc w:val="center"/>
        <w:rPr>
          <w:rFonts w:ascii="黑体" w:eastAsia="黑体" w:hAnsi="黑体"/>
          <w:bCs/>
          <w:sz w:val="72"/>
          <w:szCs w:val="52"/>
        </w:rPr>
      </w:pPr>
      <w:r w:rsidRPr="009C12B4">
        <w:rPr>
          <w:rFonts w:ascii="黑体" w:eastAsia="黑体" w:hAnsi="黑体"/>
          <w:bCs/>
          <w:sz w:val="72"/>
          <w:szCs w:val="52"/>
        </w:rPr>
        <w:t>竞争性磋商文件</w:t>
      </w:r>
    </w:p>
    <w:p w:rsidR="00B13755" w:rsidRPr="009C12B4" w:rsidRDefault="00B51F6C">
      <w:pPr>
        <w:tabs>
          <w:tab w:val="left" w:pos="5609"/>
        </w:tabs>
        <w:spacing w:line="360" w:lineRule="auto"/>
        <w:ind w:leftChars="444" w:left="2833" w:hangingChars="528" w:hanging="1901"/>
        <w:jc w:val="left"/>
        <w:rPr>
          <w:rFonts w:ascii="宋体" w:hAnsi="宋体"/>
          <w:bCs/>
          <w:sz w:val="36"/>
          <w:szCs w:val="36"/>
        </w:rPr>
      </w:pPr>
      <w:r w:rsidRPr="009C12B4">
        <w:rPr>
          <w:rFonts w:ascii="宋体" w:hAnsi="宋体"/>
          <w:bCs/>
          <w:sz w:val="36"/>
          <w:szCs w:val="36"/>
        </w:rPr>
        <w:tab/>
      </w:r>
    </w:p>
    <w:p w:rsidR="00B13755" w:rsidRPr="009C12B4" w:rsidRDefault="00B13755">
      <w:pPr>
        <w:tabs>
          <w:tab w:val="left" w:pos="5609"/>
        </w:tabs>
        <w:spacing w:line="360" w:lineRule="auto"/>
        <w:ind w:leftChars="444" w:left="2833" w:hangingChars="528" w:hanging="1901"/>
        <w:jc w:val="left"/>
        <w:rPr>
          <w:rFonts w:ascii="宋体" w:hAnsi="宋体"/>
          <w:bCs/>
          <w:sz w:val="36"/>
          <w:szCs w:val="36"/>
        </w:rPr>
      </w:pPr>
    </w:p>
    <w:p w:rsidR="00B13755" w:rsidRPr="009C12B4" w:rsidRDefault="00B13755">
      <w:pPr>
        <w:pStyle w:val="20"/>
        <w:ind w:firstLine="480"/>
      </w:pPr>
    </w:p>
    <w:p w:rsidR="00B13755" w:rsidRPr="009C12B4" w:rsidRDefault="00B13755">
      <w:pPr>
        <w:pStyle w:val="20"/>
        <w:ind w:firstLine="480"/>
      </w:pPr>
    </w:p>
    <w:p w:rsidR="00B13755" w:rsidRPr="009C12B4" w:rsidRDefault="00B13755">
      <w:pPr>
        <w:pStyle w:val="20"/>
        <w:ind w:firstLine="480"/>
      </w:pPr>
    </w:p>
    <w:p w:rsidR="00B13755" w:rsidRPr="009C12B4" w:rsidRDefault="00B51F6C">
      <w:pPr>
        <w:tabs>
          <w:tab w:val="left" w:pos="3240"/>
          <w:tab w:val="left" w:pos="3420"/>
        </w:tabs>
        <w:spacing w:line="360" w:lineRule="auto"/>
        <w:ind w:leftChars="444" w:left="2835" w:hangingChars="528" w:hanging="1903"/>
        <w:jc w:val="left"/>
        <w:rPr>
          <w:rFonts w:ascii="华文仿宋" w:eastAsia="华文仿宋" w:hAnsi="华文仿宋"/>
          <w:b/>
          <w:bCs/>
          <w:sz w:val="36"/>
          <w:szCs w:val="36"/>
        </w:rPr>
      </w:pPr>
      <w:r w:rsidRPr="009C12B4">
        <w:rPr>
          <w:rFonts w:ascii="华文仿宋" w:eastAsia="华文仿宋" w:hAnsi="华文仿宋"/>
          <w:b/>
          <w:bCs/>
          <w:sz w:val="36"/>
          <w:szCs w:val="36"/>
        </w:rPr>
        <w:t>项目编号：HYHZ2024040</w:t>
      </w:r>
    </w:p>
    <w:p w:rsidR="00B13755" w:rsidRPr="009C12B4" w:rsidRDefault="00B51F6C">
      <w:pPr>
        <w:tabs>
          <w:tab w:val="left" w:pos="3240"/>
          <w:tab w:val="left" w:pos="3420"/>
        </w:tabs>
        <w:spacing w:line="360" w:lineRule="auto"/>
        <w:ind w:leftChars="444" w:left="2835" w:hangingChars="528" w:hanging="1903"/>
        <w:jc w:val="left"/>
        <w:rPr>
          <w:rFonts w:ascii="华文仿宋" w:eastAsia="华文仿宋" w:hAnsi="华文仿宋"/>
          <w:b/>
          <w:bCs/>
          <w:sz w:val="36"/>
          <w:szCs w:val="36"/>
        </w:rPr>
      </w:pPr>
      <w:r w:rsidRPr="009C12B4">
        <w:rPr>
          <w:rFonts w:ascii="华文仿宋" w:eastAsia="华文仿宋" w:hAnsi="华文仿宋"/>
          <w:b/>
          <w:bCs/>
          <w:sz w:val="36"/>
          <w:szCs w:val="36"/>
        </w:rPr>
        <w:t>采 购 人：</w:t>
      </w:r>
      <w:r w:rsidRPr="009C12B4">
        <w:rPr>
          <w:rFonts w:ascii="华文仿宋" w:eastAsia="华文仿宋" w:hAnsi="华文仿宋" w:hint="eastAsia"/>
          <w:b/>
          <w:bCs/>
          <w:sz w:val="36"/>
          <w:szCs w:val="36"/>
        </w:rPr>
        <w:t>北京市朝阳区园林绿化局</w:t>
      </w:r>
    </w:p>
    <w:p w:rsidR="00B13755" w:rsidRPr="009C12B4" w:rsidRDefault="00B51F6C">
      <w:pPr>
        <w:tabs>
          <w:tab w:val="left" w:pos="3240"/>
          <w:tab w:val="left" w:pos="3420"/>
        </w:tabs>
        <w:spacing w:line="360" w:lineRule="auto"/>
        <w:ind w:leftChars="444" w:left="2835" w:hangingChars="528" w:hanging="1903"/>
        <w:jc w:val="left"/>
        <w:rPr>
          <w:rFonts w:ascii="华文仿宋" w:eastAsia="华文仿宋" w:hAnsi="华文仿宋"/>
          <w:b/>
          <w:bCs/>
          <w:sz w:val="36"/>
          <w:szCs w:val="36"/>
        </w:rPr>
      </w:pPr>
      <w:r w:rsidRPr="009C12B4">
        <w:rPr>
          <w:rFonts w:ascii="华文仿宋" w:eastAsia="华文仿宋" w:hAnsi="华文仿宋" w:hint="eastAsia"/>
          <w:b/>
          <w:bCs/>
          <w:sz w:val="36"/>
          <w:szCs w:val="36"/>
        </w:rPr>
        <w:t>采购</w:t>
      </w:r>
      <w:r w:rsidRPr="009C12B4">
        <w:rPr>
          <w:rFonts w:ascii="华文仿宋" w:eastAsia="华文仿宋" w:hAnsi="华文仿宋"/>
          <w:b/>
          <w:bCs/>
          <w:sz w:val="36"/>
          <w:szCs w:val="36"/>
        </w:rPr>
        <w:t>代理机构</w:t>
      </w:r>
      <w:r w:rsidRPr="009C12B4">
        <w:rPr>
          <w:rFonts w:ascii="华文仿宋" w:eastAsia="华文仿宋" w:hAnsi="华文仿宋" w:hint="eastAsia"/>
          <w:b/>
          <w:bCs/>
          <w:sz w:val="36"/>
          <w:szCs w:val="36"/>
        </w:rPr>
        <w:t>：北京宏源合正工程咨询有限公司</w:t>
      </w:r>
    </w:p>
    <w:p w:rsidR="00B13755" w:rsidRPr="009C12B4" w:rsidRDefault="00B51F6C">
      <w:pPr>
        <w:snapToGrid w:val="0"/>
        <w:spacing w:line="480" w:lineRule="auto"/>
        <w:ind w:right="1444" w:firstLineChars="250" w:firstLine="901"/>
        <w:rPr>
          <w:rFonts w:ascii="华文仿宋" w:eastAsia="华文仿宋" w:hAnsi="华文仿宋"/>
          <w:b/>
          <w:bCs/>
          <w:sz w:val="36"/>
          <w:szCs w:val="36"/>
        </w:rPr>
      </w:pPr>
      <w:r w:rsidRPr="009C12B4">
        <w:rPr>
          <w:rFonts w:ascii="华文仿宋" w:eastAsia="华文仿宋" w:hAnsi="华文仿宋" w:hint="eastAsia"/>
          <w:b/>
          <w:bCs/>
          <w:sz w:val="36"/>
          <w:szCs w:val="36"/>
        </w:rPr>
        <w:t>日  期：202</w:t>
      </w:r>
      <w:r w:rsidRPr="009C12B4">
        <w:rPr>
          <w:rFonts w:ascii="华文仿宋" w:eastAsia="华文仿宋" w:hAnsi="华文仿宋"/>
          <w:b/>
          <w:bCs/>
          <w:sz w:val="36"/>
          <w:szCs w:val="36"/>
        </w:rPr>
        <w:t>4</w:t>
      </w:r>
      <w:r w:rsidRPr="009C12B4">
        <w:rPr>
          <w:rFonts w:ascii="华文仿宋" w:eastAsia="华文仿宋" w:hAnsi="华文仿宋" w:hint="eastAsia"/>
          <w:b/>
          <w:bCs/>
          <w:sz w:val="36"/>
          <w:szCs w:val="36"/>
        </w:rPr>
        <w:t>年</w:t>
      </w:r>
      <w:r w:rsidRPr="009C12B4">
        <w:rPr>
          <w:rFonts w:ascii="华文仿宋" w:eastAsia="华文仿宋" w:hAnsi="华文仿宋"/>
          <w:b/>
          <w:bCs/>
          <w:sz w:val="36"/>
          <w:szCs w:val="36"/>
        </w:rPr>
        <w:t>2</w:t>
      </w:r>
      <w:r w:rsidRPr="009C12B4">
        <w:rPr>
          <w:rFonts w:ascii="华文仿宋" w:eastAsia="华文仿宋" w:hAnsi="华文仿宋" w:hint="eastAsia"/>
          <w:b/>
          <w:bCs/>
          <w:sz w:val="36"/>
          <w:szCs w:val="36"/>
        </w:rPr>
        <w:t>月</w:t>
      </w:r>
      <w:r w:rsidRPr="009C12B4">
        <w:rPr>
          <w:rFonts w:ascii="华文仿宋" w:eastAsia="华文仿宋" w:hAnsi="华文仿宋"/>
          <w:b/>
          <w:bCs/>
          <w:sz w:val="36"/>
          <w:szCs w:val="36"/>
        </w:rPr>
        <w:t>2</w:t>
      </w:r>
      <w:r w:rsidR="005407ED" w:rsidRPr="009C12B4">
        <w:rPr>
          <w:rFonts w:ascii="华文仿宋" w:eastAsia="华文仿宋" w:hAnsi="华文仿宋"/>
          <w:b/>
          <w:bCs/>
          <w:sz w:val="36"/>
          <w:szCs w:val="36"/>
        </w:rPr>
        <w:t>9</w:t>
      </w:r>
      <w:r w:rsidRPr="009C12B4">
        <w:rPr>
          <w:rFonts w:ascii="华文仿宋" w:eastAsia="华文仿宋" w:hAnsi="华文仿宋" w:hint="eastAsia"/>
          <w:b/>
          <w:bCs/>
          <w:sz w:val="36"/>
          <w:szCs w:val="36"/>
        </w:rPr>
        <w:t>日</w:t>
      </w:r>
    </w:p>
    <w:p w:rsidR="00B13755" w:rsidRPr="009C12B4" w:rsidRDefault="00B13755">
      <w:pPr>
        <w:snapToGrid w:val="0"/>
        <w:spacing w:line="480" w:lineRule="auto"/>
        <w:ind w:right="1444" w:firstLineChars="250" w:firstLine="904"/>
        <w:rPr>
          <w:rFonts w:ascii="宋体" w:hAnsi="宋体"/>
          <w:b/>
          <w:bCs/>
          <w:sz w:val="36"/>
          <w:szCs w:val="36"/>
        </w:rPr>
      </w:pPr>
    </w:p>
    <w:p w:rsidR="00B13755" w:rsidRPr="009C12B4" w:rsidRDefault="00B13755">
      <w:pPr>
        <w:pStyle w:val="20"/>
        <w:ind w:firstLine="480"/>
      </w:pPr>
    </w:p>
    <w:p w:rsidR="00B13755" w:rsidRPr="009C12B4" w:rsidRDefault="00B13755">
      <w:pPr>
        <w:pStyle w:val="20"/>
        <w:ind w:firstLine="480"/>
      </w:pPr>
    </w:p>
    <w:p w:rsidR="00B13755" w:rsidRPr="009C12B4" w:rsidRDefault="00B13755">
      <w:pPr>
        <w:snapToGrid w:val="0"/>
        <w:spacing w:line="480" w:lineRule="auto"/>
        <w:ind w:right="1444" w:firstLineChars="250" w:firstLine="527"/>
        <w:jc w:val="center"/>
        <w:rPr>
          <w:b/>
        </w:rPr>
      </w:pPr>
    </w:p>
    <w:p w:rsidR="00B13755" w:rsidRPr="009C12B4" w:rsidRDefault="00B51F6C">
      <w:pPr>
        <w:pStyle w:val="TOC1"/>
        <w:jc w:val="center"/>
        <w:rPr>
          <w:rFonts w:ascii="华文仿宋" w:eastAsia="华文仿宋" w:hAnsi="华文仿宋"/>
          <w:b/>
          <w:bCs/>
          <w:sz w:val="36"/>
          <w:szCs w:val="36"/>
        </w:rPr>
      </w:pPr>
      <w:r w:rsidRPr="009C12B4">
        <w:rPr>
          <w:rFonts w:ascii="华文仿宋" w:eastAsia="华文仿宋" w:hAnsi="华文仿宋"/>
          <w:b/>
          <w:bCs/>
          <w:sz w:val="36"/>
          <w:szCs w:val="36"/>
        </w:rPr>
        <w:t>目</w:t>
      </w:r>
      <w:r w:rsidRPr="009C12B4">
        <w:rPr>
          <w:rFonts w:ascii="华文仿宋" w:eastAsia="华文仿宋" w:hAnsi="华文仿宋" w:hint="eastAsia"/>
          <w:b/>
          <w:bCs/>
          <w:sz w:val="36"/>
          <w:szCs w:val="36"/>
        </w:rPr>
        <w:t xml:space="preserve"> </w:t>
      </w:r>
      <w:r w:rsidRPr="009C12B4">
        <w:rPr>
          <w:rFonts w:ascii="华文仿宋" w:eastAsia="华文仿宋" w:hAnsi="华文仿宋"/>
          <w:b/>
          <w:bCs/>
          <w:sz w:val="36"/>
          <w:szCs w:val="36"/>
        </w:rPr>
        <w:t xml:space="preserve"> 录</w:t>
      </w:r>
    </w:p>
    <w:p w:rsidR="00B13755" w:rsidRPr="009C12B4" w:rsidRDefault="00B51F6C">
      <w:pPr>
        <w:pStyle w:val="12"/>
        <w:rPr>
          <w:rFonts w:ascii="华文仿宋" w:eastAsia="华文仿宋" w:hAnsi="华文仿宋"/>
          <w:b w:val="0"/>
          <w:sz w:val="30"/>
          <w:szCs w:val="30"/>
        </w:rPr>
      </w:pPr>
      <w:r w:rsidRPr="009C12B4">
        <w:rPr>
          <w:rFonts w:ascii="华文仿宋" w:eastAsia="华文仿宋" w:hAnsi="华文仿宋"/>
          <w:sz w:val="30"/>
          <w:szCs w:val="30"/>
        </w:rPr>
        <w:fldChar w:fldCharType="begin"/>
      </w:r>
      <w:r w:rsidRPr="009C12B4">
        <w:rPr>
          <w:rFonts w:ascii="华文仿宋" w:eastAsia="华文仿宋" w:hAnsi="华文仿宋"/>
          <w:sz w:val="30"/>
          <w:szCs w:val="30"/>
        </w:rPr>
        <w:instrText xml:space="preserve"> TOC \o "1-3" \h \z \u </w:instrText>
      </w:r>
      <w:r w:rsidRPr="009C12B4">
        <w:rPr>
          <w:rFonts w:ascii="华文仿宋" w:eastAsia="华文仿宋" w:hAnsi="华文仿宋"/>
          <w:sz w:val="30"/>
          <w:szCs w:val="30"/>
        </w:rPr>
        <w:fldChar w:fldCharType="separate"/>
      </w:r>
      <w:hyperlink w:anchor="_Toc138147104" w:history="1">
        <w:r w:rsidRPr="009C12B4">
          <w:rPr>
            <w:rStyle w:val="aff1"/>
            <w:rFonts w:ascii="华文仿宋" w:eastAsia="华文仿宋" w:hAnsi="华文仿宋"/>
            <w:sz w:val="30"/>
            <w:szCs w:val="30"/>
          </w:rPr>
          <w:t>第一章   采购邀请</w:t>
        </w:r>
        <w:r w:rsidRPr="009C12B4">
          <w:rPr>
            <w:rFonts w:ascii="华文仿宋" w:eastAsia="华文仿宋" w:hAnsi="华文仿宋"/>
            <w:sz w:val="30"/>
            <w:szCs w:val="30"/>
          </w:rPr>
          <w:tab/>
        </w:r>
        <w:r w:rsidRPr="009C12B4">
          <w:rPr>
            <w:rFonts w:ascii="华文仿宋" w:eastAsia="华文仿宋" w:hAnsi="华文仿宋"/>
            <w:sz w:val="30"/>
            <w:szCs w:val="30"/>
          </w:rPr>
          <w:fldChar w:fldCharType="begin"/>
        </w:r>
        <w:r w:rsidRPr="009C12B4">
          <w:rPr>
            <w:rFonts w:ascii="华文仿宋" w:eastAsia="华文仿宋" w:hAnsi="华文仿宋"/>
            <w:sz w:val="30"/>
            <w:szCs w:val="30"/>
          </w:rPr>
          <w:instrText xml:space="preserve"> PAGEREF _Toc138147104 \h </w:instrText>
        </w:r>
        <w:r w:rsidRPr="009C12B4">
          <w:rPr>
            <w:rFonts w:ascii="华文仿宋" w:eastAsia="华文仿宋" w:hAnsi="华文仿宋"/>
            <w:sz w:val="30"/>
            <w:szCs w:val="30"/>
          </w:rPr>
        </w:r>
        <w:r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1</w:t>
        </w:r>
        <w:r w:rsidRPr="009C12B4">
          <w:rPr>
            <w:rFonts w:ascii="华文仿宋" w:eastAsia="华文仿宋" w:hAnsi="华文仿宋"/>
            <w:sz w:val="30"/>
            <w:szCs w:val="30"/>
          </w:rPr>
          <w:fldChar w:fldCharType="end"/>
        </w:r>
      </w:hyperlink>
    </w:p>
    <w:p w:rsidR="00B13755" w:rsidRPr="009C12B4" w:rsidRDefault="00475B2B">
      <w:pPr>
        <w:pStyle w:val="12"/>
        <w:rPr>
          <w:rFonts w:ascii="华文仿宋" w:eastAsia="华文仿宋" w:hAnsi="华文仿宋"/>
          <w:b w:val="0"/>
          <w:sz w:val="30"/>
          <w:szCs w:val="30"/>
        </w:rPr>
      </w:pPr>
      <w:hyperlink w:anchor="_Toc138147113" w:history="1">
        <w:r w:rsidR="00B51F6C" w:rsidRPr="009C12B4">
          <w:rPr>
            <w:rStyle w:val="aff1"/>
            <w:rFonts w:ascii="华文仿宋" w:eastAsia="华文仿宋" w:hAnsi="华文仿宋"/>
            <w:sz w:val="30"/>
            <w:szCs w:val="30"/>
          </w:rPr>
          <w:t>第二章   供应商须知</w:t>
        </w:r>
        <w:r w:rsidR="00B51F6C" w:rsidRPr="009C12B4">
          <w:rPr>
            <w:rFonts w:ascii="华文仿宋" w:eastAsia="华文仿宋" w:hAnsi="华文仿宋"/>
            <w:sz w:val="30"/>
            <w:szCs w:val="30"/>
          </w:rPr>
          <w:tab/>
        </w:r>
        <w:r w:rsidR="00B51F6C" w:rsidRPr="009C12B4">
          <w:rPr>
            <w:rFonts w:ascii="华文仿宋" w:eastAsia="华文仿宋" w:hAnsi="华文仿宋"/>
            <w:sz w:val="30"/>
            <w:szCs w:val="30"/>
          </w:rPr>
          <w:fldChar w:fldCharType="begin"/>
        </w:r>
        <w:r w:rsidR="00B51F6C" w:rsidRPr="009C12B4">
          <w:rPr>
            <w:rFonts w:ascii="华文仿宋" w:eastAsia="华文仿宋" w:hAnsi="华文仿宋"/>
            <w:sz w:val="30"/>
            <w:szCs w:val="30"/>
          </w:rPr>
          <w:instrText xml:space="preserve"> PAGEREF _Toc138147113 \h </w:instrText>
        </w:r>
        <w:r w:rsidR="00B51F6C" w:rsidRPr="009C12B4">
          <w:rPr>
            <w:rFonts w:ascii="华文仿宋" w:eastAsia="华文仿宋" w:hAnsi="华文仿宋"/>
            <w:sz w:val="30"/>
            <w:szCs w:val="30"/>
          </w:rPr>
        </w:r>
        <w:r w:rsidR="00B51F6C"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4</w:t>
        </w:r>
        <w:r w:rsidR="00B51F6C" w:rsidRPr="009C12B4">
          <w:rPr>
            <w:rFonts w:ascii="华文仿宋" w:eastAsia="华文仿宋" w:hAnsi="华文仿宋"/>
            <w:sz w:val="30"/>
            <w:szCs w:val="30"/>
          </w:rPr>
          <w:fldChar w:fldCharType="end"/>
        </w:r>
      </w:hyperlink>
    </w:p>
    <w:p w:rsidR="00B13755" w:rsidRPr="009C12B4" w:rsidRDefault="00475B2B">
      <w:pPr>
        <w:pStyle w:val="12"/>
        <w:rPr>
          <w:rFonts w:ascii="华文仿宋" w:eastAsia="华文仿宋" w:hAnsi="华文仿宋"/>
          <w:b w:val="0"/>
          <w:sz w:val="30"/>
          <w:szCs w:val="30"/>
        </w:rPr>
      </w:pPr>
      <w:hyperlink w:anchor="_Toc138147146" w:history="1">
        <w:r w:rsidR="00B51F6C" w:rsidRPr="009C12B4">
          <w:rPr>
            <w:rStyle w:val="aff1"/>
            <w:rFonts w:ascii="华文仿宋" w:eastAsia="华文仿宋" w:hAnsi="华文仿宋"/>
            <w:sz w:val="30"/>
            <w:szCs w:val="30"/>
          </w:rPr>
          <w:t>第三章   评审方法和评审标准</w:t>
        </w:r>
        <w:r w:rsidR="00B51F6C" w:rsidRPr="009C12B4">
          <w:rPr>
            <w:rFonts w:ascii="华文仿宋" w:eastAsia="华文仿宋" w:hAnsi="华文仿宋"/>
            <w:sz w:val="30"/>
            <w:szCs w:val="30"/>
          </w:rPr>
          <w:tab/>
        </w:r>
        <w:r w:rsidR="00B51F6C" w:rsidRPr="009C12B4">
          <w:rPr>
            <w:rFonts w:ascii="华文仿宋" w:eastAsia="华文仿宋" w:hAnsi="华文仿宋"/>
            <w:sz w:val="30"/>
            <w:szCs w:val="30"/>
          </w:rPr>
          <w:fldChar w:fldCharType="begin"/>
        </w:r>
        <w:r w:rsidR="00B51F6C" w:rsidRPr="009C12B4">
          <w:rPr>
            <w:rFonts w:ascii="华文仿宋" w:eastAsia="华文仿宋" w:hAnsi="华文仿宋"/>
            <w:sz w:val="30"/>
            <w:szCs w:val="30"/>
          </w:rPr>
          <w:instrText xml:space="preserve"> PAGEREF _Toc138147146 \h </w:instrText>
        </w:r>
        <w:r w:rsidR="00B51F6C" w:rsidRPr="009C12B4">
          <w:rPr>
            <w:rFonts w:ascii="华文仿宋" w:eastAsia="华文仿宋" w:hAnsi="华文仿宋"/>
            <w:sz w:val="30"/>
            <w:szCs w:val="30"/>
          </w:rPr>
        </w:r>
        <w:r w:rsidR="00B51F6C"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21</w:t>
        </w:r>
        <w:r w:rsidR="00B51F6C" w:rsidRPr="009C12B4">
          <w:rPr>
            <w:rFonts w:ascii="华文仿宋" w:eastAsia="华文仿宋" w:hAnsi="华文仿宋"/>
            <w:sz w:val="30"/>
            <w:szCs w:val="30"/>
          </w:rPr>
          <w:fldChar w:fldCharType="end"/>
        </w:r>
      </w:hyperlink>
    </w:p>
    <w:p w:rsidR="00B13755" w:rsidRPr="009C12B4" w:rsidRDefault="00475B2B">
      <w:pPr>
        <w:pStyle w:val="12"/>
        <w:rPr>
          <w:rFonts w:ascii="华文仿宋" w:eastAsia="华文仿宋" w:hAnsi="华文仿宋"/>
          <w:b w:val="0"/>
          <w:sz w:val="30"/>
          <w:szCs w:val="30"/>
        </w:rPr>
      </w:pPr>
      <w:hyperlink w:anchor="_Toc138147156" w:history="1">
        <w:r w:rsidR="00B51F6C" w:rsidRPr="009C12B4">
          <w:rPr>
            <w:rStyle w:val="aff1"/>
            <w:rFonts w:ascii="华文仿宋" w:eastAsia="华文仿宋" w:hAnsi="华文仿宋"/>
            <w:sz w:val="30"/>
            <w:szCs w:val="30"/>
          </w:rPr>
          <w:t>第四章   采购需求</w:t>
        </w:r>
        <w:r w:rsidR="00B51F6C" w:rsidRPr="009C12B4">
          <w:rPr>
            <w:rFonts w:ascii="华文仿宋" w:eastAsia="华文仿宋" w:hAnsi="华文仿宋"/>
            <w:sz w:val="30"/>
            <w:szCs w:val="30"/>
          </w:rPr>
          <w:tab/>
        </w:r>
        <w:r w:rsidR="00B51F6C" w:rsidRPr="009C12B4">
          <w:rPr>
            <w:rFonts w:ascii="华文仿宋" w:eastAsia="华文仿宋" w:hAnsi="华文仿宋"/>
            <w:sz w:val="30"/>
            <w:szCs w:val="30"/>
          </w:rPr>
          <w:fldChar w:fldCharType="begin"/>
        </w:r>
        <w:r w:rsidR="00B51F6C" w:rsidRPr="009C12B4">
          <w:rPr>
            <w:rFonts w:ascii="华文仿宋" w:eastAsia="华文仿宋" w:hAnsi="华文仿宋"/>
            <w:sz w:val="30"/>
            <w:szCs w:val="30"/>
          </w:rPr>
          <w:instrText xml:space="preserve"> PAGEREF _Toc138147156 \h </w:instrText>
        </w:r>
        <w:r w:rsidR="00B51F6C" w:rsidRPr="009C12B4">
          <w:rPr>
            <w:rFonts w:ascii="华文仿宋" w:eastAsia="华文仿宋" w:hAnsi="华文仿宋"/>
            <w:sz w:val="30"/>
            <w:szCs w:val="30"/>
          </w:rPr>
        </w:r>
        <w:r w:rsidR="00B51F6C"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29</w:t>
        </w:r>
        <w:r w:rsidR="00B51F6C" w:rsidRPr="009C12B4">
          <w:rPr>
            <w:rFonts w:ascii="华文仿宋" w:eastAsia="华文仿宋" w:hAnsi="华文仿宋"/>
            <w:sz w:val="30"/>
            <w:szCs w:val="30"/>
          </w:rPr>
          <w:fldChar w:fldCharType="end"/>
        </w:r>
      </w:hyperlink>
    </w:p>
    <w:p w:rsidR="00B13755" w:rsidRPr="009C12B4" w:rsidRDefault="00475B2B">
      <w:pPr>
        <w:pStyle w:val="12"/>
        <w:rPr>
          <w:rFonts w:ascii="华文仿宋" w:eastAsia="华文仿宋" w:hAnsi="华文仿宋"/>
          <w:b w:val="0"/>
          <w:sz w:val="30"/>
          <w:szCs w:val="30"/>
        </w:rPr>
      </w:pPr>
      <w:hyperlink w:anchor="_Toc138147159" w:history="1">
        <w:r w:rsidR="00B51F6C" w:rsidRPr="009C12B4">
          <w:rPr>
            <w:rStyle w:val="aff1"/>
            <w:rFonts w:ascii="华文仿宋" w:eastAsia="华文仿宋" w:hAnsi="华文仿宋"/>
            <w:sz w:val="30"/>
            <w:szCs w:val="30"/>
          </w:rPr>
          <w:t>第五章   合同草案条款</w:t>
        </w:r>
        <w:r w:rsidR="00B51F6C" w:rsidRPr="009C12B4">
          <w:rPr>
            <w:rFonts w:ascii="华文仿宋" w:eastAsia="华文仿宋" w:hAnsi="华文仿宋"/>
            <w:sz w:val="30"/>
            <w:szCs w:val="30"/>
          </w:rPr>
          <w:tab/>
        </w:r>
        <w:r w:rsidR="00B51F6C" w:rsidRPr="009C12B4">
          <w:rPr>
            <w:rFonts w:ascii="华文仿宋" w:eastAsia="华文仿宋" w:hAnsi="华文仿宋"/>
            <w:sz w:val="30"/>
            <w:szCs w:val="30"/>
          </w:rPr>
          <w:fldChar w:fldCharType="begin"/>
        </w:r>
        <w:r w:rsidR="00B51F6C" w:rsidRPr="009C12B4">
          <w:rPr>
            <w:rFonts w:ascii="华文仿宋" w:eastAsia="华文仿宋" w:hAnsi="华文仿宋"/>
            <w:sz w:val="30"/>
            <w:szCs w:val="30"/>
          </w:rPr>
          <w:instrText xml:space="preserve"> PAGEREF _Toc138147159 \h </w:instrText>
        </w:r>
        <w:r w:rsidR="00B51F6C" w:rsidRPr="009C12B4">
          <w:rPr>
            <w:rFonts w:ascii="华文仿宋" w:eastAsia="华文仿宋" w:hAnsi="华文仿宋"/>
            <w:sz w:val="30"/>
            <w:szCs w:val="30"/>
          </w:rPr>
        </w:r>
        <w:r w:rsidR="00B51F6C"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30</w:t>
        </w:r>
        <w:r w:rsidR="00B51F6C" w:rsidRPr="009C12B4">
          <w:rPr>
            <w:rFonts w:ascii="华文仿宋" w:eastAsia="华文仿宋" w:hAnsi="华文仿宋"/>
            <w:sz w:val="30"/>
            <w:szCs w:val="30"/>
          </w:rPr>
          <w:fldChar w:fldCharType="end"/>
        </w:r>
      </w:hyperlink>
    </w:p>
    <w:p w:rsidR="00B13755" w:rsidRPr="009C12B4" w:rsidRDefault="00475B2B">
      <w:pPr>
        <w:pStyle w:val="12"/>
        <w:rPr>
          <w:rFonts w:ascii="华文仿宋" w:eastAsia="华文仿宋" w:hAnsi="华文仿宋"/>
          <w:b w:val="0"/>
          <w:sz w:val="30"/>
          <w:szCs w:val="30"/>
        </w:rPr>
      </w:pPr>
      <w:hyperlink w:anchor="_Toc138147275" w:history="1">
        <w:r w:rsidR="00B51F6C" w:rsidRPr="009C12B4">
          <w:rPr>
            <w:rStyle w:val="aff1"/>
            <w:rFonts w:ascii="华文仿宋" w:eastAsia="华文仿宋" w:hAnsi="华文仿宋"/>
            <w:sz w:val="30"/>
            <w:szCs w:val="30"/>
          </w:rPr>
          <w:t>第六章   响应文件格式</w:t>
        </w:r>
        <w:r w:rsidR="00B51F6C" w:rsidRPr="009C12B4">
          <w:rPr>
            <w:rFonts w:ascii="华文仿宋" w:eastAsia="华文仿宋" w:hAnsi="华文仿宋"/>
            <w:sz w:val="30"/>
            <w:szCs w:val="30"/>
          </w:rPr>
          <w:tab/>
        </w:r>
        <w:r w:rsidR="00B51F6C" w:rsidRPr="009C12B4">
          <w:rPr>
            <w:rFonts w:ascii="华文仿宋" w:eastAsia="华文仿宋" w:hAnsi="华文仿宋"/>
            <w:sz w:val="30"/>
            <w:szCs w:val="30"/>
          </w:rPr>
          <w:fldChar w:fldCharType="begin"/>
        </w:r>
        <w:r w:rsidR="00B51F6C" w:rsidRPr="009C12B4">
          <w:rPr>
            <w:rFonts w:ascii="华文仿宋" w:eastAsia="华文仿宋" w:hAnsi="华文仿宋"/>
            <w:sz w:val="30"/>
            <w:szCs w:val="30"/>
          </w:rPr>
          <w:instrText xml:space="preserve"> PAGEREF _Toc138147275 \h </w:instrText>
        </w:r>
        <w:r w:rsidR="00B51F6C" w:rsidRPr="009C12B4">
          <w:rPr>
            <w:rFonts w:ascii="华文仿宋" w:eastAsia="华文仿宋" w:hAnsi="华文仿宋"/>
            <w:sz w:val="30"/>
            <w:szCs w:val="30"/>
          </w:rPr>
        </w:r>
        <w:r w:rsidR="00B51F6C" w:rsidRPr="009C12B4">
          <w:rPr>
            <w:rFonts w:ascii="华文仿宋" w:eastAsia="华文仿宋" w:hAnsi="华文仿宋"/>
            <w:sz w:val="30"/>
            <w:szCs w:val="30"/>
          </w:rPr>
          <w:fldChar w:fldCharType="separate"/>
        </w:r>
        <w:r w:rsidR="009C12B4" w:rsidRPr="009C12B4">
          <w:rPr>
            <w:rFonts w:ascii="华文仿宋" w:eastAsia="华文仿宋" w:hAnsi="华文仿宋"/>
            <w:noProof/>
            <w:sz w:val="30"/>
            <w:szCs w:val="30"/>
          </w:rPr>
          <w:t>96</w:t>
        </w:r>
        <w:r w:rsidR="00B51F6C" w:rsidRPr="009C12B4">
          <w:rPr>
            <w:rFonts w:ascii="华文仿宋" w:eastAsia="华文仿宋" w:hAnsi="华文仿宋"/>
            <w:sz w:val="30"/>
            <w:szCs w:val="30"/>
          </w:rPr>
          <w:fldChar w:fldCharType="end"/>
        </w:r>
      </w:hyperlink>
    </w:p>
    <w:p w:rsidR="00B13755" w:rsidRPr="009C12B4" w:rsidRDefault="00B51F6C">
      <w:r w:rsidRPr="009C12B4">
        <w:rPr>
          <w:rFonts w:ascii="华文仿宋" w:eastAsia="华文仿宋" w:hAnsi="华文仿宋"/>
          <w:b/>
          <w:bCs/>
          <w:sz w:val="30"/>
          <w:szCs w:val="30"/>
          <w:lang w:val="zh-CN"/>
        </w:rPr>
        <w:fldChar w:fldCharType="end"/>
      </w:r>
    </w:p>
    <w:p w:rsidR="00B13755" w:rsidRPr="009C12B4" w:rsidRDefault="00B13755">
      <w:pPr>
        <w:pStyle w:val="12"/>
        <w:spacing w:line="360" w:lineRule="auto"/>
        <w:rPr>
          <w:b w:val="0"/>
        </w:rPr>
      </w:pPr>
    </w:p>
    <w:p w:rsidR="00B13755" w:rsidRPr="009C12B4" w:rsidRDefault="00B13755">
      <w:pPr>
        <w:pStyle w:val="12"/>
        <w:spacing w:line="360" w:lineRule="auto"/>
        <w:rPr>
          <w:b w:val="0"/>
          <w:sz w:val="36"/>
          <w:szCs w:val="36"/>
        </w:rPr>
      </w:pPr>
      <w:bookmarkStart w:id="0" w:name="_Toc97371941"/>
    </w:p>
    <w:p w:rsidR="00B13755" w:rsidRPr="009C12B4" w:rsidRDefault="00B13755">
      <w:pPr>
        <w:spacing w:line="360" w:lineRule="auto"/>
        <w:jc w:val="center"/>
        <w:outlineLvl w:val="0"/>
        <w:rPr>
          <w:rFonts w:ascii="宋体" w:hAnsi="宋体"/>
          <w:b/>
          <w:sz w:val="36"/>
          <w:szCs w:val="36"/>
        </w:rPr>
        <w:sectPr w:rsidR="00B13755" w:rsidRPr="009C12B4">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B13755" w:rsidRPr="009C12B4" w:rsidRDefault="00B51F6C">
      <w:pPr>
        <w:spacing w:line="360" w:lineRule="auto"/>
        <w:jc w:val="center"/>
        <w:outlineLvl w:val="0"/>
        <w:rPr>
          <w:rFonts w:ascii="宋体" w:hAnsi="宋体"/>
          <w:b/>
          <w:sz w:val="36"/>
          <w:szCs w:val="36"/>
        </w:rPr>
      </w:pPr>
      <w:bookmarkStart w:id="1" w:name="_Toc138147104"/>
      <w:r w:rsidRPr="009C12B4">
        <w:rPr>
          <w:rFonts w:ascii="宋体" w:hAnsi="宋体"/>
          <w:b/>
          <w:sz w:val="36"/>
          <w:szCs w:val="36"/>
        </w:rPr>
        <w:lastRenderedPageBreak/>
        <w:t>第一章   采购邀请</w:t>
      </w:r>
      <w:bookmarkStart w:id="2" w:name="_Toc28359079"/>
      <w:bookmarkStart w:id="3" w:name="_Hlk24379207"/>
      <w:bookmarkStart w:id="4" w:name="_Toc35393790"/>
      <w:bookmarkStart w:id="5" w:name="_Toc28359002"/>
      <w:bookmarkStart w:id="6" w:name="_Toc35393621"/>
      <w:bookmarkEnd w:id="0"/>
      <w:bookmarkEnd w:id="1"/>
    </w:p>
    <w:p w:rsidR="00B13755" w:rsidRPr="009C12B4" w:rsidRDefault="00B51F6C">
      <w:pPr>
        <w:pStyle w:val="21"/>
        <w:spacing w:before="0" w:line="360" w:lineRule="auto"/>
        <w:jc w:val="left"/>
        <w:rPr>
          <w:rFonts w:ascii="宋体" w:eastAsia="宋体" w:hAnsi="宋体"/>
          <w:sz w:val="24"/>
          <w:szCs w:val="24"/>
        </w:rPr>
      </w:pPr>
      <w:bookmarkStart w:id="7" w:name="_Toc138147105"/>
      <w:bookmarkEnd w:id="2"/>
      <w:bookmarkEnd w:id="3"/>
      <w:bookmarkEnd w:id="4"/>
      <w:bookmarkEnd w:id="5"/>
      <w:bookmarkEnd w:id="6"/>
      <w:r w:rsidRPr="009C12B4">
        <w:rPr>
          <w:rFonts w:ascii="宋体" w:eastAsia="宋体" w:hAnsi="宋体"/>
          <w:sz w:val="24"/>
          <w:szCs w:val="24"/>
        </w:rPr>
        <w:t>一、项目基本情况</w:t>
      </w:r>
      <w:bookmarkEnd w:id="7"/>
    </w:p>
    <w:p w:rsidR="00B13755" w:rsidRPr="009C12B4" w:rsidRDefault="00B51F6C">
      <w:pPr>
        <w:spacing w:line="360" w:lineRule="auto"/>
        <w:ind w:firstLineChars="200" w:firstLine="480"/>
        <w:rPr>
          <w:rFonts w:ascii="宋体" w:hAnsi="宋体"/>
          <w:sz w:val="24"/>
        </w:rPr>
      </w:pPr>
      <w:r w:rsidRPr="009C12B4">
        <w:rPr>
          <w:rFonts w:ascii="宋体" w:hAnsi="宋体"/>
          <w:sz w:val="24"/>
        </w:rPr>
        <w:t>1.项目编号：</w:t>
      </w:r>
      <w:r w:rsidRPr="009C12B4">
        <w:rPr>
          <w:rFonts w:ascii="宋体" w:hAnsi="宋体" w:hint="eastAsia"/>
          <w:sz w:val="24"/>
          <w:u w:val="single"/>
        </w:rPr>
        <w:t>HYHZ2024040 （立项编号：</w:t>
      </w:r>
      <w:r w:rsidRPr="009C12B4">
        <w:rPr>
          <w:rFonts w:ascii="宋体" w:hAnsi="宋体"/>
          <w:sz w:val="24"/>
          <w:u w:val="single"/>
        </w:rPr>
        <w:t>11010524210200014524-XM001</w:t>
      </w:r>
      <w:r w:rsidRPr="009C12B4">
        <w:rPr>
          <w:rFonts w:ascii="宋体" w:hAnsi="宋体" w:hint="eastAsia"/>
          <w:sz w:val="24"/>
          <w:u w:val="single"/>
        </w:rPr>
        <w:t>）</w:t>
      </w:r>
    </w:p>
    <w:p w:rsidR="00B13755" w:rsidRPr="009C12B4" w:rsidRDefault="00B51F6C">
      <w:pPr>
        <w:spacing w:line="360" w:lineRule="auto"/>
        <w:ind w:firstLineChars="200" w:firstLine="480"/>
        <w:rPr>
          <w:rFonts w:ascii="宋体" w:hAnsi="宋体"/>
          <w:sz w:val="24"/>
          <w:u w:val="single"/>
        </w:rPr>
      </w:pPr>
      <w:r w:rsidRPr="009C12B4">
        <w:rPr>
          <w:rFonts w:ascii="宋体" w:hAnsi="宋体"/>
          <w:sz w:val="24"/>
        </w:rPr>
        <w:t>2.项目名称：</w:t>
      </w:r>
      <w:r w:rsidRPr="009C12B4">
        <w:rPr>
          <w:rFonts w:ascii="宋体" w:hAnsi="宋体" w:hint="eastAsia"/>
          <w:sz w:val="24"/>
          <w:u w:val="single"/>
        </w:rPr>
        <w:t>朝阳区园林绿化局办公楼安全加固项目（室内）</w:t>
      </w:r>
    </w:p>
    <w:p w:rsidR="00B13755" w:rsidRPr="009C12B4" w:rsidRDefault="00B51F6C">
      <w:pPr>
        <w:spacing w:line="360" w:lineRule="auto"/>
        <w:ind w:firstLineChars="200" w:firstLine="480"/>
        <w:rPr>
          <w:rFonts w:ascii="宋体" w:hAnsi="宋体"/>
          <w:sz w:val="24"/>
        </w:rPr>
      </w:pPr>
      <w:r w:rsidRPr="009C12B4">
        <w:rPr>
          <w:rFonts w:ascii="宋体" w:hAnsi="宋体"/>
          <w:sz w:val="24"/>
        </w:rPr>
        <w:t>3.采购方式：</w:t>
      </w:r>
      <w:r w:rsidRPr="009C12B4">
        <w:rPr>
          <w:rFonts w:ascii="宋体" w:hAnsi="宋体"/>
          <w:sz w:val="24"/>
          <w:u w:val="single"/>
        </w:rPr>
        <w:t>竞争性磋商</w:t>
      </w:r>
    </w:p>
    <w:p w:rsidR="00B13755" w:rsidRPr="009C12B4" w:rsidRDefault="00B51F6C">
      <w:pPr>
        <w:spacing w:line="360" w:lineRule="auto"/>
        <w:ind w:firstLineChars="200" w:firstLine="480"/>
        <w:rPr>
          <w:rFonts w:ascii="宋体" w:hAnsi="宋体"/>
          <w:sz w:val="24"/>
        </w:rPr>
      </w:pPr>
      <w:r w:rsidRPr="009C12B4">
        <w:rPr>
          <w:rFonts w:ascii="宋体" w:hAnsi="宋体"/>
          <w:sz w:val="24"/>
        </w:rPr>
        <w:t>4.项目预算金额：</w:t>
      </w:r>
      <w:r w:rsidRPr="009C12B4">
        <w:rPr>
          <w:rFonts w:ascii="宋体" w:hAnsi="宋体" w:hint="eastAsia"/>
          <w:sz w:val="24"/>
          <w:u w:val="single"/>
        </w:rPr>
        <w:t>396.03</w:t>
      </w:r>
      <w:r w:rsidRPr="009C12B4">
        <w:rPr>
          <w:rFonts w:ascii="宋体" w:hAnsi="宋体" w:hint="eastAsia"/>
          <w:sz w:val="24"/>
        </w:rPr>
        <w:t>万元</w:t>
      </w:r>
      <w:r w:rsidRPr="009C12B4">
        <w:rPr>
          <w:rFonts w:ascii="宋体" w:hAnsi="宋体"/>
          <w:sz w:val="24"/>
        </w:rPr>
        <w:t>、项目最高限价（如有）：</w:t>
      </w:r>
      <w:r w:rsidRPr="009C12B4">
        <w:rPr>
          <w:rFonts w:ascii="宋体" w:hAnsi="宋体"/>
          <w:sz w:val="24"/>
          <w:u w:val="single"/>
        </w:rPr>
        <w:t xml:space="preserve">    </w:t>
      </w:r>
      <w:r w:rsidRPr="009C12B4">
        <w:rPr>
          <w:rFonts w:ascii="宋体" w:hAnsi="宋体"/>
          <w:sz w:val="24"/>
        </w:rPr>
        <w:t>元</w:t>
      </w:r>
      <w:r w:rsidRPr="009C12B4">
        <w:rPr>
          <w:rFonts w:ascii="宋体" w:hAnsi="宋体" w:hint="eastAsia"/>
          <w:sz w:val="24"/>
        </w:rPr>
        <w:t>。</w:t>
      </w:r>
    </w:p>
    <w:p w:rsidR="00B13755" w:rsidRPr="009C12B4" w:rsidRDefault="00B51F6C">
      <w:pPr>
        <w:spacing w:line="360" w:lineRule="auto"/>
        <w:ind w:firstLineChars="200" w:firstLine="480"/>
        <w:rPr>
          <w:rFonts w:ascii="宋体" w:hAnsi="宋体"/>
          <w:sz w:val="24"/>
        </w:rPr>
      </w:pPr>
      <w:r w:rsidRPr="009C12B4">
        <w:rPr>
          <w:rFonts w:ascii="宋体" w:hAnsi="宋体"/>
          <w:sz w:val="24"/>
        </w:rPr>
        <w:t>5.采购需求：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6"/>
        <w:gridCol w:w="1563"/>
        <w:gridCol w:w="1414"/>
        <w:gridCol w:w="2268"/>
      </w:tblGrid>
      <w:tr w:rsidR="00B13755" w:rsidRPr="009C12B4">
        <w:trPr>
          <w:trHeight w:val="454"/>
          <w:jc w:val="center"/>
        </w:trPr>
        <w:tc>
          <w:tcPr>
            <w:tcW w:w="562" w:type="dxa"/>
            <w:vAlign w:val="center"/>
          </w:tcPr>
          <w:p w:rsidR="00B13755" w:rsidRPr="009C12B4" w:rsidRDefault="00B51F6C">
            <w:pPr>
              <w:jc w:val="center"/>
              <w:rPr>
                <w:rFonts w:ascii="宋体" w:hAnsi="宋体"/>
                <w:bCs/>
                <w:sz w:val="24"/>
              </w:rPr>
            </w:pPr>
            <w:r w:rsidRPr="009C12B4">
              <w:rPr>
                <w:rFonts w:ascii="宋体" w:hAnsi="宋体"/>
                <w:bCs/>
                <w:sz w:val="24"/>
              </w:rPr>
              <w:t>包号</w:t>
            </w:r>
          </w:p>
        </w:tc>
        <w:tc>
          <w:tcPr>
            <w:tcW w:w="2976" w:type="dxa"/>
            <w:vAlign w:val="center"/>
          </w:tcPr>
          <w:p w:rsidR="00B13755" w:rsidRPr="009C12B4" w:rsidRDefault="00B51F6C">
            <w:pPr>
              <w:jc w:val="center"/>
              <w:rPr>
                <w:rFonts w:ascii="宋体" w:hAnsi="宋体"/>
                <w:bCs/>
                <w:sz w:val="24"/>
              </w:rPr>
            </w:pPr>
            <w:r w:rsidRPr="009C12B4">
              <w:rPr>
                <w:rFonts w:ascii="宋体" w:hAnsi="宋体"/>
                <w:bCs/>
                <w:sz w:val="24"/>
              </w:rPr>
              <w:t>标的名称</w:t>
            </w:r>
          </w:p>
        </w:tc>
        <w:tc>
          <w:tcPr>
            <w:tcW w:w="1563" w:type="dxa"/>
            <w:vAlign w:val="center"/>
          </w:tcPr>
          <w:p w:rsidR="00B13755" w:rsidRPr="009C12B4" w:rsidRDefault="00B51F6C">
            <w:pPr>
              <w:jc w:val="center"/>
              <w:rPr>
                <w:rFonts w:ascii="宋体" w:hAnsi="宋体"/>
                <w:bCs/>
                <w:sz w:val="24"/>
              </w:rPr>
            </w:pPr>
            <w:r w:rsidRPr="009C12B4">
              <w:rPr>
                <w:rFonts w:ascii="宋体" w:hAnsi="宋体"/>
                <w:bCs/>
                <w:sz w:val="24"/>
              </w:rPr>
              <w:t>采购包预算金额</w:t>
            </w:r>
          </w:p>
          <w:p w:rsidR="00B13755" w:rsidRPr="009C12B4" w:rsidRDefault="00B51F6C">
            <w:pPr>
              <w:jc w:val="center"/>
              <w:rPr>
                <w:rFonts w:ascii="宋体" w:hAnsi="宋体"/>
                <w:bCs/>
                <w:sz w:val="24"/>
              </w:rPr>
            </w:pPr>
            <w:r w:rsidRPr="009C12B4">
              <w:rPr>
                <w:rFonts w:ascii="宋体" w:hAnsi="宋体"/>
                <w:bCs/>
                <w:sz w:val="24"/>
              </w:rPr>
              <w:t>（</w:t>
            </w:r>
            <w:r w:rsidRPr="009C12B4">
              <w:rPr>
                <w:rFonts w:ascii="宋体" w:hAnsi="宋体" w:hint="eastAsia"/>
                <w:bCs/>
                <w:sz w:val="24"/>
              </w:rPr>
              <w:t>万</w:t>
            </w:r>
            <w:r w:rsidRPr="009C12B4">
              <w:rPr>
                <w:rFonts w:ascii="宋体" w:hAnsi="宋体"/>
                <w:bCs/>
                <w:sz w:val="24"/>
              </w:rPr>
              <w:t>元）</w:t>
            </w:r>
          </w:p>
        </w:tc>
        <w:tc>
          <w:tcPr>
            <w:tcW w:w="1414" w:type="dxa"/>
            <w:vAlign w:val="center"/>
          </w:tcPr>
          <w:p w:rsidR="00B13755" w:rsidRPr="009C12B4" w:rsidRDefault="00B51F6C">
            <w:pPr>
              <w:jc w:val="center"/>
              <w:rPr>
                <w:rFonts w:ascii="宋体" w:hAnsi="宋体"/>
                <w:bCs/>
                <w:sz w:val="24"/>
              </w:rPr>
            </w:pPr>
            <w:r w:rsidRPr="009C12B4">
              <w:rPr>
                <w:rFonts w:ascii="宋体" w:hAnsi="宋体"/>
                <w:bCs/>
                <w:sz w:val="24"/>
              </w:rPr>
              <w:t>数量</w:t>
            </w:r>
          </w:p>
        </w:tc>
        <w:tc>
          <w:tcPr>
            <w:tcW w:w="2268" w:type="dxa"/>
            <w:vAlign w:val="center"/>
          </w:tcPr>
          <w:p w:rsidR="00B13755" w:rsidRPr="009C12B4" w:rsidRDefault="00B51F6C">
            <w:pPr>
              <w:jc w:val="center"/>
              <w:rPr>
                <w:rFonts w:ascii="宋体" w:hAnsi="宋体"/>
                <w:sz w:val="24"/>
              </w:rPr>
            </w:pPr>
            <w:r w:rsidRPr="009C12B4">
              <w:rPr>
                <w:rFonts w:ascii="宋体" w:hAnsi="宋体"/>
                <w:sz w:val="24"/>
              </w:rPr>
              <w:t>简要技术需求或服务要求</w:t>
            </w:r>
          </w:p>
        </w:tc>
      </w:tr>
      <w:tr w:rsidR="00B13755" w:rsidRPr="009C12B4">
        <w:trPr>
          <w:trHeight w:val="454"/>
          <w:jc w:val="center"/>
        </w:trPr>
        <w:tc>
          <w:tcPr>
            <w:tcW w:w="562" w:type="dxa"/>
            <w:vAlign w:val="center"/>
          </w:tcPr>
          <w:p w:rsidR="00B13755" w:rsidRPr="009C12B4" w:rsidRDefault="00B51F6C">
            <w:pPr>
              <w:jc w:val="center"/>
              <w:rPr>
                <w:rFonts w:ascii="宋体" w:hAnsi="宋体"/>
                <w:bCs/>
                <w:sz w:val="24"/>
              </w:rPr>
            </w:pPr>
            <w:r w:rsidRPr="009C12B4">
              <w:rPr>
                <w:rFonts w:ascii="宋体" w:hAnsi="宋体" w:hint="eastAsia"/>
                <w:bCs/>
                <w:sz w:val="24"/>
              </w:rPr>
              <w:t>01</w:t>
            </w:r>
          </w:p>
        </w:tc>
        <w:tc>
          <w:tcPr>
            <w:tcW w:w="2976" w:type="dxa"/>
            <w:vAlign w:val="center"/>
          </w:tcPr>
          <w:p w:rsidR="00B13755" w:rsidRPr="009C12B4" w:rsidRDefault="00B51F6C">
            <w:pPr>
              <w:jc w:val="center"/>
              <w:rPr>
                <w:rFonts w:ascii="宋体" w:hAnsi="宋体"/>
                <w:bCs/>
                <w:sz w:val="24"/>
              </w:rPr>
            </w:pPr>
            <w:r w:rsidRPr="009C12B4">
              <w:rPr>
                <w:rFonts w:ascii="宋体" w:hAnsi="宋体" w:hint="eastAsia"/>
                <w:bCs/>
                <w:sz w:val="24"/>
              </w:rPr>
              <w:t>朝阳区园林绿化局办公楼安全加固项目（室内）</w:t>
            </w:r>
          </w:p>
        </w:tc>
        <w:tc>
          <w:tcPr>
            <w:tcW w:w="1563" w:type="dxa"/>
            <w:vAlign w:val="center"/>
          </w:tcPr>
          <w:p w:rsidR="00B13755" w:rsidRPr="009C12B4" w:rsidRDefault="00B51F6C">
            <w:pPr>
              <w:jc w:val="center"/>
              <w:rPr>
                <w:rFonts w:ascii="宋体" w:hAnsi="宋体"/>
                <w:bCs/>
                <w:sz w:val="24"/>
              </w:rPr>
            </w:pPr>
            <w:r w:rsidRPr="009C12B4">
              <w:rPr>
                <w:rFonts w:ascii="宋体" w:hAnsi="宋体" w:hint="eastAsia"/>
                <w:sz w:val="24"/>
              </w:rPr>
              <w:t>396.03</w:t>
            </w:r>
            <w:r w:rsidRPr="009C12B4">
              <w:rPr>
                <w:rFonts w:ascii="宋体" w:hAnsi="宋体"/>
                <w:bCs/>
                <w:sz w:val="24"/>
              </w:rPr>
              <w:t xml:space="preserve"> </w:t>
            </w:r>
          </w:p>
        </w:tc>
        <w:tc>
          <w:tcPr>
            <w:tcW w:w="1414" w:type="dxa"/>
            <w:vAlign w:val="center"/>
          </w:tcPr>
          <w:p w:rsidR="00B13755" w:rsidRPr="009C12B4" w:rsidRDefault="00B51F6C">
            <w:pPr>
              <w:jc w:val="center"/>
              <w:rPr>
                <w:rFonts w:ascii="宋体" w:hAnsi="宋体"/>
                <w:bCs/>
                <w:sz w:val="24"/>
              </w:rPr>
            </w:pPr>
            <w:r w:rsidRPr="009C12B4">
              <w:rPr>
                <w:rFonts w:ascii="宋体" w:hAnsi="宋体" w:hint="eastAsia"/>
                <w:bCs/>
                <w:sz w:val="24"/>
              </w:rPr>
              <w:t>1项</w:t>
            </w:r>
          </w:p>
        </w:tc>
        <w:tc>
          <w:tcPr>
            <w:tcW w:w="2268" w:type="dxa"/>
            <w:vAlign w:val="center"/>
          </w:tcPr>
          <w:p w:rsidR="00B13755" w:rsidRPr="009C12B4" w:rsidRDefault="00B51F6C">
            <w:pPr>
              <w:jc w:val="center"/>
              <w:rPr>
                <w:rFonts w:ascii="宋体" w:hAnsi="宋体"/>
                <w:sz w:val="24"/>
              </w:rPr>
            </w:pPr>
            <w:r w:rsidRPr="009C12B4">
              <w:rPr>
                <w:rFonts w:ascii="宋体" w:hAnsi="宋体" w:hint="eastAsia"/>
                <w:bCs/>
                <w:sz w:val="24"/>
              </w:rPr>
              <w:t>详见工程量清单</w:t>
            </w:r>
          </w:p>
        </w:tc>
      </w:tr>
    </w:tbl>
    <w:p w:rsidR="00B13755" w:rsidRPr="009C12B4" w:rsidRDefault="00B51F6C">
      <w:pPr>
        <w:spacing w:line="360" w:lineRule="auto"/>
        <w:ind w:firstLineChars="200" w:firstLine="480"/>
        <w:rPr>
          <w:rFonts w:ascii="宋体" w:hAnsi="宋体"/>
          <w:sz w:val="24"/>
          <w:u w:val="single"/>
        </w:rPr>
      </w:pPr>
      <w:r w:rsidRPr="009C12B4">
        <w:rPr>
          <w:rFonts w:ascii="宋体" w:hAnsi="宋体"/>
          <w:sz w:val="24"/>
        </w:rPr>
        <w:t>6.</w:t>
      </w:r>
      <w:r w:rsidRPr="009C12B4">
        <w:rPr>
          <w:rFonts w:ascii="宋体" w:hAnsi="宋体" w:hint="eastAsia"/>
          <w:sz w:val="24"/>
        </w:rPr>
        <w:t>工期</w:t>
      </w:r>
      <w:r w:rsidRPr="009C12B4">
        <w:rPr>
          <w:rFonts w:ascii="宋体" w:hAnsi="宋体"/>
          <w:sz w:val="24"/>
        </w:rPr>
        <w:t xml:space="preserve">：  </w:t>
      </w:r>
      <w:r w:rsidRPr="009C12B4">
        <w:rPr>
          <w:rFonts w:ascii="宋体" w:hAnsi="宋体" w:hint="eastAsia"/>
          <w:sz w:val="24"/>
        </w:rPr>
        <w:t>日历天。</w:t>
      </w:r>
    </w:p>
    <w:p w:rsidR="00B13755" w:rsidRPr="009C12B4" w:rsidRDefault="00B51F6C">
      <w:pPr>
        <w:spacing w:line="360" w:lineRule="auto"/>
        <w:ind w:firstLineChars="200" w:firstLine="480"/>
        <w:rPr>
          <w:rFonts w:ascii="宋体" w:hAnsi="宋体"/>
          <w:sz w:val="24"/>
        </w:rPr>
      </w:pPr>
      <w:r w:rsidRPr="009C12B4">
        <w:rPr>
          <w:rFonts w:ascii="宋体" w:hAnsi="宋体"/>
          <w:sz w:val="24"/>
        </w:rPr>
        <w:t xml:space="preserve">7.本项目是否接受联合体：□是  </w:t>
      </w:r>
      <w:r w:rsidRPr="009C12B4">
        <w:rPr>
          <w:rFonts w:ascii="宋体" w:hAnsi="宋体" w:hint="eastAsia"/>
          <w:sz w:val="24"/>
        </w:rPr>
        <w:t>■</w:t>
      </w:r>
      <w:r w:rsidRPr="009C12B4">
        <w:rPr>
          <w:rFonts w:ascii="宋体" w:hAnsi="宋体"/>
          <w:sz w:val="24"/>
        </w:rPr>
        <w:t>否。</w:t>
      </w:r>
    </w:p>
    <w:p w:rsidR="00B13755" w:rsidRPr="009C12B4" w:rsidRDefault="00B51F6C">
      <w:pPr>
        <w:pStyle w:val="21"/>
        <w:spacing w:before="0" w:line="360" w:lineRule="auto"/>
        <w:jc w:val="left"/>
        <w:rPr>
          <w:rFonts w:ascii="宋体" w:eastAsia="宋体" w:hAnsi="宋体"/>
          <w:sz w:val="24"/>
          <w:szCs w:val="24"/>
        </w:rPr>
      </w:pPr>
      <w:bookmarkStart w:id="8" w:name="_Toc28359080"/>
      <w:bookmarkStart w:id="9" w:name="_Toc35393791"/>
      <w:bookmarkStart w:id="10" w:name="_Toc35393622"/>
      <w:bookmarkStart w:id="11" w:name="_Toc28359003"/>
      <w:bookmarkStart w:id="12" w:name="_Toc138147106"/>
      <w:r w:rsidRPr="009C12B4">
        <w:rPr>
          <w:rFonts w:ascii="宋体" w:eastAsia="宋体" w:hAnsi="宋体"/>
          <w:sz w:val="24"/>
          <w:szCs w:val="24"/>
        </w:rPr>
        <w:t>二、申请人的资格要求（须同时满足）</w:t>
      </w:r>
      <w:bookmarkEnd w:id="8"/>
      <w:bookmarkEnd w:id="9"/>
      <w:bookmarkEnd w:id="10"/>
      <w:bookmarkEnd w:id="11"/>
      <w:bookmarkEnd w:id="12"/>
    </w:p>
    <w:p w:rsidR="00B13755" w:rsidRPr="009C12B4" w:rsidRDefault="00B51F6C">
      <w:pPr>
        <w:spacing w:line="360" w:lineRule="auto"/>
        <w:ind w:firstLineChars="200" w:firstLine="480"/>
        <w:rPr>
          <w:rFonts w:ascii="宋体" w:hAnsi="宋体"/>
          <w:sz w:val="24"/>
        </w:rPr>
      </w:pPr>
      <w:r w:rsidRPr="009C12B4">
        <w:rPr>
          <w:rFonts w:ascii="宋体" w:hAnsi="宋体"/>
          <w:sz w:val="24"/>
        </w:rPr>
        <w:t>1.满足《中华人民共和国政府采购法》第二十二条规定；</w:t>
      </w:r>
    </w:p>
    <w:p w:rsidR="00B13755" w:rsidRPr="009C12B4" w:rsidRDefault="00B51F6C">
      <w:pPr>
        <w:spacing w:line="360" w:lineRule="auto"/>
        <w:ind w:firstLineChars="200" w:firstLine="480"/>
        <w:rPr>
          <w:rFonts w:ascii="宋体" w:hAnsi="宋体"/>
          <w:sz w:val="24"/>
        </w:rPr>
      </w:pPr>
      <w:bookmarkStart w:id="13" w:name="_Toc28359004"/>
      <w:bookmarkStart w:id="14" w:name="_Toc28359081"/>
      <w:r w:rsidRPr="009C12B4">
        <w:rPr>
          <w:rFonts w:ascii="宋体" w:hAnsi="宋体"/>
          <w:sz w:val="24"/>
        </w:rPr>
        <w:t>2.落实政府采购政策需满足的资格要求：</w:t>
      </w:r>
    </w:p>
    <w:p w:rsidR="00B13755" w:rsidRPr="009C12B4" w:rsidRDefault="00B51F6C">
      <w:pPr>
        <w:spacing w:line="360" w:lineRule="auto"/>
        <w:ind w:firstLineChars="200" w:firstLine="480"/>
        <w:rPr>
          <w:rFonts w:ascii="宋体" w:hAnsi="宋体"/>
          <w:sz w:val="24"/>
        </w:rPr>
      </w:pPr>
      <w:r w:rsidRPr="009C12B4">
        <w:rPr>
          <w:rFonts w:ascii="宋体" w:hAnsi="宋体"/>
          <w:sz w:val="24"/>
        </w:rPr>
        <w:t>2.1 中小企业政策</w:t>
      </w:r>
    </w:p>
    <w:p w:rsidR="00B13755" w:rsidRPr="009C12B4" w:rsidRDefault="00B51F6C">
      <w:pPr>
        <w:spacing w:line="360" w:lineRule="auto"/>
        <w:ind w:firstLineChars="200" w:firstLine="420"/>
        <w:rPr>
          <w:rFonts w:ascii="宋体" w:hAnsi="宋体"/>
          <w:sz w:val="24"/>
        </w:rPr>
      </w:pPr>
      <w:r w:rsidRPr="009C12B4">
        <w:rPr>
          <w:rFonts w:ascii="宋体" w:hAnsi="宋体" w:hint="eastAsia"/>
        </w:rPr>
        <w:t>■</w:t>
      </w:r>
      <w:r w:rsidRPr="009C12B4">
        <w:rPr>
          <w:rFonts w:ascii="宋体" w:hAnsi="宋体"/>
          <w:sz w:val="24"/>
        </w:rPr>
        <w:t>本项目不专门面向中小企业预留采购份额。</w:t>
      </w:r>
    </w:p>
    <w:p w:rsidR="00B13755" w:rsidRPr="009C12B4" w:rsidRDefault="00B51F6C">
      <w:pPr>
        <w:spacing w:line="360" w:lineRule="auto"/>
        <w:ind w:firstLineChars="200" w:firstLine="420"/>
        <w:rPr>
          <w:rFonts w:ascii="宋体" w:hAnsi="宋体"/>
          <w:sz w:val="24"/>
        </w:rPr>
      </w:pPr>
      <w:r w:rsidRPr="009C12B4">
        <w:rPr>
          <w:rFonts w:ascii="宋体" w:hAnsi="宋体"/>
        </w:rPr>
        <w:t>□</w:t>
      </w:r>
      <w:r w:rsidRPr="009C12B4">
        <w:rPr>
          <w:rFonts w:ascii="宋体" w:hAnsi="宋体"/>
          <w:sz w:val="24"/>
        </w:rPr>
        <w:t xml:space="preserve">本项目专门面向  </w:t>
      </w:r>
      <w:r w:rsidRPr="009C12B4">
        <w:rPr>
          <w:rFonts w:ascii="宋体" w:hAnsi="宋体"/>
        </w:rPr>
        <w:t>□</w:t>
      </w:r>
      <w:r w:rsidRPr="009C12B4">
        <w:rPr>
          <w:rFonts w:ascii="宋体" w:hAnsi="宋体"/>
          <w:sz w:val="24"/>
        </w:rPr>
        <w:t xml:space="preserve">中小 </w:t>
      </w:r>
      <w:r w:rsidRPr="009C12B4">
        <w:rPr>
          <w:rFonts w:ascii="宋体" w:hAnsi="宋体"/>
        </w:rPr>
        <w:t>□</w:t>
      </w:r>
      <w:r w:rsidRPr="009C12B4">
        <w:rPr>
          <w:rFonts w:ascii="宋体" w:hAnsi="宋体"/>
          <w:sz w:val="24"/>
        </w:rPr>
        <w:t>小微企业  采购。即：提供的货物全部由符合政策要求的中小/小微企业制造、服务全部由符合政策要求的中小/小微企业承接。</w:t>
      </w:r>
    </w:p>
    <w:p w:rsidR="00B13755" w:rsidRPr="009C12B4" w:rsidRDefault="00B51F6C">
      <w:pPr>
        <w:spacing w:line="360" w:lineRule="auto"/>
        <w:ind w:firstLineChars="200" w:firstLine="420"/>
        <w:rPr>
          <w:rFonts w:ascii="宋体" w:hAnsi="宋体"/>
          <w:sz w:val="24"/>
        </w:rPr>
      </w:pPr>
      <w:r w:rsidRPr="009C12B4">
        <w:rPr>
          <w:rFonts w:ascii="宋体" w:hAnsi="宋体"/>
        </w:rPr>
        <w:t>□</w:t>
      </w:r>
      <w:r w:rsidRPr="009C12B4">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9C12B4">
        <w:rPr>
          <w:rFonts w:ascii="宋体" w:hAnsi="宋体"/>
          <w:sz w:val="24"/>
          <w:u w:val="single"/>
        </w:rPr>
        <w:t xml:space="preserve">  /  </w:t>
      </w:r>
      <w:r w:rsidRPr="009C12B4">
        <w:rPr>
          <w:rFonts w:ascii="宋体" w:hAnsi="宋体" w:hint="eastAsia"/>
          <w:sz w:val="24"/>
        </w:rPr>
        <w:t>。</w:t>
      </w:r>
    </w:p>
    <w:p w:rsidR="00B13755" w:rsidRPr="009C12B4" w:rsidRDefault="00B51F6C">
      <w:pPr>
        <w:spacing w:line="360" w:lineRule="auto"/>
        <w:ind w:firstLineChars="200" w:firstLine="480"/>
        <w:rPr>
          <w:rFonts w:ascii="宋体" w:hAnsi="宋体"/>
          <w:sz w:val="24"/>
        </w:rPr>
      </w:pPr>
      <w:r w:rsidRPr="009C12B4">
        <w:rPr>
          <w:rFonts w:ascii="宋体" w:hAnsi="宋体"/>
          <w:sz w:val="24"/>
        </w:rPr>
        <w:t>2.2 其它落实政府采购政策的资格要求（如有）：</w:t>
      </w:r>
      <w:r w:rsidRPr="009C12B4">
        <w:rPr>
          <w:rFonts w:ascii="宋体" w:hAnsi="宋体"/>
          <w:sz w:val="24"/>
          <w:u w:val="single"/>
        </w:rPr>
        <w:t xml:space="preserve">    /    </w:t>
      </w:r>
      <w:r w:rsidRPr="009C12B4">
        <w:rPr>
          <w:rFonts w:ascii="宋体" w:hAnsi="宋体" w:hint="eastAsia"/>
          <w:sz w:val="24"/>
        </w:rPr>
        <w:t>。</w:t>
      </w:r>
    </w:p>
    <w:p w:rsidR="00B13755" w:rsidRPr="009C12B4" w:rsidRDefault="00B51F6C">
      <w:pPr>
        <w:spacing w:line="360" w:lineRule="auto"/>
        <w:ind w:firstLineChars="200" w:firstLine="480"/>
        <w:rPr>
          <w:rFonts w:ascii="宋体" w:hAnsi="宋体"/>
          <w:i/>
          <w:iCs/>
          <w:sz w:val="24"/>
          <w:u w:val="single"/>
        </w:rPr>
      </w:pPr>
      <w:r w:rsidRPr="009C12B4">
        <w:rPr>
          <w:rFonts w:ascii="宋体" w:hAnsi="宋体"/>
          <w:sz w:val="24"/>
        </w:rPr>
        <w:t>3.本项目的特定资格要求：</w:t>
      </w:r>
    </w:p>
    <w:p w:rsidR="00B13755" w:rsidRPr="009C12B4" w:rsidRDefault="00B51F6C">
      <w:pPr>
        <w:tabs>
          <w:tab w:val="left" w:pos="900"/>
          <w:tab w:val="left" w:pos="1134"/>
          <w:tab w:val="left" w:pos="1589"/>
          <w:tab w:val="left" w:pos="5521"/>
        </w:tabs>
        <w:snapToGrid w:val="0"/>
        <w:spacing w:line="360" w:lineRule="auto"/>
        <w:ind w:firstLineChars="200" w:firstLine="480"/>
        <w:rPr>
          <w:rFonts w:ascii="宋体" w:hAnsi="宋体"/>
          <w:color w:val="FF0000"/>
          <w:sz w:val="24"/>
        </w:rPr>
      </w:pPr>
      <w:r w:rsidRPr="009C12B4">
        <w:rPr>
          <w:rFonts w:ascii="宋体" w:hAnsi="宋体"/>
          <w:sz w:val="24"/>
        </w:rPr>
        <w:t>3.1本项目是否接受分支机构参与响应：</w:t>
      </w:r>
      <w:r w:rsidRPr="009C12B4">
        <w:rPr>
          <w:rFonts w:ascii="宋体" w:hAnsi="宋体"/>
        </w:rPr>
        <w:t>□</w:t>
      </w:r>
      <w:r w:rsidRPr="009C12B4">
        <w:rPr>
          <w:rFonts w:ascii="宋体" w:hAnsi="宋体"/>
          <w:sz w:val="24"/>
        </w:rPr>
        <w:t xml:space="preserve">是   </w:t>
      </w:r>
      <w:r w:rsidRPr="009C12B4">
        <w:rPr>
          <w:rFonts w:ascii="宋体" w:hAnsi="宋体" w:hint="eastAsia"/>
        </w:rPr>
        <w:t>■</w:t>
      </w:r>
      <w:r w:rsidRPr="009C12B4">
        <w:rPr>
          <w:rFonts w:ascii="宋体" w:hAnsi="宋体"/>
          <w:sz w:val="24"/>
        </w:rPr>
        <w:t>否；</w:t>
      </w:r>
      <w:r w:rsidRPr="009C12B4">
        <w:rPr>
          <w:rFonts w:ascii="宋体" w:hAnsi="宋体"/>
          <w:color w:val="FF0000"/>
          <w:sz w:val="24"/>
        </w:rPr>
        <w:t xml:space="preserve"> </w:t>
      </w:r>
    </w:p>
    <w:p w:rsidR="00B13755" w:rsidRPr="009C12B4" w:rsidRDefault="00B51F6C">
      <w:pPr>
        <w:tabs>
          <w:tab w:val="left" w:pos="900"/>
          <w:tab w:val="left" w:pos="1134"/>
          <w:tab w:val="left" w:pos="1589"/>
          <w:tab w:val="left" w:pos="5521"/>
        </w:tabs>
        <w:snapToGrid w:val="0"/>
        <w:spacing w:line="360" w:lineRule="auto"/>
        <w:ind w:firstLineChars="200" w:firstLine="480"/>
        <w:rPr>
          <w:rFonts w:ascii="宋体" w:hAnsi="宋体"/>
          <w:sz w:val="24"/>
        </w:rPr>
      </w:pPr>
      <w:r w:rsidRPr="009C12B4">
        <w:rPr>
          <w:rFonts w:ascii="宋体" w:hAnsi="宋体"/>
          <w:sz w:val="24"/>
        </w:rPr>
        <w:t>3.2 本项目是否属于政府购买服务：</w:t>
      </w:r>
    </w:p>
    <w:p w:rsidR="00B13755" w:rsidRPr="009C12B4" w:rsidRDefault="00B51F6C">
      <w:pPr>
        <w:tabs>
          <w:tab w:val="left" w:pos="900"/>
          <w:tab w:val="left" w:pos="1134"/>
          <w:tab w:val="left" w:pos="1589"/>
          <w:tab w:val="left" w:pos="5521"/>
        </w:tabs>
        <w:snapToGrid w:val="0"/>
        <w:spacing w:line="360" w:lineRule="auto"/>
        <w:ind w:leftChars="472" w:left="991" w:firstLine="2"/>
        <w:rPr>
          <w:rFonts w:ascii="宋体" w:hAnsi="宋体"/>
          <w:sz w:val="24"/>
        </w:rPr>
      </w:pPr>
      <w:r w:rsidRPr="009C12B4">
        <w:rPr>
          <w:rFonts w:ascii="宋体" w:hAnsi="宋体" w:hint="eastAsia"/>
        </w:rPr>
        <w:t>■</w:t>
      </w:r>
      <w:r w:rsidRPr="009C12B4">
        <w:rPr>
          <w:rFonts w:ascii="宋体" w:hAnsi="宋体"/>
          <w:sz w:val="24"/>
        </w:rPr>
        <w:t>否</w:t>
      </w:r>
    </w:p>
    <w:p w:rsidR="00B13755" w:rsidRPr="009C12B4" w:rsidRDefault="00B51F6C">
      <w:pPr>
        <w:tabs>
          <w:tab w:val="left" w:pos="900"/>
          <w:tab w:val="left" w:pos="1134"/>
          <w:tab w:val="left" w:pos="1589"/>
          <w:tab w:val="left" w:pos="5521"/>
        </w:tabs>
        <w:snapToGrid w:val="0"/>
        <w:spacing w:line="360" w:lineRule="auto"/>
        <w:ind w:leftChars="472" w:left="991" w:firstLine="2"/>
        <w:rPr>
          <w:rFonts w:ascii="宋体" w:hAnsi="宋体"/>
          <w:sz w:val="24"/>
        </w:rPr>
      </w:pPr>
      <w:r w:rsidRPr="009C12B4">
        <w:rPr>
          <w:rFonts w:ascii="宋体" w:hAnsi="宋体"/>
        </w:rPr>
        <w:t>□</w:t>
      </w:r>
      <w:r w:rsidRPr="009C12B4">
        <w:rPr>
          <w:rFonts w:ascii="宋体" w:hAnsi="宋体"/>
          <w:sz w:val="24"/>
        </w:rPr>
        <w:t>是，公益一类事业单位、使用事业编制且由财政拨款保障的群团组织，不得作为承接主体；</w:t>
      </w:r>
    </w:p>
    <w:p w:rsidR="00B13755" w:rsidRPr="009C12B4" w:rsidRDefault="00B51F6C">
      <w:pPr>
        <w:tabs>
          <w:tab w:val="left" w:pos="1611"/>
        </w:tabs>
        <w:snapToGrid w:val="0"/>
        <w:spacing w:line="360" w:lineRule="auto"/>
        <w:ind w:leftChars="100" w:left="210" w:right="-129" w:firstLineChars="100" w:firstLine="240"/>
        <w:rPr>
          <w:rFonts w:ascii="宋体" w:hAnsi="宋体"/>
          <w:sz w:val="24"/>
        </w:rPr>
      </w:pPr>
      <w:r w:rsidRPr="009C12B4">
        <w:rPr>
          <w:rFonts w:ascii="宋体" w:hAnsi="宋体"/>
          <w:sz w:val="24"/>
        </w:rPr>
        <w:lastRenderedPageBreak/>
        <w:t>3.3其他特定资格要求：</w:t>
      </w:r>
    </w:p>
    <w:p w:rsidR="00B13755" w:rsidRPr="009C12B4" w:rsidRDefault="00B51F6C">
      <w:pPr>
        <w:tabs>
          <w:tab w:val="left" w:pos="1611"/>
        </w:tabs>
        <w:snapToGrid w:val="0"/>
        <w:spacing w:line="360" w:lineRule="auto"/>
        <w:ind w:leftChars="100" w:left="210" w:right="-129" w:firstLineChars="100" w:firstLine="240"/>
        <w:rPr>
          <w:rFonts w:ascii="宋体" w:hAnsi="宋体"/>
          <w:sz w:val="24"/>
        </w:rPr>
      </w:pPr>
      <w:r w:rsidRPr="009C12B4">
        <w:rPr>
          <w:rFonts w:ascii="宋体" w:hAnsi="宋体" w:hint="eastAsia"/>
          <w:sz w:val="24"/>
        </w:rPr>
        <w:t>3.3.1投标人具备</w:t>
      </w:r>
      <w:r w:rsidRPr="009C12B4">
        <w:rPr>
          <w:rFonts w:ascii="宋体" w:hAnsi="宋体" w:hint="eastAsia"/>
          <w:b/>
          <w:sz w:val="24"/>
        </w:rPr>
        <w:t>建筑工程施工总承包三级及以上资质</w:t>
      </w:r>
      <w:r w:rsidRPr="009C12B4">
        <w:rPr>
          <w:rFonts w:ascii="宋体" w:hAnsi="宋体" w:hint="eastAsia"/>
          <w:sz w:val="24"/>
        </w:rPr>
        <w:t>；具有在有效期内的安全生产许可证；项目经理具备</w:t>
      </w:r>
      <w:r w:rsidRPr="009C12B4">
        <w:rPr>
          <w:rFonts w:ascii="宋体" w:hAnsi="宋体" w:hint="eastAsia"/>
          <w:b/>
          <w:sz w:val="24"/>
        </w:rPr>
        <w:t>贰级及以上</w:t>
      </w:r>
      <w:r w:rsidRPr="009C12B4">
        <w:rPr>
          <w:rFonts w:ascii="宋体" w:hAnsi="宋体" w:hint="eastAsia"/>
          <w:sz w:val="24"/>
        </w:rPr>
        <w:t>注册建造师资格（</w:t>
      </w:r>
      <w:r w:rsidRPr="009C12B4">
        <w:rPr>
          <w:rFonts w:ascii="宋体" w:hAnsi="宋体" w:hint="eastAsia"/>
          <w:b/>
          <w:sz w:val="24"/>
        </w:rPr>
        <w:t>建筑工程</w:t>
      </w:r>
      <w:r w:rsidRPr="009C12B4">
        <w:rPr>
          <w:rFonts w:ascii="宋体" w:hAnsi="宋体" w:hint="eastAsia"/>
          <w:sz w:val="24"/>
        </w:rPr>
        <w:t>）（外埠企业须具有一级注册建造师资格）及有效的《安全生产考核合格证书》(简称B本)；外埠企业需要提供有效的北京市建设行政主管部门出具的进京备案证明。</w:t>
      </w:r>
    </w:p>
    <w:p w:rsidR="00B13755" w:rsidRPr="009C12B4" w:rsidRDefault="00B51F6C">
      <w:pPr>
        <w:tabs>
          <w:tab w:val="left" w:pos="1611"/>
        </w:tabs>
        <w:snapToGrid w:val="0"/>
        <w:spacing w:line="360" w:lineRule="auto"/>
        <w:ind w:leftChars="100" w:left="210" w:right="-129" w:firstLineChars="100" w:firstLine="240"/>
        <w:rPr>
          <w:rFonts w:ascii="宋体" w:hAnsi="宋体"/>
          <w:sz w:val="24"/>
        </w:rPr>
      </w:pPr>
      <w:r w:rsidRPr="009C12B4">
        <w:rPr>
          <w:rFonts w:ascii="宋体" w:hAnsi="宋体" w:hint="eastAsia"/>
          <w:sz w:val="24"/>
        </w:rPr>
        <w:t>3.3.2投标人未被列入信用中国网站( www.creditchina.gov.cn)、中国政府采购网(www.ccgp.gov.cn)渠道信用记录失信被执行人、重大税收违法案件当事人名单、政府采购严重违法失信行为记录名单。</w:t>
      </w:r>
    </w:p>
    <w:p w:rsidR="00B13755" w:rsidRPr="009C12B4" w:rsidRDefault="00B51F6C">
      <w:pPr>
        <w:tabs>
          <w:tab w:val="left" w:pos="1611"/>
        </w:tabs>
        <w:snapToGrid w:val="0"/>
        <w:spacing w:line="360" w:lineRule="auto"/>
        <w:ind w:leftChars="100" w:left="210" w:right="-129" w:firstLineChars="100" w:firstLine="240"/>
        <w:rPr>
          <w:rFonts w:ascii="宋体" w:hAnsi="宋体"/>
          <w:sz w:val="24"/>
        </w:rPr>
      </w:pPr>
      <w:r w:rsidRPr="009C12B4">
        <w:rPr>
          <w:rFonts w:ascii="宋体" w:hAnsi="宋体" w:hint="eastAsia"/>
          <w:sz w:val="24"/>
        </w:rPr>
        <w:t>3.3.3单位负责人为同一人或者存在直接控股、管理关系的不同供应商，不得参加同一合同项下的招标活动。</w:t>
      </w:r>
    </w:p>
    <w:p w:rsidR="00B13755" w:rsidRPr="009C12B4" w:rsidRDefault="00B51F6C">
      <w:pPr>
        <w:pStyle w:val="21"/>
        <w:widowControl/>
        <w:spacing w:before="0" w:line="360" w:lineRule="auto"/>
        <w:jc w:val="left"/>
        <w:rPr>
          <w:rFonts w:ascii="宋体" w:eastAsia="宋体" w:hAnsi="宋体"/>
          <w:sz w:val="24"/>
          <w:szCs w:val="24"/>
        </w:rPr>
      </w:pPr>
      <w:bookmarkStart w:id="15" w:name="_Toc138147107"/>
      <w:bookmarkStart w:id="16" w:name="_Toc35393792"/>
      <w:bookmarkStart w:id="17" w:name="_Toc35393623"/>
      <w:bookmarkEnd w:id="13"/>
      <w:bookmarkEnd w:id="14"/>
      <w:r w:rsidRPr="009C12B4">
        <w:rPr>
          <w:rFonts w:ascii="宋体" w:eastAsia="宋体" w:hAnsi="宋体"/>
          <w:sz w:val="24"/>
          <w:szCs w:val="24"/>
        </w:rPr>
        <w:t>三、获取采购文件</w:t>
      </w:r>
      <w:bookmarkEnd w:id="15"/>
      <w:bookmarkEnd w:id="16"/>
      <w:bookmarkEnd w:id="17"/>
    </w:p>
    <w:p w:rsidR="00B13755" w:rsidRPr="009C12B4" w:rsidRDefault="00B51F6C">
      <w:pPr>
        <w:adjustRightInd w:val="0"/>
        <w:snapToGrid w:val="0"/>
        <w:spacing w:line="360" w:lineRule="auto"/>
        <w:ind w:firstLineChars="200" w:firstLine="480"/>
        <w:rPr>
          <w:rFonts w:ascii="宋体" w:hAnsi="宋体"/>
          <w:sz w:val="24"/>
          <w:lang w:bidi="ar"/>
        </w:rPr>
      </w:pPr>
      <w:r w:rsidRPr="009C12B4">
        <w:rPr>
          <w:rFonts w:ascii="宋体" w:hAnsi="宋体"/>
          <w:sz w:val="24"/>
          <w:lang w:bidi="ar"/>
        </w:rPr>
        <w:t>1.时间：</w:t>
      </w:r>
      <w:r w:rsidRPr="009C12B4">
        <w:rPr>
          <w:rFonts w:ascii="宋体" w:hAnsi="宋体" w:hint="eastAsia"/>
          <w:sz w:val="24"/>
        </w:rPr>
        <w:t>202</w:t>
      </w:r>
      <w:r w:rsidRPr="009C12B4">
        <w:rPr>
          <w:rFonts w:ascii="宋体" w:hAnsi="宋体"/>
          <w:sz w:val="24"/>
        </w:rPr>
        <w:t>4</w:t>
      </w:r>
      <w:r w:rsidRPr="009C12B4">
        <w:rPr>
          <w:rFonts w:ascii="宋体" w:hAnsi="宋体" w:hint="eastAsia"/>
          <w:sz w:val="24"/>
        </w:rPr>
        <w:t>年</w:t>
      </w:r>
      <w:r w:rsidR="005407ED" w:rsidRPr="009C12B4">
        <w:rPr>
          <w:rFonts w:ascii="宋体" w:hAnsi="宋体"/>
          <w:sz w:val="24"/>
        </w:rPr>
        <w:t>2</w:t>
      </w:r>
      <w:r w:rsidRPr="009C12B4">
        <w:rPr>
          <w:rFonts w:ascii="宋体" w:hAnsi="宋体" w:hint="eastAsia"/>
          <w:sz w:val="24"/>
        </w:rPr>
        <w:t>月</w:t>
      </w:r>
      <w:r w:rsidR="005407ED" w:rsidRPr="009C12B4">
        <w:rPr>
          <w:rFonts w:ascii="宋体" w:hAnsi="宋体"/>
          <w:sz w:val="24"/>
        </w:rPr>
        <w:t>29</w:t>
      </w:r>
      <w:r w:rsidRPr="009C12B4">
        <w:rPr>
          <w:rFonts w:ascii="宋体" w:hAnsi="宋体" w:hint="eastAsia"/>
          <w:sz w:val="24"/>
        </w:rPr>
        <w:t>日至202</w:t>
      </w:r>
      <w:r w:rsidRPr="009C12B4">
        <w:rPr>
          <w:rFonts w:ascii="宋体" w:hAnsi="宋体"/>
          <w:sz w:val="24"/>
        </w:rPr>
        <w:t>4</w:t>
      </w:r>
      <w:r w:rsidRPr="009C12B4">
        <w:rPr>
          <w:rFonts w:ascii="宋体" w:hAnsi="宋体" w:hint="eastAsia"/>
          <w:sz w:val="24"/>
        </w:rPr>
        <w:t>年</w:t>
      </w:r>
      <w:r w:rsidR="000E0A29" w:rsidRPr="009C12B4">
        <w:rPr>
          <w:rFonts w:ascii="宋体" w:hAnsi="宋体"/>
          <w:sz w:val="24"/>
        </w:rPr>
        <w:t>3</w:t>
      </w:r>
      <w:r w:rsidRPr="009C12B4">
        <w:rPr>
          <w:rFonts w:ascii="宋体" w:hAnsi="宋体" w:hint="eastAsia"/>
          <w:sz w:val="24"/>
        </w:rPr>
        <w:t>月</w:t>
      </w:r>
      <w:r w:rsidR="000E0A29" w:rsidRPr="009C12B4">
        <w:rPr>
          <w:rFonts w:ascii="宋体" w:hAnsi="宋体"/>
          <w:sz w:val="24"/>
        </w:rPr>
        <w:t>6</w:t>
      </w:r>
      <w:r w:rsidRPr="009C12B4">
        <w:rPr>
          <w:rFonts w:ascii="宋体" w:hAnsi="宋体" w:hint="eastAsia"/>
          <w:sz w:val="24"/>
        </w:rPr>
        <w:t>日，每天上午9:00至11:30，下午13:30至17:00（北京时间，法定节假日除外）</w:t>
      </w:r>
      <w:r w:rsidRPr="009C12B4">
        <w:rPr>
          <w:rFonts w:ascii="宋体" w:hAnsi="宋体"/>
          <w:sz w:val="24"/>
          <w:lang w:bidi="ar"/>
        </w:rPr>
        <w:t>。</w:t>
      </w:r>
    </w:p>
    <w:p w:rsidR="00B13755" w:rsidRPr="009C12B4" w:rsidRDefault="00B51F6C">
      <w:pPr>
        <w:adjustRightInd w:val="0"/>
        <w:snapToGrid w:val="0"/>
        <w:spacing w:line="360" w:lineRule="auto"/>
        <w:ind w:firstLineChars="200" w:firstLine="480"/>
        <w:rPr>
          <w:rFonts w:ascii="宋体" w:hAnsi="宋体"/>
          <w:sz w:val="24"/>
        </w:rPr>
      </w:pPr>
      <w:r w:rsidRPr="009C12B4">
        <w:rPr>
          <w:rFonts w:ascii="宋体" w:hAnsi="宋体"/>
          <w:sz w:val="24"/>
          <w:lang w:bidi="ar"/>
        </w:rPr>
        <w:t>2.地点：</w:t>
      </w:r>
      <w:r w:rsidRPr="009C12B4">
        <w:rPr>
          <w:rFonts w:ascii="宋体" w:hAnsi="宋体" w:hint="eastAsia"/>
          <w:sz w:val="24"/>
          <w:lang w:bidi="ar"/>
        </w:rPr>
        <w:t>北京市西城区北三环中路甲29号华龙大厦A座1901</w:t>
      </w:r>
    </w:p>
    <w:p w:rsidR="00B13755" w:rsidRPr="009C12B4" w:rsidRDefault="00B51F6C">
      <w:pPr>
        <w:widowControl/>
        <w:adjustRightInd w:val="0"/>
        <w:snapToGrid w:val="0"/>
        <w:spacing w:line="360" w:lineRule="auto"/>
        <w:ind w:firstLineChars="200" w:firstLine="480"/>
        <w:jc w:val="left"/>
        <w:rPr>
          <w:rFonts w:ascii="宋体" w:hAnsi="宋体"/>
          <w:sz w:val="24"/>
          <w:lang w:bidi="ar"/>
        </w:rPr>
      </w:pPr>
      <w:r w:rsidRPr="009C12B4">
        <w:rPr>
          <w:rFonts w:ascii="宋体" w:hAnsi="宋体"/>
          <w:sz w:val="24"/>
          <w:lang w:bidi="ar"/>
        </w:rPr>
        <w:t>3.方式：</w:t>
      </w:r>
      <w:r w:rsidRPr="009C12B4">
        <w:rPr>
          <w:rFonts w:ascii="宋体" w:hAnsi="宋体" w:hint="eastAsia"/>
          <w:sz w:val="24"/>
          <w:lang w:bidi="ar"/>
        </w:rPr>
        <w:t>经办人持授权委托书原件、加盖公章的身份证复印件、加盖公章的营业执照副本复印件到代理机构领取文件。（适用于经办人）</w:t>
      </w:r>
    </w:p>
    <w:p w:rsidR="00B13755" w:rsidRPr="009C12B4" w:rsidRDefault="00B51F6C">
      <w:pPr>
        <w:widowControl/>
        <w:adjustRightInd w:val="0"/>
        <w:snapToGrid w:val="0"/>
        <w:spacing w:line="360" w:lineRule="auto"/>
        <w:ind w:firstLineChars="200" w:firstLine="480"/>
        <w:jc w:val="left"/>
        <w:rPr>
          <w:rFonts w:ascii="宋体" w:hAnsi="宋体"/>
          <w:sz w:val="24"/>
          <w:lang w:bidi="ar"/>
        </w:rPr>
      </w:pPr>
      <w:r w:rsidRPr="009C12B4">
        <w:rPr>
          <w:rFonts w:ascii="宋体" w:hAnsi="宋体" w:hint="eastAsia"/>
          <w:sz w:val="24"/>
          <w:lang w:bidi="ar"/>
        </w:rPr>
        <w:t>法定代表人持加盖公章的身份证复印件、加盖公章的营业执照副本复印件、办理事项说明到代理机构领取文件。（适用于法定代表人）</w:t>
      </w:r>
    </w:p>
    <w:p w:rsidR="00B13755" w:rsidRPr="009C12B4" w:rsidRDefault="00B51F6C">
      <w:pPr>
        <w:widowControl/>
        <w:adjustRightInd w:val="0"/>
        <w:snapToGrid w:val="0"/>
        <w:spacing w:line="360" w:lineRule="auto"/>
        <w:ind w:firstLineChars="200" w:firstLine="480"/>
        <w:jc w:val="left"/>
        <w:rPr>
          <w:rFonts w:ascii="宋体" w:hAnsi="宋体"/>
          <w:sz w:val="24"/>
        </w:rPr>
      </w:pPr>
      <w:r w:rsidRPr="009C12B4">
        <w:rPr>
          <w:rFonts w:ascii="宋体" w:hAnsi="宋体"/>
          <w:sz w:val="24"/>
          <w:lang w:bidi="ar"/>
        </w:rPr>
        <w:t>4.售价：</w:t>
      </w:r>
      <w:r w:rsidRPr="009C12B4">
        <w:rPr>
          <w:rFonts w:ascii="宋体" w:hAnsi="宋体" w:hint="eastAsia"/>
          <w:sz w:val="24"/>
          <w:u w:val="single"/>
        </w:rPr>
        <w:t>5</w:t>
      </w:r>
      <w:r w:rsidRPr="009C12B4">
        <w:rPr>
          <w:rFonts w:ascii="宋体" w:hAnsi="宋体"/>
          <w:sz w:val="24"/>
          <w:u w:val="single"/>
        </w:rPr>
        <w:t>00元</w:t>
      </w:r>
      <w:r w:rsidRPr="009C12B4">
        <w:rPr>
          <w:rFonts w:ascii="宋体" w:hAnsi="宋体" w:hint="eastAsia"/>
          <w:sz w:val="24"/>
          <w:u w:val="single"/>
        </w:rPr>
        <w:t>/本</w:t>
      </w:r>
      <w:r w:rsidRPr="009C12B4">
        <w:rPr>
          <w:rFonts w:ascii="宋体" w:hAnsi="宋体"/>
          <w:sz w:val="24"/>
          <w:lang w:bidi="ar"/>
        </w:rPr>
        <w:t>。</w:t>
      </w:r>
    </w:p>
    <w:p w:rsidR="00B13755" w:rsidRPr="009C12B4" w:rsidRDefault="00B51F6C">
      <w:pPr>
        <w:pStyle w:val="21"/>
        <w:widowControl/>
        <w:spacing w:before="0" w:line="360" w:lineRule="auto"/>
        <w:jc w:val="left"/>
        <w:rPr>
          <w:rFonts w:ascii="宋体" w:eastAsia="宋体" w:hAnsi="宋体"/>
          <w:sz w:val="24"/>
          <w:szCs w:val="24"/>
        </w:rPr>
      </w:pPr>
      <w:bookmarkStart w:id="18" w:name="_Toc35393793"/>
      <w:bookmarkStart w:id="19" w:name="_Toc35393624"/>
      <w:bookmarkStart w:id="20" w:name="_Toc28359082"/>
      <w:bookmarkStart w:id="21" w:name="_Toc28359005"/>
      <w:bookmarkStart w:id="22" w:name="_Toc138147108"/>
      <w:r w:rsidRPr="009C12B4">
        <w:rPr>
          <w:rFonts w:ascii="宋体" w:eastAsia="宋体" w:hAnsi="宋体"/>
          <w:sz w:val="24"/>
          <w:szCs w:val="24"/>
        </w:rPr>
        <w:t>四、</w:t>
      </w:r>
      <w:bookmarkEnd w:id="18"/>
      <w:bookmarkEnd w:id="19"/>
      <w:bookmarkEnd w:id="20"/>
      <w:bookmarkEnd w:id="21"/>
      <w:r w:rsidRPr="009C12B4">
        <w:rPr>
          <w:rFonts w:ascii="宋体" w:eastAsia="宋体" w:hAnsi="宋体"/>
          <w:sz w:val="24"/>
          <w:szCs w:val="24"/>
        </w:rPr>
        <w:t>响应文件提交</w:t>
      </w:r>
      <w:bookmarkEnd w:id="22"/>
    </w:p>
    <w:p w:rsidR="00B13755" w:rsidRPr="009C12B4" w:rsidRDefault="00B51F6C">
      <w:pPr>
        <w:spacing w:line="360" w:lineRule="auto"/>
        <w:ind w:firstLineChars="200" w:firstLine="480"/>
        <w:rPr>
          <w:rFonts w:ascii="宋体" w:hAnsi="宋体"/>
          <w:sz w:val="24"/>
          <w:lang w:bidi="ar"/>
        </w:rPr>
      </w:pPr>
      <w:r w:rsidRPr="009C12B4">
        <w:rPr>
          <w:rFonts w:ascii="宋体" w:hAnsi="宋体"/>
          <w:sz w:val="24"/>
          <w:lang w:bidi="ar"/>
        </w:rPr>
        <w:t>截止时间：</w:t>
      </w:r>
      <w:r w:rsidRPr="009C12B4">
        <w:rPr>
          <w:rFonts w:ascii="宋体" w:hAnsi="宋体" w:hint="eastAsia"/>
          <w:sz w:val="24"/>
          <w:lang w:bidi="ar"/>
        </w:rPr>
        <w:t>202</w:t>
      </w:r>
      <w:r w:rsidRPr="009C12B4">
        <w:rPr>
          <w:rFonts w:ascii="宋体" w:hAnsi="宋体"/>
          <w:sz w:val="24"/>
          <w:lang w:bidi="ar"/>
        </w:rPr>
        <w:t>4</w:t>
      </w:r>
      <w:r w:rsidRPr="009C12B4">
        <w:rPr>
          <w:rFonts w:ascii="宋体" w:hAnsi="宋体" w:hint="eastAsia"/>
          <w:sz w:val="24"/>
          <w:lang w:bidi="ar"/>
        </w:rPr>
        <w:t>年</w:t>
      </w:r>
      <w:r w:rsidR="000E0A29" w:rsidRPr="009C12B4">
        <w:rPr>
          <w:rFonts w:ascii="宋体" w:hAnsi="宋体"/>
          <w:sz w:val="24"/>
          <w:lang w:bidi="ar"/>
        </w:rPr>
        <w:t>3</w:t>
      </w:r>
      <w:r w:rsidRPr="009C12B4">
        <w:rPr>
          <w:rFonts w:ascii="宋体" w:hAnsi="宋体" w:hint="eastAsia"/>
          <w:sz w:val="24"/>
          <w:lang w:bidi="ar"/>
        </w:rPr>
        <w:t>月</w:t>
      </w:r>
      <w:r w:rsidR="00F142B5" w:rsidRPr="009C12B4">
        <w:rPr>
          <w:rFonts w:ascii="宋体" w:hAnsi="宋体"/>
          <w:sz w:val="24"/>
          <w:lang w:bidi="ar"/>
        </w:rPr>
        <w:t>11</w:t>
      </w:r>
      <w:r w:rsidRPr="009C12B4">
        <w:rPr>
          <w:rFonts w:ascii="宋体" w:hAnsi="宋体" w:hint="eastAsia"/>
          <w:sz w:val="24"/>
          <w:lang w:bidi="ar"/>
        </w:rPr>
        <w:t>日</w:t>
      </w:r>
      <w:r w:rsidR="000E0A29" w:rsidRPr="009C12B4">
        <w:rPr>
          <w:rFonts w:ascii="宋体" w:hAnsi="宋体"/>
          <w:sz w:val="24"/>
          <w:lang w:bidi="ar"/>
        </w:rPr>
        <w:t>14</w:t>
      </w:r>
      <w:r w:rsidRPr="009C12B4">
        <w:rPr>
          <w:rFonts w:ascii="宋体" w:hAnsi="宋体" w:hint="eastAsia"/>
          <w:sz w:val="24"/>
          <w:lang w:bidi="ar"/>
        </w:rPr>
        <w:t>时</w:t>
      </w:r>
      <w:r w:rsidR="000E0A29" w:rsidRPr="009C12B4">
        <w:rPr>
          <w:rFonts w:ascii="宋体" w:hAnsi="宋体"/>
          <w:sz w:val="24"/>
          <w:lang w:bidi="ar"/>
        </w:rPr>
        <w:t>30</w:t>
      </w:r>
      <w:r w:rsidRPr="009C12B4">
        <w:rPr>
          <w:rFonts w:ascii="宋体" w:hAnsi="宋体" w:hint="eastAsia"/>
          <w:sz w:val="24"/>
          <w:lang w:bidi="ar"/>
        </w:rPr>
        <w:t>分</w:t>
      </w:r>
      <w:r w:rsidRPr="009C12B4">
        <w:rPr>
          <w:rFonts w:ascii="宋体" w:hAnsi="宋体"/>
          <w:sz w:val="24"/>
          <w:lang w:bidi="ar"/>
        </w:rPr>
        <w:t>（北京时间）</w:t>
      </w:r>
    </w:p>
    <w:p w:rsidR="00B13755" w:rsidRPr="009C12B4" w:rsidRDefault="00B51F6C">
      <w:pPr>
        <w:adjustRightInd w:val="0"/>
        <w:snapToGrid w:val="0"/>
        <w:spacing w:line="360" w:lineRule="auto"/>
        <w:ind w:firstLineChars="200" w:firstLine="480"/>
        <w:rPr>
          <w:rFonts w:ascii="宋体" w:hAnsi="宋体"/>
          <w:sz w:val="24"/>
        </w:rPr>
      </w:pPr>
      <w:r w:rsidRPr="009C12B4">
        <w:rPr>
          <w:rFonts w:ascii="宋体" w:hAnsi="宋体"/>
          <w:sz w:val="24"/>
          <w:lang w:bidi="ar"/>
        </w:rPr>
        <w:t>地点：</w:t>
      </w:r>
      <w:r w:rsidRPr="009C12B4">
        <w:rPr>
          <w:rFonts w:ascii="宋体" w:hAnsi="宋体" w:hint="eastAsia"/>
          <w:sz w:val="24"/>
          <w:lang w:bidi="ar"/>
        </w:rPr>
        <w:t>北京市西城区北三环中路甲29号华龙大厦A座1901</w:t>
      </w:r>
    </w:p>
    <w:p w:rsidR="00B13755" w:rsidRPr="009C12B4" w:rsidRDefault="00B51F6C">
      <w:pPr>
        <w:pStyle w:val="21"/>
        <w:spacing w:before="0" w:line="360" w:lineRule="auto"/>
        <w:jc w:val="left"/>
        <w:rPr>
          <w:rFonts w:ascii="宋体" w:eastAsia="宋体" w:hAnsi="宋体"/>
          <w:sz w:val="24"/>
          <w:szCs w:val="24"/>
        </w:rPr>
      </w:pPr>
      <w:bookmarkStart w:id="23" w:name="_Toc138147109"/>
      <w:r w:rsidRPr="009C12B4">
        <w:rPr>
          <w:rFonts w:ascii="宋体" w:eastAsia="宋体" w:hAnsi="宋体"/>
          <w:sz w:val="24"/>
          <w:szCs w:val="24"/>
        </w:rPr>
        <w:t>五、开启</w:t>
      </w:r>
      <w:bookmarkEnd w:id="23"/>
    </w:p>
    <w:p w:rsidR="00B13755" w:rsidRPr="009C12B4" w:rsidRDefault="00B51F6C">
      <w:pPr>
        <w:spacing w:line="360" w:lineRule="auto"/>
        <w:ind w:firstLineChars="200" w:firstLine="480"/>
        <w:rPr>
          <w:rFonts w:ascii="宋体" w:hAnsi="宋体"/>
          <w:sz w:val="24"/>
          <w:lang w:bidi="ar"/>
        </w:rPr>
      </w:pPr>
      <w:r w:rsidRPr="009C12B4">
        <w:rPr>
          <w:rFonts w:ascii="宋体" w:hAnsi="宋体"/>
          <w:sz w:val="24"/>
          <w:lang w:bidi="ar"/>
        </w:rPr>
        <w:t>截止时间：</w:t>
      </w:r>
      <w:r w:rsidRPr="009C12B4">
        <w:rPr>
          <w:rFonts w:ascii="宋体" w:hAnsi="宋体" w:hint="eastAsia"/>
          <w:sz w:val="24"/>
          <w:lang w:bidi="ar"/>
        </w:rPr>
        <w:t>202</w:t>
      </w:r>
      <w:r w:rsidRPr="009C12B4">
        <w:rPr>
          <w:rFonts w:ascii="宋体" w:hAnsi="宋体"/>
          <w:sz w:val="24"/>
          <w:lang w:bidi="ar"/>
        </w:rPr>
        <w:t>4</w:t>
      </w:r>
      <w:r w:rsidRPr="009C12B4">
        <w:rPr>
          <w:rFonts w:ascii="宋体" w:hAnsi="宋体" w:hint="eastAsia"/>
          <w:sz w:val="24"/>
          <w:lang w:bidi="ar"/>
        </w:rPr>
        <w:t>年</w:t>
      </w:r>
      <w:r w:rsidR="000E0A29" w:rsidRPr="009C12B4">
        <w:rPr>
          <w:rFonts w:ascii="宋体" w:hAnsi="宋体"/>
          <w:sz w:val="24"/>
          <w:lang w:bidi="ar"/>
        </w:rPr>
        <w:t>3</w:t>
      </w:r>
      <w:r w:rsidRPr="009C12B4">
        <w:rPr>
          <w:rFonts w:ascii="宋体" w:hAnsi="宋体" w:hint="eastAsia"/>
          <w:sz w:val="24"/>
          <w:lang w:bidi="ar"/>
        </w:rPr>
        <w:t>月</w:t>
      </w:r>
      <w:r w:rsidR="00F142B5" w:rsidRPr="009C12B4">
        <w:rPr>
          <w:rFonts w:ascii="宋体" w:hAnsi="宋体"/>
          <w:sz w:val="24"/>
          <w:lang w:bidi="ar"/>
        </w:rPr>
        <w:t>11</w:t>
      </w:r>
      <w:r w:rsidRPr="009C12B4">
        <w:rPr>
          <w:rFonts w:ascii="宋体" w:hAnsi="宋体" w:hint="eastAsia"/>
          <w:sz w:val="24"/>
          <w:lang w:bidi="ar"/>
        </w:rPr>
        <w:t>日</w:t>
      </w:r>
      <w:r w:rsidR="000E0A29" w:rsidRPr="009C12B4">
        <w:rPr>
          <w:rFonts w:ascii="宋体" w:hAnsi="宋体"/>
          <w:sz w:val="24"/>
          <w:lang w:bidi="ar"/>
        </w:rPr>
        <w:t>14</w:t>
      </w:r>
      <w:r w:rsidRPr="009C12B4">
        <w:rPr>
          <w:rFonts w:ascii="宋体" w:hAnsi="宋体" w:hint="eastAsia"/>
          <w:sz w:val="24"/>
          <w:lang w:bidi="ar"/>
        </w:rPr>
        <w:t>时</w:t>
      </w:r>
      <w:r w:rsidR="000E0A29" w:rsidRPr="009C12B4">
        <w:rPr>
          <w:rFonts w:ascii="宋体" w:hAnsi="宋体"/>
          <w:sz w:val="24"/>
          <w:lang w:bidi="ar"/>
        </w:rPr>
        <w:t>30</w:t>
      </w:r>
      <w:r w:rsidRPr="009C12B4">
        <w:rPr>
          <w:rFonts w:ascii="宋体" w:hAnsi="宋体" w:hint="eastAsia"/>
          <w:sz w:val="24"/>
          <w:lang w:bidi="ar"/>
        </w:rPr>
        <w:t>分</w:t>
      </w:r>
      <w:r w:rsidRPr="009C12B4">
        <w:rPr>
          <w:rFonts w:ascii="宋体" w:hAnsi="宋体"/>
          <w:sz w:val="24"/>
          <w:lang w:bidi="ar"/>
        </w:rPr>
        <w:t>（北京时间）</w:t>
      </w:r>
    </w:p>
    <w:p w:rsidR="00B13755" w:rsidRPr="009C12B4" w:rsidRDefault="00B51F6C">
      <w:pPr>
        <w:spacing w:line="360" w:lineRule="auto"/>
        <w:ind w:firstLineChars="200" w:firstLine="480"/>
        <w:rPr>
          <w:rFonts w:ascii="宋体" w:hAnsi="宋体"/>
          <w:sz w:val="24"/>
          <w:lang w:bidi="ar"/>
        </w:rPr>
      </w:pPr>
      <w:r w:rsidRPr="009C12B4">
        <w:rPr>
          <w:rFonts w:ascii="宋体" w:hAnsi="宋体"/>
          <w:sz w:val="24"/>
          <w:lang w:bidi="ar"/>
        </w:rPr>
        <w:t>地点：</w:t>
      </w:r>
      <w:r w:rsidRPr="009C12B4">
        <w:rPr>
          <w:rFonts w:ascii="宋体" w:hAnsi="宋体" w:hint="eastAsia"/>
          <w:sz w:val="24"/>
          <w:lang w:bidi="ar"/>
        </w:rPr>
        <w:t>北京市西城区北三环中路甲29号华龙大厦A座1901</w:t>
      </w:r>
    </w:p>
    <w:p w:rsidR="00B13755" w:rsidRPr="009C12B4" w:rsidRDefault="00B51F6C">
      <w:pPr>
        <w:pStyle w:val="21"/>
        <w:spacing w:before="0" w:line="360" w:lineRule="auto"/>
        <w:jc w:val="left"/>
        <w:rPr>
          <w:rFonts w:ascii="宋体" w:eastAsia="宋体" w:hAnsi="宋体"/>
          <w:sz w:val="24"/>
          <w:szCs w:val="24"/>
        </w:rPr>
      </w:pPr>
      <w:bookmarkStart w:id="24" w:name="_Toc28359084"/>
      <w:bookmarkStart w:id="25" w:name="_Toc35393794"/>
      <w:bookmarkStart w:id="26" w:name="_Toc28359007"/>
      <w:bookmarkStart w:id="27" w:name="_Toc138147110"/>
      <w:bookmarkStart w:id="28" w:name="_Toc35393625"/>
      <w:r w:rsidRPr="009C12B4">
        <w:rPr>
          <w:rFonts w:ascii="宋体" w:eastAsia="宋体" w:hAnsi="宋体"/>
          <w:sz w:val="24"/>
          <w:szCs w:val="24"/>
        </w:rPr>
        <w:t>六、公告期限</w:t>
      </w:r>
      <w:bookmarkEnd w:id="24"/>
      <w:bookmarkEnd w:id="25"/>
      <w:bookmarkEnd w:id="26"/>
      <w:bookmarkEnd w:id="27"/>
      <w:bookmarkEnd w:id="28"/>
    </w:p>
    <w:p w:rsidR="00B13755" w:rsidRPr="009C12B4" w:rsidRDefault="00B51F6C">
      <w:pPr>
        <w:spacing w:line="360" w:lineRule="auto"/>
        <w:ind w:firstLineChars="200" w:firstLine="480"/>
        <w:rPr>
          <w:rFonts w:ascii="宋体" w:hAnsi="宋体"/>
          <w:kern w:val="0"/>
          <w:sz w:val="24"/>
        </w:rPr>
      </w:pPr>
      <w:r w:rsidRPr="009C12B4">
        <w:rPr>
          <w:rFonts w:ascii="宋体" w:hAnsi="宋体"/>
          <w:kern w:val="0"/>
          <w:sz w:val="24"/>
        </w:rPr>
        <w:t>自本公告发布之日起</w:t>
      </w:r>
      <w:r w:rsidRPr="009C12B4">
        <w:rPr>
          <w:rFonts w:ascii="宋体" w:hAnsi="宋体" w:hint="eastAsia"/>
          <w:kern w:val="0"/>
          <w:sz w:val="24"/>
        </w:rPr>
        <w:t>5</w:t>
      </w:r>
      <w:r w:rsidRPr="009C12B4">
        <w:rPr>
          <w:rFonts w:ascii="宋体" w:hAnsi="宋体"/>
          <w:kern w:val="0"/>
          <w:sz w:val="24"/>
        </w:rPr>
        <w:t>个工作日。</w:t>
      </w:r>
    </w:p>
    <w:p w:rsidR="00B13755" w:rsidRPr="009C12B4" w:rsidRDefault="00B51F6C">
      <w:pPr>
        <w:pStyle w:val="21"/>
        <w:spacing w:before="0" w:line="360" w:lineRule="auto"/>
        <w:jc w:val="left"/>
        <w:rPr>
          <w:rFonts w:ascii="宋体" w:eastAsia="宋体" w:hAnsi="宋体"/>
          <w:sz w:val="24"/>
          <w:szCs w:val="24"/>
        </w:rPr>
      </w:pPr>
      <w:bookmarkStart w:id="29" w:name="_Toc138147111"/>
      <w:bookmarkStart w:id="30" w:name="_Toc35393626"/>
      <w:bookmarkStart w:id="31" w:name="_Toc35393795"/>
      <w:r w:rsidRPr="009C12B4">
        <w:rPr>
          <w:rFonts w:ascii="宋体" w:eastAsia="宋体" w:hAnsi="宋体"/>
          <w:sz w:val="24"/>
          <w:szCs w:val="24"/>
        </w:rPr>
        <w:t>七、其他补充事宜</w:t>
      </w:r>
      <w:bookmarkEnd w:id="29"/>
      <w:bookmarkEnd w:id="30"/>
      <w:bookmarkEnd w:id="31"/>
    </w:p>
    <w:p w:rsidR="00B13755" w:rsidRPr="009C12B4" w:rsidRDefault="00B51F6C">
      <w:pPr>
        <w:spacing w:line="360" w:lineRule="auto"/>
        <w:ind w:firstLineChars="200" w:firstLine="480"/>
        <w:rPr>
          <w:rFonts w:ascii="宋体" w:hAnsi="宋体"/>
          <w:sz w:val="24"/>
        </w:rPr>
      </w:pPr>
      <w:r w:rsidRPr="009C12B4">
        <w:rPr>
          <w:rFonts w:ascii="宋体" w:hAnsi="宋体" w:hint="eastAsia"/>
          <w:bCs/>
          <w:sz w:val="24"/>
        </w:rPr>
        <w:t>本公告通过《中国政府采购网》及《北京市政府采购网》对外公开发布。未经采购人授权的任何转载，采购人不对其承担任何法律责任</w:t>
      </w:r>
      <w:r w:rsidRPr="009C12B4">
        <w:rPr>
          <w:rFonts w:ascii="宋体" w:hAnsi="宋体" w:hint="eastAsia"/>
          <w:sz w:val="24"/>
          <w:lang w:eastAsia="zh-TW"/>
        </w:rPr>
        <w:t>。</w:t>
      </w:r>
    </w:p>
    <w:p w:rsidR="00B13755" w:rsidRPr="009C12B4" w:rsidRDefault="00B51F6C">
      <w:pPr>
        <w:pStyle w:val="21"/>
        <w:spacing w:before="0" w:line="360" w:lineRule="auto"/>
        <w:jc w:val="left"/>
        <w:rPr>
          <w:rFonts w:ascii="宋体" w:eastAsia="宋体" w:hAnsi="宋体"/>
          <w:sz w:val="24"/>
          <w:szCs w:val="24"/>
        </w:rPr>
      </w:pPr>
      <w:bookmarkStart w:id="32" w:name="_Toc28359085"/>
      <w:bookmarkStart w:id="33" w:name="_Toc28359008"/>
      <w:bookmarkStart w:id="34" w:name="_Toc138147112"/>
      <w:bookmarkStart w:id="35" w:name="_Toc35393627"/>
      <w:bookmarkStart w:id="36" w:name="_Toc35393796"/>
      <w:r w:rsidRPr="009C12B4">
        <w:rPr>
          <w:rFonts w:ascii="宋体" w:eastAsia="宋体" w:hAnsi="宋体"/>
          <w:sz w:val="24"/>
          <w:szCs w:val="24"/>
        </w:rPr>
        <w:lastRenderedPageBreak/>
        <w:t>八、对本项目提出询问，请按以下方式联系。</w:t>
      </w:r>
      <w:bookmarkEnd w:id="32"/>
      <w:bookmarkEnd w:id="33"/>
      <w:bookmarkEnd w:id="34"/>
      <w:bookmarkEnd w:id="35"/>
      <w:bookmarkEnd w:id="36"/>
    </w:p>
    <w:p w:rsidR="00B13755" w:rsidRPr="009C12B4" w:rsidRDefault="00B51F6C">
      <w:pPr>
        <w:widowControl/>
        <w:spacing w:line="360" w:lineRule="auto"/>
        <w:jc w:val="left"/>
        <w:rPr>
          <w:rFonts w:ascii="宋体" w:hAnsi="宋体"/>
          <w:b/>
          <w:sz w:val="24"/>
        </w:rPr>
      </w:pPr>
      <w:r w:rsidRPr="009C12B4">
        <w:rPr>
          <w:rFonts w:ascii="宋体" w:hAnsi="宋体"/>
          <w:b/>
          <w:sz w:val="24"/>
        </w:rPr>
        <w:t>1.采购人信息</w:t>
      </w:r>
    </w:p>
    <w:p w:rsidR="00B13755" w:rsidRPr="009C12B4" w:rsidRDefault="00B51F6C">
      <w:pPr>
        <w:spacing w:line="360" w:lineRule="auto"/>
        <w:rPr>
          <w:rFonts w:ascii="宋体" w:hAnsi="宋体"/>
          <w:sz w:val="24"/>
        </w:rPr>
      </w:pPr>
      <w:bookmarkStart w:id="37" w:name="_Toc28359086"/>
      <w:bookmarkStart w:id="38" w:name="_Toc28359009"/>
      <w:r w:rsidRPr="009C12B4">
        <w:rPr>
          <w:rFonts w:ascii="宋体" w:hAnsi="宋体" w:hint="eastAsia"/>
          <w:sz w:val="24"/>
        </w:rPr>
        <w:t>名称：北京市朝阳区园林绿化局</w:t>
      </w:r>
    </w:p>
    <w:p w:rsidR="00B13755" w:rsidRPr="009C12B4" w:rsidRDefault="00B51F6C">
      <w:pPr>
        <w:spacing w:line="360" w:lineRule="auto"/>
        <w:rPr>
          <w:rFonts w:ascii="宋体" w:hAnsi="宋体"/>
          <w:sz w:val="24"/>
        </w:rPr>
      </w:pPr>
      <w:r w:rsidRPr="009C12B4">
        <w:rPr>
          <w:rFonts w:ascii="宋体" w:hAnsi="宋体" w:hint="eastAsia"/>
          <w:sz w:val="24"/>
        </w:rPr>
        <w:t>地址：北京市朝阳区道家园甲16号</w:t>
      </w:r>
    </w:p>
    <w:p w:rsidR="00B13755" w:rsidRPr="009C12B4" w:rsidRDefault="00B51F6C">
      <w:pPr>
        <w:spacing w:line="360" w:lineRule="auto"/>
        <w:rPr>
          <w:rFonts w:ascii="宋体" w:hAnsi="宋体"/>
          <w:sz w:val="24"/>
        </w:rPr>
      </w:pPr>
      <w:r w:rsidRPr="009C12B4">
        <w:rPr>
          <w:rFonts w:ascii="宋体" w:hAnsi="宋体" w:hint="eastAsia"/>
          <w:sz w:val="24"/>
        </w:rPr>
        <w:t>联系电话：吕文国 010-</w:t>
      </w:r>
      <w:r w:rsidRPr="009C12B4">
        <w:rPr>
          <w:rFonts w:ascii="宋体" w:hAnsi="宋体"/>
          <w:sz w:val="24"/>
        </w:rPr>
        <w:t>65041649</w:t>
      </w:r>
    </w:p>
    <w:p w:rsidR="00B13755" w:rsidRPr="009C12B4" w:rsidRDefault="00B51F6C">
      <w:pPr>
        <w:spacing w:line="360" w:lineRule="auto"/>
        <w:jc w:val="left"/>
        <w:rPr>
          <w:rFonts w:ascii="宋体" w:hAnsi="宋体"/>
          <w:b/>
          <w:sz w:val="24"/>
        </w:rPr>
      </w:pPr>
      <w:r w:rsidRPr="009C12B4">
        <w:rPr>
          <w:rFonts w:ascii="宋体" w:hAnsi="宋体"/>
          <w:b/>
          <w:sz w:val="24"/>
        </w:rPr>
        <w:t>2.采购代理机构信息</w:t>
      </w:r>
      <w:bookmarkEnd w:id="37"/>
      <w:bookmarkEnd w:id="38"/>
    </w:p>
    <w:p w:rsidR="00B13755" w:rsidRPr="009C12B4" w:rsidRDefault="00B51F6C">
      <w:pPr>
        <w:spacing w:line="360" w:lineRule="auto"/>
        <w:rPr>
          <w:rFonts w:ascii="宋体" w:hAnsi="宋体"/>
          <w:sz w:val="24"/>
        </w:rPr>
      </w:pPr>
      <w:bookmarkStart w:id="39" w:name="_Toc28359087"/>
      <w:bookmarkStart w:id="40" w:name="_Toc28359010"/>
      <w:r w:rsidRPr="009C12B4">
        <w:rPr>
          <w:rFonts w:ascii="宋体" w:hAnsi="宋体" w:hint="eastAsia"/>
          <w:sz w:val="24"/>
        </w:rPr>
        <w:t>名称：北京宏源合正工程咨询有限公司</w:t>
      </w:r>
    </w:p>
    <w:p w:rsidR="00B13755" w:rsidRPr="009C12B4" w:rsidRDefault="00B51F6C">
      <w:pPr>
        <w:spacing w:line="360" w:lineRule="auto"/>
        <w:rPr>
          <w:rFonts w:ascii="宋体" w:hAnsi="宋体"/>
          <w:sz w:val="24"/>
        </w:rPr>
      </w:pPr>
      <w:r w:rsidRPr="009C12B4">
        <w:rPr>
          <w:rFonts w:ascii="宋体" w:hAnsi="宋体" w:hint="eastAsia"/>
          <w:sz w:val="24"/>
        </w:rPr>
        <w:t>地址：北京市西城区北三环中路甲29号华龙大厦A座1901</w:t>
      </w:r>
    </w:p>
    <w:p w:rsidR="00B13755" w:rsidRPr="009C12B4" w:rsidRDefault="00B51F6C">
      <w:pPr>
        <w:spacing w:line="360" w:lineRule="auto"/>
        <w:rPr>
          <w:rFonts w:ascii="宋体" w:hAnsi="宋体"/>
          <w:sz w:val="24"/>
        </w:rPr>
      </w:pPr>
      <w:r w:rsidRPr="009C12B4">
        <w:rPr>
          <w:rFonts w:ascii="宋体" w:hAnsi="宋体" w:hint="eastAsia"/>
          <w:sz w:val="24"/>
        </w:rPr>
        <w:t>联系方式：010-62386599</w:t>
      </w:r>
    </w:p>
    <w:p w:rsidR="00B13755" w:rsidRPr="009C12B4" w:rsidRDefault="00B51F6C">
      <w:pPr>
        <w:spacing w:line="360" w:lineRule="auto"/>
        <w:rPr>
          <w:rFonts w:ascii="宋体" w:hAnsi="宋体"/>
          <w:b/>
          <w:sz w:val="24"/>
        </w:rPr>
      </w:pPr>
      <w:r w:rsidRPr="009C12B4">
        <w:rPr>
          <w:rFonts w:ascii="宋体" w:hAnsi="宋体"/>
          <w:b/>
          <w:sz w:val="24"/>
        </w:rPr>
        <w:t>3.项目联系方式</w:t>
      </w:r>
      <w:bookmarkEnd w:id="39"/>
      <w:bookmarkEnd w:id="40"/>
    </w:p>
    <w:p w:rsidR="00B13755" w:rsidRPr="009C12B4" w:rsidRDefault="00B51F6C">
      <w:pPr>
        <w:spacing w:line="360" w:lineRule="auto"/>
        <w:rPr>
          <w:rFonts w:ascii="宋体" w:hAnsi="宋体"/>
          <w:sz w:val="24"/>
        </w:rPr>
      </w:pPr>
      <w:r w:rsidRPr="009C12B4">
        <w:rPr>
          <w:rFonts w:ascii="宋体" w:hAnsi="宋体" w:hint="eastAsia"/>
          <w:sz w:val="24"/>
        </w:rPr>
        <w:t>项目联系人：丁明迪</w:t>
      </w:r>
    </w:p>
    <w:p w:rsidR="00B13755" w:rsidRPr="009C12B4" w:rsidRDefault="00B51F6C">
      <w:pPr>
        <w:spacing w:line="360" w:lineRule="auto"/>
        <w:rPr>
          <w:rFonts w:ascii="宋体" w:hAnsi="宋体"/>
          <w:sz w:val="24"/>
        </w:rPr>
      </w:pPr>
      <w:r w:rsidRPr="009C12B4">
        <w:rPr>
          <w:rFonts w:ascii="宋体" w:hAnsi="宋体" w:hint="eastAsia"/>
          <w:sz w:val="24"/>
        </w:rPr>
        <w:t>电话：010-62386599</w:t>
      </w:r>
    </w:p>
    <w:p w:rsidR="00B13755" w:rsidRPr="009C12B4" w:rsidRDefault="00B13755">
      <w:pPr>
        <w:pStyle w:val="20"/>
        <w:ind w:firstLine="480"/>
        <w:sectPr w:rsidR="00B13755" w:rsidRPr="009C12B4">
          <w:footerReference w:type="default" r:id="rId13"/>
          <w:footerReference w:type="first" r:id="rId14"/>
          <w:pgSz w:w="11907" w:h="16840"/>
          <w:pgMar w:top="1418" w:right="1134" w:bottom="1418" w:left="1701" w:header="851" w:footer="851" w:gutter="0"/>
          <w:pgNumType w:start="1"/>
          <w:cols w:space="720"/>
          <w:titlePg/>
          <w:docGrid w:linePitch="462"/>
        </w:sectPr>
      </w:pPr>
    </w:p>
    <w:p w:rsidR="00B13755" w:rsidRPr="009C12B4" w:rsidRDefault="00B13755">
      <w:pPr>
        <w:spacing w:line="360" w:lineRule="auto"/>
        <w:jc w:val="left"/>
        <w:rPr>
          <w:rFonts w:ascii="宋体" w:hAnsi="宋体"/>
        </w:rPr>
      </w:pPr>
    </w:p>
    <w:p w:rsidR="00B13755" w:rsidRPr="009C12B4" w:rsidRDefault="00B51F6C">
      <w:pPr>
        <w:spacing w:line="360" w:lineRule="auto"/>
        <w:jc w:val="center"/>
        <w:outlineLvl w:val="0"/>
        <w:rPr>
          <w:rFonts w:ascii="宋体" w:hAnsi="宋体"/>
          <w:b/>
          <w:sz w:val="32"/>
          <w:szCs w:val="32"/>
        </w:rPr>
      </w:pPr>
      <w:bookmarkStart w:id="41" w:name="_Toc264969275"/>
      <w:bookmarkStart w:id="42" w:name="_Toc138147113"/>
      <w:bookmarkStart w:id="43" w:name="_Toc195842950"/>
      <w:bookmarkStart w:id="44" w:name="_Toc512937850"/>
      <w:bookmarkStart w:id="45" w:name="_Toc97371942"/>
      <w:bookmarkStart w:id="46" w:name="_Toc127151777"/>
      <w:bookmarkStart w:id="47" w:name="_Toc127161488"/>
      <w:bookmarkStart w:id="48" w:name="_Toc353825548"/>
      <w:bookmarkStart w:id="49" w:name="_Toc150774783"/>
      <w:bookmarkStart w:id="50" w:name="_Toc353873938"/>
      <w:bookmarkStart w:id="51" w:name="_Toc226965856"/>
      <w:bookmarkStart w:id="52" w:name="_Toc305158854"/>
      <w:bookmarkStart w:id="53" w:name="_Toc265228423"/>
      <w:bookmarkStart w:id="54" w:name="_Toc305158928"/>
      <w:r w:rsidRPr="009C12B4">
        <w:rPr>
          <w:rFonts w:ascii="宋体" w:hAnsi="宋体"/>
          <w:b/>
          <w:sz w:val="36"/>
          <w:szCs w:val="36"/>
        </w:rPr>
        <w:t>第二章   供应商须知</w:t>
      </w:r>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B13755" w:rsidRPr="009C12B4" w:rsidRDefault="00B51F6C">
      <w:pPr>
        <w:pStyle w:val="21"/>
        <w:tabs>
          <w:tab w:val="center" w:pos="4592"/>
          <w:tab w:val="left" w:pos="7860"/>
        </w:tabs>
        <w:spacing w:before="0" w:line="360" w:lineRule="auto"/>
        <w:rPr>
          <w:rFonts w:ascii="宋体" w:eastAsia="宋体" w:hAnsi="宋体"/>
          <w:b w:val="0"/>
          <w:sz w:val="28"/>
        </w:rPr>
      </w:pPr>
      <w:bookmarkStart w:id="55" w:name="_Toc138147114"/>
      <w:bookmarkStart w:id="56" w:name="_Toc520356144"/>
      <w:bookmarkStart w:id="57" w:name="_Toc151193833"/>
      <w:bookmarkStart w:id="58" w:name="_Toc164229214"/>
      <w:bookmarkStart w:id="59" w:name="_Toc226965792"/>
      <w:bookmarkStart w:id="60" w:name="_Toc150480757"/>
      <w:bookmarkStart w:id="61" w:name="_Toc127151519"/>
      <w:bookmarkStart w:id="62" w:name="_Toc226309763"/>
      <w:bookmarkStart w:id="63" w:name="_Toc151193907"/>
      <w:bookmarkStart w:id="64" w:name="_Toc150774724"/>
      <w:bookmarkStart w:id="65" w:name="_Toc151193617"/>
      <w:bookmarkStart w:id="66" w:name="_Toc164229360"/>
      <w:bookmarkStart w:id="67" w:name="_Toc151193761"/>
      <w:bookmarkStart w:id="68" w:name="_Toc150509270"/>
      <w:bookmarkStart w:id="69" w:name="_Toc195842884"/>
      <w:bookmarkStart w:id="70" w:name="_Toc151193689"/>
      <w:bookmarkStart w:id="71" w:name="_Toc151190146"/>
      <w:bookmarkStart w:id="72" w:name="_Toc127161433"/>
      <w:bookmarkStart w:id="73" w:name="_Toc150774619"/>
      <w:bookmarkStart w:id="74" w:name="_Toc164608633"/>
      <w:bookmarkStart w:id="75" w:name="_Toc127151720"/>
      <w:bookmarkStart w:id="76" w:name="_Toc226337215"/>
      <w:bookmarkStart w:id="77" w:name="_Toc226965709"/>
      <w:bookmarkStart w:id="78" w:name="_Toc142311021"/>
      <w:bookmarkStart w:id="79" w:name="_Toc164351613"/>
      <w:bookmarkStart w:id="80" w:name="_Toc164608788"/>
      <w:bookmarkStart w:id="81" w:name="_Toc149720812"/>
      <w:r w:rsidRPr="009C12B4">
        <w:rPr>
          <w:rFonts w:ascii="宋体" w:eastAsia="宋体" w:hAnsi="宋体"/>
          <w:sz w:val="28"/>
        </w:rPr>
        <w:t>供应商须知资料表</w:t>
      </w:r>
      <w:bookmarkEnd w:id="55"/>
    </w:p>
    <w:p w:rsidR="00B13755" w:rsidRPr="009C12B4" w:rsidRDefault="00B13755">
      <w:pPr>
        <w:jc w:val="center"/>
        <w:rPr>
          <w:rFonts w:ascii="宋体" w:hAnsi="宋体"/>
          <w:b/>
          <w:sz w:val="28"/>
          <w:szCs w:val="28"/>
        </w:rPr>
      </w:pPr>
    </w:p>
    <w:p w:rsidR="00B13755" w:rsidRPr="009C12B4" w:rsidRDefault="00B51F6C">
      <w:pPr>
        <w:spacing w:line="360" w:lineRule="auto"/>
        <w:ind w:firstLine="480"/>
        <w:rPr>
          <w:rFonts w:ascii="宋体" w:hAnsi="宋体"/>
          <w:sz w:val="24"/>
        </w:rPr>
      </w:pPr>
      <w:r w:rsidRPr="009C12B4">
        <w:rPr>
          <w:rFonts w:ascii="宋体" w:hAnsi="宋体"/>
          <w:sz w:val="24"/>
        </w:rPr>
        <w:t>本表是对供应商须知的具体补充和修改，如有矛盾，均以本资料表为准。标记</w:t>
      </w:r>
      <w:r w:rsidRPr="009C12B4">
        <w:rPr>
          <w:rFonts w:ascii="宋体" w:hAnsi="宋体"/>
          <w:color w:val="000000"/>
          <w:sz w:val="24"/>
        </w:rPr>
        <w:t>“</w:t>
      </w:r>
      <w:r w:rsidRPr="009C12B4">
        <w:rPr>
          <w:rFonts w:ascii="宋体" w:hAnsi="宋体"/>
          <w:b/>
          <w:color w:val="000000"/>
          <w:sz w:val="24"/>
        </w:rPr>
        <w:t>■</w:t>
      </w:r>
      <w:r w:rsidRPr="009C12B4">
        <w:rPr>
          <w:rFonts w:ascii="宋体" w:hAnsi="宋体"/>
          <w:color w:val="000000"/>
          <w:sz w:val="24"/>
        </w:rPr>
        <w:t>”</w:t>
      </w:r>
      <w:r w:rsidRPr="009C12B4">
        <w:rPr>
          <w:rFonts w:ascii="宋体" w:hAnsi="宋体"/>
          <w:sz w:val="24"/>
        </w:rPr>
        <w:t>的选项意为适用于本项目，标记“</w:t>
      </w:r>
      <w:r w:rsidRPr="009C12B4">
        <w:rPr>
          <w:rFonts w:ascii="宋体" w:hAnsi="宋体"/>
        </w:rPr>
        <w:t>□</w:t>
      </w:r>
      <w:r w:rsidRPr="009C12B4">
        <w:rPr>
          <w:rFonts w:ascii="宋体" w:hAnsi="宋体"/>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B13755" w:rsidRPr="009C12B4">
        <w:trPr>
          <w:trHeight w:val="594"/>
          <w:tblHeader/>
          <w:jc w:val="center"/>
        </w:trPr>
        <w:tc>
          <w:tcPr>
            <w:tcW w:w="988" w:type="dxa"/>
            <w:vAlign w:val="center"/>
          </w:tcPr>
          <w:p w:rsidR="00B13755" w:rsidRPr="009C12B4" w:rsidRDefault="00B51F6C">
            <w:pPr>
              <w:jc w:val="center"/>
              <w:rPr>
                <w:rFonts w:ascii="宋体" w:hAnsi="宋体"/>
                <w:b/>
                <w:bCs/>
                <w:sz w:val="24"/>
              </w:rPr>
            </w:pPr>
            <w:r w:rsidRPr="009C12B4">
              <w:rPr>
                <w:rFonts w:ascii="宋体" w:hAnsi="宋体"/>
                <w:b/>
                <w:sz w:val="24"/>
              </w:rPr>
              <w:t>条款号</w:t>
            </w:r>
          </w:p>
        </w:tc>
        <w:tc>
          <w:tcPr>
            <w:tcW w:w="1701" w:type="dxa"/>
            <w:vAlign w:val="center"/>
          </w:tcPr>
          <w:p w:rsidR="00B13755" w:rsidRPr="009C12B4" w:rsidRDefault="00B51F6C">
            <w:pPr>
              <w:jc w:val="center"/>
              <w:rPr>
                <w:rFonts w:ascii="宋体" w:hAnsi="宋体"/>
                <w:b/>
                <w:bCs/>
                <w:sz w:val="24"/>
              </w:rPr>
            </w:pPr>
            <w:r w:rsidRPr="009C12B4">
              <w:rPr>
                <w:rFonts w:ascii="宋体" w:hAnsi="宋体"/>
                <w:b/>
                <w:bCs/>
                <w:sz w:val="24"/>
              </w:rPr>
              <w:t>条目</w:t>
            </w:r>
          </w:p>
        </w:tc>
        <w:tc>
          <w:tcPr>
            <w:tcW w:w="7253" w:type="dxa"/>
            <w:vAlign w:val="center"/>
          </w:tcPr>
          <w:p w:rsidR="00B13755" w:rsidRPr="009C12B4" w:rsidRDefault="00B51F6C">
            <w:pPr>
              <w:jc w:val="center"/>
              <w:rPr>
                <w:rFonts w:ascii="宋体" w:hAnsi="宋体"/>
                <w:b/>
                <w:bCs/>
                <w:sz w:val="24"/>
              </w:rPr>
            </w:pPr>
            <w:r w:rsidRPr="009C12B4">
              <w:rPr>
                <w:rFonts w:ascii="宋体" w:hAnsi="宋体"/>
                <w:b/>
                <w:bCs/>
                <w:sz w:val="24"/>
              </w:rPr>
              <w:t>内容</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2.2</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项目属性</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项目属性：</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服务</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货物</w:t>
            </w:r>
          </w:p>
          <w:p w:rsidR="00B13755" w:rsidRPr="009C12B4" w:rsidRDefault="00B51F6C">
            <w:pPr>
              <w:spacing w:line="276" w:lineRule="auto"/>
              <w:jc w:val="left"/>
              <w:rPr>
                <w:rFonts w:ascii="宋体" w:hAnsi="宋体"/>
                <w:sz w:val="24"/>
                <w:u w:val="single"/>
              </w:rPr>
            </w:pPr>
            <w:r w:rsidRPr="009C12B4">
              <w:rPr>
                <w:rFonts w:ascii="宋体" w:hAnsi="宋体"/>
                <w:b/>
                <w:color w:val="000000"/>
                <w:sz w:val="24"/>
              </w:rPr>
              <w:t>■</w:t>
            </w:r>
            <w:r w:rsidRPr="009C12B4">
              <w:rPr>
                <w:rFonts w:ascii="宋体" w:hAnsi="宋体" w:hint="eastAsia"/>
                <w:sz w:val="24"/>
              </w:rPr>
              <w:t>工程</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2.3</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科研仪器设备</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是否属于科研仪器设备采购项目：</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是</w:t>
            </w:r>
          </w:p>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否</w:t>
            </w:r>
          </w:p>
        </w:tc>
      </w:tr>
      <w:tr w:rsidR="00B13755" w:rsidRPr="009C12B4">
        <w:trPr>
          <w:trHeight w:val="20"/>
          <w:jc w:val="center"/>
        </w:trPr>
        <w:tc>
          <w:tcPr>
            <w:tcW w:w="988" w:type="dxa"/>
            <w:vMerge w:val="restart"/>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3.1</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现场考察</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不组织</w:t>
            </w:r>
          </w:p>
          <w:p w:rsidR="00B13755" w:rsidRPr="009C12B4" w:rsidRDefault="00B51F6C">
            <w:pPr>
              <w:spacing w:line="276" w:lineRule="auto"/>
              <w:jc w:val="left"/>
              <w:rPr>
                <w:rFonts w:ascii="宋体" w:hAnsi="宋体"/>
                <w:bCs/>
                <w:sz w:val="24"/>
              </w:rPr>
            </w:pPr>
            <w:r w:rsidRPr="009C12B4">
              <w:rPr>
                <w:rFonts w:ascii="宋体" w:hAnsi="宋体"/>
              </w:rPr>
              <w:t>□</w:t>
            </w:r>
            <w:r w:rsidRPr="009C12B4">
              <w:rPr>
                <w:rFonts w:ascii="宋体" w:hAnsi="宋体"/>
                <w:sz w:val="24"/>
              </w:rPr>
              <w:t>组织，考察时间：___</w:t>
            </w:r>
            <w:r w:rsidRPr="009C12B4">
              <w:rPr>
                <w:rFonts w:ascii="宋体" w:hAnsi="宋体"/>
                <w:sz w:val="24"/>
                <w:lang w:bidi="ar"/>
              </w:rPr>
              <w:t>年</w:t>
            </w:r>
            <w:r w:rsidRPr="009C12B4">
              <w:rPr>
                <w:rFonts w:ascii="宋体" w:hAnsi="宋体"/>
                <w:sz w:val="24"/>
              </w:rPr>
              <w:t>___</w:t>
            </w:r>
            <w:r w:rsidRPr="009C12B4">
              <w:rPr>
                <w:rFonts w:ascii="宋体" w:hAnsi="宋体"/>
                <w:sz w:val="24"/>
                <w:lang w:bidi="ar"/>
              </w:rPr>
              <w:t>月</w:t>
            </w:r>
            <w:r w:rsidRPr="009C12B4">
              <w:rPr>
                <w:rFonts w:ascii="宋体" w:hAnsi="宋体"/>
                <w:sz w:val="24"/>
              </w:rPr>
              <w:t>___</w:t>
            </w:r>
            <w:r w:rsidRPr="009C12B4">
              <w:rPr>
                <w:rFonts w:ascii="宋体" w:hAnsi="宋体"/>
                <w:sz w:val="24"/>
                <w:lang w:bidi="ar"/>
              </w:rPr>
              <w:t>日</w:t>
            </w:r>
            <w:r w:rsidRPr="009C12B4">
              <w:rPr>
                <w:rFonts w:ascii="宋体" w:hAnsi="宋体"/>
                <w:sz w:val="24"/>
              </w:rPr>
              <w:t>___</w:t>
            </w:r>
            <w:r w:rsidRPr="009C12B4">
              <w:rPr>
                <w:rFonts w:ascii="宋体" w:hAnsi="宋体"/>
                <w:sz w:val="24"/>
                <w:lang w:bidi="ar"/>
              </w:rPr>
              <w:t>点</w:t>
            </w:r>
            <w:r w:rsidRPr="009C12B4">
              <w:rPr>
                <w:rFonts w:ascii="宋体" w:hAnsi="宋体"/>
                <w:sz w:val="24"/>
              </w:rPr>
              <w:t>___</w:t>
            </w:r>
            <w:r w:rsidRPr="009C12B4">
              <w:rPr>
                <w:rFonts w:ascii="宋体" w:hAnsi="宋体"/>
                <w:sz w:val="24"/>
                <w:lang w:bidi="ar"/>
              </w:rPr>
              <w:t>分</w:t>
            </w:r>
          </w:p>
          <w:p w:rsidR="00B13755" w:rsidRPr="009C12B4" w:rsidRDefault="00B51F6C">
            <w:pPr>
              <w:pStyle w:val="af2"/>
              <w:adjustRightInd w:val="0"/>
              <w:snapToGrid w:val="0"/>
              <w:spacing w:line="276" w:lineRule="auto"/>
              <w:rPr>
                <w:rFonts w:hAnsi="宋体" w:hint="default"/>
                <w:sz w:val="24"/>
                <w:szCs w:val="24"/>
                <w:lang w:val="en-US"/>
              </w:rPr>
            </w:pPr>
            <w:r w:rsidRPr="009C12B4">
              <w:rPr>
                <w:rFonts w:hAnsi="宋体" w:hint="default"/>
                <w:sz w:val="24"/>
                <w:lang w:val="en-US"/>
              </w:rPr>
              <w:t>考察地点：___________</w:t>
            </w:r>
            <w:r w:rsidRPr="009C12B4">
              <w:rPr>
                <w:rFonts w:hAnsi="宋体"/>
                <w:sz w:val="24"/>
                <w:lang w:val="en-US"/>
              </w:rPr>
              <w:t>。</w:t>
            </w:r>
          </w:p>
        </w:tc>
      </w:tr>
      <w:tr w:rsidR="00B13755" w:rsidRPr="009C12B4">
        <w:trPr>
          <w:trHeight w:val="20"/>
          <w:jc w:val="center"/>
        </w:trPr>
        <w:tc>
          <w:tcPr>
            <w:tcW w:w="988" w:type="dxa"/>
            <w:vMerge/>
            <w:vAlign w:val="center"/>
          </w:tcPr>
          <w:p w:rsidR="00B13755" w:rsidRPr="009C12B4" w:rsidRDefault="00B13755">
            <w:pPr>
              <w:pStyle w:val="af2"/>
              <w:adjustRightInd w:val="0"/>
              <w:snapToGrid w:val="0"/>
              <w:jc w:val="center"/>
              <w:rPr>
                <w:rFonts w:hAnsi="宋体" w:hint="default"/>
                <w:sz w:val="24"/>
                <w:szCs w:val="24"/>
                <w:lang w:val="en-US"/>
              </w:rPr>
            </w:pPr>
          </w:p>
        </w:tc>
        <w:tc>
          <w:tcPr>
            <w:tcW w:w="1701" w:type="dxa"/>
            <w:vAlign w:val="center"/>
          </w:tcPr>
          <w:p w:rsidR="00B13755" w:rsidRPr="009C12B4" w:rsidRDefault="00B51F6C">
            <w:pPr>
              <w:jc w:val="center"/>
              <w:rPr>
                <w:rFonts w:ascii="宋体" w:hAnsi="宋体"/>
                <w:sz w:val="24"/>
              </w:rPr>
            </w:pPr>
            <w:r w:rsidRPr="009C12B4">
              <w:rPr>
                <w:rFonts w:ascii="宋体" w:hAnsi="宋体"/>
                <w:sz w:val="24"/>
              </w:rPr>
              <w:t>磋商前答疑会</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不召开</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召开，召开时间：___</w:t>
            </w:r>
            <w:r w:rsidRPr="009C12B4">
              <w:rPr>
                <w:rFonts w:ascii="宋体" w:hAnsi="宋体"/>
                <w:sz w:val="24"/>
                <w:lang w:bidi="ar"/>
              </w:rPr>
              <w:t>年</w:t>
            </w:r>
            <w:r w:rsidRPr="009C12B4">
              <w:rPr>
                <w:rFonts w:ascii="宋体" w:hAnsi="宋体"/>
                <w:sz w:val="24"/>
              </w:rPr>
              <w:t>___</w:t>
            </w:r>
            <w:r w:rsidRPr="009C12B4">
              <w:rPr>
                <w:rFonts w:ascii="宋体" w:hAnsi="宋体"/>
                <w:sz w:val="24"/>
                <w:lang w:bidi="ar"/>
              </w:rPr>
              <w:t>月</w:t>
            </w:r>
            <w:r w:rsidRPr="009C12B4">
              <w:rPr>
                <w:rFonts w:ascii="宋体" w:hAnsi="宋体"/>
                <w:sz w:val="24"/>
              </w:rPr>
              <w:t>___</w:t>
            </w:r>
            <w:r w:rsidRPr="009C12B4">
              <w:rPr>
                <w:rFonts w:ascii="宋体" w:hAnsi="宋体"/>
                <w:sz w:val="24"/>
                <w:lang w:bidi="ar"/>
              </w:rPr>
              <w:t>日</w:t>
            </w:r>
            <w:r w:rsidRPr="009C12B4">
              <w:rPr>
                <w:rFonts w:ascii="宋体" w:hAnsi="宋体"/>
                <w:sz w:val="24"/>
              </w:rPr>
              <w:t>___</w:t>
            </w:r>
            <w:r w:rsidRPr="009C12B4">
              <w:rPr>
                <w:rFonts w:ascii="宋体" w:hAnsi="宋体"/>
                <w:sz w:val="24"/>
                <w:lang w:bidi="ar"/>
              </w:rPr>
              <w:t>点</w:t>
            </w:r>
            <w:r w:rsidRPr="009C12B4">
              <w:rPr>
                <w:rFonts w:ascii="宋体" w:hAnsi="宋体"/>
                <w:sz w:val="24"/>
              </w:rPr>
              <w:t>___</w:t>
            </w:r>
            <w:r w:rsidRPr="009C12B4">
              <w:rPr>
                <w:rFonts w:ascii="宋体" w:hAnsi="宋体"/>
                <w:sz w:val="24"/>
                <w:lang w:bidi="ar"/>
              </w:rPr>
              <w:t>分</w:t>
            </w:r>
          </w:p>
          <w:p w:rsidR="00B13755" w:rsidRPr="009C12B4" w:rsidRDefault="00B51F6C">
            <w:pPr>
              <w:spacing w:line="276" w:lineRule="auto"/>
              <w:jc w:val="left"/>
              <w:rPr>
                <w:rFonts w:ascii="宋体" w:hAnsi="宋体"/>
                <w:sz w:val="24"/>
              </w:rPr>
            </w:pPr>
            <w:r w:rsidRPr="009C12B4">
              <w:rPr>
                <w:rFonts w:ascii="宋体" w:hAnsi="宋体"/>
                <w:sz w:val="24"/>
              </w:rPr>
              <w:t>召开地点：___________</w:t>
            </w:r>
            <w:r w:rsidRPr="009C12B4">
              <w:rPr>
                <w:rFonts w:ascii="宋体" w:hAnsi="宋体" w:hint="eastAsia"/>
                <w:sz w:val="24"/>
              </w:rPr>
              <w:t>。</w:t>
            </w:r>
          </w:p>
        </w:tc>
      </w:tr>
      <w:tr w:rsidR="00B13755" w:rsidRPr="009C12B4">
        <w:trPr>
          <w:trHeight w:val="1535"/>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4.2.5</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标的所属行业</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0"/>
              <w:gridCol w:w="3157"/>
            </w:tblGrid>
            <w:tr w:rsidR="00B13755" w:rsidRPr="009C12B4">
              <w:trPr>
                <w:trHeight w:val="454"/>
              </w:trPr>
              <w:tc>
                <w:tcPr>
                  <w:tcW w:w="3870"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spacing w:line="276" w:lineRule="auto"/>
                    <w:jc w:val="center"/>
                    <w:rPr>
                      <w:rFonts w:ascii="宋体" w:hAnsi="宋体"/>
                      <w:bCs/>
                      <w:sz w:val="24"/>
                    </w:rPr>
                  </w:pPr>
                  <w:r w:rsidRPr="009C12B4">
                    <w:rPr>
                      <w:rFonts w:ascii="宋体" w:hAnsi="宋体"/>
                      <w:bCs/>
                      <w:sz w:val="24"/>
                    </w:rPr>
                    <w:t>标的名称</w:t>
                  </w:r>
                </w:p>
              </w:tc>
              <w:tc>
                <w:tcPr>
                  <w:tcW w:w="3157"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spacing w:line="276" w:lineRule="auto"/>
                    <w:jc w:val="center"/>
                    <w:rPr>
                      <w:rFonts w:ascii="宋体" w:hAnsi="宋体"/>
                      <w:sz w:val="24"/>
                    </w:rPr>
                  </w:pPr>
                  <w:r w:rsidRPr="009C12B4">
                    <w:rPr>
                      <w:rFonts w:ascii="宋体" w:hAnsi="宋体"/>
                      <w:sz w:val="24"/>
                    </w:rPr>
                    <w:t>中小企业划分标</w:t>
                  </w:r>
                  <w:r w:rsidRPr="009C12B4">
                    <w:rPr>
                      <w:rFonts w:ascii="宋体" w:hAnsi="宋体"/>
                      <w:sz w:val="24"/>
                    </w:rPr>
                    <w:cr/>
                    <w:t>所属行业</w:t>
                  </w:r>
                </w:p>
              </w:tc>
            </w:tr>
            <w:tr w:rsidR="00B13755" w:rsidRPr="009C12B4">
              <w:trPr>
                <w:trHeight w:val="454"/>
              </w:trPr>
              <w:tc>
                <w:tcPr>
                  <w:tcW w:w="3870"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276" w:lineRule="auto"/>
                    <w:jc w:val="center"/>
                    <w:rPr>
                      <w:rFonts w:ascii="宋体" w:hAnsi="宋体"/>
                      <w:bCs/>
                      <w:sz w:val="24"/>
                    </w:rPr>
                  </w:pPr>
                  <w:r w:rsidRPr="009C12B4">
                    <w:rPr>
                      <w:rFonts w:ascii="宋体" w:hAnsi="宋体" w:hint="eastAsia"/>
                      <w:sz w:val="24"/>
                    </w:rPr>
                    <w:t>朝阳区园林绿化局办公楼安全加固项目（室内）</w:t>
                  </w:r>
                </w:p>
              </w:tc>
              <w:tc>
                <w:tcPr>
                  <w:tcW w:w="3157"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spacing w:line="276" w:lineRule="auto"/>
                    <w:jc w:val="center"/>
                    <w:rPr>
                      <w:rFonts w:ascii="宋体" w:hAnsi="宋体"/>
                      <w:kern w:val="0"/>
                      <w:sz w:val="24"/>
                    </w:rPr>
                  </w:pPr>
                  <w:r w:rsidRPr="009C12B4">
                    <w:rPr>
                      <w:rFonts w:ascii="宋体" w:hAnsi="宋体"/>
                      <w:kern w:val="0"/>
                      <w:sz w:val="24"/>
                    </w:rPr>
                    <w:t>建筑业</w:t>
                  </w:r>
                </w:p>
              </w:tc>
            </w:tr>
          </w:tbl>
          <w:p w:rsidR="00B13755" w:rsidRPr="009C12B4" w:rsidRDefault="00B13755">
            <w:pPr>
              <w:spacing w:line="276" w:lineRule="auto"/>
              <w:jc w:val="left"/>
              <w:rPr>
                <w:rFonts w:ascii="宋体" w:hAnsi="宋体"/>
                <w:sz w:val="24"/>
              </w:rPr>
            </w:pPr>
          </w:p>
        </w:tc>
      </w:tr>
      <w:tr w:rsidR="00B13755" w:rsidRPr="009C12B4">
        <w:trPr>
          <w:trHeight w:val="89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10.2</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报价</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报价的特殊规定：</w:t>
            </w:r>
          </w:p>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无</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有，具体情形：___________。</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11.1</w:t>
            </w:r>
          </w:p>
        </w:tc>
        <w:tc>
          <w:tcPr>
            <w:tcW w:w="1701" w:type="dxa"/>
            <w:vMerge w:val="restart"/>
            <w:vAlign w:val="center"/>
          </w:tcPr>
          <w:p w:rsidR="00B13755" w:rsidRPr="009C12B4" w:rsidRDefault="00B51F6C">
            <w:pPr>
              <w:jc w:val="center"/>
              <w:rPr>
                <w:rFonts w:ascii="宋体" w:hAnsi="宋体"/>
                <w:sz w:val="24"/>
              </w:rPr>
            </w:pPr>
            <w:r w:rsidRPr="009C12B4">
              <w:rPr>
                <w:rFonts w:ascii="宋体" w:hAnsi="宋体"/>
                <w:sz w:val="24"/>
              </w:rPr>
              <w:t>磋商保证金</w:t>
            </w:r>
          </w:p>
          <w:p w:rsidR="00B13755" w:rsidRPr="009C12B4" w:rsidRDefault="00B51F6C">
            <w:pPr>
              <w:jc w:val="center"/>
              <w:rPr>
                <w:rFonts w:ascii="宋体" w:hAnsi="宋体"/>
                <w:b/>
                <w:sz w:val="24"/>
              </w:rPr>
            </w:pPr>
            <w:r w:rsidRPr="009C12B4">
              <w:rPr>
                <w:rFonts w:ascii="宋体" w:hAnsi="宋体" w:hint="eastAsia"/>
                <w:b/>
                <w:sz w:val="24"/>
              </w:rPr>
              <w:t>（不适用）</w:t>
            </w:r>
          </w:p>
        </w:tc>
        <w:tc>
          <w:tcPr>
            <w:tcW w:w="7253" w:type="dxa"/>
            <w:vAlign w:val="center"/>
          </w:tcPr>
          <w:p w:rsidR="00B13755" w:rsidRPr="009C12B4" w:rsidRDefault="00B51F6C">
            <w:pPr>
              <w:pStyle w:val="af2"/>
              <w:adjustRightInd w:val="0"/>
              <w:snapToGrid w:val="0"/>
              <w:spacing w:line="276" w:lineRule="auto"/>
              <w:rPr>
                <w:rFonts w:hAnsi="宋体" w:hint="default"/>
                <w:sz w:val="24"/>
                <w:szCs w:val="24"/>
                <w:lang w:val="en-US"/>
              </w:rPr>
            </w:pPr>
            <w:r w:rsidRPr="009C12B4">
              <w:rPr>
                <w:rFonts w:hAnsi="宋体" w:hint="default"/>
                <w:sz w:val="24"/>
                <w:szCs w:val="24"/>
                <w:lang w:val="en-US"/>
              </w:rPr>
              <w:t>磋商保证金金额：</w:t>
            </w:r>
          </w:p>
          <w:p w:rsidR="00B13755" w:rsidRPr="009C12B4" w:rsidRDefault="00B51F6C">
            <w:pPr>
              <w:pStyle w:val="af2"/>
              <w:adjustRightInd w:val="0"/>
              <w:snapToGrid w:val="0"/>
              <w:spacing w:line="276" w:lineRule="auto"/>
              <w:rPr>
                <w:rFonts w:hAnsi="宋体" w:hint="default"/>
                <w:sz w:val="24"/>
                <w:szCs w:val="24"/>
                <w:lang w:val="en-US"/>
              </w:rPr>
            </w:pPr>
            <w:r w:rsidRPr="009C12B4">
              <w:rPr>
                <w:rFonts w:hAnsi="宋体" w:hint="default"/>
                <w:sz w:val="24"/>
                <w:szCs w:val="24"/>
                <w:lang w:val="en-US"/>
              </w:rPr>
              <w:t>01包：</w:t>
            </w:r>
            <w:r w:rsidRPr="009C12B4">
              <w:rPr>
                <w:rFonts w:hAnsi="宋体" w:hint="default"/>
                <w:sz w:val="24"/>
                <w:lang w:val="en-US"/>
              </w:rPr>
              <w:t>___________</w:t>
            </w:r>
            <w:r w:rsidRPr="009C12B4">
              <w:rPr>
                <w:rFonts w:hAnsi="宋体" w:hint="default"/>
                <w:sz w:val="24"/>
                <w:szCs w:val="24"/>
                <w:lang w:val="en-US"/>
              </w:rPr>
              <w:t>；</w:t>
            </w:r>
          </w:p>
          <w:p w:rsidR="00B13755" w:rsidRPr="009C12B4" w:rsidRDefault="00B51F6C">
            <w:pPr>
              <w:pStyle w:val="af2"/>
              <w:adjustRightInd w:val="0"/>
              <w:snapToGrid w:val="0"/>
              <w:spacing w:line="276" w:lineRule="auto"/>
              <w:rPr>
                <w:rFonts w:hAnsi="宋体" w:hint="default"/>
                <w:sz w:val="24"/>
                <w:szCs w:val="24"/>
                <w:lang w:val="en-US"/>
              </w:rPr>
            </w:pPr>
            <w:r w:rsidRPr="009C12B4">
              <w:rPr>
                <w:rFonts w:hAnsi="宋体" w:hint="default"/>
                <w:sz w:val="24"/>
                <w:szCs w:val="24"/>
                <w:lang w:val="en-US"/>
              </w:rPr>
              <w:t>… 包：</w:t>
            </w:r>
            <w:r w:rsidRPr="009C12B4">
              <w:rPr>
                <w:rFonts w:hAnsi="宋体" w:hint="default"/>
                <w:sz w:val="24"/>
                <w:lang w:val="en-US"/>
              </w:rPr>
              <w:t>___________</w:t>
            </w:r>
            <w:r w:rsidRPr="009C12B4">
              <w:rPr>
                <w:rFonts w:hAnsi="宋体"/>
                <w:sz w:val="24"/>
                <w:szCs w:val="24"/>
                <w:lang w:val="en-US"/>
              </w:rPr>
              <w:t>。</w:t>
            </w:r>
          </w:p>
          <w:p w:rsidR="00B13755" w:rsidRPr="009C12B4" w:rsidRDefault="00B51F6C">
            <w:pPr>
              <w:spacing w:line="276" w:lineRule="auto"/>
              <w:jc w:val="left"/>
              <w:rPr>
                <w:rFonts w:ascii="宋体" w:hAnsi="宋体"/>
                <w:sz w:val="24"/>
              </w:rPr>
            </w:pPr>
            <w:r w:rsidRPr="009C12B4">
              <w:rPr>
                <w:rFonts w:ascii="宋体" w:hAnsi="宋体"/>
                <w:sz w:val="24"/>
              </w:rPr>
              <w:t>磋商保证金收受人信息：___________。</w:t>
            </w:r>
          </w:p>
        </w:tc>
      </w:tr>
      <w:tr w:rsidR="00B13755" w:rsidRPr="009C12B4">
        <w:trPr>
          <w:trHeight w:val="1535"/>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11.7.5</w:t>
            </w:r>
          </w:p>
        </w:tc>
        <w:tc>
          <w:tcPr>
            <w:tcW w:w="1701" w:type="dxa"/>
            <w:vMerge/>
            <w:vAlign w:val="center"/>
          </w:tcPr>
          <w:p w:rsidR="00B13755" w:rsidRPr="009C12B4" w:rsidRDefault="00B13755">
            <w:pPr>
              <w:jc w:val="center"/>
              <w:rPr>
                <w:rFonts w:ascii="宋体" w:hAnsi="宋体"/>
                <w:sz w:val="24"/>
              </w:rPr>
            </w:pP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磋商保证金不予退还的其他情形：</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无</w:t>
            </w:r>
          </w:p>
          <w:p w:rsidR="00B13755" w:rsidRPr="009C12B4" w:rsidRDefault="00B51F6C">
            <w:pPr>
              <w:pStyle w:val="af2"/>
              <w:adjustRightInd w:val="0"/>
              <w:snapToGrid w:val="0"/>
              <w:spacing w:line="276" w:lineRule="auto"/>
              <w:rPr>
                <w:rFonts w:hAnsi="宋体" w:hint="default"/>
                <w:sz w:val="24"/>
                <w:szCs w:val="24"/>
                <w:lang w:val="en-US"/>
              </w:rPr>
            </w:pPr>
            <w:r w:rsidRPr="009C12B4">
              <w:rPr>
                <w:rFonts w:hAnsi="宋体" w:hint="default"/>
                <w:lang w:val="en-US"/>
              </w:rPr>
              <w:t>□</w:t>
            </w:r>
            <w:r w:rsidRPr="009C12B4">
              <w:rPr>
                <w:rFonts w:hAnsi="宋体" w:hint="default"/>
                <w:sz w:val="24"/>
                <w:lang w:val="en-US"/>
              </w:rPr>
              <w:t>有，具体情形：___________。</w:t>
            </w:r>
          </w:p>
        </w:tc>
      </w:tr>
      <w:tr w:rsidR="00B13755" w:rsidRPr="009C12B4">
        <w:trPr>
          <w:trHeight w:val="517"/>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lastRenderedPageBreak/>
              <w:t>12.1</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响应有效期</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自提交响应文件的截止之日起算</w:t>
            </w:r>
            <w:r w:rsidRPr="009C12B4">
              <w:rPr>
                <w:rFonts w:ascii="宋体" w:hAnsi="宋体" w:hint="eastAsia"/>
                <w:sz w:val="24"/>
                <w:u w:val="single"/>
              </w:rPr>
              <w:t>90</w:t>
            </w:r>
            <w:r w:rsidRPr="009C12B4">
              <w:rPr>
                <w:rFonts w:ascii="宋体" w:hAnsi="宋体"/>
                <w:sz w:val="24"/>
              </w:rPr>
              <w:t>日历天。</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sz w:val="24"/>
                <w:szCs w:val="24"/>
                <w:lang w:val="en-US"/>
              </w:rPr>
              <w:t>13.1</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响应文件份数</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正本：</w:t>
            </w:r>
            <w:r w:rsidRPr="009C12B4">
              <w:rPr>
                <w:rFonts w:ascii="宋体" w:hAnsi="宋体"/>
                <w:sz w:val="24"/>
                <w:u w:val="single"/>
              </w:rPr>
              <w:t>1</w:t>
            </w:r>
            <w:r w:rsidRPr="009C12B4">
              <w:rPr>
                <w:rFonts w:ascii="宋体" w:hAnsi="宋体"/>
                <w:sz w:val="24"/>
              </w:rPr>
              <w:t>份；副本：</w:t>
            </w:r>
            <w:r w:rsidRPr="009C12B4">
              <w:rPr>
                <w:rFonts w:ascii="宋体" w:hAnsi="宋体"/>
                <w:sz w:val="24"/>
                <w:u w:val="single"/>
              </w:rPr>
              <w:t>1</w:t>
            </w:r>
            <w:r w:rsidRPr="009C12B4">
              <w:rPr>
                <w:rFonts w:ascii="宋体" w:hAnsi="宋体"/>
                <w:sz w:val="24"/>
              </w:rPr>
              <w:t>份；电子版：</w:t>
            </w:r>
            <w:r w:rsidRPr="009C12B4">
              <w:rPr>
                <w:rFonts w:ascii="宋体" w:hAnsi="宋体"/>
                <w:sz w:val="24"/>
                <w:u w:val="single"/>
              </w:rPr>
              <w:t>0</w:t>
            </w:r>
            <w:r w:rsidRPr="009C12B4">
              <w:rPr>
                <w:rFonts w:ascii="宋体" w:hAnsi="宋体"/>
                <w:sz w:val="24"/>
              </w:rPr>
              <w:t>份</w:t>
            </w:r>
            <w:r w:rsidRPr="009C12B4">
              <w:rPr>
                <w:rFonts w:ascii="宋体" w:hAnsi="宋体" w:hint="eastAsia"/>
                <w:sz w:val="24"/>
              </w:rPr>
              <w:t>（格式为PDF,载体为U盘）</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20.1</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成交供应商的确认</w:t>
            </w:r>
          </w:p>
        </w:tc>
        <w:tc>
          <w:tcPr>
            <w:tcW w:w="7253" w:type="dxa"/>
            <w:vAlign w:val="center"/>
          </w:tcPr>
          <w:p w:rsidR="00B13755" w:rsidRPr="009C12B4" w:rsidRDefault="00B51F6C">
            <w:pPr>
              <w:pStyle w:val="af2"/>
              <w:adjustRightInd w:val="0"/>
              <w:snapToGrid w:val="0"/>
              <w:spacing w:line="276" w:lineRule="auto"/>
              <w:rPr>
                <w:rFonts w:hAnsi="宋体" w:hint="default"/>
                <w:sz w:val="24"/>
                <w:lang w:val="en-US"/>
              </w:rPr>
            </w:pPr>
            <w:r w:rsidRPr="009C12B4">
              <w:rPr>
                <w:rFonts w:hAnsi="宋体" w:hint="default"/>
                <w:sz w:val="24"/>
                <w:lang w:val="en-US"/>
              </w:rPr>
              <w:t>采购人是否</w:t>
            </w:r>
            <w:r w:rsidRPr="009C12B4">
              <w:rPr>
                <w:rFonts w:hAnsi="宋体" w:hint="default"/>
                <w:color w:val="000000"/>
                <w:sz w:val="24"/>
                <w:lang w:val="en-US"/>
              </w:rPr>
              <w:t>授权磋商小组直接确定成交供应商</w:t>
            </w:r>
            <w:r w:rsidRPr="009C12B4">
              <w:rPr>
                <w:rFonts w:hAnsi="宋体" w:hint="default"/>
                <w:sz w:val="24"/>
                <w:lang w:val="en-US"/>
              </w:rPr>
              <w:t>：</w:t>
            </w:r>
          </w:p>
          <w:p w:rsidR="00B13755" w:rsidRPr="009C12B4" w:rsidRDefault="00B51F6C">
            <w:pPr>
              <w:pStyle w:val="af2"/>
              <w:adjustRightInd w:val="0"/>
              <w:snapToGrid w:val="0"/>
              <w:spacing w:line="276" w:lineRule="auto"/>
              <w:rPr>
                <w:rFonts w:hAnsi="宋体" w:hint="default"/>
                <w:sz w:val="24"/>
                <w:lang w:val="en-US"/>
              </w:rPr>
            </w:pPr>
            <w:r w:rsidRPr="009C12B4">
              <w:rPr>
                <w:rFonts w:hAnsi="宋体"/>
                <w:b/>
                <w:color w:val="000000"/>
                <w:sz w:val="24"/>
                <w:lang w:val="en-US"/>
              </w:rPr>
              <w:t>■</w:t>
            </w:r>
            <w:r w:rsidRPr="009C12B4">
              <w:rPr>
                <w:rFonts w:hAnsi="宋体" w:hint="default"/>
                <w:sz w:val="24"/>
                <w:lang w:val="en-US"/>
              </w:rPr>
              <w:t>否</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是</w:t>
            </w:r>
          </w:p>
          <w:p w:rsidR="00B13755" w:rsidRPr="009C12B4" w:rsidRDefault="00B51F6C">
            <w:pPr>
              <w:spacing w:line="276" w:lineRule="auto"/>
              <w:jc w:val="left"/>
              <w:rPr>
                <w:rFonts w:ascii="宋体" w:hAnsi="宋体"/>
                <w:sz w:val="24"/>
                <w:u w:val="single"/>
              </w:rPr>
            </w:pPr>
            <w:r w:rsidRPr="009C12B4">
              <w:rPr>
                <w:rFonts w:ascii="宋体" w:hAnsi="宋体"/>
                <w:sz w:val="24"/>
              </w:rPr>
              <w:t>成交候选人并列的，按照以下方式确定成交供应商：</w:t>
            </w:r>
            <w:r w:rsidRPr="009C12B4">
              <w:rPr>
                <w:rFonts w:ascii="宋体" w:hAnsi="宋体" w:hint="eastAsia"/>
                <w:sz w:val="24"/>
                <w:u w:val="single"/>
              </w:rPr>
              <w:t>按第三章相关内容执行</w:t>
            </w:r>
            <w:r w:rsidRPr="009C12B4">
              <w:rPr>
                <w:rFonts w:ascii="宋体" w:hAnsi="宋体"/>
                <w:sz w:val="24"/>
              </w:rPr>
              <w:t>。</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23.5</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分包</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 xml:space="preserve">本项目是否允许分包： </w:t>
            </w:r>
          </w:p>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不允许</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允许，具体要求：_______。</w:t>
            </w:r>
          </w:p>
          <w:p w:rsidR="00B13755" w:rsidRPr="009C12B4" w:rsidRDefault="00B51F6C">
            <w:pPr>
              <w:spacing w:line="276" w:lineRule="auto"/>
              <w:jc w:val="left"/>
              <w:rPr>
                <w:rFonts w:ascii="宋体" w:hAnsi="宋体"/>
                <w:sz w:val="24"/>
              </w:rPr>
            </w:pPr>
            <w:r w:rsidRPr="009C12B4">
              <w:rPr>
                <w:rFonts w:ascii="宋体" w:hAnsi="宋体"/>
                <w:sz w:val="24"/>
              </w:rPr>
              <w:t>（1）可以分包履行的具体内容：_______；</w:t>
            </w:r>
          </w:p>
          <w:p w:rsidR="00B13755" w:rsidRPr="009C12B4" w:rsidRDefault="00B51F6C">
            <w:pPr>
              <w:spacing w:line="276" w:lineRule="auto"/>
              <w:jc w:val="left"/>
              <w:rPr>
                <w:rFonts w:ascii="宋体" w:hAnsi="宋体"/>
                <w:sz w:val="24"/>
              </w:rPr>
            </w:pPr>
            <w:r w:rsidRPr="009C12B4">
              <w:rPr>
                <w:rFonts w:ascii="宋体" w:hAnsi="宋体"/>
                <w:sz w:val="24"/>
              </w:rPr>
              <w:t>（2）允许分包的金额或者比例：_______；</w:t>
            </w:r>
          </w:p>
          <w:p w:rsidR="00B13755" w:rsidRPr="009C12B4" w:rsidRDefault="00B51F6C">
            <w:pPr>
              <w:spacing w:line="276" w:lineRule="auto"/>
              <w:jc w:val="left"/>
              <w:rPr>
                <w:rFonts w:ascii="宋体" w:hAnsi="宋体"/>
                <w:sz w:val="24"/>
                <w:u w:val="single"/>
              </w:rPr>
            </w:pPr>
            <w:r w:rsidRPr="009C12B4">
              <w:rPr>
                <w:rFonts w:ascii="宋体" w:hAnsi="宋体"/>
                <w:sz w:val="24"/>
              </w:rPr>
              <w:t>（3）其他要求：_______。</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24.1.1</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询问</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询问送达形式：</w:t>
            </w:r>
            <w:r w:rsidRPr="009C12B4">
              <w:rPr>
                <w:rFonts w:ascii="宋体" w:hAnsi="宋体" w:hint="eastAsia"/>
                <w:sz w:val="24"/>
                <w:u w:val="single"/>
              </w:rPr>
              <w:t>纸质版递交至采购代理机构</w:t>
            </w:r>
            <w:r w:rsidRPr="009C12B4">
              <w:rPr>
                <w:rFonts w:ascii="宋体" w:hAnsi="宋体"/>
                <w:sz w:val="24"/>
              </w:rPr>
              <w:t>。</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24.3</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联系方式</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接收询问和质疑的联系方式</w:t>
            </w:r>
          </w:p>
          <w:p w:rsidR="00B13755" w:rsidRPr="009C12B4" w:rsidRDefault="00B51F6C">
            <w:pPr>
              <w:spacing w:line="276" w:lineRule="auto"/>
              <w:jc w:val="left"/>
              <w:rPr>
                <w:rFonts w:ascii="宋体" w:hAnsi="宋体"/>
                <w:sz w:val="24"/>
              </w:rPr>
            </w:pPr>
            <w:r w:rsidRPr="009C12B4">
              <w:rPr>
                <w:rFonts w:ascii="宋体" w:hAnsi="宋体"/>
                <w:sz w:val="24"/>
              </w:rPr>
              <w:t>联系部门：</w:t>
            </w:r>
            <w:r w:rsidRPr="009C12B4">
              <w:rPr>
                <w:rFonts w:ascii="宋体" w:hAnsi="宋体"/>
                <w:sz w:val="24"/>
                <w:u w:val="single"/>
              </w:rPr>
              <w:t>招标部</w:t>
            </w:r>
            <w:r w:rsidRPr="009C12B4">
              <w:rPr>
                <w:rFonts w:ascii="宋体" w:hAnsi="宋体" w:hint="eastAsia"/>
                <w:sz w:val="24"/>
                <w:u w:val="single"/>
              </w:rPr>
              <w:t xml:space="preserve"> 丁明迪</w:t>
            </w:r>
            <w:r w:rsidRPr="009C12B4">
              <w:rPr>
                <w:rFonts w:ascii="宋体" w:hAnsi="宋体"/>
                <w:sz w:val="24"/>
              </w:rPr>
              <w:t>；</w:t>
            </w:r>
          </w:p>
          <w:p w:rsidR="00B13755" w:rsidRPr="009C12B4" w:rsidRDefault="00B51F6C">
            <w:pPr>
              <w:spacing w:line="276" w:lineRule="auto"/>
              <w:jc w:val="left"/>
              <w:rPr>
                <w:rFonts w:ascii="宋体" w:hAnsi="宋体"/>
                <w:sz w:val="24"/>
              </w:rPr>
            </w:pPr>
            <w:r w:rsidRPr="009C12B4">
              <w:rPr>
                <w:rFonts w:ascii="宋体" w:hAnsi="宋体"/>
                <w:sz w:val="24"/>
              </w:rPr>
              <w:t>联系电话：</w:t>
            </w:r>
            <w:r w:rsidRPr="009C12B4">
              <w:rPr>
                <w:rFonts w:ascii="宋体" w:hAnsi="宋体" w:hint="eastAsia"/>
                <w:sz w:val="24"/>
                <w:u w:val="single"/>
              </w:rPr>
              <w:t>010-62386599</w:t>
            </w:r>
            <w:r w:rsidRPr="009C12B4">
              <w:rPr>
                <w:rFonts w:ascii="宋体" w:hAnsi="宋体"/>
                <w:sz w:val="24"/>
              </w:rPr>
              <w:t>；</w:t>
            </w:r>
          </w:p>
          <w:p w:rsidR="00B13755" w:rsidRPr="009C12B4" w:rsidRDefault="00B51F6C">
            <w:pPr>
              <w:spacing w:line="276" w:lineRule="auto"/>
              <w:jc w:val="left"/>
              <w:rPr>
                <w:rFonts w:ascii="宋体" w:hAnsi="宋体"/>
                <w:sz w:val="24"/>
              </w:rPr>
            </w:pPr>
            <w:r w:rsidRPr="009C12B4">
              <w:rPr>
                <w:rFonts w:ascii="宋体" w:hAnsi="宋体"/>
                <w:sz w:val="24"/>
              </w:rPr>
              <w:t>通讯地址：</w:t>
            </w:r>
            <w:r w:rsidRPr="009C12B4">
              <w:rPr>
                <w:rFonts w:ascii="宋体" w:hAnsi="宋体" w:hint="eastAsia"/>
                <w:sz w:val="24"/>
                <w:u w:val="single"/>
              </w:rPr>
              <w:t>北京市西城区北三环中路甲29号华龙大厦A座1901</w:t>
            </w:r>
            <w:r w:rsidRPr="009C12B4">
              <w:rPr>
                <w:rFonts w:ascii="宋体" w:hAnsi="宋体"/>
                <w:sz w:val="24"/>
                <w:u w:val="single"/>
              </w:rPr>
              <w:t>。</w:t>
            </w:r>
          </w:p>
        </w:tc>
      </w:tr>
      <w:tr w:rsidR="00B13755" w:rsidRPr="009C12B4">
        <w:trPr>
          <w:trHeight w:val="20"/>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hint="default"/>
                <w:sz w:val="24"/>
                <w:szCs w:val="24"/>
                <w:lang w:val="en-US"/>
              </w:rPr>
              <w:t>25</w:t>
            </w:r>
          </w:p>
        </w:tc>
        <w:tc>
          <w:tcPr>
            <w:tcW w:w="1701" w:type="dxa"/>
            <w:vAlign w:val="center"/>
          </w:tcPr>
          <w:p w:rsidR="00B13755" w:rsidRPr="009C12B4" w:rsidRDefault="00B51F6C">
            <w:pPr>
              <w:jc w:val="center"/>
              <w:rPr>
                <w:rFonts w:ascii="宋体" w:hAnsi="宋体"/>
                <w:sz w:val="24"/>
              </w:rPr>
            </w:pPr>
            <w:r w:rsidRPr="009C12B4">
              <w:rPr>
                <w:rFonts w:ascii="宋体" w:hAnsi="宋体"/>
                <w:sz w:val="24"/>
              </w:rPr>
              <w:t>代理费</w:t>
            </w:r>
          </w:p>
        </w:tc>
        <w:tc>
          <w:tcPr>
            <w:tcW w:w="7253" w:type="dxa"/>
            <w:vAlign w:val="center"/>
          </w:tcPr>
          <w:p w:rsidR="00B13755" w:rsidRPr="009C12B4" w:rsidRDefault="00B51F6C">
            <w:pPr>
              <w:spacing w:line="276" w:lineRule="auto"/>
              <w:jc w:val="left"/>
              <w:rPr>
                <w:rFonts w:ascii="宋体" w:hAnsi="宋体"/>
                <w:sz w:val="24"/>
              </w:rPr>
            </w:pPr>
            <w:r w:rsidRPr="009C12B4">
              <w:rPr>
                <w:rFonts w:ascii="宋体" w:hAnsi="宋体"/>
                <w:sz w:val="24"/>
              </w:rPr>
              <w:t>收费对象：</w:t>
            </w:r>
          </w:p>
          <w:p w:rsidR="00B13755" w:rsidRPr="009C12B4" w:rsidRDefault="00B51F6C">
            <w:pPr>
              <w:spacing w:line="276" w:lineRule="auto"/>
              <w:jc w:val="left"/>
              <w:rPr>
                <w:rFonts w:ascii="宋体" w:hAnsi="宋体"/>
                <w:sz w:val="24"/>
              </w:rPr>
            </w:pPr>
            <w:r w:rsidRPr="009C12B4">
              <w:rPr>
                <w:rFonts w:ascii="宋体" w:hAnsi="宋体"/>
              </w:rPr>
              <w:t>□</w:t>
            </w:r>
            <w:r w:rsidRPr="009C12B4">
              <w:rPr>
                <w:rFonts w:ascii="宋体" w:hAnsi="宋体"/>
                <w:sz w:val="24"/>
              </w:rPr>
              <w:t>采购人</w:t>
            </w:r>
          </w:p>
          <w:p w:rsidR="00B13755" w:rsidRPr="009C12B4" w:rsidRDefault="00B51F6C">
            <w:pPr>
              <w:spacing w:line="276" w:lineRule="auto"/>
              <w:jc w:val="left"/>
              <w:rPr>
                <w:rFonts w:ascii="宋体" w:hAnsi="宋体"/>
                <w:sz w:val="24"/>
              </w:rPr>
            </w:pPr>
            <w:r w:rsidRPr="009C12B4">
              <w:rPr>
                <w:rFonts w:ascii="宋体" w:hAnsi="宋体"/>
                <w:b/>
                <w:color w:val="000000"/>
                <w:sz w:val="24"/>
              </w:rPr>
              <w:t>■</w:t>
            </w:r>
            <w:r w:rsidRPr="009C12B4">
              <w:rPr>
                <w:rFonts w:ascii="宋体" w:hAnsi="宋体"/>
                <w:sz w:val="24"/>
              </w:rPr>
              <w:t>成交供应商</w:t>
            </w:r>
          </w:p>
          <w:p w:rsidR="00B13755" w:rsidRPr="009C12B4" w:rsidRDefault="00B51F6C">
            <w:pPr>
              <w:spacing w:line="276" w:lineRule="auto"/>
              <w:jc w:val="left"/>
              <w:rPr>
                <w:rFonts w:ascii="宋体" w:hAnsi="宋体"/>
                <w:sz w:val="24"/>
                <w:u w:val="single"/>
              </w:rPr>
            </w:pPr>
            <w:r w:rsidRPr="009C12B4">
              <w:rPr>
                <w:rFonts w:ascii="宋体" w:hAnsi="宋体"/>
                <w:sz w:val="24"/>
              </w:rPr>
              <w:t>收费标准：</w:t>
            </w:r>
            <w:r w:rsidRPr="009C12B4">
              <w:rPr>
                <w:rFonts w:ascii="宋体" w:hAnsi="宋体"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9C12B4">
              <w:rPr>
                <w:rFonts w:ascii="宋体" w:hAnsi="宋体"/>
                <w:sz w:val="24"/>
              </w:rPr>
              <w:t>；</w:t>
            </w:r>
          </w:p>
          <w:p w:rsidR="00B13755" w:rsidRPr="009C12B4" w:rsidRDefault="00B51F6C">
            <w:pPr>
              <w:spacing w:line="276" w:lineRule="auto"/>
              <w:jc w:val="left"/>
              <w:rPr>
                <w:rFonts w:ascii="宋体" w:hAnsi="宋体"/>
                <w:sz w:val="24"/>
              </w:rPr>
            </w:pPr>
            <w:r w:rsidRPr="009C12B4">
              <w:rPr>
                <w:rFonts w:ascii="宋体" w:hAnsi="宋体"/>
                <w:sz w:val="24"/>
              </w:rPr>
              <w:t>缴纳时间：</w:t>
            </w:r>
            <w:r w:rsidRPr="009C12B4">
              <w:rPr>
                <w:rFonts w:ascii="宋体" w:hAnsi="宋体" w:hint="eastAsia"/>
                <w:sz w:val="24"/>
                <w:u w:val="single"/>
              </w:rPr>
              <w:t>成交供应商在领取成交通知书时一次性向采购代理机构交纳所有服务费</w:t>
            </w:r>
            <w:r w:rsidRPr="009C12B4">
              <w:rPr>
                <w:rFonts w:ascii="宋体" w:hAnsi="宋体"/>
                <w:sz w:val="24"/>
              </w:rPr>
              <w:t>。</w:t>
            </w:r>
          </w:p>
        </w:tc>
      </w:tr>
      <w:tr w:rsidR="00B13755" w:rsidRPr="009C12B4">
        <w:trPr>
          <w:trHeight w:val="997"/>
          <w:jc w:val="center"/>
        </w:trPr>
        <w:tc>
          <w:tcPr>
            <w:tcW w:w="988" w:type="dxa"/>
            <w:vAlign w:val="center"/>
          </w:tcPr>
          <w:p w:rsidR="00B13755" w:rsidRPr="009C12B4" w:rsidRDefault="00B51F6C">
            <w:pPr>
              <w:pStyle w:val="af2"/>
              <w:adjustRightInd w:val="0"/>
              <w:snapToGrid w:val="0"/>
              <w:jc w:val="center"/>
              <w:rPr>
                <w:rFonts w:hAnsi="宋体" w:hint="default"/>
                <w:sz w:val="24"/>
                <w:szCs w:val="24"/>
                <w:lang w:val="en-US"/>
              </w:rPr>
            </w:pPr>
            <w:r w:rsidRPr="009C12B4">
              <w:rPr>
                <w:rFonts w:hAnsi="宋体"/>
                <w:sz w:val="24"/>
                <w:szCs w:val="24"/>
                <w:lang w:val="en-US"/>
              </w:rPr>
              <w:t xml:space="preserve"> </w:t>
            </w:r>
          </w:p>
        </w:tc>
        <w:tc>
          <w:tcPr>
            <w:tcW w:w="1701" w:type="dxa"/>
            <w:vAlign w:val="center"/>
          </w:tcPr>
          <w:p w:rsidR="00B13755" w:rsidRPr="009C12B4" w:rsidRDefault="00B51F6C">
            <w:pPr>
              <w:jc w:val="center"/>
              <w:rPr>
                <w:rFonts w:ascii="宋体" w:hAnsi="宋体"/>
                <w:sz w:val="24"/>
              </w:rPr>
            </w:pPr>
            <w:r w:rsidRPr="009C12B4">
              <w:rPr>
                <w:rFonts w:ascii="宋体" w:hAnsi="宋体" w:cs="宋体"/>
                <w:sz w:val="24"/>
              </w:rPr>
              <w:t>其它</w:t>
            </w:r>
          </w:p>
        </w:tc>
        <w:tc>
          <w:tcPr>
            <w:tcW w:w="7253" w:type="dxa"/>
            <w:vAlign w:val="center"/>
          </w:tcPr>
          <w:p w:rsidR="00B13755" w:rsidRPr="009C12B4" w:rsidRDefault="00B51F6C">
            <w:pPr>
              <w:pStyle w:val="TableParagraph"/>
              <w:snapToGrid w:val="0"/>
              <w:spacing w:line="276" w:lineRule="auto"/>
              <w:ind w:right="68"/>
              <w:jc w:val="both"/>
              <w:rPr>
                <w:sz w:val="24"/>
                <w:szCs w:val="24"/>
                <w:lang w:eastAsia="zh-CN"/>
              </w:rPr>
            </w:pPr>
            <w:r w:rsidRPr="009C12B4">
              <w:rPr>
                <w:sz w:val="24"/>
                <w:szCs w:val="24"/>
                <w:lang w:eastAsia="zh-CN"/>
              </w:rPr>
              <w:t>质量标准</w:t>
            </w:r>
            <w:r w:rsidRPr="009C12B4">
              <w:rPr>
                <w:rFonts w:hint="eastAsia"/>
                <w:sz w:val="24"/>
                <w:szCs w:val="24"/>
                <w:lang w:eastAsia="zh-CN"/>
              </w:rPr>
              <w:t>：</w:t>
            </w:r>
            <w:r w:rsidRPr="009C12B4">
              <w:rPr>
                <w:sz w:val="24"/>
                <w:szCs w:val="24"/>
                <w:lang w:eastAsia="zh-CN"/>
              </w:rPr>
              <w:t>合格</w:t>
            </w:r>
            <w:r w:rsidRPr="009C12B4">
              <w:rPr>
                <w:rFonts w:hint="eastAsia"/>
                <w:sz w:val="24"/>
                <w:szCs w:val="24"/>
                <w:lang w:eastAsia="zh-CN"/>
              </w:rPr>
              <w:t>。</w:t>
            </w:r>
          </w:p>
          <w:p w:rsidR="00B13755" w:rsidRPr="009C12B4" w:rsidRDefault="00B51F6C">
            <w:pPr>
              <w:pStyle w:val="TableParagraph"/>
              <w:snapToGrid w:val="0"/>
              <w:spacing w:line="276" w:lineRule="auto"/>
              <w:ind w:right="68"/>
              <w:rPr>
                <w:spacing w:val="4"/>
                <w:sz w:val="24"/>
                <w:szCs w:val="24"/>
                <w:lang w:eastAsia="zh-CN"/>
              </w:rPr>
            </w:pPr>
            <w:r w:rsidRPr="009C12B4">
              <w:rPr>
                <w:rFonts w:hint="eastAsia"/>
                <w:spacing w:val="4"/>
                <w:sz w:val="24"/>
                <w:szCs w:val="24"/>
                <w:lang w:eastAsia="zh-CN"/>
              </w:rPr>
              <w:t>施工现场安全生产标准化管理目标等级：达标。</w:t>
            </w:r>
          </w:p>
          <w:p w:rsidR="00B13755" w:rsidRPr="009C12B4" w:rsidRDefault="00B51F6C">
            <w:pPr>
              <w:pStyle w:val="TableParagraph"/>
              <w:snapToGrid w:val="0"/>
              <w:spacing w:line="276" w:lineRule="auto"/>
              <w:ind w:right="68"/>
              <w:rPr>
                <w:spacing w:val="4"/>
                <w:sz w:val="24"/>
                <w:szCs w:val="24"/>
                <w:lang w:eastAsia="zh-CN"/>
              </w:rPr>
            </w:pPr>
            <w:r w:rsidRPr="009C12B4">
              <w:rPr>
                <w:spacing w:val="4"/>
                <w:sz w:val="24"/>
                <w:szCs w:val="24"/>
                <w:lang w:eastAsia="zh-CN"/>
              </w:rPr>
              <w:t>本项目工期要求为：</w:t>
            </w:r>
            <w:r w:rsidR="000E0A29" w:rsidRPr="009C12B4">
              <w:rPr>
                <w:spacing w:val="4"/>
                <w:sz w:val="24"/>
                <w:szCs w:val="24"/>
                <w:lang w:eastAsia="zh-CN"/>
              </w:rPr>
              <w:t>110</w:t>
            </w:r>
            <w:r w:rsidRPr="009C12B4">
              <w:rPr>
                <w:rFonts w:hint="eastAsia"/>
                <w:spacing w:val="4"/>
                <w:sz w:val="24"/>
                <w:szCs w:val="24"/>
                <w:lang w:eastAsia="zh-CN"/>
              </w:rPr>
              <w:t>日历天</w:t>
            </w:r>
          </w:p>
          <w:p w:rsidR="00B13755" w:rsidRPr="009C12B4" w:rsidRDefault="00B51F6C">
            <w:pPr>
              <w:spacing w:line="276" w:lineRule="auto"/>
              <w:rPr>
                <w:rFonts w:ascii="宋体" w:hAnsi="宋体"/>
                <w:sz w:val="24"/>
              </w:rPr>
            </w:pPr>
            <w:r w:rsidRPr="009C12B4">
              <w:rPr>
                <w:rFonts w:ascii="宋体" w:hAnsi="宋体"/>
                <w:sz w:val="24"/>
              </w:rPr>
              <w:t>计划开工日期：</w:t>
            </w:r>
            <w:r w:rsidRPr="009C12B4">
              <w:rPr>
                <w:rFonts w:ascii="宋体" w:hAnsi="宋体" w:hint="eastAsia"/>
                <w:sz w:val="24"/>
              </w:rPr>
              <w:t>202</w:t>
            </w:r>
            <w:r w:rsidRPr="009C12B4">
              <w:rPr>
                <w:rFonts w:ascii="宋体" w:hAnsi="宋体"/>
                <w:sz w:val="24"/>
              </w:rPr>
              <w:t>4年</w:t>
            </w:r>
            <w:r w:rsidR="000E0A29" w:rsidRPr="009C12B4">
              <w:rPr>
                <w:rFonts w:ascii="宋体" w:hAnsi="宋体"/>
                <w:sz w:val="24"/>
              </w:rPr>
              <w:t>3</w:t>
            </w:r>
            <w:r w:rsidRPr="009C12B4">
              <w:rPr>
                <w:rFonts w:ascii="宋体" w:hAnsi="宋体"/>
                <w:sz w:val="24"/>
              </w:rPr>
              <w:t>月</w:t>
            </w:r>
            <w:r w:rsidR="000E0A29" w:rsidRPr="009C12B4">
              <w:rPr>
                <w:rFonts w:ascii="宋体" w:hAnsi="宋体"/>
                <w:sz w:val="24"/>
              </w:rPr>
              <w:t>20</w:t>
            </w:r>
            <w:r w:rsidRPr="009C12B4">
              <w:rPr>
                <w:rFonts w:ascii="宋体" w:hAnsi="宋体"/>
                <w:sz w:val="24"/>
              </w:rPr>
              <w:t>日</w:t>
            </w:r>
            <w:r w:rsidRPr="009C12B4">
              <w:rPr>
                <w:rFonts w:ascii="宋体" w:hAnsi="宋体" w:hint="eastAsia"/>
                <w:sz w:val="24"/>
              </w:rPr>
              <w:t xml:space="preserve"> </w:t>
            </w:r>
          </w:p>
          <w:p w:rsidR="00B13755" w:rsidRPr="009C12B4" w:rsidRDefault="00B51F6C" w:rsidP="000E0A29">
            <w:pPr>
              <w:spacing w:line="276" w:lineRule="auto"/>
              <w:rPr>
                <w:rFonts w:ascii="宋体" w:hAnsi="宋体" w:cs="宋体"/>
              </w:rPr>
            </w:pPr>
            <w:r w:rsidRPr="009C12B4">
              <w:rPr>
                <w:rFonts w:ascii="宋体" w:hAnsi="宋体"/>
                <w:sz w:val="24"/>
              </w:rPr>
              <w:t>计划竣工日期：</w:t>
            </w:r>
            <w:r w:rsidRPr="009C12B4">
              <w:rPr>
                <w:rFonts w:ascii="宋体" w:hAnsi="宋体" w:hint="eastAsia"/>
                <w:sz w:val="24"/>
              </w:rPr>
              <w:t>202</w:t>
            </w:r>
            <w:r w:rsidRPr="009C12B4">
              <w:rPr>
                <w:rFonts w:ascii="宋体" w:hAnsi="宋体"/>
                <w:sz w:val="24"/>
              </w:rPr>
              <w:t>4年</w:t>
            </w:r>
            <w:r w:rsidR="000E0A29" w:rsidRPr="009C12B4">
              <w:rPr>
                <w:rFonts w:ascii="宋体" w:hAnsi="宋体"/>
                <w:sz w:val="24"/>
              </w:rPr>
              <w:t>7</w:t>
            </w:r>
            <w:r w:rsidRPr="009C12B4">
              <w:rPr>
                <w:rFonts w:ascii="宋体" w:hAnsi="宋体"/>
                <w:sz w:val="24"/>
              </w:rPr>
              <w:t>月</w:t>
            </w:r>
            <w:r w:rsidR="000E0A29" w:rsidRPr="009C12B4">
              <w:rPr>
                <w:rFonts w:ascii="宋体" w:hAnsi="宋体"/>
                <w:sz w:val="24"/>
              </w:rPr>
              <w:t>8</w:t>
            </w:r>
            <w:r w:rsidRPr="009C12B4">
              <w:rPr>
                <w:rFonts w:ascii="宋体" w:hAnsi="宋体"/>
                <w:sz w:val="24"/>
              </w:rPr>
              <w:t>日</w:t>
            </w:r>
          </w:p>
        </w:tc>
      </w:tr>
    </w:tbl>
    <w:p w:rsidR="00B13755" w:rsidRPr="009C12B4" w:rsidRDefault="00B13755">
      <w:pPr>
        <w:tabs>
          <w:tab w:val="left" w:pos="5580"/>
        </w:tabs>
        <w:adjustRightInd w:val="0"/>
        <w:spacing w:line="360" w:lineRule="auto"/>
        <w:jc w:val="distribute"/>
        <w:rPr>
          <w:rFonts w:ascii="宋体" w:hAnsi="宋体"/>
          <w:sz w:val="24"/>
        </w:rPr>
        <w:sectPr w:rsidR="00B13755" w:rsidRPr="009C12B4">
          <w:pgSz w:w="11907" w:h="16840"/>
          <w:pgMar w:top="1418" w:right="1134" w:bottom="1418" w:left="1701" w:header="851" w:footer="851" w:gutter="0"/>
          <w:cols w:space="720"/>
          <w:titlePg/>
          <w:docGrid w:linePitch="462"/>
        </w:sectPr>
      </w:pPr>
    </w:p>
    <w:p w:rsidR="00B13755" w:rsidRPr="009C12B4" w:rsidRDefault="00B51F6C">
      <w:pPr>
        <w:spacing w:beforeLines="100" w:before="312" w:afterLines="100" w:after="312"/>
        <w:jc w:val="center"/>
        <w:rPr>
          <w:rFonts w:ascii="宋体" w:hAnsi="宋体"/>
          <w:b/>
          <w:sz w:val="28"/>
          <w:szCs w:val="28"/>
        </w:rPr>
      </w:pPr>
      <w:r w:rsidRPr="009C12B4">
        <w:rPr>
          <w:rFonts w:ascii="宋体" w:hAnsi="宋体"/>
          <w:b/>
          <w:sz w:val="28"/>
          <w:szCs w:val="28"/>
        </w:rPr>
        <w:lastRenderedPageBreak/>
        <w:t>供应商须知</w:t>
      </w:r>
    </w:p>
    <w:p w:rsidR="00B13755" w:rsidRPr="009C12B4" w:rsidRDefault="00B51F6C">
      <w:pPr>
        <w:pStyle w:val="21"/>
        <w:tabs>
          <w:tab w:val="center" w:pos="4592"/>
          <w:tab w:val="left" w:pos="7860"/>
        </w:tabs>
        <w:spacing w:before="0" w:line="360" w:lineRule="auto"/>
        <w:jc w:val="left"/>
        <w:rPr>
          <w:rFonts w:ascii="宋体" w:eastAsia="宋体" w:hAnsi="宋体"/>
          <w:sz w:val="28"/>
        </w:rPr>
      </w:pPr>
      <w:bookmarkStart w:id="82" w:name="_Toc520356143"/>
      <w:bookmarkStart w:id="83" w:name="_Toc127151518"/>
      <w:r w:rsidRPr="009C12B4">
        <w:rPr>
          <w:rFonts w:ascii="宋体" w:eastAsia="宋体" w:hAnsi="宋体"/>
          <w:sz w:val="28"/>
        </w:rPr>
        <w:tab/>
      </w:r>
      <w:bookmarkStart w:id="84" w:name="_Toc226309762"/>
      <w:bookmarkStart w:id="85" w:name="_Toc226337214"/>
      <w:bookmarkStart w:id="86" w:name="_Toc264969208"/>
      <w:bookmarkStart w:id="87" w:name="_Toc150774723"/>
      <w:bookmarkStart w:id="88" w:name="_Toc226965708"/>
      <w:bookmarkStart w:id="89" w:name="_Toc195842883"/>
      <w:bookmarkStart w:id="90" w:name="_Toc151193616"/>
      <w:bookmarkStart w:id="91" w:name="_Toc142311020"/>
      <w:bookmarkStart w:id="92" w:name="_Toc138147115"/>
      <w:bookmarkStart w:id="93" w:name="_Toc151193760"/>
      <w:bookmarkStart w:id="94" w:name="_Toc226965791"/>
      <w:bookmarkStart w:id="95" w:name="_Toc151193832"/>
      <w:bookmarkStart w:id="96" w:name="_Toc151193906"/>
      <w:bookmarkStart w:id="97" w:name="_Toc305158860"/>
      <w:bookmarkStart w:id="98" w:name="_Toc150509269"/>
      <w:bookmarkStart w:id="99" w:name="_Toc305158786"/>
      <w:bookmarkStart w:id="100" w:name="_Toc150774618"/>
      <w:bookmarkStart w:id="101" w:name="_Toc265228356"/>
      <w:bookmarkStart w:id="102" w:name="_Toc151193688"/>
      <w:bookmarkStart w:id="103" w:name="_Toc150480756"/>
      <w:bookmarkStart w:id="104" w:name="_Toc151190145"/>
      <w:r w:rsidRPr="009C12B4">
        <w:rPr>
          <w:rFonts w:ascii="宋体" w:eastAsia="宋体" w:hAnsi="宋体"/>
          <w:sz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9C12B4">
        <w:rPr>
          <w:rFonts w:ascii="宋体" w:eastAsia="宋体" w:hAnsi="宋体"/>
          <w:sz w:val="28"/>
        </w:rPr>
        <w:tab/>
      </w:r>
    </w:p>
    <w:p w:rsidR="00B13755" w:rsidRPr="009C12B4" w:rsidRDefault="00B51F6C">
      <w:pPr>
        <w:numPr>
          <w:ilvl w:val="0"/>
          <w:numId w:val="7"/>
        </w:numPr>
        <w:tabs>
          <w:tab w:val="clear" w:pos="900"/>
          <w:tab w:val="left" w:pos="360"/>
        </w:tabs>
        <w:snapToGrid w:val="0"/>
        <w:spacing w:line="360" w:lineRule="auto"/>
        <w:ind w:left="357" w:hanging="357"/>
        <w:outlineLvl w:val="1"/>
        <w:rPr>
          <w:rFonts w:ascii="宋体" w:hAnsi="宋体"/>
          <w:sz w:val="24"/>
        </w:rPr>
      </w:pPr>
      <w:bookmarkStart w:id="105" w:name="_Toc305158861"/>
      <w:bookmarkStart w:id="106" w:name="_Toc264969209"/>
      <w:bookmarkStart w:id="107" w:name="_Toc305158787"/>
      <w:bookmarkStart w:id="108" w:name="_Toc265228357"/>
      <w:bookmarkStart w:id="109" w:name="_Toc138147116"/>
      <w:r w:rsidRPr="009C12B4">
        <w:rPr>
          <w:rFonts w:ascii="宋体" w:hAnsi="宋体"/>
          <w:sz w:val="24"/>
        </w:rPr>
        <w:t>采购人、采购代理机构、供应商</w:t>
      </w:r>
      <w:bookmarkEnd w:id="105"/>
      <w:bookmarkEnd w:id="106"/>
      <w:bookmarkEnd w:id="107"/>
      <w:bookmarkEnd w:id="108"/>
      <w:r w:rsidRPr="009C12B4">
        <w:rPr>
          <w:rFonts w:ascii="宋体" w:hAnsi="宋体"/>
          <w:sz w:val="24"/>
        </w:rPr>
        <w:t>、联合体</w:t>
      </w:r>
      <w:bookmarkEnd w:id="109"/>
    </w:p>
    <w:p w:rsidR="00B13755" w:rsidRPr="009C12B4" w:rsidRDefault="00B51F6C">
      <w:pPr>
        <w:numPr>
          <w:ilvl w:val="1"/>
          <w:numId w:val="7"/>
        </w:numPr>
        <w:tabs>
          <w:tab w:val="left" w:pos="1080"/>
          <w:tab w:val="left" w:pos="2014"/>
          <w:tab w:val="left" w:pos="5521"/>
        </w:tabs>
        <w:snapToGrid w:val="0"/>
        <w:spacing w:line="360" w:lineRule="auto"/>
        <w:ind w:left="1080" w:hanging="720"/>
        <w:rPr>
          <w:rFonts w:ascii="宋体" w:hAnsi="宋体"/>
          <w:sz w:val="24"/>
        </w:rPr>
      </w:pPr>
      <w:r w:rsidRPr="009C12B4">
        <w:rPr>
          <w:rFonts w:ascii="宋体" w:hAnsi="宋体"/>
          <w:sz w:val="24"/>
        </w:rPr>
        <w:t>采购人、采购代理机构：指依法进行政府采购的国家机关、事业单位、团体组织，及其委托的采购代理机构。本项目采购人、采购代理机构见第一章《采购邀请》。</w:t>
      </w:r>
    </w:p>
    <w:p w:rsidR="00B13755" w:rsidRPr="009C12B4" w:rsidRDefault="00B51F6C">
      <w:pPr>
        <w:numPr>
          <w:ilvl w:val="1"/>
          <w:numId w:val="7"/>
        </w:numPr>
        <w:tabs>
          <w:tab w:val="left" w:pos="1080"/>
          <w:tab w:val="left" w:pos="2014"/>
          <w:tab w:val="left" w:pos="5521"/>
        </w:tabs>
        <w:snapToGrid w:val="0"/>
        <w:spacing w:line="360" w:lineRule="auto"/>
        <w:ind w:left="1080" w:hanging="720"/>
        <w:rPr>
          <w:rFonts w:ascii="宋体" w:hAnsi="宋体"/>
          <w:sz w:val="24"/>
        </w:rPr>
      </w:pPr>
      <w:r w:rsidRPr="009C12B4">
        <w:rPr>
          <w:rFonts w:ascii="宋体" w:hAnsi="宋体"/>
          <w:sz w:val="24"/>
        </w:rPr>
        <w:t>供应商（也称“申请人”）：指向采购人提供货物、工程或者服务的法人、其他组织或者自然人。</w:t>
      </w:r>
    </w:p>
    <w:p w:rsidR="00B13755" w:rsidRPr="009C12B4" w:rsidRDefault="00B51F6C">
      <w:pPr>
        <w:numPr>
          <w:ilvl w:val="1"/>
          <w:numId w:val="7"/>
        </w:numPr>
        <w:tabs>
          <w:tab w:val="left" w:pos="1080"/>
          <w:tab w:val="left" w:pos="2014"/>
          <w:tab w:val="left" w:pos="5521"/>
        </w:tabs>
        <w:snapToGrid w:val="0"/>
        <w:spacing w:line="360" w:lineRule="auto"/>
        <w:ind w:left="1080" w:hanging="720"/>
        <w:rPr>
          <w:rFonts w:ascii="宋体" w:hAnsi="宋体"/>
          <w:sz w:val="24"/>
        </w:rPr>
      </w:pPr>
      <w:r w:rsidRPr="009C12B4">
        <w:rPr>
          <w:rFonts w:ascii="宋体" w:hAnsi="宋体"/>
          <w:sz w:val="24"/>
        </w:rPr>
        <w:t>联合体：指两个以上的自然人、法人或者其他组织组成一个联合体，以一个供应商的身份共同参加政府采购。</w:t>
      </w:r>
    </w:p>
    <w:p w:rsidR="00B13755" w:rsidRPr="009C12B4" w:rsidRDefault="00B51F6C">
      <w:pPr>
        <w:numPr>
          <w:ilvl w:val="0"/>
          <w:numId w:val="7"/>
        </w:numPr>
        <w:tabs>
          <w:tab w:val="clear" w:pos="900"/>
          <w:tab w:val="left" w:pos="360"/>
        </w:tabs>
        <w:snapToGrid w:val="0"/>
        <w:spacing w:line="360" w:lineRule="auto"/>
        <w:ind w:left="357" w:hanging="357"/>
        <w:outlineLvl w:val="1"/>
        <w:rPr>
          <w:rFonts w:ascii="宋体" w:hAnsi="宋体"/>
          <w:sz w:val="24"/>
        </w:rPr>
      </w:pPr>
      <w:bookmarkStart w:id="110" w:name="_Toc226965793"/>
      <w:bookmarkStart w:id="111" w:name="_Toc150774725"/>
      <w:bookmarkStart w:id="112" w:name="_Toc151193834"/>
      <w:bookmarkStart w:id="113" w:name="_Toc164229361"/>
      <w:bookmarkStart w:id="114" w:name="_Toc127161434"/>
      <w:bookmarkStart w:id="115" w:name="_Toc127151520"/>
      <w:bookmarkStart w:id="116" w:name="_Toc164229215"/>
      <w:bookmarkStart w:id="117" w:name="_Toc142311022"/>
      <w:bookmarkStart w:id="118" w:name="_Toc150774620"/>
      <w:bookmarkStart w:id="119" w:name="_Toc226309764"/>
      <w:bookmarkStart w:id="120" w:name="_Toc265228358"/>
      <w:bookmarkStart w:id="121" w:name="_Toc164608789"/>
      <w:bookmarkStart w:id="122" w:name="_Toc150509271"/>
      <w:bookmarkStart w:id="123" w:name="_Toc264969210"/>
      <w:bookmarkStart w:id="124" w:name="_Toc305158862"/>
      <w:bookmarkStart w:id="125" w:name="_Toc151193908"/>
      <w:bookmarkStart w:id="126" w:name="_Toc149720813"/>
      <w:bookmarkStart w:id="127" w:name="_Toc151193762"/>
      <w:bookmarkStart w:id="128" w:name="_Toc164351614"/>
      <w:bookmarkStart w:id="129" w:name="_Toc151190147"/>
      <w:bookmarkStart w:id="130" w:name="_Toc164608634"/>
      <w:bookmarkStart w:id="131" w:name="_Toc305158788"/>
      <w:bookmarkStart w:id="132" w:name="_Toc151193690"/>
      <w:bookmarkStart w:id="133" w:name="_Toc151193618"/>
      <w:bookmarkStart w:id="134" w:name="_Toc226965710"/>
      <w:bookmarkStart w:id="135" w:name="_Toc150480758"/>
      <w:bookmarkStart w:id="136" w:name="_Toc226337216"/>
      <w:bookmarkStart w:id="137" w:name="_Toc127151721"/>
      <w:bookmarkStart w:id="138" w:name="_Toc195842885"/>
      <w:bookmarkStart w:id="139" w:name="_Toc138147117"/>
      <w:r w:rsidRPr="009C12B4">
        <w:rPr>
          <w:rFonts w:ascii="宋体" w:hAnsi="宋体"/>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9C12B4">
        <w:rPr>
          <w:rFonts w:ascii="宋体" w:hAnsi="宋体"/>
          <w:sz w:val="24"/>
        </w:rPr>
        <w:t>、项目属性、科研仪器设备采购</w:t>
      </w:r>
      <w:bookmarkEnd w:id="139"/>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资金来源为财政性资金和/或本项目采购中无法与财政性资金分割的非财政性资金。</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项目属性见《供应商须知资料表》。</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是否属于科研仪器设备采购见《供应商须知资料表》。</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140" w:name="_Toc138147118"/>
      <w:r w:rsidRPr="009C12B4">
        <w:rPr>
          <w:rFonts w:ascii="宋体" w:hAnsi="宋体"/>
          <w:sz w:val="24"/>
        </w:rPr>
        <w:t>现场考察、磋商前答疑会</w:t>
      </w:r>
      <w:bookmarkEnd w:id="140"/>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8"/>
        </w:rPr>
      </w:pPr>
      <w:r w:rsidRPr="009C12B4">
        <w:rPr>
          <w:rFonts w:ascii="宋体" w:hAnsi="宋体"/>
          <w:sz w:val="24"/>
        </w:rPr>
        <w:t>若《供应商须知资料表》中规定了组织现场考察、召开磋商前答疑会，则供应商应按要求在规定的时间和地点参加。</w:t>
      </w:r>
      <w:bookmarkStart w:id="141" w:name="_Toc305158790"/>
      <w:bookmarkStart w:id="142" w:name="_Toc226965712"/>
      <w:bookmarkStart w:id="143" w:name="_Toc226309766"/>
      <w:bookmarkStart w:id="144" w:name="_Toc226337218"/>
      <w:bookmarkStart w:id="145" w:name="_Toc150774622"/>
      <w:bookmarkStart w:id="146" w:name="_Toc151193620"/>
      <w:bookmarkStart w:id="147" w:name="_Toc151193692"/>
      <w:bookmarkStart w:id="148" w:name="_Toc226965795"/>
      <w:bookmarkStart w:id="149" w:name="_Toc520356146"/>
      <w:bookmarkStart w:id="150" w:name="_Toc127151522"/>
      <w:bookmarkStart w:id="151" w:name="_Toc195842887"/>
      <w:bookmarkStart w:id="152" w:name="_Toc305158864"/>
      <w:bookmarkStart w:id="153" w:name="_Toc151190149"/>
      <w:bookmarkStart w:id="154" w:name="_Toc150774727"/>
      <w:bookmarkStart w:id="155" w:name="_Toc150509273"/>
      <w:bookmarkStart w:id="156" w:name="_Toc151193764"/>
      <w:bookmarkStart w:id="157" w:name="_Toc142311024"/>
      <w:bookmarkStart w:id="158" w:name="_Toc264969212"/>
      <w:bookmarkStart w:id="159" w:name="_Toc151193836"/>
      <w:bookmarkStart w:id="160" w:name="_Toc265228360"/>
      <w:bookmarkStart w:id="161" w:name="_Toc151193910"/>
      <w:bookmarkStart w:id="162" w:name="_Toc150480760"/>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B13755" w:rsidRPr="009C12B4" w:rsidRDefault="00B51F6C">
      <w:pPr>
        <w:numPr>
          <w:ilvl w:val="0"/>
          <w:numId w:val="7"/>
        </w:numPr>
        <w:tabs>
          <w:tab w:val="clear" w:pos="900"/>
          <w:tab w:val="left" w:pos="360"/>
        </w:tabs>
        <w:snapToGrid w:val="0"/>
        <w:spacing w:line="360" w:lineRule="auto"/>
        <w:ind w:left="357" w:hanging="357"/>
        <w:outlineLvl w:val="1"/>
        <w:rPr>
          <w:rFonts w:ascii="宋体" w:hAnsi="宋体"/>
          <w:sz w:val="24"/>
        </w:rPr>
      </w:pPr>
      <w:bookmarkStart w:id="163" w:name="_Toc138147119"/>
      <w:r w:rsidRPr="009C12B4">
        <w:rPr>
          <w:rFonts w:ascii="宋体" w:hAnsi="宋体"/>
          <w:sz w:val="24"/>
        </w:rPr>
        <w:t>政府采购政策（包括但不限于下列具体政策要求）</w:t>
      </w:r>
      <w:bookmarkEnd w:id="163"/>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进口产品</w:t>
      </w:r>
    </w:p>
    <w:p w:rsidR="00B13755" w:rsidRPr="009C12B4" w:rsidRDefault="00B51F6C">
      <w:pPr>
        <w:numPr>
          <w:ilvl w:val="2"/>
          <w:numId w:val="7"/>
        </w:numPr>
        <w:tabs>
          <w:tab w:val="left" w:pos="2014"/>
        </w:tabs>
        <w:snapToGrid w:val="0"/>
        <w:spacing w:line="360" w:lineRule="auto"/>
        <w:rPr>
          <w:rFonts w:ascii="宋体" w:hAnsi="宋体"/>
          <w:sz w:val="24"/>
        </w:rPr>
      </w:pPr>
      <w:r w:rsidRPr="009C12B4">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13755" w:rsidRPr="009C12B4" w:rsidRDefault="00B51F6C">
      <w:pPr>
        <w:numPr>
          <w:ilvl w:val="2"/>
          <w:numId w:val="7"/>
        </w:numPr>
        <w:tabs>
          <w:tab w:val="left" w:pos="2014"/>
        </w:tabs>
        <w:snapToGrid w:val="0"/>
        <w:spacing w:line="360" w:lineRule="auto"/>
        <w:rPr>
          <w:rFonts w:ascii="宋体" w:hAnsi="宋体"/>
          <w:sz w:val="24"/>
        </w:rPr>
      </w:pPr>
      <w:r w:rsidRPr="009C12B4">
        <w:rPr>
          <w:rFonts w:ascii="宋体" w:hAnsi="宋体"/>
          <w:sz w:val="24"/>
        </w:rPr>
        <w:t>本项目是否接受进口产品见第四章《采购需求》。</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lastRenderedPageBreak/>
        <w:t>中小企业、监狱企业及残疾人福利性单位</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中小企业定义：</w:t>
      </w:r>
    </w:p>
    <w:p w:rsidR="00B13755" w:rsidRPr="009C12B4" w:rsidRDefault="00B13755">
      <w:pPr>
        <w:pStyle w:val="afff4"/>
        <w:numPr>
          <w:ilvl w:val="0"/>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0"/>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0"/>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0"/>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1"/>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1"/>
          <w:numId w:val="8"/>
        </w:numPr>
        <w:tabs>
          <w:tab w:val="left" w:pos="1980"/>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2"/>
          <w:numId w:val="8"/>
        </w:numPr>
        <w:tabs>
          <w:tab w:val="left" w:pos="2035"/>
          <w:tab w:val="left" w:pos="2977"/>
        </w:tabs>
        <w:snapToGrid w:val="0"/>
        <w:spacing w:line="360" w:lineRule="auto"/>
        <w:ind w:firstLineChars="0"/>
        <w:rPr>
          <w:rFonts w:ascii="宋体" w:hAnsi="宋体"/>
          <w:vanish/>
          <w:color w:val="000000"/>
          <w:sz w:val="24"/>
          <w:szCs w:val="24"/>
        </w:rPr>
      </w:pP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供应商提供的货物、工程或者服务符合下列情形的，享受中小企业扶持政策：</w:t>
      </w:r>
    </w:p>
    <w:p w:rsidR="00B13755" w:rsidRPr="009C12B4" w:rsidRDefault="00B51F6C">
      <w:pPr>
        <w:tabs>
          <w:tab w:val="left" w:pos="1980"/>
        </w:tabs>
        <w:snapToGrid w:val="0"/>
        <w:spacing w:line="360" w:lineRule="auto"/>
        <w:ind w:leftChars="1350" w:left="2835"/>
        <w:rPr>
          <w:rFonts w:ascii="宋体" w:hAnsi="宋体"/>
          <w:color w:val="000000"/>
          <w:sz w:val="24"/>
        </w:rPr>
      </w:pPr>
      <w:r w:rsidRPr="009C12B4">
        <w:rPr>
          <w:rFonts w:ascii="宋体" w:hAnsi="宋体"/>
          <w:color w:val="000000"/>
          <w:sz w:val="24"/>
        </w:rPr>
        <w:t>（1）在货物采购项目中，货物由中小企业制造，即货物由中小企业生产且使用该中小企业商号或者注册商标；</w:t>
      </w:r>
    </w:p>
    <w:p w:rsidR="00B13755" w:rsidRPr="009C12B4" w:rsidRDefault="00B51F6C">
      <w:pPr>
        <w:tabs>
          <w:tab w:val="left" w:pos="1980"/>
        </w:tabs>
        <w:snapToGrid w:val="0"/>
        <w:spacing w:line="360" w:lineRule="auto"/>
        <w:ind w:leftChars="1350" w:left="2835"/>
        <w:rPr>
          <w:rFonts w:ascii="宋体" w:hAnsi="宋体"/>
          <w:color w:val="000000"/>
          <w:sz w:val="24"/>
        </w:rPr>
      </w:pPr>
      <w:r w:rsidRPr="009C12B4">
        <w:rPr>
          <w:rFonts w:ascii="宋体" w:hAnsi="宋体"/>
          <w:color w:val="000000"/>
          <w:sz w:val="24"/>
        </w:rPr>
        <w:t>（2）在工程采购项目中，工程由中小企业承建，即工程施工单位为中小企业；</w:t>
      </w:r>
    </w:p>
    <w:p w:rsidR="00B13755" w:rsidRPr="009C12B4" w:rsidRDefault="00B51F6C">
      <w:pPr>
        <w:tabs>
          <w:tab w:val="left" w:pos="1980"/>
        </w:tabs>
        <w:snapToGrid w:val="0"/>
        <w:spacing w:line="360" w:lineRule="auto"/>
        <w:ind w:leftChars="1350" w:left="2835"/>
        <w:rPr>
          <w:rFonts w:ascii="宋体" w:hAnsi="宋体"/>
          <w:color w:val="000000"/>
          <w:sz w:val="24"/>
        </w:rPr>
      </w:pPr>
      <w:r w:rsidRPr="009C12B4">
        <w:rPr>
          <w:rFonts w:ascii="宋体" w:hAnsi="宋体"/>
          <w:color w:val="000000"/>
          <w:sz w:val="24"/>
        </w:rPr>
        <w:t>（3）在服务采购项目中，服务由中小企业承接，即提供服务的人员为中小企业依照《中华人民共和国劳动合同法》订立劳动合同的从业人员。</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sz w:val="24"/>
        </w:rPr>
      </w:pPr>
      <w:r w:rsidRPr="009C12B4">
        <w:rPr>
          <w:rFonts w:ascii="宋体" w:hAnsi="宋体"/>
          <w:sz w:val="24"/>
        </w:rPr>
        <w:t>在货物采购项目中，供应商提供的货物既有中小企业制造货物，也有大型企业制造货物的，不享受中小企业扶持政策。</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sz w:val="24"/>
        </w:rPr>
      </w:pPr>
      <w:r w:rsidRPr="009C12B4">
        <w:rPr>
          <w:rFonts w:ascii="宋体" w:hAnsi="宋体"/>
          <w:color w:val="000000"/>
          <w:sz w:val="24"/>
        </w:rPr>
        <w:t>以联合体形式参加政府采购活动，联合体各方均为中小企业的，联合体视同中小企业。其中，联合体各方均为小微企业的，联合体视同小微企业。</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w:t>
      </w:r>
      <w:r w:rsidRPr="009C12B4">
        <w:rPr>
          <w:rFonts w:ascii="宋体" w:hAnsi="宋体"/>
          <w:sz w:val="24"/>
        </w:rPr>
        <w:lastRenderedPageBreak/>
        <w:t>设兵团监狱管理局、戒毒管理局的企业。</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残疾人福利单位定义：享受政府采购支持政策的残疾人福利性单位应当同时满足以下条件：</w:t>
      </w:r>
    </w:p>
    <w:p w:rsidR="00B13755" w:rsidRPr="009C12B4" w:rsidRDefault="00B13755">
      <w:pPr>
        <w:pStyle w:val="afff4"/>
        <w:numPr>
          <w:ilvl w:val="2"/>
          <w:numId w:val="8"/>
        </w:numPr>
        <w:tabs>
          <w:tab w:val="left" w:pos="2035"/>
          <w:tab w:val="left" w:pos="2977"/>
        </w:tabs>
        <w:snapToGrid w:val="0"/>
        <w:spacing w:line="360" w:lineRule="auto"/>
        <w:ind w:firstLineChars="0"/>
        <w:rPr>
          <w:rFonts w:ascii="宋体" w:hAnsi="宋体"/>
          <w:vanish/>
          <w:color w:val="000000"/>
          <w:sz w:val="24"/>
          <w:szCs w:val="24"/>
        </w:rPr>
      </w:pPr>
    </w:p>
    <w:p w:rsidR="00B13755" w:rsidRPr="009C12B4" w:rsidRDefault="00B13755">
      <w:pPr>
        <w:pStyle w:val="afff4"/>
        <w:numPr>
          <w:ilvl w:val="2"/>
          <w:numId w:val="8"/>
        </w:numPr>
        <w:tabs>
          <w:tab w:val="left" w:pos="2035"/>
          <w:tab w:val="left" w:pos="2977"/>
        </w:tabs>
        <w:snapToGrid w:val="0"/>
        <w:spacing w:line="360" w:lineRule="auto"/>
        <w:ind w:firstLineChars="0"/>
        <w:rPr>
          <w:rFonts w:ascii="宋体" w:hAnsi="宋体"/>
          <w:vanish/>
          <w:color w:val="000000"/>
          <w:sz w:val="24"/>
          <w:szCs w:val="24"/>
        </w:rPr>
      </w:pP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color w:val="000000"/>
          <w:sz w:val="24"/>
        </w:rPr>
        <w:t>安置的残疾人占本单位在职职工人数的比例不低于25%（含25%），并且安置的残疾人人数不少于10 人（含10 人）；</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依法与安置的每位残疾人签订了一年以上（含一年）的劳动合同或服务协议；</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为安置的每位残疾人按月足额缴纳了基本养老保险、基本医疗保险、失业保险、工伤保险和生育保险等社会保险费；</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通过银行等金融机构向安置的每位残疾人，按月支付了不低于单位所在区县适用的经省级人民政府批准的月最低工资标准的工资；</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提供本单位制造的货物、承担的工程或者服务（以下简称产品），或者提供其他残疾人福利性单位制造的货物（不包括使用非残疾人福利性单位注册商标的货物）；</w:t>
      </w:r>
    </w:p>
    <w:p w:rsidR="00B13755" w:rsidRPr="009C12B4" w:rsidRDefault="00B51F6C">
      <w:pPr>
        <w:numPr>
          <w:ilvl w:val="3"/>
          <w:numId w:val="8"/>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sidRPr="009C12B4">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本项目是否专门面向中小企业预留采购份额见第一章《采购邀请》。</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采购标的对应的中小企业划分标准所属行业见《供应商须知资料表》。</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小微企业价格评审优惠的政策调整：见第三章《评审方法和评审标准》。</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政府采购节能产品、环境标志产品</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采购人拟采购的产品属于品目清单范围的，采购人及其委托的采购代</w:t>
      </w:r>
      <w:r w:rsidRPr="009C12B4">
        <w:rPr>
          <w:rFonts w:ascii="宋体" w:hAnsi="宋体"/>
          <w:sz w:val="24"/>
        </w:rPr>
        <w:lastRenderedPageBreak/>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9C12B4">
        <w:rPr>
          <w:rFonts w:ascii="宋体" w:hAnsi="宋体"/>
          <w:kern w:val="0"/>
          <w:sz w:val="24"/>
        </w:rPr>
        <w:t>否则</w:t>
      </w:r>
      <w:r w:rsidRPr="009C12B4">
        <w:rPr>
          <w:rFonts w:ascii="宋体" w:hAnsi="宋体"/>
          <w:b/>
          <w:kern w:val="0"/>
          <w:sz w:val="24"/>
        </w:rPr>
        <w:t>响应无效</w:t>
      </w:r>
      <w:r w:rsidRPr="009C12B4">
        <w:rPr>
          <w:rFonts w:ascii="宋体" w:hAnsi="宋体"/>
          <w:sz w:val="24"/>
        </w:rPr>
        <w:t>；</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非政府强制采购的节能产品或环境标志产品，依据品目清单和认证证书实施政府优先采购。优先采购的具体规定见第三章《评审方法和评审标准》（如涉及）。</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支持乡村产业振兴管理</w:t>
      </w:r>
    </w:p>
    <w:p w:rsidR="00B13755" w:rsidRPr="009C12B4" w:rsidRDefault="00B51F6C">
      <w:pPr>
        <w:numPr>
          <w:ilvl w:val="2"/>
          <w:numId w:val="7"/>
        </w:numPr>
        <w:tabs>
          <w:tab w:val="left" w:pos="2014"/>
        </w:tabs>
        <w:snapToGrid w:val="0"/>
        <w:spacing w:line="360" w:lineRule="auto"/>
        <w:rPr>
          <w:rFonts w:ascii="宋体" w:hAnsi="宋体"/>
          <w:sz w:val="24"/>
        </w:rPr>
      </w:pPr>
      <w:r w:rsidRPr="009C12B4">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正版软件</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9C12B4">
        <w:rPr>
          <w:rFonts w:ascii="宋体" w:hAnsi="宋体"/>
          <w:kern w:val="0"/>
          <w:sz w:val="24"/>
        </w:rPr>
        <w:t>否则</w:t>
      </w:r>
      <w:r w:rsidRPr="009C12B4">
        <w:rPr>
          <w:rFonts w:ascii="宋体" w:hAnsi="宋体"/>
          <w:b/>
          <w:kern w:val="0"/>
          <w:sz w:val="24"/>
        </w:rPr>
        <w:t>响应无效</w:t>
      </w:r>
      <w:r w:rsidRPr="009C12B4">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各级政府部门在购置计算机办公设备时，必须采购预装正版操作系统软件的计算机产品，相关规定依据《国家版权局、信息产业部、财政</w:t>
      </w:r>
      <w:r w:rsidRPr="009C12B4">
        <w:rPr>
          <w:rFonts w:ascii="宋体" w:hAnsi="宋体"/>
          <w:sz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信息安全产品</w:t>
      </w:r>
    </w:p>
    <w:p w:rsidR="00B13755" w:rsidRPr="009C12B4" w:rsidRDefault="00B51F6C">
      <w:pPr>
        <w:numPr>
          <w:ilvl w:val="2"/>
          <w:numId w:val="7"/>
        </w:numPr>
        <w:tabs>
          <w:tab w:val="left" w:pos="2014"/>
        </w:tabs>
        <w:snapToGrid w:val="0"/>
        <w:spacing w:line="360" w:lineRule="auto"/>
        <w:rPr>
          <w:rFonts w:ascii="宋体" w:hAnsi="宋体"/>
          <w:sz w:val="24"/>
        </w:rPr>
      </w:pPr>
      <w:r w:rsidRPr="009C12B4">
        <w:rPr>
          <w:rFonts w:ascii="宋体" w:hAnsi="宋体"/>
          <w:sz w:val="24"/>
        </w:rPr>
        <w:t>所投产品属于《关于调整信息安全产品强制性认证实施要求的公告》（2009 年第33 号）范围的，采购经国家认证的信息安全产品，</w:t>
      </w:r>
      <w:r w:rsidRPr="009C12B4">
        <w:rPr>
          <w:rFonts w:ascii="宋体" w:hAnsi="宋体"/>
          <w:kern w:val="0"/>
          <w:sz w:val="24"/>
        </w:rPr>
        <w:t>否则</w:t>
      </w:r>
      <w:r w:rsidRPr="009C12B4">
        <w:rPr>
          <w:rFonts w:ascii="宋体" w:hAnsi="宋体"/>
          <w:b/>
          <w:kern w:val="0"/>
          <w:sz w:val="24"/>
        </w:rPr>
        <w:t>响应无效</w:t>
      </w:r>
      <w:r w:rsidRPr="009C12B4">
        <w:rPr>
          <w:rFonts w:ascii="宋体" w:hAnsi="宋体"/>
          <w:sz w:val="24"/>
        </w:rPr>
        <w:t>。关于信息安全相关规定依据《关于信息安全产品实施政府采购的通知》（财库〔2010〕48 号）。</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推广使用低挥发性有机化合物（VOCs）</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9C12B4">
        <w:rPr>
          <w:rFonts w:ascii="宋体" w:hAnsi="宋体"/>
          <w:kern w:val="0"/>
          <w:sz w:val="24"/>
        </w:rPr>
        <w:t>否则</w:t>
      </w:r>
      <w:r w:rsidRPr="009C12B4">
        <w:rPr>
          <w:rFonts w:ascii="宋体" w:hAnsi="宋体"/>
          <w:b/>
          <w:kern w:val="0"/>
          <w:sz w:val="24"/>
        </w:rPr>
        <w:t>响应无效</w:t>
      </w:r>
      <w:r w:rsidRPr="009C12B4">
        <w:rPr>
          <w:rFonts w:ascii="宋体" w:hAnsi="宋体"/>
          <w:sz w:val="24"/>
        </w:rPr>
        <w:t>；属于推荐性标准的，优先采购，具体见第三章《评审方法和评审标准》。</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164" w:name="_Toc138147120"/>
      <w:r w:rsidRPr="009C12B4">
        <w:rPr>
          <w:rFonts w:ascii="宋体" w:hAnsi="宋体"/>
          <w:sz w:val="24"/>
        </w:rPr>
        <w:t>响应费用</w:t>
      </w:r>
      <w:bookmarkEnd w:id="164"/>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供应商应自行承担所有与准备和参加磋商有关的费用，无论磋商的结果如何，采购人或采购代理机构在任何情况下均无承担这些费用的义务和责任。</w:t>
      </w:r>
    </w:p>
    <w:p w:rsidR="00B13755" w:rsidRPr="009C12B4" w:rsidRDefault="00B13755">
      <w:pPr>
        <w:tabs>
          <w:tab w:val="left" w:pos="1080"/>
        </w:tabs>
        <w:snapToGrid w:val="0"/>
        <w:spacing w:line="360" w:lineRule="auto"/>
        <w:ind w:left="1080"/>
        <w:rPr>
          <w:rFonts w:ascii="宋体" w:hAnsi="宋体"/>
          <w:sz w:val="28"/>
        </w:rPr>
      </w:pPr>
      <w:bookmarkStart w:id="165" w:name="_1.8_计量单位"/>
      <w:bookmarkEnd w:id="165"/>
    </w:p>
    <w:p w:rsidR="00B13755" w:rsidRPr="009C12B4" w:rsidRDefault="00B51F6C">
      <w:pPr>
        <w:pStyle w:val="21"/>
        <w:spacing w:before="0" w:line="360" w:lineRule="auto"/>
        <w:rPr>
          <w:rFonts w:ascii="宋体" w:eastAsia="宋体" w:hAnsi="宋体"/>
          <w:sz w:val="28"/>
        </w:rPr>
      </w:pPr>
      <w:r w:rsidRPr="009C12B4">
        <w:rPr>
          <w:rFonts w:ascii="宋体" w:eastAsia="宋体" w:hAnsi="宋体"/>
          <w:sz w:val="28"/>
        </w:rPr>
        <w:br w:type="page"/>
      </w:r>
      <w:bookmarkStart w:id="166" w:name="_Toc138147121"/>
      <w:r w:rsidRPr="009C12B4">
        <w:rPr>
          <w:rFonts w:ascii="宋体" w:eastAsia="宋体" w:hAnsi="宋体"/>
          <w:sz w:val="28"/>
        </w:rPr>
        <w:lastRenderedPageBreak/>
        <w:t>二   竞争性磋商文件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6"/>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167" w:name="_Toc265228361"/>
      <w:bookmarkStart w:id="168" w:name="_Toc151193765"/>
      <w:bookmarkStart w:id="169" w:name="_Toc151190150"/>
      <w:bookmarkStart w:id="170" w:name="_Toc149720816"/>
      <w:bookmarkStart w:id="171" w:name="_Toc151193693"/>
      <w:bookmarkStart w:id="172" w:name="_Toc520356147"/>
      <w:bookmarkStart w:id="173" w:name="_Toc151193621"/>
      <w:bookmarkStart w:id="174" w:name="_Toc164229364"/>
      <w:bookmarkStart w:id="175" w:name="_Toc150774728"/>
      <w:bookmarkStart w:id="176" w:name="_Toc164608637"/>
      <w:bookmarkStart w:id="177" w:name="_Toc127151523"/>
      <w:bookmarkStart w:id="178" w:name="_Toc142311025"/>
      <w:bookmarkStart w:id="179" w:name="_Toc150509274"/>
      <w:bookmarkStart w:id="180" w:name="_Toc127151724"/>
      <w:bookmarkStart w:id="181" w:name="_Toc164608792"/>
      <w:bookmarkStart w:id="182" w:name="_Toc150480761"/>
      <w:bookmarkStart w:id="183" w:name="_Toc264969213"/>
      <w:bookmarkStart w:id="184" w:name="_Toc150774623"/>
      <w:bookmarkStart w:id="185" w:name="_Toc226965713"/>
      <w:bookmarkStart w:id="186" w:name="_Toc164229218"/>
      <w:bookmarkStart w:id="187" w:name="_Toc305158791"/>
      <w:bookmarkStart w:id="188" w:name="_Toc226965796"/>
      <w:bookmarkStart w:id="189" w:name="_Toc127161437"/>
      <w:bookmarkStart w:id="190" w:name="_Toc226309767"/>
      <w:bookmarkStart w:id="191" w:name="_Toc195842888"/>
      <w:bookmarkStart w:id="192" w:name="_Toc305158865"/>
      <w:bookmarkStart w:id="193" w:name="_Toc226337219"/>
      <w:bookmarkStart w:id="194" w:name="_Toc151193911"/>
      <w:bookmarkStart w:id="195" w:name="_Toc164351617"/>
      <w:bookmarkStart w:id="196" w:name="_Toc151193837"/>
      <w:bookmarkStart w:id="197" w:name="_Toc138147122"/>
      <w:r w:rsidRPr="009C12B4">
        <w:rPr>
          <w:rFonts w:ascii="宋体" w:hAnsi="宋体"/>
          <w:sz w:val="24"/>
        </w:rPr>
        <w:t>竞争性磋商文件构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9C12B4">
        <w:rPr>
          <w:rFonts w:ascii="宋体" w:hAnsi="宋体"/>
          <w:sz w:val="24"/>
        </w:rPr>
        <w:t>成</w:t>
      </w:r>
      <w:bookmarkEnd w:id="197"/>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竞争性磋商文件包括以下部分：</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采购邀请</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供应商须知</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评审方法和评审标准</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采购需求</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合同草案条款</w:t>
      </w:r>
    </w:p>
    <w:p w:rsidR="00B13755" w:rsidRPr="009C12B4" w:rsidRDefault="00B51F6C">
      <w:pPr>
        <w:numPr>
          <w:ilvl w:val="0"/>
          <w:numId w:val="9"/>
        </w:numPr>
        <w:tabs>
          <w:tab w:val="left" w:pos="1980"/>
          <w:tab w:val="left" w:pos="2520"/>
        </w:tabs>
        <w:snapToGrid w:val="0"/>
        <w:spacing w:line="360" w:lineRule="auto"/>
        <w:ind w:left="1440" w:firstLine="5"/>
        <w:rPr>
          <w:rFonts w:ascii="宋体" w:hAnsi="宋体"/>
          <w:sz w:val="24"/>
        </w:rPr>
      </w:pPr>
      <w:r w:rsidRPr="009C12B4">
        <w:rPr>
          <w:rFonts w:ascii="宋体" w:hAnsi="宋体"/>
          <w:sz w:val="24"/>
        </w:rPr>
        <w:t>响应文件格式</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9C12B4">
        <w:rPr>
          <w:rFonts w:ascii="宋体" w:hAnsi="宋体"/>
          <w:b/>
          <w:sz w:val="24"/>
        </w:rPr>
        <w:t>响应无效</w:t>
      </w:r>
      <w:r w:rsidRPr="009C12B4">
        <w:rPr>
          <w:rFonts w:ascii="宋体" w:hAnsi="宋体"/>
          <w:sz w:val="24"/>
        </w:rPr>
        <w:t>。</w:t>
      </w:r>
    </w:p>
    <w:p w:rsidR="00B13755" w:rsidRPr="009C12B4" w:rsidRDefault="00B51F6C">
      <w:pPr>
        <w:numPr>
          <w:ilvl w:val="0"/>
          <w:numId w:val="7"/>
        </w:numPr>
        <w:tabs>
          <w:tab w:val="left" w:pos="1080"/>
          <w:tab w:val="left" w:pos="2014"/>
        </w:tabs>
        <w:snapToGrid w:val="0"/>
        <w:spacing w:line="360" w:lineRule="auto"/>
        <w:ind w:left="357" w:hanging="357"/>
        <w:outlineLvl w:val="1"/>
        <w:rPr>
          <w:rFonts w:ascii="宋体" w:hAnsi="宋体"/>
          <w:sz w:val="24"/>
        </w:rPr>
      </w:pPr>
      <w:bookmarkStart w:id="198" w:name="_Toc138147123"/>
      <w:r w:rsidRPr="009C12B4">
        <w:rPr>
          <w:rFonts w:ascii="宋体" w:hAnsi="宋体"/>
          <w:sz w:val="24"/>
        </w:rPr>
        <w:t>对竞争性磋商文件的澄清或修改</w:t>
      </w:r>
      <w:bookmarkEnd w:id="198"/>
    </w:p>
    <w:p w:rsidR="00B13755" w:rsidRPr="009C12B4" w:rsidRDefault="00B51F6C">
      <w:pPr>
        <w:numPr>
          <w:ilvl w:val="1"/>
          <w:numId w:val="7"/>
        </w:numPr>
        <w:tabs>
          <w:tab w:val="left" w:pos="1080"/>
          <w:tab w:val="left" w:pos="1561"/>
          <w:tab w:val="left" w:pos="2014"/>
        </w:tabs>
        <w:snapToGrid w:val="0"/>
        <w:spacing w:line="360" w:lineRule="auto"/>
        <w:ind w:left="1080" w:hanging="720"/>
        <w:rPr>
          <w:rFonts w:ascii="宋体" w:hAnsi="宋体"/>
          <w:sz w:val="24"/>
        </w:rPr>
      </w:pPr>
      <w:r w:rsidRPr="009C12B4">
        <w:rPr>
          <w:rFonts w:ascii="宋体" w:hAnsi="宋体"/>
          <w:sz w:val="24"/>
        </w:rPr>
        <w:t>采购人或采购代理机构对已发出的竞争性磋商文件进行必要澄清或者修改的，</w:t>
      </w:r>
      <w:r w:rsidRPr="009C12B4">
        <w:rPr>
          <w:rFonts w:ascii="宋体" w:hAnsi="宋体" w:hint="eastAsia"/>
          <w:sz w:val="24"/>
        </w:rPr>
        <w:t>将</w:t>
      </w:r>
      <w:r w:rsidRPr="009C12B4">
        <w:rPr>
          <w:rFonts w:ascii="宋体" w:hAnsi="宋体"/>
          <w:sz w:val="24"/>
        </w:rPr>
        <w:t>以书面形式通知所有获取竞争性磋商文件的潜在供应商。</w:t>
      </w:r>
      <w:r w:rsidRPr="009C12B4">
        <w:rPr>
          <w:rFonts w:ascii="宋体" w:hAnsi="宋体" w:hint="eastAsia"/>
          <w:sz w:val="24"/>
        </w:rPr>
        <w:t>采用公告方式邀请供应商参与的，还将</w:t>
      </w:r>
      <w:r w:rsidRPr="009C12B4">
        <w:rPr>
          <w:rFonts w:ascii="宋体" w:hAnsi="宋体"/>
          <w:sz w:val="24"/>
        </w:rPr>
        <w:t>在原公告发布媒体上发布更正公告</w:t>
      </w:r>
      <w:r w:rsidRPr="009C12B4">
        <w:rPr>
          <w:rFonts w:ascii="宋体" w:hAnsi="宋体" w:hint="eastAsia"/>
          <w:sz w:val="24"/>
        </w:rPr>
        <w:t>。</w:t>
      </w:r>
    </w:p>
    <w:p w:rsidR="00B13755" w:rsidRPr="009C12B4" w:rsidRDefault="00B51F6C">
      <w:pPr>
        <w:numPr>
          <w:ilvl w:val="1"/>
          <w:numId w:val="7"/>
        </w:numPr>
        <w:tabs>
          <w:tab w:val="left" w:pos="1080"/>
          <w:tab w:val="left" w:pos="1561"/>
          <w:tab w:val="left" w:pos="2014"/>
        </w:tabs>
        <w:snapToGrid w:val="0"/>
        <w:spacing w:line="360" w:lineRule="auto"/>
        <w:ind w:left="1080" w:hanging="720"/>
        <w:rPr>
          <w:rFonts w:ascii="宋体" w:hAnsi="宋体"/>
          <w:sz w:val="24"/>
        </w:rPr>
      </w:pPr>
      <w:r w:rsidRPr="009C12B4">
        <w:rPr>
          <w:rFonts w:ascii="宋体" w:hAnsi="宋体"/>
          <w:sz w:val="24"/>
        </w:rPr>
        <w:t>上述书面通知，按照获取竞争性磋商文件的潜在供应商提供的联系方式发出，因提供的信息有误导致通知延迟或无法通知的，采购人或采购代理机构不承担责任。</w:t>
      </w:r>
    </w:p>
    <w:p w:rsidR="00B13755" w:rsidRPr="009C12B4" w:rsidRDefault="00B51F6C">
      <w:pPr>
        <w:numPr>
          <w:ilvl w:val="1"/>
          <w:numId w:val="7"/>
        </w:numPr>
        <w:tabs>
          <w:tab w:val="left" w:pos="1080"/>
          <w:tab w:val="left" w:pos="1561"/>
          <w:tab w:val="left" w:pos="2014"/>
        </w:tabs>
        <w:snapToGrid w:val="0"/>
        <w:spacing w:line="360" w:lineRule="auto"/>
        <w:ind w:left="1080" w:hanging="720"/>
        <w:rPr>
          <w:rFonts w:ascii="宋体" w:hAnsi="宋体"/>
          <w:sz w:val="24"/>
        </w:rPr>
      </w:pPr>
      <w:r w:rsidRPr="009C12B4">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13755" w:rsidRPr="009C12B4" w:rsidRDefault="00B13755">
      <w:pPr>
        <w:tabs>
          <w:tab w:val="left" w:pos="1080"/>
          <w:tab w:val="left" w:pos="1561"/>
        </w:tabs>
        <w:snapToGrid w:val="0"/>
        <w:spacing w:line="360" w:lineRule="auto"/>
        <w:ind w:left="1080"/>
        <w:rPr>
          <w:rFonts w:ascii="宋体" w:hAnsi="宋体"/>
          <w:sz w:val="28"/>
        </w:rPr>
      </w:pPr>
      <w:bookmarkStart w:id="199" w:name="_Toc516367020"/>
      <w:bookmarkStart w:id="200" w:name="_Toc151190153"/>
      <w:bookmarkStart w:id="201" w:name="_Toc226337222"/>
      <w:bookmarkStart w:id="202" w:name="_Toc150509277"/>
      <w:bookmarkStart w:id="203" w:name="_Toc150774731"/>
      <w:bookmarkStart w:id="204" w:name="_Toc305158868"/>
      <w:bookmarkStart w:id="205" w:name="_Toc142311028"/>
      <w:bookmarkStart w:id="206" w:name="_Toc226309770"/>
      <w:bookmarkStart w:id="207" w:name="_Toc151193840"/>
      <w:bookmarkStart w:id="208" w:name="_Toc226965799"/>
      <w:bookmarkStart w:id="209" w:name="_Toc305158794"/>
      <w:bookmarkStart w:id="210" w:name="_Toc150480764"/>
      <w:bookmarkStart w:id="211" w:name="_Toc151193914"/>
      <w:bookmarkStart w:id="212" w:name="_Toc264969216"/>
      <w:bookmarkStart w:id="213" w:name="_Toc151193768"/>
      <w:bookmarkStart w:id="214" w:name="_Toc520356150"/>
      <w:bookmarkStart w:id="215" w:name="_Toc151193624"/>
      <w:bookmarkStart w:id="216" w:name="_Toc195842891"/>
      <w:bookmarkStart w:id="217" w:name="_Toc127151526"/>
      <w:bookmarkStart w:id="218" w:name="_Toc151193696"/>
      <w:bookmarkStart w:id="219" w:name="_Toc265228364"/>
      <w:bookmarkStart w:id="220" w:name="_Toc226965716"/>
      <w:bookmarkStart w:id="221" w:name="_Toc150774626"/>
    </w:p>
    <w:p w:rsidR="00B13755" w:rsidRPr="009C12B4" w:rsidRDefault="00B51F6C">
      <w:pPr>
        <w:pStyle w:val="21"/>
        <w:spacing w:before="0" w:line="360" w:lineRule="auto"/>
        <w:rPr>
          <w:rFonts w:ascii="宋体" w:eastAsia="宋体" w:hAnsi="宋体"/>
          <w:sz w:val="28"/>
        </w:rPr>
      </w:pPr>
      <w:r w:rsidRPr="009C12B4">
        <w:rPr>
          <w:rFonts w:ascii="宋体" w:eastAsia="宋体" w:hAnsi="宋体"/>
          <w:sz w:val="28"/>
        </w:rPr>
        <w:br w:type="page"/>
      </w:r>
      <w:bookmarkStart w:id="222" w:name="_Toc138147124"/>
      <w:r w:rsidRPr="009C12B4">
        <w:rPr>
          <w:rFonts w:ascii="宋体" w:eastAsia="宋体" w:hAnsi="宋体"/>
          <w:sz w:val="28"/>
        </w:rPr>
        <w:lastRenderedPageBreak/>
        <w:t>三   响应文件</w:t>
      </w:r>
      <w:bookmarkEnd w:id="199"/>
      <w:r w:rsidRPr="009C12B4">
        <w:rPr>
          <w:rFonts w:ascii="宋体" w:eastAsia="宋体" w:hAnsi="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223" w:name="_Toc226965800"/>
      <w:bookmarkStart w:id="224" w:name="_Toc142311029"/>
      <w:bookmarkStart w:id="225" w:name="_Toc151193915"/>
      <w:bookmarkStart w:id="226" w:name="_Toc226309771"/>
      <w:bookmarkStart w:id="227" w:name="_Toc150480765"/>
      <w:bookmarkStart w:id="228" w:name="_Toc127161441"/>
      <w:bookmarkStart w:id="229" w:name="_Toc127151527"/>
      <w:bookmarkStart w:id="230" w:name="_Toc164229222"/>
      <w:bookmarkStart w:id="231" w:name="_Toc127151728"/>
      <w:bookmarkStart w:id="232" w:name="_Toc226337223"/>
      <w:bookmarkStart w:id="233" w:name="_Toc265228365"/>
      <w:bookmarkStart w:id="234" w:name="_Toc516367021"/>
      <w:bookmarkStart w:id="235" w:name="_Toc151193625"/>
      <w:bookmarkStart w:id="236" w:name="_Toc150509278"/>
      <w:bookmarkStart w:id="237" w:name="_Toc149720820"/>
      <w:bookmarkStart w:id="238" w:name="_Toc520356151"/>
      <w:bookmarkStart w:id="239" w:name="_Toc164229368"/>
      <w:bookmarkStart w:id="240" w:name="_Toc164351621"/>
      <w:bookmarkStart w:id="241" w:name="_Toc151193841"/>
      <w:bookmarkStart w:id="242" w:name="_Toc150774627"/>
      <w:bookmarkStart w:id="243" w:name="_Toc226965717"/>
      <w:bookmarkStart w:id="244" w:name="_Toc195842892"/>
      <w:bookmarkStart w:id="245" w:name="_Toc151190154"/>
      <w:bookmarkStart w:id="246" w:name="_Toc151193769"/>
      <w:bookmarkStart w:id="247" w:name="_Toc150774732"/>
      <w:bookmarkStart w:id="248" w:name="_Toc164608641"/>
      <w:bookmarkStart w:id="249" w:name="_Toc151193697"/>
      <w:bookmarkStart w:id="250" w:name="_Toc305158869"/>
      <w:bookmarkStart w:id="251" w:name="_Toc264969217"/>
      <w:bookmarkStart w:id="252" w:name="_Toc305158795"/>
      <w:bookmarkStart w:id="253" w:name="_Toc164608796"/>
      <w:bookmarkStart w:id="254" w:name="_Toc138147125"/>
      <w:r w:rsidRPr="009C12B4">
        <w:rPr>
          <w:rFonts w:ascii="宋体" w:hAnsi="宋体"/>
          <w:sz w:val="24"/>
        </w:rPr>
        <w:t>响应范围、竞争性磋商文件中计量单位的使用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9C12B4">
        <w:rPr>
          <w:rFonts w:ascii="宋体" w:hAnsi="宋体"/>
          <w:sz w:val="24"/>
        </w:rPr>
        <w:t>及磋商语言</w:t>
      </w:r>
      <w:bookmarkEnd w:id="254"/>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9C12B4">
        <w:rPr>
          <w:rFonts w:ascii="宋体" w:hAnsi="宋体"/>
          <w:b/>
          <w:sz w:val="24"/>
        </w:rPr>
        <w:t>响应无效</w:t>
      </w:r>
      <w:r w:rsidRPr="009C12B4">
        <w:rPr>
          <w:rFonts w:ascii="宋体" w:hAnsi="宋体"/>
          <w:sz w:val="24"/>
        </w:rPr>
        <w:t>。</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除竞争性磋商文件有特殊要求外，本项目磋商所使用的计量单位，应采用中华人民共和国法定计量单位。</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255" w:name="_Ref467306676"/>
      <w:bookmarkStart w:id="256" w:name="_Ref467306195"/>
      <w:bookmarkStart w:id="257" w:name="_Toc516367022"/>
      <w:bookmarkStart w:id="258" w:name="_Toc305158796"/>
      <w:bookmarkStart w:id="259" w:name="_Toc264969218"/>
      <w:bookmarkStart w:id="260" w:name="_Toc265228366"/>
      <w:bookmarkStart w:id="261" w:name="_Toc151190155"/>
      <w:bookmarkStart w:id="262" w:name="_Toc151193770"/>
      <w:bookmarkStart w:id="263" w:name="_Toc149720821"/>
      <w:bookmarkStart w:id="264" w:name="_Toc305158870"/>
      <w:bookmarkStart w:id="265" w:name="_Toc150509279"/>
      <w:bookmarkStart w:id="266" w:name="_Toc138147126"/>
      <w:bookmarkStart w:id="267" w:name="_Toc151193916"/>
      <w:bookmarkStart w:id="268" w:name="_Toc127151528"/>
      <w:bookmarkStart w:id="269" w:name="_Toc164229223"/>
      <w:bookmarkStart w:id="270" w:name="_Toc195842893"/>
      <w:bookmarkStart w:id="271" w:name="_Toc150774733"/>
      <w:bookmarkStart w:id="272" w:name="_Toc150480766"/>
      <w:bookmarkStart w:id="273" w:name="_Toc164351622"/>
      <w:bookmarkStart w:id="274" w:name="_Toc142311030"/>
      <w:bookmarkStart w:id="275" w:name="_Toc164608642"/>
      <w:bookmarkStart w:id="276" w:name="_Toc164608797"/>
      <w:bookmarkStart w:id="277" w:name="_Toc151193698"/>
      <w:bookmarkStart w:id="278" w:name="_Toc127151729"/>
      <w:bookmarkStart w:id="279" w:name="_Toc226965718"/>
      <w:bookmarkStart w:id="280" w:name="_Toc164229369"/>
      <w:bookmarkStart w:id="281" w:name="_Toc226337224"/>
      <w:bookmarkStart w:id="282" w:name="_Toc150774628"/>
      <w:bookmarkStart w:id="283" w:name="_Toc151193626"/>
      <w:bookmarkStart w:id="284" w:name="_Toc127161442"/>
      <w:bookmarkStart w:id="285" w:name="_Toc226965801"/>
      <w:bookmarkStart w:id="286" w:name="_Toc520356152"/>
      <w:bookmarkStart w:id="287" w:name="_Toc226309772"/>
      <w:bookmarkStart w:id="288" w:name="_Toc151193842"/>
      <w:r w:rsidRPr="009C12B4">
        <w:rPr>
          <w:rFonts w:ascii="宋体" w:hAnsi="宋体"/>
          <w:sz w:val="24"/>
        </w:rPr>
        <w:t>响应文件</w:t>
      </w:r>
      <w:bookmarkEnd w:id="255"/>
      <w:bookmarkEnd w:id="256"/>
      <w:bookmarkEnd w:id="257"/>
      <w:r w:rsidRPr="009C12B4">
        <w:rPr>
          <w:rFonts w:ascii="宋体" w:hAnsi="宋体"/>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bookmarkStart w:id="289" w:name="_Ref467052588"/>
      <w:r w:rsidRPr="009C12B4">
        <w:rPr>
          <w:rFonts w:ascii="宋体" w:hAnsi="宋体"/>
          <w:sz w:val="24"/>
        </w:rPr>
        <w:t>供应商应当按照竞争性磋商文件的要求编制响应文件，</w:t>
      </w:r>
      <w:r w:rsidRPr="009C12B4">
        <w:rPr>
          <w:rFonts w:ascii="宋体" w:hAnsi="宋体"/>
          <w:kern w:val="0"/>
          <w:sz w:val="24"/>
        </w:rPr>
        <w:t>并对其提交的响应文件的真实性、合法性承担法律责任</w:t>
      </w:r>
      <w:r w:rsidRPr="009C12B4">
        <w:rPr>
          <w:rFonts w:ascii="宋体" w:hAnsi="宋体"/>
          <w:sz w:val="24"/>
        </w:rPr>
        <w:t>。响应文件的部分格式要求，见第六章《响应文件格式》。</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kern w:val="0"/>
          <w:sz w:val="24"/>
        </w:rPr>
        <w:t>对于竞争性磋商文件中标记了“实质性格式”文件的，</w:t>
      </w:r>
      <w:r w:rsidRPr="009C12B4">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9C12B4">
        <w:rPr>
          <w:rFonts w:ascii="宋体" w:hAnsi="宋体"/>
          <w:b/>
          <w:kern w:val="0"/>
          <w:sz w:val="24"/>
        </w:rPr>
        <w:t>否则响应无效</w:t>
      </w:r>
      <w:r w:rsidRPr="009C12B4">
        <w:rPr>
          <w:rFonts w:ascii="宋体" w:hAnsi="宋体"/>
          <w:kern w:val="0"/>
          <w:sz w:val="24"/>
        </w:rPr>
        <w:t>。未标记“实质性格式”的文件和竞争性磋商文件未提供格式的内容，可由供应商自行编写。</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第三章《评审方法和评审标准》中涉及的证明文件。</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供应商认为应附的其他材料。</w:t>
      </w:r>
      <w:bookmarkEnd w:id="289"/>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290" w:name="_Toc195842895"/>
      <w:bookmarkStart w:id="291" w:name="_Toc127161444"/>
      <w:bookmarkStart w:id="292" w:name="_Toc164229225"/>
      <w:bookmarkStart w:id="293" w:name="_Toc142311032"/>
      <w:bookmarkStart w:id="294" w:name="_Toc164229371"/>
      <w:bookmarkStart w:id="295" w:name="_Toc150774630"/>
      <w:bookmarkStart w:id="296" w:name="_Toc151193772"/>
      <w:bookmarkStart w:id="297" w:name="_Toc150509281"/>
      <w:bookmarkStart w:id="298" w:name="_Toc150480768"/>
      <w:bookmarkStart w:id="299" w:name="_Toc520356155"/>
      <w:bookmarkStart w:id="300" w:name="_Toc164608644"/>
      <w:bookmarkStart w:id="301" w:name="_Toc164351624"/>
      <w:bookmarkStart w:id="302" w:name="_Toc151193918"/>
      <w:bookmarkStart w:id="303" w:name="_Toc151193700"/>
      <w:bookmarkStart w:id="304" w:name="_Toc150774735"/>
      <w:bookmarkStart w:id="305" w:name="_Toc138147127"/>
      <w:bookmarkStart w:id="306" w:name="_Toc151190157"/>
      <w:bookmarkStart w:id="307" w:name="_Toc151193844"/>
      <w:bookmarkStart w:id="308" w:name="_Toc164608799"/>
      <w:bookmarkStart w:id="309" w:name="_Toc151193628"/>
      <w:bookmarkStart w:id="310" w:name="_Toc127151530"/>
      <w:bookmarkStart w:id="311" w:name="_Toc149720823"/>
      <w:bookmarkStart w:id="312" w:name="_Toc127151731"/>
      <w:r w:rsidRPr="009C12B4">
        <w:rPr>
          <w:rFonts w:ascii="宋体" w:hAnsi="宋体"/>
          <w:sz w:val="24"/>
        </w:rPr>
        <w:t>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所有响应均以人民币报价。</w:t>
      </w:r>
    </w:p>
    <w:p w:rsidR="00B13755" w:rsidRPr="009C12B4" w:rsidRDefault="00B51F6C">
      <w:pPr>
        <w:numPr>
          <w:ilvl w:val="1"/>
          <w:numId w:val="7"/>
        </w:numPr>
        <w:tabs>
          <w:tab w:val="left" w:pos="1080"/>
        </w:tabs>
        <w:snapToGrid w:val="0"/>
        <w:spacing w:line="360" w:lineRule="auto"/>
        <w:rPr>
          <w:rFonts w:ascii="宋体" w:hAnsi="宋体"/>
          <w:sz w:val="24"/>
        </w:rPr>
      </w:pPr>
      <w:r w:rsidRPr="009C12B4">
        <w:rPr>
          <w:rFonts w:ascii="宋体" w:hAnsi="宋体"/>
          <w:sz w:val="24"/>
        </w:rPr>
        <w:t>供应商的报价应包括为完成本项目所发生的一切费用和税费，采购人将不再支</w:t>
      </w:r>
      <w:r w:rsidRPr="009C12B4">
        <w:rPr>
          <w:rFonts w:ascii="宋体" w:hAnsi="宋体"/>
          <w:sz w:val="24"/>
        </w:rPr>
        <w:lastRenderedPageBreak/>
        <w:t>付报价以外的任何费用。</w:t>
      </w:r>
      <w:r w:rsidRPr="009C12B4">
        <w:rPr>
          <w:rFonts w:ascii="宋体" w:hAnsi="宋体" w:hint="eastAsia"/>
          <w:sz w:val="24"/>
        </w:rPr>
        <w:t>供应商的报价应包括但不限于下列内容，《供应商须知资料表》中有特殊规定的，从其规定。</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按照竞争性磋商文件要求完成本项</w:t>
      </w:r>
      <w:r w:rsidRPr="009C12B4">
        <w:rPr>
          <w:rFonts w:ascii="宋体" w:hAnsi="宋体" w:hint="eastAsia"/>
          <w:sz w:val="24"/>
        </w:rPr>
        <w:t>目的全部相关工程或服务费用。</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采购人不得向供应商索要或者接受其给予的赠品、回扣或者与采购无关的其他商品、服务。</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供应商不能提供任何有选择性或可调整的最后报价（</w:t>
      </w:r>
      <w:r w:rsidRPr="009C12B4">
        <w:rPr>
          <w:rFonts w:ascii="宋体" w:hAnsi="宋体"/>
          <w:color w:val="000000"/>
          <w:kern w:val="0"/>
          <w:sz w:val="24"/>
        </w:rPr>
        <w:t>竞争性磋商文件</w:t>
      </w:r>
      <w:r w:rsidRPr="009C12B4">
        <w:rPr>
          <w:rFonts w:ascii="宋体" w:hAnsi="宋体"/>
          <w:sz w:val="24"/>
        </w:rPr>
        <w:t>另有规定的除外），否则其</w:t>
      </w:r>
      <w:r w:rsidRPr="009C12B4">
        <w:rPr>
          <w:rFonts w:ascii="宋体" w:hAnsi="宋体"/>
          <w:b/>
          <w:sz w:val="24"/>
        </w:rPr>
        <w:t>响应无效</w:t>
      </w:r>
      <w:r w:rsidRPr="009C12B4">
        <w:rPr>
          <w:rFonts w:ascii="宋体" w:hAnsi="宋体"/>
          <w:sz w:val="24"/>
        </w:rPr>
        <w:t>。</w:t>
      </w:r>
    </w:p>
    <w:p w:rsidR="00B13755" w:rsidRPr="009C12B4" w:rsidRDefault="00B51F6C">
      <w:pPr>
        <w:tabs>
          <w:tab w:val="left" w:pos="1080"/>
          <w:tab w:val="left" w:pos="2014"/>
        </w:tabs>
        <w:snapToGrid w:val="0"/>
        <w:spacing w:line="360" w:lineRule="auto"/>
        <w:ind w:left="360"/>
        <w:rPr>
          <w:sz w:val="24"/>
        </w:rPr>
      </w:pPr>
      <w:bookmarkStart w:id="313" w:name="OLE_LINK136"/>
      <w:bookmarkStart w:id="314" w:name="OLE_LINK137"/>
      <w:r w:rsidRPr="009C12B4">
        <w:rPr>
          <w:rFonts w:cs="宋体" w:hint="eastAsia"/>
          <w:sz w:val="24"/>
          <w:lang w:bidi="ar"/>
        </w:rPr>
        <w:t xml:space="preserve">10.5  </w:t>
      </w:r>
      <w:r w:rsidRPr="009C12B4">
        <w:rPr>
          <w:rFonts w:cs="宋体" w:hint="eastAsia"/>
          <w:sz w:val="24"/>
          <w:lang w:bidi="ar"/>
        </w:rPr>
        <w:t>依据京建法</w:t>
      </w:r>
      <w:r w:rsidRPr="009C12B4">
        <w:rPr>
          <w:sz w:val="24"/>
          <w:lang w:bidi="ar"/>
        </w:rPr>
        <w:t>[2016]4</w:t>
      </w:r>
      <w:r w:rsidRPr="009C12B4">
        <w:rPr>
          <w:rFonts w:cs="宋体" w:hint="eastAsia"/>
          <w:sz w:val="24"/>
          <w:lang w:bidi="ar"/>
        </w:rPr>
        <w:t>号</w:t>
      </w:r>
      <w:r w:rsidRPr="009C12B4">
        <w:rPr>
          <w:sz w:val="24"/>
          <w:lang w:bidi="ar"/>
        </w:rPr>
        <w:t>:</w:t>
      </w:r>
      <w:r w:rsidRPr="009C12B4">
        <w:rPr>
          <w:rFonts w:cs="宋体" w:hint="eastAsia"/>
          <w:sz w:val="24"/>
          <w:lang w:bidi="ar"/>
        </w:rPr>
        <w:t>第二十二条</w:t>
      </w:r>
      <w:r w:rsidRPr="009C12B4">
        <w:rPr>
          <w:sz w:val="24"/>
          <w:lang w:bidi="ar"/>
        </w:rPr>
        <w:t xml:space="preserve">: </w:t>
      </w:r>
      <w:r w:rsidRPr="009C12B4">
        <w:rPr>
          <w:rFonts w:cs="宋体" w:hint="eastAsia"/>
          <w:sz w:val="24"/>
          <w:lang w:bidi="ar"/>
        </w:rPr>
        <w:t>房屋建筑工程投标报价低于标底</w:t>
      </w:r>
      <w:r w:rsidRPr="009C12B4">
        <w:rPr>
          <w:sz w:val="24"/>
          <w:lang w:bidi="ar"/>
        </w:rPr>
        <w:t>6%</w:t>
      </w:r>
      <w:r w:rsidRPr="009C12B4">
        <w:rPr>
          <w:rFonts w:cs="宋体" w:hint="eastAsia"/>
          <w:sz w:val="24"/>
          <w:lang w:bidi="ar"/>
        </w:rPr>
        <w:t>或招标控制价</w:t>
      </w:r>
      <w:r w:rsidRPr="009C12B4">
        <w:rPr>
          <w:sz w:val="24"/>
          <w:lang w:bidi="ar"/>
        </w:rPr>
        <w:t>6%</w:t>
      </w:r>
      <w:r w:rsidRPr="009C12B4">
        <w:rPr>
          <w:rFonts w:cs="宋体" w:hint="eastAsia"/>
          <w:sz w:val="24"/>
          <w:lang w:bidi="ar"/>
        </w:rPr>
        <w:t>的，或者评标委员会认为投标报价组成明显不合理的，评标委员会应当要求投标人就其报价的合理性作出详细说明，评标委员会对该报价应进行详细分析及质询。评标委员会对投标人澄清、说明或者补正的内容进行评审，并依法判定是否低于成本或者实质响应招标文件。低于成本或者未能实质响应招标文件的投标，应当废标。</w:t>
      </w:r>
      <w:bookmarkEnd w:id="313"/>
      <w:bookmarkEnd w:id="314"/>
    </w:p>
    <w:p w:rsidR="00B13755" w:rsidRPr="009C12B4" w:rsidRDefault="00B13755">
      <w:pPr>
        <w:pStyle w:val="20"/>
        <w:ind w:firstLine="480"/>
      </w:pPr>
    </w:p>
    <w:p w:rsidR="00B13755" w:rsidRPr="009C12B4" w:rsidRDefault="00B51F6C">
      <w:pPr>
        <w:numPr>
          <w:ilvl w:val="0"/>
          <w:numId w:val="7"/>
        </w:numPr>
        <w:tabs>
          <w:tab w:val="left" w:pos="360"/>
        </w:tabs>
        <w:snapToGrid w:val="0"/>
        <w:spacing w:line="360" w:lineRule="auto"/>
        <w:ind w:left="357" w:hanging="357"/>
        <w:outlineLvl w:val="1"/>
        <w:rPr>
          <w:rFonts w:ascii="宋体" w:hAnsi="宋体"/>
          <w:b/>
          <w:sz w:val="24"/>
        </w:rPr>
      </w:pPr>
      <w:bookmarkStart w:id="315" w:name="_Toc138147128"/>
      <w:r w:rsidRPr="009C12B4">
        <w:rPr>
          <w:rFonts w:ascii="宋体" w:hAnsi="宋体"/>
          <w:sz w:val="24"/>
        </w:rPr>
        <w:t>磋商保证金</w:t>
      </w:r>
      <w:r w:rsidRPr="009C12B4">
        <w:rPr>
          <w:rFonts w:ascii="宋体" w:hAnsi="宋体" w:hint="eastAsia"/>
          <w:b/>
          <w:sz w:val="24"/>
        </w:rPr>
        <w:t>（不适用）</w:t>
      </w:r>
      <w:bookmarkEnd w:id="315"/>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bookmarkStart w:id="316" w:name="_Ref467306302"/>
      <w:r w:rsidRPr="009C12B4">
        <w:rPr>
          <w:rFonts w:ascii="宋体" w:hAnsi="宋体"/>
          <w:sz w:val="24"/>
        </w:rPr>
        <w:t>供应商应按《供应商须知资料表》中规定的金额及要求交纳磋商保证金</w:t>
      </w:r>
      <w:bookmarkEnd w:id="316"/>
      <w:r w:rsidRPr="009C12B4">
        <w:rPr>
          <w:rFonts w:ascii="宋体" w:hAnsi="宋体"/>
          <w:sz w:val="24"/>
        </w:rPr>
        <w:t>，并作为其响应文件的一部分。</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交纳磋商保证金可采用的形式：政府采购法律法规接受的支票、汇票、本票、网上银行支付或者金融机构、担保机构出具的保函等非现金形式。</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磋商保证金到账（保函提交）截止时间同首次响应文件提交截止时间。以支票、汇票、本票、网上银行支付等形式提交磋商保证金的，应在首次响应文件提交截止时间前</w:t>
      </w:r>
      <w:r w:rsidRPr="009C12B4">
        <w:rPr>
          <w:rFonts w:ascii="宋体" w:hAnsi="宋体" w:hint="eastAsia"/>
          <w:sz w:val="24"/>
        </w:rPr>
        <w:t>到账</w:t>
      </w:r>
      <w:r w:rsidRPr="009C12B4">
        <w:rPr>
          <w:rFonts w:ascii="宋体" w:hAnsi="宋体"/>
          <w:sz w:val="24"/>
        </w:rPr>
        <w:t>；</w:t>
      </w:r>
      <w:r w:rsidRPr="009C12B4">
        <w:rPr>
          <w:rFonts w:ascii="宋体" w:hAnsi="宋体" w:hint="eastAsia"/>
          <w:sz w:val="24"/>
        </w:rPr>
        <w:t>以</w:t>
      </w:r>
      <w:r w:rsidRPr="009C12B4">
        <w:rPr>
          <w:rFonts w:ascii="宋体" w:hAnsi="宋体"/>
          <w:sz w:val="24"/>
        </w:rPr>
        <w:t>金融机构、担保机构出具的保函等形式提交</w:t>
      </w:r>
      <w:r w:rsidRPr="009C12B4">
        <w:rPr>
          <w:rFonts w:ascii="宋体" w:hAnsi="宋体" w:hint="eastAsia"/>
          <w:sz w:val="24"/>
        </w:rPr>
        <w:t>磋商</w:t>
      </w:r>
      <w:r w:rsidRPr="009C12B4">
        <w:rPr>
          <w:rFonts w:ascii="宋体" w:hAnsi="宋体"/>
          <w:sz w:val="24"/>
        </w:rPr>
        <w:t>保证金的，应在首次响应文件</w:t>
      </w:r>
      <w:r w:rsidRPr="009C12B4">
        <w:rPr>
          <w:rFonts w:ascii="宋体" w:hAnsi="宋体" w:hint="eastAsia"/>
          <w:sz w:val="24"/>
        </w:rPr>
        <w:t>提交</w:t>
      </w:r>
      <w:r w:rsidRPr="009C12B4">
        <w:rPr>
          <w:rFonts w:ascii="宋体" w:hAnsi="宋体"/>
          <w:sz w:val="24"/>
        </w:rPr>
        <w:t>截止时间前将原件提交至采购代理机构；由于</w:t>
      </w:r>
      <w:r w:rsidRPr="009C12B4">
        <w:rPr>
          <w:rFonts w:ascii="宋体" w:hAnsi="宋体" w:hint="eastAsia"/>
          <w:sz w:val="24"/>
        </w:rPr>
        <w:t>到账时间</w:t>
      </w:r>
      <w:r w:rsidRPr="009C12B4">
        <w:rPr>
          <w:rFonts w:ascii="宋体" w:hAnsi="宋体"/>
          <w:sz w:val="24"/>
        </w:rPr>
        <w:t>晚于首次响应文件提交截止时间的，或者票据错误、印鉴不清等原因导致不能到账的，其</w:t>
      </w:r>
      <w:r w:rsidRPr="009C12B4">
        <w:rPr>
          <w:rFonts w:ascii="宋体" w:hAnsi="宋体"/>
          <w:b/>
          <w:sz w:val="24"/>
        </w:rPr>
        <w:t>响应无效</w:t>
      </w:r>
      <w:r w:rsidRPr="009C12B4">
        <w:rPr>
          <w:rFonts w:ascii="宋体" w:hAnsi="宋体"/>
          <w:sz w:val="24"/>
        </w:rPr>
        <w:t>。</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磋商保证金（保函）有效期同响应有效期。</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lastRenderedPageBreak/>
        <w:t>供应商为联合体的，可以由联合体中的一方或者多方共同交纳磋商保证金，其交纳的保证金对联合体各方均具有约束力。</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9C12B4">
        <w:rPr>
          <w:rFonts w:ascii="宋体" w:hAnsi="宋体" w:hint="eastAsia"/>
          <w:snapToGrid w:val="0"/>
          <w:kern w:val="0"/>
          <w:sz w:val="24"/>
        </w:rPr>
        <w:t>；</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成交供应商的磋商保证金，在采购合同签订后5个工作日内退还成交供应商；</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未成交供应商的磋商保证金，在成交通知书发出后5个工作日内退还</w:t>
      </w:r>
      <w:r w:rsidRPr="009C12B4">
        <w:rPr>
          <w:rFonts w:ascii="宋体" w:hAnsi="宋体" w:hint="eastAsia"/>
          <w:sz w:val="24"/>
        </w:rPr>
        <w:t>。</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有下列情形之一的，采购人或采购代理机构不予退还磋商保证金：</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供应商在提交响应文件截止时间后撤回响应文件的；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供应商在响应文件中提供虚假材料的；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除因不可抗力或磋商文件认可的情形以外，成交供应商不与采购人签订合同的；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供应商与采购人、其他供应商或者采购代理机构恶意串通的；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《供应商须知资料表》规定的其他情形。</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317" w:name="_Toc138147129"/>
      <w:r w:rsidRPr="009C12B4">
        <w:rPr>
          <w:rFonts w:ascii="宋体" w:hAnsi="宋体"/>
          <w:sz w:val="24"/>
        </w:rPr>
        <w:t>响应有效期</w:t>
      </w:r>
      <w:bookmarkEnd w:id="317"/>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响应文件应在本竞争性磋商文件《供应商须知资料表》中规定的响应有效期内保持有效，响应有效期少于竞争性磋商文件规定期限的，其</w:t>
      </w:r>
      <w:r w:rsidRPr="009C12B4">
        <w:rPr>
          <w:rFonts w:ascii="宋体" w:hAnsi="宋体"/>
          <w:b/>
          <w:sz w:val="24"/>
        </w:rPr>
        <w:t>响应无效</w:t>
      </w:r>
      <w:r w:rsidRPr="009C12B4">
        <w:rPr>
          <w:rFonts w:ascii="宋体" w:hAnsi="宋体"/>
          <w:sz w:val="24"/>
        </w:rPr>
        <w:t>。</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318" w:name="_Toc127151734"/>
      <w:bookmarkStart w:id="319" w:name="_Toc264969223"/>
      <w:bookmarkStart w:id="320" w:name="_Toc151193847"/>
      <w:bookmarkStart w:id="321" w:name="_Toc127151533"/>
      <w:bookmarkStart w:id="322" w:name="_Toc142311035"/>
      <w:bookmarkStart w:id="323" w:name="_Toc151193775"/>
      <w:bookmarkStart w:id="324" w:name="_Toc151190160"/>
      <w:bookmarkStart w:id="325" w:name="_Toc164351627"/>
      <w:bookmarkStart w:id="326" w:name="_Toc151193703"/>
      <w:bookmarkStart w:id="327" w:name="_Toc520356158"/>
      <w:bookmarkStart w:id="328" w:name="_Toc226309777"/>
      <w:bookmarkStart w:id="329" w:name="_Toc164608647"/>
      <w:bookmarkStart w:id="330" w:name="_Toc164229228"/>
      <w:bookmarkStart w:id="331" w:name="_Toc150774633"/>
      <w:bookmarkStart w:id="332" w:name="_Toc127161447"/>
      <w:bookmarkStart w:id="333" w:name="_Toc226965806"/>
      <w:bookmarkStart w:id="334" w:name="_Toc195842898"/>
      <w:bookmarkStart w:id="335" w:name="_Toc226965723"/>
      <w:bookmarkStart w:id="336" w:name="_Toc226337229"/>
      <w:bookmarkStart w:id="337" w:name="_Toc150509284"/>
      <w:bookmarkStart w:id="338" w:name="_Toc305158801"/>
      <w:bookmarkStart w:id="339" w:name="_Toc149720826"/>
      <w:bookmarkStart w:id="340" w:name="_Toc150480771"/>
      <w:bookmarkStart w:id="341" w:name="_Toc265228371"/>
      <w:bookmarkStart w:id="342" w:name="_Toc151193631"/>
      <w:bookmarkStart w:id="343" w:name="_Toc164608802"/>
      <w:bookmarkStart w:id="344" w:name="_Toc150774738"/>
      <w:bookmarkStart w:id="345" w:name="_Toc164229374"/>
      <w:bookmarkStart w:id="346" w:name="_Toc305158875"/>
      <w:bookmarkStart w:id="347" w:name="_Toc151193921"/>
      <w:bookmarkStart w:id="348" w:name="_Toc138147130"/>
      <w:r w:rsidRPr="009C12B4">
        <w:rPr>
          <w:rFonts w:ascii="宋体" w:hAnsi="宋体"/>
          <w:sz w:val="24"/>
        </w:rPr>
        <w:t>响应文件的签署</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9C12B4">
        <w:rPr>
          <w:rFonts w:ascii="宋体" w:hAnsi="宋体"/>
          <w:sz w:val="24"/>
        </w:rPr>
        <w:t>、盖章</w:t>
      </w:r>
      <w:bookmarkEnd w:id="348"/>
    </w:p>
    <w:p w:rsidR="00B13755" w:rsidRPr="009C12B4" w:rsidRDefault="00B51F6C">
      <w:pPr>
        <w:pStyle w:val="af0"/>
        <w:snapToGrid w:val="0"/>
        <w:spacing w:before="0" w:line="360" w:lineRule="auto"/>
        <w:ind w:right="125" w:firstLineChars="200" w:firstLine="480"/>
        <w:rPr>
          <w:rFonts w:cs="宋体"/>
        </w:rPr>
      </w:pPr>
      <w:bookmarkStart w:id="349" w:name="_Toc520356159"/>
      <w:bookmarkStart w:id="350" w:name="_Toc150774634"/>
      <w:bookmarkStart w:id="351" w:name="_Toc150774739"/>
      <w:bookmarkStart w:id="352" w:name="_Toc151193632"/>
      <w:bookmarkStart w:id="353" w:name="_Toc150509285"/>
      <w:bookmarkStart w:id="354" w:name="_Toc151193922"/>
      <w:bookmarkStart w:id="355" w:name="_Toc151193704"/>
      <w:bookmarkStart w:id="356" w:name="_Toc150480772"/>
      <w:bookmarkStart w:id="357" w:name="_Toc305158802"/>
      <w:bookmarkStart w:id="358" w:name="_Toc265228372"/>
      <w:bookmarkStart w:id="359" w:name="_Toc305158876"/>
      <w:bookmarkStart w:id="360" w:name="_Toc226337230"/>
      <w:bookmarkStart w:id="361" w:name="_Toc127151534"/>
      <w:bookmarkStart w:id="362" w:name="_Toc226965807"/>
      <w:bookmarkStart w:id="363" w:name="_Toc142311036"/>
      <w:bookmarkStart w:id="364" w:name="_Toc226965724"/>
      <w:bookmarkStart w:id="365" w:name="_Toc264969224"/>
      <w:bookmarkStart w:id="366" w:name="_Toc226309778"/>
      <w:bookmarkStart w:id="367" w:name="_Toc151190161"/>
      <w:bookmarkStart w:id="368" w:name="_Toc151193776"/>
      <w:bookmarkStart w:id="369" w:name="_Toc151193848"/>
      <w:bookmarkStart w:id="370" w:name="_Toc195842899"/>
      <w:r w:rsidRPr="009C12B4">
        <w:rPr>
          <w:rFonts w:cs="宋体"/>
        </w:rPr>
        <w:t>13.1供应商应准备“供应商须知资料表”中规定数量的正本和副本，左侧胶装</w:t>
      </w:r>
      <w:r w:rsidRPr="009C12B4">
        <w:rPr>
          <w:rFonts w:cs="宋体" w:hint="eastAsia"/>
        </w:rPr>
        <w:t>，</w:t>
      </w:r>
      <w:r w:rsidRPr="009C12B4">
        <w:rPr>
          <w:rFonts w:cs="宋体"/>
        </w:rPr>
        <w:t>每份响应文件须清楚地标明“正本”或“副本”。若正本和副本不符，以正本为准。</w:t>
      </w:r>
    </w:p>
    <w:p w:rsidR="00B13755" w:rsidRPr="009C12B4" w:rsidRDefault="00B51F6C">
      <w:pPr>
        <w:pStyle w:val="af0"/>
        <w:snapToGrid w:val="0"/>
        <w:spacing w:before="0" w:line="360" w:lineRule="auto"/>
        <w:ind w:right="125" w:firstLineChars="200" w:firstLine="480"/>
        <w:rPr>
          <w:rFonts w:cs="宋体"/>
        </w:rPr>
      </w:pPr>
      <w:r w:rsidRPr="009C12B4">
        <w:rPr>
          <w:rFonts w:cs="宋体"/>
        </w:rPr>
        <w:t>13.2 响应文件的正本需打印或用不褪色墨水书写，并在响应文件</w:t>
      </w:r>
      <w:r w:rsidRPr="009C12B4">
        <w:rPr>
          <w:rFonts w:cs="宋体" w:hint="eastAsia"/>
        </w:rPr>
        <w:t>封面</w:t>
      </w:r>
      <w:r w:rsidRPr="009C12B4">
        <w:rPr>
          <w:rFonts w:cs="宋体"/>
        </w:rPr>
        <w:t>上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B13755" w:rsidRPr="009C12B4" w:rsidRDefault="00B51F6C">
      <w:pPr>
        <w:pStyle w:val="af0"/>
        <w:snapToGrid w:val="0"/>
        <w:spacing w:before="0" w:line="360" w:lineRule="auto"/>
        <w:ind w:right="125" w:firstLineChars="200" w:firstLine="480"/>
        <w:rPr>
          <w:rFonts w:cs="宋体"/>
        </w:rPr>
      </w:pPr>
      <w:r w:rsidRPr="009C12B4">
        <w:rPr>
          <w:rFonts w:cs="宋体"/>
        </w:rPr>
        <w:t>13.3任何行间插字、涂改和增删，必须由响应文件签字人签字或供应商加盖公章后才有效。</w:t>
      </w:r>
    </w:p>
    <w:p w:rsidR="00B13755" w:rsidRPr="009C12B4" w:rsidRDefault="00B51F6C">
      <w:pPr>
        <w:pStyle w:val="af0"/>
        <w:snapToGrid w:val="0"/>
        <w:spacing w:before="0" w:line="360" w:lineRule="auto"/>
        <w:ind w:right="125" w:firstLineChars="200" w:firstLine="480"/>
        <w:rPr>
          <w:rFonts w:cs="宋体"/>
        </w:rPr>
      </w:pPr>
      <w:r w:rsidRPr="009C12B4">
        <w:rPr>
          <w:rFonts w:cs="宋体"/>
        </w:rPr>
        <w:lastRenderedPageBreak/>
        <w:t>13.4响应文件因字迹潦草或表达不清所引起的后果由供应商负责。</w:t>
      </w:r>
    </w:p>
    <w:p w:rsidR="00B13755" w:rsidRPr="009C12B4" w:rsidRDefault="00B51F6C">
      <w:pPr>
        <w:pStyle w:val="af0"/>
        <w:snapToGrid w:val="0"/>
        <w:spacing w:before="0" w:line="360" w:lineRule="auto"/>
        <w:ind w:right="125" w:firstLineChars="200" w:firstLine="480"/>
        <w:rPr>
          <w:rFonts w:cs="宋体"/>
        </w:rPr>
      </w:pPr>
      <w:r w:rsidRPr="009C12B4">
        <w:rPr>
          <w:rFonts w:cs="宋体"/>
        </w:rPr>
        <w:t>13.5 响应文件的封面应标注：“响应文件”、项目名称、采购项目编号、供应商名称并加盖供应商公章、正本或副本。</w:t>
      </w:r>
    </w:p>
    <w:p w:rsidR="00B13755" w:rsidRPr="009C12B4" w:rsidRDefault="00B13755">
      <w:pPr>
        <w:tabs>
          <w:tab w:val="left" w:pos="900"/>
          <w:tab w:val="left" w:pos="1080"/>
        </w:tabs>
        <w:snapToGrid w:val="0"/>
        <w:spacing w:line="360" w:lineRule="auto"/>
        <w:ind w:left="357"/>
        <w:rPr>
          <w:rFonts w:ascii="宋体" w:hAnsi="宋体"/>
        </w:rPr>
      </w:pPr>
    </w:p>
    <w:p w:rsidR="00B13755" w:rsidRPr="009C12B4" w:rsidRDefault="00B51F6C">
      <w:pPr>
        <w:widowControl/>
        <w:jc w:val="left"/>
        <w:rPr>
          <w:rFonts w:ascii="宋体" w:hAnsi="宋体"/>
          <w:b/>
          <w:kern w:val="0"/>
          <w:sz w:val="28"/>
          <w:szCs w:val="20"/>
        </w:rPr>
      </w:pPr>
      <w:bookmarkStart w:id="371" w:name="_Toc138147131"/>
      <w:r w:rsidRPr="009C12B4">
        <w:rPr>
          <w:rFonts w:ascii="宋体" w:hAnsi="宋体"/>
          <w:sz w:val="28"/>
        </w:rPr>
        <w:br w:type="page"/>
      </w:r>
    </w:p>
    <w:p w:rsidR="00B13755" w:rsidRPr="009C12B4" w:rsidRDefault="00B51F6C">
      <w:pPr>
        <w:pStyle w:val="21"/>
        <w:spacing w:before="0" w:line="360" w:lineRule="auto"/>
        <w:rPr>
          <w:rFonts w:ascii="宋体" w:eastAsia="宋体" w:hAnsi="宋体"/>
          <w:sz w:val="28"/>
        </w:rPr>
      </w:pPr>
      <w:r w:rsidRPr="009C12B4">
        <w:rPr>
          <w:rFonts w:ascii="宋体" w:eastAsia="宋体" w:hAnsi="宋体"/>
          <w:sz w:val="28"/>
        </w:rPr>
        <w:lastRenderedPageBreak/>
        <w:t>四   响应文件的提交</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372" w:name="_Toc226309779"/>
      <w:bookmarkStart w:id="373" w:name="_Toc127151535"/>
      <w:bookmarkStart w:id="374" w:name="_Toc127151736"/>
      <w:bookmarkStart w:id="375" w:name="_Toc305158877"/>
      <w:bookmarkStart w:id="376" w:name="_Toc226337231"/>
      <w:bookmarkStart w:id="377" w:name="_Toc520356160"/>
      <w:bookmarkStart w:id="378" w:name="_Toc151193849"/>
      <w:bookmarkStart w:id="379" w:name="_Toc151193923"/>
      <w:bookmarkStart w:id="380" w:name="_Toc150509286"/>
      <w:bookmarkStart w:id="381" w:name="_Toc151190162"/>
      <w:bookmarkStart w:id="382" w:name="_Toc226965808"/>
      <w:bookmarkStart w:id="383" w:name="_Toc264969225"/>
      <w:bookmarkStart w:id="384" w:name="_Toc150480773"/>
      <w:bookmarkStart w:id="385" w:name="_Toc164229376"/>
      <w:bookmarkStart w:id="386" w:name="_Toc127161449"/>
      <w:bookmarkStart w:id="387" w:name="_Toc149720828"/>
      <w:bookmarkStart w:id="388" w:name="_Toc151193633"/>
      <w:bookmarkStart w:id="389" w:name="_Toc195842900"/>
      <w:bookmarkStart w:id="390" w:name="_Toc150774740"/>
      <w:bookmarkStart w:id="391" w:name="_Toc164351629"/>
      <w:bookmarkStart w:id="392" w:name="_Toc151193777"/>
      <w:bookmarkStart w:id="393" w:name="_Toc265228373"/>
      <w:bookmarkStart w:id="394" w:name="_Toc164229230"/>
      <w:bookmarkStart w:id="395" w:name="_Toc151193705"/>
      <w:bookmarkStart w:id="396" w:name="_Toc142311037"/>
      <w:bookmarkStart w:id="397" w:name="_Toc164608649"/>
      <w:bookmarkStart w:id="398" w:name="_Toc150774635"/>
      <w:bookmarkStart w:id="399" w:name="_Toc305158803"/>
      <w:bookmarkStart w:id="400" w:name="_Toc164608804"/>
      <w:bookmarkStart w:id="401" w:name="_Toc226965725"/>
      <w:bookmarkStart w:id="402" w:name="_Toc138147132"/>
      <w:r w:rsidRPr="009C12B4">
        <w:rPr>
          <w:rFonts w:ascii="宋体" w:hAnsi="宋体"/>
          <w:sz w:val="24"/>
        </w:rPr>
        <w:t>响应文件的</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9C12B4">
        <w:rPr>
          <w:rFonts w:ascii="宋体" w:hAnsi="宋体"/>
          <w:sz w:val="24"/>
        </w:rPr>
        <w:t>提交</w:t>
      </w:r>
      <w:bookmarkEnd w:id="402"/>
    </w:p>
    <w:p w:rsidR="00B13755" w:rsidRPr="009C12B4" w:rsidRDefault="00B51F6C">
      <w:pPr>
        <w:pStyle w:val="af0"/>
        <w:snapToGrid w:val="0"/>
        <w:spacing w:before="0" w:line="360" w:lineRule="auto"/>
        <w:ind w:right="125" w:firstLineChars="200" w:firstLine="480"/>
        <w:rPr>
          <w:rFonts w:cs="宋体"/>
        </w:rPr>
      </w:pPr>
      <w:r w:rsidRPr="009C12B4">
        <w:rPr>
          <w:rFonts w:cs="宋体" w:hint="eastAsia"/>
        </w:rPr>
        <w:t>14</w:t>
      </w:r>
      <w:r w:rsidRPr="009C12B4">
        <w:rPr>
          <w:rFonts w:cs="宋体"/>
        </w:rPr>
        <w:t>.1供应商应按磋商邀请规定的截止日期、时间和地点，将响应文件提交采购单位。</w:t>
      </w:r>
    </w:p>
    <w:p w:rsidR="00B13755" w:rsidRPr="009C12B4" w:rsidRDefault="00B51F6C">
      <w:pPr>
        <w:pStyle w:val="af0"/>
        <w:snapToGrid w:val="0"/>
        <w:spacing w:before="0" w:line="360" w:lineRule="auto"/>
        <w:ind w:right="125" w:firstLineChars="200" w:firstLine="480"/>
        <w:rPr>
          <w:rFonts w:cs="宋体"/>
        </w:rPr>
      </w:pPr>
      <w:r w:rsidRPr="009C12B4">
        <w:rPr>
          <w:rFonts w:cs="宋体" w:hint="eastAsia"/>
        </w:rPr>
        <w:t>14</w:t>
      </w:r>
      <w:r w:rsidRPr="009C12B4">
        <w:rPr>
          <w:rFonts w:cs="宋体"/>
        </w:rPr>
        <w:t>.2采购单位有权按本须知的规定，通过修改采购文件延长提交响应文件截止期。在此情况下，采购单位和供应商受提交响应文件截止期制约的所 有权利和义务均应延长至新的截止期。</w:t>
      </w:r>
    </w:p>
    <w:p w:rsidR="00B13755" w:rsidRPr="009C12B4" w:rsidRDefault="00B51F6C">
      <w:pPr>
        <w:pStyle w:val="af0"/>
        <w:snapToGrid w:val="0"/>
        <w:spacing w:before="0" w:line="360" w:lineRule="auto"/>
        <w:ind w:right="125" w:firstLineChars="200" w:firstLine="480"/>
        <w:rPr>
          <w:rFonts w:cs="宋体"/>
        </w:rPr>
      </w:pPr>
      <w:r w:rsidRPr="009C12B4">
        <w:rPr>
          <w:rFonts w:cs="宋体" w:hint="eastAsia"/>
        </w:rPr>
        <w:t>14</w:t>
      </w:r>
      <w:r w:rsidRPr="009C12B4">
        <w:rPr>
          <w:rFonts w:cs="宋体"/>
        </w:rPr>
        <w:t>.3 采购单位将拒绝并原封退回在本须知规定的提交响应文件截止期后收到的任何响应文件。</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403" w:name="_Toc150774741"/>
      <w:bookmarkStart w:id="404" w:name="_Toc195842901"/>
      <w:bookmarkStart w:id="405" w:name="_Toc164351630"/>
      <w:bookmarkStart w:id="406" w:name="_Toc151193778"/>
      <w:bookmarkStart w:id="407" w:name="_Toc265228374"/>
      <w:bookmarkStart w:id="408" w:name="_Toc151193924"/>
      <w:bookmarkStart w:id="409" w:name="_Toc151193706"/>
      <w:bookmarkStart w:id="410" w:name="_Toc305158804"/>
      <w:bookmarkStart w:id="411" w:name="_Toc151193634"/>
      <w:bookmarkStart w:id="412" w:name="_Toc151190163"/>
      <w:bookmarkStart w:id="413" w:name="_Toc150480774"/>
      <w:bookmarkStart w:id="414" w:name="_Toc164229231"/>
      <w:bookmarkStart w:id="415" w:name="_Toc149720829"/>
      <w:bookmarkStart w:id="416" w:name="_Toc142311038"/>
      <w:bookmarkStart w:id="417" w:name="_Toc226337232"/>
      <w:bookmarkStart w:id="418" w:name="_Toc164229377"/>
      <w:bookmarkStart w:id="419" w:name="_Toc226309780"/>
      <w:bookmarkStart w:id="420" w:name="_Toc305158878"/>
      <w:bookmarkStart w:id="421" w:name="_Toc151193850"/>
      <w:bookmarkStart w:id="422" w:name="_Toc164608805"/>
      <w:bookmarkStart w:id="423" w:name="_Toc127151536"/>
      <w:bookmarkStart w:id="424" w:name="_Toc264969226"/>
      <w:bookmarkStart w:id="425" w:name="_Toc150509287"/>
      <w:bookmarkStart w:id="426" w:name="_Toc164608650"/>
      <w:bookmarkStart w:id="427" w:name="_Toc226965726"/>
      <w:bookmarkStart w:id="428" w:name="_Toc520356161"/>
      <w:bookmarkStart w:id="429" w:name="_Toc226965809"/>
      <w:bookmarkStart w:id="430" w:name="_Toc127161450"/>
      <w:bookmarkStart w:id="431" w:name="_Toc127151737"/>
      <w:bookmarkStart w:id="432" w:name="_Toc150774636"/>
      <w:bookmarkStart w:id="433" w:name="_Toc138147133"/>
      <w:r w:rsidRPr="009C12B4">
        <w:rPr>
          <w:rFonts w:ascii="宋体" w:hAnsi="宋体"/>
          <w:sz w:val="24"/>
        </w:rPr>
        <w:t>响应文件截止</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sidRPr="009C12B4">
        <w:rPr>
          <w:rFonts w:ascii="宋体" w:hAnsi="宋体"/>
          <w:sz w:val="24"/>
        </w:rPr>
        <w:t>时间</w:t>
      </w:r>
      <w:bookmarkEnd w:id="433"/>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供应商应在竞争性磋商文件要求提交响应文件截止时间前，将响应文件提交至</w:t>
      </w:r>
      <w:r w:rsidRPr="009C12B4">
        <w:rPr>
          <w:rFonts w:ascii="宋体" w:hAnsi="宋体" w:hint="eastAsia"/>
          <w:sz w:val="24"/>
        </w:rPr>
        <w:t>代理机构</w:t>
      </w:r>
      <w:r w:rsidRPr="009C12B4">
        <w:rPr>
          <w:rFonts w:ascii="宋体" w:hAnsi="宋体"/>
          <w:sz w:val="24"/>
        </w:rPr>
        <w:t>。</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434" w:name="_Toc520356162"/>
      <w:bookmarkStart w:id="435" w:name="_Toc138147134"/>
      <w:bookmarkStart w:id="436" w:name="_Toc305158805"/>
      <w:bookmarkStart w:id="437" w:name="_Toc150774742"/>
      <w:bookmarkStart w:id="438" w:name="_Toc127151738"/>
      <w:bookmarkStart w:id="439" w:name="_Toc164229378"/>
      <w:bookmarkStart w:id="440" w:name="_Toc264969227"/>
      <w:bookmarkStart w:id="441" w:name="_Toc226965727"/>
      <w:bookmarkStart w:id="442" w:name="_Toc142311039"/>
      <w:bookmarkStart w:id="443" w:name="_Toc150509288"/>
      <w:bookmarkStart w:id="444" w:name="_Toc195842902"/>
      <w:bookmarkStart w:id="445" w:name="_Toc151190164"/>
      <w:bookmarkStart w:id="446" w:name="_Toc150480775"/>
      <w:bookmarkStart w:id="447" w:name="_Toc226965810"/>
      <w:bookmarkStart w:id="448" w:name="_Toc127151537"/>
      <w:bookmarkStart w:id="449" w:name="_Toc226309781"/>
      <w:bookmarkStart w:id="450" w:name="_Toc151193851"/>
      <w:bookmarkStart w:id="451" w:name="_Toc150774637"/>
      <w:bookmarkStart w:id="452" w:name="_Toc149720830"/>
      <w:bookmarkStart w:id="453" w:name="_Toc151193779"/>
      <w:bookmarkStart w:id="454" w:name="_Toc127161451"/>
      <w:bookmarkStart w:id="455" w:name="_Toc164351631"/>
      <w:bookmarkStart w:id="456" w:name="_Toc151193925"/>
      <w:bookmarkStart w:id="457" w:name="_Toc226337233"/>
      <w:bookmarkStart w:id="458" w:name="_Toc265228375"/>
      <w:bookmarkStart w:id="459" w:name="_Toc164608806"/>
      <w:bookmarkStart w:id="460" w:name="_Toc151193635"/>
      <w:bookmarkStart w:id="461" w:name="_Toc151193707"/>
      <w:bookmarkStart w:id="462" w:name="_Toc305158879"/>
      <w:bookmarkStart w:id="463" w:name="_Toc164229232"/>
      <w:bookmarkStart w:id="464" w:name="_Toc164608651"/>
      <w:r w:rsidRPr="009C12B4">
        <w:rPr>
          <w:rFonts w:ascii="宋体" w:hAnsi="宋体"/>
          <w:sz w:val="24"/>
        </w:rPr>
        <w:t>响应文件的修改与撤回</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提交响应文件截止时间前，供应商可以对所提交的响应文件进行补充、修改或者撤回。应</w:t>
      </w:r>
      <w:r w:rsidRPr="009C12B4">
        <w:rPr>
          <w:rFonts w:ascii="宋体" w:hAnsi="宋体" w:hint="eastAsia"/>
          <w:sz w:val="24"/>
        </w:rPr>
        <w:t>就其</w:t>
      </w:r>
      <w:r w:rsidRPr="009C12B4">
        <w:rPr>
          <w:rFonts w:ascii="宋体" w:hAnsi="宋体"/>
          <w:sz w:val="24"/>
        </w:rPr>
        <w:t>补充、修改或者撤回</w:t>
      </w:r>
      <w:r w:rsidRPr="009C12B4">
        <w:rPr>
          <w:rFonts w:ascii="宋体" w:hAnsi="宋体" w:hint="eastAsia"/>
          <w:sz w:val="24"/>
        </w:rPr>
        <w:t>通知</w:t>
      </w:r>
      <w:r w:rsidRPr="009C12B4">
        <w:rPr>
          <w:rFonts w:ascii="宋体" w:hAnsi="宋体"/>
          <w:sz w:val="24"/>
        </w:rPr>
        <w:t>采购人或采购代理机构</w:t>
      </w:r>
      <w:r w:rsidRPr="009C12B4">
        <w:rPr>
          <w:rFonts w:ascii="宋体" w:hAnsi="宋体"/>
          <w:color w:val="000000"/>
          <w:sz w:val="24"/>
        </w:rPr>
        <w:t>。</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供应商对响应文件的补充、修改的内容应当按照竞争性磋商文件要求签署、盖章，作为响应文件的组成部分。</w:t>
      </w:r>
      <w:r w:rsidRPr="009C12B4">
        <w:rPr>
          <w:rFonts w:ascii="宋体" w:hAnsi="宋体"/>
          <w:kern w:val="0"/>
          <w:sz w:val="24"/>
        </w:rPr>
        <w:t>补充、修改的内容与响应文件不一致的，以补充、修改的内容为准。</w:t>
      </w:r>
    </w:p>
    <w:p w:rsidR="00B13755" w:rsidRPr="009C12B4" w:rsidRDefault="00B13755">
      <w:pPr>
        <w:tabs>
          <w:tab w:val="left" w:pos="900"/>
          <w:tab w:val="left" w:pos="1080"/>
          <w:tab w:val="left" w:pos="1589"/>
        </w:tabs>
        <w:snapToGrid w:val="0"/>
        <w:spacing w:line="360" w:lineRule="auto"/>
        <w:ind w:left="357"/>
        <w:rPr>
          <w:rFonts w:ascii="宋体" w:hAnsi="宋体"/>
          <w:sz w:val="24"/>
        </w:rPr>
      </w:pPr>
    </w:p>
    <w:p w:rsidR="00B13755" w:rsidRPr="009C12B4" w:rsidRDefault="00B51F6C">
      <w:pPr>
        <w:pStyle w:val="21"/>
        <w:spacing w:before="0" w:line="360" w:lineRule="auto"/>
        <w:rPr>
          <w:rFonts w:ascii="宋体" w:eastAsia="宋体" w:hAnsi="宋体"/>
          <w:sz w:val="28"/>
        </w:rPr>
      </w:pPr>
      <w:bookmarkStart w:id="465" w:name="_Toc226965728"/>
      <w:bookmarkStart w:id="466" w:name="_Toc151193852"/>
      <w:bookmarkStart w:id="467" w:name="_Toc195842903"/>
      <w:bookmarkStart w:id="468" w:name="_Toc520356163"/>
      <w:bookmarkStart w:id="469" w:name="_Toc150774638"/>
      <w:bookmarkStart w:id="470" w:name="_Toc150480776"/>
      <w:bookmarkStart w:id="471" w:name="_Toc151190165"/>
      <w:bookmarkStart w:id="472" w:name="_Toc226337234"/>
      <w:bookmarkStart w:id="473" w:name="_Toc226965811"/>
      <w:bookmarkStart w:id="474" w:name="_Toc226309782"/>
      <w:bookmarkStart w:id="475" w:name="_Toc265228376"/>
      <w:bookmarkStart w:id="476" w:name="_Toc150774743"/>
      <w:bookmarkStart w:id="477" w:name="_Toc264969228"/>
      <w:bookmarkStart w:id="478" w:name="_Toc150509289"/>
      <w:bookmarkStart w:id="479" w:name="_Toc142311040"/>
      <w:bookmarkStart w:id="480" w:name="_Toc305158806"/>
      <w:bookmarkStart w:id="481" w:name="_Toc151193636"/>
      <w:bookmarkStart w:id="482" w:name="_Toc151193708"/>
      <w:bookmarkStart w:id="483" w:name="_Toc305158880"/>
      <w:bookmarkStart w:id="484" w:name="_Toc127151538"/>
      <w:bookmarkStart w:id="485" w:name="_Toc151193780"/>
      <w:bookmarkStart w:id="486" w:name="_Toc151193926"/>
      <w:r w:rsidRPr="009C12B4">
        <w:rPr>
          <w:rFonts w:ascii="宋体" w:eastAsia="宋体" w:hAnsi="宋体"/>
          <w:sz w:val="28"/>
        </w:rPr>
        <w:br w:type="page"/>
      </w:r>
      <w:bookmarkStart w:id="487" w:name="_Toc138147135"/>
      <w:r w:rsidRPr="009C12B4">
        <w:rPr>
          <w:rFonts w:ascii="宋体" w:eastAsia="宋体" w:hAnsi="宋体"/>
          <w:sz w:val="28"/>
        </w:rPr>
        <w:lastRenderedPageBreak/>
        <w:t xml:space="preserve">五   </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9C12B4">
        <w:rPr>
          <w:rFonts w:ascii="宋体" w:eastAsia="宋体" w:hAnsi="宋体"/>
          <w:sz w:val="28"/>
        </w:rPr>
        <w:t>评审</w:t>
      </w:r>
      <w:bookmarkEnd w:id="487"/>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488" w:name="_Toc138147136"/>
      <w:r w:rsidRPr="009C12B4">
        <w:rPr>
          <w:rFonts w:ascii="宋体" w:hAnsi="宋体"/>
          <w:sz w:val="24"/>
        </w:rPr>
        <w:t>响应文件的</w:t>
      </w:r>
      <w:r w:rsidRPr="009C12B4">
        <w:rPr>
          <w:rFonts w:ascii="宋体" w:hAnsi="宋体" w:hint="eastAsia"/>
          <w:sz w:val="24"/>
        </w:rPr>
        <w:t>解密与</w:t>
      </w:r>
      <w:r w:rsidRPr="009C12B4">
        <w:rPr>
          <w:rFonts w:ascii="宋体" w:hAnsi="宋体"/>
          <w:sz w:val="24"/>
        </w:rPr>
        <w:t>开启</w:t>
      </w:r>
      <w:bookmarkEnd w:id="488"/>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采购人或采购代理机构将按竞争性磋商文件的规定，在响应文件提交截止时间的同一时间和竞争性磋商文件预先确定的地点开启响应文件。</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供应商不足3家的，不予</w:t>
      </w:r>
      <w:r w:rsidRPr="009C12B4">
        <w:rPr>
          <w:rFonts w:ascii="宋体" w:hAnsi="宋体" w:hint="eastAsia"/>
          <w:sz w:val="24"/>
        </w:rPr>
        <w:t>评审</w:t>
      </w:r>
      <w:r w:rsidRPr="009C12B4">
        <w:rPr>
          <w:rFonts w:ascii="宋体" w:hAnsi="宋体"/>
          <w:sz w:val="24"/>
        </w:rPr>
        <w:t>。</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bookmarkStart w:id="489" w:name="_Toc520356165"/>
      <w:r w:rsidRPr="009C12B4">
        <w:rPr>
          <w:rFonts w:ascii="宋体" w:hAnsi="宋体"/>
          <w:sz w:val="24"/>
        </w:rPr>
        <w:t>本项目不公开报价。</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490" w:name="_Toc138147137"/>
      <w:bookmarkEnd w:id="489"/>
      <w:r w:rsidRPr="009C12B4">
        <w:rPr>
          <w:rFonts w:ascii="宋体" w:hAnsi="宋体"/>
          <w:sz w:val="24"/>
        </w:rPr>
        <w:t>磋商小组</w:t>
      </w:r>
      <w:bookmarkEnd w:id="490"/>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磋商小组根据政府采购有关规定和本次采购项目的特点进行组建，并负责具体评审事务，独立履行职责。</w:t>
      </w:r>
      <w:bookmarkStart w:id="491" w:name="_Toc520356166"/>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92" w:name="_Toc520356169"/>
      <w:bookmarkEnd w:id="491"/>
    </w:p>
    <w:p w:rsidR="00B13755" w:rsidRPr="009C12B4" w:rsidRDefault="00B51F6C">
      <w:pPr>
        <w:numPr>
          <w:ilvl w:val="0"/>
          <w:numId w:val="7"/>
        </w:numPr>
        <w:tabs>
          <w:tab w:val="left" w:pos="360"/>
        </w:tabs>
        <w:snapToGrid w:val="0"/>
        <w:spacing w:line="360" w:lineRule="auto"/>
        <w:outlineLvl w:val="1"/>
        <w:rPr>
          <w:rFonts w:ascii="宋体" w:hAnsi="宋体"/>
          <w:sz w:val="24"/>
        </w:rPr>
      </w:pPr>
      <w:bookmarkStart w:id="493" w:name="_Toc138147138"/>
      <w:r w:rsidRPr="009C12B4">
        <w:rPr>
          <w:rFonts w:ascii="宋体" w:hAnsi="宋体"/>
          <w:sz w:val="24"/>
        </w:rPr>
        <w:t>评审方法和评审标准</w:t>
      </w:r>
      <w:bookmarkEnd w:id="493"/>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见第三章《评审方法和评审标准》。</w:t>
      </w:r>
    </w:p>
    <w:p w:rsidR="00B13755" w:rsidRPr="009C12B4" w:rsidRDefault="00B13755">
      <w:pPr>
        <w:tabs>
          <w:tab w:val="left" w:pos="360"/>
          <w:tab w:val="left" w:pos="1080"/>
        </w:tabs>
        <w:snapToGrid w:val="0"/>
        <w:spacing w:line="360" w:lineRule="auto"/>
        <w:ind w:left="1080"/>
        <w:rPr>
          <w:rFonts w:ascii="宋体" w:hAnsi="宋体"/>
          <w:sz w:val="24"/>
        </w:rPr>
      </w:pPr>
    </w:p>
    <w:p w:rsidR="00B13755" w:rsidRPr="009C12B4" w:rsidRDefault="00B51F6C">
      <w:pPr>
        <w:pStyle w:val="21"/>
        <w:spacing w:before="0" w:line="360" w:lineRule="auto"/>
        <w:rPr>
          <w:rFonts w:ascii="宋体" w:eastAsia="宋体" w:hAnsi="宋体"/>
          <w:sz w:val="28"/>
        </w:rPr>
      </w:pPr>
      <w:bookmarkStart w:id="494" w:name="_Toc195842910"/>
      <w:bookmarkStart w:id="495" w:name="_Toc226309789"/>
      <w:bookmarkStart w:id="496" w:name="_Toc226965818"/>
      <w:bookmarkStart w:id="497" w:name="_Toc305158887"/>
      <w:bookmarkStart w:id="498" w:name="_Toc305158813"/>
      <w:bookmarkStart w:id="499" w:name="_Toc226965735"/>
      <w:bookmarkStart w:id="500" w:name="_Toc142311047"/>
      <w:bookmarkStart w:id="501" w:name="_Toc151190172"/>
      <w:bookmarkStart w:id="502" w:name="_Toc150774750"/>
      <w:bookmarkStart w:id="503" w:name="_Toc151193787"/>
      <w:bookmarkStart w:id="504" w:name="_Toc151193933"/>
      <w:bookmarkStart w:id="505" w:name="_Toc151193859"/>
      <w:bookmarkStart w:id="506" w:name="_Toc150480783"/>
      <w:bookmarkStart w:id="507" w:name="_Toc150509296"/>
      <w:bookmarkStart w:id="508" w:name="_Toc151193643"/>
      <w:bookmarkStart w:id="509" w:name="_Toc150774645"/>
      <w:bookmarkStart w:id="510" w:name="_Toc226337241"/>
      <w:bookmarkStart w:id="511" w:name="_Toc151193715"/>
      <w:bookmarkStart w:id="512" w:name="_Toc265228383"/>
      <w:bookmarkStart w:id="513" w:name="_Toc264969235"/>
      <w:bookmarkStart w:id="514" w:name="_Toc127151545"/>
      <w:r w:rsidRPr="009C12B4">
        <w:rPr>
          <w:rFonts w:ascii="宋体" w:eastAsia="宋体" w:hAnsi="宋体"/>
          <w:sz w:val="28"/>
        </w:rPr>
        <w:br w:type="page"/>
      </w:r>
      <w:bookmarkStart w:id="515" w:name="_Toc138147139"/>
      <w:r w:rsidRPr="009C12B4">
        <w:rPr>
          <w:rFonts w:ascii="宋体" w:eastAsia="宋体" w:hAnsi="宋体"/>
          <w:sz w:val="28"/>
        </w:rPr>
        <w:lastRenderedPageBreak/>
        <w:t xml:space="preserve">六   </w:t>
      </w:r>
      <w:bookmarkEnd w:id="492"/>
      <w:r w:rsidRPr="009C12B4">
        <w:rPr>
          <w:rFonts w:ascii="宋体" w:eastAsia="宋体" w:hAnsi="宋体"/>
          <w:sz w:val="28"/>
        </w:rPr>
        <w:t>确定</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sidRPr="009C12B4">
        <w:rPr>
          <w:rFonts w:ascii="宋体" w:eastAsia="宋体" w:hAnsi="宋体"/>
          <w:sz w:val="28"/>
        </w:rPr>
        <w:t>成交</w:t>
      </w:r>
      <w:bookmarkEnd w:id="515"/>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516" w:name="_Toc226965820"/>
      <w:bookmarkStart w:id="517" w:name="_Toc164229388"/>
      <w:bookmarkStart w:id="518" w:name="_Toc150774752"/>
      <w:bookmarkStart w:id="519" w:name="_Toc195842912"/>
      <w:bookmarkStart w:id="520" w:name="_Toc150774647"/>
      <w:bookmarkStart w:id="521" w:name="_Toc164229242"/>
      <w:bookmarkStart w:id="522" w:name="_Toc151193645"/>
      <w:bookmarkStart w:id="523" w:name="_Toc151190174"/>
      <w:bookmarkStart w:id="524" w:name="_Toc264969237"/>
      <w:bookmarkStart w:id="525" w:name="_Toc150480785"/>
      <w:bookmarkStart w:id="526" w:name="_Toc151193935"/>
      <w:bookmarkStart w:id="527" w:name="_Toc305158889"/>
      <w:bookmarkStart w:id="528" w:name="_Toc226337243"/>
      <w:bookmarkStart w:id="529" w:name="_Toc226965737"/>
      <w:bookmarkStart w:id="530" w:name="_Toc305158815"/>
      <w:bookmarkStart w:id="531" w:name="_Toc127161461"/>
      <w:bookmarkStart w:id="532" w:name="_Toc142311049"/>
      <w:bookmarkStart w:id="533" w:name="_Toc151193789"/>
      <w:bookmarkStart w:id="534" w:name="_Toc127151547"/>
      <w:bookmarkStart w:id="535" w:name="_Toc151193717"/>
      <w:bookmarkStart w:id="536" w:name="_Toc138147140"/>
      <w:bookmarkStart w:id="537" w:name="_Toc226309791"/>
      <w:bookmarkStart w:id="538" w:name="_Toc164608816"/>
      <w:bookmarkStart w:id="539" w:name="_Toc149720840"/>
      <w:bookmarkStart w:id="540" w:name="_Toc164608661"/>
      <w:bookmarkStart w:id="541" w:name="_Toc265228385"/>
      <w:bookmarkStart w:id="542" w:name="_Toc127151748"/>
      <w:bookmarkStart w:id="543" w:name="_Toc150509298"/>
      <w:bookmarkStart w:id="544" w:name="_Toc164351641"/>
      <w:bookmarkStart w:id="545" w:name="_Toc151193861"/>
      <w:r w:rsidRPr="009C12B4">
        <w:rPr>
          <w:rFonts w:ascii="宋体" w:hAnsi="宋体"/>
          <w:sz w:val="24"/>
        </w:rPr>
        <w:t>确定成交供应商</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采购人将在收到评审报告后，从评审报告提出的成交候选供应商中，按照排序由高到低的原则确定成交供应商</w:t>
      </w:r>
      <w:r w:rsidRPr="009C12B4">
        <w:rPr>
          <w:rFonts w:ascii="宋体" w:hAnsi="宋体" w:hint="eastAsia"/>
          <w:sz w:val="24"/>
        </w:rPr>
        <w:t>。</w:t>
      </w:r>
      <w:r w:rsidRPr="009C12B4">
        <w:rPr>
          <w:rFonts w:ascii="宋体" w:hAnsi="宋体"/>
          <w:sz w:val="24"/>
        </w:rPr>
        <w:t>采购人是否授权</w:t>
      </w:r>
      <w:r w:rsidRPr="009C12B4">
        <w:rPr>
          <w:rFonts w:ascii="宋体" w:hAnsi="宋体" w:hint="eastAsia"/>
          <w:sz w:val="24"/>
        </w:rPr>
        <w:t>磋商</w:t>
      </w:r>
      <w:r w:rsidRPr="009C12B4">
        <w:rPr>
          <w:rFonts w:ascii="宋体" w:hAnsi="宋体"/>
          <w:sz w:val="24"/>
        </w:rPr>
        <w:t>小组直接确定成交供应商，见《供应商须知资料表》。成交候选人并列的，按照《供应商须知资料表》要求确定成交供应商。</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546" w:name="_Toc305158817"/>
      <w:bookmarkStart w:id="547" w:name="_Toc138147141"/>
      <w:bookmarkStart w:id="548" w:name="_Toc305158891"/>
      <w:bookmarkStart w:id="549" w:name="_Toc265228387"/>
      <w:bookmarkStart w:id="550" w:name="_Toc164229390"/>
      <w:bookmarkStart w:id="551" w:name="_Toc142311051"/>
      <w:bookmarkStart w:id="552" w:name="_Toc164351643"/>
      <w:bookmarkStart w:id="553" w:name="_Toc151193791"/>
      <w:bookmarkStart w:id="554" w:name="_Toc151193937"/>
      <w:bookmarkStart w:id="555" w:name="_Toc226965822"/>
      <w:bookmarkStart w:id="556" w:name="_Toc127151549"/>
      <w:bookmarkStart w:id="557" w:name="_Toc164608663"/>
      <w:bookmarkStart w:id="558" w:name="_Toc226337245"/>
      <w:bookmarkStart w:id="559" w:name="_Toc150480787"/>
      <w:bookmarkStart w:id="560" w:name="_Toc150774649"/>
      <w:bookmarkStart w:id="561" w:name="_Toc127161463"/>
      <w:bookmarkStart w:id="562" w:name="_Toc226309793"/>
      <w:bookmarkStart w:id="563" w:name="_Toc264969239"/>
      <w:bookmarkStart w:id="564" w:name="_Toc151193719"/>
      <w:bookmarkStart w:id="565" w:name="_Toc226965739"/>
      <w:bookmarkStart w:id="566" w:name="_Toc164608818"/>
      <w:bookmarkStart w:id="567" w:name="_Toc164229244"/>
      <w:bookmarkStart w:id="568" w:name="_Toc151193647"/>
      <w:bookmarkStart w:id="569" w:name="_Toc150509300"/>
      <w:bookmarkStart w:id="570" w:name="_Toc150774754"/>
      <w:bookmarkStart w:id="571" w:name="_Toc127151750"/>
      <w:bookmarkStart w:id="572" w:name="_Toc151190176"/>
      <w:bookmarkStart w:id="573" w:name="_Toc151193863"/>
      <w:bookmarkStart w:id="574" w:name="_Toc149720842"/>
      <w:bookmarkStart w:id="575" w:name="_Toc195842914"/>
      <w:bookmarkStart w:id="576" w:name="_Toc520356176"/>
      <w:bookmarkStart w:id="577" w:name="_Ref467306425"/>
      <w:bookmarkStart w:id="578" w:name="_Ref467307090"/>
      <w:r w:rsidRPr="009C12B4">
        <w:rPr>
          <w:rFonts w:ascii="宋体" w:hAnsi="宋体"/>
          <w:sz w:val="24"/>
        </w:rPr>
        <w:t>成交公告与成交通知书</w:t>
      </w:r>
      <w:bookmarkEnd w:id="546"/>
      <w:bookmarkEnd w:id="547"/>
      <w:bookmarkEnd w:id="548"/>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采购人或采购代理机构将</w:t>
      </w:r>
      <w:r w:rsidRPr="009C12B4">
        <w:rPr>
          <w:rFonts w:ascii="宋体" w:hAnsi="宋体"/>
          <w:kern w:val="0"/>
          <w:sz w:val="24"/>
        </w:rPr>
        <w:t>在成交供应商确定后2个工作日内，在</w:t>
      </w:r>
      <w:r w:rsidRPr="009C12B4">
        <w:rPr>
          <w:rFonts w:ascii="宋体" w:hAnsi="宋体" w:hint="eastAsia"/>
          <w:sz w:val="24"/>
        </w:rPr>
        <w:t>相关网站</w:t>
      </w:r>
      <w:r w:rsidRPr="009C12B4">
        <w:rPr>
          <w:rFonts w:ascii="宋体" w:hAnsi="宋体"/>
          <w:kern w:val="0"/>
          <w:sz w:val="24"/>
        </w:rPr>
        <w:t>公告成交结果，同时向成交供应商发出成交通知书，</w:t>
      </w:r>
      <w:r w:rsidRPr="009C12B4">
        <w:rPr>
          <w:rFonts w:ascii="宋体" w:hAnsi="宋体"/>
          <w:sz w:val="24"/>
        </w:rPr>
        <w:t>成交公告期限为1个工作日。</w:t>
      </w:r>
    </w:p>
    <w:p w:rsidR="00B13755" w:rsidRPr="009C12B4" w:rsidRDefault="00B51F6C">
      <w:pPr>
        <w:numPr>
          <w:ilvl w:val="1"/>
          <w:numId w:val="7"/>
        </w:numPr>
        <w:tabs>
          <w:tab w:val="left" w:pos="1080"/>
          <w:tab w:val="left" w:pos="2014"/>
        </w:tabs>
        <w:snapToGrid w:val="0"/>
        <w:spacing w:line="360" w:lineRule="auto"/>
        <w:ind w:left="1080" w:hanging="720"/>
        <w:rPr>
          <w:rFonts w:ascii="宋体" w:hAnsi="宋体"/>
          <w:sz w:val="24"/>
        </w:rPr>
      </w:pPr>
      <w:r w:rsidRPr="009C12B4">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9C12B4">
        <w:rPr>
          <w:rFonts w:ascii="宋体" w:hAnsi="宋体" w:hint="eastAsia"/>
          <w:sz w:val="24"/>
        </w:rPr>
        <w:t>。</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579" w:name="_Toc138147142"/>
      <w:r w:rsidRPr="009C12B4">
        <w:rPr>
          <w:rFonts w:ascii="宋体" w:hAnsi="宋体"/>
          <w:sz w:val="24"/>
        </w:rPr>
        <w:t>终止</w:t>
      </w:r>
      <w:bookmarkEnd w:id="579"/>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在采购中，出现下列情形之一的，采购人或采购代理机构将终止竞争性磋商采购活动，发布项目终止公告并说明原因，重新开展采购活动：</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因情况变化，不再符合规定的竞争性磋商采购方式适用情形的；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出现影响采购公正的违法、违规行为的；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580" w:name="_Toc226965823"/>
      <w:bookmarkStart w:id="581" w:name="_Ref467306978"/>
      <w:bookmarkStart w:id="582" w:name="_Toc305158818"/>
      <w:bookmarkStart w:id="583" w:name="_Toc142311052"/>
      <w:bookmarkStart w:id="584" w:name="_Ref467306377"/>
      <w:bookmarkStart w:id="585" w:name="_Toc127151550"/>
      <w:bookmarkStart w:id="586" w:name="_Toc226965740"/>
      <w:bookmarkStart w:id="587" w:name="_Toc520356175"/>
      <w:bookmarkStart w:id="588" w:name="_Toc151193864"/>
      <w:bookmarkStart w:id="589" w:name="_Toc226337246"/>
      <w:bookmarkStart w:id="590" w:name="_Toc151193792"/>
      <w:bookmarkStart w:id="591" w:name="_Toc305158892"/>
      <w:bookmarkStart w:id="592" w:name="_Toc151193648"/>
      <w:bookmarkStart w:id="593" w:name="_Toc264969240"/>
      <w:bookmarkStart w:id="594" w:name="_Toc164608819"/>
      <w:bookmarkStart w:id="595" w:name="_Toc164229391"/>
      <w:bookmarkStart w:id="596" w:name="_Toc151193720"/>
      <w:bookmarkStart w:id="597" w:name="_Toc226309794"/>
      <w:bookmarkStart w:id="598" w:name="_Toc195842915"/>
      <w:bookmarkStart w:id="599" w:name="_Toc127151751"/>
      <w:bookmarkStart w:id="600" w:name="_Toc149720843"/>
      <w:bookmarkStart w:id="601" w:name="_Toc151190177"/>
      <w:bookmarkStart w:id="602" w:name="_Ref467307062"/>
      <w:bookmarkStart w:id="603" w:name="_Toc164608664"/>
      <w:bookmarkStart w:id="604" w:name="_Toc150774755"/>
      <w:bookmarkStart w:id="605" w:name="_Toc150509301"/>
      <w:bookmarkStart w:id="606" w:name="_Ref467307204"/>
      <w:bookmarkStart w:id="607" w:name="_Toc164351644"/>
      <w:bookmarkStart w:id="608" w:name="_Toc138147143"/>
      <w:bookmarkStart w:id="609" w:name="_Toc265228388"/>
      <w:bookmarkStart w:id="610" w:name="_Toc150480788"/>
      <w:bookmarkStart w:id="611" w:name="_Toc127161464"/>
      <w:bookmarkStart w:id="612" w:name="_Toc164229245"/>
      <w:bookmarkStart w:id="613" w:name="_Toc150774650"/>
      <w:bookmarkStart w:id="614" w:name="_Toc15119393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sidRPr="009C12B4">
        <w:rPr>
          <w:rFonts w:ascii="宋体" w:hAnsi="宋体"/>
          <w:sz w:val="24"/>
        </w:rPr>
        <w:t>签订合同</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成交供应商拒绝签订政府采购合同的，采购人可以按照评审报告推荐的成交候选人名单排序，确定下一候选人为成交供应商，也可以重新开展采购活动。拒</w:t>
      </w:r>
      <w:r w:rsidRPr="009C12B4">
        <w:rPr>
          <w:rFonts w:ascii="宋体" w:hAnsi="宋体"/>
          <w:sz w:val="24"/>
        </w:rPr>
        <w:lastRenderedPageBreak/>
        <w:t>绝签订政府采购合同的成交供应商不得参加对该项目重新开展的采购活动。</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联合体获得成交资格的，联合体各方应当共同与采购人签订合同，就成交项目向采购人承担连带责任。</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政府采购合同不能转包。</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采购人允许采用分包方式履行合同的，成交供应商可以依法采取分包方式履行合同。本项目</w:t>
      </w:r>
      <w:r w:rsidRPr="009C12B4">
        <w:rPr>
          <w:rFonts w:ascii="宋体" w:hAnsi="宋体" w:hint="eastAsia"/>
          <w:sz w:val="24"/>
        </w:rPr>
        <w:t>是</w:t>
      </w:r>
      <w:r w:rsidRPr="009C12B4">
        <w:rPr>
          <w:rFonts w:ascii="宋体" w:hAnsi="宋体"/>
          <w:sz w:val="24"/>
        </w:rPr>
        <w:t>否允许分包，见《供应商须知资料表》。政府采购合同分包履行的，应当在响应文件中载明分包承担主体，分包承担主体应当具备相应资质条件且不得再次分包，</w:t>
      </w:r>
      <w:r w:rsidRPr="009C12B4">
        <w:rPr>
          <w:rFonts w:ascii="宋体" w:hAnsi="宋体"/>
          <w:b/>
          <w:sz w:val="24"/>
        </w:rPr>
        <w:t>否则响应无效</w:t>
      </w:r>
      <w:r w:rsidRPr="009C12B4">
        <w:rPr>
          <w:rFonts w:ascii="宋体" w:hAnsi="宋体"/>
          <w:sz w:val="24"/>
        </w:rPr>
        <w:t>。成交供应商就采购项目和分包项目向采购人负责，分包供应商就分包项目承担责任。</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615" w:name="_Toc138147144"/>
      <w:bookmarkEnd w:id="576"/>
      <w:bookmarkEnd w:id="577"/>
      <w:bookmarkEnd w:id="578"/>
      <w:r w:rsidRPr="009C12B4">
        <w:rPr>
          <w:rFonts w:ascii="宋体" w:hAnsi="宋体"/>
          <w:sz w:val="24"/>
        </w:rPr>
        <w:t>询问与质疑</w:t>
      </w:r>
      <w:bookmarkEnd w:id="615"/>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询问</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供应商对政府采购活动事项有疑问的，可依法提出询问，并按《供应商须知资料表》载明的形式送达采购人或采购代理机构。</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采购人或采购代理机构对供应商依法提出的询问，在3个工作日内作出答复，但答复的内容不得涉及商业秘密。</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质疑</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质疑函须使用财政部制定的范本文件。</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供应商为自然人的，应当由本人签字；供应商为法人或者其他组织的，应当由法定代表人、主要负责人，或者其授权代表签字或者盖章，并加盖公章。</w:t>
      </w:r>
    </w:p>
    <w:p w:rsidR="00B13755" w:rsidRPr="009C12B4" w:rsidRDefault="00B51F6C">
      <w:pPr>
        <w:numPr>
          <w:ilvl w:val="2"/>
          <w:numId w:val="7"/>
        </w:numPr>
        <w:snapToGrid w:val="0"/>
        <w:spacing w:line="360" w:lineRule="auto"/>
        <w:rPr>
          <w:rFonts w:ascii="宋体" w:hAnsi="宋体"/>
          <w:sz w:val="24"/>
        </w:rPr>
      </w:pPr>
      <w:r w:rsidRPr="009C12B4">
        <w:rPr>
          <w:rFonts w:ascii="宋体" w:hAnsi="宋体"/>
          <w:sz w:val="24"/>
        </w:rPr>
        <w:t>供应商应在法定质疑期内一次性提出针对同一采购程序环节的质疑，法定质疑期内针对同一采购程序环节再次提出的质疑，采购人、采购代理机构有权不予答复。</w:t>
      </w:r>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接收询问和质疑的联系部门、联系电话和通讯地址见《供应商须知资料表》</w:t>
      </w:r>
      <w:r w:rsidRPr="009C12B4">
        <w:rPr>
          <w:rFonts w:ascii="宋体" w:hAnsi="宋体" w:hint="eastAsia"/>
          <w:sz w:val="24"/>
        </w:rPr>
        <w:t>。</w:t>
      </w:r>
    </w:p>
    <w:p w:rsidR="00B13755" w:rsidRPr="009C12B4" w:rsidRDefault="00B51F6C">
      <w:pPr>
        <w:numPr>
          <w:ilvl w:val="0"/>
          <w:numId w:val="7"/>
        </w:numPr>
        <w:tabs>
          <w:tab w:val="left" w:pos="360"/>
        </w:tabs>
        <w:snapToGrid w:val="0"/>
        <w:spacing w:line="360" w:lineRule="auto"/>
        <w:ind w:left="357" w:hanging="357"/>
        <w:outlineLvl w:val="1"/>
        <w:rPr>
          <w:rFonts w:ascii="宋体" w:hAnsi="宋体"/>
          <w:sz w:val="24"/>
        </w:rPr>
      </w:pPr>
      <w:bookmarkStart w:id="616" w:name="_Toc138147145"/>
      <w:r w:rsidRPr="009C12B4">
        <w:rPr>
          <w:rFonts w:ascii="宋体" w:hAnsi="宋体"/>
          <w:sz w:val="24"/>
        </w:rPr>
        <w:t>代理费</w:t>
      </w:r>
      <w:bookmarkEnd w:id="616"/>
    </w:p>
    <w:p w:rsidR="00B13755" w:rsidRPr="009C12B4" w:rsidRDefault="00B51F6C">
      <w:pPr>
        <w:numPr>
          <w:ilvl w:val="1"/>
          <w:numId w:val="7"/>
        </w:numPr>
        <w:tabs>
          <w:tab w:val="left" w:pos="1080"/>
          <w:tab w:val="left" w:pos="2014"/>
        </w:tabs>
        <w:snapToGrid w:val="0"/>
        <w:spacing w:line="360" w:lineRule="auto"/>
        <w:ind w:left="1077" w:hanging="720"/>
        <w:rPr>
          <w:rFonts w:ascii="宋体" w:hAnsi="宋体"/>
          <w:sz w:val="24"/>
        </w:rPr>
      </w:pPr>
      <w:r w:rsidRPr="009C12B4">
        <w:rPr>
          <w:rFonts w:ascii="宋体" w:hAnsi="宋体"/>
          <w:sz w:val="24"/>
        </w:rPr>
        <w:t>收费对象、收费标准及缴纳时间见《供应商须知资料表》。由成交供应商支付的，</w:t>
      </w:r>
      <w:r w:rsidRPr="009C12B4">
        <w:rPr>
          <w:rFonts w:ascii="宋体" w:hAnsi="宋体"/>
          <w:sz w:val="24"/>
        </w:rPr>
        <w:lastRenderedPageBreak/>
        <w:t>成交供应商须一次性向采购代理机构缴纳代理费，报价应包含代理费用。</w:t>
      </w:r>
    </w:p>
    <w:p w:rsidR="00B13755" w:rsidRPr="009C12B4" w:rsidRDefault="00B13755">
      <w:pPr>
        <w:tabs>
          <w:tab w:val="left" w:pos="360"/>
          <w:tab w:val="left" w:pos="1080"/>
        </w:tabs>
        <w:snapToGrid w:val="0"/>
        <w:spacing w:line="360" w:lineRule="auto"/>
        <w:ind w:left="360"/>
        <w:rPr>
          <w:rFonts w:ascii="宋体" w:hAnsi="宋体"/>
          <w:sz w:val="24"/>
        </w:rPr>
      </w:pPr>
    </w:p>
    <w:p w:rsidR="00B13755" w:rsidRPr="009C12B4" w:rsidRDefault="00B51F6C">
      <w:pPr>
        <w:spacing w:line="360" w:lineRule="auto"/>
        <w:jc w:val="center"/>
        <w:outlineLvl w:val="0"/>
        <w:rPr>
          <w:rFonts w:ascii="宋体" w:hAnsi="宋体"/>
          <w:b/>
          <w:sz w:val="36"/>
          <w:szCs w:val="36"/>
        </w:rPr>
      </w:pPr>
      <w:bookmarkStart w:id="617" w:name="_Toc150480792"/>
      <w:bookmarkStart w:id="618" w:name="_Toc150774759"/>
      <w:bookmarkStart w:id="619" w:name="_Toc264969244"/>
      <w:bookmarkStart w:id="620" w:name="_Toc127151554"/>
      <w:bookmarkStart w:id="621" w:name="_Toc305158822"/>
      <w:bookmarkStart w:id="622" w:name="_Toc226965827"/>
      <w:bookmarkStart w:id="623" w:name="_Toc305158896"/>
      <w:bookmarkStart w:id="624" w:name="_Toc353873934"/>
      <w:bookmarkStart w:id="625" w:name="_Toc353873664"/>
      <w:bookmarkStart w:id="626" w:name="_Toc353825544"/>
      <w:bookmarkStart w:id="627" w:name="_Toc226337250"/>
      <w:bookmarkStart w:id="628" w:name="_Toc265228392"/>
      <w:bookmarkStart w:id="629" w:name="_Toc142311056"/>
      <w:r w:rsidRPr="009C12B4">
        <w:rPr>
          <w:rFonts w:ascii="宋体" w:hAnsi="宋体"/>
          <w:sz w:val="24"/>
        </w:rPr>
        <w:br w:type="page"/>
      </w:r>
      <w:bookmarkStart w:id="630" w:name="_Toc97371943"/>
      <w:bookmarkStart w:id="631" w:name="_Toc138147146"/>
      <w:r w:rsidRPr="009C12B4">
        <w:rPr>
          <w:rFonts w:ascii="宋体" w:hAnsi="宋体"/>
          <w:b/>
          <w:sz w:val="36"/>
          <w:szCs w:val="36"/>
        </w:rPr>
        <w:lastRenderedPageBreak/>
        <w:t xml:space="preserve">第三章   </w:t>
      </w:r>
      <w:bookmarkEnd w:id="617"/>
      <w:bookmarkEnd w:id="618"/>
      <w:bookmarkEnd w:id="619"/>
      <w:bookmarkEnd w:id="620"/>
      <w:bookmarkEnd w:id="621"/>
      <w:bookmarkEnd w:id="622"/>
      <w:bookmarkEnd w:id="623"/>
      <w:bookmarkEnd w:id="624"/>
      <w:bookmarkEnd w:id="625"/>
      <w:bookmarkEnd w:id="626"/>
      <w:bookmarkEnd w:id="627"/>
      <w:bookmarkEnd w:id="628"/>
      <w:bookmarkEnd w:id="629"/>
      <w:r w:rsidRPr="009C12B4">
        <w:rPr>
          <w:rFonts w:ascii="宋体" w:hAnsi="宋体"/>
          <w:b/>
          <w:sz w:val="36"/>
          <w:szCs w:val="36"/>
        </w:rPr>
        <w:t>评审方法和评审标准</w:t>
      </w:r>
      <w:bookmarkStart w:id="632" w:name="_Toc487900382"/>
      <w:bookmarkEnd w:id="630"/>
      <w:bookmarkEnd w:id="631"/>
    </w:p>
    <w:p w:rsidR="00B13755" w:rsidRPr="009C12B4" w:rsidRDefault="00B51F6C">
      <w:pPr>
        <w:pStyle w:val="21"/>
        <w:spacing w:before="0" w:line="360" w:lineRule="auto"/>
        <w:rPr>
          <w:rFonts w:ascii="宋体" w:eastAsia="宋体" w:hAnsi="宋体"/>
          <w:sz w:val="24"/>
          <w:szCs w:val="24"/>
        </w:rPr>
      </w:pPr>
      <w:bookmarkStart w:id="633" w:name="_Toc138147147"/>
      <w:r w:rsidRPr="009C12B4">
        <w:rPr>
          <w:rFonts w:ascii="宋体" w:eastAsia="宋体" w:hAnsi="宋体"/>
          <w:sz w:val="24"/>
          <w:szCs w:val="24"/>
        </w:rPr>
        <w:t>一、资格审查程序</w:t>
      </w:r>
      <w:bookmarkEnd w:id="633"/>
    </w:p>
    <w:p w:rsidR="00B13755" w:rsidRPr="009C12B4" w:rsidRDefault="00B51F6C">
      <w:pPr>
        <w:tabs>
          <w:tab w:val="left" w:pos="1080"/>
        </w:tabs>
        <w:snapToGrid w:val="0"/>
        <w:jc w:val="left"/>
        <w:rPr>
          <w:rFonts w:ascii="宋体" w:hAnsi="宋体"/>
          <w:b/>
          <w:sz w:val="24"/>
        </w:rPr>
      </w:pPr>
      <w:r w:rsidRPr="009C12B4">
        <w:rPr>
          <w:rFonts w:ascii="宋体" w:hAnsi="宋体"/>
          <w:b/>
          <w:sz w:val="24"/>
        </w:rPr>
        <w:tab/>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34" w:name="_Toc149720834"/>
      <w:bookmarkStart w:id="635" w:name="_Toc150774641"/>
      <w:bookmarkStart w:id="636" w:name="_Toc150774746"/>
      <w:bookmarkStart w:id="637" w:name="_Toc305158883"/>
      <w:bookmarkStart w:id="638" w:name="_Toc127151742"/>
      <w:bookmarkStart w:id="639" w:name="_Toc127151541"/>
      <w:bookmarkStart w:id="640" w:name="_Toc164608810"/>
      <w:bookmarkStart w:id="641" w:name="_Toc151193783"/>
      <w:bookmarkStart w:id="642" w:name="_Toc164608655"/>
      <w:bookmarkStart w:id="643" w:name="_Toc226965731"/>
      <w:bookmarkStart w:id="644" w:name="_Toc151193929"/>
      <w:bookmarkStart w:id="645" w:name="_Toc265228379"/>
      <w:bookmarkStart w:id="646" w:name="_Toc164229382"/>
      <w:bookmarkStart w:id="647" w:name="_Toc264969231"/>
      <w:bookmarkStart w:id="648" w:name="_Toc164351635"/>
      <w:bookmarkStart w:id="649" w:name="_Toc226965814"/>
      <w:bookmarkStart w:id="650" w:name="_Toc305158809"/>
      <w:bookmarkStart w:id="651" w:name="_Toc151193855"/>
      <w:bookmarkStart w:id="652" w:name="_Toc150509292"/>
      <w:bookmarkStart w:id="653" w:name="_Toc226309785"/>
      <w:bookmarkStart w:id="654" w:name="_Toc226337237"/>
      <w:bookmarkStart w:id="655" w:name="_Toc195842906"/>
      <w:bookmarkStart w:id="656" w:name="_Toc142311043"/>
      <w:bookmarkStart w:id="657" w:name="_Toc151190168"/>
      <w:bookmarkStart w:id="658" w:name="_Toc150480779"/>
      <w:bookmarkStart w:id="659" w:name="_Toc151193711"/>
      <w:bookmarkStart w:id="660" w:name="_Toc127161455"/>
      <w:bookmarkStart w:id="661" w:name="_Toc151193639"/>
      <w:bookmarkStart w:id="662" w:name="_Toc164229236"/>
      <w:bookmarkStart w:id="663" w:name="_Toc138147148"/>
      <w:bookmarkStart w:id="664" w:name="_Toc353873941"/>
      <w:bookmarkStart w:id="665" w:name="_Toc353825551"/>
      <w:bookmarkStart w:id="666" w:name="_Toc150480793"/>
      <w:bookmarkStart w:id="667" w:name="_Toc226337251"/>
      <w:bookmarkStart w:id="668" w:name="_Toc195842920"/>
      <w:bookmarkStart w:id="669" w:name="_Toc305158897"/>
      <w:bookmarkStart w:id="670" w:name="_Toc305158823"/>
      <w:bookmarkStart w:id="671" w:name="_Toc142311057"/>
      <w:bookmarkStart w:id="672" w:name="_Toc127151555"/>
      <w:bookmarkStart w:id="673" w:name="_Toc265228393"/>
      <w:bookmarkStart w:id="674" w:name="_Toc150774760"/>
      <w:bookmarkStart w:id="675" w:name="_Toc353873665"/>
      <w:bookmarkStart w:id="676" w:name="_Toc226965828"/>
      <w:bookmarkStart w:id="677" w:name="_Toc353825545"/>
      <w:bookmarkStart w:id="678" w:name="_Toc264969245"/>
      <w:bookmarkStart w:id="679" w:name="_Toc3538739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632"/>
      <w:r w:rsidRPr="009C12B4">
        <w:rPr>
          <w:rFonts w:ascii="宋体" w:hAnsi="宋体"/>
          <w:sz w:val="24"/>
        </w:rPr>
        <w:t>响应文件的</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sidRPr="009C12B4">
        <w:rPr>
          <w:rFonts w:ascii="宋体" w:hAnsi="宋体"/>
          <w:sz w:val="24"/>
        </w:rPr>
        <w:t>资格性检查和符合性审查</w:t>
      </w:r>
      <w:bookmarkEnd w:id="663"/>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9C12B4">
        <w:rPr>
          <w:rFonts w:ascii="宋体" w:hAnsi="宋体"/>
          <w:b/>
          <w:sz w:val="24"/>
        </w:rPr>
        <w:t>无效响应</w:t>
      </w:r>
      <w:r w:rsidRPr="009C12B4">
        <w:rPr>
          <w:rFonts w:ascii="宋体" w:hAnsi="宋体"/>
          <w:sz w:val="24"/>
        </w:rPr>
        <w:t>处理，磋商小组应当告知提交响应文件的供应商。</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《资格性检查要求》中对格式有要求的，除竞争性磋商文件另有规定外，均为“实质性格式”文件。</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《资格性检查要求》见下表：</w:t>
      </w:r>
    </w:p>
    <w:p w:rsidR="00B13755" w:rsidRPr="009C12B4" w:rsidRDefault="00B51F6C">
      <w:pPr>
        <w:tabs>
          <w:tab w:val="left" w:pos="900"/>
          <w:tab w:val="left" w:pos="1080"/>
        </w:tabs>
        <w:snapToGrid w:val="0"/>
        <w:spacing w:line="360" w:lineRule="auto"/>
        <w:ind w:left="1077" w:firstLineChars="1100" w:firstLine="2650"/>
        <w:rPr>
          <w:rFonts w:ascii="宋体" w:hAnsi="宋体"/>
          <w:b/>
          <w:sz w:val="24"/>
        </w:rPr>
      </w:pPr>
      <w:r w:rsidRPr="009C12B4">
        <w:rPr>
          <w:rFonts w:ascii="宋体" w:hAnsi="宋体"/>
          <w:b/>
          <w:sz w:val="24"/>
        </w:rPr>
        <w:t>资格性检查要求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742"/>
        <w:gridCol w:w="4790"/>
        <w:gridCol w:w="1909"/>
      </w:tblGrid>
      <w:tr w:rsidR="00B13755" w:rsidRPr="009C12B4">
        <w:trPr>
          <w:cantSplit/>
          <w:trHeight w:val="468"/>
          <w:tblHeader/>
        </w:trPr>
        <w:tc>
          <w:tcPr>
            <w:tcW w:w="845" w:type="dxa"/>
            <w:vAlign w:val="center"/>
          </w:tcPr>
          <w:p w:rsidR="00B13755" w:rsidRPr="009C12B4" w:rsidRDefault="00B51F6C">
            <w:pPr>
              <w:tabs>
                <w:tab w:val="left" w:pos="1080"/>
              </w:tabs>
              <w:snapToGrid w:val="0"/>
              <w:jc w:val="center"/>
              <w:rPr>
                <w:rFonts w:ascii="宋体" w:hAnsi="宋体"/>
                <w:b/>
                <w:sz w:val="24"/>
              </w:rPr>
            </w:pPr>
            <w:bookmarkStart w:id="680" w:name="_Hlt487972895"/>
            <w:bookmarkEnd w:id="680"/>
            <w:r w:rsidRPr="009C12B4">
              <w:rPr>
                <w:rFonts w:ascii="宋体" w:hAnsi="宋体"/>
                <w:b/>
                <w:sz w:val="24"/>
              </w:rPr>
              <w:t>序号</w:t>
            </w:r>
          </w:p>
        </w:tc>
        <w:tc>
          <w:tcPr>
            <w:tcW w:w="1742" w:type="dxa"/>
            <w:vAlign w:val="center"/>
          </w:tcPr>
          <w:p w:rsidR="00B13755" w:rsidRPr="009C12B4" w:rsidRDefault="00B51F6C">
            <w:pPr>
              <w:tabs>
                <w:tab w:val="left" w:pos="1080"/>
              </w:tabs>
              <w:snapToGrid w:val="0"/>
              <w:jc w:val="center"/>
              <w:rPr>
                <w:rFonts w:ascii="宋体" w:hAnsi="宋体"/>
                <w:b/>
                <w:sz w:val="24"/>
              </w:rPr>
            </w:pPr>
            <w:r w:rsidRPr="009C12B4">
              <w:rPr>
                <w:rFonts w:ascii="宋体" w:hAnsi="宋体"/>
                <w:b/>
                <w:sz w:val="24"/>
              </w:rPr>
              <w:t>检查因素</w:t>
            </w:r>
          </w:p>
        </w:tc>
        <w:tc>
          <w:tcPr>
            <w:tcW w:w="4790" w:type="dxa"/>
            <w:vAlign w:val="center"/>
          </w:tcPr>
          <w:p w:rsidR="00B13755" w:rsidRPr="009C12B4" w:rsidRDefault="00B51F6C">
            <w:pPr>
              <w:tabs>
                <w:tab w:val="left" w:pos="1080"/>
              </w:tabs>
              <w:snapToGrid w:val="0"/>
              <w:jc w:val="center"/>
              <w:rPr>
                <w:rFonts w:ascii="宋体" w:hAnsi="宋体"/>
                <w:b/>
                <w:sz w:val="24"/>
              </w:rPr>
            </w:pPr>
            <w:r w:rsidRPr="009C12B4">
              <w:rPr>
                <w:rFonts w:ascii="宋体" w:hAnsi="宋体"/>
                <w:b/>
                <w:sz w:val="24"/>
              </w:rPr>
              <w:t>检查内容</w:t>
            </w:r>
          </w:p>
        </w:tc>
        <w:tc>
          <w:tcPr>
            <w:tcW w:w="1909" w:type="dxa"/>
            <w:vAlign w:val="center"/>
          </w:tcPr>
          <w:p w:rsidR="00B13755" w:rsidRPr="009C12B4" w:rsidRDefault="00B51F6C">
            <w:pPr>
              <w:tabs>
                <w:tab w:val="left" w:pos="1080"/>
              </w:tabs>
              <w:snapToGrid w:val="0"/>
              <w:jc w:val="center"/>
              <w:rPr>
                <w:rFonts w:ascii="宋体" w:hAnsi="宋体"/>
                <w:b/>
                <w:sz w:val="24"/>
              </w:rPr>
            </w:pPr>
            <w:r w:rsidRPr="009C12B4">
              <w:rPr>
                <w:rFonts w:ascii="宋体" w:hAnsi="宋体"/>
                <w:b/>
                <w:sz w:val="24"/>
              </w:rPr>
              <w:t>格式要求</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1</w:t>
            </w:r>
          </w:p>
        </w:tc>
        <w:tc>
          <w:tcPr>
            <w:tcW w:w="1742"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营业执照等证明文件</w:t>
            </w:r>
          </w:p>
        </w:tc>
        <w:tc>
          <w:tcPr>
            <w:tcW w:w="4790"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供应商为企业（包括合伙企业）的，应提供有效的“营业执照”；</w:t>
            </w:r>
          </w:p>
          <w:p w:rsidR="00B13755" w:rsidRPr="009C12B4" w:rsidRDefault="00B51F6C">
            <w:pPr>
              <w:tabs>
                <w:tab w:val="left" w:pos="1080"/>
              </w:tabs>
              <w:snapToGrid w:val="0"/>
              <w:jc w:val="left"/>
              <w:rPr>
                <w:rFonts w:ascii="宋体" w:hAnsi="宋体"/>
                <w:sz w:val="24"/>
              </w:rPr>
            </w:pPr>
            <w:r w:rsidRPr="009C12B4">
              <w:rPr>
                <w:rFonts w:ascii="宋体" w:hAnsi="宋体"/>
                <w:sz w:val="24"/>
              </w:rPr>
              <w:t>供应商为事业单位的，应提供有效的“事业单位法人证书”；</w:t>
            </w:r>
          </w:p>
          <w:p w:rsidR="00B13755" w:rsidRPr="009C12B4" w:rsidRDefault="00B51F6C">
            <w:pPr>
              <w:tabs>
                <w:tab w:val="left" w:pos="1080"/>
              </w:tabs>
              <w:snapToGrid w:val="0"/>
              <w:jc w:val="left"/>
              <w:rPr>
                <w:rFonts w:ascii="宋体" w:hAnsi="宋体"/>
                <w:sz w:val="24"/>
              </w:rPr>
            </w:pPr>
            <w:r w:rsidRPr="009C12B4">
              <w:rPr>
                <w:rFonts w:ascii="宋体" w:hAnsi="宋体"/>
                <w:sz w:val="24"/>
              </w:rPr>
              <w:t>供应商</w:t>
            </w:r>
            <w:r w:rsidRPr="009C12B4">
              <w:rPr>
                <w:rFonts w:ascii="宋体" w:hAnsi="宋体" w:hint="eastAsia"/>
                <w:sz w:val="24"/>
              </w:rPr>
              <w:t>是非企业机构的，应提供有效的“执业许可证”、“登记证书”等证明文件</w:t>
            </w:r>
            <w:r w:rsidRPr="009C12B4">
              <w:rPr>
                <w:rFonts w:ascii="宋体" w:hAnsi="宋体"/>
                <w:sz w:val="24"/>
              </w:rPr>
              <w:t>；</w:t>
            </w:r>
          </w:p>
          <w:p w:rsidR="00B13755" w:rsidRPr="009C12B4" w:rsidRDefault="00B51F6C">
            <w:pPr>
              <w:tabs>
                <w:tab w:val="left" w:pos="1080"/>
              </w:tabs>
              <w:snapToGrid w:val="0"/>
              <w:jc w:val="left"/>
              <w:rPr>
                <w:rFonts w:ascii="宋体" w:hAnsi="宋体"/>
                <w:sz w:val="24"/>
              </w:rPr>
            </w:pPr>
            <w:r w:rsidRPr="009C12B4">
              <w:rPr>
                <w:rFonts w:ascii="宋体" w:hAnsi="宋体"/>
                <w:sz w:val="24"/>
              </w:rPr>
              <w:t>供应商是个体工商户的，应提供有效的“个体工商户营业执照”；</w:t>
            </w:r>
          </w:p>
          <w:p w:rsidR="00B13755" w:rsidRPr="009C12B4" w:rsidRDefault="00B51F6C">
            <w:pPr>
              <w:tabs>
                <w:tab w:val="left" w:pos="1080"/>
              </w:tabs>
              <w:snapToGrid w:val="0"/>
              <w:jc w:val="left"/>
              <w:rPr>
                <w:rFonts w:ascii="宋体" w:hAnsi="宋体"/>
                <w:sz w:val="24"/>
              </w:rPr>
            </w:pPr>
            <w:r w:rsidRPr="009C12B4">
              <w:rPr>
                <w:rFonts w:ascii="宋体" w:hAnsi="宋体"/>
                <w:sz w:val="24"/>
              </w:rPr>
              <w:t>供应商是自然人的，应提供有效的自然人身份证明。</w:t>
            </w:r>
          </w:p>
          <w:p w:rsidR="00B13755" w:rsidRPr="009C12B4" w:rsidRDefault="00B51F6C">
            <w:pPr>
              <w:tabs>
                <w:tab w:val="left" w:pos="1080"/>
              </w:tabs>
              <w:snapToGrid w:val="0"/>
              <w:jc w:val="left"/>
              <w:rPr>
                <w:rFonts w:ascii="宋体" w:hAnsi="宋体"/>
                <w:color w:val="000000"/>
                <w:sz w:val="24"/>
              </w:rPr>
            </w:pPr>
            <w:r w:rsidRPr="009C12B4">
              <w:rPr>
                <w:rFonts w:ascii="宋体" w:hAnsi="宋体"/>
                <w:color w:val="000000"/>
                <w:sz w:val="24"/>
              </w:rPr>
              <w:t>若本项目允许分支机构参加响应，则分支机构参加</w:t>
            </w:r>
            <w:r w:rsidRPr="009C12B4">
              <w:rPr>
                <w:rFonts w:ascii="宋体" w:hAnsi="宋体"/>
                <w:color w:val="000000"/>
                <w:kern w:val="0"/>
                <w:sz w:val="24"/>
              </w:rPr>
              <w:t>响应</w:t>
            </w:r>
            <w:r w:rsidRPr="009C12B4">
              <w:rPr>
                <w:rFonts w:ascii="宋体" w:hAnsi="宋体"/>
                <w:color w:val="000000"/>
                <w:sz w:val="24"/>
              </w:rPr>
              <w:t>的，此处可提供该分支机构或其所属法人或其他组织的相应证明文件。</w:t>
            </w:r>
          </w:p>
        </w:tc>
        <w:tc>
          <w:tcPr>
            <w:tcW w:w="1909"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提供证明文件</w:t>
            </w:r>
            <w:r w:rsidRPr="009C12B4">
              <w:rPr>
                <w:rFonts w:ascii="宋体" w:hAnsi="宋体" w:hint="eastAsia"/>
                <w:sz w:val="24"/>
              </w:rPr>
              <w:t>（加盖公章）</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2</w:t>
            </w:r>
          </w:p>
        </w:tc>
        <w:tc>
          <w:tcPr>
            <w:tcW w:w="1742"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供应商资格声明书</w:t>
            </w:r>
          </w:p>
        </w:tc>
        <w:tc>
          <w:tcPr>
            <w:tcW w:w="4790"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提供了符合竞争性磋商文件要求的《供应商资格声明书》。</w:t>
            </w:r>
          </w:p>
        </w:tc>
        <w:tc>
          <w:tcPr>
            <w:tcW w:w="1909"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格式见《响应文件格式》</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3</w:t>
            </w:r>
          </w:p>
        </w:tc>
        <w:tc>
          <w:tcPr>
            <w:tcW w:w="1742"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中小企业声明函</w:t>
            </w:r>
          </w:p>
        </w:tc>
        <w:tc>
          <w:tcPr>
            <w:tcW w:w="4790"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提供了符合竞争性磋商文件要求的《</w:t>
            </w:r>
            <w:r w:rsidRPr="009C12B4">
              <w:rPr>
                <w:rFonts w:ascii="宋体" w:hAnsi="宋体" w:hint="eastAsia"/>
                <w:sz w:val="24"/>
              </w:rPr>
              <w:t>中小</w:t>
            </w:r>
            <w:r w:rsidRPr="009C12B4">
              <w:rPr>
                <w:rFonts w:ascii="宋体" w:hAnsi="宋体"/>
                <w:sz w:val="24"/>
              </w:rPr>
              <w:t>企业声明函》。</w:t>
            </w:r>
          </w:p>
        </w:tc>
        <w:tc>
          <w:tcPr>
            <w:tcW w:w="1909"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格式见《响应文件格式》</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4</w:t>
            </w:r>
          </w:p>
        </w:tc>
        <w:tc>
          <w:tcPr>
            <w:tcW w:w="1742"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sz w:val="24"/>
              </w:rPr>
              <w:t>资质</w:t>
            </w:r>
          </w:p>
        </w:tc>
        <w:tc>
          <w:tcPr>
            <w:tcW w:w="4790"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hint="eastAsia"/>
                <w:sz w:val="24"/>
              </w:rPr>
              <w:t>具备建筑工程施工总承包三级及以上资质；</w:t>
            </w:r>
            <w:r w:rsidRPr="009C12B4">
              <w:rPr>
                <w:rFonts w:ascii="宋体" w:hAnsi="宋体" w:hint="eastAsia"/>
                <w:color w:val="0C0C0C"/>
                <w:sz w:val="24"/>
              </w:rPr>
              <w:t>外埠企业需要提供有效的北京市建设行政主管部门出具的进京备案证明。</w:t>
            </w:r>
          </w:p>
        </w:tc>
        <w:tc>
          <w:tcPr>
            <w:tcW w:w="1909"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提供证明文件</w:t>
            </w:r>
            <w:r w:rsidRPr="009C12B4">
              <w:rPr>
                <w:rFonts w:ascii="宋体" w:hAnsi="宋体" w:hint="eastAsia"/>
                <w:sz w:val="24"/>
              </w:rPr>
              <w:t>（加盖公章）</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5</w:t>
            </w:r>
          </w:p>
        </w:tc>
        <w:tc>
          <w:tcPr>
            <w:tcW w:w="1742"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安全生产许可证</w:t>
            </w:r>
          </w:p>
        </w:tc>
        <w:tc>
          <w:tcPr>
            <w:tcW w:w="4790"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hint="eastAsia"/>
                <w:sz w:val="24"/>
              </w:rPr>
              <w:t>具有在有效期内的安全生产许可证</w:t>
            </w:r>
          </w:p>
        </w:tc>
        <w:tc>
          <w:tcPr>
            <w:tcW w:w="1909"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提供证明文件</w:t>
            </w:r>
            <w:r w:rsidRPr="009C12B4">
              <w:rPr>
                <w:rFonts w:ascii="宋体" w:hAnsi="宋体" w:hint="eastAsia"/>
                <w:sz w:val="24"/>
              </w:rPr>
              <w:t>（加盖公章）</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lastRenderedPageBreak/>
              <w:t>6</w:t>
            </w:r>
          </w:p>
        </w:tc>
        <w:tc>
          <w:tcPr>
            <w:tcW w:w="1742"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sz w:val="24"/>
              </w:rPr>
              <w:t>项目经理</w:t>
            </w:r>
          </w:p>
        </w:tc>
        <w:tc>
          <w:tcPr>
            <w:tcW w:w="4790"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hint="eastAsia"/>
                <w:sz w:val="24"/>
              </w:rPr>
              <w:t>项目经理具备贰级及以上注册建造师资格（建筑工程）</w:t>
            </w:r>
            <w:r w:rsidRPr="009C12B4">
              <w:rPr>
                <w:rFonts w:ascii="宋体" w:hAnsi="宋体" w:hint="eastAsia"/>
                <w:color w:val="0C0C0C"/>
                <w:sz w:val="24"/>
              </w:rPr>
              <w:t>（外埠企业须具有一级注册建造师资格）</w:t>
            </w:r>
            <w:r w:rsidRPr="009C12B4">
              <w:rPr>
                <w:rFonts w:ascii="宋体" w:hAnsi="宋体" w:hint="eastAsia"/>
                <w:sz w:val="24"/>
              </w:rPr>
              <w:t>及有效的《安全生产考核合格证书》(简称B本)；</w:t>
            </w:r>
          </w:p>
        </w:tc>
        <w:tc>
          <w:tcPr>
            <w:tcW w:w="1909" w:type="dxa"/>
            <w:vAlign w:val="center"/>
          </w:tcPr>
          <w:p w:rsidR="00B13755" w:rsidRPr="009C12B4" w:rsidRDefault="00B51F6C">
            <w:pPr>
              <w:tabs>
                <w:tab w:val="left" w:pos="1080"/>
              </w:tabs>
              <w:snapToGrid w:val="0"/>
              <w:jc w:val="left"/>
              <w:rPr>
                <w:rFonts w:ascii="宋体" w:hAnsi="宋体"/>
                <w:sz w:val="24"/>
              </w:rPr>
            </w:pPr>
            <w:r w:rsidRPr="009C12B4">
              <w:rPr>
                <w:rFonts w:ascii="宋体" w:hAnsi="宋体"/>
                <w:sz w:val="24"/>
              </w:rPr>
              <w:t>提供证明文件</w:t>
            </w:r>
            <w:r w:rsidRPr="009C12B4">
              <w:rPr>
                <w:rFonts w:ascii="宋体" w:hAnsi="宋体" w:hint="eastAsia"/>
                <w:sz w:val="24"/>
              </w:rPr>
              <w:t>（加盖公章）</w:t>
            </w:r>
          </w:p>
        </w:tc>
      </w:tr>
      <w:tr w:rsidR="00B13755" w:rsidRPr="009C12B4">
        <w:trPr>
          <w:cantSplit/>
          <w:trHeight w:val="468"/>
        </w:trPr>
        <w:tc>
          <w:tcPr>
            <w:tcW w:w="845" w:type="dxa"/>
            <w:vAlign w:val="center"/>
          </w:tcPr>
          <w:p w:rsidR="00B13755" w:rsidRPr="009C12B4" w:rsidRDefault="00B51F6C">
            <w:pPr>
              <w:tabs>
                <w:tab w:val="left" w:pos="1080"/>
              </w:tabs>
              <w:snapToGrid w:val="0"/>
              <w:jc w:val="center"/>
              <w:rPr>
                <w:rFonts w:ascii="宋体" w:hAnsi="宋体"/>
                <w:sz w:val="24"/>
              </w:rPr>
            </w:pPr>
            <w:r w:rsidRPr="009C12B4">
              <w:rPr>
                <w:rFonts w:ascii="宋体" w:hAnsi="宋体" w:hint="eastAsia"/>
                <w:sz w:val="24"/>
              </w:rPr>
              <w:t>7</w:t>
            </w:r>
          </w:p>
        </w:tc>
        <w:tc>
          <w:tcPr>
            <w:tcW w:w="1742"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供应商信用记录</w:t>
            </w:r>
          </w:p>
        </w:tc>
        <w:tc>
          <w:tcPr>
            <w:tcW w:w="4790"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查询渠道：信用中国网站和中国政府采购网（</w:t>
            </w:r>
            <w:r w:rsidRPr="009C12B4">
              <w:rPr>
                <w:rFonts w:ascii="宋体" w:hAnsi="宋体"/>
              </w:rPr>
              <w:t>www.creditchina.gov.cn</w:t>
            </w:r>
            <w:r w:rsidRPr="009C12B4">
              <w:rPr>
                <w:rFonts w:ascii="宋体" w:hAnsi="宋体"/>
                <w:sz w:val="24"/>
              </w:rPr>
              <w:t>、</w:t>
            </w:r>
            <w:r w:rsidRPr="009C12B4">
              <w:rPr>
                <w:rFonts w:ascii="宋体" w:hAnsi="宋体"/>
              </w:rPr>
              <w:t>www.ccgp.gov.cn</w:t>
            </w:r>
            <w:r w:rsidRPr="009C12B4">
              <w:rPr>
                <w:rFonts w:ascii="宋体" w:hAnsi="宋体"/>
                <w:sz w:val="24"/>
              </w:rPr>
              <w:t>）；</w:t>
            </w:r>
          </w:p>
          <w:p w:rsidR="00B13755" w:rsidRPr="009C12B4" w:rsidRDefault="00B51F6C">
            <w:pPr>
              <w:tabs>
                <w:tab w:val="left" w:pos="900"/>
                <w:tab w:val="left" w:pos="1980"/>
              </w:tabs>
              <w:snapToGrid w:val="0"/>
              <w:rPr>
                <w:rFonts w:ascii="宋体" w:hAnsi="宋体"/>
                <w:sz w:val="24"/>
              </w:rPr>
            </w:pPr>
            <w:r w:rsidRPr="009C12B4">
              <w:rPr>
                <w:rFonts w:ascii="宋体" w:hAnsi="宋体"/>
                <w:sz w:val="24"/>
              </w:rPr>
              <w:t>截止时点：</w:t>
            </w:r>
            <w:r w:rsidRPr="009C12B4">
              <w:rPr>
                <w:rFonts w:ascii="宋体" w:hAnsi="宋体"/>
                <w:color w:val="000000"/>
                <w:kern w:val="0"/>
                <w:sz w:val="24"/>
                <w:szCs w:val="20"/>
              </w:rPr>
              <w:t>首次响应文件提交截止时间以后</w:t>
            </w:r>
            <w:r w:rsidRPr="009C12B4">
              <w:rPr>
                <w:rFonts w:ascii="宋体" w:hAnsi="宋体"/>
                <w:sz w:val="24"/>
              </w:rPr>
              <w:t>、资格性检查阶段采购人或采购代理机构的实际查询时间为准；</w:t>
            </w:r>
          </w:p>
          <w:p w:rsidR="00B13755" w:rsidRPr="009C12B4" w:rsidRDefault="00B51F6C">
            <w:pPr>
              <w:tabs>
                <w:tab w:val="left" w:pos="900"/>
                <w:tab w:val="left" w:pos="1980"/>
              </w:tabs>
              <w:snapToGrid w:val="0"/>
              <w:rPr>
                <w:rFonts w:ascii="宋体" w:hAnsi="宋体"/>
                <w:sz w:val="24"/>
              </w:rPr>
            </w:pPr>
            <w:r w:rsidRPr="009C12B4">
              <w:rPr>
                <w:rFonts w:ascii="宋体" w:hAnsi="宋体"/>
                <w:sz w:val="24"/>
              </w:rPr>
              <w:t>信用信息查询记录和证据留存具体方式：查询结果网页打印页作为查询记录和证据，与其他竞争性磋商文件一并保存；</w:t>
            </w:r>
          </w:p>
          <w:p w:rsidR="00B13755" w:rsidRPr="009C12B4" w:rsidRDefault="00B51F6C">
            <w:pPr>
              <w:tabs>
                <w:tab w:val="left" w:pos="1080"/>
              </w:tabs>
              <w:snapToGrid w:val="0"/>
              <w:rPr>
                <w:rFonts w:ascii="宋体" w:hAnsi="宋体"/>
                <w:sz w:val="24"/>
              </w:rPr>
            </w:pPr>
            <w:r w:rsidRPr="009C12B4">
              <w:rPr>
                <w:rFonts w:ascii="宋体" w:hAnsi="宋体"/>
                <w:sz w:val="24"/>
              </w:rPr>
              <w:t>信用信息的使用原则：经认定的被列入失信被执行人、重大税收违法案件当事人名单、政府采购严重违法失信行为记录名单的供应商，其</w:t>
            </w:r>
            <w:r w:rsidRPr="009C12B4">
              <w:rPr>
                <w:rFonts w:ascii="宋体" w:hAnsi="宋体"/>
                <w:b/>
                <w:sz w:val="24"/>
              </w:rPr>
              <w:t>响应无效</w:t>
            </w:r>
            <w:r w:rsidRPr="009C12B4">
              <w:rPr>
                <w:rFonts w:ascii="宋体" w:hAnsi="宋体"/>
                <w:sz w:val="24"/>
              </w:rPr>
              <w:t>。联合体形式磋商的，联合体成员存在不良信用记录，视同联合体存在不良信用记录。</w:t>
            </w:r>
          </w:p>
        </w:tc>
        <w:tc>
          <w:tcPr>
            <w:tcW w:w="1909" w:type="dxa"/>
            <w:vAlign w:val="center"/>
          </w:tcPr>
          <w:p w:rsidR="00B13755" w:rsidRPr="009C12B4" w:rsidRDefault="00B51F6C">
            <w:pPr>
              <w:tabs>
                <w:tab w:val="left" w:pos="1080"/>
              </w:tabs>
              <w:snapToGrid w:val="0"/>
              <w:rPr>
                <w:rFonts w:ascii="宋体" w:hAnsi="宋体"/>
                <w:sz w:val="24"/>
              </w:rPr>
            </w:pPr>
            <w:r w:rsidRPr="009C12B4">
              <w:rPr>
                <w:rFonts w:ascii="宋体" w:hAnsi="宋体"/>
                <w:sz w:val="24"/>
              </w:rPr>
              <w:t>无须供应商提供，由采购人或采购代理机构查询。</w:t>
            </w:r>
          </w:p>
        </w:tc>
      </w:tr>
    </w:tbl>
    <w:p w:rsidR="00B13755" w:rsidRPr="009C12B4" w:rsidRDefault="00B51F6C">
      <w:pPr>
        <w:widowControl/>
        <w:jc w:val="left"/>
        <w:rPr>
          <w:rFonts w:ascii="宋体" w:hAnsi="宋体"/>
          <w:sz w:val="24"/>
        </w:rPr>
      </w:pPr>
      <w:r w:rsidRPr="009C12B4">
        <w:rPr>
          <w:rFonts w:ascii="宋体" w:hAnsi="宋体"/>
          <w:sz w:val="24"/>
        </w:rPr>
        <w:br w:type="page"/>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lastRenderedPageBreak/>
        <w:t>《符合性审查要求》见下表：</w:t>
      </w:r>
    </w:p>
    <w:p w:rsidR="00B13755" w:rsidRPr="009C12B4" w:rsidRDefault="00B51F6C">
      <w:pPr>
        <w:widowControl/>
        <w:spacing w:line="360" w:lineRule="auto"/>
        <w:jc w:val="center"/>
        <w:rPr>
          <w:rFonts w:ascii="宋体" w:hAnsi="宋体"/>
          <w:b/>
          <w:color w:val="000000"/>
          <w:kern w:val="0"/>
          <w:sz w:val="24"/>
        </w:rPr>
      </w:pPr>
      <w:r w:rsidRPr="009C12B4">
        <w:rPr>
          <w:rFonts w:ascii="宋体" w:hAnsi="宋体"/>
          <w:b/>
          <w:color w:val="000000"/>
          <w:kern w:val="0"/>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699"/>
        <w:gridCol w:w="5406"/>
        <w:gridCol w:w="1445"/>
      </w:tblGrid>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b/>
                <w:color w:val="000000"/>
                <w:kern w:val="0"/>
                <w:sz w:val="24"/>
              </w:rPr>
            </w:pPr>
            <w:r w:rsidRPr="009C12B4">
              <w:rPr>
                <w:rFonts w:ascii="宋体" w:hAnsi="宋体"/>
                <w:b/>
                <w:color w:val="000000"/>
                <w:kern w:val="0"/>
                <w:sz w:val="24"/>
              </w:rPr>
              <w:t>序号</w:t>
            </w:r>
          </w:p>
        </w:tc>
        <w:tc>
          <w:tcPr>
            <w:tcW w:w="1699" w:type="dxa"/>
            <w:shd w:val="clear" w:color="000000" w:fill="FFFFFF"/>
            <w:vAlign w:val="center"/>
          </w:tcPr>
          <w:p w:rsidR="00B13755" w:rsidRPr="009C12B4" w:rsidRDefault="00B51F6C">
            <w:pPr>
              <w:widowControl/>
              <w:jc w:val="center"/>
              <w:rPr>
                <w:rFonts w:ascii="宋体" w:hAnsi="宋体"/>
                <w:b/>
                <w:color w:val="000000"/>
                <w:kern w:val="0"/>
                <w:sz w:val="24"/>
              </w:rPr>
            </w:pPr>
            <w:r w:rsidRPr="009C12B4">
              <w:rPr>
                <w:rFonts w:ascii="宋体" w:hAnsi="宋体"/>
                <w:b/>
                <w:sz w:val="24"/>
              </w:rPr>
              <w:t>检查</w:t>
            </w:r>
            <w:r w:rsidRPr="009C12B4">
              <w:rPr>
                <w:rFonts w:ascii="宋体" w:hAnsi="宋体"/>
                <w:b/>
                <w:color w:val="000000"/>
                <w:kern w:val="0"/>
                <w:sz w:val="24"/>
              </w:rPr>
              <w:t>因素</w:t>
            </w:r>
          </w:p>
        </w:tc>
        <w:tc>
          <w:tcPr>
            <w:tcW w:w="5406" w:type="dxa"/>
            <w:shd w:val="clear" w:color="000000" w:fill="FFFFFF"/>
            <w:vAlign w:val="center"/>
          </w:tcPr>
          <w:p w:rsidR="00B13755" w:rsidRPr="009C12B4" w:rsidRDefault="00B51F6C">
            <w:pPr>
              <w:widowControl/>
              <w:jc w:val="center"/>
              <w:rPr>
                <w:rFonts w:ascii="宋体" w:hAnsi="宋体"/>
                <w:b/>
                <w:color w:val="000000"/>
                <w:kern w:val="0"/>
                <w:sz w:val="24"/>
              </w:rPr>
            </w:pPr>
            <w:r w:rsidRPr="009C12B4">
              <w:rPr>
                <w:rFonts w:ascii="宋体" w:hAnsi="宋体"/>
                <w:b/>
                <w:sz w:val="24"/>
              </w:rPr>
              <w:t>检查</w:t>
            </w:r>
            <w:r w:rsidRPr="009C12B4">
              <w:rPr>
                <w:rFonts w:ascii="宋体" w:hAnsi="宋体"/>
                <w:b/>
                <w:color w:val="000000"/>
                <w:kern w:val="0"/>
                <w:sz w:val="24"/>
              </w:rPr>
              <w:t>内容</w:t>
            </w:r>
          </w:p>
        </w:tc>
        <w:tc>
          <w:tcPr>
            <w:tcW w:w="1445" w:type="dxa"/>
            <w:shd w:val="clear" w:color="000000" w:fill="FFFFFF"/>
            <w:vAlign w:val="center"/>
          </w:tcPr>
          <w:p w:rsidR="00B13755" w:rsidRPr="009C12B4" w:rsidRDefault="00B51F6C">
            <w:pPr>
              <w:widowControl/>
              <w:jc w:val="center"/>
              <w:rPr>
                <w:rFonts w:ascii="宋体" w:hAnsi="宋体"/>
                <w:b/>
                <w:color w:val="000000"/>
                <w:kern w:val="0"/>
                <w:sz w:val="24"/>
              </w:rPr>
            </w:pPr>
            <w:r w:rsidRPr="009C12B4">
              <w:rPr>
                <w:rFonts w:ascii="宋体" w:hAnsi="宋体"/>
                <w:b/>
                <w:color w:val="000000"/>
                <w:kern w:val="0"/>
                <w:sz w:val="24"/>
              </w:rPr>
              <w:t>是否允许澄清、说明或者更正</w:t>
            </w:r>
          </w:p>
        </w:tc>
      </w:tr>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1</w:t>
            </w:r>
          </w:p>
        </w:tc>
        <w:tc>
          <w:tcPr>
            <w:tcW w:w="1699"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授权委托书</w:t>
            </w:r>
          </w:p>
        </w:tc>
        <w:tc>
          <w:tcPr>
            <w:tcW w:w="5406"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按招标文件要求提供授权委托书；</w:t>
            </w:r>
          </w:p>
        </w:tc>
        <w:tc>
          <w:tcPr>
            <w:tcW w:w="1445"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否</w:t>
            </w:r>
          </w:p>
        </w:tc>
      </w:tr>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hint="eastAsia"/>
                <w:color w:val="000000"/>
                <w:kern w:val="0"/>
                <w:sz w:val="24"/>
              </w:rPr>
              <w:t>2</w:t>
            </w:r>
          </w:p>
        </w:tc>
        <w:tc>
          <w:tcPr>
            <w:tcW w:w="1699"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投标报价</w:t>
            </w:r>
          </w:p>
        </w:tc>
        <w:tc>
          <w:tcPr>
            <w:tcW w:w="5406"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投标报价</w:t>
            </w:r>
            <w:r w:rsidRPr="009C12B4">
              <w:rPr>
                <w:rFonts w:ascii="宋体" w:hAnsi="宋体" w:hint="eastAsia"/>
                <w:color w:val="000000"/>
                <w:kern w:val="0"/>
                <w:sz w:val="24"/>
              </w:rPr>
              <w:t>未</w:t>
            </w:r>
            <w:r w:rsidRPr="009C12B4">
              <w:rPr>
                <w:rFonts w:ascii="宋体" w:hAnsi="宋体"/>
                <w:color w:val="000000"/>
                <w:sz w:val="24"/>
              </w:rPr>
              <w:t>超过招标文件中规定的项目/采购包预算金额或者项目/采购包最高限价</w:t>
            </w:r>
            <w:r w:rsidRPr="009C12B4">
              <w:rPr>
                <w:rFonts w:ascii="宋体" w:hAnsi="宋体"/>
                <w:color w:val="000000"/>
                <w:kern w:val="0"/>
                <w:sz w:val="24"/>
              </w:rPr>
              <w:t>；</w:t>
            </w:r>
          </w:p>
        </w:tc>
        <w:tc>
          <w:tcPr>
            <w:tcW w:w="1445"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否</w:t>
            </w:r>
          </w:p>
        </w:tc>
      </w:tr>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hint="eastAsia"/>
                <w:color w:val="000000"/>
                <w:kern w:val="0"/>
                <w:sz w:val="24"/>
              </w:rPr>
              <w:t>3</w:t>
            </w:r>
          </w:p>
        </w:tc>
        <w:tc>
          <w:tcPr>
            <w:tcW w:w="1699"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报价唯一性</w:t>
            </w:r>
          </w:p>
        </w:tc>
        <w:tc>
          <w:tcPr>
            <w:tcW w:w="5406"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投标文件</w:t>
            </w:r>
            <w:r w:rsidRPr="009C12B4">
              <w:rPr>
                <w:rFonts w:ascii="宋体" w:hAnsi="宋体" w:hint="eastAsia"/>
                <w:color w:val="000000"/>
                <w:kern w:val="0"/>
                <w:sz w:val="24"/>
              </w:rPr>
              <w:t>未</w:t>
            </w:r>
            <w:r w:rsidRPr="009C12B4">
              <w:rPr>
                <w:rFonts w:ascii="宋体" w:hAnsi="宋体" w:hint="eastAsia"/>
                <w:sz w:val="24"/>
              </w:rPr>
              <w:t>出现可选择性或可调整的报价（招标文件另有规定的除外）</w:t>
            </w:r>
            <w:r w:rsidRPr="009C12B4">
              <w:rPr>
                <w:rFonts w:ascii="宋体" w:hAnsi="宋体"/>
                <w:color w:val="000000"/>
                <w:kern w:val="0"/>
                <w:sz w:val="24"/>
              </w:rPr>
              <w:t>；</w:t>
            </w:r>
          </w:p>
        </w:tc>
        <w:tc>
          <w:tcPr>
            <w:tcW w:w="1445"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否</w:t>
            </w:r>
          </w:p>
        </w:tc>
      </w:tr>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hint="eastAsia"/>
                <w:color w:val="000000"/>
                <w:kern w:val="0"/>
                <w:sz w:val="24"/>
              </w:rPr>
              <w:t>4</w:t>
            </w:r>
          </w:p>
        </w:tc>
        <w:tc>
          <w:tcPr>
            <w:tcW w:w="1699"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签署、盖章</w:t>
            </w:r>
          </w:p>
        </w:tc>
        <w:tc>
          <w:tcPr>
            <w:tcW w:w="5406"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按照招标文件要求签署、盖章的；</w:t>
            </w:r>
          </w:p>
        </w:tc>
        <w:tc>
          <w:tcPr>
            <w:tcW w:w="1445"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否</w:t>
            </w:r>
          </w:p>
        </w:tc>
      </w:tr>
      <w:tr w:rsidR="00B13755" w:rsidRPr="009C12B4">
        <w:trPr>
          <w:trHeight w:val="685"/>
          <w:jc w:val="center"/>
        </w:trPr>
        <w:tc>
          <w:tcPr>
            <w:tcW w:w="736"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hint="eastAsia"/>
                <w:color w:val="000000"/>
                <w:kern w:val="0"/>
                <w:sz w:val="24"/>
              </w:rPr>
              <w:t>5</w:t>
            </w:r>
          </w:p>
        </w:tc>
        <w:tc>
          <w:tcPr>
            <w:tcW w:w="1699"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报价合理性</w:t>
            </w:r>
          </w:p>
        </w:tc>
        <w:tc>
          <w:tcPr>
            <w:tcW w:w="5406" w:type="dxa"/>
            <w:shd w:val="clear" w:color="000000" w:fill="FFFFFF"/>
            <w:vAlign w:val="center"/>
          </w:tcPr>
          <w:p w:rsidR="00B13755" w:rsidRPr="009C12B4" w:rsidRDefault="00B51F6C">
            <w:pPr>
              <w:widowControl/>
              <w:jc w:val="left"/>
              <w:rPr>
                <w:rFonts w:ascii="宋体" w:hAnsi="宋体"/>
                <w:color w:val="000000"/>
                <w:kern w:val="0"/>
                <w:sz w:val="24"/>
              </w:rPr>
            </w:pPr>
            <w:r w:rsidRPr="009C12B4">
              <w:rPr>
                <w:rFonts w:ascii="宋体" w:hAnsi="宋体"/>
                <w:color w:val="000000"/>
                <w:kern w:val="0"/>
                <w:sz w:val="24"/>
              </w:rPr>
              <w:t>报价合理，或</w:t>
            </w:r>
            <w:r w:rsidRPr="009C12B4">
              <w:rPr>
                <w:rFonts w:ascii="宋体" w:hAnsi="宋体" w:hint="eastAsia"/>
                <w:sz w:val="24"/>
              </w:rPr>
              <w:t>投标人的报价明显低于其他通过符合性审查投标人的报价，</w:t>
            </w:r>
            <w:r w:rsidRPr="009C12B4">
              <w:rPr>
                <w:rFonts w:ascii="宋体" w:hAnsi="宋体"/>
                <w:sz w:val="24"/>
              </w:rPr>
              <w:t>有可能影响产品质量或者不能诚信履约的</w:t>
            </w:r>
            <w:r w:rsidRPr="009C12B4">
              <w:rPr>
                <w:rFonts w:ascii="宋体" w:hAnsi="宋体" w:hint="eastAsia"/>
                <w:sz w:val="24"/>
              </w:rPr>
              <w:t>，能够应评标委员会要求在规定时间内证明其报价合理性的</w:t>
            </w:r>
            <w:r w:rsidRPr="009C12B4">
              <w:rPr>
                <w:rFonts w:ascii="宋体" w:hAnsi="宋体"/>
                <w:color w:val="000000"/>
                <w:kern w:val="0"/>
                <w:sz w:val="24"/>
              </w:rPr>
              <w:t>；</w:t>
            </w:r>
          </w:p>
        </w:tc>
        <w:tc>
          <w:tcPr>
            <w:tcW w:w="1445" w:type="dxa"/>
            <w:shd w:val="clear" w:color="000000" w:fill="FFFFFF"/>
            <w:vAlign w:val="center"/>
          </w:tcPr>
          <w:p w:rsidR="00B13755" w:rsidRPr="009C12B4" w:rsidRDefault="00B51F6C">
            <w:pPr>
              <w:widowControl/>
              <w:jc w:val="center"/>
              <w:rPr>
                <w:rFonts w:ascii="宋体" w:hAnsi="宋体"/>
                <w:color w:val="000000"/>
                <w:kern w:val="0"/>
                <w:sz w:val="24"/>
              </w:rPr>
            </w:pPr>
            <w:r w:rsidRPr="009C12B4">
              <w:rPr>
                <w:rFonts w:ascii="宋体" w:hAnsi="宋体"/>
                <w:color w:val="000000"/>
                <w:kern w:val="0"/>
                <w:sz w:val="24"/>
              </w:rPr>
              <w:t>否</w:t>
            </w:r>
          </w:p>
        </w:tc>
      </w:tr>
    </w:tbl>
    <w:p w:rsidR="00B13755" w:rsidRPr="009C12B4" w:rsidRDefault="00B13755">
      <w:pPr>
        <w:tabs>
          <w:tab w:val="left" w:pos="900"/>
          <w:tab w:val="left" w:pos="1080"/>
          <w:tab w:val="left" w:pos="1589"/>
        </w:tabs>
        <w:snapToGrid w:val="0"/>
        <w:spacing w:line="360" w:lineRule="auto"/>
        <w:rPr>
          <w:rFonts w:ascii="宋体" w:hAnsi="宋体"/>
          <w:sz w:val="24"/>
        </w:rPr>
      </w:pP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81" w:name="_Toc138147149"/>
      <w:r w:rsidRPr="009C12B4">
        <w:rPr>
          <w:rFonts w:ascii="宋体" w:hAnsi="宋体"/>
          <w:sz w:val="24"/>
        </w:rPr>
        <w:t>磋商、响应文件有关事项的澄清、说明或者更正和最后报价</w:t>
      </w:r>
      <w:bookmarkEnd w:id="681"/>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磋商小组所有成员应当集中与单一供应商分别进行磋商，并给予所有参加磋商的供应商平等的磋商机会。</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kern w:val="0"/>
          <w:sz w:val="24"/>
        </w:rPr>
      </w:pPr>
      <w:r w:rsidRPr="009C12B4">
        <w:rPr>
          <w:rFonts w:ascii="宋体" w:hAnsi="宋体"/>
          <w:kern w:val="0"/>
          <w:sz w:val="24"/>
        </w:rPr>
        <w:t>对磋商文件作出的实质性变动是磋商文件的有效组成部分，磋商小组应当及时以书面形式同时通知所有参加磋商的供应商。</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kern w:val="0"/>
          <w:sz w:val="24"/>
        </w:rPr>
      </w:pPr>
      <w:r w:rsidRPr="009C12B4">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响应文件的澄清、说明或者更正</w:t>
      </w:r>
      <w:r w:rsidRPr="009C12B4">
        <w:rPr>
          <w:rFonts w:ascii="宋体" w:hAnsi="宋体" w:hint="eastAsia"/>
          <w:sz w:val="24"/>
        </w:rPr>
        <w:t>：</w:t>
      </w:r>
    </w:p>
    <w:p w:rsidR="00B13755" w:rsidRPr="009C12B4" w:rsidRDefault="00B51F6C">
      <w:pPr>
        <w:numPr>
          <w:ilvl w:val="2"/>
          <w:numId w:val="10"/>
        </w:numPr>
        <w:snapToGrid w:val="0"/>
        <w:spacing w:line="360" w:lineRule="auto"/>
        <w:rPr>
          <w:rFonts w:ascii="宋体" w:hAnsi="宋体"/>
          <w:sz w:val="24"/>
        </w:rPr>
      </w:pPr>
      <w:r w:rsidRPr="009C12B4">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B13755" w:rsidRPr="009C12B4" w:rsidRDefault="00B51F6C">
      <w:pPr>
        <w:numPr>
          <w:ilvl w:val="2"/>
          <w:numId w:val="10"/>
        </w:numPr>
        <w:snapToGrid w:val="0"/>
        <w:spacing w:line="360" w:lineRule="auto"/>
        <w:rPr>
          <w:rFonts w:ascii="宋体" w:hAnsi="宋体"/>
          <w:sz w:val="24"/>
        </w:rPr>
      </w:pPr>
      <w:r w:rsidRPr="009C12B4">
        <w:rPr>
          <w:rFonts w:ascii="宋体" w:hAnsi="宋体"/>
          <w:sz w:val="24"/>
        </w:rPr>
        <w:t>磋商小组对响应文件进行审查，如发现供应商提交的响应文件存在不</w:t>
      </w:r>
      <w:r w:rsidRPr="009C12B4">
        <w:rPr>
          <w:rFonts w:ascii="宋体" w:hAnsi="宋体"/>
          <w:sz w:val="24"/>
        </w:rPr>
        <w:lastRenderedPageBreak/>
        <w:t>满足《符合性审查要求》的内容，如属于表中“不允许”澄清、说明或者更正的内容，则供应商响应文件按</w:t>
      </w:r>
      <w:r w:rsidRPr="009C12B4">
        <w:rPr>
          <w:rFonts w:ascii="宋体" w:hAnsi="宋体"/>
          <w:b/>
          <w:sz w:val="24"/>
        </w:rPr>
        <w:t>无效处理</w:t>
      </w:r>
      <w:r w:rsidRPr="009C12B4">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9C12B4">
        <w:rPr>
          <w:rFonts w:ascii="宋体" w:hAnsi="宋体"/>
          <w:b/>
          <w:sz w:val="24"/>
        </w:rPr>
        <w:t>无效处理</w:t>
      </w:r>
      <w:r w:rsidRPr="009C12B4">
        <w:rPr>
          <w:rFonts w:ascii="宋体" w:hAnsi="宋体"/>
          <w:sz w:val="24"/>
        </w:rPr>
        <w:t>。</w:t>
      </w:r>
    </w:p>
    <w:p w:rsidR="00B13755" w:rsidRPr="009C12B4" w:rsidRDefault="00B51F6C">
      <w:pPr>
        <w:numPr>
          <w:ilvl w:val="2"/>
          <w:numId w:val="10"/>
        </w:numPr>
        <w:snapToGrid w:val="0"/>
        <w:spacing w:line="360" w:lineRule="auto"/>
        <w:rPr>
          <w:rFonts w:ascii="宋体" w:hAnsi="宋体"/>
          <w:sz w:val="24"/>
        </w:rPr>
      </w:pPr>
      <w:r w:rsidRPr="009C12B4">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磋商结束后，磋商小组将要求所有实质性响应的供应商在规定时间内提交最后报价。最后报价时间为磋商小组指定的时间，具体时间根据磋商进度另行通知。</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9C12B4">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最后报价是供应商响应文件的有效组成部分。</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已提交响应文件的供应商，在提交最后报价之前，可以根据磋商情况退出磋商。</w:t>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82" w:name="_Toc138147150"/>
      <w:r w:rsidRPr="009C12B4">
        <w:rPr>
          <w:rFonts w:ascii="宋体" w:hAnsi="宋体"/>
          <w:sz w:val="24"/>
        </w:rPr>
        <w:t>最后报价的算术修正及政策调整</w:t>
      </w:r>
      <w:bookmarkEnd w:id="682"/>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最后报价须包含竞争性磋商文件全部内容，如</w:t>
      </w:r>
      <w:r w:rsidRPr="009C12B4">
        <w:rPr>
          <w:rFonts w:ascii="宋体" w:hAnsi="宋体" w:hint="eastAsia"/>
          <w:sz w:val="24"/>
        </w:rPr>
        <w:t>最后</w:t>
      </w:r>
      <w:r w:rsidRPr="009C12B4">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9C12B4">
        <w:rPr>
          <w:rFonts w:ascii="宋体" w:hAnsi="宋体"/>
          <w:b/>
          <w:sz w:val="24"/>
        </w:rPr>
        <w:t>响应无效</w:t>
      </w:r>
      <w:r w:rsidRPr="009C12B4">
        <w:rPr>
          <w:rFonts w:ascii="宋体" w:hAnsi="宋体"/>
          <w:sz w:val="24"/>
        </w:rPr>
        <w:t>。</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lastRenderedPageBreak/>
        <w:t>最后报价出现前后不一致的，按照下列规定修正：</w:t>
      </w:r>
    </w:p>
    <w:p w:rsidR="00B13755" w:rsidRPr="009C12B4" w:rsidRDefault="00B51F6C">
      <w:pPr>
        <w:numPr>
          <w:ilvl w:val="2"/>
          <w:numId w:val="10"/>
        </w:numPr>
        <w:tabs>
          <w:tab w:val="left" w:pos="1080"/>
          <w:tab w:val="left" w:pos="1589"/>
          <w:tab w:val="left" w:pos="2035"/>
          <w:tab w:val="left" w:pos="2114"/>
        </w:tabs>
        <w:snapToGrid w:val="0"/>
        <w:spacing w:line="360" w:lineRule="auto"/>
        <w:ind w:left="2035"/>
        <w:rPr>
          <w:rFonts w:ascii="宋体" w:hAnsi="宋体"/>
          <w:sz w:val="24"/>
        </w:rPr>
      </w:pPr>
      <w:r w:rsidRPr="009C12B4">
        <w:rPr>
          <w:rFonts w:ascii="宋体" w:hAnsi="宋体"/>
          <w:sz w:val="24"/>
        </w:rPr>
        <w:t>竞争性磋商文件对于报价修正是否另有规定：</w:t>
      </w:r>
    </w:p>
    <w:p w:rsidR="00B13755" w:rsidRPr="009C12B4" w:rsidRDefault="00B51F6C">
      <w:pPr>
        <w:tabs>
          <w:tab w:val="left" w:pos="1080"/>
          <w:tab w:val="left" w:pos="1589"/>
          <w:tab w:val="left" w:pos="2035"/>
          <w:tab w:val="left" w:pos="2114"/>
        </w:tabs>
        <w:snapToGrid w:val="0"/>
        <w:spacing w:line="360" w:lineRule="auto"/>
        <w:ind w:left="2035"/>
        <w:rPr>
          <w:rFonts w:ascii="宋体" w:hAnsi="宋体"/>
          <w:sz w:val="24"/>
          <w:u w:val="single"/>
        </w:rPr>
      </w:pPr>
      <w:r w:rsidRPr="009C12B4">
        <w:rPr>
          <w:rFonts w:ascii="宋体" w:hAnsi="宋体"/>
          <w:sz w:val="24"/>
        </w:rPr>
        <w:t>□有，具体规定为：___________</w:t>
      </w:r>
    </w:p>
    <w:p w:rsidR="00B13755" w:rsidRPr="009C12B4" w:rsidRDefault="00B51F6C">
      <w:pPr>
        <w:tabs>
          <w:tab w:val="left" w:pos="1080"/>
          <w:tab w:val="left" w:pos="1589"/>
          <w:tab w:val="left" w:pos="2035"/>
          <w:tab w:val="left" w:pos="2114"/>
        </w:tabs>
        <w:snapToGrid w:val="0"/>
        <w:spacing w:line="360" w:lineRule="auto"/>
        <w:ind w:left="2035"/>
        <w:rPr>
          <w:rFonts w:ascii="宋体" w:hAnsi="宋体"/>
          <w:sz w:val="24"/>
        </w:rPr>
      </w:pPr>
      <w:r w:rsidRPr="009C12B4">
        <w:rPr>
          <w:rFonts w:ascii="宋体" w:hAnsi="宋体" w:hint="eastAsia"/>
          <w:sz w:val="24"/>
        </w:rPr>
        <w:t>■</w:t>
      </w:r>
      <w:r w:rsidRPr="009C12B4">
        <w:rPr>
          <w:rFonts w:ascii="宋体" w:hAnsi="宋体"/>
          <w:sz w:val="24"/>
        </w:rPr>
        <w:t>无，按下述3.2.2-3.2.5项规定修正。</w:t>
      </w:r>
    </w:p>
    <w:p w:rsidR="00B13755" w:rsidRPr="009C12B4" w:rsidRDefault="00B51F6C">
      <w:pPr>
        <w:numPr>
          <w:ilvl w:val="2"/>
          <w:numId w:val="10"/>
        </w:numPr>
        <w:tabs>
          <w:tab w:val="left" w:pos="2035"/>
          <w:tab w:val="left" w:pos="2114"/>
          <w:tab w:val="left" w:pos="2977"/>
        </w:tabs>
        <w:snapToGrid w:val="0"/>
        <w:spacing w:line="360" w:lineRule="auto"/>
        <w:ind w:left="2035"/>
        <w:rPr>
          <w:rFonts w:ascii="宋体" w:hAnsi="宋体"/>
          <w:color w:val="000000"/>
          <w:sz w:val="24"/>
        </w:rPr>
      </w:pPr>
      <w:r w:rsidRPr="009C12B4">
        <w:rPr>
          <w:rFonts w:ascii="宋体" w:hAnsi="宋体"/>
          <w:color w:val="000000"/>
          <w:sz w:val="24"/>
        </w:rPr>
        <w:t>大写金额和小写金额不一致的，以大写金额为准；</w:t>
      </w:r>
    </w:p>
    <w:p w:rsidR="00B13755" w:rsidRPr="009C12B4" w:rsidRDefault="00B51F6C">
      <w:pPr>
        <w:numPr>
          <w:ilvl w:val="2"/>
          <w:numId w:val="10"/>
        </w:numPr>
        <w:tabs>
          <w:tab w:val="left" w:pos="2035"/>
          <w:tab w:val="left" w:pos="2114"/>
          <w:tab w:val="left" w:pos="2977"/>
        </w:tabs>
        <w:snapToGrid w:val="0"/>
        <w:spacing w:line="360" w:lineRule="auto"/>
        <w:ind w:left="2035"/>
        <w:rPr>
          <w:rFonts w:ascii="宋体" w:hAnsi="宋体"/>
          <w:color w:val="000000"/>
          <w:sz w:val="24"/>
        </w:rPr>
      </w:pPr>
      <w:r w:rsidRPr="009C12B4">
        <w:rPr>
          <w:rFonts w:ascii="宋体" w:hAnsi="宋体"/>
          <w:color w:val="000000"/>
          <w:sz w:val="24"/>
        </w:rPr>
        <w:t>单价金额小数点或者百分比有明显错位的，以最后报价一览表的总价为准，并修改单价；</w:t>
      </w:r>
    </w:p>
    <w:p w:rsidR="00B13755" w:rsidRPr="009C12B4" w:rsidRDefault="00B51F6C">
      <w:pPr>
        <w:numPr>
          <w:ilvl w:val="2"/>
          <w:numId w:val="10"/>
        </w:numPr>
        <w:tabs>
          <w:tab w:val="left" w:pos="2035"/>
          <w:tab w:val="left" w:pos="2114"/>
          <w:tab w:val="left" w:pos="2977"/>
        </w:tabs>
        <w:snapToGrid w:val="0"/>
        <w:spacing w:line="360" w:lineRule="auto"/>
        <w:ind w:left="2035"/>
        <w:rPr>
          <w:rFonts w:ascii="宋体" w:hAnsi="宋体"/>
          <w:color w:val="000000"/>
          <w:sz w:val="24"/>
        </w:rPr>
      </w:pPr>
      <w:r w:rsidRPr="009C12B4">
        <w:rPr>
          <w:rFonts w:ascii="宋体" w:hAnsi="宋体"/>
          <w:color w:val="000000"/>
          <w:sz w:val="24"/>
        </w:rPr>
        <w:t>总价金额与按单价汇总金额不一致的，以单价金额计算结果为准。</w:t>
      </w:r>
    </w:p>
    <w:p w:rsidR="00B13755" w:rsidRPr="009C12B4" w:rsidRDefault="00B51F6C">
      <w:pPr>
        <w:numPr>
          <w:ilvl w:val="2"/>
          <w:numId w:val="10"/>
        </w:numPr>
        <w:tabs>
          <w:tab w:val="left" w:pos="1080"/>
          <w:tab w:val="left" w:pos="1589"/>
          <w:tab w:val="left" w:pos="2035"/>
          <w:tab w:val="left" w:pos="2114"/>
        </w:tabs>
        <w:snapToGrid w:val="0"/>
        <w:spacing w:line="360" w:lineRule="auto"/>
        <w:ind w:left="2035"/>
        <w:rPr>
          <w:rFonts w:ascii="宋体" w:hAnsi="宋体"/>
          <w:sz w:val="24"/>
        </w:rPr>
      </w:pPr>
      <w:r w:rsidRPr="009C12B4">
        <w:rPr>
          <w:rFonts w:ascii="宋体" w:hAnsi="宋体"/>
          <w:sz w:val="24"/>
        </w:rPr>
        <w:t>同时出现两种以上不一致的，按照前款规定的顺序修正。修正后的报价经供应商书面确认后产生约束力，供应商不确认的，</w:t>
      </w:r>
      <w:r w:rsidRPr="009C12B4">
        <w:rPr>
          <w:rFonts w:ascii="宋体" w:hAnsi="宋体"/>
          <w:b/>
          <w:sz w:val="24"/>
        </w:rPr>
        <w:t>其响应无效</w:t>
      </w:r>
      <w:r w:rsidRPr="009C12B4">
        <w:rPr>
          <w:rFonts w:ascii="宋体" w:hAnsi="宋体"/>
          <w:sz w:val="24"/>
        </w:rPr>
        <w:t>。</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落实政府采购政策的价格调整：只有符合第二章《供应商须知》4.2条规定情形的，可以享受中小企业扶持政策，用扣除后的价格参加评审；否则，评审时价格不予扣除。</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b/>
          <w:bCs/>
          <w:sz w:val="24"/>
          <w:shd w:val="pct10" w:color="auto" w:fill="FFFFFF"/>
        </w:rPr>
      </w:pPr>
      <w:r w:rsidRPr="009C12B4">
        <w:rPr>
          <w:rFonts w:ascii="宋体" w:hAnsi="宋体"/>
          <w:b/>
          <w:bCs/>
          <w:sz w:val="24"/>
          <w:shd w:val="pct10" w:color="auto" w:fill="FFFFFF"/>
        </w:rPr>
        <w:t>对于未预留份额专门面向中小企业采购的采购项目，以及预留份额项目中的非预留部分采购包，对小微企业报价给予</w:t>
      </w:r>
      <w:r w:rsidRPr="009C12B4">
        <w:rPr>
          <w:rFonts w:ascii="宋体" w:hAnsi="宋体" w:hint="eastAsia"/>
          <w:b/>
          <w:bCs/>
          <w:sz w:val="24"/>
          <w:u w:val="single"/>
          <w:shd w:val="pct10" w:color="auto" w:fill="FFFFFF"/>
        </w:rPr>
        <w:t>3</w:t>
      </w:r>
      <w:r w:rsidRPr="009C12B4">
        <w:rPr>
          <w:rFonts w:ascii="宋体" w:hAnsi="宋体"/>
          <w:b/>
          <w:bCs/>
          <w:sz w:val="24"/>
          <w:u w:val="single"/>
          <w:shd w:val="pct10" w:color="auto" w:fill="FFFFFF"/>
        </w:rPr>
        <w:t>%</w:t>
      </w:r>
      <w:r w:rsidRPr="009C12B4">
        <w:rPr>
          <w:rFonts w:ascii="宋体" w:hAnsi="宋体"/>
          <w:b/>
          <w:bCs/>
          <w:sz w:val="24"/>
          <w:shd w:val="pct10" w:color="auto" w:fill="FFFFFF"/>
        </w:rPr>
        <w:t>的扣除，用扣除后的价格参加评审。</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b/>
          <w:bCs/>
          <w:sz w:val="24"/>
          <w:shd w:val="pct10" w:color="auto" w:fill="FFFFFF"/>
        </w:rPr>
      </w:pPr>
      <w:r w:rsidRPr="009C12B4">
        <w:rPr>
          <w:rFonts w:ascii="宋体" w:hAnsi="宋体"/>
          <w:b/>
          <w:bCs/>
          <w:sz w:val="24"/>
          <w:shd w:val="pct10" w:color="auto" w:fill="FFFFFF"/>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9C12B4">
        <w:rPr>
          <w:rFonts w:ascii="宋体" w:hAnsi="宋体" w:hint="eastAsia"/>
          <w:b/>
          <w:bCs/>
          <w:sz w:val="24"/>
          <w:u w:val="single"/>
          <w:shd w:val="pct10" w:color="auto" w:fill="FFFFFF"/>
        </w:rPr>
        <w:t>2</w:t>
      </w:r>
      <w:r w:rsidRPr="009C12B4">
        <w:rPr>
          <w:rFonts w:ascii="宋体" w:hAnsi="宋体"/>
          <w:b/>
          <w:bCs/>
          <w:sz w:val="24"/>
          <w:shd w:val="pct10" w:color="auto" w:fill="FFFFFF"/>
        </w:rPr>
        <w:t>%的扣除，用扣除后的价格参加评审。</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sz w:val="24"/>
        </w:rPr>
      </w:pPr>
      <w:r w:rsidRPr="009C12B4">
        <w:rPr>
          <w:rFonts w:ascii="宋体" w:hAnsi="宋体"/>
          <w:sz w:val="24"/>
        </w:rPr>
        <w:t>组成联合体或者接受分包的小微企业与联合体内其他企业、分包企业之间存在直接控股、管理关系的，不享受价格扣除优惠政策。</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sz w:val="24"/>
        </w:rPr>
      </w:pPr>
      <w:r w:rsidRPr="009C12B4">
        <w:rPr>
          <w:rFonts w:ascii="宋体" w:hAnsi="宋体"/>
          <w:sz w:val="24"/>
        </w:rPr>
        <w:t>价格扣除比例对小型企业和微型企业同等对待，不作区分。</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sz w:val="24"/>
        </w:rPr>
      </w:pPr>
      <w:r w:rsidRPr="009C12B4">
        <w:rPr>
          <w:rFonts w:ascii="宋体" w:hAnsi="宋体"/>
          <w:color w:val="000000"/>
          <w:sz w:val="24"/>
        </w:rPr>
        <w:t>中小企业参加政府采购活动，应当按照竞争性磋商文件给定的格式出具《中小企业声明函》，否则不得享受相关中小企业扶持政策。</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sz w:val="24"/>
        </w:rPr>
      </w:pPr>
      <w:r w:rsidRPr="009C12B4">
        <w:rPr>
          <w:rFonts w:ascii="宋体" w:hAnsi="宋体"/>
          <w:sz w:val="24"/>
        </w:rPr>
        <w:t>监狱企业提供了由省级以上监狱管理局（北京市含教育矫治局）、戒毒管理局（含新疆生产建设兵团）出具的属于监狱企业的证明文件的，视同小微企业。</w:t>
      </w:r>
    </w:p>
    <w:p w:rsidR="00B13755" w:rsidRPr="009C12B4" w:rsidRDefault="00B51F6C">
      <w:pPr>
        <w:numPr>
          <w:ilvl w:val="2"/>
          <w:numId w:val="10"/>
        </w:numPr>
        <w:tabs>
          <w:tab w:val="left" w:pos="1080"/>
          <w:tab w:val="left" w:pos="1589"/>
          <w:tab w:val="left" w:pos="2035"/>
        </w:tabs>
        <w:snapToGrid w:val="0"/>
        <w:spacing w:line="360" w:lineRule="auto"/>
        <w:ind w:left="2035"/>
        <w:rPr>
          <w:rFonts w:ascii="宋体" w:hAnsi="宋体"/>
          <w:sz w:val="24"/>
        </w:rPr>
      </w:pPr>
      <w:r w:rsidRPr="009C12B4">
        <w:rPr>
          <w:rFonts w:ascii="宋体" w:hAnsi="宋体"/>
          <w:sz w:val="24"/>
        </w:rPr>
        <w:lastRenderedPageBreak/>
        <w:t>残疾人福利性单位按竞争性磋商文件要求提供了《残疾人福利性单位声明函》（见附件）的，视同小微企业。</w:t>
      </w:r>
    </w:p>
    <w:p w:rsidR="00B13755" w:rsidRPr="009C12B4" w:rsidRDefault="00B51F6C">
      <w:pPr>
        <w:numPr>
          <w:ilvl w:val="2"/>
          <w:numId w:val="10"/>
        </w:numPr>
        <w:tabs>
          <w:tab w:val="left" w:pos="1080"/>
          <w:tab w:val="left" w:pos="1589"/>
          <w:tab w:val="left" w:pos="2014"/>
        </w:tabs>
        <w:snapToGrid w:val="0"/>
        <w:spacing w:line="360" w:lineRule="auto"/>
        <w:ind w:left="2035"/>
        <w:rPr>
          <w:rFonts w:ascii="宋体" w:hAnsi="宋体"/>
          <w:sz w:val="24"/>
        </w:rPr>
      </w:pPr>
      <w:r w:rsidRPr="009C12B4">
        <w:rPr>
          <w:rFonts w:ascii="宋体" w:hAnsi="宋体"/>
          <w:sz w:val="24"/>
        </w:rPr>
        <w:t>若供应商同时属于小型或微型企业、监狱企业、残疾人福利性单位中的两种及以上，将不重复享受小微企业价格扣减的优惠政策。</w:t>
      </w:r>
    </w:p>
    <w:p w:rsidR="00B13755" w:rsidRPr="009C12B4" w:rsidRDefault="00B51F6C">
      <w:pPr>
        <w:numPr>
          <w:ilvl w:val="2"/>
          <w:numId w:val="10"/>
        </w:numPr>
        <w:tabs>
          <w:tab w:val="left" w:pos="1080"/>
          <w:tab w:val="left" w:pos="1589"/>
          <w:tab w:val="left" w:pos="2014"/>
        </w:tabs>
        <w:snapToGrid w:val="0"/>
        <w:spacing w:line="360" w:lineRule="auto"/>
        <w:ind w:left="2035"/>
        <w:rPr>
          <w:rFonts w:ascii="宋体" w:hAnsi="宋体"/>
          <w:sz w:val="24"/>
        </w:rPr>
      </w:pPr>
      <w:r w:rsidRPr="009C12B4">
        <w:rPr>
          <w:rFonts w:ascii="宋体" w:hAnsi="宋体"/>
          <w:sz w:val="24"/>
        </w:rPr>
        <w:t>其他为落实政府采购政策实施的优先采购：</w:t>
      </w:r>
      <w:r w:rsidRPr="009C12B4">
        <w:rPr>
          <w:rFonts w:ascii="宋体" w:hAnsi="宋体" w:hint="eastAsia"/>
          <w:sz w:val="24"/>
        </w:rPr>
        <w:t>/</w:t>
      </w:r>
      <w:r w:rsidRPr="009C12B4">
        <w:rPr>
          <w:rFonts w:ascii="宋体" w:hAnsi="宋体"/>
          <w:sz w:val="24"/>
        </w:rPr>
        <w:t>。</w:t>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83" w:name="_Toc138147151"/>
      <w:r w:rsidRPr="009C12B4">
        <w:rPr>
          <w:rFonts w:ascii="宋体" w:hAnsi="宋体"/>
          <w:sz w:val="24"/>
        </w:rPr>
        <w:t>磋商环节及提交最后报价后如出现以下情况的，供应商的</w:t>
      </w:r>
      <w:r w:rsidRPr="009C12B4">
        <w:rPr>
          <w:rFonts w:ascii="宋体" w:hAnsi="宋体"/>
          <w:b/>
          <w:sz w:val="24"/>
        </w:rPr>
        <w:t>响应文件无效</w:t>
      </w:r>
      <w:r w:rsidRPr="009C12B4">
        <w:rPr>
          <w:rFonts w:ascii="宋体" w:hAnsi="宋体"/>
          <w:sz w:val="24"/>
        </w:rPr>
        <w:t>：</w:t>
      </w:r>
      <w:bookmarkEnd w:id="683"/>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供应商对实质性变动不予确认的；</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不满足磋商文件</w:t>
      </w:r>
      <w:r w:rsidRPr="009C12B4">
        <w:rPr>
          <w:rFonts w:ascii="宋体" w:hAnsi="宋体" w:cs="Segoe UI Symbol"/>
          <w:sz w:val="24"/>
        </w:rPr>
        <w:t>★</w:t>
      </w:r>
      <w:r w:rsidRPr="009C12B4">
        <w:rPr>
          <w:rFonts w:ascii="宋体" w:hAnsi="宋体"/>
          <w:sz w:val="24"/>
        </w:rPr>
        <w:t>号条款或磋商文件技术指标超出磋商文件</w:t>
      </w:r>
      <w:r w:rsidRPr="009C12B4">
        <w:rPr>
          <w:rFonts w:ascii="宋体" w:hAnsi="宋体" w:hint="eastAsia"/>
          <w:sz w:val="24"/>
        </w:rPr>
        <w:t>《</w:t>
      </w:r>
      <w:r w:rsidRPr="009C12B4">
        <w:rPr>
          <w:rFonts w:ascii="宋体" w:hAnsi="宋体"/>
          <w:sz w:val="24"/>
        </w:rPr>
        <w:t>采购需求</w:t>
      </w:r>
      <w:r w:rsidRPr="009C12B4">
        <w:rPr>
          <w:rFonts w:ascii="宋体" w:hAnsi="宋体" w:hint="eastAsia"/>
          <w:sz w:val="24"/>
        </w:rPr>
        <w:t>》</w:t>
      </w:r>
      <w:r w:rsidRPr="009C12B4">
        <w:rPr>
          <w:rFonts w:ascii="宋体" w:hAnsi="宋体"/>
          <w:sz w:val="24"/>
        </w:rPr>
        <w:t>中主要技术参数允许偏差的最大范围的（如有）；</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未按照磋商小组规定的时间、逾期提交最后报价的；</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如供应商的最后报价超过竞争性磋商文件中规定的项目/采购包预算金额或者项目/采购包最高限价的；</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响应文件中出现可选择性或可调整的报价的（竞争性磋商文件另有规定的除外）；</w:t>
      </w:r>
    </w:p>
    <w:p w:rsidR="00B13755" w:rsidRPr="009C12B4" w:rsidRDefault="00B51F6C">
      <w:pPr>
        <w:numPr>
          <w:ilvl w:val="1"/>
          <w:numId w:val="10"/>
        </w:numPr>
        <w:tabs>
          <w:tab w:val="left" w:pos="1080"/>
        </w:tabs>
        <w:snapToGrid w:val="0"/>
        <w:spacing w:line="360" w:lineRule="auto"/>
        <w:ind w:left="1077" w:hanging="720"/>
        <w:rPr>
          <w:rFonts w:ascii="宋体" w:hAnsi="宋体"/>
          <w:sz w:val="24"/>
        </w:rPr>
      </w:pPr>
      <w:r w:rsidRPr="009C12B4">
        <w:rPr>
          <w:rFonts w:ascii="宋体" w:hAnsi="宋体"/>
          <w:sz w:val="24"/>
        </w:rPr>
        <w:t>最后报价出现前后不一致，供应商对修正后的报价不予确认的；</w:t>
      </w:r>
    </w:p>
    <w:p w:rsidR="00B13755" w:rsidRPr="009C12B4" w:rsidRDefault="00B51F6C">
      <w:pPr>
        <w:numPr>
          <w:ilvl w:val="1"/>
          <w:numId w:val="10"/>
        </w:numPr>
        <w:tabs>
          <w:tab w:val="left" w:pos="1080"/>
        </w:tabs>
        <w:snapToGrid w:val="0"/>
        <w:spacing w:line="360" w:lineRule="auto"/>
        <w:rPr>
          <w:rFonts w:ascii="宋体" w:hAnsi="宋体"/>
          <w:sz w:val="24"/>
        </w:rPr>
      </w:pPr>
      <w:r w:rsidRPr="009C12B4">
        <w:rPr>
          <w:rFonts w:ascii="宋体" w:hAnsi="宋体"/>
          <w:sz w:val="24"/>
        </w:rPr>
        <w:t>其他：</w:t>
      </w:r>
      <w:r w:rsidRPr="009C12B4">
        <w:rPr>
          <w:rFonts w:ascii="宋体" w:hAnsi="宋体" w:hint="eastAsia"/>
          <w:sz w:val="24"/>
          <w:u w:val="single"/>
        </w:rPr>
        <w:t>投标人、投标文件不存在不符合法律、法规和招标文件规定的其他无效情形</w:t>
      </w:r>
      <w:r w:rsidRPr="009C12B4">
        <w:rPr>
          <w:rFonts w:ascii="宋体" w:hAnsi="宋体" w:hint="eastAsia"/>
          <w:sz w:val="24"/>
        </w:rPr>
        <w:t>。</w:t>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84" w:name="_Toc138147152"/>
      <w:bookmarkEnd w:id="664"/>
      <w:bookmarkEnd w:id="665"/>
      <w:r w:rsidRPr="009C12B4">
        <w:rPr>
          <w:rFonts w:ascii="宋体" w:hAnsi="宋体"/>
          <w:sz w:val="24"/>
        </w:rPr>
        <w:t>评审方法和评审标准</w:t>
      </w:r>
      <w:bookmarkEnd w:id="684"/>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竞争性磋商文件中没有规定的评审标准不得作为评审依据。</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非政府强制采购的节能产品或环境标志产品，依据品目清单和认证证书实施政府优先采购。优先采购的具体规定（如涉及）__</w:t>
      </w:r>
      <w:r w:rsidRPr="009C12B4">
        <w:rPr>
          <w:rFonts w:ascii="宋体" w:hAnsi="宋体" w:hint="eastAsia"/>
          <w:sz w:val="24"/>
        </w:rPr>
        <w:t>/</w:t>
      </w:r>
      <w:r w:rsidRPr="009C12B4">
        <w:rPr>
          <w:rFonts w:ascii="宋体" w:hAnsi="宋体"/>
          <w:sz w:val="24"/>
        </w:rPr>
        <w:t>____。</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关于无线局域网认证产品政府采购清单中的产品，优先采购的具体规定（如涉及）___</w:t>
      </w:r>
      <w:r w:rsidRPr="009C12B4">
        <w:rPr>
          <w:rFonts w:ascii="宋体" w:hAnsi="宋体" w:hint="eastAsia"/>
          <w:sz w:val="24"/>
        </w:rPr>
        <w:t>/</w:t>
      </w:r>
      <w:r w:rsidRPr="009C12B4">
        <w:rPr>
          <w:rFonts w:ascii="宋体" w:hAnsi="宋体"/>
          <w:sz w:val="24"/>
        </w:rPr>
        <w:t>___。</w:t>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685" w:name="_Toc138147153"/>
      <w:r w:rsidRPr="009C12B4">
        <w:rPr>
          <w:rFonts w:ascii="宋体" w:hAnsi="宋体"/>
          <w:sz w:val="24"/>
        </w:rPr>
        <w:t>确定</w:t>
      </w:r>
      <w:bookmarkStart w:id="686" w:name="_Toc164229241"/>
      <w:bookmarkStart w:id="687" w:name="_Toc150480784"/>
      <w:bookmarkStart w:id="688" w:name="_Toc151193716"/>
      <w:bookmarkStart w:id="689" w:name="_Toc150774751"/>
      <w:bookmarkStart w:id="690" w:name="_Toc164351640"/>
      <w:bookmarkStart w:id="691" w:name="_Toc226337242"/>
      <w:bookmarkStart w:id="692" w:name="_Toc520356170"/>
      <w:bookmarkStart w:id="693" w:name="_Toc265228384"/>
      <w:bookmarkStart w:id="694" w:name="_Toc151190173"/>
      <w:bookmarkStart w:id="695" w:name="_Toc149720839"/>
      <w:bookmarkStart w:id="696" w:name="_Toc164229387"/>
      <w:bookmarkStart w:id="697" w:name="_Toc226965819"/>
      <w:bookmarkStart w:id="698" w:name="_Ref467307010"/>
      <w:bookmarkStart w:id="699" w:name="_Toc151193644"/>
      <w:bookmarkStart w:id="700" w:name="_Toc151193788"/>
      <w:bookmarkStart w:id="701" w:name="_Toc127151747"/>
      <w:bookmarkStart w:id="702" w:name="_Toc226309790"/>
      <w:bookmarkStart w:id="703" w:name="_Toc305158888"/>
      <w:bookmarkStart w:id="704" w:name="_Toc127161460"/>
      <w:bookmarkStart w:id="705" w:name="_Toc226965736"/>
      <w:bookmarkStart w:id="706" w:name="_Toc164608660"/>
      <w:bookmarkStart w:id="707" w:name="_Toc264969236"/>
      <w:bookmarkStart w:id="708" w:name="_Toc151193934"/>
      <w:bookmarkStart w:id="709" w:name="_Toc150774646"/>
      <w:bookmarkStart w:id="710" w:name="_Toc151193860"/>
      <w:bookmarkStart w:id="711" w:name="_Toc127151546"/>
      <w:bookmarkStart w:id="712" w:name="_Toc150509297"/>
      <w:bookmarkStart w:id="713" w:name="_Toc164608815"/>
      <w:bookmarkStart w:id="714" w:name="_Toc195842911"/>
      <w:bookmarkStart w:id="715" w:name="_Toc305158814"/>
      <w:bookmarkStart w:id="716" w:name="_Toc142311048"/>
      <w:r w:rsidRPr="009C12B4">
        <w:rPr>
          <w:rFonts w:ascii="宋体" w:hAnsi="宋体"/>
          <w:sz w:val="24"/>
        </w:rPr>
        <w:t>成交候选人名单</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w:t>
      </w:r>
      <w:r w:rsidRPr="009C12B4">
        <w:rPr>
          <w:rFonts w:ascii="宋体" w:hAnsi="宋体"/>
          <w:sz w:val="24"/>
        </w:rPr>
        <w:lastRenderedPageBreak/>
        <w:t xml:space="preserve">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kern w:val="0"/>
          <w:sz w:val="24"/>
          <w:szCs w:val="20"/>
        </w:rPr>
        <w:t>磋商小组根据上述供应商排序，依次推荐排序前</w:t>
      </w:r>
      <w:r w:rsidRPr="009C12B4">
        <w:rPr>
          <w:rFonts w:ascii="宋体" w:hAnsi="宋体"/>
          <w:sz w:val="24"/>
        </w:rPr>
        <w:t>_</w:t>
      </w:r>
      <w:r w:rsidRPr="009C12B4">
        <w:rPr>
          <w:rFonts w:ascii="宋体" w:hAnsi="宋体" w:hint="eastAsia"/>
          <w:sz w:val="24"/>
          <w:u w:val="single"/>
        </w:rPr>
        <w:t>3</w:t>
      </w:r>
      <w:r w:rsidRPr="009C12B4">
        <w:rPr>
          <w:rFonts w:ascii="宋体" w:hAnsi="宋体"/>
          <w:sz w:val="24"/>
        </w:rPr>
        <w:t>名</w:t>
      </w:r>
      <w:r w:rsidRPr="009C12B4">
        <w:rPr>
          <w:rFonts w:ascii="宋体" w:hAnsi="宋体"/>
          <w:kern w:val="0"/>
          <w:sz w:val="24"/>
          <w:szCs w:val="20"/>
        </w:rPr>
        <w:t>的供应商为</w:t>
      </w:r>
      <w:r w:rsidRPr="009C12B4">
        <w:rPr>
          <w:rFonts w:ascii="宋体" w:hAnsi="宋体"/>
          <w:snapToGrid w:val="0"/>
          <w:kern w:val="0"/>
          <w:sz w:val="24"/>
          <w:szCs w:val="21"/>
        </w:rPr>
        <w:t>成交候选供应商</w:t>
      </w:r>
      <w:r w:rsidRPr="009C12B4">
        <w:rPr>
          <w:rFonts w:ascii="宋体" w:hAnsi="宋体"/>
          <w:kern w:val="0"/>
          <w:sz w:val="24"/>
          <w:szCs w:val="20"/>
        </w:rPr>
        <w:t>（若在磋商文件允许的情形下提交最后报价的供应商为二家，则依次推荐二名供应商为成交候选供应商），并编写评审报告。</w:t>
      </w:r>
    </w:p>
    <w:p w:rsidR="00B13755" w:rsidRPr="009C12B4" w:rsidRDefault="00B51F6C">
      <w:pPr>
        <w:numPr>
          <w:ilvl w:val="1"/>
          <w:numId w:val="10"/>
        </w:numPr>
        <w:tabs>
          <w:tab w:val="left" w:pos="1080"/>
          <w:tab w:val="left" w:pos="1872"/>
        </w:tabs>
        <w:snapToGrid w:val="0"/>
        <w:spacing w:line="360" w:lineRule="auto"/>
        <w:ind w:left="1077" w:hanging="720"/>
        <w:rPr>
          <w:rFonts w:ascii="宋体" w:hAnsi="宋体"/>
          <w:sz w:val="24"/>
        </w:rPr>
      </w:pPr>
      <w:r w:rsidRPr="009C12B4">
        <w:rPr>
          <w:rFonts w:ascii="宋体" w:hAnsi="宋体"/>
          <w:sz w:val="24"/>
        </w:rPr>
        <w:t>磋商小组要对评分汇总情况进行复核，特别是对排名第一的、报价最低的、响应文件被认定为无效的情形进行重点复核。</w:t>
      </w:r>
    </w:p>
    <w:p w:rsidR="00B13755" w:rsidRPr="009C12B4" w:rsidRDefault="00B51F6C">
      <w:pPr>
        <w:numPr>
          <w:ilvl w:val="0"/>
          <w:numId w:val="10"/>
        </w:numPr>
        <w:tabs>
          <w:tab w:val="left" w:pos="360"/>
        </w:tabs>
        <w:snapToGrid w:val="0"/>
        <w:spacing w:line="360" w:lineRule="auto"/>
        <w:outlineLvl w:val="1"/>
        <w:rPr>
          <w:rFonts w:ascii="宋体" w:hAnsi="宋体"/>
          <w:sz w:val="24"/>
        </w:rPr>
      </w:pPr>
      <w:bookmarkStart w:id="717" w:name="_Toc138147154"/>
      <w:r w:rsidRPr="009C12B4">
        <w:rPr>
          <w:rFonts w:ascii="宋体" w:hAnsi="宋体"/>
          <w:sz w:val="24"/>
        </w:rPr>
        <w:t>报告违法行为</w:t>
      </w:r>
      <w:bookmarkEnd w:id="717"/>
    </w:p>
    <w:p w:rsidR="00B13755" w:rsidRPr="009C12B4" w:rsidRDefault="00B51F6C">
      <w:pPr>
        <w:widowControl/>
        <w:numPr>
          <w:ilvl w:val="1"/>
          <w:numId w:val="10"/>
        </w:numPr>
        <w:tabs>
          <w:tab w:val="left" w:pos="1080"/>
          <w:tab w:val="left" w:pos="1872"/>
        </w:tabs>
        <w:snapToGrid w:val="0"/>
        <w:spacing w:line="360" w:lineRule="auto"/>
        <w:ind w:left="1077" w:hanging="720"/>
        <w:jc w:val="left"/>
        <w:rPr>
          <w:rFonts w:ascii="宋体" w:hAnsi="宋体"/>
          <w:sz w:val="24"/>
        </w:rPr>
      </w:pPr>
      <w:r w:rsidRPr="009C12B4">
        <w:rPr>
          <w:rFonts w:ascii="宋体" w:hAnsi="宋体"/>
          <w:sz w:val="24"/>
        </w:rPr>
        <w:t>磋商小组在评审过程中发现供应商有行贿、提供虚假材料或者串通等违法行为时，有向采购人、采购代理机构或者有关部门报告的职责。</w:t>
      </w: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13755">
      <w:pPr>
        <w:pStyle w:val="20"/>
        <w:ind w:firstLine="480"/>
        <w:rPr>
          <w:rFonts w:ascii="宋体" w:hAnsi="宋体"/>
        </w:rPr>
      </w:pPr>
    </w:p>
    <w:p w:rsidR="00B13755" w:rsidRPr="009C12B4" w:rsidRDefault="00B51F6C">
      <w:pPr>
        <w:pStyle w:val="21"/>
        <w:spacing w:before="0" w:line="360" w:lineRule="auto"/>
        <w:rPr>
          <w:rFonts w:ascii="宋体" w:eastAsia="宋体" w:hAnsi="宋体"/>
          <w:sz w:val="24"/>
          <w:szCs w:val="24"/>
        </w:rPr>
      </w:pPr>
      <w:bookmarkStart w:id="718" w:name="_Toc138147155"/>
      <w:r w:rsidRPr="009C12B4">
        <w:rPr>
          <w:rFonts w:ascii="宋体" w:eastAsia="宋体" w:hAnsi="宋体"/>
          <w:sz w:val="24"/>
          <w:szCs w:val="24"/>
        </w:rPr>
        <w:lastRenderedPageBreak/>
        <w:t>二、评</w:t>
      </w:r>
      <w:r w:rsidRPr="009C12B4">
        <w:rPr>
          <w:rFonts w:ascii="宋体" w:eastAsia="宋体" w:hAnsi="宋体" w:hint="eastAsia"/>
          <w:sz w:val="24"/>
          <w:szCs w:val="24"/>
        </w:rPr>
        <w:t>审</w:t>
      </w:r>
      <w:r w:rsidRPr="009C12B4">
        <w:rPr>
          <w:rFonts w:ascii="宋体" w:eastAsia="宋体" w:hAnsi="宋体"/>
          <w:sz w:val="24"/>
          <w:szCs w:val="24"/>
        </w:rPr>
        <w:t>标准</w:t>
      </w:r>
      <w:bookmarkEnd w:id="7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2"/>
        <w:gridCol w:w="1796"/>
        <w:gridCol w:w="5928"/>
        <w:gridCol w:w="791"/>
      </w:tblGrid>
      <w:tr w:rsidR="00B13755" w:rsidRPr="009C12B4">
        <w:trPr>
          <w:trHeight w:hRule="exact" w:val="636"/>
          <w:jc w:val="center"/>
        </w:trPr>
        <w:tc>
          <w:tcPr>
            <w:tcW w:w="582" w:type="dxa"/>
            <w:shd w:val="clear" w:color="auto" w:fill="auto"/>
            <w:vAlign w:val="center"/>
          </w:tcPr>
          <w:p w:rsidR="00B13755" w:rsidRPr="009C12B4" w:rsidRDefault="00B51F6C">
            <w:pPr>
              <w:pStyle w:val="TableParagraph"/>
              <w:spacing w:line="300" w:lineRule="exact"/>
              <w:ind w:left="196" w:right="194"/>
              <w:jc w:val="center"/>
              <w:rPr>
                <w:sz w:val="21"/>
                <w:szCs w:val="21"/>
              </w:rPr>
            </w:pPr>
            <w:r w:rsidRPr="009C12B4">
              <w:rPr>
                <w:sz w:val="21"/>
                <w:szCs w:val="21"/>
              </w:rPr>
              <w:t>序 号</w:t>
            </w:r>
          </w:p>
        </w:tc>
        <w:tc>
          <w:tcPr>
            <w:tcW w:w="1796" w:type="dxa"/>
            <w:shd w:val="clear" w:color="auto" w:fill="auto"/>
            <w:vAlign w:val="center"/>
          </w:tcPr>
          <w:p w:rsidR="00B13755" w:rsidRPr="009C12B4" w:rsidRDefault="00B51F6C">
            <w:pPr>
              <w:pStyle w:val="TableParagraph"/>
              <w:spacing w:before="7"/>
              <w:jc w:val="center"/>
              <w:rPr>
                <w:sz w:val="21"/>
                <w:szCs w:val="21"/>
              </w:rPr>
            </w:pPr>
            <w:r w:rsidRPr="009C12B4">
              <w:rPr>
                <w:sz w:val="21"/>
                <w:szCs w:val="21"/>
              </w:rPr>
              <w:t>评审因素</w:t>
            </w:r>
          </w:p>
        </w:tc>
        <w:tc>
          <w:tcPr>
            <w:tcW w:w="5928" w:type="dxa"/>
            <w:shd w:val="clear" w:color="auto" w:fill="auto"/>
            <w:vAlign w:val="center"/>
          </w:tcPr>
          <w:p w:rsidR="00B13755" w:rsidRPr="009C12B4" w:rsidRDefault="00B51F6C">
            <w:pPr>
              <w:pStyle w:val="TableParagraph"/>
              <w:spacing w:before="7"/>
              <w:ind w:left="-40"/>
              <w:jc w:val="center"/>
              <w:rPr>
                <w:sz w:val="21"/>
                <w:szCs w:val="21"/>
              </w:rPr>
            </w:pPr>
            <w:r w:rsidRPr="009C12B4">
              <w:rPr>
                <w:sz w:val="21"/>
                <w:szCs w:val="21"/>
              </w:rPr>
              <w:t>评分标准说明</w:t>
            </w:r>
          </w:p>
        </w:tc>
        <w:tc>
          <w:tcPr>
            <w:tcW w:w="791" w:type="dxa"/>
            <w:shd w:val="clear" w:color="auto" w:fill="auto"/>
            <w:vAlign w:val="center"/>
          </w:tcPr>
          <w:p w:rsidR="00B13755" w:rsidRPr="009C12B4" w:rsidRDefault="00B51F6C">
            <w:pPr>
              <w:pStyle w:val="TableParagraph"/>
              <w:spacing w:before="7"/>
              <w:jc w:val="center"/>
              <w:rPr>
                <w:sz w:val="21"/>
                <w:szCs w:val="21"/>
              </w:rPr>
            </w:pPr>
            <w:r w:rsidRPr="009C12B4">
              <w:rPr>
                <w:sz w:val="21"/>
                <w:szCs w:val="21"/>
              </w:rPr>
              <w:t>得分</w:t>
            </w:r>
          </w:p>
        </w:tc>
      </w:tr>
      <w:tr w:rsidR="00B13755" w:rsidRPr="009C12B4">
        <w:trPr>
          <w:trHeight w:hRule="exact" w:val="1317"/>
          <w:jc w:val="center"/>
        </w:trPr>
        <w:tc>
          <w:tcPr>
            <w:tcW w:w="582" w:type="dxa"/>
            <w:shd w:val="clear" w:color="auto" w:fill="auto"/>
            <w:vAlign w:val="center"/>
          </w:tcPr>
          <w:p w:rsidR="00B13755" w:rsidRPr="009C12B4" w:rsidRDefault="00B51F6C">
            <w:pPr>
              <w:pStyle w:val="TableParagraph"/>
              <w:ind w:left="4"/>
              <w:jc w:val="center"/>
              <w:rPr>
                <w:sz w:val="21"/>
                <w:szCs w:val="21"/>
              </w:rPr>
            </w:pPr>
            <w:r w:rsidRPr="009C12B4">
              <w:rPr>
                <w:sz w:val="21"/>
                <w:szCs w:val="21"/>
              </w:rPr>
              <w:t>1</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spacing w:val="-1"/>
                <w:sz w:val="21"/>
                <w:szCs w:val="21"/>
                <w:lang w:eastAsia="zh-CN"/>
              </w:rPr>
              <w:t>价格分</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（30分）</w:t>
            </w:r>
          </w:p>
        </w:tc>
        <w:tc>
          <w:tcPr>
            <w:tcW w:w="5928" w:type="dxa"/>
            <w:shd w:val="clear" w:color="auto" w:fill="auto"/>
            <w:vAlign w:val="center"/>
          </w:tcPr>
          <w:p w:rsidR="00B13755" w:rsidRPr="009C12B4" w:rsidRDefault="00B51F6C">
            <w:pPr>
              <w:pStyle w:val="TableParagraph"/>
              <w:snapToGrid w:val="0"/>
              <w:ind w:left="102" w:right="28"/>
              <w:jc w:val="both"/>
              <w:rPr>
                <w:spacing w:val="-1"/>
                <w:sz w:val="21"/>
                <w:szCs w:val="21"/>
                <w:lang w:eastAsia="zh-CN"/>
              </w:rPr>
            </w:pPr>
            <w:r w:rsidRPr="009C12B4">
              <w:rPr>
                <w:spacing w:val="-1"/>
                <w:sz w:val="21"/>
                <w:szCs w:val="21"/>
                <w:lang w:eastAsia="zh-CN"/>
              </w:rPr>
              <w:t>价格分统一采用低价优先法计算，即满足磋商文件要求且最后报价最低的供应商的价格为磋商基准价，其价格分为满分。其他供应商的价格分统一按照以下公式计算：磋商报价得分=（磋商基准价/最后磋商报价）×30</w:t>
            </w:r>
            <w:r w:rsidRPr="009C12B4">
              <w:rPr>
                <w:rFonts w:hint="eastAsia"/>
                <w:spacing w:val="-1"/>
                <w:sz w:val="21"/>
                <w:szCs w:val="21"/>
                <w:lang w:eastAsia="zh-CN"/>
              </w:rPr>
              <w:t>。</w:t>
            </w:r>
          </w:p>
        </w:tc>
        <w:tc>
          <w:tcPr>
            <w:tcW w:w="791" w:type="dxa"/>
            <w:shd w:val="clear" w:color="auto" w:fill="auto"/>
            <w:vAlign w:val="center"/>
          </w:tcPr>
          <w:p w:rsidR="00B13755" w:rsidRPr="009C12B4" w:rsidRDefault="00B51F6C">
            <w:pPr>
              <w:pStyle w:val="TableParagraph"/>
              <w:spacing w:before="1" w:line="271" w:lineRule="auto"/>
              <w:ind w:left="100" w:right="31"/>
              <w:jc w:val="center"/>
              <w:rPr>
                <w:sz w:val="21"/>
                <w:szCs w:val="21"/>
                <w:lang w:eastAsia="zh-CN"/>
              </w:rPr>
            </w:pPr>
            <w:r w:rsidRPr="009C12B4">
              <w:rPr>
                <w:rFonts w:hint="eastAsia"/>
                <w:sz w:val="21"/>
                <w:szCs w:val="21"/>
                <w:lang w:eastAsia="zh-CN"/>
              </w:rPr>
              <w:t>0-30</w:t>
            </w:r>
          </w:p>
        </w:tc>
      </w:tr>
      <w:tr w:rsidR="00B13755" w:rsidRPr="009C12B4">
        <w:trPr>
          <w:trHeight w:hRule="exact" w:val="1278"/>
          <w:jc w:val="center"/>
        </w:trPr>
        <w:tc>
          <w:tcPr>
            <w:tcW w:w="582" w:type="dxa"/>
            <w:shd w:val="clear" w:color="auto" w:fill="auto"/>
            <w:vAlign w:val="center"/>
          </w:tcPr>
          <w:p w:rsidR="00B13755" w:rsidRPr="009C12B4" w:rsidRDefault="00B13755">
            <w:pPr>
              <w:pStyle w:val="TableParagraph"/>
              <w:spacing w:before="10"/>
              <w:jc w:val="center"/>
              <w:rPr>
                <w:rFonts w:cs="Times New Roman"/>
                <w:sz w:val="21"/>
                <w:szCs w:val="21"/>
                <w:lang w:eastAsia="zh-CN"/>
              </w:rPr>
            </w:pPr>
          </w:p>
          <w:p w:rsidR="00B13755" w:rsidRPr="009C12B4" w:rsidRDefault="00B51F6C">
            <w:pPr>
              <w:pStyle w:val="TableParagraph"/>
              <w:jc w:val="center"/>
              <w:rPr>
                <w:sz w:val="21"/>
                <w:szCs w:val="21"/>
              </w:rPr>
            </w:pPr>
            <w:r w:rsidRPr="009C12B4">
              <w:rPr>
                <w:sz w:val="21"/>
                <w:szCs w:val="21"/>
              </w:rPr>
              <w:t>2</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spacing w:val="-1"/>
                <w:sz w:val="21"/>
                <w:szCs w:val="21"/>
                <w:lang w:eastAsia="zh-CN"/>
              </w:rPr>
              <w:t>公司项</w:t>
            </w:r>
          </w:p>
          <w:p w:rsidR="00B13755" w:rsidRPr="009C12B4" w:rsidRDefault="00B51F6C">
            <w:pPr>
              <w:pStyle w:val="TableParagraph"/>
              <w:snapToGrid w:val="0"/>
              <w:jc w:val="center"/>
              <w:rPr>
                <w:spacing w:val="-1"/>
                <w:sz w:val="21"/>
                <w:szCs w:val="21"/>
                <w:lang w:eastAsia="zh-CN"/>
              </w:rPr>
            </w:pPr>
            <w:r w:rsidRPr="009C12B4">
              <w:rPr>
                <w:spacing w:val="-1"/>
                <w:sz w:val="21"/>
                <w:szCs w:val="21"/>
                <w:lang w:eastAsia="zh-CN"/>
              </w:rPr>
              <w:t>目业绩</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（10分）</w:t>
            </w:r>
          </w:p>
        </w:tc>
        <w:tc>
          <w:tcPr>
            <w:tcW w:w="5928" w:type="dxa"/>
            <w:shd w:val="clear" w:color="auto" w:fill="auto"/>
            <w:vAlign w:val="center"/>
          </w:tcPr>
          <w:p w:rsidR="00B13755" w:rsidRPr="009C12B4" w:rsidRDefault="00B51F6C">
            <w:pPr>
              <w:pStyle w:val="TableParagraph"/>
              <w:snapToGrid w:val="0"/>
              <w:ind w:left="102" w:right="28"/>
              <w:jc w:val="both"/>
              <w:rPr>
                <w:spacing w:val="-1"/>
                <w:sz w:val="21"/>
                <w:szCs w:val="21"/>
                <w:lang w:eastAsia="zh-CN"/>
              </w:rPr>
            </w:pPr>
            <w:r w:rsidRPr="009C12B4">
              <w:rPr>
                <w:spacing w:val="-1"/>
                <w:sz w:val="21"/>
                <w:szCs w:val="21"/>
                <w:lang w:eastAsia="zh-CN"/>
              </w:rPr>
              <w:t>供应商磋商截止时间前</w:t>
            </w:r>
            <w:r w:rsidRPr="009C12B4">
              <w:rPr>
                <w:rFonts w:hint="eastAsia"/>
                <w:spacing w:val="-1"/>
                <w:sz w:val="21"/>
                <w:szCs w:val="21"/>
                <w:lang w:eastAsia="zh-CN"/>
              </w:rPr>
              <w:t>3</w:t>
            </w:r>
            <w:r w:rsidRPr="009C12B4">
              <w:rPr>
                <w:spacing w:val="-1"/>
                <w:sz w:val="21"/>
                <w:szCs w:val="21"/>
                <w:lang w:eastAsia="zh-CN"/>
              </w:rPr>
              <w:t>年内（以合同签订日期为准，</w:t>
            </w:r>
            <w:r w:rsidRPr="009C12B4">
              <w:rPr>
                <w:rFonts w:hint="eastAsia"/>
                <w:spacing w:val="-1"/>
                <w:sz w:val="21"/>
                <w:szCs w:val="21"/>
                <w:lang w:eastAsia="zh-CN"/>
              </w:rPr>
              <w:t>202</w:t>
            </w:r>
            <w:r w:rsidRPr="009C12B4">
              <w:rPr>
                <w:spacing w:val="-1"/>
                <w:sz w:val="21"/>
                <w:szCs w:val="21"/>
                <w:lang w:eastAsia="zh-CN"/>
              </w:rPr>
              <w:t>1年3月</w:t>
            </w:r>
            <w:r w:rsidRPr="009C12B4">
              <w:rPr>
                <w:rFonts w:hint="eastAsia"/>
                <w:spacing w:val="-1"/>
                <w:sz w:val="21"/>
                <w:szCs w:val="21"/>
                <w:lang w:eastAsia="zh-CN"/>
              </w:rPr>
              <w:t>1日至今</w:t>
            </w:r>
            <w:r w:rsidRPr="009C12B4">
              <w:rPr>
                <w:spacing w:val="-1"/>
                <w:sz w:val="21"/>
                <w:szCs w:val="21"/>
                <w:lang w:eastAsia="zh-CN"/>
              </w:rPr>
              <w:t>）</w:t>
            </w:r>
            <w:r w:rsidRPr="009C12B4">
              <w:rPr>
                <w:rFonts w:hint="eastAsia"/>
                <w:spacing w:val="-1"/>
                <w:sz w:val="21"/>
                <w:szCs w:val="21"/>
                <w:lang w:eastAsia="zh-CN"/>
              </w:rPr>
              <w:t>类似工程业绩</w:t>
            </w:r>
            <w:r w:rsidRPr="009C12B4">
              <w:rPr>
                <w:spacing w:val="-1"/>
                <w:sz w:val="21"/>
                <w:szCs w:val="21"/>
                <w:lang w:eastAsia="zh-CN"/>
              </w:rPr>
              <w:t>（须提供合同主要章节复印件加盖公章），有一个得</w:t>
            </w:r>
            <w:r w:rsidRPr="009C12B4">
              <w:rPr>
                <w:rFonts w:hint="eastAsia"/>
                <w:spacing w:val="-1"/>
                <w:sz w:val="21"/>
                <w:szCs w:val="21"/>
                <w:lang w:eastAsia="zh-CN"/>
              </w:rPr>
              <w:t>5</w:t>
            </w:r>
            <w:r w:rsidRPr="009C12B4">
              <w:rPr>
                <w:spacing w:val="-1"/>
                <w:sz w:val="21"/>
                <w:szCs w:val="21"/>
                <w:lang w:eastAsia="zh-CN"/>
              </w:rPr>
              <w:t>分，满分</w:t>
            </w:r>
            <w:r w:rsidRPr="009C12B4">
              <w:rPr>
                <w:rFonts w:hint="eastAsia"/>
                <w:spacing w:val="-1"/>
                <w:sz w:val="21"/>
                <w:szCs w:val="21"/>
                <w:lang w:eastAsia="zh-CN"/>
              </w:rPr>
              <w:t>10</w:t>
            </w:r>
            <w:r w:rsidRPr="009C12B4">
              <w:rPr>
                <w:spacing w:val="-1"/>
                <w:sz w:val="21"/>
                <w:szCs w:val="21"/>
                <w:lang w:eastAsia="zh-CN"/>
              </w:rPr>
              <w:t>分。</w:t>
            </w:r>
          </w:p>
          <w:p w:rsidR="00B13755" w:rsidRPr="009C12B4" w:rsidRDefault="00B51F6C">
            <w:pPr>
              <w:pStyle w:val="TableParagraph"/>
              <w:snapToGrid w:val="0"/>
              <w:ind w:left="102" w:right="28"/>
              <w:jc w:val="both"/>
              <w:rPr>
                <w:color w:val="FF0000"/>
                <w:spacing w:val="-1"/>
                <w:sz w:val="21"/>
                <w:szCs w:val="21"/>
                <w:lang w:eastAsia="zh-CN"/>
              </w:rPr>
            </w:pPr>
            <w:r w:rsidRPr="009C12B4">
              <w:rPr>
                <w:rFonts w:hint="eastAsia"/>
                <w:spacing w:val="-1"/>
                <w:sz w:val="21"/>
                <w:szCs w:val="21"/>
                <w:lang w:eastAsia="zh-CN"/>
              </w:rPr>
              <w:t>注：类似业绩指建筑工程施工相关业绩。</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0-10</w:t>
            </w:r>
          </w:p>
        </w:tc>
      </w:tr>
      <w:tr w:rsidR="00B13755" w:rsidRPr="009C12B4">
        <w:trPr>
          <w:trHeight w:hRule="exact" w:val="1564"/>
          <w:jc w:val="center"/>
        </w:trPr>
        <w:tc>
          <w:tcPr>
            <w:tcW w:w="582" w:type="dxa"/>
            <w:shd w:val="clear" w:color="auto" w:fill="auto"/>
            <w:vAlign w:val="center"/>
          </w:tcPr>
          <w:p w:rsidR="00B13755" w:rsidRPr="009C12B4" w:rsidRDefault="00B51F6C">
            <w:pPr>
              <w:pStyle w:val="TableParagraph"/>
              <w:ind w:left="4"/>
              <w:jc w:val="center"/>
              <w:rPr>
                <w:sz w:val="21"/>
                <w:szCs w:val="21"/>
                <w:lang w:eastAsia="zh-CN"/>
              </w:rPr>
            </w:pPr>
            <w:r w:rsidRPr="009C12B4">
              <w:rPr>
                <w:rFonts w:hint="eastAsia"/>
                <w:sz w:val="21"/>
                <w:szCs w:val="21"/>
                <w:lang w:eastAsia="zh-CN"/>
              </w:rPr>
              <w:t>3</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spacing w:val="-1"/>
                <w:sz w:val="21"/>
                <w:szCs w:val="21"/>
                <w:lang w:eastAsia="zh-CN"/>
              </w:rPr>
              <w:t>施工方案与</w:t>
            </w:r>
          </w:p>
          <w:p w:rsidR="00B13755" w:rsidRPr="009C12B4" w:rsidRDefault="00B51F6C">
            <w:pPr>
              <w:pStyle w:val="TableParagraph"/>
              <w:snapToGrid w:val="0"/>
              <w:jc w:val="center"/>
              <w:rPr>
                <w:spacing w:val="-1"/>
                <w:sz w:val="21"/>
                <w:szCs w:val="21"/>
                <w:lang w:eastAsia="zh-CN"/>
              </w:rPr>
            </w:pPr>
            <w:r w:rsidRPr="009C12B4">
              <w:rPr>
                <w:spacing w:val="-1"/>
                <w:sz w:val="21"/>
                <w:szCs w:val="21"/>
                <w:lang w:eastAsia="zh-CN"/>
              </w:rPr>
              <w:t>技术措施</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（15分）</w:t>
            </w:r>
          </w:p>
        </w:tc>
        <w:tc>
          <w:tcPr>
            <w:tcW w:w="5928" w:type="dxa"/>
            <w:shd w:val="clear" w:color="auto" w:fill="auto"/>
            <w:vAlign w:val="center"/>
          </w:tcPr>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内容全面、详实，方案科学合理， 针对性强，可实施性强，</w:t>
            </w:r>
            <w:r w:rsidRPr="009C12B4">
              <w:rPr>
                <w:spacing w:val="-1"/>
                <w:sz w:val="21"/>
                <w:szCs w:val="21"/>
                <w:lang w:eastAsia="zh-CN"/>
              </w:rPr>
              <w:t>得</w:t>
            </w:r>
            <w:r w:rsidRPr="009C12B4">
              <w:rPr>
                <w:rFonts w:hint="eastAsia"/>
                <w:spacing w:val="-1"/>
                <w:sz w:val="21"/>
                <w:szCs w:val="21"/>
                <w:lang w:eastAsia="zh-CN"/>
              </w:rPr>
              <w:t>15</w:t>
            </w:r>
            <w:r w:rsidRPr="009C12B4">
              <w:rPr>
                <w:spacing w:val="-1"/>
                <w:sz w:val="21"/>
                <w:szCs w:val="21"/>
                <w:lang w:eastAsia="zh-CN"/>
              </w:rPr>
              <w:t>分；</w:t>
            </w:r>
            <w:r w:rsidRPr="009C12B4">
              <w:rPr>
                <w:rFonts w:hint="eastAsia"/>
                <w:spacing w:val="-1"/>
                <w:sz w:val="21"/>
                <w:szCs w:val="21"/>
                <w:lang w:eastAsia="zh-CN"/>
              </w:rPr>
              <w:t>内容全面，方案较合理，有针对性，具有可实施性，得12分；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内容基本全面，但针对性弱，可实施性一般，得8分；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内容不完整，方案合理性差，可实施性差，得3分；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0-15</w:t>
            </w:r>
          </w:p>
        </w:tc>
      </w:tr>
      <w:tr w:rsidR="00B13755" w:rsidRPr="009C12B4">
        <w:trPr>
          <w:trHeight w:hRule="exact" w:val="1006"/>
          <w:jc w:val="center"/>
        </w:trPr>
        <w:tc>
          <w:tcPr>
            <w:tcW w:w="582" w:type="dxa"/>
            <w:shd w:val="clear" w:color="auto" w:fill="auto"/>
            <w:vAlign w:val="center"/>
          </w:tcPr>
          <w:p w:rsidR="00B13755" w:rsidRPr="009C12B4" w:rsidRDefault="00B51F6C">
            <w:pPr>
              <w:pStyle w:val="TableParagraph"/>
              <w:ind w:left="4"/>
              <w:jc w:val="center"/>
              <w:rPr>
                <w:sz w:val="21"/>
                <w:szCs w:val="21"/>
              </w:rPr>
            </w:pPr>
            <w:r w:rsidRPr="009C12B4">
              <w:rPr>
                <w:sz w:val="21"/>
                <w:szCs w:val="21"/>
              </w:rPr>
              <w:t>4</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安全文明施工及环保措施</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（10分）</w:t>
            </w:r>
          </w:p>
        </w:tc>
        <w:tc>
          <w:tcPr>
            <w:tcW w:w="5928" w:type="dxa"/>
            <w:shd w:val="clear" w:color="auto" w:fill="auto"/>
            <w:vAlign w:val="center"/>
          </w:tcPr>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内容完整、可行性强，得10分；内容较完整、可行性较强，得7分；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内容基本完整、可行性一般，得4分；内容不完整，不可行，得1分；未提供得0分。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0-10</w:t>
            </w:r>
          </w:p>
        </w:tc>
      </w:tr>
      <w:tr w:rsidR="00B13755" w:rsidRPr="009C12B4">
        <w:trPr>
          <w:trHeight w:hRule="exact" w:val="1021"/>
          <w:jc w:val="center"/>
        </w:trPr>
        <w:tc>
          <w:tcPr>
            <w:tcW w:w="582" w:type="dxa"/>
            <w:shd w:val="clear" w:color="auto" w:fill="auto"/>
            <w:vAlign w:val="center"/>
          </w:tcPr>
          <w:p w:rsidR="00B13755" w:rsidRPr="009C12B4" w:rsidRDefault="00B51F6C">
            <w:pPr>
              <w:pStyle w:val="TableParagraph"/>
              <w:ind w:left="4"/>
              <w:jc w:val="center"/>
              <w:rPr>
                <w:sz w:val="21"/>
                <w:szCs w:val="21"/>
              </w:rPr>
            </w:pPr>
            <w:r w:rsidRPr="009C12B4">
              <w:rPr>
                <w:sz w:val="21"/>
                <w:szCs w:val="21"/>
              </w:rPr>
              <w:t>5</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成品保护施工措施（10分）</w:t>
            </w:r>
          </w:p>
        </w:tc>
        <w:tc>
          <w:tcPr>
            <w:tcW w:w="5928" w:type="dxa"/>
            <w:shd w:val="clear" w:color="auto" w:fill="auto"/>
            <w:vAlign w:val="center"/>
          </w:tcPr>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内容完整、可行性强，得10分；内容较完整、可行性较强，得7分；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内容基本完整、可行性一般，得4分；内容不完整，不可行，得1分；未提供得0分。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0-10</w:t>
            </w:r>
          </w:p>
        </w:tc>
      </w:tr>
      <w:tr w:rsidR="00B13755" w:rsidRPr="009C12B4">
        <w:trPr>
          <w:trHeight w:hRule="exact" w:val="1133"/>
          <w:jc w:val="center"/>
        </w:trPr>
        <w:tc>
          <w:tcPr>
            <w:tcW w:w="582" w:type="dxa"/>
            <w:shd w:val="clear" w:color="auto" w:fill="auto"/>
            <w:vAlign w:val="center"/>
          </w:tcPr>
          <w:p w:rsidR="00B13755" w:rsidRPr="009C12B4" w:rsidRDefault="00B51F6C">
            <w:pPr>
              <w:pStyle w:val="TableParagraph"/>
              <w:ind w:left="4"/>
              <w:jc w:val="center"/>
              <w:rPr>
                <w:sz w:val="21"/>
                <w:szCs w:val="21"/>
              </w:rPr>
            </w:pPr>
            <w:r w:rsidRPr="009C12B4">
              <w:rPr>
                <w:sz w:val="21"/>
                <w:szCs w:val="21"/>
              </w:rPr>
              <w:t>6</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质量保证体系及措施、质量通病及预防措施</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（10分）</w:t>
            </w:r>
          </w:p>
        </w:tc>
        <w:tc>
          <w:tcPr>
            <w:tcW w:w="5928" w:type="dxa"/>
            <w:shd w:val="clear" w:color="auto" w:fill="auto"/>
            <w:vAlign w:val="center"/>
          </w:tcPr>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内容完整、可行性强，得10分；内容较完整、可行性较强，得7分；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内容基本完整、可行性一般，得4分；内容不完整，不可行，得1分；未提供得0分。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0-10</w:t>
            </w:r>
          </w:p>
        </w:tc>
      </w:tr>
      <w:tr w:rsidR="00B13755" w:rsidRPr="009C12B4">
        <w:trPr>
          <w:trHeight w:hRule="exact" w:val="1296"/>
          <w:jc w:val="center"/>
        </w:trPr>
        <w:tc>
          <w:tcPr>
            <w:tcW w:w="582" w:type="dxa"/>
            <w:shd w:val="clear" w:color="auto" w:fill="auto"/>
            <w:vAlign w:val="center"/>
          </w:tcPr>
          <w:p w:rsidR="00B13755" w:rsidRPr="009C12B4" w:rsidRDefault="00B51F6C">
            <w:pPr>
              <w:pStyle w:val="TableParagraph"/>
              <w:ind w:left="4"/>
              <w:jc w:val="center"/>
              <w:rPr>
                <w:sz w:val="21"/>
                <w:szCs w:val="21"/>
                <w:lang w:eastAsia="zh-CN"/>
              </w:rPr>
            </w:pPr>
            <w:r w:rsidRPr="009C12B4">
              <w:rPr>
                <w:rFonts w:hint="eastAsia"/>
                <w:sz w:val="21"/>
                <w:szCs w:val="21"/>
                <w:lang w:eastAsia="zh-CN"/>
              </w:rPr>
              <w:t>7</w:t>
            </w:r>
          </w:p>
        </w:tc>
        <w:tc>
          <w:tcPr>
            <w:tcW w:w="1796" w:type="dxa"/>
            <w:shd w:val="clear" w:color="auto" w:fill="auto"/>
            <w:vAlign w:val="center"/>
          </w:tcPr>
          <w:p w:rsidR="00B13755" w:rsidRPr="009C12B4" w:rsidRDefault="00B51F6C">
            <w:pPr>
              <w:pStyle w:val="TableParagraph"/>
              <w:snapToGrid w:val="0"/>
              <w:spacing w:before="1" w:line="271" w:lineRule="auto"/>
              <w:ind w:right="31"/>
              <w:jc w:val="center"/>
              <w:rPr>
                <w:spacing w:val="-1"/>
                <w:sz w:val="21"/>
                <w:szCs w:val="21"/>
                <w:lang w:eastAsia="zh-CN"/>
              </w:rPr>
            </w:pPr>
            <w:r w:rsidRPr="009C12B4">
              <w:rPr>
                <w:rFonts w:hint="eastAsia"/>
                <w:spacing w:val="-1"/>
                <w:sz w:val="21"/>
                <w:szCs w:val="21"/>
                <w:lang w:eastAsia="zh-CN"/>
              </w:rPr>
              <w:t>施工进度计划和保证措施、施工总进度图</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（10分）</w:t>
            </w:r>
          </w:p>
        </w:tc>
        <w:tc>
          <w:tcPr>
            <w:tcW w:w="5928" w:type="dxa"/>
            <w:shd w:val="clear" w:color="auto" w:fill="auto"/>
            <w:vAlign w:val="center"/>
          </w:tcPr>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内容完整、可行性强，得10分；内容较完整、可行性较强，得7分；</w:t>
            </w:r>
          </w:p>
          <w:p w:rsidR="00B13755" w:rsidRPr="009C12B4" w:rsidRDefault="00B51F6C">
            <w:pPr>
              <w:pStyle w:val="TableParagraph"/>
              <w:snapToGrid w:val="0"/>
              <w:spacing w:before="1" w:line="271" w:lineRule="auto"/>
              <w:ind w:right="31"/>
              <w:jc w:val="both"/>
              <w:rPr>
                <w:spacing w:val="-1"/>
                <w:sz w:val="21"/>
                <w:szCs w:val="21"/>
                <w:lang w:eastAsia="zh-CN"/>
              </w:rPr>
            </w:pPr>
            <w:r w:rsidRPr="009C12B4">
              <w:rPr>
                <w:rFonts w:hint="eastAsia"/>
                <w:spacing w:val="-1"/>
                <w:sz w:val="21"/>
                <w:szCs w:val="21"/>
                <w:lang w:eastAsia="zh-CN"/>
              </w:rPr>
              <w:t>内容基本完整、可行性一般，得4分；内容不完整，不可行，得1分；未提供得0分。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0-10</w:t>
            </w:r>
          </w:p>
        </w:tc>
      </w:tr>
      <w:tr w:rsidR="00B13755" w:rsidRPr="009C12B4">
        <w:trPr>
          <w:trHeight w:hRule="exact" w:val="1089"/>
          <w:jc w:val="center"/>
        </w:trPr>
        <w:tc>
          <w:tcPr>
            <w:tcW w:w="582" w:type="dxa"/>
            <w:shd w:val="clear" w:color="auto" w:fill="auto"/>
            <w:vAlign w:val="center"/>
          </w:tcPr>
          <w:p w:rsidR="00B13755" w:rsidRPr="009C12B4" w:rsidRDefault="00B51F6C">
            <w:pPr>
              <w:pStyle w:val="TableParagraph"/>
              <w:ind w:left="4"/>
              <w:jc w:val="center"/>
              <w:rPr>
                <w:sz w:val="21"/>
                <w:szCs w:val="21"/>
                <w:lang w:eastAsia="zh-CN"/>
              </w:rPr>
            </w:pPr>
            <w:r w:rsidRPr="009C12B4">
              <w:rPr>
                <w:rFonts w:hint="eastAsia"/>
                <w:sz w:val="21"/>
                <w:szCs w:val="21"/>
                <w:lang w:eastAsia="zh-CN"/>
              </w:rPr>
              <w:t>8</w:t>
            </w:r>
          </w:p>
        </w:tc>
        <w:tc>
          <w:tcPr>
            <w:tcW w:w="1796" w:type="dxa"/>
            <w:shd w:val="clear" w:color="auto" w:fill="auto"/>
            <w:vAlign w:val="center"/>
          </w:tcPr>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与相关部门、监理单位及周边居民的配合措施</w:t>
            </w:r>
          </w:p>
          <w:p w:rsidR="00B13755" w:rsidRPr="009C12B4" w:rsidRDefault="00B51F6C">
            <w:pPr>
              <w:pStyle w:val="TableParagraph"/>
              <w:snapToGrid w:val="0"/>
              <w:jc w:val="center"/>
              <w:rPr>
                <w:spacing w:val="-1"/>
                <w:sz w:val="21"/>
                <w:szCs w:val="21"/>
                <w:lang w:eastAsia="zh-CN"/>
              </w:rPr>
            </w:pPr>
            <w:r w:rsidRPr="009C12B4">
              <w:rPr>
                <w:rFonts w:hint="eastAsia"/>
                <w:spacing w:val="-1"/>
                <w:sz w:val="21"/>
                <w:szCs w:val="21"/>
                <w:lang w:eastAsia="zh-CN"/>
              </w:rPr>
              <w:t>（5分）</w:t>
            </w:r>
          </w:p>
        </w:tc>
        <w:tc>
          <w:tcPr>
            <w:tcW w:w="5928" w:type="dxa"/>
            <w:shd w:val="clear" w:color="auto" w:fill="auto"/>
            <w:vAlign w:val="center"/>
          </w:tcPr>
          <w:p w:rsidR="00B13755" w:rsidRPr="009C12B4" w:rsidRDefault="00B51F6C">
            <w:pPr>
              <w:pStyle w:val="TableParagraph"/>
              <w:snapToGrid w:val="0"/>
              <w:spacing w:before="1" w:line="271" w:lineRule="auto"/>
              <w:ind w:left="100" w:right="31"/>
              <w:jc w:val="both"/>
              <w:rPr>
                <w:spacing w:val="-1"/>
                <w:sz w:val="21"/>
                <w:szCs w:val="21"/>
                <w:lang w:eastAsia="zh-CN"/>
              </w:rPr>
            </w:pPr>
            <w:r w:rsidRPr="009C12B4">
              <w:rPr>
                <w:spacing w:val="-1"/>
                <w:sz w:val="21"/>
                <w:szCs w:val="21"/>
                <w:lang w:eastAsia="zh-CN"/>
              </w:rPr>
              <w:t>成品保护及现场管理措施制度健全、措施完善得</w:t>
            </w:r>
            <w:r w:rsidRPr="009C12B4">
              <w:rPr>
                <w:rFonts w:hint="eastAsia"/>
                <w:spacing w:val="-1"/>
                <w:sz w:val="21"/>
                <w:szCs w:val="21"/>
                <w:lang w:eastAsia="zh-CN"/>
              </w:rPr>
              <w:t>5</w:t>
            </w:r>
            <w:r w:rsidRPr="009C12B4">
              <w:rPr>
                <w:spacing w:val="-1"/>
                <w:sz w:val="21"/>
                <w:szCs w:val="21"/>
                <w:lang w:eastAsia="zh-CN"/>
              </w:rPr>
              <w:t>分，基本健全得</w:t>
            </w:r>
            <w:r w:rsidRPr="009C12B4">
              <w:rPr>
                <w:rFonts w:hint="eastAsia"/>
                <w:spacing w:val="-1"/>
                <w:sz w:val="21"/>
                <w:szCs w:val="21"/>
                <w:lang w:eastAsia="zh-CN"/>
              </w:rPr>
              <w:t>3</w:t>
            </w:r>
            <w:r w:rsidRPr="009C12B4">
              <w:rPr>
                <w:spacing w:val="-1"/>
                <w:sz w:val="21"/>
                <w:szCs w:val="21"/>
                <w:lang w:eastAsia="zh-CN"/>
              </w:rPr>
              <w:t>分，不够完善得</w:t>
            </w:r>
            <w:r w:rsidRPr="009C12B4">
              <w:rPr>
                <w:rFonts w:hint="eastAsia"/>
                <w:spacing w:val="-1"/>
                <w:sz w:val="21"/>
                <w:szCs w:val="21"/>
                <w:lang w:eastAsia="zh-CN"/>
              </w:rPr>
              <w:t>1</w:t>
            </w:r>
            <w:r w:rsidRPr="009C12B4">
              <w:rPr>
                <w:spacing w:val="-1"/>
                <w:sz w:val="21"/>
                <w:szCs w:val="21"/>
                <w:lang w:eastAsia="zh-CN"/>
              </w:rPr>
              <w:t>分</w:t>
            </w:r>
            <w:r w:rsidRPr="009C12B4">
              <w:rPr>
                <w:rFonts w:hint="eastAsia"/>
                <w:spacing w:val="-1"/>
                <w:sz w:val="21"/>
                <w:szCs w:val="21"/>
                <w:lang w:eastAsia="zh-CN"/>
              </w:rPr>
              <w:t>；未提供得0分</w:t>
            </w:r>
          </w:p>
        </w:tc>
        <w:tc>
          <w:tcPr>
            <w:tcW w:w="791" w:type="dxa"/>
            <w:shd w:val="clear" w:color="auto" w:fill="auto"/>
            <w:vAlign w:val="center"/>
          </w:tcPr>
          <w:p w:rsidR="00B13755" w:rsidRPr="009C12B4" w:rsidRDefault="00B51F6C">
            <w:pPr>
              <w:pStyle w:val="TableParagraph"/>
              <w:spacing w:before="1" w:line="271" w:lineRule="auto"/>
              <w:ind w:left="100" w:right="31"/>
              <w:jc w:val="center"/>
              <w:rPr>
                <w:spacing w:val="-1"/>
                <w:sz w:val="21"/>
                <w:szCs w:val="21"/>
                <w:lang w:eastAsia="zh-CN"/>
              </w:rPr>
            </w:pPr>
            <w:r w:rsidRPr="009C12B4">
              <w:rPr>
                <w:rFonts w:hint="eastAsia"/>
                <w:sz w:val="21"/>
                <w:szCs w:val="21"/>
                <w:lang w:eastAsia="zh-CN"/>
              </w:rPr>
              <w:t>0-5</w:t>
            </w:r>
          </w:p>
        </w:tc>
      </w:tr>
      <w:tr w:rsidR="00B13755" w:rsidRPr="009C12B4">
        <w:trPr>
          <w:trHeight w:hRule="exact" w:val="547"/>
          <w:jc w:val="center"/>
        </w:trPr>
        <w:tc>
          <w:tcPr>
            <w:tcW w:w="2378" w:type="dxa"/>
            <w:gridSpan w:val="2"/>
            <w:shd w:val="clear" w:color="auto" w:fill="auto"/>
            <w:vAlign w:val="center"/>
          </w:tcPr>
          <w:p w:rsidR="00B13755" w:rsidRPr="009C12B4" w:rsidRDefault="00B51F6C">
            <w:pPr>
              <w:pStyle w:val="TableParagraph"/>
              <w:ind w:leftChars="-18" w:left="-38"/>
              <w:jc w:val="center"/>
              <w:rPr>
                <w:sz w:val="21"/>
                <w:szCs w:val="21"/>
              </w:rPr>
            </w:pPr>
            <w:r w:rsidRPr="009C12B4">
              <w:rPr>
                <w:sz w:val="21"/>
                <w:szCs w:val="21"/>
              </w:rPr>
              <w:t>合计</w:t>
            </w:r>
          </w:p>
        </w:tc>
        <w:tc>
          <w:tcPr>
            <w:tcW w:w="5928" w:type="dxa"/>
            <w:shd w:val="clear" w:color="auto" w:fill="auto"/>
            <w:vAlign w:val="center"/>
          </w:tcPr>
          <w:p w:rsidR="00B13755" w:rsidRPr="009C12B4" w:rsidRDefault="00B13755">
            <w:pPr>
              <w:autoSpaceDE w:val="0"/>
              <w:autoSpaceDN w:val="0"/>
              <w:jc w:val="center"/>
              <w:rPr>
                <w:rFonts w:ascii="宋体" w:hAnsi="宋体"/>
                <w:szCs w:val="21"/>
              </w:rPr>
            </w:pPr>
          </w:p>
        </w:tc>
        <w:tc>
          <w:tcPr>
            <w:tcW w:w="791" w:type="dxa"/>
            <w:shd w:val="clear" w:color="auto" w:fill="auto"/>
            <w:vAlign w:val="center"/>
          </w:tcPr>
          <w:p w:rsidR="00B13755" w:rsidRPr="009C12B4" w:rsidRDefault="00B51F6C">
            <w:pPr>
              <w:autoSpaceDE w:val="0"/>
              <w:autoSpaceDN w:val="0"/>
              <w:jc w:val="center"/>
              <w:rPr>
                <w:rFonts w:ascii="宋体" w:hAnsi="宋体"/>
                <w:szCs w:val="21"/>
              </w:rPr>
            </w:pPr>
            <w:r w:rsidRPr="009C12B4">
              <w:rPr>
                <w:rFonts w:ascii="宋体" w:hAnsi="宋体" w:hint="eastAsia"/>
                <w:szCs w:val="21"/>
              </w:rPr>
              <w:t>100</w:t>
            </w:r>
          </w:p>
        </w:tc>
      </w:tr>
    </w:tbl>
    <w:p w:rsidR="00B13755" w:rsidRPr="009C12B4" w:rsidRDefault="00B13755">
      <w:pPr>
        <w:pStyle w:val="a7"/>
        <w:ind w:firstLine="0"/>
        <w:rPr>
          <w:rFonts w:hAnsi="宋体"/>
        </w:rPr>
      </w:pPr>
    </w:p>
    <w:p w:rsidR="009E087F" w:rsidRPr="009C12B4" w:rsidRDefault="009E087F" w:rsidP="009E087F">
      <w:pPr>
        <w:pStyle w:val="TableParagraph"/>
        <w:snapToGrid w:val="0"/>
        <w:rPr>
          <w:spacing w:val="-1"/>
          <w:sz w:val="21"/>
          <w:szCs w:val="21"/>
          <w:lang w:eastAsia="zh-CN"/>
        </w:rPr>
      </w:pPr>
    </w:p>
    <w:p w:rsidR="009E087F" w:rsidRPr="009C12B4" w:rsidRDefault="009E087F">
      <w:pPr>
        <w:pStyle w:val="a7"/>
        <w:ind w:firstLine="0"/>
        <w:rPr>
          <w:rFonts w:hAnsi="宋体"/>
        </w:rPr>
      </w:pPr>
    </w:p>
    <w:p w:rsidR="00B13755" w:rsidRPr="009C12B4" w:rsidRDefault="00B13755">
      <w:pPr>
        <w:spacing w:line="360" w:lineRule="auto"/>
        <w:jc w:val="center"/>
        <w:outlineLvl w:val="0"/>
        <w:rPr>
          <w:rFonts w:ascii="宋体" w:hAnsi="宋体"/>
          <w:b/>
          <w:sz w:val="36"/>
          <w:szCs w:val="36"/>
        </w:rPr>
        <w:sectPr w:rsidR="00B13755" w:rsidRPr="009C12B4">
          <w:pgSz w:w="11906" w:h="16838"/>
          <w:pgMar w:top="1418" w:right="1274" w:bottom="1418" w:left="1418" w:header="851" w:footer="992" w:gutter="0"/>
          <w:cols w:space="425"/>
          <w:docGrid w:type="lines" w:linePitch="312"/>
        </w:sectPr>
      </w:pPr>
      <w:bookmarkStart w:id="719" w:name="_Toc97371945"/>
    </w:p>
    <w:p w:rsidR="00B13755" w:rsidRPr="009C12B4" w:rsidRDefault="00B51F6C">
      <w:pPr>
        <w:spacing w:line="360" w:lineRule="auto"/>
        <w:jc w:val="center"/>
        <w:outlineLvl w:val="0"/>
        <w:rPr>
          <w:rFonts w:ascii="宋体" w:hAnsi="宋体"/>
          <w:b/>
          <w:sz w:val="36"/>
          <w:szCs w:val="36"/>
        </w:rPr>
      </w:pPr>
      <w:bookmarkStart w:id="720" w:name="_Toc138147156"/>
      <w:r w:rsidRPr="009C12B4">
        <w:rPr>
          <w:rFonts w:ascii="宋体" w:hAnsi="宋体"/>
          <w:b/>
          <w:sz w:val="36"/>
          <w:szCs w:val="36"/>
        </w:rPr>
        <w:lastRenderedPageBreak/>
        <w:t>第四章   采购需求</w:t>
      </w:r>
      <w:bookmarkEnd w:id="719"/>
      <w:bookmarkEnd w:id="720"/>
    </w:p>
    <w:p w:rsidR="00B13755" w:rsidRPr="009C12B4" w:rsidRDefault="00B51F6C">
      <w:pPr>
        <w:spacing w:line="360" w:lineRule="auto"/>
        <w:contextualSpacing/>
        <w:rPr>
          <w:rFonts w:ascii="宋体" w:hAnsi="宋体"/>
          <w:b/>
          <w:sz w:val="24"/>
        </w:rPr>
      </w:pPr>
      <w:bookmarkStart w:id="721" w:name="_Toc97371946"/>
      <w:r w:rsidRPr="009C12B4">
        <w:rPr>
          <w:rFonts w:ascii="宋体" w:hAnsi="宋体"/>
          <w:b/>
          <w:sz w:val="24"/>
        </w:rPr>
        <w:t>一</w:t>
      </w:r>
      <w:r w:rsidRPr="009C12B4">
        <w:rPr>
          <w:rFonts w:ascii="宋体" w:hAnsi="宋体" w:hint="eastAsia"/>
          <w:b/>
          <w:sz w:val="24"/>
        </w:rPr>
        <w:t>、</w:t>
      </w:r>
      <w:r w:rsidRPr="009C12B4">
        <w:rPr>
          <w:rFonts w:ascii="宋体" w:hAnsi="宋体"/>
          <w:b/>
          <w:sz w:val="24"/>
        </w:rPr>
        <w:t>项目名称</w:t>
      </w:r>
    </w:p>
    <w:p w:rsidR="00B13755" w:rsidRPr="009C12B4" w:rsidRDefault="00B51F6C">
      <w:pPr>
        <w:spacing w:line="360" w:lineRule="auto"/>
        <w:ind w:firstLineChars="200" w:firstLine="482"/>
        <w:contextualSpacing/>
        <w:rPr>
          <w:rFonts w:ascii="宋体" w:hAnsi="宋体"/>
          <w:b/>
          <w:sz w:val="24"/>
        </w:rPr>
      </w:pPr>
      <w:r w:rsidRPr="009C12B4">
        <w:rPr>
          <w:rFonts w:ascii="宋体" w:hAnsi="宋体" w:hint="eastAsia"/>
          <w:b/>
          <w:sz w:val="24"/>
        </w:rPr>
        <w:t>朝阳区园林绿化局办公楼安全加固项目（室内）</w:t>
      </w:r>
    </w:p>
    <w:p w:rsidR="00B13755" w:rsidRPr="009C12B4" w:rsidRDefault="00B51F6C">
      <w:pPr>
        <w:pStyle w:val="21"/>
        <w:autoSpaceDE/>
        <w:autoSpaceDN/>
        <w:adjustRightInd/>
        <w:snapToGrid w:val="0"/>
        <w:spacing w:before="0" w:line="360" w:lineRule="auto"/>
        <w:jc w:val="both"/>
        <w:rPr>
          <w:rFonts w:ascii="宋体" w:eastAsia="宋体" w:hAnsi="宋体" w:cs="黑体"/>
          <w:sz w:val="24"/>
          <w:szCs w:val="24"/>
        </w:rPr>
      </w:pPr>
      <w:bookmarkStart w:id="722" w:name="_Toc138147158"/>
      <w:r w:rsidRPr="009C12B4">
        <w:rPr>
          <w:rFonts w:ascii="宋体" w:eastAsia="宋体" w:hAnsi="宋体" w:cs="黑体"/>
          <w:sz w:val="24"/>
          <w:szCs w:val="24"/>
        </w:rPr>
        <w:t>二、</w:t>
      </w:r>
      <w:r w:rsidRPr="009C12B4">
        <w:rPr>
          <w:rFonts w:ascii="宋体" w:eastAsia="宋体" w:hAnsi="宋体" w:cs="黑体" w:hint="eastAsia"/>
          <w:sz w:val="24"/>
          <w:szCs w:val="24"/>
        </w:rPr>
        <w:t>技术标准规范</w:t>
      </w:r>
      <w:bookmarkEnd w:id="722"/>
    </w:p>
    <w:p w:rsidR="00B13755" w:rsidRPr="009C12B4" w:rsidRDefault="00B51F6C">
      <w:pPr>
        <w:snapToGrid w:val="0"/>
        <w:spacing w:line="360" w:lineRule="auto"/>
        <w:ind w:firstLineChars="200" w:firstLine="480"/>
        <w:rPr>
          <w:rFonts w:ascii="宋体" w:hAnsi="宋体"/>
          <w:sz w:val="24"/>
        </w:rPr>
      </w:pPr>
      <w:r w:rsidRPr="009C12B4">
        <w:rPr>
          <w:rFonts w:ascii="宋体" w:hAnsi="宋体" w:hint="eastAsia"/>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B13755" w:rsidRPr="009C12B4" w:rsidRDefault="00B51F6C">
      <w:pPr>
        <w:snapToGrid w:val="0"/>
        <w:spacing w:line="360" w:lineRule="auto"/>
        <w:ind w:firstLine="482"/>
        <w:rPr>
          <w:rFonts w:ascii="宋体" w:hAnsi="宋体"/>
          <w:sz w:val="24"/>
        </w:rPr>
      </w:pPr>
      <w:r w:rsidRPr="009C12B4">
        <w:rPr>
          <w:rFonts w:ascii="宋体" w:hAnsi="宋体" w:hint="eastAsia"/>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rsidR="00B13755" w:rsidRPr="009C12B4" w:rsidRDefault="00B51F6C">
      <w:pPr>
        <w:snapToGrid w:val="0"/>
        <w:spacing w:line="360" w:lineRule="auto"/>
        <w:rPr>
          <w:rFonts w:ascii="宋体" w:hAnsi="宋体"/>
          <w:b/>
          <w:sz w:val="24"/>
        </w:rPr>
      </w:pPr>
      <w:r w:rsidRPr="009C12B4">
        <w:rPr>
          <w:rFonts w:ascii="宋体" w:hAnsi="宋体" w:hint="eastAsia"/>
          <w:b/>
          <w:sz w:val="24"/>
        </w:rPr>
        <w:t>三、</w:t>
      </w:r>
      <w:r w:rsidRPr="009C12B4">
        <w:rPr>
          <w:rFonts w:ascii="宋体" w:hAnsi="宋体" w:cs="黑体" w:hint="eastAsia"/>
          <w:b/>
          <w:sz w:val="24"/>
        </w:rPr>
        <w:t>工程内容</w:t>
      </w:r>
    </w:p>
    <w:p w:rsidR="00B13755" w:rsidRPr="009C12B4" w:rsidRDefault="00B51F6C">
      <w:pPr>
        <w:pStyle w:val="a7"/>
        <w:ind w:firstLineChars="200" w:firstLine="480"/>
        <w:rPr>
          <w:rFonts w:hAnsi="宋体"/>
        </w:rPr>
        <w:sectPr w:rsidR="00B13755" w:rsidRPr="009C12B4">
          <w:pgSz w:w="11906" w:h="16838"/>
          <w:pgMar w:top="1418" w:right="1274" w:bottom="1418" w:left="1418" w:header="851" w:footer="992" w:gutter="0"/>
          <w:cols w:space="425"/>
          <w:docGrid w:type="lines" w:linePitch="312"/>
        </w:sectPr>
      </w:pPr>
      <w:r w:rsidRPr="009C12B4">
        <w:rPr>
          <w:rFonts w:hAnsi="宋体" w:hint="eastAsia"/>
        </w:rPr>
        <w:t>详见工程量清单。</w:t>
      </w:r>
    </w:p>
    <w:p w:rsidR="00B13755" w:rsidRPr="009C12B4" w:rsidRDefault="00B13755">
      <w:pPr>
        <w:pStyle w:val="a7"/>
        <w:ind w:firstLineChars="200" w:firstLine="480"/>
        <w:rPr>
          <w:rFonts w:hAnsi="宋体"/>
        </w:rPr>
      </w:pPr>
    </w:p>
    <w:p w:rsidR="00B13755" w:rsidRPr="009C12B4" w:rsidRDefault="00B51F6C">
      <w:pPr>
        <w:spacing w:line="360" w:lineRule="auto"/>
        <w:jc w:val="center"/>
        <w:outlineLvl w:val="0"/>
        <w:rPr>
          <w:rFonts w:ascii="宋体" w:hAnsi="宋体"/>
          <w:b/>
          <w:sz w:val="36"/>
          <w:szCs w:val="36"/>
        </w:rPr>
      </w:pPr>
      <w:bookmarkStart w:id="723" w:name="_Toc138147159"/>
      <w:r w:rsidRPr="009C12B4">
        <w:rPr>
          <w:rFonts w:ascii="宋体" w:hAnsi="宋体"/>
          <w:b/>
          <w:sz w:val="36"/>
          <w:szCs w:val="36"/>
        </w:rPr>
        <w:t>第五章   合同草案条款</w:t>
      </w:r>
      <w:bookmarkEnd w:id="721"/>
      <w:bookmarkEnd w:id="723"/>
    </w:p>
    <w:p w:rsidR="00B13755" w:rsidRPr="009C12B4" w:rsidRDefault="00B51F6C">
      <w:pPr>
        <w:pStyle w:val="p19"/>
        <w:widowControl/>
        <w:ind w:left="0"/>
        <w:rPr>
          <w:rFonts w:ascii="宋体" w:eastAsia="宋体" w:hAnsi="宋体" w:cs="宋体"/>
        </w:rPr>
      </w:pPr>
      <w:bookmarkStart w:id="724" w:name="_Toc351203480"/>
      <w:bookmarkStart w:id="725" w:name="_Toc296890982"/>
      <w:bookmarkStart w:id="726" w:name="_Toc296503025"/>
      <w:bookmarkStart w:id="727" w:name="_Toc20688828"/>
      <w:r w:rsidRPr="009C12B4">
        <w:rPr>
          <w:rStyle w:val="s74"/>
          <w:rFonts w:ascii="宋体" w:eastAsia="宋体" w:hAnsi="宋体" w:cs="宋体" w:hint="eastAsia"/>
        </w:rPr>
        <w:t>1.</w:t>
      </w:r>
      <w:r w:rsidRPr="009C12B4">
        <w:rPr>
          <w:rFonts w:ascii="宋体" w:eastAsia="宋体" w:hAnsi="宋体" w:cs="宋体" w:hint="eastAsia"/>
        </w:rPr>
        <w:t>一般约定 </w:t>
      </w:r>
    </w:p>
    <w:p w:rsidR="00B13755" w:rsidRPr="009C12B4" w:rsidRDefault="00B51F6C">
      <w:pPr>
        <w:pStyle w:val="p30"/>
        <w:widowControl/>
        <w:rPr>
          <w:rFonts w:ascii="宋体" w:eastAsia="宋体" w:hAnsi="宋体" w:cs="宋体"/>
        </w:rPr>
      </w:pPr>
      <w:r w:rsidRPr="009C12B4">
        <w:rPr>
          <w:rFonts w:ascii="宋体" w:eastAsia="宋体" w:hAnsi="宋体" w:cs="宋体" w:hint="eastAsia"/>
        </w:rPr>
        <w:t xml:space="preserve">1.1  </w:t>
      </w:r>
      <w:r w:rsidRPr="009C12B4">
        <w:rPr>
          <w:rStyle w:val="s33"/>
          <w:rFonts w:ascii="宋体" w:eastAsia="宋体" w:hAnsi="宋体" w:cs="宋体" w:hint="eastAsia"/>
        </w:rPr>
        <w:t>词语定义</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合同条款通用部分、合同条款专用部分中的下列词语应具有本款所赋予的含义。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1.1.1</w:t>
      </w:r>
      <w:r w:rsidRPr="009C12B4">
        <w:rPr>
          <w:rStyle w:val="s33"/>
          <w:rFonts w:ascii="宋体" w:eastAsia="宋体" w:hAnsi="宋体" w:cs="宋体" w:hint="eastAsia"/>
        </w:rPr>
        <w:t>合同</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1.1.1.1</w:t>
      </w:r>
      <w:r w:rsidRPr="009C12B4">
        <w:rPr>
          <w:rStyle w:val="s11"/>
          <w:rFonts w:ascii="宋体" w:eastAsia="宋体" w:hAnsi="宋体" w:cs="宋体" w:hint="eastAsia"/>
        </w:rPr>
        <w:t>合</w:t>
      </w:r>
      <w:r w:rsidRPr="009C12B4">
        <w:rPr>
          <w:rFonts w:ascii="宋体" w:eastAsia="宋体" w:hAnsi="宋体" w:cs="宋体" w:hint="eastAsia"/>
        </w:rPr>
        <w:t>同文</w:t>
      </w:r>
      <w:r w:rsidRPr="009C12B4">
        <w:rPr>
          <w:rStyle w:val="s99"/>
          <w:rFonts w:ascii="宋体" w:eastAsia="宋体" w:hAnsi="宋体" w:cs="宋体" w:hint="eastAsia"/>
        </w:rPr>
        <w:t>件</w:t>
      </w:r>
      <w:r w:rsidRPr="009C12B4">
        <w:rPr>
          <w:rFonts w:ascii="宋体" w:eastAsia="宋体" w:hAnsi="宋体" w:cs="宋体" w:hint="eastAsia"/>
        </w:rPr>
        <w:t>（或称合同）：指合同协议书</w:t>
      </w:r>
      <w:r w:rsidRPr="009C12B4">
        <w:rPr>
          <w:rStyle w:val="s99"/>
          <w:rFonts w:ascii="宋体" w:eastAsia="宋体" w:hAnsi="宋体" w:cs="宋体" w:hint="eastAsia"/>
        </w:rPr>
        <w:t>、</w:t>
      </w:r>
      <w:r w:rsidRPr="009C12B4">
        <w:rPr>
          <w:rFonts w:ascii="宋体" w:eastAsia="宋体" w:hAnsi="宋体" w:cs="宋体" w:hint="eastAsia"/>
        </w:rPr>
        <w:t>中标通知书</w:t>
      </w:r>
      <w:r w:rsidRPr="009C12B4">
        <w:rPr>
          <w:rStyle w:val="s99"/>
          <w:rFonts w:ascii="宋体" w:eastAsia="宋体" w:hAnsi="宋体" w:cs="宋体" w:hint="eastAsia"/>
        </w:rPr>
        <w:t>、</w:t>
      </w:r>
      <w:r w:rsidRPr="009C12B4">
        <w:rPr>
          <w:rFonts w:ascii="宋体" w:eastAsia="宋体" w:hAnsi="宋体" w:cs="宋体" w:hint="eastAsia"/>
        </w:rPr>
        <w:t>投标函及投标函附录、</w:t>
      </w:r>
    </w:p>
    <w:p w:rsidR="00B13755" w:rsidRPr="009C12B4" w:rsidRDefault="00B51F6C">
      <w:pPr>
        <w:pStyle w:val="p13"/>
        <w:widowControl/>
        <w:ind w:leftChars="200" w:left="420"/>
        <w:rPr>
          <w:rFonts w:ascii="宋体" w:eastAsia="宋体" w:hAnsi="宋体" w:cs="宋体"/>
        </w:rPr>
      </w:pPr>
      <w:r w:rsidRPr="009C12B4">
        <w:rPr>
          <w:rStyle w:val="s11"/>
          <w:rFonts w:ascii="宋体" w:eastAsia="宋体" w:hAnsi="宋体" w:cs="宋体" w:hint="eastAsia"/>
        </w:rPr>
        <w:t>合同条款专用部分、合同条款通用部分、技术标准和要求、图纸、已标价工程量清单，以及</w:t>
      </w:r>
      <w:r w:rsidRPr="009C12B4">
        <w:rPr>
          <w:rFonts w:ascii="宋体" w:eastAsia="宋体" w:hAnsi="宋体" w:cs="宋体" w:hint="eastAsia"/>
        </w:rPr>
        <w:t>其他合同文件。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1.1.1.2 </w:t>
      </w:r>
      <w:r w:rsidRPr="009C12B4">
        <w:rPr>
          <w:rFonts w:ascii="宋体" w:eastAsia="宋体" w:hAnsi="宋体" w:cs="宋体" w:hint="eastAsia"/>
        </w:rPr>
        <w:t>合同协议书：指第</w:t>
      </w:r>
      <w:r w:rsidRPr="009C12B4">
        <w:rPr>
          <w:rStyle w:val="s14"/>
          <w:rFonts w:ascii="宋体" w:eastAsia="宋体" w:hAnsi="宋体" w:cs="宋体" w:hint="eastAsia"/>
        </w:rPr>
        <w:t xml:space="preserve"> 1.5</w:t>
      </w:r>
      <w:r w:rsidRPr="009C12B4">
        <w:rPr>
          <w:rFonts w:ascii="宋体" w:eastAsia="宋体" w:hAnsi="宋体" w:cs="宋体" w:hint="eastAsia"/>
        </w:rPr>
        <w:t>款所指的合同协议书。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1.1.1.3</w:t>
      </w:r>
      <w:r w:rsidRPr="009C12B4">
        <w:rPr>
          <w:rFonts w:ascii="宋体" w:eastAsia="宋体" w:hAnsi="宋体" w:cs="宋体" w:hint="eastAsia"/>
        </w:rPr>
        <w:t>中标通知书：指发包人通知承包人中标的函件。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1.1.1.4</w:t>
      </w:r>
      <w:r w:rsidRPr="009C12B4">
        <w:rPr>
          <w:rFonts w:ascii="宋体" w:eastAsia="宋体" w:hAnsi="宋体" w:cs="宋体" w:hint="eastAsia"/>
        </w:rPr>
        <w:t>投标函：指构成合同文件组成部分的由承包人填写并签署的投标函。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1.1.1.5</w:t>
      </w:r>
      <w:r w:rsidRPr="009C12B4">
        <w:rPr>
          <w:rFonts w:ascii="宋体" w:eastAsia="宋体" w:hAnsi="宋体" w:cs="宋体" w:hint="eastAsia"/>
        </w:rPr>
        <w:t>投标函附录：指附在投标函后构成合同文件的投标函附录。 </w:t>
      </w:r>
    </w:p>
    <w:p w:rsidR="00B13755" w:rsidRPr="009C12B4" w:rsidRDefault="00B51F6C">
      <w:pPr>
        <w:pStyle w:val="p13"/>
        <w:widowControl/>
        <w:ind w:firstLineChars="286" w:firstLine="686"/>
        <w:rPr>
          <w:rFonts w:ascii="宋体" w:eastAsia="宋体" w:hAnsi="宋体" w:cs="宋体"/>
        </w:rPr>
      </w:pPr>
      <w:r w:rsidRPr="009C12B4">
        <w:rPr>
          <w:rStyle w:val="s14"/>
          <w:rFonts w:ascii="宋体" w:eastAsia="宋体" w:hAnsi="宋体" w:cs="宋体" w:hint="eastAsia"/>
        </w:rPr>
        <w:t>1.1.1.6</w:t>
      </w:r>
      <w:r w:rsidRPr="009C12B4">
        <w:rPr>
          <w:rFonts w:ascii="宋体" w:eastAsia="宋体" w:hAnsi="宋体" w:cs="宋体" w:hint="eastAsia"/>
        </w:rPr>
        <w:t>合同条款：指构成合同文件组成部分的合同条款通用部分和（或）合同条款专用部分。 </w:t>
      </w:r>
    </w:p>
    <w:p w:rsidR="00B13755" w:rsidRPr="009C12B4" w:rsidRDefault="00B51F6C">
      <w:pPr>
        <w:pStyle w:val="p13"/>
        <w:widowControl/>
        <w:ind w:firstLineChars="300" w:firstLine="720"/>
        <w:rPr>
          <w:rFonts w:ascii="宋体" w:eastAsia="宋体" w:hAnsi="宋体" w:cs="宋体"/>
        </w:rPr>
      </w:pPr>
      <w:r w:rsidRPr="009C12B4">
        <w:rPr>
          <w:rStyle w:val="s14"/>
          <w:rFonts w:ascii="宋体" w:eastAsia="宋体" w:hAnsi="宋体" w:cs="宋体" w:hint="eastAsia"/>
        </w:rPr>
        <w:t>1.1.1.7</w:t>
      </w:r>
      <w:r w:rsidRPr="009C12B4">
        <w:rPr>
          <w:rStyle w:val="s11"/>
          <w:rFonts w:ascii="宋体" w:eastAsia="宋体" w:hAnsi="宋体" w:cs="宋体" w:hint="eastAsia"/>
        </w:rPr>
        <w:t>技</w:t>
      </w:r>
      <w:r w:rsidRPr="009C12B4">
        <w:rPr>
          <w:rFonts w:ascii="宋体" w:eastAsia="宋体" w:hAnsi="宋体" w:cs="宋体" w:hint="eastAsia"/>
        </w:rPr>
        <w:t>术标准和要求</w:t>
      </w:r>
      <w:r w:rsidRPr="009C12B4">
        <w:rPr>
          <w:rStyle w:val="s44"/>
          <w:rFonts w:ascii="宋体" w:eastAsia="宋体" w:hAnsi="宋体" w:cs="宋体" w:hint="eastAsia"/>
        </w:rPr>
        <w:t>：</w:t>
      </w:r>
      <w:r w:rsidRPr="009C12B4">
        <w:rPr>
          <w:rFonts w:ascii="宋体" w:eastAsia="宋体" w:hAnsi="宋体" w:cs="宋体" w:hint="eastAsia"/>
        </w:rPr>
        <w:t>指构成合同文件组成部分的名为技术标准和要求的文件，包括合同双方当事人约定对其所作的修改或补充。 </w:t>
      </w:r>
    </w:p>
    <w:p w:rsidR="00B13755" w:rsidRPr="009C12B4" w:rsidRDefault="00B51F6C">
      <w:pPr>
        <w:pStyle w:val="p13"/>
        <w:widowControl/>
        <w:ind w:firstLineChars="300" w:firstLine="720"/>
        <w:rPr>
          <w:rFonts w:ascii="宋体" w:eastAsia="宋体" w:hAnsi="宋体" w:cs="宋体"/>
        </w:rPr>
      </w:pPr>
      <w:r w:rsidRPr="009C12B4">
        <w:rPr>
          <w:rStyle w:val="s14"/>
          <w:rFonts w:ascii="宋体" w:eastAsia="宋体" w:hAnsi="宋体" w:cs="宋体" w:hint="eastAsia"/>
        </w:rPr>
        <w:t>1.1.1.8</w:t>
      </w:r>
      <w:r w:rsidRPr="009C12B4">
        <w:rPr>
          <w:rFonts w:ascii="宋体" w:eastAsia="宋体" w:hAnsi="宋体" w:cs="宋体" w:hint="eastAsia"/>
        </w:rPr>
        <w:t>图纸：指包含在合同中的工程图纸，以及由发包人按合同约定提供的任何补充和修改的图纸，包括配套的说明。 </w:t>
      </w:r>
    </w:p>
    <w:p w:rsidR="00B13755" w:rsidRPr="009C12B4" w:rsidRDefault="00B51F6C">
      <w:pPr>
        <w:pStyle w:val="p13"/>
        <w:widowControl/>
        <w:ind w:firstLineChars="300" w:firstLine="720"/>
        <w:rPr>
          <w:rFonts w:ascii="宋体" w:eastAsia="宋体" w:hAnsi="宋体" w:cs="宋体"/>
        </w:rPr>
      </w:pPr>
      <w:r w:rsidRPr="009C12B4">
        <w:rPr>
          <w:rStyle w:val="s14"/>
          <w:rFonts w:ascii="宋体" w:eastAsia="宋体" w:hAnsi="宋体" w:cs="宋体" w:hint="eastAsia"/>
        </w:rPr>
        <w:t>1.1.1.9</w:t>
      </w:r>
      <w:r w:rsidRPr="009C12B4">
        <w:rPr>
          <w:rFonts w:ascii="宋体" w:eastAsia="宋体" w:hAnsi="宋体" w:cs="宋体" w:hint="eastAsia"/>
        </w:rPr>
        <w:t>已标价工程量清单：指构成合同文件组成部分的由承包人按照规定的格式和要求填写并标明价格的工程量清单。 </w:t>
      </w:r>
    </w:p>
    <w:p w:rsidR="00B13755" w:rsidRPr="009C12B4" w:rsidRDefault="00B51F6C">
      <w:pPr>
        <w:pStyle w:val="p13"/>
        <w:widowControl/>
        <w:ind w:leftChars="200" w:left="420" w:firstLineChars="100" w:firstLine="240"/>
        <w:rPr>
          <w:rFonts w:ascii="宋体" w:eastAsia="宋体" w:hAnsi="宋体" w:cs="宋体"/>
        </w:rPr>
      </w:pPr>
      <w:r w:rsidRPr="009C12B4">
        <w:rPr>
          <w:rStyle w:val="s14"/>
          <w:rFonts w:ascii="宋体" w:eastAsia="宋体" w:hAnsi="宋体" w:cs="宋体" w:hint="eastAsia"/>
        </w:rPr>
        <w:t>1.1.1.10</w:t>
      </w:r>
      <w:r w:rsidRPr="009C12B4">
        <w:rPr>
          <w:rFonts w:ascii="宋体" w:eastAsia="宋体" w:hAnsi="宋体" w:cs="宋体" w:hint="eastAsia"/>
        </w:rPr>
        <w:t>其他合同文件：指经合同双方当事人确认构成合同文件的其他文件。 </w:t>
      </w:r>
    </w:p>
    <w:p w:rsidR="00B13755" w:rsidRPr="009C12B4" w:rsidRDefault="00B51F6C">
      <w:pPr>
        <w:pStyle w:val="p13"/>
        <w:widowControl/>
        <w:ind w:leftChars="200" w:left="420" w:firstLineChars="100" w:firstLine="240"/>
        <w:rPr>
          <w:rFonts w:ascii="宋体" w:eastAsia="宋体" w:hAnsi="宋体" w:cs="宋体"/>
        </w:rPr>
      </w:pPr>
      <w:r w:rsidRPr="009C12B4">
        <w:rPr>
          <w:rStyle w:val="s14"/>
          <w:rFonts w:ascii="宋体" w:eastAsia="宋体" w:hAnsi="宋体" w:cs="宋体" w:hint="eastAsia"/>
        </w:rPr>
        <w:t>1.1.2</w:t>
      </w:r>
      <w:r w:rsidRPr="009C12B4">
        <w:rPr>
          <w:rFonts w:ascii="宋体" w:eastAsia="宋体" w:hAnsi="宋体" w:cs="宋体" w:hint="eastAsia"/>
        </w:rPr>
        <w:t>合同当事人和人员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1.1.2.1</w:t>
      </w:r>
      <w:r w:rsidRPr="009C12B4">
        <w:rPr>
          <w:rFonts w:ascii="宋体" w:eastAsia="宋体" w:hAnsi="宋体" w:cs="宋体" w:hint="eastAsia"/>
        </w:rPr>
        <w:t>合同当事人：指发包人和（或）承包人。 </w:t>
      </w:r>
    </w:p>
    <w:p w:rsidR="00B13755" w:rsidRPr="009C12B4" w:rsidRDefault="00B51F6C">
      <w:pPr>
        <w:pStyle w:val="p13"/>
        <w:widowControl/>
        <w:ind w:firstLineChars="295" w:firstLine="708"/>
        <w:rPr>
          <w:rFonts w:ascii="宋体" w:eastAsia="宋体" w:hAnsi="宋体" w:cs="宋体"/>
        </w:rPr>
      </w:pPr>
      <w:r w:rsidRPr="009C12B4">
        <w:rPr>
          <w:rStyle w:val="s14"/>
          <w:rFonts w:ascii="宋体" w:eastAsia="宋体" w:hAnsi="宋体" w:cs="宋体" w:hint="eastAsia"/>
        </w:rPr>
        <w:t>1.1.2.2</w:t>
      </w:r>
      <w:r w:rsidRPr="009C12B4">
        <w:rPr>
          <w:rFonts w:ascii="宋体" w:eastAsia="宋体" w:hAnsi="宋体" w:cs="宋体" w:hint="eastAsia"/>
        </w:rPr>
        <w:t>发包人：指合同协议书中约定，具有工程发包主体资格和承诺按照合同约</w:t>
      </w:r>
      <w:r w:rsidRPr="009C12B4">
        <w:rPr>
          <w:rStyle w:val="s11"/>
          <w:rFonts w:ascii="宋体" w:eastAsia="宋体" w:hAnsi="宋体" w:cs="宋体" w:hint="eastAsia"/>
        </w:rPr>
        <w:t>定的条件、期限和方式向承包人支付工程价款的当事人，以及取得该当事人资格的合法继承</w:t>
      </w:r>
      <w:r w:rsidRPr="009C12B4">
        <w:rPr>
          <w:rFonts w:ascii="宋体" w:eastAsia="宋体" w:hAnsi="宋体" w:cs="宋体" w:hint="eastAsia"/>
        </w:rPr>
        <w:t>人。发包人名称</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firstLineChars="300" w:firstLine="720"/>
        <w:rPr>
          <w:rFonts w:ascii="宋体" w:eastAsia="宋体" w:hAnsi="宋体" w:cs="宋体"/>
        </w:rPr>
      </w:pPr>
      <w:r w:rsidRPr="009C12B4">
        <w:rPr>
          <w:rStyle w:val="s14"/>
          <w:rFonts w:ascii="宋体" w:eastAsia="宋体" w:hAnsi="宋体" w:cs="宋体" w:hint="eastAsia"/>
        </w:rPr>
        <w:t>1.1.2.3</w:t>
      </w:r>
      <w:r w:rsidRPr="009C12B4">
        <w:rPr>
          <w:rFonts w:ascii="宋体" w:eastAsia="宋体" w:hAnsi="宋体" w:cs="宋体" w:hint="eastAsia"/>
        </w:rPr>
        <w:t>承包人：指合同协议书中约定，具有合同工程承包主体资格，并承诺按照</w:t>
      </w:r>
      <w:r w:rsidRPr="009C12B4">
        <w:rPr>
          <w:rStyle w:val="s11"/>
          <w:rFonts w:ascii="宋体" w:eastAsia="宋体" w:hAnsi="宋体" w:cs="宋体" w:hint="eastAsia"/>
        </w:rPr>
        <w:t>合同约定进行施工、竣工、交付并承担质量缺陷保修责任的当事人，以及取得该当事人资格</w:t>
      </w:r>
      <w:r w:rsidRPr="009C12B4">
        <w:rPr>
          <w:rFonts w:ascii="宋体" w:eastAsia="宋体" w:hAnsi="宋体" w:cs="宋体" w:hint="eastAsia"/>
        </w:rPr>
        <w:t>的合法继承人。承包人名称</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1.1.2.4</w:t>
      </w:r>
      <w:r w:rsidRPr="009C12B4">
        <w:rPr>
          <w:rFonts w:ascii="宋体" w:eastAsia="宋体" w:hAnsi="宋体" w:cs="宋体" w:hint="eastAsia"/>
        </w:rPr>
        <w:t>承包人项目经理：指承包人派驻施工场地的全权负责人。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1.1.2.5</w:t>
      </w:r>
      <w:r w:rsidRPr="009C12B4">
        <w:rPr>
          <w:rFonts w:ascii="宋体" w:eastAsia="宋体" w:hAnsi="宋体" w:cs="宋体" w:hint="eastAsia"/>
        </w:rPr>
        <w:t>分包人：指从承包人处分包合同中某一部分工程，并与其签订分包合同的分包人。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1.1.2.6</w:t>
      </w:r>
      <w:r w:rsidRPr="009C12B4">
        <w:rPr>
          <w:rFonts w:ascii="宋体" w:eastAsia="宋体" w:hAnsi="宋体" w:cs="宋体" w:hint="eastAsia"/>
        </w:rPr>
        <w:t>监理人：指发包人委托的对合同履行实施管理的法人或其他组织。监理人名称</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1.1.2.7</w:t>
      </w:r>
      <w:r w:rsidRPr="009C12B4">
        <w:rPr>
          <w:rStyle w:val="s11"/>
          <w:rFonts w:ascii="宋体" w:eastAsia="宋体" w:hAnsi="宋体" w:cs="宋体" w:hint="eastAsia"/>
        </w:rPr>
        <w:t>总</w:t>
      </w:r>
      <w:r w:rsidRPr="009C12B4">
        <w:rPr>
          <w:rFonts w:ascii="宋体" w:eastAsia="宋体" w:hAnsi="宋体" w:cs="宋体" w:hint="eastAsia"/>
        </w:rPr>
        <w:t>监理工程</w:t>
      </w:r>
      <w:r w:rsidRPr="009C12B4">
        <w:rPr>
          <w:rStyle w:val="s92"/>
          <w:rFonts w:ascii="宋体" w:eastAsia="宋体" w:hAnsi="宋体" w:cs="宋体" w:hint="eastAsia"/>
        </w:rPr>
        <w:t>师</w:t>
      </w:r>
      <w:r w:rsidRPr="009C12B4">
        <w:rPr>
          <w:rFonts w:ascii="宋体" w:eastAsia="宋体" w:hAnsi="宋体" w:cs="宋体" w:hint="eastAsia"/>
        </w:rPr>
        <w:t>（总监</w:t>
      </w:r>
      <w:r w:rsidRPr="009C12B4">
        <w:rPr>
          <w:rStyle w:val="s9"/>
          <w:rFonts w:ascii="宋体" w:eastAsia="宋体" w:hAnsi="宋体" w:cs="宋体" w:hint="eastAsia"/>
        </w:rPr>
        <w:t>）</w:t>
      </w:r>
      <w:r w:rsidRPr="009C12B4">
        <w:rPr>
          <w:rStyle w:val="s92"/>
          <w:rFonts w:ascii="宋体" w:eastAsia="宋体" w:hAnsi="宋体" w:cs="宋体" w:hint="eastAsia"/>
        </w:rPr>
        <w:t>：</w:t>
      </w:r>
      <w:r w:rsidRPr="009C12B4">
        <w:rPr>
          <w:rFonts w:ascii="宋体" w:eastAsia="宋体" w:hAnsi="宋体" w:cs="宋体" w:hint="eastAsia"/>
        </w:rPr>
        <w:t>指由监理人委派常驻施工场地对合同履行实施管理的全权负责人。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1.1.2.8</w:t>
      </w:r>
      <w:r w:rsidRPr="009C12B4">
        <w:rPr>
          <w:rFonts w:ascii="宋体" w:eastAsia="宋体" w:hAnsi="宋体" w:cs="宋体" w:hint="eastAsia"/>
        </w:rPr>
        <w:t>发包人代表：指由发包人指定的派驻施工场地（现场）的全权代表。发包人代表相关信息</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1.1.2.9</w:t>
      </w:r>
      <w:r w:rsidRPr="009C12B4">
        <w:rPr>
          <w:rStyle w:val="s12"/>
          <w:rFonts w:ascii="宋体" w:eastAsia="宋体" w:hAnsi="宋体" w:cs="宋体" w:hint="eastAsia"/>
        </w:rPr>
        <w:t>专业分包人：指根据合同条款第</w:t>
      </w:r>
      <w:r w:rsidRPr="009C12B4">
        <w:rPr>
          <w:rStyle w:val="s14"/>
          <w:rFonts w:ascii="宋体" w:eastAsia="宋体" w:hAnsi="宋体" w:cs="宋体" w:hint="eastAsia"/>
        </w:rPr>
        <w:t xml:space="preserve">15.8.1 </w:t>
      </w:r>
      <w:r w:rsidRPr="009C12B4">
        <w:rPr>
          <w:rStyle w:val="s11"/>
          <w:rFonts w:ascii="宋体" w:eastAsia="宋体" w:hAnsi="宋体" w:cs="宋体" w:hint="eastAsia"/>
        </w:rPr>
        <w:t>项的约定，由发包人和承包人以招</w:t>
      </w:r>
      <w:r w:rsidRPr="009C12B4">
        <w:rPr>
          <w:rFonts w:ascii="宋体" w:eastAsia="宋体" w:hAnsi="宋体" w:cs="宋体" w:hint="eastAsia"/>
        </w:rPr>
        <w:t>标方式选择的分包人。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lastRenderedPageBreak/>
        <w:t xml:space="preserve">1.1.2.10 </w:t>
      </w:r>
      <w:r w:rsidRPr="009C12B4">
        <w:rPr>
          <w:rFonts w:ascii="宋体" w:eastAsia="宋体" w:hAnsi="宋体" w:cs="宋体" w:hint="eastAsia"/>
        </w:rPr>
        <w:t>专项供应商：指根据合同条款第</w:t>
      </w:r>
      <w:r w:rsidRPr="009C12B4">
        <w:rPr>
          <w:rStyle w:val="s14"/>
          <w:rFonts w:ascii="宋体" w:eastAsia="宋体" w:hAnsi="宋体" w:cs="宋体" w:hint="eastAsia"/>
        </w:rPr>
        <w:t xml:space="preserve"> 15.8.1</w:t>
      </w:r>
      <w:r w:rsidRPr="009C12B4">
        <w:rPr>
          <w:rFonts w:ascii="宋体" w:eastAsia="宋体" w:hAnsi="宋体" w:cs="宋体" w:hint="eastAsia"/>
        </w:rPr>
        <w:t>项的约定，由发包人和承包人以招标方式选择的供应商。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1.1.2.11</w:t>
      </w:r>
      <w:r w:rsidRPr="009C12B4">
        <w:rPr>
          <w:rFonts w:ascii="宋体" w:eastAsia="宋体" w:hAnsi="宋体" w:cs="宋体" w:hint="eastAsia"/>
        </w:rPr>
        <w:t> </w:t>
      </w:r>
      <w:r w:rsidRPr="009C12B4">
        <w:rPr>
          <w:rStyle w:val="s11"/>
          <w:rFonts w:ascii="宋体" w:eastAsia="宋体" w:hAnsi="宋体" w:cs="宋体" w:hint="eastAsia"/>
        </w:rPr>
        <w:t>独立承包人：指与发包人直接订立工程承包合同，负责实施与工程有关的</w:t>
      </w:r>
      <w:r w:rsidRPr="009C12B4">
        <w:rPr>
          <w:rFonts w:ascii="宋体" w:eastAsia="宋体" w:hAnsi="宋体" w:cs="宋体" w:hint="eastAsia"/>
        </w:rPr>
        <w:t>其他工作的当事人。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1.1.3</w:t>
      </w:r>
      <w:r w:rsidRPr="009C12B4">
        <w:rPr>
          <w:rStyle w:val="s33"/>
          <w:rFonts w:ascii="宋体" w:eastAsia="宋体" w:hAnsi="宋体" w:cs="宋体" w:hint="eastAsia"/>
        </w:rPr>
        <w:t>工程和设备</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1.1.3.1</w:t>
      </w:r>
      <w:r w:rsidRPr="009C12B4">
        <w:rPr>
          <w:rFonts w:ascii="宋体" w:eastAsia="宋体" w:hAnsi="宋体" w:cs="宋体" w:hint="eastAsia"/>
        </w:rPr>
        <w:t>工程：指永久工程和（或）临时工程。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1.1.3.2</w:t>
      </w:r>
      <w:r w:rsidRPr="009C12B4">
        <w:rPr>
          <w:rFonts w:ascii="宋体" w:eastAsia="宋体" w:hAnsi="宋体" w:cs="宋体" w:hint="eastAsia"/>
        </w:rPr>
        <w:t>永久工程：指按照合同约定所需建造、完成并移交给发包人的工程，包括工程设备。永久工程的约定</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1.1.3.3</w:t>
      </w:r>
      <w:r w:rsidRPr="009C12B4">
        <w:rPr>
          <w:rFonts w:ascii="宋体" w:eastAsia="宋体" w:hAnsi="宋体" w:cs="宋体" w:hint="eastAsia"/>
        </w:rPr>
        <w:t>临时工程：指为完成合同约定的永久工程所修建的各类临时性工程，不包括施工设备。临时工程的约定</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1.1.3.4</w:t>
      </w:r>
      <w:r w:rsidRPr="009C12B4">
        <w:rPr>
          <w:rFonts w:ascii="宋体" w:eastAsia="宋体" w:hAnsi="宋体" w:cs="宋体" w:hint="eastAsia"/>
        </w:rPr>
        <w:t>单位工程：指具有相对独立的设计文件，能够独立组织施工并能形成独立使用功能的永久工程的组成部分。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1.1.3.5</w:t>
      </w:r>
      <w:r w:rsidRPr="009C12B4">
        <w:rPr>
          <w:rStyle w:val="s11"/>
          <w:rFonts w:ascii="宋体" w:eastAsia="宋体" w:hAnsi="宋体" w:cs="宋体" w:hint="eastAsia"/>
        </w:rPr>
        <w:t>工程设备：指构成或计划构成永久工程一部分的机电设备、金属结构设备、</w:t>
      </w:r>
      <w:r w:rsidRPr="009C12B4">
        <w:rPr>
          <w:rFonts w:ascii="宋体" w:eastAsia="宋体" w:hAnsi="宋体" w:cs="宋体" w:hint="eastAsia"/>
        </w:rPr>
        <w:t>仪器装置及其他类似的设备和装置。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1.1.3.6</w:t>
      </w:r>
      <w:r w:rsidRPr="009C12B4">
        <w:rPr>
          <w:rFonts w:ascii="宋体" w:eastAsia="宋体" w:hAnsi="宋体" w:cs="宋体" w:hint="eastAsia"/>
        </w:rPr>
        <w:t>施工设备：指为完成合同约定的各项工作所需的设备、器具和其他物品，</w:t>
      </w:r>
    </w:p>
    <w:p w:rsidR="00B13755" w:rsidRPr="009C12B4" w:rsidRDefault="00B51F6C">
      <w:pPr>
        <w:pStyle w:val="p13"/>
        <w:widowControl/>
        <w:rPr>
          <w:rFonts w:ascii="宋体" w:eastAsia="宋体" w:hAnsi="宋体" w:cs="宋体"/>
        </w:rPr>
      </w:pPr>
      <w:r w:rsidRPr="009C12B4">
        <w:rPr>
          <w:rFonts w:ascii="宋体" w:eastAsia="宋体" w:hAnsi="宋体" w:cs="宋体" w:hint="eastAsia"/>
        </w:rPr>
        <w:t>不包括临时工程和材料。 </w:t>
      </w:r>
    </w:p>
    <w:p w:rsidR="00B13755" w:rsidRPr="009C12B4" w:rsidRDefault="00B51F6C">
      <w:pPr>
        <w:pStyle w:val="p13"/>
        <w:widowControl/>
        <w:ind w:leftChars="300" w:left="630" w:rightChars="-65" w:right="-136"/>
        <w:rPr>
          <w:rFonts w:ascii="宋体" w:eastAsia="宋体" w:hAnsi="宋体" w:cs="宋体"/>
        </w:rPr>
      </w:pPr>
      <w:r w:rsidRPr="009C12B4">
        <w:rPr>
          <w:rStyle w:val="s14"/>
          <w:rFonts w:ascii="宋体" w:eastAsia="宋体" w:hAnsi="宋体" w:cs="宋体" w:hint="eastAsia"/>
        </w:rPr>
        <w:t>1.1.3.7</w:t>
      </w:r>
      <w:r w:rsidRPr="009C12B4">
        <w:rPr>
          <w:rStyle w:val="s11"/>
          <w:rFonts w:ascii="宋体" w:eastAsia="宋体" w:hAnsi="宋体" w:cs="宋体" w:hint="eastAsia"/>
        </w:rPr>
        <w:t>临</w:t>
      </w:r>
      <w:r w:rsidRPr="009C12B4">
        <w:rPr>
          <w:rFonts w:ascii="宋体" w:eastAsia="宋体" w:hAnsi="宋体" w:cs="宋体" w:hint="eastAsia"/>
        </w:rPr>
        <w:t>时设施</w:t>
      </w:r>
      <w:r w:rsidRPr="009C12B4">
        <w:rPr>
          <w:rStyle w:val="s44"/>
          <w:rFonts w:ascii="宋体" w:eastAsia="宋体" w:hAnsi="宋体" w:cs="宋体" w:hint="eastAsia"/>
        </w:rPr>
        <w:t>：</w:t>
      </w:r>
      <w:r w:rsidRPr="009C12B4">
        <w:rPr>
          <w:rFonts w:ascii="宋体" w:eastAsia="宋体" w:hAnsi="宋体" w:cs="宋体" w:hint="eastAsia"/>
        </w:rPr>
        <w:t>指为完成合同约定的各项工作所服务的临时性生产和生活设施</w:t>
      </w:r>
      <w:r w:rsidRPr="009C12B4">
        <w:rPr>
          <w:rStyle w:val="s9"/>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1.1.3.8</w:t>
      </w:r>
      <w:r w:rsidRPr="009C12B4">
        <w:rPr>
          <w:rFonts w:ascii="宋体" w:eastAsia="宋体" w:hAnsi="宋体" w:cs="宋体" w:hint="eastAsia"/>
        </w:rPr>
        <w:t>承包人设备：指承包人自带的施工设备。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1.1.3.9</w:t>
      </w:r>
      <w:r w:rsidRPr="009C12B4">
        <w:rPr>
          <w:rStyle w:val="s11"/>
          <w:rFonts w:ascii="宋体" w:eastAsia="宋体" w:hAnsi="宋体" w:cs="宋体" w:hint="eastAsia"/>
        </w:rPr>
        <w:t>施</w:t>
      </w:r>
      <w:r w:rsidRPr="009C12B4">
        <w:rPr>
          <w:rFonts w:ascii="宋体" w:eastAsia="宋体" w:hAnsi="宋体" w:cs="宋体" w:hint="eastAsia"/>
        </w:rPr>
        <w:t>工场</w:t>
      </w:r>
      <w:r w:rsidRPr="009C12B4">
        <w:rPr>
          <w:rStyle w:val="s59"/>
          <w:rFonts w:ascii="宋体" w:eastAsia="宋体" w:hAnsi="宋体" w:cs="宋体" w:hint="eastAsia"/>
        </w:rPr>
        <w:t>地</w:t>
      </w:r>
      <w:r w:rsidRPr="009C12B4">
        <w:rPr>
          <w:rFonts w:ascii="宋体" w:eastAsia="宋体" w:hAnsi="宋体" w:cs="宋体" w:hint="eastAsia"/>
        </w:rPr>
        <w:t>（或称工地</w:t>
      </w:r>
      <w:r w:rsidRPr="009C12B4">
        <w:rPr>
          <w:rStyle w:val="s59"/>
          <w:rFonts w:ascii="宋体" w:eastAsia="宋体" w:hAnsi="宋体" w:cs="宋体" w:hint="eastAsia"/>
        </w:rPr>
        <w:t>、</w:t>
      </w:r>
      <w:r w:rsidRPr="009C12B4">
        <w:rPr>
          <w:rFonts w:ascii="宋体" w:eastAsia="宋体" w:hAnsi="宋体" w:cs="宋体" w:hint="eastAsia"/>
        </w:rPr>
        <w:t>现场</w:t>
      </w:r>
      <w:r w:rsidRPr="009C12B4">
        <w:rPr>
          <w:rStyle w:val="s9"/>
          <w:rFonts w:ascii="宋体" w:eastAsia="宋体" w:hAnsi="宋体" w:cs="宋体" w:hint="eastAsia"/>
        </w:rPr>
        <w:t>）</w:t>
      </w:r>
      <w:r w:rsidRPr="009C12B4">
        <w:rPr>
          <w:rStyle w:val="s59"/>
          <w:rFonts w:ascii="宋体" w:eastAsia="宋体" w:hAnsi="宋体" w:cs="宋体" w:hint="eastAsia"/>
        </w:rPr>
        <w:t>：</w:t>
      </w:r>
      <w:r w:rsidRPr="009C12B4">
        <w:rPr>
          <w:rFonts w:ascii="宋体" w:eastAsia="宋体" w:hAnsi="宋体" w:cs="宋体" w:hint="eastAsia"/>
        </w:rPr>
        <w:t>指用</w:t>
      </w:r>
      <w:r w:rsidRPr="009C12B4">
        <w:rPr>
          <w:rStyle w:val="s11"/>
          <w:rFonts w:ascii="宋体" w:eastAsia="宋体" w:hAnsi="宋体" w:cs="宋体" w:hint="eastAsia"/>
        </w:rPr>
        <w:t>于</w:t>
      </w:r>
      <w:r w:rsidRPr="009C12B4">
        <w:rPr>
          <w:rFonts w:ascii="宋体" w:eastAsia="宋体" w:hAnsi="宋体" w:cs="宋体" w:hint="eastAsia"/>
        </w:rPr>
        <w:t>合同工程施工的场所</w:t>
      </w:r>
      <w:r w:rsidRPr="009C12B4">
        <w:rPr>
          <w:rStyle w:val="s59"/>
          <w:rFonts w:ascii="宋体" w:eastAsia="宋体" w:hAnsi="宋体" w:cs="宋体" w:hint="eastAsia"/>
        </w:rPr>
        <w:t>，</w:t>
      </w:r>
      <w:r w:rsidRPr="009C12B4">
        <w:rPr>
          <w:rFonts w:ascii="宋体" w:eastAsia="宋体" w:hAnsi="宋体" w:cs="宋体" w:hint="eastAsia"/>
        </w:rPr>
        <w:t>以及在合同中指定作为施工场地组成部分的其他场所，包括永久占地和临时占地。 </w:t>
      </w:r>
    </w:p>
    <w:p w:rsidR="00B13755" w:rsidRPr="009C12B4" w:rsidRDefault="00B51F6C">
      <w:pPr>
        <w:pStyle w:val="p13"/>
        <w:widowControl/>
        <w:ind w:leftChars="300" w:left="630"/>
        <w:rPr>
          <w:rFonts w:ascii="宋体" w:eastAsia="宋体" w:hAnsi="宋体" w:cs="宋体"/>
          <w:b/>
          <w:bCs/>
        </w:rPr>
      </w:pPr>
      <w:r w:rsidRPr="009C12B4">
        <w:rPr>
          <w:rStyle w:val="s14"/>
          <w:rFonts w:ascii="宋体" w:eastAsia="宋体" w:hAnsi="宋体" w:cs="宋体" w:hint="eastAsia"/>
        </w:rPr>
        <w:t>1.1.3.10</w:t>
      </w:r>
      <w:r w:rsidRPr="009C12B4">
        <w:rPr>
          <w:rStyle w:val="s11"/>
          <w:rFonts w:ascii="宋体" w:eastAsia="宋体" w:hAnsi="宋体" w:cs="宋体" w:hint="eastAsia"/>
        </w:rPr>
        <w:t>永久占地：指为实施合同工程需永久占用的土地。永久占地的约定</w:t>
      </w:r>
      <w:r w:rsidRPr="009C12B4">
        <w:rPr>
          <w:rStyle w:val="s11"/>
          <w:rFonts w:ascii="宋体" w:eastAsia="宋体" w:hAnsi="宋体" w:cs="宋体" w:hint="eastAsia"/>
          <w:b/>
          <w:bCs/>
        </w:rPr>
        <w:t>见合同</w:t>
      </w:r>
      <w:r w:rsidRPr="009C12B4">
        <w:rPr>
          <w:rFonts w:ascii="宋体" w:eastAsia="宋体" w:hAnsi="宋体" w:cs="宋体" w:hint="eastAsia"/>
          <w:b/>
          <w:bCs/>
        </w:rPr>
        <w:t>条款专用部分。 </w:t>
      </w:r>
    </w:p>
    <w:p w:rsidR="00B13755" w:rsidRPr="009C12B4" w:rsidRDefault="00B51F6C">
      <w:pPr>
        <w:pStyle w:val="p13"/>
        <w:widowControl/>
        <w:ind w:leftChars="300" w:left="630"/>
        <w:rPr>
          <w:rFonts w:ascii="宋体" w:eastAsia="宋体" w:hAnsi="宋体" w:cs="宋体"/>
          <w:b/>
          <w:bCs/>
        </w:rPr>
      </w:pPr>
      <w:r w:rsidRPr="009C12B4">
        <w:rPr>
          <w:rStyle w:val="s14"/>
          <w:rFonts w:ascii="宋体" w:eastAsia="宋体" w:hAnsi="宋体" w:cs="宋体" w:hint="eastAsia"/>
        </w:rPr>
        <w:t>1.1.3.11</w:t>
      </w:r>
      <w:r w:rsidRPr="009C12B4">
        <w:rPr>
          <w:rStyle w:val="s11"/>
          <w:rFonts w:ascii="宋体" w:eastAsia="宋体" w:hAnsi="宋体" w:cs="宋体" w:hint="eastAsia"/>
        </w:rPr>
        <w:t>临时占地：指为实施合同工程需临时占用的土地。临时占地的约定</w:t>
      </w:r>
      <w:r w:rsidRPr="009C12B4">
        <w:rPr>
          <w:rStyle w:val="s11"/>
          <w:rFonts w:ascii="宋体" w:eastAsia="宋体" w:hAnsi="宋体" w:cs="宋体" w:hint="eastAsia"/>
          <w:b/>
          <w:bCs/>
        </w:rPr>
        <w:t>见合同</w:t>
      </w:r>
      <w:r w:rsidRPr="009C12B4">
        <w:rPr>
          <w:rFonts w:ascii="宋体" w:eastAsia="宋体" w:hAnsi="宋体" w:cs="宋体" w:hint="eastAsia"/>
          <w:b/>
          <w:bCs/>
        </w:rPr>
        <w:t>条款专用部分。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1.1.3.12</w:t>
      </w:r>
      <w:r w:rsidRPr="009C12B4">
        <w:rPr>
          <w:rStyle w:val="s12"/>
          <w:rFonts w:ascii="宋体" w:eastAsia="宋体" w:hAnsi="宋体" w:cs="宋体" w:hint="eastAsia"/>
        </w:rPr>
        <w:t>材料：指构成或将构成永久工程组成部分的各类物品</w:t>
      </w:r>
      <w:r w:rsidRPr="009C12B4">
        <w:rPr>
          <w:rStyle w:val="s39"/>
          <w:rFonts w:ascii="宋体" w:eastAsia="宋体" w:hAnsi="宋体" w:cs="宋体" w:hint="eastAsia"/>
        </w:rPr>
        <w:t>(</w:t>
      </w:r>
      <w:r w:rsidRPr="009C12B4">
        <w:rPr>
          <w:rStyle w:val="s12"/>
          <w:rFonts w:ascii="宋体" w:eastAsia="宋体" w:hAnsi="宋体" w:cs="宋体" w:hint="eastAsia"/>
        </w:rPr>
        <w:t>工程设备除外</w:t>
      </w:r>
      <w:r w:rsidRPr="009C12B4">
        <w:rPr>
          <w:rStyle w:val="s39"/>
          <w:rFonts w:ascii="宋体" w:eastAsia="宋体" w:hAnsi="宋体" w:cs="宋体" w:hint="eastAsia"/>
        </w:rPr>
        <w:t>)</w:t>
      </w:r>
      <w:r w:rsidRPr="009C12B4">
        <w:rPr>
          <w:rStyle w:val="s12"/>
          <w:rFonts w:ascii="宋体" w:eastAsia="宋体" w:hAnsi="宋体" w:cs="宋体" w:hint="eastAsia"/>
        </w:rPr>
        <w:t>，包</w:t>
      </w:r>
      <w:r w:rsidRPr="009C12B4">
        <w:rPr>
          <w:rFonts w:ascii="宋体" w:eastAsia="宋体" w:hAnsi="宋体" w:cs="宋体" w:hint="eastAsia"/>
        </w:rPr>
        <w:t>括合同中可能约定的承包人仅负责供应的材料。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1.1.4</w:t>
      </w:r>
      <w:r w:rsidRPr="009C12B4">
        <w:rPr>
          <w:rStyle w:val="s33"/>
          <w:rFonts w:ascii="宋体" w:eastAsia="宋体" w:hAnsi="宋体" w:cs="宋体" w:hint="eastAsia"/>
        </w:rPr>
        <w:t>日期</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1.1.4.1 </w:t>
      </w:r>
      <w:r w:rsidRPr="009C12B4">
        <w:rPr>
          <w:rFonts w:ascii="宋体" w:eastAsia="宋体" w:hAnsi="宋体" w:cs="宋体" w:hint="eastAsia"/>
        </w:rPr>
        <w:t>开工通知：指监理人按第</w:t>
      </w:r>
      <w:r w:rsidRPr="009C12B4">
        <w:rPr>
          <w:rStyle w:val="s14"/>
          <w:rFonts w:ascii="宋体" w:eastAsia="宋体" w:hAnsi="宋体" w:cs="宋体" w:hint="eastAsia"/>
        </w:rPr>
        <w:t xml:space="preserve"> 11.1</w:t>
      </w:r>
      <w:r w:rsidRPr="009C12B4">
        <w:rPr>
          <w:rFonts w:ascii="宋体" w:eastAsia="宋体" w:hAnsi="宋体" w:cs="宋体" w:hint="eastAsia"/>
        </w:rPr>
        <w:t>款通知承包人开工的函件。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1.1.4.2 </w:t>
      </w:r>
      <w:r w:rsidRPr="009C12B4">
        <w:rPr>
          <w:rFonts w:ascii="宋体" w:eastAsia="宋体" w:hAnsi="宋体" w:cs="宋体" w:hint="eastAsia"/>
        </w:rPr>
        <w:t>开工日期：指监理人按第</w:t>
      </w:r>
      <w:r w:rsidRPr="009C12B4">
        <w:rPr>
          <w:rStyle w:val="s14"/>
          <w:rFonts w:ascii="宋体" w:eastAsia="宋体" w:hAnsi="宋体" w:cs="宋体" w:hint="eastAsia"/>
        </w:rPr>
        <w:t xml:space="preserve"> 11.1</w:t>
      </w:r>
      <w:r w:rsidRPr="009C12B4">
        <w:rPr>
          <w:rFonts w:ascii="宋体" w:eastAsia="宋体" w:hAnsi="宋体" w:cs="宋体" w:hint="eastAsia"/>
        </w:rPr>
        <w:t>款发出的开工通知中写明的开工日期。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1.1.4.3</w:t>
      </w:r>
      <w:r w:rsidRPr="009C12B4">
        <w:rPr>
          <w:rStyle w:val="s106"/>
          <w:rFonts w:ascii="宋体" w:eastAsia="宋体" w:hAnsi="宋体" w:cs="宋体" w:hint="eastAsia"/>
        </w:rPr>
        <w:t>工期：指承包人在投标函中承诺的完成合同工程所需的期限，包括按第</w:t>
      </w:r>
      <w:r w:rsidRPr="009C12B4">
        <w:rPr>
          <w:rFonts w:ascii="宋体" w:eastAsia="宋体" w:hAnsi="宋体" w:cs="宋体" w:hint="eastAsia"/>
        </w:rPr>
        <w:t>11.3</w:t>
      </w:r>
      <w:r w:rsidRPr="009C12B4">
        <w:rPr>
          <w:rStyle w:val="s33"/>
          <w:rFonts w:ascii="宋体" w:eastAsia="宋体" w:hAnsi="宋体" w:cs="宋体" w:hint="eastAsia"/>
        </w:rPr>
        <w:t>款、第</w:t>
      </w:r>
      <w:r w:rsidRPr="009C12B4">
        <w:rPr>
          <w:rFonts w:ascii="宋体" w:eastAsia="宋体" w:hAnsi="宋体" w:cs="宋体" w:hint="eastAsia"/>
        </w:rPr>
        <w:t>11.4</w:t>
      </w:r>
      <w:r w:rsidRPr="009C12B4">
        <w:rPr>
          <w:rStyle w:val="s33"/>
          <w:rFonts w:ascii="宋体" w:eastAsia="宋体" w:hAnsi="宋体" w:cs="宋体" w:hint="eastAsia"/>
        </w:rPr>
        <w:t>款和第</w:t>
      </w:r>
      <w:r w:rsidRPr="009C12B4">
        <w:rPr>
          <w:rFonts w:ascii="宋体" w:eastAsia="宋体" w:hAnsi="宋体" w:cs="宋体" w:hint="eastAsia"/>
        </w:rPr>
        <w:t>11.6</w:t>
      </w:r>
      <w:r w:rsidRPr="009C12B4">
        <w:rPr>
          <w:rStyle w:val="s33"/>
          <w:rFonts w:ascii="宋体" w:eastAsia="宋体" w:hAnsi="宋体" w:cs="宋体" w:hint="eastAsia"/>
        </w:rPr>
        <w:t>款约定所作的变更。</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1.1.4.4 </w:t>
      </w:r>
      <w:r w:rsidRPr="009C12B4">
        <w:rPr>
          <w:rFonts w:ascii="宋体" w:eastAsia="宋体" w:hAnsi="宋体" w:cs="宋体" w:hint="eastAsia"/>
        </w:rPr>
        <w:t>竣工日期：指第</w:t>
      </w:r>
      <w:r w:rsidRPr="009C12B4">
        <w:rPr>
          <w:rStyle w:val="s14"/>
          <w:rFonts w:ascii="宋体" w:eastAsia="宋体" w:hAnsi="宋体" w:cs="宋体" w:hint="eastAsia"/>
        </w:rPr>
        <w:t xml:space="preserve"> 1.1.4.3</w:t>
      </w:r>
      <w:r w:rsidRPr="009C12B4">
        <w:rPr>
          <w:rFonts w:ascii="宋体" w:eastAsia="宋体" w:hAnsi="宋体" w:cs="宋体" w:hint="eastAsia"/>
        </w:rPr>
        <w:t>目约定工期届满时的日期。实际竣工日期以工程接收证书中写明的日期为准。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1.1.4.5 </w:t>
      </w:r>
      <w:r w:rsidRPr="009C12B4">
        <w:rPr>
          <w:rFonts w:ascii="宋体" w:eastAsia="宋体" w:hAnsi="宋体" w:cs="宋体" w:hint="eastAsia"/>
        </w:rPr>
        <w:t>缺陷责任期：指履行第</w:t>
      </w:r>
      <w:r w:rsidRPr="009C12B4">
        <w:rPr>
          <w:rStyle w:val="s14"/>
          <w:rFonts w:ascii="宋体" w:eastAsia="宋体" w:hAnsi="宋体" w:cs="宋体" w:hint="eastAsia"/>
        </w:rPr>
        <w:t xml:space="preserve"> 19.2 </w:t>
      </w:r>
      <w:r w:rsidRPr="009C12B4">
        <w:rPr>
          <w:rFonts w:ascii="宋体" w:eastAsia="宋体" w:hAnsi="宋体" w:cs="宋体" w:hint="eastAsia"/>
        </w:rPr>
        <w:t>款约定的缺陷责任的期限，包括根据第</w:t>
      </w:r>
      <w:r w:rsidRPr="009C12B4">
        <w:rPr>
          <w:rStyle w:val="s14"/>
          <w:rFonts w:ascii="宋体" w:eastAsia="宋体" w:hAnsi="宋体" w:cs="宋体" w:hint="eastAsia"/>
        </w:rPr>
        <w:t>19.3</w:t>
      </w:r>
      <w:r w:rsidRPr="009C12B4">
        <w:rPr>
          <w:rFonts w:ascii="宋体" w:eastAsia="宋体" w:hAnsi="宋体" w:cs="宋体" w:hint="eastAsia"/>
        </w:rPr>
        <w:t>款约定所作的延长。缺陷责任期的具体期限</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 xml:space="preserve">1.1.4.6 </w:t>
      </w:r>
      <w:r w:rsidRPr="009C12B4">
        <w:rPr>
          <w:rFonts w:ascii="宋体" w:eastAsia="宋体" w:hAnsi="宋体" w:cs="宋体" w:hint="eastAsia"/>
        </w:rPr>
        <w:t>基准日期：指投标截止时间前</w:t>
      </w:r>
      <w:r w:rsidRPr="009C12B4">
        <w:rPr>
          <w:rStyle w:val="s14"/>
          <w:rFonts w:ascii="宋体" w:eastAsia="宋体" w:hAnsi="宋体" w:cs="宋体" w:hint="eastAsia"/>
        </w:rPr>
        <w:t xml:space="preserve"> 28</w:t>
      </w:r>
      <w:r w:rsidRPr="009C12B4">
        <w:rPr>
          <w:rFonts w:ascii="宋体" w:eastAsia="宋体" w:hAnsi="宋体" w:cs="宋体" w:hint="eastAsia"/>
        </w:rPr>
        <w:t>天的日期。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1.1.4.7</w:t>
      </w:r>
      <w:r w:rsidRPr="009C12B4">
        <w:rPr>
          <w:rFonts w:ascii="宋体" w:eastAsia="宋体" w:hAnsi="宋体" w:cs="宋体" w:hint="eastAsia"/>
        </w:rPr>
        <w:t> </w:t>
      </w:r>
      <w:r w:rsidRPr="009C12B4">
        <w:rPr>
          <w:rStyle w:val="s11"/>
          <w:rFonts w:ascii="宋体" w:eastAsia="宋体" w:hAnsi="宋体" w:cs="宋体" w:hint="eastAsia"/>
        </w:rPr>
        <w:t>天：除特别指明外，指日历天。合同中按天计算时间的，开始当天不计入，</w:t>
      </w:r>
      <w:r w:rsidRPr="009C12B4">
        <w:rPr>
          <w:rFonts w:ascii="宋体" w:eastAsia="宋体" w:hAnsi="宋体" w:cs="宋体" w:hint="eastAsia"/>
        </w:rPr>
        <w:t>从次日开始计算。期限最后一天的截止时间为当天</w:t>
      </w:r>
      <w:r w:rsidRPr="009C12B4">
        <w:rPr>
          <w:rStyle w:val="s14"/>
          <w:rFonts w:ascii="宋体" w:eastAsia="宋体" w:hAnsi="宋体" w:cs="宋体" w:hint="eastAsia"/>
        </w:rPr>
        <w:t>24:00</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1.1.4.8</w:t>
      </w:r>
      <w:r w:rsidRPr="009C12B4">
        <w:rPr>
          <w:rStyle w:val="s12"/>
          <w:rFonts w:ascii="宋体" w:eastAsia="宋体" w:hAnsi="宋体" w:cs="宋体" w:hint="eastAsia"/>
        </w:rPr>
        <w:t>保修期：是根据现行有关法律规定，在合同条款第</w:t>
      </w:r>
      <w:r w:rsidRPr="009C12B4">
        <w:rPr>
          <w:rStyle w:val="s14"/>
          <w:rFonts w:ascii="宋体" w:eastAsia="宋体" w:hAnsi="宋体" w:cs="宋体" w:hint="eastAsia"/>
        </w:rPr>
        <w:t>19.7</w:t>
      </w:r>
      <w:r w:rsidRPr="009C12B4">
        <w:rPr>
          <w:rFonts w:ascii="宋体" w:eastAsia="宋体" w:hAnsi="宋体" w:cs="宋体" w:hint="eastAsia"/>
        </w:rPr>
        <w:t>款中约定的由承包</w:t>
      </w:r>
      <w:r w:rsidRPr="009C12B4">
        <w:rPr>
          <w:rStyle w:val="s1"/>
          <w:rFonts w:ascii="宋体" w:eastAsia="宋体" w:hAnsi="宋体" w:cs="宋体" w:hint="eastAsia"/>
        </w:rPr>
        <w:t>人负责对合同约定的保修范围内发生的质量问题履行保修义务并对造成的损失承担赔偿责</w:t>
      </w:r>
      <w:r w:rsidRPr="009C12B4">
        <w:rPr>
          <w:rFonts w:ascii="宋体" w:eastAsia="宋体" w:hAnsi="宋体" w:cs="宋体" w:hint="eastAsia"/>
        </w:rPr>
        <w:t>任的期限。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1.1.5</w:t>
      </w:r>
      <w:r w:rsidRPr="009C12B4">
        <w:rPr>
          <w:rStyle w:val="s33"/>
          <w:rFonts w:ascii="宋体" w:eastAsia="宋体" w:hAnsi="宋体" w:cs="宋体" w:hint="eastAsia"/>
        </w:rPr>
        <w:t>合同价格和费用</w:t>
      </w:r>
      <w:r w:rsidRPr="009C12B4">
        <w:rPr>
          <w:rFonts w:ascii="宋体" w:eastAsia="宋体" w:hAnsi="宋体" w:cs="宋体" w:hint="eastAsia"/>
        </w:rPr>
        <w:t>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1.1.5.1</w:t>
      </w:r>
      <w:r w:rsidRPr="009C12B4">
        <w:rPr>
          <w:rFonts w:ascii="宋体" w:eastAsia="宋体" w:hAnsi="宋体" w:cs="宋体" w:hint="eastAsia"/>
        </w:rPr>
        <w:t>签约合同价：指签定合同时合同协议书中写明的，包括了暂列金额、暂估价的合同总金额。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lastRenderedPageBreak/>
        <w:t>1.1.5.2</w:t>
      </w:r>
      <w:r w:rsidRPr="009C12B4">
        <w:rPr>
          <w:rFonts w:ascii="宋体" w:eastAsia="宋体" w:hAnsi="宋体" w:cs="宋体" w:hint="eastAsia"/>
        </w:rPr>
        <w:t>合同价格：指承包人按合同约定完成了包括缺陷责任期内的全部承包工作后，发包人应付给承包人的金额，包括在履行合同过程中按合同约定进行的变更和调整。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1.1.5.3</w:t>
      </w:r>
      <w:r w:rsidRPr="009C12B4">
        <w:rPr>
          <w:rFonts w:ascii="宋体" w:eastAsia="宋体" w:hAnsi="宋体" w:cs="宋体" w:hint="eastAsia"/>
        </w:rPr>
        <w:t>费用：指为履行合同所发生的或将要发生的所有合理开支，包括管理费和应分摊的其他费用，但不包括利润。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1.1.5.4</w:t>
      </w:r>
      <w:r w:rsidRPr="009C12B4">
        <w:rPr>
          <w:rFonts w:ascii="宋体" w:eastAsia="宋体" w:hAnsi="宋体" w:cs="宋体" w:hint="eastAsia"/>
        </w:rPr>
        <w:t>暂列金额：指已标价工程量清单中所列的暂列金额，用于在签订协议书时</w:t>
      </w:r>
      <w:r w:rsidRPr="009C12B4">
        <w:rPr>
          <w:rStyle w:val="s11"/>
          <w:rFonts w:ascii="宋体" w:eastAsia="宋体" w:hAnsi="宋体" w:cs="宋体" w:hint="eastAsia"/>
        </w:rPr>
        <w:t>尚未确定或不可预见变更的施工及其所需材料、工程设备、服务等的金额，包括以计日工方</w:t>
      </w:r>
      <w:r w:rsidRPr="009C12B4">
        <w:rPr>
          <w:rFonts w:ascii="宋体" w:eastAsia="宋体" w:hAnsi="宋体" w:cs="宋体" w:hint="eastAsia"/>
        </w:rPr>
        <w:t>式支付的金额。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1.1.5.5</w:t>
      </w:r>
      <w:r w:rsidRPr="009C12B4">
        <w:rPr>
          <w:rFonts w:ascii="宋体" w:eastAsia="宋体" w:hAnsi="宋体" w:cs="宋体" w:hint="eastAsia"/>
        </w:rPr>
        <w:t>暂估价：指发包人在工程量清单中给定的用于支付必然发生但暂时不能确定价格的材料、设备以及专业工程的金额。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1.1.5.6</w:t>
      </w:r>
      <w:r w:rsidRPr="009C12B4">
        <w:rPr>
          <w:rFonts w:ascii="宋体" w:eastAsia="宋体" w:hAnsi="宋体" w:cs="宋体" w:hint="eastAsia"/>
        </w:rPr>
        <w:t>计日工：指对零星工作采取的一种计价方式，按合同中的计日工子目及其单价计价付款。 </w:t>
      </w:r>
    </w:p>
    <w:p w:rsidR="00B13755" w:rsidRPr="009C12B4" w:rsidRDefault="00B51F6C">
      <w:pPr>
        <w:pStyle w:val="p13"/>
        <w:widowControl/>
        <w:ind w:leftChars="300" w:left="630"/>
        <w:rPr>
          <w:rFonts w:ascii="宋体" w:eastAsia="宋体" w:hAnsi="宋体" w:cs="宋体"/>
        </w:rPr>
      </w:pPr>
      <w:r w:rsidRPr="009C12B4">
        <w:rPr>
          <w:rStyle w:val="s14"/>
          <w:rFonts w:ascii="宋体" w:eastAsia="宋体" w:hAnsi="宋体" w:cs="宋体" w:hint="eastAsia"/>
        </w:rPr>
        <w:t>1.1.5.7</w:t>
      </w:r>
      <w:r w:rsidRPr="009C12B4">
        <w:rPr>
          <w:rStyle w:val="s11"/>
          <w:rFonts w:ascii="宋体" w:eastAsia="宋体" w:hAnsi="宋体" w:cs="宋体" w:hint="eastAsia"/>
        </w:rPr>
        <w:t>质</w:t>
      </w:r>
      <w:r w:rsidRPr="009C12B4">
        <w:rPr>
          <w:rFonts w:ascii="宋体" w:eastAsia="宋体" w:hAnsi="宋体" w:cs="宋体" w:hint="eastAsia"/>
        </w:rPr>
        <w:t>量保证金（或称保留金</w:t>
      </w:r>
      <w:r w:rsidRPr="009C12B4">
        <w:rPr>
          <w:rStyle w:val="s10"/>
          <w:rFonts w:ascii="宋体" w:eastAsia="宋体" w:hAnsi="宋体" w:cs="宋体" w:hint="eastAsia"/>
        </w:rPr>
        <w:t>）</w:t>
      </w:r>
      <w:r w:rsidRPr="009C12B4">
        <w:rPr>
          <w:rFonts w:ascii="宋体" w:eastAsia="宋体" w:hAnsi="宋体" w:cs="宋体" w:hint="eastAsia"/>
        </w:rPr>
        <w:t>：指按第</w:t>
      </w:r>
      <w:r w:rsidRPr="009C12B4">
        <w:rPr>
          <w:rStyle w:val="s14"/>
          <w:rFonts w:ascii="宋体" w:eastAsia="宋体" w:hAnsi="宋体" w:cs="宋体" w:hint="eastAsia"/>
        </w:rPr>
        <w:t>17.4.1</w:t>
      </w:r>
      <w:r w:rsidRPr="009C12B4">
        <w:rPr>
          <w:rFonts w:ascii="宋体" w:eastAsia="宋体" w:hAnsi="宋体" w:cs="宋体" w:hint="eastAsia"/>
        </w:rPr>
        <w:t>项约定</w:t>
      </w:r>
      <w:r w:rsidRPr="009C12B4">
        <w:rPr>
          <w:rStyle w:val="s11"/>
          <w:rFonts w:ascii="宋体" w:eastAsia="宋体" w:hAnsi="宋体" w:cs="宋体" w:hint="eastAsia"/>
        </w:rPr>
        <w:t>用</w:t>
      </w:r>
      <w:r w:rsidRPr="009C12B4">
        <w:rPr>
          <w:rFonts w:ascii="宋体" w:eastAsia="宋体" w:hAnsi="宋体" w:cs="宋体" w:hint="eastAsia"/>
        </w:rPr>
        <w:t>于保证在缺陷责</w:t>
      </w:r>
      <w:r w:rsidRPr="009C12B4">
        <w:rPr>
          <w:rStyle w:val="s1"/>
          <w:rFonts w:ascii="宋体" w:eastAsia="宋体" w:hAnsi="宋体" w:cs="宋体" w:hint="eastAsia"/>
        </w:rPr>
        <w:t>任</w:t>
      </w:r>
      <w:r w:rsidRPr="009C12B4">
        <w:rPr>
          <w:rFonts w:ascii="宋体" w:eastAsia="宋体" w:hAnsi="宋体" w:cs="宋体" w:hint="eastAsia"/>
        </w:rPr>
        <w:t>期内履行缺陷修复义务的金额。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1.1.6</w:t>
      </w:r>
      <w:r w:rsidRPr="009C12B4">
        <w:rPr>
          <w:rStyle w:val="s33"/>
          <w:rFonts w:ascii="宋体" w:eastAsia="宋体" w:hAnsi="宋体" w:cs="宋体" w:hint="eastAsia"/>
        </w:rPr>
        <w:t>书面形式</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书面形式：指合同文件、信函、电报、传真等可以有形地表现所载内容的形式。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1.1.7</w:t>
      </w:r>
      <w:r w:rsidRPr="009C12B4">
        <w:rPr>
          <w:rStyle w:val="s33"/>
          <w:rFonts w:ascii="宋体" w:eastAsia="宋体" w:hAnsi="宋体" w:cs="宋体" w:hint="eastAsia"/>
        </w:rPr>
        <w:t>争议评审组</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Style w:val="s11"/>
          <w:rFonts w:ascii="宋体" w:eastAsia="宋体" w:hAnsi="宋体" w:cs="宋体" w:hint="eastAsia"/>
        </w:rPr>
        <w:t>争议评审组：是由发包人和承包人共同聘请的人员组成的独立、公正的第三方临时性组织，一般由一名或者三名合同管理和（或）工程管理专家组成。争议评审组负责对发包人和</w:t>
      </w:r>
      <w:r w:rsidRPr="009C12B4">
        <w:rPr>
          <w:rFonts w:ascii="宋体" w:eastAsia="宋体" w:hAnsi="宋体" w:cs="宋体" w:hint="eastAsia"/>
        </w:rPr>
        <w:t>（或）承包人提请进行评审的本合同项下的争议进行评审并在规定的期限内给出评审意见，合同双方在规定的期限内均未对评审意见提出异议时，评审意见对合同双方有最终约束力。</w:t>
      </w:r>
      <w:r w:rsidRPr="009C12B4">
        <w:rPr>
          <w:rStyle w:val="s11"/>
          <w:rFonts w:ascii="宋体" w:eastAsia="宋体" w:hAnsi="宋体" w:cs="宋体" w:hint="eastAsia"/>
        </w:rPr>
        <w:t>发包人和承包人应当分别与接受聘请的争议评审专家签订聘用协议，就评审的争议范围、评</w:t>
      </w:r>
      <w:r w:rsidRPr="009C12B4">
        <w:rPr>
          <w:rFonts w:ascii="宋体" w:eastAsia="宋体" w:hAnsi="宋体" w:cs="宋体" w:hint="eastAsia"/>
        </w:rPr>
        <w:t>审意见效力等必要事项做出约定。 </w:t>
      </w:r>
    </w:p>
    <w:p w:rsidR="00B13755" w:rsidRPr="009C12B4" w:rsidRDefault="00B51F6C">
      <w:pPr>
        <w:pStyle w:val="p13"/>
        <w:widowControl/>
        <w:ind w:leftChars="200" w:left="420"/>
        <w:rPr>
          <w:rFonts w:ascii="宋体" w:eastAsia="宋体" w:hAnsi="宋体" w:cs="宋体"/>
        </w:rPr>
      </w:pPr>
      <w:r w:rsidRPr="009C12B4">
        <w:rPr>
          <w:rStyle w:val="s14"/>
          <w:rFonts w:ascii="宋体" w:eastAsia="宋体" w:hAnsi="宋体" w:cs="宋体" w:hint="eastAsia"/>
        </w:rPr>
        <w:t>1.1.8</w:t>
      </w:r>
      <w:r w:rsidRPr="009C12B4">
        <w:rPr>
          <w:rFonts w:ascii="宋体" w:eastAsia="宋体" w:hAnsi="宋体" w:cs="宋体" w:hint="eastAsia"/>
        </w:rPr>
        <w:t>其他需要补充的内容 </w:t>
      </w:r>
    </w:p>
    <w:p w:rsidR="00B13755" w:rsidRPr="009C12B4" w:rsidRDefault="00B51F6C">
      <w:pPr>
        <w:pStyle w:val="p13"/>
        <w:widowControl/>
        <w:ind w:leftChars="200" w:left="420"/>
        <w:rPr>
          <w:rFonts w:ascii="宋体" w:eastAsia="宋体" w:hAnsi="宋体" w:cs="宋体"/>
          <w:b/>
          <w:bCs/>
        </w:rPr>
      </w:pPr>
      <w:r w:rsidRPr="009C12B4">
        <w:rPr>
          <w:rFonts w:ascii="宋体" w:eastAsia="宋体" w:hAnsi="宋体" w:cs="宋体" w:hint="eastAsia"/>
        </w:rPr>
        <w:t>其他需要补充的内容</w:t>
      </w:r>
      <w:r w:rsidRPr="009C12B4">
        <w:rPr>
          <w:rFonts w:ascii="宋体" w:eastAsia="宋体" w:hAnsi="宋体" w:cs="宋体" w:hint="eastAsia"/>
          <w:b/>
          <w:bCs/>
        </w:rPr>
        <w:t>见合同条款专用部分。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1.2  </w:t>
      </w:r>
      <w:r w:rsidRPr="009C12B4">
        <w:rPr>
          <w:rStyle w:val="s33"/>
          <w:rFonts w:ascii="宋体" w:eastAsia="宋体" w:hAnsi="宋体" w:cs="宋体" w:hint="eastAsia"/>
        </w:rPr>
        <w:t>语言文字</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除专用术语外，合同使用的语言文字为中文。必要时专用术语应附有中文注释。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1.3  </w:t>
      </w:r>
      <w:r w:rsidRPr="009C12B4">
        <w:rPr>
          <w:rStyle w:val="s33"/>
          <w:rFonts w:ascii="宋体" w:eastAsia="宋体" w:hAnsi="宋体" w:cs="宋体" w:hint="eastAsia"/>
        </w:rPr>
        <w:t>法律</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适用于合同的法律包括中华人民共和国法律、行政法规、部门规章，以及工程所在地的</w:t>
      </w:r>
      <w:r w:rsidRPr="009C12B4">
        <w:rPr>
          <w:rFonts w:ascii="宋体" w:eastAsia="宋体" w:hAnsi="宋体" w:cs="宋体" w:hint="eastAsia"/>
        </w:rPr>
        <w:t>地方法规、自治条例、单行条例和地方政府规章。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1.4</w:t>
      </w:r>
      <w:r w:rsidRPr="009C12B4">
        <w:rPr>
          <w:rFonts w:ascii="宋体" w:eastAsia="宋体" w:hAnsi="宋体" w:cs="宋体" w:hint="eastAsia"/>
        </w:rPr>
        <w:t>  合同文件的优先顺序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组成合同的各项文件应互相解释，互为说明。除合同条款专用部分另有约定外，解释合</w:t>
      </w:r>
      <w:r w:rsidRPr="009C12B4">
        <w:rPr>
          <w:rFonts w:ascii="宋体" w:eastAsia="宋体" w:hAnsi="宋体" w:cs="宋体" w:hint="eastAsia"/>
        </w:rPr>
        <w:t>同文件的优先顺序如下：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）合同协议书；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）中标通知书；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）投标函及投标函附录；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）合同条款专用部分；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）合同条款通用部分；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）技术标准和要求；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7</w:t>
      </w:r>
      <w:r w:rsidRPr="009C12B4">
        <w:rPr>
          <w:rFonts w:ascii="宋体" w:eastAsia="宋体" w:hAnsi="宋体" w:cs="宋体" w:hint="eastAsia"/>
        </w:rPr>
        <w:t>）图纸；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8</w:t>
      </w:r>
      <w:r w:rsidRPr="009C12B4">
        <w:rPr>
          <w:rFonts w:ascii="宋体" w:eastAsia="宋体" w:hAnsi="宋体" w:cs="宋体" w:hint="eastAsia"/>
        </w:rPr>
        <w:t>）已标价工程量清单； </w:t>
      </w:r>
    </w:p>
    <w:p w:rsidR="00B13755" w:rsidRPr="009C12B4" w:rsidRDefault="00B51F6C">
      <w:pPr>
        <w:pStyle w:val="p13"/>
        <w:widowControl/>
        <w:ind w:leftChars="300" w:left="63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9</w:t>
      </w:r>
      <w:r w:rsidRPr="009C12B4">
        <w:rPr>
          <w:rFonts w:ascii="宋体" w:eastAsia="宋体" w:hAnsi="宋体" w:cs="宋体" w:hint="eastAsia"/>
        </w:rPr>
        <w:t>）其他合同文件。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lastRenderedPageBreak/>
        <w:t>附注：构成合同文件的图纸与技术标准和要求之间有矛盾或者不一致的，应以其中要求</w:t>
      </w:r>
      <w:r w:rsidRPr="009C12B4">
        <w:rPr>
          <w:rFonts w:ascii="宋体" w:eastAsia="宋体" w:hAnsi="宋体" w:cs="宋体" w:hint="eastAsia"/>
        </w:rPr>
        <w:t>较严格的标准为准。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合同双方在合同履行过程中签署的不背离合同实质性内容的补充协议</w:t>
      </w:r>
      <w:r w:rsidRPr="009C12B4">
        <w:rPr>
          <w:rStyle w:val="s44"/>
          <w:rFonts w:ascii="宋体" w:eastAsia="宋体" w:hAnsi="宋体" w:cs="宋体" w:hint="eastAsia"/>
        </w:rPr>
        <w:t>，</w:t>
      </w:r>
      <w:r w:rsidRPr="009C12B4">
        <w:rPr>
          <w:rFonts w:ascii="宋体" w:eastAsia="宋体" w:hAnsi="宋体" w:cs="宋体" w:hint="eastAsia"/>
        </w:rPr>
        <w:t>应当视为合同文件的有效组成部分，其解释顺序视其内容与其他合同文件的相互关系而定。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1.5  </w:t>
      </w:r>
      <w:r w:rsidRPr="009C12B4">
        <w:rPr>
          <w:rStyle w:val="s33"/>
          <w:rFonts w:ascii="宋体" w:eastAsia="宋体" w:hAnsi="宋体" w:cs="宋体" w:hint="eastAsia"/>
        </w:rPr>
        <w:t>合同协议书</w:t>
      </w:r>
      <w:r w:rsidRPr="009C12B4">
        <w:rPr>
          <w:rFonts w:ascii="宋体" w:eastAsia="宋体" w:hAnsi="宋体" w:cs="宋体" w:hint="eastAsia"/>
        </w:rPr>
        <w:t> </w:t>
      </w:r>
    </w:p>
    <w:p w:rsidR="00B13755" w:rsidRPr="009C12B4" w:rsidRDefault="00B51F6C">
      <w:pPr>
        <w:pStyle w:val="p13"/>
        <w:widowControl/>
        <w:ind w:leftChars="100" w:left="210" w:firstLineChars="250" w:firstLine="600"/>
        <w:rPr>
          <w:rFonts w:ascii="宋体" w:eastAsia="宋体" w:hAnsi="宋体" w:cs="宋体"/>
          <w:b/>
          <w:bCs/>
        </w:rPr>
      </w:pPr>
      <w:r w:rsidRPr="009C12B4">
        <w:rPr>
          <w:rFonts w:ascii="宋体" w:eastAsia="宋体" w:hAnsi="宋体" w:cs="宋体" w:hint="eastAsia"/>
        </w:rPr>
        <w:t>指由发包人与承包人共同签署的用于明确当事人合同关系的文件</w:t>
      </w:r>
      <w:r w:rsidRPr="009C12B4">
        <w:rPr>
          <w:rStyle w:val="s44"/>
          <w:rFonts w:ascii="宋体" w:eastAsia="宋体" w:hAnsi="宋体" w:cs="宋体" w:hint="eastAsia"/>
        </w:rPr>
        <w:t>。</w:t>
      </w:r>
      <w:r w:rsidRPr="009C12B4">
        <w:rPr>
          <w:rFonts w:ascii="宋体" w:eastAsia="宋体" w:hAnsi="宋体" w:cs="宋体" w:hint="eastAsia"/>
        </w:rPr>
        <w:t>承包人按照中标通知书规定的时间与发包人签订的合同协议书，除法律另有规定或合同条款专用部分另有约定</w:t>
      </w:r>
      <w:r w:rsidRPr="009C12B4">
        <w:rPr>
          <w:rStyle w:val="s11"/>
          <w:rFonts w:ascii="宋体" w:eastAsia="宋体" w:hAnsi="宋体" w:cs="宋体" w:hint="eastAsia"/>
        </w:rPr>
        <w:t>外，发包人和承包人的法定代表人或其委托代理人在合同协议书上签字并盖单位章后，合同</w:t>
      </w:r>
      <w:r w:rsidRPr="009C12B4">
        <w:rPr>
          <w:rFonts w:ascii="宋体" w:eastAsia="宋体" w:hAnsi="宋体" w:cs="宋体" w:hint="eastAsia"/>
        </w:rPr>
        <w:t>生效。合同生效的条件</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1.6</w:t>
      </w:r>
      <w:r w:rsidRPr="009C12B4">
        <w:rPr>
          <w:rFonts w:ascii="宋体" w:eastAsia="宋体" w:hAnsi="宋体" w:cs="宋体" w:hint="eastAsia"/>
        </w:rPr>
        <w:t>  图纸和承包人文件 </w:t>
      </w:r>
    </w:p>
    <w:p w:rsidR="00B13755" w:rsidRPr="009C12B4" w:rsidRDefault="00B51F6C">
      <w:pPr>
        <w:pStyle w:val="p16"/>
        <w:widowControl/>
        <w:ind w:firstLineChars="450" w:firstLine="1080"/>
        <w:rPr>
          <w:rFonts w:ascii="宋体" w:eastAsia="宋体" w:hAnsi="宋体" w:cs="宋体"/>
        </w:rPr>
      </w:pPr>
      <w:r w:rsidRPr="009C12B4">
        <w:rPr>
          <w:rFonts w:ascii="宋体" w:eastAsia="宋体" w:hAnsi="宋体" w:cs="宋体" w:hint="eastAsia"/>
        </w:rPr>
        <w:t>1.6.1</w:t>
      </w:r>
      <w:r w:rsidRPr="009C12B4">
        <w:rPr>
          <w:rStyle w:val="s33"/>
          <w:rFonts w:ascii="宋体" w:eastAsia="宋体" w:hAnsi="宋体" w:cs="宋体" w:hint="eastAsia"/>
        </w:rPr>
        <w:t>图纸的提供</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）发包人按照合同约定向承包人提供图纸。发包人未按时提供图纸造成工期延误的，</w:t>
      </w:r>
      <w:r w:rsidRPr="009C12B4">
        <w:rPr>
          <w:rFonts w:ascii="宋体" w:eastAsia="宋体" w:hAnsi="宋体" w:cs="宋体" w:hint="eastAsia"/>
        </w:rPr>
        <w:t>按第</w:t>
      </w:r>
      <w:r w:rsidRPr="009C12B4">
        <w:rPr>
          <w:rStyle w:val="s14"/>
          <w:rFonts w:ascii="宋体" w:eastAsia="宋体" w:hAnsi="宋体" w:cs="宋体" w:hint="eastAsia"/>
        </w:rPr>
        <w:t>11.3</w:t>
      </w:r>
      <w:r w:rsidRPr="009C12B4">
        <w:rPr>
          <w:rFonts w:ascii="宋体" w:eastAsia="宋体" w:hAnsi="宋体" w:cs="宋体" w:hint="eastAsia"/>
        </w:rPr>
        <w:t>款的约定办理。承包人需要增加图纸套数的，发包人应代为复制，复制费用由承包人承担。 </w:t>
      </w:r>
    </w:p>
    <w:p w:rsidR="00B13755" w:rsidRPr="009C12B4" w:rsidRDefault="00B51F6C">
      <w:pPr>
        <w:pStyle w:val="p13"/>
        <w:widowControl/>
        <w:ind w:leftChars="200" w:left="420" w:firstLineChars="250" w:firstLine="580"/>
        <w:rPr>
          <w:rFonts w:ascii="宋体" w:eastAsia="宋体" w:hAnsi="宋体" w:cs="宋体"/>
        </w:rPr>
      </w:pPr>
      <w:r w:rsidRPr="009C12B4">
        <w:rPr>
          <w:rStyle w:val="s12"/>
          <w:rFonts w:ascii="宋体" w:eastAsia="宋体" w:hAnsi="宋体" w:cs="宋体" w:hint="eastAsia"/>
        </w:rPr>
        <w:t>（</w:t>
      </w:r>
      <w:r w:rsidRPr="009C12B4">
        <w:rPr>
          <w:rStyle w:val="s39"/>
          <w:rFonts w:ascii="宋体" w:eastAsia="宋体" w:hAnsi="宋体" w:cs="宋体" w:hint="eastAsia"/>
        </w:rPr>
        <w:t>2</w:t>
      </w:r>
      <w:r w:rsidRPr="009C12B4">
        <w:rPr>
          <w:rStyle w:val="s12"/>
          <w:rFonts w:ascii="宋体" w:eastAsia="宋体" w:hAnsi="宋体" w:cs="宋体" w:hint="eastAsia"/>
        </w:rPr>
        <w:t>）依据合同条款专用部分第</w:t>
      </w:r>
      <w:r w:rsidRPr="009C12B4">
        <w:rPr>
          <w:rStyle w:val="s14"/>
          <w:rFonts w:ascii="宋体" w:eastAsia="宋体" w:hAnsi="宋体" w:cs="宋体" w:hint="eastAsia"/>
        </w:rPr>
        <w:t>10.1</w:t>
      </w:r>
      <w:r w:rsidRPr="009C12B4">
        <w:rPr>
          <w:rStyle w:val="s11"/>
          <w:rFonts w:ascii="宋体" w:eastAsia="宋体" w:hAnsi="宋体" w:cs="宋体" w:hint="eastAsia"/>
        </w:rPr>
        <w:t>款约定制定的合同进度计划，或依据合同条款专用</w:t>
      </w:r>
      <w:r w:rsidRPr="009C12B4">
        <w:rPr>
          <w:rFonts w:ascii="宋体" w:eastAsia="宋体" w:hAnsi="宋体" w:cs="宋体" w:hint="eastAsia"/>
        </w:rPr>
        <w:t>部分第</w:t>
      </w:r>
      <w:r w:rsidRPr="009C12B4">
        <w:rPr>
          <w:rStyle w:val="s14"/>
          <w:rFonts w:ascii="宋体" w:eastAsia="宋体" w:hAnsi="宋体" w:cs="宋体" w:hint="eastAsia"/>
        </w:rPr>
        <w:t>10.2</w:t>
      </w:r>
      <w:r w:rsidRPr="009C12B4">
        <w:rPr>
          <w:rFonts w:ascii="宋体" w:eastAsia="宋体" w:hAnsi="宋体" w:cs="宋体" w:hint="eastAsia"/>
        </w:rPr>
        <w:t>款约定修订的合同进度计划，经监理人批准后</w:t>
      </w:r>
      <w:r w:rsidRPr="009C12B4">
        <w:rPr>
          <w:rStyle w:val="s14"/>
          <w:rFonts w:ascii="宋体" w:eastAsia="宋体" w:hAnsi="宋体" w:cs="宋体" w:hint="eastAsia"/>
        </w:rPr>
        <w:t>7</w:t>
      </w:r>
      <w:r w:rsidRPr="009C12B4">
        <w:rPr>
          <w:rFonts w:ascii="宋体" w:eastAsia="宋体" w:hAnsi="宋体" w:cs="宋体" w:hint="eastAsia"/>
        </w:rPr>
        <w:t>日内，承包人应当根据合同进度计划或合同进度计划修订和本项约定的图纸提供期限和数量</w:t>
      </w:r>
      <w:r w:rsidRPr="009C12B4">
        <w:rPr>
          <w:rStyle w:val="s44"/>
          <w:rFonts w:ascii="宋体" w:eastAsia="宋体" w:hAnsi="宋体" w:cs="宋体" w:hint="eastAsia"/>
        </w:rPr>
        <w:t>，</w:t>
      </w:r>
      <w:r w:rsidRPr="009C12B4">
        <w:rPr>
          <w:rFonts w:ascii="宋体" w:eastAsia="宋体" w:hAnsi="宋体" w:cs="宋体" w:hint="eastAsia"/>
        </w:rPr>
        <w:t>编制或者修改图纸供应计划并报送监理人</w:t>
      </w:r>
      <w:r w:rsidRPr="009C12B4">
        <w:rPr>
          <w:rStyle w:val="s44"/>
          <w:rFonts w:ascii="宋体" w:eastAsia="宋体" w:hAnsi="宋体" w:cs="宋体" w:hint="eastAsia"/>
        </w:rPr>
        <w:t>，</w:t>
      </w:r>
      <w:r w:rsidRPr="009C12B4">
        <w:rPr>
          <w:rFonts w:ascii="宋体" w:eastAsia="宋体" w:hAnsi="宋体" w:cs="宋体" w:hint="eastAsia"/>
        </w:rPr>
        <w:t>其中应当载明承包人对各最新版本图纸</w:t>
      </w:r>
      <w:r w:rsidRPr="009C12B4">
        <w:rPr>
          <w:rStyle w:val="s14"/>
          <w:rFonts w:ascii="宋体" w:eastAsia="宋体" w:hAnsi="宋体" w:cs="宋体" w:hint="eastAsia"/>
        </w:rPr>
        <w:t>(</w:t>
      </w:r>
      <w:r w:rsidRPr="009C12B4">
        <w:rPr>
          <w:rFonts w:ascii="宋体" w:eastAsia="宋体" w:hAnsi="宋体" w:cs="宋体" w:hint="eastAsia"/>
        </w:rPr>
        <w:t>包</w:t>
      </w:r>
      <w:r w:rsidRPr="009C12B4">
        <w:rPr>
          <w:rStyle w:val="s11"/>
          <w:rFonts w:ascii="宋体" w:eastAsia="宋体" w:hAnsi="宋体" w:cs="宋体" w:hint="eastAsia"/>
        </w:rPr>
        <w:t>括</w:t>
      </w:r>
      <w:r w:rsidRPr="009C12B4">
        <w:rPr>
          <w:rFonts w:ascii="宋体" w:eastAsia="宋体" w:hAnsi="宋体" w:cs="宋体" w:hint="eastAsia"/>
        </w:rPr>
        <w:t>第</w:t>
      </w:r>
      <w:r w:rsidRPr="009C12B4">
        <w:rPr>
          <w:rStyle w:val="s14"/>
          <w:rFonts w:ascii="宋体" w:eastAsia="宋体" w:hAnsi="宋体" w:cs="宋体" w:hint="eastAsia"/>
        </w:rPr>
        <w:t>1.6.3</w:t>
      </w:r>
      <w:r w:rsidRPr="009C12B4">
        <w:rPr>
          <w:rStyle w:val="s11"/>
          <w:rFonts w:ascii="宋体" w:eastAsia="宋体" w:hAnsi="宋体" w:cs="宋体" w:hint="eastAsia"/>
        </w:rPr>
        <w:t>项</w:t>
      </w:r>
      <w:r w:rsidRPr="009C12B4">
        <w:rPr>
          <w:rFonts w:ascii="宋体" w:eastAsia="宋体" w:hAnsi="宋体" w:cs="宋体" w:hint="eastAsia"/>
        </w:rPr>
        <w:t>约定的图纸修改图</w:t>
      </w:r>
      <w:r w:rsidRPr="009C12B4">
        <w:rPr>
          <w:rStyle w:val="s14"/>
          <w:rFonts w:ascii="宋体" w:eastAsia="宋体" w:hAnsi="宋体" w:cs="宋体" w:hint="eastAsia"/>
        </w:rPr>
        <w:t>)</w:t>
      </w:r>
      <w:r w:rsidRPr="009C12B4">
        <w:rPr>
          <w:rFonts w:ascii="宋体" w:eastAsia="宋体" w:hAnsi="宋体" w:cs="宋体" w:hint="eastAsia"/>
        </w:rPr>
        <w:t>的最迟需求时间，监理人应当在收到图纸供应计划后</w:t>
      </w:r>
      <w:r w:rsidRPr="009C12B4">
        <w:rPr>
          <w:rStyle w:val="s14"/>
          <w:rFonts w:ascii="宋体" w:eastAsia="宋体" w:hAnsi="宋体" w:cs="宋体" w:hint="eastAsia"/>
        </w:rPr>
        <w:t>7</w:t>
      </w:r>
      <w:r w:rsidRPr="009C12B4">
        <w:rPr>
          <w:rStyle w:val="s11"/>
          <w:rFonts w:ascii="宋体" w:eastAsia="宋体" w:hAnsi="宋体" w:cs="宋体" w:hint="eastAsia"/>
        </w:rPr>
        <w:t>天内批复或提出修改意见，否则该图</w:t>
      </w:r>
      <w:r w:rsidRPr="009C12B4">
        <w:rPr>
          <w:rFonts w:ascii="宋体" w:eastAsia="宋体" w:hAnsi="宋体" w:cs="宋体" w:hint="eastAsia"/>
        </w:rPr>
        <w:t>纸供应计划视为得到批准。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）经监理人批准最新的图纸供应计划对合同双方有合同约束力，应当作为发包人或者监理人向承包人提供图纸的主要依据</w:t>
      </w:r>
      <w:r w:rsidRPr="009C12B4">
        <w:rPr>
          <w:rStyle w:val="s44"/>
          <w:rFonts w:ascii="宋体" w:eastAsia="宋体" w:hAnsi="宋体" w:cs="宋体" w:hint="eastAsia"/>
        </w:rPr>
        <w:t>。</w:t>
      </w:r>
      <w:r w:rsidRPr="009C12B4">
        <w:rPr>
          <w:rFonts w:ascii="宋体" w:eastAsia="宋体" w:hAnsi="宋体" w:cs="宋体" w:hint="eastAsia"/>
        </w:rPr>
        <w:t>发包人或者监理人不按照图纸供应计划提供图纸而导致承包人费用增加和（或）工期延误的，由发包人承担赔偿责任。 </w:t>
      </w:r>
    </w:p>
    <w:p w:rsidR="00B13755" w:rsidRPr="009C12B4" w:rsidRDefault="00B51F6C">
      <w:pPr>
        <w:pStyle w:val="p13"/>
        <w:widowControl/>
        <w:ind w:leftChars="200" w:left="420" w:firstLineChars="230" w:firstLine="552"/>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Style w:val="s44"/>
          <w:rFonts w:ascii="宋体" w:eastAsia="宋体" w:hAnsi="宋体" w:cs="宋体" w:hint="eastAsia"/>
        </w:rPr>
        <w:t xml:space="preserve">）         </w:t>
      </w:r>
      <w:r w:rsidRPr="009C12B4">
        <w:rPr>
          <w:rFonts w:ascii="宋体" w:eastAsia="宋体" w:hAnsi="宋体" w:cs="宋体" w:hint="eastAsia"/>
        </w:rPr>
        <w:t>承包</w:t>
      </w:r>
      <w:r w:rsidRPr="009C12B4">
        <w:rPr>
          <w:rStyle w:val="s11"/>
          <w:rFonts w:ascii="宋体" w:eastAsia="宋体" w:hAnsi="宋体" w:cs="宋体" w:hint="eastAsia"/>
        </w:rPr>
        <w:t>人</w:t>
      </w:r>
      <w:r w:rsidRPr="009C12B4">
        <w:rPr>
          <w:rFonts w:ascii="宋体" w:eastAsia="宋体" w:hAnsi="宋体" w:cs="宋体" w:hint="eastAsia"/>
        </w:rPr>
        <w:t>未按照约定的时间向监理人提交图纸供应计划</w:t>
      </w:r>
      <w:r w:rsidRPr="009C12B4">
        <w:rPr>
          <w:rStyle w:val="s22"/>
          <w:rFonts w:ascii="宋体" w:eastAsia="宋体" w:hAnsi="宋体" w:cs="宋体" w:hint="eastAsia"/>
        </w:rPr>
        <w:t>,</w:t>
      </w:r>
      <w:r w:rsidRPr="009C12B4">
        <w:rPr>
          <w:rFonts w:ascii="宋体" w:eastAsia="宋体" w:hAnsi="宋体" w:cs="宋体" w:hint="eastAsia"/>
        </w:rPr>
        <w:t>致使发包人或者监理人未能在约定的时间内提供相应图纸或者承包人未按照图纸供应计划组织施工所造成的费用增加和（或）工期延误由承包人承担。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）发包人提供图纸的期限、数量和其他约定</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1.6.2</w:t>
      </w:r>
      <w:r w:rsidRPr="009C12B4">
        <w:rPr>
          <w:rFonts w:ascii="宋体" w:eastAsia="宋体" w:hAnsi="宋体" w:cs="宋体" w:hint="eastAsia"/>
        </w:rPr>
        <w:t>承包人提供的文件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580"/>
        <w:rPr>
          <w:rFonts w:ascii="宋体" w:eastAsia="宋体" w:hAnsi="宋体" w:cs="宋体"/>
        </w:rPr>
      </w:pPr>
      <w:r w:rsidRPr="009C12B4">
        <w:rPr>
          <w:rStyle w:val="s12"/>
          <w:rFonts w:ascii="宋体" w:eastAsia="宋体" w:hAnsi="宋体" w:cs="宋体" w:hint="eastAsia"/>
        </w:rPr>
        <w:t>（</w:t>
      </w:r>
      <w:r w:rsidRPr="009C12B4">
        <w:rPr>
          <w:rStyle w:val="s39"/>
          <w:rFonts w:ascii="宋体" w:eastAsia="宋体" w:hAnsi="宋体" w:cs="宋体" w:hint="eastAsia"/>
        </w:rPr>
        <w:t>2</w:t>
      </w:r>
      <w:r w:rsidRPr="009C12B4">
        <w:rPr>
          <w:rStyle w:val="s12"/>
          <w:rFonts w:ascii="宋体" w:eastAsia="宋体" w:hAnsi="宋体" w:cs="宋体" w:hint="eastAsia"/>
        </w:rPr>
        <w:t>）除合同条款第</w:t>
      </w:r>
      <w:r w:rsidRPr="009C12B4">
        <w:rPr>
          <w:rStyle w:val="s14"/>
          <w:rFonts w:ascii="宋体" w:eastAsia="宋体" w:hAnsi="宋体" w:cs="宋体" w:hint="eastAsia"/>
        </w:rPr>
        <w:t>4.1.10</w:t>
      </w:r>
      <w:r w:rsidRPr="009C12B4">
        <w:rPr>
          <w:rFonts w:ascii="宋体" w:eastAsia="宋体" w:hAnsi="宋体" w:cs="宋体" w:hint="eastAsia"/>
        </w:rPr>
        <w:t>项约定的由承包人提供的设计文件外，本项约定的其他应由承包人提供的文件，包括必要的加工图和大样图，均不能作为合同计量与支付的依据文件</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1.6.3</w:t>
      </w:r>
      <w:r w:rsidRPr="009C12B4">
        <w:rPr>
          <w:rStyle w:val="s33"/>
          <w:rFonts w:ascii="宋体" w:eastAsia="宋体" w:hAnsi="宋体" w:cs="宋体" w:hint="eastAsia"/>
        </w:rPr>
        <w:t>图纸的修改</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图纸需要修改和补充的，监理人应当按照合同条款第</w:t>
      </w:r>
      <w:r w:rsidRPr="009C12B4">
        <w:rPr>
          <w:rStyle w:val="s14"/>
          <w:rFonts w:ascii="宋体" w:eastAsia="宋体" w:hAnsi="宋体" w:cs="宋体" w:hint="eastAsia"/>
        </w:rPr>
        <w:t>1.6.1</w:t>
      </w: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）目约定的有合同约束力的图纸供应计划，签发图纸修改图给承包人。承包人应按修改后的图纸施工。 </w:t>
      </w:r>
    </w:p>
    <w:p w:rsidR="00B13755" w:rsidRPr="009C12B4" w:rsidRDefault="00B51F6C">
      <w:pPr>
        <w:pStyle w:val="p16"/>
        <w:widowControl/>
        <w:ind w:leftChars="200" w:left="420" w:firstLineChars="200" w:firstLine="480"/>
        <w:rPr>
          <w:rFonts w:ascii="宋体" w:eastAsia="宋体" w:hAnsi="宋体" w:cs="宋体"/>
        </w:rPr>
      </w:pPr>
      <w:r w:rsidRPr="009C12B4">
        <w:rPr>
          <w:rFonts w:ascii="宋体" w:eastAsia="宋体" w:hAnsi="宋体" w:cs="宋体" w:hint="eastAsia"/>
        </w:rPr>
        <w:t>1.6.4</w:t>
      </w:r>
      <w:r w:rsidRPr="009C12B4">
        <w:rPr>
          <w:rStyle w:val="s33"/>
          <w:rFonts w:ascii="宋体" w:eastAsia="宋体" w:hAnsi="宋体" w:cs="宋体" w:hint="eastAsia"/>
        </w:rPr>
        <w:t>图纸的错误</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承包人发现发包人提供的图纸存在明显错误或疏忽，应及时通知监理人。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1.6.5</w:t>
      </w:r>
      <w:r w:rsidRPr="009C12B4">
        <w:rPr>
          <w:rFonts w:ascii="宋体" w:eastAsia="宋体" w:hAnsi="宋体" w:cs="宋体" w:hint="eastAsia"/>
        </w:rPr>
        <w:t>图纸和承包人文件的保管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lastRenderedPageBreak/>
        <w:t>监理人和承包人均应在施工场地各保存一套完整的包含第</w:t>
      </w:r>
      <w:r w:rsidRPr="009C12B4">
        <w:rPr>
          <w:rStyle w:val="s14"/>
          <w:rFonts w:ascii="宋体" w:eastAsia="宋体" w:hAnsi="宋体" w:cs="宋体" w:hint="eastAsia"/>
        </w:rPr>
        <w:t>1.6.1</w:t>
      </w:r>
      <w:r w:rsidRPr="009C12B4">
        <w:rPr>
          <w:rFonts w:ascii="宋体" w:eastAsia="宋体" w:hAnsi="宋体" w:cs="宋体" w:hint="eastAsia"/>
        </w:rPr>
        <w:t>项、第</w:t>
      </w:r>
      <w:r w:rsidRPr="009C12B4">
        <w:rPr>
          <w:rStyle w:val="s14"/>
          <w:rFonts w:ascii="宋体" w:eastAsia="宋体" w:hAnsi="宋体" w:cs="宋体" w:hint="eastAsia"/>
        </w:rPr>
        <w:t>1.6.2</w:t>
      </w:r>
      <w:r w:rsidRPr="009C12B4">
        <w:rPr>
          <w:rFonts w:ascii="宋体" w:eastAsia="宋体" w:hAnsi="宋体" w:cs="宋体" w:hint="eastAsia"/>
        </w:rPr>
        <w:t>项、第</w:t>
      </w:r>
      <w:r w:rsidRPr="009C12B4">
        <w:rPr>
          <w:rStyle w:val="s14"/>
          <w:rFonts w:ascii="宋体" w:eastAsia="宋体" w:hAnsi="宋体" w:cs="宋体" w:hint="eastAsia"/>
        </w:rPr>
        <w:t>1.6.3</w:t>
      </w:r>
      <w:r w:rsidRPr="009C12B4">
        <w:rPr>
          <w:rFonts w:ascii="宋体" w:eastAsia="宋体" w:hAnsi="宋体" w:cs="宋体" w:hint="eastAsia"/>
        </w:rPr>
        <w:t>项约定内容的图纸和承包人文件。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1.7  </w:t>
      </w:r>
      <w:r w:rsidRPr="009C12B4">
        <w:rPr>
          <w:rStyle w:val="s33"/>
          <w:rFonts w:ascii="宋体" w:eastAsia="宋体" w:hAnsi="宋体" w:cs="宋体" w:hint="eastAsia"/>
        </w:rPr>
        <w:t>联络</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1.7.1</w:t>
      </w:r>
      <w:r w:rsidRPr="009C12B4">
        <w:rPr>
          <w:rFonts w:ascii="宋体" w:eastAsia="宋体" w:hAnsi="宋体" w:cs="宋体" w:hint="eastAsia"/>
        </w:rPr>
        <w:t>与合同有关的通知、批准、证明、证书、指示、要求、请求、同意、意见、确定和决定等，均应采用书面形式。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 xml:space="preserve">1.7.2 </w:t>
      </w:r>
      <w:r w:rsidRPr="009C12B4">
        <w:rPr>
          <w:rFonts w:ascii="宋体" w:eastAsia="宋体" w:hAnsi="宋体" w:cs="宋体" w:hint="eastAsia"/>
        </w:rPr>
        <w:t>第</w:t>
      </w:r>
      <w:r w:rsidRPr="009C12B4">
        <w:rPr>
          <w:rStyle w:val="s14"/>
          <w:rFonts w:ascii="宋体" w:eastAsia="宋体" w:hAnsi="宋体" w:cs="宋体" w:hint="eastAsia"/>
        </w:rPr>
        <w:t xml:space="preserve"> 1.7.1</w:t>
      </w:r>
      <w:r w:rsidRPr="009C12B4">
        <w:rPr>
          <w:rFonts w:ascii="宋体" w:eastAsia="宋体" w:hAnsi="宋体" w:cs="宋体" w:hint="eastAsia"/>
        </w:rPr>
        <w:t>项中的通知、批准、证明、证书、指示、要求、请求、同意、意见、确定和决定等来往函件</w:t>
      </w:r>
      <w:r w:rsidRPr="009C12B4">
        <w:rPr>
          <w:rStyle w:val="s48"/>
          <w:rFonts w:ascii="宋体" w:eastAsia="宋体" w:hAnsi="宋体" w:cs="宋体" w:hint="eastAsia"/>
        </w:rPr>
        <w:t>，</w:t>
      </w:r>
      <w:r w:rsidRPr="009C12B4">
        <w:rPr>
          <w:rFonts w:ascii="宋体" w:eastAsia="宋体" w:hAnsi="宋体" w:cs="宋体" w:hint="eastAsia"/>
        </w:rPr>
        <w:t>均应在合同约定的期限内送达指定地点和接收人</w:t>
      </w:r>
      <w:r w:rsidRPr="009C12B4">
        <w:rPr>
          <w:rStyle w:val="s48"/>
          <w:rFonts w:ascii="宋体" w:eastAsia="宋体" w:hAnsi="宋体" w:cs="宋体" w:hint="eastAsia"/>
        </w:rPr>
        <w:t>，</w:t>
      </w:r>
      <w:r w:rsidRPr="009C12B4">
        <w:rPr>
          <w:rFonts w:ascii="宋体" w:eastAsia="宋体" w:hAnsi="宋体" w:cs="宋体" w:hint="eastAsia"/>
        </w:rPr>
        <w:t>并办理签收续</w:t>
      </w:r>
      <w:r w:rsidRPr="009C12B4">
        <w:rPr>
          <w:rStyle w:val="s9"/>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）联络来往信函的送达期限：合同约定了发出期限的，送达期限为合同约定的发出期限后的</w:t>
      </w:r>
      <w:r w:rsidRPr="009C12B4">
        <w:rPr>
          <w:rStyle w:val="s14"/>
          <w:rFonts w:ascii="宋体" w:eastAsia="宋体" w:hAnsi="宋体" w:cs="宋体" w:hint="eastAsia"/>
        </w:rPr>
        <w:t>24</w:t>
      </w:r>
      <w:r w:rsidRPr="009C12B4">
        <w:rPr>
          <w:rFonts w:ascii="宋体" w:eastAsia="宋体" w:hAnsi="宋体" w:cs="宋体" w:hint="eastAsia"/>
        </w:rPr>
        <w:t>小时内；合同约定了通知、提供或者报送期限的，通知、提供或者报送期限即为送达期限。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）发包人指定的接收人和接收地点</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387" w:left="842" w:hangingChars="12" w:hanging="29"/>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）监理人指定的接收人和接收地点</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171" w:firstLine="41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）承包人指定的接收人为合同协议书中载明的承包人项目经理本人或者项目经理的授权代表。承包人应在收到开工通知后</w:t>
      </w:r>
      <w:r w:rsidRPr="009C12B4">
        <w:rPr>
          <w:rStyle w:val="s14"/>
          <w:rFonts w:ascii="宋体" w:eastAsia="宋体" w:hAnsi="宋体" w:cs="宋体" w:hint="eastAsia"/>
        </w:rPr>
        <w:t>7</w:t>
      </w:r>
      <w:r w:rsidRPr="009C12B4">
        <w:rPr>
          <w:rStyle w:val="s12"/>
          <w:rFonts w:ascii="宋体" w:eastAsia="宋体" w:hAnsi="宋体" w:cs="宋体" w:hint="eastAsia"/>
        </w:rPr>
        <w:t>天内，按照合同条款第</w:t>
      </w:r>
      <w:r w:rsidRPr="009C12B4">
        <w:rPr>
          <w:rStyle w:val="s14"/>
          <w:rFonts w:ascii="宋体" w:eastAsia="宋体" w:hAnsi="宋体" w:cs="宋体" w:hint="eastAsia"/>
        </w:rPr>
        <w:t>4.5.4</w:t>
      </w:r>
      <w:r w:rsidRPr="009C12B4">
        <w:rPr>
          <w:rStyle w:val="s12"/>
          <w:rFonts w:ascii="宋体" w:eastAsia="宋体" w:hAnsi="宋体" w:cs="宋体" w:hint="eastAsia"/>
        </w:rPr>
        <w:t>项的约定，将授权代</w:t>
      </w:r>
      <w:r w:rsidRPr="009C12B4">
        <w:rPr>
          <w:rFonts w:ascii="宋体" w:eastAsia="宋体" w:hAnsi="宋体" w:cs="宋体" w:hint="eastAsia"/>
        </w:rPr>
        <w:t>表其接收来往信函的项目经理的授权代表姓名和授权范围通知监理人。除合同另有约定外，承包人施工场地管理机构的办公地点即为承包人指定的接收地点。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5</w:t>
      </w:r>
      <w:r w:rsidRPr="009C12B4">
        <w:rPr>
          <w:rStyle w:val="s11"/>
          <w:rFonts w:ascii="宋体" w:eastAsia="宋体" w:hAnsi="宋体" w:cs="宋体" w:hint="eastAsia"/>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w:t>
      </w:r>
      <w:r w:rsidRPr="009C12B4">
        <w:rPr>
          <w:rFonts w:ascii="宋体" w:eastAsia="宋体" w:hAnsi="宋体" w:cs="宋体" w:hint="eastAsia"/>
        </w:rPr>
        <w:t>指定的接收地点，指定接收人离开工作岗位而无法及时签收来往信函视为拒不签收。 </w:t>
      </w:r>
    </w:p>
    <w:p w:rsidR="00B13755" w:rsidRPr="009C12B4" w:rsidRDefault="00B51F6C">
      <w:pPr>
        <w:pStyle w:val="p13"/>
        <w:widowControl/>
        <w:ind w:leftChars="200" w:left="420" w:firstLineChars="171" w:firstLine="41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）发包人（包括监理人）和承包人中任何一方均应当及时签收另一方送达其指定接</w:t>
      </w:r>
      <w:r w:rsidRPr="009C12B4">
        <w:rPr>
          <w:rStyle w:val="s11"/>
          <w:rFonts w:ascii="宋体" w:eastAsia="宋体" w:hAnsi="宋体" w:cs="宋体" w:hint="eastAsia"/>
        </w:rPr>
        <w:t>收地点的来往信函，拒不签收的，送达信函的一方可以采用挂号或者公证方式送达，由此所造成的直接的和间接的费用增加（包括被迫采用特殊送达方式所发生的费用）和（或）延误</w:t>
      </w:r>
      <w:r w:rsidRPr="009C12B4">
        <w:rPr>
          <w:rFonts w:ascii="宋体" w:eastAsia="宋体" w:hAnsi="宋体" w:cs="宋体" w:hint="eastAsia"/>
        </w:rPr>
        <w:t>的工期由拒绝签收一方承担。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1.8  </w:t>
      </w:r>
      <w:r w:rsidRPr="009C12B4">
        <w:rPr>
          <w:rStyle w:val="s33"/>
          <w:rFonts w:ascii="宋体" w:eastAsia="宋体" w:hAnsi="宋体" w:cs="宋体" w:hint="eastAsia"/>
        </w:rPr>
        <w:t>转让</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除合同另有约定外，未经对方当事人同意，一方当事人不得将合同权利全部或部分转让</w:t>
      </w:r>
      <w:r w:rsidRPr="009C12B4">
        <w:rPr>
          <w:rFonts w:ascii="宋体" w:eastAsia="宋体" w:hAnsi="宋体" w:cs="宋体" w:hint="eastAsia"/>
        </w:rPr>
        <w:t>给第三人，也不得全部或部分转移合同义务。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1.9  </w:t>
      </w:r>
      <w:r w:rsidRPr="009C12B4">
        <w:rPr>
          <w:rStyle w:val="s33"/>
          <w:rFonts w:ascii="宋体" w:eastAsia="宋体" w:hAnsi="宋体" w:cs="宋体" w:hint="eastAsia"/>
        </w:rPr>
        <w:t>严禁贿赂</w:t>
      </w:r>
      <w:r w:rsidRPr="009C12B4">
        <w:rPr>
          <w:rFonts w:ascii="宋体" w:eastAsia="宋体" w:hAnsi="宋体" w:cs="宋体" w:hint="eastAsia"/>
        </w:rPr>
        <w:t>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合同双方当事人不得以贿赂或变相贿赂的方式，谋取不当利益或损害对方权益。因贿赂</w:t>
      </w:r>
      <w:r w:rsidRPr="009C12B4">
        <w:rPr>
          <w:rFonts w:ascii="宋体" w:eastAsia="宋体" w:hAnsi="宋体" w:cs="宋体" w:hint="eastAsia"/>
        </w:rPr>
        <w:t>造成对方损失的，行为人应赔偿损失，并承担相应的法律责任。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1.10  </w:t>
      </w:r>
      <w:r w:rsidRPr="009C12B4">
        <w:rPr>
          <w:rStyle w:val="s33"/>
          <w:rFonts w:ascii="宋体" w:eastAsia="宋体" w:hAnsi="宋体" w:cs="宋体" w:hint="eastAsia"/>
        </w:rPr>
        <w:t>化石、文物</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1.10.1</w:t>
      </w:r>
      <w:r w:rsidRPr="009C12B4">
        <w:rPr>
          <w:rFonts w:ascii="宋体" w:eastAsia="宋体" w:hAnsi="宋体" w:cs="宋体" w:hint="eastAsia"/>
        </w:rPr>
        <w:t>在施工场地发掘的所有文物、古迹以及具有地质研究或考古价值的其他遗迹、化石、钱币或物品属于国家所有。一旦发现上述文物，承包人应采取有效合理的保护措施，</w:t>
      </w:r>
      <w:r w:rsidRPr="009C12B4">
        <w:rPr>
          <w:rStyle w:val="s11"/>
          <w:rFonts w:ascii="宋体" w:eastAsia="宋体" w:hAnsi="宋体" w:cs="宋体" w:hint="eastAsia"/>
        </w:rPr>
        <w:t>防止任何人员移动或损坏上述物品，并立即报告当地文物行政部门，同时通知监理人。发包</w:t>
      </w:r>
      <w:r w:rsidRPr="009C12B4">
        <w:rPr>
          <w:rFonts w:ascii="宋体" w:eastAsia="宋体" w:hAnsi="宋体" w:cs="宋体" w:hint="eastAsia"/>
        </w:rPr>
        <w:t>人、监理人和承包人应按文物行政部门要求采取妥善保护措施，由此导致费用增加和（或）工期延误由发包人承担。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1.10.2</w:t>
      </w:r>
      <w:r w:rsidRPr="009C12B4">
        <w:rPr>
          <w:rStyle w:val="s11"/>
          <w:rFonts w:ascii="宋体" w:eastAsia="宋体" w:hAnsi="宋体" w:cs="宋体" w:hint="eastAsia"/>
        </w:rPr>
        <w:t>承包人发现文物后不及时报告或隐瞒不报，致使文物丢失或损坏的，应赔偿损</w:t>
      </w:r>
      <w:r w:rsidRPr="009C12B4">
        <w:rPr>
          <w:rFonts w:ascii="宋体" w:eastAsia="宋体" w:hAnsi="宋体" w:cs="宋体" w:hint="eastAsia"/>
        </w:rPr>
        <w:t>失，并承担相应的法律责任。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1.11  </w:t>
      </w:r>
      <w:r w:rsidRPr="009C12B4">
        <w:rPr>
          <w:rStyle w:val="s33"/>
          <w:rFonts w:ascii="宋体" w:eastAsia="宋体" w:hAnsi="宋体" w:cs="宋体" w:hint="eastAsia"/>
        </w:rPr>
        <w:t>专利技术</w:t>
      </w:r>
      <w:r w:rsidRPr="009C12B4">
        <w:rPr>
          <w:rFonts w:ascii="宋体" w:eastAsia="宋体" w:hAnsi="宋体" w:cs="宋体" w:hint="eastAsia"/>
        </w:rPr>
        <w:t> </w:t>
      </w:r>
    </w:p>
    <w:p w:rsidR="00B13755" w:rsidRPr="009C12B4" w:rsidRDefault="00B51F6C">
      <w:pPr>
        <w:pStyle w:val="p13"/>
        <w:widowControl/>
        <w:ind w:leftChars="200" w:left="420" w:firstLineChars="289" w:firstLine="694"/>
        <w:rPr>
          <w:rFonts w:ascii="宋体" w:eastAsia="宋体" w:hAnsi="宋体" w:cs="宋体"/>
        </w:rPr>
      </w:pPr>
      <w:r w:rsidRPr="009C12B4">
        <w:rPr>
          <w:rStyle w:val="s14"/>
          <w:rFonts w:ascii="宋体" w:eastAsia="宋体" w:hAnsi="宋体" w:cs="宋体" w:hint="eastAsia"/>
        </w:rPr>
        <w:lastRenderedPageBreak/>
        <w:t>1.11.1</w:t>
      </w:r>
      <w:r w:rsidRPr="009C12B4">
        <w:rPr>
          <w:rStyle w:val="s11"/>
          <w:rFonts w:ascii="宋体" w:eastAsia="宋体" w:hAnsi="宋体" w:cs="宋体" w:hint="eastAsia"/>
        </w:rPr>
        <w:t>承包人在使用任何材料、承包人设备、工程设备或采用施工工艺时，因侵犯专利权或其他知识产权所引起的责任，由承包人承担，但由于遵照发包人提供的设计或技术标</w:t>
      </w:r>
      <w:r w:rsidRPr="009C12B4">
        <w:rPr>
          <w:rFonts w:ascii="宋体" w:eastAsia="宋体" w:hAnsi="宋体" w:cs="宋体" w:hint="eastAsia"/>
        </w:rPr>
        <w:t>准和要求引起的除外。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1.11.2</w:t>
      </w:r>
      <w:r w:rsidRPr="009C12B4">
        <w:rPr>
          <w:rStyle w:val="s11"/>
          <w:rFonts w:ascii="宋体" w:eastAsia="宋体" w:hAnsi="宋体" w:cs="宋体" w:hint="eastAsia"/>
        </w:rPr>
        <w:t>承</w:t>
      </w:r>
      <w:r w:rsidRPr="009C12B4">
        <w:rPr>
          <w:rFonts w:ascii="宋体" w:eastAsia="宋体" w:hAnsi="宋体" w:cs="宋体" w:hint="eastAsia"/>
        </w:rPr>
        <w:t>包人在投标文件中采用专利技术的，专利技术的使用费包含在投标报价内</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500" w:left="1050"/>
        <w:rPr>
          <w:rFonts w:ascii="宋体" w:eastAsia="宋体" w:hAnsi="宋体" w:cs="宋体"/>
        </w:rPr>
      </w:pPr>
      <w:r w:rsidRPr="009C12B4">
        <w:rPr>
          <w:rStyle w:val="s14"/>
          <w:rFonts w:ascii="宋体" w:eastAsia="宋体" w:hAnsi="宋体" w:cs="宋体" w:hint="eastAsia"/>
        </w:rPr>
        <w:t>1.11.3</w:t>
      </w:r>
      <w:r w:rsidRPr="009C12B4">
        <w:rPr>
          <w:rStyle w:val="s11"/>
          <w:rFonts w:ascii="宋体" w:eastAsia="宋体" w:hAnsi="宋体" w:cs="宋体" w:hint="eastAsia"/>
        </w:rPr>
        <w:t>承</w:t>
      </w:r>
      <w:r w:rsidRPr="009C12B4">
        <w:rPr>
          <w:rFonts w:ascii="宋体" w:eastAsia="宋体" w:hAnsi="宋体" w:cs="宋体" w:hint="eastAsia"/>
        </w:rPr>
        <w:t>包人的技术秘密和声明需要保密的资料和信息</w:t>
      </w:r>
      <w:r w:rsidRPr="009C12B4">
        <w:rPr>
          <w:rStyle w:val="s44"/>
          <w:rFonts w:ascii="宋体" w:eastAsia="宋体" w:hAnsi="宋体" w:cs="宋体" w:hint="eastAsia"/>
        </w:rPr>
        <w:t>，</w:t>
      </w:r>
      <w:r w:rsidRPr="009C12B4">
        <w:rPr>
          <w:rFonts w:ascii="宋体" w:eastAsia="宋体" w:hAnsi="宋体" w:cs="宋体" w:hint="eastAsia"/>
        </w:rPr>
        <w:t>发包人和监理人不得为合同以外的目的泄露给他人。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1.12</w:t>
      </w:r>
      <w:r w:rsidRPr="009C12B4">
        <w:rPr>
          <w:rFonts w:ascii="宋体" w:eastAsia="宋体" w:hAnsi="宋体" w:cs="宋体" w:hint="eastAsia"/>
        </w:rPr>
        <w:t>  图纸和文件的保密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1.12.1</w:t>
      </w:r>
      <w:r w:rsidRPr="009C12B4">
        <w:rPr>
          <w:rStyle w:val="s11"/>
          <w:rFonts w:ascii="宋体" w:eastAsia="宋体" w:hAnsi="宋体" w:cs="宋体" w:hint="eastAsia"/>
        </w:rPr>
        <w:t>发包人提供的图纸和文件，未经发包人同意，承包人不得为合同以外的目的泄</w:t>
      </w:r>
      <w:r w:rsidRPr="009C12B4">
        <w:rPr>
          <w:rFonts w:ascii="宋体" w:eastAsia="宋体" w:hAnsi="宋体" w:cs="宋体" w:hint="eastAsia"/>
        </w:rPr>
        <w:t>露给他人或公开发表与引用。 </w:t>
      </w:r>
    </w:p>
    <w:p w:rsidR="00B13755" w:rsidRPr="009C12B4" w:rsidRDefault="00B51F6C">
      <w:pPr>
        <w:pStyle w:val="p13"/>
        <w:widowControl/>
        <w:ind w:leftChars="200" w:left="420" w:firstLineChars="230" w:firstLine="552"/>
        <w:rPr>
          <w:rFonts w:ascii="宋体" w:eastAsia="宋体" w:hAnsi="宋体" w:cs="宋体"/>
        </w:rPr>
      </w:pPr>
      <w:r w:rsidRPr="009C12B4">
        <w:rPr>
          <w:rStyle w:val="s14"/>
          <w:rFonts w:ascii="宋体" w:eastAsia="宋体" w:hAnsi="宋体" w:cs="宋体" w:hint="eastAsia"/>
        </w:rPr>
        <w:t>1.12.2</w:t>
      </w:r>
      <w:r w:rsidRPr="009C12B4">
        <w:rPr>
          <w:rStyle w:val="s11"/>
          <w:rFonts w:ascii="宋体" w:eastAsia="宋体" w:hAnsi="宋体" w:cs="宋体" w:hint="eastAsia"/>
        </w:rPr>
        <w:t>承包人提供的文件，未经承包人同意，发包人和监理人不得为合同以外的目的</w:t>
      </w:r>
      <w:r w:rsidRPr="009C12B4">
        <w:rPr>
          <w:rFonts w:ascii="宋体" w:eastAsia="宋体" w:hAnsi="宋体" w:cs="宋体" w:hint="eastAsia"/>
        </w:rPr>
        <w:t>泄露给他人或公开发表与引用。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2.</w:t>
      </w:r>
      <w:r w:rsidRPr="009C12B4">
        <w:rPr>
          <w:rFonts w:ascii="宋体" w:eastAsia="宋体" w:hAnsi="宋体" w:cs="宋体" w:hint="eastAsia"/>
          <w:sz w:val="24"/>
          <w:szCs w:val="24"/>
        </w:rPr>
        <w:t>发包人义务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2.1  </w:t>
      </w:r>
      <w:r w:rsidRPr="009C12B4">
        <w:rPr>
          <w:rStyle w:val="s33"/>
          <w:rFonts w:ascii="宋体" w:eastAsia="宋体" w:hAnsi="宋体" w:cs="宋体" w:hint="eastAsia"/>
        </w:rPr>
        <w:t>遵守法律</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发包人在履行合同过程中应遵守法律</w:t>
      </w:r>
      <w:r w:rsidRPr="009C12B4">
        <w:rPr>
          <w:rStyle w:val="s44"/>
          <w:rFonts w:ascii="宋体" w:eastAsia="宋体" w:hAnsi="宋体" w:cs="宋体" w:hint="eastAsia"/>
        </w:rPr>
        <w:t>，</w:t>
      </w:r>
      <w:r w:rsidRPr="009C12B4">
        <w:rPr>
          <w:rFonts w:ascii="宋体" w:eastAsia="宋体" w:hAnsi="宋体" w:cs="宋体" w:hint="eastAsia"/>
        </w:rPr>
        <w:t>并保证承包人免于承担因发包人违反法律而引起的任何责任。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2.2  </w:t>
      </w:r>
      <w:r w:rsidRPr="009C12B4">
        <w:rPr>
          <w:rStyle w:val="s33"/>
          <w:rFonts w:ascii="宋体" w:eastAsia="宋体" w:hAnsi="宋体" w:cs="宋体" w:hint="eastAsia"/>
        </w:rPr>
        <w:t>发出开工通知</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发包人应委托监理人按第</w:t>
      </w:r>
      <w:r w:rsidRPr="009C12B4">
        <w:rPr>
          <w:rStyle w:val="s14"/>
          <w:rFonts w:ascii="宋体" w:eastAsia="宋体" w:hAnsi="宋体" w:cs="宋体" w:hint="eastAsia"/>
        </w:rPr>
        <w:t>11.1</w:t>
      </w:r>
      <w:r w:rsidRPr="009C12B4">
        <w:rPr>
          <w:rFonts w:ascii="宋体" w:eastAsia="宋体" w:hAnsi="宋体" w:cs="宋体" w:hint="eastAsia"/>
        </w:rPr>
        <w:t>款的约定向承包人发出开工通知。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2.3  </w:t>
      </w:r>
      <w:r w:rsidRPr="009C12B4">
        <w:rPr>
          <w:rStyle w:val="s33"/>
          <w:rFonts w:ascii="宋体" w:eastAsia="宋体" w:hAnsi="宋体" w:cs="宋体" w:hint="eastAsia"/>
        </w:rPr>
        <w:t>提供施工场地</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发包人应在约定期限前确保施工场地具备施工条件并移交给承包人，具体施工条件在</w:t>
      </w:r>
      <w:r w:rsidRPr="009C12B4">
        <w:rPr>
          <w:rStyle w:val="s22"/>
          <w:rFonts w:ascii="宋体" w:eastAsia="宋体" w:hAnsi="宋体" w:cs="宋体" w:hint="eastAsia"/>
        </w:rPr>
        <w:t>“</w:t>
      </w:r>
      <w:r w:rsidRPr="009C12B4">
        <w:rPr>
          <w:rStyle w:val="s11"/>
          <w:rFonts w:ascii="宋体" w:eastAsia="宋体" w:hAnsi="宋体" w:cs="宋体" w:hint="eastAsia"/>
        </w:rPr>
        <w:t>技术标准和要求</w:t>
      </w:r>
      <w:r w:rsidRPr="009C12B4">
        <w:rPr>
          <w:rStyle w:val="s22"/>
          <w:rFonts w:ascii="宋体" w:eastAsia="宋体" w:hAnsi="宋体" w:cs="宋体" w:hint="eastAsia"/>
        </w:rPr>
        <w:t>”</w:t>
      </w:r>
      <w:r w:rsidRPr="009C12B4">
        <w:rPr>
          <w:rStyle w:val="s11"/>
          <w:rFonts w:ascii="宋体" w:eastAsia="宋体" w:hAnsi="宋体" w:cs="宋体" w:hint="eastAsia"/>
        </w:rPr>
        <w:t>第一节</w:t>
      </w:r>
      <w:r w:rsidRPr="009C12B4">
        <w:rPr>
          <w:rStyle w:val="s22"/>
          <w:rFonts w:ascii="宋体" w:eastAsia="宋体" w:hAnsi="宋体" w:cs="宋体" w:hint="eastAsia"/>
        </w:rPr>
        <w:t>“</w:t>
      </w:r>
      <w:r w:rsidRPr="009C12B4">
        <w:rPr>
          <w:rStyle w:val="s11"/>
          <w:rFonts w:ascii="宋体" w:eastAsia="宋体" w:hAnsi="宋体" w:cs="宋体" w:hint="eastAsia"/>
        </w:rPr>
        <w:t>一般要求</w:t>
      </w:r>
      <w:r w:rsidRPr="009C12B4">
        <w:rPr>
          <w:rStyle w:val="s22"/>
          <w:rFonts w:ascii="宋体" w:eastAsia="宋体" w:hAnsi="宋体" w:cs="宋体" w:hint="eastAsia"/>
        </w:rPr>
        <w:t>”</w:t>
      </w:r>
      <w:r w:rsidRPr="009C12B4">
        <w:rPr>
          <w:rStyle w:val="s11"/>
          <w:rFonts w:ascii="宋体" w:eastAsia="宋体" w:hAnsi="宋体" w:cs="宋体" w:hint="eastAsia"/>
        </w:rPr>
        <w:t>中约定。发包人最迟应当在移交施工场地的同时向</w:t>
      </w:r>
      <w:r w:rsidRPr="009C12B4">
        <w:rPr>
          <w:rFonts w:ascii="宋体" w:eastAsia="宋体" w:hAnsi="宋体" w:cs="宋体" w:hint="eastAsia"/>
        </w:rPr>
        <w:t>承包人提供施工场地内地下管线和地下设施等有关资料，并保证资料的真实、准确和完整。发包人移交施工场地的期限</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2.4</w:t>
      </w:r>
      <w:r w:rsidRPr="009C12B4">
        <w:rPr>
          <w:rFonts w:ascii="宋体" w:eastAsia="宋体" w:hAnsi="宋体" w:cs="宋体" w:hint="eastAsia"/>
        </w:rPr>
        <w:t>  协助承包人办理证件和批件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发包人应协助承包人办理法律规定的有关施工证件和批件。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2.5  </w:t>
      </w:r>
      <w:r w:rsidRPr="009C12B4">
        <w:rPr>
          <w:rStyle w:val="s33"/>
          <w:rFonts w:ascii="宋体" w:eastAsia="宋体" w:hAnsi="宋体" w:cs="宋体" w:hint="eastAsia"/>
        </w:rPr>
        <w:t>组织设计交底</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发包人应根据批准的合同进度计划，组织设计单位向承包人进行设计交底。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发包人应在第</w:t>
      </w:r>
      <w:r w:rsidRPr="009C12B4">
        <w:rPr>
          <w:rStyle w:val="s14"/>
          <w:rFonts w:ascii="宋体" w:eastAsia="宋体" w:hAnsi="宋体" w:cs="宋体" w:hint="eastAsia"/>
        </w:rPr>
        <w:t>11.1.1</w:t>
      </w:r>
      <w:r w:rsidRPr="009C12B4">
        <w:rPr>
          <w:rFonts w:ascii="宋体" w:eastAsia="宋体" w:hAnsi="宋体" w:cs="宋体" w:hint="eastAsia"/>
        </w:rPr>
        <w:t>项约定的开工日期前，组织设计人向承包人进行合同工程总体设计交底（包括图纸会审</w:t>
      </w:r>
      <w:r w:rsidRPr="009C12B4">
        <w:rPr>
          <w:rStyle w:val="s10"/>
          <w:rFonts w:ascii="宋体" w:eastAsia="宋体" w:hAnsi="宋体" w:cs="宋体" w:hint="eastAsia"/>
        </w:rPr>
        <w:t>）</w:t>
      </w:r>
      <w:r w:rsidRPr="009C12B4">
        <w:rPr>
          <w:rFonts w:ascii="宋体" w:eastAsia="宋体" w:hAnsi="宋体" w:cs="宋体" w:hint="eastAsia"/>
        </w:rPr>
        <w:t>。发包人还应按照合同进度计划中载明的阶段性设计交底时间，组织和安排阶段工程设计交底（包括图纸会审</w:t>
      </w:r>
      <w:r w:rsidRPr="009C12B4">
        <w:rPr>
          <w:rStyle w:val="s9"/>
          <w:rFonts w:ascii="宋体" w:eastAsia="宋体" w:hAnsi="宋体" w:cs="宋体" w:hint="eastAsia"/>
        </w:rPr>
        <w:t>）</w:t>
      </w:r>
      <w:r w:rsidRPr="009C12B4">
        <w:rPr>
          <w:rStyle w:val="s11"/>
          <w:rFonts w:ascii="宋体" w:eastAsia="宋体" w:hAnsi="宋体" w:cs="宋体" w:hint="eastAsia"/>
        </w:rPr>
        <w:t>。</w:t>
      </w:r>
      <w:r w:rsidRPr="009C12B4">
        <w:rPr>
          <w:rFonts w:ascii="宋体" w:eastAsia="宋体" w:hAnsi="宋体" w:cs="宋体" w:hint="eastAsia"/>
        </w:rPr>
        <w:t>承包人应当以书面方式通过监理人向发包人申请增加设计交底，发包人在认为确有必要且条件许可时，应当尽快组织这类设计交底。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2.6  </w:t>
      </w:r>
      <w:r w:rsidRPr="009C12B4">
        <w:rPr>
          <w:rStyle w:val="s33"/>
          <w:rFonts w:ascii="宋体" w:eastAsia="宋体" w:hAnsi="宋体" w:cs="宋体" w:hint="eastAsia"/>
        </w:rPr>
        <w:t>支付合同价款</w:t>
      </w:r>
      <w:r w:rsidRPr="009C12B4">
        <w:rPr>
          <w:rFonts w:ascii="宋体" w:eastAsia="宋体" w:hAnsi="宋体" w:cs="宋体" w:hint="eastAsia"/>
        </w:rPr>
        <w:t> </w:t>
      </w:r>
    </w:p>
    <w:p w:rsidR="00B13755" w:rsidRPr="009C12B4" w:rsidRDefault="00B51F6C">
      <w:pPr>
        <w:pStyle w:val="p13"/>
        <w:widowControl/>
        <w:ind w:firstLineChars="450" w:firstLine="1080"/>
        <w:rPr>
          <w:rFonts w:ascii="宋体" w:eastAsia="宋体" w:hAnsi="宋体" w:cs="宋体"/>
        </w:rPr>
      </w:pPr>
      <w:r w:rsidRPr="009C12B4">
        <w:rPr>
          <w:rFonts w:ascii="宋体" w:eastAsia="宋体" w:hAnsi="宋体" w:cs="宋体" w:hint="eastAsia"/>
        </w:rPr>
        <w:t>发包人应按合同约定向承包人及时支付合同价款。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2.7  </w:t>
      </w:r>
      <w:r w:rsidRPr="009C12B4">
        <w:rPr>
          <w:rStyle w:val="s33"/>
          <w:rFonts w:ascii="宋体" w:eastAsia="宋体" w:hAnsi="宋体" w:cs="宋体" w:hint="eastAsia"/>
        </w:rPr>
        <w:t>组织竣工验收</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发包人应按合同约定及时组织竣工验收。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2.8</w:t>
      </w:r>
      <w:r w:rsidRPr="009C12B4">
        <w:rPr>
          <w:rFonts w:ascii="宋体" w:eastAsia="宋体" w:hAnsi="宋体" w:cs="宋体" w:hint="eastAsia"/>
        </w:rPr>
        <w:t>  向承包人提交支付担保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）发包人要求承包人提交履约担保的，除合同条款专用部分另有约定的，在承包人按合同条款第</w:t>
      </w:r>
      <w:r w:rsidRPr="009C12B4">
        <w:rPr>
          <w:rStyle w:val="s14"/>
          <w:rFonts w:ascii="宋体" w:eastAsia="宋体" w:hAnsi="宋体" w:cs="宋体" w:hint="eastAsia"/>
        </w:rPr>
        <w:t>4.2</w:t>
      </w:r>
      <w:r w:rsidRPr="009C12B4">
        <w:rPr>
          <w:rFonts w:ascii="宋体" w:eastAsia="宋体" w:hAnsi="宋体" w:cs="宋体" w:hint="eastAsia"/>
        </w:rPr>
        <w:t>款</w:t>
      </w:r>
      <w:r w:rsidRPr="009C12B4">
        <w:rPr>
          <w:rStyle w:val="s11"/>
          <w:rFonts w:ascii="宋体" w:eastAsia="宋体" w:hAnsi="宋体" w:cs="宋体" w:hint="eastAsia"/>
        </w:rPr>
        <w:t>向</w:t>
      </w:r>
      <w:r w:rsidRPr="009C12B4">
        <w:rPr>
          <w:rFonts w:ascii="宋体" w:eastAsia="宋体" w:hAnsi="宋体" w:cs="宋体" w:hint="eastAsia"/>
        </w:rPr>
        <w:t>发包人递交符合合同约定的履约担保的同时</w:t>
      </w:r>
      <w:r w:rsidRPr="009C12B4">
        <w:rPr>
          <w:rStyle w:val="s44"/>
          <w:rFonts w:ascii="宋体" w:eastAsia="宋体" w:hAnsi="宋体" w:cs="宋体" w:hint="eastAsia"/>
        </w:rPr>
        <w:t>，</w:t>
      </w:r>
      <w:r w:rsidRPr="009C12B4">
        <w:rPr>
          <w:rFonts w:ascii="宋体" w:eastAsia="宋体" w:hAnsi="宋体" w:cs="宋体" w:hint="eastAsia"/>
        </w:rPr>
        <w:t>发包人应当按照金额和</w:t>
      </w:r>
      <w:r w:rsidRPr="009C12B4">
        <w:rPr>
          <w:rStyle w:val="s1"/>
          <w:rFonts w:ascii="宋体" w:eastAsia="宋体" w:hAnsi="宋体" w:cs="宋体" w:hint="eastAsia"/>
        </w:rPr>
        <w:t>条件对等的原则和合同文件中规定的格式或者其他经过承包人事先认可的格式向承包人递</w:t>
      </w:r>
      <w:r w:rsidRPr="009C12B4">
        <w:rPr>
          <w:rFonts w:ascii="宋体" w:eastAsia="宋体" w:hAnsi="宋体" w:cs="宋体" w:hint="eastAsia"/>
        </w:rPr>
        <w:t>交一份支付担保。发包人提供支付担保格式</w:t>
      </w:r>
      <w:r w:rsidRPr="009C12B4">
        <w:rPr>
          <w:rFonts w:ascii="宋体" w:eastAsia="宋体" w:hAnsi="宋体" w:cs="宋体" w:hint="eastAsia"/>
          <w:b/>
          <w:bCs/>
        </w:rPr>
        <w:t>见合同条款专用部分</w:t>
      </w:r>
      <w:r w:rsidRPr="009C12B4">
        <w:rPr>
          <w:rFonts w:ascii="宋体" w:eastAsia="宋体" w:hAnsi="宋体" w:cs="宋体" w:hint="eastAsia"/>
        </w:rPr>
        <w:t>附件六。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）支付担保的有效期应当自本合同生效之日起至发包人实际支付竣工付款之日止。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3</w:t>
      </w:r>
      <w:r w:rsidRPr="009C12B4">
        <w:rPr>
          <w:rFonts w:ascii="宋体" w:eastAsia="宋体" w:hAnsi="宋体" w:cs="宋体" w:hint="eastAsia"/>
        </w:rPr>
        <w:t>）发包人无法获得一份不带具体截止日期的履约担保，支付担保中应当约定有</w:t>
      </w:r>
      <w:r w:rsidRPr="009C12B4">
        <w:rPr>
          <w:rStyle w:val="s14"/>
          <w:rFonts w:ascii="宋体" w:eastAsia="宋体" w:hAnsi="宋体" w:cs="宋体" w:hint="eastAsia"/>
        </w:rPr>
        <w:t>“</w:t>
      </w:r>
      <w:r w:rsidRPr="009C12B4">
        <w:rPr>
          <w:rFonts w:ascii="宋体" w:eastAsia="宋体" w:hAnsi="宋体" w:cs="宋体" w:hint="eastAsia"/>
        </w:rPr>
        <w:t>变</w:t>
      </w:r>
      <w:r w:rsidRPr="009C12B4">
        <w:rPr>
          <w:rStyle w:val="s11"/>
          <w:rFonts w:ascii="宋体" w:eastAsia="宋体" w:hAnsi="宋体" w:cs="宋体" w:hint="eastAsia"/>
        </w:rPr>
        <w:t>更工程竣工付款支付日期的，保证期间按照变更后的竣工付款支付日期做相应调整</w:t>
      </w:r>
      <w:r w:rsidRPr="009C12B4">
        <w:rPr>
          <w:rStyle w:val="s22"/>
          <w:rFonts w:ascii="宋体" w:eastAsia="宋体" w:hAnsi="宋体" w:cs="宋体" w:hint="eastAsia"/>
        </w:rPr>
        <w:t>”</w:t>
      </w:r>
      <w:r w:rsidRPr="009C12B4">
        <w:rPr>
          <w:rStyle w:val="s11"/>
          <w:rFonts w:ascii="宋体" w:eastAsia="宋体" w:hAnsi="宋体" w:cs="宋体" w:hint="eastAsia"/>
        </w:rPr>
        <w:t>或类似</w:t>
      </w:r>
      <w:r w:rsidRPr="009C12B4">
        <w:rPr>
          <w:rFonts w:ascii="宋体" w:eastAsia="宋体" w:hAnsi="宋体" w:cs="宋体" w:hint="eastAsia"/>
        </w:rPr>
        <w:t>约定的条款。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）支付担保应当在发包人付清竣工付款之日后</w:t>
      </w:r>
      <w:r w:rsidRPr="009C12B4">
        <w:rPr>
          <w:rStyle w:val="s14"/>
          <w:rFonts w:ascii="宋体" w:eastAsia="宋体" w:hAnsi="宋体" w:cs="宋体" w:hint="eastAsia"/>
        </w:rPr>
        <w:t>28</w:t>
      </w:r>
      <w:r w:rsidRPr="009C12B4">
        <w:rPr>
          <w:rStyle w:val="s12"/>
          <w:rFonts w:ascii="宋体" w:eastAsia="宋体" w:hAnsi="宋体" w:cs="宋体" w:hint="eastAsia"/>
        </w:rPr>
        <w:t>天内退还给发包人；承包人不承担</w:t>
      </w:r>
      <w:r w:rsidRPr="009C12B4">
        <w:rPr>
          <w:rFonts w:ascii="宋体" w:eastAsia="宋体" w:hAnsi="宋体" w:cs="宋体" w:hint="eastAsia"/>
        </w:rPr>
        <w:t>发包人与支付担保有关的任何利息或其它类似的费用或者收益。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2.9</w:t>
      </w:r>
      <w:r w:rsidRPr="009C12B4">
        <w:rPr>
          <w:rFonts w:ascii="宋体" w:eastAsia="宋体" w:hAnsi="宋体" w:cs="宋体" w:hint="eastAsia"/>
        </w:rPr>
        <w:t>  办理工程质量监督手续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发包人应按有关规定及时办理工程质量监督手续。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2.10  </w:t>
      </w:r>
      <w:r w:rsidRPr="009C12B4">
        <w:rPr>
          <w:rStyle w:val="s33"/>
          <w:rFonts w:ascii="宋体" w:eastAsia="宋体" w:hAnsi="宋体" w:cs="宋体" w:hint="eastAsia"/>
        </w:rPr>
        <w:t>环境保护责任</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 发包人对建筑垃圾处理、施工扬尘治理负总责。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2.11  </w:t>
      </w:r>
      <w:r w:rsidRPr="009C12B4">
        <w:rPr>
          <w:rStyle w:val="s33"/>
          <w:rFonts w:ascii="宋体" w:eastAsia="宋体" w:hAnsi="宋体" w:cs="宋体" w:hint="eastAsia"/>
        </w:rPr>
        <w:t>移交工程档案</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发包人应根据建设行政主管部门和（或）城市建设档案管理机构的规定，收集、整理、</w:t>
      </w:r>
      <w:r w:rsidRPr="009C12B4">
        <w:rPr>
          <w:rStyle w:val="s11"/>
          <w:rFonts w:ascii="宋体" w:eastAsia="宋体" w:hAnsi="宋体" w:cs="宋体" w:hint="eastAsia"/>
        </w:rPr>
        <w:t>立卷、归档工程资料，并按规定时间向建设行政主管部门或者城市建设档案管理机构移交规</w:t>
      </w:r>
      <w:r w:rsidRPr="009C12B4">
        <w:rPr>
          <w:rFonts w:ascii="宋体" w:eastAsia="宋体" w:hAnsi="宋体" w:cs="宋体" w:hint="eastAsia"/>
        </w:rPr>
        <w:t>定的工程档案。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2.12  </w:t>
      </w:r>
      <w:r w:rsidRPr="009C12B4">
        <w:rPr>
          <w:rStyle w:val="s33"/>
          <w:rFonts w:ascii="宋体" w:eastAsia="宋体" w:hAnsi="宋体" w:cs="宋体" w:hint="eastAsia"/>
        </w:rPr>
        <w:t>批准和确认</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w:t>
      </w:r>
      <w:r w:rsidRPr="009C12B4">
        <w:rPr>
          <w:rFonts w:ascii="宋体" w:eastAsia="宋体" w:hAnsi="宋体" w:cs="宋体" w:hint="eastAsia"/>
        </w:rPr>
        <w:t>复、批准、确认或提出修改意见的，视为监理人和发包人已经同意、确认或者批准。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2.13  </w:t>
      </w:r>
      <w:r w:rsidRPr="009C12B4">
        <w:rPr>
          <w:rStyle w:val="s33"/>
          <w:rFonts w:ascii="宋体" w:eastAsia="宋体" w:hAnsi="宋体" w:cs="宋体" w:hint="eastAsia"/>
        </w:rPr>
        <w:t>其他义务</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发包人应履行的其他义务</w:t>
      </w:r>
      <w:r w:rsidRPr="009C12B4">
        <w:rPr>
          <w:rFonts w:ascii="宋体" w:eastAsia="宋体" w:hAnsi="宋体" w:cs="宋体" w:hint="eastAsia"/>
          <w:b/>
          <w:bCs/>
        </w:rPr>
        <w:t>见合同条款专用部分</w:t>
      </w:r>
      <w:r w:rsidRPr="009C12B4">
        <w:rPr>
          <w:rFonts w:ascii="宋体" w:eastAsia="宋体" w:hAnsi="宋体" w:cs="宋体" w:hint="eastAsia"/>
        </w:rPr>
        <w:t>。</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3.</w:t>
      </w:r>
      <w:r w:rsidRPr="009C12B4">
        <w:rPr>
          <w:rStyle w:val="s78"/>
          <w:rFonts w:ascii="宋体" w:eastAsia="宋体" w:hAnsi="宋体" w:cs="宋体" w:hint="eastAsia"/>
          <w:sz w:val="24"/>
          <w:szCs w:val="24"/>
        </w:rPr>
        <w:t>监理人</w:t>
      </w:r>
      <w:r w:rsidRPr="009C12B4">
        <w:rPr>
          <w:rFonts w:ascii="宋体" w:eastAsia="宋体" w:hAnsi="宋体" w:cs="宋体" w:hint="eastAsia"/>
          <w:sz w:val="24"/>
          <w:szCs w:val="24"/>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3.1</w:t>
      </w:r>
      <w:r w:rsidRPr="009C12B4">
        <w:rPr>
          <w:rFonts w:ascii="宋体" w:eastAsia="宋体" w:hAnsi="宋体" w:cs="宋体" w:hint="eastAsia"/>
        </w:rPr>
        <w:t>  监理人的职责和权力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3.1.1</w:t>
      </w:r>
      <w:r w:rsidRPr="009C12B4">
        <w:rPr>
          <w:rFonts w:ascii="宋体" w:eastAsia="宋体" w:hAnsi="宋体" w:cs="宋体" w:hint="eastAsia"/>
        </w:rPr>
        <w:t>监理人受发包人委托，享有合同约定的权力。监理人在行使某项权力前需要经</w:t>
      </w:r>
      <w:r w:rsidRPr="009C12B4">
        <w:rPr>
          <w:rStyle w:val="s11"/>
          <w:rFonts w:ascii="宋体" w:eastAsia="宋体" w:hAnsi="宋体" w:cs="宋体" w:hint="eastAsia"/>
        </w:rPr>
        <w:t>发包人事先批准，合同条款通用部分没有指明的，应在合同中指明。监理人履行须经发包人</w:t>
      </w:r>
      <w:r w:rsidRPr="009C12B4">
        <w:rPr>
          <w:rFonts w:ascii="宋体" w:eastAsia="宋体" w:hAnsi="宋体" w:cs="宋体" w:hint="eastAsia"/>
        </w:rPr>
        <w:t>批准行使的权力时</w:t>
      </w:r>
      <w:r w:rsidRPr="009C12B4">
        <w:rPr>
          <w:rStyle w:val="s44"/>
          <w:rFonts w:ascii="宋体" w:eastAsia="宋体" w:hAnsi="宋体" w:cs="宋体" w:hint="eastAsia"/>
        </w:rPr>
        <w:t>，</w:t>
      </w:r>
      <w:r w:rsidRPr="009C12B4">
        <w:rPr>
          <w:rFonts w:ascii="宋体" w:eastAsia="宋体" w:hAnsi="宋体" w:cs="宋体" w:hint="eastAsia"/>
        </w:rPr>
        <w:t>应当向承包人出示其行使该权力已经取得发包人批准的文件或者其他合法有效的证明。发包人需批准明确行使的权力</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3.1.2</w:t>
      </w:r>
      <w:r w:rsidRPr="009C12B4">
        <w:rPr>
          <w:rFonts w:ascii="宋体" w:eastAsia="宋体" w:hAnsi="宋体" w:cs="宋体" w:hint="eastAsia"/>
        </w:rPr>
        <w:t>监理人发出的任何指示应视为已得到发包人的批准，但监理人无权免除或变更合同约定的发包人和承包人的权利、义务和责任。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3.1.3</w:t>
      </w:r>
      <w:r w:rsidRPr="009C12B4">
        <w:rPr>
          <w:rFonts w:ascii="宋体" w:eastAsia="宋体" w:hAnsi="宋体" w:cs="宋体" w:hint="eastAsia"/>
        </w:rPr>
        <w:t>合同约定应由承包人承担的义务和责任，不因监理人对承包人提交文件的审查</w:t>
      </w:r>
      <w:r w:rsidRPr="009C12B4">
        <w:rPr>
          <w:rStyle w:val="s11"/>
          <w:rFonts w:ascii="宋体" w:eastAsia="宋体" w:hAnsi="宋体" w:cs="宋体" w:hint="eastAsia"/>
        </w:rPr>
        <w:t>或批准，对工程、材料和设备的检查和检验，以及为实施监理作出的指示等职务行为而减轻</w:t>
      </w:r>
      <w:r w:rsidRPr="009C12B4">
        <w:rPr>
          <w:rFonts w:ascii="宋体" w:eastAsia="宋体" w:hAnsi="宋体" w:cs="宋体" w:hint="eastAsia"/>
        </w:rPr>
        <w:t>或解除。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3.2  </w:t>
      </w:r>
      <w:r w:rsidRPr="009C12B4">
        <w:rPr>
          <w:rStyle w:val="s33"/>
          <w:rFonts w:ascii="宋体" w:eastAsia="宋体" w:hAnsi="宋体" w:cs="宋体" w:hint="eastAsia"/>
        </w:rPr>
        <w:t>总监理工程师</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发包人应在发出开工通知前将总监理工程师的任命通知承包人。总监理工程师更换时，应在调离</w:t>
      </w:r>
      <w:r w:rsidRPr="009C12B4">
        <w:rPr>
          <w:rStyle w:val="s14"/>
          <w:rFonts w:ascii="宋体" w:eastAsia="宋体" w:hAnsi="宋体" w:cs="宋体" w:hint="eastAsia"/>
        </w:rPr>
        <w:t>14</w:t>
      </w:r>
      <w:r w:rsidRPr="009C12B4">
        <w:rPr>
          <w:rStyle w:val="s11"/>
          <w:rFonts w:ascii="宋体" w:eastAsia="宋体" w:hAnsi="宋体" w:cs="宋体" w:hint="eastAsia"/>
        </w:rPr>
        <w:t>天前通知承包人。总监理工程师短期离开施工场地的，应委派代表代行其职责，</w:t>
      </w:r>
      <w:r w:rsidRPr="009C12B4">
        <w:rPr>
          <w:rFonts w:ascii="宋体" w:eastAsia="宋体" w:hAnsi="宋体" w:cs="宋体" w:hint="eastAsia"/>
        </w:rPr>
        <w:t>并通知承包人。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3.3  </w:t>
      </w:r>
      <w:r w:rsidRPr="009C12B4">
        <w:rPr>
          <w:rStyle w:val="s33"/>
          <w:rFonts w:ascii="宋体" w:eastAsia="宋体" w:hAnsi="宋体" w:cs="宋体" w:hint="eastAsia"/>
        </w:rPr>
        <w:t>监理人员</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3.3.1</w:t>
      </w:r>
      <w:r w:rsidRPr="009C12B4">
        <w:rPr>
          <w:rFonts w:ascii="宋体" w:eastAsia="宋体" w:hAnsi="宋体" w:cs="宋体" w:hint="eastAsia"/>
        </w:rPr>
        <w:t>总监理工程师可以授权其他监理人员负责执行其指派的一项或多项监理工作。总监理工程师应将被授权监理人员的姓名及其授权范围通知承包人</w:t>
      </w:r>
      <w:r w:rsidRPr="009C12B4">
        <w:rPr>
          <w:rStyle w:val="s44"/>
          <w:rFonts w:ascii="宋体" w:eastAsia="宋体" w:hAnsi="宋体" w:cs="宋体" w:hint="eastAsia"/>
        </w:rPr>
        <w:t>。</w:t>
      </w:r>
      <w:r w:rsidRPr="009C12B4">
        <w:rPr>
          <w:rFonts w:ascii="宋体" w:eastAsia="宋体" w:hAnsi="宋体" w:cs="宋体" w:hint="eastAsia"/>
        </w:rPr>
        <w:t>被授权的监理人员在授权范围内发出的指示视为已得到总监理工程师的同意</w:t>
      </w:r>
      <w:r w:rsidRPr="009C12B4">
        <w:rPr>
          <w:rStyle w:val="s44"/>
          <w:rFonts w:ascii="宋体" w:eastAsia="宋体" w:hAnsi="宋体" w:cs="宋体" w:hint="eastAsia"/>
        </w:rPr>
        <w:t>，</w:t>
      </w:r>
      <w:r w:rsidRPr="009C12B4">
        <w:rPr>
          <w:rFonts w:ascii="宋体" w:eastAsia="宋体" w:hAnsi="宋体" w:cs="宋体" w:hint="eastAsia"/>
        </w:rPr>
        <w:t>与总监理工程师发出的指示具有同等效力。总监理工程师撤销某项授权时，应将撤销授权的决定及时通知承包人。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3.3.2</w:t>
      </w:r>
      <w:r w:rsidRPr="009C12B4">
        <w:rPr>
          <w:rFonts w:ascii="宋体" w:eastAsia="宋体" w:hAnsi="宋体" w:cs="宋体" w:hint="eastAsia"/>
        </w:rPr>
        <w:t>监理人员对承包人的任何工作、工程或其采用的材料和工程设备未在约定的或</w:t>
      </w:r>
      <w:r w:rsidRPr="009C12B4">
        <w:rPr>
          <w:rStyle w:val="s12"/>
          <w:rFonts w:ascii="宋体" w:eastAsia="宋体" w:hAnsi="宋体" w:cs="宋体" w:hint="eastAsia"/>
        </w:rPr>
        <w:t>合理的期限内提出否定意见的，视为已获批准，但不影响监理人在以后拒绝该项工作、工程、</w:t>
      </w:r>
      <w:r w:rsidRPr="009C12B4">
        <w:rPr>
          <w:rFonts w:ascii="宋体" w:eastAsia="宋体" w:hAnsi="宋体" w:cs="宋体" w:hint="eastAsia"/>
        </w:rPr>
        <w:t>材料或工程设备的权利。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3.3.3</w:t>
      </w:r>
      <w:r w:rsidRPr="009C12B4">
        <w:rPr>
          <w:rFonts w:ascii="宋体" w:eastAsia="宋体" w:hAnsi="宋体" w:cs="宋体" w:hint="eastAsia"/>
        </w:rPr>
        <w:t>承包人对总监理工程师授权的监理人员发出的指示有疑问的，可向总监理工程师提出书面异议，总监理工程师应在</w:t>
      </w:r>
      <w:r w:rsidRPr="009C12B4">
        <w:rPr>
          <w:rStyle w:val="s14"/>
          <w:rFonts w:ascii="宋体" w:eastAsia="宋体" w:hAnsi="宋体" w:cs="宋体" w:hint="eastAsia"/>
        </w:rPr>
        <w:t>48</w:t>
      </w:r>
      <w:r w:rsidRPr="009C12B4">
        <w:rPr>
          <w:rFonts w:ascii="宋体" w:eastAsia="宋体" w:hAnsi="宋体" w:cs="宋体" w:hint="eastAsia"/>
        </w:rPr>
        <w:t>小时内对该指示予以确认、更改或撤销。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3.3.4 </w:t>
      </w:r>
      <w:r w:rsidRPr="009C12B4">
        <w:rPr>
          <w:rFonts w:ascii="宋体" w:eastAsia="宋体" w:hAnsi="宋体" w:cs="宋体" w:hint="eastAsia"/>
        </w:rPr>
        <w:t>总监理工程师不应将合同条款通用部分第</w:t>
      </w:r>
      <w:r w:rsidRPr="009C12B4">
        <w:rPr>
          <w:rStyle w:val="s14"/>
          <w:rFonts w:ascii="宋体" w:eastAsia="宋体" w:hAnsi="宋体" w:cs="宋体" w:hint="eastAsia"/>
        </w:rPr>
        <w:t xml:space="preserve"> 3.5</w:t>
      </w:r>
      <w:r w:rsidRPr="009C12B4">
        <w:rPr>
          <w:rFonts w:ascii="宋体" w:eastAsia="宋体" w:hAnsi="宋体" w:cs="宋体" w:hint="eastAsia"/>
        </w:rPr>
        <w:t>款约定应由总监理工程师作出确定的权力授权或者委托给其他监理人员。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3.4  </w:t>
      </w:r>
      <w:r w:rsidRPr="009C12B4">
        <w:rPr>
          <w:rStyle w:val="s33"/>
          <w:rFonts w:ascii="宋体" w:eastAsia="宋体" w:hAnsi="宋体" w:cs="宋体" w:hint="eastAsia"/>
        </w:rPr>
        <w:t>监理人的指示</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3.4.1 </w:t>
      </w:r>
      <w:r w:rsidRPr="009C12B4">
        <w:rPr>
          <w:rFonts w:ascii="宋体" w:eastAsia="宋体" w:hAnsi="宋体" w:cs="宋体" w:hint="eastAsia"/>
        </w:rPr>
        <w:t>监理人应按第</w:t>
      </w:r>
      <w:r w:rsidRPr="009C12B4">
        <w:rPr>
          <w:rStyle w:val="s14"/>
          <w:rFonts w:ascii="宋体" w:eastAsia="宋体" w:hAnsi="宋体" w:cs="宋体" w:hint="eastAsia"/>
        </w:rPr>
        <w:t xml:space="preserve"> 3.1</w:t>
      </w:r>
      <w:r w:rsidRPr="009C12B4">
        <w:rPr>
          <w:rFonts w:ascii="宋体" w:eastAsia="宋体" w:hAnsi="宋体" w:cs="宋体" w:hint="eastAsia"/>
        </w:rPr>
        <w:t>款的约定向承包人发出指示，监理人的指示应加盖监理人授权的施工场地机构章</w:t>
      </w:r>
      <w:r w:rsidRPr="009C12B4">
        <w:rPr>
          <w:rStyle w:val="s44"/>
          <w:rFonts w:ascii="宋体" w:eastAsia="宋体" w:hAnsi="宋体" w:cs="宋体" w:hint="eastAsia"/>
        </w:rPr>
        <w:t>，</w:t>
      </w:r>
      <w:r w:rsidRPr="009C12B4">
        <w:rPr>
          <w:rFonts w:ascii="宋体" w:eastAsia="宋体" w:hAnsi="宋体" w:cs="宋体" w:hint="eastAsia"/>
        </w:rPr>
        <w:t>并由总监理工程师或总监理工程师按第</w:t>
      </w:r>
      <w:r w:rsidRPr="009C12B4">
        <w:rPr>
          <w:rStyle w:val="s14"/>
          <w:rFonts w:ascii="宋体" w:eastAsia="宋体" w:hAnsi="宋体" w:cs="宋体" w:hint="eastAsia"/>
        </w:rPr>
        <w:t>3.3.1</w:t>
      </w:r>
      <w:r w:rsidRPr="009C12B4">
        <w:rPr>
          <w:rStyle w:val="s11"/>
          <w:rFonts w:ascii="宋体" w:eastAsia="宋体" w:hAnsi="宋体" w:cs="宋体" w:hint="eastAsia"/>
        </w:rPr>
        <w:t>项</w:t>
      </w:r>
      <w:r w:rsidRPr="009C12B4">
        <w:rPr>
          <w:rFonts w:ascii="宋体" w:eastAsia="宋体" w:hAnsi="宋体" w:cs="宋体" w:hint="eastAsia"/>
        </w:rPr>
        <w:t>约定授权的监理人员签字。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3.4.2</w:t>
      </w:r>
      <w:r w:rsidRPr="009C12B4">
        <w:rPr>
          <w:rFonts w:ascii="宋体" w:eastAsia="宋体" w:hAnsi="宋体" w:cs="宋体" w:hint="eastAsia"/>
        </w:rPr>
        <w:t>承包人收到监理人按第</w:t>
      </w:r>
      <w:r w:rsidRPr="009C12B4">
        <w:rPr>
          <w:rStyle w:val="s14"/>
          <w:rFonts w:ascii="宋体" w:eastAsia="宋体" w:hAnsi="宋体" w:cs="宋体" w:hint="eastAsia"/>
        </w:rPr>
        <w:t xml:space="preserve"> 3.4.1 </w:t>
      </w:r>
      <w:r w:rsidRPr="009C12B4">
        <w:rPr>
          <w:rStyle w:val="s12"/>
          <w:rFonts w:ascii="宋体" w:eastAsia="宋体" w:hAnsi="宋体" w:cs="宋体" w:hint="eastAsia"/>
        </w:rPr>
        <w:t>项作出的指示后，应遵照执行。指示构成变更的，</w:t>
      </w:r>
      <w:r w:rsidRPr="009C12B4">
        <w:rPr>
          <w:rFonts w:ascii="宋体" w:eastAsia="宋体" w:hAnsi="宋体" w:cs="宋体" w:hint="eastAsia"/>
        </w:rPr>
        <w:t>应按第</w:t>
      </w:r>
      <w:r w:rsidRPr="009C12B4">
        <w:rPr>
          <w:rStyle w:val="s14"/>
          <w:rFonts w:ascii="宋体" w:eastAsia="宋体" w:hAnsi="宋体" w:cs="宋体" w:hint="eastAsia"/>
        </w:rPr>
        <w:t>15</w:t>
      </w:r>
      <w:r w:rsidRPr="009C12B4">
        <w:rPr>
          <w:rFonts w:ascii="宋体" w:eastAsia="宋体" w:hAnsi="宋体" w:cs="宋体" w:hint="eastAsia"/>
        </w:rPr>
        <w:t>条处理。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3.4.3</w:t>
      </w:r>
      <w:r w:rsidRPr="009C12B4">
        <w:rPr>
          <w:rFonts w:ascii="宋体" w:eastAsia="宋体" w:hAnsi="宋体" w:cs="宋体" w:hint="eastAsia"/>
        </w:rPr>
        <w:t>在</w:t>
      </w:r>
      <w:r w:rsidRPr="009C12B4">
        <w:rPr>
          <w:rStyle w:val="s11"/>
          <w:rFonts w:ascii="宋体" w:eastAsia="宋体" w:hAnsi="宋体" w:cs="宋体" w:hint="eastAsia"/>
        </w:rPr>
        <w:t>紧</w:t>
      </w:r>
      <w:r w:rsidRPr="009C12B4">
        <w:rPr>
          <w:rFonts w:ascii="宋体" w:eastAsia="宋体" w:hAnsi="宋体" w:cs="宋体" w:hint="eastAsia"/>
        </w:rPr>
        <w:t>急情况下</w:t>
      </w:r>
      <w:r w:rsidRPr="009C12B4">
        <w:rPr>
          <w:rStyle w:val="s44"/>
          <w:rFonts w:ascii="宋体" w:eastAsia="宋体" w:hAnsi="宋体" w:cs="宋体" w:hint="eastAsia"/>
        </w:rPr>
        <w:t>，</w:t>
      </w:r>
      <w:r w:rsidRPr="009C12B4">
        <w:rPr>
          <w:rFonts w:ascii="宋体" w:eastAsia="宋体" w:hAnsi="宋体" w:cs="宋体" w:hint="eastAsia"/>
        </w:rPr>
        <w:t>总监理工程师或被授权的监理人员可以当场签发临时书面指示，承包人应遵照执行。承包人应在收到上述临时书面指示后</w:t>
      </w:r>
      <w:r w:rsidRPr="009C12B4">
        <w:rPr>
          <w:rStyle w:val="s14"/>
          <w:rFonts w:ascii="宋体" w:eastAsia="宋体" w:hAnsi="宋体" w:cs="宋体" w:hint="eastAsia"/>
        </w:rPr>
        <w:t>24</w:t>
      </w:r>
      <w:r w:rsidRPr="009C12B4">
        <w:rPr>
          <w:rFonts w:ascii="宋体" w:eastAsia="宋体" w:hAnsi="宋体" w:cs="宋体" w:hint="eastAsia"/>
        </w:rPr>
        <w:t>小时内，向监理人发出书面确认函。监理人在收到书面确认函后</w:t>
      </w:r>
      <w:r w:rsidRPr="009C12B4">
        <w:rPr>
          <w:rStyle w:val="s14"/>
          <w:rFonts w:ascii="宋体" w:eastAsia="宋体" w:hAnsi="宋体" w:cs="宋体" w:hint="eastAsia"/>
        </w:rPr>
        <w:t>24</w:t>
      </w:r>
      <w:r w:rsidRPr="009C12B4">
        <w:rPr>
          <w:rFonts w:ascii="宋体" w:eastAsia="宋体" w:hAnsi="宋体" w:cs="宋体" w:hint="eastAsia"/>
        </w:rPr>
        <w:t>小时内未予答复的，该书面确认函应被视为监理人的正式指示。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3.4.4 </w:t>
      </w:r>
      <w:r w:rsidRPr="009C12B4">
        <w:rPr>
          <w:rFonts w:ascii="宋体" w:eastAsia="宋体" w:hAnsi="宋体" w:cs="宋体" w:hint="eastAsia"/>
        </w:rPr>
        <w:t>除合同另有约定外，承包人只从总监理工程师或按第</w:t>
      </w:r>
      <w:r w:rsidRPr="009C12B4">
        <w:rPr>
          <w:rStyle w:val="s14"/>
          <w:rFonts w:ascii="宋体" w:eastAsia="宋体" w:hAnsi="宋体" w:cs="宋体" w:hint="eastAsia"/>
        </w:rPr>
        <w:t xml:space="preserve"> 3.3.1</w:t>
      </w:r>
      <w:r w:rsidRPr="009C12B4">
        <w:rPr>
          <w:rFonts w:ascii="宋体" w:eastAsia="宋体" w:hAnsi="宋体" w:cs="宋体" w:hint="eastAsia"/>
        </w:rPr>
        <w:t>项被授权的监理人员处取得指示。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3.4.5</w:t>
      </w:r>
      <w:r w:rsidRPr="009C12B4">
        <w:rPr>
          <w:rFonts w:ascii="宋体" w:eastAsia="宋体" w:hAnsi="宋体" w:cs="宋体" w:hint="eastAsia"/>
        </w:rPr>
        <w:t>由于监理人未能按合同约定发出指示、指示延误或指示错误而导致承包人费用增加和（或）工期延误的，由发包人承担赔偿责任。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3.5  </w:t>
      </w:r>
      <w:r w:rsidRPr="009C12B4">
        <w:rPr>
          <w:rStyle w:val="s33"/>
          <w:rFonts w:ascii="宋体" w:eastAsia="宋体" w:hAnsi="宋体" w:cs="宋体" w:hint="eastAsia"/>
        </w:rPr>
        <w:t>商定或确定</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3.5.1</w:t>
      </w:r>
      <w:r w:rsidRPr="009C12B4">
        <w:rPr>
          <w:rFonts w:ascii="宋体" w:eastAsia="宋体" w:hAnsi="宋体" w:cs="宋体" w:hint="eastAsia"/>
        </w:rPr>
        <w:t>总监理工程师应按照本款对任何事项进行商定或确定时，总监理工程师应与合同当事人协商，尽量达成一致。不能达成一致的，总监理工程师应认真研究后审慎确定。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3.5.2</w:t>
      </w:r>
      <w:r w:rsidRPr="009C12B4">
        <w:rPr>
          <w:rFonts w:ascii="宋体" w:eastAsia="宋体" w:hAnsi="宋体" w:cs="宋体" w:hint="eastAsia"/>
        </w:rPr>
        <w:t>总监理工程师应将商定或确定的事项通知合同当事人，并附详细依据。对总监理工程师的确定有异议的，构成争议，按照第</w:t>
      </w:r>
      <w:r w:rsidRPr="009C12B4">
        <w:rPr>
          <w:rStyle w:val="s14"/>
          <w:rFonts w:ascii="宋体" w:eastAsia="宋体" w:hAnsi="宋体" w:cs="宋体" w:hint="eastAsia"/>
        </w:rPr>
        <w:t>24</w:t>
      </w:r>
      <w:r w:rsidRPr="009C12B4">
        <w:rPr>
          <w:rFonts w:ascii="宋体" w:eastAsia="宋体" w:hAnsi="宋体" w:cs="宋体" w:hint="eastAsia"/>
        </w:rPr>
        <w:t>条的约定处理。在争议解决前，双方应暂按总监理工程师的确定执行；按照第</w:t>
      </w:r>
      <w:r w:rsidRPr="009C12B4">
        <w:rPr>
          <w:rStyle w:val="s14"/>
          <w:rFonts w:ascii="宋体" w:eastAsia="宋体" w:hAnsi="宋体" w:cs="宋体" w:hint="eastAsia"/>
        </w:rPr>
        <w:t>24</w:t>
      </w:r>
      <w:r w:rsidRPr="009C12B4">
        <w:rPr>
          <w:rFonts w:ascii="宋体" w:eastAsia="宋体" w:hAnsi="宋体" w:cs="宋体" w:hint="eastAsia"/>
        </w:rPr>
        <w:t>条的约定对总监理工程师的确定需要作出修改的，按修改后的结果执行。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3.6  </w:t>
      </w:r>
      <w:r w:rsidRPr="009C12B4">
        <w:rPr>
          <w:rStyle w:val="s33"/>
          <w:rFonts w:ascii="宋体" w:eastAsia="宋体" w:hAnsi="宋体" w:cs="宋体" w:hint="eastAsia"/>
        </w:rPr>
        <w:t>监理人的宽恕</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监理人或者发包人就承包人对合同约定的任何责任和义务的某种违约行为的宽恕</w:t>
      </w:r>
      <w:r w:rsidRPr="009C12B4">
        <w:rPr>
          <w:rStyle w:val="s44"/>
          <w:rFonts w:ascii="宋体" w:eastAsia="宋体" w:hAnsi="宋体" w:cs="宋体" w:hint="eastAsia"/>
        </w:rPr>
        <w:t>，</w:t>
      </w:r>
      <w:r w:rsidRPr="009C12B4">
        <w:rPr>
          <w:rFonts w:ascii="宋体" w:eastAsia="宋体" w:hAnsi="宋体" w:cs="宋体" w:hint="eastAsia"/>
        </w:rPr>
        <w:t>不影响监理人和发包人在此后的任何时间严格按合同约定处理承包人的其它违约行为</w:t>
      </w:r>
      <w:r w:rsidRPr="009C12B4">
        <w:rPr>
          <w:rStyle w:val="s44"/>
          <w:rFonts w:ascii="宋体" w:eastAsia="宋体" w:hAnsi="宋体" w:cs="宋体" w:hint="eastAsia"/>
        </w:rPr>
        <w:t>，</w:t>
      </w:r>
      <w:r w:rsidRPr="009C12B4">
        <w:rPr>
          <w:rFonts w:ascii="宋体" w:eastAsia="宋体" w:hAnsi="宋体" w:cs="宋体" w:hint="eastAsia"/>
        </w:rPr>
        <w:t>也不意味发包人放弃合同约定的发包人与上述违约有关的任何权利和赔偿要求。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4.</w:t>
      </w:r>
      <w:r w:rsidRPr="009C12B4">
        <w:rPr>
          <w:rStyle w:val="s78"/>
          <w:rFonts w:ascii="宋体" w:eastAsia="宋体" w:hAnsi="宋体" w:cs="宋体" w:hint="eastAsia"/>
          <w:sz w:val="24"/>
          <w:szCs w:val="24"/>
        </w:rPr>
        <w:t>承包人</w:t>
      </w:r>
      <w:r w:rsidRPr="009C12B4">
        <w:rPr>
          <w:rFonts w:ascii="宋体" w:eastAsia="宋体" w:hAnsi="宋体" w:cs="宋体" w:hint="eastAsia"/>
          <w:sz w:val="24"/>
          <w:szCs w:val="24"/>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4.1</w:t>
      </w:r>
      <w:r w:rsidRPr="009C12B4">
        <w:rPr>
          <w:rFonts w:ascii="宋体" w:eastAsia="宋体" w:hAnsi="宋体" w:cs="宋体" w:hint="eastAsia"/>
        </w:rPr>
        <w:t>  承包人的一般义务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4.1.1</w:t>
      </w:r>
      <w:r w:rsidRPr="009C12B4">
        <w:rPr>
          <w:rStyle w:val="s33"/>
          <w:rFonts w:ascii="宋体" w:eastAsia="宋体" w:hAnsi="宋体" w:cs="宋体" w:hint="eastAsia"/>
        </w:rPr>
        <w:t>遵守法律</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承包人在履行合同过程中应遵守法律</w:t>
      </w:r>
      <w:r w:rsidRPr="009C12B4">
        <w:rPr>
          <w:rStyle w:val="s44"/>
          <w:rFonts w:ascii="宋体" w:eastAsia="宋体" w:hAnsi="宋体" w:cs="宋体" w:hint="eastAsia"/>
        </w:rPr>
        <w:t>，</w:t>
      </w:r>
      <w:r w:rsidRPr="009C12B4">
        <w:rPr>
          <w:rFonts w:ascii="宋体" w:eastAsia="宋体" w:hAnsi="宋体" w:cs="宋体" w:hint="eastAsia"/>
        </w:rPr>
        <w:t>并保证发包人免于承担因承包人违反法律而引起的任何责任。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4.1.2</w:t>
      </w:r>
      <w:r w:rsidRPr="009C12B4">
        <w:rPr>
          <w:rStyle w:val="s33"/>
          <w:rFonts w:ascii="宋体" w:eastAsia="宋体" w:hAnsi="宋体" w:cs="宋体" w:hint="eastAsia"/>
        </w:rPr>
        <w:t>依法纳税</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承包人应按有关法律规定纳税，应缴纳的税金包括在合同价格内。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4.1.3</w:t>
      </w:r>
      <w:r w:rsidRPr="009C12B4">
        <w:rPr>
          <w:rFonts w:ascii="宋体" w:eastAsia="宋体" w:hAnsi="宋体" w:cs="宋体" w:hint="eastAsia"/>
        </w:rPr>
        <w:t>完成各项承包工作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1</w:t>
      </w:r>
      <w:r w:rsidRPr="009C12B4">
        <w:rPr>
          <w:rFonts w:ascii="宋体" w:eastAsia="宋体" w:hAnsi="宋体" w:cs="宋体" w:hint="eastAsia"/>
        </w:rPr>
        <w:t>）承包人应按合同约定以及监理人根据第</w:t>
      </w:r>
      <w:r w:rsidRPr="009C12B4">
        <w:rPr>
          <w:rStyle w:val="s14"/>
          <w:rFonts w:ascii="宋体" w:eastAsia="宋体" w:hAnsi="宋体" w:cs="宋体" w:hint="eastAsia"/>
        </w:rPr>
        <w:t>3.4</w:t>
      </w:r>
      <w:r w:rsidRPr="009C12B4">
        <w:rPr>
          <w:rStyle w:val="s12"/>
          <w:rFonts w:ascii="宋体" w:eastAsia="宋体" w:hAnsi="宋体" w:cs="宋体" w:hint="eastAsia"/>
        </w:rPr>
        <w:t>款作出的指示，实施、完成全部工程，</w:t>
      </w:r>
      <w:r w:rsidRPr="009C12B4">
        <w:rPr>
          <w:rFonts w:ascii="宋体" w:eastAsia="宋体" w:hAnsi="宋体" w:cs="宋体" w:hint="eastAsia"/>
        </w:rPr>
        <w:t>并修补工程中的任何缺陷</w:t>
      </w:r>
      <w:r w:rsidRPr="009C12B4">
        <w:rPr>
          <w:rStyle w:val="s44"/>
          <w:rFonts w:ascii="宋体" w:eastAsia="宋体" w:hAnsi="宋体" w:cs="宋体" w:hint="eastAsia"/>
        </w:rPr>
        <w:t>。</w:t>
      </w:r>
      <w:r w:rsidRPr="009C12B4">
        <w:rPr>
          <w:rFonts w:ascii="宋体" w:eastAsia="宋体" w:hAnsi="宋体" w:cs="宋体" w:hint="eastAsia"/>
        </w:rPr>
        <w:t>除第</w:t>
      </w:r>
      <w:r w:rsidRPr="009C12B4">
        <w:rPr>
          <w:rStyle w:val="s14"/>
          <w:rFonts w:ascii="宋体" w:eastAsia="宋体" w:hAnsi="宋体" w:cs="宋体" w:hint="eastAsia"/>
        </w:rPr>
        <w:t>5.2</w:t>
      </w:r>
      <w:r w:rsidRPr="009C12B4">
        <w:rPr>
          <w:rFonts w:ascii="宋体" w:eastAsia="宋体" w:hAnsi="宋体" w:cs="宋体" w:hint="eastAsia"/>
        </w:rPr>
        <w:t>款约定由发包人提供的材料和工程设备和第</w:t>
      </w:r>
      <w:r w:rsidRPr="009C12B4">
        <w:rPr>
          <w:rStyle w:val="s14"/>
          <w:rFonts w:ascii="宋体" w:eastAsia="宋体" w:hAnsi="宋体" w:cs="宋体" w:hint="eastAsia"/>
        </w:rPr>
        <w:t>6.2</w:t>
      </w:r>
      <w:r w:rsidRPr="009C12B4">
        <w:rPr>
          <w:rFonts w:ascii="宋体" w:eastAsia="宋体" w:hAnsi="宋体" w:cs="宋体" w:hint="eastAsia"/>
        </w:rPr>
        <w:t>款约定</w:t>
      </w:r>
      <w:r w:rsidRPr="009C12B4">
        <w:rPr>
          <w:rStyle w:val="s11"/>
          <w:rFonts w:ascii="宋体" w:eastAsia="宋体" w:hAnsi="宋体" w:cs="宋体" w:hint="eastAsia"/>
        </w:rPr>
        <w:t>由发包人提供的施工设备和临时设施外，承包人应负责提供为完成合同工作所需的劳务、材</w:t>
      </w:r>
      <w:r w:rsidRPr="009C12B4">
        <w:rPr>
          <w:rFonts w:ascii="宋体" w:eastAsia="宋体" w:hAnsi="宋体" w:cs="宋体" w:hint="eastAsia"/>
        </w:rPr>
        <w:t>料、施工设备、工程设备和其他物品，并按照合同约定负责临时设施的设计、建造、运行、维护、管理和拆除工作。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）承包人还应当依法合规建立施工扬尘综合治理、建筑垃圾、土方和砂石清运与消</w:t>
      </w:r>
      <w:r w:rsidRPr="009C12B4">
        <w:rPr>
          <w:rStyle w:val="s11"/>
          <w:rFonts w:ascii="宋体" w:eastAsia="宋体" w:hAnsi="宋体" w:cs="宋体" w:hint="eastAsia"/>
        </w:rPr>
        <w:t>纳、严禁使用高排放非道路移动机械和行业挥发性有机物治理（如建筑外墙涂装、钢结构等</w:t>
      </w:r>
      <w:r w:rsidRPr="009C12B4">
        <w:rPr>
          <w:rFonts w:ascii="宋体" w:eastAsia="宋体" w:hAnsi="宋体" w:cs="宋体" w:hint="eastAsia"/>
        </w:rPr>
        <w:t>鼓励使用水性漆替代油性漆）等责任制，制定具体的管控机制和实施方案，严格落实。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4.1.4</w:t>
      </w:r>
      <w:r w:rsidRPr="009C12B4">
        <w:rPr>
          <w:rFonts w:ascii="宋体" w:eastAsia="宋体" w:hAnsi="宋体" w:cs="宋体" w:hint="eastAsia"/>
        </w:rPr>
        <w:t>对施工作业和施工方法的完备性负责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承包人应按合同约定的工作内容和施工进度要求，编制施工组织设计和施工措施计划，并对所有施工作业和施工方法的完备性和安全可靠性负责。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4.1.5</w:t>
      </w:r>
      <w:r w:rsidRPr="009C12B4">
        <w:rPr>
          <w:rFonts w:ascii="宋体" w:eastAsia="宋体" w:hAnsi="宋体" w:cs="宋体" w:hint="eastAsia"/>
        </w:rPr>
        <w:t>保证工程施工和人员的安全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承包人应按照第</w:t>
      </w:r>
      <w:r w:rsidRPr="009C12B4">
        <w:rPr>
          <w:rStyle w:val="s14"/>
          <w:rFonts w:ascii="宋体" w:eastAsia="宋体" w:hAnsi="宋体" w:cs="宋体" w:hint="eastAsia"/>
        </w:rPr>
        <w:t xml:space="preserve"> 9.2</w:t>
      </w:r>
      <w:r w:rsidRPr="009C12B4">
        <w:rPr>
          <w:rStyle w:val="s12"/>
          <w:rFonts w:ascii="宋体" w:eastAsia="宋体" w:hAnsi="宋体" w:cs="宋体" w:hint="eastAsia"/>
        </w:rPr>
        <w:t>款约定采取施工安全措施，确保工程及其人员、材料、设备和设施</w:t>
      </w:r>
      <w:r w:rsidRPr="009C12B4">
        <w:rPr>
          <w:rFonts w:ascii="宋体" w:eastAsia="宋体" w:hAnsi="宋体" w:cs="宋体" w:hint="eastAsia"/>
        </w:rPr>
        <w:t>的安全，防止因工程施工造成的人身伤害和财产损失。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4.1.6</w:t>
      </w:r>
      <w:r w:rsidRPr="009C12B4">
        <w:rPr>
          <w:rFonts w:ascii="宋体" w:eastAsia="宋体" w:hAnsi="宋体" w:cs="宋体" w:hint="eastAsia"/>
        </w:rPr>
        <w:t>负责施工场地及其周边环境与生态的保护工作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承包人应按照第</w:t>
      </w:r>
      <w:r w:rsidRPr="009C12B4">
        <w:rPr>
          <w:rStyle w:val="s14"/>
          <w:rFonts w:ascii="宋体" w:eastAsia="宋体" w:hAnsi="宋体" w:cs="宋体" w:hint="eastAsia"/>
        </w:rPr>
        <w:t>9.4</w:t>
      </w:r>
      <w:r w:rsidRPr="009C12B4">
        <w:rPr>
          <w:rFonts w:ascii="宋体" w:eastAsia="宋体" w:hAnsi="宋体" w:cs="宋体" w:hint="eastAsia"/>
        </w:rPr>
        <w:t>款约定负责施工场地及其周边环境与生态的保护工作。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4.1.7</w:t>
      </w:r>
      <w:r w:rsidRPr="009C12B4">
        <w:rPr>
          <w:rFonts w:ascii="宋体" w:eastAsia="宋体" w:hAnsi="宋体" w:cs="宋体" w:hint="eastAsia"/>
        </w:rPr>
        <w:t>避免施工对公众与他人的利益造成损害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承包人在进行合同约定的各项工作时，不得侵害发包人与他人使用公用道路、水源、市政管网等公共设施的权利，避免对邻近的公共设施产生干扰。承包人占用或使用他人的施工</w:t>
      </w:r>
      <w:r w:rsidRPr="009C12B4">
        <w:rPr>
          <w:rFonts w:ascii="宋体" w:eastAsia="宋体" w:hAnsi="宋体" w:cs="宋体" w:hint="eastAsia"/>
        </w:rPr>
        <w:t>场地，影响他人作业或生活的，应承担相应责任。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4.1.8</w:t>
      </w:r>
      <w:r w:rsidRPr="009C12B4">
        <w:rPr>
          <w:rStyle w:val="s33"/>
          <w:rFonts w:ascii="宋体" w:eastAsia="宋体" w:hAnsi="宋体" w:cs="宋体" w:hint="eastAsia"/>
        </w:rPr>
        <w:t>为他人提供方便</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）承包人应当对在施工场地或者附近实施与合同工程有关的其他工作的独立承包人</w:t>
      </w:r>
      <w:r w:rsidRPr="009C12B4">
        <w:rPr>
          <w:rStyle w:val="s11"/>
          <w:rFonts w:ascii="宋体" w:eastAsia="宋体" w:hAnsi="宋体" w:cs="宋体" w:hint="eastAsia"/>
        </w:rPr>
        <w:t>履行管理、协调、配合、照管和服务义务，由此发生的费用被认为已经包括在承包人的签约</w:t>
      </w:r>
      <w:r w:rsidRPr="009C12B4">
        <w:rPr>
          <w:rFonts w:ascii="宋体" w:eastAsia="宋体" w:hAnsi="宋体" w:cs="宋体" w:hint="eastAsia"/>
        </w:rPr>
        <w:t>合同价（投标总报价）中，具体工作内容和要求</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）承包人还应按照监理人指示为独立承包人以外的他人在施工场地或者附近实施与</w:t>
      </w:r>
      <w:r w:rsidRPr="009C12B4">
        <w:rPr>
          <w:rStyle w:val="s1"/>
          <w:rFonts w:ascii="宋体" w:eastAsia="宋体" w:hAnsi="宋体" w:cs="宋体" w:hint="eastAsia"/>
        </w:rPr>
        <w:t>合同工程有关的其他工作提供可能的条件，可能发生费用由监理人按合同条款通用部分第</w:t>
      </w:r>
      <w:r w:rsidRPr="009C12B4">
        <w:rPr>
          <w:rStyle w:val="s14"/>
          <w:rFonts w:ascii="宋体" w:eastAsia="宋体" w:hAnsi="宋体" w:cs="宋体" w:hint="eastAsia"/>
        </w:rPr>
        <w:t>3.5</w:t>
      </w:r>
      <w:r w:rsidRPr="009C12B4">
        <w:rPr>
          <w:rFonts w:ascii="宋体" w:eastAsia="宋体" w:hAnsi="宋体" w:cs="宋体" w:hint="eastAsia"/>
        </w:rPr>
        <w:t>款商定或者确定。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4.1.9</w:t>
      </w:r>
      <w:r w:rsidRPr="009C12B4">
        <w:rPr>
          <w:rFonts w:ascii="宋体" w:eastAsia="宋体" w:hAnsi="宋体" w:cs="宋体" w:hint="eastAsia"/>
        </w:rPr>
        <w:t>工程的维护和照管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工程接收证书颁发前，承包人应负责照管和维护工程。工程接收证书颁发时尚有部分未竣工工程的，承包人还应负责该未竣工工程的照管和维护工作，直至竣工后移交给发包人为</w:t>
      </w:r>
      <w:r w:rsidRPr="009C12B4">
        <w:rPr>
          <w:rFonts w:ascii="宋体" w:eastAsia="宋体" w:hAnsi="宋体" w:cs="宋体" w:hint="eastAsia"/>
        </w:rPr>
        <w:t>止。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4.1.10</w:t>
      </w:r>
      <w:r w:rsidRPr="009C12B4">
        <w:rPr>
          <w:rStyle w:val="s33"/>
          <w:rFonts w:ascii="宋体" w:eastAsia="宋体" w:hAnsi="宋体" w:cs="宋体" w:hint="eastAsia"/>
        </w:rPr>
        <w:t>承包人的设计工作</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根据发包人委托，在其设计资质等级和业务允许的范围内，完成约定的施工图设计或与工程配套的设计工作，经监理人确认后使用，发包人承担由此发生的费用和合理利润。由承</w:t>
      </w:r>
      <w:r w:rsidRPr="009C12B4">
        <w:rPr>
          <w:rFonts w:ascii="宋体" w:eastAsia="宋体" w:hAnsi="宋体" w:cs="宋体" w:hint="eastAsia"/>
        </w:rPr>
        <w:t>包人负责完成的设计文件属于合同条款第</w:t>
      </w:r>
      <w:r w:rsidRPr="009C12B4">
        <w:rPr>
          <w:rStyle w:val="s14"/>
          <w:rFonts w:ascii="宋体" w:eastAsia="宋体" w:hAnsi="宋体" w:cs="宋体" w:hint="eastAsia"/>
        </w:rPr>
        <w:t>1.6.2</w:t>
      </w:r>
      <w:r w:rsidRPr="009C12B4">
        <w:rPr>
          <w:rFonts w:ascii="宋体" w:eastAsia="宋体" w:hAnsi="宋体" w:cs="宋体" w:hint="eastAsia"/>
        </w:rPr>
        <w:t>项约定的</w:t>
      </w:r>
      <w:r w:rsidRPr="009C12B4">
        <w:rPr>
          <w:rStyle w:val="s11"/>
          <w:rFonts w:ascii="宋体" w:eastAsia="宋体" w:hAnsi="宋体" w:cs="宋体" w:hint="eastAsia"/>
        </w:rPr>
        <w:t>承</w:t>
      </w:r>
      <w:r w:rsidRPr="009C12B4">
        <w:rPr>
          <w:rFonts w:ascii="宋体" w:eastAsia="宋体" w:hAnsi="宋体" w:cs="宋体" w:hint="eastAsia"/>
        </w:rPr>
        <w:t>包人提供的文件</w:t>
      </w:r>
      <w:r w:rsidRPr="009C12B4">
        <w:rPr>
          <w:rStyle w:val="s44"/>
          <w:rFonts w:ascii="宋体" w:eastAsia="宋体" w:hAnsi="宋体" w:cs="宋体" w:hint="eastAsia"/>
        </w:rPr>
        <w:t>，</w:t>
      </w:r>
      <w:r w:rsidRPr="009C12B4">
        <w:rPr>
          <w:rFonts w:ascii="宋体" w:eastAsia="宋体" w:hAnsi="宋体" w:cs="宋体" w:hint="eastAsia"/>
        </w:rPr>
        <w:t>承包人应按照合同条款专用部分第</w:t>
      </w:r>
      <w:r w:rsidRPr="009C12B4">
        <w:rPr>
          <w:rStyle w:val="s14"/>
          <w:rFonts w:ascii="宋体" w:eastAsia="宋体" w:hAnsi="宋体" w:cs="宋体" w:hint="eastAsia"/>
        </w:rPr>
        <w:t>1.6.2</w:t>
      </w:r>
      <w:r w:rsidRPr="009C12B4">
        <w:rPr>
          <w:rFonts w:ascii="宋体" w:eastAsia="宋体" w:hAnsi="宋体" w:cs="宋体" w:hint="eastAsia"/>
        </w:rPr>
        <w:t>项约定</w:t>
      </w:r>
      <w:r w:rsidRPr="009C12B4">
        <w:rPr>
          <w:rStyle w:val="s11"/>
          <w:rFonts w:ascii="宋体" w:eastAsia="宋体" w:hAnsi="宋体" w:cs="宋体" w:hint="eastAsia"/>
        </w:rPr>
        <w:t>的</w:t>
      </w:r>
      <w:r w:rsidRPr="009C12B4">
        <w:rPr>
          <w:rFonts w:ascii="宋体" w:eastAsia="宋体" w:hAnsi="宋体" w:cs="宋体" w:hint="eastAsia"/>
        </w:rPr>
        <w:t>期限和数量提交</w:t>
      </w:r>
      <w:r w:rsidRPr="009C12B4">
        <w:rPr>
          <w:rStyle w:val="s44"/>
          <w:rFonts w:ascii="宋体" w:eastAsia="宋体" w:hAnsi="宋体" w:cs="宋体" w:hint="eastAsia"/>
        </w:rPr>
        <w:t>，</w:t>
      </w:r>
      <w:r w:rsidRPr="009C12B4">
        <w:rPr>
          <w:rFonts w:ascii="宋体" w:eastAsia="宋体" w:hAnsi="宋体" w:cs="宋体" w:hint="eastAsia"/>
        </w:rPr>
        <w:t>由此发生的费用被认为已经包括在承</w:t>
      </w:r>
      <w:r w:rsidRPr="009C12B4">
        <w:rPr>
          <w:rStyle w:val="s11"/>
          <w:rFonts w:ascii="宋体" w:eastAsia="宋体" w:hAnsi="宋体" w:cs="宋体" w:hint="eastAsia"/>
        </w:rPr>
        <w:t>包人的签约合同价（投标总报价）中。承包人承担的施工图设计或与工程配套的设计工作内</w:t>
      </w:r>
      <w:r w:rsidRPr="009C12B4">
        <w:rPr>
          <w:rFonts w:ascii="宋体" w:eastAsia="宋体" w:hAnsi="宋体" w:cs="宋体" w:hint="eastAsia"/>
        </w:rPr>
        <w:t>容</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4.1.11</w:t>
      </w:r>
      <w:r w:rsidRPr="009C12B4">
        <w:rPr>
          <w:rStyle w:val="s33"/>
          <w:rFonts w:ascii="宋体" w:eastAsia="宋体" w:hAnsi="宋体" w:cs="宋体" w:hint="eastAsia"/>
        </w:rPr>
        <w:t>农民工工资保证金</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承包人应在银行设立工资保证金专用账户</w:t>
      </w:r>
      <w:r w:rsidRPr="009C12B4">
        <w:rPr>
          <w:rStyle w:val="s44"/>
          <w:rFonts w:ascii="宋体" w:eastAsia="宋体" w:hAnsi="宋体" w:cs="宋体" w:hint="eastAsia"/>
        </w:rPr>
        <w:t>，</w:t>
      </w:r>
      <w:r w:rsidRPr="009C12B4">
        <w:rPr>
          <w:rFonts w:ascii="宋体" w:eastAsia="宋体" w:hAnsi="宋体" w:cs="宋体" w:hint="eastAsia"/>
        </w:rPr>
        <w:t>专项用于发生欠薪时支付农民工工资的应急保障。账户内资金启用应当经建设主管部门和劳动保障行政部门批准。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4.1.12</w:t>
      </w:r>
      <w:r w:rsidRPr="009C12B4">
        <w:rPr>
          <w:rStyle w:val="s33"/>
          <w:rFonts w:ascii="宋体" w:eastAsia="宋体" w:hAnsi="宋体" w:cs="宋体" w:hint="eastAsia"/>
        </w:rPr>
        <w:t>其他义务</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lastRenderedPageBreak/>
        <w:t>承包人应履行的其他义务</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30"/>
        <w:widowControl/>
        <w:ind w:leftChars="400" w:left="840"/>
        <w:rPr>
          <w:rFonts w:ascii="宋体" w:eastAsia="宋体" w:hAnsi="宋体" w:cs="宋体"/>
        </w:rPr>
      </w:pPr>
      <w:r w:rsidRPr="009C12B4">
        <w:rPr>
          <w:rFonts w:ascii="宋体" w:eastAsia="宋体" w:hAnsi="宋体" w:cs="宋体" w:hint="eastAsia"/>
        </w:rPr>
        <w:t xml:space="preserve">4.2  </w:t>
      </w:r>
      <w:r w:rsidRPr="009C12B4">
        <w:rPr>
          <w:rStyle w:val="s33"/>
          <w:rFonts w:ascii="宋体" w:eastAsia="宋体" w:hAnsi="宋体" w:cs="宋体" w:hint="eastAsia"/>
        </w:rPr>
        <w:t>履约担保</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4.2.1</w:t>
      </w:r>
      <w:r w:rsidRPr="009C12B4">
        <w:rPr>
          <w:rFonts w:ascii="宋体" w:eastAsia="宋体" w:hAnsi="宋体" w:cs="宋体" w:hint="eastAsia"/>
        </w:rPr>
        <w:t>履约担保的格式和金额 </w:t>
      </w:r>
    </w:p>
    <w:p w:rsidR="00B13755" w:rsidRPr="009C12B4" w:rsidRDefault="00B51F6C">
      <w:pPr>
        <w:pStyle w:val="p13"/>
        <w:widowControl/>
        <w:ind w:leftChars="200" w:left="420" w:firstLineChars="200" w:firstLine="472"/>
        <w:rPr>
          <w:rFonts w:ascii="宋体" w:eastAsia="宋体" w:hAnsi="宋体" w:cs="宋体"/>
          <w:b/>
          <w:bCs/>
        </w:rPr>
      </w:pPr>
      <w:r w:rsidRPr="009C12B4">
        <w:rPr>
          <w:rStyle w:val="s11"/>
          <w:rFonts w:ascii="宋体" w:eastAsia="宋体" w:hAnsi="宋体" w:cs="宋体" w:hint="eastAsia"/>
        </w:rPr>
        <w:t>合同约定承包人提交履约担保的，承包人应在签订合同前，按照发包人约定的格式或者</w:t>
      </w:r>
      <w:r w:rsidRPr="009C12B4">
        <w:rPr>
          <w:rFonts w:ascii="宋体" w:eastAsia="宋体" w:hAnsi="宋体" w:cs="宋体" w:hint="eastAsia"/>
        </w:rPr>
        <w:t>其他经过发包人认可的格式向发包人递交一份履约担保</w:t>
      </w:r>
      <w:r w:rsidRPr="009C12B4">
        <w:rPr>
          <w:rStyle w:val="s44"/>
          <w:rFonts w:ascii="宋体" w:eastAsia="宋体" w:hAnsi="宋体" w:cs="宋体" w:hint="eastAsia"/>
        </w:rPr>
        <w:t>。</w:t>
      </w:r>
      <w:r w:rsidRPr="009C12B4">
        <w:rPr>
          <w:rFonts w:ascii="宋体" w:eastAsia="宋体" w:hAnsi="宋体" w:cs="宋体" w:hint="eastAsia"/>
        </w:rPr>
        <w:t>经过发包人事先书面认可的其他格式的履约担保，其担保条款的实质性内容应当与发包人合同文件约定的格式内容保持一致。承包人是否提交履约担保及需要提交履约担保的金额</w:t>
      </w:r>
      <w:r w:rsidRPr="009C12B4">
        <w:rPr>
          <w:rFonts w:ascii="宋体" w:eastAsia="宋体" w:hAnsi="宋体" w:cs="宋体" w:hint="eastAsia"/>
          <w:b/>
          <w:bCs/>
        </w:rPr>
        <w:t>见合同条款专用部分</w:t>
      </w:r>
      <w:r w:rsidRPr="009C12B4">
        <w:rPr>
          <w:rStyle w:val="s68"/>
          <w:rFonts w:ascii="宋体" w:eastAsia="宋体" w:hAnsi="宋体" w:cs="宋体" w:hint="eastAsia"/>
        </w:rPr>
        <w:t>。</w:t>
      </w:r>
      <w:r w:rsidRPr="009C12B4">
        <w:rPr>
          <w:rFonts w:ascii="宋体" w:eastAsia="宋体" w:hAnsi="宋体" w:cs="宋体" w:hint="eastAsia"/>
        </w:rPr>
        <w:t>承包</w:t>
      </w:r>
      <w:r w:rsidRPr="009C12B4">
        <w:rPr>
          <w:rStyle w:val="s11"/>
          <w:rFonts w:ascii="宋体" w:eastAsia="宋体" w:hAnsi="宋体" w:cs="宋体" w:hint="eastAsia"/>
        </w:rPr>
        <w:t>人</w:t>
      </w:r>
      <w:r w:rsidRPr="009C12B4">
        <w:rPr>
          <w:rFonts w:ascii="宋体" w:eastAsia="宋体" w:hAnsi="宋体" w:cs="宋体" w:hint="eastAsia"/>
        </w:rPr>
        <w:t>履约担保格式</w:t>
      </w:r>
      <w:r w:rsidRPr="009C12B4">
        <w:rPr>
          <w:rFonts w:ascii="宋体" w:eastAsia="宋体" w:hAnsi="宋体" w:cs="宋体" w:hint="eastAsia"/>
          <w:b/>
          <w:bCs/>
        </w:rPr>
        <w:t>见合同条款专用部分附件五。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4.2.2</w:t>
      </w:r>
      <w:r w:rsidRPr="009C12B4">
        <w:rPr>
          <w:rFonts w:ascii="宋体" w:eastAsia="宋体" w:hAnsi="宋体" w:cs="宋体" w:hint="eastAsia"/>
        </w:rPr>
        <w:t>履约担保的有效期 </w:t>
      </w:r>
    </w:p>
    <w:p w:rsidR="00B13755" w:rsidRPr="009C12B4" w:rsidRDefault="00B51F6C">
      <w:pPr>
        <w:pStyle w:val="p13"/>
        <w:widowControl/>
        <w:ind w:leftChars="200" w:left="420" w:firstLineChars="200" w:firstLine="488"/>
        <w:rPr>
          <w:rFonts w:ascii="宋体" w:eastAsia="宋体" w:hAnsi="宋体" w:cs="宋体"/>
        </w:rPr>
      </w:pPr>
      <w:r w:rsidRPr="009C12B4">
        <w:rPr>
          <w:rStyle w:val="s1"/>
          <w:rFonts w:ascii="宋体" w:eastAsia="宋体" w:hAnsi="宋体" w:cs="宋体" w:hint="eastAsia"/>
        </w:rPr>
        <w:t>履约担保的有效期应当自本合同生效之日起至发包人签认并由监理人向承包人出具工</w:t>
      </w:r>
      <w:r w:rsidRPr="009C12B4">
        <w:rPr>
          <w:rStyle w:val="s11"/>
          <w:rFonts w:ascii="宋体" w:eastAsia="宋体" w:hAnsi="宋体" w:cs="宋体" w:hint="eastAsia"/>
        </w:rPr>
        <w:t>程接收证书之日止。如果承包人无法获得一份不带具体截止日期的担保，履约担保中就应当约定有</w:t>
      </w:r>
      <w:r w:rsidRPr="009C12B4">
        <w:rPr>
          <w:rStyle w:val="s22"/>
          <w:rFonts w:ascii="宋体" w:eastAsia="宋体" w:hAnsi="宋体" w:cs="宋体" w:hint="eastAsia"/>
        </w:rPr>
        <w:t>“</w:t>
      </w:r>
      <w:r w:rsidRPr="009C12B4">
        <w:rPr>
          <w:rStyle w:val="s11"/>
          <w:rFonts w:ascii="宋体" w:eastAsia="宋体" w:hAnsi="宋体" w:cs="宋体" w:hint="eastAsia"/>
        </w:rPr>
        <w:t>变更工程竣工日期的，保证期间按照变更后的竣工日期做相应调整</w:t>
      </w:r>
      <w:r w:rsidRPr="009C12B4">
        <w:rPr>
          <w:rStyle w:val="s22"/>
          <w:rFonts w:ascii="宋体" w:eastAsia="宋体" w:hAnsi="宋体" w:cs="宋体" w:hint="eastAsia"/>
        </w:rPr>
        <w:t>”</w:t>
      </w:r>
      <w:r w:rsidRPr="009C12B4">
        <w:rPr>
          <w:rStyle w:val="s11"/>
          <w:rFonts w:ascii="宋体" w:eastAsia="宋体" w:hAnsi="宋体" w:cs="宋体" w:hint="eastAsia"/>
        </w:rPr>
        <w:t>或类似约定的</w:t>
      </w:r>
      <w:r w:rsidRPr="009C12B4">
        <w:rPr>
          <w:rFonts w:ascii="宋体" w:eastAsia="宋体" w:hAnsi="宋体" w:cs="宋体" w:hint="eastAsia"/>
        </w:rPr>
        <w:t>条款。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4.2.3</w:t>
      </w:r>
      <w:r w:rsidRPr="009C12B4">
        <w:rPr>
          <w:rStyle w:val="s33"/>
          <w:rFonts w:ascii="宋体" w:eastAsia="宋体" w:hAnsi="宋体" w:cs="宋体" w:hint="eastAsia"/>
        </w:rPr>
        <w:t>履约担保的退还</w:t>
      </w:r>
      <w:r w:rsidRPr="009C12B4">
        <w:rPr>
          <w:rFonts w:ascii="宋体" w:eastAsia="宋体" w:hAnsi="宋体" w:cs="宋体" w:hint="eastAsia"/>
        </w:rPr>
        <w:t> </w:t>
      </w:r>
    </w:p>
    <w:p w:rsidR="00B13755" w:rsidRPr="009C12B4" w:rsidRDefault="00B51F6C">
      <w:pPr>
        <w:pStyle w:val="p13"/>
        <w:widowControl/>
        <w:ind w:leftChars="200" w:left="420" w:firstLineChars="200" w:firstLine="464"/>
        <w:rPr>
          <w:rFonts w:ascii="宋体" w:eastAsia="宋体" w:hAnsi="宋体" w:cs="宋体"/>
        </w:rPr>
      </w:pPr>
      <w:r w:rsidRPr="009C12B4">
        <w:rPr>
          <w:rStyle w:val="s12"/>
          <w:rFonts w:ascii="宋体" w:eastAsia="宋体" w:hAnsi="宋体" w:cs="宋体" w:hint="eastAsia"/>
        </w:rPr>
        <w:t>履约担保应在监理人向承包人颁发（出具）工程接收证书之日后</w:t>
      </w:r>
      <w:r w:rsidRPr="009C12B4">
        <w:rPr>
          <w:rStyle w:val="s14"/>
          <w:rFonts w:ascii="宋体" w:eastAsia="宋体" w:hAnsi="宋体" w:cs="宋体" w:hint="eastAsia"/>
        </w:rPr>
        <w:t>28</w:t>
      </w:r>
      <w:r w:rsidRPr="009C12B4">
        <w:rPr>
          <w:rFonts w:ascii="宋体" w:eastAsia="宋体" w:hAnsi="宋体" w:cs="宋体" w:hint="eastAsia"/>
        </w:rPr>
        <w:t>天内退还给承包人。发包人不承担承包人与履约担保有关的任何利息或其它类似的费用或者收益。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4.2.4</w:t>
      </w:r>
      <w:r w:rsidRPr="009C12B4">
        <w:rPr>
          <w:rStyle w:val="s33"/>
          <w:rFonts w:ascii="宋体" w:eastAsia="宋体" w:hAnsi="宋体" w:cs="宋体" w:hint="eastAsia"/>
        </w:rPr>
        <w:t>通知义务</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不管履约担保条款中如何约定，发包人根据担保条款提出索赔或兑现要求</w:t>
      </w:r>
      <w:r w:rsidRPr="009C12B4">
        <w:rPr>
          <w:rStyle w:val="s14"/>
          <w:rFonts w:ascii="宋体" w:eastAsia="宋体" w:hAnsi="宋体" w:cs="宋体" w:hint="eastAsia"/>
        </w:rPr>
        <w:t>28</w:t>
      </w:r>
      <w:r w:rsidRPr="009C12B4">
        <w:rPr>
          <w:rFonts w:ascii="宋体" w:eastAsia="宋体" w:hAnsi="宋体" w:cs="宋体" w:hint="eastAsia"/>
        </w:rPr>
        <w:t>天前，应</w:t>
      </w:r>
      <w:r w:rsidRPr="009C12B4">
        <w:rPr>
          <w:rStyle w:val="s11"/>
          <w:rFonts w:ascii="宋体" w:eastAsia="宋体" w:hAnsi="宋体" w:cs="宋体" w:hint="eastAsia"/>
        </w:rPr>
        <w:t>通知承包人并说明导致此类索赔或兑现的违约性质或原因。相应地，不管第</w:t>
      </w:r>
      <w:r w:rsidRPr="009C12B4">
        <w:rPr>
          <w:rStyle w:val="s14"/>
          <w:rFonts w:ascii="宋体" w:eastAsia="宋体" w:hAnsi="宋体" w:cs="宋体" w:hint="eastAsia"/>
        </w:rPr>
        <w:t>2.8</w:t>
      </w:r>
      <w:r w:rsidRPr="009C12B4">
        <w:rPr>
          <w:rFonts w:ascii="宋体" w:eastAsia="宋体" w:hAnsi="宋体" w:cs="宋体" w:hint="eastAsia"/>
        </w:rPr>
        <w:t>款约定的支付担保条款中如何约定，承包人根据担保条款提出索赔或兑现要求</w:t>
      </w:r>
      <w:r w:rsidRPr="009C12B4">
        <w:rPr>
          <w:rStyle w:val="s14"/>
          <w:rFonts w:ascii="宋体" w:eastAsia="宋体" w:hAnsi="宋体" w:cs="宋体" w:hint="eastAsia"/>
        </w:rPr>
        <w:t>28</w:t>
      </w:r>
      <w:r w:rsidRPr="009C12B4">
        <w:rPr>
          <w:rFonts w:ascii="宋体" w:eastAsia="宋体" w:hAnsi="宋体" w:cs="宋体" w:hint="eastAsia"/>
        </w:rPr>
        <w:t>天前，也应通知发包</w:t>
      </w:r>
      <w:r w:rsidRPr="009C12B4">
        <w:rPr>
          <w:rStyle w:val="s11"/>
          <w:rFonts w:ascii="宋体" w:eastAsia="宋体" w:hAnsi="宋体" w:cs="宋体" w:hint="eastAsia"/>
        </w:rPr>
        <w:t>人并说明导致此类索赔或兑现的违约性质或原因。但是，本项约定的通知不应理解为是在任</w:t>
      </w:r>
      <w:r w:rsidRPr="009C12B4">
        <w:rPr>
          <w:rFonts w:ascii="宋体" w:eastAsia="宋体" w:hAnsi="宋体" w:cs="宋体" w:hint="eastAsia"/>
        </w:rPr>
        <w:t>何意义上寻求承包人或者发包人的同意。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4.3  </w:t>
      </w:r>
      <w:r w:rsidRPr="009C12B4">
        <w:rPr>
          <w:rStyle w:val="s33"/>
          <w:rFonts w:ascii="宋体" w:eastAsia="宋体" w:hAnsi="宋体" w:cs="宋体" w:hint="eastAsia"/>
        </w:rPr>
        <w:t>分包</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4.3.1</w:t>
      </w:r>
      <w:r w:rsidRPr="009C12B4">
        <w:rPr>
          <w:rFonts w:ascii="宋体" w:eastAsia="宋体" w:hAnsi="宋体" w:cs="宋体" w:hint="eastAsia"/>
        </w:rPr>
        <w:t> 承包人不得将其承包的全部工程转包给第三人，或将其承包的全部工程肢解后以分包的名义转包给第三人。 </w:t>
      </w:r>
    </w:p>
    <w:p w:rsidR="00B13755" w:rsidRPr="009C12B4" w:rsidRDefault="00B51F6C">
      <w:pPr>
        <w:pStyle w:val="p13"/>
        <w:widowControl/>
        <w:ind w:leftChars="400" w:left="840" w:firstLineChars="50" w:firstLine="120"/>
        <w:rPr>
          <w:rFonts w:ascii="宋体" w:eastAsia="宋体" w:hAnsi="宋体" w:cs="宋体"/>
        </w:rPr>
      </w:pPr>
      <w:r w:rsidRPr="009C12B4">
        <w:rPr>
          <w:rStyle w:val="s14"/>
          <w:rFonts w:ascii="宋体" w:eastAsia="宋体" w:hAnsi="宋体" w:cs="宋体" w:hint="eastAsia"/>
        </w:rPr>
        <w:t>4.3.2</w:t>
      </w:r>
      <w:r w:rsidRPr="009C12B4">
        <w:rPr>
          <w:rFonts w:ascii="宋体" w:eastAsia="宋体" w:hAnsi="宋体" w:cs="宋体" w:hint="eastAsia"/>
        </w:rPr>
        <w:t>承包人不得将工程主体、关键性工作分包给第三人。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4.3.3</w:t>
      </w:r>
      <w:r w:rsidRPr="009C12B4">
        <w:rPr>
          <w:rFonts w:ascii="宋体" w:eastAsia="宋体" w:hAnsi="宋体" w:cs="宋体" w:hint="eastAsia"/>
        </w:rPr>
        <w:t>未经发包人同意，承包人不得将其自行施工范围工程的其他部分或工作分包给第三人。发包人同意承包人分包的非主体、非关键性工作包括：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）投标函附录约定的分包工程；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2</w:t>
      </w:r>
      <w:r w:rsidRPr="009C12B4">
        <w:rPr>
          <w:rStyle w:val="s11"/>
          <w:rFonts w:ascii="宋体" w:eastAsia="宋体" w:hAnsi="宋体" w:cs="宋体" w:hint="eastAsia"/>
        </w:rPr>
        <w:t>）除投标函附录中约定的分包内容外，经过发包人和监理人同意的其他非主体、非关键性工作，但分包人应当经过发包人和监理人审批。发包人和监理人有权拒绝承包人的分包</w:t>
      </w:r>
      <w:r w:rsidRPr="009C12B4">
        <w:rPr>
          <w:rFonts w:ascii="宋体" w:eastAsia="宋体" w:hAnsi="宋体" w:cs="宋体" w:hint="eastAsia"/>
        </w:rPr>
        <w:t>请求和承包人选择的分包人。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4.3.4</w:t>
      </w:r>
      <w:r w:rsidRPr="009C12B4">
        <w:rPr>
          <w:rFonts w:ascii="宋体" w:eastAsia="宋体" w:hAnsi="宋体" w:cs="宋体" w:hint="eastAsia"/>
        </w:rPr>
        <w:t> 发包人在工程量清单中给定暂估价的专业工程，包括从暂列金额开支的专业工</w:t>
      </w:r>
      <w:r w:rsidRPr="009C12B4">
        <w:rPr>
          <w:rStyle w:val="s11"/>
          <w:rFonts w:ascii="宋体" w:eastAsia="宋体" w:hAnsi="宋体" w:cs="宋体" w:hint="eastAsia"/>
        </w:rPr>
        <w:t>程，达到依法应当招标的规模标准的，以及虽未达到规定的规模标准但合同中约定采用招标</w:t>
      </w:r>
      <w:r w:rsidRPr="009C12B4">
        <w:rPr>
          <w:rFonts w:ascii="宋体" w:eastAsia="宋体" w:hAnsi="宋体" w:cs="宋体" w:hint="eastAsia"/>
        </w:rPr>
        <w:t>方式实施的，应当按第</w:t>
      </w:r>
      <w:r w:rsidRPr="009C12B4">
        <w:rPr>
          <w:rStyle w:val="s14"/>
          <w:rFonts w:ascii="宋体" w:eastAsia="宋体" w:hAnsi="宋体" w:cs="宋体" w:hint="eastAsia"/>
        </w:rPr>
        <w:t>15.8.1</w:t>
      </w:r>
      <w:r w:rsidRPr="009C12B4">
        <w:rPr>
          <w:rFonts w:ascii="宋体" w:eastAsia="宋体" w:hAnsi="宋体" w:cs="宋体" w:hint="eastAsia"/>
        </w:rPr>
        <w:t>项的约定，由发包人和承包人以招标方式确定专业分包人。除项目审批部门有特别核准外</w:t>
      </w:r>
      <w:r w:rsidRPr="009C12B4">
        <w:rPr>
          <w:rStyle w:val="s44"/>
          <w:rFonts w:ascii="宋体" w:eastAsia="宋体" w:hAnsi="宋体" w:cs="宋体" w:hint="eastAsia"/>
        </w:rPr>
        <w:t>，</w:t>
      </w:r>
      <w:r w:rsidRPr="009C12B4">
        <w:rPr>
          <w:rFonts w:ascii="宋体" w:eastAsia="宋体" w:hAnsi="宋体" w:cs="宋体" w:hint="eastAsia"/>
        </w:rPr>
        <w:t>暂估价的专业工程的招标应当采用与施工总承包同样的招标方式。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4.3.5 </w:t>
      </w:r>
      <w:r w:rsidRPr="009C12B4">
        <w:rPr>
          <w:rFonts w:ascii="宋体" w:eastAsia="宋体" w:hAnsi="宋体" w:cs="宋体" w:hint="eastAsia"/>
        </w:rPr>
        <w:t>在相关分包合同签订并报送有关建设行政主管部门备案后</w:t>
      </w:r>
      <w:r w:rsidRPr="009C12B4">
        <w:rPr>
          <w:rStyle w:val="s14"/>
          <w:rFonts w:ascii="宋体" w:eastAsia="宋体" w:hAnsi="宋体" w:cs="宋体" w:hint="eastAsia"/>
        </w:rPr>
        <w:t xml:space="preserve"> 7</w:t>
      </w:r>
      <w:r w:rsidRPr="009C12B4">
        <w:rPr>
          <w:rFonts w:ascii="宋体" w:eastAsia="宋体" w:hAnsi="宋体" w:cs="宋体" w:hint="eastAsia"/>
        </w:rPr>
        <w:t>天内，承包人应当将一份副本提交给监理人，承包人应保障分包工作不得再次分包。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4.3.6</w:t>
      </w:r>
      <w:r w:rsidRPr="009C12B4">
        <w:rPr>
          <w:rFonts w:ascii="宋体" w:eastAsia="宋体" w:hAnsi="宋体" w:cs="宋体" w:hint="eastAsia"/>
        </w:rPr>
        <w:t> 分包工程价款由承包人与分包人（包括专业分包人）结算。未经承包人同意，发包人不得以任何形式向分包</w:t>
      </w:r>
      <w:r w:rsidRPr="009C12B4">
        <w:rPr>
          <w:rStyle w:val="s48"/>
          <w:rFonts w:ascii="宋体" w:eastAsia="宋体" w:hAnsi="宋体" w:cs="宋体" w:hint="eastAsia"/>
        </w:rPr>
        <w:t>人</w:t>
      </w:r>
      <w:r w:rsidRPr="009C12B4">
        <w:rPr>
          <w:rFonts w:ascii="宋体" w:eastAsia="宋体" w:hAnsi="宋体" w:cs="宋体" w:hint="eastAsia"/>
        </w:rPr>
        <w:t>（包括专业分包人</w:t>
      </w:r>
      <w:r w:rsidRPr="009C12B4">
        <w:rPr>
          <w:rStyle w:val="s48"/>
          <w:rFonts w:ascii="宋体" w:eastAsia="宋体" w:hAnsi="宋体" w:cs="宋体" w:hint="eastAsia"/>
        </w:rPr>
        <w:t>）</w:t>
      </w:r>
      <w:r w:rsidRPr="009C12B4">
        <w:rPr>
          <w:rFonts w:ascii="宋体" w:eastAsia="宋体" w:hAnsi="宋体" w:cs="宋体" w:hint="eastAsia"/>
        </w:rPr>
        <w:t>支付相关分包合同项下的任何工程款项。</w:t>
      </w:r>
      <w:r w:rsidRPr="009C12B4">
        <w:rPr>
          <w:rStyle w:val="s11"/>
          <w:rFonts w:ascii="宋体" w:eastAsia="宋体" w:hAnsi="宋体" w:cs="宋体" w:hint="eastAsia"/>
        </w:rPr>
        <w:t>因发包人未经承包人同意直接向分包人（包括专业分包人）支付相关</w:t>
      </w:r>
      <w:r w:rsidRPr="009C12B4">
        <w:rPr>
          <w:rStyle w:val="s11"/>
          <w:rFonts w:ascii="宋体" w:eastAsia="宋体" w:hAnsi="宋体" w:cs="宋体" w:hint="eastAsia"/>
        </w:rPr>
        <w:lastRenderedPageBreak/>
        <w:t>分包合同项下的任何工</w:t>
      </w:r>
      <w:r w:rsidRPr="009C12B4">
        <w:rPr>
          <w:rFonts w:ascii="宋体" w:eastAsia="宋体" w:hAnsi="宋体" w:cs="宋体" w:hint="eastAsia"/>
        </w:rPr>
        <w:t>程款项而影响承包人工作的，所造成的承包人费用增加和（或）延误的工期由发包人承担</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4.3.7</w:t>
      </w:r>
      <w:r w:rsidRPr="009C12B4">
        <w:rPr>
          <w:rFonts w:ascii="宋体" w:eastAsia="宋体" w:hAnsi="宋体" w:cs="宋体" w:hint="eastAsia"/>
        </w:rPr>
        <w:t>未经发包人和监理人审批同意的分包工程和分包人，发包人有权拒绝验收分包工程和支付相应款项，由此引起的承包人费用增加和（或）延误的工期由承包人承担。 </w:t>
      </w:r>
    </w:p>
    <w:p w:rsidR="00B13755" w:rsidRPr="009C12B4" w:rsidRDefault="00B51F6C">
      <w:pPr>
        <w:pStyle w:val="p13"/>
        <w:widowControl/>
        <w:ind w:leftChars="400" w:left="840" w:firstLineChars="50" w:firstLine="120"/>
        <w:rPr>
          <w:rFonts w:ascii="宋体" w:eastAsia="宋体" w:hAnsi="宋体" w:cs="宋体"/>
        </w:rPr>
      </w:pPr>
      <w:r w:rsidRPr="009C12B4">
        <w:rPr>
          <w:rStyle w:val="s14"/>
          <w:rFonts w:ascii="宋体" w:eastAsia="宋体" w:hAnsi="宋体" w:cs="宋体" w:hint="eastAsia"/>
        </w:rPr>
        <w:t>4.3.8</w:t>
      </w:r>
      <w:r w:rsidRPr="009C12B4">
        <w:rPr>
          <w:rFonts w:ascii="宋体" w:eastAsia="宋体" w:hAnsi="宋体" w:cs="宋体" w:hint="eastAsia"/>
        </w:rPr>
        <w:t>分包人的资格能力应与其分包工程的标准和规模相适应。 </w:t>
      </w:r>
    </w:p>
    <w:p w:rsidR="00B13755" w:rsidRPr="009C12B4" w:rsidRDefault="00B51F6C">
      <w:pPr>
        <w:pStyle w:val="p13"/>
        <w:widowControl/>
        <w:ind w:leftChars="400" w:left="840" w:firstLineChars="50" w:firstLine="120"/>
        <w:rPr>
          <w:rFonts w:ascii="宋体" w:eastAsia="宋体" w:hAnsi="宋体" w:cs="宋体"/>
        </w:rPr>
      </w:pPr>
      <w:r w:rsidRPr="009C12B4">
        <w:rPr>
          <w:rStyle w:val="s14"/>
          <w:rFonts w:ascii="宋体" w:eastAsia="宋体" w:hAnsi="宋体" w:cs="宋体" w:hint="eastAsia"/>
        </w:rPr>
        <w:t>4.3.9</w:t>
      </w:r>
      <w:r w:rsidRPr="009C12B4">
        <w:rPr>
          <w:rFonts w:ascii="宋体" w:eastAsia="宋体" w:hAnsi="宋体" w:cs="宋体" w:hint="eastAsia"/>
        </w:rPr>
        <w:t>发包人同意的分包工程，承包人应向发包人和监理人提供合同副本。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4.3.10</w:t>
      </w:r>
      <w:r w:rsidRPr="009C12B4">
        <w:rPr>
          <w:rFonts w:ascii="宋体" w:eastAsia="宋体" w:hAnsi="宋体" w:cs="宋体" w:hint="eastAsia"/>
        </w:rPr>
        <w:t>承包人应与分包人就分包工程向发包人承担连带责任。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4.4  </w:t>
      </w:r>
      <w:r w:rsidRPr="009C12B4">
        <w:rPr>
          <w:rStyle w:val="s33"/>
          <w:rFonts w:ascii="宋体" w:eastAsia="宋体" w:hAnsi="宋体" w:cs="宋体" w:hint="eastAsia"/>
        </w:rPr>
        <w:t>联合体</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4.4.1</w:t>
      </w:r>
      <w:r w:rsidRPr="009C12B4">
        <w:rPr>
          <w:rFonts w:ascii="宋体" w:eastAsia="宋体" w:hAnsi="宋体" w:cs="宋体" w:hint="eastAsia"/>
        </w:rPr>
        <w:t>联合体各方应共同与发包人签订合同协议书。联合体各方应为履行合同承担连带责任。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4.4.2</w:t>
      </w:r>
      <w:r w:rsidRPr="009C12B4">
        <w:rPr>
          <w:rFonts w:ascii="宋体" w:eastAsia="宋体" w:hAnsi="宋体" w:cs="宋体" w:hint="eastAsia"/>
        </w:rPr>
        <w:t>联合体协议经发包人确认后作为合同附件。在履行合同过程中，未经发包人同意，不得修改联合体协议。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4.4.3</w:t>
      </w:r>
      <w:r w:rsidRPr="009C12B4">
        <w:rPr>
          <w:rFonts w:ascii="宋体" w:eastAsia="宋体" w:hAnsi="宋体" w:cs="宋体" w:hint="eastAsia"/>
        </w:rPr>
        <w:t>联合体牵头人负责与发包人和监理人联系，并接受指示，负责组织联合体各成员全面履行合同。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4.5</w:t>
      </w:r>
      <w:r w:rsidRPr="009C12B4">
        <w:rPr>
          <w:rFonts w:ascii="宋体" w:eastAsia="宋体" w:hAnsi="宋体" w:cs="宋体" w:hint="eastAsia"/>
        </w:rPr>
        <w:t>  承包人项目经理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4.5.1</w:t>
      </w:r>
      <w:r w:rsidRPr="009C12B4">
        <w:rPr>
          <w:rStyle w:val="s1"/>
          <w:rFonts w:ascii="宋体" w:eastAsia="宋体" w:hAnsi="宋体" w:cs="宋体" w:hint="eastAsia"/>
        </w:rPr>
        <w:t>承包人项目经理必须与承包人投标时所承诺的人员一致，并在根据第</w:t>
      </w:r>
      <w:r w:rsidRPr="009C12B4">
        <w:rPr>
          <w:rStyle w:val="s14"/>
          <w:rFonts w:ascii="宋体" w:eastAsia="宋体" w:hAnsi="宋体" w:cs="宋体" w:hint="eastAsia"/>
        </w:rPr>
        <w:t>11.1.1</w:t>
      </w:r>
      <w:r w:rsidRPr="009C12B4">
        <w:rPr>
          <w:rStyle w:val="s11"/>
          <w:rFonts w:ascii="宋体" w:eastAsia="宋体" w:hAnsi="宋体" w:cs="宋体" w:hint="eastAsia"/>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sidRPr="009C12B4">
        <w:rPr>
          <w:rFonts w:ascii="宋体" w:eastAsia="宋体" w:hAnsi="宋体" w:cs="宋体" w:hint="eastAsia"/>
        </w:rPr>
        <w:t>产考核合格证书号等细节资料应当在合同协议书中载明</w:t>
      </w:r>
      <w:r w:rsidRPr="009C12B4">
        <w:rPr>
          <w:rStyle w:val="s44"/>
          <w:rFonts w:ascii="宋体" w:eastAsia="宋体" w:hAnsi="宋体" w:cs="宋体" w:hint="eastAsia"/>
        </w:rPr>
        <w:t>。</w:t>
      </w:r>
      <w:r w:rsidRPr="009C12B4">
        <w:rPr>
          <w:rFonts w:ascii="宋体" w:eastAsia="宋体" w:hAnsi="宋体" w:cs="宋体" w:hint="eastAsia"/>
        </w:rPr>
        <w:t>承包人更换项目经理应事先征得发包人同意，并应在更换</w:t>
      </w:r>
      <w:r w:rsidRPr="009C12B4">
        <w:rPr>
          <w:rStyle w:val="s14"/>
          <w:rFonts w:ascii="宋体" w:eastAsia="宋体" w:hAnsi="宋体" w:cs="宋体" w:hint="eastAsia"/>
        </w:rPr>
        <w:t>14</w:t>
      </w:r>
      <w:r w:rsidRPr="009C12B4">
        <w:rPr>
          <w:rFonts w:ascii="宋体" w:eastAsia="宋体" w:hAnsi="宋体" w:cs="宋体" w:hint="eastAsia"/>
        </w:rPr>
        <w:t>天前通知发包人和监理人。承包人项目经理短期离开施工场地，应事先征得监理人同意，并委派代表代行其职责。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4.5.2 </w:t>
      </w:r>
      <w:r w:rsidRPr="009C12B4">
        <w:rPr>
          <w:rFonts w:ascii="宋体" w:eastAsia="宋体" w:hAnsi="宋体" w:cs="宋体" w:hint="eastAsia"/>
        </w:rPr>
        <w:t>承包人项目经理应按合同约定以及监理人按第</w:t>
      </w:r>
      <w:r w:rsidRPr="009C12B4">
        <w:rPr>
          <w:rStyle w:val="s14"/>
          <w:rFonts w:ascii="宋体" w:eastAsia="宋体" w:hAnsi="宋体" w:cs="宋体" w:hint="eastAsia"/>
        </w:rPr>
        <w:t xml:space="preserve"> 3.4</w:t>
      </w:r>
      <w:r w:rsidRPr="009C12B4">
        <w:rPr>
          <w:rFonts w:ascii="宋体" w:eastAsia="宋体" w:hAnsi="宋体" w:cs="宋体" w:hint="eastAsia"/>
        </w:rPr>
        <w:t>款作出的指示，负责组织合</w:t>
      </w:r>
      <w:r w:rsidRPr="009C12B4">
        <w:rPr>
          <w:rStyle w:val="s11"/>
          <w:rFonts w:ascii="宋体" w:eastAsia="宋体" w:hAnsi="宋体" w:cs="宋体" w:hint="eastAsia"/>
        </w:rPr>
        <w:t>同工程的实施。在情况紧急且无法与监理人取得联系时，可采取保证工程和人员生命财产安</w:t>
      </w:r>
      <w:r w:rsidRPr="009C12B4">
        <w:rPr>
          <w:rFonts w:ascii="宋体" w:eastAsia="宋体" w:hAnsi="宋体" w:cs="宋体" w:hint="eastAsia"/>
        </w:rPr>
        <w:t>全的紧急措施，并在采取措施后</w:t>
      </w:r>
      <w:r w:rsidRPr="009C12B4">
        <w:rPr>
          <w:rStyle w:val="s14"/>
          <w:rFonts w:ascii="宋体" w:eastAsia="宋体" w:hAnsi="宋体" w:cs="宋体" w:hint="eastAsia"/>
        </w:rPr>
        <w:t>24</w:t>
      </w:r>
      <w:r w:rsidRPr="009C12B4">
        <w:rPr>
          <w:rFonts w:ascii="宋体" w:eastAsia="宋体" w:hAnsi="宋体" w:cs="宋体" w:hint="eastAsia"/>
        </w:rPr>
        <w:t>小时内向监理人提交书面报告。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4.5.3</w:t>
      </w:r>
      <w:r w:rsidRPr="009C12B4">
        <w:rPr>
          <w:rStyle w:val="s106"/>
          <w:rFonts w:ascii="宋体" w:eastAsia="宋体" w:hAnsi="宋体" w:cs="宋体" w:hint="eastAsia"/>
        </w:rPr>
        <w:t>承包人为履行合同发出的一切函件均应盖有承包人授权的施工场地管理机构</w:t>
      </w:r>
      <w:r w:rsidRPr="009C12B4">
        <w:rPr>
          <w:rFonts w:ascii="宋体" w:eastAsia="宋体" w:hAnsi="宋体" w:cs="宋体" w:hint="eastAsia"/>
        </w:rPr>
        <w:t>章，并由承包人项目经理或其授权代表签字。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4.5.4</w:t>
      </w:r>
      <w:r w:rsidRPr="009C12B4">
        <w:rPr>
          <w:rFonts w:ascii="宋体" w:eastAsia="宋体" w:hAnsi="宋体" w:cs="宋体" w:hint="eastAsia"/>
        </w:rPr>
        <w:t>承包人项目经理可以授权其下属人员履行其某项职责，但事先应将这些人员的姓名和授权范围通知监理人。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4.6</w:t>
      </w:r>
      <w:r w:rsidRPr="009C12B4">
        <w:rPr>
          <w:rFonts w:ascii="宋体" w:eastAsia="宋体" w:hAnsi="宋体" w:cs="宋体" w:hint="eastAsia"/>
        </w:rPr>
        <w:t>  承包人人员的管理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4.6.1</w:t>
      </w:r>
      <w:r w:rsidRPr="009C12B4">
        <w:rPr>
          <w:rFonts w:ascii="宋体" w:eastAsia="宋体" w:hAnsi="宋体" w:cs="宋体" w:hint="eastAsia"/>
        </w:rPr>
        <w:t>承</w:t>
      </w:r>
      <w:r w:rsidRPr="009C12B4">
        <w:rPr>
          <w:rStyle w:val="s11"/>
          <w:rFonts w:ascii="宋体" w:eastAsia="宋体" w:hAnsi="宋体" w:cs="宋体" w:hint="eastAsia"/>
        </w:rPr>
        <w:t>包</w:t>
      </w:r>
      <w:r w:rsidRPr="009C12B4">
        <w:rPr>
          <w:rFonts w:ascii="宋体" w:eastAsia="宋体" w:hAnsi="宋体" w:cs="宋体" w:hint="eastAsia"/>
        </w:rPr>
        <w:t>人应在接到开工通知后</w:t>
      </w:r>
      <w:r w:rsidRPr="009C12B4">
        <w:rPr>
          <w:rStyle w:val="s22"/>
          <w:rFonts w:ascii="宋体" w:eastAsia="宋体" w:hAnsi="宋体" w:cs="宋体" w:hint="eastAsia"/>
        </w:rPr>
        <w:t>2</w:t>
      </w:r>
      <w:r w:rsidRPr="009C12B4">
        <w:rPr>
          <w:rStyle w:val="s14"/>
          <w:rFonts w:ascii="宋体" w:eastAsia="宋体" w:hAnsi="宋体" w:cs="宋体" w:hint="eastAsia"/>
        </w:rPr>
        <w:t>8</w:t>
      </w:r>
      <w:r w:rsidRPr="009C12B4">
        <w:rPr>
          <w:rFonts w:ascii="宋体" w:eastAsia="宋体" w:hAnsi="宋体" w:cs="宋体" w:hint="eastAsia"/>
        </w:rPr>
        <w:t>天内</w:t>
      </w:r>
      <w:r w:rsidRPr="009C12B4">
        <w:rPr>
          <w:rStyle w:val="s44"/>
          <w:rFonts w:ascii="宋体" w:eastAsia="宋体" w:hAnsi="宋体" w:cs="宋体" w:hint="eastAsia"/>
        </w:rPr>
        <w:t>，</w:t>
      </w:r>
      <w:r w:rsidRPr="009C12B4">
        <w:rPr>
          <w:rFonts w:ascii="宋体" w:eastAsia="宋体" w:hAnsi="宋体" w:cs="宋体" w:hint="eastAsia"/>
        </w:rPr>
        <w:t>向</w:t>
      </w:r>
      <w:r w:rsidRPr="009C12B4">
        <w:rPr>
          <w:rStyle w:val="s11"/>
          <w:rFonts w:ascii="宋体" w:eastAsia="宋体" w:hAnsi="宋体" w:cs="宋体" w:hint="eastAsia"/>
        </w:rPr>
        <w:t>监</w:t>
      </w:r>
      <w:r w:rsidRPr="009C12B4">
        <w:rPr>
          <w:rFonts w:ascii="宋体" w:eastAsia="宋体" w:hAnsi="宋体" w:cs="宋体" w:hint="eastAsia"/>
        </w:rPr>
        <w:t>理人提交承包人在施工场地的管理机</w:t>
      </w:r>
      <w:r w:rsidRPr="009C12B4">
        <w:rPr>
          <w:rStyle w:val="s11"/>
          <w:rFonts w:ascii="宋体" w:eastAsia="宋体" w:hAnsi="宋体" w:cs="宋体" w:hint="eastAsia"/>
        </w:rPr>
        <w:t>构以及人员安排的报告，其内容应包括管理机构的设置、各主要岗位的技术和管理人员名单及其资格，以及各工种技术工人的安排状况。承包人应向监理人提交施工场地人员变动情况</w:t>
      </w:r>
      <w:r w:rsidRPr="009C12B4">
        <w:rPr>
          <w:rFonts w:ascii="宋体" w:eastAsia="宋体" w:hAnsi="宋体" w:cs="宋体" w:hint="eastAsia"/>
        </w:rPr>
        <w:t>的报告。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4.6.2</w:t>
      </w:r>
      <w:r w:rsidRPr="009C12B4">
        <w:rPr>
          <w:rFonts w:ascii="宋体" w:eastAsia="宋体" w:hAnsi="宋体" w:cs="宋体" w:hint="eastAsia"/>
        </w:rPr>
        <w:t>为完成合同约定的各项工作，承包人应向施工场地派遣或雇佣足够数量的下列人员：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）具有相应资格的专业技工和合格的普工；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）具有相应施工经验的技术人员；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）具有相应岗位资格的各级管理人员。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4.6.3</w:t>
      </w:r>
      <w:r w:rsidRPr="009C12B4">
        <w:rPr>
          <w:rFonts w:ascii="宋体" w:eastAsia="宋体" w:hAnsi="宋体" w:cs="宋体" w:hint="eastAsia"/>
        </w:rPr>
        <w:t>承包人安排在施工场地的主要管理人员和技术骨干应相对稳定。承包人更换主要管理人员和技术骨干时，应取得监理人的同意。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4.6.4</w:t>
      </w:r>
      <w:r w:rsidRPr="009C12B4">
        <w:rPr>
          <w:rFonts w:ascii="宋体" w:eastAsia="宋体" w:hAnsi="宋体" w:cs="宋体" w:hint="eastAsia"/>
        </w:rPr>
        <w:t>特殊岗位的工作人员均应持有相应的资格证明，监理人有权随时检查。监理人认为有必要时，可进行现场考核。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4.7</w:t>
      </w:r>
      <w:r w:rsidRPr="009C12B4">
        <w:rPr>
          <w:rFonts w:ascii="宋体" w:eastAsia="宋体" w:hAnsi="宋体" w:cs="宋体" w:hint="eastAsia"/>
        </w:rPr>
        <w:t>  撤换承包人项目经理和其他人员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承包人应对其项目经理和其他人员进行有效管理。监理人要求撤换不能胜任本职工作、行为不端或玩忽职守的承包人项目经理和其他人员的，承包人应予以撤换。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4.8</w:t>
      </w:r>
      <w:r w:rsidRPr="009C12B4">
        <w:rPr>
          <w:rFonts w:ascii="宋体" w:eastAsia="宋体" w:hAnsi="宋体" w:cs="宋体" w:hint="eastAsia"/>
        </w:rPr>
        <w:t>  保障承包人人员的合法权益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4.8.1</w:t>
      </w:r>
      <w:r w:rsidRPr="009C12B4">
        <w:rPr>
          <w:rFonts w:ascii="宋体" w:eastAsia="宋体" w:hAnsi="宋体" w:cs="宋体" w:hint="eastAsia"/>
        </w:rPr>
        <w:t>承包人应与其雇佣的人员签订劳动合同，并按时发放工资。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4.8.2</w:t>
      </w:r>
      <w:r w:rsidRPr="009C12B4">
        <w:rPr>
          <w:rFonts w:ascii="宋体" w:eastAsia="宋体" w:hAnsi="宋体" w:cs="宋体" w:hint="eastAsia"/>
        </w:rPr>
        <w:t>承包人应按劳动法的规定安排工作时间，保证其雇佣人员享有休息和休假的权</w:t>
      </w:r>
      <w:r w:rsidRPr="009C12B4">
        <w:rPr>
          <w:rStyle w:val="s11"/>
          <w:rFonts w:ascii="宋体" w:eastAsia="宋体" w:hAnsi="宋体" w:cs="宋体" w:hint="eastAsia"/>
        </w:rPr>
        <w:t>利。因工程施工的特殊需要占用休假日或延长工作时间的，应不超过法律规定的限度，并按</w:t>
      </w:r>
      <w:r w:rsidRPr="009C12B4">
        <w:rPr>
          <w:rFonts w:ascii="宋体" w:eastAsia="宋体" w:hAnsi="宋体" w:cs="宋体" w:hint="eastAsia"/>
        </w:rPr>
        <w:t>法律规定给予补休或付酬。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4.8.3</w:t>
      </w:r>
      <w:r w:rsidRPr="009C12B4">
        <w:rPr>
          <w:rFonts w:ascii="宋体" w:eastAsia="宋体" w:hAnsi="宋体" w:cs="宋体" w:hint="eastAsia"/>
        </w:rPr>
        <w:t>承包人应为其雇佣人员提供必要的食宿条件，以及符合环境保护和卫生要求的生活环境</w:t>
      </w:r>
      <w:r w:rsidRPr="009C12B4">
        <w:rPr>
          <w:rStyle w:val="s48"/>
          <w:rFonts w:ascii="宋体" w:eastAsia="宋体" w:hAnsi="宋体" w:cs="宋体" w:hint="eastAsia"/>
        </w:rPr>
        <w:t>，</w:t>
      </w:r>
      <w:r w:rsidRPr="009C12B4">
        <w:rPr>
          <w:rFonts w:ascii="宋体" w:eastAsia="宋体" w:hAnsi="宋体" w:cs="宋体" w:hint="eastAsia"/>
        </w:rPr>
        <w:t>在远离城镇的施工场地</w:t>
      </w:r>
      <w:r w:rsidRPr="009C12B4">
        <w:rPr>
          <w:rStyle w:val="s48"/>
          <w:rFonts w:ascii="宋体" w:eastAsia="宋体" w:hAnsi="宋体" w:cs="宋体" w:hint="eastAsia"/>
        </w:rPr>
        <w:t>，</w:t>
      </w:r>
      <w:r w:rsidRPr="009C12B4">
        <w:rPr>
          <w:rFonts w:ascii="宋体" w:eastAsia="宋体" w:hAnsi="宋体" w:cs="宋体" w:hint="eastAsia"/>
        </w:rPr>
        <w:t>还应配备必要的伤病防治和急救的医务人员与医疗设施</w:t>
      </w:r>
      <w:r w:rsidRPr="009C12B4">
        <w:rPr>
          <w:rStyle w:val="s9"/>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4.8.4</w:t>
      </w:r>
      <w:r w:rsidRPr="009C12B4">
        <w:rPr>
          <w:rFonts w:ascii="宋体" w:eastAsia="宋体" w:hAnsi="宋体" w:cs="宋体" w:hint="eastAsia"/>
        </w:rPr>
        <w:t>承包人应按国家有关劳动保护的规定，采取有效的防止粉尘、降低噪声、控制</w:t>
      </w:r>
      <w:r w:rsidRPr="009C12B4">
        <w:rPr>
          <w:rStyle w:val="s11"/>
          <w:rFonts w:ascii="宋体" w:eastAsia="宋体" w:hAnsi="宋体" w:cs="宋体" w:hint="eastAsia"/>
        </w:rPr>
        <w:t>有害气体和保障高温、高寒、高空作业安全等劳动保护措施。其雇佣人员在施工中受到伤害</w:t>
      </w:r>
      <w:r w:rsidRPr="009C12B4">
        <w:rPr>
          <w:rFonts w:ascii="宋体" w:eastAsia="宋体" w:hAnsi="宋体" w:cs="宋体" w:hint="eastAsia"/>
        </w:rPr>
        <w:t>的，承包人应立即采取有效措施进行抢救和治疗。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4.8.5</w:t>
      </w:r>
      <w:r w:rsidRPr="009C12B4">
        <w:rPr>
          <w:rFonts w:ascii="宋体" w:eastAsia="宋体" w:hAnsi="宋体" w:cs="宋体" w:hint="eastAsia"/>
        </w:rPr>
        <w:t>承包人应按有关法律规定和合同约定，为其雇佣人员办理保险。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4.8.6</w:t>
      </w:r>
      <w:r w:rsidRPr="009C12B4">
        <w:rPr>
          <w:rFonts w:ascii="宋体" w:eastAsia="宋体" w:hAnsi="宋体" w:cs="宋体" w:hint="eastAsia"/>
        </w:rPr>
        <w:t>承包人应负责处理其雇佣人员因工伤亡事故的善后事宜。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4.9</w:t>
      </w:r>
      <w:r w:rsidRPr="009C12B4">
        <w:rPr>
          <w:rFonts w:ascii="宋体" w:eastAsia="宋体" w:hAnsi="宋体" w:cs="宋体" w:hint="eastAsia"/>
        </w:rPr>
        <w:t>  工程价款应专款专用 </w:t>
      </w:r>
    </w:p>
    <w:p w:rsidR="00B13755" w:rsidRPr="009C12B4" w:rsidRDefault="00B51F6C">
      <w:pPr>
        <w:pStyle w:val="p13"/>
        <w:widowControl/>
        <w:ind w:leftChars="400" w:left="840" w:firstLineChars="50" w:firstLine="120"/>
        <w:rPr>
          <w:rFonts w:ascii="宋体" w:eastAsia="宋体" w:hAnsi="宋体" w:cs="宋体"/>
        </w:rPr>
      </w:pPr>
      <w:r w:rsidRPr="009C12B4">
        <w:rPr>
          <w:rFonts w:ascii="宋体" w:eastAsia="宋体" w:hAnsi="宋体" w:cs="宋体" w:hint="eastAsia"/>
        </w:rPr>
        <w:t>发包人按合同约定支付给承包人的各项价款应专用于合同工程。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4.10  </w:t>
      </w:r>
      <w:r w:rsidRPr="009C12B4">
        <w:rPr>
          <w:rStyle w:val="s33"/>
          <w:rFonts w:ascii="宋体" w:eastAsia="宋体" w:hAnsi="宋体" w:cs="宋体" w:hint="eastAsia"/>
        </w:rPr>
        <w:t>承包人现场查勘</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4.10.1</w:t>
      </w:r>
      <w:r w:rsidRPr="009C12B4">
        <w:rPr>
          <w:rStyle w:val="s11"/>
          <w:rFonts w:ascii="宋体" w:eastAsia="宋体" w:hAnsi="宋体" w:cs="宋体" w:hint="eastAsia"/>
        </w:rPr>
        <w:t>发包人应将其持有的现场地质勘探资料、水文气象资料提供给承包人，并对其</w:t>
      </w:r>
      <w:r w:rsidRPr="009C12B4">
        <w:rPr>
          <w:rFonts w:ascii="宋体" w:eastAsia="宋体" w:hAnsi="宋体" w:cs="宋体" w:hint="eastAsia"/>
        </w:rPr>
        <w:t>准确性负责。但承包人应对其阅读上述有关资料后所作出的解释和推断负责。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4.10.2</w:t>
      </w:r>
      <w:r w:rsidRPr="009C12B4">
        <w:rPr>
          <w:rStyle w:val="s17"/>
          <w:rFonts w:ascii="宋体" w:eastAsia="宋体" w:hAnsi="宋体" w:cs="宋体" w:hint="eastAsia"/>
        </w:rPr>
        <w:t>承包人应对施工场地和周围环境进行查勘，并收集有关地质、水文、气象条件、</w:t>
      </w:r>
      <w:r w:rsidRPr="009C12B4">
        <w:rPr>
          <w:rStyle w:val="s11"/>
          <w:rFonts w:ascii="宋体" w:eastAsia="宋体" w:hAnsi="宋体" w:cs="宋体" w:hint="eastAsia"/>
        </w:rPr>
        <w:t>交通条件、风俗习惯以及其他为完成合同工作有关的当地资料。在全部合同工作中，应视为</w:t>
      </w:r>
      <w:r w:rsidRPr="009C12B4">
        <w:rPr>
          <w:rFonts w:ascii="宋体" w:eastAsia="宋体" w:hAnsi="宋体" w:cs="宋体" w:hint="eastAsia"/>
        </w:rPr>
        <w:t>承包人已充分估计了应承担的责任和风险。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4.11  </w:t>
      </w:r>
      <w:r w:rsidRPr="009C12B4">
        <w:rPr>
          <w:rStyle w:val="s33"/>
          <w:rFonts w:ascii="宋体" w:eastAsia="宋体" w:hAnsi="宋体" w:cs="宋体" w:hint="eastAsia"/>
        </w:rPr>
        <w:t>不利物质条件</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4.11.1</w:t>
      </w:r>
      <w:r w:rsidRPr="009C12B4">
        <w:rPr>
          <w:rStyle w:val="s11"/>
          <w:rFonts w:ascii="宋体" w:eastAsia="宋体" w:hAnsi="宋体" w:cs="宋体" w:hint="eastAsia"/>
        </w:rPr>
        <w:t>不</w:t>
      </w:r>
      <w:r w:rsidRPr="009C12B4">
        <w:rPr>
          <w:rFonts w:ascii="宋体" w:eastAsia="宋体" w:hAnsi="宋体" w:cs="宋体" w:hint="eastAsia"/>
        </w:rPr>
        <w:t>利物质条件一般是指承包人在施工场地遇到的不可预见的自然物质条件</w:t>
      </w:r>
      <w:r w:rsidRPr="009C12B4">
        <w:rPr>
          <w:rStyle w:val="s44"/>
          <w:rFonts w:ascii="宋体" w:eastAsia="宋体" w:hAnsi="宋体" w:cs="宋体" w:hint="eastAsia"/>
        </w:rPr>
        <w:t>、</w:t>
      </w:r>
      <w:r w:rsidRPr="009C12B4">
        <w:rPr>
          <w:rFonts w:ascii="宋体" w:eastAsia="宋体" w:hAnsi="宋体" w:cs="宋体" w:hint="eastAsia"/>
        </w:rPr>
        <w:t>非</w:t>
      </w:r>
      <w:r w:rsidRPr="009C12B4">
        <w:rPr>
          <w:rStyle w:val="s11"/>
          <w:rFonts w:ascii="宋体" w:eastAsia="宋体" w:hAnsi="宋体" w:cs="宋体" w:hint="eastAsia"/>
        </w:rPr>
        <w:t>自然的物质障碍和污染物，包括地下和水文条件，但不包括气候条件。不利物质条件的具体</w:t>
      </w:r>
      <w:r w:rsidRPr="009C12B4">
        <w:rPr>
          <w:rFonts w:ascii="宋体" w:eastAsia="宋体" w:hAnsi="宋体" w:cs="宋体" w:hint="eastAsia"/>
        </w:rPr>
        <w:t>范围</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4.11.2</w:t>
      </w:r>
      <w:r w:rsidRPr="009C12B4">
        <w:rPr>
          <w:rFonts w:ascii="宋体" w:eastAsia="宋体" w:hAnsi="宋体" w:cs="宋体" w:hint="eastAsia"/>
        </w:rPr>
        <w:t>承包人遇到不利物质条件时，应采取适应不利物质条件的合理措施继续施工，并及时通知监理人。监理人应当及时发出指示，指示构成变更的，按第</w:t>
      </w:r>
      <w:r w:rsidRPr="009C12B4">
        <w:rPr>
          <w:rStyle w:val="s14"/>
          <w:rFonts w:ascii="宋体" w:eastAsia="宋体" w:hAnsi="宋体" w:cs="宋体" w:hint="eastAsia"/>
        </w:rPr>
        <w:t>15</w:t>
      </w:r>
      <w:r w:rsidRPr="009C12B4">
        <w:rPr>
          <w:rFonts w:ascii="宋体" w:eastAsia="宋体" w:hAnsi="宋体" w:cs="宋体" w:hint="eastAsia"/>
        </w:rPr>
        <w:t>条约定办理。监理人没有发出指示的</w:t>
      </w:r>
      <w:r w:rsidRPr="009C12B4">
        <w:rPr>
          <w:rStyle w:val="s99"/>
          <w:rFonts w:ascii="宋体" w:eastAsia="宋体" w:hAnsi="宋体" w:cs="宋体" w:hint="eastAsia"/>
        </w:rPr>
        <w:t>，</w:t>
      </w:r>
      <w:r w:rsidRPr="009C12B4">
        <w:rPr>
          <w:rFonts w:ascii="宋体" w:eastAsia="宋体" w:hAnsi="宋体" w:cs="宋体" w:hint="eastAsia"/>
        </w:rPr>
        <w:t>承包人因采取合理措施增加的费用</w:t>
      </w:r>
      <w:r w:rsidRPr="009C12B4">
        <w:rPr>
          <w:rStyle w:val="s99"/>
          <w:rFonts w:ascii="宋体" w:eastAsia="宋体" w:hAnsi="宋体" w:cs="宋体" w:hint="eastAsia"/>
        </w:rPr>
        <w:t>和</w:t>
      </w:r>
      <w:r w:rsidRPr="009C12B4">
        <w:rPr>
          <w:rFonts w:ascii="宋体" w:eastAsia="宋体" w:hAnsi="宋体" w:cs="宋体" w:hint="eastAsia"/>
        </w:rPr>
        <w:t>（或</w:t>
      </w:r>
      <w:r w:rsidRPr="009C12B4">
        <w:rPr>
          <w:rStyle w:val="s99"/>
          <w:rFonts w:ascii="宋体" w:eastAsia="宋体" w:hAnsi="宋体" w:cs="宋体" w:hint="eastAsia"/>
        </w:rPr>
        <w:t>）</w:t>
      </w:r>
      <w:r w:rsidRPr="009C12B4">
        <w:rPr>
          <w:rFonts w:ascii="宋体" w:eastAsia="宋体" w:hAnsi="宋体" w:cs="宋体" w:hint="eastAsia"/>
        </w:rPr>
        <w:t>工期延误</w:t>
      </w:r>
      <w:r w:rsidRPr="009C12B4">
        <w:rPr>
          <w:rStyle w:val="s99"/>
          <w:rFonts w:ascii="宋体" w:eastAsia="宋体" w:hAnsi="宋体" w:cs="宋体" w:hint="eastAsia"/>
        </w:rPr>
        <w:t>，</w:t>
      </w:r>
      <w:r w:rsidRPr="009C12B4">
        <w:rPr>
          <w:rFonts w:ascii="宋体" w:eastAsia="宋体" w:hAnsi="宋体" w:cs="宋体" w:hint="eastAsia"/>
        </w:rPr>
        <w:t>由发包人承担</w:t>
      </w:r>
      <w:r w:rsidRPr="009C12B4">
        <w:rPr>
          <w:rStyle w:val="s9"/>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5.</w:t>
      </w:r>
      <w:r w:rsidRPr="009C12B4">
        <w:rPr>
          <w:rFonts w:ascii="宋体" w:eastAsia="宋体" w:hAnsi="宋体" w:cs="宋体" w:hint="eastAsia"/>
          <w:sz w:val="24"/>
          <w:szCs w:val="24"/>
        </w:rPr>
        <w:t>材料和工程设备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5.1</w:t>
      </w:r>
      <w:r w:rsidRPr="009C12B4">
        <w:rPr>
          <w:rFonts w:ascii="宋体" w:eastAsia="宋体" w:hAnsi="宋体" w:cs="宋体" w:hint="eastAsia"/>
        </w:rPr>
        <w:t>  承包人提供的材料和工程设备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5.1.1 </w:t>
      </w:r>
      <w:r w:rsidRPr="009C12B4">
        <w:rPr>
          <w:rFonts w:ascii="宋体" w:eastAsia="宋体" w:hAnsi="宋体" w:cs="宋体" w:hint="eastAsia"/>
        </w:rPr>
        <w:t>除第</w:t>
      </w:r>
      <w:r w:rsidRPr="009C12B4">
        <w:rPr>
          <w:rStyle w:val="s14"/>
          <w:rFonts w:ascii="宋体" w:eastAsia="宋体" w:hAnsi="宋体" w:cs="宋体" w:hint="eastAsia"/>
        </w:rPr>
        <w:t xml:space="preserve"> 5.2</w:t>
      </w:r>
      <w:r w:rsidRPr="009C12B4">
        <w:rPr>
          <w:rFonts w:ascii="宋体" w:eastAsia="宋体" w:hAnsi="宋体" w:cs="宋体" w:hint="eastAsia"/>
        </w:rPr>
        <w:t>款约定由发包人提供的材料和工程设备外，由承包人提供的材料和工</w:t>
      </w:r>
      <w:r w:rsidRPr="009C12B4">
        <w:rPr>
          <w:rStyle w:val="s11"/>
          <w:rFonts w:ascii="宋体" w:eastAsia="宋体" w:hAnsi="宋体" w:cs="宋体" w:hint="eastAsia"/>
        </w:rPr>
        <w:t>程设备均由承包人负责采购、运输和保管。但是，发包人在工程量清单中给定暂估价的材料和工程设备，包括从暂列金额开支的材料和工程设备，其中属于依法必须招标的范围并达到</w:t>
      </w:r>
      <w:r w:rsidRPr="009C12B4">
        <w:rPr>
          <w:rFonts w:ascii="宋体" w:eastAsia="宋体" w:hAnsi="宋体" w:cs="宋体" w:hint="eastAsia"/>
        </w:rPr>
        <w:t>规定的规模标准的，以及虽不属于依法必须招标的范围但合同中约定采用招标方式采购的，应当按第</w:t>
      </w:r>
      <w:r w:rsidRPr="009C12B4">
        <w:rPr>
          <w:rStyle w:val="s14"/>
          <w:rFonts w:ascii="宋体" w:eastAsia="宋体" w:hAnsi="宋体" w:cs="宋体" w:hint="eastAsia"/>
        </w:rPr>
        <w:t>15.8.1</w:t>
      </w:r>
      <w:r w:rsidRPr="009C12B4">
        <w:rPr>
          <w:rFonts w:ascii="宋体" w:eastAsia="宋体" w:hAnsi="宋体" w:cs="宋体" w:hint="eastAsia"/>
        </w:rPr>
        <w:t>项的约定，由发包人和承包人以招</w:t>
      </w:r>
      <w:r w:rsidRPr="009C12B4">
        <w:rPr>
          <w:rFonts w:ascii="宋体" w:eastAsia="宋体" w:hAnsi="宋体" w:cs="宋体" w:hint="eastAsia"/>
        </w:rPr>
        <w:lastRenderedPageBreak/>
        <w:t>标方式确定专项供应商。承包人负责提</w:t>
      </w:r>
      <w:r w:rsidRPr="009C12B4">
        <w:rPr>
          <w:rStyle w:val="s11"/>
          <w:rFonts w:ascii="宋体" w:eastAsia="宋体" w:hAnsi="宋体" w:cs="宋体" w:hint="eastAsia"/>
        </w:rPr>
        <w:t>的主要材料和工程设备清单</w:t>
      </w:r>
      <w:r w:rsidRPr="009C12B4">
        <w:rPr>
          <w:rStyle w:val="s11"/>
          <w:rFonts w:ascii="宋体" w:eastAsia="宋体" w:hAnsi="宋体" w:cs="宋体" w:hint="eastAsia"/>
          <w:b/>
          <w:bCs/>
        </w:rPr>
        <w:t>见合同条款专用部分</w:t>
      </w:r>
      <w:r w:rsidRPr="009C12B4">
        <w:rPr>
          <w:rStyle w:val="s22"/>
          <w:rFonts w:ascii="宋体" w:eastAsia="宋体" w:hAnsi="宋体" w:cs="宋体" w:hint="eastAsia"/>
        </w:rPr>
        <w:t>“</w:t>
      </w:r>
      <w:r w:rsidRPr="009C12B4">
        <w:rPr>
          <w:rStyle w:val="s11"/>
          <w:rFonts w:ascii="宋体" w:eastAsia="宋体" w:hAnsi="宋体" w:cs="宋体" w:hint="eastAsia"/>
        </w:rPr>
        <w:t>附件三：承包人提供的材料和工程设备</w:t>
      </w:r>
      <w:r w:rsidRPr="009C12B4">
        <w:rPr>
          <w:rFonts w:ascii="宋体" w:eastAsia="宋体" w:hAnsi="宋体" w:cs="宋体" w:hint="eastAsia"/>
        </w:rPr>
        <w:t>一览表</w:t>
      </w:r>
      <w:r w:rsidRPr="009C12B4">
        <w:rPr>
          <w:rStyle w:val="s19"/>
          <w:rFonts w:ascii="宋体" w:eastAsia="宋体" w:hAnsi="宋体" w:cs="宋体" w:hint="eastAsia"/>
        </w:rPr>
        <w:t>”</w:t>
      </w:r>
      <w:r w:rsidRPr="009C12B4">
        <w:rPr>
          <w:rFonts w:ascii="宋体" w:eastAsia="宋体" w:hAnsi="宋体" w:cs="宋体" w:hint="eastAsia"/>
        </w:rPr>
        <w:t>。</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5.1.2</w:t>
      </w:r>
      <w:r w:rsidRPr="009C12B4">
        <w:rPr>
          <w:rFonts w:ascii="宋体" w:eastAsia="宋体" w:hAnsi="宋体" w:cs="宋体" w:hint="eastAsia"/>
        </w:rPr>
        <w:t> </w:t>
      </w:r>
      <w:r w:rsidRPr="009C12B4">
        <w:rPr>
          <w:rStyle w:val="s11"/>
          <w:rFonts w:ascii="宋体" w:eastAsia="宋体" w:hAnsi="宋体" w:cs="宋体" w:hint="eastAsia"/>
        </w:rPr>
        <w:t>承包人应在合同约定的期限内，将各项材料和工程设备的供货人和品种、规格</w:t>
      </w:r>
      <w:r w:rsidRPr="009C12B4">
        <w:rPr>
          <w:rFonts w:ascii="宋体" w:eastAsia="宋体" w:hAnsi="宋体" w:cs="宋体" w:hint="eastAsia"/>
        </w:rPr>
        <w:t>数量及供货时间等报送监理人审批</w:t>
      </w:r>
      <w:r w:rsidRPr="009C12B4">
        <w:rPr>
          <w:rStyle w:val="s44"/>
          <w:rFonts w:ascii="宋体" w:eastAsia="宋体" w:hAnsi="宋体" w:cs="宋体" w:hint="eastAsia"/>
        </w:rPr>
        <w:t>。</w:t>
      </w:r>
      <w:r w:rsidRPr="009C12B4">
        <w:rPr>
          <w:rFonts w:ascii="宋体" w:eastAsia="宋体" w:hAnsi="宋体" w:cs="宋体" w:hint="eastAsia"/>
        </w:rPr>
        <w:t>承包人应向监理人提交其负责提供的材料和工程设备的</w:t>
      </w:r>
      <w:r w:rsidRPr="009C12B4">
        <w:rPr>
          <w:rStyle w:val="s11"/>
          <w:rFonts w:ascii="宋体" w:eastAsia="宋体" w:hAnsi="宋体" w:cs="宋体" w:hint="eastAsia"/>
        </w:rPr>
        <w:t>质量证明文件，并满足合同约定的质量标准。承包人将其提供的各项材料和工程设备的供货</w:t>
      </w:r>
      <w:r w:rsidRPr="009C12B4">
        <w:rPr>
          <w:rFonts w:ascii="宋体" w:eastAsia="宋体" w:hAnsi="宋体" w:cs="宋体" w:hint="eastAsia"/>
        </w:rPr>
        <w:t>人和品种、规格、数量及供货时间等报送监理人审批的期限</w:t>
      </w:r>
      <w:r w:rsidRPr="009C12B4">
        <w:rPr>
          <w:rFonts w:ascii="宋体" w:eastAsia="宋体" w:hAnsi="宋体" w:cs="宋体" w:hint="eastAsia"/>
          <w:b/>
          <w:bCs/>
        </w:rPr>
        <w:t>见合同条款专用部分</w:t>
      </w:r>
      <w:r w:rsidRPr="009C12B4">
        <w:rPr>
          <w:rFonts w:ascii="宋体" w:eastAsia="宋体" w:hAnsi="宋体" w:cs="宋体" w:hint="eastAsia"/>
        </w:rPr>
        <w:t>。</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5.1.3</w:t>
      </w:r>
      <w:r w:rsidRPr="009C12B4">
        <w:rPr>
          <w:rFonts w:ascii="宋体" w:eastAsia="宋体" w:hAnsi="宋体" w:cs="宋体" w:hint="eastAsia"/>
        </w:rPr>
        <w:t>对承包人提供的材料和工程设备，承包人应会同监理人进行检验和交货验收，</w:t>
      </w:r>
      <w:r w:rsidRPr="009C12B4">
        <w:rPr>
          <w:rStyle w:val="s11"/>
          <w:rFonts w:ascii="宋体" w:eastAsia="宋体" w:hAnsi="宋体" w:cs="宋体" w:hint="eastAsia"/>
        </w:rPr>
        <w:t>查验材料合格证明和产品合格证书，并按照合同约定和监理人指示，进行材料的抽样检验和</w:t>
      </w:r>
      <w:r w:rsidRPr="009C12B4">
        <w:rPr>
          <w:rFonts w:ascii="宋体" w:eastAsia="宋体" w:hAnsi="宋体" w:cs="宋体" w:hint="eastAsia"/>
        </w:rPr>
        <w:t>工程设备的检验测试，检验和测试结果应提交监理人，所需费用由承包人承担。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5.2</w:t>
      </w:r>
      <w:r w:rsidRPr="009C12B4">
        <w:rPr>
          <w:rFonts w:ascii="宋体" w:eastAsia="宋体" w:hAnsi="宋体" w:cs="宋体" w:hint="eastAsia"/>
        </w:rPr>
        <w:t>  发包人提供的材料和工程设备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5.2.1</w:t>
      </w:r>
      <w:r w:rsidRPr="009C12B4">
        <w:rPr>
          <w:rFonts w:ascii="宋体" w:eastAsia="宋体" w:hAnsi="宋体" w:cs="宋体" w:hint="eastAsia"/>
        </w:rPr>
        <w:t>发包人负责提供的材料和工程设备的名称、规格、数量、价格、交货方式、交</w:t>
      </w:r>
      <w:r w:rsidRPr="009C12B4">
        <w:rPr>
          <w:rStyle w:val="s11"/>
          <w:rFonts w:ascii="宋体" w:eastAsia="宋体" w:hAnsi="宋体" w:cs="宋体" w:hint="eastAsia"/>
        </w:rPr>
        <w:t>货地点和计划交货日期等</w:t>
      </w:r>
      <w:r w:rsidRPr="009C12B4">
        <w:rPr>
          <w:rStyle w:val="s11"/>
          <w:rFonts w:ascii="宋体" w:eastAsia="宋体" w:hAnsi="宋体" w:cs="宋体" w:hint="eastAsia"/>
          <w:b/>
          <w:bCs/>
        </w:rPr>
        <w:t>见合同条款专用部分</w:t>
      </w:r>
      <w:r w:rsidRPr="009C12B4">
        <w:rPr>
          <w:rStyle w:val="s22"/>
          <w:rFonts w:ascii="宋体" w:eastAsia="宋体" w:hAnsi="宋体" w:cs="宋体" w:hint="eastAsia"/>
        </w:rPr>
        <w:t>“</w:t>
      </w:r>
      <w:r w:rsidRPr="009C12B4">
        <w:rPr>
          <w:rStyle w:val="s11"/>
          <w:rFonts w:ascii="宋体" w:eastAsia="宋体" w:hAnsi="宋体" w:cs="宋体" w:hint="eastAsia"/>
        </w:rPr>
        <w:t>附件四：发包人提供的材料和工程设备一览</w:t>
      </w:r>
      <w:r w:rsidRPr="009C12B4">
        <w:rPr>
          <w:rStyle w:val="s33"/>
          <w:rFonts w:ascii="宋体" w:eastAsia="宋体" w:hAnsi="宋体" w:cs="宋体" w:hint="eastAsia"/>
        </w:rPr>
        <w:t>表</w:t>
      </w:r>
      <w:r w:rsidRPr="009C12B4">
        <w:rPr>
          <w:rStyle w:val="s9"/>
          <w:rFonts w:ascii="宋体" w:eastAsia="宋体" w:hAnsi="宋体" w:cs="宋体" w:hint="eastAsia"/>
        </w:rPr>
        <w:t>”</w:t>
      </w:r>
      <w:r w:rsidRPr="009C12B4">
        <w:rPr>
          <w:rStyle w:val="s35"/>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5.2.2</w:t>
      </w:r>
      <w:r w:rsidRPr="009C12B4">
        <w:rPr>
          <w:rFonts w:ascii="宋体" w:eastAsia="宋体" w:hAnsi="宋体" w:cs="宋体" w:hint="eastAsia"/>
        </w:rPr>
        <w:t>承</w:t>
      </w:r>
      <w:r w:rsidRPr="009C12B4">
        <w:rPr>
          <w:rStyle w:val="s11"/>
          <w:rFonts w:ascii="宋体" w:eastAsia="宋体" w:hAnsi="宋体" w:cs="宋体" w:hint="eastAsia"/>
        </w:rPr>
        <w:t>包</w:t>
      </w:r>
      <w:r w:rsidRPr="009C12B4">
        <w:rPr>
          <w:rFonts w:ascii="宋体" w:eastAsia="宋体" w:hAnsi="宋体" w:cs="宋体" w:hint="eastAsia"/>
        </w:rPr>
        <w:t>人应根据合同进度计划的安排</w:t>
      </w:r>
      <w:r w:rsidRPr="009C12B4">
        <w:rPr>
          <w:rStyle w:val="s44"/>
          <w:rFonts w:ascii="宋体" w:eastAsia="宋体" w:hAnsi="宋体" w:cs="宋体" w:hint="eastAsia"/>
        </w:rPr>
        <w:t>，</w:t>
      </w:r>
      <w:r w:rsidRPr="009C12B4">
        <w:rPr>
          <w:rFonts w:ascii="宋体" w:eastAsia="宋体" w:hAnsi="宋体" w:cs="宋体" w:hint="eastAsia"/>
        </w:rPr>
        <w:t>向监理人报送要求发包人交货的日期计划。发包人应按照监理人与合同双方当事人商定的交货日期，向承包人提交材料和工程设备。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5.2.3 </w:t>
      </w:r>
      <w:r w:rsidRPr="009C12B4">
        <w:rPr>
          <w:rFonts w:ascii="宋体" w:eastAsia="宋体" w:hAnsi="宋体" w:cs="宋体" w:hint="eastAsia"/>
        </w:rPr>
        <w:t>发包人应在材料和工程设备到货</w:t>
      </w:r>
      <w:r w:rsidRPr="009C12B4">
        <w:rPr>
          <w:rStyle w:val="s14"/>
          <w:rFonts w:ascii="宋体" w:eastAsia="宋体" w:hAnsi="宋体" w:cs="宋体" w:hint="eastAsia"/>
        </w:rPr>
        <w:t xml:space="preserve"> 7</w:t>
      </w:r>
      <w:r w:rsidRPr="009C12B4">
        <w:rPr>
          <w:rFonts w:ascii="宋体" w:eastAsia="宋体" w:hAnsi="宋体" w:cs="宋体" w:hint="eastAsia"/>
        </w:rPr>
        <w:t>天前通知承包人，承包人应会同监理人在约</w:t>
      </w:r>
      <w:r w:rsidRPr="009C12B4">
        <w:rPr>
          <w:rFonts w:ascii="宋体" w:eastAsia="宋体" w:hAnsi="宋体" w:cs="宋体"/>
        </w:rPr>
        <w:t>、</w:t>
      </w:r>
      <w:r w:rsidRPr="009C12B4">
        <w:rPr>
          <w:rStyle w:val="s11"/>
          <w:rFonts w:ascii="宋体" w:eastAsia="宋体" w:hAnsi="宋体" w:cs="宋体" w:hint="eastAsia"/>
        </w:rPr>
        <w:t>定的时间内，赴交货地点共同进行验收。由发包人提供的材料和工程设备验收后，由承包人</w:t>
      </w:r>
      <w:r w:rsidRPr="009C12B4">
        <w:rPr>
          <w:rFonts w:ascii="宋体" w:eastAsia="宋体" w:hAnsi="宋体" w:cs="宋体" w:hint="eastAsia"/>
        </w:rPr>
        <w:t>负责接收、运输和保管。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5.2.4</w:t>
      </w:r>
      <w:r w:rsidRPr="009C12B4">
        <w:rPr>
          <w:rFonts w:ascii="宋体" w:eastAsia="宋体" w:hAnsi="宋体" w:cs="宋体" w:hint="eastAsia"/>
        </w:rPr>
        <w:t>发包人要求向承包人提前交货的，承包人不得拒绝，但发包人应承担承包人由此增加的费用。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5.2.5</w:t>
      </w:r>
      <w:r w:rsidRPr="009C12B4">
        <w:rPr>
          <w:rFonts w:ascii="宋体" w:eastAsia="宋体" w:hAnsi="宋体" w:cs="宋体" w:hint="eastAsia"/>
        </w:rPr>
        <w:t>承包人要求更改交货日期或地点的，应事先报请监理人批准。由于承包人要求更改交货时间或地点所增加的费用和（或）工期延误由承包人承担。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5.2.6</w:t>
      </w:r>
      <w:r w:rsidRPr="009C12B4">
        <w:rPr>
          <w:rFonts w:ascii="宋体" w:eastAsia="宋体" w:hAnsi="宋体" w:cs="宋体" w:hint="eastAsia"/>
        </w:rPr>
        <w:t>发包人提供的材料和工程设备的规格、数量或质量不符合合同要求，或由于发包人原因发生交货日期延误及交货地点变更等情况的</w:t>
      </w:r>
      <w:r w:rsidRPr="009C12B4">
        <w:rPr>
          <w:rStyle w:val="s48"/>
          <w:rFonts w:ascii="宋体" w:eastAsia="宋体" w:hAnsi="宋体" w:cs="宋体" w:hint="eastAsia"/>
        </w:rPr>
        <w:t>，</w:t>
      </w:r>
      <w:r w:rsidRPr="009C12B4">
        <w:rPr>
          <w:rFonts w:ascii="宋体" w:eastAsia="宋体" w:hAnsi="宋体" w:cs="宋体" w:hint="eastAsia"/>
        </w:rPr>
        <w:t>发包人应承担由此增加的费用</w:t>
      </w:r>
      <w:r w:rsidRPr="009C12B4">
        <w:rPr>
          <w:rStyle w:val="s48"/>
          <w:rFonts w:ascii="宋体" w:eastAsia="宋体" w:hAnsi="宋体" w:cs="宋体" w:hint="eastAsia"/>
        </w:rPr>
        <w:t>和</w:t>
      </w:r>
      <w:r w:rsidRPr="009C12B4">
        <w:rPr>
          <w:rFonts w:ascii="宋体" w:eastAsia="宋体" w:hAnsi="宋体" w:cs="宋体" w:hint="eastAsia"/>
        </w:rPr>
        <w:t>（或）工期延误，并向承包人支付合理利润。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5.3</w:t>
      </w:r>
      <w:r w:rsidRPr="009C12B4">
        <w:rPr>
          <w:rFonts w:ascii="宋体" w:eastAsia="宋体" w:hAnsi="宋体" w:cs="宋体" w:hint="eastAsia"/>
        </w:rPr>
        <w:t>  材料和工程设备专用于合同工程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5.3.1</w:t>
      </w:r>
      <w:r w:rsidRPr="009C12B4">
        <w:rPr>
          <w:rStyle w:val="s11"/>
          <w:rFonts w:ascii="宋体" w:eastAsia="宋体" w:hAnsi="宋体" w:cs="宋体" w:hint="eastAsia"/>
        </w:rPr>
        <w:t>运入施工场地的材料、工程设备，包括备品备件、安装专用工器具与随机资料，</w:t>
      </w:r>
      <w:r w:rsidRPr="009C12B4">
        <w:rPr>
          <w:rFonts w:ascii="宋体" w:eastAsia="宋体" w:hAnsi="宋体" w:cs="宋体" w:hint="eastAsia"/>
        </w:rPr>
        <w:t>必须专用于合同工程，未经监理人同意，承包人不得运出施工场地或挪作他用。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5.3.2</w:t>
      </w:r>
      <w:r w:rsidRPr="009C12B4">
        <w:rPr>
          <w:rFonts w:ascii="宋体" w:eastAsia="宋体" w:hAnsi="宋体" w:cs="宋体" w:hint="eastAsia"/>
        </w:rPr>
        <w:t>随同工程设备运入施工场地的备品备件、专用工器具与随机资料，应由承包人</w:t>
      </w:r>
      <w:r w:rsidRPr="009C12B4">
        <w:rPr>
          <w:rStyle w:val="s11"/>
          <w:rFonts w:ascii="宋体" w:eastAsia="宋体" w:hAnsi="宋体" w:cs="宋体" w:hint="eastAsia"/>
        </w:rPr>
        <w:t>会同监理人按供货人的装箱单清点后共同封存，未经监理人同意不得启用。承包人因合同工</w:t>
      </w:r>
      <w:r w:rsidRPr="009C12B4">
        <w:rPr>
          <w:rFonts w:ascii="宋体" w:eastAsia="宋体" w:hAnsi="宋体" w:cs="宋体" w:hint="eastAsia"/>
        </w:rPr>
        <w:t>作需要使用上述物品时，应向监理人提出申请。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5.4</w:t>
      </w:r>
      <w:r w:rsidRPr="009C12B4">
        <w:rPr>
          <w:rFonts w:ascii="宋体" w:eastAsia="宋体" w:hAnsi="宋体" w:cs="宋体" w:hint="eastAsia"/>
        </w:rPr>
        <w:t>  禁止使用不合格的材料和工程设备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5.4.1</w:t>
      </w:r>
      <w:r w:rsidRPr="009C12B4">
        <w:rPr>
          <w:rFonts w:ascii="宋体" w:eastAsia="宋体" w:hAnsi="宋体" w:cs="宋体" w:hint="eastAsia"/>
        </w:rPr>
        <w:t>监理人有权拒绝承包人提供的不合格材料或工程设备，并要求承包人立即进行</w:t>
      </w:r>
      <w:r w:rsidRPr="009C12B4">
        <w:rPr>
          <w:rStyle w:val="s11"/>
          <w:rFonts w:ascii="宋体" w:eastAsia="宋体" w:hAnsi="宋体" w:cs="宋体" w:hint="eastAsia"/>
        </w:rPr>
        <w:t>更换。监理人应在更换后再次进行检查和检验，由此增加的费用和（或）工期延误由承包人</w:t>
      </w:r>
      <w:r w:rsidRPr="009C12B4">
        <w:rPr>
          <w:rFonts w:ascii="宋体" w:eastAsia="宋体" w:hAnsi="宋体" w:cs="宋体" w:hint="eastAsia"/>
        </w:rPr>
        <w:t>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5.4.2</w:t>
      </w:r>
      <w:r w:rsidRPr="009C12B4">
        <w:rPr>
          <w:rFonts w:ascii="宋体" w:eastAsia="宋体" w:hAnsi="宋体" w:cs="宋体" w:hint="eastAsia"/>
        </w:rPr>
        <w:t>监理人发现承包人使用了不合格的材料和工程设备，应即时发出指示要求承包人立即改正，并禁止在工程中继续使用不合格的材料和工程设备。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5.4.3</w:t>
      </w:r>
      <w:r w:rsidRPr="009C12B4">
        <w:rPr>
          <w:rFonts w:ascii="宋体" w:eastAsia="宋体" w:hAnsi="宋体" w:cs="宋体" w:hint="eastAsia"/>
        </w:rPr>
        <w:t>发包人提供的材料或工程设备不符合合同要求的，承包人有权拒绝，并可要求发包人更换，由此增加的费用和（或）工期延误由发包人承担。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6.</w:t>
      </w:r>
      <w:r w:rsidRPr="009C12B4">
        <w:rPr>
          <w:rFonts w:ascii="宋体" w:eastAsia="宋体" w:hAnsi="宋体" w:cs="宋体" w:hint="eastAsia"/>
          <w:sz w:val="24"/>
          <w:szCs w:val="24"/>
        </w:rPr>
        <w:t>施工设备和临时设施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lastRenderedPageBreak/>
        <w:t>6.1</w:t>
      </w:r>
      <w:r w:rsidRPr="009C12B4">
        <w:rPr>
          <w:rFonts w:ascii="宋体" w:eastAsia="宋体" w:hAnsi="宋体" w:cs="宋体" w:hint="eastAsia"/>
        </w:rPr>
        <w:t>  承包人提供的施工设备和临时设施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6.1.1</w:t>
      </w:r>
      <w:r w:rsidRPr="009C12B4">
        <w:rPr>
          <w:rFonts w:ascii="宋体" w:eastAsia="宋体" w:hAnsi="宋体" w:cs="宋体" w:hint="eastAsia"/>
        </w:rPr>
        <w:t>承包人应按合同进度计划的要求，及时配置施工设备和修建临时设施。进入施</w:t>
      </w:r>
      <w:r w:rsidRPr="009C12B4">
        <w:rPr>
          <w:rStyle w:val="s1"/>
          <w:rFonts w:ascii="宋体" w:eastAsia="宋体" w:hAnsi="宋体" w:cs="宋体" w:hint="eastAsia"/>
        </w:rPr>
        <w:t>工场地的承包人设备需经监理人核查后才能投入使用。承包人更换合同约定的承包人设备</w:t>
      </w:r>
      <w:r w:rsidRPr="009C12B4">
        <w:rPr>
          <w:rFonts w:ascii="宋体" w:eastAsia="宋体" w:hAnsi="宋体" w:cs="宋体" w:hint="eastAsia"/>
        </w:rPr>
        <w:t>的，应报监理人批准。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6.1.2</w:t>
      </w:r>
      <w:r w:rsidRPr="009C12B4">
        <w:rPr>
          <w:rStyle w:val="s11"/>
          <w:rFonts w:ascii="宋体" w:eastAsia="宋体" w:hAnsi="宋体" w:cs="宋体" w:hint="eastAsia"/>
        </w:rPr>
        <w:t>除合同另有约定外，承包人应承担自行修建临时设施的费用。需要临时占地的，</w:t>
      </w:r>
      <w:r w:rsidRPr="009C12B4">
        <w:rPr>
          <w:rFonts w:ascii="宋体" w:eastAsia="宋体" w:hAnsi="宋体" w:cs="宋体" w:hint="eastAsia"/>
        </w:rPr>
        <w:t>应由发包人办理申请手续并承担相应费用</w:t>
      </w:r>
      <w:r w:rsidRPr="009C12B4">
        <w:rPr>
          <w:rStyle w:val="s44"/>
          <w:rFonts w:ascii="宋体" w:eastAsia="宋体" w:hAnsi="宋体" w:cs="宋体" w:hint="eastAsia"/>
        </w:rPr>
        <w:t>。</w:t>
      </w:r>
      <w:r w:rsidRPr="009C12B4">
        <w:rPr>
          <w:rFonts w:ascii="宋体" w:eastAsia="宋体" w:hAnsi="宋体" w:cs="宋体" w:hint="eastAsia"/>
        </w:rPr>
        <w:t>承包人自行修建临时设施的范围以及所需临时占地</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6.2</w:t>
      </w:r>
      <w:r w:rsidRPr="009C12B4">
        <w:rPr>
          <w:rFonts w:ascii="宋体" w:eastAsia="宋体" w:hAnsi="宋体" w:cs="宋体" w:hint="eastAsia"/>
        </w:rPr>
        <w:t>  发包人提供的施工设备和临时设施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发包人提供的施工设备或临时设施，以及相关运行、维护、拆除、清运费用的承担人</w:t>
      </w:r>
      <w:r w:rsidRPr="009C12B4">
        <w:rPr>
          <w:rStyle w:val="s11"/>
          <w:rFonts w:ascii="宋体" w:eastAsia="宋体" w:hAnsi="宋体" w:cs="宋体" w:hint="eastAsia"/>
          <w:b/>
          <w:bCs/>
        </w:rPr>
        <w:t>见</w:t>
      </w:r>
      <w:r w:rsidRPr="009C12B4">
        <w:rPr>
          <w:rFonts w:ascii="宋体" w:eastAsia="宋体" w:hAnsi="宋体" w:cs="宋体" w:hint="eastAsia"/>
          <w:b/>
          <w:bCs/>
        </w:rPr>
        <w:t>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6.3</w:t>
      </w:r>
      <w:r w:rsidRPr="009C12B4">
        <w:rPr>
          <w:rFonts w:ascii="宋体" w:eastAsia="宋体" w:hAnsi="宋体" w:cs="宋体" w:hint="eastAsia"/>
        </w:rPr>
        <w:t>  要求承包人增加或更换施工设备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承包人使用的施工设备不能满足合同进度计划和（或）质量要求时，监理人有权要求承包人增加或更换施工设备，承包人应及时增加或更换，由此增加的费用和（或）工期延误由</w:t>
      </w:r>
      <w:r w:rsidRPr="009C12B4">
        <w:rPr>
          <w:rFonts w:ascii="宋体" w:eastAsia="宋体" w:hAnsi="宋体" w:cs="宋体" w:hint="eastAsia"/>
        </w:rPr>
        <w:t>承包人承担。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6.4</w:t>
      </w:r>
      <w:r w:rsidRPr="009C12B4">
        <w:rPr>
          <w:rFonts w:ascii="宋体" w:eastAsia="宋体" w:hAnsi="宋体" w:cs="宋体" w:hint="eastAsia"/>
        </w:rPr>
        <w:t>  施工设备和临时设施专用于合同工程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6.4.1</w:t>
      </w:r>
      <w:r w:rsidRPr="009C12B4">
        <w:rPr>
          <w:rFonts w:ascii="宋体" w:eastAsia="宋体" w:hAnsi="宋体" w:cs="宋体" w:hint="eastAsia"/>
        </w:rPr>
        <w:t>除为第</w:t>
      </w:r>
      <w:r w:rsidRPr="009C12B4">
        <w:rPr>
          <w:rStyle w:val="s14"/>
          <w:rFonts w:ascii="宋体" w:eastAsia="宋体" w:hAnsi="宋体" w:cs="宋体" w:hint="eastAsia"/>
        </w:rPr>
        <w:t xml:space="preserve"> 4.1.8</w:t>
      </w:r>
      <w:r w:rsidRPr="009C12B4">
        <w:rPr>
          <w:rFonts w:ascii="宋体" w:eastAsia="宋体" w:hAnsi="宋体" w:cs="宋体" w:hint="eastAsia"/>
        </w:rPr>
        <w:t>项约定的其他独立承包人和监理人指示的他人提供条件外</w:t>
      </w:r>
      <w:r w:rsidRPr="009C12B4">
        <w:rPr>
          <w:rStyle w:val="s14"/>
          <w:rFonts w:ascii="宋体" w:eastAsia="宋体" w:hAnsi="宋体" w:cs="宋体" w:hint="eastAsia"/>
        </w:rPr>
        <w:t>,</w:t>
      </w:r>
      <w:r w:rsidRPr="009C12B4">
        <w:rPr>
          <w:rFonts w:ascii="宋体" w:eastAsia="宋体" w:hAnsi="宋体" w:cs="宋体" w:hint="eastAsia"/>
        </w:rPr>
        <w:t>承包人运入施工场地的所有施工设备以及在施工场地建设的临时设施仅限于用于合同工程</w:t>
      </w:r>
      <w:r w:rsidRPr="009C12B4">
        <w:rPr>
          <w:rStyle w:val="s68"/>
          <w:rFonts w:ascii="宋体" w:eastAsia="宋体" w:hAnsi="宋体" w:cs="宋体" w:hint="eastAsia"/>
        </w:rPr>
        <w:t>。</w:t>
      </w:r>
      <w:r w:rsidRPr="009C12B4">
        <w:rPr>
          <w:rFonts w:ascii="宋体" w:eastAsia="宋体" w:hAnsi="宋体" w:cs="宋体" w:hint="eastAsia"/>
        </w:rPr>
        <w:t>未经监理人同意，不得将上述施工设备和临时设施中的任何部分运出施工场地或挪作他用。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6.4.2</w:t>
      </w:r>
      <w:r w:rsidRPr="009C12B4">
        <w:rPr>
          <w:rFonts w:ascii="宋体" w:eastAsia="宋体" w:hAnsi="宋体" w:cs="宋体" w:hint="eastAsia"/>
        </w:rPr>
        <w:t>经监理人同意，承包人可根据合同进度计划撤走闲置的施工设备。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7.</w:t>
      </w:r>
      <w:r w:rsidRPr="009C12B4">
        <w:rPr>
          <w:rFonts w:ascii="宋体" w:eastAsia="宋体" w:hAnsi="宋体" w:cs="宋体" w:hint="eastAsia"/>
          <w:sz w:val="24"/>
          <w:szCs w:val="24"/>
        </w:rPr>
        <w:t>交通运输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7.1</w:t>
      </w:r>
      <w:r w:rsidRPr="009C12B4">
        <w:rPr>
          <w:rFonts w:ascii="宋体" w:eastAsia="宋体" w:hAnsi="宋体" w:cs="宋体" w:hint="eastAsia"/>
        </w:rPr>
        <w:t>  道路通行权和场外设施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除合同条款专用部分另有约定外，发包人应根据合同工程的施工需要，负责办理取得出入施工场地的专用和临时道路的通行权，以及取得为工程建设所需修建场外设施的权利，并</w:t>
      </w:r>
      <w:r w:rsidRPr="009C12B4">
        <w:rPr>
          <w:rFonts w:ascii="宋体" w:eastAsia="宋体" w:hAnsi="宋体" w:cs="宋体" w:hint="eastAsia"/>
        </w:rPr>
        <w:t>承担有关费用。承包人应协助发包人办理上述手续。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7.2  </w:t>
      </w:r>
      <w:r w:rsidRPr="009C12B4">
        <w:rPr>
          <w:rStyle w:val="s33"/>
          <w:rFonts w:ascii="宋体" w:eastAsia="宋体" w:hAnsi="宋体" w:cs="宋体" w:hint="eastAsia"/>
        </w:rPr>
        <w:t>场内施工道路</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7.2.1</w:t>
      </w:r>
      <w:r w:rsidRPr="009C12B4">
        <w:rPr>
          <w:rFonts w:ascii="宋体" w:eastAsia="宋体" w:hAnsi="宋体" w:cs="宋体" w:hint="eastAsia"/>
        </w:rPr>
        <w:t>除合同条款专用部分另有约定外，承包人应负责修建、维修、养护和管理施工</w:t>
      </w:r>
      <w:r w:rsidRPr="009C12B4">
        <w:rPr>
          <w:rStyle w:val="s11"/>
          <w:rFonts w:ascii="宋体" w:eastAsia="宋体" w:hAnsi="宋体" w:cs="宋体" w:hint="eastAsia"/>
        </w:rPr>
        <w:t>所需的临时道路和交通设施，包括维修、养护和管理发包人提供的道路和交通设施，并承担</w:t>
      </w:r>
      <w:r w:rsidRPr="009C12B4">
        <w:rPr>
          <w:rFonts w:ascii="宋体" w:eastAsia="宋体" w:hAnsi="宋体" w:cs="宋体" w:hint="eastAsia"/>
        </w:rPr>
        <w:t>相应费用。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7.2.2</w:t>
      </w:r>
      <w:r w:rsidRPr="009C12B4">
        <w:rPr>
          <w:rFonts w:ascii="宋体" w:eastAsia="宋体" w:hAnsi="宋体" w:cs="宋体" w:hint="eastAsia"/>
        </w:rPr>
        <w:t>发包人和监理人有权无偿使用承包人修建的临时道路和交通设施，不需要交纳任何费用。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7.3  </w:t>
      </w:r>
      <w:r w:rsidRPr="009C12B4">
        <w:rPr>
          <w:rStyle w:val="s33"/>
          <w:rFonts w:ascii="宋体" w:eastAsia="宋体" w:hAnsi="宋体" w:cs="宋体" w:hint="eastAsia"/>
        </w:rPr>
        <w:t>场外交通</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7.3.1</w:t>
      </w:r>
      <w:r w:rsidRPr="009C12B4">
        <w:rPr>
          <w:rFonts w:ascii="宋体" w:eastAsia="宋体" w:hAnsi="宋体" w:cs="宋体" w:hint="eastAsia"/>
        </w:rPr>
        <w:t>承包人车辆外出行驶所需的场外公共道路的通行费、养路费和税款等由承包人承担。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7.3.2</w:t>
      </w:r>
      <w:r w:rsidRPr="009C12B4">
        <w:rPr>
          <w:rFonts w:ascii="宋体" w:eastAsia="宋体" w:hAnsi="宋体" w:cs="宋体" w:hint="eastAsia"/>
        </w:rPr>
        <w:t>承包人应遵守有关交通法规，严格按照道路和桥梁的限制荷重安全行驶，并服从交通管理部门的检查和监督。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7.4</w:t>
      </w:r>
      <w:r w:rsidRPr="009C12B4">
        <w:rPr>
          <w:rFonts w:ascii="宋体" w:eastAsia="宋体" w:hAnsi="宋体" w:cs="宋体" w:hint="eastAsia"/>
        </w:rPr>
        <w:t>  超大件和超重件的运输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由承包人负责运输的超大件或超重件，应由承包人负责向交通管理部门办理申请手续，</w:t>
      </w:r>
      <w:r w:rsidRPr="009C12B4">
        <w:rPr>
          <w:rStyle w:val="s1"/>
          <w:rFonts w:ascii="宋体" w:eastAsia="宋体" w:hAnsi="宋体" w:cs="宋体" w:hint="eastAsia"/>
        </w:rPr>
        <w:t>发包人给予协助。运输超大件或超重件所需的道路和桥梁临时加固改造费用和其他有关费</w:t>
      </w:r>
      <w:r w:rsidRPr="009C12B4">
        <w:rPr>
          <w:rFonts w:ascii="宋体" w:eastAsia="宋体" w:hAnsi="宋体" w:cs="宋体" w:hint="eastAsia"/>
        </w:rPr>
        <w:t>用，由承包人承担，但合同条款专用部分另有约定除外。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7.5</w:t>
      </w:r>
      <w:r w:rsidRPr="009C12B4">
        <w:rPr>
          <w:rFonts w:ascii="宋体" w:eastAsia="宋体" w:hAnsi="宋体" w:cs="宋体" w:hint="eastAsia"/>
        </w:rPr>
        <w:t>  道路和桥梁的损坏责任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因承包人运输造成施工场地内外公共道路和桥梁损坏的</w:t>
      </w:r>
      <w:r w:rsidRPr="009C12B4">
        <w:rPr>
          <w:rStyle w:val="s44"/>
          <w:rFonts w:ascii="宋体" w:eastAsia="宋体" w:hAnsi="宋体" w:cs="宋体" w:hint="eastAsia"/>
        </w:rPr>
        <w:t>，</w:t>
      </w:r>
      <w:r w:rsidRPr="009C12B4">
        <w:rPr>
          <w:rFonts w:ascii="宋体" w:eastAsia="宋体" w:hAnsi="宋体" w:cs="宋体" w:hint="eastAsia"/>
        </w:rPr>
        <w:t>由承包人承担修复损坏的全部费用和可能引起的赔偿。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7.6</w:t>
      </w:r>
      <w:r w:rsidRPr="009C12B4">
        <w:rPr>
          <w:rFonts w:ascii="宋体" w:eastAsia="宋体" w:hAnsi="宋体" w:cs="宋体" w:hint="eastAsia"/>
        </w:rPr>
        <w:t>  水路和航空运输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lastRenderedPageBreak/>
        <w:t>本条上述各款的内容适用于水路运输和航空运输，其中</w:t>
      </w:r>
      <w:r w:rsidRPr="009C12B4">
        <w:rPr>
          <w:rStyle w:val="s14"/>
          <w:rFonts w:ascii="宋体" w:eastAsia="宋体" w:hAnsi="宋体" w:cs="宋体" w:hint="eastAsia"/>
        </w:rPr>
        <w:t>“</w:t>
      </w:r>
      <w:r w:rsidRPr="009C12B4">
        <w:rPr>
          <w:rFonts w:ascii="宋体" w:eastAsia="宋体" w:hAnsi="宋体" w:cs="宋体" w:hint="eastAsia"/>
        </w:rPr>
        <w:t>道路</w:t>
      </w:r>
      <w:r w:rsidRPr="009C12B4">
        <w:rPr>
          <w:rStyle w:val="s14"/>
          <w:rFonts w:ascii="宋体" w:eastAsia="宋体" w:hAnsi="宋体" w:cs="宋体" w:hint="eastAsia"/>
        </w:rPr>
        <w:t>”</w:t>
      </w:r>
      <w:r w:rsidRPr="009C12B4">
        <w:rPr>
          <w:rFonts w:ascii="宋体" w:eastAsia="宋体" w:hAnsi="宋体" w:cs="宋体" w:hint="eastAsia"/>
        </w:rPr>
        <w:t>一词的涵义包括河道、航线、</w:t>
      </w:r>
      <w:r w:rsidRPr="009C12B4">
        <w:rPr>
          <w:rStyle w:val="s1"/>
          <w:rFonts w:ascii="宋体" w:eastAsia="宋体" w:hAnsi="宋体" w:cs="宋体" w:hint="eastAsia"/>
        </w:rPr>
        <w:t>船闸</w:t>
      </w:r>
      <w:r w:rsidRPr="009C12B4">
        <w:rPr>
          <w:rFonts w:ascii="宋体" w:eastAsia="宋体" w:hAnsi="宋体" w:cs="宋体" w:hint="eastAsia"/>
        </w:rPr>
        <w:t>、机场</w:t>
      </w:r>
      <w:r w:rsidRPr="009C12B4">
        <w:rPr>
          <w:rStyle w:val="s1"/>
          <w:rFonts w:ascii="宋体" w:eastAsia="宋体" w:hAnsi="宋体" w:cs="宋体" w:hint="eastAsia"/>
        </w:rPr>
        <w:t>、码</w:t>
      </w:r>
      <w:r w:rsidRPr="009C12B4">
        <w:rPr>
          <w:rFonts w:ascii="宋体" w:eastAsia="宋体" w:hAnsi="宋体" w:cs="宋体" w:hint="eastAsia"/>
        </w:rPr>
        <w:t>头、堤</w:t>
      </w:r>
      <w:r w:rsidRPr="009C12B4">
        <w:rPr>
          <w:rStyle w:val="s1"/>
          <w:rFonts w:ascii="宋体" w:eastAsia="宋体" w:hAnsi="宋体" w:cs="宋体" w:hint="eastAsia"/>
        </w:rPr>
        <w:t>防以</w:t>
      </w:r>
      <w:r w:rsidRPr="009C12B4">
        <w:rPr>
          <w:rFonts w:ascii="宋体" w:eastAsia="宋体" w:hAnsi="宋体" w:cs="宋体" w:hint="eastAsia"/>
        </w:rPr>
        <w:t>及水路</w:t>
      </w:r>
      <w:r w:rsidRPr="009C12B4">
        <w:rPr>
          <w:rStyle w:val="s1"/>
          <w:rFonts w:ascii="宋体" w:eastAsia="宋体" w:hAnsi="宋体" w:cs="宋体" w:hint="eastAsia"/>
        </w:rPr>
        <w:t>或航</w:t>
      </w:r>
      <w:r w:rsidRPr="009C12B4">
        <w:rPr>
          <w:rFonts w:ascii="宋体" w:eastAsia="宋体" w:hAnsi="宋体" w:cs="宋体" w:hint="eastAsia"/>
        </w:rPr>
        <w:t>空运输</w:t>
      </w:r>
      <w:r w:rsidRPr="009C12B4">
        <w:rPr>
          <w:rStyle w:val="s1"/>
          <w:rFonts w:ascii="宋体" w:eastAsia="宋体" w:hAnsi="宋体" w:cs="宋体" w:hint="eastAsia"/>
        </w:rPr>
        <w:t>中其</w:t>
      </w:r>
      <w:r w:rsidRPr="009C12B4">
        <w:rPr>
          <w:rFonts w:ascii="宋体" w:eastAsia="宋体" w:hAnsi="宋体" w:cs="宋体" w:hint="eastAsia"/>
        </w:rPr>
        <w:t>他相似</w:t>
      </w:r>
      <w:r w:rsidRPr="009C12B4">
        <w:rPr>
          <w:rStyle w:val="s1"/>
          <w:rFonts w:ascii="宋体" w:eastAsia="宋体" w:hAnsi="宋体" w:cs="宋体" w:hint="eastAsia"/>
        </w:rPr>
        <w:t>结构</w:t>
      </w:r>
      <w:r w:rsidRPr="009C12B4">
        <w:rPr>
          <w:rFonts w:ascii="宋体" w:eastAsia="宋体" w:hAnsi="宋体" w:cs="宋体" w:hint="eastAsia"/>
        </w:rPr>
        <w:t>物</w:t>
      </w:r>
      <w:r w:rsidRPr="009C12B4">
        <w:rPr>
          <w:rStyle w:val="s9"/>
          <w:rFonts w:ascii="宋体" w:eastAsia="宋体" w:hAnsi="宋体" w:cs="宋体" w:hint="eastAsia"/>
        </w:rPr>
        <w:t>；</w:t>
      </w:r>
      <w:r w:rsidRPr="009C12B4">
        <w:rPr>
          <w:rStyle w:val="s14"/>
          <w:rFonts w:ascii="宋体" w:eastAsia="宋体" w:hAnsi="宋体" w:cs="宋体" w:hint="eastAsia"/>
        </w:rPr>
        <w:t>“</w:t>
      </w:r>
      <w:r w:rsidRPr="009C12B4">
        <w:rPr>
          <w:rFonts w:ascii="宋体" w:eastAsia="宋体" w:hAnsi="宋体" w:cs="宋体" w:hint="eastAsia"/>
        </w:rPr>
        <w:t>车</w:t>
      </w:r>
      <w:r w:rsidRPr="009C12B4">
        <w:rPr>
          <w:rStyle w:val="s1"/>
          <w:rFonts w:ascii="宋体" w:eastAsia="宋体" w:hAnsi="宋体" w:cs="宋体" w:hint="eastAsia"/>
        </w:rPr>
        <w:t>辆</w:t>
      </w:r>
      <w:r w:rsidRPr="009C12B4">
        <w:rPr>
          <w:rStyle w:val="s15"/>
          <w:rFonts w:ascii="宋体" w:eastAsia="宋体" w:hAnsi="宋体" w:cs="宋体" w:hint="eastAsia"/>
        </w:rPr>
        <w:t>”</w:t>
      </w:r>
      <w:r w:rsidRPr="009C12B4">
        <w:rPr>
          <w:rFonts w:ascii="宋体" w:eastAsia="宋体" w:hAnsi="宋体" w:cs="宋体" w:hint="eastAsia"/>
        </w:rPr>
        <w:t>一词的涵义包括船舶和飞机等。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8.</w:t>
      </w:r>
      <w:r w:rsidRPr="009C12B4">
        <w:rPr>
          <w:rFonts w:ascii="宋体" w:eastAsia="宋体" w:hAnsi="宋体" w:cs="宋体" w:hint="eastAsia"/>
          <w:sz w:val="24"/>
          <w:szCs w:val="24"/>
        </w:rPr>
        <w:t>测量放线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8.1  </w:t>
      </w:r>
      <w:r w:rsidRPr="009C12B4">
        <w:rPr>
          <w:rStyle w:val="s33"/>
          <w:rFonts w:ascii="宋体" w:eastAsia="宋体" w:hAnsi="宋体" w:cs="宋体" w:hint="eastAsia"/>
        </w:rPr>
        <w:t>施工控制网</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8.1.1</w:t>
      </w:r>
      <w:r w:rsidRPr="009C12B4">
        <w:rPr>
          <w:rFonts w:ascii="宋体" w:eastAsia="宋体" w:hAnsi="宋体" w:cs="宋体" w:hint="eastAsia"/>
        </w:rPr>
        <w:t>发包人应在合同约定的期限内，通过监理人向承包人提供测量基准点、基准线</w:t>
      </w:r>
      <w:r w:rsidRPr="009C12B4">
        <w:rPr>
          <w:rStyle w:val="s11"/>
          <w:rFonts w:ascii="宋体" w:eastAsia="宋体" w:hAnsi="宋体" w:cs="宋体" w:hint="eastAsia"/>
        </w:rPr>
        <w:t>和水准点及其书面资料。向承包人提供测量基准点、基准线和水准点及其书面资料的期限</w:t>
      </w:r>
      <w:r w:rsidRPr="009C12B4">
        <w:rPr>
          <w:rStyle w:val="s11"/>
          <w:rFonts w:ascii="宋体" w:eastAsia="宋体" w:hAnsi="宋体" w:cs="宋体" w:hint="eastAsia"/>
          <w:b/>
          <w:bCs/>
        </w:rPr>
        <w:t>见</w:t>
      </w:r>
      <w:r w:rsidRPr="009C12B4">
        <w:rPr>
          <w:rFonts w:ascii="宋体" w:eastAsia="宋体" w:hAnsi="宋体" w:cs="宋体" w:hint="eastAsia"/>
          <w:b/>
          <w:bCs/>
        </w:rPr>
        <w:t>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8.1.2</w:t>
      </w:r>
      <w:r w:rsidRPr="009C12B4">
        <w:rPr>
          <w:rFonts w:ascii="宋体" w:eastAsia="宋体" w:hAnsi="宋体" w:cs="宋体" w:hint="eastAsia"/>
        </w:rPr>
        <w:t>承</w:t>
      </w:r>
      <w:r w:rsidRPr="009C12B4">
        <w:rPr>
          <w:rStyle w:val="s11"/>
          <w:rFonts w:ascii="宋体" w:eastAsia="宋体" w:hAnsi="宋体" w:cs="宋体" w:hint="eastAsia"/>
        </w:rPr>
        <w:t>包</w:t>
      </w:r>
      <w:r w:rsidRPr="009C12B4">
        <w:rPr>
          <w:rFonts w:ascii="宋体" w:eastAsia="宋体" w:hAnsi="宋体" w:cs="宋体" w:hint="eastAsia"/>
        </w:rPr>
        <w:t>人应根据国家测绘基准</w:t>
      </w:r>
      <w:r w:rsidRPr="009C12B4">
        <w:rPr>
          <w:rStyle w:val="s31"/>
          <w:rFonts w:ascii="宋体" w:eastAsia="宋体" w:hAnsi="宋体" w:cs="宋体" w:hint="eastAsia"/>
        </w:rPr>
        <w:t>、</w:t>
      </w:r>
      <w:r w:rsidRPr="009C12B4">
        <w:rPr>
          <w:rFonts w:ascii="宋体" w:eastAsia="宋体" w:hAnsi="宋体" w:cs="宋体" w:hint="eastAsia"/>
        </w:rPr>
        <w:t>测绘系统和工程测量技术规范</w:t>
      </w:r>
      <w:r w:rsidRPr="009C12B4">
        <w:rPr>
          <w:rStyle w:val="s31"/>
          <w:rFonts w:ascii="宋体" w:eastAsia="宋体" w:hAnsi="宋体" w:cs="宋体" w:hint="eastAsia"/>
        </w:rPr>
        <w:t>，</w:t>
      </w:r>
      <w:r w:rsidRPr="009C12B4">
        <w:rPr>
          <w:rFonts w:ascii="宋体" w:eastAsia="宋体" w:hAnsi="宋体" w:cs="宋体" w:hint="eastAsia"/>
        </w:rPr>
        <w:t>按上述基准</w:t>
      </w:r>
      <w:r w:rsidRPr="009C12B4">
        <w:rPr>
          <w:rStyle w:val="s31"/>
          <w:rFonts w:ascii="宋体" w:eastAsia="宋体" w:hAnsi="宋体" w:cs="宋体" w:hint="eastAsia"/>
        </w:rPr>
        <w:t>点</w:t>
      </w:r>
      <w:r w:rsidRPr="009C12B4">
        <w:rPr>
          <w:rFonts w:ascii="宋体" w:eastAsia="宋体" w:hAnsi="宋体" w:cs="宋体" w:hint="eastAsia"/>
        </w:rPr>
        <w:t>（</w:t>
      </w:r>
      <w:r w:rsidRPr="009C12B4">
        <w:rPr>
          <w:rStyle w:val="s1"/>
          <w:rFonts w:ascii="宋体" w:eastAsia="宋体" w:hAnsi="宋体" w:cs="宋体" w:hint="eastAsia"/>
        </w:rPr>
        <w:t>线</w:t>
      </w:r>
      <w:r w:rsidRPr="009C12B4">
        <w:rPr>
          <w:rFonts w:ascii="宋体" w:eastAsia="宋体" w:hAnsi="宋体" w:cs="宋体" w:hint="eastAsia"/>
        </w:rPr>
        <w:t>）</w:t>
      </w:r>
      <w:r w:rsidRPr="009C12B4">
        <w:rPr>
          <w:rStyle w:val="s11"/>
          <w:rFonts w:ascii="宋体" w:eastAsia="宋体" w:hAnsi="宋体" w:cs="宋体" w:hint="eastAsia"/>
        </w:rPr>
        <w:t>以及合同工程精度要求，测设施工控制网，承包人测设施工控制网的其他要求</w:t>
      </w:r>
      <w:r w:rsidRPr="009C12B4">
        <w:rPr>
          <w:rStyle w:val="s11"/>
          <w:rFonts w:ascii="宋体" w:eastAsia="宋体" w:hAnsi="宋体" w:cs="宋体" w:hint="eastAsia"/>
          <w:b/>
          <w:bCs/>
        </w:rPr>
        <w:t>见合同条款专用部分</w:t>
      </w:r>
      <w:r w:rsidRPr="009C12B4">
        <w:rPr>
          <w:rStyle w:val="s11"/>
          <w:rFonts w:ascii="宋体" w:eastAsia="宋体" w:hAnsi="宋体" w:cs="宋体" w:hint="eastAsia"/>
        </w:rPr>
        <w:t>。并将施工控制网资料在约定期限内报送监理人审批，其报送监理人审批的期限</w:t>
      </w:r>
      <w:r w:rsidRPr="009C12B4">
        <w:rPr>
          <w:rStyle w:val="s11"/>
          <w:rFonts w:ascii="宋体" w:eastAsia="宋体" w:hAnsi="宋体" w:cs="宋体" w:hint="eastAsia"/>
          <w:b/>
          <w:bCs/>
        </w:rPr>
        <w:t>见合</w:t>
      </w:r>
      <w:r w:rsidRPr="009C12B4">
        <w:rPr>
          <w:rFonts w:ascii="宋体" w:eastAsia="宋体" w:hAnsi="宋体" w:cs="宋体" w:hint="eastAsia"/>
          <w:b/>
          <w:bCs/>
        </w:rPr>
        <w:t>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8.1.3</w:t>
      </w:r>
      <w:r w:rsidRPr="009C12B4">
        <w:rPr>
          <w:rFonts w:ascii="宋体" w:eastAsia="宋体" w:hAnsi="宋体" w:cs="宋体" w:hint="eastAsia"/>
        </w:rPr>
        <w:t>承包人应负责管理施工控制网点。施工控制网点丢失或损坏的，承包人应及时修复，并承担施工控制网点的管理与修复费用。工程竣工后将施工控制网点移交发包人。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8.2  </w:t>
      </w:r>
      <w:r w:rsidRPr="009C12B4">
        <w:rPr>
          <w:rStyle w:val="s33"/>
          <w:rFonts w:ascii="宋体" w:eastAsia="宋体" w:hAnsi="宋体" w:cs="宋体" w:hint="eastAsia"/>
        </w:rPr>
        <w:t>施工测量</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8.2.1</w:t>
      </w:r>
      <w:r w:rsidRPr="009C12B4">
        <w:rPr>
          <w:rStyle w:val="s11"/>
          <w:rFonts w:ascii="宋体" w:eastAsia="宋体" w:hAnsi="宋体" w:cs="宋体" w:hint="eastAsia"/>
        </w:rPr>
        <w:t>承包人应负责施工过程中的全部施工测量放线工作，并配置合格的人员、仪器、</w:t>
      </w:r>
      <w:r w:rsidRPr="009C12B4">
        <w:rPr>
          <w:rFonts w:ascii="宋体" w:eastAsia="宋体" w:hAnsi="宋体" w:cs="宋体" w:hint="eastAsia"/>
        </w:rPr>
        <w:t>设备和其他物品。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8.2.2</w:t>
      </w:r>
      <w:r w:rsidRPr="009C12B4">
        <w:rPr>
          <w:rFonts w:ascii="宋体" w:eastAsia="宋体" w:hAnsi="宋体" w:cs="宋体" w:hint="eastAsia"/>
        </w:rPr>
        <w:t>监理人可以指示承包人进行抽样复测，当复测中发现错误或出现超过合同约定的误差时，承包人应按监理人指示进行修正或补测，并承担相应的复测费用。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8.3</w:t>
      </w:r>
      <w:r w:rsidRPr="009C12B4">
        <w:rPr>
          <w:rFonts w:ascii="宋体" w:eastAsia="宋体" w:hAnsi="宋体" w:cs="宋体" w:hint="eastAsia"/>
        </w:rPr>
        <w:t>  基准资料错误的责任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发包人应对其提供的测量基准点、基准线和水准点及其书面资料的真实性、准确性和完</w:t>
      </w:r>
      <w:r w:rsidRPr="009C12B4">
        <w:rPr>
          <w:rStyle w:val="s1"/>
          <w:rFonts w:ascii="宋体" w:eastAsia="宋体" w:hAnsi="宋体" w:cs="宋体" w:hint="eastAsia"/>
        </w:rPr>
        <w:t>整性负责。发包人提供上述基准资料错误导致承包人测量放线工作的返工或造成工程损失</w:t>
      </w:r>
      <w:r w:rsidRPr="009C12B4">
        <w:rPr>
          <w:rStyle w:val="s11"/>
          <w:rFonts w:ascii="宋体" w:eastAsia="宋体" w:hAnsi="宋体" w:cs="宋体" w:hint="eastAsia"/>
        </w:rPr>
        <w:t>的，发包人应当承担由此增加的费用和（或）工期延误，并向承包人支付合理利润。承包人</w:t>
      </w:r>
      <w:r w:rsidRPr="009C12B4">
        <w:rPr>
          <w:rFonts w:ascii="宋体" w:eastAsia="宋体" w:hAnsi="宋体" w:cs="宋体" w:hint="eastAsia"/>
        </w:rPr>
        <w:t>发现发包人提供的上述基准资料存在明显错误或疏忽的，应及时通知监理人。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8.4</w:t>
      </w:r>
      <w:r w:rsidRPr="009C12B4">
        <w:rPr>
          <w:rFonts w:ascii="宋体" w:eastAsia="宋体" w:hAnsi="宋体" w:cs="宋体" w:hint="eastAsia"/>
        </w:rPr>
        <w:t>  监理人使用施工控制网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监理人需要使用施工控制网的，承包人应提供必要的协助，发包人不再为此支付费用</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9.</w:t>
      </w:r>
      <w:r w:rsidRPr="009C12B4">
        <w:rPr>
          <w:rFonts w:ascii="宋体" w:eastAsia="宋体" w:hAnsi="宋体" w:cs="宋体" w:hint="eastAsia"/>
          <w:sz w:val="24"/>
          <w:szCs w:val="24"/>
        </w:rPr>
        <w:t>施工安全、治安保卫和环境保护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9.1</w:t>
      </w:r>
      <w:r w:rsidRPr="009C12B4">
        <w:rPr>
          <w:rFonts w:ascii="宋体" w:eastAsia="宋体" w:hAnsi="宋体" w:cs="宋体" w:hint="eastAsia"/>
        </w:rPr>
        <w:t>  发包人的施工安全责任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9.1.1</w:t>
      </w:r>
      <w:r w:rsidRPr="009C12B4">
        <w:rPr>
          <w:rFonts w:ascii="宋体" w:eastAsia="宋体" w:hAnsi="宋体" w:cs="宋体" w:hint="eastAsia"/>
        </w:rPr>
        <w:t>发包人应按合同约定履行安全职责，授权监理人按合同约定的安全工作内容监督、检查承包人安全工作的实施，组织承包人和有关单位进行安全检查。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9.1.2</w:t>
      </w:r>
      <w:r w:rsidRPr="009C12B4">
        <w:rPr>
          <w:rFonts w:ascii="宋体" w:eastAsia="宋体" w:hAnsi="宋体" w:cs="宋体" w:hint="eastAsia"/>
        </w:rPr>
        <w:t>发包人应对其现场机构雇佣的全部人员的工伤事故承担责任，但由于承包人原因造成发包人人员工伤的，应由承包人承担责任。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9.1.3</w:t>
      </w:r>
      <w:r w:rsidRPr="009C12B4">
        <w:rPr>
          <w:rFonts w:ascii="宋体" w:eastAsia="宋体" w:hAnsi="宋体" w:cs="宋体" w:hint="eastAsia"/>
        </w:rPr>
        <w:t>发包人应负责赔偿以下各种情况造成的第三者人身伤亡和财产损失：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）工程或工程的任何部分对土地的占用所造成的第三者财产损失；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）由于发包人原因在施工场地及其毗邻地带造成的第三者人身伤亡和财产损失。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9.2</w:t>
      </w:r>
      <w:r w:rsidRPr="009C12B4">
        <w:rPr>
          <w:rFonts w:ascii="宋体" w:eastAsia="宋体" w:hAnsi="宋体" w:cs="宋体" w:hint="eastAsia"/>
        </w:rPr>
        <w:t>  承包人的施工安全责任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9.2.1</w:t>
      </w:r>
      <w:r w:rsidRPr="009C12B4">
        <w:rPr>
          <w:rFonts w:ascii="宋体" w:eastAsia="宋体" w:hAnsi="宋体" w:cs="宋体" w:hint="eastAsia"/>
        </w:rPr>
        <w:t>承包人应按合同约定履行安全职责</w:t>
      </w:r>
      <w:r w:rsidRPr="009C12B4">
        <w:rPr>
          <w:rStyle w:val="s14"/>
          <w:rFonts w:ascii="宋体" w:eastAsia="宋体" w:hAnsi="宋体" w:cs="宋体" w:hint="eastAsia"/>
        </w:rPr>
        <w:t>,</w:t>
      </w:r>
      <w:r w:rsidRPr="009C12B4">
        <w:rPr>
          <w:rFonts w:ascii="宋体" w:eastAsia="宋体" w:hAnsi="宋体" w:cs="宋体" w:hint="eastAsia"/>
        </w:rPr>
        <w:t>执行监理人有关安全工作的指示</w:t>
      </w:r>
      <w:r w:rsidRPr="009C12B4">
        <w:rPr>
          <w:rStyle w:val="s14"/>
          <w:rFonts w:ascii="宋体" w:eastAsia="宋体" w:hAnsi="宋体" w:cs="宋体" w:hint="eastAsia"/>
        </w:rPr>
        <w:t>,</w:t>
      </w:r>
      <w:r w:rsidRPr="009C12B4">
        <w:rPr>
          <w:rFonts w:ascii="宋体" w:eastAsia="宋体" w:hAnsi="宋体" w:cs="宋体" w:hint="eastAsia"/>
        </w:rPr>
        <w:t>并在合同</w:t>
      </w:r>
      <w:r w:rsidRPr="009C12B4">
        <w:rPr>
          <w:rStyle w:val="s11"/>
          <w:rFonts w:ascii="宋体" w:eastAsia="宋体" w:hAnsi="宋体" w:cs="宋体" w:hint="eastAsia"/>
        </w:rPr>
        <w:t>条款专用部分约定的期限内，按合同约定的安全工作内容，编制施工安全措施计划报送监理</w:t>
      </w:r>
      <w:r w:rsidRPr="009C12B4">
        <w:rPr>
          <w:rFonts w:ascii="宋体" w:eastAsia="宋体" w:hAnsi="宋体" w:cs="宋体" w:hint="eastAsia"/>
        </w:rPr>
        <w:t>人审批。监理人应在合同条款专用部分约定的期限内完成批复。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9.2.2</w:t>
      </w:r>
      <w:r w:rsidRPr="009C12B4">
        <w:rPr>
          <w:rFonts w:ascii="宋体" w:eastAsia="宋体" w:hAnsi="宋体" w:cs="宋体" w:hint="eastAsia"/>
        </w:rPr>
        <w:t>承包人应加强施工作业安全管理，特别应加强易燃、易爆材料、火工器材、有</w:t>
      </w:r>
      <w:r w:rsidRPr="009C12B4">
        <w:rPr>
          <w:rStyle w:val="s11"/>
          <w:rFonts w:ascii="宋体" w:eastAsia="宋体" w:hAnsi="宋体" w:cs="宋体" w:hint="eastAsia"/>
        </w:rPr>
        <w:t>毒与腐蚀性材料、行业挥发性有机物和其他危险品的管理，以及对爆破作业和地下工程施工</w:t>
      </w:r>
      <w:r w:rsidRPr="009C12B4">
        <w:rPr>
          <w:rFonts w:ascii="宋体" w:eastAsia="宋体" w:hAnsi="宋体" w:cs="宋体" w:hint="eastAsia"/>
        </w:rPr>
        <w:t>等危险作业的管理。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9.2.3</w:t>
      </w:r>
      <w:r w:rsidRPr="009C12B4">
        <w:rPr>
          <w:rFonts w:ascii="宋体" w:eastAsia="宋体" w:hAnsi="宋体" w:cs="宋体" w:hint="eastAsia"/>
        </w:rPr>
        <w:t>承包人应严格按照国家安全标准制定施工安全操作规程，配备必要的安全生产和劳动保护设施，加强对承包人人员的安全教育，并发放安全工作手册和劳动保护用具。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9.2.4</w:t>
      </w:r>
      <w:r w:rsidRPr="009C12B4">
        <w:rPr>
          <w:rFonts w:ascii="宋体" w:eastAsia="宋体" w:hAnsi="宋体" w:cs="宋体" w:hint="eastAsia"/>
        </w:rPr>
        <w:t>承包人应按监理人的指示制定应对灾害的紧急预案，报送监理人审批。承包人</w:t>
      </w:r>
      <w:r w:rsidRPr="009C12B4">
        <w:rPr>
          <w:rStyle w:val="s11"/>
          <w:rFonts w:ascii="宋体" w:eastAsia="宋体" w:hAnsi="宋体" w:cs="宋体" w:hint="eastAsia"/>
        </w:rPr>
        <w:t>还应按预案做好安全检查，配置必要的救助物资和器材，切实保护好有关人员的人身和财产</w:t>
      </w:r>
      <w:r w:rsidRPr="009C12B4">
        <w:rPr>
          <w:rFonts w:ascii="宋体" w:eastAsia="宋体" w:hAnsi="宋体" w:cs="宋体" w:hint="eastAsia"/>
        </w:rPr>
        <w:t>安全。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9.2.5</w:t>
      </w:r>
      <w:r w:rsidRPr="009C12B4">
        <w:rPr>
          <w:rFonts w:ascii="宋体" w:eastAsia="宋体" w:hAnsi="宋体" w:cs="宋体" w:hint="eastAsia"/>
        </w:rPr>
        <w:t>合同约定的安全作业环境及安全施工措施所需费用应遵守有关规定，并包括在</w:t>
      </w:r>
      <w:r w:rsidRPr="009C12B4">
        <w:rPr>
          <w:rStyle w:val="s11"/>
          <w:rFonts w:ascii="宋体" w:eastAsia="宋体" w:hAnsi="宋体" w:cs="宋体" w:hint="eastAsia"/>
        </w:rPr>
        <w:t>相关工作的合同价格中。因采取合同未约定的安全作业环境及安全施工措施增加的费用，由</w:t>
      </w:r>
      <w:r w:rsidRPr="009C12B4">
        <w:rPr>
          <w:rFonts w:ascii="宋体" w:eastAsia="宋体" w:hAnsi="宋体" w:cs="宋体" w:hint="eastAsia"/>
        </w:rPr>
        <w:t>监理人按第</w:t>
      </w:r>
      <w:r w:rsidRPr="009C12B4">
        <w:rPr>
          <w:rStyle w:val="s14"/>
          <w:rFonts w:ascii="宋体" w:eastAsia="宋体" w:hAnsi="宋体" w:cs="宋体" w:hint="eastAsia"/>
        </w:rPr>
        <w:t>3.5</w:t>
      </w:r>
      <w:r w:rsidRPr="009C12B4">
        <w:rPr>
          <w:rFonts w:ascii="宋体" w:eastAsia="宋体" w:hAnsi="宋体" w:cs="宋体" w:hint="eastAsia"/>
        </w:rPr>
        <w:t>款商定或确定。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9.2.6</w:t>
      </w:r>
      <w:r w:rsidRPr="009C12B4">
        <w:rPr>
          <w:rFonts w:ascii="宋体" w:eastAsia="宋体" w:hAnsi="宋体" w:cs="宋体" w:hint="eastAsia"/>
        </w:rPr>
        <w:t>承包人应对其履行合同所雇佣的全部人员，包括分包人人员的工伤事故承担责任，但由于发包人原因造成承包人人员工伤事故的，应由发包人承担责任。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9.2.7</w:t>
      </w:r>
      <w:r w:rsidRPr="009C12B4">
        <w:rPr>
          <w:rStyle w:val="s106"/>
          <w:rFonts w:ascii="宋体" w:eastAsia="宋体" w:hAnsi="宋体" w:cs="宋体" w:hint="eastAsia"/>
        </w:rPr>
        <w:t>由于承包人原因在施工场地内及其毗邻地带造成的第三者人员伤亡和财产损</w:t>
      </w:r>
      <w:r w:rsidRPr="009C12B4">
        <w:rPr>
          <w:rFonts w:ascii="宋体" w:eastAsia="宋体" w:hAnsi="宋体" w:cs="宋体" w:hint="eastAsia"/>
        </w:rPr>
        <w:t>失，由承包人负责赔偿。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9.3  </w:t>
      </w:r>
      <w:r w:rsidRPr="009C12B4">
        <w:rPr>
          <w:rStyle w:val="s33"/>
          <w:rFonts w:ascii="宋体" w:eastAsia="宋体" w:hAnsi="宋体" w:cs="宋体" w:hint="eastAsia"/>
        </w:rPr>
        <w:t>治安保卫</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9.3.1</w:t>
      </w:r>
      <w:r w:rsidRPr="009C12B4">
        <w:rPr>
          <w:rFonts w:ascii="宋体" w:eastAsia="宋体" w:hAnsi="宋体" w:cs="宋体" w:hint="eastAsia"/>
        </w:rPr>
        <w:t>发包人应与当地公安部门协商，在现场建立治安管理机构或联防组织，负责统一管理施工场地的治安保卫事项，履行合同工程的治安保卫职责。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9.3.2</w:t>
      </w:r>
      <w:r w:rsidRPr="009C12B4">
        <w:rPr>
          <w:rFonts w:ascii="宋体" w:eastAsia="宋体" w:hAnsi="宋体" w:cs="宋体" w:hint="eastAsia"/>
        </w:rPr>
        <w:t>发包人和承包人除应协助现场治安管理机构或联防组织维护施工场地的社会治安外，还应做好包括生活区在内的各自管辖区的治安保卫工作。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9.3.3</w:t>
      </w:r>
      <w:r w:rsidRPr="009C12B4">
        <w:rPr>
          <w:rFonts w:ascii="宋体" w:eastAsia="宋体" w:hAnsi="宋体" w:cs="宋体" w:hint="eastAsia"/>
        </w:rPr>
        <w:t>在工程开工前应当明确责任人编制施工场地治安管理计划，并制定应对突发治</w:t>
      </w:r>
      <w:r w:rsidRPr="009C12B4">
        <w:rPr>
          <w:rStyle w:val="s11"/>
          <w:rFonts w:ascii="宋体" w:eastAsia="宋体" w:hAnsi="宋体" w:cs="宋体" w:hint="eastAsia"/>
        </w:rPr>
        <w:t>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sidRPr="009C12B4">
        <w:rPr>
          <w:rFonts w:ascii="宋体" w:eastAsia="宋体" w:hAnsi="宋体" w:cs="宋体" w:hint="eastAsia"/>
        </w:rPr>
        <w:t>施工场地治安管理计划和突发治安事件紧急预案的责任人</w:t>
      </w:r>
      <w:r w:rsidRPr="009C12B4">
        <w:rPr>
          <w:rFonts w:ascii="宋体" w:eastAsia="宋体" w:hAnsi="宋体" w:cs="宋体" w:hint="eastAsia"/>
          <w:b/>
          <w:bCs/>
        </w:rPr>
        <w:t>见合同条款专用部分。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9.4  </w:t>
      </w:r>
      <w:r w:rsidRPr="009C12B4">
        <w:rPr>
          <w:rStyle w:val="s33"/>
          <w:rFonts w:ascii="宋体" w:eastAsia="宋体" w:hAnsi="宋体" w:cs="宋体" w:hint="eastAsia"/>
        </w:rPr>
        <w:t>环境保护</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9.4.1</w:t>
      </w:r>
      <w:r w:rsidRPr="009C12B4">
        <w:rPr>
          <w:rFonts w:ascii="宋体" w:eastAsia="宋体" w:hAnsi="宋体" w:cs="宋体" w:hint="eastAsia"/>
        </w:rPr>
        <w:t>承包人在施工过程中，应遵守有关环境保护的法律，履行合同约定的环境保护义务，并对违反法律和合同约定义务所造成的环境破坏、人身伤害和财产损失负责。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9.4.2</w:t>
      </w:r>
      <w:r w:rsidRPr="009C12B4">
        <w:rPr>
          <w:rFonts w:ascii="宋体" w:eastAsia="宋体" w:hAnsi="宋体" w:cs="宋体" w:hint="eastAsia"/>
        </w:rPr>
        <w:t>承包人应建立施工扬尘治理、建筑垃圾、土方和砂石清运与消纳、严禁使用高</w:t>
      </w:r>
      <w:r w:rsidRPr="009C12B4">
        <w:rPr>
          <w:rStyle w:val="s11"/>
          <w:rFonts w:ascii="宋体" w:eastAsia="宋体" w:hAnsi="宋体" w:cs="宋体" w:hint="eastAsia"/>
        </w:rPr>
        <w:t>排放非道路移动机械和行业挥发性有机物治理（如建筑外墙涂装、钢结构等鼓励使用水性漆</w:t>
      </w:r>
      <w:r w:rsidRPr="009C12B4">
        <w:rPr>
          <w:rStyle w:val="s12"/>
          <w:rFonts w:ascii="宋体" w:eastAsia="宋体" w:hAnsi="宋体" w:cs="宋体" w:hint="eastAsia"/>
        </w:rPr>
        <w:t>替代油性漆）等责任制，针对工程项目特点制定具体的实施方案，并严格实施。如扬尘治理，</w:t>
      </w:r>
      <w:r w:rsidRPr="009C12B4">
        <w:rPr>
          <w:rStyle w:val="s11"/>
          <w:rFonts w:ascii="宋体" w:eastAsia="宋体" w:hAnsi="宋体" w:cs="宋体" w:hint="eastAsia"/>
        </w:rPr>
        <w:t>承包人应在建筑工地公示施工扬尘治理措施、责任人、主管部门等信息，并及时向当地主管</w:t>
      </w:r>
      <w:r w:rsidRPr="009C12B4">
        <w:rPr>
          <w:rFonts w:ascii="宋体" w:eastAsia="宋体" w:hAnsi="宋体" w:cs="宋体" w:hint="eastAsia"/>
        </w:rPr>
        <w:t>部门报送施工扬尘治理措施落实情况。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9.4.3</w:t>
      </w:r>
      <w:r w:rsidRPr="009C12B4">
        <w:rPr>
          <w:rFonts w:ascii="宋体" w:eastAsia="宋体" w:hAnsi="宋体" w:cs="宋体" w:hint="eastAsia"/>
        </w:rPr>
        <w:t>承包人应在合同条款专用部分约定的时限内，按合同约定的环保工作内容，编制施工环保措施计划（包含第</w:t>
      </w:r>
      <w:r w:rsidRPr="009C12B4">
        <w:rPr>
          <w:rStyle w:val="s14"/>
          <w:rFonts w:ascii="宋体" w:eastAsia="宋体" w:hAnsi="宋体" w:cs="宋体" w:hint="eastAsia"/>
        </w:rPr>
        <w:t>9.4.2</w:t>
      </w:r>
      <w:r w:rsidRPr="009C12B4">
        <w:rPr>
          <w:rFonts w:ascii="宋体" w:eastAsia="宋体" w:hAnsi="宋体" w:cs="宋体" w:hint="eastAsia"/>
        </w:rPr>
        <w:t>项约定的</w:t>
      </w:r>
      <w:r w:rsidRPr="009C12B4">
        <w:rPr>
          <w:rStyle w:val="s11"/>
          <w:rFonts w:ascii="宋体" w:eastAsia="宋体" w:hAnsi="宋体" w:cs="宋体" w:hint="eastAsia"/>
        </w:rPr>
        <w:t>实</w:t>
      </w:r>
      <w:r w:rsidRPr="009C12B4">
        <w:rPr>
          <w:rFonts w:ascii="宋体" w:eastAsia="宋体" w:hAnsi="宋体" w:cs="宋体" w:hint="eastAsia"/>
        </w:rPr>
        <w:t>施方案内容</w:t>
      </w:r>
      <w:r w:rsidRPr="009C12B4">
        <w:rPr>
          <w:rStyle w:val="s10"/>
          <w:rFonts w:ascii="宋体" w:eastAsia="宋体" w:hAnsi="宋体" w:cs="宋体" w:hint="eastAsia"/>
        </w:rPr>
        <w:t>）</w:t>
      </w:r>
      <w:r w:rsidRPr="009C12B4">
        <w:rPr>
          <w:rFonts w:ascii="宋体" w:eastAsia="宋体" w:hAnsi="宋体" w:cs="宋体" w:hint="eastAsia"/>
        </w:rPr>
        <w:t>，报送监理人审批。监理人在合同条款专用部分约定的期限内给予批复。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9.4.4</w:t>
      </w:r>
      <w:r w:rsidRPr="009C12B4">
        <w:rPr>
          <w:rFonts w:ascii="宋体" w:eastAsia="宋体" w:hAnsi="宋体" w:cs="宋体" w:hint="eastAsia"/>
        </w:rPr>
        <w:t>承包人应按照批准的施工环保措施计划有序地堆放和处理施工废弃物，避免对环境造成破坏</w:t>
      </w:r>
      <w:r w:rsidRPr="009C12B4">
        <w:rPr>
          <w:rStyle w:val="s48"/>
          <w:rFonts w:ascii="宋体" w:eastAsia="宋体" w:hAnsi="宋体" w:cs="宋体" w:hint="eastAsia"/>
        </w:rPr>
        <w:t>。</w:t>
      </w:r>
      <w:r w:rsidRPr="009C12B4">
        <w:rPr>
          <w:rFonts w:ascii="宋体" w:eastAsia="宋体" w:hAnsi="宋体" w:cs="宋体" w:hint="eastAsia"/>
        </w:rPr>
        <w:t>因承包人任意堆放或弃置施工废弃物造成妨碍公共交通</w:t>
      </w:r>
      <w:r w:rsidRPr="009C12B4">
        <w:rPr>
          <w:rStyle w:val="s48"/>
          <w:rFonts w:ascii="宋体" w:eastAsia="宋体" w:hAnsi="宋体" w:cs="宋体" w:hint="eastAsia"/>
        </w:rPr>
        <w:t>、</w:t>
      </w:r>
      <w:r w:rsidRPr="009C12B4">
        <w:rPr>
          <w:rFonts w:ascii="宋体" w:eastAsia="宋体" w:hAnsi="宋体" w:cs="宋体" w:hint="eastAsia"/>
        </w:rPr>
        <w:t>影响城镇居民生活、降低河流行洪能力、危及居民安全、破坏和污染环境，或者影响其他承包人施工等后果的，承包人应承担责任。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9.4.5</w:t>
      </w:r>
      <w:r w:rsidRPr="009C12B4">
        <w:rPr>
          <w:rFonts w:ascii="宋体" w:eastAsia="宋体" w:hAnsi="宋体" w:cs="宋体" w:hint="eastAsia"/>
        </w:rPr>
        <w:t>承</w:t>
      </w:r>
      <w:r w:rsidRPr="009C12B4">
        <w:rPr>
          <w:rStyle w:val="s11"/>
          <w:rFonts w:ascii="宋体" w:eastAsia="宋体" w:hAnsi="宋体" w:cs="宋体" w:hint="eastAsia"/>
        </w:rPr>
        <w:t>包</w:t>
      </w:r>
      <w:r w:rsidRPr="009C12B4">
        <w:rPr>
          <w:rFonts w:ascii="宋体" w:eastAsia="宋体" w:hAnsi="宋体" w:cs="宋体" w:hint="eastAsia"/>
        </w:rPr>
        <w:t>人应按合同约定采取有效措施</w:t>
      </w:r>
      <w:r w:rsidRPr="009C12B4">
        <w:rPr>
          <w:rStyle w:val="s44"/>
          <w:rFonts w:ascii="宋体" w:eastAsia="宋体" w:hAnsi="宋体" w:cs="宋体" w:hint="eastAsia"/>
        </w:rPr>
        <w:t>，</w:t>
      </w:r>
      <w:r w:rsidRPr="009C12B4">
        <w:rPr>
          <w:rFonts w:ascii="宋体" w:eastAsia="宋体" w:hAnsi="宋体" w:cs="宋体" w:hint="eastAsia"/>
        </w:rPr>
        <w:t>对施工开挖的边坡及时进行支护</w:t>
      </w:r>
      <w:r w:rsidRPr="009C12B4">
        <w:rPr>
          <w:rStyle w:val="s14"/>
          <w:rFonts w:ascii="宋体" w:eastAsia="宋体" w:hAnsi="宋体" w:cs="宋体" w:hint="eastAsia"/>
        </w:rPr>
        <w:t>,</w:t>
      </w:r>
      <w:r w:rsidRPr="009C12B4">
        <w:rPr>
          <w:rFonts w:ascii="宋体" w:eastAsia="宋体" w:hAnsi="宋体" w:cs="宋体" w:hint="eastAsia"/>
        </w:rPr>
        <w:t>维护</w:t>
      </w:r>
      <w:r w:rsidRPr="009C12B4">
        <w:rPr>
          <w:rStyle w:val="s11"/>
          <w:rFonts w:ascii="宋体" w:eastAsia="宋体" w:hAnsi="宋体" w:cs="宋体" w:hint="eastAsia"/>
        </w:rPr>
        <w:t>排</w:t>
      </w:r>
      <w:r w:rsidRPr="009C12B4">
        <w:rPr>
          <w:rFonts w:ascii="宋体" w:eastAsia="宋体" w:hAnsi="宋体" w:cs="宋体" w:hint="eastAsia"/>
        </w:rPr>
        <w:t>水设施，并进行水土保护，避免因施工造成的地质灾害。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9.4.6</w:t>
      </w:r>
      <w:r w:rsidRPr="009C12B4">
        <w:rPr>
          <w:rFonts w:ascii="宋体" w:eastAsia="宋体" w:hAnsi="宋体" w:cs="宋体" w:hint="eastAsia"/>
        </w:rPr>
        <w:t>承包人应按国家饮用水管理标准定期对饮用水源进行监测，防止施工活动污染饮用水源。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9.4.7</w:t>
      </w:r>
      <w:r w:rsidRPr="009C12B4">
        <w:rPr>
          <w:rFonts w:ascii="宋体" w:eastAsia="宋体" w:hAnsi="宋体" w:cs="宋体" w:hint="eastAsia"/>
        </w:rPr>
        <w:t>承包人应按合同约定，加强对噪声、粉尘、废气、废水和废油的控制，努力降低噪声，控制粉尘和废气浓度，做好废水和废油的治理和排放。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9.5  </w:t>
      </w:r>
      <w:r w:rsidRPr="009C12B4">
        <w:rPr>
          <w:rStyle w:val="s33"/>
          <w:rFonts w:ascii="宋体" w:eastAsia="宋体" w:hAnsi="宋体" w:cs="宋体" w:hint="eastAsia"/>
        </w:rPr>
        <w:t>事故处理</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w:t>
      </w:r>
      <w:r w:rsidRPr="009C12B4">
        <w:rPr>
          <w:rFonts w:ascii="宋体" w:eastAsia="宋体" w:hAnsi="宋体" w:cs="宋体" w:hint="eastAsia"/>
        </w:rPr>
        <w:t>及正在采取的紧急措施等。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9.6</w:t>
      </w:r>
      <w:r w:rsidRPr="009C12B4">
        <w:rPr>
          <w:rFonts w:ascii="宋体" w:eastAsia="宋体" w:hAnsi="宋体" w:cs="宋体" w:hint="eastAsia"/>
        </w:rPr>
        <w:t>  施工现场安全生产标准化管理目标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9.6.1</w:t>
      </w:r>
      <w:r w:rsidRPr="009C12B4">
        <w:rPr>
          <w:rStyle w:val="s11"/>
          <w:rFonts w:ascii="宋体" w:eastAsia="宋体" w:hAnsi="宋体" w:cs="宋体" w:hint="eastAsia"/>
        </w:rPr>
        <w:t>由于承包人原因，施工现场安全生产标准化评定、认定等级未达到合同协议书中</w:t>
      </w:r>
      <w:r w:rsidRPr="009C12B4">
        <w:rPr>
          <w:rFonts w:ascii="宋体" w:eastAsia="宋体" w:hAnsi="宋体" w:cs="宋体" w:hint="eastAsia"/>
        </w:rPr>
        <w:t>约定的</w:t>
      </w:r>
      <w:r w:rsidRPr="009C12B4">
        <w:rPr>
          <w:rStyle w:val="s1"/>
          <w:rFonts w:ascii="宋体" w:eastAsia="宋体" w:hAnsi="宋体" w:cs="宋体" w:hint="eastAsia"/>
        </w:rPr>
        <w:t>管理</w:t>
      </w:r>
      <w:r w:rsidRPr="009C12B4">
        <w:rPr>
          <w:rFonts w:ascii="宋体" w:eastAsia="宋体" w:hAnsi="宋体" w:cs="宋体" w:hint="eastAsia"/>
        </w:rPr>
        <w:t>目标等</w:t>
      </w:r>
      <w:r w:rsidRPr="009C12B4">
        <w:rPr>
          <w:rStyle w:val="s1"/>
          <w:rFonts w:ascii="宋体" w:eastAsia="宋体" w:hAnsi="宋体" w:cs="宋体" w:hint="eastAsia"/>
        </w:rPr>
        <w:t>级但</w:t>
      </w:r>
      <w:r w:rsidRPr="009C12B4">
        <w:rPr>
          <w:rStyle w:val="s14"/>
          <w:rFonts w:ascii="宋体" w:eastAsia="宋体" w:hAnsi="宋体" w:cs="宋体" w:hint="eastAsia"/>
        </w:rPr>
        <w:t>“</w:t>
      </w:r>
      <w:r w:rsidRPr="009C12B4">
        <w:rPr>
          <w:rFonts w:ascii="宋体" w:eastAsia="宋体" w:hAnsi="宋体" w:cs="宋体" w:hint="eastAsia"/>
        </w:rPr>
        <w:t>达标</w:t>
      </w:r>
      <w:r w:rsidRPr="009C12B4">
        <w:rPr>
          <w:rStyle w:val="s1"/>
          <w:rFonts w:ascii="宋体" w:eastAsia="宋体" w:hAnsi="宋体" w:cs="宋体" w:hint="eastAsia"/>
        </w:rPr>
        <w:t>（合</w:t>
      </w:r>
      <w:r w:rsidRPr="009C12B4">
        <w:rPr>
          <w:rFonts w:ascii="宋体" w:eastAsia="宋体" w:hAnsi="宋体" w:cs="宋体" w:hint="eastAsia"/>
        </w:rPr>
        <w:t>格</w:t>
      </w:r>
      <w:r w:rsidRPr="009C12B4">
        <w:rPr>
          <w:rStyle w:val="s9"/>
          <w:rFonts w:ascii="宋体" w:eastAsia="宋体" w:hAnsi="宋体" w:cs="宋体" w:hint="eastAsia"/>
        </w:rPr>
        <w:t>）</w:t>
      </w:r>
      <w:r w:rsidRPr="009C12B4">
        <w:rPr>
          <w:rStyle w:val="s14"/>
          <w:rFonts w:ascii="宋体" w:eastAsia="宋体" w:hAnsi="宋体" w:cs="宋体" w:hint="eastAsia"/>
        </w:rPr>
        <w:t>”</w:t>
      </w:r>
      <w:r w:rsidRPr="009C12B4">
        <w:rPr>
          <w:rFonts w:ascii="宋体" w:eastAsia="宋体" w:hAnsi="宋体" w:cs="宋体" w:hint="eastAsia"/>
        </w:rPr>
        <w:t>的</w:t>
      </w:r>
      <w:r w:rsidRPr="009C12B4">
        <w:rPr>
          <w:rStyle w:val="s1"/>
          <w:rFonts w:ascii="宋体" w:eastAsia="宋体" w:hAnsi="宋体" w:cs="宋体" w:hint="eastAsia"/>
        </w:rPr>
        <w:t>，承</w:t>
      </w:r>
      <w:r w:rsidRPr="009C12B4">
        <w:rPr>
          <w:rFonts w:ascii="宋体" w:eastAsia="宋体" w:hAnsi="宋体" w:cs="宋体" w:hint="eastAsia"/>
        </w:rPr>
        <w:t>包人应</w:t>
      </w:r>
      <w:r w:rsidRPr="009C12B4">
        <w:rPr>
          <w:rStyle w:val="s1"/>
          <w:rFonts w:ascii="宋体" w:eastAsia="宋体" w:hAnsi="宋体" w:cs="宋体" w:hint="eastAsia"/>
        </w:rPr>
        <w:t>当向</w:t>
      </w:r>
      <w:r w:rsidRPr="009C12B4">
        <w:rPr>
          <w:rFonts w:ascii="宋体" w:eastAsia="宋体" w:hAnsi="宋体" w:cs="宋体" w:hint="eastAsia"/>
        </w:rPr>
        <w:t>发包人</w:t>
      </w:r>
      <w:r w:rsidRPr="009C12B4">
        <w:rPr>
          <w:rStyle w:val="s1"/>
          <w:rFonts w:ascii="宋体" w:eastAsia="宋体" w:hAnsi="宋体" w:cs="宋体" w:hint="eastAsia"/>
        </w:rPr>
        <w:t>支付</w:t>
      </w:r>
      <w:r w:rsidRPr="009C12B4">
        <w:rPr>
          <w:rFonts w:ascii="宋体" w:eastAsia="宋体" w:hAnsi="宋体" w:cs="宋体" w:hint="eastAsia"/>
        </w:rPr>
        <w:t>未达到</w:t>
      </w:r>
      <w:r w:rsidRPr="009C12B4">
        <w:rPr>
          <w:rStyle w:val="s1"/>
          <w:rFonts w:ascii="宋体" w:eastAsia="宋体" w:hAnsi="宋体" w:cs="宋体" w:hint="eastAsia"/>
        </w:rPr>
        <w:t>合同</w:t>
      </w:r>
      <w:r w:rsidRPr="009C12B4">
        <w:rPr>
          <w:rFonts w:ascii="宋体" w:eastAsia="宋体" w:hAnsi="宋体" w:cs="宋体" w:hint="eastAsia"/>
        </w:rPr>
        <w:t>协议书中约定的安全生产标准化管理目标等级的违约金或损失赔偿金</w:t>
      </w:r>
      <w:r w:rsidRPr="009C12B4">
        <w:rPr>
          <w:rStyle w:val="s44"/>
          <w:rFonts w:ascii="宋体" w:eastAsia="宋体" w:hAnsi="宋体" w:cs="宋体" w:hint="eastAsia"/>
        </w:rPr>
        <w:t>。</w:t>
      </w:r>
      <w:r w:rsidRPr="009C12B4">
        <w:rPr>
          <w:rFonts w:ascii="宋体" w:eastAsia="宋体" w:hAnsi="宋体" w:cs="宋体" w:hint="eastAsia"/>
        </w:rPr>
        <w:t>未达到合同协议书中约定的安</w:t>
      </w:r>
      <w:r w:rsidRPr="009C12B4">
        <w:rPr>
          <w:rStyle w:val="s1"/>
          <w:rFonts w:ascii="宋体" w:eastAsia="宋体" w:hAnsi="宋体" w:cs="宋体" w:hint="eastAsia"/>
        </w:rPr>
        <w:t>全生产标准化管理目标等级的违约金或损失赔偿金的金额或者计算方法</w:t>
      </w:r>
      <w:r w:rsidRPr="009C12B4">
        <w:rPr>
          <w:rStyle w:val="s1"/>
          <w:rFonts w:ascii="宋体" w:eastAsia="宋体" w:hAnsi="宋体" w:cs="宋体" w:hint="eastAsia"/>
          <w:b/>
          <w:bCs/>
        </w:rPr>
        <w:t>见合同条款专用部</w:t>
      </w:r>
      <w:r w:rsidRPr="009C12B4">
        <w:rPr>
          <w:rFonts w:ascii="宋体" w:eastAsia="宋体" w:hAnsi="宋体" w:cs="宋体" w:hint="eastAsia"/>
          <w:b/>
          <w:bCs/>
        </w:rPr>
        <w:t>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 xml:space="preserve">9.6.2 </w:t>
      </w:r>
      <w:r w:rsidRPr="009C12B4">
        <w:rPr>
          <w:rFonts w:ascii="宋体" w:eastAsia="宋体" w:hAnsi="宋体" w:cs="宋体" w:hint="eastAsia"/>
        </w:rPr>
        <w:t>发</w:t>
      </w:r>
      <w:r w:rsidRPr="009C12B4">
        <w:rPr>
          <w:rStyle w:val="s11"/>
          <w:rFonts w:ascii="宋体" w:eastAsia="宋体" w:hAnsi="宋体" w:cs="宋体" w:hint="eastAsia"/>
        </w:rPr>
        <w:t>包</w:t>
      </w:r>
      <w:r w:rsidRPr="009C12B4">
        <w:rPr>
          <w:rFonts w:ascii="宋体" w:eastAsia="宋体" w:hAnsi="宋体" w:cs="宋体" w:hint="eastAsia"/>
        </w:rPr>
        <w:t>人鼓励承包人提高施工现场安全生产标准化管理</w:t>
      </w:r>
      <w:r w:rsidRPr="009C12B4">
        <w:rPr>
          <w:rStyle w:val="s44"/>
          <w:rFonts w:ascii="宋体" w:eastAsia="宋体" w:hAnsi="宋体" w:cs="宋体" w:hint="eastAsia"/>
        </w:rPr>
        <w:t>。</w:t>
      </w:r>
      <w:r w:rsidRPr="009C12B4">
        <w:rPr>
          <w:rFonts w:ascii="宋体" w:eastAsia="宋体" w:hAnsi="宋体" w:cs="宋体" w:hint="eastAsia"/>
        </w:rPr>
        <w:t>施工现场安全生产标准化评定、认定等级高于合同协议书中约定的管理目标等级的，发包人可给予承包人创优奖励。发包人是否给予承包人创优奖励及创优奖励金额或者计算方法</w:t>
      </w:r>
      <w:r w:rsidRPr="009C12B4">
        <w:rPr>
          <w:rFonts w:ascii="宋体" w:eastAsia="宋体" w:hAnsi="宋体" w:cs="宋体" w:hint="eastAsia"/>
          <w:b/>
          <w:bCs/>
        </w:rPr>
        <w:t>见合同条款专用部分。</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9.7</w:t>
      </w:r>
      <w:r w:rsidRPr="009C12B4">
        <w:rPr>
          <w:rFonts w:ascii="宋体" w:eastAsia="宋体" w:hAnsi="宋体" w:cs="宋体" w:hint="eastAsia"/>
        </w:rPr>
        <w:t>  特殊安全文明施工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9.7.1</w:t>
      </w:r>
      <w:r w:rsidRPr="009C12B4">
        <w:rPr>
          <w:rStyle w:val="s11"/>
          <w:rFonts w:ascii="宋体" w:eastAsia="宋体" w:hAnsi="宋体" w:cs="宋体" w:hint="eastAsia"/>
        </w:rPr>
        <w:t>由于承包人原因，特殊安全文明施工要求未达到合同约定的要求，承包人应当向</w:t>
      </w:r>
      <w:r w:rsidRPr="009C12B4">
        <w:rPr>
          <w:rFonts w:ascii="宋体" w:eastAsia="宋体" w:hAnsi="宋体" w:cs="宋体" w:hint="eastAsia"/>
        </w:rPr>
        <w:t>发包人支付未达到合同约定的特殊安全文明施工要求的违约金或损失赔偿金</w:t>
      </w:r>
      <w:r w:rsidRPr="009C12B4">
        <w:rPr>
          <w:rStyle w:val="s44"/>
          <w:rFonts w:ascii="宋体" w:eastAsia="宋体" w:hAnsi="宋体" w:cs="宋体" w:hint="eastAsia"/>
        </w:rPr>
        <w:t>。</w:t>
      </w:r>
      <w:r w:rsidRPr="009C12B4">
        <w:rPr>
          <w:rFonts w:ascii="宋体" w:eastAsia="宋体" w:hAnsi="宋体" w:cs="宋体" w:hint="eastAsia"/>
        </w:rPr>
        <w:t>未达到合同约</w:t>
      </w:r>
      <w:r w:rsidRPr="009C12B4">
        <w:rPr>
          <w:rStyle w:val="s1"/>
          <w:rFonts w:ascii="宋体" w:eastAsia="宋体" w:hAnsi="宋体" w:cs="宋体" w:hint="eastAsia"/>
        </w:rPr>
        <w:t>定的特殊安全文明施工要求的违约金或损失赔偿金的金额或者计算方法</w:t>
      </w:r>
      <w:r w:rsidRPr="009C12B4">
        <w:rPr>
          <w:rStyle w:val="s1"/>
          <w:rFonts w:ascii="宋体" w:eastAsia="宋体" w:hAnsi="宋体" w:cs="宋体" w:hint="eastAsia"/>
          <w:b/>
          <w:bCs/>
        </w:rPr>
        <w:t>见合同条款专用部</w:t>
      </w:r>
      <w:r w:rsidRPr="009C12B4">
        <w:rPr>
          <w:rFonts w:ascii="宋体" w:eastAsia="宋体" w:hAnsi="宋体" w:cs="宋体" w:hint="eastAsia"/>
          <w:b/>
          <w:bCs/>
        </w:rPr>
        <w:t>分。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 xml:space="preserve">9.7.2 </w:t>
      </w:r>
      <w:r w:rsidRPr="009C12B4">
        <w:rPr>
          <w:rFonts w:ascii="宋体" w:eastAsia="宋体" w:hAnsi="宋体" w:cs="宋体" w:hint="eastAsia"/>
        </w:rPr>
        <w:t>发</w:t>
      </w:r>
      <w:r w:rsidRPr="009C12B4">
        <w:rPr>
          <w:rStyle w:val="s11"/>
          <w:rFonts w:ascii="宋体" w:eastAsia="宋体" w:hAnsi="宋体" w:cs="宋体" w:hint="eastAsia"/>
        </w:rPr>
        <w:t>包</w:t>
      </w:r>
      <w:r w:rsidRPr="009C12B4">
        <w:rPr>
          <w:rFonts w:ascii="宋体" w:eastAsia="宋体" w:hAnsi="宋体" w:cs="宋体" w:hint="eastAsia"/>
        </w:rPr>
        <w:t>人鼓励承包人提高特殊安全文明施工要求</w:t>
      </w:r>
      <w:r w:rsidRPr="009C12B4">
        <w:rPr>
          <w:rStyle w:val="s44"/>
          <w:rFonts w:ascii="宋体" w:eastAsia="宋体" w:hAnsi="宋体" w:cs="宋体" w:hint="eastAsia"/>
        </w:rPr>
        <w:t>。</w:t>
      </w:r>
      <w:r w:rsidRPr="009C12B4">
        <w:rPr>
          <w:rFonts w:ascii="宋体" w:eastAsia="宋体" w:hAnsi="宋体" w:cs="宋体" w:hint="eastAsia"/>
        </w:rPr>
        <w:t>特殊安全文明施工要求高于合同</w:t>
      </w:r>
      <w:r w:rsidRPr="009C12B4">
        <w:rPr>
          <w:rStyle w:val="s11"/>
          <w:rFonts w:ascii="宋体" w:eastAsia="宋体" w:hAnsi="宋体" w:cs="宋体" w:hint="eastAsia"/>
        </w:rPr>
        <w:t>约定的要求，发包人可给予承包人创优奖励。发包人是否给予承包人创优奖励及创优奖励金</w:t>
      </w:r>
      <w:r w:rsidRPr="009C12B4">
        <w:rPr>
          <w:rFonts w:ascii="宋体" w:eastAsia="宋体" w:hAnsi="宋体" w:cs="宋体" w:hint="eastAsia"/>
        </w:rPr>
        <w:t>额或者计算方法</w:t>
      </w:r>
      <w:r w:rsidRPr="009C12B4">
        <w:rPr>
          <w:rFonts w:ascii="宋体" w:eastAsia="宋体" w:hAnsi="宋体" w:cs="宋体" w:hint="eastAsia"/>
          <w:b/>
          <w:bCs/>
        </w:rPr>
        <w:t>见合同条款专用部分。</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10.</w:t>
      </w:r>
      <w:r w:rsidRPr="009C12B4">
        <w:rPr>
          <w:rStyle w:val="s78"/>
          <w:rFonts w:ascii="宋体" w:eastAsia="宋体" w:hAnsi="宋体" w:cs="宋体" w:hint="eastAsia"/>
          <w:sz w:val="24"/>
          <w:szCs w:val="24"/>
        </w:rPr>
        <w:t>进度计划</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10.1  </w:t>
      </w:r>
      <w:r w:rsidRPr="009C12B4">
        <w:rPr>
          <w:rStyle w:val="s33"/>
          <w:rFonts w:ascii="宋体" w:eastAsia="宋体" w:hAnsi="宋体" w:cs="宋体" w:hint="eastAsia"/>
        </w:rPr>
        <w:t>合同进度计划</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b/>
          <w:bCs/>
        </w:rPr>
      </w:pPr>
      <w:r w:rsidRPr="009C12B4">
        <w:rPr>
          <w:rStyle w:val="s14"/>
          <w:rFonts w:ascii="宋体" w:eastAsia="宋体" w:hAnsi="宋体" w:cs="宋体" w:hint="eastAsia"/>
        </w:rPr>
        <w:t>10.1.1</w:t>
      </w:r>
      <w:r w:rsidRPr="009C12B4">
        <w:rPr>
          <w:rFonts w:ascii="宋体" w:eastAsia="宋体" w:hAnsi="宋体" w:cs="宋体" w:hint="eastAsia"/>
        </w:rPr>
        <w:t>承包人应当在收到监理人按照第</w:t>
      </w:r>
      <w:r w:rsidRPr="009C12B4">
        <w:rPr>
          <w:rStyle w:val="s14"/>
          <w:rFonts w:ascii="宋体" w:eastAsia="宋体" w:hAnsi="宋体" w:cs="宋体" w:hint="eastAsia"/>
        </w:rPr>
        <w:t>11.1.1</w:t>
      </w:r>
      <w:r w:rsidRPr="009C12B4">
        <w:rPr>
          <w:rFonts w:ascii="宋体" w:eastAsia="宋体" w:hAnsi="宋体" w:cs="宋体" w:hint="eastAsia"/>
        </w:rPr>
        <w:t>项发出的开工通知后</w:t>
      </w:r>
      <w:r w:rsidRPr="009C12B4">
        <w:rPr>
          <w:rStyle w:val="s14"/>
          <w:rFonts w:ascii="宋体" w:eastAsia="宋体" w:hAnsi="宋体" w:cs="宋体" w:hint="eastAsia"/>
        </w:rPr>
        <w:t>7</w:t>
      </w:r>
      <w:r w:rsidRPr="009C12B4">
        <w:rPr>
          <w:rFonts w:ascii="宋体" w:eastAsia="宋体" w:hAnsi="宋体" w:cs="宋体" w:hint="eastAsia"/>
        </w:rPr>
        <w:t>天内，编制详细的施工进度计划和施工方案说明报送监理人</w:t>
      </w:r>
      <w:r w:rsidRPr="009C12B4">
        <w:rPr>
          <w:rStyle w:val="s44"/>
          <w:rFonts w:ascii="宋体" w:eastAsia="宋体" w:hAnsi="宋体" w:cs="宋体" w:hint="eastAsia"/>
        </w:rPr>
        <w:t>，</w:t>
      </w:r>
      <w:r w:rsidRPr="009C12B4">
        <w:rPr>
          <w:rFonts w:ascii="宋体" w:eastAsia="宋体" w:hAnsi="宋体" w:cs="宋体" w:hint="eastAsia"/>
        </w:rPr>
        <w:t>施工进度计划中应载明要求发包人组织设计人进行阶段性工程设计交底的时间</w:t>
      </w:r>
      <w:r w:rsidRPr="009C12B4">
        <w:rPr>
          <w:rStyle w:val="s44"/>
          <w:rFonts w:ascii="宋体" w:eastAsia="宋体" w:hAnsi="宋体" w:cs="宋体" w:hint="eastAsia"/>
        </w:rPr>
        <w:t>。</w:t>
      </w:r>
      <w:r w:rsidRPr="009C12B4">
        <w:rPr>
          <w:rFonts w:ascii="宋体" w:eastAsia="宋体" w:hAnsi="宋体" w:cs="宋体" w:hint="eastAsia"/>
        </w:rPr>
        <w:t>监理人应在收到承包人报送的相关进度计划和施工方案说明后</w:t>
      </w:r>
      <w:r w:rsidRPr="009C12B4">
        <w:rPr>
          <w:rStyle w:val="s14"/>
          <w:rFonts w:ascii="宋体" w:eastAsia="宋体" w:hAnsi="宋体" w:cs="宋体" w:hint="eastAsia"/>
        </w:rPr>
        <w:t>14</w:t>
      </w:r>
      <w:r w:rsidRPr="009C12B4">
        <w:rPr>
          <w:rFonts w:ascii="宋体" w:eastAsia="宋体" w:hAnsi="宋体" w:cs="宋体" w:hint="eastAsia"/>
        </w:rPr>
        <w:t>天内批复或提出修改意见，否则该进度计划视为已得到批准。经监理人批准的施</w:t>
      </w:r>
      <w:r w:rsidRPr="009C12B4">
        <w:rPr>
          <w:rStyle w:val="s11"/>
          <w:rFonts w:ascii="宋体" w:eastAsia="宋体" w:hAnsi="宋体" w:cs="宋体" w:hint="eastAsia"/>
        </w:rPr>
        <w:t>工进度计划称合同进度计划，是控制合同工程进度的依据。承包人编制施工进度计划和施工</w:t>
      </w:r>
      <w:r w:rsidRPr="009C12B4">
        <w:rPr>
          <w:rFonts w:ascii="宋体" w:eastAsia="宋体" w:hAnsi="宋体" w:cs="宋体" w:hint="eastAsia"/>
        </w:rPr>
        <w:t>方案说明的内容</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 xml:space="preserve">10.1.2 </w:t>
      </w:r>
      <w:r w:rsidRPr="009C12B4">
        <w:rPr>
          <w:rFonts w:ascii="宋体" w:eastAsia="宋体" w:hAnsi="宋体" w:cs="宋体" w:hint="eastAsia"/>
        </w:rPr>
        <w:t>承包人还应根据合同进度计划，按照第</w:t>
      </w:r>
      <w:r w:rsidRPr="009C12B4">
        <w:rPr>
          <w:rStyle w:val="s14"/>
          <w:rFonts w:ascii="宋体" w:eastAsia="宋体" w:hAnsi="宋体" w:cs="宋体" w:hint="eastAsia"/>
        </w:rPr>
        <w:t xml:space="preserve"> 10.1.1</w:t>
      </w:r>
      <w:r w:rsidRPr="009C12B4">
        <w:rPr>
          <w:rFonts w:ascii="宋体" w:eastAsia="宋体" w:hAnsi="宋体" w:cs="宋体" w:hint="eastAsia"/>
        </w:rPr>
        <w:t>项相关约定编制更为详细的分</w:t>
      </w:r>
      <w:r w:rsidRPr="009C12B4">
        <w:rPr>
          <w:rStyle w:val="s11"/>
          <w:rFonts w:ascii="宋体" w:eastAsia="宋体" w:hAnsi="宋体" w:cs="宋体" w:hint="eastAsia"/>
        </w:rPr>
        <w:t>阶段或分项进度计划，报监理人审批。承包人编制分阶段或分项施工进度计划和施工方案说</w:t>
      </w:r>
      <w:r w:rsidRPr="009C12B4">
        <w:rPr>
          <w:rFonts w:ascii="宋体" w:eastAsia="宋体" w:hAnsi="宋体" w:cs="宋体" w:hint="eastAsia"/>
        </w:rPr>
        <w:t>明的内容及时限要求</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10.1.3</w:t>
      </w:r>
      <w:r w:rsidRPr="009C12B4">
        <w:rPr>
          <w:rStyle w:val="s11"/>
          <w:rFonts w:ascii="宋体" w:eastAsia="宋体" w:hAnsi="宋体" w:cs="宋体" w:hint="eastAsia"/>
        </w:rPr>
        <w:t>群</w:t>
      </w:r>
      <w:r w:rsidRPr="009C12B4">
        <w:rPr>
          <w:rFonts w:ascii="宋体" w:eastAsia="宋体" w:hAnsi="宋体" w:cs="宋体" w:hint="eastAsia"/>
        </w:rPr>
        <w:t>体工程中单位工程分期进行施工的</w:t>
      </w:r>
      <w:r w:rsidRPr="009C12B4">
        <w:rPr>
          <w:rStyle w:val="s44"/>
          <w:rFonts w:ascii="宋体" w:eastAsia="宋体" w:hAnsi="宋体" w:cs="宋体" w:hint="eastAsia"/>
        </w:rPr>
        <w:t>，</w:t>
      </w:r>
      <w:r w:rsidRPr="009C12B4">
        <w:rPr>
          <w:rFonts w:ascii="宋体" w:eastAsia="宋体" w:hAnsi="宋体" w:cs="宋体" w:hint="eastAsia"/>
        </w:rPr>
        <w:t>承包人应当按照发包人提供图纸及有关</w:t>
      </w:r>
      <w:r w:rsidRPr="009C12B4">
        <w:rPr>
          <w:rStyle w:val="s11"/>
          <w:rFonts w:ascii="宋体" w:eastAsia="宋体" w:hAnsi="宋体" w:cs="宋体" w:hint="eastAsia"/>
        </w:rPr>
        <w:t>资料的时间要求，编制单位工程进度计划和施工方案说明。群体工程中有关编制进度计划和</w:t>
      </w:r>
      <w:r w:rsidRPr="009C12B4">
        <w:rPr>
          <w:rFonts w:ascii="宋体" w:eastAsia="宋体" w:hAnsi="宋体" w:cs="宋体" w:hint="eastAsia"/>
        </w:rPr>
        <w:t>施工方案说明的要求</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lastRenderedPageBreak/>
        <w:t>10.2</w:t>
      </w:r>
      <w:r w:rsidRPr="009C12B4">
        <w:rPr>
          <w:rFonts w:ascii="宋体" w:eastAsia="宋体" w:hAnsi="宋体" w:cs="宋体" w:hint="eastAsia"/>
        </w:rPr>
        <w:t>  合同进度计划的修订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10.2.1</w:t>
      </w:r>
      <w:r w:rsidRPr="009C12B4">
        <w:rPr>
          <w:rFonts w:ascii="宋体" w:eastAsia="宋体" w:hAnsi="宋体" w:cs="宋体" w:hint="eastAsia"/>
        </w:rPr>
        <w:t>不论何种原因造成工程的实际进度与第</w:t>
      </w:r>
      <w:r w:rsidRPr="009C12B4">
        <w:rPr>
          <w:rStyle w:val="s14"/>
          <w:rFonts w:ascii="宋体" w:eastAsia="宋体" w:hAnsi="宋体" w:cs="宋体" w:hint="eastAsia"/>
        </w:rPr>
        <w:t xml:space="preserve"> 10.1</w:t>
      </w:r>
      <w:r w:rsidRPr="009C12B4">
        <w:rPr>
          <w:rFonts w:ascii="宋体" w:eastAsia="宋体" w:hAnsi="宋体" w:cs="宋体" w:hint="eastAsia"/>
        </w:rPr>
        <w:t>款的合同进度计划不符时，承包人可以在合同条款专用部分约定的期限内向监理人提交修订合同进度计划的申请报告</w:t>
      </w:r>
      <w:r w:rsidRPr="009C12B4">
        <w:rPr>
          <w:rStyle w:val="s44"/>
          <w:rFonts w:ascii="宋体" w:eastAsia="宋体" w:hAnsi="宋体" w:cs="宋体" w:hint="eastAsia"/>
        </w:rPr>
        <w:t>，</w:t>
      </w:r>
      <w:r w:rsidRPr="009C12B4">
        <w:rPr>
          <w:rFonts w:ascii="宋体" w:eastAsia="宋体" w:hAnsi="宋体" w:cs="宋体" w:hint="eastAsia"/>
        </w:rPr>
        <w:t>并附有关措施和相关资料，报监理人审批；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10.2.2</w:t>
      </w:r>
      <w:r w:rsidRPr="009C12B4">
        <w:rPr>
          <w:rStyle w:val="s11"/>
          <w:rFonts w:ascii="宋体" w:eastAsia="宋体" w:hAnsi="宋体" w:cs="宋体" w:hint="eastAsia"/>
        </w:rPr>
        <w:t>监</w:t>
      </w:r>
      <w:r w:rsidRPr="009C12B4">
        <w:rPr>
          <w:rFonts w:ascii="宋体" w:eastAsia="宋体" w:hAnsi="宋体" w:cs="宋体" w:hint="eastAsia"/>
        </w:rPr>
        <w:t>理人也可以直接向承包人作出修订合同进度计划的指示</w:t>
      </w:r>
      <w:r w:rsidRPr="009C12B4">
        <w:rPr>
          <w:rStyle w:val="s44"/>
          <w:rFonts w:ascii="宋体" w:eastAsia="宋体" w:hAnsi="宋体" w:cs="宋体" w:hint="eastAsia"/>
        </w:rPr>
        <w:t>，</w:t>
      </w:r>
      <w:r w:rsidRPr="009C12B4">
        <w:rPr>
          <w:rFonts w:ascii="宋体" w:eastAsia="宋体" w:hAnsi="宋体" w:cs="宋体" w:hint="eastAsia"/>
        </w:rPr>
        <w:t>承包人应按该指示修订合同进度计划，报监理人审批。监理人应在合同条款专用部分约定的期限内完成批复。监理人在批复前应获得发包人同意。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11.</w:t>
      </w:r>
      <w:r w:rsidRPr="009C12B4">
        <w:rPr>
          <w:rFonts w:ascii="宋体" w:eastAsia="宋体" w:hAnsi="宋体" w:cs="宋体" w:hint="eastAsia"/>
          <w:sz w:val="24"/>
          <w:szCs w:val="24"/>
        </w:rPr>
        <w:t>开工和竣工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11.1  </w:t>
      </w:r>
      <w:r w:rsidRPr="009C12B4">
        <w:rPr>
          <w:rStyle w:val="s33"/>
          <w:rFonts w:ascii="宋体" w:eastAsia="宋体" w:hAnsi="宋体" w:cs="宋体" w:hint="eastAsia"/>
        </w:rPr>
        <w:t>开工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11.1.1</w:t>
      </w:r>
      <w:r w:rsidRPr="009C12B4">
        <w:rPr>
          <w:rStyle w:val="s11"/>
          <w:rFonts w:ascii="宋体" w:eastAsia="宋体" w:hAnsi="宋体" w:cs="宋体" w:hint="eastAsia"/>
        </w:rPr>
        <w:t>监</w:t>
      </w:r>
      <w:r w:rsidRPr="009C12B4">
        <w:rPr>
          <w:rFonts w:ascii="宋体" w:eastAsia="宋体" w:hAnsi="宋体" w:cs="宋体" w:hint="eastAsia"/>
        </w:rPr>
        <w:t>理人应在开工日期</w:t>
      </w:r>
      <w:r w:rsidRPr="009C12B4">
        <w:rPr>
          <w:rStyle w:val="s14"/>
          <w:rFonts w:ascii="宋体" w:eastAsia="宋体" w:hAnsi="宋体" w:cs="宋体" w:hint="eastAsia"/>
        </w:rPr>
        <w:t>7</w:t>
      </w:r>
      <w:r w:rsidRPr="009C12B4">
        <w:rPr>
          <w:rStyle w:val="s11"/>
          <w:rFonts w:ascii="宋体" w:eastAsia="宋体" w:hAnsi="宋体" w:cs="宋体" w:hint="eastAsia"/>
        </w:rPr>
        <w:t>天</w:t>
      </w:r>
      <w:r w:rsidRPr="009C12B4">
        <w:rPr>
          <w:rFonts w:ascii="宋体" w:eastAsia="宋体" w:hAnsi="宋体" w:cs="宋体" w:hint="eastAsia"/>
        </w:rPr>
        <w:t>前向承包人发出开工通知</w:t>
      </w:r>
      <w:r w:rsidRPr="009C12B4">
        <w:rPr>
          <w:rStyle w:val="s44"/>
          <w:rFonts w:ascii="宋体" w:eastAsia="宋体" w:hAnsi="宋体" w:cs="宋体" w:hint="eastAsia"/>
        </w:rPr>
        <w:t>。</w:t>
      </w:r>
      <w:r w:rsidRPr="009C12B4">
        <w:rPr>
          <w:rFonts w:ascii="宋体" w:eastAsia="宋体" w:hAnsi="宋体" w:cs="宋体" w:hint="eastAsia"/>
        </w:rPr>
        <w:t>监理人在发出开工通知前</w:t>
      </w:r>
      <w:r w:rsidRPr="009C12B4">
        <w:rPr>
          <w:rStyle w:val="s11"/>
          <w:rFonts w:ascii="宋体" w:eastAsia="宋体" w:hAnsi="宋体" w:cs="宋体" w:hint="eastAsia"/>
        </w:rPr>
        <w:t>应获得发包人同意。工期自监理人发出的开工通知中载明的开工日期起计算。承包人应在开</w:t>
      </w:r>
      <w:r w:rsidRPr="009C12B4">
        <w:rPr>
          <w:rFonts w:ascii="宋体" w:eastAsia="宋体" w:hAnsi="宋体" w:cs="宋体" w:hint="eastAsia"/>
        </w:rPr>
        <w:t>工日期后尽快施工。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11.1.2 </w:t>
      </w:r>
      <w:r w:rsidRPr="009C12B4">
        <w:rPr>
          <w:rFonts w:ascii="宋体" w:eastAsia="宋体" w:hAnsi="宋体" w:cs="宋体" w:hint="eastAsia"/>
        </w:rPr>
        <w:t>承包人应按第</w:t>
      </w:r>
      <w:r w:rsidRPr="009C12B4">
        <w:rPr>
          <w:rStyle w:val="s14"/>
          <w:rFonts w:ascii="宋体" w:eastAsia="宋体" w:hAnsi="宋体" w:cs="宋体" w:hint="eastAsia"/>
        </w:rPr>
        <w:t xml:space="preserve"> 10.1</w:t>
      </w:r>
      <w:r w:rsidRPr="009C12B4">
        <w:rPr>
          <w:rFonts w:ascii="宋体" w:eastAsia="宋体" w:hAnsi="宋体" w:cs="宋体" w:hint="eastAsia"/>
        </w:rPr>
        <w:t>款约定的合同进度计划，向监理人提交工程开工报审表，</w:t>
      </w:r>
      <w:r w:rsidRPr="009C12B4">
        <w:rPr>
          <w:rStyle w:val="s11"/>
          <w:rFonts w:ascii="宋体" w:eastAsia="宋体" w:hAnsi="宋体" w:cs="宋体" w:hint="eastAsia"/>
        </w:rPr>
        <w:t>经监理人审批后执行。开工报审表应详细说明按合同进度计划正常施工所需的施工道路、临</w:t>
      </w:r>
      <w:r w:rsidRPr="009C12B4">
        <w:rPr>
          <w:rFonts w:ascii="宋体" w:eastAsia="宋体" w:hAnsi="宋体" w:cs="宋体" w:hint="eastAsia"/>
        </w:rPr>
        <w:t>时设施、材料设备、施工人员等施工组织措施的落实情况以及工程的进度安排。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11.2  </w:t>
      </w:r>
      <w:r w:rsidRPr="009C12B4">
        <w:rPr>
          <w:rStyle w:val="s33"/>
          <w:rFonts w:ascii="宋体" w:eastAsia="宋体" w:hAnsi="宋体" w:cs="宋体" w:hint="eastAsia"/>
        </w:rPr>
        <w:t>竣工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承包人应在第</w:t>
      </w:r>
      <w:r w:rsidRPr="009C12B4">
        <w:rPr>
          <w:rStyle w:val="s14"/>
          <w:rFonts w:ascii="宋体" w:eastAsia="宋体" w:hAnsi="宋体" w:cs="宋体" w:hint="eastAsia"/>
        </w:rPr>
        <w:t xml:space="preserve"> 1.1.4.3</w:t>
      </w:r>
      <w:r w:rsidRPr="009C12B4">
        <w:rPr>
          <w:rFonts w:ascii="宋体" w:eastAsia="宋体" w:hAnsi="宋体" w:cs="宋体" w:hint="eastAsia"/>
        </w:rPr>
        <w:t>目约定的期限内完成合同工程。实际竣工日期在接收证书中写明。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11.3</w:t>
      </w:r>
      <w:r w:rsidRPr="009C12B4">
        <w:rPr>
          <w:rFonts w:ascii="宋体" w:eastAsia="宋体" w:hAnsi="宋体" w:cs="宋体" w:hint="eastAsia"/>
        </w:rPr>
        <w:t>  发包人的工期延误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在履行合同过程中，由于发包人的下列原因造成承包人关键线路工期延误的，承包人有权要求发包人延长工期和（或）增加费用，并支付合理利润。需要修订合同进度计划的，按</w:t>
      </w:r>
      <w:r w:rsidRPr="009C12B4">
        <w:rPr>
          <w:rFonts w:ascii="宋体" w:eastAsia="宋体" w:hAnsi="宋体" w:cs="宋体" w:hint="eastAsia"/>
        </w:rPr>
        <w:t>照第</w:t>
      </w:r>
      <w:r w:rsidRPr="009C12B4">
        <w:rPr>
          <w:rStyle w:val="s14"/>
          <w:rFonts w:ascii="宋体" w:eastAsia="宋体" w:hAnsi="宋体" w:cs="宋体" w:hint="eastAsia"/>
        </w:rPr>
        <w:t>10.2</w:t>
      </w:r>
      <w:r w:rsidRPr="009C12B4">
        <w:rPr>
          <w:rFonts w:ascii="宋体" w:eastAsia="宋体" w:hAnsi="宋体" w:cs="宋体" w:hint="eastAsia"/>
        </w:rPr>
        <w:t>款的约定办理。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）增加合同工作内容；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）改变合同中任何一项工作的质量要求或其他特性；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）发包人迟延提供材料、工程设备或变更交货地点的；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）因发包人原因导致的暂停施工；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）提供图纸延误；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）未按合同约定及时支付预付款、进度款；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7</w:t>
      </w:r>
      <w:r w:rsidRPr="009C12B4">
        <w:rPr>
          <w:rFonts w:ascii="宋体" w:eastAsia="宋体" w:hAnsi="宋体" w:cs="宋体" w:hint="eastAsia"/>
        </w:rPr>
        <w:t>）因发包人原因不能按照监理人发出的开工通知中载明的开工日期开工； </w:t>
      </w:r>
    </w:p>
    <w:p w:rsidR="00B13755" w:rsidRPr="009C12B4" w:rsidRDefault="00B51F6C">
      <w:pPr>
        <w:pStyle w:val="p13"/>
        <w:widowControl/>
        <w:ind w:leftChars="400" w:left="84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8</w:t>
      </w:r>
      <w:r w:rsidRPr="009C12B4">
        <w:rPr>
          <w:rFonts w:ascii="宋体" w:eastAsia="宋体" w:hAnsi="宋体" w:cs="宋体" w:hint="eastAsia"/>
        </w:rPr>
        <w:t>）发包人造成工期延误的其他原因</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11.4</w:t>
      </w:r>
      <w:r w:rsidRPr="009C12B4">
        <w:rPr>
          <w:rFonts w:ascii="宋体" w:eastAsia="宋体" w:hAnsi="宋体" w:cs="宋体" w:hint="eastAsia"/>
        </w:rPr>
        <w:t>  异常恶劣的气候条件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由于出现异常恶劣气候的条件导致工期延误的，承包人有权要求发包人延长工期。异常</w:t>
      </w:r>
      <w:r w:rsidRPr="009C12B4">
        <w:rPr>
          <w:rFonts w:ascii="宋体" w:eastAsia="宋体" w:hAnsi="宋体" w:cs="宋体" w:hint="eastAsia"/>
        </w:rPr>
        <w:t>恶劣的气候条件的范围和标准</w:t>
      </w:r>
      <w:r w:rsidRPr="009C12B4">
        <w:rPr>
          <w:rFonts w:ascii="宋体" w:eastAsia="宋体" w:hAnsi="宋体" w:cs="宋体" w:hint="eastAsia"/>
          <w:b/>
          <w:bCs/>
        </w:rPr>
        <w:t>见合同条款专用部分。</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11.5</w:t>
      </w:r>
      <w:r w:rsidRPr="009C12B4">
        <w:rPr>
          <w:rFonts w:ascii="宋体" w:eastAsia="宋体" w:hAnsi="宋体" w:cs="宋体" w:hint="eastAsia"/>
        </w:rPr>
        <w:t>  承包人的工期延误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11.5.1</w:t>
      </w:r>
      <w:r w:rsidRPr="009C12B4">
        <w:rPr>
          <w:rStyle w:val="s11"/>
          <w:rFonts w:ascii="宋体" w:eastAsia="宋体" w:hAnsi="宋体" w:cs="宋体" w:hint="eastAsia"/>
        </w:rPr>
        <w:t>由于承包人原因，未能按合同进度计划完成工作，或监理人认为承包人施工进</w:t>
      </w:r>
      <w:r w:rsidRPr="009C12B4">
        <w:rPr>
          <w:rFonts w:ascii="宋体" w:eastAsia="宋体" w:hAnsi="宋体" w:cs="宋体" w:hint="eastAsia"/>
        </w:rPr>
        <w:t>度不能满足合同工期要求的，承包人应采取措施加快进度，并承担加快进度所增加的费用</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11.5.2</w:t>
      </w:r>
      <w:r w:rsidRPr="009C12B4">
        <w:rPr>
          <w:rStyle w:val="s11"/>
          <w:rFonts w:ascii="宋体" w:eastAsia="宋体" w:hAnsi="宋体" w:cs="宋体" w:hint="eastAsia"/>
        </w:rPr>
        <w:t>由于承包人原因造成不能按期竣工的，按照合同约定的竣工日期（包括按合同</w:t>
      </w:r>
      <w:r w:rsidRPr="009C12B4">
        <w:rPr>
          <w:rStyle w:val="s13"/>
          <w:rFonts w:ascii="宋体" w:eastAsia="宋体" w:hAnsi="宋体" w:cs="宋体" w:hint="eastAsia"/>
        </w:rPr>
        <w:t>工期延长）后</w:t>
      </w:r>
      <w:r w:rsidRPr="009C12B4">
        <w:rPr>
          <w:rStyle w:val="s14"/>
          <w:rFonts w:ascii="宋体" w:eastAsia="宋体" w:hAnsi="宋体" w:cs="宋体" w:hint="eastAsia"/>
        </w:rPr>
        <w:t>7</w:t>
      </w:r>
      <w:r w:rsidRPr="009C12B4">
        <w:rPr>
          <w:rStyle w:val="s12"/>
          <w:rFonts w:ascii="宋体" w:eastAsia="宋体" w:hAnsi="宋体" w:cs="宋体" w:hint="eastAsia"/>
        </w:rPr>
        <w:t>天内，监理人应当按第</w:t>
      </w:r>
      <w:r w:rsidRPr="009C12B4">
        <w:rPr>
          <w:rStyle w:val="s14"/>
          <w:rFonts w:ascii="宋体" w:eastAsia="宋体" w:hAnsi="宋体" w:cs="宋体" w:hint="eastAsia"/>
        </w:rPr>
        <w:t>23.4.1</w:t>
      </w:r>
      <w:r w:rsidRPr="009C12B4">
        <w:rPr>
          <w:rFonts w:ascii="宋体" w:eastAsia="宋体" w:hAnsi="宋体" w:cs="宋体" w:hint="eastAsia"/>
        </w:rPr>
        <w:t>项的约定书面通知承包人</w:t>
      </w:r>
      <w:r w:rsidRPr="009C12B4">
        <w:rPr>
          <w:rStyle w:val="s14"/>
          <w:rFonts w:ascii="宋体" w:eastAsia="宋体" w:hAnsi="宋体" w:cs="宋体" w:hint="eastAsia"/>
        </w:rPr>
        <w:t>,</w:t>
      </w:r>
      <w:r w:rsidRPr="009C12B4">
        <w:rPr>
          <w:rFonts w:ascii="宋体" w:eastAsia="宋体" w:hAnsi="宋体" w:cs="宋体" w:hint="eastAsia"/>
        </w:rPr>
        <w:t>说明发包人有权得</w:t>
      </w:r>
      <w:r w:rsidRPr="009C12B4">
        <w:rPr>
          <w:rStyle w:val="s11"/>
          <w:rFonts w:ascii="宋体" w:eastAsia="宋体" w:hAnsi="宋体" w:cs="宋体" w:hint="eastAsia"/>
        </w:rPr>
        <w:t>到逾期竣工违约金，逾期竣工违约金计算标准和计算方法</w:t>
      </w:r>
      <w:r w:rsidRPr="009C12B4">
        <w:rPr>
          <w:rStyle w:val="s11"/>
          <w:rFonts w:ascii="宋体" w:eastAsia="宋体" w:hAnsi="宋体" w:cs="宋体" w:hint="eastAsia"/>
          <w:b/>
          <w:bCs/>
        </w:rPr>
        <w:t>见合同条款专用部分</w:t>
      </w:r>
      <w:r w:rsidRPr="009C12B4">
        <w:rPr>
          <w:rStyle w:val="s11"/>
          <w:rFonts w:ascii="宋体" w:eastAsia="宋体" w:hAnsi="宋体" w:cs="宋体" w:hint="eastAsia"/>
        </w:rPr>
        <w:t>。但最终逾期</w:t>
      </w:r>
      <w:r w:rsidRPr="009C12B4">
        <w:rPr>
          <w:rFonts w:ascii="宋体" w:eastAsia="宋体" w:hAnsi="宋体" w:cs="宋体" w:hint="eastAsia"/>
        </w:rPr>
        <w:t>竣工违约金的金额不应超过合同约定的逾期竣工违约金最高限额</w:t>
      </w:r>
      <w:r w:rsidRPr="009C12B4">
        <w:rPr>
          <w:rStyle w:val="s44"/>
          <w:rFonts w:ascii="宋体" w:eastAsia="宋体" w:hAnsi="宋体" w:cs="宋体" w:hint="eastAsia"/>
        </w:rPr>
        <w:t>。</w:t>
      </w:r>
      <w:r w:rsidRPr="009C12B4">
        <w:rPr>
          <w:rFonts w:ascii="宋体" w:eastAsia="宋体" w:hAnsi="宋体" w:cs="宋体" w:hint="eastAsia"/>
        </w:rPr>
        <w:t>逾期竣工违约金最高限额</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lastRenderedPageBreak/>
        <w:t>监理人未在规定的期限内发出本款约定的书面通知的</w:t>
      </w:r>
      <w:r w:rsidRPr="009C12B4">
        <w:rPr>
          <w:rStyle w:val="s44"/>
          <w:rFonts w:ascii="宋体" w:eastAsia="宋体" w:hAnsi="宋体" w:cs="宋体" w:hint="eastAsia"/>
        </w:rPr>
        <w:t>，</w:t>
      </w:r>
      <w:r w:rsidRPr="009C12B4">
        <w:rPr>
          <w:rFonts w:ascii="宋体" w:eastAsia="宋体" w:hAnsi="宋体" w:cs="宋体" w:hint="eastAsia"/>
        </w:rPr>
        <w:t>发包人丧失主张逾期竣工违约金的权利。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11.5.3</w:t>
      </w:r>
      <w:r w:rsidRPr="009C12B4">
        <w:rPr>
          <w:rFonts w:ascii="宋体" w:eastAsia="宋体" w:hAnsi="宋体" w:cs="宋体" w:hint="eastAsia"/>
        </w:rPr>
        <w:t>承包人支付逾期竣工违约金，不免除承包人完成工程及修补缺陷的义务。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11.6  </w:t>
      </w:r>
      <w:r w:rsidRPr="009C12B4">
        <w:rPr>
          <w:rStyle w:val="s33"/>
          <w:rFonts w:ascii="宋体" w:eastAsia="宋体" w:hAnsi="宋体" w:cs="宋体" w:hint="eastAsia"/>
        </w:rPr>
        <w:t>工期提前</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发包人要求承包人提前竣工，或承包人提出提前竣工的建议能够给发包人带来效益的，应由监理人与承包人共同协商采取加快工程进度的措施和修订合同进度计划</w:t>
      </w:r>
      <w:r w:rsidRPr="009C12B4">
        <w:rPr>
          <w:rStyle w:val="s44"/>
          <w:rFonts w:ascii="宋体" w:eastAsia="宋体" w:hAnsi="宋体" w:cs="宋体" w:hint="eastAsia"/>
        </w:rPr>
        <w:t>。</w:t>
      </w:r>
      <w:r w:rsidRPr="009C12B4">
        <w:rPr>
          <w:rFonts w:ascii="宋体" w:eastAsia="宋体" w:hAnsi="宋体" w:cs="宋体" w:hint="eastAsia"/>
        </w:rPr>
        <w:t>发包人应承担</w:t>
      </w:r>
      <w:r w:rsidRPr="009C12B4">
        <w:rPr>
          <w:rStyle w:val="s11"/>
          <w:rFonts w:ascii="宋体" w:eastAsia="宋体" w:hAnsi="宋体" w:cs="宋体" w:hint="eastAsia"/>
        </w:rPr>
        <w:t>承包人由此增加的费用，并向承包人支付相应的奖金。提前竣工的奖励办法</w:t>
      </w:r>
      <w:r w:rsidRPr="009C12B4">
        <w:rPr>
          <w:rStyle w:val="s11"/>
          <w:rFonts w:ascii="宋体" w:eastAsia="宋体" w:hAnsi="宋体" w:cs="宋体" w:hint="eastAsia"/>
          <w:b/>
          <w:bCs/>
        </w:rPr>
        <w:t>见合同条款专用</w:t>
      </w:r>
      <w:r w:rsidRPr="009C12B4">
        <w:rPr>
          <w:rFonts w:ascii="宋体" w:eastAsia="宋体" w:hAnsi="宋体" w:cs="宋体" w:hint="eastAsia"/>
          <w:b/>
          <w:bCs/>
        </w:rPr>
        <w:t>部分</w:t>
      </w:r>
      <w:r w:rsidRPr="009C12B4">
        <w:rPr>
          <w:rFonts w:ascii="宋体" w:eastAsia="宋体" w:hAnsi="宋体" w:cs="宋体" w:hint="eastAsia"/>
        </w:rPr>
        <w:t>。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12.</w:t>
      </w:r>
      <w:r w:rsidRPr="009C12B4">
        <w:rPr>
          <w:rStyle w:val="s78"/>
          <w:rFonts w:ascii="宋体" w:eastAsia="宋体" w:hAnsi="宋体" w:cs="宋体" w:hint="eastAsia"/>
          <w:sz w:val="24"/>
          <w:szCs w:val="24"/>
        </w:rPr>
        <w:t>暂停施工</w:t>
      </w:r>
      <w:r w:rsidRPr="009C12B4">
        <w:rPr>
          <w:rFonts w:ascii="宋体" w:eastAsia="宋体" w:hAnsi="宋体" w:cs="宋体" w:hint="eastAsia"/>
          <w:sz w:val="24"/>
          <w:szCs w:val="24"/>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12.1</w:t>
      </w:r>
      <w:r w:rsidRPr="009C12B4">
        <w:rPr>
          <w:rFonts w:ascii="宋体" w:eastAsia="宋体" w:hAnsi="宋体" w:cs="宋体" w:hint="eastAsia"/>
        </w:rPr>
        <w:t>  承包人暂停施工的责任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因下列情形暂停施工增加的费用和（或）工期延误由承包人承担：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）承包人违约引起的暂停施工；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）由于承包人原因为工程合理施工和安全保障所必需的暂停施工；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）承包人擅自暂停施工； </w:t>
      </w:r>
    </w:p>
    <w:p w:rsidR="00B13755" w:rsidRPr="009C12B4" w:rsidRDefault="00B51F6C">
      <w:pPr>
        <w:pStyle w:val="p13"/>
        <w:widowControl/>
        <w:ind w:leftChars="500" w:left="105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）承包人承担暂停施工责任的其他情形</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12.2</w:t>
      </w:r>
      <w:r w:rsidRPr="009C12B4">
        <w:rPr>
          <w:rFonts w:ascii="宋体" w:eastAsia="宋体" w:hAnsi="宋体" w:cs="宋体" w:hint="eastAsia"/>
        </w:rPr>
        <w:t>  发包人暂停施工的责任 </w:t>
      </w:r>
    </w:p>
    <w:p w:rsidR="00B13755" w:rsidRPr="009C12B4" w:rsidRDefault="00B51F6C">
      <w:pPr>
        <w:pStyle w:val="p13"/>
        <w:widowControl/>
        <w:ind w:leftChars="200" w:left="420" w:firstLineChars="250" w:firstLine="610"/>
        <w:rPr>
          <w:rFonts w:ascii="宋体" w:eastAsia="宋体" w:hAnsi="宋体" w:cs="宋体"/>
        </w:rPr>
      </w:pPr>
      <w:r w:rsidRPr="009C12B4">
        <w:rPr>
          <w:rStyle w:val="s1"/>
          <w:rFonts w:ascii="宋体" w:eastAsia="宋体" w:hAnsi="宋体" w:cs="宋体" w:hint="eastAsia"/>
        </w:rPr>
        <w:t>由于发包人原因引起的暂停施工造成工期延误的，承包人有权要求发包人延长工期和</w:t>
      </w:r>
      <w:r w:rsidRPr="009C12B4">
        <w:rPr>
          <w:rFonts w:ascii="宋体" w:eastAsia="宋体" w:hAnsi="宋体" w:cs="宋体" w:hint="eastAsia"/>
        </w:rPr>
        <w:t>（或）增加费用，并支付合理利润。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12.3</w:t>
      </w:r>
      <w:r w:rsidRPr="009C12B4">
        <w:rPr>
          <w:rFonts w:ascii="宋体" w:eastAsia="宋体" w:hAnsi="宋体" w:cs="宋体" w:hint="eastAsia"/>
        </w:rPr>
        <w:t>  监理人暂停施工指示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12.3.1</w:t>
      </w:r>
      <w:r w:rsidRPr="009C12B4">
        <w:rPr>
          <w:rStyle w:val="s11"/>
          <w:rFonts w:ascii="宋体" w:eastAsia="宋体" w:hAnsi="宋体" w:cs="宋体" w:hint="eastAsia"/>
        </w:rPr>
        <w:t>监理人认为有必要时，可向承包人作出暂停施工的指示，承包人应按监理人指示暂停施工。不论由于何种原因引起的暂停施工，暂停施工期间承包人应负责妥善保护工程</w:t>
      </w:r>
      <w:r w:rsidRPr="009C12B4">
        <w:rPr>
          <w:rFonts w:ascii="宋体" w:eastAsia="宋体" w:hAnsi="宋体" w:cs="宋体" w:hint="eastAsia"/>
        </w:rPr>
        <w:t>并提供安全保障。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12.3.2</w:t>
      </w:r>
      <w:r w:rsidRPr="009C12B4">
        <w:rPr>
          <w:rStyle w:val="s11"/>
          <w:rFonts w:ascii="宋体" w:eastAsia="宋体" w:hAnsi="宋体" w:cs="宋体" w:hint="eastAsia"/>
        </w:rPr>
        <w:t>由</w:t>
      </w:r>
      <w:r w:rsidRPr="009C12B4">
        <w:rPr>
          <w:rFonts w:ascii="宋体" w:eastAsia="宋体" w:hAnsi="宋体" w:cs="宋体" w:hint="eastAsia"/>
        </w:rPr>
        <w:t>于发包人的原因发生暂停施工的紧急情况</w:t>
      </w:r>
      <w:r w:rsidRPr="009C12B4">
        <w:rPr>
          <w:rStyle w:val="s44"/>
          <w:rFonts w:ascii="宋体" w:eastAsia="宋体" w:hAnsi="宋体" w:cs="宋体" w:hint="eastAsia"/>
        </w:rPr>
        <w:t>，</w:t>
      </w:r>
      <w:r w:rsidRPr="009C12B4">
        <w:rPr>
          <w:rFonts w:ascii="宋体" w:eastAsia="宋体" w:hAnsi="宋体" w:cs="宋体" w:hint="eastAsia"/>
        </w:rPr>
        <w:t>且监理人未及时下达暂停施工指</w:t>
      </w:r>
      <w:r w:rsidRPr="009C12B4">
        <w:rPr>
          <w:rStyle w:val="s11"/>
          <w:rFonts w:ascii="宋体" w:eastAsia="宋体" w:hAnsi="宋体" w:cs="宋体" w:hint="eastAsia"/>
        </w:rPr>
        <w:t>示的，承包人可先暂停施工，并及时向监理人提出暂停施工的书面请求。监理人应在接到书</w:t>
      </w:r>
      <w:r w:rsidRPr="009C12B4">
        <w:rPr>
          <w:rFonts w:ascii="宋体" w:eastAsia="宋体" w:hAnsi="宋体" w:cs="宋体" w:hint="eastAsia"/>
        </w:rPr>
        <w:t>面请求后的</w:t>
      </w:r>
      <w:r w:rsidRPr="009C12B4">
        <w:rPr>
          <w:rStyle w:val="s14"/>
          <w:rFonts w:ascii="宋体" w:eastAsia="宋体" w:hAnsi="宋体" w:cs="宋体" w:hint="eastAsia"/>
        </w:rPr>
        <w:t>24</w:t>
      </w:r>
      <w:r w:rsidRPr="009C12B4">
        <w:rPr>
          <w:rFonts w:ascii="宋体" w:eastAsia="宋体" w:hAnsi="宋体" w:cs="宋体" w:hint="eastAsia"/>
        </w:rPr>
        <w:t>小时内予以答复，逾期未答复的，视为同意承包人的暂停施工请求。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12.4</w:t>
      </w:r>
      <w:r w:rsidRPr="009C12B4">
        <w:rPr>
          <w:rFonts w:ascii="宋体" w:eastAsia="宋体" w:hAnsi="宋体" w:cs="宋体" w:hint="eastAsia"/>
        </w:rPr>
        <w:t>  暂停施工后的复工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12.4.1</w:t>
      </w:r>
      <w:r w:rsidRPr="009C12B4">
        <w:rPr>
          <w:rStyle w:val="s11"/>
          <w:rFonts w:ascii="宋体" w:eastAsia="宋体" w:hAnsi="宋体" w:cs="宋体" w:hint="eastAsia"/>
        </w:rPr>
        <w:t>暂停施工后，监理人应与发包人和承包人协商，采取有效措施积极消除暂停施工的影响。当工程具备复工条件时，监理人应立即向承包人发出复工通知。承包人收到复工</w:t>
      </w:r>
      <w:r w:rsidRPr="009C12B4">
        <w:rPr>
          <w:rFonts w:ascii="宋体" w:eastAsia="宋体" w:hAnsi="宋体" w:cs="宋体" w:hint="eastAsia"/>
        </w:rPr>
        <w:t>通知后，应在监理人指定的期限内复工。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12.4.2</w:t>
      </w:r>
      <w:r w:rsidRPr="009C12B4">
        <w:rPr>
          <w:rStyle w:val="s11"/>
          <w:rFonts w:ascii="宋体" w:eastAsia="宋体" w:hAnsi="宋体" w:cs="宋体" w:hint="eastAsia"/>
        </w:rPr>
        <w:t>承包人无故拖延和拒绝复工的，由此增加的费用和工期延误由承包人承担；因发包人原因无法按时复工的，承包人有权要求发包人延长工期和（或）增加费用，并支付合</w:t>
      </w:r>
      <w:r w:rsidRPr="009C12B4">
        <w:rPr>
          <w:rFonts w:ascii="宋体" w:eastAsia="宋体" w:hAnsi="宋体" w:cs="宋体" w:hint="eastAsia"/>
        </w:rPr>
        <w:t>理利润。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12.4.3 </w:t>
      </w:r>
      <w:r w:rsidRPr="009C12B4">
        <w:rPr>
          <w:rFonts w:ascii="宋体" w:eastAsia="宋体" w:hAnsi="宋体" w:cs="宋体" w:hint="eastAsia"/>
        </w:rPr>
        <w:t>根据第</w:t>
      </w:r>
      <w:r w:rsidRPr="009C12B4">
        <w:rPr>
          <w:rStyle w:val="s14"/>
          <w:rFonts w:ascii="宋体" w:eastAsia="宋体" w:hAnsi="宋体" w:cs="宋体" w:hint="eastAsia"/>
        </w:rPr>
        <w:t xml:space="preserve"> 12.4.1</w:t>
      </w:r>
      <w:r w:rsidRPr="009C12B4">
        <w:rPr>
          <w:rFonts w:ascii="宋体" w:eastAsia="宋体" w:hAnsi="宋体" w:cs="宋体" w:hint="eastAsia"/>
        </w:rPr>
        <w:t>款的约定，监理人发出复工通知后，监理人应和承包人一起对</w:t>
      </w:r>
      <w:r w:rsidRPr="009C12B4">
        <w:rPr>
          <w:rStyle w:val="s11"/>
          <w:rFonts w:ascii="宋体" w:eastAsia="宋体" w:hAnsi="宋体" w:cs="宋体" w:hint="eastAsia"/>
        </w:rPr>
        <w:t>受到暂停施工影响的工程、材料和工程设备进行检查。承包人负责修复在暂停施工期间发生在工程、材料和工程设备上的任何损蚀、缺陷或损失，修复费用由承担暂停施工责任的责任</w:t>
      </w:r>
      <w:r w:rsidRPr="009C12B4">
        <w:rPr>
          <w:rFonts w:ascii="宋体" w:eastAsia="宋体" w:hAnsi="宋体" w:cs="宋体" w:hint="eastAsia"/>
        </w:rPr>
        <w:t>人承担。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12.4.4 </w:t>
      </w:r>
      <w:r w:rsidRPr="009C12B4">
        <w:rPr>
          <w:rFonts w:ascii="宋体" w:eastAsia="宋体" w:hAnsi="宋体" w:cs="宋体" w:hint="eastAsia"/>
        </w:rPr>
        <w:t>暂停施工持续</w:t>
      </w:r>
      <w:r w:rsidRPr="009C12B4">
        <w:rPr>
          <w:rStyle w:val="s14"/>
          <w:rFonts w:ascii="宋体" w:eastAsia="宋体" w:hAnsi="宋体" w:cs="宋体" w:hint="eastAsia"/>
        </w:rPr>
        <w:t xml:space="preserve"> 56</w:t>
      </w:r>
      <w:r w:rsidRPr="009C12B4">
        <w:rPr>
          <w:rFonts w:ascii="宋体" w:eastAsia="宋体" w:hAnsi="宋体" w:cs="宋体" w:hint="eastAsia"/>
        </w:rPr>
        <w:t>天以上，按合同约定由承包人提供的材料和工程设备，由于暂停施工原因导致承包人在暂停施工前已经订购但被暂停运至施工现场的</w:t>
      </w:r>
      <w:r w:rsidRPr="009C12B4">
        <w:rPr>
          <w:rStyle w:val="s44"/>
          <w:rFonts w:ascii="宋体" w:eastAsia="宋体" w:hAnsi="宋体" w:cs="宋体" w:hint="eastAsia"/>
        </w:rPr>
        <w:t>，</w:t>
      </w:r>
      <w:r w:rsidRPr="009C12B4">
        <w:rPr>
          <w:rFonts w:ascii="宋体" w:eastAsia="宋体" w:hAnsi="宋体" w:cs="宋体" w:hint="eastAsia"/>
        </w:rPr>
        <w:t>发包人应按照承包人订购合同的约定支付相应的订购款项。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12.5 </w:t>
      </w:r>
      <w:r w:rsidRPr="009C12B4">
        <w:rPr>
          <w:rStyle w:val="s33"/>
          <w:rFonts w:ascii="宋体" w:eastAsia="宋体" w:hAnsi="宋体" w:cs="宋体" w:hint="eastAsia"/>
        </w:rPr>
        <w:t>暂停施工持续</w:t>
      </w:r>
      <w:r w:rsidRPr="009C12B4">
        <w:rPr>
          <w:rFonts w:ascii="宋体" w:eastAsia="宋体" w:hAnsi="宋体" w:cs="宋体" w:hint="eastAsia"/>
        </w:rPr>
        <w:t xml:space="preserve"> 56 </w:t>
      </w:r>
      <w:r w:rsidRPr="009C12B4">
        <w:rPr>
          <w:rStyle w:val="s33"/>
          <w:rFonts w:ascii="宋体" w:eastAsia="宋体" w:hAnsi="宋体" w:cs="宋体" w:hint="eastAsia"/>
        </w:rPr>
        <w:t>天以上</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12.5.1</w:t>
      </w:r>
      <w:r w:rsidRPr="009C12B4">
        <w:rPr>
          <w:rFonts w:ascii="宋体" w:eastAsia="宋体" w:hAnsi="宋体" w:cs="宋体" w:hint="eastAsia"/>
        </w:rPr>
        <w:t> 监理人发出暂停施工指示后</w:t>
      </w:r>
      <w:r w:rsidRPr="009C12B4">
        <w:rPr>
          <w:rStyle w:val="s14"/>
          <w:rFonts w:ascii="宋体" w:eastAsia="宋体" w:hAnsi="宋体" w:cs="宋体" w:hint="eastAsia"/>
        </w:rPr>
        <w:t xml:space="preserve"> 56</w:t>
      </w:r>
      <w:r w:rsidRPr="009C12B4">
        <w:rPr>
          <w:rFonts w:ascii="宋体" w:eastAsia="宋体" w:hAnsi="宋体" w:cs="宋体" w:hint="eastAsia"/>
        </w:rPr>
        <w:t>天内未向承包人发出复工通知，除了该项停工属于第</w:t>
      </w:r>
      <w:r w:rsidRPr="009C12B4">
        <w:rPr>
          <w:rStyle w:val="s14"/>
          <w:rFonts w:ascii="宋体" w:eastAsia="宋体" w:hAnsi="宋体" w:cs="宋体" w:hint="eastAsia"/>
        </w:rPr>
        <w:t>12.1</w:t>
      </w:r>
      <w:r w:rsidRPr="009C12B4">
        <w:rPr>
          <w:rFonts w:ascii="宋体" w:eastAsia="宋体" w:hAnsi="宋体" w:cs="宋体" w:hint="eastAsia"/>
        </w:rPr>
        <w:t>款的情况外，承包人可向监理人提交书面通知，要求监理人在</w:t>
      </w:r>
      <w:r w:rsidRPr="009C12B4">
        <w:rPr>
          <w:rFonts w:ascii="宋体" w:eastAsia="宋体" w:hAnsi="宋体" w:cs="宋体" w:hint="eastAsia"/>
        </w:rPr>
        <w:lastRenderedPageBreak/>
        <w:t>收到书面通知后</w:t>
      </w:r>
      <w:r w:rsidRPr="009C12B4">
        <w:rPr>
          <w:rStyle w:val="s14"/>
          <w:rFonts w:ascii="宋体" w:eastAsia="宋体" w:hAnsi="宋体" w:cs="宋体" w:hint="eastAsia"/>
        </w:rPr>
        <w:t>28</w:t>
      </w:r>
      <w:r w:rsidRPr="009C12B4">
        <w:rPr>
          <w:rFonts w:ascii="宋体" w:eastAsia="宋体" w:hAnsi="宋体" w:cs="宋体" w:hint="eastAsia"/>
        </w:rPr>
        <w:t>天内准许已暂停施工的工程或其中一部分工程继续施工。如监理人逾期不予批准，则承</w:t>
      </w:r>
      <w:r w:rsidRPr="009C12B4">
        <w:rPr>
          <w:rStyle w:val="s11"/>
          <w:rFonts w:ascii="宋体" w:eastAsia="宋体" w:hAnsi="宋体" w:cs="宋体" w:hint="eastAsia"/>
        </w:rPr>
        <w:t>包人可以通知监理人，将工程受影响的部分视为按第</w:t>
      </w:r>
      <w:r w:rsidRPr="009C12B4">
        <w:rPr>
          <w:rStyle w:val="s22"/>
          <w:rFonts w:ascii="宋体" w:eastAsia="宋体" w:hAnsi="宋体" w:cs="宋体" w:hint="eastAsia"/>
        </w:rPr>
        <w:t>15.1</w:t>
      </w: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）项的可取消工作。如暂停施</w:t>
      </w:r>
      <w:r w:rsidRPr="009C12B4">
        <w:rPr>
          <w:rFonts w:ascii="宋体" w:eastAsia="宋体" w:hAnsi="宋体" w:cs="宋体" w:hint="eastAsia"/>
        </w:rPr>
        <w:t>工影响到整个工程，可视为发包人违约，应按第</w:t>
      </w:r>
      <w:r w:rsidRPr="009C12B4">
        <w:rPr>
          <w:rStyle w:val="s14"/>
          <w:rFonts w:ascii="宋体" w:eastAsia="宋体" w:hAnsi="宋体" w:cs="宋体" w:hint="eastAsia"/>
        </w:rPr>
        <w:t>22.2</w:t>
      </w:r>
      <w:r w:rsidRPr="009C12B4">
        <w:rPr>
          <w:rFonts w:ascii="宋体" w:eastAsia="宋体" w:hAnsi="宋体" w:cs="宋体" w:hint="eastAsia"/>
        </w:rPr>
        <w:t>款的规定办理。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12.5.2</w:t>
      </w:r>
      <w:r w:rsidRPr="009C12B4">
        <w:rPr>
          <w:rFonts w:ascii="宋体" w:eastAsia="宋体" w:hAnsi="宋体" w:cs="宋体" w:hint="eastAsia"/>
        </w:rPr>
        <w:t> 由于承包人责任引起的暂停施工，如承包人在收到监理人暂停施工指示后</w:t>
      </w:r>
      <w:r w:rsidRPr="009C12B4">
        <w:rPr>
          <w:rStyle w:val="s14"/>
          <w:rFonts w:ascii="宋体" w:eastAsia="宋体" w:hAnsi="宋体" w:cs="宋体" w:hint="eastAsia"/>
        </w:rPr>
        <w:t>56</w:t>
      </w:r>
      <w:r w:rsidRPr="009C12B4">
        <w:rPr>
          <w:rFonts w:ascii="宋体" w:eastAsia="宋体" w:hAnsi="宋体" w:cs="宋体" w:hint="eastAsia"/>
        </w:rPr>
        <w:t>天内不认真采取有效的复工措施，造成工期延误，可视为承包人违约，应按第</w:t>
      </w:r>
      <w:r w:rsidRPr="009C12B4">
        <w:rPr>
          <w:rStyle w:val="s14"/>
          <w:rFonts w:ascii="宋体" w:eastAsia="宋体" w:hAnsi="宋体" w:cs="宋体" w:hint="eastAsia"/>
        </w:rPr>
        <w:t>22.1</w:t>
      </w:r>
      <w:r w:rsidRPr="009C12B4">
        <w:rPr>
          <w:rFonts w:ascii="宋体" w:eastAsia="宋体" w:hAnsi="宋体" w:cs="宋体" w:hint="eastAsia"/>
        </w:rPr>
        <w:t>款的规定办理。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13.</w:t>
      </w:r>
      <w:r w:rsidRPr="009C12B4">
        <w:rPr>
          <w:rStyle w:val="s78"/>
          <w:rFonts w:ascii="宋体" w:eastAsia="宋体" w:hAnsi="宋体" w:cs="宋体" w:hint="eastAsia"/>
          <w:sz w:val="24"/>
          <w:szCs w:val="24"/>
        </w:rPr>
        <w:t>工程质量</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13.1  </w:t>
      </w:r>
      <w:r w:rsidRPr="009C12B4">
        <w:rPr>
          <w:rStyle w:val="s33"/>
          <w:rFonts w:ascii="宋体" w:eastAsia="宋体" w:hAnsi="宋体" w:cs="宋体" w:hint="eastAsia"/>
        </w:rPr>
        <w:t>工程质量要求</w:t>
      </w:r>
      <w:r w:rsidRPr="009C12B4">
        <w:rPr>
          <w:rFonts w:ascii="宋体" w:eastAsia="宋体" w:hAnsi="宋体" w:cs="宋体" w:hint="eastAsia"/>
        </w:rPr>
        <w:t> </w:t>
      </w:r>
    </w:p>
    <w:p w:rsidR="00B13755" w:rsidRPr="009C12B4" w:rsidRDefault="00B51F6C">
      <w:pPr>
        <w:pStyle w:val="p13"/>
        <w:widowControl/>
        <w:ind w:leftChars="400" w:left="840"/>
        <w:rPr>
          <w:rFonts w:ascii="宋体" w:eastAsia="宋体" w:hAnsi="宋体" w:cs="宋体"/>
        </w:rPr>
      </w:pPr>
      <w:r w:rsidRPr="009C12B4">
        <w:rPr>
          <w:rStyle w:val="s14"/>
          <w:rFonts w:ascii="宋体" w:eastAsia="宋体" w:hAnsi="宋体" w:cs="宋体" w:hint="eastAsia"/>
        </w:rPr>
        <w:t>13.1.1</w:t>
      </w:r>
      <w:r w:rsidRPr="009C12B4">
        <w:rPr>
          <w:rFonts w:ascii="宋体" w:eastAsia="宋体" w:hAnsi="宋体" w:cs="宋体" w:hint="eastAsia"/>
        </w:rPr>
        <w:t>工程质量验收按合同约定验收标准执行。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13.1.2</w:t>
      </w:r>
      <w:r w:rsidRPr="009C12B4">
        <w:rPr>
          <w:rStyle w:val="s11"/>
          <w:rFonts w:ascii="宋体" w:eastAsia="宋体" w:hAnsi="宋体" w:cs="宋体" w:hint="eastAsia"/>
        </w:rPr>
        <w:t>因</w:t>
      </w:r>
      <w:r w:rsidRPr="009C12B4">
        <w:rPr>
          <w:rFonts w:ascii="宋体" w:eastAsia="宋体" w:hAnsi="宋体" w:cs="宋体" w:hint="eastAsia"/>
        </w:rPr>
        <w:t>承包人原因造成工程质量达不到合同约定验收标准的</w:t>
      </w:r>
      <w:r w:rsidRPr="009C12B4">
        <w:rPr>
          <w:rStyle w:val="s44"/>
          <w:rFonts w:ascii="宋体" w:eastAsia="宋体" w:hAnsi="宋体" w:cs="宋体" w:hint="eastAsia"/>
        </w:rPr>
        <w:t>，</w:t>
      </w:r>
      <w:r w:rsidRPr="009C12B4">
        <w:rPr>
          <w:rFonts w:ascii="宋体" w:eastAsia="宋体" w:hAnsi="宋体" w:cs="宋体" w:hint="eastAsia"/>
        </w:rPr>
        <w:t>监理人有权要求承包人返工直至符合合同要求为止，由此造成的费用增加和（或）工期延误由承包人承担。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13.1.3</w:t>
      </w:r>
      <w:r w:rsidRPr="009C12B4">
        <w:rPr>
          <w:rStyle w:val="s11"/>
          <w:rFonts w:ascii="宋体" w:eastAsia="宋体" w:hAnsi="宋体" w:cs="宋体" w:hint="eastAsia"/>
        </w:rPr>
        <w:t>因</w:t>
      </w:r>
      <w:r w:rsidRPr="009C12B4">
        <w:rPr>
          <w:rFonts w:ascii="宋体" w:eastAsia="宋体" w:hAnsi="宋体" w:cs="宋体" w:hint="eastAsia"/>
        </w:rPr>
        <w:t>发包人原因造成工程质量达不到合同约定验收标准的</w:t>
      </w:r>
      <w:r w:rsidRPr="009C12B4">
        <w:rPr>
          <w:rStyle w:val="s44"/>
          <w:rFonts w:ascii="宋体" w:eastAsia="宋体" w:hAnsi="宋体" w:cs="宋体" w:hint="eastAsia"/>
        </w:rPr>
        <w:t>，</w:t>
      </w:r>
      <w:r w:rsidRPr="009C12B4">
        <w:rPr>
          <w:rFonts w:ascii="宋体" w:eastAsia="宋体" w:hAnsi="宋体" w:cs="宋体" w:hint="eastAsia"/>
        </w:rPr>
        <w:t>发包人应承担由于承包人返工造成的费用增加和（或）工期延误，并支付承包人合理利润。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13.2</w:t>
      </w:r>
      <w:r w:rsidRPr="009C12B4">
        <w:rPr>
          <w:rFonts w:ascii="宋体" w:eastAsia="宋体" w:hAnsi="宋体" w:cs="宋体" w:hint="eastAsia"/>
        </w:rPr>
        <w:t>  承包人的质量管理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13.2.1</w:t>
      </w:r>
      <w:r w:rsidRPr="009C12B4">
        <w:rPr>
          <w:rStyle w:val="s11"/>
          <w:rFonts w:ascii="宋体" w:eastAsia="宋体" w:hAnsi="宋体" w:cs="宋体" w:hint="eastAsia"/>
        </w:rPr>
        <w:t>承包人应在施工场地设置专门的质量检查机构，配备专职质量检查人员，建立完善的质量检查制度。承包人应在合同条款专用部分约定的期限内，提交工程质量保证措施</w:t>
      </w:r>
      <w:r w:rsidRPr="009C12B4">
        <w:rPr>
          <w:rStyle w:val="s12"/>
          <w:rFonts w:ascii="宋体" w:eastAsia="宋体" w:hAnsi="宋体" w:cs="宋体" w:hint="eastAsia"/>
        </w:rPr>
        <w:t>文件，包括质量检查机构的组织和岗位责任、质检人员的组成、质量检查程序和实施细则等，</w:t>
      </w:r>
      <w:r w:rsidRPr="009C12B4">
        <w:rPr>
          <w:rFonts w:ascii="宋体" w:eastAsia="宋体" w:hAnsi="宋体" w:cs="宋体" w:hint="eastAsia"/>
        </w:rPr>
        <w:t>报送监理人审批。监理人应在合同条款专用部分约定的期限内完成审批。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13.2.2</w:t>
      </w:r>
      <w:r w:rsidRPr="009C12B4">
        <w:rPr>
          <w:rStyle w:val="s11"/>
          <w:rFonts w:ascii="宋体" w:eastAsia="宋体" w:hAnsi="宋体" w:cs="宋体" w:hint="eastAsia"/>
        </w:rPr>
        <w:t>承</w:t>
      </w:r>
      <w:r w:rsidRPr="009C12B4">
        <w:rPr>
          <w:rFonts w:ascii="宋体" w:eastAsia="宋体" w:hAnsi="宋体" w:cs="宋体" w:hint="eastAsia"/>
        </w:rPr>
        <w:t>包人应加强对施工人员的质量教育和技术培训</w:t>
      </w:r>
      <w:r w:rsidRPr="009C12B4">
        <w:rPr>
          <w:rStyle w:val="s44"/>
          <w:rFonts w:ascii="宋体" w:eastAsia="宋体" w:hAnsi="宋体" w:cs="宋体" w:hint="eastAsia"/>
        </w:rPr>
        <w:t>，</w:t>
      </w:r>
      <w:r w:rsidRPr="009C12B4">
        <w:rPr>
          <w:rFonts w:ascii="宋体" w:eastAsia="宋体" w:hAnsi="宋体" w:cs="宋体" w:hint="eastAsia"/>
        </w:rPr>
        <w:t>定期考核施工人员的劳动技能，严格执行规范和操作规程。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13.3</w:t>
      </w:r>
      <w:r w:rsidRPr="009C12B4">
        <w:rPr>
          <w:rFonts w:ascii="宋体" w:eastAsia="宋体" w:hAnsi="宋体" w:cs="宋体" w:hint="eastAsia"/>
        </w:rPr>
        <w:t>  承包人的质量检查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承包人应按合同条款专用部分的约定对材料</w:t>
      </w:r>
      <w:r w:rsidRPr="009C12B4">
        <w:rPr>
          <w:rStyle w:val="s44"/>
          <w:rFonts w:ascii="宋体" w:eastAsia="宋体" w:hAnsi="宋体" w:cs="宋体" w:hint="eastAsia"/>
        </w:rPr>
        <w:t>、</w:t>
      </w:r>
      <w:r w:rsidRPr="009C12B4">
        <w:rPr>
          <w:rFonts w:ascii="宋体" w:eastAsia="宋体" w:hAnsi="宋体" w:cs="宋体" w:hint="eastAsia"/>
        </w:rPr>
        <w:t>工程设备以及工程的所有部位及其施工工</w:t>
      </w:r>
      <w:r w:rsidRPr="009C12B4">
        <w:rPr>
          <w:rStyle w:val="s11"/>
          <w:rFonts w:ascii="宋体" w:eastAsia="宋体" w:hAnsi="宋体" w:cs="宋体" w:hint="eastAsia"/>
        </w:rPr>
        <w:t>艺进行全过程的质量检查和检验，并作详细记录，编制工程质量报表，报送监理人审查。监</w:t>
      </w:r>
      <w:r w:rsidRPr="009C12B4">
        <w:rPr>
          <w:rFonts w:ascii="宋体" w:eastAsia="宋体" w:hAnsi="宋体" w:cs="宋体" w:hint="eastAsia"/>
        </w:rPr>
        <w:t>理人应在合同条款专用部分约定的期限内完成审查。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13.4</w:t>
      </w:r>
      <w:r w:rsidRPr="009C12B4">
        <w:rPr>
          <w:rFonts w:ascii="宋体" w:eastAsia="宋体" w:hAnsi="宋体" w:cs="宋体" w:hint="eastAsia"/>
        </w:rPr>
        <w:t>  监理人的质量检查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w:t>
      </w:r>
      <w:r w:rsidRPr="009C12B4">
        <w:rPr>
          <w:rFonts w:ascii="宋体" w:eastAsia="宋体" w:hAnsi="宋体" w:cs="宋体" w:hint="eastAsia"/>
        </w:rPr>
        <w:t>可以进行察看和查阅施工原始记录的其他地方</w:t>
      </w:r>
      <w:r w:rsidRPr="009C12B4">
        <w:rPr>
          <w:rFonts w:ascii="宋体" w:eastAsia="宋体" w:hAnsi="宋体" w:cs="宋体" w:hint="eastAsia"/>
          <w:b/>
          <w:bCs/>
        </w:rPr>
        <w:t>见合同条款专用部分。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13.5</w:t>
      </w:r>
      <w:r w:rsidRPr="009C12B4">
        <w:rPr>
          <w:rFonts w:ascii="宋体" w:eastAsia="宋体" w:hAnsi="宋体" w:cs="宋体" w:hint="eastAsia"/>
        </w:rPr>
        <w:t>  工程隐蔽部位覆盖前的检查 </w:t>
      </w:r>
    </w:p>
    <w:p w:rsidR="00B13755" w:rsidRPr="009C12B4" w:rsidRDefault="00B51F6C">
      <w:pPr>
        <w:pStyle w:val="p16"/>
        <w:widowControl/>
        <w:ind w:leftChars="400" w:left="840" w:firstLineChars="50" w:firstLine="120"/>
        <w:rPr>
          <w:rFonts w:ascii="宋体" w:eastAsia="宋体" w:hAnsi="宋体" w:cs="宋体"/>
        </w:rPr>
      </w:pPr>
      <w:r w:rsidRPr="009C12B4">
        <w:rPr>
          <w:rFonts w:ascii="宋体" w:eastAsia="宋体" w:hAnsi="宋体" w:cs="宋体" w:hint="eastAsia"/>
        </w:rPr>
        <w:t>13.5.1</w:t>
      </w:r>
      <w:r w:rsidRPr="009C12B4">
        <w:rPr>
          <w:rStyle w:val="s33"/>
          <w:rFonts w:ascii="宋体" w:eastAsia="宋体" w:hAnsi="宋体" w:cs="宋体" w:hint="eastAsia"/>
        </w:rPr>
        <w:t>通知监理人检查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经承包人自检确认的工程隐蔽部位具备覆盖条件后</w:t>
      </w:r>
      <w:r w:rsidRPr="009C12B4">
        <w:rPr>
          <w:rStyle w:val="s44"/>
          <w:rFonts w:ascii="宋体" w:eastAsia="宋体" w:hAnsi="宋体" w:cs="宋体" w:hint="eastAsia"/>
        </w:rPr>
        <w:t>，</w:t>
      </w:r>
      <w:r w:rsidRPr="009C12B4">
        <w:rPr>
          <w:rFonts w:ascii="宋体" w:eastAsia="宋体" w:hAnsi="宋体" w:cs="宋体" w:hint="eastAsia"/>
        </w:rPr>
        <w:t>承包人应通知监理人在合同约定的</w:t>
      </w:r>
      <w:r w:rsidRPr="009C12B4">
        <w:rPr>
          <w:rStyle w:val="s11"/>
          <w:rFonts w:ascii="宋体" w:eastAsia="宋体" w:hAnsi="宋体" w:cs="宋体" w:hint="eastAsia"/>
        </w:rPr>
        <w:t>期限内检查。承包人的通知应附有自检记录和必要的检查资料。监理人应按时到场检查。经监理人检查确认质量符合隐蔽要求，并在检查记录上签字后，承包人才能进行覆盖。监理人</w:t>
      </w:r>
      <w:r w:rsidRPr="009C12B4">
        <w:rPr>
          <w:rFonts w:ascii="宋体" w:eastAsia="宋体" w:hAnsi="宋体" w:cs="宋体" w:hint="eastAsia"/>
        </w:rPr>
        <w:t>检查确认质量不合格的，承包人应在监理人指示的时间内修整返工后，由监理人重新检查。监理人对工程隐蔽部位进行检查的期限</w:t>
      </w:r>
      <w:r w:rsidRPr="009C12B4">
        <w:rPr>
          <w:rFonts w:ascii="宋体" w:eastAsia="宋体" w:hAnsi="宋体" w:cs="宋体" w:hint="eastAsia"/>
          <w:b/>
          <w:bCs/>
        </w:rPr>
        <w:t>见合同条款专用部分。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13.5.2</w:t>
      </w:r>
      <w:r w:rsidRPr="009C12B4">
        <w:rPr>
          <w:rStyle w:val="s33"/>
          <w:rFonts w:ascii="宋体" w:eastAsia="宋体" w:hAnsi="宋体" w:cs="宋体" w:hint="eastAsia"/>
        </w:rPr>
        <w:t>监理人未到场检查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lastRenderedPageBreak/>
        <w:t>监理人未按第</w:t>
      </w:r>
      <w:r w:rsidRPr="009C12B4">
        <w:rPr>
          <w:rStyle w:val="s14"/>
          <w:rFonts w:ascii="宋体" w:eastAsia="宋体" w:hAnsi="宋体" w:cs="宋体" w:hint="eastAsia"/>
        </w:rPr>
        <w:t>13.5.1</w:t>
      </w:r>
      <w:r w:rsidRPr="009C12B4">
        <w:rPr>
          <w:rFonts w:ascii="宋体" w:eastAsia="宋体" w:hAnsi="宋体" w:cs="宋体" w:hint="eastAsia"/>
        </w:rPr>
        <w:t>项约定的时间进行检查的，除监理人另有指示外，承包人可自行</w:t>
      </w:r>
      <w:r w:rsidRPr="009C12B4">
        <w:rPr>
          <w:rStyle w:val="s11"/>
          <w:rFonts w:ascii="宋体" w:eastAsia="宋体" w:hAnsi="宋体" w:cs="宋体" w:hint="eastAsia"/>
        </w:rPr>
        <w:t>完成覆盖工作，并作相应记录报送监理人，监理人应签字确认。监理人事后对检查记录有疑</w:t>
      </w:r>
      <w:r w:rsidRPr="009C12B4">
        <w:rPr>
          <w:rFonts w:ascii="宋体" w:eastAsia="宋体" w:hAnsi="宋体" w:cs="宋体" w:hint="eastAsia"/>
        </w:rPr>
        <w:t>问的，可按第</w:t>
      </w:r>
      <w:r w:rsidRPr="009C12B4">
        <w:rPr>
          <w:rStyle w:val="s14"/>
          <w:rFonts w:ascii="宋体" w:eastAsia="宋体" w:hAnsi="宋体" w:cs="宋体" w:hint="eastAsia"/>
        </w:rPr>
        <w:t>13.5.3</w:t>
      </w:r>
      <w:r w:rsidRPr="009C12B4">
        <w:rPr>
          <w:rFonts w:ascii="宋体" w:eastAsia="宋体" w:hAnsi="宋体" w:cs="宋体" w:hint="eastAsia"/>
        </w:rPr>
        <w:t>项的约定重新检查。 </w:t>
      </w:r>
    </w:p>
    <w:p w:rsidR="00B13755" w:rsidRPr="009C12B4" w:rsidRDefault="00B51F6C">
      <w:pPr>
        <w:pStyle w:val="p16"/>
        <w:widowControl/>
        <w:ind w:leftChars="400" w:left="840" w:firstLineChars="50" w:firstLine="120"/>
        <w:rPr>
          <w:rFonts w:ascii="宋体" w:eastAsia="宋体" w:hAnsi="宋体" w:cs="宋体"/>
        </w:rPr>
      </w:pPr>
      <w:r w:rsidRPr="009C12B4">
        <w:rPr>
          <w:rFonts w:ascii="宋体" w:eastAsia="宋体" w:hAnsi="宋体" w:cs="宋体" w:hint="eastAsia"/>
        </w:rPr>
        <w:t>13.5.3</w:t>
      </w:r>
      <w:r w:rsidRPr="009C12B4">
        <w:rPr>
          <w:rStyle w:val="s33"/>
          <w:rFonts w:ascii="宋体" w:eastAsia="宋体" w:hAnsi="宋体" w:cs="宋体" w:hint="eastAsia"/>
        </w:rPr>
        <w:t>监理人重新检查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承包人按第</w:t>
      </w:r>
      <w:r w:rsidRPr="009C12B4">
        <w:rPr>
          <w:rStyle w:val="s14"/>
          <w:rFonts w:ascii="宋体" w:eastAsia="宋体" w:hAnsi="宋体" w:cs="宋体" w:hint="eastAsia"/>
        </w:rPr>
        <w:t>13.5.1</w:t>
      </w:r>
      <w:r w:rsidRPr="009C12B4">
        <w:rPr>
          <w:rFonts w:ascii="宋体" w:eastAsia="宋体" w:hAnsi="宋体" w:cs="宋体" w:hint="eastAsia"/>
        </w:rPr>
        <w:t>项或第</w:t>
      </w:r>
      <w:r w:rsidRPr="009C12B4">
        <w:rPr>
          <w:rStyle w:val="s14"/>
          <w:rFonts w:ascii="宋体" w:eastAsia="宋体" w:hAnsi="宋体" w:cs="宋体" w:hint="eastAsia"/>
        </w:rPr>
        <w:t>13.5.2</w:t>
      </w:r>
      <w:r w:rsidRPr="009C12B4">
        <w:rPr>
          <w:rStyle w:val="s12"/>
          <w:rFonts w:ascii="宋体" w:eastAsia="宋体" w:hAnsi="宋体" w:cs="宋体" w:hint="eastAsia"/>
        </w:rPr>
        <w:t>项覆盖工程隐蔽部位后，监理人对质量有疑问的，可</w:t>
      </w:r>
      <w:r w:rsidRPr="009C12B4">
        <w:rPr>
          <w:rStyle w:val="s11"/>
          <w:rFonts w:ascii="宋体" w:eastAsia="宋体" w:hAnsi="宋体" w:cs="宋体" w:hint="eastAsia"/>
        </w:rPr>
        <w:t>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w:t>
      </w:r>
      <w:r w:rsidRPr="009C12B4">
        <w:rPr>
          <w:rFonts w:ascii="宋体" w:eastAsia="宋体" w:hAnsi="宋体" w:cs="宋体" w:hint="eastAsia"/>
        </w:rPr>
        <w:t>加的费用和（或）工期延误由承包人承担。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13.5.4</w:t>
      </w:r>
      <w:r w:rsidRPr="009C12B4">
        <w:rPr>
          <w:rStyle w:val="s33"/>
          <w:rFonts w:ascii="宋体" w:eastAsia="宋体" w:hAnsi="宋体" w:cs="宋体" w:hint="eastAsia"/>
        </w:rPr>
        <w:t>承包人私自覆盖</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承包人未通知监理人到场检查，私自将工程隐蔽部位覆盖的，监理人有权指示承包人钻</w:t>
      </w:r>
      <w:r w:rsidRPr="009C12B4">
        <w:rPr>
          <w:rFonts w:ascii="宋体" w:eastAsia="宋体" w:hAnsi="宋体" w:cs="宋体" w:hint="eastAsia"/>
        </w:rPr>
        <w:t>孔探测或揭开检查，由此增加的费用和（或）工期延误由承包人承担。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13.6  </w:t>
      </w:r>
      <w:r w:rsidRPr="009C12B4">
        <w:rPr>
          <w:rStyle w:val="s33"/>
          <w:rFonts w:ascii="宋体" w:eastAsia="宋体" w:hAnsi="宋体" w:cs="宋体" w:hint="eastAsia"/>
        </w:rPr>
        <w:t>清除不合格工程</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13.6.1</w:t>
      </w:r>
      <w:r w:rsidRPr="009C12B4">
        <w:rPr>
          <w:rFonts w:ascii="宋体" w:eastAsia="宋体" w:hAnsi="宋体" w:cs="宋体" w:hint="eastAsia"/>
        </w:rPr>
        <w:t>承包人使用不合格材料、工程设备，或采用不适当的施工工艺，或施工不当，</w:t>
      </w:r>
      <w:r w:rsidRPr="009C12B4">
        <w:rPr>
          <w:rStyle w:val="s11"/>
          <w:rFonts w:ascii="宋体" w:eastAsia="宋体" w:hAnsi="宋体" w:cs="宋体" w:hint="eastAsia"/>
        </w:rPr>
        <w:t>造成工程不合格的，监理人可以随时发出指示，要求承包人立即采取措施进行补救，直至达</w:t>
      </w:r>
      <w:r w:rsidRPr="009C12B4">
        <w:rPr>
          <w:rFonts w:ascii="宋体" w:eastAsia="宋体" w:hAnsi="宋体" w:cs="宋体" w:hint="eastAsia"/>
        </w:rPr>
        <w:t>到合同要求的质量标准，由此增加的费用和（或）工期延误由承包人承担。 </w:t>
      </w:r>
    </w:p>
    <w:p w:rsidR="00B13755" w:rsidRPr="009C12B4" w:rsidRDefault="00B51F6C">
      <w:pPr>
        <w:pStyle w:val="p13"/>
        <w:widowControl/>
        <w:ind w:leftChars="200" w:left="420"/>
        <w:rPr>
          <w:rFonts w:ascii="宋体" w:eastAsia="宋体" w:hAnsi="宋体" w:cs="宋体"/>
        </w:rPr>
      </w:pPr>
      <w:r w:rsidRPr="009C12B4">
        <w:rPr>
          <w:rStyle w:val="s14"/>
          <w:rFonts w:ascii="宋体" w:eastAsia="宋体" w:hAnsi="宋体" w:cs="宋体" w:hint="eastAsia"/>
        </w:rPr>
        <w:t>13.6.2</w:t>
      </w:r>
      <w:r w:rsidRPr="009C12B4">
        <w:rPr>
          <w:rStyle w:val="s11"/>
          <w:rFonts w:ascii="宋体" w:eastAsia="宋体" w:hAnsi="宋体" w:cs="宋体" w:hint="eastAsia"/>
        </w:rPr>
        <w:t>由</w:t>
      </w:r>
      <w:r w:rsidRPr="009C12B4">
        <w:rPr>
          <w:rFonts w:ascii="宋体" w:eastAsia="宋体" w:hAnsi="宋体" w:cs="宋体" w:hint="eastAsia"/>
        </w:rPr>
        <w:t>于发包人提供的材料或工程设备不合格造成的工程不合格</w:t>
      </w:r>
      <w:r w:rsidRPr="009C12B4">
        <w:rPr>
          <w:rStyle w:val="s44"/>
          <w:rFonts w:ascii="宋体" w:eastAsia="宋体" w:hAnsi="宋体" w:cs="宋体" w:hint="eastAsia"/>
        </w:rPr>
        <w:t>，</w:t>
      </w:r>
      <w:r w:rsidRPr="009C12B4">
        <w:rPr>
          <w:rFonts w:ascii="宋体" w:eastAsia="宋体" w:hAnsi="宋体" w:cs="宋体" w:hint="eastAsia"/>
        </w:rPr>
        <w:t>需要承包人采取措施补救的，发包人应承担由此增加的费用和（或）工期延误，并支付承包人合理利润。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13.7  </w:t>
      </w:r>
      <w:r w:rsidRPr="009C12B4">
        <w:rPr>
          <w:rStyle w:val="s33"/>
          <w:rFonts w:ascii="宋体" w:eastAsia="宋体" w:hAnsi="宋体" w:cs="宋体" w:hint="eastAsia"/>
        </w:rPr>
        <w:t>质量争议</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发包人和承包人对工程质量有争议的，除可按第</w:t>
      </w:r>
      <w:r w:rsidRPr="009C12B4">
        <w:rPr>
          <w:rStyle w:val="s14"/>
          <w:rFonts w:ascii="宋体" w:eastAsia="宋体" w:hAnsi="宋体" w:cs="宋体" w:hint="eastAsia"/>
        </w:rPr>
        <w:t>24</w:t>
      </w:r>
      <w:r w:rsidRPr="009C12B4">
        <w:rPr>
          <w:rFonts w:ascii="宋体" w:eastAsia="宋体" w:hAnsi="宋体" w:cs="宋体" w:hint="eastAsia"/>
        </w:rPr>
        <w:t>条办理外，监理人可提请合同双方委托有相应资质的工程质量检测机构进行鉴定</w:t>
      </w:r>
      <w:r w:rsidRPr="009C12B4">
        <w:rPr>
          <w:rStyle w:val="s48"/>
          <w:rFonts w:ascii="宋体" w:eastAsia="宋体" w:hAnsi="宋体" w:cs="宋体" w:hint="eastAsia"/>
        </w:rPr>
        <w:t>，</w:t>
      </w:r>
      <w:r w:rsidRPr="009C12B4">
        <w:rPr>
          <w:rFonts w:ascii="宋体" w:eastAsia="宋体" w:hAnsi="宋体" w:cs="宋体" w:hint="eastAsia"/>
        </w:rPr>
        <w:t>所需费用及因此造成的损失</w:t>
      </w:r>
      <w:r w:rsidRPr="009C12B4">
        <w:rPr>
          <w:rStyle w:val="s48"/>
          <w:rFonts w:ascii="宋体" w:eastAsia="宋体" w:hAnsi="宋体" w:cs="宋体" w:hint="eastAsia"/>
        </w:rPr>
        <w:t>，</w:t>
      </w:r>
      <w:r w:rsidRPr="009C12B4">
        <w:rPr>
          <w:rFonts w:ascii="宋体" w:eastAsia="宋体" w:hAnsi="宋体" w:cs="宋体" w:hint="eastAsia"/>
        </w:rPr>
        <w:t>由责任人承担，</w:t>
      </w:r>
      <w:r w:rsidRPr="009C12B4">
        <w:rPr>
          <w:rStyle w:val="s11"/>
          <w:rFonts w:ascii="宋体" w:eastAsia="宋体" w:hAnsi="宋体" w:cs="宋体" w:hint="eastAsia"/>
        </w:rPr>
        <w:t>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w:t>
      </w:r>
      <w:r w:rsidRPr="009C12B4">
        <w:rPr>
          <w:rFonts w:ascii="宋体" w:eastAsia="宋体" w:hAnsi="宋体" w:cs="宋体" w:hint="eastAsia"/>
        </w:rPr>
        <w:t>构的处理决定执行。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14.</w:t>
      </w:r>
      <w:r w:rsidRPr="009C12B4">
        <w:rPr>
          <w:rFonts w:ascii="宋体" w:eastAsia="宋体" w:hAnsi="宋体" w:cs="宋体" w:hint="eastAsia"/>
          <w:sz w:val="24"/>
          <w:szCs w:val="24"/>
        </w:rPr>
        <w:t>试验和检验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14.1</w:t>
      </w:r>
      <w:r w:rsidRPr="009C12B4">
        <w:rPr>
          <w:rFonts w:ascii="宋体" w:eastAsia="宋体" w:hAnsi="宋体" w:cs="宋体" w:hint="eastAsia"/>
        </w:rPr>
        <w:t>  材料、工程设备和工程的试验和检验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14.1.1</w:t>
      </w:r>
      <w:r w:rsidRPr="009C12B4">
        <w:rPr>
          <w:rStyle w:val="s11"/>
          <w:rFonts w:ascii="宋体" w:eastAsia="宋体" w:hAnsi="宋体" w:cs="宋体" w:hint="eastAsia"/>
        </w:rPr>
        <w:t>承包人应按合同约定进行材料、工程设备和工程的试验和检验，并为监理人对上述材料、工程设备和工程的质量检查提供必要的试验资料和原始记录。按合同约定应由监</w:t>
      </w:r>
      <w:r w:rsidRPr="009C12B4">
        <w:rPr>
          <w:rFonts w:ascii="宋体" w:eastAsia="宋体" w:hAnsi="宋体" w:cs="宋体" w:hint="eastAsia"/>
        </w:rPr>
        <w:t>理人与承包人共同进行试验和检验的，由承包人负责提供必要的试验资料和原始记录。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14.1.2</w:t>
      </w:r>
      <w:r w:rsidRPr="009C12B4">
        <w:rPr>
          <w:rStyle w:val="s11"/>
          <w:rFonts w:ascii="宋体" w:eastAsia="宋体" w:hAnsi="宋体" w:cs="宋体" w:hint="eastAsia"/>
        </w:rPr>
        <w:t>监理人未按合同约定派员参加试验和检验的，除监理人另有指示外，承包人可</w:t>
      </w:r>
      <w:r w:rsidRPr="009C12B4">
        <w:rPr>
          <w:rFonts w:ascii="宋体" w:eastAsia="宋体" w:hAnsi="宋体" w:cs="宋体" w:hint="eastAsia"/>
        </w:rPr>
        <w:t>自行试验和检验，并应立即将试验和检验结果报送监理人，监理人应签字确认。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14.1.3</w:t>
      </w:r>
      <w:r w:rsidRPr="009C12B4">
        <w:rPr>
          <w:rStyle w:val="s11"/>
          <w:rFonts w:ascii="宋体" w:eastAsia="宋体" w:hAnsi="宋体" w:cs="宋体" w:hint="eastAsia"/>
        </w:rPr>
        <w:t>监</w:t>
      </w:r>
      <w:r w:rsidRPr="009C12B4">
        <w:rPr>
          <w:rFonts w:ascii="宋体" w:eastAsia="宋体" w:hAnsi="宋体" w:cs="宋体" w:hint="eastAsia"/>
        </w:rPr>
        <w:t>理人对承包人的试验和检验结果有疑问的</w:t>
      </w:r>
      <w:r w:rsidRPr="009C12B4">
        <w:rPr>
          <w:rStyle w:val="s44"/>
          <w:rFonts w:ascii="宋体" w:eastAsia="宋体" w:hAnsi="宋体" w:cs="宋体" w:hint="eastAsia"/>
        </w:rPr>
        <w:t>，</w:t>
      </w:r>
      <w:r w:rsidRPr="009C12B4">
        <w:rPr>
          <w:rFonts w:ascii="宋体" w:eastAsia="宋体" w:hAnsi="宋体" w:cs="宋体" w:hint="eastAsia"/>
        </w:rPr>
        <w:t>或为查清承包人试验和检验成果</w:t>
      </w:r>
      <w:r w:rsidRPr="009C12B4">
        <w:rPr>
          <w:rStyle w:val="s11"/>
          <w:rFonts w:ascii="宋体" w:eastAsia="宋体" w:hAnsi="宋体" w:cs="宋体" w:hint="eastAsia"/>
        </w:rPr>
        <w:t>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w:t>
      </w:r>
      <w:r w:rsidRPr="009C12B4">
        <w:rPr>
          <w:rFonts w:ascii="宋体" w:eastAsia="宋体" w:hAnsi="宋体" w:cs="宋体" w:hint="eastAsia"/>
        </w:rPr>
        <w:t>合同要求，由发包人承担由此增加的费用和（或）工期延误，并支付承包人合理利润。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14.2  </w:t>
      </w:r>
      <w:r w:rsidRPr="009C12B4">
        <w:rPr>
          <w:rStyle w:val="s33"/>
          <w:rFonts w:ascii="宋体" w:eastAsia="宋体" w:hAnsi="宋体" w:cs="宋体" w:hint="eastAsia"/>
        </w:rPr>
        <w:t>现场材料试验</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14.2.1</w:t>
      </w:r>
      <w:r w:rsidRPr="009C12B4">
        <w:rPr>
          <w:rStyle w:val="s11"/>
          <w:rFonts w:ascii="宋体" w:eastAsia="宋体" w:hAnsi="宋体" w:cs="宋体" w:hint="eastAsia"/>
        </w:rPr>
        <w:t>承</w:t>
      </w:r>
      <w:r w:rsidRPr="009C12B4">
        <w:rPr>
          <w:rFonts w:ascii="宋体" w:eastAsia="宋体" w:hAnsi="宋体" w:cs="宋体" w:hint="eastAsia"/>
        </w:rPr>
        <w:t>包人根据合同约定或监理人指示进行的现场材料试验</w:t>
      </w:r>
      <w:r w:rsidRPr="009C12B4">
        <w:rPr>
          <w:rStyle w:val="s44"/>
          <w:rFonts w:ascii="宋体" w:eastAsia="宋体" w:hAnsi="宋体" w:cs="宋体" w:hint="eastAsia"/>
        </w:rPr>
        <w:t>，</w:t>
      </w:r>
      <w:r w:rsidRPr="009C12B4">
        <w:rPr>
          <w:rFonts w:ascii="宋体" w:eastAsia="宋体" w:hAnsi="宋体" w:cs="宋体" w:hint="eastAsia"/>
        </w:rPr>
        <w:t>应由承包人提供试验场所、试验人员、试验设备器材以及其他必要的试验条件。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14.2.2</w:t>
      </w:r>
      <w:r w:rsidRPr="009C12B4">
        <w:rPr>
          <w:rStyle w:val="s1"/>
          <w:rFonts w:ascii="宋体" w:eastAsia="宋体" w:hAnsi="宋体" w:cs="宋体" w:hint="eastAsia"/>
        </w:rPr>
        <w:t>监理人在必要时可以使用承包人的试验场所、试验设备器材以及其他试验条</w:t>
      </w:r>
      <w:r w:rsidRPr="009C12B4">
        <w:rPr>
          <w:rFonts w:ascii="宋体" w:eastAsia="宋体" w:hAnsi="宋体" w:cs="宋体" w:hint="eastAsia"/>
        </w:rPr>
        <w:t>件，进行以工程质量检查为目的的复核性材料试验，承包人应予以协助。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14.3  </w:t>
      </w:r>
      <w:r w:rsidRPr="009C12B4">
        <w:rPr>
          <w:rStyle w:val="s33"/>
          <w:rFonts w:ascii="宋体" w:eastAsia="宋体" w:hAnsi="宋体" w:cs="宋体" w:hint="eastAsia"/>
        </w:rPr>
        <w:t>现场工艺试验</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承包人应按合同约定或监理人指示进行现场工艺试验。对大型的现场工艺试验，监理人认为必要时，应由承包人根据监理人提出的工艺试验要求，编制工艺试验措施计划，报送监</w:t>
      </w:r>
      <w:r w:rsidRPr="009C12B4">
        <w:rPr>
          <w:rFonts w:ascii="宋体" w:eastAsia="宋体" w:hAnsi="宋体" w:cs="宋体" w:hint="eastAsia"/>
        </w:rPr>
        <w:t>理人审批。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15.</w:t>
      </w:r>
      <w:r w:rsidRPr="009C12B4">
        <w:rPr>
          <w:rStyle w:val="s78"/>
          <w:rFonts w:ascii="宋体" w:eastAsia="宋体" w:hAnsi="宋体" w:cs="宋体" w:hint="eastAsia"/>
          <w:sz w:val="24"/>
          <w:szCs w:val="24"/>
        </w:rPr>
        <w:t>变更</w:t>
      </w:r>
      <w:r w:rsidRPr="009C12B4">
        <w:rPr>
          <w:rFonts w:ascii="宋体" w:eastAsia="宋体" w:hAnsi="宋体" w:cs="宋体" w:hint="eastAsia"/>
          <w:sz w:val="24"/>
          <w:szCs w:val="24"/>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15.1</w:t>
      </w:r>
      <w:r w:rsidRPr="009C12B4">
        <w:rPr>
          <w:rFonts w:ascii="宋体" w:eastAsia="宋体" w:hAnsi="宋体" w:cs="宋体" w:hint="eastAsia"/>
        </w:rPr>
        <w:t>  变更的范围和内容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15.1.1</w:t>
      </w:r>
      <w:r w:rsidRPr="009C12B4">
        <w:rPr>
          <w:rFonts w:ascii="宋体" w:eastAsia="宋体" w:hAnsi="宋体" w:cs="宋体" w:hint="eastAsia"/>
        </w:rPr>
        <w:t>在履行合同中发生以下情形之一，应按照本条规定进行变更。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）取消合同中任何一项工作，但被取消的工作不能转由发包人或其他人实施；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）改变合同中任何一项工作的质量或其他特性；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）改变合同工程的基线、标高、位置或尺寸；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）改变合同中任何一项工作的施工时间或改变已批准的施工工艺或顺序；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）为完成工程需要追加的额外工作；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）变更的其他情形</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15.1.2 </w:t>
      </w:r>
      <w:r w:rsidRPr="009C12B4">
        <w:rPr>
          <w:rFonts w:ascii="宋体" w:eastAsia="宋体" w:hAnsi="宋体" w:cs="宋体" w:hint="eastAsia"/>
        </w:rPr>
        <w:t>发包人违背第</w:t>
      </w:r>
      <w:r w:rsidRPr="009C12B4">
        <w:rPr>
          <w:rStyle w:val="s14"/>
          <w:rFonts w:ascii="宋体" w:eastAsia="宋体" w:hAnsi="宋体" w:cs="宋体" w:hint="eastAsia"/>
        </w:rPr>
        <w:t>15.1</w:t>
      </w: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）目的约定，将被取消的合同中的工作转由发包人或其</w:t>
      </w:r>
      <w:r w:rsidRPr="009C12B4">
        <w:rPr>
          <w:rStyle w:val="s11"/>
          <w:rFonts w:ascii="宋体" w:eastAsia="宋体" w:hAnsi="宋体" w:cs="宋体" w:hint="eastAsia"/>
        </w:rPr>
        <w:t>他人实施的，承包人可向监理人发出通知，要求发包人采取有效措施纠正违约行为，发包人</w:t>
      </w:r>
      <w:r w:rsidRPr="009C12B4">
        <w:rPr>
          <w:rFonts w:ascii="宋体" w:eastAsia="宋体" w:hAnsi="宋体" w:cs="宋体" w:hint="eastAsia"/>
        </w:rPr>
        <w:t>在监理人收到承包人通知后</w:t>
      </w:r>
      <w:r w:rsidRPr="009C12B4">
        <w:rPr>
          <w:rStyle w:val="s14"/>
          <w:rFonts w:ascii="宋体" w:eastAsia="宋体" w:hAnsi="宋体" w:cs="宋体" w:hint="eastAsia"/>
        </w:rPr>
        <w:t>28</w:t>
      </w:r>
      <w:r w:rsidRPr="009C12B4">
        <w:rPr>
          <w:rFonts w:ascii="宋体" w:eastAsia="宋体" w:hAnsi="宋体" w:cs="宋体" w:hint="eastAsia"/>
        </w:rPr>
        <w:t>天内仍不纠正违约行为的，应当赔偿承包人损失（包括合理的利润）并承担由此引起的其他责任。承包人应当按第</w:t>
      </w:r>
      <w:r w:rsidRPr="009C12B4">
        <w:rPr>
          <w:rStyle w:val="s14"/>
          <w:rFonts w:ascii="宋体" w:eastAsia="宋体" w:hAnsi="宋体" w:cs="宋体" w:hint="eastAsia"/>
        </w:rPr>
        <w:t>23.1</w:t>
      </w: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）项的约定，在上述</w:t>
      </w:r>
      <w:r w:rsidRPr="009C12B4">
        <w:rPr>
          <w:rStyle w:val="s14"/>
          <w:rFonts w:ascii="宋体" w:eastAsia="宋体" w:hAnsi="宋体" w:cs="宋体" w:hint="eastAsia"/>
        </w:rPr>
        <w:t>28</w:t>
      </w:r>
      <w:r w:rsidRPr="009C12B4">
        <w:rPr>
          <w:rFonts w:ascii="宋体" w:eastAsia="宋体" w:hAnsi="宋体" w:cs="宋体" w:hint="eastAsia"/>
        </w:rPr>
        <w:t>天期限到期后的</w:t>
      </w:r>
      <w:r w:rsidRPr="009C12B4">
        <w:rPr>
          <w:rStyle w:val="s14"/>
          <w:rFonts w:ascii="宋体" w:eastAsia="宋体" w:hAnsi="宋体" w:cs="宋体" w:hint="eastAsia"/>
        </w:rPr>
        <w:t>28</w:t>
      </w:r>
      <w:r w:rsidRPr="009C12B4">
        <w:rPr>
          <w:rFonts w:ascii="宋体" w:eastAsia="宋体" w:hAnsi="宋体" w:cs="宋体" w:hint="eastAsia"/>
        </w:rPr>
        <w:t>天内，向监理人递交索赔意向通知书</w:t>
      </w:r>
      <w:r w:rsidRPr="009C12B4">
        <w:rPr>
          <w:rStyle w:val="s14"/>
          <w:rFonts w:ascii="宋体" w:eastAsia="宋体" w:hAnsi="宋体" w:cs="宋体" w:hint="eastAsia"/>
        </w:rPr>
        <w:t>,</w:t>
      </w:r>
      <w:r w:rsidRPr="009C12B4">
        <w:rPr>
          <w:rFonts w:ascii="宋体" w:eastAsia="宋体" w:hAnsi="宋体" w:cs="宋体" w:hint="eastAsia"/>
        </w:rPr>
        <w:t>并按第</w:t>
      </w:r>
      <w:r w:rsidRPr="009C12B4">
        <w:rPr>
          <w:rStyle w:val="s14"/>
          <w:rFonts w:ascii="宋体" w:eastAsia="宋体" w:hAnsi="宋体" w:cs="宋体" w:hint="eastAsia"/>
        </w:rPr>
        <w:t>23.1</w:t>
      </w: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）项的约定，及时向</w:t>
      </w:r>
      <w:r w:rsidRPr="009C12B4">
        <w:rPr>
          <w:rStyle w:val="s11"/>
          <w:rFonts w:ascii="宋体" w:eastAsia="宋体" w:hAnsi="宋体" w:cs="宋体" w:hint="eastAsia"/>
        </w:rPr>
        <w:t>监理人递交正式索赔通知书，说明有权得到的损失赔偿金额并附必要的记录和证明材料。发</w:t>
      </w:r>
      <w:r w:rsidRPr="009C12B4">
        <w:rPr>
          <w:rStyle w:val="s1"/>
          <w:rFonts w:ascii="宋体" w:eastAsia="宋体" w:hAnsi="宋体" w:cs="宋体" w:hint="eastAsia"/>
        </w:rPr>
        <w:t>包人支付给承包人的损失赔偿金额应当包括被取消工作的合同价值中所包含的承包人管理</w:t>
      </w:r>
      <w:r w:rsidRPr="009C12B4">
        <w:rPr>
          <w:rFonts w:ascii="宋体" w:eastAsia="宋体" w:hAnsi="宋体" w:cs="宋体" w:hint="eastAsia"/>
        </w:rPr>
        <w:t>费、利润以及相应的税金和规费。 </w:t>
      </w:r>
    </w:p>
    <w:p w:rsidR="00B13755" w:rsidRPr="009C12B4" w:rsidRDefault="00B51F6C">
      <w:pPr>
        <w:pStyle w:val="p30"/>
        <w:widowControl/>
        <w:ind w:leftChars="400" w:left="840"/>
        <w:rPr>
          <w:rFonts w:ascii="宋体" w:eastAsia="宋体" w:hAnsi="宋体" w:cs="宋体"/>
        </w:rPr>
      </w:pPr>
      <w:r w:rsidRPr="009C12B4">
        <w:rPr>
          <w:rFonts w:ascii="宋体" w:eastAsia="宋体" w:hAnsi="宋体" w:cs="宋体" w:hint="eastAsia"/>
        </w:rPr>
        <w:t xml:space="preserve">15.2  </w:t>
      </w:r>
      <w:r w:rsidRPr="009C12B4">
        <w:rPr>
          <w:rStyle w:val="s33"/>
          <w:rFonts w:ascii="宋体" w:eastAsia="宋体" w:hAnsi="宋体" w:cs="宋体" w:hint="eastAsia"/>
        </w:rPr>
        <w:t>变更权</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在履行合同过程中，经发包人同意，监理人可按第</w:t>
      </w:r>
      <w:r w:rsidRPr="009C12B4">
        <w:rPr>
          <w:rStyle w:val="s14"/>
          <w:rFonts w:ascii="宋体" w:eastAsia="宋体" w:hAnsi="宋体" w:cs="宋体" w:hint="eastAsia"/>
        </w:rPr>
        <w:t>15.3</w:t>
      </w:r>
      <w:r w:rsidRPr="009C12B4">
        <w:rPr>
          <w:rFonts w:ascii="宋体" w:eastAsia="宋体" w:hAnsi="宋体" w:cs="宋体" w:hint="eastAsia"/>
        </w:rPr>
        <w:t>款约定的变更程序向承包人作出变更指示，承包人应遵照执行。没有监理人的变更指示，承包人不得擅自变更。 </w:t>
      </w:r>
    </w:p>
    <w:p w:rsidR="00B13755" w:rsidRPr="009C12B4" w:rsidRDefault="00B51F6C">
      <w:pPr>
        <w:pStyle w:val="p30"/>
        <w:widowControl/>
        <w:ind w:leftChars="400" w:left="840"/>
        <w:rPr>
          <w:rFonts w:ascii="宋体" w:eastAsia="宋体" w:hAnsi="宋体" w:cs="宋体"/>
        </w:rPr>
      </w:pPr>
      <w:r w:rsidRPr="009C12B4">
        <w:rPr>
          <w:rFonts w:ascii="宋体" w:eastAsia="宋体" w:hAnsi="宋体" w:cs="宋体" w:hint="eastAsia"/>
        </w:rPr>
        <w:t xml:space="preserve">15.3  </w:t>
      </w:r>
      <w:r w:rsidRPr="009C12B4">
        <w:rPr>
          <w:rStyle w:val="s33"/>
          <w:rFonts w:ascii="宋体" w:eastAsia="宋体" w:hAnsi="宋体" w:cs="宋体" w:hint="eastAsia"/>
        </w:rPr>
        <w:t>变更程序</w:t>
      </w:r>
      <w:r w:rsidRPr="009C12B4">
        <w:rPr>
          <w:rFonts w:ascii="宋体" w:eastAsia="宋体" w:hAnsi="宋体" w:cs="宋体" w:hint="eastAsia"/>
        </w:rPr>
        <w:t> </w:t>
      </w:r>
    </w:p>
    <w:p w:rsidR="00B13755" w:rsidRPr="009C12B4" w:rsidRDefault="00B51F6C">
      <w:pPr>
        <w:pStyle w:val="p16"/>
        <w:widowControl/>
        <w:ind w:leftChars="200" w:left="420" w:firstLineChars="200" w:firstLine="480"/>
        <w:rPr>
          <w:rFonts w:ascii="宋体" w:eastAsia="宋体" w:hAnsi="宋体" w:cs="宋体"/>
        </w:rPr>
      </w:pPr>
      <w:r w:rsidRPr="009C12B4">
        <w:rPr>
          <w:rFonts w:ascii="宋体" w:eastAsia="宋体" w:hAnsi="宋体" w:cs="宋体" w:hint="eastAsia"/>
        </w:rPr>
        <w:t>15.3.1</w:t>
      </w:r>
      <w:r w:rsidRPr="009C12B4">
        <w:rPr>
          <w:rStyle w:val="s33"/>
          <w:rFonts w:ascii="宋体" w:eastAsia="宋体" w:hAnsi="宋体" w:cs="宋体" w:hint="eastAsia"/>
        </w:rPr>
        <w:t>变更的提出</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）在合同履行过程中，可能发生第</w:t>
      </w:r>
      <w:r w:rsidRPr="009C12B4">
        <w:rPr>
          <w:rStyle w:val="s14"/>
          <w:rFonts w:ascii="宋体" w:eastAsia="宋体" w:hAnsi="宋体" w:cs="宋体" w:hint="eastAsia"/>
        </w:rPr>
        <w:t>15.1.1</w:t>
      </w:r>
      <w:r w:rsidRPr="009C12B4">
        <w:rPr>
          <w:rFonts w:ascii="宋体" w:eastAsia="宋体" w:hAnsi="宋体" w:cs="宋体" w:hint="eastAsia"/>
        </w:rPr>
        <w:t>项约定情形的，监理人可向承包人发出变</w:t>
      </w:r>
      <w:r w:rsidRPr="009C12B4">
        <w:rPr>
          <w:rStyle w:val="s11"/>
          <w:rFonts w:ascii="宋体" w:eastAsia="宋体" w:hAnsi="宋体" w:cs="宋体" w:hint="eastAsia"/>
        </w:rPr>
        <w:t>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sidRPr="009C12B4">
        <w:rPr>
          <w:rFonts w:ascii="宋体" w:eastAsia="宋体" w:hAnsi="宋体" w:cs="宋体" w:hint="eastAsia"/>
        </w:rPr>
        <w:t>按第</w:t>
      </w:r>
      <w:r w:rsidRPr="009C12B4">
        <w:rPr>
          <w:rStyle w:val="s14"/>
          <w:rFonts w:ascii="宋体" w:eastAsia="宋体" w:hAnsi="宋体" w:cs="宋体" w:hint="eastAsia"/>
        </w:rPr>
        <w:t>15.3.3</w:t>
      </w:r>
      <w:r w:rsidRPr="009C12B4">
        <w:rPr>
          <w:rFonts w:ascii="宋体" w:eastAsia="宋体" w:hAnsi="宋体" w:cs="宋体" w:hint="eastAsia"/>
        </w:rPr>
        <w:t>项约定发出变更指示。 </w:t>
      </w:r>
    </w:p>
    <w:p w:rsidR="00B13755" w:rsidRPr="009C12B4" w:rsidRDefault="00B51F6C">
      <w:pPr>
        <w:pStyle w:val="p13"/>
        <w:widowControl/>
        <w:ind w:leftChars="200" w:left="420" w:firstLineChars="200" w:firstLine="464"/>
        <w:rPr>
          <w:rFonts w:ascii="宋体" w:eastAsia="宋体" w:hAnsi="宋体" w:cs="宋体"/>
        </w:rPr>
      </w:pPr>
      <w:r w:rsidRPr="009C12B4">
        <w:rPr>
          <w:rStyle w:val="s12"/>
          <w:rFonts w:ascii="宋体" w:eastAsia="宋体" w:hAnsi="宋体" w:cs="宋体" w:hint="eastAsia"/>
        </w:rPr>
        <w:t>（</w:t>
      </w:r>
      <w:r w:rsidRPr="009C12B4">
        <w:rPr>
          <w:rStyle w:val="s39"/>
          <w:rFonts w:ascii="宋体" w:eastAsia="宋体" w:hAnsi="宋体" w:cs="宋体" w:hint="eastAsia"/>
        </w:rPr>
        <w:t>2</w:t>
      </w:r>
      <w:r w:rsidRPr="009C12B4">
        <w:rPr>
          <w:rStyle w:val="s12"/>
          <w:rFonts w:ascii="宋体" w:eastAsia="宋体" w:hAnsi="宋体" w:cs="宋体" w:hint="eastAsia"/>
        </w:rPr>
        <w:t>）在合同履行过程中，发生第</w:t>
      </w:r>
      <w:r w:rsidRPr="009C12B4">
        <w:rPr>
          <w:rStyle w:val="s14"/>
          <w:rFonts w:ascii="宋体" w:eastAsia="宋体" w:hAnsi="宋体" w:cs="宋体" w:hint="eastAsia"/>
        </w:rPr>
        <w:t>15.1.1</w:t>
      </w:r>
      <w:r w:rsidRPr="009C12B4">
        <w:rPr>
          <w:rStyle w:val="s11"/>
          <w:rFonts w:ascii="宋体" w:eastAsia="宋体" w:hAnsi="宋体" w:cs="宋体" w:hint="eastAsia"/>
        </w:rPr>
        <w:t>项约定情形的，监理人应按照第</w:t>
      </w:r>
      <w:r w:rsidRPr="009C12B4">
        <w:rPr>
          <w:rStyle w:val="s14"/>
          <w:rFonts w:ascii="宋体" w:eastAsia="宋体" w:hAnsi="宋体" w:cs="宋体" w:hint="eastAsia"/>
        </w:rPr>
        <w:t>15.3.3</w:t>
      </w:r>
      <w:r w:rsidRPr="009C12B4">
        <w:rPr>
          <w:rFonts w:ascii="宋体" w:eastAsia="宋体" w:hAnsi="宋体" w:cs="宋体" w:hint="eastAsia"/>
        </w:rPr>
        <w:t>项约定向承包人发出变更指示。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）承包人收到监理人按合同约定发出的图纸和文件，经检查认为其中存在第</w:t>
      </w:r>
      <w:r w:rsidRPr="009C12B4">
        <w:rPr>
          <w:rStyle w:val="s14"/>
          <w:rFonts w:ascii="宋体" w:eastAsia="宋体" w:hAnsi="宋体" w:cs="宋体" w:hint="eastAsia"/>
        </w:rPr>
        <w:t>15.1.1</w:t>
      </w:r>
      <w:r w:rsidRPr="009C12B4">
        <w:rPr>
          <w:rStyle w:val="s11"/>
          <w:rFonts w:ascii="宋体" w:eastAsia="宋体" w:hAnsi="宋体" w:cs="宋体" w:hint="eastAsia"/>
        </w:rPr>
        <w:t>项约定情形的，可向监理人提出书面变更建议。变更建议应阐明要求变更的依据，并附必要的图纸和说明。监理人收到承包人书面建议后，应与发包人共同研</w:t>
      </w:r>
      <w:r w:rsidRPr="009C12B4">
        <w:rPr>
          <w:rStyle w:val="s11"/>
          <w:rFonts w:ascii="宋体" w:eastAsia="宋体" w:hAnsi="宋体" w:cs="宋体" w:hint="eastAsia"/>
        </w:rPr>
        <w:lastRenderedPageBreak/>
        <w:t>究，确认存在变更的，应</w:t>
      </w:r>
      <w:r w:rsidRPr="009C12B4">
        <w:rPr>
          <w:rFonts w:ascii="宋体" w:eastAsia="宋体" w:hAnsi="宋体" w:cs="宋体" w:hint="eastAsia"/>
        </w:rPr>
        <w:t>在收到承包人书面建议后的</w:t>
      </w:r>
      <w:r w:rsidRPr="009C12B4">
        <w:rPr>
          <w:rStyle w:val="s14"/>
          <w:rFonts w:ascii="宋体" w:eastAsia="宋体" w:hAnsi="宋体" w:cs="宋体" w:hint="eastAsia"/>
        </w:rPr>
        <w:t>14</w:t>
      </w:r>
      <w:r w:rsidRPr="009C12B4">
        <w:rPr>
          <w:rFonts w:ascii="宋体" w:eastAsia="宋体" w:hAnsi="宋体" w:cs="宋体" w:hint="eastAsia"/>
        </w:rPr>
        <w:t>天内作出变更指示。经研究后不同意作为变更的，应由监理人书面答复承包人。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）若承包人收到监理人的变更意向书后认为难以实施此项变更，应立即通知监理人，</w:t>
      </w:r>
      <w:r w:rsidRPr="009C12B4">
        <w:rPr>
          <w:rStyle w:val="s11"/>
          <w:rFonts w:ascii="宋体" w:eastAsia="宋体" w:hAnsi="宋体" w:cs="宋体" w:hint="eastAsia"/>
        </w:rPr>
        <w:t>说明原因并附详细依据。监理人与承包人和发包人协商后确定撤销、改变或不改变原变更意</w:t>
      </w:r>
      <w:r w:rsidRPr="009C12B4">
        <w:rPr>
          <w:rFonts w:ascii="宋体" w:eastAsia="宋体" w:hAnsi="宋体" w:cs="宋体" w:hint="eastAsia"/>
        </w:rPr>
        <w:t>向书。 </w:t>
      </w:r>
    </w:p>
    <w:p w:rsidR="00B13755" w:rsidRPr="009C12B4" w:rsidRDefault="00B51F6C">
      <w:pPr>
        <w:pStyle w:val="p16"/>
        <w:widowControl/>
        <w:ind w:leftChars="400" w:left="840"/>
        <w:rPr>
          <w:rFonts w:ascii="宋体" w:eastAsia="宋体" w:hAnsi="宋体" w:cs="宋体"/>
        </w:rPr>
      </w:pPr>
      <w:r w:rsidRPr="009C12B4">
        <w:rPr>
          <w:rFonts w:ascii="宋体" w:eastAsia="宋体" w:hAnsi="宋体" w:cs="宋体" w:hint="eastAsia"/>
        </w:rPr>
        <w:t>15.3.2</w:t>
      </w:r>
      <w:r w:rsidRPr="009C12B4">
        <w:rPr>
          <w:rStyle w:val="s33"/>
          <w:rFonts w:ascii="宋体" w:eastAsia="宋体" w:hAnsi="宋体" w:cs="宋体" w:hint="eastAsia"/>
        </w:rPr>
        <w:t>变更估价</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b/>
          <w:bCs/>
        </w:rPr>
      </w:pP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）除合同条款专用部分对期限另有约定外，承包人应在收到变更指示或变更意向书后</w:t>
      </w:r>
      <w:r w:rsidRPr="009C12B4">
        <w:rPr>
          <w:rFonts w:ascii="宋体" w:eastAsia="宋体" w:hAnsi="宋体" w:cs="宋体" w:hint="eastAsia"/>
        </w:rPr>
        <w:t>的</w:t>
      </w:r>
      <w:r w:rsidRPr="009C12B4">
        <w:rPr>
          <w:rStyle w:val="s14"/>
          <w:rFonts w:ascii="宋体" w:eastAsia="宋体" w:hAnsi="宋体" w:cs="宋体" w:hint="eastAsia"/>
        </w:rPr>
        <w:t>14</w:t>
      </w:r>
      <w:r w:rsidRPr="009C12B4">
        <w:rPr>
          <w:rStyle w:val="s11"/>
          <w:rFonts w:ascii="宋体" w:eastAsia="宋体" w:hAnsi="宋体" w:cs="宋体" w:hint="eastAsia"/>
        </w:rPr>
        <w:t>天内，向监理人提交变更报价书，报价内容应根据第</w:t>
      </w:r>
      <w:r w:rsidRPr="009C12B4">
        <w:rPr>
          <w:rStyle w:val="s14"/>
          <w:rFonts w:ascii="宋体" w:eastAsia="宋体" w:hAnsi="宋体" w:cs="宋体" w:hint="eastAsia"/>
        </w:rPr>
        <w:t>15.4</w:t>
      </w:r>
      <w:r w:rsidRPr="009C12B4">
        <w:rPr>
          <w:rStyle w:val="s11"/>
          <w:rFonts w:ascii="宋体" w:eastAsia="宋体" w:hAnsi="宋体" w:cs="宋体" w:hint="eastAsia"/>
        </w:rPr>
        <w:t>款约定的估价原则，详细开列变更工作的价格组成及其依据，并附必要的施工方法说明和有关图纸。承包人提交变更报</w:t>
      </w:r>
      <w:r w:rsidRPr="009C12B4">
        <w:rPr>
          <w:rFonts w:ascii="宋体" w:eastAsia="宋体" w:hAnsi="宋体" w:cs="宋体" w:hint="eastAsia"/>
        </w:rPr>
        <w:t>价书的期限</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）变更工作影响工期的，承包人应提出调整工期的具体细节。监理人认为有必要时，可要求承包人提交要求提前或延长工期的施工进度计划，及相应施工措施等详细资料。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）除合同条款专用部分对期限另有约定外，监理人收到承包人变更报价书后的</w:t>
      </w:r>
      <w:r w:rsidRPr="009C12B4">
        <w:rPr>
          <w:rStyle w:val="s14"/>
          <w:rFonts w:ascii="宋体" w:eastAsia="宋体" w:hAnsi="宋体" w:cs="宋体" w:hint="eastAsia"/>
        </w:rPr>
        <w:t>14</w:t>
      </w:r>
      <w:r w:rsidRPr="009C12B4">
        <w:rPr>
          <w:rFonts w:ascii="宋体" w:eastAsia="宋体" w:hAnsi="宋体" w:cs="宋体" w:hint="eastAsia"/>
        </w:rPr>
        <w:t>天内，根据第</w:t>
      </w:r>
      <w:r w:rsidRPr="009C12B4">
        <w:rPr>
          <w:rStyle w:val="s14"/>
          <w:rFonts w:ascii="宋体" w:eastAsia="宋体" w:hAnsi="宋体" w:cs="宋体" w:hint="eastAsia"/>
        </w:rPr>
        <w:t>15.4</w:t>
      </w:r>
      <w:r w:rsidRPr="009C12B4">
        <w:rPr>
          <w:rFonts w:ascii="宋体" w:eastAsia="宋体" w:hAnsi="宋体" w:cs="宋体" w:hint="eastAsia"/>
        </w:rPr>
        <w:t>款约定的估价原则，按照第</w:t>
      </w:r>
      <w:r w:rsidRPr="009C12B4">
        <w:rPr>
          <w:rStyle w:val="s14"/>
          <w:rFonts w:ascii="宋体" w:eastAsia="宋体" w:hAnsi="宋体" w:cs="宋体" w:hint="eastAsia"/>
        </w:rPr>
        <w:t>3.5</w:t>
      </w:r>
      <w:r w:rsidRPr="009C12B4">
        <w:rPr>
          <w:rFonts w:ascii="宋体" w:eastAsia="宋体" w:hAnsi="宋体" w:cs="宋体" w:hint="eastAsia"/>
        </w:rPr>
        <w:t>款商定或确定变更价格。监理人商定或确定变更价格的期限</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）收到变更指示后，如承包人未在规定的期限内提交变更报价书的，监理人可自行决</w:t>
      </w:r>
      <w:r w:rsidRPr="009C12B4">
        <w:rPr>
          <w:rFonts w:ascii="宋体" w:eastAsia="宋体" w:hAnsi="宋体" w:cs="宋体" w:hint="eastAsia"/>
        </w:rPr>
        <w:t>定是否调整合同价款以及如果监理人决定调整合同价款时，相应调整的具体金额。 </w:t>
      </w:r>
    </w:p>
    <w:p w:rsidR="00B13755" w:rsidRPr="009C12B4" w:rsidRDefault="00B51F6C">
      <w:pPr>
        <w:pStyle w:val="p16"/>
        <w:widowControl/>
        <w:ind w:leftChars="200" w:left="420"/>
        <w:rPr>
          <w:rFonts w:ascii="宋体" w:eastAsia="宋体" w:hAnsi="宋体" w:cs="宋体"/>
        </w:rPr>
      </w:pPr>
      <w:r w:rsidRPr="009C12B4">
        <w:rPr>
          <w:rFonts w:ascii="宋体" w:eastAsia="宋体" w:hAnsi="宋体" w:cs="宋体" w:hint="eastAsia"/>
        </w:rPr>
        <w:t>15.3.3</w:t>
      </w:r>
      <w:r w:rsidRPr="009C12B4">
        <w:rPr>
          <w:rStyle w:val="s33"/>
          <w:rFonts w:ascii="宋体" w:eastAsia="宋体" w:hAnsi="宋体" w:cs="宋体" w:hint="eastAsia"/>
        </w:rPr>
        <w:t>变更指示</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）变更指示只能由监理人发出。 </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）变更指示应说明变更的目的、范围、变更内容以及变更的工程量及其进度和技术</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要求，并附有关图纸和文件。承包人收到变更指示后，应按变更指示进行变更工作。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15.4  </w:t>
      </w:r>
      <w:r w:rsidRPr="009C12B4">
        <w:rPr>
          <w:rStyle w:val="s33"/>
          <w:rFonts w:ascii="宋体" w:eastAsia="宋体" w:hAnsi="宋体" w:cs="宋体" w:hint="eastAsia"/>
        </w:rPr>
        <w:t>变更的估价原则</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因工程量清单漏项（仅适用于合同协议书约定采用单价合同形式时）或变更引起的价格</w:t>
      </w:r>
      <w:r w:rsidRPr="009C12B4">
        <w:rPr>
          <w:rFonts w:ascii="宋体" w:eastAsia="宋体" w:hAnsi="宋体" w:cs="宋体" w:hint="eastAsia"/>
        </w:rPr>
        <w:t>调整按照本款约定处理。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15.4.1</w:t>
      </w:r>
      <w:r w:rsidRPr="009C12B4">
        <w:rPr>
          <w:rFonts w:ascii="宋体" w:eastAsia="宋体" w:hAnsi="宋体" w:cs="宋体" w:hint="eastAsia"/>
        </w:rPr>
        <w:t>已标价工程量清单中有适用于变更工作的子目的，采用该子目的单价。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15.4.2</w:t>
      </w:r>
      <w:r w:rsidRPr="009C12B4">
        <w:rPr>
          <w:rStyle w:val="s11"/>
          <w:rFonts w:ascii="宋体" w:eastAsia="宋体" w:hAnsi="宋体" w:cs="宋体" w:hint="eastAsia"/>
        </w:rPr>
        <w:t>已标价工程量清单中无适用于变更工作的子目，但有类似子目的，可在合理范</w:t>
      </w:r>
      <w:r w:rsidRPr="009C12B4">
        <w:rPr>
          <w:rFonts w:ascii="宋体" w:eastAsia="宋体" w:hAnsi="宋体" w:cs="宋体" w:hint="eastAsia"/>
        </w:rPr>
        <w:t>围内参照类似子目的单价，由监理人按第</w:t>
      </w:r>
      <w:r w:rsidRPr="009C12B4">
        <w:rPr>
          <w:rStyle w:val="s14"/>
          <w:rFonts w:ascii="宋体" w:eastAsia="宋体" w:hAnsi="宋体" w:cs="宋体" w:hint="eastAsia"/>
        </w:rPr>
        <w:t>3.5</w:t>
      </w:r>
      <w:r w:rsidRPr="009C12B4">
        <w:rPr>
          <w:rFonts w:ascii="宋体" w:eastAsia="宋体" w:hAnsi="宋体" w:cs="宋体" w:hint="eastAsia"/>
        </w:rPr>
        <w:t>款商定或确定变更工作的单价。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15.4.3</w:t>
      </w:r>
      <w:r w:rsidRPr="009C12B4">
        <w:rPr>
          <w:rStyle w:val="s11"/>
          <w:rFonts w:ascii="宋体" w:eastAsia="宋体" w:hAnsi="宋体" w:cs="宋体" w:hint="eastAsia"/>
        </w:rPr>
        <w:t>已标价工程量清单中无适用或类似子目的单价，可按照成本加利润的原则，由</w:t>
      </w:r>
      <w:r w:rsidRPr="009C12B4">
        <w:rPr>
          <w:rFonts w:ascii="宋体" w:eastAsia="宋体" w:hAnsi="宋体" w:cs="宋体" w:hint="eastAsia"/>
        </w:rPr>
        <w:t>监理人按第</w:t>
      </w:r>
      <w:r w:rsidRPr="009C12B4">
        <w:rPr>
          <w:rStyle w:val="s14"/>
          <w:rFonts w:ascii="宋体" w:eastAsia="宋体" w:hAnsi="宋体" w:cs="宋体" w:hint="eastAsia"/>
        </w:rPr>
        <w:t>3.5</w:t>
      </w:r>
      <w:r w:rsidRPr="009C12B4">
        <w:rPr>
          <w:rFonts w:ascii="宋体" w:eastAsia="宋体" w:hAnsi="宋体" w:cs="宋体" w:hint="eastAsia"/>
        </w:rPr>
        <w:t>款商定或确定变更工作的单价。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15.4.4</w:t>
      </w:r>
      <w:r w:rsidRPr="009C12B4">
        <w:rPr>
          <w:rStyle w:val="s11"/>
          <w:rFonts w:ascii="宋体" w:eastAsia="宋体" w:hAnsi="宋体" w:cs="宋体" w:hint="eastAsia"/>
        </w:rPr>
        <w:t>因工程量清单漏项（仅适用于合同协议书约定采用单价合同形式时）或变更引</w:t>
      </w:r>
      <w:r w:rsidRPr="009C12B4">
        <w:rPr>
          <w:rFonts w:ascii="宋体" w:eastAsia="宋体" w:hAnsi="宋体" w:cs="宋体" w:hint="eastAsia"/>
        </w:rPr>
        <w:t>起措施项目发生变化</w:t>
      </w:r>
      <w:r w:rsidRPr="009C12B4">
        <w:rPr>
          <w:rStyle w:val="s48"/>
          <w:rFonts w:ascii="宋体" w:eastAsia="宋体" w:hAnsi="宋体" w:cs="宋体" w:hint="eastAsia"/>
        </w:rPr>
        <w:t>，</w:t>
      </w:r>
      <w:r w:rsidRPr="009C12B4">
        <w:rPr>
          <w:rFonts w:ascii="宋体" w:eastAsia="宋体" w:hAnsi="宋体" w:cs="宋体" w:hint="eastAsia"/>
        </w:rPr>
        <w:t>原措施项目费中已有的措施项目</w:t>
      </w:r>
      <w:r w:rsidRPr="009C12B4">
        <w:rPr>
          <w:rStyle w:val="s48"/>
          <w:rFonts w:ascii="宋体" w:eastAsia="宋体" w:hAnsi="宋体" w:cs="宋体" w:hint="eastAsia"/>
        </w:rPr>
        <w:t>，</w:t>
      </w:r>
      <w:r w:rsidRPr="009C12B4">
        <w:rPr>
          <w:rFonts w:ascii="宋体" w:eastAsia="宋体" w:hAnsi="宋体" w:cs="宋体" w:hint="eastAsia"/>
        </w:rPr>
        <w:t>采用原措施项目费的组价方法变更；</w:t>
      </w:r>
      <w:r w:rsidRPr="009C12B4">
        <w:rPr>
          <w:rStyle w:val="s11"/>
          <w:rFonts w:ascii="宋体" w:eastAsia="宋体" w:hAnsi="宋体" w:cs="宋体" w:hint="eastAsia"/>
        </w:rPr>
        <w:t>原措施项目费中没有的措施项目，由承包人根据措施项目变更情况，提出适当的措施项目费</w:t>
      </w:r>
      <w:r w:rsidRPr="009C12B4">
        <w:rPr>
          <w:rFonts w:ascii="宋体" w:eastAsia="宋体" w:hAnsi="宋体" w:cs="宋体" w:hint="eastAsia"/>
        </w:rPr>
        <w:t>变更，由监理人按第</w:t>
      </w:r>
      <w:r w:rsidRPr="009C12B4">
        <w:rPr>
          <w:rStyle w:val="s14"/>
          <w:rFonts w:ascii="宋体" w:eastAsia="宋体" w:hAnsi="宋体" w:cs="宋体" w:hint="eastAsia"/>
        </w:rPr>
        <w:t>3.5</w:t>
      </w:r>
      <w:r w:rsidRPr="009C12B4">
        <w:rPr>
          <w:rFonts w:ascii="宋体" w:eastAsia="宋体" w:hAnsi="宋体" w:cs="宋体" w:hint="eastAsia"/>
        </w:rPr>
        <w:t>款商定或确定变更措施项目的费用。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15.4.5</w:t>
      </w:r>
      <w:r w:rsidRPr="009C12B4">
        <w:rPr>
          <w:rStyle w:val="s11"/>
          <w:rFonts w:ascii="宋体" w:eastAsia="宋体" w:hAnsi="宋体" w:cs="宋体" w:hint="eastAsia"/>
        </w:rPr>
        <w:t>合</w:t>
      </w:r>
      <w:r w:rsidRPr="009C12B4">
        <w:rPr>
          <w:rFonts w:ascii="宋体" w:eastAsia="宋体" w:hAnsi="宋体" w:cs="宋体" w:hint="eastAsia"/>
        </w:rPr>
        <w:t>同协议书约定采用单价合同形式时</w:t>
      </w:r>
      <w:r w:rsidRPr="009C12B4">
        <w:rPr>
          <w:rStyle w:val="s44"/>
          <w:rFonts w:ascii="宋体" w:eastAsia="宋体" w:hAnsi="宋体" w:cs="宋体" w:hint="eastAsia"/>
        </w:rPr>
        <w:t>，</w:t>
      </w:r>
      <w:r w:rsidRPr="009C12B4">
        <w:rPr>
          <w:rFonts w:ascii="宋体" w:eastAsia="宋体" w:hAnsi="宋体" w:cs="宋体" w:hint="eastAsia"/>
        </w:rPr>
        <w:t>因非承包人原因引起已标价工程量清单中列明的工程量发生增减</w:t>
      </w:r>
      <w:r w:rsidRPr="009C12B4">
        <w:rPr>
          <w:rStyle w:val="s44"/>
          <w:rFonts w:ascii="宋体" w:eastAsia="宋体" w:hAnsi="宋体" w:cs="宋体" w:hint="eastAsia"/>
        </w:rPr>
        <w:t>，</w:t>
      </w:r>
      <w:r w:rsidRPr="009C12B4">
        <w:rPr>
          <w:rFonts w:ascii="宋体" w:eastAsia="宋体" w:hAnsi="宋体" w:cs="宋体" w:hint="eastAsia"/>
        </w:rPr>
        <w:t>超过合同约定范围且导致分部分项工程费总额变化超过一定幅度</w:t>
      </w:r>
      <w:r w:rsidRPr="009C12B4">
        <w:rPr>
          <w:rStyle w:val="s11"/>
          <w:rFonts w:ascii="宋体" w:eastAsia="宋体" w:hAnsi="宋体" w:cs="宋体" w:hint="eastAsia"/>
        </w:rPr>
        <w:t>时，可以调整单价，否则不因已标价工程量清单中列明工程量的增减而调整单价。其调整的</w:t>
      </w:r>
      <w:r w:rsidRPr="009C12B4">
        <w:rPr>
          <w:rFonts w:ascii="宋体" w:eastAsia="宋体" w:hAnsi="宋体" w:cs="宋体" w:hint="eastAsia"/>
        </w:rPr>
        <w:t>原则</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lastRenderedPageBreak/>
        <w:t>15.4.6</w:t>
      </w:r>
      <w:r w:rsidRPr="009C12B4">
        <w:rPr>
          <w:rFonts w:ascii="宋体" w:eastAsia="宋体" w:hAnsi="宋体" w:cs="宋体" w:hint="eastAsia"/>
        </w:rPr>
        <w:t>因变更引起价格调整的其他处理方式</w:t>
      </w:r>
      <w:r w:rsidRPr="009C12B4">
        <w:rPr>
          <w:rFonts w:ascii="宋体" w:eastAsia="宋体" w:hAnsi="宋体" w:cs="宋体" w:hint="eastAsia"/>
          <w:b/>
          <w:bCs/>
        </w:rPr>
        <w:t>见合同条款专用部分。 </w:t>
      </w:r>
    </w:p>
    <w:p w:rsidR="00B13755" w:rsidRPr="009C12B4" w:rsidRDefault="00B51F6C">
      <w:pPr>
        <w:pStyle w:val="p31"/>
        <w:widowControl/>
        <w:ind w:leftChars="400" w:left="840"/>
        <w:rPr>
          <w:rFonts w:ascii="宋体" w:eastAsia="宋体" w:hAnsi="宋体" w:cs="宋体"/>
        </w:rPr>
      </w:pPr>
      <w:r w:rsidRPr="009C12B4">
        <w:rPr>
          <w:rStyle w:val="s14"/>
          <w:rFonts w:ascii="宋体" w:eastAsia="宋体" w:hAnsi="宋体" w:cs="宋体" w:hint="eastAsia"/>
        </w:rPr>
        <w:t>15.5</w:t>
      </w:r>
      <w:r w:rsidRPr="009C12B4">
        <w:rPr>
          <w:rFonts w:ascii="宋体" w:eastAsia="宋体" w:hAnsi="宋体" w:cs="宋体" w:hint="eastAsia"/>
        </w:rPr>
        <w:t>  承包人的合理化建议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15.5.1</w:t>
      </w:r>
      <w:r w:rsidRPr="009C12B4">
        <w:rPr>
          <w:rStyle w:val="s11"/>
          <w:rFonts w:ascii="宋体" w:eastAsia="宋体" w:hAnsi="宋体" w:cs="宋体"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w:t>
      </w:r>
      <w:r w:rsidRPr="009C12B4">
        <w:rPr>
          <w:rFonts w:ascii="宋体" w:eastAsia="宋体" w:hAnsi="宋体" w:cs="宋体" w:hint="eastAsia"/>
        </w:rPr>
        <w:t>商是否采纳建议</w:t>
      </w:r>
      <w:r w:rsidRPr="009C12B4">
        <w:rPr>
          <w:rStyle w:val="s92"/>
          <w:rFonts w:ascii="宋体" w:eastAsia="宋体" w:hAnsi="宋体" w:cs="宋体" w:hint="eastAsia"/>
        </w:rPr>
        <w:t>。</w:t>
      </w:r>
      <w:r w:rsidRPr="009C12B4">
        <w:rPr>
          <w:rFonts w:ascii="宋体" w:eastAsia="宋体" w:hAnsi="宋体" w:cs="宋体" w:hint="eastAsia"/>
        </w:rPr>
        <w:t>建议被采纳并构成变更的</w:t>
      </w:r>
      <w:r w:rsidRPr="009C12B4">
        <w:rPr>
          <w:rStyle w:val="s92"/>
          <w:rFonts w:ascii="宋体" w:eastAsia="宋体" w:hAnsi="宋体" w:cs="宋体" w:hint="eastAsia"/>
        </w:rPr>
        <w:t>，</w:t>
      </w:r>
      <w:r w:rsidRPr="009C12B4">
        <w:rPr>
          <w:rFonts w:ascii="宋体" w:eastAsia="宋体" w:hAnsi="宋体" w:cs="宋体" w:hint="eastAsia"/>
        </w:rPr>
        <w:t>应按第</w:t>
      </w:r>
      <w:r w:rsidRPr="009C12B4">
        <w:rPr>
          <w:rStyle w:val="s14"/>
          <w:rFonts w:ascii="宋体" w:eastAsia="宋体" w:hAnsi="宋体" w:cs="宋体" w:hint="eastAsia"/>
        </w:rPr>
        <w:t>15.3.3</w:t>
      </w:r>
      <w:r w:rsidRPr="009C12B4">
        <w:rPr>
          <w:rStyle w:val="s11"/>
          <w:rFonts w:ascii="宋体" w:eastAsia="宋体" w:hAnsi="宋体" w:cs="宋体" w:hint="eastAsia"/>
        </w:rPr>
        <w:t>项</w:t>
      </w:r>
      <w:r w:rsidRPr="009C12B4">
        <w:rPr>
          <w:rFonts w:ascii="宋体" w:eastAsia="宋体" w:hAnsi="宋体" w:cs="宋体" w:hint="eastAsia"/>
        </w:rPr>
        <w:t>约定向承包人发出变更指</w:t>
      </w:r>
      <w:r w:rsidRPr="009C12B4">
        <w:rPr>
          <w:rStyle w:val="s1"/>
          <w:rFonts w:ascii="宋体" w:eastAsia="宋体" w:hAnsi="宋体" w:cs="宋体" w:hint="eastAsia"/>
        </w:rPr>
        <w:t>示</w:t>
      </w:r>
      <w:r w:rsidRPr="009C12B4">
        <w:rPr>
          <w:rStyle w:val="s9"/>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15.5.2</w:t>
      </w:r>
      <w:r w:rsidRPr="009C12B4">
        <w:rPr>
          <w:rStyle w:val="s11"/>
          <w:rFonts w:ascii="宋体" w:eastAsia="宋体" w:hAnsi="宋体" w:cs="宋体" w:hint="eastAsia"/>
        </w:rPr>
        <w:t>承</w:t>
      </w:r>
      <w:r w:rsidRPr="009C12B4">
        <w:rPr>
          <w:rFonts w:ascii="宋体" w:eastAsia="宋体" w:hAnsi="宋体" w:cs="宋体" w:hint="eastAsia"/>
        </w:rPr>
        <w:t>包人提出的合理化建议降低了合同价格</w:t>
      </w:r>
      <w:r w:rsidRPr="009C12B4">
        <w:rPr>
          <w:rStyle w:val="s44"/>
          <w:rFonts w:ascii="宋体" w:eastAsia="宋体" w:hAnsi="宋体" w:cs="宋体" w:hint="eastAsia"/>
        </w:rPr>
        <w:t>、</w:t>
      </w:r>
      <w:r w:rsidRPr="009C12B4">
        <w:rPr>
          <w:rFonts w:ascii="宋体" w:eastAsia="宋体" w:hAnsi="宋体" w:cs="宋体" w:hint="eastAsia"/>
        </w:rPr>
        <w:t>缩短了工期或者提高了工程经济效</w:t>
      </w:r>
      <w:r w:rsidRPr="009C12B4">
        <w:rPr>
          <w:rStyle w:val="s11"/>
          <w:rFonts w:ascii="宋体" w:eastAsia="宋体" w:hAnsi="宋体" w:cs="宋体" w:hint="eastAsia"/>
        </w:rPr>
        <w:t>益的，发包人可按国家有关规定给予奖励。对承包人提出合理化建议的奖励方法</w:t>
      </w:r>
      <w:r w:rsidRPr="009C12B4">
        <w:rPr>
          <w:rStyle w:val="s11"/>
          <w:rFonts w:ascii="宋体" w:eastAsia="宋体" w:hAnsi="宋体" w:cs="宋体" w:hint="eastAsia"/>
          <w:b/>
          <w:bCs/>
        </w:rPr>
        <w:t>见合同条款</w:t>
      </w:r>
      <w:r w:rsidRPr="009C12B4">
        <w:rPr>
          <w:rFonts w:ascii="宋体" w:eastAsia="宋体" w:hAnsi="宋体" w:cs="宋体" w:hint="eastAsia"/>
          <w:b/>
          <w:bCs/>
        </w:rPr>
        <w:t>专用部分。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15.6  </w:t>
      </w:r>
      <w:r w:rsidRPr="009C12B4">
        <w:rPr>
          <w:rStyle w:val="s33"/>
          <w:rFonts w:ascii="宋体" w:eastAsia="宋体" w:hAnsi="宋体" w:cs="宋体" w:hint="eastAsia"/>
        </w:rPr>
        <w:t>暂列金额</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暂列金额只能按照监理人的指示使用，并对合同价格进行相应调整。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15.7  </w:t>
      </w:r>
      <w:r w:rsidRPr="009C12B4">
        <w:rPr>
          <w:rStyle w:val="s33"/>
          <w:rFonts w:ascii="宋体" w:eastAsia="宋体" w:hAnsi="宋体" w:cs="宋体" w:hint="eastAsia"/>
        </w:rPr>
        <w:t>计日工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15.7.1</w:t>
      </w:r>
      <w:r w:rsidRPr="009C12B4">
        <w:rPr>
          <w:rStyle w:val="s1"/>
          <w:rFonts w:ascii="宋体" w:eastAsia="宋体" w:hAnsi="宋体" w:cs="宋体" w:hint="eastAsia"/>
        </w:rPr>
        <w:t>发包人认为有必要时，由监理人通知承包人以计日工方式实施变更的零星工</w:t>
      </w:r>
      <w:r w:rsidRPr="009C12B4">
        <w:rPr>
          <w:rFonts w:ascii="宋体" w:eastAsia="宋体" w:hAnsi="宋体" w:cs="宋体" w:hint="eastAsia"/>
        </w:rPr>
        <w:t>作。其价款按列入已标价工程量清单中的计日工计价子目及其单价进行计算。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15.7.2</w:t>
      </w:r>
      <w:r w:rsidRPr="009C12B4">
        <w:rPr>
          <w:rStyle w:val="s11"/>
          <w:rFonts w:ascii="宋体" w:eastAsia="宋体" w:hAnsi="宋体" w:cs="宋体" w:hint="eastAsia"/>
        </w:rPr>
        <w:t>采用计日工计价的任何一项变更工作，应从暂列金额中支付，承包人应在该项</w:t>
      </w:r>
      <w:r w:rsidRPr="009C12B4">
        <w:rPr>
          <w:rFonts w:ascii="宋体" w:eastAsia="宋体" w:hAnsi="宋体" w:cs="宋体" w:hint="eastAsia"/>
        </w:rPr>
        <w:t>变更的实施过程中，每天提交以下报表和有关凭证报送监理人审批：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）工作名称、内容和数量；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）投入该工作所有人员的姓名、工种、级别和耗用工时；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）投入该工作的材料类别和数量；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）投入该工作的施工设备型号、台数和耗用台时；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）监理人要求提交的其他资料和凭证。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15.7.3 </w:t>
      </w:r>
      <w:r w:rsidRPr="009C12B4">
        <w:rPr>
          <w:rFonts w:ascii="宋体" w:eastAsia="宋体" w:hAnsi="宋体" w:cs="宋体" w:hint="eastAsia"/>
        </w:rPr>
        <w:t>计日工由承包人汇总后，按第</w:t>
      </w:r>
      <w:r w:rsidRPr="009C12B4">
        <w:rPr>
          <w:rStyle w:val="s14"/>
          <w:rFonts w:ascii="宋体" w:eastAsia="宋体" w:hAnsi="宋体" w:cs="宋体" w:hint="eastAsia"/>
        </w:rPr>
        <w:t xml:space="preserve"> 17.3.2</w:t>
      </w:r>
      <w:r w:rsidRPr="009C12B4">
        <w:rPr>
          <w:rFonts w:ascii="宋体" w:eastAsia="宋体" w:hAnsi="宋体" w:cs="宋体" w:hint="eastAsia"/>
        </w:rPr>
        <w:t>项的约定列入进度付款申请单，由监理人复核并经发包人同意后列入进度付款。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15.8  </w:t>
      </w:r>
      <w:r w:rsidRPr="009C12B4">
        <w:rPr>
          <w:rStyle w:val="s33"/>
          <w:rFonts w:ascii="宋体" w:eastAsia="宋体" w:hAnsi="宋体" w:cs="宋体" w:hint="eastAsia"/>
        </w:rPr>
        <w:t>暂估价</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15.8.1</w:t>
      </w:r>
      <w:r w:rsidRPr="009C12B4">
        <w:rPr>
          <w:rStyle w:val="s1"/>
          <w:rFonts w:ascii="宋体" w:eastAsia="宋体" w:hAnsi="宋体" w:cs="宋体" w:hint="eastAsia"/>
        </w:rPr>
        <w:t>发包人在工程量清单中给定暂估价的材料和工程设备及专业工程属于依法必</w:t>
      </w:r>
      <w:r w:rsidRPr="009C12B4">
        <w:rPr>
          <w:rFonts w:ascii="宋体" w:eastAsia="宋体" w:hAnsi="宋体" w:cs="宋体" w:hint="eastAsia"/>
        </w:rPr>
        <w:t>须招标的范围并达到规定的规模标准的</w:t>
      </w:r>
      <w:r w:rsidRPr="009C12B4">
        <w:rPr>
          <w:rStyle w:val="s44"/>
          <w:rFonts w:ascii="宋体" w:eastAsia="宋体" w:hAnsi="宋体" w:cs="宋体" w:hint="eastAsia"/>
        </w:rPr>
        <w:t>，</w:t>
      </w:r>
      <w:r w:rsidRPr="009C12B4">
        <w:rPr>
          <w:rFonts w:ascii="宋体" w:eastAsia="宋体" w:hAnsi="宋体" w:cs="宋体" w:hint="eastAsia"/>
        </w:rPr>
        <w:t>由发包人和承包人采用招标方式选择专项供应商或专业分包人。发包人和承包人的权利义务关系约定如下：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）由承包人作为招标人，依法组织招标工作并接受有管辖权的建设工程招标投标行政</w:t>
      </w:r>
      <w:r w:rsidRPr="009C12B4">
        <w:rPr>
          <w:rFonts w:ascii="宋体" w:eastAsia="宋体" w:hAnsi="宋体" w:cs="宋体" w:hint="eastAsia"/>
        </w:rPr>
        <w:t>监督部门的监督。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2</w:t>
      </w:r>
      <w:r w:rsidRPr="009C12B4">
        <w:rPr>
          <w:rStyle w:val="s11"/>
          <w:rFonts w:ascii="宋体" w:eastAsia="宋体" w:hAnsi="宋体" w:cs="宋体" w:hint="eastAsia"/>
        </w:rPr>
        <w:t>）与组织招标工作有关的费用应当被认为已经包括在承包人的签约合同价（投标总报</w:t>
      </w:r>
      <w:r w:rsidRPr="009C12B4">
        <w:rPr>
          <w:rFonts w:ascii="宋体" w:eastAsia="宋体" w:hAnsi="宋体" w:cs="宋体" w:hint="eastAsia"/>
        </w:rPr>
        <w:t>价）中。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Style w:val="s44"/>
          <w:rFonts w:ascii="宋体" w:eastAsia="宋体" w:hAnsi="宋体" w:cs="宋体" w:hint="eastAsia"/>
        </w:rPr>
        <w:t>）</w:t>
      </w:r>
      <w:r w:rsidRPr="009C12B4">
        <w:rPr>
          <w:rFonts w:ascii="宋体" w:eastAsia="宋体" w:hAnsi="宋体" w:cs="宋体" w:hint="eastAsia"/>
        </w:rPr>
        <w:t>中标</w:t>
      </w:r>
      <w:r w:rsidRPr="009C12B4">
        <w:rPr>
          <w:rStyle w:val="s11"/>
          <w:rFonts w:ascii="宋体" w:eastAsia="宋体" w:hAnsi="宋体" w:cs="宋体" w:hint="eastAsia"/>
        </w:rPr>
        <w:t>金</w:t>
      </w:r>
      <w:r w:rsidRPr="009C12B4">
        <w:rPr>
          <w:rFonts w:ascii="宋体" w:eastAsia="宋体" w:hAnsi="宋体" w:cs="宋体" w:hint="eastAsia"/>
        </w:rPr>
        <w:t>额与工程量清单中所列的暂估价的金额差以及相应的税金等其他费用列入合同价格。 </w:t>
      </w:r>
    </w:p>
    <w:p w:rsidR="00B13755" w:rsidRPr="009C12B4" w:rsidRDefault="00B51F6C">
      <w:pPr>
        <w:pStyle w:val="p13"/>
        <w:widowControl/>
        <w:ind w:leftChars="200" w:left="420" w:firstLineChars="150" w:firstLine="354"/>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w:t>
      </w:r>
      <w:r w:rsidRPr="009C12B4">
        <w:rPr>
          <w:rFonts w:ascii="宋体" w:eastAsia="宋体" w:hAnsi="宋体" w:cs="宋体" w:hint="eastAsia"/>
        </w:rPr>
        <w:t>条款专用部分约定期限内给予批准或者提出修改意见</w:t>
      </w:r>
      <w:r w:rsidRPr="009C12B4">
        <w:rPr>
          <w:rStyle w:val="s44"/>
          <w:rFonts w:ascii="宋体" w:eastAsia="宋体" w:hAnsi="宋体" w:cs="宋体" w:hint="eastAsia"/>
        </w:rPr>
        <w:t>。</w:t>
      </w:r>
      <w:r w:rsidRPr="009C12B4">
        <w:rPr>
          <w:rFonts w:ascii="宋体" w:eastAsia="宋体" w:hAnsi="宋体" w:cs="宋体" w:hint="eastAsia"/>
        </w:rPr>
        <w:t>承包人应当严格按照经过发包人批准的招标工作计划开展招标工作。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）承</w:t>
      </w:r>
      <w:r w:rsidRPr="009C12B4">
        <w:rPr>
          <w:rStyle w:val="s1"/>
          <w:rFonts w:ascii="宋体" w:eastAsia="宋体" w:hAnsi="宋体" w:cs="宋体" w:hint="eastAsia"/>
        </w:rPr>
        <w:t>包人</w:t>
      </w:r>
      <w:r w:rsidRPr="009C12B4">
        <w:rPr>
          <w:rFonts w:ascii="宋体" w:eastAsia="宋体" w:hAnsi="宋体" w:cs="宋体" w:hint="eastAsia"/>
        </w:rPr>
        <w:t>应当在</w:t>
      </w:r>
      <w:r w:rsidRPr="009C12B4">
        <w:rPr>
          <w:rStyle w:val="s1"/>
          <w:rFonts w:ascii="宋体" w:eastAsia="宋体" w:hAnsi="宋体" w:cs="宋体" w:hint="eastAsia"/>
        </w:rPr>
        <w:t>发出</w:t>
      </w:r>
      <w:r w:rsidRPr="009C12B4">
        <w:rPr>
          <w:rFonts w:ascii="宋体" w:eastAsia="宋体" w:hAnsi="宋体" w:cs="宋体" w:hint="eastAsia"/>
        </w:rPr>
        <w:t>招标公</w:t>
      </w:r>
      <w:r w:rsidRPr="009C12B4">
        <w:rPr>
          <w:rStyle w:val="s1"/>
          <w:rFonts w:ascii="宋体" w:eastAsia="宋体" w:hAnsi="宋体" w:cs="宋体" w:hint="eastAsia"/>
        </w:rPr>
        <w:t>告（</w:t>
      </w:r>
      <w:r w:rsidRPr="009C12B4">
        <w:rPr>
          <w:rFonts w:ascii="宋体" w:eastAsia="宋体" w:hAnsi="宋体" w:cs="宋体" w:hint="eastAsia"/>
        </w:rPr>
        <w:t>或者资</w:t>
      </w:r>
      <w:r w:rsidRPr="009C12B4">
        <w:rPr>
          <w:rStyle w:val="s1"/>
          <w:rFonts w:ascii="宋体" w:eastAsia="宋体" w:hAnsi="宋体" w:cs="宋体" w:hint="eastAsia"/>
        </w:rPr>
        <w:t>格预</w:t>
      </w:r>
      <w:r w:rsidRPr="009C12B4">
        <w:rPr>
          <w:rFonts w:ascii="宋体" w:eastAsia="宋体" w:hAnsi="宋体" w:cs="宋体" w:hint="eastAsia"/>
        </w:rPr>
        <w:t>审公告</w:t>
      </w:r>
      <w:r w:rsidRPr="009C12B4">
        <w:rPr>
          <w:rStyle w:val="s1"/>
          <w:rFonts w:ascii="宋体" w:eastAsia="宋体" w:hAnsi="宋体" w:cs="宋体" w:hint="eastAsia"/>
        </w:rPr>
        <w:t>或者</w:t>
      </w:r>
      <w:r w:rsidRPr="009C12B4">
        <w:rPr>
          <w:rFonts w:ascii="宋体" w:eastAsia="宋体" w:hAnsi="宋体" w:cs="宋体" w:hint="eastAsia"/>
        </w:rPr>
        <w:t>投标邀</w:t>
      </w:r>
      <w:r w:rsidRPr="009C12B4">
        <w:rPr>
          <w:rStyle w:val="s1"/>
          <w:rFonts w:ascii="宋体" w:eastAsia="宋体" w:hAnsi="宋体" w:cs="宋体" w:hint="eastAsia"/>
        </w:rPr>
        <w:t>请</w:t>
      </w:r>
      <w:r w:rsidRPr="009C12B4">
        <w:rPr>
          <w:rFonts w:ascii="宋体" w:eastAsia="宋体" w:hAnsi="宋体" w:cs="宋体" w:hint="eastAsia"/>
        </w:rPr>
        <w:t>书</w:t>
      </w:r>
      <w:r w:rsidRPr="009C12B4">
        <w:rPr>
          <w:rStyle w:val="s9"/>
          <w:rFonts w:ascii="宋体" w:eastAsia="宋体" w:hAnsi="宋体" w:cs="宋体" w:hint="eastAsia"/>
        </w:rPr>
        <w:t>）</w:t>
      </w:r>
      <w:r w:rsidRPr="009C12B4">
        <w:rPr>
          <w:rFonts w:ascii="宋体" w:eastAsia="宋体" w:hAnsi="宋体" w:cs="宋体" w:hint="eastAsia"/>
        </w:rPr>
        <w:t>、资格</w:t>
      </w:r>
      <w:r w:rsidRPr="009C12B4">
        <w:rPr>
          <w:rStyle w:val="s1"/>
          <w:rFonts w:ascii="宋体" w:eastAsia="宋体" w:hAnsi="宋体" w:cs="宋体" w:hint="eastAsia"/>
        </w:rPr>
        <w:t>预审</w:t>
      </w:r>
      <w:r w:rsidRPr="009C12B4">
        <w:rPr>
          <w:rFonts w:ascii="宋体" w:eastAsia="宋体" w:hAnsi="宋体" w:cs="宋体" w:hint="eastAsia"/>
        </w:rPr>
        <w:t>文件</w:t>
      </w:r>
      <w:r w:rsidRPr="009C12B4">
        <w:rPr>
          <w:rStyle w:val="s1"/>
          <w:rFonts w:ascii="宋体" w:eastAsia="宋体" w:hAnsi="宋体" w:cs="宋体" w:hint="eastAsia"/>
        </w:rPr>
        <w:t>和招标文件前按照合同条款专用部分约定期限，分别将相关文件通过监理人</w:t>
      </w:r>
      <w:r w:rsidRPr="009C12B4">
        <w:rPr>
          <w:rStyle w:val="s1"/>
          <w:rFonts w:ascii="宋体" w:eastAsia="宋体" w:hAnsi="宋体" w:cs="宋体" w:hint="eastAsia"/>
        </w:rPr>
        <w:lastRenderedPageBreak/>
        <w:t>报请发包人审</w:t>
      </w:r>
      <w:r w:rsidRPr="009C12B4">
        <w:rPr>
          <w:rFonts w:ascii="宋体" w:eastAsia="宋体" w:hAnsi="宋体" w:cs="宋体" w:hint="eastAsia"/>
        </w:rPr>
        <w:t>批</w:t>
      </w:r>
      <w:r w:rsidRPr="009C12B4">
        <w:rPr>
          <w:rStyle w:val="s44"/>
          <w:rFonts w:ascii="宋体" w:eastAsia="宋体" w:hAnsi="宋体" w:cs="宋体" w:hint="eastAsia"/>
        </w:rPr>
        <w:t>，</w:t>
      </w:r>
      <w:r w:rsidRPr="009C12B4">
        <w:rPr>
          <w:rFonts w:ascii="宋体" w:eastAsia="宋体" w:hAnsi="宋体" w:cs="宋体" w:hint="eastAsia"/>
        </w:rPr>
        <w:t>发包人应当在监理人收到承包人报送的相关文件后应当在合同条款专用部分约定期限内</w:t>
      </w:r>
      <w:r w:rsidRPr="009C12B4">
        <w:rPr>
          <w:rStyle w:val="s11"/>
          <w:rFonts w:ascii="宋体" w:eastAsia="宋体" w:hAnsi="宋体" w:cs="宋体" w:hint="eastAsia"/>
        </w:rPr>
        <w:t>给予批准或者提出修改意见，经发包人批准的相关文件，由承包人负责誊清整理并准备出开展实际招标工作所需要的份数，通过监理人报发包人核查并加盖发包人印章，发包人在相关</w:t>
      </w:r>
      <w:r w:rsidRPr="009C12B4">
        <w:rPr>
          <w:rFonts w:ascii="宋体" w:eastAsia="宋体" w:hAnsi="宋体" w:cs="宋体" w:hint="eastAsia"/>
        </w:rPr>
        <w:t>文件上加盖印章只表明相关文件经过发包人审核批准</w:t>
      </w:r>
      <w:r w:rsidRPr="009C12B4">
        <w:rPr>
          <w:rStyle w:val="s44"/>
          <w:rFonts w:ascii="宋体" w:eastAsia="宋体" w:hAnsi="宋体" w:cs="宋体" w:hint="eastAsia"/>
        </w:rPr>
        <w:t>。</w:t>
      </w:r>
      <w:r w:rsidRPr="009C12B4">
        <w:rPr>
          <w:rFonts w:ascii="宋体" w:eastAsia="宋体" w:hAnsi="宋体" w:cs="宋体" w:hint="eastAsia"/>
        </w:rPr>
        <w:t>最终发出的文件应当分别报送一份给发包人和监理人备查。 </w:t>
      </w:r>
    </w:p>
    <w:p w:rsidR="00B13755" w:rsidRPr="009C12B4" w:rsidRDefault="00B51F6C">
      <w:pPr>
        <w:pStyle w:val="p13"/>
        <w:widowControl/>
        <w:ind w:leftChars="200" w:left="420" w:firstLineChars="150" w:firstLine="354"/>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6</w:t>
      </w:r>
      <w:r w:rsidRPr="009C12B4">
        <w:rPr>
          <w:rStyle w:val="s11"/>
          <w:rFonts w:ascii="宋体" w:eastAsia="宋体" w:hAnsi="宋体" w:cs="宋体" w:hint="eastAsia"/>
        </w:rPr>
        <w:t>）如果发、承包任何一方委派评标代表，评标委员会应当由七人以上单数构成。除发</w:t>
      </w:r>
      <w:r w:rsidRPr="009C12B4">
        <w:rPr>
          <w:rFonts w:ascii="宋体" w:eastAsia="宋体" w:hAnsi="宋体" w:cs="宋体" w:hint="eastAsia"/>
        </w:rPr>
        <w:t>包人或者承包人自愿放弃委派评标代表的权利外</w:t>
      </w:r>
      <w:r w:rsidRPr="009C12B4">
        <w:rPr>
          <w:rStyle w:val="s44"/>
          <w:rFonts w:ascii="宋体" w:eastAsia="宋体" w:hAnsi="宋体" w:cs="宋体" w:hint="eastAsia"/>
        </w:rPr>
        <w:t>，</w:t>
      </w:r>
      <w:r w:rsidRPr="009C12B4">
        <w:rPr>
          <w:rFonts w:ascii="宋体" w:eastAsia="宋体" w:hAnsi="宋体" w:cs="宋体" w:hint="eastAsia"/>
        </w:rPr>
        <w:t>招标人评标代表应当分别由发包人和承包人等额委派。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7</w:t>
      </w:r>
      <w:r w:rsidRPr="009C12B4">
        <w:rPr>
          <w:rFonts w:ascii="宋体" w:eastAsia="宋体" w:hAnsi="宋体" w:cs="宋体" w:hint="eastAsia"/>
        </w:rPr>
        <w:t>）设有标底的，承包人应当在开标前提前</w:t>
      </w:r>
      <w:r w:rsidRPr="009C12B4">
        <w:rPr>
          <w:rStyle w:val="s14"/>
          <w:rFonts w:ascii="宋体" w:eastAsia="宋体" w:hAnsi="宋体" w:cs="宋体" w:hint="eastAsia"/>
        </w:rPr>
        <w:t>48</w:t>
      </w:r>
      <w:r w:rsidRPr="009C12B4">
        <w:rPr>
          <w:rFonts w:ascii="宋体" w:eastAsia="宋体" w:hAnsi="宋体" w:cs="宋体" w:hint="eastAsia"/>
        </w:rPr>
        <w:t>小时将标底报发包人审核认可，发包人应当在收到承包人报送的标底后</w:t>
      </w:r>
      <w:r w:rsidRPr="009C12B4">
        <w:rPr>
          <w:rStyle w:val="s14"/>
          <w:rFonts w:ascii="宋体" w:eastAsia="宋体" w:hAnsi="宋体" w:cs="宋体" w:hint="eastAsia"/>
        </w:rPr>
        <w:t>24</w:t>
      </w:r>
      <w:r w:rsidRPr="009C12B4">
        <w:rPr>
          <w:rFonts w:ascii="宋体" w:eastAsia="宋体" w:hAnsi="宋体" w:cs="宋体" w:hint="eastAsia"/>
        </w:rPr>
        <w:t>小时内给予批准或者提出修改意见。承包人和发包人应当共同制定标底保密措施，不得提前泄露标底。标底的最终审核和决定权属于发包人。 </w:t>
      </w:r>
    </w:p>
    <w:p w:rsidR="00B13755" w:rsidRPr="009C12B4" w:rsidRDefault="00B51F6C">
      <w:pPr>
        <w:pStyle w:val="p13"/>
        <w:widowControl/>
        <w:ind w:leftChars="200" w:left="420" w:firstLineChars="150" w:firstLine="348"/>
        <w:rPr>
          <w:rFonts w:ascii="宋体" w:eastAsia="宋体" w:hAnsi="宋体" w:cs="宋体"/>
        </w:rPr>
      </w:pPr>
      <w:r w:rsidRPr="009C12B4">
        <w:rPr>
          <w:rStyle w:val="s12"/>
          <w:rFonts w:ascii="宋体" w:eastAsia="宋体" w:hAnsi="宋体" w:cs="宋体" w:hint="eastAsia"/>
        </w:rPr>
        <w:t>（</w:t>
      </w:r>
      <w:r w:rsidRPr="009C12B4">
        <w:rPr>
          <w:rStyle w:val="s39"/>
          <w:rFonts w:ascii="宋体" w:eastAsia="宋体" w:hAnsi="宋体" w:cs="宋体" w:hint="eastAsia"/>
        </w:rPr>
        <w:t>8</w:t>
      </w:r>
      <w:r w:rsidRPr="009C12B4">
        <w:rPr>
          <w:rStyle w:val="s12"/>
          <w:rFonts w:ascii="宋体" w:eastAsia="宋体" w:hAnsi="宋体" w:cs="宋体" w:hint="eastAsia"/>
        </w:rPr>
        <w:t>）设有招标控制价的，承包人应当在招标文件发出前提前</w:t>
      </w:r>
      <w:r w:rsidRPr="009C12B4">
        <w:rPr>
          <w:rStyle w:val="s14"/>
          <w:rFonts w:ascii="宋体" w:eastAsia="宋体" w:hAnsi="宋体" w:cs="宋体" w:hint="eastAsia"/>
        </w:rPr>
        <w:t>7</w:t>
      </w:r>
      <w:r w:rsidRPr="009C12B4">
        <w:rPr>
          <w:rFonts w:ascii="宋体" w:eastAsia="宋体" w:hAnsi="宋体" w:cs="宋体" w:hint="eastAsia"/>
        </w:rPr>
        <w:t>天将招标控制价报发包人审核认可，发包人应当在收到承包人报送的招标控制价后</w:t>
      </w:r>
      <w:r w:rsidRPr="009C12B4">
        <w:rPr>
          <w:rStyle w:val="s14"/>
          <w:rFonts w:ascii="宋体" w:eastAsia="宋体" w:hAnsi="宋体" w:cs="宋体" w:hint="eastAsia"/>
        </w:rPr>
        <w:t>72</w:t>
      </w:r>
      <w:r w:rsidRPr="009C12B4">
        <w:rPr>
          <w:rFonts w:ascii="宋体" w:eastAsia="宋体" w:hAnsi="宋体" w:cs="宋体" w:hint="eastAsia"/>
        </w:rPr>
        <w:t>小时内给予认可或者提出修改</w:t>
      </w:r>
      <w:r w:rsidRPr="009C12B4">
        <w:rPr>
          <w:rStyle w:val="s11"/>
          <w:rFonts w:ascii="宋体" w:eastAsia="宋体" w:hAnsi="宋体" w:cs="宋体" w:hint="eastAsia"/>
        </w:rPr>
        <w:t>意见。招标控制价的最终审核和决定权属于发包人，未经发包人认可，承包人不得发出招标</w:t>
      </w:r>
      <w:r w:rsidRPr="009C12B4">
        <w:rPr>
          <w:rFonts w:ascii="宋体" w:eastAsia="宋体" w:hAnsi="宋体" w:cs="宋体" w:hint="eastAsia"/>
        </w:rPr>
        <w:t>文件。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9</w:t>
      </w:r>
      <w:r w:rsidRPr="009C12B4">
        <w:rPr>
          <w:rFonts w:ascii="宋体" w:eastAsia="宋体" w:hAnsi="宋体" w:cs="宋体" w:hint="eastAsia"/>
        </w:rPr>
        <w:t>）承包人在收到相关招标项目评标委员会提交的评标报告后，应当在</w:t>
      </w:r>
      <w:r w:rsidRPr="009C12B4">
        <w:rPr>
          <w:rStyle w:val="s14"/>
          <w:rFonts w:ascii="宋体" w:eastAsia="宋体" w:hAnsi="宋体" w:cs="宋体" w:hint="eastAsia"/>
        </w:rPr>
        <w:t>24</w:t>
      </w:r>
      <w:r w:rsidRPr="009C12B4">
        <w:rPr>
          <w:rFonts w:ascii="宋体" w:eastAsia="宋体" w:hAnsi="宋体" w:cs="宋体" w:hint="eastAsia"/>
        </w:rPr>
        <w:t>小时内通过监理人转报发包人核查，发包人应当在监理人收到承包人报送的评标报告后</w:t>
      </w:r>
      <w:r w:rsidRPr="009C12B4">
        <w:rPr>
          <w:rStyle w:val="s14"/>
          <w:rFonts w:ascii="宋体" w:eastAsia="宋体" w:hAnsi="宋体" w:cs="宋体" w:hint="eastAsia"/>
        </w:rPr>
        <w:t>48</w:t>
      </w:r>
      <w:r w:rsidRPr="009C12B4">
        <w:rPr>
          <w:rFonts w:ascii="宋体" w:eastAsia="宋体" w:hAnsi="宋体" w:cs="宋体" w:hint="eastAsia"/>
        </w:rPr>
        <w:t>小时内核查</w:t>
      </w:r>
      <w:r w:rsidRPr="009C12B4">
        <w:rPr>
          <w:rStyle w:val="s11"/>
          <w:rFonts w:ascii="宋体" w:eastAsia="宋体" w:hAnsi="宋体" w:cs="宋体" w:hint="eastAsia"/>
        </w:rPr>
        <w:t>完毕，评标报告经过发包人核查认可后，承包人才可以开始后续程序，依法确定中标人并发</w:t>
      </w:r>
      <w:r w:rsidRPr="009C12B4">
        <w:rPr>
          <w:rFonts w:ascii="宋体" w:eastAsia="宋体" w:hAnsi="宋体" w:cs="宋体" w:hint="eastAsia"/>
        </w:rPr>
        <w:t>出中标通知书。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10</w:t>
      </w:r>
      <w:r w:rsidRPr="009C12B4">
        <w:rPr>
          <w:rFonts w:ascii="宋体" w:eastAsia="宋体" w:hAnsi="宋体" w:cs="宋体" w:hint="eastAsia"/>
        </w:rPr>
        <w:t>）承包人与专业分包人或者专项供应商订立合同前应当按照合同条款专用部分约定</w:t>
      </w:r>
      <w:r w:rsidRPr="009C12B4">
        <w:rPr>
          <w:rStyle w:val="s11"/>
          <w:rFonts w:ascii="宋体" w:eastAsia="宋体" w:hAnsi="宋体" w:cs="宋体" w:hint="eastAsia"/>
        </w:rPr>
        <w:t>期限，将准备用于正式签订的合同文件通过监理人报发包人审核，发包人应当在监理人收到</w:t>
      </w:r>
      <w:r w:rsidRPr="009C12B4">
        <w:rPr>
          <w:rFonts w:ascii="宋体" w:eastAsia="宋体" w:hAnsi="宋体" w:cs="宋体" w:hint="eastAsia"/>
        </w:rPr>
        <w:t>相关文件后在合同条款专用部分约定期限内给予批准或者提出修改意见</w:t>
      </w:r>
      <w:r w:rsidRPr="009C12B4">
        <w:rPr>
          <w:rStyle w:val="s44"/>
          <w:rFonts w:ascii="宋体" w:eastAsia="宋体" w:hAnsi="宋体" w:cs="宋体" w:hint="eastAsia"/>
        </w:rPr>
        <w:t>，</w:t>
      </w:r>
      <w:r w:rsidRPr="009C12B4">
        <w:rPr>
          <w:rFonts w:ascii="宋体" w:eastAsia="宋体" w:hAnsi="宋体" w:cs="宋体" w:hint="eastAsia"/>
        </w:rPr>
        <w:t>承包人应当按照发</w:t>
      </w:r>
      <w:r w:rsidRPr="009C12B4">
        <w:rPr>
          <w:rStyle w:val="s11"/>
          <w:rFonts w:ascii="宋体" w:eastAsia="宋体" w:hAnsi="宋体" w:cs="宋体" w:hint="eastAsia"/>
        </w:rPr>
        <w:t>包人批准的合同文件签订相关合同，合同订立后，在合同条款专用部分约定期限内，承包人</w:t>
      </w:r>
      <w:r w:rsidRPr="009C12B4">
        <w:rPr>
          <w:rFonts w:ascii="宋体" w:eastAsia="宋体" w:hAnsi="宋体" w:cs="宋体" w:hint="eastAsia"/>
        </w:rPr>
        <w:t>应当将其中的两份副本报送监理人，其中一份由监理人报发包人留存。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11</w:t>
      </w:r>
      <w:r w:rsidRPr="009C12B4">
        <w:rPr>
          <w:rFonts w:ascii="宋体" w:eastAsia="宋体" w:hAnsi="宋体" w:cs="宋体" w:hint="eastAsia"/>
        </w:rPr>
        <w:t>）发包人对承包人报送文件进行审批或提出的修改意见应当合理，并符合现行有关法律法规的规定。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12</w:t>
      </w:r>
      <w:r w:rsidRPr="009C12B4">
        <w:rPr>
          <w:rFonts w:ascii="宋体" w:eastAsia="宋体" w:hAnsi="宋体" w:cs="宋体" w:hint="eastAsia"/>
        </w:rPr>
        <w:t>）承包人违背本项上述约定的程序或者未履行本项上述约定的报批手续的，发包人</w:t>
      </w:r>
      <w:r w:rsidRPr="009C12B4">
        <w:rPr>
          <w:rStyle w:val="s1"/>
          <w:rFonts w:ascii="宋体" w:eastAsia="宋体" w:hAnsi="宋体" w:cs="宋体" w:hint="eastAsia"/>
        </w:rPr>
        <w:t>有权拒绝对相关专业工程或者涉及相关专项供应的材料和工程设备的工程进行验收和拨付</w:t>
      </w:r>
      <w:r w:rsidRPr="009C12B4">
        <w:rPr>
          <w:rStyle w:val="s11"/>
          <w:rFonts w:ascii="宋体" w:eastAsia="宋体" w:hAnsi="宋体" w:cs="宋体" w:hint="eastAsia"/>
        </w:rPr>
        <w:t>相应工程款项，所造成的费用增加和（或）工期延误由承包人承担。发包人未按本项上述约</w:t>
      </w:r>
      <w:r w:rsidRPr="009C12B4">
        <w:rPr>
          <w:rFonts w:ascii="宋体" w:eastAsia="宋体" w:hAnsi="宋体" w:cs="宋体" w:hint="eastAsia"/>
        </w:rPr>
        <w:t>定履行审批手续的，所造成的费用增加和（或）工期延误由发包人承担。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15.8.2</w:t>
      </w:r>
      <w:r w:rsidRPr="009C12B4">
        <w:rPr>
          <w:rStyle w:val="s1"/>
          <w:rFonts w:ascii="宋体" w:eastAsia="宋体" w:hAnsi="宋体" w:cs="宋体" w:hint="eastAsia"/>
        </w:rPr>
        <w:t>发包人在工程量清单中给定暂估价的材料和工程设备不属于依法必须招标的</w:t>
      </w:r>
      <w:r w:rsidRPr="009C12B4">
        <w:rPr>
          <w:rFonts w:ascii="宋体" w:eastAsia="宋体" w:hAnsi="宋体" w:cs="宋体" w:hint="eastAsia"/>
        </w:rPr>
        <w:t>范围或未达到规定的规模标准的</w:t>
      </w:r>
      <w:r w:rsidRPr="009C12B4">
        <w:rPr>
          <w:rStyle w:val="s48"/>
          <w:rFonts w:ascii="宋体" w:eastAsia="宋体" w:hAnsi="宋体" w:cs="宋体" w:hint="eastAsia"/>
        </w:rPr>
        <w:t>，</w:t>
      </w:r>
      <w:r w:rsidRPr="009C12B4">
        <w:rPr>
          <w:rFonts w:ascii="宋体" w:eastAsia="宋体" w:hAnsi="宋体" w:cs="宋体" w:hint="eastAsia"/>
        </w:rPr>
        <w:t>应由承包人按第</w:t>
      </w:r>
      <w:r w:rsidRPr="009C12B4">
        <w:rPr>
          <w:rStyle w:val="s14"/>
          <w:rFonts w:ascii="宋体" w:eastAsia="宋体" w:hAnsi="宋体" w:cs="宋体" w:hint="eastAsia"/>
        </w:rPr>
        <w:t>5.1</w:t>
      </w:r>
      <w:r w:rsidRPr="009C12B4">
        <w:rPr>
          <w:rFonts w:ascii="宋体" w:eastAsia="宋体" w:hAnsi="宋体" w:cs="宋体" w:hint="eastAsia"/>
        </w:rPr>
        <w:t>款</w:t>
      </w:r>
      <w:r w:rsidRPr="009C12B4">
        <w:rPr>
          <w:rStyle w:val="s11"/>
          <w:rFonts w:ascii="宋体" w:eastAsia="宋体" w:hAnsi="宋体" w:cs="宋体" w:hint="eastAsia"/>
        </w:rPr>
        <w:t>的</w:t>
      </w:r>
      <w:r w:rsidRPr="009C12B4">
        <w:rPr>
          <w:rFonts w:ascii="宋体" w:eastAsia="宋体" w:hAnsi="宋体" w:cs="宋体" w:hint="eastAsia"/>
        </w:rPr>
        <w:t>约定提供</w:t>
      </w:r>
      <w:r w:rsidRPr="009C12B4">
        <w:rPr>
          <w:rStyle w:val="s48"/>
          <w:rFonts w:ascii="宋体" w:eastAsia="宋体" w:hAnsi="宋体" w:cs="宋体" w:hint="eastAsia"/>
        </w:rPr>
        <w:t>。</w:t>
      </w:r>
      <w:r w:rsidRPr="009C12B4">
        <w:rPr>
          <w:rFonts w:ascii="宋体" w:eastAsia="宋体" w:hAnsi="宋体" w:cs="宋体" w:hint="eastAsia"/>
        </w:rPr>
        <w:t>经监理人确认的材料、</w:t>
      </w:r>
      <w:r w:rsidRPr="009C12B4">
        <w:rPr>
          <w:rStyle w:val="s1"/>
          <w:rFonts w:ascii="宋体" w:eastAsia="宋体" w:hAnsi="宋体" w:cs="宋体" w:hint="eastAsia"/>
        </w:rPr>
        <w:t>工程设备的价格与工程量清单中所列的暂估价的金额差以及相应的税金等其他费用列入合</w:t>
      </w:r>
      <w:r w:rsidRPr="009C12B4">
        <w:rPr>
          <w:rFonts w:ascii="宋体" w:eastAsia="宋体" w:hAnsi="宋体" w:cs="宋体" w:hint="eastAsia"/>
        </w:rPr>
        <w:t>同价格。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15.8.3</w:t>
      </w:r>
      <w:r w:rsidRPr="009C12B4">
        <w:rPr>
          <w:rStyle w:val="s1"/>
          <w:rFonts w:ascii="宋体" w:eastAsia="宋体" w:hAnsi="宋体" w:cs="宋体" w:hint="eastAsia"/>
        </w:rPr>
        <w:t>发包人在工程量清单中给定暂估价的专业工程不属于依法必须招标的范围或</w:t>
      </w:r>
      <w:r w:rsidRPr="009C12B4">
        <w:rPr>
          <w:rFonts w:ascii="宋体" w:eastAsia="宋体" w:hAnsi="宋体" w:cs="宋体" w:hint="eastAsia"/>
        </w:rPr>
        <w:t>未达到规定的规模标准的，由监理人按照第</w:t>
      </w:r>
      <w:r w:rsidRPr="009C12B4">
        <w:rPr>
          <w:rStyle w:val="s14"/>
          <w:rFonts w:ascii="宋体" w:eastAsia="宋体" w:hAnsi="宋体" w:cs="宋体" w:hint="eastAsia"/>
        </w:rPr>
        <w:t>15.4</w:t>
      </w:r>
      <w:r w:rsidRPr="009C12B4">
        <w:rPr>
          <w:rFonts w:ascii="宋体" w:eastAsia="宋体" w:hAnsi="宋体" w:cs="宋体" w:hint="eastAsia"/>
        </w:rPr>
        <w:t>款进行估价，但合同条款专用部分另有约定的除外</w:t>
      </w:r>
      <w:r w:rsidRPr="009C12B4">
        <w:rPr>
          <w:rStyle w:val="s44"/>
          <w:rFonts w:ascii="宋体" w:eastAsia="宋体" w:hAnsi="宋体" w:cs="宋体" w:hint="eastAsia"/>
        </w:rPr>
        <w:t>。</w:t>
      </w:r>
      <w:r w:rsidRPr="009C12B4">
        <w:rPr>
          <w:rFonts w:ascii="宋体" w:eastAsia="宋体" w:hAnsi="宋体" w:cs="宋体" w:hint="eastAsia"/>
        </w:rPr>
        <w:t>经估价的专业工程与工程量清单中所列的暂估价的金额差以及相应的税金等其他费用列入合同价格。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16.</w:t>
      </w:r>
      <w:r w:rsidRPr="009C12B4">
        <w:rPr>
          <w:rStyle w:val="s78"/>
          <w:rFonts w:ascii="宋体" w:eastAsia="宋体" w:hAnsi="宋体" w:cs="宋体" w:hint="eastAsia"/>
          <w:sz w:val="24"/>
          <w:szCs w:val="24"/>
        </w:rPr>
        <w:t>价格调整</w:t>
      </w:r>
      <w:r w:rsidRPr="009C12B4">
        <w:rPr>
          <w:rFonts w:ascii="宋体" w:eastAsia="宋体" w:hAnsi="宋体" w:cs="宋体" w:hint="eastAsia"/>
          <w:sz w:val="24"/>
          <w:szCs w:val="24"/>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16.1</w:t>
      </w:r>
      <w:r w:rsidRPr="009C12B4">
        <w:rPr>
          <w:rFonts w:ascii="宋体" w:eastAsia="宋体" w:hAnsi="宋体" w:cs="宋体" w:hint="eastAsia"/>
        </w:rPr>
        <w:t>  物价波动引起的价格调整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lastRenderedPageBreak/>
        <w:t>除合同条款专用部分另有约定外，因物价波动引起的价格调整按照本款约定处理。</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16.1.1</w:t>
      </w:r>
      <w:r w:rsidRPr="009C12B4">
        <w:rPr>
          <w:rFonts w:ascii="宋体" w:eastAsia="宋体" w:hAnsi="宋体" w:cs="宋体" w:hint="eastAsia"/>
        </w:rPr>
        <w:t>采用价格指数调整价格差额 </w:t>
      </w:r>
    </w:p>
    <w:p w:rsidR="00B13755" w:rsidRPr="009C12B4" w:rsidRDefault="00B51F6C">
      <w:pPr>
        <w:pStyle w:val="p16"/>
        <w:widowControl/>
        <w:ind w:leftChars="200" w:left="420" w:firstLineChars="350" w:firstLine="840"/>
        <w:rPr>
          <w:rFonts w:ascii="宋体" w:eastAsia="宋体" w:hAnsi="宋体" w:cs="宋体"/>
        </w:rPr>
      </w:pPr>
      <w:r w:rsidRPr="009C12B4">
        <w:rPr>
          <w:rFonts w:ascii="宋体" w:eastAsia="宋体" w:hAnsi="宋体" w:cs="宋体" w:hint="eastAsia"/>
        </w:rPr>
        <w:t>16.1.1.1</w:t>
      </w:r>
      <w:r w:rsidRPr="009C12B4">
        <w:rPr>
          <w:rStyle w:val="s33"/>
          <w:rFonts w:ascii="宋体" w:eastAsia="宋体" w:hAnsi="宋体" w:cs="宋体" w:hint="eastAsia"/>
        </w:rPr>
        <w:t>价格调整公式</w:t>
      </w:r>
      <w:r w:rsidRPr="009C12B4">
        <w:rPr>
          <w:rFonts w:ascii="宋体" w:eastAsia="宋体" w:hAnsi="宋体" w:cs="宋体" w:hint="eastAsia"/>
        </w:rPr>
        <w:t> </w:t>
      </w:r>
    </w:p>
    <w:p w:rsidR="00B13755" w:rsidRPr="009C12B4" w:rsidRDefault="00B51F6C">
      <w:pPr>
        <w:pStyle w:val="p13"/>
        <w:widowControl/>
        <w:ind w:leftChars="200" w:left="420" w:firstLineChars="350" w:firstLine="826"/>
        <w:rPr>
          <w:rFonts w:ascii="宋体" w:eastAsia="宋体" w:hAnsi="宋体" w:cs="宋体"/>
        </w:rPr>
      </w:pPr>
      <w:r w:rsidRPr="009C12B4">
        <w:rPr>
          <w:rStyle w:val="s11"/>
          <w:rFonts w:ascii="宋体" w:eastAsia="宋体" w:hAnsi="宋体" w:cs="宋体" w:hint="eastAsia"/>
        </w:rPr>
        <w:t>因人工、材料和设备等价格波动影响合同价格时，根据投标函附录中的价格指数和权</w:t>
      </w:r>
      <w:r w:rsidRPr="009C12B4">
        <w:rPr>
          <w:rFonts w:ascii="宋体" w:eastAsia="宋体" w:hAnsi="宋体" w:cs="宋体" w:hint="eastAsia"/>
        </w:rPr>
        <w:t>重表约定的数据，按以下公式计算差额并调整合同价格。</w:t>
      </w:r>
    </w:p>
    <w:p w:rsidR="00B13755" w:rsidRPr="009C12B4" w:rsidRDefault="00B51F6C">
      <w:pPr>
        <w:pStyle w:val="p13"/>
        <w:widowControl/>
        <w:ind w:firstLineChars="350" w:firstLine="840"/>
        <w:rPr>
          <w:rFonts w:ascii="宋体" w:eastAsia="宋体" w:hAnsi="宋体" w:cs="宋体"/>
        </w:rPr>
      </w:pPr>
      <w:r w:rsidRPr="009C12B4">
        <w:rPr>
          <w:rFonts w:ascii="宋体" w:eastAsia="宋体" w:hAnsi="宋体"/>
          <w:noProof/>
        </w:rPr>
        <w:drawing>
          <wp:inline distT="0" distB="0" distL="0" distR="0">
            <wp:extent cx="4339590" cy="771525"/>
            <wp:effectExtent l="0" t="0" r="3810" b="952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339590" cy="771525"/>
                    </a:xfrm>
                    <a:prstGeom prst="rect">
                      <a:avLst/>
                    </a:prstGeom>
                    <a:noFill/>
                    <a:ln>
                      <a:noFill/>
                    </a:ln>
                  </pic:spPr>
                </pic:pic>
              </a:graphicData>
            </a:graphic>
          </wp:inline>
        </w:drawing>
      </w:r>
    </w:p>
    <w:p w:rsidR="00B13755" w:rsidRPr="009C12B4" w:rsidRDefault="00B51F6C">
      <w:pPr>
        <w:pStyle w:val="p13"/>
        <w:widowControl/>
        <w:ind w:leftChars="200" w:left="420" w:firstLineChars="350" w:firstLine="840"/>
        <w:rPr>
          <w:rFonts w:ascii="宋体" w:eastAsia="宋体" w:hAnsi="宋体" w:cs="宋体"/>
        </w:rPr>
      </w:pPr>
      <w:r w:rsidRPr="009C12B4">
        <w:rPr>
          <w:rFonts w:ascii="宋体" w:eastAsia="宋体" w:hAnsi="宋体" w:cs="宋体" w:hint="eastAsia"/>
        </w:rPr>
        <w:t>式中：△</w:t>
      </w:r>
      <w:r w:rsidRPr="009C12B4">
        <w:rPr>
          <w:rStyle w:val="s146"/>
          <w:rFonts w:ascii="宋体" w:eastAsia="宋体" w:hAnsi="宋体" w:cs="宋体" w:hint="eastAsia"/>
        </w:rPr>
        <w:t>P --</w:t>
      </w:r>
      <w:r w:rsidRPr="009C12B4">
        <w:rPr>
          <w:rFonts w:ascii="宋体" w:eastAsia="宋体" w:hAnsi="宋体" w:cs="宋体" w:hint="eastAsia"/>
        </w:rPr>
        <w:t>需调整的价格差额；</w:t>
      </w:r>
    </w:p>
    <w:p w:rsidR="00B13755" w:rsidRPr="009C12B4" w:rsidRDefault="00B51F6C">
      <w:pPr>
        <w:pStyle w:val="p40"/>
        <w:widowControl/>
        <w:ind w:leftChars="200" w:left="420" w:firstLineChars="700" w:firstLine="1680"/>
        <w:rPr>
          <w:rFonts w:ascii="宋体" w:eastAsia="宋体" w:hAnsi="宋体" w:cs="宋体"/>
        </w:rPr>
      </w:pPr>
      <w:r w:rsidRPr="009C12B4">
        <w:rPr>
          <w:rFonts w:ascii="宋体" w:eastAsia="宋体" w:hAnsi="宋体" w:cs="宋体" w:hint="eastAsia"/>
        </w:rPr>
        <w:t>P</w:t>
      </w:r>
      <w:r w:rsidRPr="009C12B4">
        <w:rPr>
          <w:rStyle w:val="s151"/>
          <w:rFonts w:ascii="宋体" w:eastAsia="宋体" w:hAnsi="宋体" w:cs="宋体" w:hint="eastAsia"/>
          <w:sz w:val="24"/>
          <w:szCs w:val="24"/>
        </w:rPr>
        <w:t xml:space="preserve">0 </w:t>
      </w:r>
      <w:r w:rsidRPr="009C12B4">
        <w:rPr>
          <w:rFonts w:ascii="宋体" w:eastAsia="宋体" w:hAnsi="宋体" w:cs="宋体" w:hint="eastAsia"/>
        </w:rPr>
        <w:t>  --</w:t>
      </w:r>
      <w:r w:rsidRPr="009C12B4">
        <w:rPr>
          <w:rStyle w:val="s33"/>
          <w:rFonts w:ascii="宋体" w:eastAsia="宋体" w:hAnsi="宋体" w:cs="宋体" w:hint="eastAsia"/>
        </w:rPr>
        <w:t>第</w:t>
      </w:r>
      <w:r w:rsidRPr="009C12B4">
        <w:rPr>
          <w:rFonts w:ascii="宋体" w:eastAsia="宋体" w:hAnsi="宋体" w:cs="宋体" w:hint="eastAsia"/>
        </w:rPr>
        <w:t xml:space="preserve">17.3.3 </w:t>
      </w:r>
      <w:r w:rsidRPr="009C12B4">
        <w:rPr>
          <w:rStyle w:val="s33"/>
          <w:rFonts w:ascii="宋体" w:eastAsia="宋体" w:hAnsi="宋体" w:cs="宋体" w:hint="eastAsia"/>
        </w:rPr>
        <w:t>项、第</w:t>
      </w:r>
      <w:r w:rsidRPr="009C12B4">
        <w:rPr>
          <w:rFonts w:ascii="宋体" w:eastAsia="宋体" w:hAnsi="宋体" w:cs="宋体" w:hint="eastAsia"/>
        </w:rPr>
        <w:t xml:space="preserve">17.5.2 </w:t>
      </w:r>
      <w:r w:rsidRPr="009C12B4">
        <w:rPr>
          <w:rStyle w:val="s33"/>
          <w:rFonts w:ascii="宋体" w:eastAsia="宋体" w:hAnsi="宋体" w:cs="宋体" w:hint="eastAsia"/>
        </w:rPr>
        <w:t>项和第</w:t>
      </w:r>
      <w:r w:rsidRPr="009C12B4">
        <w:rPr>
          <w:rFonts w:ascii="宋体" w:eastAsia="宋体" w:hAnsi="宋体" w:cs="宋体" w:hint="eastAsia"/>
        </w:rPr>
        <w:t xml:space="preserve">17.6.2 </w:t>
      </w:r>
      <w:r w:rsidRPr="009C12B4">
        <w:rPr>
          <w:rStyle w:val="s33"/>
          <w:rFonts w:ascii="宋体" w:eastAsia="宋体" w:hAnsi="宋体" w:cs="宋体" w:hint="eastAsia"/>
        </w:rPr>
        <w:t>项约定的付款证书中承包人应得到</w:t>
      </w:r>
      <w:r w:rsidRPr="009C12B4">
        <w:rPr>
          <w:rStyle w:val="s11"/>
          <w:rFonts w:ascii="宋体" w:eastAsia="宋体" w:hAnsi="宋体" w:cs="宋体" w:hint="eastAsia"/>
        </w:rPr>
        <w:t>的已完成工程量的金额。此项金额应不包括价格调整、不计质量保证金的扣留和支付、预付</w:t>
      </w:r>
      <w:r w:rsidRPr="009C12B4">
        <w:rPr>
          <w:rFonts w:ascii="宋体" w:eastAsia="宋体" w:hAnsi="宋体" w:cs="宋体" w:hint="eastAsia"/>
        </w:rPr>
        <w:t>款的支付和扣回。第</w:t>
      </w:r>
      <w:r w:rsidRPr="009C12B4">
        <w:rPr>
          <w:rStyle w:val="s146"/>
          <w:rFonts w:ascii="宋体" w:eastAsia="宋体" w:hAnsi="宋体" w:cs="宋体" w:hint="eastAsia"/>
        </w:rPr>
        <w:t xml:space="preserve">15 </w:t>
      </w:r>
      <w:r w:rsidRPr="009C12B4">
        <w:rPr>
          <w:rFonts w:ascii="宋体" w:eastAsia="宋体" w:hAnsi="宋体" w:cs="宋体" w:hint="eastAsia"/>
        </w:rPr>
        <w:t>条约定的变更及其他金额已按现行价格计价的，也不计在内；</w:t>
      </w:r>
    </w:p>
    <w:p w:rsidR="00B13755" w:rsidRPr="009C12B4" w:rsidRDefault="00B51F6C">
      <w:pPr>
        <w:pStyle w:val="p13"/>
        <w:widowControl/>
        <w:ind w:leftChars="200" w:left="420" w:firstLineChars="700" w:firstLine="1680"/>
        <w:rPr>
          <w:rFonts w:ascii="宋体" w:eastAsia="宋体" w:hAnsi="宋体" w:cs="宋体"/>
        </w:rPr>
      </w:pPr>
      <w:r w:rsidRPr="009C12B4">
        <w:rPr>
          <w:rStyle w:val="s146"/>
          <w:rFonts w:ascii="宋体" w:eastAsia="宋体" w:hAnsi="宋体" w:cs="宋体" w:hint="eastAsia"/>
        </w:rPr>
        <w:t>A --</w:t>
      </w:r>
      <w:r w:rsidRPr="009C12B4">
        <w:rPr>
          <w:rFonts w:ascii="宋体" w:eastAsia="宋体" w:hAnsi="宋体" w:cs="宋体" w:hint="eastAsia"/>
        </w:rPr>
        <w:t>定值权重</w:t>
      </w:r>
      <w:r w:rsidRPr="009C12B4">
        <w:rPr>
          <w:rStyle w:val="s146"/>
          <w:rFonts w:ascii="宋体" w:eastAsia="宋体" w:hAnsi="宋体" w:cs="宋体" w:hint="eastAsia"/>
        </w:rPr>
        <w:t>(</w:t>
      </w:r>
      <w:r w:rsidRPr="009C12B4">
        <w:rPr>
          <w:rFonts w:ascii="宋体" w:eastAsia="宋体" w:hAnsi="宋体" w:cs="宋体" w:hint="eastAsia"/>
        </w:rPr>
        <w:t>即不调部分的权重</w:t>
      </w:r>
      <w:r w:rsidRPr="009C12B4">
        <w:rPr>
          <w:rStyle w:val="s146"/>
          <w:rFonts w:ascii="宋体" w:eastAsia="宋体" w:hAnsi="宋体" w:cs="宋体" w:hint="eastAsia"/>
        </w:rPr>
        <w:t>)</w:t>
      </w:r>
      <w:r w:rsidRPr="009C12B4">
        <w:rPr>
          <w:rFonts w:ascii="宋体" w:eastAsia="宋体" w:hAnsi="宋体" w:cs="宋体" w:hint="eastAsia"/>
        </w:rPr>
        <w:t>；</w:t>
      </w:r>
    </w:p>
    <w:p w:rsidR="00B13755" w:rsidRPr="009C12B4" w:rsidRDefault="00B51F6C">
      <w:pPr>
        <w:pStyle w:val="p41"/>
        <w:widowControl/>
        <w:ind w:leftChars="200" w:left="420" w:firstLineChars="700" w:firstLine="1680"/>
        <w:rPr>
          <w:rFonts w:ascii="宋体" w:eastAsia="宋体" w:hAnsi="宋体" w:cs="宋体"/>
          <w:sz w:val="24"/>
          <w:szCs w:val="24"/>
        </w:rPr>
      </w:pPr>
      <w:r w:rsidRPr="009C12B4">
        <w:rPr>
          <w:rStyle w:val="s154"/>
          <w:rFonts w:ascii="宋体" w:eastAsia="宋体" w:hAnsi="宋体" w:cs="宋体" w:hint="eastAsia"/>
          <w:sz w:val="24"/>
          <w:szCs w:val="24"/>
        </w:rPr>
        <w:t>B</w:t>
      </w:r>
      <w:r w:rsidRPr="009C12B4">
        <w:rPr>
          <w:rStyle w:val="s151"/>
          <w:rFonts w:ascii="宋体" w:eastAsia="宋体" w:hAnsi="宋体" w:cs="宋体" w:hint="eastAsia"/>
          <w:sz w:val="24"/>
          <w:szCs w:val="24"/>
        </w:rPr>
        <w:t>1</w:t>
      </w:r>
      <w:r w:rsidRPr="009C12B4">
        <w:rPr>
          <w:rStyle w:val="s155"/>
          <w:rFonts w:ascii="宋体" w:eastAsia="宋体" w:hAnsi="宋体" w:cs="宋体" w:hint="eastAsia"/>
          <w:sz w:val="24"/>
          <w:szCs w:val="24"/>
        </w:rPr>
        <w:t>;</w:t>
      </w:r>
      <w:r w:rsidRPr="009C12B4">
        <w:rPr>
          <w:rFonts w:ascii="宋体" w:eastAsia="宋体" w:hAnsi="宋体" w:cs="宋体" w:hint="eastAsia"/>
          <w:sz w:val="24"/>
          <w:szCs w:val="24"/>
        </w:rPr>
        <w:t> </w:t>
      </w:r>
      <w:r w:rsidRPr="009C12B4">
        <w:rPr>
          <w:rStyle w:val="s154"/>
          <w:rFonts w:ascii="宋体" w:eastAsia="宋体" w:hAnsi="宋体" w:cs="宋体" w:hint="eastAsia"/>
          <w:sz w:val="24"/>
          <w:szCs w:val="24"/>
        </w:rPr>
        <w:t>B</w:t>
      </w:r>
      <w:r w:rsidRPr="009C12B4">
        <w:rPr>
          <w:rStyle w:val="s151"/>
          <w:rFonts w:ascii="宋体" w:eastAsia="宋体" w:hAnsi="宋体" w:cs="宋体" w:hint="eastAsia"/>
          <w:sz w:val="24"/>
          <w:szCs w:val="24"/>
        </w:rPr>
        <w:t>2</w:t>
      </w:r>
      <w:r w:rsidRPr="009C12B4">
        <w:rPr>
          <w:rFonts w:ascii="宋体" w:eastAsia="宋体" w:hAnsi="宋体" w:cs="宋体" w:hint="eastAsia"/>
          <w:sz w:val="24"/>
          <w:szCs w:val="24"/>
        </w:rPr>
        <w:t> </w:t>
      </w:r>
      <w:r w:rsidRPr="009C12B4">
        <w:rPr>
          <w:rStyle w:val="s154"/>
          <w:rFonts w:ascii="宋体" w:eastAsia="宋体" w:hAnsi="宋体" w:cs="宋体" w:hint="eastAsia"/>
          <w:sz w:val="24"/>
          <w:szCs w:val="24"/>
        </w:rPr>
        <w:t>;</w:t>
      </w:r>
      <w:r w:rsidRPr="009C12B4">
        <w:rPr>
          <w:rStyle w:val="s158"/>
          <w:rFonts w:ascii="宋体" w:eastAsia="宋体" w:hAnsi="宋体" w:cs="宋体" w:hint="eastAsia"/>
          <w:sz w:val="24"/>
          <w:szCs w:val="24"/>
        </w:rPr>
        <w:t>B</w:t>
      </w:r>
      <w:r w:rsidRPr="009C12B4">
        <w:rPr>
          <w:rStyle w:val="s151"/>
          <w:rFonts w:ascii="宋体" w:eastAsia="宋体" w:hAnsi="宋体" w:cs="宋体" w:hint="eastAsia"/>
          <w:sz w:val="24"/>
          <w:szCs w:val="24"/>
        </w:rPr>
        <w:t>3</w:t>
      </w:r>
      <w:r w:rsidRPr="009C12B4">
        <w:rPr>
          <w:rStyle w:val="s159"/>
          <w:rFonts w:ascii="宋体" w:eastAsia="宋体" w:hAnsi="宋体" w:cs="宋体" w:hint="eastAsia"/>
          <w:sz w:val="24"/>
          <w:szCs w:val="24"/>
        </w:rPr>
        <w:t>····</w:t>
      </w:r>
      <w:r w:rsidRPr="009C12B4">
        <w:rPr>
          <w:rStyle w:val="s160"/>
          <w:rFonts w:ascii="宋体" w:eastAsia="宋体" w:hAnsi="宋体" w:cs="宋体" w:hint="eastAsia"/>
          <w:sz w:val="24"/>
          <w:szCs w:val="24"/>
        </w:rPr>
        <w:t>·</w:t>
      </w:r>
      <w:r w:rsidRPr="009C12B4">
        <w:rPr>
          <w:rStyle w:val="s154"/>
          <w:rFonts w:ascii="宋体" w:eastAsia="宋体" w:hAnsi="宋体" w:cs="宋体" w:hint="eastAsia"/>
          <w:sz w:val="24"/>
          <w:szCs w:val="24"/>
        </w:rPr>
        <w:t>B</w:t>
      </w:r>
      <w:r w:rsidRPr="009C12B4">
        <w:rPr>
          <w:rStyle w:val="s151"/>
          <w:rFonts w:ascii="宋体" w:eastAsia="宋体" w:hAnsi="宋体" w:cs="宋体" w:hint="eastAsia"/>
          <w:sz w:val="24"/>
          <w:szCs w:val="24"/>
        </w:rPr>
        <w:t>n</w:t>
      </w:r>
      <w:r w:rsidRPr="009C12B4">
        <w:rPr>
          <w:rFonts w:ascii="宋体" w:eastAsia="宋体" w:hAnsi="宋体" w:cs="宋体" w:hint="eastAsia"/>
          <w:sz w:val="24"/>
          <w:szCs w:val="24"/>
        </w:rPr>
        <w:t> </w:t>
      </w:r>
      <w:r w:rsidRPr="009C12B4">
        <w:rPr>
          <w:rStyle w:val="s158"/>
          <w:rFonts w:ascii="宋体" w:eastAsia="宋体" w:hAnsi="宋体" w:cs="宋体" w:hint="eastAsia"/>
          <w:sz w:val="24"/>
          <w:szCs w:val="24"/>
        </w:rPr>
        <w:t>-</w:t>
      </w:r>
      <w:r w:rsidRPr="009C12B4">
        <w:rPr>
          <w:rStyle w:val="s154"/>
          <w:rFonts w:ascii="宋体" w:eastAsia="宋体" w:hAnsi="宋体" w:cs="宋体" w:hint="eastAsia"/>
          <w:sz w:val="24"/>
          <w:szCs w:val="24"/>
        </w:rPr>
        <w:t>-</w:t>
      </w:r>
      <w:r w:rsidRPr="009C12B4">
        <w:rPr>
          <w:rFonts w:ascii="宋体" w:eastAsia="宋体" w:hAnsi="宋体" w:cs="宋体" w:hint="eastAsia"/>
          <w:sz w:val="24"/>
          <w:szCs w:val="24"/>
        </w:rPr>
        <w:t>  各</w:t>
      </w:r>
      <w:r w:rsidRPr="009C12B4">
        <w:rPr>
          <w:rStyle w:val="s11"/>
          <w:rFonts w:ascii="宋体" w:eastAsia="宋体" w:hAnsi="宋体" w:cs="宋体" w:hint="eastAsia"/>
          <w:sz w:val="24"/>
          <w:szCs w:val="24"/>
        </w:rPr>
        <w:t>可</w:t>
      </w:r>
      <w:r w:rsidRPr="009C12B4">
        <w:rPr>
          <w:rFonts w:ascii="宋体" w:eastAsia="宋体" w:hAnsi="宋体" w:cs="宋体" w:hint="eastAsia"/>
          <w:sz w:val="24"/>
          <w:szCs w:val="24"/>
        </w:rPr>
        <w:t>调因子的变值权重</w:t>
      </w:r>
      <w:r w:rsidRPr="009C12B4">
        <w:rPr>
          <w:rStyle w:val="s158"/>
          <w:rFonts w:ascii="宋体" w:eastAsia="宋体" w:hAnsi="宋体" w:cs="宋体" w:hint="eastAsia"/>
          <w:sz w:val="24"/>
          <w:szCs w:val="24"/>
        </w:rPr>
        <w:t>(</w:t>
      </w:r>
      <w:r w:rsidRPr="009C12B4">
        <w:rPr>
          <w:rFonts w:ascii="宋体" w:eastAsia="宋体" w:hAnsi="宋体" w:cs="宋体" w:hint="eastAsia"/>
          <w:sz w:val="24"/>
          <w:szCs w:val="24"/>
        </w:rPr>
        <w:t>即可调部分的权重</w:t>
      </w:r>
      <w:r w:rsidRPr="009C12B4">
        <w:rPr>
          <w:rStyle w:val="s158"/>
          <w:rFonts w:ascii="宋体" w:eastAsia="宋体" w:hAnsi="宋体" w:cs="宋体" w:hint="eastAsia"/>
          <w:sz w:val="24"/>
          <w:szCs w:val="24"/>
        </w:rPr>
        <w:t>)</w:t>
      </w:r>
      <w:r w:rsidRPr="009C12B4">
        <w:rPr>
          <w:rFonts w:ascii="宋体" w:eastAsia="宋体" w:hAnsi="宋体" w:cs="宋体" w:hint="eastAsia"/>
          <w:sz w:val="24"/>
          <w:szCs w:val="24"/>
        </w:rPr>
        <w:t>为各可调因子在投标函投标总报价中所占的比例；</w:t>
      </w:r>
    </w:p>
    <w:p w:rsidR="00B13755" w:rsidRPr="009C12B4" w:rsidRDefault="00B51F6C">
      <w:pPr>
        <w:pStyle w:val="p43"/>
        <w:widowControl/>
        <w:ind w:leftChars="200" w:left="420" w:firstLineChars="700" w:firstLine="1652"/>
        <w:rPr>
          <w:rFonts w:ascii="宋体" w:eastAsia="宋体" w:hAnsi="宋体" w:cs="宋体"/>
          <w:sz w:val="24"/>
          <w:szCs w:val="24"/>
        </w:rPr>
      </w:pPr>
      <w:r w:rsidRPr="009C12B4">
        <w:rPr>
          <w:rStyle w:val="s11"/>
          <w:rFonts w:ascii="宋体" w:eastAsia="宋体" w:hAnsi="宋体" w:cs="宋体" w:hint="eastAsia"/>
          <w:sz w:val="24"/>
          <w:szCs w:val="24"/>
        </w:rPr>
        <w:t>F</w:t>
      </w:r>
      <w:r w:rsidRPr="009C12B4">
        <w:rPr>
          <w:rStyle w:val="s151"/>
          <w:rFonts w:ascii="宋体" w:eastAsia="宋体" w:hAnsi="宋体" w:cs="宋体" w:hint="eastAsia"/>
          <w:sz w:val="24"/>
          <w:szCs w:val="24"/>
        </w:rPr>
        <w:t>t1</w:t>
      </w:r>
      <w:r w:rsidRPr="009C12B4">
        <w:rPr>
          <w:rFonts w:ascii="宋体" w:eastAsia="宋体" w:hAnsi="宋体" w:cs="宋体" w:hint="eastAsia"/>
          <w:sz w:val="24"/>
          <w:szCs w:val="24"/>
        </w:rPr>
        <w:t>;</w:t>
      </w:r>
      <w:r w:rsidRPr="009C12B4">
        <w:rPr>
          <w:rStyle w:val="s11"/>
          <w:rFonts w:ascii="宋体" w:eastAsia="宋体" w:hAnsi="宋体" w:cs="宋体" w:hint="eastAsia"/>
          <w:sz w:val="24"/>
          <w:szCs w:val="24"/>
        </w:rPr>
        <w:t>F</w:t>
      </w:r>
      <w:r w:rsidRPr="009C12B4">
        <w:rPr>
          <w:rStyle w:val="s163"/>
          <w:rFonts w:ascii="宋体" w:eastAsia="宋体" w:hAnsi="宋体" w:cs="宋体" w:hint="eastAsia"/>
          <w:sz w:val="24"/>
          <w:szCs w:val="24"/>
        </w:rPr>
        <w:t>t</w:t>
      </w:r>
      <w:r w:rsidRPr="009C12B4">
        <w:rPr>
          <w:rStyle w:val="s151"/>
          <w:rFonts w:ascii="宋体" w:eastAsia="宋体" w:hAnsi="宋体" w:cs="宋体" w:hint="eastAsia"/>
          <w:sz w:val="24"/>
          <w:szCs w:val="24"/>
        </w:rPr>
        <w:t>2</w:t>
      </w:r>
      <w:r w:rsidRPr="009C12B4">
        <w:rPr>
          <w:rFonts w:ascii="宋体" w:eastAsia="宋体" w:hAnsi="宋体" w:cs="宋体" w:hint="eastAsia"/>
          <w:sz w:val="24"/>
          <w:szCs w:val="24"/>
        </w:rPr>
        <w:t> ;</w:t>
      </w:r>
      <w:r w:rsidRPr="009C12B4">
        <w:rPr>
          <w:rStyle w:val="s11"/>
          <w:rFonts w:ascii="宋体" w:eastAsia="宋体" w:hAnsi="宋体" w:cs="宋体" w:hint="eastAsia"/>
          <w:sz w:val="24"/>
          <w:szCs w:val="24"/>
        </w:rPr>
        <w:t>F</w:t>
      </w:r>
      <w:r w:rsidRPr="009C12B4">
        <w:rPr>
          <w:rStyle w:val="s163"/>
          <w:rFonts w:ascii="宋体" w:eastAsia="宋体" w:hAnsi="宋体" w:cs="宋体" w:hint="eastAsia"/>
          <w:sz w:val="24"/>
          <w:szCs w:val="24"/>
        </w:rPr>
        <w:t>t3</w:t>
      </w:r>
      <w:r w:rsidRPr="009C12B4">
        <w:rPr>
          <w:rStyle w:val="s159"/>
          <w:rFonts w:ascii="宋体" w:eastAsia="宋体" w:hAnsi="宋体" w:cs="宋体" w:hint="eastAsia"/>
          <w:sz w:val="24"/>
          <w:szCs w:val="24"/>
        </w:rPr>
        <w:t>····</w:t>
      </w:r>
      <w:r w:rsidRPr="009C12B4">
        <w:rPr>
          <w:rStyle w:val="s165"/>
          <w:rFonts w:ascii="宋体" w:eastAsia="宋体" w:hAnsi="宋体" w:cs="宋体" w:hint="eastAsia"/>
          <w:sz w:val="24"/>
          <w:szCs w:val="24"/>
        </w:rPr>
        <w:t>·</w:t>
      </w:r>
      <w:r w:rsidRPr="009C12B4">
        <w:rPr>
          <w:rStyle w:val="s11"/>
          <w:rFonts w:ascii="宋体" w:eastAsia="宋体" w:hAnsi="宋体" w:cs="宋体" w:hint="eastAsia"/>
          <w:sz w:val="24"/>
          <w:szCs w:val="24"/>
        </w:rPr>
        <w:t>F</w:t>
      </w:r>
      <w:r w:rsidRPr="009C12B4">
        <w:rPr>
          <w:rStyle w:val="s151"/>
          <w:rFonts w:ascii="宋体" w:eastAsia="宋体" w:hAnsi="宋体" w:cs="宋体" w:hint="eastAsia"/>
          <w:sz w:val="24"/>
          <w:szCs w:val="24"/>
        </w:rPr>
        <w:t>tn</w:t>
      </w:r>
      <w:r w:rsidRPr="009C12B4">
        <w:rPr>
          <w:rFonts w:ascii="宋体" w:eastAsia="宋体" w:hAnsi="宋体" w:cs="宋体" w:hint="eastAsia"/>
          <w:sz w:val="24"/>
          <w:szCs w:val="24"/>
        </w:rPr>
        <w:t> </w:t>
      </w:r>
      <w:r w:rsidRPr="009C12B4">
        <w:rPr>
          <w:rStyle w:val="s11"/>
          <w:rFonts w:ascii="宋体" w:eastAsia="宋体" w:hAnsi="宋体" w:cs="宋体" w:hint="eastAsia"/>
          <w:sz w:val="24"/>
          <w:szCs w:val="24"/>
        </w:rPr>
        <w:t>-</w:t>
      </w:r>
      <w:r w:rsidRPr="009C12B4">
        <w:rPr>
          <w:rFonts w:ascii="宋体" w:eastAsia="宋体" w:hAnsi="宋体" w:cs="宋体" w:hint="eastAsia"/>
          <w:sz w:val="24"/>
          <w:szCs w:val="24"/>
        </w:rPr>
        <w:t xml:space="preserve">-  </w:t>
      </w:r>
      <w:r w:rsidRPr="009C12B4">
        <w:rPr>
          <w:rStyle w:val="s166"/>
          <w:rFonts w:ascii="宋体" w:eastAsia="宋体" w:hAnsi="宋体" w:cs="宋体" w:hint="eastAsia"/>
          <w:sz w:val="24"/>
          <w:szCs w:val="24"/>
        </w:rPr>
        <w:t>各</w:t>
      </w:r>
      <w:r w:rsidRPr="009C12B4">
        <w:rPr>
          <w:rStyle w:val="s167"/>
          <w:rFonts w:ascii="宋体" w:eastAsia="宋体" w:hAnsi="宋体" w:cs="宋体" w:hint="eastAsia"/>
          <w:sz w:val="24"/>
          <w:szCs w:val="24"/>
        </w:rPr>
        <w:t>可</w:t>
      </w:r>
      <w:r w:rsidRPr="009C12B4">
        <w:rPr>
          <w:rStyle w:val="s166"/>
          <w:rFonts w:ascii="宋体" w:eastAsia="宋体" w:hAnsi="宋体" w:cs="宋体" w:hint="eastAsia"/>
          <w:sz w:val="24"/>
          <w:szCs w:val="24"/>
        </w:rPr>
        <w:t>调因子的现行价格指数</w:t>
      </w:r>
      <w:r w:rsidRPr="009C12B4">
        <w:rPr>
          <w:rStyle w:val="s168"/>
          <w:rFonts w:ascii="宋体" w:eastAsia="宋体" w:hAnsi="宋体" w:cs="宋体" w:hint="eastAsia"/>
          <w:sz w:val="24"/>
          <w:szCs w:val="24"/>
        </w:rPr>
        <w:t>，</w:t>
      </w:r>
      <w:r w:rsidRPr="009C12B4">
        <w:rPr>
          <w:rStyle w:val="s166"/>
          <w:rFonts w:ascii="宋体" w:eastAsia="宋体" w:hAnsi="宋体" w:cs="宋体" w:hint="eastAsia"/>
          <w:sz w:val="24"/>
          <w:szCs w:val="24"/>
        </w:rPr>
        <w:t>指第</w:t>
      </w:r>
      <w:r w:rsidRPr="009C12B4">
        <w:rPr>
          <w:rFonts w:ascii="宋体" w:eastAsia="宋体" w:hAnsi="宋体" w:cs="宋体" w:hint="eastAsia"/>
          <w:sz w:val="24"/>
          <w:szCs w:val="24"/>
        </w:rPr>
        <w:t>17.3</w:t>
      </w:r>
      <w:r w:rsidRPr="009C12B4">
        <w:rPr>
          <w:rStyle w:val="s11"/>
          <w:rFonts w:ascii="宋体" w:eastAsia="宋体" w:hAnsi="宋体" w:cs="宋体" w:hint="eastAsia"/>
          <w:sz w:val="24"/>
          <w:szCs w:val="24"/>
        </w:rPr>
        <w:t>.</w:t>
      </w:r>
      <w:r w:rsidRPr="009C12B4">
        <w:rPr>
          <w:rFonts w:ascii="宋体" w:eastAsia="宋体" w:hAnsi="宋体" w:cs="宋体" w:hint="eastAsia"/>
          <w:sz w:val="24"/>
          <w:szCs w:val="24"/>
        </w:rPr>
        <w:t xml:space="preserve">3 </w:t>
      </w:r>
      <w:r w:rsidRPr="009C12B4">
        <w:rPr>
          <w:rStyle w:val="s166"/>
          <w:rFonts w:ascii="宋体" w:eastAsia="宋体" w:hAnsi="宋体" w:cs="宋体" w:hint="eastAsia"/>
          <w:sz w:val="24"/>
          <w:szCs w:val="24"/>
        </w:rPr>
        <w:t>项</w:t>
      </w:r>
      <w:r w:rsidRPr="009C12B4">
        <w:rPr>
          <w:rStyle w:val="s168"/>
          <w:rFonts w:ascii="宋体" w:eastAsia="宋体" w:hAnsi="宋体" w:cs="宋体" w:hint="eastAsia"/>
          <w:sz w:val="24"/>
          <w:szCs w:val="24"/>
        </w:rPr>
        <w:t>、</w:t>
      </w:r>
      <w:r w:rsidRPr="009C12B4">
        <w:rPr>
          <w:rStyle w:val="s166"/>
          <w:rFonts w:ascii="宋体" w:eastAsia="宋体" w:hAnsi="宋体" w:cs="宋体" w:hint="eastAsia"/>
          <w:sz w:val="24"/>
          <w:szCs w:val="24"/>
        </w:rPr>
        <w:t>第</w:t>
      </w:r>
      <w:r w:rsidRPr="009C12B4">
        <w:rPr>
          <w:rFonts w:ascii="宋体" w:eastAsia="宋体" w:hAnsi="宋体" w:cs="宋体" w:hint="eastAsia"/>
          <w:sz w:val="24"/>
          <w:szCs w:val="24"/>
        </w:rPr>
        <w:t>1</w:t>
      </w:r>
      <w:r w:rsidRPr="009C12B4">
        <w:rPr>
          <w:rStyle w:val="s1"/>
          <w:rFonts w:ascii="宋体" w:eastAsia="宋体" w:hAnsi="宋体" w:cs="宋体" w:hint="eastAsia"/>
          <w:sz w:val="24"/>
          <w:szCs w:val="24"/>
        </w:rPr>
        <w:t>7</w:t>
      </w:r>
      <w:r w:rsidRPr="009C12B4">
        <w:rPr>
          <w:rStyle w:val="s11"/>
          <w:rFonts w:ascii="宋体" w:eastAsia="宋体" w:hAnsi="宋体" w:cs="宋体" w:hint="eastAsia"/>
          <w:sz w:val="24"/>
          <w:szCs w:val="24"/>
        </w:rPr>
        <w:t>.</w:t>
      </w:r>
      <w:r w:rsidRPr="009C12B4">
        <w:rPr>
          <w:rFonts w:ascii="宋体" w:eastAsia="宋体" w:hAnsi="宋体" w:cs="宋体" w:hint="eastAsia"/>
          <w:sz w:val="24"/>
          <w:szCs w:val="24"/>
        </w:rPr>
        <w:t>5.2</w:t>
      </w:r>
      <w:r w:rsidRPr="009C12B4">
        <w:rPr>
          <w:rStyle w:val="s166"/>
          <w:rFonts w:ascii="宋体" w:eastAsia="宋体" w:hAnsi="宋体" w:cs="宋体" w:hint="eastAsia"/>
          <w:sz w:val="24"/>
          <w:szCs w:val="24"/>
        </w:rPr>
        <w:t>项</w:t>
      </w:r>
      <w:r w:rsidRPr="009C12B4">
        <w:rPr>
          <w:rFonts w:ascii="宋体" w:eastAsia="宋体" w:hAnsi="宋体" w:cs="宋体" w:hint="eastAsia"/>
          <w:sz w:val="24"/>
          <w:szCs w:val="24"/>
        </w:rPr>
        <w:t>和第</w:t>
      </w:r>
      <w:r w:rsidRPr="009C12B4">
        <w:rPr>
          <w:rStyle w:val="s146"/>
          <w:rFonts w:ascii="宋体" w:eastAsia="宋体" w:hAnsi="宋体" w:cs="宋体" w:hint="eastAsia"/>
        </w:rPr>
        <w:t>17.6.2</w:t>
      </w:r>
      <w:r w:rsidRPr="009C12B4">
        <w:rPr>
          <w:rFonts w:ascii="宋体" w:eastAsia="宋体" w:hAnsi="宋体" w:cs="宋体" w:hint="eastAsia"/>
          <w:sz w:val="24"/>
          <w:szCs w:val="24"/>
        </w:rPr>
        <w:t>项约定的付款证书相关周期最后一天的前</w:t>
      </w:r>
      <w:r w:rsidRPr="009C12B4">
        <w:rPr>
          <w:rStyle w:val="s146"/>
          <w:rFonts w:ascii="宋体" w:eastAsia="宋体" w:hAnsi="宋体" w:cs="宋体" w:hint="eastAsia"/>
        </w:rPr>
        <w:t>42</w:t>
      </w:r>
      <w:r w:rsidRPr="009C12B4">
        <w:rPr>
          <w:rFonts w:ascii="宋体" w:eastAsia="宋体" w:hAnsi="宋体" w:cs="宋体" w:hint="eastAsia"/>
          <w:sz w:val="24"/>
          <w:szCs w:val="24"/>
        </w:rPr>
        <w:t>天的各可调因子的价格指数；</w:t>
      </w:r>
    </w:p>
    <w:p w:rsidR="00B13755" w:rsidRPr="009C12B4" w:rsidRDefault="00B51F6C">
      <w:pPr>
        <w:pStyle w:val="p15"/>
        <w:ind w:leftChars="200" w:left="420" w:firstLineChars="700" w:firstLine="1652"/>
      </w:pPr>
      <w:r w:rsidRPr="009C12B4">
        <w:rPr>
          <w:rStyle w:val="s158"/>
          <w:rFonts w:ascii="宋体" w:hAnsi="宋体" w:hint="eastAsia"/>
          <w:sz w:val="24"/>
          <w:szCs w:val="24"/>
        </w:rPr>
        <w:t>F</w:t>
      </w:r>
      <w:r w:rsidRPr="009C12B4">
        <w:rPr>
          <w:rStyle w:val="s151"/>
          <w:rFonts w:ascii="宋体" w:hAnsi="宋体" w:hint="eastAsia"/>
          <w:sz w:val="24"/>
          <w:szCs w:val="24"/>
        </w:rPr>
        <w:t>o1</w:t>
      </w:r>
      <w:r w:rsidRPr="009C12B4">
        <w:rPr>
          <w:rStyle w:val="s154"/>
          <w:rFonts w:ascii="宋体" w:hAnsi="宋体" w:cs="宋体" w:hint="eastAsia"/>
          <w:sz w:val="24"/>
          <w:szCs w:val="24"/>
        </w:rPr>
        <w:t>;</w:t>
      </w:r>
      <w:r w:rsidRPr="009C12B4">
        <w:rPr>
          <w:rStyle w:val="s158"/>
          <w:rFonts w:ascii="宋体" w:hAnsi="宋体" w:hint="eastAsia"/>
          <w:sz w:val="24"/>
          <w:szCs w:val="24"/>
        </w:rPr>
        <w:t>F</w:t>
      </w:r>
      <w:r w:rsidRPr="009C12B4">
        <w:rPr>
          <w:rStyle w:val="s163"/>
          <w:rFonts w:ascii="宋体" w:hAnsi="宋体" w:cs="宋体" w:hint="eastAsia"/>
          <w:sz w:val="24"/>
          <w:szCs w:val="24"/>
        </w:rPr>
        <w:t>o</w:t>
      </w:r>
      <w:r w:rsidRPr="009C12B4">
        <w:rPr>
          <w:rStyle w:val="s151"/>
          <w:rFonts w:ascii="宋体" w:hAnsi="宋体" w:hint="eastAsia"/>
          <w:sz w:val="24"/>
          <w:szCs w:val="24"/>
        </w:rPr>
        <w:t>2</w:t>
      </w:r>
      <w:r w:rsidRPr="009C12B4">
        <w:rPr>
          <w:rStyle w:val="s155"/>
          <w:rFonts w:ascii="宋体" w:hAnsi="宋体" w:cs="宋体" w:hint="eastAsia"/>
          <w:sz w:val="24"/>
          <w:szCs w:val="24"/>
        </w:rPr>
        <w:t>;</w:t>
      </w:r>
      <w:r w:rsidRPr="009C12B4">
        <w:rPr>
          <w:rFonts w:hint="eastAsia"/>
        </w:rPr>
        <w:t> </w:t>
      </w:r>
      <w:r w:rsidRPr="009C12B4">
        <w:rPr>
          <w:rStyle w:val="s158"/>
          <w:rFonts w:ascii="宋体" w:hAnsi="宋体" w:hint="eastAsia"/>
          <w:sz w:val="24"/>
          <w:szCs w:val="24"/>
        </w:rPr>
        <w:t>F</w:t>
      </w:r>
      <w:r w:rsidRPr="009C12B4">
        <w:rPr>
          <w:rStyle w:val="s151"/>
          <w:rFonts w:ascii="宋体" w:hAnsi="宋体" w:hint="eastAsia"/>
          <w:sz w:val="24"/>
          <w:szCs w:val="24"/>
        </w:rPr>
        <w:t>o</w:t>
      </w:r>
      <w:r w:rsidRPr="009C12B4">
        <w:rPr>
          <w:rStyle w:val="s163"/>
          <w:rFonts w:ascii="宋体" w:hAnsi="宋体" w:cs="宋体" w:hint="eastAsia"/>
          <w:sz w:val="24"/>
          <w:szCs w:val="24"/>
        </w:rPr>
        <w:t>3</w:t>
      </w:r>
      <w:r w:rsidRPr="009C12B4">
        <w:rPr>
          <w:rStyle w:val="s159"/>
          <w:rFonts w:ascii="宋体" w:eastAsia="宋体" w:hAnsi="宋体" w:cs="宋体" w:hint="eastAsia"/>
          <w:sz w:val="24"/>
          <w:szCs w:val="24"/>
        </w:rPr>
        <w:t>····</w:t>
      </w:r>
      <w:r w:rsidRPr="009C12B4">
        <w:rPr>
          <w:rStyle w:val="s160"/>
          <w:rFonts w:ascii="宋体" w:eastAsia="宋体" w:hAnsi="宋体" w:cs="宋体" w:hint="eastAsia"/>
          <w:sz w:val="24"/>
          <w:szCs w:val="24"/>
        </w:rPr>
        <w:t>·</w:t>
      </w:r>
      <w:r w:rsidRPr="009C12B4">
        <w:rPr>
          <w:rStyle w:val="s158"/>
          <w:rFonts w:ascii="宋体" w:hAnsi="宋体" w:hint="eastAsia"/>
          <w:sz w:val="24"/>
          <w:szCs w:val="24"/>
        </w:rPr>
        <w:t>F</w:t>
      </w:r>
      <w:r w:rsidRPr="009C12B4">
        <w:rPr>
          <w:rStyle w:val="s163"/>
          <w:rFonts w:ascii="宋体" w:hAnsi="宋体" w:cs="宋体" w:hint="eastAsia"/>
          <w:sz w:val="24"/>
          <w:szCs w:val="24"/>
        </w:rPr>
        <w:t>o</w:t>
      </w:r>
      <w:r w:rsidRPr="009C12B4">
        <w:rPr>
          <w:rStyle w:val="s151"/>
          <w:rFonts w:ascii="宋体" w:hAnsi="宋体" w:hint="eastAsia"/>
          <w:sz w:val="24"/>
          <w:szCs w:val="24"/>
        </w:rPr>
        <w:t>n</w:t>
      </w:r>
      <w:r w:rsidRPr="009C12B4">
        <w:rPr>
          <w:rFonts w:hint="eastAsia"/>
        </w:rPr>
        <w:t> </w:t>
      </w:r>
      <w:r w:rsidRPr="009C12B4">
        <w:rPr>
          <w:rStyle w:val="s158"/>
          <w:rFonts w:ascii="宋体" w:hAnsi="宋体" w:hint="eastAsia"/>
          <w:sz w:val="24"/>
          <w:szCs w:val="24"/>
        </w:rPr>
        <w:t>-</w:t>
      </w:r>
      <w:r w:rsidRPr="009C12B4">
        <w:rPr>
          <w:rStyle w:val="s154"/>
          <w:rFonts w:ascii="宋体" w:hAnsi="宋体" w:cs="宋体" w:hint="eastAsia"/>
          <w:sz w:val="24"/>
          <w:szCs w:val="24"/>
        </w:rPr>
        <w:t>-</w:t>
      </w:r>
      <w:r w:rsidRPr="009C12B4">
        <w:rPr>
          <w:rFonts w:hint="eastAsia"/>
        </w:rPr>
        <w:t>  各</w:t>
      </w:r>
      <w:r w:rsidRPr="009C12B4">
        <w:rPr>
          <w:rStyle w:val="s11"/>
          <w:rFonts w:hint="eastAsia"/>
        </w:rPr>
        <w:t>可</w:t>
      </w:r>
      <w:r w:rsidRPr="009C12B4">
        <w:rPr>
          <w:rFonts w:hint="eastAsia"/>
        </w:rPr>
        <w:t>调因子的基本价格指数，指基准日期的各可调因子的价格指数。</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以上价格调整公式中的各可调因子、定值和变值权重，以及基本价格指数及其来源在投标函附录价格指数和权重表中约定。价格指数应首先采用有关部门提供的价格指数，缺乏</w:t>
      </w:r>
      <w:r w:rsidRPr="009C12B4">
        <w:rPr>
          <w:rFonts w:ascii="宋体" w:eastAsia="宋体" w:hAnsi="宋体" w:cs="宋体" w:hint="eastAsia"/>
        </w:rPr>
        <w:t>上述价格指数时，可采用有关部门提供的价格代替。</w:t>
      </w:r>
    </w:p>
    <w:p w:rsidR="00B13755" w:rsidRPr="009C12B4" w:rsidRDefault="00B51F6C">
      <w:pPr>
        <w:pStyle w:val="p16"/>
        <w:widowControl/>
        <w:ind w:leftChars="200" w:left="420" w:firstLineChars="300" w:firstLine="720"/>
        <w:rPr>
          <w:rFonts w:ascii="宋体" w:eastAsia="宋体" w:hAnsi="宋体" w:cs="宋体"/>
        </w:rPr>
      </w:pPr>
      <w:r w:rsidRPr="009C12B4">
        <w:rPr>
          <w:rFonts w:ascii="宋体" w:eastAsia="宋体" w:hAnsi="宋体" w:cs="宋体" w:hint="eastAsia"/>
        </w:rPr>
        <w:t>16.1.1.2</w:t>
      </w:r>
      <w:r w:rsidRPr="009C12B4">
        <w:rPr>
          <w:rStyle w:val="s33"/>
          <w:rFonts w:ascii="宋体" w:eastAsia="宋体" w:hAnsi="宋体" w:cs="宋体" w:hint="eastAsia"/>
        </w:rPr>
        <w:t>暂时确定调整差额</w:t>
      </w:r>
      <w:r w:rsidRPr="009C12B4">
        <w:rPr>
          <w:rFonts w:ascii="宋体" w:eastAsia="宋体" w:hAnsi="宋体" w:cs="宋体" w:hint="eastAsia"/>
        </w:rPr>
        <w:t>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在计算调整差额时得不到现行价格指数的，可暂用上一次价格指数计算，并在以后的</w:t>
      </w:r>
      <w:r w:rsidRPr="009C12B4">
        <w:rPr>
          <w:rFonts w:ascii="宋体" w:eastAsia="宋体" w:hAnsi="宋体" w:cs="宋体" w:hint="eastAsia"/>
        </w:rPr>
        <w:t>付款中再按实际价格指数进行调整。</w:t>
      </w:r>
    </w:p>
    <w:p w:rsidR="00B13755" w:rsidRPr="009C12B4" w:rsidRDefault="00B51F6C">
      <w:pPr>
        <w:pStyle w:val="p16"/>
        <w:widowControl/>
        <w:ind w:leftChars="200" w:left="420" w:firstLineChars="300" w:firstLine="720"/>
        <w:rPr>
          <w:rFonts w:ascii="宋体" w:eastAsia="宋体" w:hAnsi="宋体" w:cs="宋体"/>
        </w:rPr>
      </w:pPr>
      <w:r w:rsidRPr="009C12B4">
        <w:rPr>
          <w:rFonts w:ascii="宋体" w:eastAsia="宋体" w:hAnsi="宋体" w:cs="宋体" w:hint="eastAsia"/>
        </w:rPr>
        <w:t>16.1.1.3</w:t>
      </w:r>
      <w:r w:rsidRPr="009C12B4">
        <w:rPr>
          <w:rStyle w:val="s33"/>
          <w:rFonts w:ascii="宋体" w:eastAsia="宋体" w:hAnsi="宋体" w:cs="宋体" w:hint="eastAsia"/>
        </w:rPr>
        <w:t>权重的调整</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按第</w:t>
      </w:r>
      <w:r w:rsidRPr="009C12B4">
        <w:rPr>
          <w:rStyle w:val="s146"/>
          <w:rFonts w:ascii="宋体" w:eastAsia="宋体" w:hAnsi="宋体" w:cs="宋体" w:hint="eastAsia"/>
        </w:rPr>
        <w:t>15.1</w:t>
      </w:r>
      <w:r w:rsidRPr="009C12B4">
        <w:rPr>
          <w:rFonts w:ascii="宋体" w:eastAsia="宋体" w:hAnsi="宋体" w:cs="宋体" w:hint="eastAsia"/>
        </w:rPr>
        <w:t>款约定的变更导致原定合同中的权重不合理时，由监理人与承包人和发包人协商后进行调整。</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16.1.1.4</w:t>
      </w:r>
      <w:r w:rsidRPr="009C12B4">
        <w:rPr>
          <w:rFonts w:ascii="宋体" w:eastAsia="宋体" w:hAnsi="宋体" w:cs="宋体" w:hint="eastAsia"/>
        </w:rPr>
        <w:t>承包人工期延误后的价格调整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由于承包人原因未在约定的工期内竣工的，则对原约定竣工日期后继续施工的工程，在使用第</w:t>
      </w:r>
      <w:r w:rsidRPr="009C12B4">
        <w:rPr>
          <w:rStyle w:val="s146"/>
          <w:rFonts w:ascii="宋体" w:eastAsia="宋体" w:hAnsi="宋体" w:cs="宋体" w:hint="eastAsia"/>
        </w:rPr>
        <w:t xml:space="preserve">16.1.1.1 </w:t>
      </w:r>
      <w:r w:rsidRPr="009C12B4">
        <w:rPr>
          <w:rFonts w:ascii="宋体" w:eastAsia="宋体" w:hAnsi="宋体" w:cs="宋体" w:hint="eastAsia"/>
        </w:rPr>
        <w:t>目价格调整公式时，应采用原约定竣工日期与实际竣工日期的两个价格指数中较低的一个作为现行价格指数。</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16.1.2</w:t>
      </w:r>
      <w:r w:rsidRPr="009C12B4">
        <w:rPr>
          <w:rFonts w:ascii="宋体" w:eastAsia="宋体" w:hAnsi="宋体" w:cs="宋体" w:hint="eastAsia"/>
        </w:rPr>
        <w:t>采用造价信息调整价格差额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施工期内，因人工、材料、设备和机械台班价格波动影响合同价格时，需要进行价格调整的，其价格和数量应由监理人审核，监理人确认需调整的内容、范围、价格和数量作为调</w:t>
      </w:r>
      <w:r w:rsidRPr="009C12B4">
        <w:rPr>
          <w:rFonts w:ascii="宋体" w:eastAsia="宋体" w:hAnsi="宋体" w:cs="宋体" w:hint="eastAsia"/>
        </w:rPr>
        <w:t>整工程合同价格差额的依据。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16.1.2.1</w:t>
      </w:r>
      <w:r w:rsidRPr="009C12B4">
        <w:rPr>
          <w:rFonts w:ascii="宋体" w:eastAsia="宋体" w:hAnsi="宋体" w:cs="宋体" w:hint="eastAsia"/>
        </w:rPr>
        <w:t>引起价格调整的物价波动风险范围及幅度 </w:t>
      </w:r>
    </w:p>
    <w:p w:rsidR="00B13755" w:rsidRPr="009C12B4" w:rsidRDefault="00B51F6C">
      <w:pPr>
        <w:pStyle w:val="p13"/>
        <w:widowControl/>
        <w:ind w:leftChars="200" w:left="420" w:firstLineChars="300" w:firstLine="708"/>
        <w:rPr>
          <w:rFonts w:ascii="宋体" w:eastAsia="宋体" w:hAnsi="宋体" w:cs="宋体"/>
          <w:b/>
          <w:bCs/>
        </w:rPr>
      </w:pPr>
      <w:r w:rsidRPr="009C12B4">
        <w:rPr>
          <w:rStyle w:val="s11"/>
          <w:rFonts w:ascii="宋体" w:eastAsia="宋体" w:hAnsi="宋体" w:cs="宋体" w:hint="eastAsia"/>
        </w:rPr>
        <w:t>施工期内，因人工、材料、设备和机械台班发生物价波动变化幅度在合同约定的风险幅度范围以内的，由承包人承担或受益，不调整合同价格；其价格波动变化幅</w:t>
      </w:r>
      <w:r w:rsidRPr="009C12B4">
        <w:rPr>
          <w:rStyle w:val="s11"/>
          <w:rFonts w:ascii="宋体" w:eastAsia="宋体" w:hAnsi="宋体" w:cs="宋体" w:hint="eastAsia"/>
        </w:rPr>
        <w:lastRenderedPageBreak/>
        <w:t>度在合同约定的风险幅度范围以外的，由发包人承担或受益。物价波动引起价格调整的风险范围以及调整</w:t>
      </w:r>
      <w:r w:rsidRPr="009C12B4">
        <w:rPr>
          <w:rFonts w:ascii="宋体" w:eastAsia="宋体" w:hAnsi="宋体" w:cs="宋体" w:hint="eastAsia"/>
        </w:rPr>
        <w:t>的风险幅度</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16.1.2.2</w:t>
      </w:r>
      <w:r w:rsidRPr="009C12B4">
        <w:rPr>
          <w:rFonts w:ascii="宋体" w:eastAsia="宋体" w:hAnsi="宋体" w:cs="宋体" w:hint="eastAsia"/>
        </w:rPr>
        <w:t xml:space="preserve"> 物价波动变化幅度的计算方法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）投标报价基准期确定的人工、材料、设备和机械台班的市场价格即为基准价。投</w:t>
      </w:r>
      <w:r w:rsidRPr="009C12B4">
        <w:rPr>
          <w:rFonts w:ascii="宋体" w:eastAsia="宋体" w:hAnsi="宋体" w:cs="宋体" w:hint="eastAsia"/>
        </w:rPr>
        <w:t>标报价基准期</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2</w:t>
      </w:r>
      <w:r w:rsidRPr="009C12B4">
        <w:rPr>
          <w:rStyle w:val="s9"/>
          <w:rFonts w:ascii="宋体" w:eastAsia="宋体" w:hAnsi="宋体" w:cs="宋体" w:hint="eastAsia"/>
        </w:rPr>
        <w:t>）</w:t>
      </w:r>
      <w:r w:rsidRPr="009C12B4">
        <w:rPr>
          <w:rFonts w:ascii="宋体" w:eastAsia="宋体" w:hAnsi="宋体" w:cs="宋体" w:hint="eastAsia"/>
        </w:rPr>
        <w:t>《北</w:t>
      </w:r>
      <w:r w:rsidRPr="009C12B4">
        <w:rPr>
          <w:rStyle w:val="s1"/>
          <w:rFonts w:ascii="宋体" w:eastAsia="宋体" w:hAnsi="宋体" w:cs="宋体" w:hint="eastAsia"/>
        </w:rPr>
        <w:t>京</w:t>
      </w:r>
      <w:r w:rsidRPr="009C12B4">
        <w:rPr>
          <w:rFonts w:ascii="宋体" w:eastAsia="宋体" w:hAnsi="宋体" w:cs="宋体" w:hint="eastAsia"/>
        </w:rPr>
        <w:t>工程</w:t>
      </w:r>
      <w:r w:rsidRPr="009C12B4">
        <w:rPr>
          <w:rStyle w:val="s1"/>
          <w:rFonts w:ascii="宋体" w:eastAsia="宋体" w:hAnsi="宋体" w:cs="宋体" w:hint="eastAsia"/>
        </w:rPr>
        <w:t>造</w:t>
      </w:r>
      <w:r w:rsidRPr="009C12B4">
        <w:rPr>
          <w:rFonts w:ascii="宋体" w:eastAsia="宋体" w:hAnsi="宋体" w:cs="宋体" w:hint="eastAsia"/>
        </w:rPr>
        <w:t>价</w:t>
      </w:r>
      <w:r w:rsidRPr="009C12B4">
        <w:rPr>
          <w:rStyle w:val="s1"/>
          <w:rFonts w:ascii="宋体" w:eastAsia="宋体" w:hAnsi="宋体" w:cs="宋体" w:hint="eastAsia"/>
        </w:rPr>
        <w:t>信</w:t>
      </w:r>
      <w:r w:rsidRPr="009C12B4">
        <w:rPr>
          <w:rFonts w:ascii="宋体" w:eastAsia="宋体" w:hAnsi="宋体" w:cs="宋体" w:hint="eastAsia"/>
        </w:rPr>
        <w:t>息》</w:t>
      </w:r>
      <w:r w:rsidRPr="009C12B4">
        <w:rPr>
          <w:rStyle w:val="s1"/>
          <w:rFonts w:ascii="宋体" w:eastAsia="宋体" w:hAnsi="宋体" w:cs="宋体" w:hint="eastAsia"/>
        </w:rPr>
        <w:t>中</w:t>
      </w:r>
      <w:r w:rsidRPr="009C12B4">
        <w:rPr>
          <w:rFonts w:ascii="宋体" w:eastAsia="宋体" w:hAnsi="宋体" w:cs="宋体" w:hint="eastAsia"/>
        </w:rPr>
        <w:t>市</w:t>
      </w:r>
      <w:r w:rsidRPr="009C12B4">
        <w:rPr>
          <w:rStyle w:val="s1"/>
          <w:rFonts w:ascii="宋体" w:eastAsia="宋体" w:hAnsi="宋体" w:cs="宋体" w:hint="eastAsia"/>
        </w:rPr>
        <w:t>场</w:t>
      </w:r>
      <w:r w:rsidRPr="009C12B4">
        <w:rPr>
          <w:rFonts w:ascii="宋体" w:eastAsia="宋体" w:hAnsi="宋体" w:cs="宋体" w:hint="eastAsia"/>
        </w:rPr>
        <w:t>价格</w:t>
      </w:r>
      <w:r w:rsidRPr="009C12B4">
        <w:rPr>
          <w:rStyle w:val="s1"/>
          <w:rFonts w:ascii="宋体" w:eastAsia="宋体" w:hAnsi="宋体" w:cs="宋体" w:hint="eastAsia"/>
        </w:rPr>
        <w:t>信</w:t>
      </w:r>
      <w:r w:rsidRPr="009C12B4">
        <w:rPr>
          <w:rFonts w:ascii="宋体" w:eastAsia="宋体" w:hAnsi="宋体" w:cs="宋体" w:hint="eastAsia"/>
        </w:rPr>
        <w:t>息</w:t>
      </w:r>
      <w:r w:rsidRPr="009C12B4">
        <w:rPr>
          <w:rStyle w:val="s1"/>
          <w:rFonts w:ascii="宋体" w:eastAsia="宋体" w:hAnsi="宋体" w:cs="宋体" w:hint="eastAsia"/>
        </w:rPr>
        <w:t>有</w:t>
      </w:r>
      <w:r w:rsidRPr="009C12B4">
        <w:rPr>
          <w:rFonts w:ascii="宋体" w:eastAsia="宋体" w:hAnsi="宋体" w:cs="宋体" w:hint="eastAsia"/>
        </w:rPr>
        <w:t>的，</w:t>
      </w:r>
      <w:r w:rsidRPr="009C12B4">
        <w:rPr>
          <w:rStyle w:val="s1"/>
          <w:rFonts w:ascii="宋体" w:eastAsia="宋体" w:hAnsi="宋体" w:cs="宋体" w:hint="eastAsia"/>
        </w:rPr>
        <w:t>以</w:t>
      </w:r>
      <w:r w:rsidRPr="009C12B4">
        <w:rPr>
          <w:rFonts w:ascii="宋体" w:eastAsia="宋体" w:hAnsi="宋体" w:cs="宋体" w:hint="eastAsia"/>
        </w:rPr>
        <w:t>北</w:t>
      </w:r>
      <w:r w:rsidRPr="009C12B4">
        <w:rPr>
          <w:rStyle w:val="s1"/>
          <w:rFonts w:ascii="宋体" w:eastAsia="宋体" w:hAnsi="宋体" w:cs="宋体" w:hint="eastAsia"/>
        </w:rPr>
        <w:t>京</w:t>
      </w:r>
      <w:r w:rsidRPr="009C12B4">
        <w:rPr>
          <w:rFonts w:ascii="宋体" w:eastAsia="宋体" w:hAnsi="宋体" w:cs="宋体" w:hint="eastAsia"/>
        </w:rPr>
        <w:t>市建</w:t>
      </w:r>
      <w:r w:rsidRPr="009C12B4">
        <w:rPr>
          <w:rStyle w:val="s1"/>
          <w:rFonts w:ascii="宋体" w:eastAsia="宋体" w:hAnsi="宋体" w:cs="宋体" w:hint="eastAsia"/>
        </w:rPr>
        <w:t>设</w:t>
      </w:r>
      <w:r w:rsidRPr="009C12B4">
        <w:rPr>
          <w:rFonts w:ascii="宋体" w:eastAsia="宋体" w:hAnsi="宋体" w:cs="宋体" w:hint="eastAsia"/>
        </w:rPr>
        <w:t>工</w:t>
      </w:r>
      <w:r w:rsidRPr="009C12B4">
        <w:rPr>
          <w:rStyle w:val="s1"/>
          <w:rFonts w:ascii="宋体" w:eastAsia="宋体" w:hAnsi="宋体" w:cs="宋体" w:hint="eastAsia"/>
        </w:rPr>
        <w:t>程</w:t>
      </w:r>
      <w:r w:rsidRPr="009C12B4">
        <w:rPr>
          <w:rFonts w:ascii="宋体" w:eastAsia="宋体" w:hAnsi="宋体" w:cs="宋体" w:hint="eastAsia"/>
        </w:rPr>
        <w:t>造价</w:t>
      </w:r>
      <w:r w:rsidRPr="009C12B4">
        <w:rPr>
          <w:rStyle w:val="s1"/>
          <w:rFonts w:ascii="宋体" w:eastAsia="宋体" w:hAnsi="宋体" w:cs="宋体" w:hint="eastAsia"/>
        </w:rPr>
        <w:t>管</w:t>
      </w:r>
      <w:r w:rsidRPr="009C12B4">
        <w:rPr>
          <w:rFonts w:ascii="宋体" w:eastAsia="宋体" w:hAnsi="宋体" w:cs="宋体" w:hint="eastAsia"/>
        </w:rPr>
        <w:t>理</w:t>
      </w:r>
      <w:r w:rsidRPr="009C12B4">
        <w:rPr>
          <w:rStyle w:val="s1"/>
          <w:rFonts w:ascii="宋体" w:eastAsia="宋体" w:hAnsi="宋体" w:cs="宋体" w:hint="eastAsia"/>
        </w:rPr>
        <w:t>机</w:t>
      </w:r>
      <w:r w:rsidRPr="009C12B4">
        <w:rPr>
          <w:rFonts w:ascii="宋体" w:eastAsia="宋体" w:hAnsi="宋体" w:cs="宋体" w:hint="eastAsia"/>
        </w:rPr>
        <w:t>构发</w:t>
      </w:r>
      <w:r w:rsidRPr="009C12B4">
        <w:rPr>
          <w:rStyle w:val="s11"/>
          <w:rFonts w:ascii="宋体" w:eastAsia="宋体" w:hAnsi="宋体" w:cs="宋体" w:hint="eastAsia"/>
        </w:rPr>
        <w:t>布的《北京工程造价信息》中的市场价格（以下简称造价信息价格）为依据确定基准价，造</w:t>
      </w:r>
      <w:r w:rsidRPr="009C12B4">
        <w:rPr>
          <w:rFonts w:ascii="宋体" w:eastAsia="宋体" w:hAnsi="宋体" w:cs="宋体" w:hint="eastAsia"/>
        </w:rPr>
        <w:t>价信息</w:t>
      </w:r>
      <w:r w:rsidRPr="009C12B4">
        <w:rPr>
          <w:rStyle w:val="s1"/>
          <w:rFonts w:ascii="宋体" w:eastAsia="宋体" w:hAnsi="宋体" w:cs="宋体" w:hint="eastAsia"/>
        </w:rPr>
        <w:t>价格</w:t>
      </w:r>
      <w:r w:rsidRPr="009C12B4">
        <w:rPr>
          <w:rFonts w:ascii="宋体" w:eastAsia="宋体" w:hAnsi="宋体" w:cs="宋体" w:hint="eastAsia"/>
        </w:rPr>
        <w:t>中有上</w:t>
      </w:r>
      <w:r w:rsidRPr="009C12B4">
        <w:rPr>
          <w:rStyle w:val="s1"/>
          <w:rFonts w:ascii="宋体" w:eastAsia="宋体" w:hAnsi="宋体" w:cs="宋体" w:hint="eastAsia"/>
        </w:rPr>
        <w:t>、下</w:t>
      </w:r>
      <w:r w:rsidRPr="009C12B4">
        <w:rPr>
          <w:rFonts w:ascii="宋体" w:eastAsia="宋体" w:hAnsi="宋体" w:cs="宋体" w:hint="eastAsia"/>
        </w:rPr>
        <w:t>限的，</w:t>
      </w:r>
      <w:r w:rsidRPr="009C12B4">
        <w:rPr>
          <w:rStyle w:val="s1"/>
          <w:rFonts w:ascii="宋体" w:eastAsia="宋体" w:hAnsi="宋体" w:cs="宋体" w:hint="eastAsia"/>
        </w:rPr>
        <w:t>以下</w:t>
      </w:r>
      <w:r w:rsidRPr="009C12B4">
        <w:rPr>
          <w:rFonts w:ascii="宋体" w:eastAsia="宋体" w:hAnsi="宋体" w:cs="宋体" w:hint="eastAsia"/>
        </w:rPr>
        <w:t>限为准</w:t>
      </w:r>
      <w:r w:rsidRPr="009C12B4">
        <w:rPr>
          <w:rStyle w:val="s9"/>
          <w:rFonts w:ascii="宋体" w:eastAsia="宋体" w:hAnsi="宋体" w:cs="宋体" w:hint="eastAsia"/>
        </w:rPr>
        <w:t>；</w:t>
      </w:r>
      <w:r w:rsidRPr="009C12B4">
        <w:rPr>
          <w:rStyle w:val="s1"/>
          <w:rFonts w:ascii="宋体" w:eastAsia="宋体" w:hAnsi="宋体" w:cs="宋体" w:hint="eastAsia"/>
        </w:rPr>
        <w:t>《北</w:t>
      </w:r>
      <w:r w:rsidRPr="009C12B4">
        <w:rPr>
          <w:rFonts w:ascii="宋体" w:eastAsia="宋体" w:hAnsi="宋体" w:cs="宋体" w:hint="eastAsia"/>
        </w:rPr>
        <w:t>京工程</w:t>
      </w:r>
      <w:r w:rsidRPr="009C12B4">
        <w:rPr>
          <w:rStyle w:val="s1"/>
          <w:rFonts w:ascii="宋体" w:eastAsia="宋体" w:hAnsi="宋体" w:cs="宋体" w:hint="eastAsia"/>
        </w:rPr>
        <w:t>造价</w:t>
      </w:r>
      <w:r w:rsidRPr="009C12B4">
        <w:rPr>
          <w:rFonts w:ascii="宋体" w:eastAsia="宋体" w:hAnsi="宋体" w:cs="宋体" w:hint="eastAsia"/>
        </w:rPr>
        <w:t>信息》</w:t>
      </w:r>
      <w:r w:rsidRPr="009C12B4">
        <w:rPr>
          <w:rStyle w:val="s1"/>
          <w:rFonts w:ascii="宋体" w:eastAsia="宋体" w:hAnsi="宋体" w:cs="宋体" w:hint="eastAsia"/>
        </w:rPr>
        <w:t>市场</w:t>
      </w:r>
      <w:r w:rsidRPr="009C12B4">
        <w:rPr>
          <w:rFonts w:ascii="宋体" w:eastAsia="宋体" w:hAnsi="宋体" w:cs="宋体" w:hint="eastAsia"/>
        </w:rPr>
        <w:t>价格信</w:t>
      </w:r>
      <w:r w:rsidRPr="009C12B4">
        <w:rPr>
          <w:rStyle w:val="s1"/>
          <w:rFonts w:ascii="宋体" w:eastAsia="宋体" w:hAnsi="宋体" w:cs="宋体" w:hint="eastAsia"/>
        </w:rPr>
        <w:t>息中</w:t>
      </w:r>
      <w:r w:rsidRPr="009C12B4">
        <w:rPr>
          <w:rFonts w:ascii="宋体" w:eastAsia="宋体" w:hAnsi="宋体" w:cs="宋体" w:hint="eastAsia"/>
        </w:rPr>
        <w:t>没有的，确定基准价的方法</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）合同施工期市场价格的确定方法</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）物价波动变化幅度的计算方法： </w:t>
      </w:r>
    </w:p>
    <w:p w:rsidR="00B13755" w:rsidRPr="009C12B4" w:rsidRDefault="00B51F6C">
      <w:pPr>
        <w:pStyle w:val="p13"/>
        <w:widowControl/>
        <w:ind w:leftChars="200" w:left="420" w:firstLineChars="450" w:firstLine="1080"/>
        <w:rPr>
          <w:rFonts w:ascii="宋体" w:eastAsia="宋体" w:hAnsi="宋体" w:cs="宋体"/>
        </w:rPr>
      </w:pPr>
      <w:r w:rsidRPr="009C12B4">
        <w:rPr>
          <w:rStyle w:val="s14"/>
          <w:rFonts w:ascii="宋体" w:eastAsia="宋体" w:hAnsi="宋体" w:cs="宋体" w:hint="eastAsia"/>
        </w:rPr>
        <w:t>1</w:t>
      </w:r>
      <w:r w:rsidRPr="009C12B4">
        <w:rPr>
          <w:rFonts w:ascii="宋体" w:eastAsia="宋体" w:hAnsi="宋体" w:cs="宋体" w:hint="eastAsia"/>
        </w:rPr>
        <w:t>）当承包人投标报价中的单价低于基准价时： </w:t>
      </w:r>
    </w:p>
    <w:p w:rsidR="00B13755" w:rsidRPr="009C12B4" w:rsidRDefault="00B51F6C">
      <w:pPr>
        <w:pStyle w:val="p13"/>
        <w:widowControl/>
        <w:ind w:leftChars="800" w:left="1680"/>
        <w:rPr>
          <w:rFonts w:ascii="宋体" w:eastAsia="宋体" w:hAnsi="宋体" w:cs="宋体"/>
        </w:rPr>
      </w:pPr>
      <w:r w:rsidRPr="009C12B4">
        <w:rPr>
          <w:rFonts w:ascii="宋体" w:eastAsia="宋体" w:hAnsi="宋体" w:cs="宋体" w:hint="eastAsia"/>
        </w:rPr>
        <w:t>物价波动变化幅度（涨幅）</w:t>
      </w:r>
      <w:r w:rsidRPr="009C12B4">
        <w:rPr>
          <w:rStyle w:val="s14"/>
          <w:rFonts w:ascii="宋体" w:eastAsia="宋体" w:hAnsi="宋体" w:cs="宋体" w:hint="eastAsia"/>
        </w:rPr>
        <w:t>=</w:t>
      </w:r>
      <w:r w:rsidRPr="009C12B4">
        <w:rPr>
          <w:rFonts w:ascii="宋体" w:eastAsia="宋体" w:hAnsi="宋体" w:cs="宋体" w:hint="eastAsia"/>
        </w:rPr>
        <w:t>（施工期市场价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×100%</w:t>
      </w:r>
      <w:r w:rsidRPr="009C12B4">
        <w:rPr>
          <w:rFonts w:ascii="宋体" w:eastAsia="宋体" w:hAnsi="宋体" w:cs="宋体" w:hint="eastAsia"/>
        </w:rPr>
        <w:t> </w:t>
      </w:r>
    </w:p>
    <w:p w:rsidR="00B13755" w:rsidRPr="009C12B4" w:rsidRDefault="00B51F6C">
      <w:pPr>
        <w:pStyle w:val="p13"/>
        <w:widowControl/>
        <w:ind w:leftChars="800" w:left="1680"/>
        <w:rPr>
          <w:rFonts w:ascii="宋体" w:eastAsia="宋体" w:hAnsi="宋体" w:cs="宋体"/>
        </w:rPr>
      </w:pPr>
      <w:r w:rsidRPr="009C12B4">
        <w:rPr>
          <w:rFonts w:ascii="宋体" w:eastAsia="宋体" w:hAnsi="宋体" w:cs="宋体" w:hint="eastAsia"/>
        </w:rPr>
        <w:t>物价波动变化幅度（跌幅）</w:t>
      </w:r>
      <w:r w:rsidRPr="009C12B4">
        <w:rPr>
          <w:rStyle w:val="s14"/>
          <w:rFonts w:ascii="宋体" w:eastAsia="宋体" w:hAnsi="宋体" w:cs="宋体" w:hint="eastAsia"/>
        </w:rPr>
        <w:t>=</w:t>
      </w:r>
      <w:r w:rsidRPr="009C12B4">
        <w:rPr>
          <w:rFonts w:ascii="宋体" w:eastAsia="宋体" w:hAnsi="宋体" w:cs="宋体" w:hint="eastAsia"/>
        </w:rPr>
        <w:t>（施工期市场价</w:t>
      </w:r>
      <w:r w:rsidRPr="009C12B4">
        <w:rPr>
          <w:rStyle w:val="s14"/>
          <w:rFonts w:ascii="宋体" w:eastAsia="宋体" w:hAnsi="宋体" w:cs="宋体" w:hint="eastAsia"/>
        </w:rPr>
        <w:t>-</w:t>
      </w:r>
      <w:r w:rsidRPr="009C12B4">
        <w:rPr>
          <w:rFonts w:ascii="宋体" w:eastAsia="宋体" w:hAnsi="宋体" w:cs="宋体" w:hint="eastAsia"/>
        </w:rPr>
        <w:t>投标单价）</w:t>
      </w:r>
      <w:r w:rsidRPr="009C12B4">
        <w:rPr>
          <w:rStyle w:val="s14"/>
          <w:rFonts w:ascii="宋体" w:eastAsia="宋体" w:hAnsi="宋体" w:cs="宋体" w:hint="eastAsia"/>
        </w:rPr>
        <w:t>/</w:t>
      </w:r>
      <w:r w:rsidRPr="009C12B4">
        <w:rPr>
          <w:rFonts w:ascii="宋体" w:eastAsia="宋体" w:hAnsi="宋体" w:cs="宋体" w:hint="eastAsia"/>
        </w:rPr>
        <w:t>投标单价</w:t>
      </w:r>
      <w:r w:rsidRPr="009C12B4">
        <w:rPr>
          <w:rStyle w:val="s14"/>
          <w:rFonts w:ascii="宋体" w:eastAsia="宋体" w:hAnsi="宋体" w:cs="宋体" w:hint="eastAsia"/>
        </w:rPr>
        <w:t>×100%</w:t>
      </w:r>
      <w:r w:rsidRPr="009C12B4">
        <w:rPr>
          <w:rFonts w:ascii="宋体" w:eastAsia="宋体" w:hAnsi="宋体" w:cs="宋体" w:hint="eastAsia"/>
        </w:rPr>
        <w:t> </w:t>
      </w:r>
    </w:p>
    <w:p w:rsidR="00B13755" w:rsidRPr="009C12B4" w:rsidRDefault="00B51F6C">
      <w:pPr>
        <w:pStyle w:val="p13"/>
        <w:widowControl/>
        <w:ind w:leftChars="600" w:left="1260" w:firstLineChars="50" w:firstLine="120"/>
        <w:rPr>
          <w:rFonts w:ascii="宋体" w:eastAsia="宋体" w:hAnsi="宋体" w:cs="宋体"/>
        </w:rPr>
      </w:pPr>
      <w:r w:rsidRPr="009C12B4">
        <w:rPr>
          <w:rStyle w:val="s14"/>
          <w:rFonts w:ascii="宋体" w:eastAsia="宋体" w:hAnsi="宋体" w:cs="宋体" w:hint="eastAsia"/>
        </w:rPr>
        <w:t>2</w:t>
      </w:r>
      <w:r w:rsidRPr="009C12B4">
        <w:rPr>
          <w:rFonts w:ascii="宋体" w:eastAsia="宋体" w:hAnsi="宋体" w:cs="宋体" w:hint="eastAsia"/>
        </w:rPr>
        <w:t>）当承包人投标报价中的单价高于基准价时： </w:t>
      </w:r>
    </w:p>
    <w:p w:rsidR="00B13755" w:rsidRPr="009C12B4" w:rsidRDefault="00B51F6C">
      <w:pPr>
        <w:pStyle w:val="p13"/>
        <w:widowControl/>
        <w:ind w:leftChars="800" w:left="1680"/>
        <w:rPr>
          <w:rFonts w:ascii="宋体" w:eastAsia="宋体" w:hAnsi="宋体" w:cs="宋体"/>
        </w:rPr>
      </w:pPr>
      <w:r w:rsidRPr="009C12B4">
        <w:rPr>
          <w:rFonts w:ascii="宋体" w:eastAsia="宋体" w:hAnsi="宋体" w:cs="宋体" w:hint="eastAsia"/>
        </w:rPr>
        <w:t>物价波动变化幅度（涨幅）</w:t>
      </w:r>
      <w:r w:rsidRPr="009C12B4">
        <w:rPr>
          <w:rStyle w:val="s14"/>
          <w:rFonts w:ascii="宋体" w:eastAsia="宋体" w:hAnsi="宋体" w:cs="宋体" w:hint="eastAsia"/>
        </w:rPr>
        <w:t>=</w:t>
      </w:r>
      <w:r w:rsidRPr="009C12B4">
        <w:rPr>
          <w:rFonts w:ascii="宋体" w:eastAsia="宋体" w:hAnsi="宋体" w:cs="宋体" w:hint="eastAsia"/>
        </w:rPr>
        <w:t>（施工期市场价</w:t>
      </w:r>
      <w:r w:rsidRPr="009C12B4">
        <w:rPr>
          <w:rStyle w:val="s14"/>
          <w:rFonts w:ascii="宋体" w:eastAsia="宋体" w:hAnsi="宋体" w:cs="宋体" w:hint="eastAsia"/>
        </w:rPr>
        <w:t>-</w:t>
      </w:r>
      <w:r w:rsidRPr="009C12B4">
        <w:rPr>
          <w:rFonts w:ascii="宋体" w:eastAsia="宋体" w:hAnsi="宋体" w:cs="宋体" w:hint="eastAsia"/>
        </w:rPr>
        <w:t>投标单价）</w:t>
      </w:r>
      <w:r w:rsidRPr="009C12B4">
        <w:rPr>
          <w:rStyle w:val="s14"/>
          <w:rFonts w:ascii="宋体" w:eastAsia="宋体" w:hAnsi="宋体" w:cs="宋体" w:hint="eastAsia"/>
        </w:rPr>
        <w:t>/</w:t>
      </w:r>
      <w:r w:rsidRPr="009C12B4">
        <w:rPr>
          <w:rFonts w:ascii="宋体" w:eastAsia="宋体" w:hAnsi="宋体" w:cs="宋体" w:hint="eastAsia"/>
        </w:rPr>
        <w:t>投标单价</w:t>
      </w:r>
      <w:r w:rsidRPr="009C12B4">
        <w:rPr>
          <w:rStyle w:val="s14"/>
          <w:rFonts w:ascii="宋体" w:eastAsia="宋体" w:hAnsi="宋体" w:cs="宋体" w:hint="eastAsia"/>
        </w:rPr>
        <w:t>×100%</w:t>
      </w:r>
      <w:r w:rsidRPr="009C12B4">
        <w:rPr>
          <w:rFonts w:ascii="宋体" w:eastAsia="宋体" w:hAnsi="宋体" w:cs="宋体" w:hint="eastAsia"/>
        </w:rPr>
        <w:t> </w:t>
      </w:r>
    </w:p>
    <w:p w:rsidR="00B13755" w:rsidRPr="009C12B4" w:rsidRDefault="00B51F6C">
      <w:pPr>
        <w:pStyle w:val="p13"/>
        <w:widowControl/>
        <w:ind w:leftChars="800" w:left="1680"/>
        <w:rPr>
          <w:rFonts w:ascii="宋体" w:eastAsia="宋体" w:hAnsi="宋体" w:cs="宋体"/>
        </w:rPr>
      </w:pPr>
      <w:r w:rsidRPr="009C12B4">
        <w:rPr>
          <w:rFonts w:ascii="宋体" w:eastAsia="宋体" w:hAnsi="宋体" w:cs="宋体" w:hint="eastAsia"/>
        </w:rPr>
        <w:t>物价波动变化幅度（跌幅）</w:t>
      </w:r>
      <w:r w:rsidRPr="009C12B4">
        <w:rPr>
          <w:rStyle w:val="s14"/>
          <w:rFonts w:ascii="宋体" w:eastAsia="宋体" w:hAnsi="宋体" w:cs="宋体" w:hint="eastAsia"/>
        </w:rPr>
        <w:t>=</w:t>
      </w:r>
      <w:r w:rsidRPr="009C12B4">
        <w:rPr>
          <w:rFonts w:ascii="宋体" w:eastAsia="宋体" w:hAnsi="宋体" w:cs="宋体" w:hint="eastAsia"/>
        </w:rPr>
        <w:t>（施工期市场价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×100%</w:t>
      </w:r>
      <w:r w:rsidRPr="009C12B4">
        <w:rPr>
          <w:rFonts w:ascii="宋体" w:eastAsia="宋体" w:hAnsi="宋体" w:cs="宋体" w:hint="eastAsia"/>
        </w:rPr>
        <w:t> </w:t>
      </w:r>
    </w:p>
    <w:p w:rsidR="00B13755" w:rsidRPr="009C12B4" w:rsidRDefault="00B51F6C">
      <w:pPr>
        <w:pStyle w:val="p13"/>
        <w:widowControl/>
        <w:ind w:leftChars="200" w:left="420" w:firstLineChars="450" w:firstLine="1080"/>
        <w:rPr>
          <w:rFonts w:ascii="宋体" w:eastAsia="宋体" w:hAnsi="宋体" w:cs="宋体"/>
        </w:rPr>
      </w:pPr>
      <w:r w:rsidRPr="009C12B4">
        <w:rPr>
          <w:rStyle w:val="s14"/>
          <w:rFonts w:ascii="宋体" w:eastAsia="宋体" w:hAnsi="宋体" w:cs="宋体" w:hint="eastAsia"/>
        </w:rPr>
        <w:t>3</w:t>
      </w:r>
      <w:r w:rsidRPr="009C12B4">
        <w:rPr>
          <w:rFonts w:ascii="宋体" w:eastAsia="宋体" w:hAnsi="宋体" w:cs="宋体" w:hint="eastAsia"/>
        </w:rPr>
        <w:t>）当承包人投标报价中的单价等于基准价时： </w:t>
      </w:r>
    </w:p>
    <w:p w:rsidR="00B13755" w:rsidRPr="009C12B4" w:rsidRDefault="00B51F6C">
      <w:pPr>
        <w:pStyle w:val="p13"/>
        <w:widowControl/>
        <w:ind w:leftChars="200" w:left="420" w:firstLineChars="600" w:firstLine="1440"/>
        <w:rPr>
          <w:rFonts w:ascii="宋体" w:eastAsia="宋体" w:hAnsi="宋体" w:cs="宋体"/>
        </w:rPr>
      </w:pPr>
      <w:r w:rsidRPr="009C12B4">
        <w:rPr>
          <w:rFonts w:ascii="宋体" w:eastAsia="宋体" w:hAnsi="宋体" w:cs="宋体" w:hint="eastAsia"/>
        </w:rPr>
        <w:t>物价波动变化幅度</w:t>
      </w:r>
      <w:r w:rsidRPr="009C12B4">
        <w:rPr>
          <w:rStyle w:val="s14"/>
          <w:rFonts w:ascii="宋体" w:eastAsia="宋体" w:hAnsi="宋体" w:cs="宋体" w:hint="eastAsia"/>
        </w:rPr>
        <w:t>=</w:t>
      </w:r>
      <w:r w:rsidRPr="009C12B4">
        <w:rPr>
          <w:rFonts w:ascii="宋体" w:eastAsia="宋体" w:hAnsi="宋体" w:cs="宋体" w:hint="eastAsia"/>
        </w:rPr>
        <w:t>（施工期市场价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w:t>
      </w:r>
      <w:r w:rsidRPr="009C12B4">
        <w:rPr>
          <w:rFonts w:ascii="宋体" w:eastAsia="宋体" w:hAnsi="宋体" w:cs="宋体" w:hint="eastAsia"/>
        </w:rPr>
        <w:t>基准价</w:t>
      </w:r>
      <w:r w:rsidRPr="009C12B4">
        <w:rPr>
          <w:rStyle w:val="s14"/>
          <w:rFonts w:ascii="宋体" w:eastAsia="宋体" w:hAnsi="宋体" w:cs="宋体" w:hint="eastAsia"/>
        </w:rPr>
        <w:t>×100%</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16.1.2.3</w:t>
      </w:r>
      <w:r w:rsidRPr="009C12B4">
        <w:rPr>
          <w:rFonts w:ascii="宋体" w:eastAsia="宋体" w:hAnsi="宋体" w:cs="宋体" w:hint="eastAsia"/>
        </w:rPr>
        <w:t>物价波动引起价格调整的方法 </w:t>
      </w:r>
    </w:p>
    <w:p w:rsidR="00B13755" w:rsidRPr="009C12B4" w:rsidRDefault="00B51F6C">
      <w:pPr>
        <w:pStyle w:val="p13"/>
        <w:widowControl/>
        <w:ind w:leftChars="200" w:left="420" w:firstLineChars="250" w:firstLine="560"/>
        <w:rPr>
          <w:rFonts w:ascii="宋体" w:eastAsia="宋体" w:hAnsi="宋体" w:cs="宋体"/>
        </w:rPr>
      </w:pPr>
      <w:r w:rsidRPr="009C12B4">
        <w:rPr>
          <w:rStyle w:val="s13"/>
          <w:rFonts w:ascii="宋体" w:eastAsia="宋体" w:hAnsi="宋体" w:cs="宋体" w:hint="eastAsia"/>
        </w:rPr>
        <w:t>（</w:t>
      </w:r>
      <w:r w:rsidRPr="009C12B4">
        <w:rPr>
          <w:rStyle w:val="s23"/>
          <w:rFonts w:ascii="宋体" w:eastAsia="宋体" w:hAnsi="宋体" w:cs="宋体" w:hint="eastAsia"/>
        </w:rPr>
        <w:t>1</w:t>
      </w:r>
      <w:r w:rsidRPr="009C12B4">
        <w:rPr>
          <w:rStyle w:val="s13"/>
          <w:rFonts w:ascii="宋体" w:eastAsia="宋体" w:hAnsi="宋体" w:cs="宋体" w:hint="eastAsia"/>
        </w:rPr>
        <w:t>）第</w:t>
      </w:r>
      <w:r w:rsidRPr="009C12B4">
        <w:rPr>
          <w:rStyle w:val="s14"/>
          <w:rFonts w:ascii="宋体" w:eastAsia="宋体" w:hAnsi="宋体" w:cs="宋体" w:hint="eastAsia"/>
        </w:rPr>
        <w:t>16.1.2.1</w:t>
      </w:r>
      <w:r w:rsidRPr="009C12B4">
        <w:rPr>
          <w:rFonts w:ascii="宋体" w:eastAsia="宋体" w:hAnsi="宋体" w:cs="宋体" w:hint="eastAsia"/>
        </w:rPr>
        <w:t>目中约定的人工、材料、设备和机械台班的物价波动变化幅度超过风险幅度时，其计算价格调整差额的方法</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540"/>
        <w:rPr>
          <w:rFonts w:ascii="宋体" w:eastAsia="宋体" w:hAnsi="宋体" w:cs="宋体"/>
        </w:rPr>
      </w:pPr>
      <w:r w:rsidRPr="009C12B4">
        <w:rPr>
          <w:rStyle w:val="s50"/>
          <w:rFonts w:ascii="宋体" w:eastAsia="宋体" w:hAnsi="宋体" w:cs="宋体" w:hint="eastAsia"/>
        </w:rPr>
        <w:t>（</w:t>
      </w:r>
      <w:r w:rsidRPr="009C12B4">
        <w:rPr>
          <w:rStyle w:val="s111"/>
          <w:rFonts w:ascii="宋体" w:eastAsia="宋体" w:hAnsi="宋体" w:cs="宋体" w:hint="eastAsia"/>
        </w:rPr>
        <w:t>2</w:t>
      </w:r>
      <w:r w:rsidRPr="009C12B4">
        <w:rPr>
          <w:rStyle w:val="s50"/>
          <w:rFonts w:ascii="宋体" w:eastAsia="宋体" w:hAnsi="宋体" w:cs="宋体" w:hint="eastAsia"/>
        </w:rPr>
        <w:t>）第</w:t>
      </w:r>
      <w:r w:rsidRPr="009C12B4">
        <w:rPr>
          <w:rStyle w:val="s14"/>
          <w:rFonts w:ascii="宋体" w:eastAsia="宋体" w:hAnsi="宋体" w:cs="宋体" w:hint="eastAsia"/>
        </w:rPr>
        <w:t>16.1.2.1</w:t>
      </w:r>
      <w:r w:rsidRPr="009C12B4">
        <w:rPr>
          <w:rFonts w:ascii="宋体" w:eastAsia="宋体" w:hAnsi="宋体" w:cs="宋体" w:hint="eastAsia"/>
        </w:rPr>
        <w:t>目中约定的人工的物价波动变化幅度超过风险幅度时，应当计算全部价格差额，其价格差额由发包人承担或受益，其价格差额不计取规费，只计取税金。 </w:t>
      </w:r>
    </w:p>
    <w:p w:rsidR="00B13755" w:rsidRPr="009C12B4" w:rsidRDefault="00B51F6C">
      <w:pPr>
        <w:pStyle w:val="p13"/>
        <w:widowControl/>
        <w:ind w:leftChars="200" w:left="420" w:firstLineChars="250" w:firstLine="540"/>
        <w:rPr>
          <w:rFonts w:ascii="宋体" w:eastAsia="宋体" w:hAnsi="宋体" w:cs="宋体"/>
        </w:rPr>
      </w:pPr>
      <w:r w:rsidRPr="009C12B4">
        <w:rPr>
          <w:rStyle w:val="s50"/>
          <w:rFonts w:ascii="宋体" w:eastAsia="宋体" w:hAnsi="宋体" w:cs="宋体" w:hint="eastAsia"/>
        </w:rPr>
        <w:t>（</w:t>
      </w:r>
      <w:r w:rsidRPr="009C12B4">
        <w:rPr>
          <w:rStyle w:val="s111"/>
          <w:rFonts w:ascii="宋体" w:eastAsia="宋体" w:hAnsi="宋体" w:cs="宋体" w:hint="eastAsia"/>
        </w:rPr>
        <w:t>3</w:t>
      </w:r>
      <w:r w:rsidRPr="009C12B4">
        <w:rPr>
          <w:rStyle w:val="s50"/>
          <w:rFonts w:ascii="宋体" w:eastAsia="宋体" w:hAnsi="宋体" w:cs="宋体" w:hint="eastAsia"/>
        </w:rPr>
        <w:t>）第</w:t>
      </w:r>
      <w:r w:rsidRPr="009C12B4">
        <w:rPr>
          <w:rStyle w:val="s14"/>
          <w:rFonts w:ascii="宋体" w:eastAsia="宋体" w:hAnsi="宋体" w:cs="宋体" w:hint="eastAsia"/>
        </w:rPr>
        <w:t>16.1.2.1</w:t>
      </w:r>
      <w:r w:rsidRPr="009C12B4">
        <w:rPr>
          <w:rFonts w:ascii="宋体" w:eastAsia="宋体" w:hAnsi="宋体" w:cs="宋体" w:hint="eastAsia"/>
        </w:rPr>
        <w:t>目中约定的材料、设备和机械台班的物价波动变化幅度超过风险幅度</w:t>
      </w:r>
      <w:r w:rsidRPr="009C12B4">
        <w:rPr>
          <w:rStyle w:val="s11"/>
          <w:rFonts w:ascii="宋体" w:eastAsia="宋体" w:hAnsi="宋体" w:cs="宋体" w:hint="eastAsia"/>
        </w:rPr>
        <w:t>时，应当计算超过部分的价格差额，其价格差额由发包人承担或受益，其价格差额不计取规</w:t>
      </w:r>
      <w:r w:rsidRPr="009C12B4">
        <w:rPr>
          <w:rFonts w:ascii="宋体" w:eastAsia="宋体" w:hAnsi="宋体" w:cs="宋体" w:hint="eastAsia"/>
        </w:rPr>
        <w:t>费，只计取税金。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16.1.2.4</w:t>
      </w:r>
      <w:r w:rsidRPr="009C12B4">
        <w:rPr>
          <w:rFonts w:ascii="宋体" w:eastAsia="宋体" w:hAnsi="宋体" w:cs="宋体" w:hint="eastAsia"/>
        </w:rPr>
        <w:t>物价波动引起价格调整的其他约定</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16.1.3</w:t>
      </w:r>
      <w:r w:rsidRPr="009C12B4">
        <w:rPr>
          <w:rFonts w:ascii="宋体" w:eastAsia="宋体" w:hAnsi="宋体" w:cs="宋体" w:hint="eastAsia"/>
        </w:rPr>
        <w:t>物价波动引起价格调整的其他方法</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16.2</w:t>
      </w:r>
      <w:r w:rsidRPr="009C12B4">
        <w:rPr>
          <w:rFonts w:ascii="宋体" w:eastAsia="宋体" w:hAnsi="宋体" w:cs="宋体" w:hint="eastAsia"/>
        </w:rPr>
        <w:t>  法律变化引起的价格调整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在基准日后，因法律变化导致承包人在合同履行中所需要的工程费用发生除第</w:t>
      </w:r>
      <w:r w:rsidRPr="009C12B4">
        <w:rPr>
          <w:rStyle w:val="s14"/>
          <w:rFonts w:ascii="宋体" w:eastAsia="宋体" w:hAnsi="宋体" w:cs="宋体" w:hint="eastAsia"/>
        </w:rPr>
        <w:t>16.1</w:t>
      </w:r>
      <w:r w:rsidRPr="009C12B4">
        <w:rPr>
          <w:rFonts w:ascii="宋体" w:eastAsia="宋体" w:hAnsi="宋体" w:cs="宋体" w:hint="eastAsia"/>
        </w:rPr>
        <w:t>款</w:t>
      </w:r>
      <w:r w:rsidRPr="009C12B4">
        <w:rPr>
          <w:rStyle w:val="s11"/>
          <w:rFonts w:ascii="宋体" w:eastAsia="宋体" w:hAnsi="宋体" w:cs="宋体" w:hint="eastAsia"/>
        </w:rPr>
        <w:t>约定以外的增减时，监理人应根据法律、国家或省、自治区、直辖市有关部门的规定，按第</w:t>
      </w:r>
      <w:r w:rsidRPr="009C12B4">
        <w:rPr>
          <w:rStyle w:val="s14"/>
          <w:rFonts w:ascii="宋体" w:eastAsia="宋体" w:hAnsi="宋体" w:cs="宋体" w:hint="eastAsia"/>
        </w:rPr>
        <w:t>3.5</w:t>
      </w:r>
      <w:r w:rsidRPr="009C12B4">
        <w:rPr>
          <w:rFonts w:ascii="宋体" w:eastAsia="宋体" w:hAnsi="宋体" w:cs="宋体" w:hint="eastAsia"/>
        </w:rPr>
        <w:t>款商定或确定需调整的合同价款。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17.</w:t>
      </w:r>
      <w:r w:rsidRPr="009C12B4">
        <w:rPr>
          <w:rFonts w:ascii="宋体" w:eastAsia="宋体" w:hAnsi="宋体" w:cs="宋体" w:hint="eastAsia"/>
          <w:sz w:val="24"/>
          <w:szCs w:val="24"/>
        </w:rPr>
        <w:t>计量与支付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17.1  </w:t>
      </w:r>
      <w:r w:rsidRPr="009C12B4">
        <w:rPr>
          <w:rStyle w:val="s33"/>
          <w:rFonts w:ascii="宋体" w:eastAsia="宋体" w:hAnsi="宋体" w:cs="宋体" w:hint="eastAsia"/>
        </w:rPr>
        <w:t>计量</w:t>
      </w:r>
      <w:r w:rsidRPr="009C12B4">
        <w:rPr>
          <w:rFonts w:ascii="宋体" w:eastAsia="宋体" w:hAnsi="宋体" w:cs="宋体" w:hint="eastAsia"/>
        </w:rPr>
        <w:t> </w:t>
      </w:r>
    </w:p>
    <w:p w:rsidR="00B13755" w:rsidRPr="009C12B4" w:rsidRDefault="00B51F6C">
      <w:pPr>
        <w:pStyle w:val="p16"/>
        <w:widowControl/>
        <w:ind w:leftChars="500" w:left="1050"/>
        <w:rPr>
          <w:rFonts w:ascii="宋体" w:eastAsia="宋体" w:hAnsi="宋体" w:cs="宋体"/>
        </w:rPr>
      </w:pPr>
      <w:r w:rsidRPr="009C12B4">
        <w:rPr>
          <w:rFonts w:ascii="宋体" w:eastAsia="宋体" w:hAnsi="宋体" w:cs="宋体" w:hint="eastAsia"/>
        </w:rPr>
        <w:t>17.1.1</w:t>
      </w:r>
      <w:r w:rsidRPr="009C12B4">
        <w:rPr>
          <w:rStyle w:val="s33"/>
          <w:rFonts w:ascii="宋体" w:eastAsia="宋体" w:hAnsi="宋体" w:cs="宋体" w:hint="eastAsia"/>
        </w:rPr>
        <w:t>计量单位</w:t>
      </w:r>
      <w:r w:rsidRPr="009C12B4">
        <w:rPr>
          <w:rFonts w:ascii="宋体" w:eastAsia="宋体" w:hAnsi="宋体" w:cs="宋体" w:hint="eastAsia"/>
        </w:rPr>
        <w:t>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计量采用国家法定的计量单位。 </w:t>
      </w:r>
    </w:p>
    <w:p w:rsidR="00B13755" w:rsidRPr="009C12B4" w:rsidRDefault="00B51F6C">
      <w:pPr>
        <w:pStyle w:val="p16"/>
        <w:widowControl/>
        <w:ind w:leftChars="500" w:left="1050"/>
        <w:rPr>
          <w:rFonts w:ascii="宋体" w:eastAsia="宋体" w:hAnsi="宋体" w:cs="宋体"/>
        </w:rPr>
      </w:pPr>
      <w:r w:rsidRPr="009C12B4">
        <w:rPr>
          <w:rFonts w:ascii="宋体" w:eastAsia="宋体" w:hAnsi="宋体" w:cs="宋体" w:hint="eastAsia"/>
        </w:rPr>
        <w:t>17.1.2</w:t>
      </w:r>
      <w:r w:rsidRPr="009C12B4">
        <w:rPr>
          <w:rStyle w:val="s33"/>
          <w:rFonts w:ascii="宋体" w:eastAsia="宋体" w:hAnsi="宋体" w:cs="宋体" w:hint="eastAsia"/>
        </w:rPr>
        <w:t>计量方法</w:t>
      </w:r>
      <w:r w:rsidRPr="009C12B4">
        <w:rPr>
          <w:rFonts w:ascii="宋体" w:eastAsia="宋体" w:hAnsi="宋体" w:cs="宋体" w:hint="eastAsia"/>
        </w:rPr>
        <w:t> </w:t>
      </w:r>
    </w:p>
    <w:p w:rsidR="00B13755" w:rsidRPr="009C12B4" w:rsidRDefault="00B51F6C">
      <w:pPr>
        <w:pStyle w:val="p13"/>
        <w:widowControl/>
        <w:ind w:leftChars="200" w:left="420"/>
        <w:rPr>
          <w:rFonts w:ascii="宋体" w:eastAsia="宋体" w:hAnsi="宋体" w:cs="宋体"/>
        </w:rPr>
      </w:pPr>
      <w:r w:rsidRPr="009C12B4">
        <w:rPr>
          <w:rStyle w:val="s11"/>
          <w:rFonts w:ascii="宋体" w:eastAsia="宋体" w:hAnsi="宋体" w:cs="宋体" w:hint="eastAsia"/>
        </w:rPr>
        <w:lastRenderedPageBreak/>
        <w:t>工程量计算规则执行工程量清单中约定的计量计价规范版本。除合同另有约定外，承包</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人实际完成的工程量按约定的工程量计算规则和有合同约束力的图纸进行计量。 </w:t>
      </w:r>
    </w:p>
    <w:p w:rsidR="00B13755" w:rsidRPr="009C12B4" w:rsidRDefault="00B51F6C">
      <w:pPr>
        <w:pStyle w:val="p16"/>
        <w:widowControl/>
        <w:ind w:leftChars="500" w:left="1050"/>
        <w:rPr>
          <w:rFonts w:ascii="宋体" w:eastAsia="宋体" w:hAnsi="宋体" w:cs="宋体"/>
        </w:rPr>
      </w:pPr>
      <w:r w:rsidRPr="009C12B4">
        <w:rPr>
          <w:rFonts w:ascii="宋体" w:eastAsia="宋体" w:hAnsi="宋体" w:cs="宋体" w:hint="eastAsia"/>
        </w:rPr>
        <w:t>17.1.3</w:t>
      </w:r>
      <w:r w:rsidRPr="009C12B4">
        <w:rPr>
          <w:rStyle w:val="s33"/>
          <w:rFonts w:ascii="宋体" w:eastAsia="宋体" w:hAnsi="宋体" w:cs="宋体" w:hint="eastAsia"/>
        </w:rPr>
        <w:t>计量周期</w:t>
      </w:r>
      <w:r w:rsidRPr="009C12B4">
        <w:rPr>
          <w:rFonts w:ascii="宋体" w:eastAsia="宋体" w:hAnsi="宋体" w:cs="宋体" w:hint="eastAsia"/>
        </w:rPr>
        <w:t> </w:t>
      </w:r>
    </w:p>
    <w:p w:rsidR="00B13755" w:rsidRPr="009C12B4" w:rsidRDefault="00B51F6C">
      <w:pPr>
        <w:pStyle w:val="p13"/>
        <w:widowControl/>
        <w:ind w:leftChars="200" w:left="420" w:firstLineChars="300" w:firstLine="684"/>
        <w:rPr>
          <w:rFonts w:ascii="宋体" w:eastAsia="宋体" w:hAnsi="宋体" w:cs="宋体"/>
          <w:b/>
          <w:bCs/>
        </w:rPr>
      </w:pPr>
      <w:r w:rsidRPr="009C12B4">
        <w:rPr>
          <w:rStyle w:val="s17"/>
          <w:rFonts w:ascii="宋体" w:eastAsia="宋体" w:hAnsi="宋体" w:cs="宋体" w:hint="eastAsia"/>
        </w:rPr>
        <w:t>（</w:t>
      </w:r>
      <w:r w:rsidRPr="009C12B4">
        <w:rPr>
          <w:rStyle w:val="s176"/>
          <w:rFonts w:ascii="宋体" w:eastAsia="宋体" w:hAnsi="宋体" w:cs="宋体" w:hint="eastAsia"/>
        </w:rPr>
        <w:t>1</w:t>
      </w:r>
      <w:r w:rsidRPr="009C12B4">
        <w:rPr>
          <w:rStyle w:val="s17"/>
          <w:rFonts w:ascii="宋体" w:eastAsia="宋体" w:hAnsi="宋体" w:cs="宋体" w:hint="eastAsia"/>
        </w:rPr>
        <w:t>）本合同的计量周期为月，当月计量截止日期（不含当日）和下月计量起始日期（含</w:t>
      </w:r>
      <w:r w:rsidRPr="009C12B4">
        <w:rPr>
          <w:rFonts w:ascii="宋体" w:eastAsia="宋体" w:hAnsi="宋体" w:cs="宋体" w:hint="eastAsia"/>
        </w:rPr>
        <w:t>当日）</w:t>
      </w:r>
      <w:r w:rsidRPr="009C12B4">
        <w:rPr>
          <w:rFonts w:ascii="宋体" w:eastAsia="宋体" w:hAnsi="宋体" w:cs="宋体" w:hint="eastAsia"/>
          <w:b/>
          <w:bCs/>
        </w:rPr>
        <w:t>见合同条款专用部分。</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）单价子目已完成工程量是否按月计量</w:t>
      </w:r>
      <w:r w:rsidRPr="009C12B4">
        <w:rPr>
          <w:rFonts w:ascii="宋体" w:eastAsia="宋体" w:hAnsi="宋体" w:cs="宋体" w:hint="eastAsia"/>
          <w:b/>
          <w:bCs/>
        </w:rPr>
        <w:t>见合同条款专用部分。</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）总价子目计量方法</w:t>
      </w:r>
      <w:r w:rsidRPr="009C12B4">
        <w:rPr>
          <w:rFonts w:ascii="宋体" w:eastAsia="宋体" w:hAnsi="宋体" w:cs="宋体" w:hint="eastAsia"/>
          <w:b/>
          <w:bCs/>
        </w:rPr>
        <w:t>见合同条款专用部分。</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17.1.4</w:t>
      </w:r>
      <w:r w:rsidRPr="009C12B4">
        <w:rPr>
          <w:rStyle w:val="s33"/>
          <w:rFonts w:ascii="宋体" w:eastAsia="宋体" w:hAnsi="宋体" w:cs="宋体" w:hint="eastAsia"/>
        </w:rPr>
        <w:t>单价子目的计量</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）已标价工程量清单中的单价子目工程量为估算工程量。结算工程量是承包人实际完成的，并按合同约定的计量方法进行计量的工程量。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）承包人对已完成的工程进行计量，向监理人提交进度付款申请单、已完成工程量报表和有关计量资料。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）监理人对承包人提交的工程量报表进行复核，以确定实际完成的工程量。对数量</w:t>
      </w:r>
      <w:r w:rsidRPr="009C12B4">
        <w:rPr>
          <w:rStyle w:val="s12"/>
          <w:rFonts w:ascii="宋体" w:eastAsia="宋体" w:hAnsi="宋体" w:cs="宋体" w:hint="eastAsia"/>
        </w:rPr>
        <w:t>有异议的，可要求承包人按第</w:t>
      </w:r>
      <w:r w:rsidRPr="009C12B4">
        <w:rPr>
          <w:rStyle w:val="s14"/>
          <w:rFonts w:ascii="宋体" w:eastAsia="宋体" w:hAnsi="宋体" w:cs="宋体" w:hint="eastAsia"/>
        </w:rPr>
        <w:t>8.2</w:t>
      </w:r>
      <w:r w:rsidRPr="009C12B4">
        <w:rPr>
          <w:rFonts w:ascii="宋体" w:eastAsia="宋体" w:hAnsi="宋体" w:cs="宋体" w:hint="eastAsia"/>
        </w:rPr>
        <w:t>款约定进行共同复核和抽样复测。承包人应协助监理人进</w:t>
      </w:r>
      <w:r w:rsidRPr="009C12B4">
        <w:rPr>
          <w:rStyle w:val="s11"/>
          <w:rFonts w:ascii="宋体" w:eastAsia="宋体" w:hAnsi="宋体" w:cs="宋体" w:hint="eastAsia"/>
        </w:rPr>
        <w:t>行复核并按监理人要求提供补充计量资料。承包人未按监理人要求参加复核，监理人复核或</w:t>
      </w:r>
      <w:r w:rsidRPr="009C12B4">
        <w:rPr>
          <w:rFonts w:ascii="宋体" w:eastAsia="宋体" w:hAnsi="宋体" w:cs="宋体" w:hint="eastAsia"/>
        </w:rPr>
        <w:t>修正的工程量视为承包人实际完成的工程量。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）监理人认为有必要时，可通知承包人共同进行联合测量、计量，承包人应遵照执行。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）承包人完成工程量清单中每个子目的工程量后，监理人应要求承包人派员共同对</w:t>
      </w:r>
      <w:r w:rsidRPr="009C12B4">
        <w:rPr>
          <w:rStyle w:val="s11"/>
          <w:rFonts w:ascii="宋体" w:eastAsia="宋体" w:hAnsi="宋体" w:cs="宋体" w:hint="eastAsia"/>
        </w:rPr>
        <w:t>每个子目的历次计量报表进行汇总，以核实最终结算工程量。监理人可要求承包人提供补充计量资料，以确定最后一次进度付款的准确工程量。承包人未按监理人要求派员参加的，监</w:t>
      </w:r>
      <w:r w:rsidRPr="009C12B4">
        <w:rPr>
          <w:rFonts w:ascii="宋体" w:eastAsia="宋体" w:hAnsi="宋体" w:cs="宋体" w:hint="eastAsia"/>
        </w:rPr>
        <w:t>理人最终核实的工程量视为承包人完成该子目的准确工程量。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）监理人应在收到承包人提交的工程量报表后的</w:t>
      </w:r>
      <w:r w:rsidRPr="009C12B4">
        <w:rPr>
          <w:rStyle w:val="s14"/>
          <w:rFonts w:ascii="宋体" w:eastAsia="宋体" w:hAnsi="宋体" w:cs="宋体" w:hint="eastAsia"/>
        </w:rPr>
        <w:t>7</w:t>
      </w:r>
      <w:r w:rsidRPr="009C12B4">
        <w:rPr>
          <w:rFonts w:ascii="宋体" w:eastAsia="宋体" w:hAnsi="宋体" w:cs="宋体" w:hint="eastAsia"/>
        </w:rPr>
        <w:t>天内进行复核，监理人未在约定</w:t>
      </w:r>
      <w:r w:rsidRPr="009C12B4">
        <w:rPr>
          <w:rStyle w:val="s11"/>
          <w:rFonts w:ascii="宋体" w:eastAsia="宋体" w:hAnsi="宋体" w:cs="宋体" w:hint="eastAsia"/>
        </w:rPr>
        <w:t>时间内复核的，承包人提交的工程量报表中的工程量视为承包人实际完成的工程量，据此计</w:t>
      </w:r>
      <w:r w:rsidRPr="009C12B4">
        <w:rPr>
          <w:rFonts w:ascii="宋体" w:eastAsia="宋体" w:hAnsi="宋体" w:cs="宋体" w:hint="eastAsia"/>
        </w:rPr>
        <w:t>算工程价款。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17.1.5</w:t>
      </w:r>
      <w:r w:rsidRPr="009C12B4">
        <w:rPr>
          <w:rFonts w:ascii="宋体" w:eastAsia="宋体" w:hAnsi="宋体" w:cs="宋体" w:hint="eastAsia"/>
        </w:rPr>
        <w:t>总价子目的计量（适用于采用支付分解报告）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总价子目按照有合同约束力的支付分解表支付。承包人应根据合同条款第</w:t>
      </w:r>
      <w:r w:rsidRPr="009C12B4">
        <w:rPr>
          <w:rStyle w:val="s14"/>
          <w:rFonts w:ascii="宋体" w:eastAsia="宋体" w:hAnsi="宋体" w:cs="宋体" w:hint="eastAsia"/>
        </w:rPr>
        <w:t>10</w:t>
      </w:r>
      <w:r w:rsidRPr="009C12B4">
        <w:rPr>
          <w:rFonts w:ascii="宋体" w:eastAsia="宋体" w:hAnsi="宋体" w:cs="宋体" w:hint="eastAsia"/>
        </w:rPr>
        <w:t>条约定的</w:t>
      </w:r>
      <w:r w:rsidRPr="009C12B4">
        <w:rPr>
          <w:rStyle w:val="s11"/>
          <w:rFonts w:ascii="宋体" w:eastAsia="宋体" w:hAnsi="宋体" w:cs="宋体" w:hint="eastAsia"/>
        </w:rPr>
        <w:t>合同进度计划和总价子目的总价构成、费用性质、计划发生时间和相应工作量等因素对各个总价子目的总价按月进行分解，形成支付分解报告。承包人应当在收到经过监理人批复的合</w:t>
      </w:r>
      <w:r w:rsidRPr="009C12B4">
        <w:rPr>
          <w:rFonts w:ascii="宋体" w:eastAsia="宋体" w:hAnsi="宋体" w:cs="宋体" w:hint="eastAsia"/>
        </w:rPr>
        <w:t>同进度计划后</w:t>
      </w:r>
      <w:r w:rsidRPr="009C12B4">
        <w:rPr>
          <w:rStyle w:val="s14"/>
          <w:rFonts w:ascii="宋体" w:eastAsia="宋体" w:hAnsi="宋体" w:cs="宋体" w:hint="eastAsia"/>
        </w:rPr>
        <w:t>7</w:t>
      </w:r>
      <w:r w:rsidRPr="009C12B4">
        <w:rPr>
          <w:rStyle w:val="s11"/>
          <w:rFonts w:ascii="宋体" w:eastAsia="宋体" w:hAnsi="宋体" w:cs="宋体" w:hint="eastAsia"/>
        </w:rPr>
        <w:t>天内，将支付分解报告以及形成支付分解报告的分项计量和总价分解等支持性资料报监理人审批，监理人应当在收到承包人报送的支付分解报告后</w:t>
      </w:r>
      <w:r w:rsidRPr="009C12B4">
        <w:rPr>
          <w:rStyle w:val="s14"/>
          <w:rFonts w:ascii="宋体" w:eastAsia="宋体" w:hAnsi="宋体" w:cs="宋体" w:hint="eastAsia"/>
        </w:rPr>
        <w:t>7</w:t>
      </w:r>
      <w:r w:rsidRPr="009C12B4">
        <w:rPr>
          <w:rStyle w:val="s11"/>
          <w:rFonts w:ascii="宋体" w:eastAsia="宋体" w:hAnsi="宋体" w:cs="宋体" w:hint="eastAsia"/>
        </w:rPr>
        <w:t>天内给予批复或提出修改意见，经监理人批准的支付分解报告为有合同约束力的支付分解表。支付分解表应根</w:t>
      </w:r>
      <w:r w:rsidRPr="009C12B4">
        <w:rPr>
          <w:rFonts w:ascii="宋体" w:eastAsia="宋体" w:hAnsi="宋体" w:cs="宋体" w:hint="eastAsia"/>
        </w:rPr>
        <w:t>据合同条款第</w:t>
      </w:r>
      <w:r w:rsidRPr="009C12B4">
        <w:rPr>
          <w:rStyle w:val="s14"/>
          <w:rFonts w:ascii="宋体" w:eastAsia="宋体" w:hAnsi="宋体" w:cs="宋体" w:hint="eastAsia"/>
        </w:rPr>
        <w:t>10.2</w:t>
      </w:r>
      <w:r w:rsidRPr="009C12B4">
        <w:rPr>
          <w:rFonts w:ascii="宋体" w:eastAsia="宋体" w:hAnsi="宋体" w:cs="宋体" w:hint="eastAsia"/>
        </w:rPr>
        <w:t>款约定的修订合同进度计划进行修正，修正的程序和期限应当依照本项上述约定，经修正的支付分解表为有合同约束力的支付分解表。 </w:t>
      </w:r>
    </w:p>
    <w:p w:rsidR="00B13755" w:rsidRPr="009C12B4" w:rsidRDefault="00B51F6C">
      <w:pPr>
        <w:pStyle w:val="p47"/>
        <w:widowControl/>
        <w:spacing w:before="0"/>
        <w:ind w:leftChars="200" w:left="420" w:firstLineChars="250" w:firstLine="60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）总价子目的价格调整方法</w:t>
      </w:r>
      <w:r w:rsidRPr="009C12B4">
        <w:rPr>
          <w:rFonts w:ascii="宋体" w:eastAsia="宋体" w:hAnsi="宋体" w:cs="宋体" w:hint="eastAsia"/>
          <w:b/>
          <w:bCs/>
        </w:rPr>
        <w:t>见合同条款专用部分。 </w:t>
      </w:r>
    </w:p>
    <w:p w:rsidR="00B13755" w:rsidRPr="009C12B4" w:rsidRDefault="00B51F6C">
      <w:pPr>
        <w:pStyle w:val="p48"/>
        <w:widowControl/>
        <w:spacing w:before="0"/>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）列入每月进度付款申请单中各总价子目的价值为有合同约束力的支付分解表中对应月份的总价子目总价值。 </w:t>
      </w:r>
    </w:p>
    <w:p w:rsidR="00B13755" w:rsidRPr="009C12B4" w:rsidRDefault="00B51F6C">
      <w:pPr>
        <w:pStyle w:val="p49"/>
        <w:widowControl/>
        <w:spacing w:before="0"/>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）监理人根据有合同约束力的支付分解表复核列入每月进度付款申请单中的总价子目的总价值。 </w:t>
      </w:r>
    </w:p>
    <w:p w:rsidR="00B13755" w:rsidRPr="009C12B4" w:rsidRDefault="00B51F6C">
      <w:pPr>
        <w:pStyle w:val="p50"/>
        <w:widowControl/>
        <w:spacing w:before="0"/>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）除按照第</w:t>
      </w:r>
      <w:r w:rsidRPr="009C12B4">
        <w:rPr>
          <w:rStyle w:val="s14"/>
          <w:rFonts w:ascii="宋体" w:eastAsia="宋体" w:hAnsi="宋体" w:cs="宋体" w:hint="eastAsia"/>
        </w:rPr>
        <w:t>15</w:t>
      </w:r>
      <w:r w:rsidRPr="009C12B4">
        <w:rPr>
          <w:rFonts w:ascii="宋体" w:eastAsia="宋体" w:hAnsi="宋体" w:cs="宋体" w:hint="eastAsia"/>
        </w:rPr>
        <w:t>条约定的变更外，在竣工结算时总价子目的工程量不应当重新计量，签约合同价所基于的工程量即是用于竣工结算的最终工程量。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17.1.5</w:t>
      </w:r>
      <w:r w:rsidRPr="009C12B4">
        <w:rPr>
          <w:rFonts w:ascii="宋体" w:eastAsia="宋体" w:hAnsi="宋体" w:cs="宋体" w:hint="eastAsia"/>
        </w:rPr>
        <w:t>总价子目的计量（适用于采用按实际完成工程量计量）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）总价子目的计量和支付应以总价为基础，对承包人实际完成的工程量进行计量，是进行工程目标管理和控制进度款支付的依据</w:t>
      </w:r>
      <w:r w:rsidRPr="009C12B4">
        <w:rPr>
          <w:rStyle w:val="s44"/>
          <w:rFonts w:ascii="宋体" w:eastAsia="宋体" w:hAnsi="宋体" w:cs="宋体" w:hint="eastAsia"/>
        </w:rPr>
        <w:t>。</w:t>
      </w:r>
      <w:r w:rsidRPr="009C12B4">
        <w:rPr>
          <w:rFonts w:ascii="宋体" w:eastAsia="宋体" w:hAnsi="宋体" w:cs="宋体" w:hint="eastAsia"/>
        </w:rPr>
        <w:t>总价子目的价格调整方法</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）承包人在合同条款专用部分第</w:t>
      </w:r>
      <w:r w:rsidRPr="009C12B4">
        <w:rPr>
          <w:rStyle w:val="s14"/>
          <w:rFonts w:ascii="宋体" w:eastAsia="宋体" w:hAnsi="宋体" w:cs="宋体" w:hint="eastAsia"/>
        </w:rPr>
        <w:t>17.1.3</w:t>
      </w: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）目约定的每月计量截止日期后，对已完成的分部分项工程和单价措施项目的子目，按照合同条款第</w:t>
      </w:r>
      <w:r w:rsidRPr="009C12B4">
        <w:rPr>
          <w:rStyle w:val="s14"/>
          <w:rFonts w:ascii="宋体" w:eastAsia="宋体" w:hAnsi="宋体" w:cs="宋体" w:hint="eastAsia"/>
        </w:rPr>
        <w:t>17.1.2</w:t>
      </w:r>
      <w:r w:rsidRPr="009C12B4">
        <w:rPr>
          <w:rFonts w:ascii="宋体" w:eastAsia="宋体" w:hAnsi="宋体" w:cs="宋体" w:hint="eastAsia"/>
        </w:rPr>
        <w:t>项约定的计量方法进</w:t>
      </w:r>
      <w:r w:rsidRPr="009C12B4">
        <w:rPr>
          <w:rStyle w:val="s11"/>
          <w:rFonts w:ascii="宋体" w:eastAsia="宋体" w:hAnsi="宋体" w:cs="宋体" w:hint="eastAsia"/>
        </w:rPr>
        <w:t>行计量，对已完成的总价措施项目的相关子目，按其总价构成、费用性质和实际发生比例进</w:t>
      </w:r>
      <w:r w:rsidRPr="009C12B4">
        <w:rPr>
          <w:rFonts w:ascii="宋体" w:eastAsia="宋体" w:hAnsi="宋体" w:cs="宋体" w:hint="eastAsia"/>
        </w:rPr>
        <w:t>行计量，向监理人提交进度付款申请单、已完成工程量报表和有关计量资料。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）监理人对承包人提交的工程量报表进行复核，以确定实际完成的工程量。对数量</w:t>
      </w:r>
      <w:r w:rsidRPr="009C12B4">
        <w:rPr>
          <w:rStyle w:val="s11"/>
          <w:rFonts w:ascii="宋体" w:eastAsia="宋体" w:hAnsi="宋体" w:cs="宋体" w:hint="eastAsia"/>
        </w:rPr>
        <w:t>有异议的，可要求承包人进行共同复核。承包人应协助监理人进行复核并按监理人要求提供补充计量资料。承包人未按监理人要求参加复核，监理人复核或修正的工程量视为承包人实</w:t>
      </w:r>
      <w:r w:rsidRPr="009C12B4">
        <w:rPr>
          <w:rFonts w:ascii="宋体" w:eastAsia="宋体" w:hAnsi="宋体" w:cs="宋体" w:hint="eastAsia"/>
        </w:rPr>
        <w:t>际完成的工程量。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）监理人应在收到承包人提交的工程量报表后的</w:t>
      </w:r>
      <w:r w:rsidRPr="009C12B4">
        <w:rPr>
          <w:rStyle w:val="s14"/>
          <w:rFonts w:ascii="宋体" w:eastAsia="宋体" w:hAnsi="宋体" w:cs="宋体" w:hint="eastAsia"/>
        </w:rPr>
        <w:t>7</w:t>
      </w:r>
      <w:r w:rsidRPr="009C12B4">
        <w:rPr>
          <w:rFonts w:ascii="宋体" w:eastAsia="宋体" w:hAnsi="宋体" w:cs="宋体" w:hint="eastAsia"/>
        </w:rPr>
        <w:t>天内进行复核，监理人未在约定</w:t>
      </w:r>
      <w:r w:rsidRPr="009C12B4">
        <w:rPr>
          <w:rStyle w:val="s11"/>
          <w:rFonts w:ascii="宋体" w:eastAsia="宋体" w:hAnsi="宋体" w:cs="宋体" w:hint="eastAsia"/>
        </w:rPr>
        <w:t>时间内复核的，承包人提交的工程量报表中的工程量视为承包人实际完成的工程量，据此计</w:t>
      </w:r>
      <w:r w:rsidRPr="009C12B4">
        <w:rPr>
          <w:rFonts w:ascii="宋体" w:eastAsia="宋体" w:hAnsi="宋体" w:cs="宋体" w:hint="eastAsia"/>
        </w:rPr>
        <w:t>算工程价款。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）除按照第</w:t>
      </w:r>
      <w:r w:rsidRPr="009C12B4">
        <w:rPr>
          <w:rStyle w:val="s14"/>
          <w:rFonts w:ascii="宋体" w:eastAsia="宋体" w:hAnsi="宋体" w:cs="宋体" w:hint="eastAsia"/>
        </w:rPr>
        <w:t>15</w:t>
      </w:r>
      <w:r w:rsidRPr="009C12B4">
        <w:rPr>
          <w:rFonts w:ascii="宋体" w:eastAsia="宋体" w:hAnsi="宋体" w:cs="宋体" w:hint="eastAsia"/>
        </w:rPr>
        <w:t>条约定的变更外，在竣工结算时总价子目的工程量不应当重新计量，签约合同价所基于的工程量即是用于竣工结算的最终工程量。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17.2  </w:t>
      </w:r>
      <w:r w:rsidRPr="009C12B4">
        <w:rPr>
          <w:rStyle w:val="s33"/>
          <w:rFonts w:ascii="宋体" w:eastAsia="宋体" w:hAnsi="宋体" w:cs="宋体" w:hint="eastAsia"/>
        </w:rPr>
        <w:t>预付款</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17.2.1</w:t>
      </w:r>
      <w:r w:rsidRPr="009C12B4">
        <w:rPr>
          <w:rStyle w:val="s33"/>
          <w:rFonts w:ascii="宋体" w:eastAsia="宋体" w:hAnsi="宋体" w:cs="宋体" w:hint="eastAsia"/>
        </w:rPr>
        <w:t>预付款</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预付款用于承包人为合同工程施工购置材料、工程设备、施工设备、修建临时设施以及组织施工队伍进场等。预付款必须专用于合同工程。预付款的额度和预付办法以及支付时间</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安全文明施工费用预付款额度及方式</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发包人逾期支付合同约定的预付款，除承担第</w:t>
      </w:r>
      <w:r w:rsidRPr="009C12B4">
        <w:rPr>
          <w:rStyle w:val="s14"/>
          <w:rFonts w:ascii="宋体" w:eastAsia="宋体" w:hAnsi="宋体" w:cs="宋体" w:hint="eastAsia"/>
        </w:rPr>
        <w:t>22.2</w:t>
      </w:r>
      <w:r w:rsidRPr="009C12B4">
        <w:rPr>
          <w:rFonts w:ascii="宋体" w:eastAsia="宋体" w:hAnsi="宋体" w:cs="宋体" w:hint="eastAsia"/>
        </w:rPr>
        <w:t>款约定的违约责任外，还应向承包人支付按第</w:t>
      </w:r>
      <w:r w:rsidRPr="009C12B4">
        <w:rPr>
          <w:rStyle w:val="s14"/>
          <w:rFonts w:ascii="宋体" w:eastAsia="宋体" w:hAnsi="宋体" w:cs="宋体" w:hint="eastAsia"/>
        </w:rPr>
        <w:t>17.3.3(2)</w:t>
      </w:r>
      <w:r w:rsidRPr="009C12B4">
        <w:rPr>
          <w:rFonts w:ascii="宋体" w:eastAsia="宋体" w:hAnsi="宋体" w:cs="宋体" w:hint="eastAsia"/>
        </w:rPr>
        <w:t>目约定的标准和方法计算的逾期付款违约金。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17.2.2</w:t>
      </w:r>
      <w:r w:rsidRPr="009C12B4">
        <w:rPr>
          <w:rFonts w:ascii="宋体" w:eastAsia="宋体" w:hAnsi="宋体" w:cs="宋体" w:hint="eastAsia"/>
        </w:rPr>
        <w:t>预付款的扣回与还清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预付款在进度付款中按照合同约定扣回。在颁发工程接收证书前，由于不可抗力或其他</w:t>
      </w:r>
      <w:r w:rsidRPr="009C12B4">
        <w:rPr>
          <w:rFonts w:ascii="宋体" w:eastAsia="宋体" w:hAnsi="宋体" w:cs="宋体" w:hint="eastAsia"/>
        </w:rPr>
        <w:t>原因解除合同时，预付款尚未扣清的，尚未扣清的预付款余额应作为承包人的到期应付款。预付款扣回办法</w:t>
      </w:r>
      <w:r w:rsidRPr="009C12B4">
        <w:rPr>
          <w:rFonts w:ascii="宋体" w:eastAsia="宋体" w:hAnsi="宋体" w:cs="宋体" w:hint="eastAsia"/>
          <w:b/>
          <w:bCs/>
        </w:rPr>
        <w:t>见合同条款专用部分。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17.3  </w:t>
      </w:r>
      <w:r w:rsidRPr="009C12B4">
        <w:rPr>
          <w:rStyle w:val="s33"/>
          <w:rFonts w:ascii="宋体" w:eastAsia="宋体" w:hAnsi="宋体" w:cs="宋体" w:hint="eastAsia"/>
        </w:rPr>
        <w:t>工程进度付款</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17.3.1</w:t>
      </w:r>
      <w:r w:rsidRPr="009C12B4">
        <w:rPr>
          <w:rStyle w:val="s33"/>
          <w:rFonts w:ascii="宋体" w:eastAsia="宋体" w:hAnsi="宋体" w:cs="宋体" w:hint="eastAsia"/>
        </w:rPr>
        <w:t>付款周期</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付款周期同计量周期。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17.3.2</w:t>
      </w:r>
      <w:r w:rsidRPr="009C12B4">
        <w:rPr>
          <w:rStyle w:val="s33"/>
          <w:rFonts w:ascii="宋体" w:eastAsia="宋体" w:hAnsi="宋体" w:cs="宋体" w:hint="eastAsia"/>
        </w:rPr>
        <w:t>进度付款申请单</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承包人应在每个付款周期末，按监理人批准的格式和合同约定的份数，向监理人提交进度付款申请单，并附相应的支持性证明文件。承包人提交进度付款申请单份数</w:t>
      </w:r>
      <w:r w:rsidRPr="009C12B4">
        <w:rPr>
          <w:rStyle w:val="s11"/>
          <w:rFonts w:ascii="宋体" w:eastAsia="宋体" w:hAnsi="宋体" w:cs="宋体" w:hint="eastAsia"/>
          <w:b/>
          <w:bCs/>
        </w:rPr>
        <w:t>见合同条款专</w:t>
      </w:r>
      <w:r w:rsidRPr="009C12B4">
        <w:rPr>
          <w:rFonts w:ascii="宋体" w:eastAsia="宋体" w:hAnsi="宋体" w:cs="宋体" w:hint="eastAsia"/>
          <w:b/>
          <w:bCs/>
        </w:rPr>
        <w:t>用部分。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承包人报送监理人的进度付款申请单应包括下列内容：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）截至本次付款周期末已实施工程的价款；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）根据第</w:t>
      </w:r>
      <w:r w:rsidRPr="009C12B4">
        <w:rPr>
          <w:rStyle w:val="s14"/>
          <w:rFonts w:ascii="宋体" w:eastAsia="宋体" w:hAnsi="宋体" w:cs="宋体" w:hint="eastAsia"/>
        </w:rPr>
        <w:t>15</w:t>
      </w:r>
      <w:r w:rsidRPr="009C12B4">
        <w:rPr>
          <w:rFonts w:ascii="宋体" w:eastAsia="宋体" w:hAnsi="宋体" w:cs="宋体" w:hint="eastAsia"/>
        </w:rPr>
        <w:t>条应增加和扣减的变更金额；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）根据第</w:t>
      </w:r>
      <w:r w:rsidRPr="009C12B4">
        <w:rPr>
          <w:rStyle w:val="s14"/>
          <w:rFonts w:ascii="宋体" w:eastAsia="宋体" w:hAnsi="宋体" w:cs="宋体" w:hint="eastAsia"/>
        </w:rPr>
        <w:t>23</w:t>
      </w:r>
      <w:r w:rsidRPr="009C12B4">
        <w:rPr>
          <w:rFonts w:ascii="宋体" w:eastAsia="宋体" w:hAnsi="宋体" w:cs="宋体" w:hint="eastAsia"/>
        </w:rPr>
        <w:t>条应增加和扣减的索赔金额；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）根据第</w:t>
      </w:r>
      <w:r w:rsidRPr="009C12B4">
        <w:rPr>
          <w:rStyle w:val="s14"/>
          <w:rFonts w:ascii="宋体" w:eastAsia="宋体" w:hAnsi="宋体" w:cs="宋体" w:hint="eastAsia"/>
        </w:rPr>
        <w:t>17.2</w:t>
      </w:r>
      <w:r w:rsidRPr="009C12B4">
        <w:rPr>
          <w:rFonts w:ascii="宋体" w:eastAsia="宋体" w:hAnsi="宋体" w:cs="宋体" w:hint="eastAsia"/>
        </w:rPr>
        <w:t>款约定应支付的预付款和扣减的返还预付款；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）根据第</w:t>
      </w:r>
      <w:r w:rsidRPr="009C12B4">
        <w:rPr>
          <w:rStyle w:val="s14"/>
          <w:rFonts w:ascii="宋体" w:eastAsia="宋体" w:hAnsi="宋体" w:cs="宋体" w:hint="eastAsia"/>
        </w:rPr>
        <w:t>17.4.1</w:t>
      </w:r>
      <w:r w:rsidRPr="009C12B4">
        <w:rPr>
          <w:rFonts w:ascii="宋体" w:eastAsia="宋体" w:hAnsi="宋体" w:cs="宋体" w:hint="eastAsia"/>
        </w:rPr>
        <w:t>项约定应扣减的质量保证金； </w:t>
      </w:r>
    </w:p>
    <w:p w:rsidR="00B13755" w:rsidRPr="009C12B4" w:rsidRDefault="00B51F6C">
      <w:pPr>
        <w:pStyle w:val="p13"/>
        <w:widowControl/>
        <w:ind w:leftChars="500" w:left="105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）根据合同应增加和（或）扣减的其他内容金额</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350" w:firstLine="840"/>
        <w:rPr>
          <w:rFonts w:ascii="宋体" w:eastAsia="宋体" w:hAnsi="宋体" w:cs="宋体"/>
        </w:rPr>
      </w:pPr>
      <w:r w:rsidRPr="009C12B4">
        <w:rPr>
          <w:rStyle w:val="s14"/>
          <w:rFonts w:ascii="宋体" w:eastAsia="宋体" w:hAnsi="宋体" w:cs="宋体" w:hint="eastAsia"/>
        </w:rPr>
        <w:lastRenderedPageBreak/>
        <w:t>17.3.3</w:t>
      </w:r>
      <w:r w:rsidRPr="009C12B4">
        <w:rPr>
          <w:rFonts w:ascii="宋体" w:eastAsia="宋体" w:hAnsi="宋体" w:cs="宋体" w:hint="eastAsia"/>
        </w:rPr>
        <w:t>进度付款证书和支付时间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Style w:val="s44"/>
          <w:rFonts w:ascii="宋体" w:eastAsia="宋体" w:hAnsi="宋体" w:cs="宋体" w:hint="eastAsia"/>
        </w:rPr>
        <w:t>）</w:t>
      </w:r>
      <w:r w:rsidRPr="009C12B4">
        <w:rPr>
          <w:rFonts w:ascii="宋体" w:eastAsia="宋体" w:hAnsi="宋体" w:cs="宋体" w:hint="eastAsia"/>
        </w:rPr>
        <w:t>监理</w:t>
      </w:r>
      <w:r w:rsidRPr="009C12B4">
        <w:rPr>
          <w:rStyle w:val="s11"/>
          <w:rFonts w:ascii="宋体" w:eastAsia="宋体" w:hAnsi="宋体" w:cs="宋体" w:hint="eastAsia"/>
        </w:rPr>
        <w:t>人</w:t>
      </w:r>
      <w:r w:rsidRPr="009C12B4">
        <w:rPr>
          <w:rFonts w:ascii="宋体" w:eastAsia="宋体" w:hAnsi="宋体" w:cs="宋体" w:hint="eastAsia"/>
        </w:rPr>
        <w:t>在收到承包人进度付款申请单以及相应的支持性证明文件后的</w:t>
      </w:r>
      <w:r w:rsidRPr="009C12B4">
        <w:rPr>
          <w:rStyle w:val="s22"/>
          <w:rFonts w:ascii="宋体" w:eastAsia="宋体" w:hAnsi="宋体" w:cs="宋体" w:hint="eastAsia"/>
        </w:rPr>
        <w:t>1</w:t>
      </w:r>
      <w:r w:rsidRPr="009C12B4">
        <w:rPr>
          <w:rStyle w:val="s14"/>
          <w:rFonts w:ascii="宋体" w:eastAsia="宋体" w:hAnsi="宋体" w:cs="宋体" w:hint="eastAsia"/>
        </w:rPr>
        <w:t>4</w:t>
      </w:r>
      <w:r w:rsidRPr="009C12B4">
        <w:rPr>
          <w:rFonts w:ascii="宋体" w:eastAsia="宋体" w:hAnsi="宋体" w:cs="宋体" w:hint="eastAsia"/>
        </w:rPr>
        <w:t>天</w:t>
      </w:r>
      <w:r w:rsidRPr="009C12B4">
        <w:rPr>
          <w:rStyle w:val="s11"/>
          <w:rFonts w:ascii="宋体" w:eastAsia="宋体" w:hAnsi="宋体" w:cs="宋体" w:hint="eastAsia"/>
        </w:rPr>
        <w:t>内</w:t>
      </w:r>
      <w:r w:rsidRPr="009C12B4">
        <w:rPr>
          <w:rFonts w:ascii="宋体" w:eastAsia="宋体" w:hAnsi="宋体" w:cs="宋体" w:hint="eastAsia"/>
        </w:rPr>
        <w:t>完成核查</w:t>
      </w:r>
      <w:r w:rsidRPr="009C12B4">
        <w:rPr>
          <w:rStyle w:val="s48"/>
          <w:rFonts w:ascii="宋体" w:eastAsia="宋体" w:hAnsi="宋体" w:cs="宋体" w:hint="eastAsia"/>
        </w:rPr>
        <w:t>，</w:t>
      </w:r>
      <w:r w:rsidRPr="009C12B4">
        <w:rPr>
          <w:rFonts w:ascii="宋体" w:eastAsia="宋体" w:hAnsi="宋体" w:cs="宋体" w:hint="eastAsia"/>
        </w:rPr>
        <w:t>提出发包人到期应支付给承包人的金额以及相应的支持性材料</w:t>
      </w:r>
      <w:r w:rsidRPr="009C12B4">
        <w:rPr>
          <w:rStyle w:val="s48"/>
          <w:rFonts w:ascii="宋体" w:eastAsia="宋体" w:hAnsi="宋体" w:cs="宋体" w:hint="eastAsia"/>
        </w:rPr>
        <w:t>，</w:t>
      </w:r>
      <w:r w:rsidRPr="009C12B4">
        <w:rPr>
          <w:rFonts w:ascii="宋体" w:eastAsia="宋体" w:hAnsi="宋体" w:cs="宋体" w:hint="eastAsia"/>
        </w:rPr>
        <w:t>经发包人审查同意后，由监理人向承包人出具经发包人签认的进度付款证书</w:t>
      </w:r>
      <w:r w:rsidRPr="009C12B4">
        <w:rPr>
          <w:rStyle w:val="s44"/>
          <w:rFonts w:ascii="宋体" w:eastAsia="宋体" w:hAnsi="宋体" w:cs="宋体" w:hint="eastAsia"/>
        </w:rPr>
        <w:t>。</w:t>
      </w:r>
      <w:r w:rsidRPr="009C12B4">
        <w:rPr>
          <w:rFonts w:ascii="宋体" w:eastAsia="宋体" w:hAnsi="宋体" w:cs="宋体" w:hint="eastAsia"/>
        </w:rPr>
        <w:t>监理人有权扣发承包人未能按照合同要求履行任何工作或义务的相应金额。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Style w:val="s48"/>
          <w:rFonts w:ascii="宋体" w:eastAsia="宋体" w:hAnsi="宋体" w:cs="宋体" w:hint="eastAsia"/>
        </w:rPr>
        <w:t>）</w:t>
      </w:r>
      <w:r w:rsidRPr="009C12B4">
        <w:rPr>
          <w:rFonts w:ascii="宋体" w:eastAsia="宋体" w:hAnsi="宋体" w:cs="宋体" w:hint="eastAsia"/>
        </w:rPr>
        <w:t>发包</w:t>
      </w:r>
      <w:r w:rsidRPr="009C12B4">
        <w:rPr>
          <w:rStyle w:val="s11"/>
          <w:rFonts w:ascii="宋体" w:eastAsia="宋体" w:hAnsi="宋体" w:cs="宋体" w:hint="eastAsia"/>
        </w:rPr>
        <w:t>人</w:t>
      </w:r>
      <w:r w:rsidRPr="009C12B4">
        <w:rPr>
          <w:rFonts w:ascii="宋体" w:eastAsia="宋体" w:hAnsi="宋体" w:cs="宋体" w:hint="eastAsia"/>
        </w:rPr>
        <w:t>应在监理人收到进度付款申请单后的</w:t>
      </w:r>
      <w:r w:rsidRPr="009C12B4">
        <w:rPr>
          <w:rStyle w:val="s22"/>
          <w:rFonts w:ascii="宋体" w:eastAsia="宋体" w:hAnsi="宋体" w:cs="宋体" w:hint="eastAsia"/>
        </w:rPr>
        <w:t>2</w:t>
      </w:r>
      <w:r w:rsidRPr="009C12B4">
        <w:rPr>
          <w:rStyle w:val="s14"/>
          <w:rFonts w:ascii="宋体" w:eastAsia="宋体" w:hAnsi="宋体" w:cs="宋体" w:hint="eastAsia"/>
        </w:rPr>
        <w:t>8</w:t>
      </w:r>
      <w:r w:rsidRPr="009C12B4">
        <w:rPr>
          <w:rFonts w:ascii="宋体" w:eastAsia="宋体" w:hAnsi="宋体" w:cs="宋体" w:hint="eastAsia"/>
        </w:rPr>
        <w:t>天内</w:t>
      </w:r>
      <w:r w:rsidRPr="009C12B4">
        <w:rPr>
          <w:rStyle w:val="s62"/>
          <w:rFonts w:ascii="宋体" w:eastAsia="宋体" w:hAnsi="宋体" w:cs="宋体" w:hint="eastAsia"/>
        </w:rPr>
        <w:t>，</w:t>
      </w:r>
      <w:r w:rsidRPr="009C12B4">
        <w:rPr>
          <w:rFonts w:ascii="宋体" w:eastAsia="宋体" w:hAnsi="宋体" w:cs="宋体" w:hint="eastAsia"/>
        </w:rPr>
        <w:t>将进度应付款支付给承包人。</w:t>
      </w:r>
      <w:r w:rsidRPr="009C12B4">
        <w:rPr>
          <w:rStyle w:val="s33"/>
          <w:rFonts w:ascii="宋体" w:eastAsia="宋体" w:hAnsi="宋体" w:cs="宋体" w:hint="eastAsia"/>
        </w:rPr>
        <w:t>发包人未按第</w:t>
      </w:r>
      <w:r w:rsidRPr="009C12B4">
        <w:rPr>
          <w:rStyle w:val="s12"/>
          <w:rFonts w:ascii="宋体" w:eastAsia="宋体" w:hAnsi="宋体" w:cs="宋体" w:hint="eastAsia"/>
        </w:rPr>
        <w:t>17.2.1(2)</w:t>
      </w:r>
      <w:r w:rsidRPr="009C12B4">
        <w:rPr>
          <w:rStyle w:val="s177"/>
          <w:rFonts w:ascii="宋体" w:eastAsia="宋体" w:hAnsi="宋体" w:cs="宋体" w:hint="eastAsia"/>
        </w:rPr>
        <w:t>目、第</w:t>
      </w:r>
      <w:r w:rsidRPr="009C12B4">
        <w:rPr>
          <w:rStyle w:val="s12"/>
          <w:rFonts w:ascii="宋体" w:eastAsia="宋体" w:hAnsi="宋体" w:cs="宋体" w:hint="eastAsia"/>
        </w:rPr>
        <w:t>17.3.3(2)</w:t>
      </w:r>
      <w:r w:rsidRPr="009C12B4">
        <w:rPr>
          <w:rStyle w:val="s177"/>
          <w:rFonts w:ascii="宋体" w:eastAsia="宋体" w:hAnsi="宋体" w:cs="宋体" w:hint="eastAsia"/>
        </w:rPr>
        <w:t>目、第</w:t>
      </w:r>
      <w:r w:rsidRPr="009C12B4">
        <w:rPr>
          <w:rFonts w:ascii="宋体" w:eastAsia="宋体" w:hAnsi="宋体" w:cs="宋体" w:hint="eastAsia"/>
        </w:rPr>
        <w:t>17.5.2(2)</w:t>
      </w:r>
      <w:r w:rsidRPr="009C12B4">
        <w:rPr>
          <w:rStyle w:val="s33"/>
          <w:rFonts w:ascii="宋体" w:eastAsia="宋体" w:hAnsi="宋体" w:cs="宋体" w:hint="eastAsia"/>
        </w:rPr>
        <w:t>目和第</w:t>
      </w:r>
      <w:r w:rsidRPr="009C12B4">
        <w:rPr>
          <w:rFonts w:ascii="宋体" w:eastAsia="宋体" w:hAnsi="宋体" w:cs="宋体" w:hint="eastAsia"/>
        </w:rPr>
        <w:t>17.6.2(2)</w:t>
      </w:r>
      <w:r w:rsidRPr="009C12B4">
        <w:rPr>
          <w:rStyle w:val="s33"/>
          <w:rFonts w:ascii="宋体" w:eastAsia="宋体" w:hAnsi="宋体" w:cs="宋体" w:hint="eastAsia"/>
        </w:rPr>
        <w:t>目约定的期限</w:t>
      </w:r>
    </w:p>
    <w:p w:rsidR="00B13755" w:rsidRPr="009C12B4" w:rsidRDefault="00B51F6C">
      <w:pPr>
        <w:pStyle w:val="p13"/>
        <w:widowControl/>
        <w:ind w:leftChars="200" w:left="420"/>
        <w:rPr>
          <w:rFonts w:ascii="宋体" w:eastAsia="宋体" w:hAnsi="宋体" w:cs="宋体"/>
          <w:b/>
          <w:bCs/>
        </w:rPr>
      </w:pPr>
      <w:r w:rsidRPr="009C12B4">
        <w:rPr>
          <w:rFonts w:ascii="宋体" w:eastAsia="宋体" w:hAnsi="宋体" w:cs="宋体" w:hint="eastAsia"/>
        </w:rPr>
        <w:t>支付承包人依合同约定应当得到的款项</w:t>
      </w:r>
      <w:r w:rsidRPr="009C12B4">
        <w:rPr>
          <w:rStyle w:val="s44"/>
          <w:rFonts w:ascii="宋体" w:eastAsia="宋体" w:hAnsi="宋体" w:cs="宋体" w:hint="eastAsia"/>
        </w:rPr>
        <w:t>，</w:t>
      </w:r>
      <w:r w:rsidRPr="009C12B4">
        <w:rPr>
          <w:rFonts w:ascii="宋体" w:eastAsia="宋体" w:hAnsi="宋体" w:cs="宋体" w:hint="eastAsia"/>
        </w:rPr>
        <w:t>应当从应付之日起按照合同约定的计算标准和计算</w:t>
      </w:r>
      <w:r w:rsidRPr="009C12B4">
        <w:rPr>
          <w:rStyle w:val="s11"/>
          <w:rFonts w:ascii="宋体" w:eastAsia="宋体" w:hAnsi="宋体" w:cs="宋体" w:hint="eastAsia"/>
        </w:rPr>
        <w:t>方法向承包人支付逾期付款违约金。承包人应当按第</w:t>
      </w:r>
      <w:r w:rsidRPr="009C12B4">
        <w:rPr>
          <w:rStyle w:val="s22"/>
          <w:rFonts w:ascii="宋体" w:eastAsia="宋体" w:hAnsi="宋体" w:cs="宋体" w:hint="eastAsia"/>
        </w:rPr>
        <w:t>23.1</w:t>
      </w: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）目的约定，在最终付款期限</w:t>
      </w:r>
      <w:r w:rsidRPr="009C12B4">
        <w:rPr>
          <w:rFonts w:ascii="宋体" w:eastAsia="宋体" w:hAnsi="宋体" w:cs="宋体" w:hint="eastAsia"/>
        </w:rPr>
        <w:t>到期后</w:t>
      </w:r>
      <w:r w:rsidRPr="009C12B4">
        <w:rPr>
          <w:rStyle w:val="s22"/>
          <w:rFonts w:ascii="宋体" w:eastAsia="宋体" w:hAnsi="宋体" w:cs="宋体" w:hint="eastAsia"/>
        </w:rPr>
        <w:t>2</w:t>
      </w:r>
      <w:r w:rsidRPr="009C12B4">
        <w:rPr>
          <w:rStyle w:val="s14"/>
          <w:rFonts w:ascii="宋体" w:eastAsia="宋体" w:hAnsi="宋体" w:cs="宋体" w:hint="eastAsia"/>
        </w:rPr>
        <w:t>8</w:t>
      </w:r>
      <w:r w:rsidRPr="009C12B4">
        <w:rPr>
          <w:rStyle w:val="s11"/>
          <w:rFonts w:ascii="宋体" w:eastAsia="宋体" w:hAnsi="宋体" w:cs="宋体" w:hint="eastAsia"/>
        </w:rPr>
        <w:t>天</w:t>
      </w:r>
      <w:r w:rsidRPr="009C12B4">
        <w:rPr>
          <w:rFonts w:ascii="宋体" w:eastAsia="宋体" w:hAnsi="宋体" w:cs="宋体" w:hint="eastAsia"/>
        </w:rPr>
        <w:t>内</w:t>
      </w:r>
      <w:r w:rsidRPr="009C12B4">
        <w:rPr>
          <w:rStyle w:val="s44"/>
          <w:rFonts w:ascii="宋体" w:eastAsia="宋体" w:hAnsi="宋体" w:cs="宋体" w:hint="eastAsia"/>
        </w:rPr>
        <w:t>，</w:t>
      </w:r>
      <w:r w:rsidRPr="009C12B4">
        <w:rPr>
          <w:rFonts w:ascii="宋体" w:eastAsia="宋体" w:hAnsi="宋体" w:cs="宋体" w:hint="eastAsia"/>
        </w:rPr>
        <w:t>向监理人递交索赔意向通知书</w:t>
      </w:r>
      <w:r w:rsidRPr="009C12B4">
        <w:rPr>
          <w:rStyle w:val="s14"/>
          <w:rFonts w:ascii="宋体" w:eastAsia="宋体" w:hAnsi="宋体" w:cs="宋体" w:hint="eastAsia"/>
        </w:rPr>
        <w:t>,</w:t>
      </w:r>
      <w:r w:rsidRPr="009C12B4">
        <w:rPr>
          <w:rStyle w:val="s11"/>
          <w:rFonts w:ascii="宋体" w:eastAsia="宋体" w:hAnsi="宋体" w:cs="宋体" w:hint="eastAsia"/>
        </w:rPr>
        <w:t>说</w:t>
      </w:r>
      <w:r w:rsidRPr="009C12B4">
        <w:rPr>
          <w:rFonts w:ascii="宋体" w:eastAsia="宋体" w:hAnsi="宋体" w:cs="宋体" w:hint="eastAsia"/>
        </w:rPr>
        <w:t>明有权得到按本款约定的标准和方法计算的逾期付款违约金</w:t>
      </w:r>
      <w:r w:rsidRPr="009C12B4">
        <w:rPr>
          <w:rStyle w:val="s44"/>
          <w:rFonts w:ascii="宋体" w:eastAsia="宋体" w:hAnsi="宋体" w:cs="宋体" w:hint="eastAsia"/>
        </w:rPr>
        <w:t>。</w:t>
      </w:r>
      <w:r w:rsidRPr="009C12B4">
        <w:rPr>
          <w:rFonts w:ascii="宋体" w:eastAsia="宋体" w:hAnsi="宋体" w:cs="宋体" w:hint="eastAsia"/>
        </w:rPr>
        <w:t>承包人要求发包人支付逾期付款违约金不影响承包人要求发包人承担第</w:t>
      </w:r>
      <w:r w:rsidRPr="009C12B4">
        <w:rPr>
          <w:rStyle w:val="s14"/>
          <w:rFonts w:ascii="宋体" w:eastAsia="宋体" w:hAnsi="宋体" w:cs="宋体" w:hint="eastAsia"/>
        </w:rPr>
        <w:t>22.2</w:t>
      </w:r>
      <w:r w:rsidRPr="009C12B4">
        <w:rPr>
          <w:rFonts w:ascii="宋体" w:eastAsia="宋体" w:hAnsi="宋体" w:cs="宋体" w:hint="eastAsia"/>
        </w:rPr>
        <w:t>款约定的其他违约责任的权利。逾期付款违约金计算标准和计算方法</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）监理人出具进度付款证书，不应视为监理人已同意、批准或接受了承包人完成的该部分工作。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）进度付款涉及政府投资资金的，按照国库集中支付等国家相关规定和合同约定办理。进度付款涉及政府性资金的支付方法</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17.3.4</w:t>
      </w:r>
      <w:r w:rsidRPr="009C12B4">
        <w:rPr>
          <w:rFonts w:ascii="宋体" w:eastAsia="宋体" w:hAnsi="宋体" w:cs="宋体" w:hint="eastAsia"/>
        </w:rPr>
        <w:t>工程进度付款的修正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在对以往历次已签发的进度付款证书进行汇总和复核中发现错、漏或重复的，监理人有权予以修正，承包人也有权提出修正申请。经双方复核同意的修正，应在本次进度付款中支</w:t>
      </w:r>
      <w:r w:rsidRPr="009C12B4">
        <w:rPr>
          <w:rFonts w:ascii="宋体" w:eastAsia="宋体" w:hAnsi="宋体" w:cs="宋体" w:hint="eastAsia"/>
        </w:rPr>
        <w:t>付或扣除。 </w:t>
      </w:r>
    </w:p>
    <w:p w:rsidR="00B13755" w:rsidRPr="009C12B4" w:rsidRDefault="00B51F6C">
      <w:pPr>
        <w:pStyle w:val="p16"/>
        <w:widowControl/>
        <w:ind w:leftChars="200" w:left="420" w:firstLineChars="300" w:firstLine="720"/>
        <w:rPr>
          <w:rFonts w:ascii="宋体" w:eastAsia="宋体" w:hAnsi="宋体" w:cs="宋体"/>
        </w:rPr>
      </w:pPr>
      <w:r w:rsidRPr="009C12B4">
        <w:rPr>
          <w:rFonts w:ascii="宋体" w:eastAsia="宋体" w:hAnsi="宋体" w:cs="宋体" w:hint="eastAsia"/>
        </w:rPr>
        <w:t>17.3.5</w:t>
      </w:r>
      <w:r w:rsidRPr="009C12B4">
        <w:rPr>
          <w:rStyle w:val="s33"/>
          <w:rFonts w:ascii="宋体" w:eastAsia="宋体" w:hAnsi="宋体" w:cs="宋体" w:hint="eastAsia"/>
        </w:rPr>
        <w:t>临时付款证书</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在合同约定的期限内</w:t>
      </w:r>
      <w:r w:rsidRPr="009C12B4">
        <w:rPr>
          <w:rStyle w:val="s44"/>
          <w:rFonts w:ascii="宋体" w:eastAsia="宋体" w:hAnsi="宋体" w:cs="宋体" w:hint="eastAsia"/>
        </w:rPr>
        <w:t>，</w:t>
      </w:r>
      <w:r w:rsidRPr="009C12B4">
        <w:rPr>
          <w:rFonts w:ascii="宋体" w:eastAsia="宋体" w:hAnsi="宋体" w:cs="宋体" w:hint="eastAsia"/>
        </w:rPr>
        <w:t>承包人和监理人无法对当期已完工程量和按合同约定应当支付的其他款项达成一致的，监理人应当在收到承包人报送的进度付款申请单等文件后</w:t>
      </w:r>
      <w:r w:rsidRPr="009C12B4">
        <w:rPr>
          <w:rStyle w:val="s14"/>
          <w:rFonts w:ascii="宋体" w:eastAsia="宋体" w:hAnsi="宋体" w:cs="宋体" w:hint="eastAsia"/>
        </w:rPr>
        <w:t>14</w:t>
      </w:r>
      <w:r w:rsidRPr="009C12B4">
        <w:rPr>
          <w:rFonts w:ascii="宋体" w:eastAsia="宋体" w:hAnsi="宋体" w:cs="宋体" w:hint="eastAsia"/>
        </w:rPr>
        <w:t>天内，</w:t>
      </w:r>
      <w:r w:rsidRPr="009C12B4">
        <w:rPr>
          <w:rStyle w:val="s11"/>
          <w:rFonts w:ascii="宋体" w:eastAsia="宋体" w:hAnsi="宋体" w:cs="宋体" w:hint="eastAsia"/>
        </w:rPr>
        <w:t>就与承包人达成一致意见的金额编制临时付款证书，报送发包人审查。临时付款证书中应当说明承包人有异议部分的金额及其原因，经发包人签字确认后，由监理人向承包人出具临时</w:t>
      </w:r>
      <w:r w:rsidRPr="009C12B4">
        <w:rPr>
          <w:rFonts w:ascii="宋体" w:eastAsia="宋体" w:hAnsi="宋体" w:cs="宋体" w:hint="eastAsia"/>
        </w:rPr>
        <w:t>付款证书。发包人应当在监理人收到进度付款申请单后</w:t>
      </w:r>
      <w:r w:rsidRPr="009C12B4">
        <w:rPr>
          <w:rStyle w:val="s14"/>
          <w:rFonts w:ascii="宋体" w:eastAsia="宋体" w:hAnsi="宋体" w:cs="宋体" w:hint="eastAsia"/>
        </w:rPr>
        <w:t>28</w:t>
      </w:r>
      <w:r w:rsidRPr="009C12B4">
        <w:rPr>
          <w:rFonts w:ascii="宋体" w:eastAsia="宋体" w:hAnsi="宋体" w:cs="宋体" w:hint="eastAsia"/>
        </w:rPr>
        <w:t>天内，将临时付款证书中确定的应付金额支付给承包人。发包人和监理人均不得以任何理由延期支付工程进度付款。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对临时付款证书中承包人有异议部分的金额，承包人应当按照监理人要求，提交进一步</w:t>
      </w:r>
      <w:r w:rsidRPr="009C12B4">
        <w:rPr>
          <w:rFonts w:ascii="宋体" w:eastAsia="宋体" w:hAnsi="宋体" w:cs="宋体" w:hint="eastAsia"/>
        </w:rPr>
        <w:t>的支持性文件，经监理人进一步审核并认可的应付金额，应当按第</w:t>
      </w:r>
      <w:r w:rsidRPr="009C12B4">
        <w:rPr>
          <w:rStyle w:val="s14"/>
          <w:rFonts w:ascii="宋体" w:eastAsia="宋体" w:hAnsi="宋体" w:cs="宋体" w:hint="eastAsia"/>
        </w:rPr>
        <w:t>17.3.4</w:t>
      </w:r>
      <w:r w:rsidRPr="009C12B4">
        <w:rPr>
          <w:rFonts w:ascii="宋体" w:eastAsia="宋体" w:hAnsi="宋体" w:cs="宋体" w:hint="eastAsia"/>
        </w:rPr>
        <w:t>项的约定纳入到下一期进度付款证书中。经过进一步努力，承包人仍有异议的，按合同条款第</w:t>
      </w:r>
      <w:r w:rsidRPr="009C12B4">
        <w:rPr>
          <w:rStyle w:val="s14"/>
          <w:rFonts w:ascii="宋体" w:eastAsia="宋体" w:hAnsi="宋体" w:cs="宋体" w:hint="eastAsia"/>
        </w:rPr>
        <w:t>24</w:t>
      </w:r>
      <w:r w:rsidRPr="009C12B4">
        <w:rPr>
          <w:rFonts w:ascii="宋体" w:eastAsia="宋体" w:hAnsi="宋体" w:cs="宋体" w:hint="eastAsia"/>
        </w:rPr>
        <w:t>条的约定办理。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有异议款项中经监理人进一步审核后认可的，或者经过合同条款第</w:t>
      </w:r>
      <w:r w:rsidRPr="009C12B4">
        <w:rPr>
          <w:rStyle w:val="s14"/>
          <w:rFonts w:ascii="宋体" w:eastAsia="宋体" w:hAnsi="宋体" w:cs="宋体" w:hint="eastAsia"/>
        </w:rPr>
        <w:t>24</w:t>
      </w:r>
      <w:r w:rsidRPr="009C12B4">
        <w:rPr>
          <w:rFonts w:ascii="宋体" w:eastAsia="宋体" w:hAnsi="宋体" w:cs="宋体" w:hint="eastAsia"/>
        </w:rPr>
        <w:t>条约定的争议解</w:t>
      </w:r>
      <w:r w:rsidRPr="009C12B4">
        <w:rPr>
          <w:rStyle w:val="s11"/>
          <w:rFonts w:ascii="宋体" w:eastAsia="宋体" w:hAnsi="宋体" w:cs="宋体" w:hint="eastAsia"/>
        </w:rPr>
        <w:t>决方式确定的应付金额，其应付之日为引发异议的进度付款证书的应付之日，承包人有权得</w:t>
      </w:r>
      <w:r w:rsidRPr="009C12B4">
        <w:rPr>
          <w:rFonts w:ascii="宋体" w:eastAsia="宋体" w:hAnsi="宋体" w:cs="宋体" w:hint="eastAsia"/>
        </w:rPr>
        <w:t>到按第</w:t>
      </w:r>
      <w:r w:rsidRPr="009C12B4">
        <w:rPr>
          <w:rStyle w:val="s14"/>
          <w:rFonts w:ascii="宋体" w:eastAsia="宋体" w:hAnsi="宋体" w:cs="宋体" w:hint="eastAsia"/>
        </w:rPr>
        <w:t>17.3.3</w:t>
      </w: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）目约定计算的逾期付款违约金。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17.4  </w:t>
      </w:r>
      <w:r w:rsidRPr="009C12B4">
        <w:rPr>
          <w:rStyle w:val="s33"/>
          <w:rFonts w:ascii="宋体" w:eastAsia="宋体" w:hAnsi="宋体" w:cs="宋体" w:hint="eastAsia"/>
        </w:rPr>
        <w:t>质量保证金</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17.4.1</w:t>
      </w:r>
      <w:r w:rsidRPr="009C12B4">
        <w:rPr>
          <w:rStyle w:val="s33"/>
          <w:rFonts w:ascii="宋体" w:eastAsia="宋体" w:hAnsi="宋体" w:cs="宋体" w:hint="eastAsia"/>
        </w:rPr>
        <w:t>质量保证金处理</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）合同条款专用部分第</w:t>
      </w:r>
      <w:r w:rsidRPr="009C12B4">
        <w:rPr>
          <w:rStyle w:val="s14"/>
          <w:rFonts w:ascii="宋体" w:eastAsia="宋体" w:hAnsi="宋体" w:cs="宋体" w:hint="eastAsia"/>
        </w:rPr>
        <w:t>4.2.1</w:t>
      </w:r>
      <w:r w:rsidRPr="009C12B4">
        <w:rPr>
          <w:rFonts w:ascii="宋体" w:eastAsia="宋体" w:hAnsi="宋体" w:cs="宋体" w:hint="eastAsia"/>
        </w:rPr>
        <w:t>项约定不提交履约担保，采用扣留质量保证金的，质量保证金由监理人从第一个付款周期开始按进度付款证书确认的已实施工程的价款</w:t>
      </w:r>
      <w:r w:rsidRPr="009C12B4">
        <w:rPr>
          <w:rStyle w:val="s44"/>
          <w:rFonts w:ascii="宋体" w:eastAsia="宋体" w:hAnsi="宋体" w:cs="宋体" w:hint="eastAsia"/>
        </w:rPr>
        <w:t>、</w:t>
      </w:r>
      <w:r w:rsidRPr="009C12B4">
        <w:rPr>
          <w:rFonts w:ascii="宋体" w:eastAsia="宋体" w:hAnsi="宋体" w:cs="宋体" w:hint="eastAsia"/>
        </w:rPr>
        <w:t>根据合同条款第</w:t>
      </w:r>
      <w:r w:rsidRPr="009C12B4">
        <w:rPr>
          <w:rStyle w:val="s22"/>
          <w:rFonts w:ascii="宋体" w:eastAsia="宋体" w:hAnsi="宋体" w:cs="宋体" w:hint="eastAsia"/>
        </w:rPr>
        <w:t>1</w:t>
      </w:r>
      <w:r w:rsidRPr="009C12B4">
        <w:rPr>
          <w:rStyle w:val="s14"/>
          <w:rFonts w:ascii="宋体" w:eastAsia="宋体" w:hAnsi="宋体" w:cs="宋体" w:hint="eastAsia"/>
        </w:rPr>
        <w:t>5</w:t>
      </w:r>
      <w:r w:rsidRPr="009C12B4">
        <w:rPr>
          <w:rFonts w:ascii="宋体" w:eastAsia="宋体" w:hAnsi="宋体" w:cs="宋体" w:hint="eastAsia"/>
        </w:rPr>
        <w:t>条增加和扣减的变更金额</w:t>
      </w:r>
      <w:r w:rsidRPr="009C12B4">
        <w:rPr>
          <w:rStyle w:val="s44"/>
          <w:rFonts w:ascii="宋体" w:eastAsia="宋体" w:hAnsi="宋体" w:cs="宋体" w:hint="eastAsia"/>
        </w:rPr>
        <w:t>、</w:t>
      </w:r>
      <w:r w:rsidRPr="009C12B4">
        <w:rPr>
          <w:rFonts w:ascii="宋体" w:eastAsia="宋体" w:hAnsi="宋体" w:cs="宋体" w:hint="eastAsia"/>
        </w:rPr>
        <w:t>根据合同条款第</w:t>
      </w:r>
      <w:r w:rsidRPr="009C12B4">
        <w:rPr>
          <w:rStyle w:val="s22"/>
          <w:rFonts w:ascii="宋体" w:eastAsia="宋体" w:hAnsi="宋体" w:cs="宋体" w:hint="eastAsia"/>
        </w:rPr>
        <w:t>2</w:t>
      </w:r>
      <w:r w:rsidRPr="009C12B4">
        <w:rPr>
          <w:rStyle w:val="s14"/>
          <w:rFonts w:ascii="宋体" w:eastAsia="宋体" w:hAnsi="宋体" w:cs="宋体" w:hint="eastAsia"/>
        </w:rPr>
        <w:t>3</w:t>
      </w:r>
      <w:r w:rsidRPr="009C12B4">
        <w:rPr>
          <w:rStyle w:val="s11"/>
          <w:rFonts w:ascii="宋体" w:eastAsia="宋体" w:hAnsi="宋体" w:cs="宋体" w:hint="eastAsia"/>
        </w:rPr>
        <w:t>条</w:t>
      </w:r>
      <w:r w:rsidRPr="009C12B4">
        <w:rPr>
          <w:rFonts w:ascii="宋体" w:eastAsia="宋体" w:hAnsi="宋体" w:cs="宋体" w:hint="eastAsia"/>
        </w:rPr>
        <w:t>增加和扣减的索赔金额以及根</w:t>
      </w:r>
      <w:r w:rsidRPr="009C12B4">
        <w:rPr>
          <w:rStyle w:val="s11"/>
          <w:rFonts w:ascii="宋体" w:eastAsia="宋体" w:hAnsi="宋体" w:cs="宋体" w:hint="eastAsia"/>
        </w:rPr>
        <w:t>据合同应增加和扣减的其他金额（不包括预付款的支付、返还、此前已经按合同约定支付给承包人的进度款以及已经扣留的质量保证金）的总额的约</w:t>
      </w:r>
      <w:r w:rsidRPr="009C12B4">
        <w:rPr>
          <w:rStyle w:val="s11"/>
          <w:rFonts w:ascii="宋体" w:eastAsia="宋体" w:hAnsi="宋体" w:cs="宋体" w:hint="eastAsia"/>
        </w:rPr>
        <w:lastRenderedPageBreak/>
        <w:t>定比例扣留，直至质量保证金累计扣留金额达到竣工结算合同总价的约定比例为止；采用质量保证金保函担保形式的，工程竣</w:t>
      </w:r>
      <w:r w:rsidRPr="009C12B4">
        <w:rPr>
          <w:rFonts w:ascii="宋体" w:eastAsia="宋体" w:hAnsi="宋体" w:cs="宋体" w:hint="eastAsia"/>
        </w:rPr>
        <w:t>工前，不得扣留质量保证金。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）合同条款专用部分第</w:t>
      </w:r>
      <w:r w:rsidRPr="009C12B4">
        <w:rPr>
          <w:rStyle w:val="s14"/>
          <w:rFonts w:ascii="宋体" w:eastAsia="宋体" w:hAnsi="宋体" w:cs="宋体" w:hint="eastAsia"/>
        </w:rPr>
        <w:t>4.2.1</w:t>
      </w:r>
      <w:r w:rsidRPr="009C12B4">
        <w:rPr>
          <w:rFonts w:ascii="宋体" w:eastAsia="宋体" w:hAnsi="宋体" w:cs="宋体" w:hint="eastAsia"/>
        </w:rPr>
        <w:t>项约定提交履约担保，采用扣留质量保证金的，在第</w:t>
      </w:r>
      <w:r w:rsidRPr="009C12B4">
        <w:rPr>
          <w:rStyle w:val="s14"/>
          <w:rFonts w:ascii="宋体" w:eastAsia="宋体" w:hAnsi="宋体" w:cs="宋体" w:hint="eastAsia"/>
        </w:rPr>
        <w:t>17.5</w:t>
      </w:r>
      <w:r w:rsidRPr="009C12B4">
        <w:rPr>
          <w:rFonts w:ascii="宋体" w:eastAsia="宋体" w:hAnsi="宋体" w:cs="宋体" w:hint="eastAsia"/>
        </w:rPr>
        <w:t>款竣工结算中，应当按照竣工结算合同总价约定的比例扣留质量保证金，当应支付的</w:t>
      </w:r>
      <w:r w:rsidRPr="009C12B4">
        <w:rPr>
          <w:rStyle w:val="s11"/>
          <w:rFonts w:ascii="宋体" w:eastAsia="宋体" w:hAnsi="宋体" w:cs="宋体" w:hint="eastAsia"/>
        </w:rPr>
        <w:t>竣工付款金额不足应扣留的质量保证金金额时，承包人应返款差额部分；采用质量保证金保</w:t>
      </w:r>
      <w:r w:rsidRPr="009C12B4">
        <w:rPr>
          <w:rFonts w:ascii="宋体" w:eastAsia="宋体" w:hAnsi="宋体" w:cs="宋体" w:hint="eastAsia"/>
        </w:rPr>
        <w:t>函担保形式的，工程竣工前，不得扣留质量保证金；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）质量保证金的形式与约定比例</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17.4.2</w:t>
      </w:r>
      <w:r w:rsidRPr="009C12B4">
        <w:rPr>
          <w:rStyle w:val="s11"/>
          <w:rFonts w:ascii="宋体" w:eastAsia="宋体" w:hAnsi="宋体" w:cs="宋体" w:hint="eastAsia"/>
        </w:rPr>
        <w:t>在</w:t>
      </w:r>
      <w:r w:rsidRPr="009C12B4">
        <w:rPr>
          <w:rFonts w:ascii="宋体" w:eastAsia="宋体" w:hAnsi="宋体" w:cs="宋体" w:hint="eastAsia"/>
        </w:rPr>
        <w:t>第</w:t>
      </w:r>
      <w:r w:rsidRPr="009C12B4">
        <w:rPr>
          <w:rStyle w:val="s14"/>
          <w:rFonts w:ascii="宋体" w:eastAsia="宋体" w:hAnsi="宋体" w:cs="宋体" w:hint="eastAsia"/>
        </w:rPr>
        <w:t>1.1.4.5</w:t>
      </w:r>
      <w:r w:rsidRPr="009C12B4">
        <w:rPr>
          <w:rFonts w:ascii="宋体" w:eastAsia="宋体" w:hAnsi="宋体" w:cs="宋体" w:hint="eastAsia"/>
        </w:rPr>
        <w:t>目约定的缺陷责任期满时</w:t>
      </w:r>
      <w:r w:rsidRPr="009C12B4">
        <w:rPr>
          <w:rStyle w:val="s44"/>
          <w:rFonts w:ascii="宋体" w:eastAsia="宋体" w:hAnsi="宋体" w:cs="宋体" w:hint="eastAsia"/>
        </w:rPr>
        <w:t>，</w:t>
      </w:r>
      <w:r w:rsidRPr="009C12B4">
        <w:rPr>
          <w:rFonts w:ascii="宋体" w:eastAsia="宋体" w:hAnsi="宋体" w:cs="宋体" w:hint="eastAsia"/>
        </w:rPr>
        <w:t>承包人向发包人申请到期应返还承包人剩余的质量保证金金额或退还保函担保，发包人应在</w:t>
      </w:r>
      <w:r w:rsidRPr="009C12B4">
        <w:rPr>
          <w:rStyle w:val="s14"/>
          <w:rFonts w:ascii="宋体" w:eastAsia="宋体" w:hAnsi="宋体" w:cs="宋体" w:hint="eastAsia"/>
        </w:rPr>
        <w:t>14</w:t>
      </w:r>
      <w:r w:rsidRPr="009C12B4">
        <w:rPr>
          <w:rFonts w:ascii="宋体" w:eastAsia="宋体" w:hAnsi="宋体" w:cs="宋体" w:hint="eastAsia"/>
        </w:rPr>
        <w:t>天内会同承包人按照合同约定的</w:t>
      </w:r>
      <w:r w:rsidRPr="009C12B4">
        <w:rPr>
          <w:rStyle w:val="s11"/>
          <w:rFonts w:ascii="宋体" w:eastAsia="宋体" w:hAnsi="宋体" w:cs="宋体" w:hint="eastAsia"/>
        </w:rPr>
        <w:t>内容核实承包人是否完成缺陷责任。如无异议，发包人应当在核实后将剩余保证金返还承包</w:t>
      </w:r>
      <w:r w:rsidRPr="009C12B4">
        <w:rPr>
          <w:rFonts w:ascii="宋体" w:eastAsia="宋体" w:hAnsi="宋体" w:cs="宋体" w:hint="eastAsia"/>
        </w:rPr>
        <w:t>人或将其保函退还承包人。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17.4.3</w:t>
      </w:r>
      <w:r w:rsidRPr="009C12B4">
        <w:rPr>
          <w:rFonts w:ascii="宋体" w:eastAsia="宋体" w:hAnsi="宋体" w:cs="宋体" w:hint="eastAsia"/>
        </w:rPr>
        <w:t>在第</w:t>
      </w:r>
      <w:r w:rsidRPr="009C12B4">
        <w:rPr>
          <w:rStyle w:val="s14"/>
          <w:rFonts w:ascii="宋体" w:eastAsia="宋体" w:hAnsi="宋体" w:cs="宋体" w:hint="eastAsia"/>
        </w:rPr>
        <w:t xml:space="preserve"> 1.1.4.5</w:t>
      </w:r>
      <w:r w:rsidRPr="009C12B4">
        <w:rPr>
          <w:rStyle w:val="s12"/>
          <w:rFonts w:ascii="宋体" w:eastAsia="宋体" w:hAnsi="宋体" w:cs="宋体" w:hint="eastAsia"/>
        </w:rPr>
        <w:t>目约定的缺陷责任期满时，承包人没有完成缺陷责任的，发包人</w:t>
      </w:r>
      <w:r w:rsidRPr="009C12B4">
        <w:rPr>
          <w:rStyle w:val="s1"/>
          <w:rFonts w:ascii="宋体" w:eastAsia="宋体" w:hAnsi="宋体" w:cs="宋体" w:hint="eastAsia"/>
        </w:rPr>
        <w:t>有权扣留与未履行责任剩余工作所需金额相应的质量保证金余额或依据其保函担保约定追</w:t>
      </w:r>
      <w:r w:rsidRPr="009C12B4">
        <w:rPr>
          <w:rFonts w:ascii="宋体" w:eastAsia="宋体" w:hAnsi="宋体" w:cs="宋体" w:hint="eastAsia"/>
        </w:rPr>
        <w:t>究责任，并有权根据第</w:t>
      </w:r>
      <w:r w:rsidRPr="009C12B4">
        <w:rPr>
          <w:rStyle w:val="s14"/>
          <w:rFonts w:ascii="宋体" w:eastAsia="宋体" w:hAnsi="宋体" w:cs="宋体" w:hint="eastAsia"/>
        </w:rPr>
        <w:t>19.3</w:t>
      </w:r>
      <w:r w:rsidRPr="009C12B4">
        <w:rPr>
          <w:rFonts w:ascii="宋体" w:eastAsia="宋体" w:hAnsi="宋体" w:cs="宋体" w:hint="eastAsia"/>
        </w:rPr>
        <w:t>款约定要求延长缺陷责任期，直至完成剩余工作为止。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17.5  </w:t>
      </w:r>
      <w:r w:rsidRPr="009C12B4">
        <w:rPr>
          <w:rStyle w:val="s33"/>
          <w:rFonts w:ascii="宋体" w:eastAsia="宋体" w:hAnsi="宋体" w:cs="宋体" w:hint="eastAsia"/>
        </w:rPr>
        <w:t>竣工结算</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17.5.1</w:t>
      </w:r>
      <w:r w:rsidRPr="009C12B4">
        <w:rPr>
          <w:rStyle w:val="s33"/>
          <w:rFonts w:ascii="宋体" w:eastAsia="宋体" w:hAnsi="宋体" w:cs="宋体" w:hint="eastAsia"/>
        </w:rPr>
        <w:t>竣工付款申请单</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）工程接收证书颁发后，承包人应按合同约定的份数和期限向监理人提交竣工付款申请单</w:t>
      </w:r>
      <w:r w:rsidRPr="009C12B4">
        <w:rPr>
          <w:rStyle w:val="s48"/>
          <w:rFonts w:ascii="宋体" w:eastAsia="宋体" w:hAnsi="宋体" w:cs="宋体" w:hint="eastAsia"/>
        </w:rPr>
        <w:t>，</w:t>
      </w:r>
      <w:r w:rsidRPr="009C12B4">
        <w:rPr>
          <w:rFonts w:ascii="宋体" w:eastAsia="宋体" w:hAnsi="宋体" w:cs="宋体" w:hint="eastAsia"/>
        </w:rPr>
        <w:t>并提供相关证明材料</w:t>
      </w:r>
      <w:r w:rsidRPr="009C12B4">
        <w:rPr>
          <w:rStyle w:val="s48"/>
          <w:rFonts w:ascii="宋体" w:eastAsia="宋体" w:hAnsi="宋体" w:cs="宋体" w:hint="eastAsia"/>
        </w:rPr>
        <w:t>。</w:t>
      </w:r>
      <w:r w:rsidRPr="009C12B4">
        <w:rPr>
          <w:rFonts w:ascii="宋体" w:eastAsia="宋体" w:hAnsi="宋体" w:cs="宋体" w:hint="eastAsia"/>
        </w:rPr>
        <w:t>承包人提交竣工付款申请单份数和期限</w:t>
      </w:r>
      <w:r w:rsidRPr="009C12B4">
        <w:rPr>
          <w:rFonts w:ascii="宋体" w:eastAsia="宋体" w:hAnsi="宋体" w:cs="宋体" w:hint="eastAsia"/>
          <w:b/>
          <w:bCs/>
        </w:rPr>
        <w:t>见合同条款专用部分</w:t>
      </w:r>
      <w:r w:rsidRPr="009C12B4">
        <w:rPr>
          <w:rStyle w:val="s10"/>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）竣工付款申请单应包括下列内容：竣工结算合同总价、发包人已支付承包人的工</w:t>
      </w:r>
      <w:r w:rsidRPr="009C12B4">
        <w:rPr>
          <w:rStyle w:val="s11"/>
          <w:rFonts w:ascii="宋体" w:eastAsia="宋体" w:hAnsi="宋体" w:cs="宋体" w:hint="eastAsia"/>
        </w:rPr>
        <w:t>程价款、应扣留的质量保证金、应支付的竣工付款金额和应支付或扣减的其他内容金额。竣</w:t>
      </w:r>
      <w:r w:rsidRPr="009C12B4">
        <w:rPr>
          <w:rFonts w:ascii="宋体" w:eastAsia="宋体" w:hAnsi="宋体" w:cs="宋体" w:hint="eastAsia"/>
        </w:rPr>
        <w:t>工付款申请单的其他内容</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）监理人对竣工付款申请单有异议的，有权要求承包人进行修正和提供补充资料。经监理人和承包人协商后，由承包人向监理人提交修正后的竣工付款申请单。 </w:t>
      </w:r>
    </w:p>
    <w:p w:rsidR="00B13755" w:rsidRPr="009C12B4" w:rsidRDefault="00B51F6C">
      <w:pPr>
        <w:pStyle w:val="p13"/>
        <w:widowControl/>
        <w:ind w:leftChars="200" w:left="420" w:firstLineChars="150" w:firstLine="354"/>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）承包人未按本项约定的期限和内容提交竣工付款申请单或者未按第</w:t>
      </w:r>
      <w:r w:rsidRPr="009C12B4">
        <w:rPr>
          <w:rStyle w:val="s22"/>
          <w:rFonts w:ascii="宋体" w:eastAsia="宋体" w:hAnsi="宋体" w:cs="宋体" w:hint="eastAsia"/>
        </w:rPr>
        <w:t>17.5.1</w:t>
      </w:r>
      <w:r w:rsidRPr="009C12B4">
        <w:rPr>
          <w:rStyle w:val="s11"/>
          <w:rFonts w:ascii="宋体" w:eastAsia="宋体" w:hAnsi="宋体" w:cs="宋体" w:hint="eastAsia"/>
        </w:rPr>
        <w:t>（</w:t>
      </w:r>
      <w:r w:rsidRPr="009C12B4">
        <w:rPr>
          <w:rStyle w:val="s22"/>
          <w:rFonts w:ascii="宋体" w:eastAsia="宋体" w:hAnsi="宋体" w:cs="宋体" w:hint="eastAsia"/>
        </w:rPr>
        <w:t>3)</w:t>
      </w:r>
      <w:r w:rsidRPr="009C12B4">
        <w:rPr>
          <w:rStyle w:val="s11"/>
          <w:rFonts w:ascii="宋体" w:eastAsia="宋体" w:hAnsi="宋体" w:cs="宋体" w:hint="eastAsia"/>
        </w:rPr>
        <w:t>目</w:t>
      </w:r>
      <w:r w:rsidRPr="009C12B4">
        <w:rPr>
          <w:rFonts w:ascii="宋体" w:eastAsia="宋体" w:hAnsi="宋体" w:cs="宋体" w:hint="eastAsia"/>
        </w:rPr>
        <w:t>约定提交修正后的竣工付款申请单</w:t>
      </w:r>
      <w:r w:rsidRPr="009C12B4">
        <w:rPr>
          <w:rStyle w:val="s44"/>
          <w:rFonts w:ascii="宋体" w:eastAsia="宋体" w:hAnsi="宋体" w:cs="宋体" w:hint="eastAsia"/>
        </w:rPr>
        <w:t>，</w:t>
      </w:r>
      <w:r w:rsidRPr="009C12B4">
        <w:rPr>
          <w:rFonts w:ascii="宋体" w:eastAsia="宋体" w:hAnsi="宋体" w:cs="宋体" w:hint="eastAsia"/>
        </w:rPr>
        <w:t>经监理人催促后</w:t>
      </w:r>
      <w:r w:rsidRPr="009C12B4">
        <w:rPr>
          <w:rStyle w:val="s22"/>
          <w:rFonts w:ascii="宋体" w:eastAsia="宋体" w:hAnsi="宋体" w:cs="宋体" w:hint="eastAsia"/>
        </w:rPr>
        <w:t>1</w:t>
      </w:r>
      <w:r w:rsidRPr="009C12B4">
        <w:rPr>
          <w:rStyle w:val="s14"/>
          <w:rFonts w:ascii="宋体" w:eastAsia="宋体" w:hAnsi="宋体" w:cs="宋体" w:hint="eastAsia"/>
        </w:rPr>
        <w:t>4</w:t>
      </w:r>
      <w:r w:rsidRPr="009C12B4">
        <w:rPr>
          <w:rFonts w:ascii="宋体" w:eastAsia="宋体" w:hAnsi="宋体" w:cs="宋体" w:hint="eastAsia"/>
        </w:rPr>
        <w:t>天</w:t>
      </w:r>
      <w:r w:rsidRPr="009C12B4">
        <w:rPr>
          <w:rStyle w:val="s11"/>
          <w:rFonts w:ascii="宋体" w:eastAsia="宋体" w:hAnsi="宋体" w:cs="宋体" w:hint="eastAsia"/>
        </w:rPr>
        <w:t>内</w:t>
      </w:r>
      <w:r w:rsidRPr="009C12B4">
        <w:rPr>
          <w:rFonts w:ascii="宋体" w:eastAsia="宋体" w:hAnsi="宋体" w:cs="宋体" w:hint="eastAsia"/>
        </w:rPr>
        <w:t>仍未提交或者没有明确答复的，监理人和发包人有权根据已有资料进行审查</w:t>
      </w:r>
      <w:r w:rsidRPr="009C12B4">
        <w:rPr>
          <w:rStyle w:val="s44"/>
          <w:rFonts w:ascii="宋体" w:eastAsia="宋体" w:hAnsi="宋体" w:cs="宋体" w:hint="eastAsia"/>
        </w:rPr>
        <w:t>，</w:t>
      </w:r>
      <w:r w:rsidRPr="009C12B4">
        <w:rPr>
          <w:rFonts w:ascii="宋体" w:eastAsia="宋体" w:hAnsi="宋体" w:cs="宋体" w:hint="eastAsia"/>
        </w:rPr>
        <w:t>审查确定的竣工结算合同总价和竣工付款金额视同是经承包人认可的工程竣工结算合同总价和竣工付款金额。 </w:t>
      </w:r>
    </w:p>
    <w:p w:rsidR="00B13755" w:rsidRPr="009C12B4" w:rsidRDefault="00B51F6C">
      <w:pPr>
        <w:pStyle w:val="p13"/>
        <w:widowControl/>
        <w:ind w:leftChars="200" w:left="420"/>
        <w:rPr>
          <w:rFonts w:ascii="宋体" w:eastAsia="宋体" w:hAnsi="宋体" w:cs="宋体"/>
        </w:rPr>
      </w:pPr>
      <w:r w:rsidRPr="009C12B4">
        <w:rPr>
          <w:rStyle w:val="s14"/>
          <w:rFonts w:ascii="宋体" w:eastAsia="宋体" w:hAnsi="宋体" w:cs="宋体" w:hint="eastAsia"/>
        </w:rPr>
        <w:t>17.5.2</w:t>
      </w:r>
      <w:r w:rsidRPr="009C12B4">
        <w:rPr>
          <w:rFonts w:ascii="宋体" w:eastAsia="宋体" w:hAnsi="宋体" w:cs="宋体" w:hint="eastAsia"/>
        </w:rPr>
        <w:t>竣工付款证书及支付时间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）监理人在收到承包人提交的竣工付款申请单后的</w:t>
      </w:r>
      <w:r w:rsidRPr="009C12B4">
        <w:rPr>
          <w:rStyle w:val="s14"/>
          <w:rFonts w:ascii="宋体" w:eastAsia="宋体" w:hAnsi="宋体" w:cs="宋体" w:hint="eastAsia"/>
        </w:rPr>
        <w:t>14</w:t>
      </w:r>
      <w:r w:rsidRPr="009C12B4">
        <w:rPr>
          <w:rStyle w:val="s12"/>
          <w:rFonts w:ascii="宋体" w:eastAsia="宋体" w:hAnsi="宋体" w:cs="宋体" w:hint="eastAsia"/>
        </w:rPr>
        <w:t>天内完成审核，并提出发包人</w:t>
      </w:r>
      <w:r w:rsidRPr="009C12B4">
        <w:rPr>
          <w:rFonts w:ascii="宋体" w:eastAsia="宋体" w:hAnsi="宋体" w:cs="宋体" w:hint="eastAsia"/>
        </w:rPr>
        <w:t>到期应支付给承包人的价款等审核意见，报送发包人审核。发包人应在收到后</w:t>
      </w:r>
      <w:r w:rsidRPr="009C12B4">
        <w:rPr>
          <w:rStyle w:val="s14"/>
          <w:rFonts w:ascii="宋体" w:eastAsia="宋体" w:hAnsi="宋体" w:cs="宋体" w:hint="eastAsia"/>
        </w:rPr>
        <w:t>14</w:t>
      </w:r>
      <w:r w:rsidRPr="009C12B4">
        <w:rPr>
          <w:rFonts w:ascii="宋体" w:eastAsia="宋体" w:hAnsi="宋体" w:cs="宋体" w:hint="eastAsia"/>
        </w:rPr>
        <w:t>天内审核</w:t>
      </w:r>
      <w:r w:rsidRPr="009C12B4">
        <w:rPr>
          <w:rStyle w:val="s11"/>
          <w:rFonts w:ascii="宋体" w:eastAsia="宋体" w:hAnsi="宋体" w:cs="宋体" w:hint="eastAsia"/>
        </w:rPr>
        <w:t>完毕，由监理人向承包人出具经发包人签字确认的竣工付款证书。监理人未在约定时间内提出具体意见的，视为承包人提交的竣工付款申请单已经监理人核查同意；发包人未在约定时</w:t>
      </w:r>
      <w:r w:rsidRPr="009C12B4">
        <w:rPr>
          <w:rFonts w:ascii="宋体" w:eastAsia="宋体" w:hAnsi="宋体" w:cs="宋体" w:hint="eastAsia"/>
        </w:rPr>
        <w:t>间内提出具体意见的，监理人提出发包人到期应支付给承包人的价款视为已经发包人同意</w:t>
      </w:r>
      <w:r w:rsidRPr="009C12B4">
        <w:rPr>
          <w:rStyle w:val="s6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）发包人应在监理人出具竣工付款证书后的</w:t>
      </w:r>
      <w:r w:rsidRPr="009C12B4">
        <w:rPr>
          <w:rStyle w:val="s14"/>
          <w:rFonts w:ascii="宋体" w:eastAsia="宋体" w:hAnsi="宋体" w:cs="宋体" w:hint="eastAsia"/>
        </w:rPr>
        <w:t>14</w:t>
      </w:r>
      <w:r w:rsidRPr="009C12B4">
        <w:rPr>
          <w:rStyle w:val="s12"/>
          <w:rFonts w:ascii="宋体" w:eastAsia="宋体" w:hAnsi="宋体" w:cs="宋体" w:hint="eastAsia"/>
        </w:rPr>
        <w:t>天内，将应支付款支付给承包人。发</w:t>
      </w:r>
      <w:r w:rsidRPr="009C12B4">
        <w:rPr>
          <w:rFonts w:ascii="宋体" w:eastAsia="宋体" w:hAnsi="宋体" w:cs="宋体" w:hint="eastAsia"/>
        </w:rPr>
        <w:t>包人不按期支付的，按第</w:t>
      </w:r>
      <w:r w:rsidRPr="009C12B4">
        <w:rPr>
          <w:rStyle w:val="s14"/>
          <w:rFonts w:ascii="宋体" w:eastAsia="宋体" w:hAnsi="宋体" w:cs="宋体" w:hint="eastAsia"/>
        </w:rPr>
        <w:t>17.3.3</w:t>
      </w: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）目的约定，将逾期付款违约金支付给承包人。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）承包人对发包人签认的竣工付款证书有异议的，发包人可出具竣工付款申请单中与承包人达成一致意见部分的临时付款证书。存在争议的部分，按第</w:t>
      </w:r>
      <w:r w:rsidRPr="009C12B4">
        <w:rPr>
          <w:rStyle w:val="s14"/>
          <w:rFonts w:ascii="宋体" w:eastAsia="宋体" w:hAnsi="宋体" w:cs="宋体" w:hint="eastAsia"/>
        </w:rPr>
        <w:t>24</w:t>
      </w:r>
      <w:r w:rsidRPr="009C12B4">
        <w:rPr>
          <w:rFonts w:ascii="宋体" w:eastAsia="宋体" w:hAnsi="宋体" w:cs="宋体" w:hint="eastAsia"/>
        </w:rPr>
        <w:t>条</w:t>
      </w:r>
      <w:r w:rsidRPr="009C12B4">
        <w:rPr>
          <w:rStyle w:val="s14"/>
          <w:rFonts w:ascii="宋体" w:eastAsia="宋体" w:hAnsi="宋体" w:cs="宋体" w:hint="eastAsia"/>
        </w:rPr>
        <w:t>“</w:t>
      </w:r>
      <w:r w:rsidRPr="009C12B4">
        <w:rPr>
          <w:rFonts w:ascii="宋体" w:eastAsia="宋体" w:hAnsi="宋体" w:cs="宋体" w:hint="eastAsia"/>
        </w:rPr>
        <w:t>争议的解决</w:t>
      </w:r>
      <w:r w:rsidRPr="009C12B4">
        <w:rPr>
          <w:rStyle w:val="s14"/>
          <w:rFonts w:ascii="宋体" w:eastAsia="宋体" w:hAnsi="宋体" w:cs="宋体" w:hint="eastAsia"/>
        </w:rPr>
        <w:t>”</w:t>
      </w:r>
      <w:r w:rsidRPr="009C12B4">
        <w:rPr>
          <w:rFonts w:ascii="宋体" w:eastAsia="宋体" w:hAnsi="宋体" w:cs="宋体" w:hint="eastAsia"/>
        </w:rPr>
        <w:t>的约定办理。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4</w:t>
      </w:r>
      <w:r w:rsidRPr="009C12B4">
        <w:rPr>
          <w:rFonts w:ascii="宋体" w:eastAsia="宋体" w:hAnsi="宋体" w:cs="宋体" w:hint="eastAsia"/>
        </w:rPr>
        <w:t>）竣工付款涉及政府投资资金的，按第</w:t>
      </w:r>
      <w:r w:rsidRPr="009C12B4">
        <w:rPr>
          <w:rStyle w:val="s14"/>
          <w:rFonts w:ascii="宋体" w:eastAsia="宋体" w:hAnsi="宋体" w:cs="宋体" w:hint="eastAsia"/>
        </w:rPr>
        <w:t>17.3.3</w:t>
      </w: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）目的约定办理。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17.5.3 </w:t>
      </w:r>
      <w:r w:rsidRPr="009C12B4">
        <w:rPr>
          <w:rFonts w:ascii="宋体" w:eastAsia="宋体" w:hAnsi="宋体" w:cs="宋体" w:hint="eastAsia"/>
        </w:rPr>
        <w:t>除第</w:t>
      </w:r>
      <w:r w:rsidRPr="009C12B4">
        <w:rPr>
          <w:rStyle w:val="s14"/>
          <w:rFonts w:ascii="宋体" w:eastAsia="宋体" w:hAnsi="宋体" w:cs="宋体" w:hint="eastAsia"/>
        </w:rPr>
        <w:t xml:space="preserve"> 17.5.4</w:t>
      </w:r>
      <w:r w:rsidRPr="009C12B4">
        <w:rPr>
          <w:rFonts w:ascii="宋体" w:eastAsia="宋体" w:hAnsi="宋体" w:cs="宋体" w:hint="eastAsia"/>
        </w:rPr>
        <w:t>项约定的情况外，发包人和承包人应当在监理人颁发（出具）工程接收证书后</w:t>
      </w:r>
      <w:r w:rsidRPr="009C12B4">
        <w:rPr>
          <w:rStyle w:val="s14"/>
          <w:rFonts w:ascii="宋体" w:eastAsia="宋体" w:hAnsi="宋体" w:cs="宋体" w:hint="eastAsia"/>
        </w:rPr>
        <w:t>56</w:t>
      </w:r>
      <w:r w:rsidRPr="009C12B4">
        <w:rPr>
          <w:rFonts w:ascii="宋体" w:eastAsia="宋体" w:hAnsi="宋体" w:cs="宋体" w:hint="eastAsia"/>
        </w:rPr>
        <w:t>天内办清竣工结算和竣工付款。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17.5.4</w:t>
      </w:r>
      <w:r w:rsidRPr="009C12B4">
        <w:rPr>
          <w:rFonts w:ascii="宋体" w:eastAsia="宋体" w:hAnsi="宋体" w:cs="宋体" w:hint="eastAsia"/>
        </w:rPr>
        <w:t xml:space="preserve"> </w:t>
      </w:r>
      <w:r w:rsidRPr="009C12B4">
        <w:rPr>
          <w:rStyle w:val="s11"/>
          <w:rFonts w:ascii="宋体" w:eastAsia="宋体" w:hAnsi="宋体" w:cs="宋体" w:hint="eastAsia"/>
        </w:rPr>
        <w:t>政</w:t>
      </w:r>
      <w:r w:rsidRPr="009C12B4">
        <w:rPr>
          <w:rFonts w:ascii="宋体" w:eastAsia="宋体" w:hAnsi="宋体" w:cs="宋体" w:hint="eastAsia"/>
        </w:rPr>
        <w:t>府投资或者以政府投资为主的建设项目纳入审计项目计划的</w:t>
      </w:r>
      <w:r w:rsidRPr="009C12B4">
        <w:rPr>
          <w:rStyle w:val="s44"/>
          <w:rFonts w:ascii="宋体" w:eastAsia="宋体" w:hAnsi="宋体" w:cs="宋体" w:hint="eastAsia"/>
        </w:rPr>
        <w:t>，</w:t>
      </w:r>
      <w:r w:rsidRPr="009C12B4">
        <w:rPr>
          <w:rFonts w:ascii="宋体" w:eastAsia="宋体" w:hAnsi="宋体" w:cs="宋体" w:hint="eastAsia"/>
        </w:rPr>
        <w:t>发包人和承包</w:t>
      </w:r>
      <w:r w:rsidRPr="009C12B4">
        <w:rPr>
          <w:rStyle w:val="s11"/>
          <w:rFonts w:ascii="宋体" w:eastAsia="宋体" w:hAnsi="宋体" w:cs="宋体" w:hint="eastAsia"/>
        </w:rPr>
        <w:t>人均负有配合、接受审计机关审计的义务，竣工结算应当依据审计结论，办清竣工结算和竣</w:t>
      </w:r>
      <w:r w:rsidRPr="009C12B4">
        <w:rPr>
          <w:rFonts w:ascii="宋体" w:eastAsia="宋体" w:hAnsi="宋体" w:cs="宋体" w:hint="eastAsia"/>
        </w:rPr>
        <w:t>工付款的时间按照相关规定执行。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17.6  </w:t>
      </w:r>
      <w:r w:rsidRPr="009C12B4">
        <w:rPr>
          <w:rStyle w:val="s33"/>
          <w:rFonts w:ascii="宋体" w:eastAsia="宋体" w:hAnsi="宋体" w:cs="宋体" w:hint="eastAsia"/>
        </w:rPr>
        <w:t>最终结清</w:t>
      </w:r>
      <w:r w:rsidRPr="009C12B4">
        <w:rPr>
          <w:rFonts w:ascii="宋体" w:eastAsia="宋体" w:hAnsi="宋体" w:cs="宋体" w:hint="eastAsia"/>
        </w:rPr>
        <w:t>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17.6.1</w:t>
      </w:r>
      <w:r w:rsidRPr="009C12B4">
        <w:rPr>
          <w:rStyle w:val="s33"/>
          <w:rFonts w:ascii="宋体" w:eastAsia="宋体" w:hAnsi="宋体" w:cs="宋体" w:hint="eastAsia"/>
        </w:rPr>
        <w:t>最终结清申请单</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b/>
          <w:bCs/>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）缺陷责任期终止证书签发后，承包人可按合同约定的份数和期限向监理人提交最</w:t>
      </w:r>
      <w:r w:rsidRPr="009C12B4">
        <w:rPr>
          <w:rStyle w:val="s11"/>
          <w:rFonts w:ascii="宋体" w:eastAsia="宋体" w:hAnsi="宋体" w:cs="宋体" w:hint="eastAsia"/>
        </w:rPr>
        <w:t>终结清申请单，并提供相关证明材料。承包人提交最终结清申请单的份数和期限</w:t>
      </w:r>
      <w:r w:rsidRPr="009C12B4">
        <w:rPr>
          <w:rStyle w:val="s11"/>
          <w:rFonts w:ascii="宋体" w:eastAsia="宋体" w:hAnsi="宋体" w:cs="宋体" w:hint="eastAsia"/>
          <w:b/>
          <w:bCs/>
        </w:rPr>
        <w:t>见合同条款</w:t>
      </w:r>
      <w:r w:rsidRPr="009C12B4">
        <w:rPr>
          <w:rFonts w:ascii="宋体" w:eastAsia="宋体" w:hAnsi="宋体" w:cs="宋体" w:hint="eastAsia"/>
          <w:b/>
          <w:bCs/>
        </w:rPr>
        <w:t>专用部分。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发包人向承包人支付质量保证金利息的，承包人应按照约定的利息计算方法计算利息，并列入最终结清申请单中。是否支付质量保证金利息及利息计算方法</w:t>
      </w:r>
      <w:r w:rsidRPr="009C12B4">
        <w:rPr>
          <w:rFonts w:ascii="宋体" w:eastAsia="宋体" w:hAnsi="宋体" w:cs="宋体" w:hint="eastAsia"/>
          <w:b/>
          <w:bCs/>
        </w:rPr>
        <w:t>见合同条款专用部</w:t>
      </w:r>
      <w:r w:rsidRPr="009C12B4">
        <w:rPr>
          <w:rStyle w:val="s1"/>
          <w:rFonts w:ascii="宋体" w:eastAsia="宋体" w:hAnsi="宋体" w:cs="宋体" w:hint="eastAsia"/>
          <w:b/>
          <w:bCs/>
        </w:rPr>
        <w:t>分</w:t>
      </w:r>
      <w:r w:rsidRPr="009C12B4">
        <w:rPr>
          <w:rStyle w:val="s178"/>
          <w:rFonts w:ascii="宋体" w:eastAsia="宋体" w:hAnsi="宋体" w:cs="宋体" w:hint="eastAsia"/>
          <w:b/>
          <w:bCs/>
        </w:rPr>
        <w:t>。</w:t>
      </w:r>
      <w:r w:rsidRPr="009C12B4">
        <w:rPr>
          <w:rFonts w:ascii="宋体" w:eastAsia="宋体" w:hAnsi="宋体" w:cs="宋体" w:hint="eastAsia"/>
          <w:b/>
          <w:bCs/>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）发包人对最终结清申请单内容有异议的，有权要求承包人进行修正和提供补充资料，由承包人向监理人提交修正后的最终结清申请单。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17.6.2</w:t>
      </w:r>
      <w:r w:rsidRPr="009C12B4">
        <w:rPr>
          <w:rFonts w:ascii="宋体" w:eastAsia="宋体" w:hAnsi="宋体" w:cs="宋体" w:hint="eastAsia"/>
        </w:rPr>
        <w:t>最终结清证书和支付时间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）监理人收到承包人提交的最终结清申请单后的</w:t>
      </w:r>
      <w:r w:rsidRPr="009C12B4">
        <w:rPr>
          <w:rStyle w:val="s14"/>
          <w:rFonts w:ascii="宋体" w:eastAsia="宋体" w:hAnsi="宋体" w:cs="宋体" w:hint="eastAsia"/>
        </w:rPr>
        <w:t>14</w:t>
      </w:r>
      <w:r w:rsidRPr="009C12B4">
        <w:rPr>
          <w:rStyle w:val="s12"/>
          <w:rFonts w:ascii="宋体" w:eastAsia="宋体" w:hAnsi="宋体" w:cs="宋体" w:hint="eastAsia"/>
        </w:rPr>
        <w:t>天内，提出发包人应支付给承包</w:t>
      </w:r>
      <w:r w:rsidRPr="009C12B4">
        <w:rPr>
          <w:rFonts w:ascii="宋体" w:eastAsia="宋体" w:hAnsi="宋体" w:cs="宋体" w:hint="eastAsia"/>
        </w:rPr>
        <w:t>人的价款等审核意见，并报送发包人审核。发包人应在收到后</w:t>
      </w:r>
      <w:r w:rsidRPr="009C12B4">
        <w:rPr>
          <w:rStyle w:val="s14"/>
          <w:rFonts w:ascii="宋体" w:eastAsia="宋体" w:hAnsi="宋体" w:cs="宋体" w:hint="eastAsia"/>
        </w:rPr>
        <w:t>14</w:t>
      </w:r>
      <w:r w:rsidRPr="009C12B4">
        <w:rPr>
          <w:rFonts w:ascii="宋体" w:eastAsia="宋体" w:hAnsi="宋体" w:cs="宋体" w:hint="eastAsia"/>
        </w:rPr>
        <w:t>天内审核完毕，由监理人</w:t>
      </w:r>
      <w:r w:rsidRPr="009C12B4">
        <w:rPr>
          <w:rStyle w:val="s11"/>
          <w:rFonts w:ascii="宋体" w:eastAsia="宋体" w:hAnsi="宋体" w:cs="宋体" w:hint="eastAsia"/>
        </w:rPr>
        <w:t>向承包人出具经发包人签认的最终结清证书。监理人未在约定时间内提出具体意见的，视为</w:t>
      </w:r>
      <w:r w:rsidRPr="009C12B4">
        <w:rPr>
          <w:rFonts w:ascii="宋体" w:eastAsia="宋体" w:hAnsi="宋体" w:cs="宋体" w:hint="eastAsia"/>
        </w:rPr>
        <w:t>承包人提交的最终结清申请已经监理人核查同意；发包人未在约定时间内提出具体意见的，监理人提出应支付给承包人的价款视为已经发包人同意。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）发包人应在监理人出具最终结清证书后的</w:t>
      </w:r>
      <w:r w:rsidRPr="009C12B4">
        <w:rPr>
          <w:rStyle w:val="s14"/>
          <w:rFonts w:ascii="宋体" w:eastAsia="宋体" w:hAnsi="宋体" w:cs="宋体" w:hint="eastAsia"/>
        </w:rPr>
        <w:t>14</w:t>
      </w:r>
      <w:r w:rsidRPr="009C12B4">
        <w:rPr>
          <w:rStyle w:val="s12"/>
          <w:rFonts w:ascii="宋体" w:eastAsia="宋体" w:hAnsi="宋体" w:cs="宋体" w:hint="eastAsia"/>
        </w:rPr>
        <w:t>天内，将应支付款支付给承包人。发</w:t>
      </w:r>
      <w:r w:rsidRPr="009C12B4">
        <w:rPr>
          <w:rFonts w:ascii="宋体" w:eastAsia="宋体" w:hAnsi="宋体" w:cs="宋体" w:hint="eastAsia"/>
        </w:rPr>
        <w:t>包人不按期支付的，按第</w:t>
      </w:r>
      <w:r w:rsidRPr="009C12B4">
        <w:rPr>
          <w:rStyle w:val="s14"/>
          <w:rFonts w:ascii="宋体" w:eastAsia="宋体" w:hAnsi="宋体" w:cs="宋体" w:hint="eastAsia"/>
        </w:rPr>
        <w:t>17.3.3</w:t>
      </w: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）目的约定，将逾期付款违约金支付给承包人。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）承包人对发包人签认的最终结清证书有异议的，按第</w:t>
      </w:r>
      <w:r w:rsidRPr="009C12B4">
        <w:rPr>
          <w:rStyle w:val="s14"/>
          <w:rFonts w:ascii="宋体" w:eastAsia="宋体" w:hAnsi="宋体" w:cs="宋体" w:hint="eastAsia"/>
        </w:rPr>
        <w:t>24</w:t>
      </w:r>
      <w:r w:rsidRPr="009C12B4">
        <w:rPr>
          <w:rStyle w:val="s12"/>
          <w:rFonts w:ascii="宋体" w:eastAsia="宋体" w:hAnsi="宋体" w:cs="宋体" w:hint="eastAsia"/>
        </w:rPr>
        <w:t>条</w:t>
      </w:r>
      <w:r w:rsidRPr="009C12B4">
        <w:rPr>
          <w:rStyle w:val="s39"/>
          <w:rFonts w:ascii="宋体" w:eastAsia="宋体" w:hAnsi="宋体" w:cs="宋体" w:hint="eastAsia"/>
        </w:rPr>
        <w:t>“</w:t>
      </w:r>
      <w:r w:rsidRPr="009C12B4">
        <w:rPr>
          <w:rStyle w:val="s12"/>
          <w:rFonts w:ascii="宋体" w:eastAsia="宋体" w:hAnsi="宋体" w:cs="宋体" w:hint="eastAsia"/>
        </w:rPr>
        <w:t>争议的解决</w:t>
      </w:r>
      <w:r w:rsidRPr="009C12B4">
        <w:rPr>
          <w:rStyle w:val="s39"/>
          <w:rFonts w:ascii="宋体" w:eastAsia="宋体" w:hAnsi="宋体" w:cs="宋体" w:hint="eastAsia"/>
        </w:rPr>
        <w:t>”</w:t>
      </w:r>
      <w:r w:rsidRPr="009C12B4">
        <w:rPr>
          <w:rStyle w:val="s12"/>
          <w:rFonts w:ascii="宋体" w:eastAsia="宋体" w:hAnsi="宋体" w:cs="宋体" w:hint="eastAsia"/>
        </w:rPr>
        <w:t>的约定</w:t>
      </w:r>
      <w:r w:rsidRPr="009C12B4">
        <w:rPr>
          <w:rFonts w:ascii="宋体" w:eastAsia="宋体" w:hAnsi="宋体" w:cs="宋体" w:hint="eastAsia"/>
        </w:rPr>
        <w:t>办理。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）最终结清付款涉及政府投资资金的，按第</w:t>
      </w:r>
      <w:r w:rsidRPr="009C12B4">
        <w:rPr>
          <w:rStyle w:val="s14"/>
          <w:rFonts w:ascii="宋体" w:eastAsia="宋体" w:hAnsi="宋体" w:cs="宋体" w:hint="eastAsia"/>
        </w:rPr>
        <w:t>17.3.3</w:t>
      </w: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）目的约定办理。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18.</w:t>
      </w:r>
      <w:r w:rsidRPr="009C12B4">
        <w:rPr>
          <w:rStyle w:val="s78"/>
          <w:rFonts w:ascii="宋体" w:eastAsia="宋体" w:hAnsi="宋体" w:cs="宋体" w:hint="eastAsia"/>
          <w:sz w:val="24"/>
          <w:szCs w:val="24"/>
        </w:rPr>
        <w:t>竣工验收</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18.1  </w:t>
      </w:r>
      <w:r w:rsidRPr="009C12B4">
        <w:rPr>
          <w:rStyle w:val="s33"/>
          <w:rFonts w:ascii="宋体" w:eastAsia="宋体" w:hAnsi="宋体" w:cs="宋体" w:hint="eastAsia"/>
        </w:rPr>
        <w:t>竣工验收的含义</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18.1.1</w:t>
      </w:r>
      <w:r w:rsidRPr="009C12B4">
        <w:rPr>
          <w:rFonts w:ascii="宋体" w:eastAsia="宋体" w:hAnsi="宋体" w:cs="宋体" w:hint="eastAsia"/>
        </w:rPr>
        <w:t>竣工验收指承包人完成了全部合同工作后，发包人按合同要求进行的验收。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18.1.2</w:t>
      </w:r>
      <w:r w:rsidRPr="009C12B4">
        <w:rPr>
          <w:rStyle w:val="s11"/>
          <w:rFonts w:ascii="宋体" w:eastAsia="宋体" w:hAnsi="宋体" w:cs="宋体" w:hint="eastAsia"/>
        </w:rPr>
        <w:t>国家验收是政府有关部门根据法律、规范、规程和政策要求，针对发包人全面</w:t>
      </w:r>
      <w:r w:rsidRPr="009C12B4">
        <w:rPr>
          <w:rFonts w:ascii="宋体" w:eastAsia="宋体" w:hAnsi="宋体" w:cs="宋体" w:hint="eastAsia"/>
        </w:rPr>
        <w:t>组织实施的整个工程正式交付投运前的验收。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18.1.3</w:t>
      </w:r>
      <w:r w:rsidRPr="009C12B4">
        <w:rPr>
          <w:rStyle w:val="s11"/>
          <w:rFonts w:ascii="宋体" w:eastAsia="宋体" w:hAnsi="宋体" w:cs="宋体" w:hint="eastAsia"/>
        </w:rPr>
        <w:t>需要进行国家验收的，竣工验收是国家验收的一部分。竣工验收所采用的各项</w:t>
      </w:r>
      <w:r w:rsidRPr="009C12B4">
        <w:rPr>
          <w:rFonts w:ascii="宋体" w:eastAsia="宋体" w:hAnsi="宋体" w:cs="宋体" w:hint="eastAsia"/>
        </w:rPr>
        <w:t>验收和评定标准应符合国家验收标准</w:t>
      </w:r>
      <w:r w:rsidRPr="009C12B4">
        <w:rPr>
          <w:rStyle w:val="s44"/>
          <w:rFonts w:ascii="宋体" w:eastAsia="宋体" w:hAnsi="宋体" w:cs="宋体" w:hint="eastAsia"/>
        </w:rPr>
        <w:t>。</w:t>
      </w:r>
      <w:r w:rsidRPr="009C12B4">
        <w:rPr>
          <w:rFonts w:ascii="宋体" w:eastAsia="宋体" w:hAnsi="宋体" w:cs="宋体" w:hint="eastAsia"/>
        </w:rPr>
        <w:t>发包人和承包人为竣工验收提供的各项竣工验收资料应符合国家验收的要求。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18.2</w:t>
      </w:r>
      <w:r w:rsidRPr="009C12B4">
        <w:rPr>
          <w:rFonts w:ascii="宋体" w:eastAsia="宋体" w:hAnsi="宋体" w:cs="宋体" w:hint="eastAsia"/>
        </w:rPr>
        <w:t>  竣工验收申请报告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当工程具备以下条件时，承包人即可向监理人报送竣工验收申请报告：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）除监理人同意列入缺陷责任期内完成的尾工（甩项）工程和缺陷修补工作外，合</w:t>
      </w:r>
      <w:r w:rsidRPr="009C12B4">
        <w:rPr>
          <w:rStyle w:val="s11"/>
          <w:rFonts w:ascii="宋体" w:eastAsia="宋体" w:hAnsi="宋体" w:cs="宋体" w:hint="eastAsia"/>
        </w:rPr>
        <w:t>同范围内的全部单位工程以及有关工作，包括合同要求的试验、试运行以及检验和验收均已</w:t>
      </w:r>
      <w:r w:rsidRPr="009C12B4">
        <w:rPr>
          <w:rFonts w:ascii="宋体" w:eastAsia="宋体" w:hAnsi="宋体" w:cs="宋体" w:hint="eastAsia"/>
        </w:rPr>
        <w:t>完成，并符合合同要求；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2</w:t>
      </w:r>
      <w:r w:rsidRPr="009C12B4">
        <w:rPr>
          <w:rFonts w:ascii="宋体" w:eastAsia="宋体" w:hAnsi="宋体" w:cs="宋体" w:hint="eastAsia"/>
        </w:rPr>
        <w:t>）承包人负责整理和提交的竣工验收资料应当符合工程所在地建设行政主管部门和</w:t>
      </w:r>
      <w:r w:rsidRPr="009C12B4">
        <w:rPr>
          <w:rStyle w:val="s11"/>
          <w:rFonts w:ascii="宋体" w:eastAsia="宋体" w:hAnsi="宋体" w:cs="宋体" w:hint="eastAsia"/>
        </w:rPr>
        <w:t>（或）城市建设档案管理机构有关施工资料的要求，同时已按合同条款专用部分约定备齐了</w:t>
      </w:r>
      <w:r w:rsidRPr="009C12B4">
        <w:rPr>
          <w:rFonts w:ascii="宋体" w:eastAsia="宋体" w:hAnsi="宋体" w:cs="宋体" w:hint="eastAsia"/>
        </w:rPr>
        <w:t>符合要求的竣工资料。竣工验收资料的内容和份数以及费用支付方式</w:t>
      </w:r>
      <w:r w:rsidRPr="009C12B4">
        <w:rPr>
          <w:rFonts w:ascii="宋体" w:eastAsia="宋体" w:hAnsi="宋体" w:cs="宋体" w:hint="eastAsia"/>
          <w:b/>
          <w:bCs/>
        </w:rPr>
        <w:t>见合同条款专用部</w:t>
      </w:r>
      <w:r w:rsidRPr="009C12B4">
        <w:rPr>
          <w:rStyle w:val="s1"/>
          <w:rFonts w:ascii="宋体" w:eastAsia="宋体" w:hAnsi="宋体" w:cs="宋体" w:hint="eastAsia"/>
          <w:b/>
          <w:bCs/>
        </w:rPr>
        <w:t>分</w:t>
      </w:r>
      <w:r w:rsidRPr="009C12B4">
        <w:rPr>
          <w:rStyle w:val="s178"/>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）已按监理人的要求编制了在缺陷责任期内需完成的尾工（甩项）工程，和缺陷修补工作清单等相应施工计划；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）监理人要求在竣工验收前应完成的其他工作；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）监理人要求提交的竣工验收资料清单。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18.3  </w:t>
      </w:r>
      <w:r w:rsidRPr="009C12B4">
        <w:rPr>
          <w:rStyle w:val="s33"/>
          <w:rFonts w:ascii="宋体" w:eastAsia="宋体" w:hAnsi="宋体" w:cs="宋体" w:hint="eastAsia"/>
        </w:rPr>
        <w:t>验收</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监理人收到承包人按第</w:t>
      </w:r>
      <w:r w:rsidRPr="009C12B4">
        <w:rPr>
          <w:rStyle w:val="s14"/>
          <w:rFonts w:ascii="宋体" w:eastAsia="宋体" w:hAnsi="宋体" w:cs="宋体" w:hint="eastAsia"/>
        </w:rPr>
        <w:t>18.2</w:t>
      </w:r>
      <w:r w:rsidRPr="009C12B4">
        <w:rPr>
          <w:rFonts w:ascii="宋体" w:eastAsia="宋体" w:hAnsi="宋体" w:cs="宋体" w:hint="eastAsia"/>
        </w:rPr>
        <w:t>款约定提交的竣工验收申请报告后，应审查申请报告的各项内容，并按以下不同情况进行处理。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18.3.1</w:t>
      </w:r>
      <w:r w:rsidRPr="009C12B4">
        <w:rPr>
          <w:rStyle w:val="s11"/>
          <w:rFonts w:ascii="宋体" w:eastAsia="宋体" w:hAnsi="宋体" w:cs="宋体" w:hint="eastAsia"/>
        </w:rPr>
        <w:t>监</w:t>
      </w:r>
      <w:r w:rsidRPr="009C12B4">
        <w:rPr>
          <w:rFonts w:ascii="宋体" w:eastAsia="宋体" w:hAnsi="宋体" w:cs="宋体" w:hint="eastAsia"/>
        </w:rPr>
        <w:t>理人审查后认为尚不具备竣工验收条件的</w:t>
      </w:r>
      <w:r w:rsidRPr="009C12B4">
        <w:rPr>
          <w:rStyle w:val="s44"/>
          <w:rFonts w:ascii="宋体" w:eastAsia="宋体" w:hAnsi="宋体" w:cs="宋体" w:hint="eastAsia"/>
        </w:rPr>
        <w:t>，</w:t>
      </w:r>
      <w:r w:rsidRPr="009C12B4">
        <w:rPr>
          <w:rFonts w:ascii="宋体" w:eastAsia="宋体" w:hAnsi="宋体" w:cs="宋体" w:hint="eastAsia"/>
        </w:rPr>
        <w:t>应在收到竣工验收申请报告后的</w:t>
      </w:r>
      <w:r w:rsidRPr="009C12B4">
        <w:rPr>
          <w:rStyle w:val="s14"/>
          <w:rFonts w:ascii="宋体" w:eastAsia="宋体" w:hAnsi="宋体" w:cs="宋体" w:hint="eastAsia"/>
        </w:rPr>
        <w:t>28</w:t>
      </w:r>
      <w:r w:rsidRPr="009C12B4">
        <w:rPr>
          <w:rFonts w:ascii="宋体" w:eastAsia="宋体" w:hAnsi="宋体" w:cs="宋体" w:hint="eastAsia"/>
        </w:rPr>
        <w:t>天内通知承包人，并指出在颁发接收证书前承包人需进行的工作内容。承包人完成监理人通知的全部工作内容后，应再次提交竣工验收申请报告，直至监理人同意为止。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18.3.2</w:t>
      </w:r>
      <w:r w:rsidRPr="009C12B4">
        <w:rPr>
          <w:rStyle w:val="s1"/>
          <w:rFonts w:ascii="宋体" w:eastAsia="宋体" w:hAnsi="宋体" w:cs="宋体" w:hint="eastAsia"/>
        </w:rPr>
        <w:t>监理人审查后认为已具备竣工验收条件的，应在收到竣工验收申请报告后的</w:t>
      </w:r>
      <w:r w:rsidRPr="009C12B4">
        <w:rPr>
          <w:rStyle w:val="s14"/>
          <w:rFonts w:ascii="宋体" w:eastAsia="宋体" w:hAnsi="宋体" w:cs="宋体" w:hint="eastAsia"/>
        </w:rPr>
        <w:t>28</w:t>
      </w:r>
      <w:r w:rsidRPr="009C12B4">
        <w:rPr>
          <w:rFonts w:ascii="宋体" w:eastAsia="宋体" w:hAnsi="宋体" w:cs="宋体" w:hint="eastAsia"/>
        </w:rPr>
        <w:t>天内提请发包人进行工程验收。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18.3.3</w:t>
      </w:r>
      <w:r w:rsidRPr="009C12B4">
        <w:rPr>
          <w:rStyle w:val="s1"/>
          <w:rFonts w:ascii="宋体" w:eastAsia="宋体" w:hAnsi="宋体" w:cs="宋体" w:hint="eastAsia"/>
        </w:rPr>
        <w:t>发包人经过验收后同意接受工程的，应在监理人收到竣工验收申请报告后的</w:t>
      </w:r>
      <w:r w:rsidRPr="009C12B4">
        <w:rPr>
          <w:rStyle w:val="s14"/>
          <w:rFonts w:ascii="宋体" w:eastAsia="宋体" w:hAnsi="宋体" w:cs="宋体" w:hint="eastAsia"/>
        </w:rPr>
        <w:t>56</w:t>
      </w:r>
      <w:r w:rsidRPr="009C12B4">
        <w:rPr>
          <w:rFonts w:ascii="宋体" w:eastAsia="宋体" w:hAnsi="宋体" w:cs="宋体" w:hint="eastAsia"/>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18.3.4</w:t>
      </w:r>
      <w:r w:rsidRPr="009C12B4">
        <w:rPr>
          <w:rFonts w:ascii="宋体" w:eastAsia="宋体" w:hAnsi="宋体" w:cs="宋体" w:hint="eastAsia"/>
        </w:rPr>
        <w:t>发包人验收后不同意接收工程的，监理人应按照发包人的验收意见发出指示，</w:t>
      </w:r>
      <w:r w:rsidRPr="009C12B4">
        <w:rPr>
          <w:rStyle w:val="s11"/>
          <w:rFonts w:ascii="宋体" w:eastAsia="宋体" w:hAnsi="宋体" w:cs="宋体" w:hint="eastAsia"/>
        </w:rPr>
        <w:t>要求承包人对不合格工程认真返工重作或进行补救处理，并承担由此产生的费用。承包人在完成不合格工程的返工重作或补救工作后，应重新提交竣工验收申请报告，按第</w:t>
      </w:r>
      <w:r w:rsidRPr="009C12B4">
        <w:rPr>
          <w:rStyle w:val="s14"/>
          <w:rFonts w:ascii="宋体" w:eastAsia="宋体" w:hAnsi="宋体" w:cs="宋体" w:hint="eastAsia"/>
        </w:rPr>
        <w:t>18.3.1</w:t>
      </w:r>
      <w:r w:rsidRPr="009C12B4">
        <w:rPr>
          <w:rFonts w:ascii="宋体" w:eastAsia="宋体" w:hAnsi="宋体" w:cs="宋体" w:hint="eastAsia"/>
        </w:rPr>
        <w:t>项、</w:t>
      </w:r>
      <w:r w:rsidRPr="009C12B4">
        <w:rPr>
          <w:rStyle w:val="s33"/>
          <w:rFonts w:ascii="宋体" w:eastAsia="宋体" w:hAnsi="宋体" w:cs="宋体" w:hint="eastAsia"/>
        </w:rPr>
        <w:t>第</w:t>
      </w:r>
      <w:r w:rsidRPr="009C12B4">
        <w:rPr>
          <w:rFonts w:ascii="宋体" w:eastAsia="宋体" w:hAnsi="宋体" w:cs="宋体" w:hint="eastAsia"/>
        </w:rPr>
        <w:t>18.3.2</w:t>
      </w:r>
      <w:r w:rsidRPr="009C12B4">
        <w:rPr>
          <w:rStyle w:val="s33"/>
          <w:rFonts w:ascii="宋体" w:eastAsia="宋体" w:hAnsi="宋体" w:cs="宋体" w:hint="eastAsia"/>
        </w:rPr>
        <w:t>项和第</w:t>
      </w:r>
      <w:r w:rsidRPr="009C12B4">
        <w:rPr>
          <w:rFonts w:ascii="宋体" w:eastAsia="宋体" w:hAnsi="宋体" w:cs="宋体" w:hint="eastAsia"/>
        </w:rPr>
        <w:t>18.3.3</w:t>
      </w:r>
      <w:r w:rsidRPr="009C12B4">
        <w:rPr>
          <w:rStyle w:val="s33"/>
          <w:rFonts w:ascii="宋体" w:eastAsia="宋体" w:hAnsi="宋体" w:cs="宋体" w:hint="eastAsia"/>
        </w:rPr>
        <w:t>项的约定进行。</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18.3.5 </w:t>
      </w:r>
      <w:r w:rsidRPr="009C12B4">
        <w:rPr>
          <w:rFonts w:ascii="宋体" w:eastAsia="宋体" w:hAnsi="宋体" w:cs="宋体" w:hint="eastAsia"/>
        </w:rPr>
        <w:t>经验收合格的工程</w:t>
      </w:r>
      <w:r w:rsidRPr="009C12B4">
        <w:rPr>
          <w:rStyle w:val="s14"/>
          <w:rFonts w:ascii="宋体" w:eastAsia="宋体" w:hAnsi="宋体" w:cs="宋体" w:hint="eastAsia"/>
        </w:rPr>
        <w:t xml:space="preserve">, </w:t>
      </w:r>
      <w:r w:rsidRPr="009C12B4">
        <w:rPr>
          <w:rFonts w:ascii="宋体" w:eastAsia="宋体" w:hAnsi="宋体" w:cs="宋体" w:hint="eastAsia"/>
        </w:rPr>
        <w:t>实际竣工日期为承包人按照第</w:t>
      </w:r>
      <w:r w:rsidRPr="009C12B4">
        <w:rPr>
          <w:rStyle w:val="s14"/>
          <w:rFonts w:ascii="宋体" w:eastAsia="宋体" w:hAnsi="宋体" w:cs="宋体" w:hint="eastAsia"/>
        </w:rPr>
        <w:t xml:space="preserve"> 18.2</w:t>
      </w:r>
      <w:r w:rsidRPr="009C12B4">
        <w:rPr>
          <w:rFonts w:ascii="宋体" w:eastAsia="宋体" w:hAnsi="宋体" w:cs="宋体" w:hint="eastAsia"/>
        </w:rPr>
        <w:t>款提交竣工验收申请报告或按照本款重新提交竣工验收申请报告的日期（以两者中时间在后者为准</w:t>
      </w:r>
      <w:r w:rsidRPr="009C12B4">
        <w:rPr>
          <w:rStyle w:val="s9"/>
          <w:rFonts w:ascii="宋体" w:eastAsia="宋体" w:hAnsi="宋体" w:cs="宋体" w:hint="eastAsia"/>
        </w:rPr>
        <w:t>）</w:t>
      </w:r>
      <w:r w:rsidRPr="009C12B4">
        <w:rPr>
          <w:rStyle w:val="s11"/>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18.3.6</w:t>
      </w:r>
      <w:r w:rsidRPr="009C12B4">
        <w:rPr>
          <w:rStyle w:val="s11"/>
          <w:rFonts w:ascii="宋体" w:eastAsia="宋体" w:hAnsi="宋体" w:cs="宋体" w:hint="eastAsia"/>
        </w:rPr>
        <w:t>发</w:t>
      </w:r>
      <w:r w:rsidRPr="009C12B4">
        <w:rPr>
          <w:rFonts w:ascii="宋体" w:eastAsia="宋体" w:hAnsi="宋体" w:cs="宋体" w:hint="eastAsia"/>
        </w:rPr>
        <w:t>包人在收到承包人竣工验收申请报告</w:t>
      </w:r>
      <w:r w:rsidRPr="009C12B4">
        <w:rPr>
          <w:rStyle w:val="s22"/>
          <w:rFonts w:ascii="宋体" w:eastAsia="宋体" w:hAnsi="宋体" w:cs="宋体" w:hint="eastAsia"/>
        </w:rPr>
        <w:t>5</w:t>
      </w:r>
      <w:r w:rsidRPr="009C12B4">
        <w:rPr>
          <w:rStyle w:val="s14"/>
          <w:rFonts w:ascii="宋体" w:eastAsia="宋体" w:hAnsi="宋体" w:cs="宋体" w:hint="eastAsia"/>
        </w:rPr>
        <w:t>6</w:t>
      </w:r>
      <w:r w:rsidRPr="009C12B4">
        <w:rPr>
          <w:rFonts w:ascii="宋体" w:eastAsia="宋体" w:hAnsi="宋体" w:cs="宋体" w:hint="eastAsia"/>
        </w:rPr>
        <w:t>天后</w:t>
      </w:r>
      <w:r w:rsidRPr="009C12B4">
        <w:rPr>
          <w:rStyle w:val="s11"/>
          <w:rFonts w:ascii="宋体" w:eastAsia="宋体" w:hAnsi="宋体" w:cs="宋体" w:hint="eastAsia"/>
        </w:rPr>
        <w:t>未</w:t>
      </w:r>
      <w:r w:rsidRPr="009C12B4">
        <w:rPr>
          <w:rFonts w:ascii="宋体" w:eastAsia="宋体" w:hAnsi="宋体" w:cs="宋体" w:hint="eastAsia"/>
        </w:rPr>
        <w:t>进行验收的</w:t>
      </w:r>
      <w:r w:rsidRPr="009C12B4">
        <w:rPr>
          <w:rStyle w:val="s44"/>
          <w:rFonts w:ascii="宋体" w:eastAsia="宋体" w:hAnsi="宋体" w:cs="宋体" w:hint="eastAsia"/>
        </w:rPr>
        <w:t>，</w:t>
      </w:r>
      <w:r w:rsidRPr="009C12B4">
        <w:rPr>
          <w:rFonts w:ascii="宋体" w:eastAsia="宋体" w:hAnsi="宋体" w:cs="宋体" w:hint="eastAsia"/>
        </w:rPr>
        <w:t>视为验收合格，实际竣工日期以提交竣工验收申请报告的日期为准</w:t>
      </w:r>
      <w:r w:rsidRPr="009C12B4">
        <w:rPr>
          <w:rStyle w:val="s44"/>
          <w:rFonts w:ascii="宋体" w:eastAsia="宋体" w:hAnsi="宋体" w:cs="宋体" w:hint="eastAsia"/>
        </w:rPr>
        <w:t>，</w:t>
      </w:r>
      <w:r w:rsidRPr="009C12B4">
        <w:rPr>
          <w:rFonts w:ascii="宋体" w:eastAsia="宋体" w:hAnsi="宋体" w:cs="宋体" w:hint="eastAsia"/>
        </w:rPr>
        <w:t>但发包人由于不可抗力不能进行验收的除外。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18.4  </w:t>
      </w:r>
      <w:r w:rsidRPr="009C12B4">
        <w:rPr>
          <w:rStyle w:val="s33"/>
          <w:rFonts w:ascii="宋体" w:eastAsia="宋体" w:hAnsi="宋体" w:cs="宋体" w:hint="eastAsia"/>
        </w:rPr>
        <w:t>单位工程验收</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18.4.1</w:t>
      </w:r>
      <w:r w:rsidRPr="009C12B4">
        <w:rPr>
          <w:rStyle w:val="s11"/>
          <w:rFonts w:ascii="宋体" w:eastAsia="宋体" w:hAnsi="宋体" w:cs="宋体" w:hint="eastAsia"/>
        </w:rPr>
        <w:t>发</w:t>
      </w:r>
      <w:r w:rsidRPr="009C12B4">
        <w:rPr>
          <w:rFonts w:ascii="宋体" w:eastAsia="宋体" w:hAnsi="宋体" w:cs="宋体" w:hint="eastAsia"/>
        </w:rPr>
        <w:t>包人根据合同进度计划安排</w:t>
      </w:r>
      <w:r w:rsidRPr="009C12B4">
        <w:rPr>
          <w:rStyle w:val="s44"/>
          <w:rFonts w:ascii="宋体" w:eastAsia="宋体" w:hAnsi="宋体" w:cs="宋体" w:hint="eastAsia"/>
        </w:rPr>
        <w:t>，</w:t>
      </w:r>
      <w:r w:rsidRPr="009C12B4">
        <w:rPr>
          <w:rFonts w:ascii="宋体" w:eastAsia="宋体" w:hAnsi="宋体" w:cs="宋体" w:hint="eastAsia"/>
        </w:rPr>
        <w:t>在全部工程竣工前需要使用已经竣工的单位工程时，或承包人提出经发包人同意时，可进行单位工程验收。验收的程序可参照第</w:t>
      </w:r>
      <w:r w:rsidRPr="009C12B4">
        <w:rPr>
          <w:rStyle w:val="s14"/>
          <w:rFonts w:ascii="宋体" w:eastAsia="宋体" w:hAnsi="宋体" w:cs="宋体" w:hint="eastAsia"/>
        </w:rPr>
        <w:t>18.2</w:t>
      </w:r>
      <w:r w:rsidRPr="009C12B4">
        <w:rPr>
          <w:rFonts w:ascii="宋体" w:eastAsia="宋体" w:hAnsi="宋体" w:cs="宋体" w:hint="eastAsia"/>
        </w:rPr>
        <w:t>款与第</w:t>
      </w:r>
      <w:r w:rsidRPr="009C12B4">
        <w:rPr>
          <w:rStyle w:val="s14"/>
          <w:rFonts w:ascii="宋体" w:eastAsia="宋体" w:hAnsi="宋体" w:cs="宋体" w:hint="eastAsia"/>
        </w:rPr>
        <w:t>18.3</w:t>
      </w:r>
      <w:r w:rsidRPr="009C12B4">
        <w:rPr>
          <w:rFonts w:ascii="宋体" w:eastAsia="宋体" w:hAnsi="宋体" w:cs="宋体" w:hint="eastAsia"/>
        </w:rPr>
        <w:t>款的约定进行。验收合格后，由监理人向承包人出具经发包人签认的单位工程验</w:t>
      </w:r>
      <w:r w:rsidRPr="009C12B4">
        <w:rPr>
          <w:rStyle w:val="s11"/>
          <w:rFonts w:ascii="宋体" w:eastAsia="宋体" w:hAnsi="宋体" w:cs="宋体" w:hint="eastAsia"/>
        </w:rPr>
        <w:t>收证书。已签发单位工程接收证书的单位工程由发包人负责照管。单位工程的验收成果和结</w:t>
      </w:r>
      <w:r w:rsidRPr="009C12B4">
        <w:rPr>
          <w:rFonts w:ascii="宋体" w:eastAsia="宋体" w:hAnsi="宋体" w:cs="宋体" w:hint="eastAsia"/>
        </w:rPr>
        <w:t>论作为全部工程竣工验收申请报告的附件。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18.4.2</w:t>
      </w:r>
      <w:r w:rsidRPr="009C12B4">
        <w:rPr>
          <w:rFonts w:ascii="宋体" w:eastAsia="宋体" w:hAnsi="宋体" w:cs="宋体" w:hint="eastAsia"/>
        </w:rPr>
        <w:t> </w:t>
      </w:r>
      <w:r w:rsidRPr="009C12B4">
        <w:rPr>
          <w:rStyle w:val="s11"/>
          <w:rFonts w:ascii="宋体" w:eastAsia="宋体" w:hAnsi="宋体" w:cs="宋体" w:hint="eastAsia"/>
        </w:rPr>
        <w:t>发包人在全部工程竣工前，使用已接收的单位工程导致承包人费用增加的，发</w:t>
      </w:r>
      <w:r w:rsidRPr="009C12B4">
        <w:rPr>
          <w:rFonts w:ascii="宋体" w:eastAsia="宋体" w:hAnsi="宋体" w:cs="宋体" w:hint="eastAsia"/>
        </w:rPr>
        <w:t>包人应承担由此增加的费用和（或）工期延误，并支付承包人合理利润。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18.5  </w:t>
      </w:r>
      <w:r w:rsidRPr="009C12B4">
        <w:rPr>
          <w:rStyle w:val="s33"/>
          <w:rFonts w:ascii="宋体" w:eastAsia="宋体" w:hAnsi="宋体" w:cs="宋体" w:hint="eastAsia"/>
        </w:rPr>
        <w:t>施工期运行</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18.5.1</w:t>
      </w:r>
      <w:r w:rsidRPr="009C12B4">
        <w:rPr>
          <w:rStyle w:val="s11"/>
          <w:rFonts w:ascii="宋体" w:eastAsia="宋体" w:hAnsi="宋体" w:cs="宋体" w:hint="eastAsia"/>
        </w:rPr>
        <w:t>施</w:t>
      </w:r>
      <w:r w:rsidRPr="009C12B4">
        <w:rPr>
          <w:rFonts w:ascii="宋体" w:eastAsia="宋体" w:hAnsi="宋体" w:cs="宋体" w:hint="eastAsia"/>
        </w:rPr>
        <w:t>工期运行是指合同工程尚未全部竣工</w:t>
      </w:r>
      <w:r w:rsidRPr="009C12B4">
        <w:rPr>
          <w:rStyle w:val="s44"/>
          <w:rFonts w:ascii="宋体" w:eastAsia="宋体" w:hAnsi="宋体" w:cs="宋体" w:hint="eastAsia"/>
        </w:rPr>
        <w:t>，</w:t>
      </w:r>
      <w:r w:rsidRPr="009C12B4">
        <w:rPr>
          <w:rFonts w:ascii="宋体" w:eastAsia="宋体" w:hAnsi="宋体" w:cs="宋体" w:hint="eastAsia"/>
        </w:rPr>
        <w:t>其中某项或某几项单位工程或工程设备安装已竣工，根据合同条款专用部分约定，需要投入施工期运行的，经发包人按第</w:t>
      </w:r>
      <w:r w:rsidRPr="009C12B4">
        <w:rPr>
          <w:rStyle w:val="s14"/>
          <w:rFonts w:ascii="宋体" w:eastAsia="宋体" w:hAnsi="宋体" w:cs="宋体" w:hint="eastAsia"/>
        </w:rPr>
        <w:t>18.4</w:t>
      </w:r>
      <w:r w:rsidRPr="009C12B4">
        <w:rPr>
          <w:rFonts w:ascii="宋体" w:eastAsia="宋体" w:hAnsi="宋体" w:cs="宋体" w:hint="eastAsia"/>
        </w:rPr>
        <w:t>款的约定验收合格，证明能确保安全后，才能在施工期投入运行。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18.5.2</w:t>
      </w:r>
      <w:r w:rsidRPr="009C12B4">
        <w:rPr>
          <w:rFonts w:ascii="宋体" w:eastAsia="宋体" w:hAnsi="宋体" w:cs="宋体" w:hint="eastAsia"/>
        </w:rPr>
        <w:t>在施工期运行中发现工程或工程设备损坏或存在缺陷的，由承包人按第</w:t>
      </w:r>
      <w:r w:rsidRPr="009C12B4">
        <w:rPr>
          <w:rStyle w:val="s14"/>
          <w:rFonts w:ascii="宋体" w:eastAsia="宋体" w:hAnsi="宋体" w:cs="宋体" w:hint="eastAsia"/>
        </w:rPr>
        <w:t>19.2</w:t>
      </w:r>
      <w:r w:rsidRPr="009C12B4">
        <w:rPr>
          <w:rFonts w:ascii="宋体" w:eastAsia="宋体" w:hAnsi="宋体" w:cs="宋体" w:hint="eastAsia"/>
        </w:rPr>
        <w:t>款约定进行修复。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18.6  </w:t>
      </w:r>
      <w:r w:rsidRPr="009C12B4">
        <w:rPr>
          <w:rStyle w:val="s33"/>
          <w:rFonts w:ascii="宋体" w:eastAsia="宋体" w:hAnsi="宋体" w:cs="宋体" w:hint="eastAsia"/>
        </w:rPr>
        <w:t>试运行</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18.6.1</w:t>
      </w:r>
      <w:r w:rsidRPr="009C12B4">
        <w:rPr>
          <w:rFonts w:ascii="宋体" w:eastAsia="宋体" w:hAnsi="宋体" w:cs="宋体" w:hint="eastAsia"/>
        </w:rPr>
        <w:t>工程及工程设备试运行的组织与费用承担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）工程设备安装具备单机无负荷试运行条件，由承包人组织试运行，费用由承包人承担。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）工程设备安装具备无负荷联动试运行条件，由发包人组织试运行，费用由发包人承担。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）投料试运行应在工程竣工验收后由发包人负责，如发包人要求在工程竣工验收前进行或需要承包人配合时，应征得承包人同意，另行签订补充协议。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18.6.2</w:t>
      </w:r>
      <w:r w:rsidRPr="009C12B4">
        <w:rPr>
          <w:rStyle w:val="s11"/>
          <w:rFonts w:ascii="宋体" w:eastAsia="宋体" w:hAnsi="宋体" w:cs="宋体" w:hint="eastAsia"/>
        </w:rPr>
        <w:t>由于承包人的原因导致试运行失败的，承包人应采取措施保证试运行合格，并</w:t>
      </w:r>
      <w:r w:rsidRPr="009C12B4">
        <w:rPr>
          <w:rFonts w:ascii="宋体" w:eastAsia="宋体" w:hAnsi="宋体" w:cs="宋体" w:hint="eastAsia"/>
        </w:rPr>
        <w:t>承担相应费用</w:t>
      </w:r>
      <w:r w:rsidRPr="009C12B4">
        <w:rPr>
          <w:rStyle w:val="s48"/>
          <w:rFonts w:ascii="宋体" w:eastAsia="宋体" w:hAnsi="宋体" w:cs="宋体" w:hint="eastAsia"/>
        </w:rPr>
        <w:t>。</w:t>
      </w:r>
      <w:r w:rsidRPr="009C12B4">
        <w:rPr>
          <w:rFonts w:ascii="宋体" w:eastAsia="宋体" w:hAnsi="宋体" w:cs="宋体" w:hint="eastAsia"/>
        </w:rPr>
        <w:t>由于发包人的原因导致试运行失败的</w:t>
      </w:r>
      <w:r w:rsidRPr="009C12B4">
        <w:rPr>
          <w:rStyle w:val="s48"/>
          <w:rFonts w:ascii="宋体" w:eastAsia="宋体" w:hAnsi="宋体" w:cs="宋体" w:hint="eastAsia"/>
        </w:rPr>
        <w:t>，</w:t>
      </w:r>
      <w:r w:rsidRPr="009C12B4">
        <w:rPr>
          <w:rFonts w:ascii="宋体" w:eastAsia="宋体" w:hAnsi="宋体" w:cs="宋体" w:hint="eastAsia"/>
        </w:rPr>
        <w:t>承包人应当采取措施保证试运行合格，发包人应承担由此产生的费用，并支付承包人合理利润。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18.7  </w:t>
      </w:r>
      <w:r w:rsidRPr="009C12B4">
        <w:rPr>
          <w:rStyle w:val="s33"/>
          <w:rFonts w:ascii="宋体" w:eastAsia="宋体" w:hAnsi="宋体" w:cs="宋体" w:hint="eastAsia"/>
        </w:rPr>
        <w:t>竣工清场</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18.7.1</w:t>
      </w:r>
      <w:r w:rsidRPr="009C12B4">
        <w:rPr>
          <w:rStyle w:val="s11"/>
          <w:rFonts w:ascii="宋体" w:eastAsia="宋体" w:hAnsi="宋体" w:cs="宋体" w:hint="eastAsia"/>
        </w:rPr>
        <w:t>监理人颁发（出具）工程接收证书后，承包人负责按照以下要求对施工场地进</w:t>
      </w:r>
      <w:r w:rsidRPr="009C12B4">
        <w:rPr>
          <w:rFonts w:ascii="宋体" w:eastAsia="宋体" w:hAnsi="宋体" w:cs="宋体" w:hint="eastAsia"/>
        </w:rPr>
        <w:t>行清理，直至监理人检验合格为止。竣工清场费用由承包人承担。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）施工场地内残留的垃圾已全部清除出场；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）临时工程已拆除，场地已按合同要求进行清理、平整或复原；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）按合同约定应撤离的承包人设备和剩余的材料，包括废弃的施工设备和材料，已按计划撤离施工场地；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）工程建筑物周边及其附近道路、河道的施工堆积物，已按监理人指示全部清理；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）监理人指示的其他场地清理工作已全部完成。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18.7.2</w:t>
      </w:r>
      <w:r w:rsidRPr="009C12B4">
        <w:rPr>
          <w:rStyle w:val="s11"/>
          <w:rFonts w:ascii="宋体" w:eastAsia="宋体" w:hAnsi="宋体" w:cs="宋体" w:hint="eastAsia"/>
        </w:rPr>
        <w:t>承包人未按监理人的要求恢复临时占地，或者场地清理未达到合同约定的，发</w:t>
      </w:r>
      <w:r w:rsidRPr="009C12B4">
        <w:rPr>
          <w:rFonts w:ascii="宋体" w:eastAsia="宋体" w:hAnsi="宋体" w:cs="宋体" w:hint="eastAsia"/>
        </w:rPr>
        <w:t>包人有权委托其他人恢复或清理，所发生的金额从拟支付给承包人的款项中扣除。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18.8  </w:t>
      </w:r>
      <w:r w:rsidRPr="009C12B4">
        <w:rPr>
          <w:rStyle w:val="s33"/>
          <w:rFonts w:ascii="宋体" w:eastAsia="宋体" w:hAnsi="宋体" w:cs="宋体" w:hint="eastAsia"/>
        </w:rPr>
        <w:t>施工队伍的撤离</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18.8.1</w:t>
      </w:r>
      <w:r w:rsidRPr="009C12B4">
        <w:rPr>
          <w:rFonts w:ascii="宋体" w:eastAsia="宋体" w:hAnsi="宋体" w:cs="宋体" w:hint="eastAsia"/>
        </w:rPr>
        <w:t>工程接收证书颁发后的</w:t>
      </w:r>
      <w:r w:rsidRPr="009C12B4">
        <w:rPr>
          <w:rStyle w:val="s14"/>
          <w:rFonts w:ascii="宋体" w:eastAsia="宋体" w:hAnsi="宋体" w:cs="宋体" w:hint="eastAsia"/>
        </w:rPr>
        <w:t xml:space="preserve"> 56</w:t>
      </w:r>
      <w:r w:rsidRPr="009C12B4">
        <w:rPr>
          <w:rFonts w:ascii="宋体" w:eastAsia="宋体" w:hAnsi="宋体" w:cs="宋体" w:hint="eastAsia"/>
        </w:rPr>
        <w:t>天内，除了经监理人同意需在缺陷责任期内继续工</w:t>
      </w:r>
      <w:r w:rsidRPr="009C12B4">
        <w:rPr>
          <w:rStyle w:val="s11"/>
          <w:rFonts w:ascii="宋体" w:eastAsia="宋体" w:hAnsi="宋体" w:cs="宋体" w:hint="eastAsia"/>
        </w:rPr>
        <w:t>作和使用的人员、施工设备和临时工程外，其余的人员、施工设备和临时工程均应撤离施工</w:t>
      </w:r>
      <w:r w:rsidRPr="009C12B4">
        <w:rPr>
          <w:rFonts w:ascii="宋体" w:eastAsia="宋体" w:hAnsi="宋体" w:cs="宋体" w:hint="eastAsia"/>
        </w:rPr>
        <w:t>场地或拆除。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18.8.2</w:t>
      </w:r>
      <w:r w:rsidRPr="009C12B4">
        <w:rPr>
          <w:rStyle w:val="s11"/>
          <w:rFonts w:ascii="宋体" w:eastAsia="宋体" w:hAnsi="宋体" w:cs="宋体" w:hint="eastAsia"/>
        </w:rPr>
        <w:t>承包人撤离施工场地（现场）时，监理人和承包人应当办理永久工程和施工场</w:t>
      </w:r>
      <w:r w:rsidRPr="009C12B4">
        <w:rPr>
          <w:rStyle w:val="s12"/>
          <w:rFonts w:ascii="宋体" w:eastAsia="宋体" w:hAnsi="宋体" w:cs="宋体" w:hint="eastAsia"/>
        </w:rPr>
        <w:t>地移交手续，移交手续以书面方式出具，并分别经过发包人、监理人和承包人的签认。但是，</w:t>
      </w:r>
      <w:r w:rsidRPr="009C12B4">
        <w:rPr>
          <w:rFonts w:ascii="宋体" w:eastAsia="宋体" w:hAnsi="宋体" w:cs="宋体" w:hint="eastAsia"/>
        </w:rPr>
        <w:t>监理人和发包人未按第</w:t>
      </w:r>
      <w:r w:rsidRPr="009C12B4">
        <w:rPr>
          <w:rStyle w:val="s14"/>
          <w:rFonts w:ascii="宋体" w:eastAsia="宋体" w:hAnsi="宋体" w:cs="宋体" w:hint="eastAsia"/>
        </w:rPr>
        <w:t>17.5.1</w:t>
      </w:r>
      <w:r w:rsidRPr="009C12B4">
        <w:rPr>
          <w:rFonts w:ascii="宋体" w:eastAsia="宋体" w:hAnsi="宋体" w:cs="宋体" w:hint="eastAsia"/>
        </w:rPr>
        <w:t>项约定的期限办清竣工结算和竣工付款的，本工程不得交付</w:t>
      </w:r>
      <w:r w:rsidRPr="009C12B4">
        <w:rPr>
          <w:rStyle w:val="s11"/>
          <w:rFonts w:ascii="宋体" w:eastAsia="宋体" w:hAnsi="宋体" w:cs="宋体" w:hint="eastAsia"/>
        </w:rPr>
        <w:t>使用，发包人和监理人也无权要求承包人按合同约定的期限撤离施工场地（现场）和办理工</w:t>
      </w:r>
      <w:r w:rsidRPr="009C12B4">
        <w:rPr>
          <w:rFonts w:ascii="宋体" w:eastAsia="宋体" w:hAnsi="宋体" w:cs="宋体" w:hint="eastAsia"/>
        </w:rPr>
        <w:t>程移交手续。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18.8.3</w:t>
      </w:r>
      <w:r w:rsidRPr="009C12B4">
        <w:rPr>
          <w:rStyle w:val="s11"/>
          <w:rFonts w:ascii="宋体" w:eastAsia="宋体" w:hAnsi="宋体" w:cs="宋体" w:hint="eastAsia"/>
        </w:rPr>
        <w:t>缺</w:t>
      </w:r>
      <w:r w:rsidRPr="009C12B4">
        <w:rPr>
          <w:rFonts w:ascii="宋体" w:eastAsia="宋体" w:hAnsi="宋体" w:cs="宋体" w:hint="eastAsia"/>
        </w:rPr>
        <w:t>陷责任期满时</w:t>
      </w:r>
      <w:r w:rsidRPr="009C12B4">
        <w:rPr>
          <w:rStyle w:val="s44"/>
          <w:rFonts w:ascii="宋体" w:eastAsia="宋体" w:hAnsi="宋体" w:cs="宋体" w:hint="eastAsia"/>
        </w:rPr>
        <w:t>，</w:t>
      </w:r>
      <w:r w:rsidRPr="009C12B4">
        <w:rPr>
          <w:rFonts w:ascii="宋体" w:eastAsia="宋体" w:hAnsi="宋体" w:cs="宋体" w:hint="eastAsia"/>
        </w:rPr>
        <w:t>承包人的人员和施工设备应在合同约定期限内全部撤离施工场地。撤离施工场地的期限要求</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18.9  </w:t>
      </w:r>
      <w:r w:rsidRPr="009C12B4">
        <w:rPr>
          <w:rStyle w:val="s33"/>
          <w:rFonts w:ascii="宋体" w:eastAsia="宋体" w:hAnsi="宋体" w:cs="宋体" w:hint="eastAsia"/>
        </w:rPr>
        <w:t>中间验收</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18.9.1</w:t>
      </w:r>
      <w:r w:rsidRPr="009C12B4">
        <w:rPr>
          <w:rStyle w:val="s11"/>
          <w:rFonts w:ascii="宋体" w:eastAsia="宋体" w:hAnsi="宋体" w:cs="宋体" w:hint="eastAsia"/>
        </w:rPr>
        <w:t>本</w:t>
      </w:r>
      <w:r w:rsidRPr="009C12B4">
        <w:rPr>
          <w:rFonts w:ascii="宋体" w:eastAsia="宋体" w:hAnsi="宋体" w:cs="宋体" w:hint="eastAsia"/>
        </w:rPr>
        <w:t>工程需要按照合同约定进行中间验收</w:t>
      </w:r>
      <w:r w:rsidRPr="009C12B4">
        <w:rPr>
          <w:rStyle w:val="s44"/>
          <w:rFonts w:ascii="宋体" w:eastAsia="宋体" w:hAnsi="宋体" w:cs="宋体" w:hint="eastAsia"/>
        </w:rPr>
        <w:t>。</w:t>
      </w:r>
      <w:r w:rsidRPr="009C12B4">
        <w:rPr>
          <w:rFonts w:ascii="宋体" w:eastAsia="宋体" w:hAnsi="宋体" w:cs="宋体" w:hint="eastAsia"/>
        </w:rPr>
        <w:t>进行中间验收的部位</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lastRenderedPageBreak/>
        <w:t xml:space="preserve">18.9.2 </w:t>
      </w:r>
      <w:r w:rsidRPr="009C12B4">
        <w:rPr>
          <w:rFonts w:ascii="宋体" w:eastAsia="宋体" w:hAnsi="宋体" w:cs="宋体" w:hint="eastAsia"/>
        </w:rPr>
        <w:t>当工程进度达到第</w:t>
      </w:r>
      <w:r w:rsidRPr="009C12B4">
        <w:rPr>
          <w:rStyle w:val="s14"/>
          <w:rFonts w:ascii="宋体" w:eastAsia="宋体" w:hAnsi="宋体" w:cs="宋体" w:hint="eastAsia"/>
        </w:rPr>
        <w:t xml:space="preserve"> 18.9.1</w:t>
      </w:r>
      <w:r w:rsidRPr="009C12B4">
        <w:rPr>
          <w:rFonts w:ascii="宋体" w:eastAsia="宋体" w:hAnsi="宋体" w:cs="宋体" w:hint="eastAsia"/>
        </w:rPr>
        <w:t>项约定的中间验收部位时，承包人应当进行自检，并在中间验收前</w:t>
      </w:r>
      <w:r w:rsidRPr="009C12B4">
        <w:rPr>
          <w:rStyle w:val="s14"/>
          <w:rFonts w:ascii="宋体" w:eastAsia="宋体" w:hAnsi="宋体" w:cs="宋体" w:hint="eastAsia"/>
        </w:rPr>
        <w:t>48</w:t>
      </w:r>
      <w:r w:rsidRPr="009C12B4">
        <w:rPr>
          <w:rFonts w:ascii="宋体" w:eastAsia="宋体" w:hAnsi="宋体" w:cs="宋体" w:hint="eastAsia"/>
        </w:rPr>
        <w:t>小时以书面形式通知监理人验收。书面通知应包括中间验收的内容、验</w:t>
      </w:r>
      <w:r w:rsidRPr="009C12B4">
        <w:rPr>
          <w:rStyle w:val="s11"/>
          <w:rFonts w:ascii="宋体" w:eastAsia="宋体" w:hAnsi="宋体" w:cs="宋体" w:hint="eastAsia"/>
        </w:rPr>
        <w:t>收时间和地点。承包人应当准备验收记录。只有监理人验收合格并在验收记录上签字后，承包人方可继续施工。验收不合格的，承包人在合同约定的期限内修改后重新验收。重新验收</w:t>
      </w:r>
      <w:r w:rsidRPr="009C12B4">
        <w:rPr>
          <w:rFonts w:ascii="宋体" w:eastAsia="宋体" w:hAnsi="宋体" w:cs="宋体" w:hint="eastAsia"/>
        </w:rPr>
        <w:t>的期限</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18.9.3 </w:t>
      </w:r>
      <w:r w:rsidRPr="009C12B4">
        <w:rPr>
          <w:rFonts w:ascii="宋体" w:eastAsia="宋体" w:hAnsi="宋体" w:cs="宋体" w:hint="eastAsia"/>
        </w:rPr>
        <w:t>监理人不能按时进行验收的，应在验收前至少</w:t>
      </w:r>
      <w:r w:rsidRPr="009C12B4">
        <w:rPr>
          <w:rStyle w:val="s14"/>
          <w:rFonts w:ascii="宋体" w:eastAsia="宋体" w:hAnsi="宋体" w:cs="宋体" w:hint="eastAsia"/>
        </w:rPr>
        <w:t xml:space="preserve"> 24</w:t>
      </w:r>
      <w:r w:rsidRPr="009C12B4">
        <w:rPr>
          <w:rFonts w:ascii="宋体" w:eastAsia="宋体" w:hAnsi="宋体" w:cs="宋体" w:hint="eastAsia"/>
        </w:rPr>
        <w:t>小时以书面形式向承包人提出延期要求，但延期不能超过</w:t>
      </w:r>
      <w:r w:rsidRPr="009C12B4">
        <w:rPr>
          <w:rStyle w:val="s14"/>
          <w:rFonts w:ascii="宋体" w:eastAsia="宋体" w:hAnsi="宋体" w:cs="宋体" w:hint="eastAsia"/>
        </w:rPr>
        <w:t>48</w:t>
      </w:r>
      <w:r w:rsidRPr="009C12B4">
        <w:rPr>
          <w:rFonts w:ascii="宋体" w:eastAsia="宋体" w:hAnsi="宋体" w:cs="宋体" w:hint="eastAsia"/>
        </w:rPr>
        <w:t>小时。监理人未能按本款约定的时限提出延期要求，又未按期进行验收的，承包人可自行组织验收，监理人必须认同验收记录。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经监理人验收后工程质量符合约定的验收标准，但验收</w:t>
      </w:r>
      <w:r w:rsidRPr="009C12B4">
        <w:rPr>
          <w:rStyle w:val="s14"/>
          <w:rFonts w:ascii="宋体" w:eastAsia="宋体" w:hAnsi="宋体" w:cs="宋体" w:hint="eastAsia"/>
        </w:rPr>
        <w:t>24</w:t>
      </w:r>
      <w:r w:rsidRPr="009C12B4">
        <w:rPr>
          <w:rFonts w:ascii="宋体" w:eastAsia="宋体" w:hAnsi="宋体" w:cs="宋体" w:hint="eastAsia"/>
        </w:rPr>
        <w:t>小时后监理人仍不在验收记录上签字的，视为监理人已经认可验收记录，承包人可继续施工。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19.</w:t>
      </w:r>
      <w:r w:rsidRPr="009C12B4">
        <w:rPr>
          <w:rFonts w:ascii="宋体" w:eastAsia="宋体" w:hAnsi="宋体" w:cs="宋体" w:hint="eastAsia"/>
          <w:sz w:val="24"/>
          <w:szCs w:val="24"/>
        </w:rPr>
        <w:t>缺陷责任与保修责任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19.1</w:t>
      </w:r>
      <w:r w:rsidRPr="009C12B4">
        <w:rPr>
          <w:rFonts w:ascii="宋体" w:eastAsia="宋体" w:hAnsi="宋体" w:cs="宋体" w:hint="eastAsia"/>
        </w:rPr>
        <w:t>  缺陷责任期的起算时间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缺陷责任期自实际竣工日期起计算。在全部工程竣工验收前，已经发包人提前验收的单</w:t>
      </w:r>
      <w:r w:rsidRPr="009C12B4">
        <w:rPr>
          <w:rFonts w:ascii="宋体" w:eastAsia="宋体" w:hAnsi="宋体" w:cs="宋体" w:hint="eastAsia"/>
        </w:rPr>
        <w:t>位工程，其缺陷责任期的起算日期相应提前。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19.2  </w:t>
      </w:r>
      <w:r w:rsidRPr="009C12B4">
        <w:rPr>
          <w:rStyle w:val="s33"/>
          <w:rFonts w:ascii="宋体" w:eastAsia="宋体" w:hAnsi="宋体" w:cs="宋体" w:hint="eastAsia"/>
        </w:rPr>
        <w:t>缺陷责任</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19.2.1</w:t>
      </w:r>
      <w:r w:rsidRPr="009C12B4">
        <w:rPr>
          <w:rFonts w:ascii="宋体" w:eastAsia="宋体" w:hAnsi="宋体" w:cs="宋体" w:hint="eastAsia"/>
        </w:rPr>
        <w:t>承包人应在缺陷责任期内对已交付使用的工程承担缺陷责任。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19.2.2</w:t>
      </w:r>
      <w:r w:rsidRPr="009C12B4">
        <w:rPr>
          <w:rStyle w:val="s11"/>
          <w:rFonts w:ascii="宋体" w:eastAsia="宋体" w:hAnsi="宋体" w:cs="宋体" w:hint="eastAsia"/>
        </w:rPr>
        <w:t>缺陷责任期内，发包人对已接收使用的工程负责日常维护工作。发包人在使用过程中，发现已接收的工程存在新的缺陷或已修复的缺陷部位或部件又遭损坏的，承包人应</w:t>
      </w:r>
      <w:r w:rsidRPr="009C12B4">
        <w:rPr>
          <w:rFonts w:ascii="宋体" w:eastAsia="宋体" w:hAnsi="宋体" w:cs="宋体" w:hint="eastAsia"/>
        </w:rPr>
        <w:t>负责修复，直至检验合格为止。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19.2.3</w:t>
      </w:r>
      <w:r w:rsidRPr="009C12B4">
        <w:rPr>
          <w:rStyle w:val="s11"/>
          <w:rFonts w:ascii="宋体" w:eastAsia="宋体" w:hAnsi="宋体" w:cs="宋体" w:hint="eastAsia"/>
        </w:rPr>
        <w:t>监理人和承包人应共同查清缺陷和（或）损坏的原因。经查明属承包人原因造成的，应由承包人承担修复和查验的费用。经查验属发包人原因造成的，发包人应承担修复</w:t>
      </w:r>
      <w:r w:rsidRPr="009C12B4">
        <w:rPr>
          <w:rFonts w:ascii="宋体" w:eastAsia="宋体" w:hAnsi="宋体" w:cs="宋体" w:hint="eastAsia"/>
        </w:rPr>
        <w:t>和查验的费用，并支付承包人合理利润。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19.2.4</w:t>
      </w:r>
      <w:r w:rsidRPr="009C12B4">
        <w:rPr>
          <w:rFonts w:ascii="宋体" w:eastAsia="宋体" w:hAnsi="宋体" w:cs="宋体" w:hint="eastAsia"/>
        </w:rPr>
        <w:t>承包人不能在合理时间内修复缺陷的，发包人可自行修复或委托其他人修复，所需费用和利润的承担，按第</w:t>
      </w:r>
      <w:r w:rsidRPr="009C12B4">
        <w:rPr>
          <w:rStyle w:val="s14"/>
          <w:rFonts w:ascii="宋体" w:eastAsia="宋体" w:hAnsi="宋体" w:cs="宋体" w:hint="eastAsia"/>
        </w:rPr>
        <w:t>19.2.3</w:t>
      </w:r>
      <w:r w:rsidRPr="009C12B4">
        <w:rPr>
          <w:rFonts w:ascii="宋体" w:eastAsia="宋体" w:hAnsi="宋体" w:cs="宋体" w:hint="eastAsia"/>
        </w:rPr>
        <w:t>项约定办理。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19.3</w:t>
      </w:r>
      <w:r w:rsidRPr="009C12B4">
        <w:rPr>
          <w:rFonts w:ascii="宋体" w:eastAsia="宋体" w:hAnsi="宋体" w:cs="宋体" w:hint="eastAsia"/>
        </w:rPr>
        <w:t>  缺陷责任期的延长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由于承包人原因造成某项缺陷或损坏，使某项工程或工程设备不能按原定目标使用，需要再次检查、检验和修复的，发包人有权要求承包人相应延长缺陷责任期，但缺陷责任期最</w:t>
      </w:r>
      <w:r w:rsidRPr="009C12B4">
        <w:rPr>
          <w:rFonts w:ascii="宋体" w:eastAsia="宋体" w:hAnsi="宋体" w:cs="宋体" w:hint="eastAsia"/>
        </w:rPr>
        <w:t>长不超过</w:t>
      </w:r>
      <w:r w:rsidRPr="009C12B4">
        <w:rPr>
          <w:rStyle w:val="s14"/>
          <w:rFonts w:ascii="宋体" w:eastAsia="宋体" w:hAnsi="宋体" w:cs="宋体" w:hint="eastAsia"/>
        </w:rPr>
        <w:t>2</w:t>
      </w:r>
      <w:r w:rsidRPr="009C12B4">
        <w:rPr>
          <w:rFonts w:ascii="宋体" w:eastAsia="宋体" w:hAnsi="宋体" w:cs="宋体" w:hint="eastAsia"/>
        </w:rPr>
        <w:t>年。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19.4</w:t>
      </w:r>
      <w:r w:rsidRPr="009C12B4">
        <w:rPr>
          <w:rFonts w:ascii="宋体" w:eastAsia="宋体" w:hAnsi="宋体" w:cs="宋体" w:hint="eastAsia"/>
        </w:rPr>
        <w:t>  进一步试验和试运行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任何一项缺陷或损坏修复后，经检查证明其影响了工程或工程设备的使用性能，承包人</w:t>
      </w:r>
      <w:r w:rsidRPr="009C12B4">
        <w:rPr>
          <w:rFonts w:ascii="宋体" w:eastAsia="宋体" w:hAnsi="宋体" w:cs="宋体" w:hint="eastAsia"/>
        </w:rPr>
        <w:t>应重新进行合同约定的试验和试运行，试验和试运行的全部费用应由责任方承担。 </w:t>
      </w:r>
    </w:p>
    <w:p w:rsidR="00B13755" w:rsidRPr="009C12B4" w:rsidRDefault="00B51F6C">
      <w:pPr>
        <w:pStyle w:val="p30"/>
        <w:widowControl/>
        <w:ind w:leftChars="200" w:left="420" w:firstLineChars="250" w:firstLine="600"/>
        <w:rPr>
          <w:rFonts w:ascii="宋体" w:eastAsia="宋体" w:hAnsi="宋体" w:cs="宋体"/>
        </w:rPr>
      </w:pPr>
      <w:r w:rsidRPr="009C12B4">
        <w:rPr>
          <w:rFonts w:ascii="宋体" w:eastAsia="宋体" w:hAnsi="宋体" w:cs="宋体" w:hint="eastAsia"/>
        </w:rPr>
        <w:t>19.5 </w:t>
      </w:r>
      <w:r w:rsidRPr="009C12B4">
        <w:rPr>
          <w:rStyle w:val="s33"/>
          <w:rFonts w:ascii="宋体" w:eastAsia="宋体" w:hAnsi="宋体" w:cs="宋体" w:hint="eastAsia"/>
        </w:rPr>
        <w:t>承包人的进入权</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缺陷责任期内承包人为缺陷修复工作需要，有权进入工程现场，但应遵守发包人的保安</w:t>
      </w:r>
      <w:r w:rsidRPr="009C12B4">
        <w:rPr>
          <w:rFonts w:ascii="宋体" w:eastAsia="宋体" w:hAnsi="宋体" w:cs="宋体" w:hint="eastAsia"/>
        </w:rPr>
        <w:t>和保密规定。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19.6</w:t>
      </w:r>
      <w:r w:rsidRPr="009C12B4">
        <w:rPr>
          <w:rFonts w:ascii="宋体" w:eastAsia="宋体" w:hAnsi="宋体" w:cs="宋体" w:hint="eastAsia"/>
        </w:rPr>
        <w:t>  缺陷责任期终止证书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在第</w:t>
      </w:r>
      <w:r w:rsidRPr="009C12B4">
        <w:rPr>
          <w:rStyle w:val="s14"/>
          <w:rFonts w:ascii="宋体" w:eastAsia="宋体" w:hAnsi="宋体" w:cs="宋体" w:hint="eastAsia"/>
        </w:rPr>
        <w:t>1.1.4.5</w:t>
      </w:r>
      <w:r w:rsidRPr="009C12B4">
        <w:rPr>
          <w:rStyle w:val="s12"/>
          <w:rFonts w:ascii="宋体" w:eastAsia="宋体" w:hAnsi="宋体" w:cs="宋体" w:hint="eastAsia"/>
        </w:rPr>
        <w:t>目约定的缺陷责任期，包括根据第</w:t>
      </w:r>
      <w:r w:rsidRPr="009C12B4">
        <w:rPr>
          <w:rStyle w:val="s14"/>
          <w:rFonts w:ascii="宋体" w:eastAsia="宋体" w:hAnsi="宋体" w:cs="宋体" w:hint="eastAsia"/>
        </w:rPr>
        <w:t>19.3</w:t>
      </w:r>
      <w:r w:rsidRPr="009C12B4">
        <w:rPr>
          <w:rFonts w:ascii="宋体" w:eastAsia="宋体" w:hAnsi="宋体" w:cs="宋体" w:hint="eastAsia"/>
        </w:rPr>
        <w:t>款延长的期限终止后</w:t>
      </w:r>
      <w:r w:rsidRPr="009C12B4">
        <w:rPr>
          <w:rStyle w:val="s14"/>
          <w:rFonts w:ascii="宋体" w:eastAsia="宋体" w:hAnsi="宋体" w:cs="宋体" w:hint="eastAsia"/>
        </w:rPr>
        <w:t>14</w:t>
      </w:r>
      <w:r w:rsidRPr="009C12B4">
        <w:rPr>
          <w:rStyle w:val="s50"/>
          <w:rFonts w:ascii="宋体" w:eastAsia="宋体" w:hAnsi="宋体" w:cs="宋体" w:hint="eastAsia"/>
        </w:rPr>
        <w:t>天内，由</w:t>
      </w:r>
    </w:p>
    <w:p w:rsidR="00B13755" w:rsidRPr="009C12B4" w:rsidRDefault="00B51F6C">
      <w:pPr>
        <w:pStyle w:val="p13"/>
        <w:widowControl/>
        <w:ind w:leftChars="200" w:left="420"/>
        <w:rPr>
          <w:rFonts w:ascii="宋体" w:eastAsia="宋体" w:hAnsi="宋体" w:cs="宋体"/>
        </w:rPr>
      </w:pPr>
      <w:r w:rsidRPr="009C12B4">
        <w:rPr>
          <w:rFonts w:ascii="宋体" w:eastAsia="宋体" w:hAnsi="宋体" w:cs="宋体" w:hint="eastAsia"/>
        </w:rPr>
        <w:t>监理人向承包人出具经发包人签认的缺陷责任期终止证书</w:t>
      </w:r>
      <w:r w:rsidRPr="009C12B4">
        <w:rPr>
          <w:rStyle w:val="s44"/>
          <w:rFonts w:ascii="宋体" w:eastAsia="宋体" w:hAnsi="宋体" w:cs="宋体" w:hint="eastAsia"/>
        </w:rPr>
        <w:t>，</w:t>
      </w:r>
      <w:r w:rsidRPr="009C12B4">
        <w:rPr>
          <w:rFonts w:ascii="宋体" w:eastAsia="宋体" w:hAnsi="宋体" w:cs="宋体" w:hint="eastAsia"/>
        </w:rPr>
        <w:t>并退还剩余的质量保证金或退还保函。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19.7  </w:t>
      </w:r>
      <w:r w:rsidRPr="009C12B4">
        <w:rPr>
          <w:rStyle w:val="s33"/>
          <w:rFonts w:ascii="宋体" w:eastAsia="宋体" w:hAnsi="宋体" w:cs="宋体" w:hint="eastAsia"/>
        </w:rPr>
        <w:t>保修责任</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19.7.1</w:t>
      </w:r>
      <w:r w:rsidRPr="009C12B4">
        <w:rPr>
          <w:rStyle w:val="s11"/>
          <w:rFonts w:ascii="宋体" w:eastAsia="宋体" w:hAnsi="宋体" w:cs="宋体" w:hint="eastAsia"/>
        </w:rPr>
        <w:t>合同当事人根据有关法律法规规定明确工程质量保修范围、期限和责任。保修期自实际竣工日期起计算。在全部工程竣工验收前，已经发包人提前验收的</w:t>
      </w:r>
      <w:r w:rsidRPr="009C12B4">
        <w:rPr>
          <w:rStyle w:val="s11"/>
          <w:rFonts w:ascii="宋体" w:eastAsia="宋体" w:hAnsi="宋体" w:cs="宋体" w:hint="eastAsia"/>
        </w:rPr>
        <w:lastRenderedPageBreak/>
        <w:t>单位工程，其保</w:t>
      </w:r>
      <w:r w:rsidRPr="009C12B4">
        <w:rPr>
          <w:rFonts w:ascii="宋体" w:eastAsia="宋体" w:hAnsi="宋体" w:cs="宋体" w:hint="eastAsia"/>
        </w:rPr>
        <w:t>修期的起算日期相应提前。工程质量保修范围、期限和责任</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19.7.2</w:t>
      </w:r>
      <w:r w:rsidRPr="009C12B4">
        <w:rPr>
          <w:rStyle w:val="s11"/>
          <w:rFonts w:ascii="宋体" w:eastAsia="宋体" w:hAnsi="宋体" w:cs="宋体" w:hint="eastAsia"/>
        </w:rPr>
        <w:t>质</w:t>
      </w:r>
      <w:r w:rsidRPr="009C12B4">
        <w:rPr>
          <w:rFonts w:ascii="宋体" w:eastAsia="宋体" w:hAnsi="宋体" w:cs="宋体" w:hint="eastAsia"/>
        </w:rPr>
        <w:t>量保修书是竣工验收申请报告的组成内容</w:t>
      </w:r>
      <w:r w:rsidRPr="009C12B4">
        <w:rPr>
          <w:rStyle w:val="s44"/>
          <w:rFonts w:ascii="宋体" w:eastAsia="宋体" w:hAnsi="宋体" w:cs="宋体" w:hint="eastAsia"/>
        </w:rPr>
        <w:t>。</w:t>
      </w:r>
      <w:r w:rsidRPr="009C12B4">
        <w:rPr>
          <w:rFonts w:ascii="宋体" w:eastAsia="宋体" w:hAnsi="宋体" w:cs="宋体" w:hint="eastAsia"/>
        </w:rPr>
        <w:t>承包人应当按照有关法律法规规</w:t>
      </w:r>
      <w:r w:rsidRPr="009C12B4">
        <w:rPr>
          <w:rStyle w:val="s1"/>
          <w:rFonts w:ascii="宋体" w:eastAsia="宋体" w:hAnsi="宋体" w:cs="宋体" w:hint="eastAsia"/>
        </w:rPr>
        <w:t>定和合同所附的格式出具质量保修书，质量保修书的主要内容应当与本款上述约定内容一</w:t>
      </w:r>
      <w:r w:rsidRPr="009C12B4">
        <w:rPr>
          <w:rFonts w:ascii="宋体" w:eastAsia="宋体" w:hAnsi="宋体" w:cs="宋体" w:hint="eastAsia"/>
        </w:rPr>
        <w:t>致。承包人在递交合同条款第</w:t>
      </w:r>
      <w:r w:rsidRPr="009C12B4">
        <w:rPr>
          <w:rStyle w:val="s14"/>
          <w:rFonts w:ascii="宋体" w:eastAsia="宋体" w:hAnsi="宋体" w:cs="宋体" w:hint="eastAsia"/>
        </w:rPr>
        <w:t>18.2</w:t>
      </w:r>
      <w:r w:rsidRPr="009C12B4">
        <w:rPr>
          <w:rFonts w:ascii="宋体" w:eastAsia="宋体" w:hAnsi="宋体" w:cs="宋体" w:hint="eastAsia"/>
        </w:rPr>
        <w:t>款约定的竣工验收报告的同时，将质量保修书一并报送监理人。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20.</w:t>
      </w:r>
      <w:r w:rsidRPr="009C12B4">
        <w:rPr>
          <w:rStyle w:val="s78"/>
          <w:rFonts w:ascii="宋体" w:eastAsia="宋体" w:hAnsi="宋体" w:cs="宋体" w:hint="eastAsia"/>
          <w:sz w:val="24"/>
          <w:szCs w:val="24"/>
        </w:rPr>
        <w:t>保险</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20.1  </w:t>
      </w:r>
      <w:r w:rsidRPr="009C12B4">
        <w:rPr>
          <w:rStyle w:val="s33"/>
          <w:rFonts w:ascii="宋体" w:eastAsia="宋体" w:hAnsi="宋体" w:cs="宋体" w:hint="eastAsia"/>
        </w:rPr>
        <w:t>工程保险</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承包人应以发包人和承包人的共同名义向双方同意的保险人投保建筑工程一切险</w:t>
      </w:r>
      <w:r w:rsidRPr="009C12B4">
        <w:rPr>
          <w:rStyle w:val="s44"/>
          <w:rFonts w:ascii="宋体" w:eastAsia="宋体" w:hAnsi="宋体" w:cs="宋体" w:hint="eastAsia"/>
        </w:rPr>
        <w:t>、</w:t>
      </w:r>
      <w:r w:rsidRPr="009C12B4">
        <w:rPr>
          <w:rFonts w:ascii="宋体" w:eastAsia="宋体" w:hAnsi="宋体" w:cs="宋体" w:hint="eastAsia"/>
        </w:rPr>
        <w:t>安装</w:t>
      </w:r>
      <w:r w:rsidRPr="009C12B4">
        <w:rPr>
          <w:rStyle w:val="s11"/>
          <w:rFonts w:ascii="宋体" w:eastAsia="宋体" w:hAnsi="宋体" w:cs="宋体" w:hint="eastAsia"/>
        </w:rPr>
        <w:t>工程一切险。其具体的投保内容、保险金额、保险费率、保险期限等有关内容</w:t>
      </w:r>
      <w:r w:rsidRPr="009C12B4">
        <w:rPr>
          <w:rStyle w:val="s11"/>
          <w:rFonts w:ascii="宋体" w:eastAsia="宋体" w:hAnsi="宋体" w:cs="宋体" w:hint="eastAsia"/>
          <w:b/>
          <w:bCs/>
        </w:rPr>
        <w:t>见合同条款专</w:t>
      </w:r>
      <w:r w:rsidRPr="009C12B4">
        <w:rPr>
          <w:rFonts w:ascii="宋体" w:eastAsia="宋体" w:hAnsi="宋体" w:cs="宋体" w:hint="eastAsia"/>
          <w:b/>
          <w:bCs/>
        </w:rPr>
        <w:t>用部分。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20.2</w:t>
      </w:r>
      <w:r w:rsidRPr="009C12B4">
        <w:rPr>
          <w:rFonts w:ascii="宋体" w:eastAsia="宋体" w:hAnsi="宋体" w:cs="宋体" w:hint="eastAsia"/>
        </w:rPr>
        <w:t>  人员工伤事故的保险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20.2.1</w:t>
      </w:r>
      <w:r w:rsidRPr="009C12B4">
        <w:rPr>
          <w:rFonts w:ascii="宋体" w:eastAsia="宋体" w:hAnsi="宋体" w:cs="宋体" w:hint="eastAsia"/>
        </w:rPr>
        <w:t>承包人员工伤事故的保险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）承包人应依照有关法律法规规定参加工伤保险，为其履行合同所雇佣的全部人员（包括</w:t>
      </w:r>
      <w:r w:rsidRPr="009C12B4">
        <w:rPr>
          <w:rStyle w:val="s1"/>
          <w:rFonts w:ascii="宋体" w:eastAsia="宋体" w:hAnsi="宋体" w:cs="宋体" w:hint="eastAsia"/>
        </w:rPr>
        <w:t>专业</w:t>
      </w:r>
      <w:r w:rsidRPr="009C12B4">
        <w:rPr>
          <w:rFonts w:ascii="宋体" w:eastAsia="宋体" w:hAnsi="宋体" w:cs="宋体" w:hint="eastAsia"/>
        </w:rPr>
        <w:t>分包人</w:t>
      </w:r>
      <w:r w:rsidRPr="009C12B4">
        <w:rPr>
          <w:rStyle w:val="s1"/>
          <w:rFonts w:ascii="宋体" w:eastAsia="宋体" w:hAnsi="宋体" w:cs="宋体" w:hint="eastAsia"/>
        </w:rPr>
        <w:t>、劳</w:t>
      </w:r>
      <w:r w:rsidRPr="009C12B4">
        <w:rPr>
          <w:rFonts w:ascii="宋体" w:eastAsia="宋体" w:hAnsi="宋体" w:cs="宋体" w:hint="eastAsia"/>
        </w:rPr>
        <w:t>务分包</w:t>
      </w:r>
      <w:r w:rsidRPr="009C12B4">
        <w:rPr>
          <w:rStyle w:val="s1"/>
          <w:rFonts w:ascii="宋体" w:eastAsia="宋体" w:hAnsi="宋体" w:cs="宋体" w:hint="eastAsia"/>
        </w:rPr>
        <w:t>人使</w:t>
      </w:r>
      <w:r w:rsidRPr="009C12B4">
        <w:rPr>
          <w:rFonts w:ascii="宋体" w:eastAsia="宋体" w:hAnsi="宋体" w:cs="宋体" w:hint="eastAsia"/>
        </w:rPr>
        <w:t>用的人员</w:t>
      </w:r>
      <w:r w:rsidRPr="009C12B4">
        <w:rPr>
          <w:rStyle w:val="s9"/>
          <w:rFonts w:ascii="宋体" w:eastAsia="宋体" w:hAnsi="宋体" w:cs="宋体" w:hint="eastAsia"/>
        </w:rPr>
        <w:t>）</w:t>
      </w:r>
      <w:r w:rsidRPr="009C12B4">
        <w:rPr>
          <w:rStyle w:val="s1"/>
          <w:rFonts w:ascii="宋体" w:eastAsia="宋体" w:hAnsi="宋体" w:cs="宋体" w:hint="eastAsia"/>
        </w:rPr>
        <w:t>，</w:t>
      </w:r>
      <w:r w:rsidRPr="009C12B4">
        <w:rPr>
          <w:rFonts w:ascii="宋体" w:eastAsia="宋体" w:hAnsi="宋体" w:cs="宋体" w:hint="eastAsia"/>
        </w:rPr>
        <w:t>在合同</w:t>
      </w:r>
      <w:r w:rsidRPr="009C12B4">
        <w:rPr>
          <w:rStyle w:val="s1"/>
          <w:rFonts w:ascii="宋体" w:eastAsia="宋体" w:hAnsi="宋体" w:cs="宋体" w:hint="eastAsia"/>
        </w:rPr>
        <w:t>工程</w:t>
      </w:r>
      <w:r w:rsidRPr="009C12B4">
        <w:rPr>
          <w:rFonts w:ascii="宋体" w:eastAsia="宋体" w:hAnsi="宋体" w:cs="宋体" w:hint="eastAsia"/>
        </w:rPr>
        <w:t>开工前</w:t>
      </w:r>
      <w:r w:rsidRPr="009C12B4">
        <w:rPr>
          <w:rStyle w:val="s1"/>
          <w:rFonts w:ascii="宋体" w:eastAsia="宋体" w:hAnsi="宋体" w:cs="宋体" w:hint="eastAsia"/>
        </w:rPr>
        <w:t>应当</w:t>
      </w:r>
      <w:r w:rsidRPr="009C12B4">
        <w:rPr>
          <w:rFonts w:ascii="宋体" w:eastAsia="宋体" w:hAnsi="宋体" w:cs="宋体" w:hint="eastAsia"/>
        </w:rPr>
        <w:t>一次性</w:t>
      </w:r>
      <w:r w:rsidRPr="009C12B4">
        <w:rPr>
          <w:rStyle w:val="s1"/>
          <w:rFonts w:ascii="宋体" w:eastAsia="宋体" w:hAnsi="宋体" w:cs="宋体" w:hint="eastAsia"/>
        </w:rPr>
        <w:t>缴纳</w:t>
      </w:r>
      <w:r w:rsidRPr="009C12B4">
        <w:rPr>
          <w:rFonts w:ascii="宋体" w:eastAsia="宋体" w:hAnsi="宋体" w:cs="宋体" w:hint="eastAsia"/>
        </w:rPr>
        <w:t>工伤保险费。承包人在工程分包计费时，不得再向分包人另行计提、划拨工伤保险费。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）承包人工伤事故保险期限自合同工程开工之日起至合同终止之日止。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20.2.2</w:t>
      </w:r>
      <w:r w:rsidRPr="009C12B4">
        <w:rPr>
          <w:rFonts w:ascii="宋体" w:eastAsia="宋体" w:hAnsi="宋体" w:cs="宋体" w:hint="eastAsia"/>
        </w:rPr>
        <w:t>发包人员工伤事故的保险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发包人应依照有关法律法规规定参加工伤保险，为其现场机构雇佣的全部人员，缴纳工</w:t>
      </w:r>
      <w:r w:rsidRPr="009C12B4">
        <w:rPr>
          <w:rFonts w:ascii="宋体" w:eastAsia="宋体" w:hAnsi="宋体" w:cs="宋体" w:hint="eastAsia"/>
        </w:rPr>
        <w:t>伤保险费，并要求其监理人也进行此项保险。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20.3  </w:t>
      </w:r>
      <w:r w:rsidRPr="009C12B4">
        <w:rPr>
          <w:rStyle w:val="s33"/>
          <w:rFonts w:ascii="宋体" w:eastAsia="宋体" w:hAnsi="宋体" w:cs="宋体" w:hint="eastAsia"/>
        </w:rPr>
        <w:t>人身意外伤害险</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20.3.1</w:t>
      </w:r>
      <w:r w:rsidRPr="009C12B4">
        <w:rPr>
          <w:rStyle w:val="s1"/>
          <w:rFonts w:ascii="宋体" w:eastAsia="宋体" w:hAnsi="宋体" w:cs="宋体" w:hint="eastAsia"/>
        </w:rPr>
        <w:t>发包人应在整个施工期间为其现场机构雇用的全部人员，投保人身意外伤害</w:t>
      </w:r>
      <w:r w:rsidRPr="009C12B4">
        <w:rPr>
          <w:rFonts w:ascii="宋体" w:eastAsia="宋体" w:hAnsi="宋体" w:cs="宋体" w:hint="eastAsia"/>
        </w:rPr>
        <w:t>险，缴纳保险费，并要求其监理人也进行此项保险。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20.3.2</w:t>
      </w:r>
      <w:r w:rsidRPr="009C12B4">
        <w:rPr>
          <w:rStyle w:val="s1"/>
          <w:rFonts w:ascii="宋体" w:eastAsia="宋体" w:hAnsi="宋体" w:cs="宋体" w:hint="eastAsia"/>
        </w:rPr>
        <w:t>承包人应在整个施工期间为其现场机构雇用的全部人员，投保人身意外伤害</w:t>
      </w:r>
      <w:r w:rsidRPr="009C12B4">
        <w:rPr>
          <w:rFonts w:ascii="宋体" w:eastAsia="宋体" w:hAnsi="宋体" w:cs="宋体" w:hint="eastAsia"/>
        </w:rPr>
        <w:t>险，缴纳保险费，并要求其分包人也进行此项保险。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20.4  </w:t>
      </w:r>
      <w:r w:rsidRPr="009C12B4">
        <w:rPr>
          <w:rStyle w:val="s33"/>
          <w:rFonts w:ascii="宋体" w:eastAsia="宋体" w:hAnsi="宋体" w:cs="宋体" w:hint="eastAsia"/>
        </w:rPr>
        <w:t>第三者责任险</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20.4.1</w:t>
      </w:r>
      <w:r w:rsidRPr="009C12B4">
        <w:rPr>
          <w:rStyle w:val="s11"/>
          <w:rFonts w:ascii="宋体" w:eastAsia="宋体" w:hAnsi="宋体" w:cs="宋体" w:hint="eastAsia"/>
        </w:rPr>
        <w:t>第三者责任系指在保险期内，对因工程意外事故造成的、依法应由被保险人负</w:t>
      </w:r>
      <w:r w:rsidRPr="009C12B4">
        <w:rPr>
          <w:rFonts w:ascii="宋体" w:eastAsia="宋体" w:hAnsi="宋体" w:cs="宋体" w:hint="eastAsia"/>
        </w:rPr>
        <w:t>责的工</w:t>
      </w:r>
      <w:r w:rsidRPr="009C12B4">
        <w:rPr>
          <w:rStyle w:val="s1"/>
          <w:rFonts w:ascii="宋体" w:eastAsia="宋体" w:hAnsi="宋体" w:cs="宋体" w:hint="eastAsia"/>
        </w:rPr>
        <w:t>地上</w:t>
      </w:r>
      <w:r w:rsidRPr="009C12B4">
        <w:rPr>
          <w:rFonts w:ascii="宋体" w:eastAsia="宋体" w:hAnsi="宋体" w:cs="宋体" w:hint="eastAsia"/>
        </w:rPr>
        <w:t>及毗邻</w:t>
      </w:r>
      <w:r w:rsidRPr="009C12B4">
        <w:rPr>
          <w:rStyle w:val="s1"/>
          <w:rFonts w:ascii="宋体" w:eastAsia="宋体" w:hAnsi="宋体" w:cs="宋体" w:hint="eastAsia"/>
        </w:rPr>
        <w:t>地区</w:t>
      </w:r>
      <w:r w:rsidRPr="009C12B4">
        <w:rPr>
          <w:rFonts w:ascii="宋体" w:eastAsia="宋体" w:hAnsi="宋体" w:cs="宋体" w:hint="eastAsia"/>
        </w:rPr>
        <w:t>的第三</w:t>
      </w:r>
      <w:r w:rsidRPr="009C12B4">
        <w:rPr>
          <w:rStyle w:val="s1"/>
          <w:rFonts w:ascii="宋体" w:eastAsia="宋体" w:hAnsi="宋体" w:cs="宋体" w:hint="eastAsia"/>
        </w:rPr>
        <w:t>者人</w:t>
      </w:r>
      <w:r w:rsidRPr="009C12B4">
        <w:rPr>
          <w:rFonts w:ascii="宋体" w:eastAsia="宋体" w:hAnsi="宋体" w:cs="宋体" w:hint="eastAsia"/>
        </w:rPr>
        <w:t>身伤亡</w:t>
      </w:r>
      <w:r w:rsidRPr="009C12B4">
        <w:rPr>
          <w:rStyle w:val="s1"/>
          <w:rFonts w:ascii="宋体" w:eastAsia="宋体" w:hAnsi="宋体" w:cs="宋体" w:hint="eastAsia"/>
        </w:rPr>
        <w:t>、疾</w:t>
      </w:r>
      <w:r w:rsidRPr="009C12B4">
        <w:rPr>
          <w:rFonts w:ascii="宋体" w:eastAsia="宋体" w:hAnsi="宋体" w:cs="宋体" w:hint="eastAsia"/>
        </w:rPr>
        <w:t>病或财</w:t>
      </w:r>
      <w:r w:rsidRPr="009C12B4">
        <w:rPr>
          <w:rStyle w:val="s1"/>
          <w:rFonts w:ascii="宋体" w:eastAsia="宋体" w:hAnsi="宋体" w:cs="宋体" w:hint="eastAsia"/>
        </w:rPr>
        <w:t>产损</w:t>
      </w:r>
      <w:r w:rsidRPr="009C12B4">
        <w:rPr>
          <w:rFonts w:ascii="宋体" w:eastAsia="宋体" w:hAnsi="宋体" w:cs="宋体" w:hint="eastAsia"/>
        </w:rPr>
        <w:t>失（本</w:t>
      </w:r>
      <w:r w:rsidRPr="009C12B4">
        <w:rPr>
          <w:rStyle w:val="s1"/>
          <w:rFonts w:ascii="宋体" w:eastAsia="宋体" w:hAnsi="宋体" w:cs="宋体" w:hint="eastAsia"/>
        </w:rPr>
        <w:t>工程</w:t>
      </w:r>
      <w:r w:rsidRPr="009C12B4">
        <w:rPr>
          <w:rFonts w:ascii="宋体" w:eastAsia="宋体" w:hAnsi="宋体" w:cs="宋体" w:hint="eastAsia"/>
        </w:rPr>
        <w:t>除外</w:t>
      </w:r>
      <w:r w:rsidRPr="009C12B4">
        <w:rPr>
          <w:rStyle w:val="s9"/>
          <w:rFonts w:ascii="宋体" w:eastAsia="宋体" w:hAnsi="宋体" w:cs="宋体" w:hint="eastAsia"/>
        </w:rPr>
        <w:t>）</w:t>
      </w:r>
      <w:r w:rsidRPr="009C12B4">
        <w:rPr>
          <w:rFonts w:ascii="宋体" w:eastAsia="宋体" w:hAnsi="宋体" w:cs="宋体" w:hint="eastAsia"/>
        </w:rPr>
        <w:t>，</w:t>
      </w:r>
      <w:r w:rsidRPr="009C12B4">
        <w:rPr>
          <w:rStyle w:val="s1"/>
          <w:rFonts w:ascii="宋体" w:eastAsia="宋体" w:hAnsi="宋体" w:cs="宋体" w:hint="eastAsia"/>
        </w:rPr>
        <w:t>以及</w:t>
      </w:r>
      <w:r w:rsidRPr="009C12B4">
        <w:rPr>
          <w:rFonts w:ascii="宋体" w:eastAsia="宋体" w:hAnsi="宋体" w:cs="宋体" w:hint="eastAsia"/>
        </w:rPr>
        <w:t>被保险人因此而支付的诉讼费用和事先经保险人书面同意支付的其他费用等赔偿责任。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20.4.2</w:t>
      </w:r>
      <w:r w:rsidRPr="009C12B4">
        <w:rPr>
          <w:rStyle w:val="s11"/>
          <w:rFonts w:ascii="宋体" w:eastAsia="宋体" w:hAnsi="宋体" w:cs="宋体" w:hint="eastAsia"/>
        </w:rPr>
        <w:t>在缺陷责任期终止证书颁发前，承包人应以承包人和发包人的共同名义，投保</w:t>
      </w:r>
      <w:r w:rsidRPr="009C12B4">
        <w:rPr>
          <w:rFonts w:ascii="宋体" w:eastAsia="宋体" w:hAnsi="宋体" w:cs="宋体" w:hint="eastAsia"/>
        </w:rPr>
        <w:t>第</w:t>
      </w:r>
      <w:r w:rsidRPr="009C12B4">
        <w:rPr>
          <w:rStyle w:val="s14"/>
          <w:rFonts w:ascii="宋体" w:eastAsia="宋体" w:hAnsi="宋体" w:cs="宋体" w:hint="eastAsia"/>
        </w:rPr>
        <w:t>20.4.1</w:t>
      </w:r>
      <w:r w:rsidRPr="009C12B4">
        <w:rPr>
          <w:rFonts w:ascii="宋体" w:eastAsia="宋体" w:hAnsi="宋体" w:cs="宋体" w:hint="eastAsia"/>
        </w:rPr>
        <w:t>项约定的第三者责任险，其保险费率、保险金额、保险费承担人等有关内容</w:t>
      </w:r>
      <w:r w:rsidRPr="009C12B4">
        <w:rPr>
          <w:rFonts w:ascii="宋体" w:eastAsia="宋体" w:hAnsi="宋体" w:cs="宋体" w:hint="eastAsia"/>
          <w:b/>
          <w:bCs/>
        </w:rPr>
        <w:t>见合同条款专用部分。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20.5  </w:t>
      </w:r>
      <w:r w:rsidRPr="009C12B4">
        <w:rPr>
          <w:rStyle w:val="s33"/>
          <w:rFonts w:ascii="宋体" w:eastAsia="宋体" w:hAnsi="宋体" w:cs="宋体" w:hint="eastAsia"/>
        </w:rPr>
        <w:t>其他保险</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承包人应为其施工设备、进场的材料和工程设备等办理保险。办理保险的险种</w:t>
      </w:r>
      <w:r w:rsidRPr="009C12B4">
        <w:rPr>
          <w:rStyle w:val="s11"/>
          <w:rFonts w:ascii="宋体" w:eastAsia="宋体" w:hAnsi="宋体" w:cs="宋体" w:hint="eastAsia"/>
          <w:b/>
          <w:bCs/>
        </w:rPr>
        <w:t>见合同条</w:t>
      </w:r>
      <w:r w:rsidRPr="009C12B4">
        <w:rPr>
          <w:rFonts w:ascii="宋体" w:eastAsia="宋体" w:hAnsi="宋体" w:cs="宋体" w:hint="eastAsia"/>
          <w:b/>
          <w:bCs/>
        </w:rPr>
        <w:t>款专用部分</w:t>
      </w:r>
      <w:r w:rsidRPr="009C12B4">
        <w:rPr>
          <w:rFonts w:ascii="宋体" w:eastAsia="宋体" w:hAnsi="宋体" w:cs="宋体" w:hint="eastAsia"/>
        </w:rPr>
        <w:t>。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20.6</w:t>
      </w:r>
      <w:r w:rsidRPr="009C12B4">
        <w:rPr>
          <w:rFonts w:ascii="宋体" w:eastAsia="宋体" w:hAnsi="宋体" w:cs="宋体" w:hint="eastAsia"/>
        </w:rPr>
        <w:t>  对各项保险的一般要求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20.6.1</w:t>
      </w:r>
      <w:r w:rsidRPr="009C12B4">
        <w:rPr>
          <w:rStyle w:val="s33"/>
          <w:rFonts w:ascii="宋体" w:eastAsia="宋体" w:hAnsi="宋体" w:cs="宋体" w:hint="eastAsia"/>
        </w:rPr>
        <w:t>保险凭证</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Fonts w:ascii="宋体" w:eastAsia="宋体" w:hAnsi="宋体" w:cs="宋体" w:hint="eastAsia"/>
        </w:rPr>
        <w:t>承包人应在合同约定的期限内向发包人提交各项保险生效的证据和保险单副本</w:t>
      </w:r>
      <w:r w:rsidRPr="009C12B4">
        <w:rPr>
          <w:rStyle w:val="s44"/>
          <w:rFonts w:ascii="宋体" w:eastAsia="宋体" w:hAnsi="宋体" w:cs="宋体" w:hint="eastAsia"/>
        </w:rPr>
        <w:t>，</w:t>
      </w:r>
      <w:r w:rsidRPr="009C12B4">
        <w:rPr>
          <w:rFonts w:ascii="宋体" w:eastAsia="宋体" w:hAnsi="宋体" w:cs="宋体" w:hint="eastAsia"/>
        </w:rPr>
        <w:t>保险单必须与合同约定的条件保持一致</w:t>
      </w:r>
      <w:r w:rsidRPr="009C12B4">
        <w:rPr>
          <w:rStyle w:val="s44"/>
          <w:rFonts w:ascii="宋体" w:eastAsia="宋体" w:hAnsi="宋体" w:cs="宋体" w:hint="eastAsia"/>
        </w:rPr>
        <w:t>。</w:t>
      </w:r>
      <w:r w:rsidRPr="009C12B4">
        <w:rPr>
          <w:rFonts w:ascii="宋体" w:eastAsia="宋体" w:hAnsi="宋体" w:cs="宋体" w:hint="eastAsia"/>
        </w:rPr>
        <w:t>各项保险生效的证据和保险单副本的期限</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20.6.2</w:t>
      </w:r>
      <w:r w:rsidRPr="009C12B4">
        <w:rPr>
          <w:rFonts w:ascii="宋体" w:eastAsia="宋体" w:hAnsi="宋体" w:cs="宋体" w:hint="eastAsia"/>
        </w:rPr>
        <w:t>保险合同条款的变动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lastRenderedPageBreak/>
        <w:t>承包人需要变动保险合同条款时，应事先征得发包人同意，并通知监理人。保险人作出</w:t>
      </w:r>
      <w:r w:rsidRPr="009C12B4">
        <w:rPr>
          <w:rFonts w:ascii="宋体" w:eastAsia="宋体" w:hAnsi="宋体" w:cs="宋体" w:hint="eastAsia"/>
        </w:rPr>
        <w:t>变动的，承包人应在收到保险人通知后立即通知发包人和监理人。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20.6.3</w:t>
      </w:r>
      <w:r w:rsidRPr="009C12B4">
        <w:rPr>
          <w:rStyle w:val="s33"/>
          <w:rFonts w:ascii="宋体" w:eastAsia="宋体" w:hAnsi="宋体" w:cs="宋体" w:hint="eastAsia"/>
        </w:rPr>
        <w:t>持续保险</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承包人应与保险人保持联系，使保险人能够随时了解工程实施中的变动，并确保按保险</w:t>
      </w:r>
      <w:r w:rsidRPr="009C12B4">
        <w:rPr>
          <w:rFonts w:ascii="宋体" w:eastAsia="宋体" w:hAnsi="宋体" w:cs="宋体" w:hint="eastAsia"/>
        </w:rPr>
        <w:t>合同条款要求持续保险。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20.6.4</w:t>
      </w:r>
      <w:r w:rsidRPr="009C12B4">
        <w:rPr>
          <w:rStyle w:val="s33"/>
          <w:rFonts w:ascii="宋体" w:eastAsia="宋体" w:hAnsi="宋体" w:cs="宋体" w:hint="eastAsia"/>
        </w:rPr>
        <w:t>保险金不足的补偿</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b/>
          <w:bCs/>
        </w:rPr>
      </w:pPr>
      <w:r w:rsidRPr="009C12B4">
        <w:rPr>
          <w:rStyle w:val="s11"/>
          <w:rFonts w:ascii="宋体" w:eastAsia="宋体" w:hAnsi="宋体" w:cs="宋体" w:hint="eastAsia"/>
        </w:rPr>
        <w:t>保险金不足以补偿损失的，应由承包人和（或）发包人按合同约定负责补偿。保险金不</w:t>
      </w:r>
      <w:r w:rsidRPr="009C12B4">
        <w:rPr>
          <w:rFonts w:ascii="宋体" w:eastAsia="宋体" w:hAnsi="宋体" w:cs="宋体" w:hint="eastAsia"/>
        </w:rPr>
        <w:t>足的补偿原则</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20.6.5</w:t>
      </w:r>
      <w:r w:rsidRPr="009C12B4">
        <w:rPr>
          <w:rFonts w:ascii="宋体" w:eastAsia="宋体" w:hAnsi="宋体" w:cs="宋体" w:hint="eastAsia"/>
        </w:rPr>
        <w:t>未按约定投保的补救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）由于负有投保义务的一方当事人未按合同约定办理保险，或未能使保险持续有效的，另一方当事人可代为办理，所需费用由对方当事人承担。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）由于负有投保义务的一方当事人未按合同约定办理某项保险，导致受益人未能得到保险人的赔偿，原应从该项保险得到的保险金应由负有投保义务的一方当事人支付。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20.6.6</w:t>
      </w:r>
      <w:r w:rsidRPr="009C12B4">
        <w:rPr>
          <w:rStyle w:val="s33"/>
          <w:rFonts w:ascii="宋体" w:eastAsia="宋体" w:hAnsi="宋体" w:cs="宋体" w:hint="eastAsia"/>
        </w:rPr>
        <w:t>报告义务</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当保险事故发生时，投保人应按照保险单规定的条件和期限及时向保险人报告。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21.</w:t>
      </w:r>
      <w:r w:rsidRPr="009C12B4">
        <w:rPr>
          <w:rStyle w:val="s78"/>
          <w:rFonts w:ascii="宋体" w:eastAsia="宋体" w:hAnsi="宋体" w:cs="宋体" w:hint="eastAsia"/>
          <w:sz w:val="24"/>
          <w:szCs w:val="24"/>
        </w:rPr>
        <w:t>不可抗力</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21.1  </w:t>
      </w:r>
      <w:r w:rsidRPr="009C12B4">
        <w:rPr>
          <w:rStyle w:val="s33"/>
          <w:rFonts w:ascii="宋体" w:eastAsia="宋体" w:hAnsi="宋体" w:cs="宋体" w:hint="eastAsia"/>
        </w:rPr>
        <w:t>不可抗力的确认</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b/>
          <w:bCs/>
        </w:rPr>
      </w:pPr>
      <w:r w:rsidRPr="009C12B4">
        <w:rPr>
          <w:rStyle w:val="s14"/>
          <w:rFonts w:ascii="宋体" w:eastAsia="宋体" w:hAnsi="宋体" w:cs="宋体" w:hint="eastAsia"/>
        </w:rPr>
        <w:t>21.1.1</w:t>
      </w:r>
      <w:r w:rsidRPr="009C12B4">
        <w:rPr>
          <w:rStyle w:val="s11"/>
          <w:rFonts w:ascii="宋体" w:eastAsia="宋体" w:hAnsi="宋体" w:cs="宋体" w:hint="eastAsia"/>
        </w:rPr>
        <w:t>不</w:t>
      </w:r>
      <w:r w:rsidRPr="009C12B4">
        <w:rPr>
          <w:rFonts w:ascii="宋体" w:eastAsia="宋体" w:hAnsi="宋体" w:cs="宋体" w:hint="eastAsia"/>
        </w:rPr>
        <w:t>可抗力是指承包人和发包人在订立合同时不可预见</w:t>
      </w:r>
      <w:r w:rsidRPr="009C12B4">
        <w:rPr>
          <w:rStyle w:val="s44"/>
          <w:rFonts w:ascii="宋体" w:eastAsia="宋体" w:hAnsi="宋体" w:cs="宋体" w:hint="eastAsia"/>
        </w:rPr>
        <w:t>，</w:t>
      </w:r>
      <w:r w:rsidRPr="009C12B4">
        <w:rPr>
          <w:rFonts w:ascii="宋体" w:eastAsia="宋体" w:hAnsi="宋体" w:cs="宋体" w:hint="eastAsia"/>
        </w:rPr>
        <w:t>在工程施工过程中不可</w:t>
      </w:r>
      <w:r w:rsidRPr="009C12B4">
        <w:rPr>
          <w:rStyle w:val="s11"/>
          <w:rFonts w:ascii="宋体" w:eastAsia="宋体" w:hAnsi="宋体" w:cs="宋体" w:hint="eastAsia"/>
        </w:rPr>
        <w:t>避免发生并不能克服的自然灾害和社会性突发事件，如地震、海啸、瘟疫、水灾、骚乱、暴</w:t>
      </w:r>
      <w:r w:rsidRPr="009C12B4">
        <w:rPr>
          <w:rFonts w:ascii="宋体" w:eastAsia="宋体" w:hAnsi="宋体" w:cs="宋体" w:hint="eastAsia"/>
        </w:rPr>
        <w:t>动、战争和合同约定的其他情形。其他情形</w:t>
      </w:r>
      <w:r w:rsidRPr="009C12B4">
        <w:rPr>
          <w:rFonts w:ascii="宋体" w:eastAsia="宋体" w:hAnsi="宋体" w:cs="宋体" w:hint="eastAsia"/>
          <w:b/>
          <w:bCs/>
        </w:rPr>
        <w:t>见合同条款专用部分。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21.1.2</w:t>
      </w:r>
      <w:r w:rsidRPr="009C12B4">
        <w:rPr>
          <w:rStyle w:val="s11"/>
          <w:rFonts w:ascii="宋体" w:eastAsia="宋体" w:hAnsi="宋体" w:cs="宋体" w:hint="eastAsia"/>
        </w:rPr>
        <w:t>不可抗力发生后，发包人和承包人应及时认真统计所造成的损失，收集不可抗力造成损失的证据。合同双方对是否属于不可抗力或其损失的意见不一致的，由监理人按第</w:t>
      </w:r>
      <w:r w:rsidRPr="009C12B4">
        <w:rPr>
          <w:rStyle w:val="s14"/>
          <w:rFonts w:ascii="宋体" w:eastAsia="宋体" w:hAnsi="宋体" w:cs="宋体" w:hint="eastAsia"/>
        </w:rPr>
        <w:t>3.5</w:t>
      </w:r>
      <w:r w:rsidRPr="009C12B4">
        <w:rPr>
          <w:rFonts w:ascii="宋体" w:eastAsia="宋体" w:hAnsi="宋体" w:cs="宋体" w:hint="eastAsia"/>
        </w:rPr>
        <w:t>款商定或确定。发生争议时，按第</w:t>
      </w:r>
      <w:r w:rsidRPr="009C12B4">
        <w:rPr>
          <w:rStyle w:val="s14"/>
          <w:rFonts w:ascii="宋体" w:eastAsia="宋体" w:hAnsi="宋体" w:cs="宋体" w:hint="eastAsia"/>
        </w:rPr>
        <w:t>24</w:t>
      </w:r>
      <w:r w:rsidRPr="009C12B4">
        <w:rPr>
          <w:rFonts w:ascii="宋体" w:eastAsia="宋体" w:hAnsi="宋体" w:cs="宋体" w:hint="eastAsia"/>
        </w:rPr>
        <w:t>条的约定办理。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21.2  </w:t>
      </w:r>
      <w:r w:rsidRPr="009C12B4">
        <w:rPr>
          <w:rStyle w:val="s33"/>
          <w:rFonts w:ascii="宋体" w:eastAsia="宋体" w:hAnsi="宋体" w:cs="宋体" w:hint="eastAsia"/>
        </w:rPr>
        <w:t>不可抗力的通知</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21.2.1</w:t>
      </w:r>
      <w:r w:rsidRPr="009C12B4">
        <w:rPr>
          <w:rStyle w:val="s11"/>
          <w:rFonts w:ascii="宋体" w:eastAsia="宋体" w:hAnsi="宋体" w:cs="宋体" w:hint="eastAsia"/>
        </w:rPr>
        <w:t>合同一方当事人遇到不可抗力事件，使其履行合同义务受到阻碍时，应立即通</w:t>
      </w:r>
      <w:r w:rsidRPr="009C12B4">
        <w:rPr>
          <w:rFonts w:ascii="宋体" w:eastAsia="宋体" w:hAnsi="宋体" w:cs="宋体" w:hint="eastAsia"/>
        </w:rPr>
        <w:t>知合同另一方当事人和监理人</w:t>
      </w:r>
      <w:r w:rsidRPr="009C12B4">
        <w:rPr>
          <w:rStyle w:val="s48"/>
          <w:rFonts w:ascii="宋体" w:eastAsia="宋体" w:hAnsi="宋体" w:cs="宋体" w:hint="eastAsia"/>
        </w:rPr>
        <w:t>，</w:t>
      </w:r>
      <w:r w:rsidRPr="009C12B4">
        <w:rPr>
          <w:rFonts w:ascii="宋体" w:eastAsia="宋体" w:hAnsi="宋体" w:cs="宋体" w:hint="eastAsia"/>
        </w:rPr>
        <w:t>书面说明不可抗力和受阻碍的详细情况</w:t>
      </w:r>
      <w:r w:rsidRPr="009C12B4">
        <w:rPr>
          <w:rStyle w:val="s48"/>
          <w:rFonts w:ascii="宋体" w:eastAsia="宋体" w:hAnsi="宋体" w:cs="宋体" w:hint="eastAsia"/>
        </w:rPr>
        <w:t>，</w:t>
      </w:r>
      <w:r w:rsidRPr="009C12B4">
        <w:rPr>
          <w:rFonts w:ascii="宋体" w:eastAsia="宋体" w:hAnsi="宋体" w:cs="宋体" w:hint="eastAsia"/>
        </w:rPr>
        <w:t>并提供必要的证明</w:t>
      </w:r>
      <w:r w:rsidRPr="009C12B4">
        <w:rPr>
          <w:rStyle w:val="s10"/>
          <w:rFonts w:ascii="宋体" w:eastAsia="宋体" w:hAnsi="宋体" w:cs="宋体" w:hint="eastAsia"/>
        </w:rPr>
        <w:t>。</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21.2.2</w:t>
      </w:r>
      <w:r w:rsidRPr="009C12B4">
        <w:rPr>
          <w:rStyle w:val="s11"/>
          <w:rFonts w:ascii="宋体" w:eastAsia="宋体" w:hAnsi="宋体" w:cs="宋体" w:hint="eastAsia"/>
        </w:rPr>
        <w:t>如</w:t>
      </w:r>
      <w:r w:rsidRPr="009C12B4">
        <w:rPr>
          <w:rFonts w:ascii="宋体" w:eastAsia="宋体" w:hAnsi="宋体" w:cs="宋体" w:hint="eastAsia"/>
        </w:rPr>
        <w:t>不可抗力持续发生</w:t>
      </w:r>
      <w:r w:rsidRPr="009C12B4">
        <w:rPr>
          <w:rStyle w:val="s44"/>
          <w:rFonts w:ascii="宋体" w:eastAsia="宋体" w:hAnsi="宋体" w:cs="宋体" w:hint="eastAsia"/>
        </w:rPr>
        <w:t>，</w:t>
      </w:r>
      <w:r w:rsidRPr="009C12B4">
        <w:rPr>
          <w:rFonts w:ascii="宋体" w:eastAsia="宋体" w:hAnsi="宋体" w:cs="宋体" w:hint="eastAsia"/>
        </w:rPr>
        <w:t>合同一方当事人应及时向合同另一方当事人和监理人提交中间报告，说明不可抗力和履行合同受阻的情况，并于不可抗力事件结束后</w:t>
      </w:r>
      <w:r w:rsidRPr="009C12B4">
        <w:rPr>
          <w:rStyle w:val="s14"/>
          <w:rFonts w:ascii="宋体" w:eastAsia="宋体" w:hAnsi="宋体" w:cs="宋体" w:hint="eastAsia"/>
        </w:rPr>
        <w:t>28</w:t>
      </w:r>
      <w:r w:rsidRPr="009C12B4">
        <w:rPr>
          <w:rFonts w:ascii="宋体" w:eastAsia="宋体" w:hAnsi="宋体" w:cs="宋体" w:hint="eastAsia"/>
        </w:rPr>
        <w:t>天内提交最终报告及有关资料。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21.3</w:t>
      </w:r>
      <w:r w:rsidRPr="009C12B4">
        <w:rPr>
          <w:rFonts w:ascii="宋体" w:eastAsia="宋体" w:hAnsi="宋体" w:cs="宋体" w:hint="eastAsia"/>
        </w:rPr>
        <w:t>  不可抗力后果及其处理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21.3.1</w:t>
      </w:r>
      <w:r w:rsidRPr="009C12B4">
        <w:rPr>
          <w:rFonts w:ascii="宋体" w:eastAsia="宋体" w:hAnsi="宋体" w:cs="宋体" w:hint="eastAsia"/>
        </w:rPr>
        <w:t>不可抗力造成损害的责任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不可抗力导致的人员伤亡、财产损失、费用增加和（或）工期延误等后果，由合同双方</w:t>
      </w:r>
      <w:r w:rsidRPr="009C12B4">
        <w:rPr>
          <w:rFonts w:ascii="宋体" w:eastAsia="宋体" w:hAnsi="宋体" w:cs="宋体" w:hint="eastAsia"/>
        </w:rPr>
        <w:t>按以下原则承担：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）永久工程，包括已运至施工场地的材料和工程设备的损害，以及因工程损害造成的第三者人员伤亡和财产损失由发包人承担；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）承包人设备的损坏由承包人承担；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）发包人和承包人各自承担其人员伤亡和其他财产损失及其相关费用；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）承包人的停工损失由承包人承担，但停工期间应监理人要求照管工程和清理、修复工程的金额由发包人承担；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）不能按期竣工的，应合理延长工期，承包人不需支付逾期竣工违约金。发包人要求赶工的，承包人应采取赶工措施，赶工费用由发包人承担。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lastRenderedPageBreak/>
        <w:t>21.3.2</w:t>
      </w:r>
      <w:r w:rsidRPr="009C12B4">
        <w:rPr>
          <w:rFonts w:ascii="宋体" w:eastAsia="宋体" w:hAnsi="宋体" w:cs="宋体" w:hint="eastAsia"/>
        </w:rPr>
        <w:t>延迟履行期间发生的不可抗力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合同一方当事人延迟履行，在延迟履行期间发生不可抗力的，不免除其责任。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21.3.3</w:t>
      </w:r>
      <w:r w:rsidRPr="009C12B4">
        <w:rPr>
          <w:rFonts w:ascii="宋体" w:eastAsia="宋体" w:hAnsi="宋体" w:cs="宋体" w:hint="eastAsia"/>
        </w:rPr>
        <w:t>避免和减少不可抗力损失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不可抗力发生后，发包人和承包人均应采取措施尽量避免和减少损失的扩大，任何一方</w:t>
      </w:r>
      <w:r w:rsidRPr="009C12B4">
        <w:rPr>
          <w:rFonts w:ascii="宋体" w:eastAsia="宋体" w:hAnsi="宋体" w:cs="宋体" w:hint="eastAsia"/>
        </w:rPr>
        <w:t>没有采取有效措施导致损失扩大的，应对扩大的损失承担责任。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21.3.4</w:t>
      </w:r>
      <w:r w:rsidRPr="009C12B4">
        <w:rPr>
          <w:rFonts w:ascii="宋体" w:eastAsia="宋体" w:hAnsi="宋体" w:cs="宋体" w:hint="eastAsia"/>
        </w:rPr>
        <w:t>因不可抗力解除合同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合同一方当事人因不可抗力不能履行合同的</w:t>
      </w:r>
      <w:r w:rsidRPr="009C12B4">
        <w:rPr>
          <w:rStyle w:val="s48"/>
          <w:rFonts w:ascii="宋体" w:eastAsia="宋体" w:hAnsi="宋体" w:cs="宋体" w:hint="eastAsia"/>
        </w:rPr>
        <w:t>，</w:t>
      </w:r>
      <w:r w:rsidRPr="009C12B4">
        <w:rPr>
          <w:rFonts w:ascii="宋体" w:eastAsia="宋体" w:hAnsi="宋体" w:cs="宋体" w:hint="eastAsia"/>
        </w:rPr>
        <w:t>应当及时通知对方解除合同</w:t>
      </w:r>
      <w:r w:rsidRPr="009C12B4">
        <w:rPr>
          <w:rStyle w:val="s48"/>
          <w:rFonts w:ascii="宋体" w:eastAsia="宋体" w:hAnsi="宋体" w:cs="宋体" w:hint="eastAsia"/>
        </w:rPr>
        <w:t>。</w:t>
      </w:r>
      <w:r w:rsidRPr="009C12B4">
        <w:rPr>
          <w:rFonts w:ascii="宋体" w:eastAsia="宋体" w:hAnsi="宋体" w:cs="宋体" w:hint="eastAsia"/>
        </w:rPr>
        <w:t>合同解除后，承包人应按照第</w:t>
      </w:r>
      <w:r w:rsidRPr="009C12B4">
        <w:rPr>
          <w:rStyle w:val="s14"/>
          <w:rFonts w:ascii="宋体" w:eastAsia="宋体" w:hAnsi="宋体" w:cs="宋体" w:hint="eastAsia"/>
        </w:rPr>
        <w:t>22.2.5</w:t>
      </w:r>
      <w:r w:rsidRPr="009C12B4">
        <w:rPr>
          <w:rFonts w:ascii="宋体" w:eastAsia="宋体" w:hAnsi="宋体" w:cs="宋体" w:hint="eastAsia"/>
        </w:rPr>
        <w:t>项约定撤离施工场地。已经订货的材料、设备由订货方负责退货或</w:t>
      </w:r>
      <w:r w:rsidRPr="009C12B4">
        <w:rPr>
          <w:rStyle w:val="s11"/>
          <w:rFonts w:ascii="宋体" w:eastAsia="宋体" w:hAnsi="宋体" w:cs="宋体" w:hint="eastAsia"/>
        </w:rPr>
        <w:t>解除订货合同，不能退还的货款和因退货、解除订货合同发生的费用，由发包人承担，因未</w:t>
      </w:r>
      <w:r w:rsidRPr="009C12B4">
        <w:rPr>
          <w:rFonts w:ascii="宋体" w:eastAsia="宋体" w:hAnsi="宋体" w:cs="宋体" w:hint="eastAsia"/>
        </w:rPr>
        <w:t>及时退货造成的损失由责任方承担。合同解除后的付款，参照第</w:t>
      </w:r>
      <w:r w:rsidRPr="009C12B4">
        <w:rPr>
          <w:rStyle w:val="s14"/>
          <w:rFonts w:ascii="宋体" w:eastAsia="宋体" w:hAnsi="宋体" w:cs="宋体" w:hint="eastAsia"/>
        </w:rPr>
        <w:t>22.2.4</w:t>
      </w:r>
      <w:r w:rsidRPr="009C12B4">
        <w:rPr>
          <w:rFonts w:ascii="宋体" w:eastAsia="宋体" w:hAnsi="宋体" w:cs="宋体" w:hint="eastAsia"/>
        </w:rPr>
        <w:t>项约定，由监理人按第</w:t>
      </w:r>
      <w:r w:rsidRPr="009C12B4">
        <w:rPr>
          <w:rStyle w:val="s14"/>
          <w:rFonts w:ascii="宋体" w:eastAsia="宋体" w:hAnsi="宋体" w:cs="宋体" w:hint="eastAsia"/>
        </w:rPr>
        <w:t>3.5</w:t>
      </w:r>
      <w:r w:rsidRPr="009C12B4">
        <w:rPr>
          <w:rFonts w:ascii="宋体" w:eastAsia="宋体" w:hAnsi="宋体" w:cs="宋体" w:hint="eastAsia"/>
        </w:rPr>
        <w:t>款商定或确定。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22.</w:t>
      </w:r>
      <w:r w:rsidRPr="009C12B4">
        <w:rPr>
          <w:rStyle w:val="s78"/>
          <w:rFonts w:ascii="宋体" w:eastAsia="宋体" w:hAnsi="宋体" w:cs="宋体" w:hint="eastAsia"/>
          <w:sz w:val="24"/>
          <w:szCs w:val="24"/>
        </w:rPr>
        <w:t>违约</w:t>
      </w:r>
      <w:r w:rsidRPr="009C12B4">
        <w:rPr>
          <w:rFonts w:ascii="宋体" w:eastAsia="宋体" w:hAnsi="宋体" w:cs="宋体" w:hint="eastAsia"/>
          <w:sz w:val="24"/>
          <w:szCs w:val="24"/>
        </w:rPr>
        <w:t>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22.1  </w:t>
      </w:r>
      <w:r w:rsidRPr="009C12B4">
        <w:rPr>
          <w:rStyle w:val="s33"/>
          <w:rFonts w:ascii="宋体" w:eastAsia="宋体" w:hAnsi="宋体" w:cs="宋体" w:hint="eastAsia"/>
        </w:rPr>
        <w:t>承包人违约</w:t>
      </w:r>
      <w:r w:rsidRPr="009C12B4">
        <w:rPr>
          <w:rFonts w:ascii="宋体" w:eastAsia="宋体" w:hAnsi="宋体" w:cs="宋体" w:hint="eastAsia"/>
        </w:rPr>
        <w:t> </w:t>
      </w:r>
    </w:p>
    <w:p w:rsidR="00B13755" w:rsidRPr="009C12B4" w:rsidRDefault="00B51F6C">
      <w:pPr>
        <w:pStyle w:val="p16"/>
        <w:widowControl/>
        <w:ind w:leftChars="200" w:left="420" w:firstLineChars="300" w:firstLine="720"/>
        <w:rPr>
          <w:rFonts w:ascii="宋体" w:eastAsia="宋体" w:hAnsi="宋体" w:cs="宋体"/>
        </w:rPr>
      </w:pPr>
      <w:r w:rsidRPr="009C12B4">
        <w:rPr>
          <w:rFonts w:ascii="宋体" w:eastAsia="宋体" w:hAnsi="宋体" w:cs="宋体" w:hint="eastAsia"/>
        </w:rPr>
        <w:t>22.1.1</w:t>
      </w:r>
      <w:r w:rsidRPr="009C12B4">
        <w:rPr>
          <w:rStyle w:val="s33"/>
          <w:rFonts w:ascii="宋体" w:eastAsia="宋体" w:hAnsi="宋体" w:cs="宋体" w:hint="eastAsia"/>
        </w:rPr>
        <w:t>承包人违约的情形</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在履行合同过程中发生的下列情况属承包人违约：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）承包人违反第</w:t>
      </w:r>
      <w:r w:rsidRPr="009C12B4">
        <w:rPr>
          <w:rStyle w:val="s14"/>
          <w:rFonts w:ascii="宋体" w:eastAsia="宋体" w:hAnsi="宋体" w:cs="宋体" w:hint="eastAsia"/>
        </w:rPr>
        <w:t>1.8</w:t>
      </w:r>
      <w:r w:rsidRPr="009C12B4">
        <w:rPr>
          <w:rFonts w:ascii="宋体" w:eastAsia="宋体" w:hAnsi="宋体" w:cs="宋体" w:hint="eastAsia"/>
        </w:rPr>
        <w:t>款或第</w:t>
      </w:r>
      <w:r w:rsidRPr="009C12B4">
        <w:rPr>
          <w:rStyle w:val="s14"/>
          <w:rFonts w:ascii="宋体" w:eastAsia="宋体" w:hAnsi="宋体" w:cs="宋体" w:hint="eastAsia"/>
        </w:rPr>
        <w:t>4.3</w:t>
      </w:r>
      <w:r w:rsidRPr="009C12B4">
        <w:rPr>
          <w:rFonts w:ascii="宋体" w:eastAsia="宋体" w:hAnsi="宋体" w:cs="宋体" w:hint="eastAsia"/>
        </w:rPr>
        <w:t>款的约定，私自将合同的全部或部分权利转让给其他人，或私自将合同的全部或部分义务转移给其他人；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）承包人违反第</w:t>
      </w:r>
      <w:r w:rsidRPr="009C12B4">
        <w:rPr>
          <w:rStyle w:val="s14"/>
          <w:rFonts w:ascii="宋体" w:eastAsia="宋体" w:hAnsi="宋体" w:cs="宋体" w:hint="eastAsia"/>
        </w:rPr>
        <w:t>5.3</w:t>
      </w:r>
      <w:r w:rsidRPr="009C12B4">
        <w:rPr>
          <w:rFonts w:ascii="宋体" w:eastAsia="宋体" w:hAnsi="宋体" w:cs="宋体" w:hint="eastAsia"/>
        </w:rPr>
        <w:t>款或第</w:t>
      </w:r>
      <w:r w:rsidRPr="009C12B4">
        <w:rPr>
          <w:rStyle w:val="s14"/>
          <w:rFonts w:ascii="宋体" w:eastAsia="宋体" w:hAnsi="宋体" w:cs="宋体" w:hint="eastAsia"/>
        </w:rPr>
        <w:t>6.4</w:t>
      </w:r>
      <w:r w:rsidRPr="009C12B4">
        <w:rPr>
          <w:rFonts w:ascii="宋体" w:eastAsia="宋体" w:hAnsi="宋体" w:cs="宋体" w:hint="eastAsia"/>
        </w:rPr>
        <w:t>款的约定，未经监理人批准，私自将已按合同约定进入施工场地的施工设备、临时设施或材料撤离施工场地；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）承包人违反第</w:t>
      </w:r>
      <w:r w:rsidRPr="009C12B4">
        <w:rPr>
          <w:rStyle w:val="s14"/>
          <w:rFonts w:ascii="宋体" w:eastAsia="宋体" w:hAnsi="宋体" w:cs="宋体" w:hint="eastAsia"/>
        </w:rPr>
        <w:t>5.4</w:t>
      </w:r>
      <w:r w:rsidRPr="009C12B4">
        <w:rPr>
          <w:rFonts w:ascii="宋体" w:eastAsia="宋体" w:hAnsi="宋体" w:cs="宋体" w:hint="eastAsia"/>
        </w:rPr>
        <w:t>款的约定使用了不合格材料或工程设备，工程质量达不到标准要求，又拒绝清除不合格工程；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）承包人未能按合同进度计划及时完成合同约定的工作，已造成或预期造成工期延误；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）承包人在缺陷责任期内，未能对工程接收证书所列的缺陷清单的内容或缺陷责任期内发生的缺陷进行修复，而又拒绝按监理人指示再进行修补；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）承包人无法继续履行或明确表示不履行或实质上已停止履行合同；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7</w:t>
      </w:r>
      <w:r w:rsidRPr="009C12B4">
        <w:rPr>
          <w:rFonts w:ascii="宋体" w:eastAsia="宋体" w:hAnsi="宋体" w:cs="宋体" w:hint="eastAsia"/>
        </w:rPr>
        <w:t>）承包人不按合同约定履行义务的其他情况。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22.1.2</w:t>
      </w:r>
      <w:r w:rsidRPr="009C12B4">
        <w:rPr>
          <w:rFonts w:ascii="宋体" w:eastAsia="宋体" w:hAnsi="宋体" w:cs="宋体" w:hint="eastAsia"/>
        </w:rPr>
        <w:t>对承包人违约的处理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）承包人发生第</w:t>
      </w:r>
      <w:r w:rsidRPr="009C12B4">
        <w:rPr>
          <w:rStyle w:val="s14"/>
          <w:rFonts w:ascii="宋体" w:eastAsia="宋体" w:hAnsi="宋体" w:cs="宋体" w:hint="eastAsia"/>
        </w:rPr>
        <w:t>22.1.1</w:t>
      </w: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）目约定的违约情况时，发包人可通知承包人立即解除合同，并按有关法律处理。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）承包人发生除第</w:t>
      </w:r>
      <w:r w:rsidRPr="009C12B4">
        <w:rPr>
          <w:rStyle w:val="s14"/>
          <w:rFonts w:ascii="宋体" w:eastAsia="宋体" w:hAnsi="宋体" w:cs="宋体" w:hint="eastAsia"/>
        </w:rPr>
        <w:t>22.1.1</w:t>
      </w: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）目约定以外的其他违约情况时，监理人可向承包人</w:t>
      </w:r>
      <w:r w:rsidRPr="009C12B4">
        <w:rPr>
          <w:rStyle w:val="s12"/>
          <w:rFonts w:ascii="宋体" w:eastAsia="宋体" w:hAnsi="宋体" w:cs="宋体" w:hint="eastAsia"/>
        </w:rPr>
        <w:t>发出整改通知，要求其在指定的期限内改正。承包人应承担其违约所引起的费用增加和（或）</w:t>
      </w:r>
      <w:r w:rsidRPr="009C12B4">
        <w:rPr>
          <w:rFonts w:ascii="宋体" w:eastAsia="宋体" w:hAnsi="宋体" w:cs="宋体" w:hint="eastAsia"/>
        </w:rPr>
        <w:t>工期延误。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）经检查证明承包人已采取了有效措施纠正违约行为，具备复工条件的，可由监理人签发复工通知复工。 </w:t>
      </w:r>
    </w:p>
    <w:p w:rsidR="00B13755" w:rsidRPr="009C12B4" w:rsidRDefault="00B51F6C">
      <w:pPr>
        <w:pStyle w:val="p13"/>
        <w:widowControl/>
        <w:ind w:leftChars="200" w:left="420" w:firstLineChars="200" w:firstLine="480"/>
        <w:rPr>
          <w:rFonts w:ascii="宋体" w:eastAsia="宋体" w:hAnsi="宋体" w:cs="宋体"/>
        </w:rPr>
      </w:pPr>
      <w:r w:rsidRPr="009C12B4">
        <w:rPr>
          <w:rStyle w:val="s14"/>
          <w:rFonts w:ascii="宋体" w:eastAsia="宋体" w:hAnsi="宋体" w:cs="宋体" w:hint="eastAsia"/>
        </w:rPr>
        <w:t>22.1.3</w:t>
      </w:r>
      <w:r w:rsidRPr="009C12B4">
        <w:rPr>
          <w:rFonts w:ascii="宋体" w:eastAsia="宋体" w:hAnsi="宋体" w:cs="宋体" w:hint="eastAsia"/>
        </w:rPr>
        <w:t>承包人违约解除合同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监理人发出整改通知</w:t>
      </w:r>
      <w:r w:rsidRPr="009C12B4">
        <w:rPr>
          <w:rStyle w:val="s14"/>
          <w:rFonts w:ascii="宋体" w:eastAsia="宋体" w:hAnsi="宋体" w:cs="宋体" w:hint="eastAsia"/>
        </w:rPr>
        <w:t>28</w:t>
      </w:r>
      <w:r w:rsidRPr="009C12B4">
        <w:rPr>
          <w:rFonts w:ascii="宋体" w:eastAsia="宋体" w:hAnsi="宋体" w:cs="宋体" w:hint="eastAsia"/>
        </w:rPr>
        <w:t>天后，承包人仍不纠正违约行为的，发包人可向承包人发出解</w:t>
      </w:r>
      <w:r w:rsidRPr="009C12B4">
        <w:rPr>
          <w:rStyle w:val="s11"/>
          <w:rFonts w:ascii="宋体" w:eastAsia="宋体" w:hAnsi="宋体" w:cs="宋体" w:hint="eastAsia"/>
        </w:rPr>
        <w:t>除合同通知。合同解除后，发包人可派员进驻施工场地，另行组织人员或委托其他承包人施</w:t>
      </w:r>
      <w:r w:rsidRPr="009C12B4">
        <w:rPr>
          <w:rStyle w:val="s12"/>
          <w:rFonts w:ascii="宋体" w:eastAsia="宋体" w:hAnsi="宋体" w:cs="宋体" w:hint="eastAsia"/>
        </w:rPr>
        <w:t>工。发包人因继续完成该工程的需要，有权扣留使用承包人在现场的材料、设备和临时设施。</w:t>
      </w:r>
      <w:r w:rsidRPr="009C12B4">
        <w:rPr>
          <w:rFonts w:ascii="宋体" w:eastAsia="宋体" w:hAnsi="宋体" w:cs="宋体" w:hint="eastAsia"/>
        </w:rPr>
        <w:t>但发包人的这一行动不免除承包人应承担的违约责任</w:t>
      </w:r>
      <w:r w:rsidRPr="009C12B4">
        <w:rPr>
          <w:rStyle w:val="s44"/>
          <w:rFonts w:ascii="宋体" w:eastAsia="宋体" w:hAnsi="宋体" w:cs="宋体" w:hint="eastAsia"/>
        </w:rPr>
        <w:t>，</w:t>
      </w:r>
      <w:r w:rsidRPr="009C12B4">
        <w:rPr>
          <w:rFonts w:ascii="宋体" w:eastAsia="宋体" w:hAnsi="宋体" w:cs="宋体" w:hint="eastAsia"/>
        </w:rPr>
        <w:t>也不影响发包人根据合同约定享有的索赔权利。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22.1.4</w:t>
      </w:r>
      <w:r w:rsidRPr="009C12B4">
        <w:rPr>
          <w:rFonts w:ascii="宋体" w:eastAsia="宋体" w:hAnsi="宋体" w:cs="宋体" w:hint="eastAsia"/>
        </w:rPr>
        <w:t>合同解除后的估价、付款和结清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1</w:t>
      </w:r>
      <w:r w:rsidRPr="009C12B4">
        <w:rPr>
          <w:rFonts w:ascii="宋体" w:eastAsia="宋体" w:hAnsi="宋体" w:cs="宋体" w:hint="eastAsia"/>
        </w:rPr>
        <w:t>）合同解除后，监理人按第</w:t>
      </w:r>
      <w:r w:rsidRPr="009C12B4">
        <w:rPr>
          <w:rStyle w:val="s14"/>
          <w:rFonts w:ascii="宋体" w:eastAsia="宋体" w:hAnsi="宋体" w:cs="宋体" w:hint="eastAsia"/>
        </w:rPr>
        <w:t>3.5</w:t>
      </w:r>
      <w:r w:rsidRPr="009C12B4">
        <w:rPr>
          <w:rFonts w:ascii="宋体" w:eastAsia="宋体" w:hAnsi="宋体" w:cs="宋体" w:hint="eastAsia"/>
        </w:rPr>
        <w:t>款商定或确定承包人实际完成工作的价值，以及承包人已提供的材料、施工设备、工程设备和临时工程等的价值。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）合同解除后，发包人应暂停对承包人的一切付款，查清各项付款和已扣款金额，包括承包人应支付的违约金。 </w:t>
      </w:r>
    </w:p>
    <w:p w:rsidR="00B13755" w:rsidRPr="009C12B4" w:rsidRDefault="00B51F6C">
      <w:pPr>
        <w:pStyle w:val="p13"/>
        <w:widowControl/>
        <w:ind w:leftChars="200" w:left="420" w:firstLineChars="200" w:firstLine="456"/>
        <w:rPr>
          <w:rFonts w:ascii="宋体" w:eastAsia="宋体" w:hAnsi="宋体" w:cs="宋体"/>
        </w:rPr>
      </w:pPr>
      <w:r w:rsidRPr="009C12B4">
        <w:rPr>
          <w:rStyle w:val="s17"/>
          <w:rFonts w:ascii="宋体" w:eastAsia="宋体" w:hAnsi="宋体" w:cs="宋体" w:hint="eastAsia"/>
        </w:rPr>
        <w:t>（</w:t>
      </w:r>
      <w:r w:rsidRPr="009C12B4">
        <w:rPr>
          <w:rStyle w:val="s176"/>
          <w:rFonts w:ascii="宋体" w:eastAsia="宋体" w:hAnsi="宋体" w:cs="宋体" w:hint="eastAsia"/>
        </w:rPr>
        <w:t>3</w:t>
      </w:r>
      <w:r w:rsidRPr="009C12B4">
        <w:rPr>
          <w:rStyle w:val="s17"/>
          <w:rFonts w:ascii="宋体" w:eastAsia="宋体" w:hAnsi="宋体" w:cs="宋体" w:hint="eastAsia"/>
        </w:rPr>
        <w:t>）合同解除后，发包人应按第</w:t>
      </w:r>
      <w:r w:rsidRPr="009C12B4">
        <w:rPr>
          <w:rStyle w:val="s14"/>
          <w:rFonts w:ascii="宋体" w:eastAsia="宋体" w:hAnsi="宋体" w:cs="宋体" w:hint="eastAsia"/>
        </w:rPr>
        <w:t>23.4</w:t>
      </w:r>
      <w:r w:rsidRPr="009C12B4">
        <w:rPr>
          <w:rFonts w:ascii="宋体" w:eastAsia="宋体" w:hAnsi="宋体" w:cs="宋体" w:hint="eastAsia"/>
        </w:rPr>
        <w:t>款的约定向承包人索赔由于解除合同给发包人造成的损失。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）合同双方确认上述往来款项后，出具最终结清付款证书，结清全部合同款项。 </w:t>
      </w:r>
    </w:p>
    <w:p w:rsidR="00B13755" w:rsidRPr="009C12B4" w:rsidRDefault="00B51F6C">
      <w:pPr>
        <w:pStyle w:val="p13"/>
        <w:widowControl/>
        <w:ind w:leftChars="200" w:left="420" w:firstLineChars="150" w:firstLine="354"/>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5</w:t>
      </w:r>
      <w:r w:rsidRPr="009C12B4">
        <w:rPr>
          <w:rStyle w:val="s11"/>
          <w:rFonts w:ascii="宋体" w:eastAsia="宋体" w:hAnsi="宋体" w:cs="宋体" w:hint="eastAsia"/>
        </w:rPr>
        <w:t>）发包人和承包人未能就解除合同后的结清达成一致而形成争议的，按第</w:t>
      </w:r>
      <w:r w:rsidRPr="009C12B4">
        <w:rPr>
          <w:rStyle w:val="s14"/>
          <w:rFonts w:ascii="宋体" w:eastAsia="宋体" w:hAnsi="宋体" w:cs="宋体" w:hint="eastAsia"/>
        </w:rPr>
        <w:t>24</w:t>
      </w:r>
      <w:r w:rsidRPr="009C12B4">
        <w:rPr>
          <w:rFonts w:ascii="宋体" w:eastAsia="宋体" w:hAnsi="宋体" w:cs="宋体" w:hint="eastAsia"/>
        </w:rPr>
        <w:t>条的约定办理。 </w:t>
      </w:r>
    </w:p>
    <w:p w:rsidR="00B13755" w:rsidRPr="009C12B4" w:rsidRDefault="00B51F6C">
      <w:pPr>
        <w:pStyle w:val="p16"/>
        <w:widowControl/>
        <w:ind w:leftChars="200" w:left="420" w:firstLineChars="200" w:firstLine="480"/>
        <w:rPr>
          <w:rFonts w:ascii="宋体" w:eastAsia="宋体" w:hAnsi="宋体" w:cs="宋体"/>
        </w:rPr>
      </w:pPr>
      <w:r w:rsidRPr="009C12B4">
        <w:rPr>
          <w:rFonts w:ascii="宋体" w:eastAsia="宋体" w:hAnsi="宋体" w:cs="宋体" w:hint="eastAsia"/>
        </w:rPr>
        <w:t>22.1.5</w:t>
      </w:r>
      <w:r w:rsidRPr="009C12B4">
        <w:rPr>
          <w:rStyle w:val="s33"/>
          <w:rFonts w:ascii="宋体" w:eastAsia="宋体" w:hAnsi="宋体" w:cs="宋体" w:hint="eastAsia"/>
        </w:rPr>
        <w:t>协议利益的转让</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因承包人违约解除合同的</w:t>
      </w:r>
      <w:r w:rsidRPr="009C12B4">
        <w:rPr>
          <w:rStyle w:val="s44"/>
          <w:rFonts w:ascii="宋体" w:eastAsia="宋体" w:hAnsi="宋体" w:cs="宋体" w:hint="eastAsia"/>
        </w:rPr>
        <w:t>，</w:t>
      </w:r>
      <w:r w:rsidRPr="009C12B4">
        <w:rPr>
          <w:rFonts w:ascii="宋体" w:eastAsia="宋体" w:hAnsi="宋体" w:cs="宋体" w:hint="eastAsia"/>
        </w:rPr>
        <w:t>发包人有权要求承包人将其为实施合同而签订的材料和设备的订货协议或任何服务协议利益转让给发包人，并在解除合同后的</w:t>
      </w:r>
      <w:r w:rsidRPr="009C12B4">
        <w:rPr>
          <w:rStyle w:val="s14"/>
          <w:rFonts w:ascii="宋体" w:eastAsia="宋体" w:hAnsi="宋体" w:cs="宋体" w:hint="eastAsia"/>
        </w:rPr>
        <w:t>14</w:t>
      </w:r>
      <w:r w:rsidRPr="009C12B4">
        <w:rPr>
          <w:rFonts w:ascii="宋体" w:eastAsia="宋体" w:hAnsi="宋体" w:cs="宋体" w:hint="eastAsia"/>
        </w:rPr>
        <w:t>天内，依法办理转让手续。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22.1.6</w:t>
      </w:r>
      <w:r w:rsidRPr="009C12B4">
        <w:rPr>
          <w:rFonts w:ascii="宋体" w:eastAsia="宋体" w:hAnsi="宋体" w:cs="宋体" w:hint="eastAsia"/>
        </w:rPr>
        <w:t>紧急情况下无能力或不愿进行抢救 </w:t>
      </w:r>
    </w:p>
    <w:p w:rsidR="00B13755" w:rsidRPr="009C12B4" w:rsidRDefault="00B51F6C">
      <w:pPr>
        <w:pStyle w:val="p13"/>
        <w:widowControl/>
        <w:ind w:leftChars="200" w:left="420" w:firstLineChars="250" w:firstLine="610"/>
        <w:rPr>
          <w:rFonts w:ascii="宋体" w:eastAsia="宋体" w:hAnsi="宋体" w:cs="宋体"/>
        </w:rPr>
      </w:pPr>
      <w:r w:rsidRPr="009C12B4">
        <w:rPr>
          <w:rStyle w:val="s1"/>
          <w:rFonts w:ascii="宋体" w:eastAsia="宋体" w:hAnsi="宋体" w:cs="宋体" w:hint="eastAsia"/>
        </w:rPr>
        <w:t>在工程实施期间或缺陷责任期内发生危及工程安全的事件，监理人通知承包人进行抢</w:t>
      </w:r>
      <w:r w:rsidRPr="009C12B4">
        <w:rPr>
          <w:rStyle w:val="s11"/>
          <w:rFonts w:ascii="宋体" w:eastAsia="宋体" w:hAnsi="宋体" w:cs="宋体" w:hint="eastAsia"/>
        </w:rPr>
        <w:t>救，承包人声明无能力或不愿立即执行的，发包人有权雇佣其他人员进行抢救。此类抢救按</w:t>
      </w:r>
      <w:r w:rsidRPr="009C12B4">
        <w:rPr>
          <w:rFonts w:ascii="宋体" w:eastAsia="宋体" w:hAnsi="宋体" w:cs="宋体" w:hint="eastAsia"/>
        </w:rPr>
        <w:t>合同约定属于承包人义务的，由此发生的金额和（或）工期延误由承包人承担。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22.2  </w:t>
      </w:r>
      <w:r w:rsidRPr="009C12B4">
        <w:rPr>
          <w:rStyle w:val="s33"/>
          <w:rFonts w:ascii="宋体" w:eastAsia="宋体" w:hAnsi="宋体" w:cs="宋体" w:hint="eastAsia"/>
        </w:rPr>
        <w:t>发包人违约</w:t>
      </w:r>
      <w:r w:rsidRPr="009C12B4">
        <w:rPr>
          <w:rFonts w:ascii="宋体" w:eastAsia="宋体" w:hAnsi="宋体" w:cs="宋体" w:hint="eastAsia"/>
        </w:rPr>
        <w:t> </w:t>
      </w:r>
    </w:p>
    <w:p w:rsidR="00B13755" w:rsidRPr="009C12B4" w:rsidRDefault="00B51F6C">
      <w:pPr>
        <w:pStyle w:val="p16"/>
        <w:widowControl/>
        <w:ind w:leftChars="200" w:left="420" w:firstLineChars="300" w:firstLine="720"/>
        <w:rPr>
          <w:rFonts w:ascii="宋体" w:eastAsia="宋体" w:hAnsi="宋体" w:cs="宋体"/>
        </w:rPr>
      </w:pPr>
      <w:r w:rsidRPr="009C12B4">
        <w:rPr>
          <w:rFonts w:ascii="宋体" w:eastAsia="宋体" w:hAnsi="宋体" w:cs="宋体" w:hint="eastAsia"/>
        </w:rPr>
        <w:t>22.2.1</w:t>
      </w:r>
      <w:r w:rsidRPr="009C12B4">
        <w:rPr>
          <w:rStyle w:val="s33"/>
          <w:rFonts w:ascii="宋体" w:eastAsia="宋体" w:hAnsi="宋体" w:cs="宋体" w:hint="eastAsia"/>
        </w:rPr>
        <w:t>发包人违约的情形</w:t>
      </w:r>
      <w:r w:rsidRPr="009C12B4">
        <w:rPr>
          <w:rFonts w:ascii="宋体" w:eastAsia="宋体" w:hAnsi="宋体" w:cs="宋体" w:hint="eastAsia"/>
        </w:rPr>
        <w:t>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在履行合同过程中发生的下列情形，属发包人违约：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）发包人未能按合同约定支付预付款或合同价款，或拖延、拒绝批准付款申请和支付凭证，导致付款延误的；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）发包人原因造成停工的；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）监理人无正当理由没有在约定期限内发出复工指示，导致承包人无法复工的；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）发包人无法继续履行或明确表示不履行或实质上已停止履行合同的；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）发包人不履行合同约定其他义务的。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22.2.2</w:t>
      </w:r>
      <w:r w:rsidRPr="009C12B4">
        <w:rPr>
          <w:rFonts w:ascii="宋体" w:eastAsia="宋体" w:hAnsi="宋体" w:cs="宋体" w:hint="eastAsia"/>
        </w:rPr>
        <w:t>承包人有权暂停施工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发包人发生除第</w:t>
      </w:r>
      <w:r w:rsidRPr="009C12B4">
        <w:rPr>
          <w:rStyle w:val="s22"/>
          <w:rFonts w:ascii="宋体" w:eastAsia="宋体" w:hAnsi="宋体" w:cs="宋体" w:hint="eastAsia"/>
        </w:rPr>
        <w:t>22.2.1</w:t>
      </w: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）目以外的违约情况时，承包人可向发包人发出通知，要求</w:t>
      </w:r>
      <w:r w:rsidRPr="009C12B4">
        <w:rPr>
          <w:rFonts w:ascii="宋体" w:eastAsia="宋体" w:hAnsi="宋体" w:cs="宋体" w:hint="eastAsia"/>
        </w:rPr>
        <w:t>发包人采取有效措施纠正违约行为</w:t>
      </w:r>
      <w:r w:rsidRPr="009C12B4">
        <w:rPr>
          <w:rStyle w:val="s44"/>
          <w:rFonts w:ascii="宋体" w:eastAsia="宋体" w:hAnsi="宋体" w:cs="宋体" w:hint="eastAsia"/>
        </w:rPr>
        <w:t>。</w:t>
      </w:r>
      <w:r w:rsidRPr="009C12B4">
        <w:rPr>
          <w:rFonts w:ascii="宋体" w:eastAsia="宋体" w:hAnsi="宋体" w:cs="宋体" w:hint="eastAsia"/>
        </w:rPr>
        <w:t>发包人收到承包人通知后的</w:t>
      </w:r>
      <w:r w:rsidRPr="009C12B4">
        <w:rPr>
          <w:rStyle w:val="s22"/>
          <w:rFonts w:ascii="宋体" w:eastAsia="宋体" w:hAnsi="宋体" w:cs="宋体" w:hint="eastAsia"/>
        </w:rPr>
        <w:t>2</w:t>
      </w:r>
      <w:r w:rsidRPr="009C12B4">
        <w:rPr>
          <w:rStyle w:val="s14"/>
          <w:rFonts w:ascii="宋体" w:eastAsia="宋体" w:hAnsi="宋体" w:cs="宋体" w:hint="eastAsia"/>
        </w:rPr>
        <w:t>8</w:t>
      </w:r>
      <w:r w:rsidRPr="009C12B4">
        <w:rPr>
          <w:rFonts w:ascii="宋体" w:eastAsia="宋体" w:hAnsi="宋体" w:cs="宋体" w:hint="eastAsia"/>
        </w:rPr>
        <w:t>天</w:t>
      </w:r>
      <w:r w:rsidRPr="009C12B4">
        <w:rPr>
          <w:rStyle w:val="s11"/>
          <w:rFonts w:ascii="宋体" w:eastAsia="宋体" w:hAnsi="宋体" w:cs="宋体" w:hint="eastAsia"/>
        </w:rPr>
        <w:t>内</w:t>
      </w:r>
      <w:r w:rsidRPr="009C12B4">
        <w:rPr>
          <w:rFonts w:ascii="宋体" w:eastAsia="宋体" w:hAnsi="宋体" w:cs="宋体" w:hint="eastAsia"/>
        </w:rPr>
        <w:t>仍不履行合同义务，</w:t>
      </w:r>
      <w:r w:rsidRPr="009C12B4">
        <w:rPr>
          <w:rStyle w:val="s11"/>
          <w:rFonts w:ascii="宋体" w:eastAsia="宋体" w:hAnsi="宋体" w:cs="宋体" w:hint="eastAsia"/>
        </w:rPr>
        <w:t>承包人有权暂停施工，并通知监理人，发包人应承担由此增加的费用和（或）工期延误，并</w:t>
      </w:r>
      <w:r w:rsidRPr="009C12B4">
        <w:rPr>
          <w:rFonts w:ascii="宋体" w:eastAsia="宋体" w:hAnsi="宋体" w:cs="宋体" w:hint="eastAsia"/>
        </w:rPr>
        <w:t>支付承包人合理利润。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22.2.3</w:t>
      </w:r>
      <w:r w:rsidRPr="009C12B4">
        <w:rPr>
          <w:rStyle w:val="s33"/>
          <w:rFonts w:ascii="宋体" w:eastAsia="宋体" w:hAnsi="宋体" w:cs="宋体" w:hint="eastAsia"/>
        </w:rPr>
        <w:t>发包人违约解除合同</w:t>
      </w:r>
      <w:r w:rsidRPr="009C12B4">
        <w:rPr>
          <w:rFonts w:ascii="宋体" w:eastAsia="宋体" w:hAnsi="宋体" w:cs="宋体" w:hint="eastAsia"/>
        </w:rPr>
        <w:t>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）发生第</w:t>
      </w:r>
      <w:r w:rsidRPr="009C12B4">
        <w:rPr>
          <w:rStyle w:val="s14"/>
          <w:rFonts w:ascii="宋体" w:eastAsia="宋体" w:hAnsi="宋体" w:cs="宋体" w:hint="eastAsia"/>
        </w:rPr>
        <w:t>22.2.1</w:t>
      </w: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）目的违约情况时，承包人可书面通知发包人解除合同。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）承包人按第</w:t>
      </w:r>
      <w:r w:rsidRPr="009C12B4">
        <w:rPr>
          <w:rStyle w:val="s14"/>
          <w:rFonts w:ascii="宋体" w:eastAsia="宋体" w:hAnsi="宋体" w:cs="宋体" w:hint="eastAsia"/>
        </w:rPr>
        <w:t>22.2.2</w:t>
      </w:r>
      <w:r w:rsidRPr="009C12B4">
        <w:rPr>
          <w:rFonts w:ascii="宋体" w:eastAsia="宋体" w:hAnsi="宋体" w:cs="宋体" w:hint="eastAsia"/>
        </w:rPr>
        <w:t>项暂停施工</w:t>
      </w:r>
      <w:r w:rsidRPr="009C12B4">
        <w:rPr>
          <w:rStyle w:val="s14"/>
          <w:rFonts w:ascii="宋体" w:eastAsia="宋体" w:hAnsi="宋体" w:cs="宋体" w:hint="eastAsia"/>
        </w:rPr>
        <w:t>28</w:t>
      </w:r>
      <w:r w:rsidRPr="009C12B4">
        <w:rPr>
          <w:rFonts w:ascii="宋体" w:eastAsia="宋体" w:hAnsi="宋体" w:cs="宋体" w:hint="eastAsia"/>
        </w:rPr>
        <w:t>天后，发包人仍不纠正违约行为的，承包人可</w:t>
      </w:r>
      <w:r w:rsidRPr="009C12B4">
        <w:rPr>
          <w:rStyle w:val="s11"/>
          <w:rFonts w:ascii="宋体" w:eastAsia="宋体" w:hAnsi="宋体" w:cs="宋体" w:hint="eastAsia"/>
        </w:rPr>
        <w:t>向发包人发出解除合同通知。但承包人的这一行动不免除发包人承担的违约责任，也不影响</w:t>
      </w:r>
      <w:r w:rsidRPr="009C12B4">
        <w:rPr>
          <w:rFonts w:ascii="宋体" w:eastAsia="宋体" w:hAnsi="宋体" w:cs="宋体" w:hint="eastAsia"/>
        </w:rPr>
        <w:t>承包人根据合同约定享有的索赔权利。 </w:t>
      </w:r>
    </w:p>
    <w:p w:rsidR="00B13755" w:rsidRPr="009C12B4" w:rsidRDefault="00B51F6C">
      <w:pPr>
        <w:pStyle w:val="p16"/>
        <w:widowControl/>
        <w:ind w:leftChars="200" w:left="420" w:firstLineChars="250" w:firstLine="600"/>
        <w:rPr>
          <w:rFonts w:ascii="宋体" w:eastAsia="宋体" w:hAnsi="宋体" w:cs="宋体"/>
        </w:rPr>
      </w:pPr>
      <w:r w:rsidRPr="009C12B4">
        <w:rPr>
          <w:rFonts w:ascii="宋体" w:eastAsia="宋体" w:hAnsi="宋体" w:cs="宋体" w:hint="eastAsia"/>
        </w:rPr>
        <w:t>22.2.4</w:t>
      </w:r>
      <w:r w:rsidRPr="009C12B4">
        <w:rPr>
          <w:rStyle w:val="s33"/>
          <w:rFonts w:ascii="宋体" w:eastAsia="宋体" w:hAnsi="宋体" w:cs="宋体" w:hint="eastAsia"/>
        </w:rPr>
        <w:t>解除合同后的付款</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Fonts w:ascii="宋体" w:eastAsia="宋体" w:hAnsi="宋体" w:cs="宋体" w:hint="eastAsia"/>
        </w:rPr>
        <w:t>因发包人违约解除合同的，发包人应在解除合同后</w:t>
      </w:r>
      <w:r w:rsidRPr="009C12B4">
        <w:rPr>
          <w:rStyle w:val="s14"/>
          <w:rFonts w:ascii="宋体" w:eastAsia="宋体" w:hAnsi="宋体" w:cs="宋体" w:hint="eastAsia"/>
        </w:rPr>
        <w:t>28</w:t>
      </w:r>
      <w:r w:rsidRPr="009C12B4">
        <w:rPr>
          <w:rFonts w:ascii="宋体" w:eastAsia="宋体" w:hAnsi="宋体" w:cs="宋体" w:hint="eastAsia"/>
        </w:rPr>
        <w:t>天内向承包人支付下列金额，承包人应在此期限内及时向发包人提交要求支付下列金额的有关资料和凭证：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lastRenderedPageBreak/>
        <w:t>（</w:t>
      </w:r>
      <w:r w:rsidRPr="009C12B4">
        <w:rPr>
          <w:rStyle w:val="s14"/>
          <w:rFonts w:ascii="宋体" w:eastAsia="宋体" w:hAnsi="宋体" w:cs="宋体" w:hint="eastAsia"/>
        </w:rPr>
        <w:t>1</w:t>
      </w:r>
      <w:r w:rsidRPr="009C12B4">
        <w:rPr>
          <w:rFonts w:ascii="宋体" w:eastAsia="宋体" w:hAnsi="宋体" w:cs="宋体" w:hint="eastAsia"/>
        </w:rPr>
        <w:t>）合同解除日以前所完成工作的价款；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）承包人为该工程施工订购并已付款的材料、工程设备和其他物品的金额。发包人付还后，该材料、工程设备和其他物品归发包人所有； </w:t>
      </w:r>
    </w:p>
    <w:p w:rsidR="00B13755" w:rsidRPr="009C12B4" w:rsidRDefault="00B51F6C">
      <w:pPr>
        <w:pStyle w:val="p13"/>
        <w:widowControl/>
        <w:ind w:leftChars="200" w:left="420" w:firstLineChars="300" w:firstLine="72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）承包人为完成工程所发生的，而发包人未支付的金额；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4</w:t>
      </w:r>
      <w:r w:rsidRPr="009C12B4">
        <w:rPr>
          <w:rFonts w:ascii="宋体" w:eastAsia="宋体" w:hAnsi="宋体" w:cs="宋体" w:hint="eastAsia"/>
        </w:rPr>
        <w:t>）承包人撤离施工场地以及遣散承包人人员的金额；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5</w:t>
      </w:r>
      <w:r w:rsidRPr="009C12B4">
        <w:rPr>
          <w:rFonts w:ascii="宋体" w:eastAsia="宋体" w:hAnsi="宋体" w:cs="宋体" w:hint="eastAsia"/>
        </w:rPr>
        <w:t>）由于解除合同应赔偿的承包人损失； </w:t>
      </w:r>
    </w:p>
    <w:p w:rsidR="00B13755" w:rsidRPr="009C12B4" w:rsidRDefault="00B51F6C">
      <w:pPr>
        <w:pStyle w:val="p13"/>
        <w:widowControl/>
        <w:ind w:leftChars="500" w:left="105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6</w:t>
      </w:r>
      <w:r w:rsidRPr="009C12B4">
        <w:rPr>
          <w:rFonts w:ascii="宋体" w:eastAsia="宋体" w:hAnsi="宋体" w:cs="宋体" w:hint="eastAsia"/>
        </w:rPr>
        <w:t>）按合同约定在合同解除日前应支付给承包人的其他金额。 </w:t>
      </w:r>
    </w:p>
    <w:p w:rsidR="00B13755" w:rsidRPr="009C12B4" w:rsidRDefault="00B51F6C">
      <w:pPr>
        <w:pStyle w:val="p13"/>
        <w:widowControl/>
        <w:ind w:leftChars="200" w:left="420" w:firstLineChars="350" w:firstLine="854"/>
        <w:rPr>
          <w:rFonts w:ascii="宋体" w:eastAsia="宋体" w:hAnsi="宋体" w:cs="宋体"/>
        </w:rPr>
      </w:pPr>
      <w:r w:rsidRPr="009C12B4">
        <w:rPr>
          <w:rStyle w:val="s1"/>
          <w:rFonts w:ascii="宋体" w:eastAsia="宋体" w:hAnsi="宋体" w:cs="宋体" w:hint="eastAsia"/>
        </w:rPr>
        <w:t>发包人应按本项约定支付上述金额并退还质量保证金或退还质量保证金保函和履约担</w:t>
      </w:r>
      <w:r w:rsidRPr="009C12B4">
        <w:rPr>
          <w:rFonts w:ascii="宋体" w:eastAsia="宋体" w:hAnsi="宋体" w:cs="宋体" w:hint="eastAsia"/>
        </w:rPr>
        <w:t>保，但有权要求承包人支付应偿还给发包人的各项金额。 </w:t>
      </w:r>
    </w:p>
    <w:p w:rsidR="00B13755" w:rsidRPr="009C12B4" w:rsidRDefault="00B51F6C">
      <w:pPr>
        <w:pStyle w:val="p13"/>
        <w:widowControl/>
        <w:ind w:leftChars="200" w:left="420" w:firstLineChars="300" w:firstLine="720"/>
        <w:rPr>
          <w:rFonts w:ascii="宋体" w:eastAsia="宋体" w:hAnsi="宋体" w:cs="宋体"/>
        </w:rPr>
      </w:pPr>
      <w:r w:rsidRPr="009C12B4">
        <w:rPr>
          <w:rStyle w:val="s14"/>
          <w:rFonts w:ascii="宋体" w:eastAsia="宋体" w:hAnsi="宋体" w:cs="宋体" w:hint="eastAsia"/>
        </w:rPr>
        <w:t>22.2.5</w:t>
      </w:r>
      <w:r w:rsidRPr="009C12B4">
        <w:rPr>
          <w:rFonts w:ascii="宋体" w:eastAsia="宋体" w:hAnsi="宋体" w:cs="宋体" w:hint="eastAsia"/>
        </w:rPr>
        <w:t>解除合同后的承包人撤离 </w:t>
      </w:r>
    </w:p>
    <w:p w:rsidR="00B13755" w:rsidRPr="009C12B4" w:rsidRDefault="00B51F6C">
      <w:pPr>
        <w:pStyle w:val="p13"/>
        <w:widowControl/>
        <w:ind w:leftChars="200" w:left="420" w:firstLineChars="300" w:firstLine="708"/>
        <w:rPr>
          <w:rFonts w:ascii="宋体" w:eastAsia="宋体" w:hAnsi="宋体" w:cs="宋体"/>
        </w:rPr>
      </w:pPr>
      <w:r w:rsidRPr="009C12B4">
        <w:rPr>
          <w:rStyle w:val="s11"/>
          <w:rFonts w:ascii="宋体" w:eastAsia="宋体" w:hAnsi="宋体" w:cs="宋体" w:hint="eastAsia"/>
        </w:rPr>
        <w:t>因发包人违约而解除合同后，承包人应妥善做好已竣工工程和已购材料、设备的保护和移交工作，按发包人要求将承包人设备和人员撤出施工场地。承包人撤出施工场地应遵守第</w:t>
      </w:r>
      <w:r w:rsidRPr="009C12B4">
        <w:rPr>
          <w:rStyle w:val="s14"/>
          <w:rFonts w:ascii="宋体" w:eastAsia="宋体" w:hAnsi="宋体" w:cs="宋体" w:hint="eastAsia"/>
        </w:rPr>
        <w:t>18.7.1</w:t>
      </w:r>
      <w:r w:rsidRPr="009C12B4">
        <w:rPr>
          <w:rFonts w:ascii="宋体" w:eastAsia="宋体" w:hAnsi="宋体" w:cs="宋体" w:hint="eastAsia"/>
        </w:rPr>
        <w:t>项的约定，发包人应为承包人撤出提供必要条件。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22.3</w:t>
      </w:r>
      <w:r w:rsidRPr="009C12B4">
        <w:rPr>
          <w:rFonts w:ascii="宋体" w:eastAsia="宋体" w:hAnsi="宋体" w:cs="宋体" w:hint="eastAsia"/>
        </w:rPr>
        <w:t>  第三人造成的违约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在履行合同过程中，一方当事人因第三人的原因造成违约的，应当向对方当事人承担违</w:t>
      </w:r>
      <w:r w:rsidRPr="009C12B4">
        <w:rPr>
          <w:rFonts w:ascii="宋体" w:eastAsia="宋体" w:hAnsi="宋体" w:cs="宋体" w:hint="eastAsia"/>
        </w:rPr>
        <w:t>约责任。一方当事人和第三人之间的纠纷，依照法律规定或者按照约定解决。 </w:t>
      </w:r>
    </w:p>
    <w:p w:rsidR="00B13755" w:rsidRPr="009C12B4" w:rsidRDefault="00B51F6C">
      <w:pPr>
        <w:pStyle w:val="p2"/>
        <w:widowControl/>
        <w:ind w:leftChars="200" w:left="420"/>
        <w:rPr>
          <w:rFonts w:ascii="宋体" w:eastAsia="宋体" w:hAnsi="宋体" w:cs="宋体"/>
          <w:sz w:val="24"/>
          <w:szCs w:val="24"/>
        </w:rPr>
      </w:pPr>
      <w:r w:rsidRPr="009C12B4">
        <w:rPr>
          <w:rFonts w:ascii="宋体" w:eastAsia="宋体" w:hAnsi="宋体" w:cs="宋体" w:hint="eastAsia"/>
          <w:sz w:val="24"/>
          <w:szCs w:val="24"/>
        </w:rPr>
        <w:t>23.</w:t>
      </w:r>
      <w:r w:rsidRPr="009C12B4">
        <w:rPr>
          <w:rStyle w:val="s78"/>
          <w:rFonts w:ascii="宋体" w:eastAsia="宋体" w:hAnsi="宋体" w:cs="宋体" w:hint="eastAsia"/>
          <w:sz w:val="24"/>
          <w:szCs w:val="24"/>
        </w:rPr>
        <w:t>索赔</w:t>
      </w:r>
      <w:r w:rsidRPr="009C12B4">
        <w:rPr>
          <w:rFonts w:ascii="宋体" w:eastAsia="宋体" w:hAnsi="宋体" w:cs="宋体" w:hint="eastAsia"/>
          <w:sz w:val="24"/>
          <w:szCs w:val="24"/>
        </w:rPr>
        <w:t> </w:t>
      </w:r>
    </w:p>
    <w:p w:rsidR="00B13755" w:rsidRPr="009C12B4" w:rsidRDefault="00B51F6C">
      <w:pPr>
        <w:pStyle w:val="p31"/>
        <w:widowControl/>
        <w:ind w:leftChars="200" w:left="420" w:firstLineChars="250" w:firstLine="600"/>
        <w:rPr>
          <w:rFonts w:ascii="宋体" w:eastAsia="宋体" w:hAnsi="宋体" w:cs="宋体"/>
        </w:rPr>
      </w:pPr>
      <w:r w:rsidRPr="009C12B4">
        <w:rPr>
          <w:rStyle w:val="s14"/>
          <w:rFonts w:ascii="宋体" w:eastAsia="宋体" w:hAnsi="宋体" w:cs="宋体" w:hint="eastAsia"/>
        </w:rPr>
        <w:t>23.1</w:t>
      </w:r>
      <w:r w:rsidRPr="009C12B4">
        <w:rPr>
          <w:rFonts w:ascii="宋体" w:eastAsia="宋体" w:hAnsi="宋体" w:cs="宋体" w:hint="eastAsia"/>
        </w:rPr>
        <w:t>  承包人索赔的提出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根据合同约定，承包人认为有权得到追加付款和（或）延长工期的，应按以下程序向发</w:t>
      </w:r>
      <w:r w:rsidRPr="009C12B4">
        <w:rPr>
          <w:rFonts w:ascii="宋体" w:eastAsia="宋体" w:hAnsi="宋体" w:cs="宋体" w:hint="eastAsia"/>
        </w:rPr>
        <w:t>包人提出索赔：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1</w:t>
      </w:r>
      <w:r w:rsidRPr="009C12B4">
        <w:rPr>
          <w:rStyle w:val="s11"/>
          <w:rFonts w:ascii="宋体" w:eastAsia="宋体" w:hAnsi="宋体" w:cs="宋体" w:hint="eastAsia"/>
        </w:rPr>
        <w:t>）承包人应在知道或应当知道索赔事件发生后</w:t>
      </w:r>
      <w:r w:rsidRPr="009C12B4">
        <w:rPr>
          <w:rStyle w:val="s14"/>
          <w:rFonts w:ascii="宋体" w:eastAsia="宋体" w:hAnsi="宋体" w:cs="宋体" w:hint="eastAsia"/>
        </w:rPr>
        <w:t>28</w:t>
      </w:r>
      <w:r w:rsidRPr="009C12B4">
        <w:rPr>
          <w:rStyle w:val="s11"/>
          <w:rFonts w:ascii="宋体" w:eastAsia="宋体" w:hAnsi="宋体" w:cs="宋体" w:hint="eastAsia"/>
        </w:rPr>
        <w:t>天内，向监理人递交索赔意向通知</w:t>
      </w:r>
      <w:r w:rsidRPr="009C12B4">
        <w:rPr>
          <w:rFonts w:ascii="宋体" w:eastAsia="宋体" w:hAnsi="宋体" w:cs="宋体" w:hint="eastAsia"/>
        </w:rPr>
        <w:t>书，并说明发生索赔事件的事由。承包人未在前述</w:t>
      </w:r>
      <w:r w:rsidRPr="009C12B4">
        <w:rPr>
          <w:rStyle w:val="s14"/>
          <w:rFonts w:ascii="宋体" w:eastAsia="宋体" w:hAnsi="宋体" w:cs="宋体" w:hint="eastAsia"/>
        </w:rPr>
        <w:t>28</w:t>
      </w:r>
      <w:r w:rsidRPr="009C12B4">
        <w:rPr>
          <w:rFonts w:ascii="宋体" w:eastAsia="宋体" w:hAnsi="宋体" w:cs="宋体" w:hint="eastAsia"/>
        </w:rPr>
        <w:t>天内发出索赔意向通知书的，丧失要求追加付款和（或）延长工期的权利；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）承包人应在发出索赔意向通知书后</w:t>
      </w:r>
      <w:r w:rsidRPr="009C12B4">
        <w:rPr>
          <w:rStyle w:val="s14"/>
          <w:rFonts w:ascii="宋体" w:eastAsia="宋体" w:hAnsi="宋体" w:cs="宋体" w:hint="eastAsia"/>
        </w:rPr>
        <w:t>28</w:t>
      </w:r>
      <w:r w:rsidRPr="009C12B4">
        <w:rPr>
          <w:rStyle w:val="s12"/>
          <w:rFonts w:ascii="宋体" w:eastAsia="宋体" w:hAnsi="宋体" w:cs="宋体" w:hint="eastAsia"/>
        </w:rPr>
        <w:t>天内，向监理人正式递交索赔通知书。索赔</w:t>
      </w:r>
      <w:r w:rsidRPr="009C12B4">
        <w:rPr>
          <w:rStyle w:val="s11"/>
          <w:rFonts w:ascii="宋体" w:eastAsia="宋体" w:hAnsi="宋体" w:cs="宋体" w:hint="eastAsia"/>
        </w:rPr>
        <w:t>通知书应详细说明索赔理由以及要求追加的付款金额和（或）延长的工期，并附必要的记录</w:t>
      </w:r>
      <w:r w:rsidRPr="009C12B4">
        <w:rPr>
          <w:rFonts w:ascii="宋体" w:eastAsia="宋体" w:hAnsi="宋体" w:cs="宋体" w:hint="eastAsia"/>
        </w:rPr>
        <w:t>和证明材料； </w:t>
      </w:r>
    </w:p>
    <w:p w:rsidR="00B13755" w:rsidRPr="009C12B4" w:rsidRDefault="00B51F6C">
      <w:pPr>
        <w:pStyle w:val="p13"/>
        <w:widowControl/>
        <w:ind w:leftChars="200" w:left="420" w:firstLineChars="150" w:firstLine="36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3</w:t>
      </w:r>
      <w:r w:rsidRPr="009C12B4">
        <w:rPr>
          <w:rFonts w:ascii="宋体" w:eastAsia="宋体" w:hAnsi="宋体" w:cs="宋体" w:hint="eastAsia"/>
        </w:rPr>
        <w:t>）索赔事件具有连续影响的，承包人应按合理时间间隔继续递交延续索赔通知，说明连续影响的实际情况和记录，列出累计的追加付款金额和（或）工期延长天数； </w:t>
      </w:r>
    </w:p>
    <w:p w:rsidR="00B13755" w:rsidRPr="009C12B4" w:rsidRDefault="00B51F6C">
      <w:pPr>
        <w:pStyle w:val="p13"/>
        <w:widowControl/>
        <w:ind w:leftChars="200" w:left="420" w:firstLineChars="150" w:firstLine="354"/>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4</w:t>
      </w:r>
      <w:r w:rsidRPr="009C12B4">
        <w:rPr>
          <w:rStyle w:val="s11"/>
          <w:rFonts w:ascii="宋体" w:eastAsia="宋体" w:hAnsi="宋体" w:cs="宋体" w:hint="eastAsia"/>
        </w:rPr>
        <w:t>）在索赔事件影响结束后的</w:t>
      </w:r>
      <w:r w:rsidRPr="009C12B4">
        <w:rPr>
          <w:rStyle w:val="s14"/>
          <w:rFonts w:ascii="宋体" w:eastAsia="宋体" w:hAnsi="宋体" w:cs="宋体" w:hint="eastAsia"/>
        </w:rPr>
        <w:t>28</w:t>
      </w:r>
      <w:r w:rsidRPr="009C12B4">
        <w:rPr>
          <w:rStyle w:val="s11"/>
          <w:rFonts w:ascii="宋体" w:eastAsia="宋体" w:hAnsi="宋体" w:cs="宋体" w:hint="eastAsia"/>
        </w:rPr>
        <w:t>天内，承包人应向监理人递交最终索赔通知书，说明</w:t>
      </w:r>
      <w:r w:rsidRPr="009C12B4">
        <w:rPr>
          <w:rFonts w:ascii="宋体" w:eastAsia="宋体" w:hAnsi="宋体" w:cs="宋体" w:hint="eastAsia"/>
        </w:rPr>
        <w:t>最终要求索赔的追加付款金额和延长的工期，并附必要的记录和证明材料。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23.2</w:t>
      </w:r>
      <w:r w:rsidRPr="009C12B4">
        <w:rPr>
          <w:rFonts w:ascii="宋体" w:eastAsia="宋体" w:hAnsi="宋体" w:cs="宋体" w:hint="eastAsia"/>
        </w:rPr>
        <w:t>  承包人索赔处理程序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）监理人收到承包人提交的索赔通知书后，应及时审查索赔通知书的内容、查验承包人的记录和证明材料，必要时监理人可要求承包人提交全部原始记录副本。 </w:t>
      </w:r>
    </w:p>
    <w:p w:rsidR="00B13755" w:rsidRPr="009C12B4" w:rsidRDefault="00B51F6C">
      <w:pPr>
        <w:pStyle w:val="p13"/>
        <w:widowControl/>
        <w:ind w:leftChars="200" w:left="420" w:firstLineChars="200" w:firstLine="48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）监理人应按第</w:t>
      </w:r>
      <w:r w:rsidRPr="009C12B4">
        <w:rPr>
          <w:rStyle w:val="s14"/>
          <w:rFonts w:ascii="宋体" w:eastAsia="宋体" w:hAnsi="宋体" w:cs="宋体" w:hint="eastAsia"/>
        </w:rPr>
        <w:t>3.5</w:t>
      </w:r>
      <w:r w:rsidRPr="009C12B4">
        <w:rPr>
          <w:rFonts w:ascii="宋体" w:eastAsia="宋体" w:hAnsi="宋体" w:cs="宋体" w:hint="eastAsia"/>
        </w:rPr>
        <w:t>款商定或确定追加的付款和（或）延长的工期，并在收到上述索赔通知书或有关索赔的进一步证明材料后的</w:t>
      </w:r>
      <w:r w:rsidRPr="009C12B4">
        <w:rPr>
          <w:rStyle w:val="s14"/>
          <w:rFonts w:ascii="宋体" w:eastAsia="宋体" w:hAnsi="宋体" w:cs="宋体" w:hint="eastAsia"/>
        </w:rPr>
        <w:t>42</w:t>
      </w:r>
      <w:r w:rsidRPr="009C12B4">
        <w:rPr>
          <w:rFonts w:ascii="宋体" w:eastAsia="宋体" w:hAnsi="宋体" w:cs="宋体" w:hint="eastAsia"/>
        </w:rPr>
        <w:t>天内，将索赔处理结果答复承包人。 </w:t>
      </w:r>
    </w:p>
    <w:p w:rsidR="00B13755" w:rsidRPr="009C12B4" w:rsidRDefault="00B51F6C">
      <w:pPr>
        <w:pStyle w:val="p13"/>
        <w:widowControl/>
        <w:ind w:leftChars="200" w:left="420" w:firstLineChars="200" w:firstLine="472"/>
        <w:rPr>
          <w:rFonts w:ascii="宋体" w:eastAsia="宋体" w:hAnsi="宋体" w:cs="宋体"/>
        </w:rPr>
      </w:pPr>
      <w:r w:rsidRPr="009C12B4">
        <w:rPr>
          <w:rStyle w:val="s11"/>
          <w:rFonts w:ascii="宋体" w:eastAsia="宋体" w:hAnsi="宋体" w:cs="宋体" w:hint="eastAsia"/>
        </w:rPr>
        <w:t>（</w:t>
      </w:r>
      <w:r w:rsidRPr="009C12B4">
        <w:rPr>
          <w:rStyle w:val="s22"/>
          <w:rFonts w:ascii="宋体" w:eastAsia="宋体" w:hAnsi="宋体" w:cs="宋体" w:hint="eastAsia"/>
        </w:rPr>
        <w:t>3</w:t>
      </w:r>
      <w:r w:rsidRPr="009C12B4">
        <w:rPr>
          <w:rStyle w:val="s11"/>
          <w:rFonts w:ascii="宋体" w:eastAsia="宋体" w:hAnsi="宋体" w:cs="宋体" w:hint="eastAsia"/>
        </w:rPr>
        <w:t>）承包人接受索赔处理结果的，发包人应在作出索赔处理结果答复后</w:t>
      </w:r>
      <w:r w:rsidRPr="009C12B4">
        <w:rPr>
          <w:rStyle w:val="s14"/>
          <w:rFonts w:ascii="宋体" w:eastAsia="宋体" w:hAnsi="宋体" w:cs="宋体" w:hint="eastAsia"/>
        </w:rPr>
        <w:t>28</w:t>
      </w:r>
      <w:r w:rsidRPr="009C12B4">
        <w:rPr>
          <w:rFonts w:ascii="宋体" w:eastAsia="宋体" w:hAnsi="宋体" w:cs="宋体" w:hint="eastAsia"/>
        </w:rPr>
        <w:t>天内完成赔付。承包人不接受索赔处理结果的，按第</w:t>
      </w:r>
      <w:r w:rsidRPr="009C12B4">
        <w:rPr>
          <w:rStyle w:val="s14"/>
          <w:rFonts w:ascii="宋体" w:eastAsia="宋体" w:hAnsi="宋体" w:cs="宋体" w:hint="eastAsia"/>
        </w:rPr>
        <w:t>24</w:t>
      </w:r>
      <w:r w:rsidRPr="009C12B4">
        <w:rPr>
          <w:rFonts w:ascii="宋体" w:eastAsia="宋体" w:hAnsi="宋体" w:cs="宋体" w:hint="eastAsia"/>
        </w:rPr>
        <w:t>条的约定办理。 </w:t>
      </w:r>
    </w:p>
    <w:p w:rsidR="00B13755" w:rsidRPr="009C12B4" w:rsidRDefault="00B51F6C">
      <w:pPr>
        <w:pStyle w:val="p31"/>
        <w:widowControl/>
        <w:ind w:leftChars="200" w:left="420"/>
        <w:rPr>
          <w:rFonts w:ascii="宋体" w:eastAsia="宋体" w:hAnsi="宋体" w:cs="宋体"/>
        </w:rPr>
      </w:pPr>
      <w:r w:rsidRPr="009C12B4">
        <w:rPr>
          <w:rStyle w:val="s14"/>
          <w:rFonts w:ascii="宋体" w:eastAsia="宋体" w:hAnsi="宋体" w:cs="宋体" w:hint="eastAsia"/>
        </w:rPr>
        <w:t>23.3</w:t>
      </w:r>
      <w:r w:rsidRPr="009C12B4">
        <w:rPr>
          <w:rFonts w:ascii="宋体" w:eastAsia="宋体" w:hAnsi="宋体" w:cs="宋体" w:hint="eastAsia"/>
        </w:rPr>
        <w:t>  承包人提出索赔的期限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lastRenderedPageBreak/>
        <w:t xml:space="preserve">23.3.1 </w:t>
      </w:r>
      <w:r w:rsidRPr="009C12B4">
        <w:rPr>
          <w:rFonts w:ascii="宋体" w:eastAsia="宋体" w:hAnsi="宋体" w:cs="宋体" w:hint="eastAsia"/>
        </w:rPr>
        <w:t>承包人按第</w:t>
      </w:r>
      <w:r w:rsidRPr="009C12B4">
        <w:rPr>
          <w:rStyle w:val="s14"/>
          <w:rFonts w:ascii="宋体" w:eastAsia="宋体" w:hAnsi="宋体" w:cs="宋体" w:hint="eastAsia"/>
        </w:rPr>
        <w:t xml:space="preserve"> 17.5</w:t>
      </w:r>
      <w:r w:rsidRPr="009C12B4">
        <w:rPr>
          <w:rFonts w:ascii="宋体" w:eastAsia="宋体" w:hAnsi="宋体" w:cs="宋体" w:hint="eastAsia"/>
        </w:rPr>
        <w:t>款的约定接受了竣工付款证书后，应被认为已无权再提出在合同工程接收证书颁发前所发生的任何索赔。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23.3.2 </w:t>
      </w:r>
      <w:r w:rsidRPr="009C12B4">
        <w:rPr>
          <w:rFonts w:ascii="宋体" w:eastAsia="宋体" w:hAnsi="宋体" w:cs="宋体" w:hint="eastAsia"/>
        </w:rPr>
        <w:t>承包人按第</w:t>
      </w:r>
      <w:r w:rsidRPr="009C12B4">
        <w:rPr>
          <w:rStyle w:val="s14"/>
          <w:rFonts w:ascii="宋体" w:eastAsia="宋体" w:hAnsi="宋体" w:cs="宋体" w:hint="eastAsia"/>
        </w:rPr>
        <w:t xml:space="preserve"> 17.6</w:t>
      </w:r>
      <w:r w:rsidRPr="009C12B4">
        <w:rPr>
          <w:rFonts w:ascii="宋体" w:eastAsia="宋体" w:hAnsi="宋体" w:cs="宋体" w:hint="eastAsia"/>
        </w:rPr>
        <w:t>款的约定提交的最终结清申请单中，只限于提出工程接收证书颁发后发生的索赔。提出索赔的期限自接受最终结清证书时终止。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23.4  </w:t>
      </w:r>
      <w:r w:rsidRPr="009C12B4">
        <w:rPr>
          <w:rStyle w:val="s33"/>
          <w:rFonts w:ascii="宋体" w:eastAsia="宋体" w:hAnsi="宋体" w:cs="宋体" w:hint="eastAsia"/>
        </w:rPr>
        <w:t>发包人的索赔</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23.4.1</w:t>
      </w:r>
      <w:r w:rsidRPr="009C12B4">
        <w:rPr>
          <w:rStyle w:val="s11"/>
          <w:rFonts w:ascii="宋体" w:eastAsia="宋体" w:hAnsi="宋体" w:cs="宋体" w:hint="eastAsia"/>
        </w:rPr>
        <w:t>发生索赔事件后，监理人应及时书面通知承包人，详细说明发包人有权得到的</w:t>
      </w:r>
      <w:r w:rsidRPr="009C12B4">
        <w:rPr>
          <w:rFonts w:ascii="宋体" w:eastAsia="宋体" w:hAnsi="宋体" w:cs="宋体" w:hint="eastAsia"/>
        </w:rPr>
        <w:t>索赔金额和（或）延长缺陷责任期的细节和依据。发包人提出索赔的期限和要求与第</w:t>
      </w:r>
      <w:r w:rsidRPr="009C12B4">
        <w:rPr>
          <w:rStyle w:val="s14"/>
          <w:rFonts w:ascii="宋体" w:eastAsia="宋体" w:hAnsi="宋体" w:cs="宋体" w:hint="eastAsia"/>
        </w:rPr>
        <w:t>23.3</w:t>
      </w:r>
      <w:r w:rsidRPr="009C12B4">
        <w:rPr>
          <w:rFonts w:ascii="宋体" w:eastAsia="宋体" w:hAnsi="宋体" w:cs="宋体" w:hint="eastAsia"/>
        </w:rPr>
        <w:t>款的约定相同，延长缺陷责任期的通知应在缺陷责任期届满前发出。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23.4.2</w:t>
      </w:r>
      <w:r w:rsidRPr="009C12B4">
        <w:rPr>
          <w:rFonts w:ascii="宋体" w:eastAsia="宋体" w:hAnsi="宋体" w:cs="宋体" w:hint="eastAsia"/>
        </w:rPr>
        <w:t>监理人按第</w:t>
      </w:r>
      <w:r w:rsidRPr="009C12B4">
        <w:rPr>
          <w:rStyle w:val="s14"/>
          <w:rFonts w:ascii="宋体" w:eastAsia="宋体" w:hAnsi="宋体" w:cs="宋体" w:hint="eastAsia"/>
        </w:rPr>
        <w:t xml:space="preserve"> 3.5 </w:t>
      </w:r>
      <w:r w:rsidRPr="009C12B4">
        <w:rPr>
          <w:rStyle w:val="s12"/>
          <w:rFonts w:ascii="宋体" w:eastAsia="宋体" w:hAnsi="宋体" w:cs="宋体" w:hint="eastAsia"/>
        </w:rPr>
        <w:t>款商定或确定发包人从承包人处得到赔付的金额和（或）缺陷</w:t>
      </w:r>
      <w:r w:rsidRPr="009C12B4">
        <w:rPr>
          <w:rStyle w:val="s11"/>
          <w:rFonts w:ascii="宋体" w:eastAsia="宋体" w:hAnsi="宋体" w:cs="宋体" w:hint="eastAsia"/>
        </w:rPr>
        <w:t>责任期的延长期。承包人应付给发包人的金额可从拟支付给承包人的合同价款中扣除，或由</w:t>
      </w:r>
      <w:r w:rsidRPr="009C12B4">
        <w:rPr>
          <w:rFonts w:ascii="宋体" w:eastAsia="宋体" w:hAnsi="宋体" w:cs="宋体" w:hint="eastAsia"/>
        </w:rPr>
        <w:t>承包人以其他方式支付给发包人。 </w:t>
      </w:r>
    </w:p>
    <w:p w:rsidR="00B13755" w:rsidRPr="009C12B4" w:rsidRDefault="00B51F6C">
      <w:pPr>
        <w:pStyle w:val="p19"/>
        <w:widowControl/>
        <w:ind w:leftChars="200" w:left="420"/>
        <w:rPr>
          <w:rFonts w:ascii="宋体" w:eastAsia="宋体" w:hAnsi="宋体" w:cs="宋体"/>
          <w:sz w:val="24"/>
          <w:szCs w:val="24"/>
        </w:rPr>
      </w:pPr>
      <w:r w:rsidRPr="009C12B4">
        <w:rPr>
          <w:rStyle w:val="s74"/>
          <w:rFonts w:ascii="宋体" w:eastAsia="宋体" w:hAnsi="宋体" w:cs="宋体" w:hint="eastAsia"/>
          <w:sz w:val="24"/>
          <w:szCs w:val="24"/>
        </w:rPr>
        <w:t>24.</w:t>
      </w:r>
      <w:r w:rsidRPr="009C12B4">
        <w:rPr>
          <w:rFonts w:ascii="宋体" w:eastAsia="宋体" w:hAnsi="宋体" w:cs="宋体" w:hint="eastAsia"/>
          <w:sz w:val="24"/>
          <w:szCs w:val="24"/>
        </w:rPr>
        <w:t>争议的解决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24.1  </w:t>
      </w:r>
      <w:r w:rsidRPr="009C12B4">
        <w:rPr>
          <w:rStyle w:val="s33"/>
          <w:rFonts w:ascii="宋体" w:eastAsia="宋体" w:hAnsi="宋体" w:cs="宋体" w:hint="eastAsia"/>
        </w:rPr>
        <w:t>争议的解决方式</w:t>
      </w:r>
      <w:r w:rsidRPr="009C12B4">
        <w:rPr>
          <w:rFonts w:ascii="宋体" w:eastAsia="宋体" w:hAnsi="宋体" w:cs="宋体" w:hint="eastAsia"/>
        </w:rPr>
        <w:t> </w:t>
      </w:r>
    </w:p>
    <w:p w:rsidR="00B13755" w:rsidRPr="009C12B4" w:rsidRDefault="00B51F6C">
      <w:pPr>
        <w:pStyle w:val="p13"/>
        <w:widowControl/>
        <w:ind w:leftChars="200" w:left="420" w:firstLineChars="250" w:firstLine="610"/>
        <w:rPr>
          <w:rFonts w:ascii="宋体" w:eastAsia="宋体" w:hAnsi="宋体" w:cs="宋体"/>
        </w:rPr>
      </w:pPr>
      <w:r w:rsidRPr="009C12B4">
        <w:rPr>
          <w:rStyle w:val="s1"/>
          <w:rFonts w:ascii="宋体" w:eastAsia="宋体" w:hAnsi="宋体" w:cs="宋体" w:hint="eastAsia"/>
        </w:rPr>
        <w:t>发包人和承包人在履行合同中发生争议的，可以友好协商解决或者提请争议评审组评</w:t>
      </w:r>
      <w:r w:rsidRPr="009C12B4">
        <w:rPr>
          <w:rStyle w:val="s11"/>
          <w:rFonts w:ascii="宋体" w:eastAsia="宋体" w:hAnsi="宋体" w:cs="宋体" w:hint="eastAsia"/>
        </w:rPr>
        <w:t>审。合同当事人友好协商解决不成、不愿提请争议评审或者不接受争议评审组意见的，可在</w:t>
      </w:r>
      <w:r w:rsidRPr="009C12B4">
        <w:rPr>
          <w:rFonts w:ascii="宋体" w:eastAsia="宋体" w:hAnsi="宋体" w:cs="宋体" w:hint="eastAsia"/>
        </w:rPr>
        <w:t>合同条款专用部分中约定下列一种方式解决。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1</w:t>
      </w:r>
      <w:r w:rsidRPr="009C12B4">
        <w:rPr>
          <w:rFonts w:ascii="宋体" w:eastAsia="宋体" w:hAnsi="宋体" w:cs="宋体" w:hint="eastAsia"/>
        </w:rPr>
        <w:t>）向约定的仲裁委员会申请仲裁； </w:t>
      </w:r>
    </w:p>
    <w:p w:rsidR="00B13755" w:rsidRPr="009C12B4" w:rsidRDefault="00B51F6C">
      <w:pPr>
        <w:pStyle w:val="p13"/>
        <w:widowControl/>
        <w:ind w:leftChars="400" w:left="840"/>
        <w:rPr>
          <w:rFonts w:ascii="宋体" w:eastAsia="宋体" w:hAnsi="宋体" w:cs="宋体"/>
        </w:rPr>
      </w:pPr>
      <w:r w:rsidRPr="009C12B4">
        <w:rPr>
          <w:rFonts w:ascii="宋体" w:eastAsia="宋体" w:hAnsi="宋体" w:cs="宋体" w:hint="eastAsia"/>
        </w:rPr>
        <w:t>（</w:t>
      </w:r>
      <w:r w:rsidRPr="009C12B4">
        <w:rPr>
          <w:rStyle w:val="s14"/>
          <w:rFonts w:ascii="宋体" w:eastAsia="宋体" w:hAnsi="宋体" w:cs="宋体" w:hint="eastAsia"/>
        </w:rPr>
        <w:t>2</w:t>
      </w:r>
      <w:r w:rsidRPr="009C12B4">
        <w:rPr>
          <w:rFonts w:ascii="宋体" w:eastAsia="宋体" w:hAnsi="宋体" w:cs="宋体" w:hint="eastAsia"/>
        </w:rPr>
        <w:t>）向有管辖权的人民法院提起诉讼。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24.2  </w:t>
      </w:r>
      <w:r w:rsidRPr="009C12B4">
        <w:rPr>
          <w:rStyle w:val="s33"/>
          <w:rFonts w:ascii="宋体" w:eastAsia="宋体" w:hAnsi="宋体" w:cs="宋体" w:hint="eastAsia"/>
        </w:rPr>
        <w:t>友好解决</w:t>
      </w:r>
      <w:r w:rsidRPr="009C12B4">
        <w:rPr>
          <w:rFonts w:ascii="宋体" w:eastAsia="宋体" w:hAnsi="宋体" w:cs="宋体" w:hint="eastAsia"/>
        </w:rPr>
        <w:t> </w:t>
      </w:r>
    </w:p>
    <w:p w:rsidR="00B13755" w:rsidRPr="009C12B4" w:rsidRDefault="00B51F6C">
      <w:pPr>
        <w:pStyle w:val="p13"/>
        <w:widowControl/>
        <w:ind w:leftChars="200" w:left="420" w:firstLineChars="250" w:firstLine="590"/>
        <w:rPr>
          <w:rFonts w:ascii="宋体" w:eastAsia="宋体" w:hAnsi="宋体" w:cs="宋体"/>
        </w:rPr>
      </w:pPr>
      <w:r w:rsidRPr="009C12B4">
        <w:rPr>
          <w:rStyle w:val="s11"/>
          <w:rFonts w:ascii="宋体" w:eastAsia="宋体" w:hAnsi="宋体" w:cs="宋体" w:hint="eastAsia"/>
        </w:rPr>
        <w:t>在提请争议评审、仲裁或者诉讼前，以及在争议评审、仲裁或诉讼过程中，发包人和承</w:t>
      </w:r>
      <w:r w:rsidRPr="009C12B4">
        <w:rPr>
          <w:rFonts w:ascii="宋体" w:eastAsia="宋体" w:hAnsi="宋体" w:cs="宋体" w:hint="eastAsia"/>
        </w:rPr>
        <w:t>包人均可共同努力友好协商解决争议。 </w:t>
      </w:r>
    </w:p>
    <w:p w:rsidR="00B13755" w:rsidRPr="009C12B4" w:rsidRDefault="00B51F6C">
      <w:pPr>
        <w:pStyle w:val="p30"/>
        <w:widowControl/>
        <w:ind w:leftChars="200" w:left="420"/>
        <w:rPr>
          <w:rFonts w:ascii="宋体" w:eastAsia="宋体" w:hAnsi="宋体" w:cs="宋体"/>
        </w:rPr>
      </w:pPr>
      <w:r w:rsidRPr="009C12B4">
        <w:rPr>
          <w:rFonts w:ascii="宋体" w:eastAsia="宋体" w:hAnsi="宋体" w:cs="宋体" w:hint="eastAsia"/>
        </w:rPr>
        <w:t xml:space="preserve">24.3  </w:t>
      </w:r>
      <w:r w:rsidRPr="009C12B4">
        <w:rPr>
          <w:rStyle w:val="s33"/>
          <w:rFonts w:ascii="宋体" w:eastAsia="宋体" w:hAnsi="宋体" w:cs="宋体" w:hint="eastAsia"/>
        </w:rPr>
        <w:t>争议评审</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24.3.1 </w:t>
      </w:r>
      <w:r w:rsidRPr="009C12B4">
        <w:rPr>
          <w:rFonts w:ascii="宋体" w:eastAsia="宋体" w:hAnsi="宋体" w:cs="宋体" w:hint="eastAsia"/>
        </w:rPr>
        <w:t>采用争议评审的，发包人和承包人应在开工日后的</w:t>
      </w:r>
      <w:r w:rsidRPr="009C12B4">
        <w:rPr>
          <w:rStyle w:val="s14"/>
          <w:rFonts w:ascii="宋体" w:eastAsia="宋体" w:hAnsi="宋体" w:cs="宋体" w:hint="eastAsia"/>
        </w:rPr>
        <w:t xml:space="preserve"> 28</w:t>
      </w:r>
      <w:r w:rsidRPr="009C12B4">
        <w:rPr>
          <w:rFonts w:ascii="宋体" w:eastAsia="宋体" w:hAnsi="宋体" w:cs="宋体" w:hint="eastAsia"/>
        </w:rPr>
        <w:t>天内或在争议发生后，协商成立争议评审组。争议评审组由有合同管理和工程实践经验的专家组成。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24.3.2</w:t>
      </w:r>
      <w:r w:rsidRPr="009C12B4">
        <w:rPr>
          <w:rStyle w:val="s1"/>
          <w:rFonts w:ascii="宋体" w:eastAsia="宋体" w:hAnsi="宋体" w:cs="宋体" w:hint="eastAsia"/>
        </w:rPr>
        <w:t>合同双方的争议，应首先由申请人向争议评审组提交一份详细的评审申请报</w:t>
      </w:r>
      <w:r w:rsidRPr="009C12B4">
        <w:rPr>
          <w:rStyle w:val="s11"/>
          <w:rFonts w:ascii="宋体" w:eastAsia="宋体" w:hAnsi="宋体" w:cs="宋体" w:hint="eastAsia"/>
        </w:rPr>
        <w:t>告，并附必要的文件、图纸和证明材料，申请人还应将上述报告的副本同时提交给被申请人</w:t>
      </w:r>
      <w:r w:rsidRPr="009C12B4">
        <w:rPr>
          <w:rFonts w:ascii="宋体" w:eastAsia="宋体" w:hAnsi="宋体" w:cs="宋体" w:hint="eastAsia"/>
        </w:rPr>
        <w:t>和监理人。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24.3.3 </w:t>
      </w:r>
      <w:r w:rsidRPr="009C12B4">
        <w:rPr>
          <w:rFonts w:ascii="宋体" w:eastAsia="宋体" w:hAnsi="宋体" w:cs="宋体" w:hint="eastAsia"/>
        </w:rPr>
        <w:t>被申请人在收到申请人评审申请报告副本后的</w:t>
      </w:r>
      <w:r w:rsidRPr="009C12B4">
        <w:rPr>
          <w:rStyle w:val="s14"/>
          <w:rFonts w:ascii="宋体" w:eastAsia="宋体" w:hAnsi="宋体" w:cs="宋体" w:hint="eastAsia"/>
        </w:rPr>
        <w:t xml:space="preserve"> 28</w:t>
      </w:r>
      <w:r w:rsidRPr="009C12B4">
        <w:rPr>
          <w:rFonts w:ascii="宋体" w:eastAsia="宋体" w:hAnsi="宋体" w:cs="宋体" w:hint="eastAsia"/>
        </w:rPr>
        <w:t>天内，向争议评审组提交一份答辩报告，并附证明材料。被申请人应将答辩报告的副本同时提交给申请人和监理人。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 xml:space="preserve">24.3.4 </w:t>
      </w:r>
      <w:r w:rsidRPr="009C12B4">
        <w:rPr>
          <w:rFonts w:ascii="宋体" w:eastAsia="宋体" w:hAnsi="宋体" w:cs="宋体" w:hint="eastAsia"/>
        </w:rPr>
        <w:t>争议评审组在收到合同双方报告后的</w:t>
      </w:r>
      <w:r w:rsidRPr="009C12B4">
        <w:rPr>
          <w:rStyle w:val="s14"/>
          <w:rFonts w:ascii="宋体" w:eastAsia="宋体" w:hAnsi="宋体" w:cs="宋体" w:hint="eastAsia"/>
        </w:rPr>
        <w:t xml:space="preserve"> 14</w:t>
      </w:r>
      <w:r w:rsidRPr="009C12B4">
        <w:rPr>
          <w:rFonts w:ascii="宋体" w:eastAsia="宋体" w:hAnsi="宋体" w:cs="宋体" w:hint="eastAsia"/>
        </w:rPr>
        <w:t>天内，邀请双方代表和有关人员在合</w:t>
      </w:r>
      <w:r w:rsidRPr="009C12B4">
        <w:rPr>
          <w:rStyle w:val="s11"/>
          <w:rFonts w:ascii="宋体" w:eastAsia="宋体" w:hAnsi="宋体" w:cs="宋体" w:hint="eastAsia"/>
        </w:rPr>
        <w:t>同约定的期限内举行调查会，向双方调查争议细节；必要时争议评审组可要求双方进一步提</w:t>
      </w:r>
      <w:r w:rsidRPr="009C12B4">
        <w:rPr>
          <w:rFonts w:ascii="宋体" w:eastAsia="宋体" w:hAnsi="宋体" w:cs="宋体" w:hint="eastAsia"/>
        </w:rPr>
        <w:t>供补充材料。举行调查会的期限</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24.3.5</w:t>
      </w:r>
      <w:r w:rsidRPr="009C12B4">
        <w:rPr>
          <w:rFonts w:ascii="宋体" w:eastAsia="宋体" w:hAnsi="宋体" w:cs="宋体" w:hint="eastAsia"/>
        </w:rPr>
        <w:t> </w:t>
      </w:r>
      <w:r w:rsidRPr="009C12B4">
        <w:rPr>
          <w:rStyle w:val="s11"/>
          <w:rFonts w:ascii="宋体" w:eastAsia="宋体" w:hAnsi="宋体" w:cs="宋体" w:hint="eastAsia"/>
        </w:rPr>
        <w:t>在</w:t>
      </w:r>
      <w:r w:rsidRPr="009C12B4">
        <w:rPr>
          <w:rFonts w:ascii="宋体" w:eastAsia="宋体" w:hAnsi="宋体" w:cs="宋体" w:hint="eastAsia"/>
        </w:rPr>
        <w:t>调查会结束后的</w:t>
      </w:r>
      <w:r w:rsidRPr="009C12B4">
        <w:rPr>
          <w:rStyle w:val="s22"/>
          <w:rFonts w:ascii="宋体" w:eastAsia="宋体" w:hAnsi="宋体" w:cs="宋体" w:hint="eastAsia"/>
        </w:rPr>
        <w:t>1</w:t>
      </w:r>
      <w:r w:rsidRPr="009C12B4">
        <w:rPr>
          <w:rStyle w:val="s14"/>
          <w:rFonts w:ascii="宋体" w:eastAsia="宋体" w:hAnsi="宋体" w:cs="宋体" w:hint="eastAsia"/>
        </w:rPr>
        <w:t>4</w:t>
      </w:r>
      <w:r w:rsidRPr="009C12B4">
        <w:rPr>
          <w:rFonts w:ascii="宋体" w:eastAsia="宋体" w:hAnsi="宋体" w:cs="宋体" w:hint="eastAsia"/>
        </w:rPr>
        <w:t>天</w:t>
      </w:r>
      <w:r w:rsidRPr="009C12B4">
        <w:rPr>
          <w:rStyle w:val="s11"/>
          <w:rFonts w:ascii="宋体" w:eastAsia="宋体" w:hAnsi="宋体" w:cs="宋体" w:hint="eastAsia"/>
        </w:rPr>
        <w:t>内</w:t>
      </w:r>
      <w:r w:rsidRPr="009C12B4">
        <w:rPr>
          <w:rStyle w:val="s44"/>
          <w:rFonts w:ascii="宋体" w:eastAsia="宋体" w:hAnsi="宋体" w:cs="宋体" w:hint="eastAsia"/>
        </w:rPr>
        <w:t>，</w:t>
      </w:r>
      <w:r w:rsidRPr="009C12B4">
        <w:rPr>
          <w:rFonts w:ascii="宋体" w:eastAsia="宋体" w:hAnsi="宋体" w:cs="宋体" w:hint="eastAsia"/>
        </w:rPr>
        <w:t>争议评审组应在不受任何干扰的情况下进行独立、</w:t>
      </w:r>
      <w:r w:rsidRPr="009C12B4">
        <w:rPr>
          <w:rStyle w:val="s11"/>
          <w:rFonts w:ascii="宋体" w:eastAsia="宋体" w:hAnsi="宋体" w:cs="宋体" w:hint="eastAsia"/>
        </w:rPr>
        <w:t>公正的评审，在合同约定的期限内作出书面评审意见，并说明理由。在争议评审期间，争议</w:t>
      </w:r>
      <w:r w:rsidRPr="009C12B4">
        <w:rPr>
          <w:rFonts w:ascii="宋体" w:eastAsia="宋体" w:hAnsi="宋体" w:cs="宋体" w:hint="eastAsia"/>
        </w:rPr>
        <w:t>双方暂按总监理工程师的确定执行</w:t>
      </w:r>
      <w:r w:rsidRPr="009C12B4">
        <w:rPr>
          <w:rStyle w:val="s44"/>
          <w:rFonts w:ascii="宋体" w:eastAsia="宋体" w:hAnsi="宋体" w:cs="宋体" w:hint="eastAsia"/>
        </w:rPr>
        <w:t>。</w:t>
      </w:r>
      <w:r w:rsidRPr="009C12B4">
        <w:rPr>
          <w:rFonts w:ascii="宋体" w:eastAsia="宋体" w:hAnsi="宋体" w:cs="宋体" w:hint="eastAsia"/>
        </w:rPr>
        <w:t>争议评审组作出争议评审意见的期限</w:t>
      </w:r>
      <w:r w:rsidRPr="009C12B4">
        <w:rPr>
          <w:rFonts w:ascii="宋体" w:eastAsia="宋体" w:hAnsi="宋体" w:cs="宋体" w:hint="eastAsia"/>
          <w:b/>
          <w:bCs/>
        </w:rPr>
        <w:t>见合同条款专用部分</w:t>
      </w:r>
      <w:r w:rsidRPr="009C12B4">
        <w:rPr>
          <w:rFonts w:ascii="宋体" w:eastAsia="宋体" w:hAnsi="宋体" w:cs="宋体" w:hint="eastAsia"/>
        </w:rPr>
        <w:t>。 </w:t>
      </w:r>
    </w:p>
    <w:p w:rsidR="00B13755" w:rsidRPr="009C12B4" w:rsidRDefault="00B51F6C">
      <w:pPr>
        <w:pStyle w:val="p13"/>
        <w:widowControl/>
        <w:ind w:leftChars="200" w:left="420" w:firstLineChars="250" w:firstLine="600"/>
        <w:rPr>
          <w:rFonts w:ascii="宋体" w:eastAsia="宋体" w:hAnsi="宋体" w:cs="宋体"/>
        </w:rPr>
      </w:pPr>
      <w:r w:rsidRPr="009C12B4">
        <w:rPr>
          <w:rStyle w:val="s14"/>
          <w:rFonts w:ascii="宋体" w:eastAsia="宋体" w:hAnsi="宋体" w:cs="宋体" w:hint="eastAsia"/>
        </w:rPr>
        <w:t>24.3.6</w:t>
      </w:r>
      <w:r w:rsidRPr="009C12B4">
        <w:rPr>
          <w:rStyle w:val="s11"/>
          <w:rFonts w:ascii="宋体" w:eastAsia="宋体" w:hAnsi="宋体" w:cs="宋体" w:hint="eastAsia"/>
        </w:rPr>
        <w:t>发包人和承包人接受评审意见的，由监理人根据评审意见拟定执行协议，经争</w:t>
      </w:r>
      <w:r w:rsidRPr="009C12B4">
        <w:rPr>
          <w:rFonts w:ascii="宋体" w:eastAsia="宋体" w:hAnsi="宋体" w:cs="宋体" w:hint="eastAsia"/>
        </w:rPr>
        <w:t>议双方签字后作为合同的补充文件，并遵照执行。 </w:t>
      </w:r>
    </w:p>
    <w:p w:rsidR="00B13755" w:rsidRPr="009C12B4" w:rsidRDefault="00B51F6C">
      <w:pPr>
        <w:pStyle w:val="p13"/>
        <w:widowControl/>
        <w:ind w:leftChars="200" w:left="420" w:firstLineChars="250" w:firstLine="600"/>
        <w:rPr>
          <w:rFonts w:ascii="宋体" w:eastAsia="宋体" w:hAnsi="宋体" w:cs="宋体"/>
        </w:rPr>
        <w:sectPr w:rsidR="00B13755" w:rsidRPr="009C12B4">
          <w:pgSz w:w="11906" w:h="16838"/>
          <w:pgMar w:top="1418" w:right="1274" w:bottom="1418" w:left="1418" w:header="851" w:footer="992" w:gutter="0"/>
          <w:cols w:space="425"/>
          <w:docGrid w:type="lines" w:linePitch="312"/>
        </w:sectPr>
      </w:pPr>
      <w:r w:rsidRPr="009C12B4">
        <w:rPr>
          <w:rStyle w:val="s14"/>
          <w:rFonts w:ascii="宋体" w:eastAsia="宋体" w:hAnsi="宋体" w:cs="宋体" w:hint="eastAsia"/>
        </w:rPr>
        <w:t>24.3.7</w:t>
      </w:r>
      <w:r w:rsidRPr="009C12B4">
        <w:rPr>
          <w:rStyle w:val="s11"/>
          <w:rFonts w:ascii="宋体" w:eastAsia="宋体" w:hAnsi="宋体" w:cs="宋体" w:hint="eastAsia"/>
        </w:rPr>
        <w:t>发包人或承包人不接受评审意见，并要求提交仲裁或提起诉讼的，应在收到评</w:t>
      </w:r>
      <w:r w:rsidRPr="009C12B4">
        <w:rPr>
          <w:rFonts w:ascii="宋体" w:eastAsia="宋体" w:hAnsi="宋体" w:cs="宋体" w:hint="eastAsia"/>
        </w:rPr>
        <w:t>审意见后的</w:t>
      </w:r>
      <w:r w:rsidRPr="009C12B4">
        <w:rPr>
          <w:rStyle w:val="s14"/>
          <w:rFonts w:ascii="宋体" w:eastAsia="宋体" w:hAnsi="宋体" w:cs="宋体" w:hint="eastAsia"/>
        </w:rPr>
        <w:t>14</w:t>
      </w:r>
      <w:r w:rsidRPr="009C12B4">
        <w:rPr>
          <w:rFonts w:ascii="宋体" w:eastAsia="宋体" w:hAnsi="宋体" w:cs="宋体" w:hint="eastAsia"/>
        </w:rPr>
        <w:t>天内将仲裁或起诉意向书面通知另一方，并抄送监理人，但在仲裁或诉讼结束前应暂按总监理工程师的确定执行。</w:t>
      </w:r>
    </w:p>
    <w:p w:rsidR="00B13755" w:rsidRPr="009C12B4" w:rsidRDefault="00B51F6C">
      <w:pPr>
        <w:pStyle w:val="p13"/>
        <w:widowControl/>
        <w:ind w:leftChars="200" w:left="420" w:firstLineChars="250" w:firstLine="602"/>
        <w:jc w:val="center"/>
        <w:rPr>
          <w:rFonts w:ascii="宋体" w:eastAsia="宋体" w:hAnsi="宋体" w:cs="Arial"/>
          <w:b/>
        </w:rPr>
      </w:pPr>
      <w:r w:rsidRPr="009C12B4">
        <w:rPr>
          <w:rFonts w:ascii="宋体" w:eastAsia="宋体" w:hAnsi="宋体" w:cs="Arial" w:hint="eastAsia"/>
          <w:b/>
        </w:rPr>
        <w:lastRenderedPageBreak/>
        <w:t>合同条款</w:t>
      </w:r>
      <w:r w:rsidRPr="009C12B4">
        <w:rPr>
          <w:rFonts w:ascii="宋体" w:eastAsia="宋体" w:hAnsi="宋体" w:cs="Arial"/>
          <w:b/>
        </w:rPr>
        <w:t>专用</w:t>
      </w:r>
      <w:r w:rsidRPr="009C12B4">
        <w:rPr>
          <w:rFonts w:ascii="宋体" w:eastAsia="宋体" w:hAnsi="宋体" w:cs="Arial" w:hint="eastAsia"/>
          <w:b/>
        </w:rPr>
        <w:t>部分</w:t>
      </w:r>
    </w:p>
    <w:p w:rsidR="00B13755" w:rsidRPr="009C12B4" w:rsidRDefault="00B51F6C">
      <w:pPr>
        <w:pStyle w:val="2TimesNewRoman5020"/>
        <w:spacing w:before="0" w:line="240" w:lineRule="auto"/>
        <w:outlineLvl w:val="0"/>
        <w:rPr>
          <w:rFonts w:ascii="宋体" w:eastAsia="宋体" w:hAnsi="宋体" w:cs="Arial"/>
          <w:sz w:val="24"/>
          <w:szCs w:val="24"/>
        </w:rPr>
      </w:pPr>
      <w:bookmarkStart w:id="728" w:name="_Toc138147160"/>
      <w:r w:rsidRPr="009C12B4">
        <w:rPr>
          <w:rFonts w:ascii="宋体" w:eastAsia="宋体" w:hAnsi="宋体" w:cs="Arial"/>
          <w:sz w:val="24"/>
          <w:szCs w:val="24"/>
        </w:rPr>
        <w:t>1. 一般约定</w:t>
      </w:r>
      <w:bookmarkEnd w:id="728"/>
    </w:p>
    <w:p w:rsidR="00B13755" w:rsidRPr="009C12B4" w:rsidRDefault="00B51F6C">
      <w:pPr>
        <w:pStyle w:val="378020"/>
        <w:spacing w:line="240" w:lineRule="auto"/>
        <w:ind w:left="860" w:hanging="420"/>
        <w:rPr>
          <w:rFonts w:ascii="宋体" w:eastAsia="宋体" w:hAnsi="宋体" w:cs="Arial"/>
          <w:szCs w:val="24"/>
        </w:rPr>
      </w:pPr>
      <w:bookmarkStart w:id="729" w:name="_Toc138147161"/>
      <w:r w:rsidRPr="009C12B4">
        <w:rPr>
          <w:rFonts w:ascii="宋体" w:eastAsia="宋体" w:hAnsi="宋体" w:cs="Arial"/>
          <w:szCs w:val="24"/>
        </w:rPr>
        <w:t>1.1 词语定义</w:t>
      </w:r>
      <w:bookmarkEnd w:id="729"/>
    </w:p>
    <w:p w:rsidR="00B13755" w:rsidRPr="009C12B4" w:rsidRDefault="00B51F6C">
      <w:pPr>
        <w:ind w:firstLineChars="200" w:firstLine="480"/>
        <w:rPr>
          <w:rFonts w:ascii="宋体" w:hAnsi="宋体"/>
          <w:sz w:val="24"/>
        </w:rPr>
      </w:pPr>
      <w:r w:rsidRPr="009C12B4">
        <w:rPr>
          <w:rFonts w:ascii="宋体" w:hAnsi="宋体" w:hint="eastAsia"/>
          <w:sz w:val="24"/>
        </w:rPr>
        <w:t>1.1.2合同当事人和人员</w:t>
      </w:r>
    </w:p>
    <w:p w:rsidR="00B13755" w:rsidRPr="009C12B4" w:rsidRDefault="00B51F6C">
      <w:pPr>
        <w:ind w:firstLineChars="200" w:firstLine="480"/>
        <w:rPr>
          <w:rFonts w:ascii="宋体" w:hAnsi="宋体"/>
          <w:sz w:val="24"/>
        </w:rPr>
      </w:pPr>
      <w:r w:rsidRPr="009C12B4">
        <w:rPr>
          <w:rFonts w:ascii="宋体" w:hAnsi="宋体" w:hint="eastAsia"/>
          <w:sz w:val="24"/>
        </w:rPr>
        <w:t>1.1.2.2发包人</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1.1.2.6监理人：</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1.1.2.8发包人代表：指发包人指定的派驻施工场地（现场）的全权代表。</w:t>
      </w:r>
    </w:p>
    <w:p w:rsidR="00B13755" w:rsidRPr="009C12B4" w:rsidRDefault="00B51F6C">
      <w:pPr>
        <w:ind w:firstLineChars="200" w:firstLine="480"/>
        <w:rPr>
          <w:rFonts w:ascii="宋体" w:hAnsi="宋体"/>
          <w:sz w:val="24"/>
        </w:rPr>
      </w:pPr>
      <w:r w:rsidRPr="009C12B4">
        <w:rPr>
          <w:rFonts w:ascii="宋体" w:hAnsi="宋体" w:hint="eastAsia"/>
          <w:sz w:val="24"/>
        </w:rPr>
        <w:t>姓    名：</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职    称：</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联系电话：</w:t>
      </w:r>
      <w:r w:rsidRPr="009C12B4">
        <w:rPr>
          <w:rFonts w:ascii="宋体" w:hAnsi="宋体" w:hint="eastAsia"/>
          <w:sz w:val="24"/>
          <w:u w:val="single"/>
        </w:rPr>
        <w:t xml:space="preserve">                                  </w:t>
      </w:r>
      <w:r w:rsidRPr="009C12B4">
        <w:rPr>
          <w:rFonts w:ascii="宋体" w:hAnsi="宋体" w:hint="eastAsia"/>
          <w:sz w:val="24"/>
        </w:rPr>
        <w:t xml:space="preserve">。                                                                 </w:t>
      </w:r>
    </w:p>
    <w:p w:rsidR="00B13755" w:rsidRPr="009C12B4" w:rsidRDefault="00B51F6C">
      <w:pPr>
        <w:ind w:firstLineChars="200" w:firstLine="480"/>
        <w:rPr>
          <w:rFonts w:ascii="宋体" w:hAnsi="宋体"/>
          <w:sz w:val="24"/>
        </w:rPr>
      </w:pPr>
      <w:r w:rsidRPr="009C12B4">
        <w:rPr>
          <w:rFonts w:ascii="宋体" w:hAnsi="宋体" w:hint="eastAsia"/>
          <w:sz w:val="24"/>
        </w:rPr>
        <w:t>电子信箱：</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通信地址：</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1.1.3工程和设备</w:t>
      </w:r>
    </w:p>
    <w:p w:rsidR="00B13755" w:rsidRPr="009C12B4" w:rsidRDefault="00B51F6C">
      <w:pPr>
        <w:ind w:firstLineChars="200" w:firstLine="480"/>
        <w:rPr>
          <w:rFonts w:ascii="宋体" w:hAnsi="宋体"/>
          <w:sz w:val="24"/>
          <w:u w:val="single"/>
        </w:rPr>
      </w:pPr>
      <w:r w:rsidRPr="009C12B4">
        <w:rPr>
          <w:rFonts w:ascii="宋体" w:hAnsi="宋体" w:hint="eastAsia"/>
          <w:sz w:val="24"/>
        </w:rPr>
        <w:t>1.1.3.2永久工程：</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1.1.3.3临时工程：</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u w:val="single"/>
        </w:rPr>
      </w:pPr>
      <w:r w:rsidRPr="009C12B4">
        <w:rPr>
          <w:rFonts w:ascii="宋体" w:hAnsi="宋体" w:hint="eastAsia"/>
          <w:sz w:val="24"/>
        </w:rPr>
        <w:t>1.1.3.10永久占地：</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1.1.3.11临时占地：</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1.1.4日期</w:t>
      </w:r>
    </w:p>
    <w:p w:rsidR="00B13755" w:rsidRPr="009C12B4" w:rsidRDefault="00B51F6C">
      <w:pPr>
        <w:ind w:firstLineChars="200" w:firstLine="480"/>
        <w:rPr>
          <w:rFonts w:ascii="宋体" w:hAnsi="宋体"/>
          <w:sz w:val="24"/>
          <w:u w:val="single"/>
        </w:rPr>
      </w:pPr>
      <w:r w:rsidRPr="009C12B4">
        <w:rPr>
          <w:rFonts w:ascii="宋体" w:hAnsi="宋体" w:hint="eastAsia"/>
          <w:sz w:val="24"/>
        </w:rPr>
        <w:t>1.1.4.5缺陷责任期期限：</w:t>
      </w:r>
      <w:r w:rsidRPr="009C12B4">
        <w:rPr>
          <w:rFonts w:ascii="宋体" w:hAnsi="宋体" w:hint="eastAsia"/>
          <w:sz w:val="24"/>
          <w:u w:val="single"/>
        </w:rPr>
        <w:t xml:space="preserve">     24个      </w:t>
      </w:r>
      <w:r w:rsidRPr="009C12B4">
        <w:rPr>
          <w:rFonts w:ascii="宋体" w:hAnsi="宋体" w:hint="eastAsia"/>
          <w:sz w:val="24"/>
        </w:rPr>
        <w:t>月。</w:t>
      </w:r>
    </w:p>
    <w:p w:rsidR="00B13755" w:rsidRPr="009C12B4" w:rsidRDefault="00B51F6C">
      <w:pPr>
        <w:pStyle w:val="378020"/>
        <w:spacing w:line="240" w:lineRule="auto"/>
        <w:ind w:left="860" w:hanging="420"/>
        <w:outlineLvl w:val="0"/>
        <w:rPr>
          <w:rFonts w:ascii="宋体" w:eastAsia="宋体" w:hAnsi="宋体" w:cs="Arial"/>
          <w:szCs w:val="24"/>
        </w:rPr>
      </w:pPr>
      <w:bookmarkStart w:id="730" w:name="_Toc138147162"/>
      <w:r w:rsidRPr="009C12B4">
        <w:rPr>
          <w:rFonts w:ascii="宋体" w:eastAsia="宋体" w:hAnsi="宋体" w:cs="Arial" w:hint="eastAsia"/>
          <w:szCs w:val="24"/>
        </w:rPr>
        <w:t>1.4 合同文件的优先顺序</w:t>
      </w:r>
      <w:bookmarkEnd w:id="730"/>
    </w:p>
    <w:p w:rsidR="00B13755" w:rsidRPr="009C12B4" w:rsidRDefault="00B51F6C">
      <w:pPr>
        <w:ind w:firstLine="482"/>
        <w:rPr>
          <w:rFonts w:ascii="宋体" w:hAnsi="宋体" w:cs="Arial"/>
          <w:sz w:val="24"/>
        </w:rPr>
      </w:pPr>
      <w:r w:rsidRPr="009C12B4">
        <w:rPr>
          <w:rFonts w:ascii="宋体" w:hAnsi="宋体" w:cs="Arial" w:hint="eastAsia"/>
          <w:sz w:val="24"/>
        </w:rPr>
        <w:t>合同文件的优先解释顺序如下：</w:t>
      </w:r>
    </w:p>
    <w:p w:rsidR="00B13755" w:rsidRPr="009C12B4" w:rsidRDefault="00B51F6C">
      <w:pPr>
        <w:ind w:firstLine="482"/>
        <w:rPr>
          <w:rFonts w:ascii="宋体" w:hAnsi="宋体" w:cs="Arial"/>
          <w:sz w:val="24"/>
        </w:rPr>
      </w:pPr>
      <w:r w:rsidRPr="009C12B4">
        <w:rPr>
          <w:rFonts w:ascii="宋体" w:hAnsi="宋体" w:cs="Arial" w:hint="eastAsia"/>
          <w:sz w:val="24"/>
        </w:rPr>
        <w:t>（1）合同协议书；</w:t>
      </w:r>
    </w:p>
    <w:p w:rsidR="00B13755" w:rsidRPr="009C12B4" w:rsidRDefault="00B51F6C">
      <w:pPr>
        <w:ind w:firstLine="482"/>
        <w:rPr>
          <w:rFonts w:ascii="宋体" w:hAnsi="宋体" w:cs="Arial"/>
          <w:sz w:val="24"/>
        </w:rPr>
      </w:pPr>
      <w:r w:rsidRPr="009C12B4">
        <w:rPr>
          <w:rFonts w:ascii="宋体" w:hAnsi="宋体" w:cs="Arial" w:hint="eastAsia"/>
          <w:sz w:val="24"/>
        </w:rPr>
        <w:t>（2）中标通知书；</w:t>
      </w:r>
    </w:p>
    <w:p w:rsidR="00B13755" w:rsidRPr="009C12B4" w:rsidRDefault="00B51F6C">
      <w:pPr>
        <w:ind w:firstLine="482"/>
        <w:rPr>
          <w:rFonts w:ascii="宋体" w:hAnsi="宋体" w:cs="Arial"/>
          <w:sz w:val="24"/>
        </w:rPr>
      </w:pPr>
      <w:r w:rsidRPr="009C12B4">
        <w:rPr>
          <w:rFonts w:ascii="宋体" w:hAnsi="宋体" w:cs="Arial" w:hint="eastAsia"/>
          <w:sz w:val="24"/>
        </w:rPr>
        <w:t>（3）投标函及投标函附录；</w:t>
      </w:r>
    </w:p>
    <w:p w:rsidR="00B13755" w:rsidRPr="009C12B4" w:rsidRDefault="00B51F6C">
      <w:pPr>
        <w:ind w:firstLine="482"/>
        <w:rPr>
          <w:rFonts w:ascii="宋体" w:hAnsi="宋体" w:cs="Arial"/>
          <w:sz w:val="24"/>
        </w:rPr>
      </w:pPr>
      <w:r w:rsidRPr="009C12B4">
        <w:rPr>
          <w:rFonts w:ascii="宋体" w:hAnsi="宋体" w:cs="Arial" w:hint="eastAsia"/>
          <w:sz w:val="24"/>
        </w:rPr>
        <w:t>（4）合同条款专用部分；</w:t>
      </w:r>
    </w:p>
    <w:p w:rsidR="00B13755" w:rsidRPr="009C12B4" w:rsidRDefault="00B51F6C">
      <w:pPr>
        <w:ind w:firstLine="482"/>
        <w:rPr>
          <w:rFonts w:ascii="宋体" w:hAnsi="宋体" w:cs="Arial"/>
          <w:sz w:val="24"/>
        </w:rPr>
      </w:pPr>
      <w:r w:rsidRPr="009C12B4">
        <w:rPr>
          <w:rFonts w:ascii="宋体" w:hAnsi="宋体" w:cs="Arial" w:hint="eastAsia"/>
          <w:sz w:val="24"/>
        </w:rPr>
        <w:t>（5）合同条款通用部分；</w:t>
      </w:r>
    </w:p>
    <w:p w:rsidR="00B13755" w:rsidRPr="009C12B4" w:rsidRDefault="00B51F6C">
      <w:pPr>
        <w:ind w:firstLine="482"/>
        <w:rPr>
          <w:rFonts w:ascii="宋体" w:hAnsi="宋体" w:cs="Arial"/>
          <w:sz w:val="24"/>
        </w:rPr>
      </w:pPr>
      <w:r w:rsidRPr="009C12B4">
        <w:rPr>
          <w:rFonts w:ascii="宋体" w:hAnsi="宋体" w:cs="Arial" w:hint="eastAsia"/>
          <w:sz w:val="24"/>
        </w:rPr>
        <w:t>(6) 已标价工程量清单；</w:t>
      </w:r>
    </w:p>
    <w:p w:rsidR="00B13755" w:rsidRPr="009C12B4" w:rsidRDefault="00B51F6C">
      <w:pPr>
        <w:ind w:firstLine="482"/>
        <w:rPr>
          <w:rFonts w:ascii="宋体" w:hAnsi="宋体" w:cs="Arial"/>
          <w:sz w:val="24"/>
        </w:rPr>
      </w:pPr>
      <w:r w:rsidRPr="009C12B4">
        <w:rPr>
          <w:rFonts w:ascii="宋体" w:hAnsi="宋体" w:cs="Arial" w:hint="eastAsia"/>
          <w:sz w:val="24"/>
        </w:rPr>
        <w:t xml:space="preserve"> (7) 技术标准和要求；</w:t>
      </w:r>
    </w:p>
    <w:p w:rsidR="00B13755" w:rsidRPr="009C12B4" w:rsidRDefault="00B51F6C">
      <w:pPr>
        <w:ind w:firstLine="482"/>
        <w:rPr>
          <w:rFonts w:ascii="宋体" w:hAnsi="宋体" w:cs="Arial"/>
          <w:sz w:val="24"/>
        </w:rPr>
      </w:pPr>
      <w:r w:rsidRPr="009C12B4">
        <w:rPr>
          <w:rFonts w:ascii="宋体" w:hAnsi="宋体" w:cs="Arial" w:hint="eastAsia"/>
          <w:sz w:val="24"/>
        </w:rPr>
        <w:t xml:space="preserve"> (8) 图纸；</w:t>
      </w:r>
    </w:p>
    <w:p w:rsidR="00B13755" w:rsidRPr="009C12B4" w:rsidRDefault="00B51F6C">
      <w:pPr>
        <w:ind w:firstLine="482"/>
        <w:rPr>
          <w:rFonts w:ascii="宋体" w:hAnsi="宋体" w:cs="Arial"/>
          <w:sz w:val="24"/>
        </w:rPr>
      </w:pPr>
      <w:r w:rsidRPr="009C12B4">
        <w:rPr>
          <w:rFonts w:ascii="宋体" w:hAnsi="宋体" w:cs="Arial" w:hint="eastAsia"/>
          <w:sz w:val="24"/>
        </w:rPr>
        <w:t xml:space="preserve"> (9) 其他合同条件。</w:t>
      </w:r>
    </w:p>
    <w:p w:rsidR="00B13755" w:rsidRPr="009C12B4" w:rsidRDefault="00B51F6C">
      <w:pPr>
        <w:pStyle w:val="378020"/>
        <w:spacing w:line="240" w:lineRule="auto"/>
        <w:ind w:left="860" w:hanging="420"/>
        <w:outlineLvl w:val="0"/>
        <w:rPr>
          <w:rFonts w:ascii="宋体" w:eastAsia="宋体" w:hAnsi="宋体" w:cs="Arial"/>
          <w:szCs w:val="24"/>
        </w:rPr>
      </w:pPr>
      <w:bookmarkStart w:id="731" w:name="_Toc138147163"/>
      <w:r w:rsidRPr="009C12B4">
        <w:rPr>
          <w:rFonts w:ascii="宋体" w:eastAsia="宋体" w:hAnsi="宋体" w:cs="Arial" w:hint="eastAsia"/>
          <w:szCs w:val="24"/>
        </w:rPr>
        <w:t>1.5 合同协议书</w:t>
      </w:r>
      <w:bookmarkEnd w:id="731"/>
    </w:p>
    <w:p w:rsidR="00B13755" w:rsidRPr="009C12B4" w:rsidRDefault="00B51F6C">
      <w:pPr>
        <w:ind w:firstLineChars="200" w:firstLine="480"/>
        <w:rPr>
          <w:rFonts w:ascii="宋体" w:hAnsi="宋体"/>
          <w:sz w:val="24"/>
          <w:u w:val="single"/>
        </w:rPr>
      </w:pPr>
      <w:r w:rsidRPr="009C12B4">
        <w:rPr>
          <w:rFonts w:ascii="宋体" w:hAnsi="宋体" w:hint="eastAsia"/>
          <w:sz w:val="24"/>
        </w:rPr>
        <w:t>合同生效的条件：</w:t>
      </w:r>
      <w:r w:rsidRPr="009C12B4">
        <w:rPr>
          <w:rFonts w:ascii="宋体" w:hAnsi="宋体" w:cs="Arial" w:hint="eastAsia"/>
          <w:sz w:val="24"/>
          <w:u w:val="single"/>
        </w:rPr>
        <w:t>合同双方签字</w:t>
      </w:r>
      <w:r w:rsidRPr="009C12B4">
        <w:rPr>
          <w:rFonts w:ascii="宋体" w:hAnsi="宋体" w:cs="Arial"/>
          <w:sz w:val="24"/>
          <w:u w:val="single"/>
        </w:rPr>
        <w:t>盖章后生效</w:t>
      </w:r>
      <w:r w:rsidRPr="009C12B4">
        <w:rPr>
          <w:rFonts w:ascii="宋体" w:hAnsi="宋体" w:hint="eastAsia"/>
          <w:sz w:val="24"/>
        </w:rPr>
        <w:t>。</w:t>
      </w:r>
    </w:p>
    <w:p w:rsidR="00B13755" w:rsidRPr="009C12B4" w:rsidRDefault="00B13755">
      <w:pPr>
        <w:rPr>
          <w:rFonts w:ascii="宋体" w:hAnsi="宋体"/>
          <w:sz w:val="24"/>
          <w:u w:val="single"/>
        </w:rPr>
      </w:pPr>
    </w:p>
    <w:p w:rsidR="00B13755" w:rsidRPr="009C12B4" w:rsidRDefault="00B51F6C">
      <w:pPr>
        <w:pStyle w:val="378020"/>
        <w:spacing w:line="240" w:lineRule="auto"/>
        <w:ind w:left="860" w:hanging="420"/>
        <w:outlineLvl w:val="0"/>
        <w:rPr>
          <w:rFonts w:ascii="宋体" w:eastAsia="宋体" w:hAnsi="宋体" w:cs="Arial"/>
          <w:szCs w:val="24"/>
        </w:rPr>
      </w:pPr>
      <w:bookmarkStart w:id="732" w:name="_Toc138147164"/>
      <w:r w:rsidRPr="009C12B4">
        <w:rPr>
          <w:rFonts w:ascii="宋体" w:eastAsia="宋体" w:hAnsi="宋体" w:cs="Arial" w:hint="eastAsia"/>
          <w:szCs w:val="24"/>
        </w:rPr>
        <w:t>1.6 图纸和承包人文件</w:t>
      </w:r>
      <w:bookmarkEnd w:id="732"/>
    </w:p>
    <w:p w:rsidR="00B13755" w:rsidRPr="009C12B4" w:rsidRDefault="00B51F6C">
      <w:pPr>
        <w:ind w:firstLineChars="200" w:firstLine="480"/>
        <w:rPr>
          <w:rFonts w:ascii="宋体" w:hAnsi="宋体"/>
          <w:sz w:val="24"/>
        </w:rPr>
      </w:pPr>
      <w:r w:rsidRPr="009C12B4">
        <w:rPr>
          <w:rFonts w:ascii="宋体" w:hAnsi="宋体" w:hint="eastAsia"/>
          <w:sz w:val="24"/>
        </w:rPr>
        <w:t>1.6.1图纸的提供</w:t>
      </w:r>
    </w:p>
    <w:p w:rsidR="00B13755" w:rsidRPr="009C12B4" w:rsidRDefault="00B51F6C">
      <w:pPr>
        <w:ind w:firstLineChars="150" w:firstLine="360"/>
        <w:rPr>
          <w:rFonts w:ascii="宋体" w:hAnsi="宋体"/>
          <w:sz w:val="24"/>
        </w:rPr>
      </w:pPr>
      <w:r w:rsidRPr="009C12B4">
        <w:rPr>
          <w:rFonts w:ascii="宋体" w:hAnsi="宋体" w:hint="eastAsia"/>
          <w:sz w:val="24"/>
        </w:rPr>
        <w:t>（</w:t>
      </w:r>
      <w:r w:rsidRPr="009C12B4">
        <w:rPr>
          <w:rFonts w:ascii="宋体" w:hAnsi="宋体"/>
          <w:sz w:val="24"/>
        </w:rPr>
        <w:t>5</w:t>
      </w:r>
      <w:r w:rsidRPr="009C12B4">
        <w:rPr>
          <w:rFonts w:ascii="宋体" w:hAnsi="宋体" w:hint="eastAsia"/>
          <w:sz w:val="24"/>
        </w:rPr>
        <w:t>）发包人提供图纸的期限：</w:t>
      </w:r>
      <w:r w:rsidRPr="009C12B4">
        <w:rPr>
          <w:rFonts w:ascii="宋体" w:hAnsi="宋体" w:hint="eastAsia"/>
          <w:sz w:val="24"/>
          <w:u w:val="single"/>
        </w:rPr>
        <w:t>合同签订后7日内</w:t>
      </w:r>
      <w:r w:rsidRPr="009C12B4">
        <w:rPr>
          <w:rFonts w:ascii="宋体" w:hAnsi="宋体" w:hint="eastAsia"/>
          <w:sz w:val="24"/>
        </w:rPr>
        <w:t>。</w:t>
      </w:r>
    </w:p>
    <w:p w:rsidR="00B13755" w:rsidRPr="009C12B4" w:rsidRDefault="00B51F6C">
      <w:pPr>
        <w:ind w:firstLineChars="400" w:firstLine="960"/>
        <w:rPr>
          <w:rFonts w:ascii="宋体" w:hAnsi="宋体"/>
          <w:sz w:val="24"/>
        </w:rPr>
      </w:pPr>
      <w:r w:rsidRPr="009C12B4">
        <w:rPr>
          <w:rFonts w:ascii="宋体" w:hAnsi="宋体" w:hint="eastAsia"/>
          <w:sz w:val="24"/>
        </w:rPr>
        <w:t>发包人提供图纸的数量：</w:t>
      </w:r>
      <w:r w:rsidRPr="009C12B4">
        <w:rPr>
          <w:rFonts w:ascii="宋体" w:hAnsi="宋体" w:hint="eastAsia"/>
          <w:sz w:val="24"/>
          <w:u w:val="single"/>
        </w:rPr>
        <w:t>施工图4套</w:t>
      </w:r>
      <w:r w:rsidRPr="009C12B4">
        <w:rPr>
          <w:rFonts w:ascii="宋体" w:hAnsi="宋体" w:hint="eastAsia"/>
          <w:sz w:val="24"/>
        </w:rPr>
        <w:t>。</w:t>
      </w:r>
    </w:p>
    <w:p w:rsidR="00B13755" w:rsidRPr="009C12B4" w:rsidRDefault="00B51F6C">
      <w:pPr>
        <w:ind w:firstLineChars="400" w:firstLine="960"/>
        <w:rPr>
          <w:rFonts w:ascii="宋体" w:hAnsi="宋体"/>
          <w:sz w:val="24"/>
        </w:rPr>
      </w:pPr>
      <w:r w:rsidRPr="009C12B4">
        <w:rPr>
          <w:rFonts w:ascii="宋体" w:hAnsi="宋体" w:hint="eastAsia"/>
          <w:sz w:val="24"/>
        </w:rPr>
        <w:t>其他</w:t>
      </w:r>
      <w:r w:rsidRPr="009C12B4">
        <w:rPr>
          <w:rFonts w:ascii="宋体" w:hAnsi="宋体"/>
          <w:sz w:val="24"/>
        </w:rPr>
        <w:t>约定：</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1.6.2 承包人提供的文件</w:t>
      </w:r>
    </w:p>
    <w:p w:rsidR="00B13755" w:rsidRPr="009C12B4" w:rsidRDefault="00B51F6C">
      <w:pPr>
        <w:ind w:firstLineChars="150" w:firstLine="360"/>
        <w:rPr>
          <w:rFonts w:ascii="宋体" w:hAnsi="宋体"/>
          <w:sz w:val="24"/>
          <w:u w:val="single"/>
        </w:rPr>
      </w:pPr>
      <w:r w:rsidRPr="009C12B4">
        <w:rPr>
          <w:rFonts w:ascii="宋体" w:hAnsi="宋体" w:hint="eastAsia"/>
          <w:sz w:val="24"/>
        </w:rPr>
        <w:t>（1）由承包人提供的文件范围：</w:t>
      </w:r>
      <w:r w:rsidRPr="009C12B4">
        <w:rPr>
          <w:rFonts w:ascii="宋体" w:hAnsi="宋体" w:hint="eastAsia"/>
          <w:sz w:val="24"/>
          <w:u w:val="single"/>
        </w:rPr>
        <w:t>承包人有责任见施工图纸</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承包人提供文件的期限：</w:t>
      </w:r>
      <w:r w:rsidRPr="009C12B4">
        <w:rPr>
          <w:rFonts w:ascii="宋体" w:hAnsi="宋体" w:hint="eastAsia"/>
          <w:sz w:val="24"/>
          <w:u w:val="single"/>
        </w:rPr>
        <w:t>承包人有责任检查由发包人提供的所有图纸和文件以及经发包人/监理人/设计单位审批 的施工图、大样图和配合图；一旦在这些图纸或文件中发现任何不一致，承包人应立即以书 面形式将此类差异报告给监理人并请求澄清。如果承包人需要任何进一步的图纸，承包人应 在相关工作开始前充裕的时间内以书面形</w:t>
      </w:r>
      <w:r w:rsidRPr="009C12B4">
        <w:rPr>
          <w:rFonts w:ascii="宋体" w:hAnsi="宋体" w:hint="eastAsia"/>
          <w:sz w:val="24"/>
          <w:u w:val="single"/>
        </w:rPr>
        <w:lastRenderedPageBreak/>
        <w:t>式向发包人/监理人申请此类图纸。承包人应注意 图纸和文件中要求的预留洞和预埋件等并在工程实施过程中严格检查落实，发包人不会为今 后重新补做任何被承包人遗漏的预留洞和预埋件等支付额外的费用。</w:t>
      </w:r>
    </w:p>
    <w:p w:rsidR="00B13755" w:rsidRPr="009C12B4" w:rsidRDefault="00B51F6C">
      <w:pPr>
        <w:ind w:firstLineChars="200" w:firstLine="480"/>
        <w:rPr>
          <w:rFonts w:ascii="宋体" w:hAnsi="宋体"/>
          <w:sz w:val="24"/>
        </w:rPr>
      </w:pPr>
      <w:r w:rsidRPr="009C12B4">
        <w:rPr>
          <w:rFonts w:ascii="宋体" w:hAnsi="宋体" w:hint="eastAsia"/>
          <w:sz w:val="24"/>
        </w:rPr>
        <w:t>承包人提供文件的数量：</w:t>
      </w:r>
      <w:r w:rsidRPr="009C12B4">
        <w:rPr>
          <w:rFonts w:ascii="宋体" w:hAnsi="宋体"/>
          <w:sz w:val="24"/>
          <w:u w:val="single"/>
        </w:rPr>
        <w:t>8</w:t>
      </w:r>
      <w:r w:rsidRPr="009C12B4">
        <w:rPr>
          <w:rFonts w:ascii="宋体" w:hAnsi="宋体" w:hint="eastAsia"/>
          <w:sz w:val="24"/>
          <w:u w:val="single"/>
        </w:rPr>
        <w:t>套</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监理人批复承包人提供文件的期限：</w:t>
      </w:r>
      <w:r w:rsidRPr="009C12B4">
        <w:rPr>
          <w:rFonts w:ascii="宋体" w:hAnsi="宋体" w:hint="eastAsia"/>
          <w:sz w:val="24"/>
          <w:u w:val="single"/>
        </w:rPr>
        <w:t>相关工作开展前7天</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其他约定：</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outlineLvl w:val="0"/>
        <w:rPr>
          <w:rFonts w:ascii="宋体" w:hAnsi="宋体"/>
          <w:sz w:val="24"/>
        </w:rPr>
      </w:pPr>
      <w:bookmarkStart w:id="733" w:name="_Toc138147165"/>
      <w:r w:rsidRPr="009C12B4">
        <w:rPr>
          <w:rFonts w:ascii="宋体" w:hAnsi="宋体" w:hint="eastAsia"/>
          <w:sz w:val="24"/>
        </w:rPr>
        <w:t>1.7 联 络</w:t>
      </w:r>
      <w:bookmarkEnd w:id="733"/>
    </w:p>
    <w:p w:rsidR="00B13755" w:rsidRPr="009C12B4" w:rsidRDefault="00B51F6C">
      <w:pPr>
        <w:ind w:firstLineChars="200" w:firstLine="480"/>
        <w:rPr>
          <w:rFonts w:ascii="宋体" w:hAnsi="宋体" w:cs="Arial"/>
          <w:sz w:val="24"/>
        </w:rPr>
      </w:pPr>
      <w:r w:rsidRPr="009C12B4">
        <w:rPr>
          <w:rFonts w:ascii="宋体" w:hAnsi="宋体" w:hint="eastAsia"/>
          <w:sz w:val="24"/>
        </w:rPr>
        <w:t>1.7.2联络来往函件的送达和接收</w:t>
      </w:r>
    </w:p>
    <w:p w:rsidR="00B13755" w:rsidRPr="009C12B4" w:rsidRDefault="00B51F6C">
      <w:pPr>
        <w:ind w:firstLineChars="150" w:firstLine="360"/>
        <w:rPr>
          <w:rFonts w:ascii="宋体" w:hAnsi="宋体"/>
          <w:sz w:val="24"/>
        </w:rPr>
      </w:pPr>
      <w:r w:rsidRPr="009C12B4">
        <w:rPr>
          <w:rFonts w:ascii="宋体" w:hAnsi="宋体" w:hint="eastAsia"/>
          <w:sz w:val="24"/>
        </w:rPr>
        <w:t>（2）发包人指定的接收地点：</w:t>
      </w:r>
      <w:r w:rsidRPr="009C12B4">
        <w:rPr>
          <w:rFonts w:ascii="宋体" w:hAnsi="宋体" w:hint="eastAsia"/>
          <w:sz w:val="24"/>
          <w:u w:val="single"/>
        </w:rPr>
        <w:t>待定</w:t>
      </w:r>
      <w:r w:rsidRPr="009C12B4">
        <w:rPr>
          <w:rFonts w:ascii="宋体" w:hAnsi="宋体" w:hint="eastAsia"/>
          <w:sz w:val="24"/>
        </w:rPr>
        <w:t>。</w:t>
      </w:r>
    </w:p>
    <w:p w:rsidR="00B13755" w:rsidRPr="009C12B4" w:rsidRDefault="00B51F6C">
      <w:pPr>
        <w:ind w:firstLineChars="150" w:firstLine="360"/>
        <w:rPr>
          <w:rFonts w:ascii="宋体" w:hAnsi="宋体"/>
          <w:sz w:val="24"/>
        </w:rPr>
      </w:pPr>
      <w:r w:rsidRPr="009C12B4">
        <w:rPr>
          <w:rFonts w:ascii="宋体" w:hAnsi="宋体" w:hint="eastAsia"/>
          <w:sz w:val="24"/>
        </w:rPr>
        <w:t>发包人指定的接收人为：</w:t>
      </w:r>
      <w:r w:rsidRPr="009C12B4">
        <w:rPr>
          <w:rFonts w:ascii="宋体" w:hAnsi="宋体" w:hint="eastAsia"/>
          <w:sz w:val="24"/>
          <w:u w:val="single"/>
        </w:rPr>
        <w:t>待定</w:t>
      </w:r>
      <w:r w:rsidRPr="009C12B4">
        <w:rPr>
          <w:rFonts w:ascii="宋体" w:hAnsi="宋体" w:hint="eastAsia"/>
          <w:sz w:val="24"/>
        </w:rPr>
        <w:t>。</w:t>
      </w:r>
    </w:p>
    <w:p w:rsidR="00B13755" w:rsidRPr="009C12B4" w:rsidRDefault="00B51F6C">
      <w:pPr>
        <w:ind w:firstLineChars="150" w:firstLine="360"/>
        <w:rPr>
          <w:rFonts w:ascii="宋体" w:hAnsi="宋体"/>
          <w:sz w:val="24"/>
        </w:rPr>
      </w:pPr>
      <w:r w:rsidRPr="009C12B4">
        <w:rPr>
          <w:rFonts w:ascii="宋体" w:hAnsi="宋体" w:hint="eastAsia"/>
          <w:sz w:val="24"/>
        </w:rPr>
        <w:t>（</w:t>
      </w:r>
      <w:r w:rsidRPr="009C12B4">
        <w:rPr>
          <w:rFonts w:ascii="宋体" w:hAnsi="宋体"/>
          <w:sz w:val="24"/>
        </w:rPr>
        <w:t>3</w:t>
      </w:r>
      <w:r w:rsidRPr="009C12B4">
        <w:rPr>
          <w:rFonts w:ascii="宋体" w:hAnsi="宋体" w:hint="eastAsia"/>
          <w:sz w:val="24"/>
        </w:rPr>
        <w:t>）监理人指定的接收地点：</w:t>
      </w:r>
      <w:r w:rsidRPr="009C12B4">
        <w:rPr>
          <w:rFonts w:ascii="宋体" w:hAnsi="宋体" w:hint="eastAsia"/>
          <w:sz w:val="24"/>
          <w:u w:val="single"/>
        </w:rPr>
        <w:t>待定</w:t>
      </w:r>
      <w:r w:rsidRPr="009C12B4">
        <w:rPr>
          <w:rFonts w:ascii="宋体" w:hAnsi="宋体" w:hint="eastAsia"/>
          <w:sz w:val="24"/>
        </w:rPr>
        <w:t>。</w:t>
      </w:r>
    </w:p>
    <w:p w:rsidR="00B13755" w:rsidRPr="009C12B4" w:rsidRDefault="00B51F6C">
      <w:pPr>
        <w:ind w:firstLineChars="150" w:firstLine="360"/>
        <w:rPr>
          <w:rFonts w:ascii="宋体" w:hAnsi="宋体"/>
          <w:sz w:val="24"/>
        </w:rPr>
      </w:pPr>
      <w:r w:rsidRPr="009C12B4">
        <w:rPr>
          <w:rFonts w:ascii="宋体" w:hAnsi="宋体" w:hint="eastAsia"/>
          <w:sz w:val="24"/>
        </w:rPr>
        <w:t>监理人指定的接收人为：</w:t>
      </w:r>
      <w:r w:rsidRPr="009C12B4">
        <w:rPr>
          <w:rFonts w:ascii="宋体" w:hAnsi="宋体" w:hint="eastAsia"/>
          <w:sz w:val="24"/>
          <w:u w:val="single"/>
        </w:rPr>
        <w:t>待定</w:t>
      </w:r>
      <w:r w:rsidRPr="009C12B4">
        <w:rPr>
          <w:rFonts w:ascii="宋体" w:hAnsi="宋体" w:hint="eastAsia"/>
          <w:sz w:val="24"/>
        </w:rPr>
        <w:t>。</w:t>
      </w:r>
    </w:p>
    <w:p w:rsidR="00B13755" w:rsidRPr="009C12B4" w:rsidRDefault="00B51F6C">
      <w:pPr>
        <w:ind w:firstLineChars="150" w:firstLine="360"/>
        <w:rPr>
          <w:rFonts w:ascii="宋体" w:hAnsi="宋体"/>
          <w:sz w:val="24"/>
        </w:rPr>
      </w:pPr>
      <w:r w:rsidRPr="009C12B4">
        <w:rPr>
          <w:rFonts w:ascii="宋体" w:hAnsi="宋体" w:hint="eastAsia"/>
          <w:sz w:val="24"/>
        </w:rPr>
        <w:t>（</w:t>
      </w:r>
      <w:r w:rsidRPr="009C12B4">
        <w:rPr>
          <w:rFonts w:ascii="宋体" w:hAnsi="宋体"/>
          <w:sz w:val="24"/>
        </w:rPr>
        <w:t>4</w:t>
      </w:r>
      <w:r w:rsidRPr="009C12B4">
        <w:rPr>
          <w:rFonts w:ascii="宋体" w:hAnsi="宋体" w:hint="eastAsia"/>
          <w:sz w:val="24"/>
        </w:rPr>
        <w:t>）承包人指定的接收地点：</w:t>
      </w:r>
      <w:r w:rsidRPr="009C12B4">
        <w:rPr>
          <w:rFonts w:ascii="宋体" w:hAnsi="宋体" w:hint="eastAsia"/>
          <w:sz w:val="24"/>
          <w:u w:val="single"/>
        </w:rPr>
        <w:t>待定</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34" w:name="_Toc138147166"/>
      <w:r w:rsidRPr="009C12B4">
        <w:rPr>
          <w:rFonts w:ascii="宋体" w:eastAsia="宋体" w:hAnsi="宋体" w:cs="Arial" w:hint="eastAsia"/>
          <w:sz w:val="24"/>
          <w:szCs w:val="24"/>
        </w:rPr>
        <w:t>2. 发包人义务</w:t>
      </w:r>
      <w:bookmarkEnd w:id="734"/>
    </w:p>
    <w:p w:rsidR="00B13755" w:rsidRPr="009C12B4" w:rsidRDefault="00B51F6C">
      <w:pPr>
        <w:pStyle w:val="378020"/>
        <w:spacing w:line="240" w:lineRule="auto"/>
        <w:ind w:left="860" w:hanging="420"/>
        <w:rPr>
          <w:rFonts w:ascii="宋体" w:eastAsia="宋体" w:hAnsi="宋体" w:cs="Arial"/>
          <w:szCs w:val="24"/>
        </w:rPr>
      </w:pPr>
      <w:bookmarkStart w:id="735" w:name="_Toc138147167"/>
      <w:r w:rsidRPr="009C12B4">
        <w:rPr>
          <w:rFonts w:ascii="宋体" w:eastAsia="宋体" w:hAnsi="宋体" w:cs="Arial" w:hint="eastAsia"/>
          <w:szCs w:val="24"/>
        </w:rPr>
        <w:t>2.3 提供施工场地</w:t>
      </w:r>
      <w:bookmarkEnd w:id="735"/>
    </w:p>
    <w:p w:rsidR="00B13755" w:rsidRPr="009C12B4" w:rsidRDefault="00B51F6C">
      <w:pPr>
        <w:pStyle w:val="378020"/>
        <w:spacing w:line="240" w:lineRule="auto"/>
        <w:ind w:left="440" w:firstLineChars="150" w:firstLine="360"/>
        <w:outlineLvl w:val="0"/>
        <w:rPr>
          <w:rFonts w:ascii="宋体" w:eastAsia="宋体" w:hAnsi="宋体" w:cs="Times New Roman"/>
          <w:kern w:val="0"/>
          <w:szCs w:val="24"/>
          <w:lang w:val="ru-RU"/>
        </w:rPr>
      </w:pPr>
      <w:bookmarkStart w:id="736" w:name="_Toc138147168"/>
      <w:r w:rsidRPr="009C12B4">
        <w:rPr>
          <w:rFonts w:ascii="宋体" w:eastAsia="宋体" w:hAnsi="宋体" w:cs="Times New Roman" w:hint="eastAsia"/>
          <w:kern w:val="0"/>
          <w:szCs w:val="24"/>
          <w:lang w:val="ru-RU"/>
        </w:rPr>
        <w:t>发包人移交施工场地的期限：发包人应当将具备施工条件的施工场地，在监理人发出开工通知中载明的开工日期</w:t>
      </w:r>
      <w:r w:rsidRPr="009C12B4">
        <w:rPr>
          <w:rFonts w:ascii="宋体" w:eastAsia="宋体" w:hAnsi="宋体" w:cs="Times New Roman" w:hint="eastAsia"/>
          <w:kern w:val="0"/>
          <w:szCs w:val="24"/>
          <w:u w:val="single"/>
          <w:lang w:val="ru-RU"/>
        </w:rPr>
        <w:t>7</w:t>
      </w:r>
      <w:r w:rsidRPr="009C12B4">
        <w:rPr>
          <w:rFonts w:ascii="宋体" w:eastAsia="宋体" w:hAnsi="宋体" w:cs="Times New Roman" w:hint="eastAsia"/>
          <w:kern w:val="0"/>
          <w:szCs w:val="24"/>
          <w:lang w:val="ru-RU"/>
        </w:rPr>
        <w:t>天前移交给承包人。</w:t>
      </w:r>
      <w:bookmarkEnd w:id="736"/>
    </w:p>
    <w:p w:rsidR="00B13755" w:rsidRPr="009C12B4" w:rsidRDefault="00B51F6C">
      <w:pPr>
        <w:pStyle w:val="378020"/>
        <w:spacing w:line="240" w:lineRule="auto"/>
        <w:ind w:left="860" w:hanging="420"/>
        <w:outlineLvl w:val="0"/>
        <w:rPr>
          <w:rFonts w:ascii="宋体" w:eastAsia="宋体" w:hAnsi="宋体" w:cs="Arial"/>
          <w:szCs w:val="24"/>
        </w:rPr>
      </w:pPr>
      <w:bookmarkStart w:id="737" w:name="_Toc138147169"/>
      <w:r w:rsidRPr="009C12B4">
        <w:rPr>
          <w:rFonts w:ascii="宋体" w:eastAsia="宋体" w:hAnsi="宋体" w:cs="Arial" w:hint="eastAsia"/>
          <w:szCs w:val="24"/>
        </w:rPr>
        <w:t xml:space="preserve">2.8 </w:t>
      </w:r>
      <w:r w:rsidRPr="009C12B4">
        <w:rPr>
          <w:rFonts w:ascii="宋体" w:eastAsia="宋体" w:hAnsi="宋体" w:hint="eastAsia"/>
          <w:b/>
          <w:bCs/>
          <w:szCs w:val="24"/>
        </w:rPr>
        <w:t>向承包人提交支付担保</w:t>
      </w:r>
      <w:bookmarkEnd w:id="737"/>
    </w:p>
    <w:p w:rsidR="00B13755" w:rsidRPr="009C12B4" w:rsidRDefault="00B51F6C">
      <w:pPr>
        <w:rPr>
          <w:rFonts w:ascii="宋体" w:hAnsi="宋体"/>
          <w:sz w:val="24"/>
        </w:rPr>
      </w:pPr>
      <w:r w:rsidRPr="009C12B4">
        <w:rPr>
          <w:rFonts w:ascii="宋体" w:hAnsi="宋体" w:cs="Arial" w:hint="eastAsia"/>
          <w:sz w:val="24"/>
        </w:rPr>
        <w:t>（1）发包人向承包人提交支付担保的金额：</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rPr>
          <w:rFonts w:ascii="宋体" w:hAnsi="宋体"/>
          <w:sz w:val="24"/>
        </w:rPr>
      </w:pPr>
      <w:r w:rsidRPr="009C12B4">
        <w:rPr>
          <w:rFonts w:ascii="宋体" w:hAnsi="宋体"/>
          <w:sz w:val="24"/>
        </w:rPr>
        <w:t>2.13</w:t>
      </w:r>
      <w:r w:rsidRPr="009C12B4">
        <w:rPr>
          <w:rFonts w:ascii="宋体" w:hAnsi="宋体" w:hint="eastAsia"/>
          <w:sz w:val="24"/>
        </w:rPr>
        <w:t>其他</w:t>
      </w:r>
      <w:r w:rsidRPr="009C12B4">
        <w:rPr>
          <w:rFonts w:ascii="宋体" w:hAnsi="宋体"/>
          <w:sz w:val="24"/>
        </w:rPr>
        <w:t>义务</w:t>
      </w:r>
    </w:p>
    <w:p w:rsidR="00B13755" w:rsidRPr="009C12B4" w:rsidRDefault="00B51F6C">
      <w:pPr>
        <w:rPr>
          <w:rFonts w:ascii="宋体" w:hAnsi="宋体" w:cs="Arial"/>
          <w:sz w:val="24"/>
        </w:rPr>
      </w:pPr>
      <w:r w:rsidRPr="009C12B4">
        <w:rPr>
          <w:rFonts w:ascii="宋体" w:hAnsi="宋体" w:cs="Arial" w:hint="eastAsia"/>
          <w:sz w:val="24"/>
        </w:rPr>
        <w:t>发包人应当履行的其他义务：</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38" w:name="_Toc138147170"/>
      <w:r w:rsidRPr="009C12B4">
        <w:rPr>
          <w:rFonts w:ascii="宋体" w:eastAsia="宋体" w:hAnsi="宋体" w:cs="Arial" w:hint="eastAsia"/>
          <w:sz w:val="24"/>
          <w:szCs w:val="24"/>
        </w:rPr>
        <w:t>3. 监理人</w:t>
      </w:r>
      <w:bookmarkEnd w:id="738"/>
    </w:p>
    <w:p w:rsidR="00B13755" w:rsidRPr="009C12B4" w:rsidRDefault="00B51F6C">
      <w:pPr>
        <w:pStyle w:val="378020"/>
        <w:spacing w:line="240" w:lineRule="auto"/>
        <w:ind w:left="860" w:hanging="420"/>
        <w:rPr>
          <w:rFonts w:ascii="宋体" w:eastAsia="宋体" w:hAnsi="宋体" w:cs="Arial"/>
          <w:szCs w:val="24"/>
        </w:rPr>
      </w:pPr>
      <w:bookmarkStart w:id="739" w:name="_Toc138147171"/>
      <w:r w:rsidRPr="009C12B4">
        <w:rPr>
          <w:rFonts w:ascii="宋体" w:eastAsia="宋体" w:hAnsi="宋体" w:cs="Arial" w:hint="eastAsia"/>
          <w:szCs w:val="24"/>
        </w:rPr>
        <w:t>3.1 监理人的职责和权力</w:t>
      </w:r>
      <w:bookmarkEnd w:id="739"/>
    </w:p>
    <w:p w:rsidR="00B13755" w:rsidRPr="009C12B4" w:rsidRDefault="00B51F6C">
      <w:pPr>
        <w:ind w:firstLineChars="200" w:firstLine="480"/>
        <w:rPr>
          <w:rFonts w:ascii="宋体" w:hAnsi="宋体" w:cs="Arial"/>
          <w:sz w:val="24"/>
        </w:rPr>
      </w:pPr>
      <w:r w:rsidRPr="009C12B4">
        <w:rPr>
          <w:rFonts w:ascii="宋体" w:hAnsi="宋体" w:hint="eastAsia"/>
          <w:sz w:val="24"/>
        </w:rPr>
        <w:t>3.1.1</w:t>
      </w:r>
      <w:r w:rsidRPr="009C12B4">
        <w:rPr>
          <w:rFonts w:ascii="宋体" w:hAnsi="宋体" w:cs="Arial" w:hint="eastAsia"/>
          <w:sz w:val="24"/>
        </w:rPr>
        <w:t>发包人需批准明确行使的权力</w:t>
      </w:r>
      <w:r w:rsidRPr="009C12B4">
        <w:rPr>
          <w:rFonts w:ascii="宋体" w:hAnsi="宋体" w:hint="eastAsia"/>
          <w:sz w:val="24"/>
        </w:rPr>
        <w:t>：</w:t>
      </w:r>
      <w:r w:rsidRPr="009C12B4">
        <w:rPr>
          <w:rFonts w:ascii="宋体" w:hAnsi="宋体" w:hint="eastAsia"/>
          <w:sz w:val="24"/>
          <w:u w:val="single"/>
        </w:rPr>
        <w:t>停工</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40" w:name="_Toc138147172"/>
      <w:r w:rsidRPr="009C12B4">
        <w:rPr>
          <w:rFonts w:ascii="宋体" w:eastAsia="宋体" w:hAnsi="宋体" w:cs="Arial" w:hint="eastAsia"/>
          <w:sz w:val="24"/>
          <w:szCs w:val="24"/>
        </w:rPr>
        <w:t>4. 承包人</w:t>
      </w:r>
      <w:bookmarkEnd w:id="740"/>
    </w:p>
    <w:p w:rsidR="00B13755" w:rsidRPr="009C12B4" w:rsidRDefault="00B51F6C">
      <w:pPr>
        <w:pStyle w:val="378020"/>
        <w:spacing w:line="240" w:lineRule="auto"/>
        <w:ind w:left="860" w:hanging="420"/>
        <w:rPr>
          <w:rFonts w:ascii="宋体" w:eastAsia="宋体" w:hAnsi="宋体" w:cs="Arial"/>
          <w:szCs w:val="24"/>
        </w:rPr>
      </w:pPr>
      <w:bookmarkStart w:id="741" w:name="_Toc138147173"/>
      <w:r w:rsidRPr="009C12B4">
        <w:rPr>
          <w:rFonts w:ascii="宋体" w:eastAsia="宋体" w:hAnsi="宋体" w:cs="Arial" w:hint="eastAsia"/>
          <w:szCs w:val="24"/>
        </w:rPr>
        <w:t>4.1 承包人的一般义务</w:t>
      </w:r>
      <w:bookmarkEnd w:id="741"/>
    </w:p>
    <w:p w:rsidR="00B13755" w:rsidRPr="009C12B4" w:rsidRDefault="00B51F6C">
      <w:pPr>
        <w:ind w:firstLineChars="200" w:firstLine="480"/>
        <w:rPr>
          <w:rFonts w:ascii="宋体" w:hAnsi="宋体"/>
          <w:sz w:val="24"/>
        </w:rPr>
      </w:pPr>
      <w:r w:rsidRPr="009C12B4">
        <w:rPr>
          <w:rFonts w:ascii="宋体" w:hAnsi="宋体" w:hint="eastAsia"/>
          <w:sz w:val="24"/>
        </w:rPr>
        <w:t>4.1.8为他人提供方便</w:t>
      </w:r>
    </w:p>
    <w:p w:rsidR="00B13755" w:rsidRPr="009C12B4" w:rsidRDefault="00B51F6C">
      <w:pPr>
        <w:ind w:firstLineChars="100" w:firstLine="240"/>
        <w:rPr>
          <w:rFonts w:ascii="宋体" w:hAnsi="宋体"/>
          <w:sz w:val="24"/>
        </w:rPr>
      </w:pPr>
      <w:r w:rsidRPr="009C12B4">
        <w:rPr>
          <w:rFonts w:ascii="宋体" w:hAnsi="宋体" w:hint="eastAsia"/>
          <w:sz w:val="24"/>
        </w:rPr>
        <w:t>（1）承包人应当对在施工场地或者附近实施与合同工程有关的其他工作的独立承包人履行管理、协调、配合、照管和服务义务的具体工作内容和要求：</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 xml:space="preserve">1.协助发包方办理开工前必要的批准、许可、核准、报备及竣工后必要的报验、送检、 备案等手续； </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2.为发包人及监理提供办公及生活用房，并配备照明、电话、空调等必要办 公条件所需的设施，其费用己包含在措施费中，不再另行支付；</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 xml:space="preserve">3.严格遵守政府有关部门对施工场地、施工人员、治安、交通、市容环卫、施工噪音以及环境保护和安全生产等方面 的管理规定，按规定办理有关手续，并以书面形式通知发包人，同时承担因此发生的费用和 因违反规定而受到的各类处罚。 </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4.己竣工工程未交付发包人之前，由承包人负责工程的成品保护工作，保护期间发生损坏， 承包人自费予以修复。</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 xml:space="preserve"> 5.做好施工场地地下管线和邻近建筑物、构筑物(包括文物保护建筑）、古树名木的保护工作。</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6.保证施工场地清洁符合环境卫生管理的有关规定，交工前清理现场。</w:t>
      </w:r>
    </w:p>
    <w:p w:rsidR="00B13755" w:rsidRPr="009C12B4" w:rsidRDefault="00B51F6C">
      <w:pPr>
        <w:ind w:firstLineChars="200" w:firstLine="480"/>
        <w:rPr>
          <w:rFonts w:ascii="宋体" w:hAnsi="宋体"/>
          <w:sz w:val="24"/>
          <w:u w:val="single"/>
        </w:rPr>
      </w:pPr>
      <w:r w:rsidRPr="009C12B4">
        <w:rPr>
          <w:rFonts w:ascii="宋体" w:hAnsi="宋体" w:hint="eastAsia"/>
          <w:sz w:val="24"/>
          <w:u w:val="single"/>
        </w:rPr>
        <w:t>7.遵照有关国家、北京市政府发布的规定，避免或减少由于施工造成的噪音、空气污染而带 来的扰民及民扰影响，以及施工带来的人行路及道路使用之干扰。主动协调同周围居民及有 关单位的关系，以免造成窝工、停工、延误工期的现象发生。代表发包</w:t>
      </w:r>
      <w:r w:rsidRPr="009C12B4">
        <w:rPr>
          <w:rFonts w:ascii="宋体" w:hAnsi="宋体" w:hint="eastAsia"/>
          <w:sz w:val="24"/>
          <w:u w:val="single"/>
        </w:rPr>
        <w:lastRenderedPageBreak/>
        <w:t>人直接负责处理扰 民、民扰的工作。如承包人在规定时间以外进行施工，因此发生噪音、空气污染等扰民事故 索赔、额外费用、工期延误等，均由承包人承担。承包人不能以扰民或民扰问题处理为理 由，向发包人提出索赔或工期延长的要求。</w:t>
      </w:r>
    </w:p>
    <w:p w:rsidR="00B13755" w:rsidRPr="009C12B4" w:rsidRDefault="00B51F6C">
      <w:pPr>
        <w:ind w:firstLineChars="200" w:firstLine="480"/>
        <w:rPr>
          <w:rFonts w:ascii="宋体" w:hAnsi="宋体"/>
          <w:sz w:val="24"/>
        </w:rPr>
      </w:pPr>
      <w:r w:rsidRPr="009C12B4">
        <w:rPr>
          <w:rFonts w:ascii="宋体" w:hAnsi="宋体" w:hint="eastAsia"/>
          <w:sz w:val="24"/>
          <w:u w:val="single"/>
        </w:rPr>
        <w:t>8.承包人须负责统筹协调及联络本工程内的所有专业分包工程(包括暂估价的专业分包人、 暂估价的材料和工程设备的供应商）及市政配套工程的顺利实施。需要说明，承包人对于发 包人供应的材料和工程设备，需要提供所有应有的服务。除非合同文件其它部分另有约定， 承包人须对本合同项下的整个工程涉及到的所有参建人及各类事项负有总承包管理、配合、协调与服务的责任。</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4.1.10</w:t>
      </w:r>
      <w:r w:rsidRPr="009C12B4">
        <w:rPr>
          <w:rFonts w:ascii="宋体" w:hAnsi="宋体" w:cs="Arial" w:hint="eastAsia"/>
          <w:sz w:val="24"/>
        </w:rPr>
        <w:t>承包人的设计工作</w:t>
      </w:r>
    </w:p>
    <w:p w:rsidR="00B13755" w:rsidRPr="009C12B4" w:rsidRDefault="00B51F6C">
      <w:pPr>
        <w:ind w:left="420"/>
        <w:outlineLvl w:val="2"/>
        <w:rPr>
          <w:rFonts w:ascii="宋体" w:hAnsi="宋体"/>
          <w:sz w:val="24"/>
          <w:u w:val="single"/>
        </w:rPr>
      </w:pPr>
      <w:bookmarkStart w:id="742" w:name="_Toc138147174"/>
      <w:r w:rsidRPr="009C12B4">
        <w:rPr>
          <w:rFonts w:ascii="宋体" w:hAnsi="宋体" w:cs="Arial" w:hint="eastAsia"/>
          <w:sz w:val="24"/>
        </w:rPr>
        <w:t>承包人承担的施工图设计或与工程配套的设计工作内容：</w:t>
      </w:r>
      <w:r w:rsidRPr="009C12B4">
        <w:rPr>
          <w:rFonts w:ascii="宋体" w:hAnsi="宋体" w:hint="eastAsia"/>
          <w:sz w:val="24"/>
          <w:u w:val="single"/>
        </w:rPr>
        <w:t>/。</w:t>
      </w:r>
      <w:bookmarkEnd w:id="742"/>
    </w:p>
    <w:p w:rsidR="00B13755" w:rsidRPr="009C12B4" w:rsidRDefault="00B51F6C">
      <w:pPr>
        <w:ind w:left="420"/>
        <w:outlineLvl w:val="2"/>
        <w:rPr>
          <w:rFonts w:ascii="宋体" w:hAnsi="宋体"/>
          <w:sz w:val="24"/>
        </w:rPr>
      </w:pPr>
      <w:bookmarkStart w:id="743" w:name="_Toc138147175"/>
      <w:r w:rsidRPr="009C12B4">
        <w:rPr>
          <w:rFonts w:ascii="宋体" w:hAnsi="宋体"/>
          <w:sz w:val="24"/>
        </w:rPr>
        <w:t>4.1.12</w:t>
      </w:r>
      <w:r w:rsidRPr="009C12B4">
        <w:rPr>
          <w:rFonts w:ascii="宋体" w:hAnsi="宋体" w:hint="eastAsia"/>
          <w:sz w:val="24"/>
        </w:rPr>
        <w:t>其他义务</w:t>
      </w:r>
      <w:bookmarkEnd w:id="743"/>
    </w:p>
    <w:p w:rsidR="00B13755" w:rsidRPr="009C12B4" w:rsidRDefault="00B51F6C">
      <w:pPr>
        <w:ind w:firstLineChars="100" w:firstLine="240"/>
        <w:outlineLvl w:val="2"/>
        <w:rPr>
          <w:rFonts w:ascii="宋体" w:hAnsi="宋体" w:cs="Arial"/>
          <w:sz w:val="24"/>
        </w:rPr>
      </w:pPr>
      <w:bookmarkStart w:id="744" w:name="_Toc138147176"/>
      <w:r w:rsidRPr="009C12B4">
        <w:rPr>
          <w:rFonts w:ascii="宋体" w:hAnsi="宋体" w:cs="Arial" w:hint="eastAsia"/>
          <w:sz w:val="24"/>
        </w:rPr>
        <w:t>（1）安全文明施工费由承包人统一管理，承包人对工程安全文明施工负总责。承包人不按分包合同约定支付安全文明施工费，造成分包人不能及时落实安全防护措施导致发生事故的，由承包人负主要责任。</w:t>
      </w:r>
      <w:bookmarkEnd w:id="744"/>
    </w:p>
    <w:p w:rsidR="00B13755" w:rsidRPr="009C12B4" w:rsidRDefault="00B51F6C">
      <w:pPr>
        <w:ind w:firstLineChars="100" w:firstLine="240"/>
        <w:outlineLvl w:val="2"/>
        <w:rPr>
          <w:rFonts w:ascii="宋体" w:hAnsi="宋体" w:cs="Arial"/>
          <w:sz w:val="24"/>
        </w:rPr>
      </w:pPr>
      <w:bookmarkStart w:id="745" w:name="_Toc138147177"/>
      <w:r w:rsidRPr="009C12B4">
        <w:rPr>
          <w:rFonts w:ascii="宋体" w:hAnsi="宋体" w:cs="Arial" w:hint="eastAsia"/>
          <w:sz w:val="24"/>
        </w:rPr>
        <w:t>（2）对于超过一定规模的危大工程（如有），承包人应当组织召开专家论证会对专项施工方案进行论证，并根据专家论证意见对专项方案进行调整，发包人原因造成的专项方案调整，其费用变化由发包人承担。</w:t>
      </w:r>
      <w:bookmarkEnd w:id="745"/>
    </w:p>
    <w:p w:rsidR="00B13755" w:rsidRPr="009C12B4" w:rsidRDefault="00B51F6C">
      <w:pPr>
        <w:ind w:firstLineChars="100" w:firstLine="240"/>
        <w:outlineLvl w:val="2"/>
        <w:rPr>
          <w:rFonts w:ascii="宋体" w:hAnsi="宋体"/>
          <w:sz w:val="24"/>
        </w:rPr>
      </w:pPr>
      <w:bookmarkStart w:id="746" w:name="_Toc138147178"/>
      <w:r w:rsidRPr="009C12B4">
        <w:rPr>
          <w:rFonts w:ascii="宋体" w:hAnsi="宋体" w:hint="eastAsia"/>
          <w:sz w:val="24"/>
        </w:rPr>
        <w:t>（3）承包人应履行的其他义务：</w:t>
      </w:r>
      <w:bookmarkEnd w:id="746"/>
    </w:p>
    <w:p w:rsidR="00B13755" w:rsidRPr="009C12B4" w:rsidRDefault="00B51F6C">
      <w:pPr>
        <w:ind w:firstLineChars="200" w:firstLine="480"/>
        <w:outlineLvl w:val="2"/>
        <w:rPr>
          <w:rFonts w:ascii="宋体" w:hAnsi="宋体"/>
          <w:sz w:val="24"/>
        </w:rPr>
      </w:pPr>
      <w:bookmarkStart w:id="747" w:name="_Toc138147179"/>
      <w:r w:rsidRPr="009C12B4">
        <w:rPr>
          <w:rFonts w:ascii="宋体" w:hAnsi="宋体" w:hint="eastAsia"/>
          <w:sz w:val="24"/>
        </w:rPr>
        <w:t>1）发包人对承包人现场管理的其他要求：</w:t>
      </w:r>
      <w:bookmarkEnd w:id="747"/>
    </w:p>
    <w:p w:rsidR="00B13755" w:rsidRPr="009C12B4" w:rsidRDefault="00B51F6C">
      <w:pPr>
        <w:ind w:firstLineChars="150" w:firstLine="360"/>
        <w:outlineLvl w:val="2"/>
        <w:rPr>
          <w:rFonts w:ascii="宋体" w:hAnsi="宋体"/>
          <w:sz w:val="24"/>
        </w:rPr>
      </w:pPr>
      <w:bookmarkStart w:id="748" w:name="_Toc138147180"/>
      <w:r w:rsidRPr="009C12B4">
        <w:rPr>
          <w:rFonts w:ascii="宋体" w:hAnsi="宋体" w:hint="eastAsia"/>
          <w:sz w:val="24"/>
        </w:rPr>
        <w:t>①承包人应为完成合同而设置合理可行的现场施工项目经理部，并为此配备满足施工需要数 量的具有足够经验、认真负责、精干称职的管理人员和技术人员。承包人须提供拟派本项目 部主要负责人的详细情况。除非事先获得发包人同意，承包人不得更换或撤回主要管理人员 和技术人员。当发包人有实际证据并要求承包人更换不合适或不称职的现场管理人员时，承 包人应自接到通知起7日内完成更换，撤出人员不应再从事与本工程有直接关系的工作。</w:t>
      </w:r>
      <w:bookmarkEnd w:id="748"/>
    </w:p>
    <w:p w:rsidR="00B13755" w:rsidRPr="009C12B4" w:rsidRDefault="00B51F6C">
      <w:pPr>
        <w:ind w:firstLineChars="150" w:firstLine="360"/>
        <w:outlineLvl w:val="2"/>
        <w:rPr>
          <w:rFonts w:ascii="宋体" w:hAnsi="宋体"/>
          <w:sz w:val="24"/>
        </w:rPr>
      </w:pPr>
      <w:bookmarkStart w:id="749" w:name="_Toc138147181"/>
      <w:r w:rsidRPr="009C12B4">
        <w:rPr>
          <w:rFonts w:ascii="宋体" w:hAnsi="宋体" w:hint="eastAsia"/>
          <w:sz w:val="24"/>
        </w:rPr>
        <w:t>②由承包人负责施工现场的所有临时设施、临时道路、水、电管线等其他设施的修建安装、 维护及管理，保证施工的正常运行并承担相应开支。</w:t>
      </w:r>
      <w:bookmarkEnd w:id="749"/>
    </w:p>
    <w:p w:rsidR="00B13755" w:rsidRPr="009C12B4" w:rsidRDefault="00B51F6C">
      <w:pPr>
        <w:ind w:firstLineChars="150" w:firstLine="360"/>
        <w:outlineLvl w:val="2"/>
        <w:rPr>
          <w:rFonts w:ascii="宋体" w:hAnsi="宋体"/>
          <w:sz w:val="24"/>
        </w:rPr>
      </w:pPr>
      <w:bookmarkStart w:id="750" w:name="_Toc138147182"/>
      <w:r w:rsidRPr="009C12B4">
        <w:rPr>
          <w:rFonts w:ascii="宋体" w:hAnsi="宋体" w:hint="eastAsia"/>
          <w:sz w:val="24"/>
        </w:rPr>
        <w:t>③对于政府有关部门发送发包人的有关于本工程施工现场的任何意见及通知，其中涉及承包 人(含建安工程的专业分包人）的，承包人应承担相关责任和工作。</w:t>
      </w:r>
      <w:bookmarkEnd w:id="750"/>
    </w:p>
    <w:p w:rsidR="00B13755" w:rsidRPr="009C12B4" w:rsidRDefault="00B51F6C">
      <w:pPr>
        <w:ind w:firstLineChars="150" w:firstLine="360"/>
        <w:outlineLvl w:val="2"/>
        <w:rPr>
          <w:rFonts w:ascii="宋体" w:hAnsi="宋体"/>
          <w:sz w:val="24"/>
        </w:rPr>
      </w:pPr>
      <w:bookmarkStart w:id="751" w:name="_Toc138147183"/>
      <w:r w:rsidRPr="009C12B4">
        <w:rPr>
          <w:rFonts w:ascii="宋体" w:hAnsi="宋体" w:hint="eastAsia"/>
          <w:sz w:val="24"/>
        </w:rPr>
        <w:t>④对于承包人在施工过程中有需要发包人配合完成的工作，承包人应于施工总控进度计划中 明确表述或提前通知发包人。</w:t>
      </w:r>
      <w:bookmarkEnd w:id="751"/>
    </w:p>
    <w:p w:rsidR="00B13755" w:rsidRPr="009C12B4" w:rsidRDefault="00B51F6C">
      <w:pPr>
        <w:ind w:firstLineChars="150" w:firstLine="360"/>
        <w:outlineLvl w:val="2"/>
        <w:rPr>
          <w:rFonts w:ascii="宋体" w:hAnsi="宋体"/>
          <w:sz w:val="24"/>
        </w:rPr>
      </w:pPr>
      <w:bookmarkStart w:id="752" w:name="_Toc138147184"/>
      <w:r w:rsidRPr="009C12B4">
        <w:rPr>
          <w:rFonts w:ascii="宋体" w:hAnsi="宋体" w:hint="eastAsia"/>
          <w:sz w:val="24"/>
        </w:rPr>
        <w:t>⑤承包人确认己充分考察了解到了施工现场的使用条件，承担办理施工临建设施报批手续的 有关工作。</w:t>
      </w:r>
      <w:bookmarkEnd w:id="752"/>
    </w:p>
    <w:p w:rsidR="00B13755" w:rsidRPr="009C12B4" w:rsidRDefault="00B51F6C">
      <w:pPr>
        <w:ind w:firstLineChars="150" w:firstLine="360"/>
        <w:outlineLvl w:val="2"/>
        <w:rPr>
          <w:rFonts w:ascii="宋体" w:hAnsi="宋体"/>
          <w:sz w:val="24"/>
        </w:rPr>
      </w:pPr>
      <w:bookmarkStart w:id="753" w:name="_Toc138147185"/>
      <w:r w:rsidRPr="009C12B4">
        <w:rPr>
          <w:rFonts w:ascii="宋体" w:hAnsi="宋体" w:hint="eastAsia"/>
          <w:sz w:val="24"/>
        </w:rPr>
        <w:t>⑥承包人为本合同实施而需要的特殊工种的工人和操作人员应受过专门培训，并取得相应上 岗证书。⑦承包人应于开工前28日将投标文件上报监理人，根据监理人要求对文件中的施工组织设计 进行修改，并承担实施修改后施工组织设计所需的费用。⑧承包人应充分了解现场情况并考虑施工中可能发生问题，调整不可预见费，对于施工中发 生的任何二次搬运、二次加工、备用机械台班等费用，发包人有权不予追加。⑨施工过程中发包人对于工程内容的调整，承包人应积极配合，不能拒绝执行。</w:t>
      </w:r>
      <w:bookmarkEnd w:id="753"/>
    </w:p>
    <w:p w:rsidR="00B13755" w:rsidRPr="009C12B4" w:rsidRDefault="00B51F6C">
      <w:pPr>
        <w:ind w:firstLineChars="150" w:firstLine="360"/>
        <w:outlineLvl w:val="2"/>
        <w:rPr>
          <w:rFonts w:ascii="宋体" w:hAnsi="宋体"/>
          <w:sz w:val="24"/>
        </w:rPr>
      </w:pPr>
      <w:bookmarkStart w:id="754" w:name="_Toc138147186"/>
      <w:r w:rsidRPr="009C12B4">
        <w:rPr>
          <w:rFonts w:ascii="宋体" w:hAnsi="宋体" w:hint="eastAsia"/>
          <w:sz w:val="24"/>
        </w:rPr>
        <w:t>2）在施工过程中，建设单位委托具有相应资质的检测单位，按照规定对见证取样的建筑材 料、建筑构配件和设备、预拌混凝土、混凝土预制构件和工程实体质量、使用功能进行检测 时，施工单位进行取样、封样、送样，并承当相关检测费用。</w:t>
      </w:r>
      <w:bookmarkEnd w:id="754"/>
      <w:r w:rsidRPr="009C12B4">
        <w:rPr>
          <w:rFonts w:ascii="宋体" w:hAnsi="宋体" w:hint="eastAsia"/>
          <w:sz w:val="24"/>
        </w:rPr>
        <w:t xml:space="preserve"> </w:t>
      </w:r>
    </w:p>
    <w:p w:rsidR="00B13755" w:rsidRPr="009C12B4" w:rsidRDefault="00B51F6C">
      <w:pPr>
        <w:ind w:firstLineChars="150" w:firstLine="360"/>
        <w:outlineLvl w:val="2"/>
        <w:rPr>
          <w:rFonts w:ascii="宋体" w:hAnsi="宋体"/>
          <w:sz w:val="24"/>
        </w:rPr>
      </w:pPr>
      <w:bookmarkStart w:id="755" w:name="_Toc138147187"/>
      <w:r w:rsidRPr="009C12B4">
        <w:rPr>
          <w:rFonts w:ascii="宋体" w:hAnsi="宋体" w:hint="eastAsia"/>
          <w:sz w:val="24"/>
        </w:rPr>
        <w:t>3)承包人作为总包方必须及 时向劳务单位支付工人工资，确保社会稳定，不得因拖欠工资而发生个人或集体上访、扰乱 社会及施工现场等治安事件。</w:t>
      </w:r>
      <w:bookmarkEnd w:id="755"/>
    </w:p>
    <w:p w:rsidR="00B13755" w:rsidRPr="009C12B4" w:rsidRDefault="00B51F6C">
      <w:pPr>
        <w:ind w:left="420"/>
        <w:outlineLvl w:val="2"/>
        <w:rPr>
          <w:rFonts w:ascii="宋体" w:hAnsi="宋体"/>
          <w:sz w:val="24"/>
          <w:u w:val="single"/>
        </w:rPr>
      </w:pPr>
      <w:bookmarkStart w:id="756" w:name="_Toc138147188"/>
      <w:r w:rsidRPr="009C12B4">
        <w:rPr>
          <w:rFonts w:ascii="宋体" w:hAnsi="宋体" w:cs="Arial" w:hint="eastAsia"/>
          <w:sz w:val="24"/>
        </w:rPr>
        <w:lastRenderedPageBreak/>
        <w:t>4.2 履约担保</w:t>
      </w:r>
      <w:bookmarkEnd w:id="756"/>
      <w:r w:rsidRPr="009C12B4">
        <w:rPr>
          <w:rFonts w:ascii="宋体" w:hAnsi="宋体" w:cs="Arial" w:hint="eastAsia"/>
          <w:sz w:val="24"/>
        </w:rPr>
        <w:t xml:space="preserve"> </w:t>
      </w:r>
    </w:p>
    <w:p w:rsidR="00B13755" w:rsidRPr="009C12B4" w:rsidRDefault="00B51F6C">
      <w:pPr>
        <w:ind w:firstLineChars="200" w:firstLine="480"/>
        <w:outlineLvl w:val="2"/>
        <w:rPr>
          <w:rFonts w:ascii="宋体" w:hAnsi="宋体"/>
          <w:sz w:val="24"/>
        </w:rPr>
      </w:pPr>
      <w:bookmarkStart w:id="757" w:name="_Toc138147189"/>
      <w:r w:rsidRPr="009C12B4">
        <w:rPr>
          <w:rFonts w:ascii="宋体" w:hAnsi="宋体" w:hint="eastAsia"/>
          <w:sz w:val="24"/>
        </w:rPr>
        <w:t>4.2.1 承包人履约担保的格式和金额</w:t>
      </w:r>
      <w:bookmarkEnd w:id="757"/>
    </w:p>
    <w:p w:rsidR="00B13755" w:rsidRPr="009C12B4" w:rsidRDefault="00B51F6C">
      <w:pPr>
        <w:ind w:firstLineChars="200" w:firstLine="480"/>
        <w:rPr>
          <w:rFonts w:ascii="宋体" w:hAnsi="宋体" w:cs="Arial"/>
          <w:sz w:val="24"/>
        </w:rPr>
      </w:pPr>
      <w:r w:rsidRPr="009C12B4">
        <w:rPr>
          <w:rFonts w:ascii="宋体" w:hAnsi="宋体" w:hint="eastAsia"/>
          <w:sz w:val="24"/>
        </w:rPr>
        <w:t>发包人</w:t>
      </w:r>
      <w:r w:rsidRPr="009C12B4">
        <w:rPr>
          <w:rFonts w:ascii="宋体" w:hAnsi="宋体"/>
          <w:sz w:val="24"/>
          <w:u w:val="single"/>
        </w:rPr>
        <w:t>不要求</w:t>
      </w:r>
      <w:r w:rsidRPr="009C12B4">
        <w:rPr>
          <w:rFonts w:ascii="宋体" w:hAnsi="宋体" w:cs="Arial" w:hint="eastAsia"/>
          <w:sz w:val="24"/>
        </w:rPr>
        <w:t>（要求/不要求）承包人提供承包人履约担保。</w:t>
      </w:r>
    </w:p>
    <w:p w:rsidR="00B13755" w:rsidRPr="009C12B4" w:rsidRDefault="00B51F6C">
      <w:pPr>
        <w:ind w:firstLineChars="200" w:firstLine="480"/>
        <w:rPr>
          <w:rFonts w:ascii="宋体" w:hAnsi="宋体"/>
          <w:sz w:val="24"/>
        </w:rPr>
      </w:pPr>
      <w:r w:rsidRPr="009C12B4">
        <w:rPr>
          <w:rFonts w:ascii="宋体" w:hAnsi="宋体" w:cs="Arial" w:hint="eastAsia"/>
          <w:sz w:val="24"/>
        </w:rPr>
        <w:t>承包人履约担保的金额为</w:t>
      </w:r>
      <w:r w:rsidRPr="009C12B4">
        <w:rPr>
          <w:rFonts w:ascii="宋体" w:hAnsi="宋体" w:hint="eastAsia"/>
          <w:sz w:val="24"/>
          <w:u w:val="single"/>
        </w:rPr>
        <w:t>/</w:t>
      </w:r>
    </w:p>
    <w:p w:rsidR="00B13755" w:rsidRPr="009C12B4" w:rsidRDefault="00B51F6C">
      <w:pPr>
        <w:pStyle w:val="378020"/>
        <w:spacing w:line="240" w:lineRule="auto"/>
        <w:ind w:left="860" w:hanging="420"/>
        <w:outlineLvl w:val="0"/>
        <w:rPr>
          <w:rFonts w:ascii="宋体" w:eastAsia="宋体" w:hAnsi="宋体" w:cs="Arial"/>
          <w:szCs w:val="24"/>
        </w:rPr>
      </w:pPr>
      <w:bookmarkStart w:id="758" w:name="_Toc138147190"/>
      <w:r w:rsidRPr="009C12B4">
        <w:rPr>
          <w:rFonts w:ascii="宋体" w:eastAsia="宋体" w:hAnsi="宋体" w:cs="Arial" w:hint="eastAsia"/>
          <w:szCs w:val="24"/>
        </w:rPr>
        <w:t>4.11 不利物质条件</w:t>
      </w:r>
      <w:bookmarkEnd w:id="758"/>
    </w:p>
    <w:p w:rsidR="00B13755" w:rsidRPr="009C12B4" w:rsidRDefault="00B51F6C">
      <w:pPr>
        <w:ind w:firstLineChars="200" w:firstLine="480"/>
        <w:rPr>
          <w:rFonts w:ascii="宋体" w:hAnsi="宋体"/>
          <w:sz w:val="24"/>
          <w:u w:val="single"/>
        </w:rPr>
      </w:pPr>
      <w:r w:rsidRPr="009C12B4">
        <w:rPr>
          <w:rFonts w:ascii="宋体" w:hAnsi="宋体" w:hint="eastAsia"/>
          <w:sz w:val="24"/>
        </w:rPr>
        <w:t>4.11.1不利物质条件的范围：</w:t>
      </w:r>
      <w:r w:rsidRPr="009C12B4">
        <w:rPr>
          <w:rFonts w:ascii="宋体" w:hAnsi="宋体" w:hint="eastAsia"/>
          <w:sz w:val="24"/>
          <w:u w:val="single"/>
        </w:rPr>
        <w:t>地下己存在的但未探明的非自然物质障碍和污染物等，包括地下和水文条件</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59" w:name="_Toc138147191"/>
      <w:r w:rsidRPr="009C12B4">
        <w:rPr>
          <w:rFonts w:ascii="宋体" w:eastAsia="宋体" w:hAnsi="宋体" w:cs="Arial" w:hint="eastAsia"/>
          <w:sz w:val="24"/>
          <w:szCs w:val="24"/>
        </w:rPr>
        <w:t>5. 材料和工程设备</w:t>
      </w:r>
      <w:bookmarkEnd w:id="759"/>
    </w:p>
    <w:p w:rsidR="00B13755" w:rsidRPr="009C12B4" w:rsidRDefault="00B51F6C">
      <w:pPr>
        <w:pStyle w:val="378020"/>
        <w:spacing w:line="240" w:lineRule="auto"/>
        <w:ind w:left="860" w:hanging="420"/>
        <w:outlineLvl w:val="0"/>
        <w:rPr>
          <w:rFonts w:ascii="宋体" w:eastAsia="宋体" w:hAnsi="宋体" w:cs="Arial"/>
          <w:szCs w:val="24"/>
        </w:rPr>
      </w:pPr>
      <w:bookmarkStart w:id="760" w:name="_Toc138147192"/>
      <w:r w:rsidRPr="009C12B4">
        <w:rPr>
          <w:rFonts w:ascii="宋体" w:eastAsia="宋体" w:hAnsi="宋体" w:cs="Arial" w:hint="eastAsia"/>
          <w:szCs w:val="24"/>
        </w:rPr>
        <w:t>5.1 承包人提供的材料和工程设备</w:t>
      </w:r>
      <w:bookmarkEnd w:id="760"/>
    </w:p>
    <w:p w:rsidR="00B13755" w:rsidRPr="009C12B4" w:rsidRDefault="00B51F6C">
      <w:pPr>
        <w:ind w:firstLineChars="200" w:firstLine="480"/>
        <w:outlineLvl w:val="2"/>
        <w:rPr>
          <w:rFonts w:ascii="宋体" w:hAnsi="宋体" w:cs="Arial"/>
          <w:sz w:val="24"/>
        </w:rPr>
      </w:pPr>
      <w:bookmarkStart w:id="761" w:name="_Toc138147193"/>
      <w:r w:rsidRPr="009C12B4">
        <w:rPr>
          <w:rFonts w:ascii="宋体" w:hAnsi="宋体" w:hint="eastAsia"/>
          <w:sz w:val="24"/>
        </w:rPr>
        <w:t>5.1.2 承包人将由其提供的材料和工程设备的供货人及品种、规格、数量和供货时间等报送监理人审批的期限：</w:t>
      </w:r>
      <w:r w:rsidRPr="009C12B4">
        <w:rPr>
          <w:rFonts w:ascii="宋体" w:hAnsi="宋体" w:hint="eastAsia"/>
          <w:sz w:val="24"/>
          <w:u w:val="single"/>
        </w:rPr>
        <w:t>7天</w:t>
      </w:r>
      <w:r w:rsidRPr="009C12B4">
        <w:rPr>
          <w:rFonts w:ascii="宋体" w:hAnsi="宋体" w:hint="eastAsia"/>
          <w:sz w:val="24"/>
        </w:rPr>
        <w:t>。</w:t>
      </w:r>
      <w:bookmarkEnd w:id="761"/>
      <w:r w:rsidRPr="009C12B4">
        <w:rPr>
          <w:rFonts w:ascii="宋体" w:hAnsi="宋体" w:hint="eastAsia"/>
          <w:sz w:val="24"/>
        </w:rPr>
        <w:t xml:space="preserve"> </w:t>
      </w:r>
    </w:p>
    <w:p w:rsidR="00B13755" w:rsidRPr="009C12B4" w:rsidRDefault="00B51F6C">
      <w:pPr>
        <w:pStyle w:val="2TimesNewRoman5020"/>
        <w:spacing w:before="0" w:line="240" w:lineRule="auto"/>
        <w:outlineLvl w:val="0"/>
        <w:rPr>
          <w:rFonts w:ascii="宋体" w:eastAsia="宋体" w:hAnsi="宋体" w:cs="Arial"/>
          <w:sz w:val="24"/>
          <w:szCs w:val="24"/>
        </w:rPr>
      </w:pPr>
      <w:bookmarkStart w:id="762" w:name="_Toc138147194"/>
      <w:r w:rsidRPr="009C12B4">
        <w:rPr>
          <w:rFonts w:ascii="宋体" w:eastAsia="宋体" w:hAnsi="宋体" w:cs="Arial" w:hint="eastAsia"/>
          <w:sz w:val="24"/>
          <w:szCs w:val="24"/>
        </w:rPr>
        <w:t>6. 施工设备和临时设施</w:t>
      </w:r>
      <w:bookmarkEnd w:id="762"/>
    </w:p>
    <w:p w:rsidR="00B13755" w:rsidRPr="009C12B4" w:rsidRDefault="00B51F6C">
      <w:pPr>
        <w:pStyle w:val="378020"/>
        <w:spacing w:line="240" w:lineRule="auto"/>
        <w:ind w:left="860" w:hanging="420"/>
        <w:outlineLvl w:val="0"/>
        <w:rPr>
          <w:rFonts w:ascii="宋体" w:eastAsia="宋体" w:hAnsi="宋体" w:cs="Arial"/>
          <w:szCs w:val="24"/>
        </w:rPr>
      </w:pPr>
      <w:bookmarkStart w:id="763" w:name="_Toc138147195"/>
      <w:r w:rsidRPr="009C12B4">
        <w:rPr>
          <w:rFonts w:ascii="宋体" w:eastAsia="宋体" w:hAnsi="宋体" w:cs="Arial" w:hint="eastAsia"/>
          <w:szCs w:val="24"/>
        </w:rPr>
        <w:t>6.1 承包人提供的施工设备和临时设施</w:t>
      </w:r>
      <w:bookmarkEnd w:id="763"/>
    </w:p>
    <w:p w:rsidR="00B13755" w:rsidRPr="009C12B4" w:rsidRDefault="00B51F6C">
      <w:pPr>
        <w:ind w:firstLineChars="200" w:firstLine="480"/>
        <w:rPr>
          <w:rFonts w:ascii="宋体" w:hAnsi="宋体"/>
          <w:sz w:val="24"/>
        </w:rPr>
      </w:pPr>
      <w:r w:rsidRPr="009C12B4">
        <w:rPr>
          <w:rFonts w:ascii="宋体" w:hAnsi="宋体" w:hint="eastAsia"/>
          <w:sz w:val="24"/>
        </w:rPr>
        <w:t>6.1.2</w:t>
      </w:r>
      <w:r w:rsidRPr="009C12B4">
        <w:rPr>
          <w:rFonts w:ascii="宋体" w:hAnsi="宋体" w:cs="Arial" w:hint="eastAsia"/>
          <w:sz w:val="24"/>
        </w:rPr>
        <w:t>承包人承担自行修建临时设施费用的范围</w:t>
      </w:r>
      <w:r w:rsidRPr="009C12B4">
        <w:rPr>
          <w:rFonts w:ascii="宋体" w:hAnsi="宋体" w:hint="eastAsia"/>
          <w:sz w:val="24"/>
        </w:rPr>
        <w:t>：</w:t>
      </w:r>
      <w:r w:rsidRPr="009C12B4">
        <w:rPr>
          <w:rFonts w:ascii="宋体" w:hAnsi="宋体"/>
          <w:sz w:val="24"/>
          <w:u w:val="single"/>
        </w:rPr>
        <w:t>/</w:t>
      </w:r>
      <w:r w:rsidRPr="009C12B4">
        <w:rPr>
          <w:rFonts w:ascii="宋体" w:hAnsi="宋体" w:hint="eastAsia"/>
          <w:sz w:val="24"/>
        </w:rPr>
        <w:t xml:space="preserve">。 </w:t>
      </w:r>
    </w:p>
    <w:p w:rsidR="00B13755" w:rsidRPr="009C12B4" w:rsidRDefault="00B51F6C">
      <w:pPr>
        <w:ind w:firstLineChars="200" w:firstLine="480"/>
        <w:rPr>
          <w:rFonts w:ascii="宋体" w:hAnsi="宋体" w:cs="Arial"/>
          <w:sz w:val="24"/>
        </w:rPr>
      </w:pPr>
      <w:r w:rsidRPr="009C12B4">
        <w:rPr>
          <w:rFonts w:ascii="宋体" w:hAnsi="宋体" w:cs="Arial" w:hint="eastAsia"/>
          <w:sz w:val="24"/>
        </w:rPr>
        <w:t>发包人办理申请手续并承担相关费用的临时占地：</w:t>
      </w:r>
      <w:r w:rsidRPr="009C12B4">
        <w:rPr>
          <w:rFonts w:ascii="宋体" w:hAnsi="宋体" w:hint="eastAsia"/>
          <w:sz w:val="24"/>
          <w:u w:val="single"/>
        </w:rPr>
        <w:t>无论何种情况下，承包人都必须按照现场踏勘之日的标准接受现场的所有现状。如果 承包人认为场地狭小而需要工程现场范围以外的工作用地或用作临时办公或生活基地，承包人须自费承担所需的施工用房或场地，并申请及获得有关管理机构或用地拥有者的许可, 承包人应负责确保所有现场周边毗邻的道路、步行道和现场出入口等的干净和整洁，同时保证 它们及周边公共交通、公众生活不因承包人和其它受承包人控制的施工操作、材料装卸、车 辆、材料、物品、设备和工人而带来任何妨碍；承包商应保证发包人免于与上述事件有关的 任何索赔、诉讼、损害和损失</w:t>
      </w:r>
      <w:r w:rsidRPr="009C12B4">
        <w:rPr>
          <w:rFonts w:ascii="宋体" w:hAnsi="宋体" w:hint="eastAsia"/>
          <w:sz w:val="24"/>
        </w:rPr>
        <w:t xml:space="preserve">。 </w:t>
      </w:r>
    </w:p>
    <w:p w:rsidR="00B13755" w:rsidRPr="009C12B4" w:rsidRDefault="00B51F6C">
      <w:pPr>
        <w:pStyle w:val="378020"/>
        <w:spacing w:line="240" w:lineRule="auto"/>
        <w:ind w:left="860" w:hanging="420"/>
        <w:outlineLvl w:val="0"/>
        <w:rPr>
          <w:rFonts w:ascii="宋体" w:eastAsia="宋体" w:hAnsi="宋体" w:cs="Arial"/>
          <w:szCs w:val="24"/>
        </w:rPr>
      </w:pPr>
      <w:bookmarkStart w:id="764" w:name="_Toc138147196"/>
      <w:r w:rsidRPr="009C12B4">
        <w:rPr>
          <w:rFonts w:ascii="宋体" w:eastAsia="宋体" w:hAnsi="宋体" w:cs="Arial" w:hint="eastAsia"/>
          <w:szCs w:val="24"/>
        </w:rPr>
        <w:t>6.2 发包人提供的施工设备和临时设施</w:t>
      </w:r>
      <w:bookmarkEnd w:id="764"/>
    </w:p>
    <w:p w:rsidR="00B13755" w:rsidRPr="009C12B4" w:rsidRDefault="00B51F6C">
      <w:pPr>
        <w:ind w:firstLineChars="200" w:firstLine="480"/>
        <w:rPr>
          <w:rFonts w:ascii="宋体" w:hAnsi="宋体"/>
          <w:sz w:val="24"/>
        </w:rPr>
      </w:pPr>
      <w:r w:rsidRPr="009C12B4">
        <w:rPr>
          <w:rFonts w:ascii="宋体" w:hAnsi="宋体" w:hint="eastAsia"/>
          <w:sz w:val="24"/>
        </w:rPr>
        <w:t>发包人提供的施工设备和临时设施：</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发包人提供的施工设备和临时设施的运行、维护、拆除、清运费用的承担人：</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65" w:name="_Toc138147197"/>
      <w:r w:rsidRPr="009C12B4">
        <w:rPr>
          <w:rFonts w:ascii="宋体" w:eastAsia="宋体" w:hAnsi="宋体" w:cs="Arial" w:hint="eastAsia"/>
          <w:sz w:val="24"/>
          <w:szCs w:val="24"/>
        </w:rPr>
        <w:t>7. 交通运输</w:t>
      </w:r>
      <w:bookmarkEnd w:id="765"/>
    </w:p>
    <w:p w:rsidR="00B13755" w:rsidRPr="009C12B4" w:rsidRDefault="00B51F6C">
      <w:pPr>
        <w:pStyle w:val="378020"/>
        <w:spacing w:line="240" w:lineRule="auto"/>
        <w:ind w:left="860" w:hanging="420"/>
        <w:outlineLvl w:val="0"/>
        <w:rPr>
          <w:rFonts w:ascii="宋体" w:eastAsia="宋体" w:hAnsi="宋体" w:cs="Arial"/>
          <w:szCs w:val="24"/>
        </w:rPr>
      </w:pPr>
      <w:bookmarkStart w:id="766" w:name="_Toc138147198"/>
      <w:r w:rsidRPr="009C12B4">
        <w:rPr>
          <w:rFonts w:ascii="宋体" w:eastAsia="宋体" w:hAnsi="宋体" w:cs="Arial" w:hint="eastAsia"/>
          <w:szCs w:val="24"/>
        </w:rPr>
        <w:t>7.1 道路通行权和场外设施</w:t>
      </w:r>
      <w:bookmarkEnd w:id="766"/>
    </w:p>
    <w:p w:rsidR="00B13755" w:rsidRPr="009C12B4" w:rsidRDefault="00B51F6C">
      <w:pPr>
        <w:ind w:firstLineChars="200" w:firstLine="480"/>
        <w:rPr>
          <w:rFonts w:ascii="宋体" w:hAnsi="宋体"/>
          <w:sz w:val="24"/>
          <w:u w:val="single"/>
        </w:rPr>
      </w:pPr>
      <w:r w:rsidRPr="009C12B4">
        <w:rPr>
          <w:rFonts w:ascii="宋体" w:hAnsi="宋体" w:cs="Arial" w:hint="eastAsia"/>
          <w:sz w:val="24"/>
        </w:rPr>
        <w:t>负责取得道路通行权、场外设施修建权的办理人</w:t>
      </w:r>
      <w:r w:rsidRPr="009C12B4">
        <w:rPr>
          <w:rFonts w:ascii="宋体" w:hAnsi="宋体" w:hint="eastAsia"/>
          <w:sz w:val="24"/>
        </w:rPr>
        <w:t>:</w:t>
      </w:r>
      <w:r w:rsidRPr="009C12B4">
        <w:rPr>
          <w:rFonts w:ascii="宋体" w:hAnsi="宋体" w:hint="eastAsia"/>
          <w:sz w:val="24"/>
          <w:u w:val="single"/>
        </w:rPr>
        <w:t xml:space="preserve"> 发包人</w:t>
      </w:r>
      <w:r w:rsidRPr="009C12B4">
        <w:rPr>
          <w:rFonts w:ascii="宋体" w:hAnsi="宋体" w:hint="eastAsia"/>
          <w:sz w:val="24"/>
        </w:rPr>
        <w:t xml:space="preserve">，其相关费用由发包人承担。                       </w:t>
      </w:r>
    </w:p>
    <w:p w:rsidR="00B13755" w:rsidRPr="009C12B4" w:rsidRDefault="00B51F6C">
      <w:pPr>
        <w:pStyle w:val="378020"/>
        <w:spacing w:line="240" w:lineRule="auto"/>
        <w:ind w:left="860" w:hanging="420"/>
        <w:outlineLvl w:val="0"/>
        <w:rPr>
          <w:rFonts w:ascii="宋体" w:eastAsia="宋体" w:hAnsi="宋体" w:cs="Arial"/>
          <w:szCs w:val="24"/>
        </w:rPr>
      </w:pPr>
      <w:bookmarkStart w:id="767" w:name="_Toc138147199"/>
      <w:r w:rsidRPr="009C12B4">
        <w:rPr>
          <w:rFonts w:ascii="宋体" w:eastAsia="宋体" w:hAnsi="宋体" w:cs="Arial" w:hint="eastAsia"/>
          <w:szCs w:val="24"/>
        </w:rPr>
        <w:t>7.2 场内施工道路</w:t>
      </w:r>
      <w:bookmarkEnd w:id="767"/>
    </w:p>
    <w:p w:rsidR="00B13755" w:rsidRPr="009C12B4" w:rsidRDefault="00B51F6C">
      <w:pPr>
        <w:ind w:firstLineChars="200" w:firstLine="480"/>
        <w:rPr>
          <w:rFonts w:ascii="宋体" w:hAnsi="宋体"/>
          <w:sz w:val="24"/>
        </w:rPr>
      </w:pPr>
      <w:r w:rsidRPr="009C12B4">
        <w:rPr>
          <w:rFonts w:ascii="宋体" w:hAnsi="宋体" w:hint="eastAsia"/>
          <w:sz w:val="24"/>
        </w:rPr>
        <w:t>7.2.1施工所需的场内临时道路和交通设施的修建、维护、养护和管理人：</w:t>
      </w:r>
      <w:r w:rsidRPr="009C12B4">
        <w:rPr>
          <w:rFonts w:ascii="宋体" w:hAnsi="宋体" w:hint="eastAsia"/>
          <w:sz w:val="24"/>
          <w:u w:val="single"/>
        </w:rPr>
        <w:t xml:space="preserve">承包人 </w:t>
      </w:r>
      <w:r w:rsidRPr="009C12B4">
        <w:rPr>
          <w:rFonts w:ascii="宋体" w:hAnsi="宋体" w:hint="eastAsia"/>
          <w:sz w:val="24"/>
        </w:rPr>
        <w:t>，相关费用由</w:t>
      </w:r>
      <w:r w:rsidRPr="009C12B4">
        <w:rPr>
          <w:rFonts w:ascii="宋体" w:hAnsi="宋体" w:hint="eastAsia"/>
          <w:sz w:val="24"/>
          <w:u w:val="single"/>
        </w:rPr>
        <w:t xml:space="preserve"> 承包人 </w:t>
      </w:r>
      <w:r w:rsidRPr="009C12B4">
        <w:rPr>
          <w:rFonts w:ascii="宋体" w:hAnsi="宋体" w:hint="eastAsia"/>
          <w:sz w:val="24"/>
        </w:rPr>
        <w:t>承担。</w:t>
      </w:r>
    </w:p>
    <w:p w:rsidR="00B13755" w:rsidRPr="009C12B4" w:rsidRDefault="00B51F6C">
      <w:pPr>
        <w:pStyle w:val="378020"/>
        <w:spacing w:line="240" w:lineRule="auto"/>
        <w:ind w:left="860" w:hanging="420"/>
        <w:outlineLvl w:val="0"/>
        <w:rPr>
          <w:rFonts w:ascii="宋体" w:eastAsia="宋体" w:hAnsi="宋体" w:cs="Arial"/>
          <w:szCs w:val="24"/>
        </w:rPr>
      </w:pPr>
      <w:bookmarkStart w:id="768" w:name="_Toc138147200"/>
      <w:r w:rsidRPr="009C12B4">
        <w:rPr>
          <w:rFonts w:ascii="宋体" w:eastAsia="宋体" w:hAnsi="宋体" w:cs="Arial" w:hint="eastAsia"/>
          <w:szCs w:val="24"/>
        </w:rPr>
        <w:t>7.4 超大件和超重件的运输</w:t>
      </w:r>
      <w:bookmarkEnd w:id="768"/>
    </w:p>
    <w:p w:rsidR="00B13755" w:rsidRPr="009C12B4" w:rsidRDefault="00B51F6C">
      <w:pPr>
        <w:ind w:firstLineChars="200" w:firstLine="480"/>
        <w:rPr>
          <w:rFonts w:ascii="宋体" w:hAnsi="宋体"/>
          <w:sz w:val="24"/>
        </w:rPr>
      </w:pPr>
      <w:r w:rsidRPr="009C12B4">
        <w:rPr>
          <w:rFonts w:ascii="宋体" w:hAnsi="宋体" w:cs="Arial" w:hint="eastAsia"/>
          <w:sz w:val="24"/>
        </w:rPr>
        <w:t>运输超大件或超重件所需的道路和桥梁临时加固改造等费用的承担人</w:t>
      </w:r>
      <w:r w:rsidRPr="009C12B4">
        <w:rPr>
          <w:rFonts w:ascii="宋体" w:hAnsi="宋体" w:hint="eastAsia"/>
          <w:sz w:val="24"/>
        </w:rPr>
        <w:t>：</w:t>
      </w:r>
      <w:r w:rsidRPr="009C12B4">
        <w:rPr>
          <w:rFonts w:ascii="宋体" w:hAnsi="宋体" w:hint="eastAsia"/>
          <w:sz w:val="24"/>
          <w:u w:val="single"/>
        </w:rPr>
        <w:t>承包人</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769" w:name="_Toc138147201"/>
      <w:r w:rsidRPr="009C12B4">
        <w:rPr>
          <w:rFonts w:ascii="宋体" w:eastAsia="宋体" w:hAnsi="宋体" w:cs="Arial" w:hint="eastAsia"/>
          <w:sz w:val="24"/>
          <w:szCs w:val="24"/>
        </w:rPr>
        <w:t>8. 测量放线</w:t>
      </w:r>
      <w:bookmarkEnd w:id="769"/>
    </w:p>
    <w:p w:rsidR="00B13755" w:rsidRPr="009C12B4" w:rsidRDefault="00B51F6C">
      <w:pPr>
        <w:pStyle w:val="378020"/>
        <w:spacing w:line="240" w:lineRule="auto"/>
        <w:ind w:left="860" w:hanging="420"/>
        <w:outlineLvl w:val="0"/>
        <w:rPr>
          <w:rFonts w:ascii="宋体" w:eastAsia="宋体" w:hAnsi="宋体" w:cs="Arial"/>
          <w:szCs w:val="24"/>
        </w:rPr>
      </w:pPr>
      <w:bookmarkStart w:id="770" w:name="_Toc138147202"/>
      <w:r w:rsidRPr="009C12B4">
        <w:rPr>
          <w:rFonts w:ascii="宋体" w:eastAsia="宋体" w:hAnsi="宋体" w:cs="Arial" w:hint="eastAsia"/>
          <w:szCs w:val="24"/>
        </w:rPr>
        <w:t>8.1 施工控制网</w:t>
      </w:r>
      <w:bookmarkEnd w:id="770"/>
    </w:p>
    <w:p w:rsidR="00B13755" w:rsidRPr="009C12B4" w:rsidRDefault="00B51F6C">
      <w:pPr>
        <w:ind w:firstLineChars="200" w:firstLine="480"/>
        <w:rPr>
          <w:rFonts w:ascii="宋体" w:hAnsi="宋体"/>
          <w:sz w:val="24"/>
        </w:rPr>
      </w:pPr>
      <w:r w:rsidRPr="009C12B4">
        <w:rPr>
          <w:rFonts w:ascii="宋体" w:hAnsi="宋体" w:hint="eastAsia"/>
          <w:sz w:val="24"/>
        </w:rPr>
        <w:t>8.1.1发包人通过监理人提供测量基准点、基准线和水准点及其书面资料的期限：</w:t>
      </w:r>
      <w:r w:rsidRPr="009C12B4">
        <w:rPr>
          <w:rFonts w:ascii="宋体" w:hAnsi="宋体" w:hint="eastAsia"/>
          <w:sz w:val="24"/>
          <w:u w:val="single"/>
        </w:rPr>
        <w:t xml:space="preserve"> 合同签订后7天内</w:t>
      </w:r>
      <w:r w:rsidRPr="009C12B4">
        <w:rPr>
          <w:rFonts w:ascii="宋体" w:hAnsi="宋体" w:hint="eastAsia"/>
          <w:sz w:val="24"/>
        </w:rPr>
        <w:t xml:space="preserve">。 </w:t>
      </w:r>
    </w:p>
    <w:p w:rsidR="00B13755" w:rsidRPr="009C12B4" w:rsidRDefault="00B51F6C">
      <w:pPr>
        <w:ind w:firstLineChars="200" w:firstLine="480"/>
        <w:rPr>
          <w:rFonts w:ascii="宋体" w:hAnsi="宋体"/>
          <w:sz w:val="24"/>
        </w:rPr>
      </w:pPr>
      <w:r w:rsidRPr="009C12B4">
        <w:rPr>
          <w:rFonts w:ascii="宋体" w:hAnsi="宋体"/>
          <w:sz w:val="24"/>
        </w:rPr>
        <w:t>8.1.2</w:t>
      </w:r>
      <w:r w:rsidRPr="009C12B4">
        <w:rPr>
          <w:rFonts w:ascii="宋体" w:hAnsi="宋体" w:cs="Arial" w:hint="eastAsia"/>
          <w:sz w:val="24"/>
        </w:rPr>
        <w:t>承包人测设施工控制网的其他要求：</w:t>
      </w:r>
      <w:r w:rsidRPr="009C12B4">
        <w:rPr>
          <w:rFonts w:ascii="宋体" w:hAnsi="宋体" w:hint="eastAsia"/>
          <w:sz w:val="24"/>
          <w:u w:val="single"/>
        </w:rPr>
        <w:t>由承包人依据监理人提供的测量基点、基准线和水准点以及国家的工程测量技术规范 和合同要求精度，测试自己的的施工控制网</w:t>
      </w:r>
      <w:r w:rsidRPr="009C12B4">
        <w:rPr>
          <w:rFonts w:ascii="宋体" w:hAnsi="宋体" w:hint="eastAsia"/>
          <w:sz w:val="24"/>
        </w:rPr>
        <w:t xml:space="preserve">。 </w:t>
      </w:r>
    </w:p>
    <w:p w:rsidR="00B13755" w:rsidRPr="009C12B4" w:rsidRDefault="00B51F6C">
      <w:pPr>
        <w:ind w:firstLineChars="200" w:firstLine="480"/>
        <w:rPr>
          <w:rFonts w:ascii="宋体" w:hAnsi="宋体"/>
          <w:sz w:val="24"/>
          <w:u w:val="single"/>
        </w:rPr>
      </w:pPr>
      <w:r w:rsidRPr="009C12B4">
        <w:rPr>
          <w:rFonts w:ascii="宋体" w:hAnsi="宋体" w:cs="Arial" w:hint="eastAsia"/>
          <w:sz w:val="24"/>
        </w:rPr>
        <w:t>承包人将施工控制网资料报送监理人审批的期限</w:t>
      </w:r>
      <w:r w:rsidRPr="009C12B4">
        <w:rPr>
          <w:rFonts w:ascii="宋体" w:hAnsi="宋体" w:hint="eastAsia"/>
          <w:sz w:val="24"/>
        </w:rPr>
        <w:t>：</w:t>
      </w:r>
      <w:r w:rsidRPr="009C12B4">
        <w:rPr>
          <w:rFonts w:ascii="宋体" w:hAnsi="宋体" w:hint="eastAsia"/>
          <w:sz w:val="24"/>
          <w:u w:val="single"/>
        </w:rPr>
        <w:t>在收到监理人发出开工通知后7天内</w:t>
      </w:r>
      <w:r w:rsidRPr="009C12B4">
        <w:rPr>
          <w:rFonts w:ascii="宋体" w:hAnsi="宋体" w:hint="eastAsia"/>
          <w:sz w:val="24"/>
        </w:rPr>
        <w:t xml:space="preserve">。 </w:t>
      </w:r>
    </w:p>
    <w:p w:rsidR="00B13755" w:rsidRPr="009C12B4" w:rsidRDefault="00B51F6C">
      <w:pPr>
        <w:pStyle w:val="2TimesNewRoman5020"/>
        <w:spacing w:before="0" w:line="240" w:lineRule="auto"/>
        <w:outlineLvl w:val="0"/>
        <w:rPr>
          <w:rFonts w:ascii="宋体" w:eastAsia="宋体" w:hAnsi="宋体" w:cs="Arial"/>
          <w:sz w:val="24"/>
          <w:szCs w:val="24"/>
        </w:rPr>
      </w:pPr>
      <w:bookmarkStart w:id="771" w:name="_Toc138147203"/>
      <w:r w:rsidRPr="009C12B4">
        <w:rPr>
          <w:rFonts w:ascii="宋体" w:eastAsia="宋体" w:hAnsi="宋体" w:cs="Arial" w:hint="eastAsia"/>
          <w:sz w:val="24"/>
          <w:szCs w:val="24"/>
        </w:rPr>
        <w:lastRenderedPageBreak/>
        <w:t>9. 施工安全、治安保卫和环境保护</w:t>
      </w:r>
      <w:bookmarkEnd w:id="771"/>
    </w:p>
    <w:p w:rsidR="00B13755" w:rsidRPr="009C12B4" w:rsidRDefault="00B51F6C">
      <w:pPr>
        <w:pStyle w:val="378020"/>
        <w:spacing w:line="240" w:lineRule="auto"/>
        <w:ind w:left="860" w:hanging="420"/>
        <w:outlineLvl w:val="0"/>
        <w:rPr>
          <w:rFonts w:ascii="宋体" w:eastAsia="宋体" w:hAnsi="宋体" w:cs="Arial"/>
          <w:szCs w:val="24"/>
        </w:rPr>
      </w:pPr>
      <w:bookmarkStart w:id="772" w:name="_Toc138147204"/>
      <w:r w:rsidRPr="009C12B4">
        <w:rPr>
          <w:rFonts w:ascii="宋体" w:eastAsia="宋体" w:hAnsi="宋体" w:cs="Arial" w:hint="eastAsia"/>
          <w:szCs w:val="24"/>
        </w:rPr>
        <w:t>9.2 承包人的施工安全责任</w:t>
      </w:r>
      <w:bookmarkEnd w:id="772"/>
    </w:p>
    <w:p w:rsidR="00B13755" w:rsidRPr="009C12B4" w:rsidRDefault="00B51F6C">
      <w:pPr>
        <w:pStyle w:val="23"/>
        <w:ind w:left="440"/>
        <w:rPr>
          <w:rFonts w:ascii="宋体" w:eastAsia="宋体" w:hAnsi="宋体"/>
        </w:rPr>
      </w:pPr>
      <w:r w:rsidRPr="009C12B4">
        <w:rPr>
          <w:rFonts w:ascii="宋体" w:eastAsia="宋体" w:hAnsi="宋体" w:hint="eastAsia"/>
        </w:rPr>
        <w:t>9.2.1承包人向监理人报送施工安全措施计划的期限：</w:t>
      </w:r>
      <w:r w:rsidRPr="009C12B4">
        <w:rPr>
          <w:rFonts w:ascii="宋体" w:eastAsia="宋体" w:hAnsi="宋体" w:hint="eastAsia"/>
          <w:u w:val="single"/>
        </w:rPr>
        <w:t>在收到监理人发出开工通知后7天内</w:t>
      </w:r>
      <w:r w:rsidRPr="009C12B4">
        <w:rPr>
          <w:rFonts w:ascii="宋体" w:eastAsia="宋体" w:hAnsi="宋体" w:hint="eastAsia"/>
        </w:rPr>
        <w:t>。</w:t>
      </w:r>
    </w:p>
    <w:p w:rsidR="00B13755" w:rsidRPr="009C12B4" w:rsidRDefault="00B51F6C">
      <w:pPr>
        <w:pStyle w:val="23"/>
        <w:ind w:left="440"/>
        <w:rPr>
          <w:rFonts w:ascii="宋体" w:eastAsia="宋体" w:hAnsi="宋体"/>
        </w:rPr>
      </w:pPr>
      <w:r w:rsidRPr="009C12B4">
        <w:rPr>
          <w:rFonts w:ascii="宋体" w:eastAsia="宋体" w:hAnsi="宋体" w:hint="eastAsia"/>
        </w:rPr>
        <w:t>监理人收到承包人报送的施工安全措施计划后应当在</w:t>
      </w:r>
      <w:r w:rsidRPr="009C12B4">
        <w:rPr>
          <w:rFonts w:ascii="宋体" w:eastAsia="宋体" w:hAnsi="宋体"/>
          <w:u w:val="single"/>
        </w:rPr>
        <w:t>7</w:t>
      </w:r>
      <w:r w:rsidRPr="009C12B4">
        <w:rPr>
          <w:rFonts w:ascii="宋体" w:eastAsia="宋体" w:hAnsi="宋体" w:hint="eastAsia"/>
        </w:rPr>
        <w:t>天内给予批复。</w:t>
      </w:r>
    </w:p>
    <w:p w:rsidR="00B13755" w:rsidRPr="009C12B4" w:rsidRDefault="00B51F6C">
      <w:pPr>
        <w:pStyle w:val="378020"/>
        <w:spacing w:line="240" w:lineRule="auto"/>
        <w:ind w:left="860" w:hanging="420"/>
        <w:outlineLvl w:val="0"/>
        <w:rPr>
          <w:rFonts w:ascii="宋体" w:eastAsia="宋体" w:hAnsi="宋体" w:cs="Arial"/>
          <w:szCs w:val="24"/>
        </w:rPr>
      </w:pPr>
      <w:bookmarkStart w:id="773" w:name="_Toc138147205"/>
      <w:r w:rsidRPr="009C12B4">
        <w:rPr>
          <w:rFonts w:ascii="宋体" w:eastAsia="宋体" w:hAnsi="宋体" w:cs="Arial" w:hint="eastAsia"/>
          <w:szCs w:val="24"/>
        </w:rPr>
        <w:t>9.3 治安保卫</w:t>
      </w:r>
      <w:bookmarkEnd w:id="773"/>
    </w:p>
    <w:p w:rsidR="00B13755" w:rsidRPr="009C12B4" w:rsidRDefault="00B51F6C">
      <w:pPr>
        <w:pStyle w:val="23"/>
        <w:ind w:left="440"/>
        <w:rPr>
          <w:rFonts w:ascii="宋体" w:eastAsia="宋体" w:hAnsi="宋体"/>
        </w:rPr>
      </w:pPr>
      <w:r w:rsidRPr="009C12B4">
        <w:rPr>
          <w:rFonts w:ascii="宋体" w:eastAsia="宋体" w:hAnsi="宋体" w:hint="eastAsia"/>
        </w:rPr>
        <w:t>9.3.3制定施工场地治安管理计划和突发治安事件紧急预案的责任人：</w:t>
      </w:r>
      <w:r w:rsidRPr="009C12B4">
        <w:rPr>
          <w:rFonts w:ascii="宋体" w:eastAsia="宋体" w:hAnsi="宋体" w:hint="eastAsia"/>
          <w:u w:val="single"/>
        </w:rPr>
        <w:t xml:space="preserve">承包人 </w:t>
      </w:r>
      <w:r w:rsidRPr="009C12B4">
        <w:rPr>
          <w:rFonts w:ascii="宋体" w:eastAsia="宋体" w:hAnsi="宋体" w:hint="eastAsia"/>
        </w:rPr>
        <w:t>。</w:t>
      </w:r>
    </w:p>
    <w:p w:rsidR="00B13755" w:rsidRPr="009C12B4" w:rsidRDefault="00B51F6C">
      <w:pPr>
        <w:pStyle w:val="378020"/>
        <w:spacing w:line="240" w:lineRule="auto"/>
        <w:ind w:left="860" w:hanging="420"/>
        <w:outlineLvl w:val="0"/>
        <w:rPr>
          <w:rFonts w:ascii="宋体" w:eastAsia="宋体" w:hAnsi="宋体"/>
          <w:bCs/>
          <w:szCs w:val="24"/>
        </w:rPr>
      </w:pPr>
      <w:bookmarkStart w:id="774" w:name="_Toc138147206"/>
      <w:r w:rsidRPr="009C12B4">
        <w:rPr>
          <w:rFonts w:ascii="宋体" w:eastAsia="宋体" w:hAnsi="宋体" w:cs="Arial" w:hint="eastAsia"/>
          <w:szCs w:val="24"/>
        </w:rPr>
        <w:t xml:space="preserve">9.4 </w:t>
      </w:r>
      <w:r w:rsidRPr="009C12B4">
        <w:rPr>
          <w:rFonts w:ascii="宋体" w:eastAsia="宋体" w:hAnsi="宋体" w:hint="eastAsia"/>
          <w:bCs/>
          <w:szCs w:val="24"/>
        </w:rPr>
        <w:t>环境保护</w:t>
      </w:r>
      <w:bookmarkEnd w:id="774"/>
    </w:p>
    <w:p w:rsidR="00B13755" w:rsidRPr="009C12B4" w:rsidRDefault="00B51F6C">
      <w:pPr>
        <w:pStyle w:val="23"/>
        <w:ind w:left="440"/>
        <w:rPr>
          <w:rFonts w:ascii="宋体" w:eastAsia="宋体" w:hAnsi="宋体"/>
        </w:rPr>
      </w:pPr>
      <w:r w:rsidRPr="009C12B4">
        <w:rPr>
          <w:rFonts w:ascii="宋体" w:eastAsia="宋体" w:hAnsi="宋体" w:hint="eastAsia"/>
        </w:rPr>
        <w:t>9.4.</w:t>
      </w:r>
      <w:r w:rsidRPr="009C12B4">
        <w:rPr>
          <w:rFonts w:ascii="宋体" w:eastAsia="宋体" w:hAnsi="宋体"/>
        </w:rPr>
        <w:t>3</w:t>
      </w:r>
      <w:r w:rsidRPr="009C12B4">
        <w:rPr>
          <w:rFonts w:ascii="宋体" w:eastAsia="宋体" w:hAnsi="宋体" w:hint="eastAsia"/>
        </w:rPr>
        <w:t>施工环保措施计划报送监理人审批的时间：</w:t>
      </w:r>
      <w:r w:rsidRPr="009C12B4">
        <w:rPr>
          <w:rFonts w:ascii="宋体" w:eastAsia="宋体" w:hAnsi="宋体" w:hint="eastAsia"/>
          <w:u w:val="single"/>
        </w:rPr>
        <w:t>签订合同后7天内</w:t>
      </w:r>
      <w:r w:rsidRPr="009C12B4">
        <w:rPr>
          <w:rFonts w:ascii="宋体" w:eastAsia="宋体" w:hAnsi="宋体" w:hint="eastAsia"/>
        </w:rPr>
        <w:t>。</w:t>
      </w:r>
    </w:p>
    <w:p w:rsidR="00B13755" w:rsidRPr="009C12B4" w:rsidRDefault="00B51F6C">
      <w:pPr>
        <w:pStyle w:val="23"/>
        <w:ind w:left="440"/>
        <w:rPr>
          <w:rFonts w:ascii="宋体" w:eastAsia="宋体" w:hAnsi="宋体"/>
        </w:rPr>
      </w:pPr>
      <w:r w:rsidRPr="009C12B4">
        <w:rPr>
          <w:rFonts w:ascii="宋体" w:eastAsia="宋体" w:hAnsi="宋体" w:hint="eastAsia"/>
        </w:rPr>
        <w:t>监理人收到承包人报送的施工环保措施计划后应当在</w:t>
      </w:r>
      <w:r w:rsidRPr="009C12B4">
        <w:rPr>
          <w:rFonts w:ascii="宋体" w:eastAsia="宋体" w:hAnsi="宋体"/>
          <w:u w:val="single"/>
        </w:rPr>
        <w:t>7</w:t>
      </w:r>
      <w:r w:rsidRPr="009C12B4">
        <w:rPr>
          <w:rFonts w:ascii="宋体" w:eastAsia="宋体" w:hAnsi="宋体" w:hint="eastAsia"/>
        </w:rPr>
        <w:t>天内给予批复。</w:t>
      </w:r>
    </w:p>
    <w:p w:rsidR="00B13755" w:rsidRPr="009C12B4" w:rsidRDefault="00B51F6C">
      <w:pPr>
        <w:pStyle w:val="2TimesNewRoman5020"/>
        <w:spacing w:before="0" w:line="240" w:lineRule="auto"/>
        <w:outlineLvl w:val="0"/>
        <w:rPr>
          <w:rFonts w:ascii="宋体" w:eastAsia="宋体" w:hAnsi="宋体"/>
          <w:bCs/>
          <w:sz w:val="24"/>
          <w:szCs w:val="24"/>
        </w:rPr>
      </w:pPr>
      <w:bookmarkStart w:id="775" w:name="_Toc138147207"/>
      <w:r w:rsidRPr="009C12B4">
        <w:rPr>
          <w:rFonts w:ascii="宋体" w:eastAsia="宋体" w:hAnsi="宋体" w:cs="Arial"/>
          <w:sz w:val="24"/>
          <w:szCs w:val="24"/>
        </w:rPr>
        <w:t>9.6</w:t>
      </w:r>
      <w:r w:rsidRPr="009C12B4">
        <w:rPr>
          <w:rFonts w:ascii="宋体" w:eastAsia="宋体" w:hAnsi="宋体" w:hint="eastAsia"/>
          <w:bCs/>
          <w:sz w:val="24"/>
          <w:szCs w:val="24"/>
        </w:rPr>
        <w:t>施工现场安全生产标准化管理目标</w:t>
      </w:r>
      <w:bookmarkEnd w:id="775"/>
    </w:p>
    <w:p w:rsidR="00B13755" w:rsidRPr="009C12B4" w:rsidRDefault="00B51F6C">
      <w:pPr>
        <w:pStyle w:val="2TimesNewRoman5020"/>
        <w:spacing w:before="0" w:line="240" w:lineRule="auto"/>
        <w:ind w:firstLineChars="200" w:firstLine="480"/>
        <w:outlineLvl w:val="0"/>
        <w:rPr>
          <w:rFonts w:ascii="宋体" w:eastAsia="宋体" w:hAnsi="宋体" w:cs="Times New Roman"/>
          <w:sz w:val="24"/>
          <w:szCs w:val="24"/>
        </w:rPr>
      </w:pPr>
      <w:bookmarkStart w:id="776" w:name="_Toc138147208"/>
      <w:r w:rsidRPr="009C12B4">
        <w:rPr>
          <w:rFonts w:ascii="宋体" w:eastAsia="宋体" w:hAnsi="宋体" w:cs="Times New Roman" w:hint="eastAsia"/>
          <w:sz w:val="24"/>
          <w:szCs w:val="24"/>
        </w:rPr>
        <w:t>9.6.1未达到合同协议书中约定的安全生产标准化管理目标等级的违约金或损失赔偿金的金额或者计算方法：</w:t>
      </w:r>
      <w:r w:rsidRPr="009C12B4">
        <w:rPr>
          <w:rFonts w:ascii="宋体" w:eastAsia="宋体" w:hAnsi="宋体" w:cs="Times New Roman" w:hint="eastAsia"/>
          <w:sz w:val="24"/>
          <w:szCs w:val="24"/>
          <w:u w:val="single"/>
        </w:rPr>
        <w:t>合同金额的2%</w:t>
      </w:r>
      <w:r w:rsidRPr="009C12B4">
        <w:rPr>
          <w:rFonts w:ascii="宋体" w:eastAsia="宋体" w:hAnsi="宋体" w:cs="Times New Roman" w:hint="eastAsia"/>
          <w:sz w:val="24"/>
          <w:szCs w:val="24"/>
        </w:rPr>
        <w:t>。</w:t>
      </w:r>
      <w:bookmarkEnd w:id="776"/>
    </w:p>
    <w:p w:rsidR="00B13755" w:rsidRPr="009C12B4" w:rsidRDefault="00B51F6C">
      <w:pPr>
        <w:pStyle w:val="2TimesNewRoman5020"/>
        <w:spacing w:before="0" w:line="240" w:lineRule="auto"/>
        <w:ind w:firstLineChars="200" w:firstLine="480"/>
        <w:outlineLvl w:val="0"/>
        <w:rPr>
          <w:rFonts w:ascii="宋体" w:eastAsia="宋体" w:hAnsi="宋体" w:cs="Times New Roman"/>
          <w:sz w:val="24"/>
          <w:szCs w:val="24"/>
          <w:u w:val="single"/>
        </w:rPr>
      </w:pPr>
      <w:bookmarkStart w:id="777" w:name="_Toc138147209"/>
      <w:r w:rsidRPr="009C12B4">
        <w:rPr>
          <w:rFonts w:ascii="宋体" w:eastAsia="宋体" w:hAnsi="宋体" w:cs="Times New Roman" w:hint="eastAsia"/>
          <w:sz w:val="24"/>
          <w:szCs w:val="24"/>
        </w:rPr>
        <w:t>9.6.2发包人</w:t>
      </w:r>
      <w:r w:rsidRPr="009C12B4">
        <w:rPr>
          <w:rFonts w:ascii="宋体" w:eastAsia="宋体" w:hAnsi="宋体" w:cs="Times New Roman" w:hint="eastAsia"/>
          <w:sz w:val="24"/>
          <w:szCs w:val="24"/>
          <w:u w:val="single"/>
        </w:rPr>
        <w:t>不给予</w:t>
      </w:r>
      <w:r w:rsidRPr="009C12B4">
        <w:rPr>
          <w:rFonts w:ascii="宋体" w:eastAsia="宋体" w:hAnsi="宋体" w:cs="Times New Roman" w:hint="eastAsia"/>
          <w:sz w:val="24"/>
          <w:szCs w:val="24"/>
        </w:rPr>
        <w:t>承包人创优奖励。发包人给予承包人创优奖励的，创优奖励金额或者计算方法：</w:t>
      </w:r>
      <w:r w:rsidRPr="009C12B4">
        <w:rPr>
          <w:rFonts w:ascii="宋体" w:eastAsia="宋体" w:hAnsi="宋体" w:cs="Times New Roman" w:hint="eastAsia"/>
          <w:sz w:val="24"/>
          <w:szCs w:val="24"/>
          <w:u w:val="single"/>
        </w:rPr>
        <w:t>/。</w:t>
      </w:r>
      <w:bookmarkEnd w:id="777"/>
    </w:p>
    <w:p w:rsidR="00B13755" w:rsidRPr="009C12B4" w:rsidRDefault="00B51F6C">
      <w:pPr>
        <w:pStyle w:val="2TimesNewRoman5020"/>
        <w:spacing w:before="0" w:line="240" w:lineRule="auto"/>
        <w:outlineLvl w:val="0"/>
        <w:rPr>
          <w:rFonts w:ascii="宋体" w:eastAsia="宋体" w:hAnsi="宋体" w:cs="Arial"/>
          <w:sz w:val="24"/>
          <w:szCs w:val="24"/>
        </w:rPr>
      </w:pPr>
      <w:bookmarkStart w:id="778" w:name="_Toc138147210"/>
      <w:r w:rsidRPr="009C12B4">
        <w:rPr>
          <w:rFonts w:ascii="宋体" w:eastAsia="宋体" w:hAnsi="宋体" w:cs="Arial" w:hint="eastAsia"/>
          <w:sz w:val="24"/>
          <w:szCs w:val="24"/>
        </w:rPr>
        <w:t>9.7特殊安全文明施工</w:t>
      </w:r>
      <w:bookmarkEnd w:id="778"/>
    </w:p>
    <w:p w:rsidR="00B13755" w:rsidRPr="009C12B4" w:rsidRDefault="00B51F6C">
      <w:pPr>
        <w:pStyle w:val="2TimesNewRoman5020"/>
        <w:snapToGrid w:val="0"/>
        <w:spacing w:before="0" w:line="240" w:lineRule="auto"/>
        <w:ind w:firstLineChars="200" w:firstLine="480"/>
        <w:outlineLvl w:val="0"/>
        <w:rPr>
          <w:rFonts w:ascii="宋体" w:eastAsia="宋体" w:hAnsi="宋体" w:cs="Times New Roman"/>
          <w:sz w:val="24"/>
          <w:szCs w:val="24"/>
        </w:rPr>
      </w:pPr>
      <w:bookmarkStart w:id="779" w:name="_Toc138147211"/>
      <w:r w:rsidRPr="009C12B4">
        <w:rPr>
          <w:rFonts w:ascii="宋体" w:eastAsia="宋体" w:hAnsi="宋体" w:cs="Times New Roman" w:hint="eastAsia"/>
          <w:sz w:val="24"/>
          <w:szCs w:val="24"/>
        </w:rPr>
        <w:t>9.7.1未达到合同约定的特殊安全文明施工要求的违约金或损失赔偿金的金额或者计算方法：</w:t>
      </w:r>
      <w:r w:rsidRPr="009C12B4">
        <w:rPr>
          <w:rFonts w:ascii="宋体" w:eastAsia="宋体" w:hAnsi="宋体" w:cs="Times New Roman" w:hint="eastAsia"/>
          <w:sz w:val="24"/>
          <w:szCs w:val="24"/>
          <w:u w:val="single"/>
        </w:rPr>
        <w:t>合同金额的1%</w:t>
      </w:r>
      <w:r w:rsidRPr="009C12B4">
        <w:rPr>
          <w:rFonts w:ascii="宋体" w:eastAsia="宋体" w:hAnsi="宋体" w:cs="Times New Roman" w:hint="eastAsia"/>
          <w:sz w:val="24"/>
          <w:szCs w:val="24"/>
        </w:rPr>
        <w:t>。</w:t>
      </w:r>
      <w:bookmarkEnd w:id="779"/>
    </w:p>
    <w:p w:rsidR="00B13755" w:rsidRPr="009C12B4" w:rsidRDefault="00B51F6C">
      <w:pPr>
        <w:pStyle w:val="2TimesNewRoman5020"/>
        <w:snapToGrid w:val="0"/>
        <w:spacing w:before="0" w:line="240" w:lineRule="auto"/>
        <w:ind w:firstLineChars="200" w:firstLine="480"/>
        <w:outlineLvl w:val="0"/>
        <w:rPr>
          <w:rFonts w:ascii="宋体" w:eastAsia="宋体" w:hAnsi="宋体" w:cs="Times New Roman"/>
          <w:sz w:val="24"/>
          <w:szCs w:val="24"/>
        </w:rPr>
      </w:pPr>
      <w:bookmarkStart w:id="780" w:name="_Toc138147212"/>
      <w:r w:rsidRPr="009C12B4">
        <w:rPr>
          <w:rFonts w:ascii="宋体" w:eastAsia="宋体" w:hAnsi="宋体" w:cs="Times New Roman" w:hint="eastAsia"/>
          <w:sz w:val="24"/>
          <w:szCs w:val="24"/>
        </w:rPr>
        <w:t>9.7.2发包人</w:t>
      </w:r>
      <w:r w:rsidRPr="009C12B4">
        <w:rPr>
          <w:rFonts w:ascii="宋体" w:eastAsia="宋体" w:hAnsi="宋体" w:cs="Times New Roman" w:hint="eastAsia"/>
          <w:sz w:val="24"/>
          <w:szCs w:val="24"/>
          <w:u w:val="single"/>
        </w:rPr>
        <w:t>不给予</w:t>
      </w:r>
      <w:r w:rsidRPr="009C12B4">
        <w:rPr>
          <w:rFonts w:ascii="宋体" w:eastAsia="宋体" w:hAnsi="宋体" w:cs="Times New Roman" w:hint="eastAsia"/>
          <w:sz w:val="24"/>
          <w:szCs w:val="24"/>
        </w:rPr>
        <w:t>承包人创优奖励。发包人给予承包人创优奖励的，创优奖励金额或者计算方法：</w:t>
      </w:r>
      <w:r w:rsidRPr="009C12B4">
        <w:rPr>
          <w:rFonts w:ascii="宋体" w:eastAsia="宋体" w:hAnsi="宋体" w:cs="Times New Roman" w:hint="eastAsia"/>
          <w:sz w:val="24"/>
          <w:szCs w:val="24"/>
          <w:u w:val="single"/>
        </w:rPr>
        <w:t>/。</w:t>
      </w:r>
      <w:bookmarkEnd w:id="780"/>
    </w:p>
    <w:p w:rsidR="00B13755" w:rsidRPr="009C12B4" w:rsidRDefault="00B51F6C">
      <w:pPr>
        <w:pStyle w:val="2TimesNewRoman5020"/>
        <w:snapToGrid w:val="0"/>
        <w:spacing w:before="0" w:line="240" w:lineRule="auto"/>
        <w:ind w:firstLine="480"/>
        <w:outlineLvl w:val="0"/>
        <w:rPr>
          <w:rFonts w:ascii="宋体" w:eastAsia="宋体" w:hAnsi="宋体" w:cs="Arial"/>
          <w:sz w:val="24"/>
          <w:szCs w:val="24"/>
        </w:rPr>
      </w:pPr>
      <w:bookmarkStart w:id="781" w:name="_Toc138147213"/>
      <w:r w:rsidRPr="009C12B4">
        <w:rPr>
          <w:rFonts w:ascii="宋体" w:eastAsia="宋体" w:hAnsi="宋体" w:cs="Arial" w:hint="eastAsia"/>
          <w:sz w:val="24"/>
          <w:szCs w:val="24"/>
        </w:rPr>
        <w:t>10. 进度计划</w:t>
      </w:r>
      <w:bookmarkEnd w:id="781"/>
    </w:p>
    <w:p w:rsidR="00B13755" w:rsidRPr="009C12B4" w:rsidRDefault="00B51F6C">
      <w:pPr>
        <w:pStyle w:val="378020"/>
        <w:snapToGrid w:val="0"/>
        <w:spacing w:line="240" w:lineRule="auto"/>
        <w:ind w:left="860" w:hanging="420"/>
        <w:rPr>
          <w:rFonts w:ascii="宋体" w:eastAsia="宋体" w:hAnsi="宋体" w:cs="Arial"/>
          <w:szCs w:val="24"/>
        </w:rPr>
      </w:pPr>
      <w:bookmarkStart w:id="782" w:name="_Toc138147214"/>
      <w:r w:rsidRPr="009C12B4">
        <w:rPr>
          <w:rFonts w:ascii="宋体" w:eastAsia="宋体" w:hAnsi="宋体" w:cs="Arial" w:hint="eastAsia"/>
          <w:szCs w:val="24"/>
        </w:rPr>
        <w:t>10.1 合同进度计划</w:t>
      </w:r>
      <w:bookmarkEnd w:id="782"/>
    </w:p>
    <w:p w:rsidR="00B13755" w:rsidRPr="009C12B4" w:rsidRDefault="00B51F6C">
      <w:pPr>
        <w:pStyle w:val="23"/>
        <w:shd w:val="clear" w:color="auto" w:fill="FFFFFF"/>
        <w:snapToGrid w:val="0"/>
        <w:ind w:left="440"/>
        <w:rPr>
          <w:rFonts w:ascii="宋体" w:eastAsia="宋体" w:hAnsi="宋体"/>
        </w:rPr>
      </w:pPr>
      <w:r w:rsidRPr="009C12B4">
        <w:rPr>
          <w:rFonts w:ascii="宋体" w:eastAsia="宋体" w:hAnsi="宋体" w:hint="eastAsia"/>
        </w:rPr>
        <w:t>10.1.1承包人编制施工进度计划和施工方案说明的内容：</w:t>
      </w:r>
      <w:r w:rsidRPr="009C12B4">
        <w:rPr>
          <w:rFonts w:ascii="宋体" w:eastAsia="宋体" w:hAnsi="宋体" w:hint="eastAsia"/>
          <w:u w:val="single"/>
        </w:rPr>
        <w:t>作为本工程的总承包商，承包人提交的总进度计划应包含所有为实现本工程竣工验收 应完成的全部工作内容，尤其是各专业分包人、各供应商的工作，承包人在编制总进度 计划及组织施工时，必须为此类参建单位预留合理的工作周期及工作面</w:t>
      </w:r>
      <w:r w:rsidRPr="009C12B4">
        <w:rPr>
          <w:rFonts w:ascii="宋体" w:eastAsia="宋体" w:hAnsi="宋体" w:hint="eastAsia"/>
        </w:rPr>
        <w:t>。</w:t>
      </w:r>
    </w:p>
    <w:p w:rsidR="00B13755" w:rsidRPr="009C12B4" w:rsidRDefault="00B51F6C">
      <w:pPr>
        <w:pStyle w:val="378020"/>
        <w:spacing w:line="240" w:lineRule="auto"/>
        <w:ind w:left="440" w:firstLineChars="200" w:firstLine="480"/>
        <w:rPr>
          <w:rFonts w:ascii="宋体" w:eastAsia="宋体" w:hAnsi="宋体" w:cs="Arial"/>
          <w:szCs w:val="24"/>
        </w:rPr>
      </w:pPr>
      <w:bookmarkStart w:id="783" w:name="_Toc138147215"/>
      <w:r w:rsidRPr="009C12B4">
        <w:rPr>
          <w:rFonts w:ascii="宋体" w:eastAsia="宋体" w:hAnsi="宋体" w:cs="Arial" w:hint="eastAsia"/>
          <w:szCs w:val="24"/>
        </w:rPr>
        <w:t>10.1.2承包人编制分阶段或分项施工进度计划和施工方案说明的内容及时限要求：</w:t>
      </w:r>
      <w:bookmarkEnd w:id="783"/>
    </w:p>
    <w:p w:rsidR="00B13755" w:rsidRPr="009C12B4" w:rsidRDefault="00B51F6C">
      <w:pPr>
        <w:pStyle w:val="378020"/>
        <w:spacing w:line="240" w:lineRule="auto"/>
        <w:ind w:left="860" w:hanging="420"/>
        <w:rPr>
          <w:rFonts w:ascii="宋体" w:eastAsia="宋体" w:hAnsi="宋体" w:cs="Times New Roman"/>
          <w:szCs w:val="24"/>
          <w:u w:val="single"/>
        </w:rPr>
      </w:pPr>
      <w:bookmarkStart w:id="784" w:name="_Toc138147216"/>
      <w:r w:rsidRPr="009C12B4">
        <w:rPr>
          <w:rFonts w:ascii="宋体" w:eastAsia="宋体" w:hAnsi="宋体" w:cs="Times New Roman" w:hint="eastAsia"/>
          <w:szCs w:val="24"/>
          <w:u w:val="single"/>
        </w:rPr>
        <w:t>承包人编制的总进度计划必须在合同生效后7天内或发包人有要求时提供第一版。</w:t>
      </w:r>
      <w:bookmarkEnd w:id="784"/>
    </w:p>
    <w:p w:rsidR="00B13755" w:rsidRPr="009C12B4" w:rsidRDefault="00B51F6C">
      <w:pPr>
        <w:pStyle w:val="378020"/>
        <w:spacing w:line="240" w:lineRule="auto"/>
        <w:ind w:left="440" w:firstLineChars="200" w:firstLine="480"/>
        <w:rPr>
          <w:rFonts w:ascii="宋体" w:eastAsia="宋体" w:hAnsi="宋体" w:cs="Arial"/>
          <w:szCs w:val="24"/>
        </w:rPr>
      </w:pPr>
      <w:bookmarkStart w:id="785" w:name="_Toc138147217"/>
      <w:r w:rsidRPr="009C12B4">
        <w:rPr>
          <w:rFonts w:ascii="宋体" w:eastAsia="宋体" w:hAnsi="宋体" w:cs="Arial" w:hint="eastAsia"/>
          <w:szCs w:val="24"/>
        </w:rPr>
        <w:t>10.1.3群体工程中有关编制进度计划和施工方案说明的要求：</w:t>
      </w:r>
      <w:r w:rsidRPr="009C12B4">
        <w:rPr>
          <w:rFonts w:ascii="宋体" w:eastAsia="宋体" w:hAnsi="宋体" w:cs="Arial" w:hint="eastAsia"/>
          <w:szCs w:val="24"/>
          <w:u w:val="single"/>
        </w:rPr>
        <w:t>/</w:t>
      </w:r>
      <w:r w:rsidRPr="009C12B4">
        <w:rPr>
          <w:rFonts w:ascii="宋体" w:eastAsia="宋体" w:hAnsi="宋体" w:cs="Arial" w:hint="eastAsia"/>
          <w:szCs w:val="24"/>
        </w:rPr>
        <w:t>。</w:t>
      </w:r>
      <w:bookmarkEnd w:id="785"/>
    </w:p>
    <w:p w:rsidR="00B13755" w:rsidRPr="009C12B4" w:rsidRDefault="00B51F6C">
      <w:pPr>
        <w:pStyle w:val="378020"/>
        <w:spacing w:line="240" w:lineRule="auto"/>
        <w:ind w:left="860" w:hanging="420"/>
        <w:rPr>
          <w:rFonts w:ascii="宋体" w:eastAsia="宋体" w:hAnsi="宋体" w:cs="Arial"/>
          <w:szCs w:val="24"/>
        </w:rPr>
      </w:pPr>
      <w:bookmarkStart w:id="786" w:name="_Toc138147218"/>
      <w:r w:rsidRPr="009C12B4">
        <w:rPr>
          <w:rFonts w:ascii="宋体" w:eastAsia="宋体" w:hAnsi="宋体" w:cs="Arial" w:hint="eastAsia"/>
          <w:szCs w:val="24"/>
        </w:rPr>
        <w:t>10.2 合同进度计划的修订</w:t>
      </w:r>
      <w:bookmarkEnd w:id="786"/>
    </w:p>
    <w:p w:rsidR="00B13755" w:rsidRPr="009C12B4" w:rsidRDefault="00B51F6C">
      <w:pPr>
        <w:pStyle w:val="23"/>
        <w:ind w:left="440"/>
        <w:rPr>
          <w:rFonts w:ascii="宋体" w:eastAsia="宋体" w:hAnsi="宋体"/>
        </w:rPr>
      </w:pPr>
      <w:r w:rsidRPr="009C12B4">
        <w:rPr>
          <w:rFonts w:ascii="宋体" w:eastAsia="宋体" w:hAnsi="宋体" w:hint="eastAsia"/>
        </w:rPr>
        <w:t>10.2.1承包人报送修订合同进度计划申请报告和相关资料的期限：</w:t>
      </w:r>
      <w:r w:rsidRPr="009C12B4">
        <w:rPr>
          <w:rFonts w:ascii="宋体" w:eastAsia="宋体" w:hAnsi="宋体" w:hint="eastAsia"/>
          <w:u w:val="single"/>
        </w:rPr>
        <w:t>签订合同后7天内</w:t>
      </w:r>
      <w:r w:rsidRPr="009C12B4">
        <w:rPr>
          <w:rFonts w:ascii="宋体" w:eastAsia="宋体" w:hAnsi="宋体" w:hint="eastAsia"/>
        </w:rPr>
        <w:t>。</w:t>
      </w:r>
    </w:p>
    <w:p w:rsidR="00B13755" w:rsidRPr="009C12B4" w:rsidRDefault="00B51F6C">
      <w:pPr>
        <w:pStyle w:val="23"/>
        <w:ind w:left="440"/>
        <w:rPr>
          <w:rFonts w:ascii="宋体" w:eastAsia="宋体" w:hAnsi="宋体"/>
        </w:rPr>
      </w:pPr>
      <w:r w:rsidRPr="009C12B4">
        <w:rPr>
          <w:rFonts w:ascii="宋体" w:eastAsia="宋体" w:hAnsi="宋体" w:hint="eastAsia"/>
        </w:rPr>
        <w:t>监理人批复修订合同进度计划申请报告的期限：</w:t>
      </w:r>
      <w:r w:rsidRPr="009C12B4">
        <w:rPr>
          <w:rFonts w:ascii="宋体" w:eastAsia="宋体" w:hAnsi="宋体" w:hint="eastAsia"/>
          <w:u w:val="single"/>
        </w:rPr>
        <w:t xml:space="preserve">收到承包人报送修订合同进度计划申请报告和相关资料后7天内 </w:t>
      </w:r>
      <w:r w:rsidRPr="009C12B4">
        <w:rPr>
          <w:rFonts w:ascii="宋体" w:eastAsia="宋体" w:hAnsi="宋体" w:hint="eastAsia"/>
        </w:rPr>
        <w:t>。</w:t>
      </w:r>
    </w:p>
    <w:p w:rsidR="00B13755" w:rsidRPr="009C12B4" w:rsidRDefault="00B51F6C">
      <w:pPr>
        <w:pStyle w:val="23"/>
        <w:ind w:left="440"/>
        <w:rPr>
          <w:rFonts w:ascii="宋体" w:eastAsia="宋体" w:hAnsi="宋体"/>
        </w:rPr>
      </w:pPr>
      <w:r w:rsidRPr="009C12B4">
        <w:rPr>
          <w:rFonts w:ascii="宋体" w:eastAsia="宋体" w:hAnsi="宋体" w:cs="Arial" w:hint="eastAsia"/>
        </w:rPr>
        <w:t>10.2.2监理人批复修订合同进度计划的期限：7天。</w:t>
      </w:r>
    </w:p>
    <w:p w:rsidR="00B13755" w:rsidRPr="009C12B4" w:rsidRDefault="00B51F6C">
      <w:pPr>
        <w:pStyle w:val="2TimesNewRoman5020"/>
        <w:spacing w:before="0" w:line="240" w:lineRule="auto"/>
        <w:ind w:firstLine="480"/>
        <w:outlineLvl w:val="0"/>
        <w:rPr>
          <w:rFonts w:ascii="宋体" w:eastAsia="宋体" w:hAnsi="宋体"/>
          <w:sz w:val="24"/>
          <w:szCs w:val="24"/>
        </w:rPr>
      </w:pPr>
      <w:bookmarkStart w:id="787" w:name="_Toc138147219"/>
      <w:r w:rsidRPr="009C12B4">
        <w:rPr>
          <w:rFonts w:ascii="宋体" w:eastAsia="宋体" w:hAnsi="宋体" w:hint="eastAsia"/>
          <w:sz w:val="24"/>
          <w:szCs w:val="24"/>
        </w:rPr>
        <w:t>11. 开工和竣工</w:t>
      </w:r>
      <w:bookmarkEnd w:id="787"/>
    </w:p>
    <w:p w:rsidR="00B13755" w:rsidRPr="009C12B4" w:rsidRDefault="00B51F6C">
      <w:pPr>
        <w:pStyle w:val="378020"/>
        <w:spacing w:line="240" w:lineRule="auto"/>
        <w:ind w:left="860" w:hanging="420"/>
        <w:rPr>
          <w:rFonts w:ascii="宋体" w:eastAsia="宋体" w:hAnsi="宋体" w:cs="Arial"/>
          <w:szCs w:val="24"/>
        </w:rPr>
      </w:pPr>
      <w:bookmarkStart w:id="788" w:name="_Toc138147220"/>
      <w:r w:rsidRPr="009C12B4">
        <w:rPr>
          <w:rFonts w:ascii="宋体" w:eastAsia="宋体" w:hAnsi="宋体" w:cs="Arial" w:hint="eastAsia"/>
          <w:szCs w:val="24"/>
        </w:rPr>
        <w:t>11.3 发包人的工期延误</w:t>
      </w:r>
      <w:bookmarkEnd w:id="788"/>
    </w:p>
    <w:p w:rsidR="00B13755" w:rsidRPr="009C12B4" w:rsidRDefault="00B51F6C">
      <w:pPr>
        <w:pStyle w:val="23"/>
        <w:ind w:left="440" w:firstLineChars="150" w:firstLine="360"/>
        <w:rPr>
          <w:rFonts w:ascii="宋体" w:eastAsia="宋体" w:hAnsi="宋体"/>
        </w:rPr>
      </w:pPr>
      <w:r w:rsidRPr="009C12B4">
        <w:rPr>
          <w:rFonts w:ascii="宋体" w:eastAsia="宋体" w:hAnsi="宋体" w:hint="eastAsia"/>
        </w:rPr>
        <w:t>（8）发包人造成工期延误的其他原因：</w:t>
      </w:r>
      <w:r w:rsidRPr="009C12B4">
        <w:rPr>
          <w:rFonts w:ascii="宋体" w:eastAsia="宋体" w:hAnsi="宋体" w:hint="eastAsia"/>
          <w:u w:val="single"/>
        </w:rPr>
        <w:t>/</w:t>
      </w:r>
      <w:r w:rsidRPr="009C12B4">
        <w:rPr>
          <w:rFonts w:ascii="宋体" w:eastAsia="宋体" w:hAnsi="宋体" w:hint="eastAsia"/>
        </w:rPr>
        <w:t>。</w:t>
      </w:r>
    </w:p>
    <w:p w:rsidR="00B13755" w:rsidRPr="009C12B4" w:rsidRDefault="00B51F6C">
      <w:pPr>
        <w:pStyle w:val="378020"/>
        <w:spacing w:line="240" w:lineRule="auto"/>
        <w:ind w:left="860" w:hanging="420"/>
        <w:rPr>
          <w:rFonts w:ascii="宋体" w:eastAsia="宋体" w:hAnsi="宋体" w:cs="Arial"/>
          <w:szCs w:val="24"/>
        </w:rPr>
      </w:pPr>
      <w:bookmarkStart w:id="789" w:name="_Toc138147221"/>
      <w:r w:rsidRPr="009C12B4">
        <w:rPr>
          <w:rFonts w:ascii="宋体" w:eastAsia="宋体" w:hAnsi="宋体" w:cs="Arial" w:hint="eastAsia"/>
          <w:szCs w:val="24"/>
        </w:rPr>
        <w:t>11.4 异常恶劣的气候条件</w:t>
      </w:r>
      <w:bookmarkEnd w:id="789"/>
    </w:p>
    <w:p w:rsidR="00B13755" w:rsidRPr="009C12B4" w:rsidRDefault="00B51F6C">
      <w:pPr>
        <w:pStyle w:val="23"/>
        <w:ind w:left="440"/>
        <w:rPr>
          <w:rFonts w:ascii="宋体" w:eastAsia="宋体" w:hAnsi="宋体"/>
        </w:rPr>
      </w:pPr>
      <w:r w:rsidRPr="009C12B4">
        <w:rPr>
          <w:rFonts w:ascii="宋体" w:eastAsia="宋体" w:hAnsi="宋体" w:hint="eastAsia"/>
        </w:rPr>
        <w:t>异常恶劣的气候条件的范围和标准：</w:t>
      </w:r>
      <w:r w:rsidRPr="009C12B4">
        <w:rPr>
          <w:rFonts w:ascii="宋体" w:eastAsia="宋体" w:hAnsi="宋体" w:hint="eastAsia"/>
          <w:u w:val="single"/>
        </w:rPr>
        <w:t>不可抗力，如果任何一方由于战争、严重火灾、水灾、台风和地震以及不可抗力的客观情况致使合同履行受阻时，履行合同的期限应予以延长，延长的期限应相当于事故所影响的时间，且受事故影响的一方应在不可抗力的事故发生后尽快通知另一方，并在事故发生后两周内，将有关部门</w:t>
      </w:r>
      <w:r w:rsidRPr="009C12B4">
        <w:rPr>
          <w:rFonts w:ascii="宋体" w:eastAsia="宋体" w:hAnsi="宋体" w:hint="eastAsia"/>
          <w:u w:val="single"/>
        </w:rPr>
        <w:lastRenderedPageBreak/>
        <w:t>出具的证明文件发给另一方。双方应通过友好协商在合理的时间内达成进一步履行合同的协议。</w:t>
      </w:r>
    </w:p>
    <w:p w:rsidR="00B13755" w:rsidRPr="009C12B4" w:rsidRDefault="00B51F6C">
      <w:pPr>
        <w:pStyle w:val="378020"/>
        <w:spacing w:line="240" w:lineRule="auto"/>
        <w:ind w:left="860" w:hanging="420"/>
        <w:rPr>
          <w:rFonts w:ascii="宋体" w:eastAsia="宋体" w:hAnsi="宋体" w:cs="Arial"/>
          <w:szCs w:val="24"/>
        </w:rPr>
      </w:pPr>
      <w:bookmarkStart w:id="790" w:name="_Toc138147222"/>
      <w:r w:rsidRPr="009C12B4">
        <w:rPr>
          <w:rFonts w:ascii="宋体" w:eastAsia="宋体" w:hAnsi="宋体" w:cs="Arial" w:hint="eastAsia"/>
          <w:szCs w:val="24"/>
        </w:rPr>
        <w:t>11.5 承包人的工期延误</w:t>
      </w:r>
      <w:bookmarkEnd w:id="790"/>
    </w:p>
    <w:p w:rsidR="00B13755" w:rsidRPr="009C12B4" w:rsidRDefault="00B51F6C">
      <w:pPr>
        <w:pStyle w:val="23"/>
        <w:ind w:left="440"/>
        <w:rPr>
          <w:rFonts w:ascii="宋体" w:eastAsia="宋体" w:hAnsi="宋体"/>
        </w:rPr>
      </w:pPr>
      <w:r w:rsidRPr="009C12B4">
        <w:rPr>
          <w:rFonts w:ascii="宋体" w:eastAsia="宋体" w:hAnsi="宋体" w:hint="eastAsia"/>
        </w:rPr>
        <w:t>11.5.2 逾期竣工违约金的计算标准和计算方法：</w:t>
      </w:r>
      <w:r w:rsidRPr="009C12B4">
        <w:rPr>
          <w:rFonts w:ascii="宋体" w:eastAsia="宋体" w:hAnsi="宋体" w:hint="eastAsia"/>
          <w:u w:val="single"/>
        </w:rPr>
        <w:t xml:space="preserve">工期每延误一天，承包人应当向发包人赔偿人民币结算价的万分之二元/天整，不足一天按一天计 </w:t>
      </w:r>
      <w:r w:rsidRPr="009C12B4">
        <w:rPr>
          <w:rFonts w:ascii="宋体" w:eastAsia="宋体" w:hAnsi="宋体" w:hint="eastAsia"/>
        </w:rPr>
        <w:t>。</w:t>
      </w:r>
    </w:p>
    <w:p w:rsidR="00B13755" w:rsidRPr="009C12B4" w:rsidRDefault="00B51F6C">
      <w:pPr>
        <w:pStyle w:val="23"/>
        <w:ind w:left="440"/>
        <w:rPr>
          <w:rFonts w:ascii="宋体" w:eastAsia="宋体" w:hAnsi="宋体"/>
        </w:rPr>
      </w:pPr>
      <w:r w:rsidRPr="009C12B4">
        <w:rPr>
          <w:rFonts w:ascii="宋体" w:eastAsia="宋体" w:hAnsi="宋体" w:hint="eastAsia"/>
        </w:rPr>
        <w:t>逾期竣工违约金最高限额：</w:t>
      </w:r>
      <w:r w:rsidRPr="009C12B4">
        <w:rPr>
          <w:rFonts w:ascii="宋体" w:eastAsia="宋体" w:hAnsi="宋体" w:hint="eastAsia"/>
          <w:u w:val="single"/>
        </w:rPr>
        <w:t>工程结算总价的百分之二</w:t>
      </w:r>
      <w:r w:rsidRPr="009C12B4">
        <w:rPr>
          <w:rFonts w:ascii="宋体" w:eastAsia="宋体" w:hAnsi="宋体" w:hint="eastAsia"/>
        </w:rPr>
        <w:t xml:space="preserve">。 </w:t>
      </w:r>
    </w:p>
    <w:p w:rsidR="00B13755" w:rsidRPr="009C12B4" w:rsidRDefault="00B51F6C">
      <w:pPr>
        <w:pStyle w:val="378020"/>
        <w:spacing w:line="240" w:lineRule="auto"/>
        <w:ind w:left="860" w:hanging="420"/>
        <w:rPr>
          <w:rFonts w:ascii="宋体" w:eastAsia="宋体" w:hAnsi="宋体" w:cs="Arial"/>
          <w:szCs w:val="24"/>
        </w:rPr>
      </w:pPr>
      <w:bookmarkStart w:id="791" w:name="_Toc138147223"/>
      <w:r w:rsidRPr="009C12B4">
        <w:rPr>
          <w:rFonts w:ascii="宋体" w:eastAsia="宋体" w:hAnsi="宋体" w:cs="Arial" w:hint="eastAsia"/>
          <w:szCs w:val="24"/>
        </w:rPr>
        <w:t>11.6 工期提前</w:t>
      </w:r>
      <w:bookmarkEnd w:id="791"/>
    </w:p>
    <w:p w:rsidR="00B13755" w:rsidRPr="009C12B4" w:rsidRDefault="00B51F6C">
      <w:pPr>
        <w:pStyle w:val="23"/>
        <w:ind w:left="440"/>
        <w:rPr>
          <w:rFonts w:ascii="宋体" w:eastAsia="宋体" w:hAnsi="宋体"/>
        </w:rPr>
      </w:pPr>
      <w:r w:rsidRPr="009C12B4">
        <w:rPr>
          <w:rFonts w:ascii="宋体" w:eastAsia="宋体" w:hAnsi="宋体" w:hint="eastAsia"/>
        </w:rPr>
        <w:t>提前竣工的奖励办法：</w:t>
      </w:r>
      <w:r w:rsidRPr="009C12B4">
        <w:rPr>
          <w:rFonts w:ascii="宋体" w:eastAsia="宋体" w:hAnsi="宋体" w:hint="eastAsia"/>
          <w:u w:val="single"/>
        </w:rPr>
        <w:t xml:space="preserve"> /  </w:t>
      </w:r>
      <w:r w:rsidRPr="009C12B4">
        <w:rPr>
          <w:rFonts w:ascii="宋体" w:eastAsia="宋体" w:hAnsi="宋体" w:hint="eastAsia"/>
        </w:rPr>
        <w:t>。</w:t>
      </w:r>
    </w:p>
    <w:p w:rsidR="00B13755" w:rsidRPr="009C12B4" w:rsidRDefault="00B51F6C">
      <w:pPr>
        <w:pStyle w:val="2TimesNewRoman5020"/>
        <w:spacing w:before="0" w:line="240" w:lineRule="auto"/>
        <w:ind w:firstLine="480"/>
        <w:outlineLvl w:val="0"/>
        <w:rPr>
          <w:rFonts w:ascii="宋体" w:eastAsia="宋体" w:hAnsi="宋体" w:cs="Arial"/>
          <w:sz w:val="24"/>
          <w:szCs w:val="24"/>
        </w:rPr>
      </w:pPr>
      <w:bookmarkStart w:id="792" w:name="_Toc138147224"/>
      <w:r w:rsidRPr="009C12B4">
        <w:rPr>
          <w:rFonts w:ascii="宋体" w:eastAsia="宋体" w:hAnsi="宋体" w:cs="Arial" w:hint="eastAsia"/>
          <w:sz w:val="24"/>
          <w:szCs w:val="24"/>
        </w:rPr>
        <w:t>12. 暂停施工</w:t>
      </w:r>
      <w:bookmarkEnd w:id="792"/>
    </w:p>
    <w:p w:rsidR="00B13755" w:rsidRPr="009C12B4" w:rsidRDefault="00B51F6C">
      <w:pPr>
        <w:pStyle w:val="378020"/>
        <w:spacing w:line="240" w:lineRule="auto"/>
        <w:ind w:left="860" w:hanging="420"/>
        <w:rPr>
          <w:rFonts w:ascii="宋体" w:eastAsia="宋体" w:hAnsi="宋体" w:cs="Arial"/>
          <w:szCs w:val="24"/>
        </w:rPr>
      </w:pPr>
      <w:bookmarkStart w:id="793" w:name="_Toc138147225"/>
      <w:r w:rsidRPr="009C12B4">
        <w:rPr>
          <w:rFonts w:ascii="宋体" w:eastAsia="宋体" w:hAnsi="宋体" w:cs="Arial" w:hint="eastAsia"/>
          <w:szCs w:val="24"/>
        </w:rPr>
        <w:t>12.1 承包人暂停施工的责任</w:t>
      </w:r>
      <w:bookmarkEnd w:id="793"/>
    </w:p>
    <w:p w:rsidR="00B13755" w:rsidRPr="009C12B4" w:rsidRDefault="00B51F6C">
      <w:pPr>
        <w:pStyle w:val="23"/>
        <w:ind w:left="440" w:firstLineChars="150" w:firstLine="360"/>
        <w:rPr>
          <w:rFonts w:ascii="宋体" w:eastAsia="宋体" w:hAnsi="宋体"/>
        </w:rPr>
      </w:pPr>
      <w:r w:rsidRPr="009C12B4">
        <w:rPr>
          <w:rFonts w:ascii="宋体" w:eastAsia="宋体" w:hAnsi="宋体" w:hint="eastAsia"/>
        </w:rPr>
        <w:t>（</w:t>
      </w:r>
      <w:r w:rsidRPr="009C12B4">
        <w:rPr>
          <w:rFonts w:ascii="宋体" w:eastAsia="宋体" w:hAnsi="宋体"/>
        </w:rPr>
        <w:t>4</w:t>
      </w:r>
      <w:r w:rsidRPr="009C12B4">
        <w:rPr>
          <w:rFonts w:ascii="宋体" w:eastAsia="宋体" w:hAnsi="宋体" w:hint="eastAsia"/>
        </w:rPr>
        <w:t xml:space="preserve">）承包人承担暂停施工责任的其他情形： </w:t>
      </w:r>
      <w:r w:rsidRPr="009C12B4">
        <w:rPr>
          <w:rFonts w:ascii="宋体" w:eastAsia="宋体" w:hAnsi="宋体" w:hint="eastAsia"/>
          <w:u w:val="single"/>
        </w:rPr>
        <w:t xml:space="preserve">  /                  </w:t>
      </w:r>
      <w:r w:rsidRPr="009C12B4">
        <w:rPr>
          <w:rFonts w:ascii="宋体" w:eastAsia="宋体" w:hAnsi="宋体" w:hint="eastAsia"/>
        </w:rPr>
        <w:t>。</w:t>
      </w:r>
    </w:p>
    <w:p w:rsidR="00B13755" w:rsidRPr="009C12B4" w:rsidRDefault="00B51F6C">
      <w:pPr>
        <w:pStyle w:val="2TimesNewRoman5020"/>
        <w:spacing w:before="0" w:line="240" w:lineRule="auto"/>
        <w:ind w:firstLine="480"/>
        <w:outlineLvl w:val="0"/>
        <w:rPr>
          <w:rFonts w:ascii="宋体" w:eastAsia="宋体" w:hAnsi="宋体" w:cs="Arial"/>
          <w:sz w:val="24"/>
          <w:szCs w:val="24"/>
        </w:rPr>
      </w:pPr>
      <w:bookmarkStart w:id="794" w:name="_Toc138147226"/>
      <w:r w:rsidRPr="009C12B4">
        <w:rPr>
          <w:rFonts w:ascii="宋体" w:eastAsia="宋体" w:hAnsi="宋体" w:cs="Arial" w:hint="eastAsia"/>
          <w:sz w:val="24"/>
          <w:szCs w:val="24"/>
        </w:rPr>
        <w:t>13. 工程质量</w:t>
      </w:r>
      <w:bookmarkEnd w:id="794"/>
    </w:p>
    <w:p w:rsidR="00B13755" w:rsidRPr="009C12B4" w:rsidRDefault="00B51F6C">
      <w:pPr>
        <w:pStyle w:val="378020"/>
        <w:spacing w:line="240" w:lineRule="auto"/>
        <w:ind w:left="860" w:hanging="420"/>
        <w:rPr>
          <w:rFonts w:ascii="宋体" w:eastAsia="宋体" w:hAnsi="宋体" w:cs="Arial"/>
          <w:szCs w:val="24"/>
        </w:rPr>
      </w:pPr>
      <w:bookmarkStart w:id="795" w:name="_Toc138147227"/>
      <w:r w:rsidRPr="009C12B4">
        <w:rPr>
          <w:rFonts w:ascii="宋体" w:eastAsia="宋体" w:hAnsi="宋体" w:cs="Arial" w:hint="eastAsia"/>
          <w:szCs w:val="24"/>
        </w:rPr>
        <w:t>13.2 承包人的质量管理</w:t>
      </w:r>
      <w:bookmarkEnd w:id="795"/>
    </w:p>
    <w:p w:rsidR="00B13755" w:rsidRPr="009C12B4" w:rsidRDefault="00B51F6C">
      <w:pPr>
        <w:ind w:firstLineChars="200" w:firstLine="480"/>
        <w:rPr>
          <w:rFonts w:ascii="宋体" w:hAnsi="宋体" w:cs="Arial"/>
          <w:sz w:val="24"/>
        </w:rPr>
      </w:pPr>
      <w:r w:rsidRPr="009C12B4">
        <w:rPr>
          <w:rFonts w:ascii="宋体" w:hAnsi="宋体" w:cs="Arial" w:hint="eastAsia"/>
          <w:sz w:val="24"/>
        </w:rPr>
        <w:t>13.2.1承包人向监理人提交工程质量保证措施文件的期限：</w:t>
      </w:r>
      <w:r w:rsidRPr="009C12B4">
        <w:rPr>
          <w:rFonts w:ascii="宋体" w:hAnsi="宋体" w:hint="eastAsia"/>
          <w:sz w:val="24"/>
          <w:u w:val="single"/>
        </w:rPr>
        <w:t>签订合同后7天内</w:t>
      </w:r>
      <w:r w:rsidRPr="009C12B4">
        <w:rPr>
          <w:rFonts w:ascii="宋体" w:hAnsi="宋体"/>
          <w:sz w:val="24"/>
        </w:rPr>
        <w:t>。</w:t>
      </w:r>
    </w:p>
    <w:p w:rsidR="00B13755" w:rsidRPr="009C12B4" w:rsidRDefault="00B51F6C">
      <w:pPr>
        <w:ind w:firstLineChars="200" w:firstLine="480"/>
        <w:rPr>
          <w:rFonts w:ascii="宋体" w:hAnsi="宋体"/>
          <w:sz w:val="24"/>
        </w:rPr>
      </w:pPr>
      <w:r w:rsidRPr="009C12B4">
        <w:rPr>
          <w:rFonts w:ascii="宋体" w:hAnsi="宋体" w:hint="eastAsia"/>
          <w:sz w:val="24"/>
        </w:rPr>
        <w:t>监理人审批工程质量保证措施文件的期限：</w:t>
      </w:r>
      <w:r w:rsidRPr="009C12B4">
        <w:rPr>
          <w:rFonts w:ascii="宋体" w:hAnsi="宋体" w:hint="eastAsia"/>
          <w:sz w:val="24"/>
          <w:u w:val="single"/>
        </w:rPr>
        <w:t>7天</w:t>
      </w:r>
      <w:r w:rsidRPr="009C12B4">
        <w:rPr>
          <w:rFonts w:ascii="宋体" w:hAnsi="宋体"/>
          <w:sz w:val="24"/>
        </w:rPr>
        <w:t>。</w:t>
      </w:r>
    </w:p>
    <w:p w:rsidR="00B13755" w:rsidRPr="009C12B4" w:rsidRDefault="00B51F6C">
      <w:pPr>
        <w:pStyle w:val="378020"/>
        <w:spacing w:line="240" w:lineRule="auto"/>
        <w:ind w:left="860" w:hanging="420"/>
        <w:rPr>
          <w:rFonts w:ascii="宋体" w:eastAsia="宋体" w:hAnsi="宋体" w:cs="Arial"/>
          <w:szCs w:val="24"/>
        </w:rPr>
      </w:pPr>
      <w:bookmarkStart w:id="796" w:name="_Toc138147228"/>
      <w:r w:rsidRPr="009C12B4">
        <w:rPr>
          <w:rFonts w:ascii="宋体" w:eastAsia="宋体" w:hAnsi="宋体" w:cs="Arial" w:hint="eastAsia"/>
          <w:szCs w:val="24"/>
        </w:rPr>
        <w:t>13.3 承包人的质量检查</w:t>
      </w:r>
      <w:bookmarkEnd w:id="796"/>
    </w:p>
    <w:p w:rsidR="00B13755" w:rsidRPr="009C12B4" w:rsidRDefault="00B51F6C">
      <w:pPr>
        <w:ind w:firstLineChars="200" w:firstLine="480"/>
        <w:rPr>
          <w:rFonts w:ascii="宋体" w:hAnsi="宋体" w:cs="Arial"/>
          <w:sz w:val="24"/>
        </w:rPr>
      </w:pPr>
      <w:r w:rsidRPr="009C12B4">
        <w:rPr>
          <w:rFonts w:ascii="宋体" w:hAnsi="宋体" w:hint="eastAsia"/>
          <w:sz w:val="24"/>
        </w:rPr>
        <w:t>承包人向监理人报送工程质量报表的期限：</w:t>
      </w:r>
      <w:r w:rsidRPr="009C12B4">
        <w:rPr>
          <w:rFonts w:ascii="宋体" w:hAnsi="宋体" w:hint="eastAsia"/>
          <w:sz w:val="24"/>
          <w:u w:val="single"/>
        </w:rPr>
        <w:t>承包人应当在合同履行期间，在监理人主持的每周例会前一天按照监理人和发包人要 求的格式和内容提交本周工程的进度报告与进度图片以及下周的进度计划，在每月的最后一天按前述要求提交当月详细的进度报告</w:t>
      </w:r>
      <w:r w:rsidRPr="009C12B4">
        <w:rPr>
          <w:rFonts w:ascii="宋体" w:hAnsi="宋体"/>
          <w:sz w:val="24"/>
        </w:rPr>
        <w:t>。</w:t>
      </w:r>
    </w:p>
    <w:p w:rsidR="00B13755" w:rsidRPr="009C12B4" w:rsidRDefault="00B51F6C">
      <w:pPr>
        <w:ind w:firstLineChars="200" w:firstLine="480"/>
        <w:rPr>
          <w:rFonts w:ascii="宋体" w:hAnsi="宋体"/>
          <w:sz w:val="24"/>
          <w:u w:val="single"/>
        </w:rPr>
      </w:pPr>
      <w:r w:rsidRPr="009C12B4">
        <w:rPr>
          <w:rFonts w:ascii="宋体" w:hAnsi="宋体" w:hint="eastAsia"/>
          <w:sz w:val="24"/>
        </w:rPr>
        <w:t>承包人向监理人报送工程质量报表的要求：</w:t>
      </w:r>
      <w:r w:rsidRPr="009C12B4">
        <w:rPr>
          <w:rFonts w:ascii="宋体" w:hAnsi="宋体" w:hint="eastAsia"/>
          <w:sz w:val="24"/>
          <w:u w:val="single"/>
        </w:rPr>
        <w:t>进度报告(只包括本周进度计划及上周完成情况即可，需要文字说明加上横道图或网络计划的形式），需要有简要的文字说明，明确列出可量化具体的工期控制节点</w:t>
      </w:r>
      <w:r w:rsidRPr="009C12B4">
        <w:rPr>
          <w:rFonts w:ascii="宋体" w:hAnsi="宋体"/>
          <w:sz w:val="24"/>
        </w:rPr>
        <w:t>。</w:t>
      </w:r>
    </w:p>
    <w:p w:rsidR="00B13755" w:rsidRPr="009C12B4" w:rsidRDefault="00B51F6C">
      <w:pPr>
        <w:ind w:firstLineChars="200" w:firstLine="480"/>
        <w:rPr>
          <w:rFonts w:ascii="宋体" w:hAnsi="宋体"/>
          <w:sz w:val="24"/>
        </w:rPr>
      </w:pPr>
      <w:r w:rsidRPr="009C12B4">
        <w:rPr>
          <w:rFonts w:ascii="宋体" w:hAnsi="宋体" w:hint="eastAsia"/>
          <w:sz w:val="24"/>
        </w:rPr>
        <w:t>监理人审查工程质量报表的期限：</w:t>
      </w:r>
      <w:r w:rsidRPr="009C12B4">
        <w:rPr>
          <w:rFonts w:ascii="宋体" w:hAnsi="宋体" w:hint="eastAsia"/>
          <w:sz w:val="24"/>
          <w:u w:val="single"/>
        </w:rPr>
        <w:t>7天</w:t>
      </w:r>
      <w:r w:rsidRPr="009C12B4">
        <w:rPr>
          <w:rFonts w:ascii="宋体" w:hAnsi="宋体"/>
          <w:sz w:val="24"/>
        </w:rPr>
        <w:t>。</w:t>
      </w:r>
    </w:p>
    <w:p w:rsidR="00B13755" w:rsidRPr="009C12B4" w:rsidRDefault="00B51F6C">
      <w:pPr>
        <w:pStyle w:val="378020"/>
        <w:spacing w:line="240" w:lineRule="auto"/>
        <w:ind w:left="860" w:hanging="420"/>
        <w:rPr>
          <w:rFonts w:ascii="宋体" w:eastAsia="宋体" w:hAnsi="宋体" w:cs="Arial"/>
          <w:szCs w:val="24"/>
        </w:rPr>
      </w:pPr>
      <w:bookmarkStart w:id="797" w:name="_Toc138147229"/>
      <w:r w:rsidRPr="009C12B4">
        <w:rPr>
          <w:rFonts w:ascii="宋体" w:eastAsia="宋体" w:hAnsi="宋体" w:cs="Arial" w:hint="eastAsia"/>
          <w:szCs w:val="24"/>
        </w:rPr>
        <w:t>13.4 监理人的质量检查</w:t>
      </w:r>
      <w:bookmarkEnd w:id="797"/>
    </w:p>
    <w:p w:rsidR="00B13755" w:rsidRPr="009C12B4" w:rsidRDefault="00B51F6C">
      <w:pPr>
        <w:ind w:firstLineChars="200" w:firstLine="480"/>
        <w:rPr>
          <w:rFonts w:ascii="宋体" w:hAnsi="宋体"/>
          <w:sz w:val="24"/>
        </w:rPr>
      </w:pPr>
      <w:r w:rsidRPr="009C12B4">
        <w:rPr>
          <w:rFonts w:ascii="宋体" w:hAnsi="宋体" w:cs="Arial" w:hint="eastAsia"/>
          <w:sz w:val="24"/>
        </w:rPr>
        <w:t>承包人应当为监理人的检查和检验提供方便，监理人可以进行察看和查阅施工原始记录的其他地方包括：</w:t>
      </w:r>
      <w:r w:rsidRPr="009C12B4">
        <w:rPr>
          <w:rFonts w:ascii="宋体" w:hAnsi="宋体" w:hint="eastAsia"/>
          <w:sz w:val="24"/>
          <w:u w:val="single"/>
        </w:rPr>
        <w:t>承包人的预制构件制作车间</w:t>
      </w:r>
      <w:r w:rsidRPr="009C12B4">
        <w:rPr>
          <w:rFonts w:ascii="宋体" w:hAnsi="宋体" w:hint="eastAsia"/>
          <w:sz w:val="24"/>
        </w:rPr>
        <w:t>。</w:t>
      </w:r>
    </w:p>
    <w:p w:rsidR="00B13755" w:rsidRPr="009C12B4" w:rsidRDefault="00B51F6C">
      <w:pPr>
        <w:pStyle w:val="378020"/>
        <w:snapToGrid w:val="0"/>
        <w:spacing w:line="240" w:lineRule="auto"/>
        <w:ind w:left="860" w:hanging="420"/>
        <w:rPr>
          <w:rFonts w:ascii="宋体" w:eastAsia="宋体" w:hAnsi="宋体" w:cs="Arial"/>
          <w:szCs w:val="24"/>
        </w:rPr>
      </w:pPr>
      <w:bookmarkStart w:id="798" w:name="_Toc138147230"/>
      <w:r w:rsidRPr="009C12B4">
        <w:rPr>
          <w:rFonts w:ascii="宋体" w:eastAsia="宋体" w:hAnsi="宋体" w:cs="Arial" w:hint="eastAsia"/>
          <w:szCs w:val="24"/>
        </w:rPr>
        <w:t>13.5 工程隐蔽部位覆盖前的检查</w:t>
      </w:r>
      <w:bookmarkEnd w:id="798"/>
    </w:p>
    <w:p w:rsidR="00B13755" w:rsidRPr="009C12B4" w:rsidRDefault="00B51F6C">
      <w:pPr>
        <w:snapToGrid w:val="0"/>
        <w:ind w:firstLineChars="200" w:firstLine="480"/>
        <w:rPr>
          <w:rFonts w:ascii="宋体" w:hAnsi="宋体" w:cs="Arial"/>
          <w:sz w:val="24"/>
        </w:rPr>
      </w:pPr>
      <w:r w:rsidRPr="009C12B4">
        <w:rPr>
          <w:rFonts w:ascii="宋体" w:hAnsi="宋体"/>
          <w:sz w:val="24"/>
        </w:rPr>
        <w:t>1</w:t>
      </w:r>
      <w:r w:rsidRPr="009C12B4">
        <w:rPr>
          <w:rFonts w:ascii="宋体" w:hAnsi="宋体" w:hint="eastAsia"/>
          <w:sz w:val="24"/>
        </w:rPr>
        <w:t>3</w:t>
      </w:r>
      <w:r w:rsidRPr="009C12B4">
        <w:rPr>
          <w:rFonts w:ascii="宋体" w:hAnsi="宋体"/>
          <w:sz w:val="24"/>
        </w:rPr>
        <w:t>.</w:t>
      </w:r>
      <w:r w:rsidRPr="009C12B4">
        <w:rPr>
          <w:rFonts w:ascii="宋体" w:hAnsi="宋体" w:hint="eastAsia"/>
          <w:sz w:val="24"/>
        </w:rPr>
        <w:t>5</w:t>
      </w:r>
      <w:r w:rsidRPr="009C12B4">
        <w:rPr>
          <w:rFonts w:ascii="宋体" w:hAnsi="宋体"/>
          <w:sz w:val="24"/>
        </w:rPr>
        <w:t>.</w:t>
      </w:r>
      <w:r w:rsidRPr="009C12B4">
        <w:rPr>
          <w:rFonts w:ascii="宋体" w:hAnsi="宋体" w:hint="eastAsia"/>
          <w:sz w:val="24"/>
        </w:rPr>
        <w:t>1监理人对工程隐蔽部位进行检查的期限：</w:t>
      </w:r>
      <w:r w:rsidRPr="009C12B4">
        <w:rPr>
          <w:rFonts w:ascii="宋体" w:hAnsi="宋体" w:hint="eastAsia"/>
          <w:sz w:val="24"/>
          <w:u w:val="single"/>
        </w:rPr>
        <w:t>收到承包人的检查通知12小时内</w:t>
      </w:r>
      <w:r w:rsidRPr="009C12B4">
        <w:rPr>
          <w:rFonts w:ascii="宋体" w:hAnsi="宋体" w:hint="eastAsia"/>
          <w:sz w:val="24"/>
        </w:rPr>
        <w:t>。</w:t>
      </w:r>
    </w:p>
    <w:p w:rsidR="00B13755" w:rsidRPr="009C12B4" w:rsidRDefault="00B51F6C">
      <w:pPr>
        <w:pStyle w:val="2TimesNewRoman5020"/>
        <w:snapToGrid w:val="0"/>
        <w:spacing w:before="0" w:line="240" w:lineRule="auto"/>
        <w:ind w:firstLine="480"/>
        <w:outlineLvl w:val="0"/>
        <w:rPr>
          <w:rFonts w:ascii="宋体" w:eastAsia="宋体" w:hAnsi="宋体" w:cs="Arial"/>
          <w:sz w:val="24"/>
          <w:szCs w:val="24"/>
        </w:rPr>
      </w:pPr>
      <w:bookmarkStart w:id="799" w:name="_Toc138147231"/>
      <w:r w:rsidRPr="009C12B4">
        <w:rPr>
          <w:rFonts w:ascii="宋体" w:eastAsia="宋体" w:hAnsi="宋体" w:cs="Arial" w:hint="eastAsia"/>
          <w:sz w:val="24"/>
          <w:szCs w:val="24"/>
        </w:rPr>
        <w:t>15. 变更</w:t>
      </w:r>
      <w:bookmarkEnd w:id="799"/>
    </w:p>
    <w:p w:rsidR="00B13755" w:rsidRPr="009C12B4" w:rsidRDefault="00B51F6C">
      <w:pPr>
        <w:pStyle w:val="378020"/>
        <w:snapToGrid w:val="0"/>
        <w:spacing w:line="240" w:lineRule="auto"/>
        <w:ind w:left="860" w:hanging="420"/>
        <w:rPr>
          <w:rFonts w:ascii="宋体" w:eastAsia="宋体" w:hAnsi="宋体" w:cs="Arial"/>
          <w:szCs w:val="24"/>
        </w:rPr>
      </w:pPr>
      <w:bookmarkStart w:id="800" w:name="_Toc138147232"/>
      <w:r w:rsidRPr="009C12B4">
        <w:rPr>
          <w:rFonts w:ascii="宋体" w:eastAsia="宋体" w:hAnsi="宋体" w:cs="Arial" w:hint="eastAsia"/>
          <w:szCs w:val="24"/>
        </w:rPr>
        <w:t>15.1 变更的范围和内容</w:t>
      </w:r>
      <w:bookmarkEnd w:id="800"/>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15.1.1在履行合同中发生以下情形之一，应按照本条规定进行变更。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（6）变更的其他情形：</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pStyle w:val="378020"/>
        <w:snapToGrid w:val="0"/>
        <w:spacing w:line="240" w:lineRule="auto"/>
        <w:ind w:left="860" w:hanging="420"/>
        <w:rPr>
          <w:rFonts w:ascii="宋体" w:eastAsia="宋体" w:hAnsi="宋体" w:cs="Arial"/>
          <w:szCs w:val="24"/>
        </w:rPr>
      </w:pPr>
      <w:bookmarkStart w:id="801" w:name="_Toc138147233"/>
      <w:r w:rsidRPr="009C12B4">
        <w:rPr>
          <w:rFonts w:ascii="宋体" w:eastAsia="宋体" w:hAnsi="宋体" w:cs="Arial" w:hint="eastAsia"/>
          <w:szCs w:val="24"/>
        </w:rPr>
        <w:t>15.3 变更程序</w:t>
      </w:r>
      <w:bookmarkEnd w:id="801"/>
    </w:p>
    <w:p w:rsidR="00B13755" w:rsidRPr="009C12B4" w:rsidRDefault="00B51F6C">
      <w:pPr>
        <w:snapToGrid w:val="0"/>
        <w:ind w:firstLineChars="200" w:firstLine="480"/>
        <w:rPr>
          <w:rFonts w:ascii="宋体" w:hAnsi="宋体" w:cs="Arial"/>
          <w:sz w:val="24"/>
        </w:rPr>
      </w:pPr>
      <w:r w:rsidRPr="009C12B4">
        <w:rPr>
          <w:rFonts w:ascii="宋体" w:hAnsi="宋体" w:cs="Arial" w:hint="eastAsia"/>
          <w:sz w:val="24"/>
        </w:rPr>
        <w:t>15.3.2 变更估价</w:t>
      </w:r>
    </w:p>
    <w:p w:rsidR="00B13755" w:rsidRPr="009C12B4" w:rsidRDefault="00B51F6C">
      <w:pPr>
        <w:ind w:firstLineChars="200" w:firstLine="480"/>
        <w:rPr>
          <w:rFonts w:ascii="宋体" w:hAnsi="宋体"/>
          <w:sz w:val="24"/>
        </w:rPr>
      </w:pPr>
      <w:r w:rsidRPr="009C12B4">
        <w:rPr>
          <w:rFonts w:ascii="宋体" w:hAnsi="宋体" w:hint="eastAsia"/>
          <w:sz w:val="24"/>
        </w:rPr>
        <w:t>（1）承包人提交变更报价书的期限：</w:t>
      </w:r>
      <w:r w:rsidRPr="009C12B4">
        <w:rPr>
          <w:rFonts w:ascii="宋体" w:hAnsi="宋体" w:hint="eastAsia"/>
          <w:sz w:val="24"/>
          <w:u w:val="single"/>
        </w:rPr>
        <w:t>承包人收到变更指示或变更意向书后的14天内。未及时提交变更报价书视为变更不涉 及调价，重大变更工作所涉及合同价款变更报告和确认的时限为：以政府部门认可的审计机 构审定结果为准</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（3）监理人商定或确定变更价格的期限：</w:t>
      </w:r>
      <w:r w:rsidRPr="009C12B4">
        <w:rPr>
          <w:rFonts w:ascii="宋体" w:hAnsi="宋体" w:hint="eastAsia"/>
          <w:sz w:val="24"/>
          <w:u w:val="single"/>
        </w:rPr>
        <w:t>14天内。监理人收到变更报价及时审核，并向发包人汇报经发包人同意后通知承包人</w:t>
      </w:r>
      <w:r w:rsidRPr="009C12B4">
        <w:rPr>
          <w:rFonts w:ascii="宋体" w:hAnsi="宋体" w:hint="eastAsia"/>
          <w:sz w:val="24"/>
        </w:rPr>
        <w:t>。</w:t>
      </w:r>
    </w:p>
    <w:p w:rsidR="00B13755" w:rsidRPr="009C12B4" w:rsidRDefault="00B51F6C">
      <w:pPr>
        <w:pStyle w:val="378020"/>
        <w:spacing w:line="240" w:lineRule="auto"/>
        <w:ind w:left="860" w:hanging="420"/>
        <w:rPr>
          <w:rFonts w:ascii="宋体" w:eastAsia="宋体" w:hAnsi="宋体" w:cs="Arial"/>
          <w:szCs w:val="24"/>
        </w:rPr>
      </w:pPr>
      <w:bookmarkStart w:id="802" w:name="_Toc138147234"/>
      <w:r w:rsidRPr="009C12B4">
        <w:rPr>
          <w:rFonts w:ascii="宋体" w:eastAsia="宋体" w:hAnsi="宋体" w:cs="Arial" w:hint="eastAsia"/>
          <w:szCs w:val="24"/>
        </w:rPr>
        <w:t>15.4 变更的估价原则</w:t>
      </w:r>
      <w:bookmarkEnd w:id="802"/>
    </w:p>
    <w:p w:rsidR="00B13755" w:rsidRPr="009C12B4" w:rsidRDefault="00B51F6C">
      <w:pPr>
        <w:ind w:firstLineChars="200" w:firstLine="480"/>
        <w:rPr>
          <w:rFonts w:ascii="宋体" w:hAnsi="宋体"/>
          <w:sz w:val="24"/>
        </w:rPr>
      </w:pPr>
      <w:r w:rsidRPr="009C12B4">
        <w:rPr>
          <w:rFonts w:ascii="宋体" w:hAnsi="宋体" w:hint="eastAsia"/>
          <w:sz w:val="24"/>
        </w:rPr>
        <w:t>15.4.5 合同协议书约定采用单价合同形式时，因非承包人原因引起已标价工程量清单中列明的工程量发生增减，且单个子目工程量变化幅度在</w:t>
      </w:r>
      <w:r w:rsidRPr="009C12B4">
        <w:rPr>
          <w:rFonts w:ascii="宋体" w:hAnsi="宋体" w:hint="eastAsia"/>
          <w:sz w:val="24"/>
          <w:u w:val="single"/>
        </w:rPr>
        <w:t>±</w:t>
      </w:r>
      <w:r w:rsidRPr="009C12B4">
        <w:rPr>
          <w:rFonts w:ascii="宋体" w:hAnsi="宋体"/>
          <w:sz w:val="24"/>
          <w:u w:val="single"/>
        </w:rPr>
        <w:t>15</w:t>
      </w:r>
      <w:r w:rsidRPr="009C12B4">
        <w:rPr>
          <w:rFonts w:ascii="宋体" w:hAnsi="宋体" w:hint="eastAsia"/>
          <w:sz w:val="24"/>
        </w:rPr>
        <w:t>%以内（含）时，应执行已标价工程量清单中列明的该子目的单价；单个子目工程量变化幅度在</w:t>
      </w:r>
      <w:r w:rsidRPr="009C12B4">
        <w:rPr>
          <w:rFonts w:ascii="宋体" w:hAnsi="宋体" w:hint="eastAsia"/>
          <w:sz w:val="24"/>
          <w:u w:val="single"/>
        </w:rPr>
        <w:t>±</w:t>
      </w:r>
      <w:r w:rsidRPr="009C12B4">
        <w:rPr>
          <w:rFonts w:ascii="宋体" w:hAnsi="宋体"/>
          <w:sz w:val="24"/>
          <w:u w:val="single"/>
        </w:rPr>
        <w:t>15</w:t>
      </w:r>
      <w:r w:rsidRPr="009C12B4">
        <w:rPr>
          <w:rFonts w:ascii="宋体" w:hAnsi="宋体" w:hint="eastAsia"/>
          <w:sz w:val="24"/>
        </w:rPr>
        <w:t>%以外（不</w:t>
      </w:r>
      <w:r w:rsidRPr="009C12B4">
        <w:rPr>
          <w:rFonts w:ascii="宋体" w:hAnsi="宋体" w:hint="eastAsia"/>
          <w:sz w:val="24"/>
        </w:rPr>
        <w:lastRenderedPageBreak/>
        <w:t>含），且导致分部分项工程费总额变化幅度超过</w:t>
      </w:r>
      <w:r w:rsidRPr="009C12B4">
        <w:rPr>
          <w:rFonts w:ascii="宋体" w:hAnsi="宋体"/>
          <w:sz w:val="24"/>
          <w:u w:val="single"/>
        </w:rPr>
        <w:t>1</w:t>
      </w:r>
      <w:r w:rsidRPr="009C12B4">
        <w:rPr>
          <w:rFonts w:ascii="宋体" w:hAnsi="宋体" w:hint="eastAsia"/>
          <w:sz w:val="24"/>
        </w:rPr>
        <w:t>%时，由承包人提出并由监理人按第3.5款商定或确定新的单价，该子目按修正后的新的单价计价。</w:t>
      </w:r>
    </w:p>
    <w:p w:rsidR="00B13755" w:rsidRPr="009C12B4" w:rsidRDefault="00B51F6C">
      <w:pPr>
        <w:ind w:firstLineChars="200" w:firstLine="480"/>
        <w:rPr>
          <w:rFonts w:ascii="宋体" w:hAnsi="宋体"/>
          <w:sz w:val="24"/>
        </w:rPr>
      </w:pPr>
      <w:r w:rsidRPr="009C12B4">
        <w:rPr>
          <w:rFonts w:ascii="宋体" w:hAnsi="宋体" w:hint="eastAsia"/>
          <w:sz w:val="24"/>
        </w:rPr>
        <w:t>15.4.6 因变更引起价格调整的其他处理方式：</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378020"/>
        <w:spacing w:line="240" w:lineRule="auto"/>
        <w:ind w:left="860" w:hanging="420"/>
        <w:rPr>
          <w:rFonts w:ascii="宋体" w:eastAsia="宋体" w:hAnsi="宋体" w:cs="Arial"/>
          <w:szCs w:val="24"/>
        </w:rPr>
      </w:pPr>
      <w:bookmarkStart w:id="803" w:name="_Toc138147235"/>
      <w:r w:rsidRPr="009C12B4">
        <w:rPr>
          <w:rFonts w:ascii="宋体" w:eastAsia="宋体" w:hAnsi="宋体" w:cs="Arial" w:hint="eastAsia"/>
          <w:szCs w:val="24"/>
        </w:rPr>
        <w:t>15.5 承包人的合理化建议</w:t>
      </w:r>
      <w:bookmarkEnd w:id="803"/>
    </w:p>
    <w:p w:rsidR="00B13755" w:rsidRPr="009C12B4" w:rsidRDefault="00B51F6C">
      <w:pPr>
        <w:ind w:firstLineChars="200" w:firstLine="480"/>
        <w:rPr>
          <w:rFonts w:ascii="宋体" w:hAnsi="宋体"/>
          <w:sz w:val="24"/>
          <w:u w:val="single"/>
        </w:rPr>
      </w:pPr>
      <w:r w:rsidRPr="009C12B4">
        <w:rPr>
          <w:rFonts w:ascii="宋体" w:hAnsi="宋体" w:hint="eastAsia"/>
          <w:sz w:val="24"/>
        </w:rPr>
        <w:t>15.5.2对承包人提出合理化建议的奖励方法：</w:t>
      </w:r>
      <w:r w:rsidRPr="009C12B4">
        <w:rPr>
          <w:rFonts w:ascii="宋体" w:hAnsi="宋体" w:hint="eastAsia"/>
          <w:sz w:val="24"/>
          <w:u w:val="single"/>
        </w:rPr>
        <w:t xml:space="preserve"> /</w:t>
      </w:r>
      <w:r w:rsidRPr="009C12B4">
        <w:rPr>
          <w:rFonts w:ascii="宋体" w:hAnsi="宋体" w:hint="eastAsia"/>
          <w:sz w:val="24"/>
        </w:rPr>
        <w:t>。</w:t>
      </w:r>
    </w:p>
    <w:p w:rsidR="00B13755" w:rsidRPr="009C12B4" w:rsidRDefault="00B51F6C">
      <w:pPr>
        <w:pStyle w:val="378020"/>
        <w:spacing w:line="240" w:lineRule="auto"/>
        <w:ind w:left="860" w:hanging="420"/>
        <w:rPr>
          <w:rFonts w:ascii="宋体" w:eastAsia="宋体" w:hAnsi="宋体" w:cs="Arial"/>
          <w:szCs w:val="24"/>
        </w:rPr>
      </w:pPr>
      <w:bookmarkStart w:id="804" w:name="_Toc138147236"/>
      <w:r w:rsidRPr="009C12B4">
        <w:rPr>
          <w:rFonts w:ascii="宋体" w:eastAsia="宋体" w:hAnsi="宋体" w:cs="Arial" w:hint="eastAsia"/>
          <w:szCs w:val="24"/>
        </w:rPr>
        <w:t>15.8 暂估价</w:t>
      </w:r>
      <w:bookmarkEnd w:id="804"/>
    </w:p>
    <w:p w:rsidR="00B13755" w:rsidRPr="009C12B4" w:rsidRDefault="00B51F6C">
      <w:pPr>
        <w:ind w:firstLineChars="200" w:firstLine="480"/>
        <w:rPr>
          <w:rFonts w:ascii="宋体" w:hAnsi="宋体" w:cs="Arial"/>
          <w:sz w:val="24"/>
        </w:rPr>
      </w:pPr>
      <w:r w:rsidRPr="009C12B4">
        <w:rPr>
          <w:rFonts w:ascii="宋体" w:hAnsi="宋体" w:cs="Arial" w:hint="eastAsia"/>
          <w:sz w:val="24"/>
        </w:rPr>
        <w:t>15.8.1按合同约定应当由发包人和承包人采用招标方式选择专项供应商或专业分包人的：</w:t>
      </w:r>
    </w:p>
    <w:p w:rsidR="00B13755" w:rsidRPr="009C12B4" w:rsidRDefault="00B51F6C">
      <w:pPr>
        <w:ind w:firstLineChars="200" w:firstLine="480"/>
        <w:rPr>
          <w:rFonts w:ascii="宋体" w:hAnsi="宋体" w:cs="Arial"/>
          <w:sz w:val="24"/>
        </w:rPr>
      </w:pPr>
      <w:r w:rsidRPr="009C12B4">
        <w:rPr>
          <w:rFonts w:ascii="宋体" w:hAnsi="宋体" w:cs="Arial" w:hint="eastAsia"/>
          <w:sz w:val="24"/>
        </w:rPr>
        <w:t>（4）承包人报送招标计划期限：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发包人审批招标工作计划时限：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（5）承包人报送相关文件时限：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发包人审批相关文件时限：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（10）承包人申报合同文件时限：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发包人审批合同文件时限：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cs="Arial" w:hint="eastAsia"/>
          <w:sz w:val="24"/>
        </w:rPr>
        <w:t>承包人报送正式签订合同副本时限：</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15.8.3</w:t>
      </w:r>
      <w:r w:rsidRPr="009C12B4">
        <w:rPr>
          <w:rFonts w:ascii="宋体" w:hAnsi="宋体" w:cs="Arial" w:hint="eastAsia"/>
          <w:sz w:val="24"/>
        </w:rPr>
        <w:t>发包人在工程量清单中给定暂估价的专业工程不属于依法必须招标的范围或者未达到依法必须招标的规模标准的，其最终价格的估价人为：</w:t>
      </w:r>
      <w:r w:rsidRPr="009C12B4">
        <w:rPr>
          <w:rFonts w:ascii="宋体" w:hAnsi="宋体" w:hint="eastAsia"/>
          <w:sz w:val="24"/>
          <w:u w:val="single"/>
        </w:rPr>
        <w:t>/</w:t>
      </w:r>
      <w:r w:rsidRPr="009C12B4">
        <w:rPr>
          <w:rFonts w:ascii="宋体" w:hAnsi="宋体" w:cs="Arial" w:hint="eastAsia"/>
          <w:sz w:val="24"/>
        </w:rPr>
        <w:t>或者按照下列约定：</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2TimesNewRoman5020"/>
        <w:spacing w:before="0" w:line="240" w:lineRule="auto"/>
        <w:rPr>
          <w:rFonts w:ascii="宋体" w:eastAsia="宋体" w:hAnsi="宋体" w:cs="Arial"/>
          <w:sz w:val="24"/>
          <w:szCs w:val="24"/>
        </w:rPr>
      </w:pPr>
      <w:bookmarkStart w:id="805" w:name="_Toc138147237"/>
      <w:r w:rsidRPr="009C12B4">
        <w:rPr>
          <w:rFonts w:ascii="宋体" w:eastAsia="宋体" w:hAnsi="宋体" w:cs="Arial" w:hint="eastAsia"/>
          <w:sz w:val="24"/>
          <w:szCs w:val="24"/>
        </w:rPr>
        <w:t>16. 价格调整</w:t>
      </w:r>
      <w:bookmarkEnd w:id="805"/>
    </w:p>
    <w:p w:rsidR="00B13755" w:rsidRPr="009C12B4" w:rsidRDefault="00B51F6C">
      <w:pPr>
        <w:pStyle w:val="378020"/>
        <w:spacing w:line="240" w:lineRule="auto"/>
        <w:ind w:left="860" w:hanging="420"/>
        <w:outlineLvl w:val="0"/>
        <w:rPr>
          <w:rFonts w:ascii="宋体" w:eastAsia="宋体" w:hAnsi="宋体" w:cs="Arial"/>
          <w:szCs w:val="24"/>
        </w:rPr>
      </w:pPr>
      <w:bookmarkStart w:id="806" w:name="_Toc138147238"/>
      <w:r w:rsidRPr="009C12B4">
        <w:rPr>
          <w:rFonts w:ascii="宋体" w:eastAsia="宋体" w:hAnsi="宋体" w:cs="Arial" w:hint="eastAsia"/>
          <w:szCs w:val="24"/>
        </w:rPr>
        <w:t>16.1 物价波动引起的价格调整</w:t>
      </w:r>
      <w:bookmarkEnd w:id="806"/>
    </w:p>
    <w:p w:rsidR="00B13755" w:rsidRPr="009C12B4" w:rsidRDefault="00B51F6C">
      <w:pPr>
        <w:ind w:firstLineChars="200" w:firstLine="480"/>
        <w:rPr>
          <w:rFonts w:ascii="宋体" w:hAnsi="宋体"/>
          <w:sz w:val="24"/>
          <w:u w:val="single"/>
        </w:rPr>
      </w:pPr>
      <w:r w:rsidRPr="009C12B4">
        <w:rPr>
          <w:rFonts w:ascii="宋体" w:hAnsi="宋体" w:hint="eastAsia"/>
          <w:sz w:val="24"/>
        </w:rPr>
        <w:t>物价波动引起的价格调整方法：</w:t>
      </w:r>
      <w:r w:rsidRPr="009C12B4">
        <w:rPr>
          <w:rFonts w:ascii="宋体" w:hAnsi="宋体" w:hint="eastAsia"/>
          <w:sz w:val="24"/>
          <w:u w:val="single"/>
        </w:rPr>
        <w:t>采用造价信息调整价格差额的方法。</w:t>
      </w:r>
    </w:p>
    <w:p w:rsidR="00B13755" w:rsidRPr="009C12B4" w:rsidRDefault="00B51F6C">
      <w:pPr>
        <w:ind w:firstLineChars="200" w:firstLine="480"/>
        <w:rPr>
          <w:rFonts w:ascii="宋体" w:hAnsi="宋体" w:cs="Arial"/>
          <w:sz w:val="24"/>
        </w:rPr>
      </w:pPr>
      <w:r w:rsidRPr="009C12B4">
        <w:rPr>
          <w:rFonts w:ascii="宋体" w:hAnsi="宋体" w:cs="Arial" w:hint="eastAsia"/>
          <w:sz w:val="24"/>
        </w:rPr>
        <w:t>16.1.2采用造价信息调整价格差额</w:t>
      </w:r>
    </w:p>
    <w:p w:rsidR="00B13755" w:rsidRPr="009C12B4" w:rsidRDefault="00B51F6C">
      <w:pPr>
        <w:ind w:firstLineChars="200" w:firstLine="480"/>
        <w:rPr>
          <w:rFonts w:ascii="宋体" w:hAnsi="宋体" w:cs="Arial"/>
          <w:sz w:val="24"/>
        </w:rPr>
      </w:pPr>
      <w:r w:rsidRPr="009C12B4">
        <w:rPr>
          <w:rFonts w:ascii="宋体" w:hAnsi="宋体" w:cs="Arial" w:hint="eastAsia"/>
          <w:sz w:val="24"/>
        </w:rPr>
        <w:t>16.1.2.1引起价格调整的物价波动风险范围及幅度</w:t>
      </w:r>
    </w:p>
    <w:p w:rsidR="00B13755" w:rsidRPr="009C12B4" w:rsidRDefault="00B51F6C">
      <w:pPr>
        <w:ind w:firstLineChars="200" w:firstLine="480"/>
        <w:rPr>
          <w:rFonts w:ascii="宋体" w:hAnsi="宋体" w:cs="Arial"/>
          <w:sz w:val="24"/>
        </w:rPr>
      </w:pPr>
      <w:r w:rsidRPr="009C12B4">
        <w:rPr>
          <w:rFonts w:ascii="宋体" w:hAnsi="宋体" w:cs="Arial" w:hint="eastAsia"/>
          <w:sz w:val="24"/>
        </w:rPr>
        <w:t>投标人应充分考虑市场风险。合同执行期间除因国家或北京市政府政策性调整影响合同价格时，按国家或北京市政府政策的有关规定执行。否则，其中综合单价不做调整。</w:t>
      </w:r>
    </w:p>
    <w:p w:rsidR="00B13755" w:rsidRPr="009C12B4" w:rsidRDefault="00B51F6C">
      <w:pPr>
        <w:ind w:firstLineChars="200" w:firstLine="480"/>
        <w:rPr>
          <w:rFonts w:ascii="宋体" w:hAnsi="宋体"/>
          <w:sz w:val="24"/>
        </w:rPr>
      </w:pPr>
      <w:r w:rsidRPr="009C12B4">
        <w:rPr>
          <w:rFonts w:ascii="宋体" w:hAnsi="宋体" w:cs="Arial" w:hint="eastAsia"/>
          <w:sz w:val="24"/>
        </w:rPr>
        <w:t>引起价格调整的物价波动风险幅度：±</w:t>
      </w:r>
      <w:r w:rsidRPr="009C12B4">
        <w:rPr>
          <w:rFonts w:ascii="宋体" w:hAnsi="宋体" w:cs="Arial"/>
          <w:sz w:val="24"/>
        </w:rPr>
        <w:t>5</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cs="Arial" w:hint="eastAsia"/>
          <w:sz w:val="24"/>
        </w:rPr>
        <w:t>16.1.2.2 物价波动引起价格调整的风险幅度的计算方法</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（1）投标报价基准期：</w:t>
      </w:r>
      <w:r w:rsidRPr="009C12B4">
        <w:rPr>
          <w:rFonts w:ascii="宋体" w:hAnsi="宋体" w:cs="Arial" w:hint="eastAsia"/>
          <w:sz w:val="24"/>
          <w:u w:val="single"/>
        </w:rPr>
        <w:t>202</w:t>
      </w:r>
      <w:r w:rsidRPr="009C12B4">
        <w:rPr>
          <w:rFonts w:ascii="宋体" w:hAnsi="宋体" w:cs="Arial"/>
          <w:sz w:val="24"/>
          <w:u w:val="single"/>
        </w:rPr>
        <w:t>4</w:t>
      </w:r>
      <w:r w:rsidRPr="009C12B4">
        <w:rPr>
          <w:rFonts w:ascii="宋体" w:hAnsi="宋体" w:cs="Arial" w:hint="eastAsia"/>
          <w:sz w:val="24"/>
          <w:u w:val="single"/>
        </w:rPr>
        <w:t>年</w:t>
      </w:r>
      <w:r w:rsidR="00C74A6A" w:rsidRPr="009C12B4">
        <w:rPr>
          <w:rFonts w:ascii="宋体" w:hAnsi="宋体" w:cs="Arial"/>
          <w:sz w:val="24"/>
          <w:u w:val="single"/>
        </w:rPr>
        <w:t>1</w:t>
      </w:r>
      <w:r w:rsidRPr="009C12B4">
        <w:rPr>
          <w:rFonts w:ascii="宋体" w:hAnsi="宋体" w:cs="Arial" w:hint="eastAsia"/>
          <w:sz w:val="24"/>
          <w:u w:val="single"/>
        </w:rPr>
        <w:t>月</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（2）《北京工程造价信息》市场价格信息中没有的，基准价的确定方法：造价信息价格中没有的，按发包人、承包人共同确认的市场价格为准；</w:t>
      </w:r>
    </w:p>
    <w:p w:rsidR="00B13755" w:rsidRPr="009C12B4" w:rsidRDefault="00B51F6C">
      <w:pPr>
        <w:ind w:firstLineChars="200" w:firstLine="480"/>
        <w:rPr>
          <w:rFonts w:ascii="宋体" w:hAnsi="宋体" w:cs="Arial"/>
          <w:sz w:val="24"/>
        </w:rPr>
      </w:pPr>
      <w:r w:rsidRPr="009C12B4">
        <w:rPr>
          <w:rFonts w:ascii="宋体" w:hAnsi="宋体" w:cs="Arial" w:hint="eastAsia"/>
          <w:sz w:val="24"/>
        </w:rPr>
        <w:t>（3）合同施工期市场价格的确定方法：</w:t>
      </w:r>
      <w:r w:rsidRPr="009C12B4">
        <w:rPr>
          <w:rFonts w:ascii="宋体" w:hAnsi="宋体" w:cs="Arial" w:hint="eastAsia"/>
          <w:sz w:val="24"/>
          <w:u w:val="single"/>
        </w:rPr>
        <w:t>1、对水泥、涂料、混凝土、电线、电缆调价原则，如下：承包方按照发包方提供的工程量清单进行计价和报价，同时按照价差调整办法(A1   B1）/ B1＞±5%以外的部分作为水泥、涂料、混凝土、电线、电缆价差调整额度，±5%以内(含）时不予调整。其中： “A1”代表北京工程造价信息材料价格的实施期水泥、涂料、混凝土、电线、电缆供应价格算 术平均值；“B1”代表 202</w:t>
      </w:r>
      <w:r w:rsidR="00C74A6A" w:rsidRPr="009C12B4">
        <w:rPr>
          <w:rFonts w:ascii="宋体" w:hAnsi="宋体" w:cs="Arial"/>
          <w:sz w:val="24"/>
          <w:u w:val="single"/>
        </w:rPr>
        <w:t>4</w:t>
      </w:r>
      <w:r w:rsidRPr="009C12B4">
        <w:rPr>
          <w:rFonts w:ascii="宋体" w:hAnsi="宋体" w:cs="Arial" w:hint="eastAsia"/>
          <w:sz w:val="24"/>
          <w:u w:val="single"/>
        </w:rPr>
        <w:t>年</w:t>
      </w:r>
      <w:r w:rsidR="00C74A6A" w:rsidRPr="009C12B4">
        <w:rPr>
          <w:rFonts w:ascii="宋体" w:hAnsi="宋体" w:cs="Arial"/>
          <w:sz w:val="24"/>
          <w:u w:val="single"/>
        </w:rPr>
        <w:t>1</w:t>
      </w:r>
      <w:r w:rsidRPr="009C12B4">
        <w:rPr>
          <w:rFonts w:ascii="宋体" w:hAnsi="宋体" w:cs="Arial" w:hint="eastAsia"/>
          <w:sz w:val="24"/>
          <w:u w:val="single"/>
        </w:rPr>
        <w:t>月份北京工程造价信息水泥、涂料、混凝土、电线、电缆供应价格算术平均值</w:t>
      </w:r>
      <w:r w:rsidRPr="009C12B4">
        <w:rPr>
          <w:rFonts w:ascii="宋体" w:hAnsi="宋体" w:cs="Arial"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16.1.2.3物价波动引起价格调整的方法</w:t>
      </w:r>
    </w:p>
    <w:p w:rsidR="00B13755" w:rsidRPr="009C12B4" w:rsidRDefault="00B51F6C">
      <w:pPr>
        <w:ind w:firstLineChars="200" w:firstLine="480"/>
        <w:rPr>
          <w:rFonts w:ascii="宋体" w:hAnsi="宋体" w:cs="Arial"/>
          <w:sz w:val="24"/>
        </w:rPr>
      </w:pPr>
      <w:r w:rsidRPr="009C12B4">
        <w:rPr>
          <w:rFonts w:ascii="宋体" w:hAnsi="宋体" w:cs="Arial" w:hint="eastAsia"/>
          <w:sz w:val="24"/>
        </w:rPr>
        <w:t>（1）本工程单价调整方法采用</w:t>
      </w:r>
      <w:r w:rsidRPr="009C12B4">
        <w:rPr>
          <w:rFonts w:ascii="宋体" w:hAnsi="宋体" w:cs="Arial" w:hint="eastAsia"/>
          <w:sz w:val="24"/>
          <w:u w:val="single"/>
        </w:rPr>
        <w:t>加权平均法</w:t>
      </w:r>
      <w:r w:rsidRPr="009C12B4">
        <w:rPr>
          <w:rFonts w:ascii="宋体" w:hAnsi="宋体" w:cs="Arial" w:hint="eastAsia"/>
          <w:sz w:val="24"/>
        </w:rPr>
        <w:t>（加权平均法/算数平均法/其他计算方法）。</w:t>
      </w:r>
    </w:p>
    <w:p w:rsidR="00B13755" w:rsidRPr="009C12B4" w:rsidRDefault="00B51F6C">
      <w:pPr>
        <w:ind w:firstLineChars="200" w:firstLine="480"/>
        <w:rPr>
          <w:rFonts w:ascii="宋体" w:hAnsi="宋体" w:cs="Arial"/>
          <w:sz w:val="24"/>
        </w:rPr>
      </w:pPr>
      <w:r w:rsidRPr="009C12B4">
        <w:rPr>
          <w:rFonts w:ascii="宋体" w:hAnsi="宋体" w:cs="Arial" w:hint="eastAsia"/>
          <w:sz w:val="24"/>
        </w:rPr>
        <w:t>采用加权平均法：</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采用算数平均法：</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采用其他计算方法：</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16.1.2.4其他约定：</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16.1.3其他价格调整方法：</w:t>
      </w:r>
      <w:r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2TimesNewRoman5020"/>
        <w:spacing w:before="0" w:line="240" w:lineRule="auto"/>
        <w:ind w:firstLine="480"/>
        <w:outlineLvl w:val="0"/>
        <w:rPr>
          <w:rFonts w:ascii="宋体" w:eastAsia="宋体" w:hAnsi="宋体" w:cs="Arial"/>
          <w:sz w:val="24"/>
          <w:szCs w:val="24"/>
        </w:rPr>
      </w:pPr>
      <w:bookmarkStart w:id="807" w:name="_Toc138147239"/>
      <w:r w:rsidRPr="009C12B4">
        <w:rPr>
          <w:rFonts w:ascii="宋体" w:eastAsia="宋体" w:hAnsi="宋体" w:cs="Arial" w:hint="eastAsia"/>
          <w:sz w:val="24"/>
          <w:szCs w:val="24"/>
        </w:rPr>
        <w:lastRenderedPageBreak/>
        <w:t>17. 计量与支付</w:t>
      </w:r>
      <w:bookmarkEnd w:id="807"/>
    </w:p>
    <w:p w:rsidR="00B13755" w:rsidRPr="009C12B4" w:rsidRDefault="00B51F6C">
      <w:pPr>
        <w:pStyle w:val="378020"/>
        <w:spacing w:line="240" w:lineRule="auto"/>
        <w:ind w:left="860" w:hanging="420"/>
        <w:rPr>
          <w:rFonts w:ascii="宋体" w:eastAsia="宋体" w:hAnsi="宋体" w:cs="Arial"/>
          <w:szCs w:val="24"/>
        </w:rPr>
      </w:pPr>
      <w:bookmarkStart w:id="808" w:name="_Toc138147240"/>
      <w:r w:rsidRPr="009C12B4">
        <w:rPr>
          <w:rFonts w:ascii="宋体" w:eastAsia="宋体" w:hAnsi="宋体" w:cs="Arial" w:hint="eastAsia"/>
          <w:szCs w:val="24"/>
        </w:rPr>
        <w:t>17.1 计量</w:t>
      </w:r>
      <w:bookmarkEnd w:id="808"/>
    </w:p>
    <w:p w:rsidR="00B13755" w:rsidRPr="009C12B4" w:rsidRDefault="00B51F6C">
      <w:pPr>
        <w:ind w:firstLineChars="200" w:firstLine="480"/>
        <w:rPr>
          <w:rFonts w:ascii="宋体" w:hAnsi="宋体" w:cs="Arial"/>
          <w:sz w:val="24"/>
        </w:rPr>
      </w:pPr>
      <w:r w:rsidRPr="009C12B4">
        <w:rPr>
          <w:rFonts w:ascii="宋体" w:hAnsi="宋体" w:cs="Arial" w:hint="eastAsia"/>
          <w:sz w:val="24"/>
        </w:rPr>
        <w:t>17.1.3 计量周期</w:t>
      </w:r>
    </w:p>
    <w:p w:rsidR="00B13755" w:rsidRPr="009C12B4" w:rsidRDefault="00B51F6C">
      <w:pPr>
        <w:ind w:firstLineChars="200" w:firstLine="480"/>
        <w:rPr>
          <w:rFonts w:ascii="宋体" w:hAnsi="宋体"/>
          <w:sz w:val="24"/>
        </w:rPr>
      </w:pPr>
      <w:r w:rsidRPr="009C12B4">
        <w:rPr>
          <w:rFonts w:ascii="宋体" w:hAnsi="宋体" w:hint="eastAsia"/>
          <w:sz w:val="24"/>
        </w:rPr>
        <w:t>（1）每月</w:t>
      </w:r>
      <w:r w:rsidRPr="009C12B4">
        <w:rPr>
          <w:rFonts w:ascii="宋体" w:hAnsi="宋体" w:hint="eastAsia"/>
          <w:sz w:val="24"/>
          <w:u w:val="single"/>
        </w:rPr>
        <w:t xml:space="preserve"> 25 </w:t>
      </w:r>
      <w:r w:rsidRPr="009C12B4">
        <w:rPr>
          <w:rFonts w:ascii="宋体" w:hAnsi="宋体" w:hint="eastAsia"/>
          <w:sz w:val="24"/>
        </w:rPr>
        <w:t>日为当月计量截止日期（不含当日）和下月计量起始日期（含当日）。</w:t>
      </w:r>
    </w:p>
    <w:p w:rsidR="00B13755" w:rsidRPr="009C12B4" w:rsidRDefault="00B51F6C">
      <w:pPr>
        <w:ind w:firstLineChars="200" w:firstLine="480"/>
        <w:rPr>
          <w:rFonts w:ascii="宋体" w:hAnsi="宋体" w:cs="Arial"/>
          <w:sz w:val="24"/>
        </w:rPr>
      </w:pPr>
      <w:r w:rsidRPr="009C12B4">
        <w:rPr>
          <w:rFonts w:ascii="宋体" w:hAnsi="宋体" w:cs="Arial" w:hint="eastAsia"/>
          <w:sz w:val="24"/>
        </w:rPr>
        <w:t>（2）本合同</w:t>
      </w:r>
      <w:r w:rsidRPr="009C12B4">
        <w:rPr>
          <w:rFonts w:ascii="宋体" w:hAnsi="宋体" w:hint="eastAsia"/>
          <w:sz w:val="24"/>
          <w:u w:val="single"/>
        </w:rPr>
        <w:t>执行</w:t>
      </w:r>
      <w:r w:rsidRPr="009C12B4">
        <w:rPr>
          <w:rFonts w:ascii="宋体" w:hAnsi="宋体" w:cs="Arial" w:hint="eastAsia"/>
          <w:sz w:val="24"/>
        </w:rPr>
        <w:t>（执行（采用单价合同形式时）/不执行（采用总价合同形式时））单价子目已完成工程量按月计量。</w:t>
      </w:r>
    </w:p>
    <w:p w:rsidR="00B13755" w:rsidRPr="009C12B4" w:rsidRDefault="00B51F6C">
      <w:pPr>
        <w:ind w:firstLineChars="200" w:firstLine="480"/>
        <w:rPr>
          <w:rFonts w:ascii="宋体" w:hAnsi="宋体" w:cs="Arial"/>
          <w:sz w:val="24"/>
        </w:rPr>
      </w:pPr>
      <w:r w:rsidRPr="009C12B4">
        <w:rPr>
          <w:rFonts w:ascii="宋体" w:hAnsi="宋体" w:cs="Arial" w:hint="eastAsia"/>
          <w:sz w:val="24"/>
        </w:rPr>
        <w:t>（3）总价子目计量方式</w:t>
      </w:r>
      <w:r w:rsidRPr="009C12B4">
        <w:rPr>
          <w:rFonts w:ascii="宋体" w:hAnsi="宋体" w:cs="Arial" w:hint="eastAsia"/>
          <w:sz w:val="24"/>
          <w:u w:val="single"/>
        </w:rPr>
        <w:t>采用按实际完成工程量计量</w:t>
      </w:r>
      <w:r w:rsidRPr="009C12B4">
        <w:rPr>
          <w:rFonts w:ascii="宋体" w:hAnsi="宋体" w:cs="Arial" w:hint="eastAsia"/>
          <w:sz w:val="24"/>
        </w:rPr>
        <w:t>（支付分解报告/按实际完成工程量计量）。</w:t>
      </w:r>
    </w:p>
    <w:p w:rsidR="00B13755" w:rsidRPr="009C12B4" w:rsidRDefault="00B51F6C">
      <w:pPr>
        <w:ind w:firstLineChars="200" w:firstLine="480"/>
        <w:rPr>
          <w:rFonts w:ascii="宋体" w:hAnsi="宋体" w:cs="Arial"/>
          <w:sz w:val="24"/>
        </w:rPr>
      </w:pPr>
      <w:r w:rsidRPr="009C12B4">
        <w:rPr>
          <w:rFonts w:ascii="宋体" w:hAnsi="宋体" w:cs="Arial" w:hint="eastAsia"/>
          <w:sz w:val="24"/>
        </w:rPr>
        <w:t>17.1.5 总价子目的计量（适用于采用支付分解报告）</w:t>
      </w:r>
    </w:p>
    <w:p w:rsidR="00B13755" w:rsidRPr="009C12B4" w:rsidRDefault="00B51F6C">
      <w:pPr>
        <w:ind w:firstLineChars="200" w:firstLine="480"/>
        <w:rPr>
          <w:rFonts w:ascii="宋体" w:hAnsi="宋体" w:cs="Arial"/>
          <w:sz w:val="24"/>
        </w:rPr>
      </w:pPr>
      <w:r w:rsidRPr="009C12B4">
        <w:rPr>
          <w:rFonts w:ascii="宋体" w:hAnsi="宋体" w:cs="Arial" w:hint="eastAsia"/>
          <w:sz w:val="24"/>
        </w:rPr>
        <w:t>（1）采用支付分解报告计量方式的，总价子目的价格调整方法：</w:t>
      </w:r>
      <w:r w:rsidRPr="009C12B4">
        <w:rPr>
          <w:rFonts w:ascii="宋体" w:hAnsi="宋体" w:hint="eastAsia"/>
          <w:sz w:val="24"/>
          <w:u w:val="single"/>
        </w:rPr>
        <w:t xml:space="preserve"> /</w:t>
      </w:r>
      <w:r w:rsidRPr="009C12B4">
        <w:rPr>
          <w:rFonts w:ascii="宋体" w:hAnsi="宋体" w:cs="Arial" w:hint="eastAsia"/>
          <w:sz w:val="24"/>
        </w:rPr>
        <w:t>。</w:t>
      </w:r>
    </w:p>
    <w:p w:rsidR="00B13755" w:rsidRPr="009C12B4" w:rsidRDefault="00B51F6C">
      <w:pPr>
        <w:pStyle w:val="378020"/>
        <w:spacing w:line="240" w:lineRule="auto"/>
        <w:ind w:left="860" w:hanging="420"/>
        <w:rPr>
          <w:rFonts w:ascii="宋体" w:eastAsia="宋体" w:hAnsi="宋体" w:cs="Arial"/>
          <w:szCs w:val="24"/>
        </w:rPr>
      </w:pPr>
      <w:bookmarkStart w:id="809" w:name="_Toc138147241"/>
      <w:r w:rsidRPr="009C12B4">
        <w:rPr>
          <w:rFonts w:ascii="宋体" w:eastAsia="宋体" w:hAnsi="宋体" w:cs="Arial" w:hint="eastAsia"/>
          <w:szCs w:val="24"/>
        </w:rPr>
        <w:t>17.2 预付款</w:t>
      </w:r>
      <w:bookmarkEnd w:id="809"/>
    </w:p>
    <w:p w:rsidR="00B13755" w:rsidRPr="009C12B4" w:rsidRDefault="00B51F6C">
      <w:pPr>
        <w:snapToGrid w:val="0"/>
        <w:ind w:firstLineChars="200" w:firstLine="480"/>
        <w:rPr>
          <w:rFonts w:ascii="宋体" w:hAnsi="宋体" w:cs="Arial"/>
          <w:sz w:val="24"/>
        </w:rPr>
      </w:pPr>
      <w:r w:rsidRPr="009C12B4">
        <w:rPr>
          <w:rFonts w:ascii="宋体" w:hAnsi="宋体" w:cs="Arial" w:hint="eastAsia"/>
          <w:sz w:val="24"/>
        </w:rPr>
        <w:t>17.2.1 预付款</w:t>
      </w:r>
    </w:p>
    <w:p w:rsidR="00B13755" w:rsidRPr="009C12B4" w:rsidRDefault="00B51F6C">
      <w:pPr>
        <w:snapToGrid w:val="0"/>
        <w:ind w:firstLineChars="200" w:firstLine="480"/>
        <w:rPr>
          <w:rFonts w:ascii="宋体" w:hAnsi="宋体"/>
          <w:sz w:val="24"/>
        </w:rPr>
      </w:pPr>
      <w:r w:rsidRPr="009C12B4">
        <w:rPr>
          <w:rFonts w:ascii="宋体" w:hAnsi="宋体" w:hint="eastAsia"/>
          <w:sz w:val="24"/>
        </w:rPr>
        <w:t>（1）预付款额度</w:t>
      </w:r>
    </w:p>
    <w:p w:rsidR="00B13755" w:rsidRPr="009C12B4" w:rsidRDefault="00B51F6C">
      <w:pPr>
        <w:snapToGrid w:val="0"/>
        <w:ind w:firstLineChars="300" w:firstLine="720"/>
        <w:rPr>
          <w:rFonts w:ascii="宋体" w:hAnsi="宋体"/>
          <w:sz w:val="24"/>
        </w:rPr>
      </w:pPr>
      <w:r w:rsidRPr="009C12B4">
        <w:rPr>
          <w:rFonts w:ascii="宋体" w:hAnsi="宋体" w:hint="eastAsia"/>
          <w:sz w:val="24"/>
        </w:rPr>
        <w:t>预付款额度：</w:t>
      </w:r>
      <w:r w:rsidRPr="009C12B4">
        <w:rPr>
          <w:rFonts w:ascii="宋体" w:hAnsi="宋体" w:hint="eastAsia"/>
          <w:sz w:val="24"/>
          <w:u w:val="single"/>
        </w:rPr>
        <w:t>合同签约价款（扣除暂列金额）的</w:t>
      </w:r>
      <w:r w:rsidRPr="009C12B4">
        <w:rPr>
          <w:rFonts w:ascii="宋体" w:hAnsi="宋体"/>
          <w:sz w:val="24"/>
          <w:u w:val="single"/>
        </w:rPr>
        <w:t>3</w:t>
      </w:r>
      <w:r w:rsidRPr="009C12B4">
        <w:rPr>
          <w:rFonts w:ascii="宋体" w:hAnsi="宋体" w:hint="eastAsia"/>
          <w:sz w:val="24"/>
          <w:u w:val="single"/>
        </w:rPr>
        <w:t>0%</w:t>
      </w:r>
      <w:r w:rsidRPr="009C12B4">
        <w:rPr>
          <w:rFonts w:ascii="宋体" w:hAnsi="宋体" w:hint="eastAsia"/>
          <w:sz w:val="24"/>
        </w:rPr>
        <w:t xml:space="preserve">。  </w:t>
      </w:r>
    </w:p>
    <w:p w:rsidR="00B13755" w:rsidRPr="009C12B4" w:rsidRDefault="00B51F6C">
      <w:pPr>
        <w:snapToGrid w:val="0"/>
        <w:ind w:firstLineChars="200" w:firstLine="480"/>
        <w:rPr>
          <w:rFonts w:ascii="宋体" w:hAnsi="宋体"/>
          <w:sz w:val="24"/>
          <w:u w:val="single"/>
        </w:rPr>
      </w:pPr>
      <w:r w:rsidRPr="009C12B4">
        <w:rPr>
          <w:rFonts w:ascii="宋体" w:hAnsi="宋体" w:hint="eastAsia"/>
          <w:sz w:val="24"/>
        </w:rPr>
        <w:t xml:space="preserve">  其中：</w:t>
      </w:r>
      <w:r w:rsidRPr="009C12B4">
        <w:rPr>
          <w:rFonts w:ascii="宋体" w:hAnsi="宋体" w:hint="eastAsia"/>
          <w:sz w:val="24"/>
          <w:u w:val="single"/>
        </w:rPr>
        <w:t>含安全文明施工费用的100%。</w:t>
      </w:r>
    </w:p>
    <w:p w:rsidR="00B13755" w:rsidRPr="009C12B4" w:rsidRDefault="00B51F6C">
      <w:pPr>
        <w:snapToGrid w:val="0"/>
        <w:ind w:firstLineChars="200" w:firstLine="480"/>
        <w:rPr>
          <w:rFonts w:ascii="宋体" w:hAnsi="宋体"/>
          <w:sz w:val="24"/>
        </w:rPr>
      </w:pPr>
      <w:r w:rsidRPr="009C12B4">
        <w:rPr>
          <w:rFonts w:ascii="宋体" w:hAnsi="宋体" w:hint="eastAsia"/>
          <w:sz w:val="24"/>
        </w:rPr>
        <w:t>（2）预付办法</w:t>
      </w:r>
    </w:p>
    <w:p w:rsidR="00B13755" w:rsidRPr="009C12B4" w:rsidRDefault="00B51F6C">
      <w:pPr>
        <w:snapToGrid w:val="0"/>
        <w:ind w:firstLineChars="200" w:firstLine="480"/>
        <w:rPr>
          <w:rFonts w:ascii="宋体" w:hAnsi="宋体"/>
          <w:sz w:val="24"/>
        </w:rPr>
      </w:pPr>
      <w:r w:rsidRPr="009C12B4">
        <w:rPr>
          <w:rFonts w:ascii="宋体" w:hAnsi="宋体" w:hint="eastAsia"/>
          <w:sz w:val="24"/>
        </w:rPr>
        <w:t>预付款预付办法：</w:t>
      </w:r>
      <w:r w:rsidRPr="009C12B4">
        <w:rPr>
          <w:rFonts w:ascii="宋体" w:hAnsi="宋体" w:hint="eastAsia"/>
          <w:sz w:val="24"/>
          <w:u w:val="single"/>
        </w:rPr>
        <w:t>在财政资金到位且完成合同签订及备案，承包人提交正式发票后，发包人一次性向承包人支付预付款</w:t>
      </w:r>
      <w:r w:rsidRPr="009C12B4">
        <w:rPr>
          <w:rFonts w:ascii="宋体" w:hAnsi="宋体" w:hint="eastAsia"/>
          <w:sz w:val="24"/>
        </w:rPr>
        <w:t xml:space="preserve">。                                                          </w:t>
      </w:r>
    </w:p>
    <w:p w:rsidR="00B13755" w:rsidRPr="009C12B4" w:rsidRDefault="00B51F6C">
      <w:pPr>
        <w:snapToGrid w:val="0"/>
        <w:ind w:firstLineChars="200" w:firstLine="480"/>
        <w:rPr>
          <w:rFonts w:ascii="宋体" w:hAnsi="宋体"/>
          <w:sz w:val="24"/>
        </w:rPr>
      </w:pPr>
      <w:r w:rsidRPr="009C12B4">
        <w:rPr>
          <w:rFonts w:ascii="宋体" w:hAnsi="宋体" w:hint="eastAsia"/>
          <w:sz w:val="24"/>
        </w:rPr>
        <w:t>预付款的支付时间：</w:t>
      </w:r>
      <w:r w:rsidRPr="009C12B4">
        <w:rPr>
          <w:rFonts w:ascii="宋体" w:hAnsi="宋体" w:hint="eastAsia"/>
          <w:sz w:val="24"/>
          <w:u w:val="single"/>
        </w:rPr>
        <w:t>本合同签订后30天内，不迟于预定开工日期前14天内</w:t>
      </w:r>
      <w:r w:rsidRPr="009C12B4">
        <w:rPr>
          <w:rFonts w:ascii="宋体" w:hAnsi="宋体" w:hint="eastAsia"/>
          <w:sz w:val="24"/>
        </w:rPr>
        <w:t>。</w:t>
      </w:r>
    </w:p>
    <w:p w:rsidR="00B13755" w:rsidRPr="009C12B4" w:rsidRDefault="00B51F6C">
      <w:pPr>
        <w:shd w:val="clear" w:color="auto" w:fill="FFFFFF"/>
        <w:snapToGrid w:val="0"/>
        <w:ind w:firstLine="420"/>
        <w:rPr>
          <w:rFonts w:ascii="宋体" w:hAnsi="宋体" w:cs="Arial"/>
          <w:sz w:val="24"/>
          <w:u w:val="single"/>
        </w:rPr>
      </w:pPr>
      <w:r w:rsidRPr="009C12B4">
        <w:rPr>
          <w:rFonts w:ascii="宋体" w:hAnsi="宋体" w:cs="Arial" w:hint="eastAsia"/>
          <w:sz w:val="24"/>
        </w:rPr>
        <w:t>（3）安全文明施工费用预付额度及方式：</w:t>
      </w:r>
      <w:r w:rsidRPr="009C12B4">
        <w:rPr>
          <w:rFonts w:ascii="宋体" w:hAnsi="宋体" w:cs="Arial"/>
          <w:sz w:val="24"/>
          <w:u w:val="single"/>
        </w:rPr>
        <w:t xml:space="preserve">     /   </w:t>
      </w:r>
    </w:p>
    <w:p w:rsidR="00B13755" w:rsidRPr="009C12B4" w:rsidRDefault="00B51F6C">
      <w:pPr>
        <w:snapToGrid w:val="0"/>
        <w:ind w:firstLineChars="200" w:firstLine="480"/>
        <w:rPr>
          <w:rFonts w:ascii="宋体" w:hAnsi="宋体" w:cs="Arial"/>
          <w:sz w:val="24"/>
        </w:rPr>
      </w:pPr>
      <w:r w:rsidRPr="009C12B4">
        <w:rPr>
          <w:rFonts w:ascii="宋体" w:hAnsi="宋体" w:cs="Arial" w:hint="eastAsia"/>
          <w:sz w:val="24"/>
        </w:rPr>
        <w:t>17.2.2预付款的扣回与还清</w:t>
      </w:r>
    </w:p>
    <w:p w:rsidR="00B13755" w:rsidRPr="009C12B4" w:rsidRDefault="00B51F6C">
      <w:pPr>
        <w:snapToGrid w:val="0"/>
        <w:ind w:firstLineChars="200" w:firstLine="480"/>
        <w:rPr>
          <w:rFonts w:ascii="宋体" w:hAnsi="宋体"/>
          <w:sz w:val="24"/>
        </w:rPr>
      </w:pPr>
      <w:r w:rsidRPr="009C12B4">
        <w:rPr>
          <w:rFonts w:ascii="宋体" w:hAnsi="宋体" w:cs="Arial" w:hint="eastAsia"/>
          <w:sz w:val="24"/>
        </w:rPr>
        <w:t>预付款的扣回办法：</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pStyle w:val="378020"/>
        <w:snapToGrid w:val="0"/>
        <w:spacing w:line="240" w:lineRule="auto"/>
        <w:ind w:left="860" w:hanging="420"/>
        <w:rPr>
          <w:rFonts w:ascii="宋体" w:eastAsia="宋体" w:hAnsi="宋体" w:cs="Arial"/>
          <w:szCs w:val="24"/>
        </w:rPr>
      </w:pPr>
      <w:bookmarkStart w:id="810" w:name="_Toc138147242"/>
      <w:r w:rsidRPr="009C12B4">
        <w:rPr>
          <w:rFonts w:ascii="宋体" w:eastAsia="宋体" w:hAnsi="宋体" w:cs="Arial" w:hint="eastAsia"/>
          <w:szCs w:val="24"/>
        </w:rPr>
        <w:t>17.3 工程进度付款</w:t>
      </w:r>
      <w:bookmarkEnd w:id="810"/>
    </w:p>
    <w:p w:rsidR="00B13755" w:rsidRPr="009C12B4" w:rsidRDefault="00B51F6C">
      <w:pPr>
        <w:snapToGrid w:val="0"/>
        <w:ind w:firstLineChars="200" w:firstLine="480"/>
        <w:rPr>
          <w:rFonts w:ascii="宋体" w:hAnsi="宋体"/>
          <w:sz w:val="24"/>
        </w:rPr>
      </w:pPr>
      <w:r w:rsidRPr="009C12B4">
        <w:rPr>
          <w:rFonts w:ascii="宋体" w:hAnsi="宋体" w:hint="eastAsia"/>
          <w:sz w:val="24"/>
        </w:rPr>
        <w:t>17.3.2进度付款申请单</w:t>
      </w:r>
    </w:p>
    <w:p w:rsidR="00B13755" w:rsidRPr="009C12B4" w:rsidRDefault="00B51F6C">
      <w:pPr>
        <w:snapToGrid w:val="0"/>
        <w:ind w:firstLineChars="200" w:firstLine="480"/>
        <w:rPr>
          <w:rFonts w:ascii="宋体" w:hAnsi="宋体"/>
          <w:sz w:val="24"/>
        </w:rPr>
      </w:pPr>
      <w:r w:rsidRPr="009C12B4">
        <w:rPr>
          <w:rFonts w:ascii="宋体" w:hAnsi="宋体" w:hint="eastAsia"/>
          <w:sz w:val="24"/>
        </w:rPr>
        <w:t>进度付款申请单的份数：</w:t>
      </w:r>
      <w:r w:rsidRPr="009C12B4">
        <w:rPr>
          <w:rFonts w:ascii="宋体" w:hAnsi="宋体" w:hint="eastAsia"/>
          <w:sz w:val="24"/>
          <w:u w:val="single"/>
        </w:rPr>
        <w:t xml:space="preserve">          三份          </w:t>
      </w:r>
      <w:r w:rsidRPr="009C12B4">
        <w:rPr>
          <w:rFonts w:ascii="宋体" w:hAnsi="宋体" w:hint="eastAsia"/>
          <w:sz w:val="24"/>
        </w:rPr>
        <w:t>。</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承包人报送监理人的进度付款申请单应包括下列内容：</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（6）根据合同应增加和（或）扣减的其他内容金额：/</w:t>
      </w:r>
    </w:p>
    <w:p w:rsidR="00B13755" w:rsidRPr="009C12B4" w:rsidRDefault="00B51F6C">
      <w:pPr>
        <w:snapToGrid w:val="0"/>
        <w:ind w:firstLineChars="200" w:firstLine="480"/>
        <w:rPr>
          <w:rFonts w:ascii="宋体" w:hAnsi="宋体"/>
          <w:sz w:val="24"/>
        </w:rPr>
      </w:pPr>
      <w:r w:rsidRPr="009C12B4">
        <w:rPr>
          <w:rFonts w:ascii="宋体" w:hAnsi="宋体" w:hint="eastAsia"/>
          <w:sz w:val="24"/>
        </w:rPr>
        <w:t>17.3.3进度付款证书和支付时间</w:t>
      </w:r>
    </w:p>
    <w:p w:rsidR="00B13755" w:rsidRPr="009C12B4" w:rsidRDefault="00B51F6C">
      <w:pPr>
        <w:snapToGrid w:val="0"/>
        <w:ind w:firstLineChars="200" w:firstLine="480"/>
        <w:rPr>
          <w:rFonts w:ascii="宋体" w:hAnsi="宋体"/>
          <w:sz w:val="24"/>
        </w:rPr>
      </w:pPr>
      <w:r w:rsidRPr="009C12B4">
        <w:rPr>
          <w:rFonts w:ascii="宋体" w:hAnsi="宋体" w:hint="eastAsia"/>
          <w:sz w:val="24"/>
        </w:rPr>
        <w:t>（2）逾期付款违约金的计算标准为：</w:t>
      </w:r>
      <w:r w:rsidRPr="009C12B4">
        <w:rPr>
          <w:rFonts w:ascii="宋体" w:hAnsi="宋体" w:hint="eastAsia"/>
          <w:sz w:val="24"/>
          <w:u w:val="single"/>
        </w:rPr>
        <w:t>按照中国人民银行发布的同期同类贷款利率计算</w:t>
      </w:r>
      <w:r w:rsidRPr="009C12B4">
        <w:rPr>
          <w:rFonts w:ascii="宋体" w:hAnsi="宋体" w:hint="eastAsia"/>
          <w:sz w:val="24"/>
        </w:rPr>
        <w:t>。</w:t>
      </w:r>
    </w:p>
    <w:p w:rsidR="00B13755" w:rsidRPr="009C12B4" w:rsidRDefault="00B51F6C">
      <w:pPr>
        <w:snapToGrid w:val="0"/>
        <w:ind w:firstLineChars="200" w:firstLine="480"/>
        <w:rPr>
          <w:rFonts w:ascii="宋体" w:hAnsi="宋体"/>
          <w:sz w:val="24"/>
        </w:rPr>
      </w:pPr>
      <w:r w:rsidRPr="009C12B4">
        <w:rPr>
          <w:rFonts w:ascii="宋体" w:hAnsi="宋体" w:hint="eastAsia"/>
          <w:sz w:val="24"/>
        </w:rPr>
        <w:t>逾期付款违约金的计算方法为：</w:t>
      </w:r>
      <w:r w:rsidRPr="009C12B4">
        <w:rPr>
          <w:rFonts w:ascii="宋体" w:hAnsi="宋体" w:hint="eastAsia"/>
          <w:sz w:val="24"/>
          <w:u w:val="single"/>
        </w:rPr>
        <w:t>按照中国人民银行发布的同期同类贷款利率计算</w:t>
      </w:r>
      <w:r w:rsidRPr="009C12B4">
        <w:rPr>
          <w:rFonts w:ascii="宋体" w:hAnsi="宋体" w:hint="eastAsia"/>
          <w:sz w:val="24"/>
        </w:rPr>
        <w:t>。</w:t>
      </w:r>
    </w:p>
    <w:p w:rsidR="00B13755" w:rsidRPr="009C12B4" w:rsidRDefault="00B51F6C">
      <w:pPr>
        <w:shd w:val="clear" w:color="auto" w:fill="FFFFFF"/>
        <w:snapToGrid w:val="0"/>
        <w:ind w:firstLineChars="200" w:firstLine="480"/>
        <w:rPr>
          <w:rFonts w:ascii="宋体" w:hAnsi="宋体" w:cs="Arial"/>
          <w:sz w:val="24"/>
          <w:u w:val="single"/>
        </w:rPr>
      </w:pPr>
      <w:r w:rsidRPr="009C12B4">
        <w:rPr>
          <w:rFonts w:ascii="宋体" w:hAnsi="宋体" w:cs="Arial" w:hint="eastAsia"/>
          <w:sz w:val="24"/>
        </w:rPr>
        <w:t>（4）进度付款涉及政府性资金的支付方法：</w:t>
      </w:r>
      <w:r w:rsidRPr="009C12B4">
        <w:rPr>
          <w:rFonts w:ascii="宋体" w:hAnsi="宋体" w:cs="Arial" w:hint="eastAsia"/>
          <w:sz w:val="24"/>
          <w:u w:val="single"/>
        </w:rPr>
        <w:t>工程进度完成5</w:t>
      </w:r>
      <w:r w:rsidRPr="009C12B4">
        <w:rPr>
          <w:rFonts w:ascii="宋体" w:hAnsi="宋体" w:cs="Arial"/>
          <w:sz w:val="24"/>
          <w:u w:val="single"/>
        </w:rPr>
        <w:t>0%</w:t>
      </w:r>
      <w:r w:rsidRPr="009C12B4">
        <w:rPr>
          <w:rFonts w:ascii="宋体" w:hAnsi="宋体" w:cs="Arial" w:hint="eastAsia"/>
          <w:sz w:val="24"/>
          <w:u w:val="single"/>
        </w:rPr>
        <w:t>，支付签约合同总价2</w:t>
      </w:r>
      <w:r w:rsidRPr="009C12B4">
        <w:rPr>
          <w:rFonts w:ascii="宋体" w:hAnsi="宋体" w:cs="Arial"/>
          <w:sz w:val="24"/>
          <w:u w:val="single"/>
        </w:rPr>
        <w:t>0%</w:t>
      </w:r>
      <w:r w:rsidRPr="009C12B4">
        <w:rPr>
          <w:rFonts w:ascii="宋体" w:hAnsi="宋体" w:cs="Arial" w:hint="eastAsia"/>
          <w:sz w:val="24"/>
          <w:u w:val="single"/>
        </w:rPr>
        <w:t>，竣工验收合格</w:t>
      </w:r>
      <w:r w:rsidR="001E68D3" w:rsidRPr="009C12B4">
        <w:rPr>
          <w:rFonts w:ascii="宋体" w:hAnsi="宋体" w:cs="Arial" w:hint="eastAsia"/>
          <w:sz w:val="24"/>
          <w:u w:val="single"/>
        </w:rPr>
        <w:t>后</w:t>
      </w:r>
      <w:r w:rsidRPr="009C12B4">
        <w:rPr>
          <w:rFonts w:ascii="宋体" w:hAnsi="宋体" w:cs="Arial" w:hint="eastAsia"/>
          <w:sz w:val="24"/>
          <w:u w:val="single"/>
        </w:rPr>
        <w:t>支付签约合同总价的30%，结算评审后支付至评审金额的97%。</w:t>
      </w:r>
    </w:p>
    <w:p w:rsidR="00B13755" w:rsidRPr="009C12B4" w:rsidRDefault="00B51F6C">
      <w:pPr>
        <w:shd w:val="clear" w:color="auto" w:fill="FFFFFF"/>
        <w:snapToGrid w:val="0"/>
        <w:ind w:firstLineChars="200" w:firstLine="480"/>
        <w:rPr>
          <w:rFonts w:ascii="宋体" w:hAnsi="宋体" w:cs="Arial"/>
          <w:sz w:val="24"/>
          <w:u w:val="single"/>
        </w:rPr>
      </w:pPr>
      <w:r w:rsidRPr="009C12B4">
        <w:rPr>
          <w:rFonts w:ascii="宋体" w:hAnsi="宋体" w:cs="Arial" w:hint="eastAsia"/>
          <w:sz w:val="24"/>
          <w:u w:val="single"/>
        </w:rPr>
        <w:t>工程最终结算以甲方认可的审计机构的审定金额为准，只退不补。</w:t>
      </w:r>
    </w:p>
    <w:p w:rsidR="00B13755" w:rsidRPr="009C12B4" w:rsidRDefault="00B51F6C">
      <w:pPr>
        <w:pStyle w:val="378020"/>
        <w:snapToGrid w:val="0"/>
        <w:spacing w:line="240" w:lineRule="auto"/>
        <w:ind w:left="860" w:hanging="420"/>
        <w:rPr>
          <w:rFonts w:ascii="宋体" w:eastAsia="宋体" w:hAnsi="宋体" w:cs="Arial"/>
          <w:szCs w:val="24"/>
        </w:rPr>
      </w:pPr>
      <w:bookmarkStart w:id="811" w:name="_Toc138147243"/>
      <w:r w:rsidRPr="009C12B4">
        <w:rPr>
          <w:rFonts w:ascii="宋体" w:eastAsia="宋体" w:hAnsi="宋体" w:cs="Arial" w:hint="eastAsia"/>
          <w:szCs w:val="24"/>
        </w:rPr>
        <w:t>17.4 质量保证金</w:t>
      </w:r>
      <w:bookmarkEnd w:id="811"/>
    </w:p>
    <w:p w:rsidR="00B13755" w:rsidRPr="009C12B4" w:rsidRDefault="00B51F6C">
      <w:pPr>
        <w:pStyle w:val="378020"/>
        <w:snapToGrid w:val="0"/>
        <w:spacing w:line="240" w:lineRule="auto"/>
        <w:ind w:left="860" w:hanging="420"/>
        <w:jc w:val="left"/>
        <w:rPr>
          <w:rFonts w:ascii="宋体" w:eastAsia="宋体" w:hAnsi="宋体" w:cs="Arial"/>
          <w:szCs w:val="24"/>
        </w:rPr>
      </w:pPr>
      <w:bookmarkStart w:id="812" w:name="_Toc138147244"/>
      <w:r w:rsidRPr="009C12B4">
        <w:rPr>
          <w:rFonts w:ascii="宋体" w:eastAsia="宋体" w:hAnsi="宋体" w:cs="Arial" w:hint="eastAsia"/>
          <w:szCs w:val="24"/>
        </w:rPr>
        <w:t>3）质量保证金形式：</w:t>
      </w:r>
      <w:r w:rsidRPr="009C12B4">
        <w:rPr>
          <w:rFonts w:ascii="宋体" w:eastAsia="宋体" w:hAnsi="宋体" w:cs="Arial" w:hint="eastAsia"/>
          <w:szCs w:val="24"/>
          <w:u w:val="single"/>
        </w:rPr>
        <w:t xml:space="preserve">扣留质量保证金 </w:t>
      </w:r>
      <w:r w:rsidRPr="009C12B4">
        <w:rPr>
          <w:rFonts w:ascii="宋体" w:eastAsia="宋体" w:hAnsi="宋体" w:cs="Arial" w:hint="eastAsia"/>
          <w:szCs w:val="24"/>
        </w:rPr>
        <w:t>。</w:t>
      </w:r>
      <w:bookmarkEnd w:id="812"/>
    </w:p>
    <w:p w:rsidR="00B13755" w:rsidRPr="009C12B4" w:rsidRDefault="00B51F6C">
      <w:pPr>
        <w:pStyle w:val="378020"/>
        <w:snapToGrid w:val="0"/>
        <w:spacing w:line="240" w:lineRule="auto"/>
        <w:ind w:firstLineChars="350" w:firstLine="840"/>
        <w:rPr>
          <w:rFonts w:ascii="宋体" w:eastAsia="宋体" w:hAnsi="宋体" w:cs="Arial"/>
          <w:szCs w:val="24"/>
          <w:u w:val="single"/>
        </w:rPr>
      </w:pPr>
      <w:bookmarkStart w:id="813" w:name="_Toc138147245"/>
      <w:r w:rsidRPr="009C12B4">
        <w:rPr>
          <w:rFonts w:ascii="宋体" w:eastAsia="宋体" w:hAnsi="宋体" w:cs="Arial" w:hint="eastAsia"/>
          <w:szCs w:val="24"/>
        </w:rPr>
        <w:t>质量保证金约定比例：</w:t>
      </w:r>
      <w:r w:rsidRPr="009C12B4">
        <w:rPr>
          <w:rFonts w:ascii="宋体" w:eastAsia="宋体" w:hAnsi="宋体" w:hint="eastAsia"/>
          <w:szCs w:val="24"/>
          <w:u w:val="single"/>
        </w:rPr>
        <w:t xml:space="preserve">  3%  </w:t>
      </w:r>
      <w:r w:rsidRPr="009C12B4">
        <w:rPr>
          <w:rFonts w:ascii="宋体" w:eastAsia="宋体" w:hAnsi="宋体" w:hint="eastAsia"/>
          <w:szCs w:val="24"/>
        </w:rPr>
        <w:t>。</w:t>
      </w:r>
      <w:bookmarkEnd w:id="813"/>
    </w:p>
    <w:p w:rsidR="00B13755" w:rsidRPr="009C12B4" w:rsidRDefault="00B51F6C">
      <w:pPr>
        <w:pStyle w:val="378020"/>
        <w:spacing w:line="240" w:lineRule="auto"/>
        <w:ind w:left="860" w:hanging="420"/>
        <w:rPr>
          <w:rFonts w:ascii="宋体" w:eastAsia="宋体" w:hAnsi="宋体" w:cs="Arial"/>
          <w:szCs w:val="24"/>
        </w:rPr>
      </w:pPr>
      <w:bookmarkStart w:id="814" w:name="_Toc138147246"/>
      <w:r w:rsidRPr="009C12B4">
        <w:rPr>
          <w:rFonts w:ascii="宋体" w:eastAsia="宋体" w:hAnsi="宋体" w:cs="Arial" w:hint="eastAsia"/>
          <w:szCs w:val="24"/>
        </w:rPr>
        <w:t>17.5 竣工结算</w:t>
      </w:r>
      <w:bookmarkEnd w:id="814"/>
    </w:p>
    <w:p w:rsidR="00B13755" w:rsidRPr="009C12B4" w:rsidRDefault="00B51F6C">
      <w:pPr>
        <w:ind w:firstLineChars="200" w:firstLine="480"/>
        <w:rPr>
          <w:rFonts w:ascii="宋体" w:hAnsi="宋体"/>
          <w:sz w:val="24"/>
        </w:rPr>
      </w:pPr>
      <w:r w:rsidRPr="009C12B4">
        <w:rPr>
          <w:rFonts w:ascii="宋体" w:hAnsi="宋体" w:hint="eastAsia"/>
          <w:sz w:val="24"/>
        </w:rPr>
        <w:t>17.5.1竣工付款申请单</w:t>
      </w:r>
    </w:p>
    <w:p w:rsidR="00B13755" w:rsidRPr="009C12B4" w:rsidRDefault="00B51F6C">
      <w:pPr>
        <w:ind w:firstLineChars="200" w:firstLine="480"/>
        <w:rPr>
          <w:rFonts w:ascii="宋体" w:hAnsi="宋体"/>
          <w:sz w:val="24"/>
          <w:u w:val="single"/>
        </w:rPr>
      </w:pPr>
      <w:r w:rsidRPr="009C12B4">
        <w:rPr>
          <w:rFonts w:ascii="宋体" w:hAnsi="宋体" w:hint="eastAsia"/>
          <w:sz w:val="24"/>
        </w:rPr>
        <w:t>（1）承包人提交竣工付款申请单的份数：</w:t>
      </w:r>
      <w:r w:rsidRPr="009C12B4">
        <w:rPr>
          <w:rFonts w:ascii="宋体" w:hAnsi="宋体" w:hint="eastAsia"/>
          <w:sz w:val="24"/>
          <w:u w:val="single"/>
        </w:rPr>
        <w:t>提交5份竣工付款申请单</w:t>
      </w:r>
      <w:r w:rsidRPr="009C12B4">
        <w:rPr>
          <w:rFonts w:ascii="宋体" w:hAnsi="宋体" w:hint="eastAsia"/>
          <w:sz w:val="24"/>
        </w:rPr>
        <w:t>。</w:t>
      </w:r>
    </w:p>
    <w:p w:rsidR="00B13755" w:rsidRPr="009C12B4" w:rsidRDefault="00B51F6C">
      <w:pPr>
        <w:ind w:firstLineChars="200" w:firstLine="480"/>
        <w:rPr>
          <w:rFonts w:ascii="宋体" w:hAnsi="宋体"/>
          <w:sz w:val="24"/>
          <w:u w:val="single"/>
        </w:rPr>
      </w:pPr>
      <w:r w:rsidRPr="009C12B4">
        <w:rPr>
          <w:rFonts w:ascii="宋体" w:hAnsi="宋体" w:hint="eastAsia"/>
          <w:sz w:val="24"/>
        </w:rPr>
        <w:t>承包人提交竣工付款申请单的期限：</w:t>
      </w:r>
      <w:r w:rsidRPr="009C12B4">
        <w:rPr>
          <w:rFonts w:ascii="宋体" w:hAnsi="宋体" w:hint="eastAsia"/>
          <w:sz w:val="24"/>
          <w:u w:val="single"/>
        </w:rPr>
        <w:t>在工程接收证书颁发后14天内</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（2）竣工付款申请单的</w:t>
      </w:r>
      <w:r w:rsidRPr="009C12B4">
        <w:rPr>
          <w:rFonts w:ascii="宋体" w:hAnsi="宋体" w:cs="Arial" w:hint="eastAsia"/>
          <w:sz w:val="24"/>
        </w:rPr>
        <w:t>其他</w:t>
      </w:r>
      <w:r w:rsidRPr="009C12B4">
        <w:rPr>
          <w:rFonts w:ascii="宋体" w:hAnsi="宋体" w:hint="eastAsia"/>
          <w:sz w:val="24"/>
        </w:rPr>
        <w:t>内容：</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outlineLvl w:val="2"/>
        <w:rPr>
          <w:rFonts w:ascii="宋体" w:hAnsi="宋体"/>
          <w:sz w:val="24"/>
        </w:rPr>
      </w:pPr>
      <w:bookmarkStart w:id="815" w:name="_Toc138147247"/>
      <w:r w:rsidRPr="009C12B4">
        <w:rPr>
          <w:rFonts w:ascii="宋体" w:hAnsi="宋体" w:hint="eastAsia"/>
          <w:sz w:val="24"/>
        </w:rPr>
        <w:t>17.6 最终结清</w:t>
      </w:r>
      <w:bookmarkEnd w:id="815"/>
    </w:p>
    <w:p w:rsidR="00B13755" w:rsidRPr="009C12B4" w:rsidRDefault="00B51F6C">
      <w:pPr>
        <w:ind w:firstLineChars="200" w:firstLine="480"/>
        <w:rPr>
          <w:rFonts w:ascii="宋体" w:hAnsi="宋体"/>
          <w:sz w:val="24"/>
        </w:rPr>
      </w:pPr>
      <w:r w:rsidRPr="009C12B4">
        <w:rPr>
          <w:rFonts w:ascii="宋体" w:hAnsi="宋体" w:hint="eastAsia"/>
          <w:sz w:val="24"/>
        </w:rPr>
        <w:t>17.6.1最终结清申请单</w:t>
      </w:r>
    </w:p>
    <w:p w:rsidR="00B13755" w:rsidRPr="009C12B4" w:rsidRDefault="00B51F6C">
      <w:pPr>
        <w:ind w:firstLineChars="200" w:firstLine="480"/>
        <w:rPr>
          <w:rFonts w:ascii="宋体" w:hAnsi="宋体"/>
          <w:sz w:val="24"/>
          <w:u w:val="single"/>
        </w:rPr>
      </w:pPr>
      <w:r w:rsidRPr="009C12B4">
        <w:rPr>
          <w:rFonts w:ascii="宋体" w:hAnsi="宋体" w:hint="eastAsia"/>
          <w:sz w:val="24"/>
        </w:rPr>
        <w:lastRenderedPageBreak/>
        <w:t>（1）承包人提交最终结清申请单的份数：</w:t>
      </w:r>
      <w:r w:rsidRPr="009C12B4">
        <w:rPr>
          <w:rFonts w:ascii="宋体" w:hAnsi="宋体" w:hint="eastAsia"/>
          <w:sz w:val="24"/>
          <w:u w:val="single"/>
        </w:rPr>
        <w:t>提交3份最终结清申请单</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承包人提交最终结清申请单的期限：</w:t>
      </w:r>
      <w:r w:rsidRPr="009C12B4">
        <w:rPr>
          <w:rFonts w:ascii="宋体" w:hAnsi="宋体" w:hint="eastAsia"/>
          <w:sz w:val="24"/>
          <w:u w:val="single"/>
        </w:rPr>
        <w:t>在缺陷责任期终止证书颁发后的28天内</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发包人向承包人</w:t>
      </w:r>
      <w:r w:rsidRPr="009C12B4">
        <w:rPr>
          <w:rFonts w:ascii="宋体" w:hAnsi="宋体" w:cs="Arial" w:hint="eastAsia"/>
          <w:sz w:val="24"/>
          <w:u w:val="single"/>
        </w:rPr>
        <w:t>不支付</w:t>
      </w:r>
      <w:r w:rsidRPr="009C12B4">
        <w:rPr>
          <w:rFonts w:ascii="宋体" w:hAnsi="宋体" w:cs="Arial" w:hint="eastAsia"/>
          <w:sz w:val="24"/>
        </w:rPr>
        <w:t>（支付 / 不支付）质量保证金利息。</w:t>
      </w:r>
    </w:p>
    <w:p w:rsidR="00B13755" w:rsidRPr="009C12B4" w:rsidRDefault="00B51F6C">
      <w:pPr>
        <w:ind w:firstLineChars="200" w:firstLine="480"/>
        <w:rPr>
          <w:rFonts w:ascii="宋体" w:hAnsi="宋体"/>
          <w:sz w:val="24"/>
        </w:rPr>
      </w:pPr>
      <w:r w:rsidRPr="009C12B4">
        <w:rPr>
          <w:rFonts w:ascii="宋体" w:hAnsi="宋体" w:cs="Arial" w:hint="eastAsia"/>
          <w:sz w:val="24"/>
        </w:rPr>
        <w:t>发包人向承包人支付质量保证金利息的，利息计算方法：</w:t>
      </w:r>
      <w:r w:rsidRPr="009C12B4">
        <w:rPr>
          <w:rFonts w:ascii="宋体" w:hAnsi="宋体" w:cs="Arial" w:hint="eastAsia"/>
          <w:sz w:val="24"/>
          <w:u w:val="single"/>
        </w:rPr>
        <w:t>/</w:t>
      </w:r>
      <w:r w:rsidRPr="009C12B4">
        <w:rPr>
          <w:rFonts w:ascii="宋体" w:hAnsi="宋体" w:cs="Arial"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816" w:name="_Toc138147248"/>
      <w:r w:rsidRPr="009C12B4">
        <w:rPr>
          <w:rFonts w:ascii="宋体" w:eastAsia="宋体" w:hAnsi="宋体" w:cs="Arial" w:hint="eastAsia"/>
          <w:sz w:val="24"/>
          <w:szCs w:val="24"/>
        </w:rPr>
        <w:t>18. 竣工验收</w:t>
      </w:r>
      <w:bookmarkEnd w:id="816"/>
    </w:p>
    <w:p w:rsidR="00B13755" w:rsidRPr="009C12B4" w:rsidRDefault="00B51F6C">
      <w:pPr>
        <w:pStyle w:val="378020"/>
        <w:spacing w:line="240" w:lineRule="auto"/>
        <w:ind w:left="860" w:hanging="420"/>
        <w:outlineLvl w:val="0"/>
        <w:rPr>
          <w:rFonts w:ascii="宋体" w:eastAsia="宋体" w:hAnsi="宋体" w:cs="Arial"/>
          <w:szCs w:val="24"/>
        </w:rPr>
      </w:pPr>
      <w:bookmarkStart w:id="817" w:name="_Toc138147249"/>
      <w:r w:rsidRPr="009C12B4">
        <w:rPr>
          <w:rFonts w:ascii="宋体" w:eastAsia="宋体" w:hAnsi="宋体" w:cs="Arial" w:hint="eastAsia"/>
          <w:szCs w:val="24"/>
        </w:rPr>
        <w:t>18.2 竣工验收申请报告</w:t>
      </w:r>
      <w:bookmarkEnd w:id="817"/>
    </w:p>
    <w:p w:rsidR="00B13755" w:rsidRPr="009C12B4" w:rsidRDefault="00B51F6C">
      <w:pPr>
        <w:ind w:firstLineChars="150" w:firstLine="360"/>
        <w:rPr>
          <w:rFonts w:ascii="宋体" w:hAnsi="宋体"/>
          <w:sz w:val="24"/>
        </w:rPr>
      </w:pPr>
      <w:r w:rsidRPr="009C12B4">
        <w:rPr>
          <w:rFonts w:ascii="宋体" w:hAnsi="宋体" w:hint="eastAsia"/>
          <w:sz w:val="24"/>
        </w:rPr>
        <w:t>（2）</w:t>
      </w:r>
      <w:r w:rsidRPr="009C12B4">
        <w:rPr>
          <w:rFonts w:ascii="宋体" w:hAnsi="宋体" w:cs="Arial" w:hint="eastAsia"/>
          <w:sz w:val="24"/>
        </w:rPr>
        <w:t>承包人负责整理和提交的竣工验收资料具体内容</w:t>
      </w:r>
      <w:r w:rsidRPr="009C12B4">
        <w:rPr>
          <w:rFonts w:ascii="宋体" w:hAnsi="宋体" w:hint="eastAsia"/>
          <w:sz w:val="24"/>
        </w:rPr>
        <w:t>：</w:t>
      </w:r>
      <w:r w:rsidRPr="009C12B4">
        <w:rPr>
          <w:rFonts w:ascii="宋体" w:hAnsi="宋体" w:hint="eastAsia"/>
          <w:sz w:val="24"/>
          <w:u w:val="single"/>
        </w:rPr>
        <w:t>包括中标通知书、竣工验收单、签署完整的设计变更和洽商单等完整的结算资料、各 分部分项工程施工前的彩色照片和相同部位竣工后的彩色照片及照片电子光盘2套，和符合 城建档案归档的要求的全部竣工资料。</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竣工验收资料的份数：</w:t>
      </w:r>
      <w:r w:rsidRPr="009C12B4">
        <w:rPr>
          <w:rFonts w:ascii="宋体" w:hAnsi="宋体" w:hint="eastAsia"/>
          <w:sz w:val="24"/>
          <w:u w:val="single"/>
        </w:rPr>
        <w:t>四份，及电子版文件一份</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cs="Arial" w:hint="eastAsia"/>
          <w:sz w:val="24"/>
        </w:rPr>
        <w:t>竣工验收资料的费用支付方式</w:t>
      </w:r>
      <w:r w:rsidRPr="009C12B4">
        <w:rPr>
          <w:rFonts w:ascii="宋体" w:hAnsi="宋体" w:hint="eastAsia"/>
          <w:sz w:val="24"/>
        </w:rPr>
        <w:t>：</w:t>
      </w:r>
      <w:r w:rsidR="001E68D3" w:rsidRPr="009C12B4">
        <w:rPr>
          <w:rFonts w:ascii="宋体" w:hAnsi="宋体" w:hint="eastAsia"/>
          <w:sz w:val="24"/>
          <w:u w:val="single"/>
        </w:rPr>
        <w:t>/</w:t>
      </w:r>
      <w:r w:rsidRPr="009C12B4">
        <w:rPr>
          <w:rFonts w:ascii="宋体" w:hAnsi="宋体" w:hint="eastAsia"/>
          <w:sz w:val="24"/>
        </w:rPr>
        <w:t>。</w:t>
      </w:r>
    </w:p>
    <w:p w:rsidR="00B13755" w:rsidRPr="009C12B4" w:rsidRDefault="00B51F6C">
      <w:pPr>
        <w:pStyle w:val="378020"/>
        <w:spacing w:line="240" w:lineRule="auto"/>
        <w:ind w:left="860" w:hanging="420"/>
        <w:outlineLvl w:val="0"/>
        <w:rPr>
          <w:rFonts w:ascii="宋体" w:eastAsia="宋体" w:hAnsi="宋体" w:cs="Arial"/>
          <w:szCs w:val="24"/>
        </w:rPr>
      </w:pPr>
      <w:bookmarkStart w:id="818" w:name="_Toc138147250"/>
      <w:r w:rsidRPr="009C12B4">
        <w:rPr>
          <w:rFonts w:ascii="宋体" w:eastAsia="宋体" w:hAnsi="宋体" w:cs="Arial" w:hint="eastAsia"/>
          <w:szCs w:val="24"/>
        </w:rPr>
        <w:t>18.5 施工期运行</w:t>
      </w:r>
      <w:bookmarkEnd w:id="818"/>
    </w:p>
    <w:p w:rsidR="00B13755" w:rsidRPr="009C12B4" w:rsidRDefault="00B51F6C">
      <w:pPr>
        <w:ind w:firstLineChars="200" w:firstLine="480"/>
        <w:rPr>
          <w:rFonts w:ascii="宋体" w:hAnsi="宋体"/>
          <w:sz w:val="24"/>
          <w:u w:val="single"/>
        </w:rPr>
      </w:pPr>
      <w:r w:rsidRPr="009C12B4">
        <w:rPr>
          <w:rFonts w:ascii="宋体" w:hAnsi="宋体" w:hint="eastAsia"/>
          <w:sz w:val="24"/>
        </w:rPr>
        <w:t>18.5.1需要施工期运行的单位工程或设备安装工程：</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pStyle w:val="378020"/>
        <w:spacing w:line="240" w:lineRule="auto"/>
        <w:ind w:left="860" w:hanging="420"/>
        <w:outlineLvl w:val="0"/>
        <w:rPr>
          <w:rFonts w:ascii="宋体" w:eastAsia="宋体" w:hAnsi="宋体" w:cs="Arial"/>
          <w:szCs w:val="24"/>
        </w:rPr>
      </w:pPr>
      <w:bookmarkStart w:id="819" w:name="_Toc138147251"/>
      <w:r w:rsidRPr="009C12B4">
        <w:rPr>
          <w:rFonts w:ascii="宋体" w:eastAsia="宋体" w:hAnsi="宋体" w:cs="Arial" w:hint="eastAsia"/>
          <w:szCs w:val="24"/>
        </w:rPr>
        <w:t>18.8 施工队伍的撤离</w:t>
      </w:r>
      <w:bookmarkEnd w:id="819"/>
    </w:p>
    <w:p w:rsidR="00B13755" w:rsidRPr="009C12B4" w:rsidRDefault="00B51F6C">
      <w:pPr>
        <w:ind w:firstLineChars="200" w:firstLine="480"/>
        <w:rPr>
          <w:rFonts w:ascii="宋体" w:hAnsi="宋体"/>
          <w:sz w:val="24"/>
        </w:rPr>
      </w:pPr>
      <w:r w:rsidRPr="009C12B4">
        <w:rPr>
          <w:rFonts w:ascii="宋体" w:hAnsi="宋体" w:hint="eastAsia"/>
          <w:sz w:val="24"/>
        </w:rPr>
        <w:t>18.8.3缺陷责任期满时，承包人在施工场地保留的人员和施工设备最终撤离的期限：</w:t>
      </w:r>
      <w:r w:rsidRPr="009C12B4">
        <w:rPr>
          <w:rFonts w:ascii="宋体" w:hAnsi="宋体" w:hint="eastAsia"/>
          <w:sz w:val="24"/>
          <w:u w:val="single"/>
        </w:rPr>
        <w:t>缺陷责任期满后15日内，延后撤离造成发包人增加的费用，应由承包人承担。</w:t>
      </w:r>
    </w:p>
    <w:p w:rsidR="00B13755" w:rsidRPr="009C12B4" w:rsidRDefault="00B51F6C">
      <w:pPr>
        <w:pStyle w:val="378020"/>
        <w:snapToGrid w:val="0"/>
        <w:spacing w:line="240" w:lineRule="auto"/>
        <w:ind w:left="860" w:hanging="420"/>
        <w:outlineLvl w:val="0"/>
        <w:rPr>
          <w:rFonts w:ascii="宋体" w:eastAsia="宋体" w:hAnsi="宋体" w:cs="Arial"/>
          <w:szCs w:val="24"/>
        </w:rPr>
      </w:pPr>
      <w:bookmarkStart w:id="820" w:name="_Toc138147252"/>
      <w:r w:rsidRPr="009C12B4">
        <w:rPr>
          <w:rFonts w:ascii="宋体" w:eastAsia="宋体" w:hAnsi="宋体" w:cs="Arial" w:hint="eastAsia"/>
          <w:szCs w:val="24"/>
        </w:rPr>
        <w:t>18.9 中间验收</w:t>
      </w:r>
      <w:bookmarkEnd w:id="820"/>
    </w:p>
    <w:p w:rsidR="00B13755" w:rsidRPr="009C12B4" w:rsidRDefault="00B51F6C">
      <w:pPr>
        <w:snapToGrid w:val="0"/>
        <w:ind w:firstLineChars="200" w:firstLine="480"/>
        <w:rPr>
          <w:rFonts w:ascii="宋体" w:hAnsi="宋体"/>
          <w:sz w:val="24"/>
        </w:rPr>
      </w:pPr>
      <w:r w:rsidRPr="009C12B4">
        <w:rPr>
          <w:rFonts w:ascii="宋体" w:hAnsi="宋体" w:cs="Arial" w:hint="eastAsia"/>
          <w:sz w:val="24"/>
        </w:rPr>
        <w:t>18.9.1本工程需要进行中间验收的部位：</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snapToGrid w:val="0"/>
        <w:ind w:firstLineChars="200" w:firstLine="480"/>
        <w:rPr>
          <w:rFonts w:ascii="宋体" w:hAnsi="宋体"/>
          <w:sz w:val="24"/>
        </w:rPr>
      </w:pPr>
      <w:r w:rsidRPr="009C12B4">
        <w:rPr>
          <w:rFonts w:ascii="宋体" w:hAnsi="宋体" w:cs="Arial" w:hint="eastAsia"/>
          <w:sz w:val="24"/>
        </w:rPr>
        <w:t>18.9.2验收不合格的，承包人在</w:t>
      </w:r>
      <w:r w:rsidRPr="009C12B4">
        <w:rPr>
          <w:rFonts w:ascii="宋体" w:hAnsi="宋体" w:hint="eastAsia"/>
          <w:sz w:val="24"/>
          <w:u w:val="single"/>
        </w:rPr>
        <w:t xml:space="preserve">   /  </w:t>
      </w:r>
      <w:r w:rsidRPr="009C12B4">
        <w:rPr>
          <w:rFonts w:ascii="宋体" w:hAnsi="宋体" w:cs="Arial" w:hint="eastAsia"/>
          <w:sz w:val="24"/>
        </w:rPr>
        <w:t>期限内进行修改后重新验收。</w:t>
      </w:r>
    </w:p>
    <w:p w:rsidR="00B13755" w:rsidRPr="009C12B4" w:rsidRDefault="00B51F6C">
      <w:pPr>
        <w:pStyle w:val="2TimesNewRoman5020"/>
        <w:snapToGrid w:val="0"/>
        <w:spacing w:before="0" w:line="240" w:lineRule="auto"/>
        <w:outlineLvl w:val="0"/>
        <w:rPr>
          <w:rFonts w:ascii="宋体" w:eastAsia="宋体" w:hAnsi="宋体"/>
          <w:sz w:val="24"/>
          <w:szCs w:val="24"/>
        </w:rPr>
      </w:pPr>
      <w:bookmarkStart w:id="821" w:name="_Toc138147253"/>
      <w:r w:rsidRPr="009C12B4">
        <w:rPr>
          <w:rFonts w:ascii="宋体" w:eastAsia="宋体" w:hAnsi="宋体" w:hint="eastAsia"/>
          <w:sz w:val="24"/>
          <w:szCs w:val="24"/>
        </w:rPr>
        <w:t>19. 缺陷责任与保修责任</w:t>
      </w:r>
      <w:bookmarkEnd w:id="821"/>
    </w:p>
    <w:p w:rsidR="00B13755" w:rsidRPr="009C12B4" w:rsidRDefault="00B51F6C">
      <w:pPr>
        <w:pStyle w:val="378020"/>
        <w:snapToGrid w:val="0"/>
        <w:spacing w:line="240" w:lineRule="auto"/>
        <w:ind w:left="860" w:hanging="420"/>
        <w:rPr>
          <w:rFonts w:ascii="宋体" w:eastAsia="宋体" w:hAnsi="宋体" w:cs="Arial"/>
          <w:szCs w:val="24"/>
        </w:rPr>
      </w:pPr>
      <w:bookmarkStart w:id="822" w:name="_Toc138147254"/>
      <w:r w:rsidRPr="009C12B4">
        <w:rPr>
          <w:rFonts w:ascii="宋体" w:eastAsia="宋体" w:hAnsi="宋体" w:cs="Arial" w:hint="eastAsia"/>
          <w:szCs w:val="24"/>
        </w:rPr>
        <w:t>19.7 保修责任</w:t>
      </w:r>
      <w:bookmarkEnd w:id="822"/>
    </w:p>
    <w:p w:rsidR="00B13755" w:rsidRPr="009C12B4" w:rsidRDefault="00B51F6C">
      <w:pPr>
        <w:snapToGrid w:val="0"/>
        <w:ind w:firstLineChars="200" w:firstLine="480"/>
        <w:rPr>
          <w:rFonts w:ascii="宋体" w:hAnsi="宋体"/>
          <w:sz w:val="24"/>
        </w:rPr>
      </w:pPr>
      <w:r w:rsidRPr="009C12B4">
        <w:rPr>
          <w:rFonts w:ascii="宋体" w:hAnsi="宋体" w:cs="Arial" w:hint="eastAsia"/>
          <w:sz w:val="24"/>
        </w:rPr>
        <w:t>19.7.1</w:t>
      </w:r>
      <w:r w:rsidRPr="009C12B4">
        <w:rPr>
          <w:rFonts w:ascii="宋体" w:hAnsi="宋体" w:hint="eastAsia"/>
          <w:sz w:val="24"/>
        </w:rPr>
        <w:t>工程质量保修范围：</w:t>
      </w:r>
      <w:r w:rsidRPr="009C12B4">
        <w:rPr>
          <w:rFonts w:ascii="宋体" w:hAnsi="宋体" w:hint="eastAsia"/>
          <w:sz w:val="24"/>
          <w:u w:val="single"/>
        </w:rPr>
        <w:t>按照《建设工程质量管理条例》的相关规定</w:t>
      </w:r>
      <w:r w:rsidRPr="009C12B4">
        <w:rPr>
          <w:rFonts w:ascii="宋体" w:hAnsi="宋体" w:hint="eastAsia"/>
          <w:sz w:val="24"/>
        </w:rPr>
        <w:t>。</w:t>
      </w:r>
    </w:p>
    <w:p w:rsidR="00B13755" w:rsidRPr="009C12B4" w:rsidRDefault="00B51F6C">
      <w:pPr>
        <w:snapToGrid w:val="0"/>
        <w:ind w:firstLineChars="200" w:firstLine="480"/>
        <w:rPr>
          <w:rFonts w:ascii="宋体" w:hAnsi="宋体"/>
          <w:sz w:val="24"/>
        </w:rPr>
      </w:pPr>
      <w:r w:rsidRPr="009C12B4">
        <w:rPr>
          <w:rFonts w:ascii="宋体" w:hAnsi="宋体" w:hint="eastAsia"/>
          <w:sz w:val="24"/>
        </w:rPr>
        <w:t>工程质量保修期限：</w:t>
      </w:r>
      <w:r w:rsidR="001E68D3" w:rsidRPr="009C12B4">
        <w:rPr>
          <w:rFonts w:ascii="宋体" w:hAnsi="宋体" w:hint="eastAsia"/>
          <w:sz w:val="24"/>
          <w:u w:val="single"/>
        </w:rPr>
        <w:t>以质量保修书中约定时限为准</w:t>
      </w:r>
    </w:p>
    <w:p w:rsidR="00B13755" w:rsidRPr="009C12B4" w:rsidRDefault="00B51F6C">
      <w:pPr>
        <w:snapToGrid w:val="0"/>
        <w:ind w:firstLineChars="200" w:firstLine="480"/>
        <w:rPr>
          <w:rFonts w:ascii="宋体" w:hAnsi="宋体"/>
          <w:sz w:val="24"/>
          <w:u w:val="single"/>
        </w:rPr>
      </w:pPr>
      <w:r w:rsidRPr="009C12B4">
        <w:rPr>
          <w:rFonts w:ascii="宋体" w:hAnsi="宋体" w:hint="eastAsia"/>
          <w:sz w:val="24"/>
        </w:rPr>
        <w:t>工程质量保修责任：</w:t>
      </w:r>
      <w:r w:rsidRPr="009C12B4">
        <w:rPr>
          <w:rFonts w:ascii="宋体" w:hAnsi="宋体" w:hint="eastAsia"/>
          <w:sz w:val="24"/>
          <w:u w:val="single"/>
        </w:rPr>
        <w:t>建设工程在保修范围和保修期限内发生质量问题的，施工单位应当履 行保修义务，并对造成的损失承担赔偿责任。</w:t>
      </w:r>
    </w:p>
    <w:p w:rsidR="00B13755" w:rsidRPr="009C12B4" w:rsidRDefault="00B51F6C">
      <w:pPr>
        <w:snapToGrid w:val="0"/>
        <w:ind w:firstLineChars="200" w:firstLine="480"/>
        <w:rPr>
          <w:rFonts w:ascii="宋体" w:hAnsi="宋体" w:cs="Arial"/>
          <w:sz w:val="24"/>
        </w:rPr>
      </w:pPr>
      <w:r w:rsidRPr="009C12B4">
        <w:rPr>
          <w:rFonts w:ascii="宋体" w:hAnsi="宋体" w:cs="Arial" w:hint="eastAsia"/>
          <w:sz w:val="24"/>
        </w:rPr>
        <w:t>20. 保险</w:t>
      </w:r>
    </w:p>
    <w:p w:rsidR="00B13755" w:rsidRPr="009C12B4" w:rsidRDefault="00B51F6C">
      <w:pPr>
        <w:pStyle w:val="378020"/>
        <w:snapToGrid w:val="0"/>
        <w:spacing w:line="240" w:lineRule="auto"/>
        <w:ind w:left="860" w:hanging="420"/>
        <w:rPr>
          <w:rFonts w:ascii="宋体" w:eastAsia="宋体" w:hAnsi="宋体" w:cs="Arial"/>
          <w:szCs w:val="24"/>
        </w:rPr>
      </w:pPr>
      <w:bookmarkStart w:id="823" w:name="_Toc138147255"/>
      <w:r w:rsidRPr="009C12B4">
        <w:rPr>
          <w:rFonts w:ascii="宋体" w:eastAsia="宋体" w:hAnsi="宋体" w:cs="Arial" w:hint="eastAsia"/>
          <w:szCs w:val="24"/>
        </w:rPr>
        <w:t>20.1 工程保险</w:t>
      </w:r>
      <w:bookmarkEnd w:id="823"/>
    </w:p>
    <w:p w:rsidR="00B13755" w:rsidRPr="009C12B4" w:rsidRDefault="00B51F6C">
      <w:pPr>
        <w:snapToGrid w:val="0"/>
        <w:ind w:firstLineChars="200" w:firstLine="480"/>
        <w:rPr>
          <w:rFonts w:ascii="宋体" w:hAnsi="宋体"/>
          <w:sz w:val="24"/>
        </w:rPr>
      </w:pPr>
      <w:r w:rsidRPr="009C12B4">
        <w:rPr>
          <w:rFonts w:ascii="宋体" w:hAnsi="宋体" w:hint="eastAsia"/>
          <w:sz w:val="24"/>
        </w:rPr>
        <w:t>本工程</w:t>
      </w:r>
      <w:r w:rsidRPr="009C12B4">
        <w:rPr>
          <w:rFonts w:ascii="宋体" w:hAnsi="宋体" w:hint="eastAsia"/>
          <w:sz w:val="24"/>
          <w:u w:val="single"/>
        </w:rPr>
        <w:t>不投保</w:t>
      </w:r>
      <w:r w:rsidRPr="009C12B4">
        <w:rPr>
          <w:rFonts w:ascii="宋体" w:hAnsi="宋体" w:hint="eastAsia"/>
          <w:sz w:val="24"/>
        </w:rPr>
        <w:t>(投保/不投保)工程保险。投保工程保险时，险种为：</w:t>
      </w:r>
      <w:r w:rsidRPr="009C12B4">
        <w:rPr>
          <w:rFonts w:ascii="宋体" w:hAnsi="宋体" w:hint="eastAsia"/>
          <w:sz w:val="24"/>
          <w:u w:val="single"/>
        </w:rPr>
        <w:t xml:space="preserve">   /    </w:t>
      </w:r>
      <w:r w:rsidRPr="009C12B4">
        <w:rPr>
          <w:rFonts w:ascii="宋体" w:hAnsi="宋体" w:hint="eastAsia"/>
          <w:sz w:val="24"/>
        </w:rPr>
        <w:t>，并符合以下约定。</w:t>
      </w:r>
    </w:p>
    <w:p w:rsidR="00B13755" w:rsidRPr="009C12B4" w:rsidRDefault="00B51F6C">
      <w:pPr>
        <w:ind w:firstLineChars="200" w:firstLine="480"/>
        <w:rPr>
          <w:rFonts w:ascii="宋体" w:hAnsi="宋体"/>
          <w:sz w:val="24"/>
        </w:rPr>
      </w:pPr>
      <w:r w:rsidRPr="009C12B4">
        <w:rPr>
          <w:rFonts w:ascii="宋体" w:hAnsi="宋体" w:hint="eastAsia"/>
          <w:sz w:val="24"/>
        </w:rPr>
        <w:t>（1）投保人：</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（2）投保内容：</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hint="eastAsia"/>
          <w:sz w:val="24"/>
        </w:rPr>
        <w:t>（3）保险费率：由投保人与合同双方同意的保险人商定</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（4）保险金额：</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（5）保险期限：</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ind w:firstLineChars="200" w:firstLine="480"/>
        <w:rPr>
          <w:rFonts w:ascii="宋体" w:hAnsi="宋体" w:cs="Arial"/>
          <w:sz w:val="24"/>
        </w:rPr>
      </w:pPr>
      <w:r w:rsidRPr="009C12B4">
        <w:rPr>
          <w:rFonts w:ascii="宋体" w:hAnsi="宋体" w:cs="Arial" w:hint="eastAsia"/>
          <w:sz w:val="24"/>
        </w:rPr>
        <w:t>20.4 第三者责任险</w:t>
      </w:r>
    </w:p>
    <w:p w:rsidR="00B13755" w:rsidRPr="009C12B4" w:rsidRDefault="00B51F6C">
      <w:pPr>
        <w:ind w:firstLineChars="200" w:firstLine="480"/>
        <w:rPr>
          <w:rFonts w:ascii="宋体" w:hAnsi="宋体" w:cs="Arial"/>
          <w:sz w:val="24"/>
        </w:rPr>
      </w:pPr>
      <w:r w:rsidRPr="009C12B4">
        <w:rPr>
          <w:rFonts w:ascii="宋体" w:hAnsi="宋体" w:hint="eastAsia"/>
          <w:sz w:val="24"/>
        </w:rPr>
        <w:t>20.4.2保险金额：</w:t>
      </w:r>
      <w:r w:rsidRPr="009C12B4">
        <w:rPr>
          <w:rFonts w:ascii="宋体" w:hAnsi="宋体" w:hint="eastAsia"/>
          <w:sz w:val="24"/>
          <w:u w:val="single"/>
        </w:rPr>
        <w:t xml:space="preserve">  / </w:t>
      </w:r>
      <w:r w:rsidRPr="009C12B4">
        <w:rPr>
          <w:rFonts w:ascii="宋体" w:hAnsi="宋体" w:cs="Arial" w:hint="eastAsia"/>
          <w:sz w:val="24"/>
        </w:rPr>
        <w:t>，</w:t>
      </w:r>
      <w:r w:rsidRPr="009C12B4">
        <w:rPr>
          <w:rFonts w:ascii="宋体" w:hAnsi="宋体" w:hint="eastAsia"/>
          <w:sz w:val="24"/>
        </w:rPr>
        <w:t>保险费率由承包人与发包人同意的保险人商定，相关保险费由</w:t>
      </w:r>
      <w:r w:rsidRPr="009C12B4">
        <w:rPr>
          <w:rFonts w:ascii="宋体" w:hAnsi="宋体" w:hint="eastAsia"/>
          <w:sz w:val="24"/>
          <w:u w:val="single"/>
        </w:rPr>
        <w:t xml:space="preserve"> / </w:t>
      </w:r>
      <w:r w:rsidRPr="009C12B4">
        <w:rPr>
          <w:rFonts w:ascii="宋体" w:hAnsi="宋体" w:hint="eastAsia"/>
          <w:sz w:val="24"/>
        </w:rPr>
        <w:t>承担</w:t>
      </w:r>
      <w:r w:rsidRPr="009C12B4">
        <w:rPr>
          <w:rFonts w:ascii="宋体" w:hAnsi="宋体" w:cs="Arial" w:hint="eastAsia"/>
          <w:sz w:val="24"/>
        </w:rPr>
        <w:t xml:space="preserve">。                               </w:t>
      </w:r>
    </w:p>
    <w:p w:rsidR="00B13755" w:rsidRPr="009C12B4" w:rsidRDefault="00B51F6C">
      <w:pPr>
        <w:pStyle w:val="378020"/>
        <w:spacing w:line="240" w:lineRule="auto"/>
        <w:ind w:left="860" w:hanging="420"/>
        <w:rPr>
          <w:rFonts w:ascii="宋体" w:eastAsia="宋体" w:hAnsi="宋体" w:cs="Arial"/>
          <w:szCs w:val="24"/>
        </w:rPr>
      </w:pPr>
      <w:bookmarkStart w:id="824" w:name="_Toc138147256"/>
      <w:r w:rsidRPr="009C12B4">
        <w:rPr>
          <w:rFonts w:ascii="宋体" w:eastAsia="宋体" w:hAnsi="宋体" w:cs="Arial" w:hint="eastAsia"/>
          <w:szCs w:val="24"/>
        </w:rPr>
        <w:t>20.5 其他保险</w:t>
      </w:r>
      <w:bookmarkEnd w:id="824"/>
    </w:p>
    <w:p w:rsidR="00B13755" w:rsidRPr="009C12B4" w:rsidRDefault="00B51F6C">
      <w:pPr>
        <w:ind w:firstLineChars="200" w:firstLine="480"/>
        <w:rPr>
          <w:rFonts w:ascii="宋体" w:hAnsi="宋体" w:cs="Arial"/>
          <w:sz w:val="24"/>
        </w:rPr>
      </w:pPr>
      <w:r w:rsidRPr="009C12B4">
        <w:rPr>
          <w:rFonts w:ascii="宋体" w:hAnsi="宋体" w:hint="eastAsia"/>
          <w:sz w:val="24"/>
        </w:rPr>
        <w:t>承包人应为其施工设备、进场材料和工程设备等办理的保险：</w:t>
      </w:r>
      <w:r w:rsidRPr="009C12B4">
        <w:rPr>
          <w:rFonts w:ascii="宋体" w:hAnsi="宋体" w:hint="eastAsia"/>
          <w:sz w:val="24"/>
          <w:u w:val="single"/>
        </w:rPr>
        <w:t xml:space="preserve"> /</w:t>
      </w:r>
      <w:r w:rsidRPr="009C12B4">
        <w:rPr>
          <w:rFonts w:ascii="宋体" w:hAnsi="宋体" w:cs="Arial" w:hint="eastAsia"/>
          <w:sz w:val="24"/>
        </w:rPr>
        <w:t>。</w:t>
      </w:r>
    </w:p>
    <w:p w:rsidR="00B13755" w:rsidRPr="009C12B4" w:rsidRDefault="00B51F6C">
      <w:pPr>
        <w:pStyle w:val="378020"/>
        <w:spacing w:line="240" w:lineRule="auto"/>
        <w:ind w:left="860" w:hanging="420"/>
        <w:rPr>
          <w:rFonts w:ascii="宋体" w:eastAsia="宋体" w:hAnsi="宋体" w:cs="Arial"/>
          <w:szCs w:val="24"/>
        </w:rPr>
      </w:pPr>
      <w:bookmarkStart w:id="825" w:name="_Toc138147257"/>
      <w:r w:rsidRPr="009C12B4">
        <w:rPr>
          <w:rFonts w:ascii="宋体" w:eastAsia="宋体" w:hAnsi="宋体" w:cs="Arial" w:hint="eastAsia"/>
          <w:szCs w:val="24"/>
        </w:rPr>
        <w:t>20.6 对各项保险的一般要求</w:t>
      </w:r>
      <w:bookmarkEnd w:id="825"/>
    </w:p>
    <w:p w:rsidR="00B13755" w:rsidRPr="009C12B4" w:rsidRDefault="00B51F6C">
      <w:pPr>
        <w:ind w:firstLineChars="200" w:firstLine="480"/>
        <w:rPr>
          <w:rFonts w:ascii="宋体" w:hAnsi="宋体"/>
          <w:sz w:val="24"/>
        </w:rPr>
      </w:pPr>
      <w:r w:rsidRPr="009C12B4">
        <w:rPr>
          <w:rFonts w:ascii="宋体" w:hAnsi="宋体" w:hint="eastAsia"/>
          <w:sz w:val="24"/>
        </w:rPr>
        <w:t>20.6.1保险凭证</w:t>
      </w:r>
    </w:p>
    <w:p w:rsidR="00B13755" w:rsidRPr="009C12B4" w:rsidRDefault="00B51F6C">
      <w:pPr>
        <w:ind w:firstLineChars="200" w:firstLine="480"/>
        <w:rPr>
          <w:rFonts w:ascii="宋体" w:hAnsi="宋体"/>
          <w:sz w:val="24"/>
          <w:u w:val="single"/>
        </w:rPr>
      </w:pPr>
      <w:r w:rsidRPr="009C12B4">
        <w:rPr>
          <w:rFonts w:ascii="宋体" w:hAnsi="宋体" w:hint="eastAsia"/>
          <w:sz w:val="24"/>
        </w:rPr>
        <w:t>承包人向发包人提交各项保险生效的证据和保险单副本的期限：</w:t>
      </w:r>
      <w:r w:rsidRPr="009C12B4">
        <w:rPr>
          <w:rFonts w:ascii="宋体" w:hAnsi="宋体" w:hint="eastAsia"/>
          <w:sz w:val="24"/>
          <w:u w:val="single"/>
        </w:rPr>
        <w:t xml:space="preserve"> /</w:t>
      </w:r>
      <w:r w:rsidRPr="009C12B4">
        <w:rPr>
          <w:rFonts w:ascii="宋体" w:hAnsi="宋体" w:cs="Arial"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20.6.4保险金不足的补偿</w:t>
      </w:r>
    </w:p>
    <w:p w:rsidR="00B13755" w:rsidRPr="009C12B4" w:rsidRDefault="00B51F6C">
      <w:pPr>
        <w:rPr>
          <w:rFonts w:ascii="宋体" w:hAnsi="宋体" w:cs="Arial"/>
          <w:sz w:val="24"/>
        </w:rPr>
      </w:pPr>
      <w:r w:rsidRPr="009C12B4">
        <w:rPr>
          <w:rFonts w:ascii="宋体" w:hAnsi="宋体" w:hint="eastAsia"/>
          <w:sz w:val="24"/>
        </w:rPr>
        <w:lastRenderedPageBreak/>
        <w:t>保险金不足以补偿损失时，承包人和发包人负责补偿的责任分摊：</w:t>
      </w:r>
      <w:r w:rsidRPr="009C12B4">
        <w:rPr>
          <w:rFonts w:ascii="宋体" w:hAnsi="宋体" w:hint="eastAsia"/>
          <w:sz w:val="24"/>
          <w:u w:val="single"/>
        </w:rPr>
        <w:t xml:space="preserve"> /</w:t>
      </w:r>
      <w:r w:rsidRPr="009C12B4">
        <w:rPr>
          <w:rFonts w:ascii="宋体" w:hAnsi="宋体" w:cs="Arial"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826" w:name="_Toc138147258"/>
      <w:r w:rsidRPr="009C12B4">
        <w:rPr>
          <w:rFonts w:ascii="宋体" w:eastAsia="宋体" w:hAnsi="宋体" w:cs="Arial" w:hint="eastAsia"/>
          <w:sz w:val="24"/>
          <w:szCs w:val="24"/>
        </w:rPr>
        <w:t>21. 不可抗力</w:t>
      </w:r>
      <w:bookmarkEnd w:id="826"/>
    </w:p>
    <w:p w:rsidR="00B13755" w:rsidRPr="009C12B4" w:rsidRDefault="00B51F6C">
      <w:pPr>
        <w:pStyle w:val="378020"/>
        <w:spacing w:line="240" w:lineRule="auto"/>
        <w:ind w:left="860" w:hanging="420"/>
        <w:rPr>
          <w:rFonts w:ascii="宋体" w:eastAsia="宋体" w:hAnsi="宋体" w:cs="Arial"/>
          <w:szCs w:val="24"/>
        </w:rPr>
      </w:pPr>
      <w:bookmarkStart w:id="827" w:name="_Toc138147259"/>
      <w:r w:rsidRPr="009C12B4">
        <w:rPr>
          <w:rFonts w:ascii="宋体" w:eastAsia="宋体" w:hAnsi="宋体" w:cs="Arial" w:hint="eastAsia"/>
          <w:szCs w:val="24"/>
        </w:rPr>
        <w:t>21.1 不可抗力的确认</w:t>
      </w:r>
      <w:bookmarkEnd w:id="827"/>
    </w:p>
    <w:p w:rsidR="00B13755" w:rsidRPr="009C12B4" w:rsidRDefault="00B51F6C">
      <w:pPr>
        <w:ind w:firstLineChars="150" w:firstLine="360"/>
        <w:rPr>
          <w:rFonts w:ascii="宋体" w:hAnsi="宋体"/>
          <w:sz w:val="24"/>
        </w:rPr>
      </w:pPr>
      <w:r w:rsidRPr="009C12B4">
        <w:rPr>
          <w:rFonts w:ascii="宋体" w:hAnsi="宋体" w:cs="Arial" w:hint="eastAsia"/>
          <w:sz w:val="24"/>
        </w:rPr>
        <w:t>21.1.1合同条款通用部分第21.1.1项约定的不可抗力以外的其他情形：</w:t>
      </w:r>
      <w:r w:rsidRPr="009C12B4">
        <w:rPr>
          <w:rFonts w:ascii="宋体" w:hAnsi="宋体" w:hint="eastAsia"/>
          <w:sz w:val="24"/>
          <w:u w:val="single"/>
        </w:rPr>
        <w:t>由于战争、严重火灾、水灾、台风、地震、征收、征用、禁令等政府行为和战争、罢 工、骚乱等不可抗力的客观情况</w:t>
      </w:r>
      <w:r w:rsidRPr="009C12B4">
        <w:rPr>
          <w:rFonts w:ascii="宋体" w:hAnsi="宋体" w:cs="Arial" w:hint="eastAsia"/>
          <w:sz w:val="24"/>
        </w:rPr>
        <w:t>。</w:t>
      </w:r>
    </w:p>
    <w:p w:rsidR="00B13755" w:rsidRPr="009C12B4" w:rsidRDefault="00B51F6C">
      <w:pPr>
        <w:ind w:firstLine="525"/>
        <w:rPr>
          <w:rFonts w:ascii="宋体" w:hAnsi="宋体" w:cs="Arial"/>
          <w:sz w:val="24"/>
        </w:rPr>
      </w:pPr>
      <w:r w:rsidRPr="009C12B4">
        <w:rPr>
          <w:rFonts w:ascii="宋体" w:hAnsi="宋体" w:cs="Arial" w:hint="eastAsia"/>
          <w:sz w:val="24"/>
        </w:rPr>
        <w:t>不可抗力的等级范围约定：</w:t>
      </w:r>
      <w:r w:rsidRPr="009C12B4">
        <w:rPr>
          <w:rFonts w:ascii="宋体" w:hAnsi="宋体" w:hint="eastAsia"/>
          <w:sz w:val="24"/>
          <w:u w:val="single"/>
        </w:rPr>
        <w:t xml:space="preserve">   /  </w:t>
      </w:r>
      <w:r w:rsidRPr="009C12B4">
        <w:rPr>
          <w:rFonts w:ascii="宋体" w:hAnsi="宋体" w:hint="eastAsia"/>
          <w:sz w:val="24"/>
        </w:rPr>
        <w:t>。</w:t>
      </w:r>
    </w:p>
    <w:p w:rsidR="00B13755" w:rsidRPr="009C12B4" w:rsidRDefault="00B51F6C">
      <w:pPr>
        <w:pStyle w:val="2TimesNewRoman5020"/>
        <w:spacing w:before="0" w:line="240" w:lineRule="auto"/>
        <w:outlineLvl w:val="0"/>
        <w:rPr>
          <w:rFonts w:ascii="宋体" w:eastAsia="宋体" w:hAnsi="宋体" w:cs="Arial"/>
          <w:sz w:val="24"/>
          <w:szCs w:val="24"/>
        </w:rPr>
      </w:pPr>
      <w:bookmarkStart w:id="828" w:name="_Toc138147260"/>
      <w:r w:rsidRPr="009C12B4">
        <w:rPr>
          <w:rFonts w:ascii="宋体" w:eastAsia="宋体" w:hAnsi="宋体" w:cs="Arial" w:hint="eastAsia"/>
          <w:sz w:val="24"/>
          <w:szCs w:val="24"/>
        </w:rPr>
        <w:t>24. 争议的解决</w:t>
      </w:r>
      <w:bookmarkEnd w:id="828"/>
    </w:p>
    <w:p w:rsidR="00B13755" w:rsidRPr="009C12B4" w:rsidRDefault="00B51F6C">
      <w:pPr>
        <w:pStyle w:val="378020"/>
        <w:spacing w:line="240" w:lineRule="auto"/>
        <w:ind w:left="860" w:hanging="420"/>
        <w:rPr>
          <w:rFonts w:ascii="宋体" w:eastAsia="宋体" w:hAnsi="宋体" w:cs="Arial"/>
          <w:szCs w:val="24"/>
        </w:rPr>
      </w:pPr>
      <w:bookmarkStart w:id="829" w:name="_Toc138147261"/>
      <w:r w:rsidRPr="009C12B4">
        <w:rPr>
          <w:rFonts w:ascii="宋体" w:eastAsia="宋体" w:hAnsi="宋体" w:cs="Arial" w:hint="eastAsia"/>
          <w:szCs w:val="24"/>
        </w:rPr>
        <w:t>24.1 争议的解决方式</w:t>
      </w:r>
      <w:bookmarkEnd w:id="829"/>
    </w:p>
    <w:p w:rsidR="00B13755" w:rsidRPr="009C12B4" w:rsidRDefault="00B51F6C">
      <w:pPr>
        <w:ind w:firstLine="525"/>
        <w:rPr>
          <w:rFonts w:ascii="宋体" w:hAnsi="宋体"/>
          <w:sz w:val="24"/>
        </w:rPr>
      </w:pPr>
      <w:r w:rsidRPr="009C12B4">
        <w:rPr>
          <w:rFonts w:ascii="宋体" w:hAnsi="宋体" w:hint="eastAsia"/>
          <w:sz w:val="24"/>
        </w:rPr>
        <w:t>因本合同引起的或与本合同有关的任何争议，合同双方友好协商不成、不愿提请争议组评审或者不愿接受争议评审组意见的，选择下列第</w:t>
      </w:r>
      <w:r w:rsidRPr="009C12B4">
        <w:rPr>
          <w:rFonts w:ascii="宋体" w:hAnsi="宋体" w:hint="eastAsia"/>
          <w:sz w:val="24"/>
          <w:u w:val="single"/>
        </w:rPr>
        <w:t>贰</w:t>
      </w:r>
      <w:r w:rsidRPr="009C12B4">
        <w:rPr>
          <w:rFonts w:ascii="宋体" w:hAnsi="宋体" w:hint="eastAsia"/>
          <w:sz w:val="24"/>
        </w:rPr>
        <w:t>种方式解决：</w:t>
      </w:r>
    </w:p>
    <w:p w:rsidR="00B13755" w:rsidRPr="009C12B4" w:rsidRDefault="00B51F6C">
      <w:pPr>
        <w:ind w:firstLine="525"/>
        <w:rPr>
          <w:rFonts w:ascii="宋体" w:hAnsi="宋体"/>
          <w:sz w:val="24"/>
        </w:rPr>
      </w:pPr>
      <w:r w:rsidRPr="009C12B4">
        <w:rPr>
          <w:rFonts w:ascii="宋体" w:hAnsi="宋体" w:hint="eastAsia"/>
          <w:sz w:val="24"/>
          <w:u w:val="single"/>
        </w:rPr>
        <w:t>（壹）</w:t>
      </w:r>
      <w:r w:rsidRPr="009C12B4">
        <w:rPr>
          <w:rFonts w:ascii="宋体" w:hAnsi="宋体" w:hint="eastAsia"/>
          <w:sz w:val="24"/>
        </w:rPr>
        <w:t>提请</w:t>
      </w:r>
      <w:r w:rsidRPr="009C12B4">
        <w:rPr>
          <w:rFonts w:ascii="宋体" w:hAnsi="宋体" w:hint="eastAsia"/>
          <w:sz w:val="24"/>
          <w:u w:val="single"/>
        </w:rPr>
        <w:t>北京</w:t>
      </w:r>
      <w:r w:rsidRPr="009C12B4">
        <w:rPr>
          <w:rFonts w:ascii="宋体" w:hAnsi="宋体" w:hint="eastAsia"/>
          <w:sz w:val="24"/>
        </w:rPr>
        <w:t>仲裁委员会按照该会仲裁规则进行仲裁，仲裁裁决是终局的，对合同双方均有约束力。</w:t>
      </w:r>
    </w:p>
    <w:p w:rsidR="00B13755" w:rsidRPr="009C12B4" w:rsidRDefault="00B51F6C">
      <w:pPr>
        <w:ind w:firstLine="525"/>
        <w:rPr>
          <w:rFonts w:ascii="宋体" w:hAnsi="宋体"/>
          <w:sz w:val="24"/>
        </w:rPr>
      </w:pPr>
      <w:r w:rsidRPr="009C12B4">
        <w:rPr>
          <w:rFonts w:ascii="宋体" w:hAnsi="宋体" w:hint="eastAsia"/>
          <w:sz w:val="24"/>
          <w:u w:val="single"/>
        </w:rPr>
        <w:t>（贰）</w:t>
      </w:r>
      <w:r w:rsidRPr="009C12B4">
        <w:rPr>
          <w:rFonts w:ascii="宋体" w:hAnsi="宋体" w:cs="Arial" w:hint="eastAsia"/>
          <w:sz w:val="24"/>
        </w:rPr>
        <w:t>向有管辖权的人民法院提起诉讼。</w:t>
      </w:r>
    </w:p>
    <w:p w:rsidR="00B13755" w:rsidRPr="009C12B4" w:rsidRDefault="00B51F6C">
      <w:pPr>
        <w:pStyle w:val="378020"/>
        <w:spacing w:line="240" w:lineRule="auto"/>
        <w:ind w:left="860" w:hanging="420"/>
        <w:rPr>
          <w:rFonts w:ascii="宋体" w:eastAsia="宋体" w:hAnsi="宋体" w:cs="Arial"/>
          <w:szCs w:val="24"/>
        </w:rPr>
      </w:pPr>
      <w:bookmarkStart w:id="830" w:name="_Toc138147262"/>
      <w:r w:rsidRPr="009C12B4">
        <w:rPr>
          <w:rFonts w:ascii="宋体" w:eastAsia="宋体" w:hAnsi="宋体" w:cs="Arial" w:hint="eastAsia"/>
          <w:szCs w:val="24"/>
        </w:rPr>
        <w:t>24.3 争议评审</w:t>
      </w:r>
      <w:bookmarkEnd w:id="830"/>
    </w:p>
    <w:p w:rsidR="00B13755" w:rsidRPr="009C12B4" w:rsidRDefault="00B51F6C">
      <w:pPr>
        <w:ind w:firstLine="525"/>
        <w:rPr>
          <w:rFonts w:ascii="宋体" w:hAnsi="宋体"/>
          <w:sz w:val="24"/>
        </w:rPr>
      </w:pPr>
      <w:r w:rsidRPr="009C12B4">
        <w:rPr>
          <w:rFonts w:ascii="宋体" w:hAnsi="宋体" w:hint="eastAsia"/>
          <w:sz w:val="24"/>
        </w:rPr>
        <w:t>24.3.4争议评审组邀请合同双方代表人和有关人员举行调查会的期限：</w:t>
      </w:r>
      <w:r w:rsidRPr="009C12B4">
        <w:rPr>
          <w:rFonts w:ascii="宋体" w:hAnsi="宋体" w:hint="eastAsia"/>
          <w:sz w:val="24"/>
          <w:u w:val="single"/>
        </w:rPr>
        <w:t xml:space="preserve">30天 </w:t>
      </w:r>
      <w:r w:rsidRPr="009C12B4">
        <w:rPr>
          <w:rFonts w:ascii="宋体" w:hAnsi="宋体" w:hint="eastAsia"/>
          <w:sz w:val="24"/>
        </w:rPr>
        <w:t>。</w:t>
      </w:r>
    </w:p>
    <w:p w:rsidR="00B13755" w:rsidRPr="009C12B4" w:rsidRDefault="00B51F6C">
      <w:pPr>
        <w:ind w:firstLine="525"/>
        <w:rPr>
          <w:rFonts w:ascii="宋体" w:hAnsi="宋体"/>
          <w:sz w:val="24"/>
        </w:rPr>
        <w:sectPr w:rsidR="00B13755" w:rsidRPr="009C12B4">
          <w:pgSz w:w="11906" w:h="16838"/>
          <w:pgMar w:top="1418" w:right="1418" w:bottom="1418" w:left="1418" w:header="851" w:footer="992" w:gutter="0"/>
          <w:cols w:space="425"/>
          <w:docGrid w:type="lines" w:linePitch="312"/>
        </w:sectPr>
      </w:pPr>
      <w:r w:rsidRPr="009C12B4">
        <w:rPr>
          <w:rFonts w:ascii="宋体" w:hAnsi="宋体" w:hint="eastAsia"/>
          <w:sz w:val="24"/>
        </w:rPr>
        <w:t>24.3.5争议评审组在调查会后作出争议评审意见的期限：</w:t>
      </w:r>
      <w:r w:rsidRPr="009C12B4">
        <w:rPr>
          <w:rFonts w:ascii="宋体" w:hAnsi="宋体" w:hint="eastAsia"/>
          <w:sz w:val="24"/>
          <w:u w:val="single"/>
        </w:rPr>
        <w:t xml:space="preserve"> 30天 </w:t>
      </w:r>
      <w:r w:rsidRPr="009C12B4">
        <w:rPr>
          <w:rFonts w:ascii="宋体" w:hAnsi="宋体" w:hint="eastAsia"/>
          <w:sz w:val="24"/>
        </w:rPr>
        <w:t>。</w:t>
      </w:r>
    </w:p>
    <w:p w:rsidR="00B13755" w:rsidRPr="009C12B4" w:rsidRDefault="00B13755">
      <w:pPr>
        <w:shd w:val="clear" w:color="auto" w:fill="FFFFFF"/>
        <w:snapToGrid w:val="0"/>
        <w:ind w:firstLineChars="200" w:firstLine="480"/>
        <w:rPr>
          <w:rFonts w:ascii="宋体" w:hAnsi="宋体"/>
          <w:sz w:val="24"/>
        </w:rPr>
      </w:pPr>
    </w:p>
    <w:p w:rsidR="00B13755" w:rsidRPr="009C12B4" w:rsidRDefault="00B51F6C">
      <w:pPr>
        <w:pStyle w:val="2TimesNewRoman5020"/>
        <w:spacing w:before="0" w:line="240" w:lineRule="auto"/>
        <w:rPr>
          <w:rFonts w:ascii="宋体" w:eastAsia="宋体" w:hAnsi="宋体"/>
          <w:sz w:val="24"/>
          <w:szCs w:val="24"/>
        </w:rPr>
      </w:pPr>
      <w:bookmarkStart w:id="831" w:name="_Toc374979468"/>
      <w:bookmarkStart w:id="832" w:name="_Toc138147263"/>
      <w:r w:rsidRPr="009C12B4">
        <w:rPr>
          <w:rFonts w:ascii="宋体" w:eastAsia="宋体" w:hAnsi="宋体" w:hint="eastAsia"/>
          <w:sz w:val="24"/>
          <w:szCs w:val="24"/>
        </w:rPr>
        <w:t>附件一：合同协议书</w:t>
      </w:r>
      <w:bookmarkEnd w:id="831"/>
      <w:bookmarkEnd w:id="832"/>
    </w:p>
    <w:p w:rsidR="00B13755" w:rsidRPr="009C12B4" w:rsidRDefault="00B51F6C">
      <w:pPr>
        <w:ind w:firstLineChars="200" w:firstLine="482"/>
        <w:jc w:val="center"/>
        <w:rPr>
          <w:rFonts w:ascii="宋体" w:hAnsi="宋体"/>
          <w:b/>
          <w:sz w:val="24"/>
        </w:rPr>
      </w:pPr>
      <w:r w:rsidRPr="009C12B4">
        <w:rPr>
          <w:rFonts w:ascii="宋体" w:hAnsi="宋体" w:hint="eastAsia"/>
          <w:b/>
          <w:sz w:val="24"/>
        </w:rPr>
        <w:t>合同协议书</w:t>
      </w:r>
    </w:p>
    <w:p w:rsidR="00B13755" w:rsidRPr="009C12B4" w:rsidRDefault="00B51F6C">
      <w:pPr>
        <w:ind w:firstLineChars="200" w:firstLine="480"/>
        <w:jc w:val="right"/>
        <w:rPr>
          <w:rFonts w:ascii="宋体" w:hAnsi="宋体"/>
          <w:sz w:val="24"/>
        </w:rPr>
      </w:pPr>
      <w:r w:rsidRPr="009C12B4">
        <w:rPr>
          <w:rFonts w:ascii="宋体" w:hAnsi="宋体" w:hint="eastAsia"/>
          <w:sz w:val="24"/>
        </w:rPr>
        <w:t>编号：</w:t>
      </w:r>
    </w:p>
    <w:p w:rsidR="00B13755" w:rsidRPr="009C12B4" w:rsidRDefault="00B51F6C">
      <w:pPr>
        <w:rPr>
          <w:rFonts w:ascii="宋体" w:hAnsi="宋体"/>
          <w:sz w:val="24"/>
        </w:rPr>
      </w:pPr>
      <w:r w:rsidRPr="009C12B4">
        <w:rPr>
          <w:rFonts w:ascii="宋体" w:hAnsi="宋体" w:hint="eastAsia"/>
          <w:sz w:val="24"/>
        </w:rPr>
        <w:t>发包人（全称）：</w:t>
      </w:r>
      <w:r w:rsidRPr="009C12B4">
        <w:rPr>
          <w:rFonts w:ascii="宋体" w:hAnsi="宋体" w:hint="eastAsia"/>
          <w:sz w:val="24"/>
          <w:u w:val="single"/>
        </w:rPr>
        <w:softHyphen/>
        <w:t xml:space="preserve">                                                   </w:t>
      </w:r>
    </w:p>
    <w:p w:rsidR="00B13755" w:rsidRPr="009C12B4" w:rsidRDefault="00B51F6C">
      <w:pPr>
        <w:rPr>
          <w:rFonts w:ascii="宋体" w:hAnsi="宋体"/>
          <w:sz w:val="24"/>
        </w:rPr>
      </w:pPr>
      <w:r w:rsidRPr="009C12B4">
        <w:rPr>
          <w:rFonts w:ascii="宋体" w:hAnsi="宋体" w:hint="eastAsia"/>
          <w:spacing w:val="30"/>
          <w:sz w:val="24"/>
        </w:rPr>
        <w:t>法定代表人</w:t>
      </w:r>
      <w:r w:rsidRPr="009C12B4">
        <w:rPr>
          <w:rFonts w:ascii="宋体" w:hAnsi="宋体" w:hint="eastAsia"/>
          <w:spacing w:val="10"/>
          <w:sz w:val="24"/>
        </w:rPr>
        <w:t>：</w:t>
      </w:r>
      <w:r w:rsidRPr="009C12B4">
        <w:rPr>
          <w:rFonts w:ascii="宋体" w:hAnsi="宋体" w:hint="eastAsia"/>
          <w:sz w:val="24"/>
          <w:u w:val="single"/>
        </w:rPr>
        <w:softHyphen/>
      </w:r>
      <w:r w:rsidRPr="009C12B4">
        <w:rPr>
          <w:rFonts w:ascii="宋体" w:hAnsi="宋体" w:hint="eastAsia"/>
          <w:sz w:val="24"/>
          <w:u w:val="single"/>
        </w:rPr>
        <w:softHyphen/>
        <w:t xml:space="preserve">                                                    </w:t>
      </w:r>
    </w:p>
    <w:p w:rsidR="00B13755" w:rsidRPr="009C12B4" w:rsidRDefault="00B51F6C">
      <w:pPr>
        <w:rPr>
          <w:rFonts w:ascii="宋体" w:hAnsi="宋体"/>
          <w:sz w:val="24"/>
        </w:rPr>
      </w:pPr>
      <w:r w:rsidRPr="009C12B4">
        <w:rPr>
          <w:rFonts w:ascii="宋体" w:hAnsi="宋体" w:hint="eastAsia"/>
          <w:spacing w:val="10"/>
          <w:sz w:val="24"/>
        </w:rPr>
        <w:t>法定注册地址：</w:t>
      </w:r>
      <w:r w:rsidRPr="009C12B4">
        <w:rPr>
          <w:rFonts w:ascii="宋体" w:hAnsi="宋体" w:hint="eastAsia"/>
          <w:sz w:val="24"/>
          <w:u w:val="single"/>
        </w:rPr>
        <w:softHyphen/>
      </w:r>
      <w:r w:rsidRPr="009C12B4">
        <w:rPr>
          <w:rFonts w:ascii="宋体" w:hAnsi="宋体" w:hint="eastAsia"/>
          <w:sz w:val="24"/>
          <w:u w:val="single"/>
        </w:rPr>
        <w:softHyphen/>
        <w:t xml:space="preserve">                                                    </w:t>
      </w:r>
    </w:p>
    <w:p w:rsidR="00B13755" w:rsidRPr="009C12B4" w:rsidRDefault="00B51F6C">
      <w:pPr>
        <w:rPr>
          <w:rFonts w:ascii="宋体" w:hAnsi="宋体"/>
          <w:sz w:val="24"/>
        </w:rPr>
      </w:pPr>
      <w:r w:rsidRPr="009C12B4">
        <w:rPr>
          <w:rFonts w:ascii="宋体" w:hAnsi="宋体" w:hint="eastAsia"/>
          <w:sz w:val="24"/>
        </w:rPr>
        <w:t>承包人(全称）：</w:t>
      </w:r>
      <w:r w:rsidRPr="009C12B4">
        <w:rPr>
          <w:rFonts w:ascii="宋体" w:hAnsi="宋体" w:hint="eastAsia"/>
          <w:sz w:val="24"/>
          <w:u w:val="single"/>
        </w:rPr>
        <w:softHyphen/>
      </w:r>
      <w:r w:rsidRPr="009C12B4">
        <w:rPr>
          <w:rFonts w:ascii="宋体" w:hAnsi="宋体" w:hint="eastAsia"/>
          <w:sz w:val="24"/>
          <w:u w:val="single"/>
        </w:rPr>
        <w:softHyphen/>
        <w:t xml:space="preserve">                                                    </w:t>
      </w:r>
    </w:p>
    <w:p w:rsidR="00B13755" w:rsidRPr="009C12B4" w:rsidRDefault="00B51F6C">
      <w:pPr>
        <w:rPr>
          <w:rFonts w:ascii="宋体" w:hAnsi="宋体"/>
          <w:sz w:val="24"/>
        </w:rPr>
      </w:pPr>
      <w:r w:rsidRPr="009C12B4">
        <w:rPr>
          <w:rFonts w:ascii="宋体" w:hAnsi="宋体" w:hint="eastAsia"/>
          <w:spacing w:val="30"/>
          <w:sz w:val="24"/>
        </w:rPr>
        <w:t>法定代表人：</w:t>
      </w:r>
      <w:r w:rsidRPr="009C12B4">
        <w:rPr>
          <w:rFonts w:ascii="宋体" w:hAnsi="宋体" w:hint="eastAsia"/>
          <w:sz w:val="24"/>
          <w:u w:val="single"/>
        </w:rPr>
        <w:softHyphen/>
      </w:r>
      <w:r w:rsidRPr="009C12B4">
        <w:rPr>
          <w:rFonts w:ascii="宋体" w:hAnsi="宋体" w:hint="eastAsia"/>
          <w:sz w:val="24"/>
          <w:u w:val="single"/>
        </w:rPr>
        <w:softHyphen/>
      </w:r>
      <w:r w:rsidRPr="009C12B4">
        <w:rPr>
          <w:rFonts w:ascii="宋体" w:hAnsi="宋体" w:hint="eastAsia"/>
          <w:sz w:val="24"/>
          <w:u w:val="single"/>
        </w:rPr>
        <w:softHyphen/>
      </w:r>
      <w:r w:rsidRPr="009C12B4">
        <w:rPr>
          <w:rFonts w:ascii="宋体" w:hAnsi="宋体" w:hint="eastAsia"/>
          <w:sz w:val="24"/>
          <w:u w:val="single"/>
        </w:rPr>
        <w:softHyphen/>
        <w:t xml:space="preserve">                                                    </w:t>
      </w:r>
    </w:p>
    <w:p w:rsidR="00B13755" w:rsidRPr="009C12B4" w:rsidRDefault="00B51F6C">
      <w:pPr>
        <w:rPr>
          <w:rFonts w:ascii="宋体" w:hAnsi="宋体"/>
          <w:sz w:val="24"/>
        </w:rPr>
      </w:pPr>
      <w:r w:rsidRPr="009C12B4">
        <w:rPr>
          <w:rFonts w:ascii="宋体" w:hAnsi="宋体" w:hint="eastAsia"/>
          <w:spacing w:val="10"/>
          <w:sz w:val="24"/>
        </w:rPr>
        <w:t>法定注册地址：</w:t>
      </w:r>
      <w:r w:rsidRPr="009C12B4">
        <w:rPr>
          <w:rFonts w:ascii="宋体" w:hAnsi="宋体" w:hint="eastAsia"/>
          <w:sz w:val="24"/>
          <w:u w:val="single"/>
        </w:rPr>
        <w:softHyphen/>
      </w:r>
      <w:r w:rsidRPr="009C12B4">
        <w:rPr>
          <w:rFonts w:ascii="宋体" w:hAnsi="宋体" w:hint="eastAsia"/>
          <w:sz w:val="24"/>
          <w:u w:val="single"/>
        </w:rPr>
        <w:softHyphen/>
      </w:r>
      <w:r w:rsidRPr="009C12B4">
        <w:rPr>
          <w:rFonts w:ascii="宋体" w:hAnsi="宋体" w:hint="eastAsia"/>
          <w:sz w:val="24"/>
          <w:u w:val="single"/>
        </w:rPr>
        <w:softHyphen/>
      </w:r>
      <w:r w:rsidRPr="009C12B4">
        <w:rPr>
          <w:rFonts w:ascii="宋体" w:hAnsi="宋体" w:hint="eastAsia"/>
          <w:sz w:val="24"/>
          <w:u w:val="single"/>
        </w:rPr>
        <w:softHyphen/>
        <w:t xml:space="preserve">                                                    </w:t>
      </w:r>
    </w:p>
    <w:p w:rsidR="00B13755" w:rsidRPr="009C12B4" w:rsidRDefault="00B13755">
      <w:pPr>
        <w:rPr>
          <w:rFonts w:ascii="宋体" w:hAnsi="宋体"/>
          <w:sz w:val="24"/>
        </w:rPr>
      </w:pPr>
    </w:p>
    <w:p w:rsidR="00B13755" w:rsidRPr="009C12B4" w:rsidRDefault="00B51F6C">
      <w:pPr>
        <w:ind w:firstLineChars="200" w:firstLine="480"/>
        <w:rPr>
          <w:rFonts w:ascii="宋体" w:hAnsi="宋体"/>
          <w:sz w:val="24"/>
        </w:rPr>
      </w:pPr>
      <w:r w:rsidRPr="009C12B4">
        <w:rPr>
          <w:rFonts w:ascii="宋体" w:hAnsi="宋体" w:hint="eastAsia"/>
          <w:sz w:val="24"/>
        </w:rPr>
        <w:t>发包人为建设(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rsidR="00B13755" w:rsidRPr="009C12B4" w:rsidRDefault="00B51F6C">
      <w:pPr>
        <w:ind w:firstLineChars="200" w:firstLine="480"/>
        <w:rPr>
          <w:rFonts w:ascii="宋体" w:hAnsi="宋体"/>
          <w:sz w:val="24"/>
        </w:rPr>
      </w:pPr>
      <w:r w:rsidRPr="009C12B4">
        <w:rPr>
          <w:rFonts w:ascii="宋体" w:hAnsi="宋体" w:hint="eastAsia"/>
          <w:sz w:val="24"/>
        </w:rPr>
        <w:t>一、工程概况</w:t>
      </w:r>
    </w:p>
    <w:p w:rsidR="00B13755" w:rsidRPr="009C12B4" w:rsidRDefault="00B51F6C">
      <w:pPr>
        <w:ind w:firstLineChars="200" w:firstLine="480"/>
        <w:rPr>
          <w:rFonts w:ascii="宋体" w:hAnsi="宋体"/>
          <w:b/>
          <w:sz w:val="24"/>
        </w:rPr>
      </w:pPr>
      <w:r w:rsidRPr="009C12B4">
        <w:rPr>
          <w:rFonts w:ascii="宋体" w:hAnsi="宋体" w:hint="eastAsia"/>
          <w:sz w:val="24"/>
        </w:rPr>
        <w:t>工程名称：</w:t>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200" w:firstLine="480"/>
        <w:rPr>
          <w:rFonts w:ascii="宋体" w:hAnsi="宋体"/>
          <w:b/>
          <w:sz w:val="24"/>
        </w:rPr>
      </w:pPr>
      <w:r w:rsidRPr="009C12B4">
        <w:rPr>
          <w:rFonts w:ascii="宋体" w:hAnsi="宋体" w:hint="eastAsia"/>
          <w:sz w:val="24"/>
        </w:rPr>
        <w:t>工程地点：</w:t>
      </w:r>
      <w:r w:rsidRPr="009C12B4">
        <w:rPr>
          <w:rFonts w:ascii="宋体" w:hAnsi="宋体"/>
          <w:sz w:val="24"/>
          <w:u w:val="single"/>
        </w:rPr>
        <w:softHyphen/>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200" w:firstLine="480"/>
        <w:rPr>
          <w:rFonts w:ascii="宋体" w:hAnsi="宋体"/>
          <w:b/>
          <w:sz w:val="24"/>
        </w:rPr>
      </w:pPr>
      <w:r w:rsidRPr="009C12B4">
        <w:rPr>
          <w:rFonts w:ascii="宋体" w:hAnsi="宋体" w:hint="eastAsia"/>
          <w:sz w:val="24"/>
        </w:rPr>
        <w:t>工程内容：</w:t>
      </w:r>
      <w:r w:rsidRPr="009C12B4">
        <w:rPr>
          <w:rFonts w:ascii="宋体" w:hAnsi="宋体"/>
          <w:sz w:val="24"/>
          <w:u w:val="single"/>
        </w:rPr>
        <w:softHyphen/>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193" w:firstLine="463"/>
        <w:rPr>
          <w:rFonts w:ascii="宋体" w:hAnsi="宋体"/>
          <w:sz w:val="24"/>
        </w:rPr>
      </w:pPr>
      <w:r w:rsidRPr="009C12B4">
        <w:rPr>
          <w:rFonts w:ascii="宋体" w:hAnsi="宋体" w:hint="eastAsia"/>
          <w:sz w:val="24"/>
        </w:rPr>
        <w:t>群体工程应附“承包人承揽工程项目一览表”(附件二)</w:t>
      </w:r>
    </w:p>
    <w:p w:rsidR="00B13755" w:rsidRPr="009C12B4" w:rsidRDefault="00B51F6C">
      <w:pPr>
        <w:ind w:firstLineChars="200" w:firstLine="480"/>
        <w:rPr>
          <w:rFonts w:ascii="宋体" w:hAnsi="宋体"/>
          <w:b/>
          <w:sz w:val="24"/>
        </w:rPr>
      </w:pPr>
      <w:r w:rsidRPr="009C12B4">
        <w:rPr>
          <w:rFonts w:ascii="宋体" w:hAnsi="宋体" w:hint="eastAsia"/>
          <w:sz w:val="24"/>
        </w:rPr>
        <w:t>工程立项批准文号：</w:t>
      </w:r>
      <w:r w:rsidRPr="009C12B4">
        <w:rPr>
          <w:rFonts w:ascii="宋体" w:hAnsi="宋体"/>
          <w:sz w:val="24"/>
          <w:u w:val="single"/>
        </w:rPr>
        <w:softHyphen/>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200" w:firstLine="480"/>
        <w:rPr>
          <w:rFonts w:ascii="宋体" w:hAnsi="宋体"/>
          <w:b/>
          <w:sz w:val="24"/>
        </w:rPr>
      </w:pPr>
      <w:r w:rsidRPr="009C12B4">
        <w:rPr>
          <w:rFonts w:ascii="宋体" w:hAnsi="宋体" w:hint="eastAsia"/>
          <w:sz w:val="24"/>
        </w:rPr>
        <w:t>资金来源：</w:t>
      </w:r>
      <w:r w:rsidRPr="009C12B4">
        <w:rPr>
          <w:rFonts w:ascii="宋体" w:hAnsi="宋体"/>
          <w:sz w:val="24"/>
          <w:u w:val="single"/>
        </w:rPr>
        <w:softHyphen/>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200" w:firstLine="480"/>
        <w:rPr>
          <w:rFonts w:ascii="宋体" w:hAnsi="宋体"/>
          <w:sz w:val="24"/>
        </w:rPr>
      </w:pPr>
      <w:r w:rsidRPr="009C12B4">
        <w:rPr>
          <w:rFonts w:ascii="宋体" w:hAnsi="宋体" w:hint="eastAsia"/>
          <w:sz w:val="24"/>
        </w:rPr>
        <w:t>二、工程承包范围</w:t>
      </w:r>
    </w:p>
    <w:p w:rsidR="00B13755" w:rsidRPr="009C12B4" w:rsidRDefault="00B51F6C">
      <w:pPr>
        <w:ind w:firstLineChars="200" w:firstLine="480"/>
        <w:rPr>
          <w:rFonts w:ascii="宋体" w:hAnsi="宋体"/>
          <w:b/>
          <w:sz w:val="24"/>
        </w:rPr>
      </w:pPr>
      <w:r w:rsidRPr="009C12B4">
        <w:rPr>
          <w:rFonts w:ascii="宋体" w:hAnsi="宋体" w:hint="eastAsia"/>
          <w:sz w:val="24"/>
        </w:rPr>
        <w:t>承包范围：</w:t>
      </w:r>
      <w:r w:rsidRPr="009C12B4">
        <w:rPr>
          <w:rFonts w:ascii="宋体" w:hAnsi="宋体"/>
          <w:sz w:val="24"/>
          <w:u w:val="single"/>
        </w:rPr>
        <w:softHyphen/>
      </w:r>
      <w:r w:rsidRPr="009C12B4">
        <w:rPr>
          <w:rFonts w:ascii="宋体" w:hAnsi="宋体" w:hint="eastAsia"/>
          <w:b/>
          <w:sz w:val="24"/>
          <w:u w:val="single"/>
        </w:rPr>
        <w:softHyphen/>
      </w:r>
      <w:r w:rsidRPr="009C12B4">
        <w:rPr>
          <w:rFonts w:ascii="宋体" w:hAnsi="宋体" w:hint="eastAsia"/>
          <w:b/>
          <w:sz w:val="24"/>
          <w:u w:val="single"/>
        </w:rPr>
        <w:softHyphen/>
        <w:t xml:space="preserve">                            </w:t>
      </w:r>
    </w:p>
    <w:p w:rsidR="00B13755" w:rsidRPr="009C12B4" w:rsidRDefault="00B51F6C">
      <w:pPr>
        <w:ind w:firstLineChars="200" w:firstLine="480"/>
        <w:rPr>
          <w:rFonts w:ascii="宋体" w:hAnsi="宋体"/>
          <w:sz w:val="24"/>
        </w:rPr>
      </w:pPr>
      <w:r w:rsidRPr="009C12B4">
        <w:rPr>
          <w:rFonts w:ascii="宋体" w:hAnsi="宋体" w:hint="eastAsia"/>
          <w:sz w:val="24"/>
        </w:rPr>
        <w:t>三、合同工期</w:t>
      </w:r>
    </w:p>
    <w:p w:rsidR="00B13755" w:rsidRPr="009C12B4" w:rsidRDefault="00B51F6C">
      <w:pPr>
        <w:ind w:firstLineChars="200" w:firstLine="480"/>
        <w:rPr>
          <w:rFonts w:ascii="宋体" w:hAnsi="宋体"/>
          <w:sz w:val="24"/>
        </w:rPr>
      </w:pPr>
      <w:r w:rsidRPr="009C12B4">
        <w:rPr>
          <w:rFonts w:ascii="宋体" w:hAnsi="宋体" w:hint="eastAsia"/>
          <w:sz w:val="24"/>
        </w:rPr>
        <w:t>计划开工日期：</w:t>
      </w:r>
      <w:r w:rsidRPr="009C12B4">
        <w:rPr>
          <w:rFonts w:ascii="宋体" w:hAnsi="宋体" w:hint="eastAsia"/>
          <w:b/>
          <w:sz w:val="24"/>
          <w:u w:val="single"/>
        </w:rPr>
        <w:t xml:space="preserve">    </w:t>
      </w:r>
      <w:r w:rsidRPr="009C12B4">
        <w:rPr>
          <w:rFonts w:ascii="宋体" w:hAnsi="宋体" w:hint="eastAsia"/>
          <w:sz w:val="24"/>
        </w:rPr>
        <w:t>年</w:t>
      </w:r>
      <w:r w:rsidRPr="009C12B4">
        <w:rPr>
          <w:rFonts w:ascii="宋体" w:hAnsi="宋体" w:hint="eastAsia"/>
          <w:b/>
          <w:sz w:val="24"/>
          <w:u w:val="single"/>
        </w:rPr>
        <w:t xml:space="preserve">    </w:t>
      </w:r>
      <w:r w:rsidRPr="009C12B4">
        <w:rPr>
          <w:rFonts w:ascii="宋体" w:hAnsi="宋体" w:hint="eastAsia"/>
          <w:sz w:val="24"/>
        </w:rPr>
        <w:t xml:space="preserve"> 月</w:t>
      </w:r>
      <w:r w:rsidRPr="009C12B4">
        <w:rPr>
          <w:rFonts w:ascii="宋体" w:hAnsi="宋体" w:hint="eastAsia"/>
          <w:b/>
          <w:sz w:val="24"/>
          <w:u w:val="single"/>
        </w:rPr>
        <w:t xml:space="preserve">    </w:t>
      </w:r>
      <w:r w:rsidRPr="009C12B4">
        <w:rPr>
          <w:rFonts w:ascii="宋体" w:hAnsi="宋体" w:hint="eastAsia"/>
          <w:sz w:val="24"/>
        </w:rPr>
        <w:t>日</w:t>
      </w:r>
    </w:p>
    <w:p w:rsidR="00B13755" w:rsidRPr="009C12B4" w:rsidRDefault="00B51F6C">
      <w:pPr>
        <w:ind w:firstLineChars="200" w:firstLine="480"/>
        <w:rPr>
          <w:rFonts w:ascii="宋体" w:hAnsi="宋体"/>
          <w:sz w:val="24"/>
        </w:rPr>
      </w:pPr>
      <w:r w:rsidRPr="009C12B4">
        <w:rPr>
          <w:rFonts w:ascii="宋体" w:hAnsi="宋体" w:hint="eastAsia"/>
          <w:sz w:val="24"/>
        </w:rPr>
        <w:t>计划竣工日期：</w:t>
      </w:r>
      <w:r w:rsidRPr="009C12B4">
        <w:rPr>
          <w:rFonts w:ascii="宋体" w:hAnsi="宋体" w:hint="eastAsia"/>
          <w:b/>
          <w:sz w:val="24"/>
          <w:u w:val="single"/>
        </w:rPr>
        <w:t xml:space="preserve">    </w:t>
      </w:r>
      <w:r w:rsidRPr="009C12B4">
        <w:rPr>
          <w:rFonts w:ascii="宋体" w:hAnsi="宋体" w:hint="eastAsia"/>
          <w:sz w:val="24"/>
        </w:rPr>
        <w:t>年</w:t>
      </w:r>
      <w:r w:rsidRPr="009C12B4">
        <w:rPr>
          <w:rFonts w:ascii="宋体" w:hAnsi="宋体" w:hint="eastAsia"/>
          <w:b/>
          <w:sz w:val="24"/>
          <w:u w:val="single"/>
        </w:rPr>
        <w:t xml:space="preserve">    </w:t>
      </w:r>
      <w:r w:rsidRPr="009C12B4">
        <w:rPr>
          <w:rFonts w:ascii="宋体" w:hAnsi="宋体" w:hint="eastAsia"/>
          <w:sz w:val="24"/>
        </w:rPr>
        <w:t xml:space="preserve"> 月</w:t>
      </w:r>
      <w:r w:rsidRPr="009C12B4">
        <w:rPr>
          <w:rFonts w:ascii="宋体" w:hAnsi="宋体" w:hint="eastAsia"/>
          <w:b/>
          <w:sz w:val="24"/>
          <w:u w:val="single"/>
        </w:rPr>
        <w:t xml:space="preserve">    </w:t>
      </w:r>
      <w:r w:rsidRPr="009C12B4">
        <w:rPr>
          <w:rFonts w:ascii="宋体" w:hAnsi="宋体" w:hint="eastAsia"/>
          <w:sz w:val="24"/>
        </w:rPr>
        <w:t>日</w:t>
      </w:r>
    </w:p>
    <w:p w:rsidR="00B13755" w:rsidRPr="009C12B4" w:rsidRDefault="00B51F6C">
      <w:pPr>
        <w:ind w:firstLineChars="200" w:firstLine="480"/>
        <w:rPr>
          <w:rFonts w:ascii="宋体" w:hAnsi="宋体"/>
          <w:sz w:val="24"/>
        </w:rPr>
      </w:pPr>
      <w:r w:rsidRPr="009C12B4">
        <w:rPr>
          <w:rFonts w:ascii="宋体" w:hAnsi="宋体" w:hint="eastAsia"/>
          <w:sz w:val="24"/>
        </w:rPr>
        <w:t>工期总日历天数</w:t>
      </w:r>
      <w:r w:rsidRPr="009C12B4">
        <w:rPr>
          <w:rFonts w:ascii="宋体" w:hAnsi="宋体" w:hint="eastAsia"/>
          <w:b/>
          <w:sz w:val="24"/>
          <w:u w:val="single"/>
        </w:rPr>
        <w:t xml:space="preserve">     </w:t>
      </w:r>
      <w:r w:rsidRPr="009C12B4">
        <w:rPr>
          <w:rFonts w:ascii="宋体" w:hAnsi="宋体" w:hint="eastAsia"/>
          <w:sz w:val="24"/>
        </w:rPr>
        <w:t>天，自监理人发出的开工通知中载明的开工日期起算。</w:t>
      </w:r>
    </w:p>
    <w:p w:rsidR="00B13755" w:rsidRPr="009C12B4" w:rsidRDefault="00B51F6C">
      <w:pPr>
        <w:ind w:firstLineChars="200" w:firstLine="480"/>
        <w:rPr>
          <w:rFonts w:ascii="宋体" w:hAnsi="宋体"/>
          <w:sz w:val="24"/>
        </w:rPr>
      </w:pPr>
      <w:r w:rsidRPr="009C12B4">
        <w:rPr>
          <w:rFonts w:ascii="宋体" w:hAnsi="宋体" w:hint="eastAsia"/>
          <w:sz w:val="24"/>
        </w:rPr>
        <w:t>四、质量标准</w:t>
      </w:r>
    </w:p>
    <w:p w:rsidR="00B13755" w:rsidRPr="009C12B4" w:rsidRDefault="00B51F6C">
      <w:pPr>
        <w:ind w:firstLineChars="200" w:firstLine="480"/>
        <w:rPr>
          <w:rFonts w:ascii="宋体" w:hAnsi="宋体"/>
          <w:sz w:val="24"/>
          <w:u w:val="single"/>
        </w:rPr>
      </w:pPr>
      <w:r w:rsidRPr="009C12B4">
        <w:rPr>
          <w:rFonts w:ascii="宋体" w:hAnsi="宋体" w:hint="eastAsia"/>
          <w:sz w:val="24"/>
        </w:rPr>
        <w:t>工程质量标准：</w:t>
      </w:r>
      <w:r w:rsidRPr="009C12B4">
        <w:rPr>
          <w:rFonts w:ascii="宋体" w:hAnsi="宋体" w:hint="eastAsia"/>
          <w:b/>
          <w:sz w:val="24"/>
          <w:u w:val="single"/>
        </w:rPr>
        <w:t xml:space="preserve">    </w:t>
      </w:r>
      <w:r w:rsidRPr="009C12B4">
        <w:rPr>
          <w:rFonts w:ascii="宋体" w:hAnsi="宋体"/>
          <w:sz w:val="24"/>
          <w:u w:val="single"/>
        </w:rPr>
        <w:softHyphen/>
      </w:r>
      <w:r w:rsidRPr="009C12B4">
        <w:rPr>
          <w:rFonts w:ascii="宋体" w:hAnsi="宋体" w:hint="eastAsia"/>
          <w:sz w:val="24"/>
          <w:u w:val="single"/>
        </w:rPr>
        <w:t xml:space="preserve">                        </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五、施工现场安全生产标准化管理目标等级要求</w:t>
      </w:r>
    </w:p>
    <w:p w:rsidR="00B13755" w:rsidRPr="009C12B4" w:rsidRDefault="00B51F6C">
      <w:pPr>
        <w:ind w:firstLineChars="200" w:firstLine="480"/>
        <w:rPr>
          <w:rFonts w:ascii="宋体" w:hAnsi="宋体"/>
          <w:sz w:val="24"/>
        </w:rPr>
      </w:pPr>
      <w:r w:rsidRPr="009C12B4">
        <w:rPr>
          <w:rFonts w:ascii="宋体" w:hAnsi="宋体" w:cs="Arial" w:hint="eastAsia"/>
          <w:sz w:val="24"/>
        </w:rPr>
        <w:t>施工现场安全生产标准化管理目标等级：</w:t>
      </w:r>
      <w:r w:rsidRPr="009C12B4">
        <w:rPr>
          <w:rFonts w:ascii="宋体" w:hAnsi="宋体" w:hint="eastAsia"/>
          <w:b/>
          <w:sz w:val="24"/>
          <w:u w:val="single"/>
        </w:rPr>
        <w:t xml:space="preserve">               </w:t>
      </w:r>
    </w:p>
    <w:p w:rsidR="00B13755" w:rsidRPr="009C12B4" w:rsidRDefault="00B51F6C">
      <w:pPr>
        <w:ind w:firstLineChars="200" w:firstLine="480"/>
        <w:rPr>
          <w:rFonts w:ascii="宋体" w:hAnsi="宋体"/>
          <w:sz w:val="24"/>
        </w:rPr>
      </w:pPr>
      <w:r w:rsidRPr="009C12B4">
        <w:rPr>
          <w:rFonts w:ascii="宋体" w:hAnsi="宋体" w:hint="eastAsia"/>
          <w:sz w:val="24"/>
        </w:rPr>
        <w:t>六、合同形式</w:t>
      </w:r>
    </w:p>
    <w:p w:rsidR="00B13755" w:rsidRPr="009C12B4" w:rsidRDefault="00B51F6C">
      <w:pPr>
        <w:ind w:firstLineChars="200" w:firstLine="480"/>
        <w:rPr>
          <w:rFonts w:ascii="宋体" w:hAnsi="宋体"/>
          <w:sz w:val="24"/>
        </w:rPr>
      </w:pPr>
      <w:r w:rsidRPr="009C12B4">
        <w:rPr>
          <w:rFonts w:ascii="宋体" w:hAnsi="宋体" w:hint="eastAsia"/>
          <w:sz w:val="24"/>
        </w:rPr>
        <w:t>本合同采用</w:t>
      </w:r>
      <w:r w:rsidRPr="009C12B4">
        <w:rPr>
          <w:rFonts w:ascii="宋体" w:hAnsi="宋体" w:hint="eastAsia"/>
          <w:sz w:val="24"/>
          <w:u w:val="single"/>
        </w:rPr>
        <w:t xml:space="preserve">     固定单价     </w:t>
      </w:r>
      <w:r w:rsidRPr="009C12B4">
        <w:rPr>
          <w:rFonts w:ascii="宋体" w:hAnsi="宋体" w:hint="eastAsia"/>
          <w:sz w:val="24"/>
        </w:rPr>
        <w:t>合同形式。</w:t>
      </w:r>
    </w:p>
    <w:p w:rsidR="00B13755" w:rsidRPr="009C12B4" w:rsidRDefault="00B51F6C">
      <w:pPr>
        <w:ind w:firstLineChars="200" w:firstLine="480"/>
        <w:rPr>
          <w:rFonts w:ascii="宋体" w:hAnsi="宋体"/>
          <w:sz w:val="24"/>
        </w:rPr>
      </w:pPr>
      <w:r w:rsidRPr="009C12B4">
        <w:rPr>
          <w:rFonts w:ascii="宋体" w:hAnsi="宋体" w:hint="eastAsia"/>
          <w:sz w:val="24"/>
        </w:rPr>
        <w:t>七、签约合同价</w:t>
      </w:r>
    </w:p>
    <w:p w:rsidR="00B13755" w:rsidRPr="009C12B4" w:rsidRDefault="00B51F6C">
      <w:pPr>
        <w:ind w:firstLineChars="200" w:firstLine="480"/>
        <w:rPr>
          <w:rFonts w:ascii="宋体" w:hAnsi="宋体"/>
          <w:sz w:val="24"/>
        </w:rPr>
      </w:pPr>
      <w:r w:rsidRPr="009C12B4">
        <w:rPr>
          <w:rFonts w:ascii="宋体" w:hAnsi="宋体" w:hint="eastAsia"/>
          <w:sz w:val="24"/>
        </w:rPr>
        <w:t>金额(大写）：</w:t>
      </w:r>
      <w:r w:rsidRPr="009C12B4">
        <w:rPr>
          <w:rFonts w:ascii="宋体" w:hAnsi="宋体" w:hint="eastAsia"/>
          <w:b/>
          <w:sz w:val="24"/>
          <w:u w:val="single"/>
        </w:rPr>
        <w:t xml:space="preserve">                        </w:t>
      </w:r>
      <w:r w:rsidRPr="009C12B4">
        <w:rPr>
          <w:rFonts w:ascii="宋体" w:hAnsi="宋体" w:hint="eastAsia"/>
          <w:sz w:val="24"/>
        </w:rPr>
        <w:t>元(人民币)</w:t>
      </w:r>
    </w:p>
    <w:p w:rsidR="00B13755" w:rsidRPr="009C12B4" w:rsidRDefault="00B51F6C">
      <w:pPr>
        <w:ind w:firstLineChars="406" w:firstLine="974"/>
        <w:rPr>
          <w:rFonts w:ascii="宋体" w:hAnsi="宋体"/>
          <w:sz w:val="24"/>
        </w:rPr>
      </w:pPr>
      <w:r w:rsidRPr="009C12B4">
        <w:rPr>
          <w:rFonts w:ascii="宋体" w:hAnsi="宋体" w:hint="eastAsia"/>
          <w:sz w:val="24"/>
        </w:rPr>
        <w:t>(小写)￥：</w:t>
      </w:r>
      <w:r w:rsidRPr="009C12B4">
        <w:rPr>
          <w:rFonts w:ascii="宋体" w:hAnsi="宋体" w:hint="eastAsia"/>
          <w:b/>
          <w:sz w:val="24"/>
          <w:u w:val="single"/>
        </w:rPr>
        <w:t xml:space="preserve">                         </w:t>
      </w:r>
      <w:r w:rsidRPr="009C12B4">
        <w:rPr>
          <w:rFonts w:ascii="宋体" w:hAnsi="宋体" w:hint="eastAsia"/>
          <w:sz w:val="24"/>
        </w:rPr>
        <w:t>元</w:t>
      </w:r>
    </w:p>
    <w:p w:rsidR="00B13755" w:rsidRPr="009C12B4" w:rsidRDefault="00B51F6C">
      <w:pPr>
        <w:ind w:firstLineChars="200" w:firstLine="480"/>
        <w:rPr>
          <w:rFonts w:ascii="宋体" w:hAnsi="宋体"/>
          <w:sz w:val="24"/>
        </w:rPr>
      </w:pPr>
      <w:r w:rsidRPr="009C12B4">
        <w:rPr>
          <w:rFonts w:ascii="宋体" w:hAnsi="宋体" w:hint="eastAsia"/>
          <w:sz w:val="24"/>
        </w:rPr>
        <w:t>其中：安全文明施工费：元</w:t>
      </w:r>
    </w:p>
    <w:p w:rsidR="00B13755" w:rsidRPr="009C12B4" w:rsidRDefault="00B51F6C">
      <w:pPr>
        <w:ind w:firstLineChars="500" w:firstLine="1200"/>
        <w:rPr>
          <w:rFonts w:ascii="宋体" w:hAnsi="宋体"/>
          <w:sz w:val="24"/>
        </w:rPr>
      </w:pPr>
      <w:r w:rsidRPr="009C12B4">
        <w:rPr>
          <w:rFonts w:ascii="宋体" w:hAnsi="宋体" w:cs="Arial" w:hint="eastAsia"/>
          <w:sz w:val="24"/>
        </w:rPr>
        <w:t>建筑垃圾运输处置费（含税）：</w:t>
      </w:r>
      <w:r w:rsidRPr="009C12B4">
        <w:rPr>
          <w:rFonts w:ascii="宋体" w:hAnsi="宋体" w:cs="Arial" w:hint="eastAsia"/>
          <w:sz w:val="24"/>
          <w:u w:val="single"/>
        </w:rPr>
        <w:t xml:space="preserve">          </w:t>
      </w:r>
      <w:r w:rsidRPr="009C12B4">
        <w:rPr>
          <w:rFonts w:ascii="宋体" w:hAnsi="宋体" w:cs="Arial" w:hint="eastAsia"/>
          <w:sz w:val="24"/>
        </w:rPr>
        <w:t>元</w:t>
      </w:r>
    </w:p>
    <w:p w:rsidR="00B13755" w:rsidRPr="009C12B4" w:rsidRDefault="00B51F6C">
      <w:pPr>
        <w:shd w:val="clear" w:color="auto" w:fill="FFFFFF"/>
        <w:snapToGrid w:val="0"/>
        <w:ind w:firstLineChars="500" w:firstLine="1200"/>
        <w:rPr>
          <w:rFonts w:ascii="宋体" w:hAnsi="宋体" w:cs="Arial"/>
          <w:sz w:val="24"/>
        </w:rPr>
      </w:pPr>
      <w:r w:rsidRPr="009C12B4">
        <w:rPr>
          <w:rFonts w:ascii="宋体" w:hAnsi="宋体" w:cs="Arial" w:hint="eastAsia"/>
          <w:sz w:val="24"/>
        </w:rPr>
        <w:t>暂列金额（含税）：</w:t>
      </w:r>
      <w:r w:rsidRPr="009C12B4">
        <w:rPr>
          <w:rFonts w:ascii="宋体" w:hAnsi="宋体" w:cs="Arial" w:hint="eastAsia"/>
          <w:sz w:val="24"/>
          <w:u w:val="single"/>
        </w:rPr>
        <w:t xml:space="preserve">               </w:t>
      </w:r>
      <w:r w:rsidRPr="009C12B4">
        <w:rPr>
          <w:rFonts w:ascii="宋体" w:hAnsi="宋体" w:cs="Arial" w:hint="eastAsia"/>
          <w:sz w:val="24"/>
        </w:rPr>
        <w:t>元</w:t>
      </w:r>
    </w:p>
    <w:p w:rsidR="00B13755" w:rsidRPr="009C12B4" w:rsidRDefault="00B51F6C">
      <w:pPr>
        <w:shd w:val="clear" w:color="auto" w:fill="FFFFFF"/>
        <w:snapToGrid w:val="0"/>
        <w:ind w:firstLineChars="500" w:firstLine="1200"/>
        <w:rPr>
          <w:rFonts w:ascii="宋体" w:hAnsi="宋体" w:cs="Arial"/>
          <w:sz w:val="24"/>
        </w:rPr>
      </w:pPr>
      <w:r w:rsidRPr="009C12B4">
        <w:rPr>
          <w:rFonts w:ascii="宋体" w:hAnsi="宋体" w:cs="Arial" w:hint="eastAsia"/>
          <w:sz w:val="24"/>
        </w:rPr>
        <w:t>专业工程暂估价（含税）：</w:t>
      </w:r>
      <w:r w:rsidRPr="009C12B4">
        <w:rPr>
          <w:rFonts w:ascii="宋体" w:hAnsi="宋体" w:cs="Arial" w:hint="eastAsia"/>
          <w:sz w:val="24"/>
          <w:u w:val="single"/>
        </w:rPr>
        <w:t>           </w:t>
      </w:r>
      <w:r w:rsidRPr="009C12B4">
        <w:rPr>
          <w:rFonts w:ascii="宋体" w:hAnsi="宋体" w:cs="Arial" w:hint="eastAsia"/>
          <w:sz w:val="24"/>
        </w:rPr>
        <w:t>元</w:t>
      </w:r>
    </w:p>
    <w:p w:rsidR="00B13755" w:rsidRPr="009C12B4" w:rsidRDefault="00B51F6C">
      <w:pPr>
        <w:ind w:firstLineChars="200" w:firstLine="480"/>
        <w:rPr>
          <w:rFonts w:ascii="宋体" w:hAnsi="宋体"/>
          <w:sz w:val="24"/>
        </w:rPr>
      </w:pPr>
      <w:r w:rsidRPr="009C12B4">
        <w:rPr>
          <w:rFonts w:ascii="宋体" w:hAnsi="宋体" w:hint="eastAsia"/>
          <w:sz w:val="24"/>
        </w:rPr>
        <w:t>八、承包人项目经理：</w:t>
      </w:r>
    </w:p>
    <w:p w:rsidR="00B13755" w:rsidRPr="009C12B4" w:rsidRDefault="00B51F6C">
      <w:pPr>
        <w:ind w:firstLineChars="200" w:firstLine="480"/>
        <w:rPr>
          <w:rFonts w:ascii="宋体" w:hAnsi="宋体"/>
          <w:sz w:val="24"/>
        </w:rPr>
      </w:pPr>
      <w:r w:rsidRPr="009C12B4">
        <w:rPr>
          <w:rFonts w:ascii="宋体" w:hAnsi="宋体" w:hint="eastAsia"/>
          <w:sz w:val="24"/>
        </w:rPr>
        <w:t>姓名：</w:t>
      </w:r>
      <w:r w:rsidRPr="009C12B4">
        <w:rPr>
          <w:rFonts w:ascii="宋体" w:hAnsi="宋体" w:hint="eastAsia"/>
          <w:b/>
          <w:sz w:val="24"/>
          <w:u w:val="single"/>
        </w:rPr>
        <w:t xml:space="preserve">          </w:t>
      </w:r>
      <w:r w:rsidRPr="009C12B4">
        <w:rPr>
          <w:rFonts w:ascii="宋体" w:hAnsi="宋体" w:hint="eastAsia"/>
          <w:sz w:val="24"/>
        </w:rPr>
        <w:t>；    职称：</w:t>
      </w:r>
      <w:r w:rsidRPr="009C12B4">
        <w:rPr>
          <w:rFonts w:ascii="宋体" w:hAnsi="宋体" w:hint="eastAsia"/>
          <w:b/>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身份证号：</w:t>
      </w:r>
      <w:r w:rsidRPr="009C12B4">
        <w:rPr>
          <w:rFonts w:ascii="宋体" w:hAnsi="宋体" w:hint="eastAsia"/>
          <w:b/>
          <w:sz w:val="24"/>
          <w:u w:val="single"/>
        </w:rPr>
        <w:t xml:space="preserve">      </w:t>
      </w:r>
      <w:r w:rsidRPr="009C12B4">
        <w:rPr>
          <w:rFonts w:ascii="宋体" w:hAnsi="宋体" w:hint="eastAsia"/>
          <w:sz w:val="24"/>
        </w:rPr>
        <w:t>；    建造师执业资格证书号：</w:t>
      </w:r>
      <w:r w:rsidRPr="009C12B4">
        <w:rPr>
          <w:rFonts w:ascii="宋体" w:hAnsi="宋体" w:hint="eastAsia"/>
          <w:b/>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lastRenderedPageBreak/>
        <w:t>建造师注册证书号：</w:t>
      </w:r>
      <w:r w:rsidRPr="009C12B4">
        <w:rPr>
          <w:rFonts w:ascii="宋体" w:hAnsi="宋体" w:hint="eastAsia"/>
          <w:b/>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建造师执业印章号：</w:t>
      </w:r>
      <w:r w:rsidRPr="009C12B4">
        <w:rPr>
          <w:rFonts w:ascii="宋体" w:hAnsi="宋体" w:hint="eastAsia"/>
          <w:b/>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安全生产考核合格证书号：</w:t>
      </w:r>
      <w:r w:rsidRPr="009C12B4">
        <w:rPr>
          <w:rFonts w:ascii="宋体" w:hAnsi="宋体" w:hint="eastAsia"/>
          <w:b/>
          <w:sz w:val="24"/>
          <w:u w:val="single"/>
        </w:rPr>
        <w:t xml:space="preserve">             </w:t>
      </w:r>
      <w:r w:rsidRPr="009C12B4">
        <w:rPr>
          <w:rFonts w:ascii="宋体" w:hAnsi="宋体" w:hint="eastAsia"/>
          <w:sz w:val="24"/>
        </w:rPr>
        <w:t>。</w:t>
      </w:r>
    </w:p>
    <w:p w:rsidR="00B13755" w:rsidRPr="009C12B4" w:rsidRDefault="00B51F6C">
      <w:pPr>
        <w:ind w:firstLineChars="200" w:firstLine="480"/>
        <w:rPr>
          <w:rFonts w:ascii="宋体" w:hAnsi="宋体"/>
          <w:sz w:val="24"/>
        </w:rPr>
      </w:pPr>
      <w:r w:rsidRPr="009C12B4">
        <w:rPr>
          <w:rFonts w:ascii="宋体" w:hAnsi="宋体" w:hint="eastAsia"/>
          <w:sz w:val="24"/>
        </w:rPr>
        <w:t>八、合同文件的组成</w:t>
      </w:r>
    </w:p>
    <w:p w:rsidR="00B13755" w:rsidRPr="009C12B4" w:rsidRDefault="00B51F6C">
      <w:pPr>
        <w:snapToGrid w:val="0"/>
        <w:ind w:firstLineChars="200" w:firstLine="480"/>
        <w:rPr>
          <w:rFonts w:ascii="宋体" w:hAnsi="宋体"/>
          <w:sz w:val="24"/>
        </w:rPr>
      </w:pPr>
      <w:r w:rsidRPr="009C12B4">
        <w:rPr>
          <w:rFonts w:ascii="宋体" w:hAnsi="宋体" w:hint="eastAsia"/>
          <w:sz w:val="24"/>
        </w:rPr>
        <w:t>下列文件共同构成合同文件：</w:t>
      </w:r>
    </w:p>
    <w:p w:rsidR="00B13755" w:rsidRPr="009C12B4" w:rsidRDefault="00B51F6C">
      <w:pPr>
        <w:snapToGrid w:val="0"/>
        <w:ind w:firstLineChars="200" w:firstLine="480"/>
        <w:rPr>
          <w:rFonts w:ascii="宋体" w:hAnsi="宋体"/>
          <w:sz w:val="24"/>
        </w:rPr>
      </w:pPr>
      <w:r w:rsidRPr="009C12B4">
        <w:rPr>
          <w:rFonts w:ascii="宋体" w:hAnsi="宋体" w:hint="eastAsia"/>
          <w:sz w:val="24"/>
        </w:rPr>
        <w:t>1、本协议书；</w:t>
      </w:r>
    </w:p>
    <w:p w:rsidR="00B13755" w:rsidRPr="009C12B4" w:rsidRDefault="00B51F6C">
      <w:pPr>
        <w:snapToGrid w:val="0"/>
        <w:ind w:firstLineChars="200" w:firstLine="480"/>
        <w:rPr>
          <w:rFonts w:ascii="宋体" w:hAnsi="宋体"/>
          <w:sz w:val="24"/>
        </w:rPr>
      </w:pPr>
      <w:r w:rsidRPr="009C12B4">
        <w:rPr>
          <w:rFonts w:ascii="宋体" w:hAnsi="宋体" w:hint="eastAsia"/>
          <w:sz w:val="24"/>
        </w:rPr>
        <w:t>2、中标通知书；</w:t>
      </w:r>
    </w:p>
    <w:p w:rsidR="00B13755" w:rsidRPr="009C12B4" w:rsidRDefault="00B51F6C">
      <w:pPr>
        <w:snapToGrid w:val="0"/>
        <w:ind w:firstLineChars="200" w:firstLine="480"/>
        <w:rPr>
          <w:rFonts w:ascii="宋体" w:hAnsi="宋体"/>
          <w:sz w:val="24"/>
        </w:rPr>
      </w:pPr>
      <w:r w:rsidRPr="009C12B4">
        <w:rPr>
          <w:rFonts w:ascii="宋体" w:hAnsi="宋体" w:hint="eastAsia"/>
          <w:sz w:val="24"/>
        </w:rPr>
        <w:t>3、投标函及投标函附录；</w:t>
      </w:r>
    </w:p>
    <w:p w:rsidR="00B13755" w:rsidRPr="009C12B4" w:rsidRDefault="00B51F6C">
      <w:pPr>
        <w:snapToGrid w:val="0"/>
        <w:ind w:firstLineChars="200" w:firstLine="480"/>
        <w:rPr>
          <w:rFonts w:ascii="宋体" w:hAnsi="宋体"/>
          <w:sz w:val="24"/>
        </w:rPr>
      </w:pPr>
      <w:r w:rsidRPr="009C12B4">
        <w:rPr>
          <w:rFonts w:ascii="宋体" w:hAnsi="宋体" w:hint="eastAsia"/>
          <w:sz w:val="24"/>
        </w:rPr>
        <w:t>4、</w:t>
      </w:r>
      <w:r w:rsidRPr="009C12B4">
        <w:rPr>
          <w:rFonts w:ascii="宋体" w:hAnsi="宋体" w:cs="Arial" w:hint="eastAsia"/>
          <w:sz w:val="24"/>
        </w:rPr>
        <w:t>合同条款专用部分</w:t>
      </w:r>
      <w:r w:rsidRPr="009C12B4">
        <w:rPr>
          <w:rFonts w:ascii="宋体" w:hAnsi="宋体" w:hint="eastAsia"/>
          <w:sz w:val="24"/>
        </w:rPr>
        <w:t>；</w:t>
      </w:r>
    </w:p>
    <w:p w:rsidR="00B13755" w:rsidRPr="009C12B4" w:rsidRDefault="00B51F6C">
      <w:pPr>
        <w:snapToGrid w:val="0"/>
        <w:ind w:firstLineChars="200" w:firstLine="480"/>
        <w:rPr>
          <w:rFonts w:ascii="宋体" w:hAnsi="宋体"/>
          <w:sz w:val="24"/>
        </w:rPr>
      </w:pPr>
      <w:r w:rsidRPr="009C12B4">
        <w:rPr>
          <w:rFonts w:ascii="宋体" w:hAnsi="宋体" w:hint="eastAsia"/>
          <w:sz w:val="24"/>
        </w:rPr>
        <w:t>5、</w:t>
      </w:r>
      <w:r w:rsidRPr="009C12B4">
        <w:rPr>
          <w:rFonts w:ascii="宋体" w:hAnsi="宋体" w:cs="Arial" w:hint="eastAsia"/>
          <w:sz w:val="24"/>
        </w:rPr>
        <w:t>合同条款通用部分</w:t>
      </w:r>
      <w:r w:rsidRPr="009C12B4">
        <w:rPr>
          <w:rFonts w:ascii="宋体" w:hAnsi="宋体" w:hint="eastAsia"/>
          <w:sz w:val="24"/>
        </w:rPr>
        <w:t>；</w:t>
      </w:r>
    </w:p>
    <w:p w:rsidR="00B13755" w:rsidRPr="009C12B4" w:rsidRDefault="00B51F6C">
      <w:pPr>
        <w:snapToGrid w:val="0"/>
        <w:ind w:firstLineChars="200" w:firstLine="480"/>
        <w:rPr>
          <w:rFonts w:ascii="宋体" w:hAnsi="宋体"/>
          <w:sz w:val="24"/>
        </w:rPr>
      </w:pPr>
      <w:r w:rsidRPr="009C12B4">
        <w:rPr>
          <w:rFonts w:ascii="宋体" w:hAnsi="宋体" w:hint="eastAsia"/>
          <w:sz w:val="24"/>
        </w:rPr>
        <w:t>6、技术标准和要求；</w:t>
      </w:r>
    </w:p>
    <w:p w:rsidR="00B13755" w:rsidRPr="009C12B4" w:rsidRDefault="00B51F6C">
      <w:pPr>
        <w:snapToGrid w:val="0"/>
        <w:ind w:firstLineChars="200" w:firstLine="480"/>
        <w:rPr>
          <w:rFonts w:ascii="宋体" w:hAnsi="宋体"/>
          <w:sz w:val="24"/>
        </w:rPr>
      </w:pPr>
      <w:r w:rsidRPr="009C12B4">
        <w:rPr>
          <w:rFonts w:ascii="宋体" w:hAnsi="宋体" w:hint="eastAsia"/>
          <w:sz w:val="24"/>
        </w:rPr>
        <w:t>7、图纸；</w:t>
      </w:r>
    </w:p>
    <w:p w:rsidR="00B13755" w:rsidRPr="009C12B4" w:rsidRDefault="00B51F6C">
      <w:pPr>
        <w:snapToGrid w:val="0"/>
        <w:ind w:firstLineChars="200" w:firstLine="480"/>
        <w:rPr>
          <w:rFonts w:ascii="宋体" w:hAnsi="宋体"/>
          <w:sz w:val="24"/>
        </w:rPr>
      </w:pPr>
      <w:r w:rsidRPr="009C12B4">
        <w:rPr>
          <w:rFonts w:ascii="宋体" w:hAnsi="宋体" w:hint="eastAsia"/>
          <w:sz w:val="24"/>
        </w:rPr>
        <w:t>8、已标价工程量清单；</w:t>
      </w:r>
    </w:p>
    <w:p w:rsidR="00B13755" w:rsidRPr="009C12B4" w:rsidRDefault="00B51F6C">
      <w:pPr>
        <w:snapToGrid w:val="0"/>
        <w:ind w:firstLineChars="200" w:firstLine="480"/>
        <w:rPr>
          <w:rFonts w:ascii="宋体" w:hAnsi="宋体"/>
          <w:sz w:val="24"/>
        </w:rPr>
      </w:pPr>
      <w:r w:rsidRPr="009C12B4">
        <w:rPr>
          <w:rFonts w:ascii="宋体" w:hAnsi="宋体" w:hint="eastAsia"/>
          <w:sz w:val="24"/>
        </w:rPr>
        <w:t>9、其他合同文件。</w:t>
      </w:r>
    </w:p>
    <w:p w:rsidR="00B13755" w:rsidRPr="009C12B4" w:rsidRDefault="00B51F6C">
      <w:pPr>
        <w:snapToGrid w:val="0"/>
        <w:ind w:firstLineChars="200" w:firstLine="480"/>
        <w:rPr>
          <w:rFonts w:ascii="宋体" w:hAnsi="宋体"/>
          <w:sz w:val="24"/>
        </w:rPr>
      </w:pPr>
      <w:r w:rsidRPr="009C12B4">
        <w:rPr>
          <w:rFonts w:ascii="宋体" w:hAnsi="宋体" w:hint="eastAsia"/>
          <w:sz w:val="24"/>
        </w:rPr>
        <w:t>上述文件互相补充和解释，如有不明确或不一致之处，以合同约定次序在先者为准。</w:t>
      </w:r>
    </w:p>
    <w:p w:rsidR="00B13755" w:rsidRPr="009C12B4" w:rsidRDefault="00B51F6C">
      <w:pPr>
        <w:snapToGrid w:val="0"/>
        <w:ind w:firstLineChars="200" w:firstLine="480"/>
        <w:rPr>
          <w:rFonts w:ascii="宋体" w:hAnsi="宋体"/>
          <w:sz w:val="24"/>
        </w:rPr>
      </w:pPr>
      <w:bookmarkStart w:id="833" w:name="_Toc365489149"/>
      <w:r w:rsidRPr="009C12B4">
        <w:rPr>
          <w:rFonts w:ascii="宋体" w:hAnsi="宋体" w:hint="eastAsia"/>
          <w:sz w:val="24"/>
        </w:rPr>
        <w:t>十、本协议书中有关词语定义与合同条款中的定义相同。</w:t>
      </w:r>
      <w:bookmarkEnd w:id="833"/>
    </w:p>
    <w:p w:rsidR="00B13755" w:rsidRPr="009C12B4" w:rsidRDefault="00B51F6C">
      <w:pPr>
        <w:snapToGrid w:val="0"/>
        <w:ind w:firstLineChars="200" w:firstLine="480"/>
        <w:rPr>
          <w:rFonts w:ascii="宋体" w:hAnsi="宋体"/>
          <w:sz w:val="24"/>
        </w:rPr>
      </w:pPr>
      <w:bookmarkStart w:id="834" w:name="_Toc365489150"/>
      <w:r w:rsidRPr="009C12B4">
        <w:rPr>
          <w:rFonts w:ascii="宋体" w:hAnsi="宋体" w:hint="eastAsia"/>
          <w:sz w:val="24"/>
        </w:rPr>
        <w:t>十一、</w:t>
      </w:r>
      <w:bookmarkEnd w:id="834"/>
      <w:r w:rsidRPr="009C12B4">
        <w:rPr>
          <w:rFonts w:ascii="宋体" w:hAnsi="宋体" w:cs="Arial" w:hint="eastAsia"/>
          <w:sz w:val="24"/>
        </w:rPr>
        <w:t>承包人承诺按照合同约定进行施工、竣工、交付并承担质量缺陷保修责任。</w:t>
      </w:r>
    </w:p>
    <w:p w:rsidR="00B13755" w:rsidRPr="009C12B4" w:rsidRDefault="00B51F6C">
      <w:pPr>
        <w:snapToGrid w:val="0"/>
        <w:ind w:firstLineChars="200" w:firstLine="480"/>
        <w:rPr>
          <w:rFonts w:ascii="宋体" w:hAnsi="宋体" w:cs="Arial"/>
          <w:sz w:val="24"/>
        </w:rPr>
      </w:pPr>
      <w:bookmarkStart w:id="835" w:name="_Toc365489152"/>
      <w:r w:rsidRPr="009C12B4">
        <w:rPr>
          <w:rFonts w:ascii="宋体" w:hAnsi="宋体" w:cs="Arial" w:hint="eastAsia"/>
          <w:sz w:val="24"/>
        </w:rPr>
        <w:t>十二、发包人承诺按照合同约定的条件、期限和方式向承包人支付合同价款。</w:t>
      </w:r>
    </w:p>
    <w:bookmarkEnd w:id="835"/>
    <w:p w:rsidR="00B13755" w:rsidRPr="009C12B4" w:rsidRDefault="00B51F6C">
      <w:pPr>
        <w:snapToGrid w:val="0"/>
        <w:ind w:firstLineChars="200" w:firstLine="480"/>
        <w:rPr>
          <w:rFonts w:ascii="宋体" w:hAnsi="宋体"/>
          <w:sz w:val="24"/>
        </w:rPr>
      </w:pPr>
      <w:r w:rsidRPr="009C12B4">
        <w:rPr>
          <w:rFonts w:ascii="宋体" w:hAnsi="宋体" w:cs="Arial" w:hint="eastAsia"/>
          <w:sz w:val="24"/>
        </w:rPr>
        <w:t>十三、本协议书连同其他合同文件正本一式两份，合同双方各执一份；副本一式</w:t>
      </w:r>
      <w:r w:rsidRPr="009C12B4">
        <w:rPr>
          <w:rFonts w:ascii="宋体" w:hAnsi="宋体" w:cs="Arial" w:hint="eastAsia"/>
          <w:sz w:val="24"/>
          <w:u w:val="single"/>
        </w:rPr>
        <w:t xml:space="preserve">   </w:t>
      </w:r>
      <w:r w:rsidRPr="009C12B4">
        <w:rPr>
          <w:rFonts w:ascii="宋体" w:hAnsi="宋体" w:cs="Arial" w:hint="eastAsia"/>
          <w:sz w:val="24"/>
        </w:rPr>
        <w:t>份。</w:t>
      </w:r>
    </w:p>
    <w:p w:rsidR="00B13755" w:rsidRPr="009C12B4" w:rsidRDefault="00B51F6C">
      <w:pPr>
        <w:snapToGrid w:val="0"/>
        <w:ind w:firstLineChars="200" w:firstLine="480"/>
        <w:rPr>
          <w:rFonts w:ascii="宋体" w:hAnsi="宋体" w:cs="Arial"/>
          <w:sz w:val="24"/>
        </w:rPr>
      </w:pPr>
      <w:r w:rsidRPr="009C12B4">
        <w:rPr>
          <w:rFonts w:ascii="宋体" w:hAnsi="宋体" w:cs="Arial" w:hint="eastAsia"/>
          <w:sz w:val="24"/>
        </w:rPr>
        <w:t>十四、合同未尽事宜，双方另行签订补充协议，但不得背离本协议第八条所约定的合同文件的实质性内容。补充协议是合同文件的组成部分。</w:t>
      </w:r>
    </w:p>
    <w:p w:rsidR="00B13755" w:rsidRPr="009C12B4" w:rsidRDefault="00B13755">
      <w:pPr>
        <w:ind w:firstLineChars="200" w:firstLine="480"/>
        <w:rPr>
          <w:rFonts w:ascii="宋体" w:hAnsi="宋体" w:cs="Arial"/>
          <w:sz w:val="24"/>
        </w:rPr>
      </w:pPr>
    </w:p>
    <w:p w:rsidR="00B13755" w:rsidRPr="009C12B4" w:rsidRDefault="00B51F6C">
      <w:pPr>
        <w:rPr>
          <w:rFonts w:ascii="宋体" w:hAnsi="宋体"/>
          <w:sz w:val="24"/>
        </w:rPr>
      </w:pPr>
      <w:r w:rsidRPr="009C12B4">
        <w:rPr>
          <w:rFonts w:ascii="宋体" w:hAnsi="宋体" w:hint="eastAsia"/>
          <w:sz w:val="24"/>
        </w:rPr>
        <w:t>发包人：(盖单位章)                    承包人： (盖单位章)</w:t>
      </w:r>
    </w:p>
    <w:p w:rsidR="00B13755" w:rsidRPr="009C12B4" w:rsidRDefault="00B13755">
      <w:pPr>
        <w:rPr>
          <w:rFonts w:ascii="宋体" w:hAnsi="宋体"/>
          <w:sz w:val="24"/>
        </w:rPr>
      </w:pPr>
    </w:p>
    <w:p w:rsidR="00B13755" w:rsidRPr="009C12B4" w:rsidRDefault="00B51F6C">
      <w:pPr>
        <w:rPr>
          <w:rFonts w:ascii="宋体" w:hAnsi="宋体"/>
          <w:sz w:val="24"/>
        </w:rPr>
      </w:pPr>
      <w:r w:rsidRPr="009C12B4">
        <w:rPr>
          <w:rFonts w:ascii="宋体" w:hAnsi="宋体" w:hint="eastAsia"/>
          <w:sz w:val="24"/>
        </w:rPr>
        <w:t>法定代表人或其                        法定代表人或其</w:t>
      </w:r>
    </w:p>
    <w:p w:rsidR="00B13755" w:rsidRPr="009C12B4" w:rsidRDefault="00B51F6C">
      <w:pPr>
        <w:rPr>
          <w:rFonts w:ascii="宋体" w:hAnsi="宋体"/>
          <w:sz w:val="24"/>
        </w:rPr>
      </w:pPr>
      <w:r w:rsidRPr="009C12B4">
        <w:rPr>
          <w:rFonts w:ascii="宋体" w:hAnsi="宋体" w:hint="eastAsia"/>
          <w:sz w:val="24"/>
        </w:rPr>
        <w:t>委托代理人：(签字)                    委托代理人： (签字)</w:t>
      </w:r>
    </w:p>
    <w:p w:rsidR="00B13755" w:rsidRPr="009C12B4" w:rsidRDefault="00B13755">
      <w:pPr>
        <w:rPr>
          <w:rFonts w:ascii="宋体" w:hAnsi="宋体"/>
          <w:sz w:val="24"/>
        </w:rPr>
      </w:pPr>
    </w:p>
    <w:p w:rsidR="00B13755" w:rsidRPr="009C12B4" w:rsidRDefault="00B51F6C">
      <w:pPr>
        <w:ind w:firstLineChars="100" w:firstLine="240"/>
        <w:rPr>
          <w:rFonts w:ascii="宋体" w:hAnsi="宋体"/>
          <w:sz w:val="24"/>
        </w:rPr>
      </w:pPr>
      <w:r w:rsidRPr="009C12B4">
        <w:rPr>
          <w:rFonts w:ascii="宋体" w:hAnsi="宋体" w:hint="eastAsia"/>
          <w:sz w:val="24"/>
          <w:u w:val="single"/>
        </w:rPr>
        <w:t xml:space="preserve">     </w:t>
      </w:r>
      <w:r w:rsidRPr="009C12B4">
        <w:rPr>
          <w:rFonts w:ascii="宋体" w:hAnsi="宋体" w:hint="eastAsia"/>
          <w:sz w:val="24"/>
        </w:rPr>
        <w:t>年</w:t>
      </w:r>
      <w:r w:rsidRPr="009C12B4">
        <w:rPr>
          <w:rFonts w:ascii="宋体" w:hAnsi="宋体" w:hint="eastAsia"/>
          <w:sz w:val="24"/>
          <w:u w:val="single"/>
        </w:rPr>
        <w:t xml:space="preserve">    </w:t>
      </w:r>
      <w:r w:rsidRPr="009C12B4">
        <w:rPr>
          <w:rFonts w:ascii="宋体" w:hAnsi="宋体" w:hint="eastAsia"/>
          <w:sz w:val="24"/>
        </w:rPr>
        <w:t>月</w:t>
      </w:r>
      <w:r w:rsidRPr="009C12B4">
        <w:rPr>
          <w:rFonts w:ascii="宋体" w:hAnsi="宋体" w:hint="eastAsia"/>
          <w:sz w:val="24"/>
          <w:u w:val="single"/>
        </w:rPr>
        <w:t xml:space="preserve">    </w:t>
      </w:r>
      <w:r w:rsidRPr="009C12B4">
        <w:rPr>
          <w:rFonts w:ascii="宋体" w:hAnsi="宋体" w:hint="eastAsia"/>
          <w:sz w:val="24"/>
        </w:rPr>
        <w:t xml:space="preserve">日               </w:t>
      </w:r>
      <w:r w:rsidRPr="009C12B4">
        <w:rPr>
          <w:rFonts w:ascii="宋体" w:hAnsi="宋体" w:hint="eastAsia"/>
          <w:sz w:val="24"/>
          <w:u w:val="single"/>
        </w:rPr>
        <w:t xml:space="preserve">      </w:t>
      </w:r>
      <w:r w:rsidRPr="009C12B4">
        <w:rPr>
          <w:rFonts w:ascii="宋体" w:hAnsi="宋体" w:hint="eastAsia"/>
          <w:sz w:val="24"/>
        </w:rPr>
        <w:t>年</w:t>
      </w:r>
      <w:r w:rsidRPr="009C12B4">
        <w:rPr>
          <w:rFonts w:ascii="宋体" w:hAnsi="宋体" w:hint="eastAsia"/>
          <w:sz w:val="24"/>
          <w:u w:val="single"/>
        </w:rPr>
        <w:t xml:space="preserve">    </w:t>
      </w:r>
      <w:r w:rsidRPr="009C12B4">
        <w:rPr>
          <w:rFonts w:ascii="宋体" w:hAnsi="宋体" w:hint="eastAsia"/>
          <w:sz w:val="24"/>
        </w:rPr>
        <w:t>月</w:t>
      </w:r>
      <w:r w:rsidRPr="009C12B4">
        <w:rPr>
          <w:rFonts w:ascii="宋体" w:hAnsi="宋体" w:hint="eastAsia"/>
          <w:sz w:val="24"/>
          <w:u w:val="single"/>
        </w:rPr>
        <w:t xml:space="preserve">    </w:t>
      </w:r>
      <w:r w:rsidRPr="009C12B4">
        <w:rPr>
          <w:rFonts w:ascii="宋体" w:hAnsi="宋体" w:hint="eastAsia"/>
          <w:sz w:val="24"/>
        </w:rPr>
        <w:t xml:space="preserve">日   </w:t>
      </w:r>
    </w:p>
    <w:p w:rsidR="00B13755" w:rsidRPr="009C12B4" w:rsidRDefault="00B13755">
      <w:pPr>
        <w:rPr>
          <w:rFonts w:ascii="宋体" w:hAnsi="宋体"/>
          <w:sz w:val="24"/>
        </w:rPr>
      </w:pPr>
    </w:p>
    <w:p w:rsidR="00B13755" w:rsidRPr="009C12B4" w:rsidRDefault="00B51F6C">
      <w:pPr>
        <w:ind w:firstLineChars="50" w:firstLine="120"/>
        <w:rPr>
          <w:rFonts w:ascii="宋体" w:hAnsi="宋体"/>
          <w:sz w:val="24"/>
          <w:u w:val="single"/>
        </w:rPr>
      </w:pPr>
      <w:r w:rsidRPr="009C12B4">
        <w:rPr>
          <w:rFonts w:ascii="宋体" w:hAnsi="宋体" w:hint="eastAsia"/>
          <w:sz w:val="24"/>
        </w:rPr>
        <w:t>签约地点：</w:t>
      </w:r>
      <w:r w:rsidRPr="009C12B4">
        <w:rPr>
          <w:rFonts w:ascii="宋体" w:hAnsi="宋体" w:hint="eastAsia"/>
          <w:sz w:val="24"/>
        </w:rPr>
        <w:softHyphen/>
        <w:t xml:space="preserve"> </w:t>
      </w:r>
      <w:r w:rsidRPr="009C12B4">
        <w:rPr>
          <w:rFonts w:ascii="宋体" w:hAnsi="宋体" w:hint="eastAsia"/>
          <w:sz w:val="24"/>
          <w:u w:val="single"/>
        </w:rPr>
        <w:t xml:space="preserve">               </w:t>
      </w:r>
    </w:p>
    <w:p w:rsidR="00B13755" w:rsidRPr="009C12B4" w:rsidRDefault="00B51F6C">
      <w:pPr>
        <w:pStyle w:val="2TimesNewRoman5020"/>
        <w:spacing w:before="0" w:line="240" w:lineRule="auto"/>
        <w:ind w:firstLineChars="50" w:firstLine="120"/>
        <w:rPr>
          <w:rFonts w:ascii="宋体" w:eastAsia="宋体" w:hAnsi="宋体"/>
          <w:sz w:val="24"/>
          <w:szCs w:val="24"/>
        </w:rPr>
      </w:pPr>
      <w:r w:rsidRPr="009C12B4">
        <w:rPr>
          <w:rFonts w:ascii="宋体" w:eastAsia="宋体" w:hAnsi="宋体"/>
          <w:sz w:val="24"/>
          <w:szCs w:val="24"/>
          <w:u w:val="single"/>
        </w:rPr>
        <w:br w:type="page"/>
      </w:r>
      <w:bookmarkStart w:id="836" w:name="_Toc374979469"/>
      <w:bookmarkStart w:id="837" w:name="_Toc138147264"/>
      <w:r w:rsidRPr="009C12B4">
        <w:rPr>
          <w:rFonts w:ascii="宋体" w:eastAsia="宋体" w:hAnsi="宋体" w:hint="eastAsia"/>
          <w:sz w:val="24"/>
          <w:szCs w:val="24"/>
        </w:rPr>
        <w:lastRenderedPageBreak/>
        <w:t>附件二：</w:t>
      </w:r>
      <w:bookmarkEnd w:id="836"/>
      <w:r w:rsidRPr="009C12B4">
        <w:rPr>
          <w:rFonts w:ascii="宋体" w:eastAsia="宋体" w:hAnsi="宋体" w:hint="eastAsia"/>
          <w:sz w:val="24"/>
          <w:szCs w:val="24"/>
        </w:rPr>
        <w:t>承包人承揽工程项目一览表</w:t>
      </w:r>
      <w:bookmarkEnd w:id="837"/>
    </w:p>
    <w:tbl>
      <w:tblPr>
        <w:tblW w:w="893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83"/>
        <w:gridCol w:w="708"/>
        <w:gridCol w:w="1418"/>
        <w:gridCol w:w="709"/>
        <w:gridCol w:w="708"/>
        <w:gridCol w:w="807"/>
        <w:gridCol w:w="900"/>
        <w:gridCol w:w="900"/>
        <w:gridCol w:w="900"/>
        <w:gridCol w:w="900"/>
      </w:tblGrid>
      <w:tr w:rsidR="00B13755" w:rsidRPr="009C12B4">
        <w:trPr>
          <w:trHeight w:val="1069"/>
          <w:jc w:val="center"/>
        </w:trPr>
        <w:tc>
          <w:tcPr>
            <w:tcW w:w="983" w:type="dxa"/>
            <w:vAlign w:val="center"/>
          </w:tcPr>
          <w:p w:rsidR="00B13755" w:rsidRPr="009C12B4" w:rsidRDefault="00B51F6C">
            <w:pPr>
              <w:jc w:val="center"/>
              <w:rPr>
                <w:rFonts w:ascii="宋体" w:hAnsi="宋体" w:cs="Arial"/>
                <w:spacing w:val="12"/>
                <w:sz w:val="24"/>
              </w:rPr>
            </w:pPr>
            <w:r w:rsidRPr="009C12B4">
              <w:rPr>
                <w:rFonts w:ascii="宋体" w:hAnsi="宋体" w:cs="Arial" w:hint="eastAsia"/>
                <w:spacing w:val="12"/>
                <w:sz w:val="24"/>
              </w:rPr>
              <w:t>单位工</w:t>
            </w:r>
          </w:p>
          <w:p w:rsidR="00B13755" w:rsidRPr="009C12B4" w:rsidRDefault="00B51F6C">
            <w:pPr>
              <w:jc w:val="center"/>
              <w:rPr>
                <w:rFonts w:ascii="宋体" w:hAnsi="宋体" w:cs="Arial"/>
                <w:sz w:val="24"/>
              </w:rPr>
            </w:pPr>
            <w:r w:rsidRPr="009C12B4">
              <w:rPr>
                <w:rFonts w:ascii="宋体" w:hAnsi="宋体" w:cs="Arial" w:hint="eastAsia"/>
                <w:spacing w:val="12"/>
                <w:sz w:val="24"/>
              </w:rPr>
              <w:t>程名称</w:t>
            </w:r>
          </w:p>
        </w:tc>
        <w:tc>
          <w:tcPr>
            <w:tcW w:w="708" w:type="dxa"/>
            <w:vAlign w:val="center"/>
          </w:tcPr>
          <w:p w:rsidR="00B13755" w:rsidRPr="009C12B4" w:rsidRDefault="00B51F6C">
            <w:pPr>
              <w:jc w:val="center"/>
              <w:rPr>
                <w:rFonts w:ascii="宋体" w:hAnsi="宋体" w:cs="Arial"/>
                <w:spacing w:val="12"/>
                <w:sz w:val="24"/>
              </w:rPr>
            </w:pPr>
            <w:r w:rsidRPr="009C12B4">
              <w:rPr>
                <w:rFonts w:ascii="宋体" w:hAnsi="宋体" w:cs="Arial" w:hint="eastAsia"/>
                <w:spacing w:val="12"/>
                <w:sz w:val="24"/>
              </w:rPr>
              <w:t>建设</w:t>
            </w:r>
          </w:p>
          <w:p w:rsidR="00B13755" w:rsidRPr="009C12B4" w:rsidRDefault="00B51F6C">
            <w:pPr>
              <w:jc w:val="center"/>
              <w:rPr>
                <w:rFonts w:ascii="宋体" w:hAnsi="宋体" w:cs="Arial"/>
                <w:sz w:val="24"/>
              </w:rPr>
            </w:pPr>
            <w:r w:rsidRPr="009C12B4">
              <w:rPr>
                <w:rFonts w:ascii="宋体" w:hAnsi="宋体" w:cs="Arial" w:hint="eastAsia"/>
                <w:spacing w:val="12"/>
                <w:sz w:val="24"/>
              </w:rPr>
              <w:t>规模</w:t>
            </w:r>
          </w:p>
        </w:tc>
        <w:tc>
          <w:tcPr>
            <w:tcW w:w="1418"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建筑面</w:t>
            </w:r>
          </w:p>
          <w:p w:rsidR="00B13755" w:rsidRPr="009C12B4" w:rsidRDefault="00B51F6C">
            <w:pPr>
              <w:jc w:val="center"/>
              <w:rPr>
                <w:rFonts w:ascii="宋体" w:hAnsi="宋体"/>
                <w:sz w:val="24"/>
              </w:rPr>
            </w:pPr>
            <w:r w:rsidRPr="009C12B4">
              <w:rPr>
                <w:rFonts w:ascii="宋体" w:hAnsi="宋体" w:cs="Arial" w:hint="eastAsia"/>
                <w:spacing w:val="12"/>
                <w:sz w:val="24"/>
              </w:rPr>
              <w:t>(平方米)</w:t>
            </w:r>
          </w:p>
        </w:tc>
        <w:tc>
          <w:tcPr>
            <w:tcW w:w="709"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结构</w:t>
            </w:r>
          </w:p>
        </w:tc>
        <w:tc>
          <w:tcPr>
            <w:tcW w:w="708"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层数</w:t>
            </w:r>
          </w:p>
        </w:tc>
        <w:tc>
          <w:tcPr>
            <w:tcW w:w="807"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跨度(米)</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设备安装</w:t>
            </w:r>
          </w:p>
          <w:p w:rsidR="00B13755" w:rsidRPr="009C12B4" w:rsidRDefault="00B51F6C">
            <w:pPr>
              <w:jc w:val="center"/>
              <w:rPr>
                <w:rFonts w:ascii="宋体" w:hAnsi="宋体"/>
                <w:sz w:val="24"/>
              </w:rPr>
            </w:pPr>
            <w:r w:rsidRPr="009C12B4">
              <w:rPr>
                <w:rFonts w:ascii="宋体" w:hAnsi="宋体" w:cs="Arial" w:hint="eastAsia"/>
                <w:spacing w:val="12"/>
                <w:sz w:val="24"/>
              </w:rPr>
              <w:t>内容</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工程造价</w:t>
            </w:r>
          </w:p>
          <w:p w:rsidR="00B13755" w:rsidRPr="009C12B4" w:rsidRDefault="00B51F6C">
            <w:pPr>
              <w:jc w:val="center"/>
              <w:rPr>
                <w:rFonts w:ascii="宋体" w:hAnsi="宋体"/>
                <w:sz w:val="24"/>
              </w:rPr>
            </w:pPr>
            <w:r w:rsidRPr="009C12B4">
              <w:rPr>
                <w:rFonts w:ascii="宋体" w:hAnsi="宋体" w:cs="Arial" w:hint="eastAsia"/>
                <w:spacing w:val="12"/>
                <w:sz w:val="24"/>
              </w:rPr>
              <w:t>(元)</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开工日期</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pacing w:val="12"/>
                <w:sz w:val="24"/>
              </w:rPr>
              <w:t>竣工</w:t>
            </w:r>
          </w:p>
          <w:p w:rsidR="00B13755" w:rsidRPr="009C12B4" w:rsidRDefault="00B51F6C">
            <w:pPr>
              <w:jc w:val="center"/>
              <w:rPr>
                <w:rFonts w:ascii="宋体" w:hAnsi="宋体"/>
                <w:sz w:val="24"/>
              </w:rPr>
            </w:pPr>
            <w:r w:rsidRPr="009C12B4">
              <w:rPr>
                <w:rFonts w:ascii="宋体" w:hAnsi="宋体" w:cs="Arial" w:hint="eastAsia"/>
                <w:spacing w:val="12"/>
                <w:sz w:val="24"/>
              </w:rPr>
              <w:t>日期</w:t>
            </w: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79"/>
          <w:jc w:val="center"/>
        </w:trPr>
        <w:tc>
          <w:tcPr>
            <w:tcW w:w="983"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1418" w:type="dxa"/>
          </w:tcPr>
          <w:p w:rsidR="00B13755" w:rsidRPr="009C12B4" w:rsidRDefault="00B13755">
            <w:pPr>
              <w:rPr>
                <w:rFonts w:ascii="宋体" w:hAnsi="宋体"/>
                <w:sz w:val="24"/>
              </w:rPr>
            </w:pPr>
          </w:p>
        </w:tc>
        <w:tc>
          <w:tcPr>
            <w:tcW w:w="709" w:type="dxa"/>
          </w:tcPr>
          <w:p w:rsidR="00B13755" w:rsidRPr="009C12B4" w:rsidRDefault="00B13755">
            <w:pPr>
              <w:rPr>
                <w:rFonts w:ascii="宋体" w:hAnsi="宋体"/>
                <w:sz w:val="24"/>
              </w:rPr>
            </w:pPr>
          </w:p>
        </w:tc>
        <w:tc>
          <w:tcPr>
            <w:tcW w:w="708" w:type="dxa"/>
          </w:tcPr>
          <w:p w:rsidR="00B13755" w:rsidRPr="009C12B4" w:rsidRDefault="00B13755">
            <w:pPr>
              <w:rPr>
                <w:rFonts w:ascii="宋体" w:hAnsi="宋体"/>
                <w:sz w:val="24"/>
              </w:rPr>
            </w:pPr>
          </w:p>
        </w:tc>
        <w:tc>
          <w:tcPr>
            <w:tcW w:w="807"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bl>
    <w:p w:rsidR="00B13755" w:rsidRPr="009C12B4" w:rsidRDefault="00B13755">
      <w:pPr>
        <w:pStyle w:val="2TimesNewRoman5020"/>
        <w:spacing w:before="0" w:line="240" w:lineRule="auto"/>
        <w:ind w:firstLine="600"/>
        <w:rPr>
          <w:rFonts w:ascii="宋体" w:eastAsia="宋体" w:hAnsi="宋体"/>
          <w:sz w:val="24"/>
          <w:szCs w:val="24"/>
        </w:rPr>
        <w:sectPr w:rsidR="00B13755" w:rsidRPr="009C12B4">
          <w:pgSz w:w="11906" w:h="16838"/>
          <w:pgMar w:top="1418" w:right="1418" w:bottom="1418" w:left="1418" w:header="851" w:footer="992" w:gutter="0"/>
          <w:cols w:space="425"/>
          <w:docGrid w:type="lines" w:linePitch="312"/>
        </w:sectPr>
      </w:pPr>
      <w:bookmarkStart w:id="838" w:name="_Toc374979470"/>
    </w:p>
    <w:p w:rsidR="00B13755" w:rsidRPr="009C12B4" w:rsidRDefault="00B51F6C">
      <w:pPr>
        <w:pStyle w:val="2TimesNewRoman5020"/>
        <w:spacing w:before="0" w:line="240" w:lineRule="auto"/>
        <w:rPr>
          <w:rFonts w:ascii="宋体" w:eastAsia="宋体" w:hAnsi="宋体"/>
          <w:sz w:val="24"/>
          <w:szCs w:val="24"/>
        </w:rPr>
      </w:pPr>
      <w:bookmarkStart w:id="839" w:name="_Toc138147265"/>
      <w:r w:rsidRPr="009C12B4">
        <w:rPr>
          <w:rFonts w:ascii="宋体" w:eastAsia="宋体" w:hAnsi="宋体" w:hint="eastAsia"/>
          <w:sz w:val="24"/>
          <w:szCs w:val="24"/>
        </w:rPr>
        <w:lastRenderedPageBreak/>
        <w:t>附件三：</w:t>
      </w:r>
      <w:bookmarkEnd w:id="838"/>
      <w:r w:rsidRPr="009C12B4">
        <w:rPr>
          <w:rFonts w:ascii="宋体" w:eastAsia="宋体" w:hAnsi="宋体" w:hint="eastAsia"/>
          <w:sz w:val="24"/>
          <w:szCs w:val="24"/>
        </w:rPr>
        <w:t>承包人提供的材料和工程设备一览表</w:t>
      </w:r>
      <w:bookmarkEnd w:id="839"/>
    </w:p>
    <w:tbl>
      <w:tblPr>
        <w:tblW w:w="836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20"/>
        <w:gridCol w:w="1175"/>
        <w:gridCol w:w="1032"/>
        <w:gridCol w:w="613"/>
        <w:gridCol w:w="613"/>
        <w:gridCol w:w="613"/>
        <w:gridCol w:w="900"/>
        <w:gridCol w:w="900"/>
        <w:gridCol w:w="900"/>
        <w:gridCol w:w="900"/>
      </w:tblGrid>
      <w:tr w:rsidR="00B13755" w:rsidRPr="009C12B4">
        <w:trPr>
          <w:trHeight w:val="671"/>
        </w:trPr>
        <w:tc>
          <w:tcPr>
            <w:tcW w:w="720" w:type="dxa"/>
            <w:vAlign w:val="center"/>
          </w:tcPr>
          <w:p w:rsidR="00B13755" w:rsidRPr="009C12B4" w:rsidRDefault="00B51F6C">
            <w:pPr>
              <w:jc w:val="center"/>
              <w:rPr>
                <w:rFonts w:ascii="宋体" w:hAnsi="宋体"/>
                <w:sz w:val="24"/>
              </w:rPr>
            </w:pPr>
            <w:r w:rsidRPr="009C12B4">
              <w:rPr>
                <w:rFonts w:ascii="宋体" w:hAnsi="宋体" w:cs="Arial" w:hint="eastAsia"/>
                <w:sz w:val="24"/>
              </w:rPr>
              <w:t>序号</w:t>
            </w:r>
          </w:p>
        </w:tc>
        <w:tc>
          <w:tcPr>
            <w:tcW w:w="1175"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材料设备</w:t>
            </w:r>
          </w:p>
          <w:p w:rsidR="00B13755" w:rsidRPr="009C12B4" w:rsidRDefault="00B51F6C">
            <w:pPr>
              <w:jc w:val="center"/>
              <w:rPr>
                <w:rFonts w:ascii="宋体" w:hAnsi="宋体"/>
                <w:sz w:val="24"/>
              </w:rPr>
            </w:pPr>
            <w:r w:rsidRPr="009C12B4">
              <w:rPr>
                <w:rFonts w:ascii="宋体" w:hAnsi="宋体" w:cs="Arial" w:hint="eastAsia"/>
                <w:sz w:val="24"/>
              </w:rPr>
              <w:t>名  称</w:t>
            </w:r>
          </w:p>
        </w:tc>
        <w:tc>
          <w:tcPr>
            <w:tcW w:w="1032"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规格</w:t>
            </w:r>
          </w:p>
          <w:p w:rsidR="00B13755" w:rsidRPr="009C12B4" w:rsidRDefault="00B51F6C">
            <w:pPr>
              <w:jc w:val="center"/>
              <w:rPr>
                <w:rFonts w:ascii="宋体" w:hAnsi="宋体"/>
                <w:sz w:val="24"/>
              </w:rPr>
            </w:pPr>
            <w:r w:rsidRPr="009C12B4">
              <w:rPr>
                <w:rFonts w:ascii="宋体" w:hAnsi="宋体" w:cs="Arial" w:hint="eastAsia"/>
                <w:sz w:val="24"/>
              </w:rPr>
              <w:t>型号</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单</w:t>
            </w:r>
          </w:p>
          <w:p w:rsidR="00B13755" w:rsidRPr="009C12B4" w:rsidRDefault="00B51F6C">
            <w:pPr>
              <w:jc w:val="center"/>
              <w:rPr>
                <w:rFonts w:ascii="宋体" w:hAnsi="宋体"/>
                <w:sz w:val="24"/>
              </w:rPr>
            </w:pPr>
            <w:r w:rsidRPr="009C12B4">
              <w:rPr>
                <w:rFonts w:ascii="宋体" w:hAnsi="宋体" w:cs="Arial" w:hint="eastAsia"/>
                <w:sz w:val="24"/>
              </w:rPr>
              <w:t>位</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数</w:t>
            </w:r>
          </w:p>
          <w:p w:rsidR="00B13755" w:rsidRPr="009C12B4" w:rsidRDefault="00B51F6C">
            <w:pPr>
              <w:jc w:val="center"/>
              <w:rPr>
                <w:rFonts w:ascii="宋体" w:hAnsi="宋体"/>
                <w:sz w:val="24"/>
              </w:rPr>
            </w:pPr>
            <w:r w:rsidRPr="009C12B4">
              <w:rPr>
                <w:rFonts w:ascii="宋体" w:hAnsi="宋体" w:cs="Arial" w:hint="eastAsia"/>
                <w:sz w:val="24"/>
              </w:rPr>
              <w:t>量</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单</w:t>
            </w:r>
          </w:p>
          <w:p w:rsidR="00B13755" w:rsidRPr="009C12B4" w:rsidRDefault="00B51F6C">
            <w:pPr>
              <w:jc w:val="center"/>
              <w:rPr>
                <w:rFonts w:ascii="宋体" w:hAnsi="宋体"/>
                <w:sz w:val="24"/>
              </w:rPr>
            </w:pPr>
            <w:r w:rsidRPr="009C12B4">
              <w:rPr>
                <w:rFonts w:ascii="宋体" w:hAnsi="宋体" w:cs="Arial" w:hint="eastAsia"/>
                <w:sz w:val="24"/>
              </w:rPr>
              <w:t>价</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交货</w:t>
            </w:r>
          </w:p>
          <w:p w:rsidR="00B13755" w:rsidRPr="009C12B4" w:rsidRDefault="00B51F6C">
            <w:pPr>
              <w:jc w:val="center"/>
              <w:rPr>
                <w:rFonts w:ascii="宋体" w:hAnsi="宋体"/>
                <w:sz w:val="24"/>
              </w:rPr>
            </w:pPr>
            <w:r w:rsidRPr="009C12B4">
              <w:rPr>
                <w:rFonts w:ascii="宋体" w:hAnsi="宋体" w:cs="Arial" w:hint="eastAsia"/>
                <w:sz w:val="24"/>
              </w:rPr>
              <w:t>方式</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交货</w:t>
            </w:r>
          </w:p>
          <w:p w:rsidR="00B13755" w:rsidRPr="009C12B4" w:rsidRDefault="00B51F6C">
            <w:pPr>
              <w:jc w:val="center"/>
              <w:rPr>
                <w:rFonts w:ascii="宋体" w:hAnsi="宋体"/>
                <w:sz w:val="24"/>
              </w:rPr>
            </w:pPr>
            <w:r w:rsidRPr="009C12B4">
              <w:rPr>
                <w:rFonts w:ascii="宋体" w:hAnsi="宋体" w:cs="Arial" w:hint="eastAsia"/>
                <w:sz w:val="24"/>
              </w:rPr>
              <w:t>地点</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计划交货时间</w:t>
            </w:r>
          </w:p>
        </w:tc>
        <w:tc>
          <w:tcPr>
            <w:tcW w:w="900" w:type="dxa"/>
            <w:vAlign w:val="center"/>
          </w:tcPr>
          <w:p w:rsidR="00B13755" w:rsidRPr="009C12B4" w:rsidRDefault="00B51F6C">
            <w:pPr>
              <w:jc w:val="center"/>
              <w:rPr>
                <w:rFonts w:ascii="宋体" w:hAnsi="宋体"/>
                <w:sz w:val="24"/>
              </w:rPr>
            </w:pPr>
            <w:r w:rsidRPr="009C12B4">
              <w:rPr>
                <w:rFonts w:ascii="宋体" w:hAnsi="宋体" w:cs="Arial" w:hint="eastAsia"/>
                <w:sz w:val="24"/>
              </w:rPr>
              <w:t>备注</w:t>
            </w: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720"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bl>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13755">
      <w:pPr>
        <w:rPr>
          <w:rFonts w:ascii="宋体" w:hAnsi="宋体"/>
          <w:sz w:val="24"/>
        </w:rPr>
      </w:pPr>
    </w:p>
    <w:p w:rsidR="00B13755" w:rsidRPr="009C12B4" w:rsidRDefault="00B51F6C">
      <w:pPr>
        <w:pStyle w:val="2TimesNewRoman5020"/>
        <w:spacing w:before="0" w:line="240" w:lineRule="auto"/>
        <w:rPr>
          <w:rFonts w:ascii="宋体" w:eastAsia="宋体" w:hAnsi="宋体"/>
          <w:sz w:val="24"/>
          <w:szCs w:val="24"/>
        </w:rPr>
      </w:pPr>
      <w:bookmarkStart w:id="840" w:name="_Toc138147266"/>
      <w:r w:rsidRPr="009C12B4">
        <w:rPr>
          <w:rFonts w:ascii="宋体" w:eastAsia="宋体" w:hAnsi="宋体" w:hint="eastAsia"/>
          <w:sz w:val="24"/>
          <w:szCs w:val="24"/>
        </w:rPr>
        <w:lastRenderedPageBreak/>
        <w:t>附件四：发包人提供的材料和工程设备一览表</w:t>
      </w:r>
      <w:bookmarkEnd w:id="840"/>
    </w:p>
    <w:tbl>
      <w:tblPr>
        <w:tblW w:w="807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26"/>
        <w:gridCol w:w="1175"/>
        <w:gridCol w:w="1032"/>
        <w:gridCol w:w="613"/>
        <w:gridCol w:w="613"/>
        <w:gridCol w:w="613"/>
        <w:gridCol w:w="900"/>
        <w:gridCol w:w="900"/>
        <w:gridCol w:w="900"/>
        <w:gridCol w:w="900"/>
      </w:tblGrid>
      <w:tr w:rsidR="00B13755" w:rsidRPr="009C12B4">
        <w:trPr>
          <w:trHeight w:val="671"/>
        </w:trPr>
        <w:tc>
          <w:tcPr>
            <w:tcW w:w="426"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序</w:t>
            </w:r>
          </w:p>
          <w:p w:rsidR="00B13755" w:rsidRPr="009C12B4" w:rsidRDefault="00B51F6C">
            <w:pPr>
              <w:jc w:val="center"/>
              <w:rPr>
                <w:rFonts w:ascii="宋体" w:hAnsi="宋体"/>
                <w:sz w:val="24"/>
              </w:rPr>
            </w:pPr>
            <w:r w:rsidRPr="009C12B4">
              <w:rPr>
                <w:rFonts w:ascii="宋体" w:hAnsi="宋体" w:cs="Arial" w:hint="eastAsia"/>
                <w:sz w:val="24"/>
              </w:rPr>
              <w:t>号</w:t>
            </w:r>
          </w:p>
        </w:tc>
        <w:tc>
          <w:tcPr>
            <w:tcW w:w="1175"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材料设备名称</w:t>
            </w:r>
          </w:p>
        </w:tc>
        <w:tc>
          <w:tcPr>
            <w:tcW w:w="1032"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规格</w:t>
            </w:r>
          </w:p>
          <w:p w:rsidR="00B13755" w:rsidRPr="009C12B4" w:rsidRDefault="00B51F6C">
            <w:pPr>
              <w:jc w:val="center"/>
              <w:rPr>
                <w:rFonts w:ascii="宋体" w:hAnsi="宋体"/>
                <w:sz w:val="24"/>
              </w:rPr>
            </w:pPr>
            <w:r w:rsidRPr="009C12B4">
              <w:rPr>
                <w:rFonts w:ascii="宋体" w:hAnsi="宋体" w:cs="Arial" w:hint="eastAsia"/>
                <w:sz w:val="24"/>
              </w:rPr>
              <w:t>型号</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单</w:t>
            </w:r>
          </w:p>
          <w:p w:rsidR="00B13755" w:rsidRPr="009C12B4" w:rsidRDefault="00B51F6C">
            <w:pPr>
              <w:jc w:val="center"/>
              <w:rPr>
                <w:rFonts w:ascii="宋体" w:hAnsi="宋体"/>
                <w:sz w:val="24"/>
              </w:rPr>
            </w:pPr>
            <w:r w:rsidRPr="009C12B4">
              <w:rPr>
                <w:rFonts w:ascii="宋体" w:hAnsi="宋体" w:cs="Arial" w:hint="eastAsia"/>
                <w:sz w:val="24"/>
              </w:rPr>
              <w:t>位</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数</w:t>
            </w:r>
          </w:p>
          <w:p w:rsidR="00B13755" w:rsidRPr="009C12B4" w:rsidRDefault="00B51F6C">
            <w:pPr>
              <w:jc w:val="center"/>
              <w:rPr>
                <w:rFonts w:ascii="宋体" w:hAnsi="宋体"/>
                <w:sz w:val="24"/>
              </w:rPr>
            </w:pPr>
            <w:r w:rsidRPr="009C12B4">
              <w:rPr>
                <w:rFonts w:ascii="宋体" w:hAnsi="宋体" w:cs="Arial" w:hint="eastAsia"/>
                <w:sz w:val="24"/>
              </w:rPr>
              <w:t>量</w:t>
            </w:r>
          </w:p>
        </w:tc>
        <w:tc>
          <w:tcPr>
            <w:tcW w:w="613"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单</w:t>
            </w:r>
          </w:p>
          <w:p w:rsidR="00B13755" w:rsidRPr="009C12B4" w:rsidRDefault="00B51F6C">
            <w:pPr>
              <w:jc w:val="center"/>
              <w:rPr>
                <w:rFonts w:ascii="宋体" w:hAnsi="宋体"/>
                <w:sz w:val="24"/>
              </w:rPr>
            </w:pPr>
            <w:r w:rsidRPr="009C12B4">
              <w:rPr>
                <w:rFonts w:ascii="宋体" w:hAnsi="宋体" w:cs="Arial" w:hint="eastAsia"/>
                <w:sz w:val="24"/>
              </w:rPr>
              <w:t>价</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交货</w:t>
            </w:r>
          </w:p>
          <w:p w:rsidR="00B13755" w:rsidRPr="009C12B4" w:rsidRDefault="00B51F6C">
            <w:pPr>
              <w:jc w:val="center"/>
              <w:rPr>
                <w:rFonts w:ascii="宋体" w:hAnsi="宋体"/>
                <w:sz w:val="24"/>
              </w:rPr>
            </w:pPr>
            <w:r w:rsidRPr="009C12B4">
              <w:rPr>
                <w:rFonts w:ascii="宋体" w:hAnsi="宋体" w:cs="Arial" w:hint="eastAsia"/>
                <w:sz w:val="24"/>
              </w:rPr>
              <w:t>方式</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交货</w:t>
            </w:r>
          </w:p>
          <w:p w:rsidR="00B13755" w:rsidRPr="009C12B4" w:rsidRDefault="00B51F6C">
            <w:pPr>
              <w:jc w:val="center"/>
              <w:rPr>
                <w:rFonts w:ascii="宋体" w:hAnsi="宋体"/>
                <w:sz w:val="24"/>
              </w:rPr>
            </w:pPr>
            <w:r w:rsidRPr="009C12B4">
              <w:rPr>
                <w:rFonts w:ascii="宋体" w:hAnsi="宋体" w:cs="Arial" w:hint="eastAsia"/>
                <w:sz w:val="24"/>
              </w:rPr>
              <w:t>地点</w:t>
            </w:r>
          </w:p>
        </w:tc>
        <w:tc>
          <w:tcPr>
            <w:tcW w:w="900" w:type="dxa"/>
            <w:vAlign w:val="center"/>
          </w:tcPr>
          <w:p w:rsidR="00B13755" w:rsidRPr="009C12B4" w:rsidRDefault="00B51F6C">
            <w:pPr>
              <w:jc w:val="center"/>
              <w:rPr>
                <w:rFonts w:ascii="宋体" w:hAnsi="宋体" w:cs="Arial"/>
                <w:sz w:val="24"/>
              </w:rPr>
            </w:pPr>
            <w:r w:rsidRPr="009C12B4">
              <w:rPr>
                <w:rFonts w:ascii="宋体" w:hAnsi="宋体" w:cs="Arial" w:hint="eastAsia"/>
                <w:sz w:val="24"/>
              </w:rPr>
              <w:t>计划</w:t>
            </w:r>
          </w:p>
          <w:p w:rsidR="00B13755" w:rsidRPr="009C12B4" w:rsidRDefault="00B51F6C">
            <w:pPr>
              <w:jc w:val="center"/>
              <w:rPr>
                <w:rFonts w:ascii="宋体" w:hAnsi="宋体" w:cs="Arial"/>
                <w:sz w:val="24"/>
              </w:rPr>
            </w:pPr>
            <w:r w:rsidRPr="009C12B4">
              <w:rPr>
                <w:rFonts w:ascii="宋体" w:hAnsi="宋体" w:cs="Arial" w:hint="eastAsia"/>
                <w:sz w:val="24"/>
              </w:rPr>
              <w:t>交货</w:t>
            </w:r>
          </w:p>
          <w:p w:rsidR="00B13755" w:rsidRPr="009C12B4" w:rsidRDefault="00B51F6C">
            <w:pPr>
              <w:jc w:val="center"/>
              <w:rPr>
                <w:rFonts w:ascii="宋体" w:hAnsi="宋体"/>
                <w:sz w:val="24"/>
              </w:rPr>
            </w:pPr>
            <w:r w:rsidRPr="009C12B4">
              <w:rPr>
                <w:rFonts w:ascii="宋体" w:hAnsi="宋体" w:cs="Arial" w:hint="eastAsia"/>
                <w:sz w:val="24"/>
              </w:rPr>
              <w:t>时间</w:t>
            </w:r>
          </w:p>
        </w:tc>
        <w:tc>
          <w:tcPr>
            <w:tcW w:w="900" w:type="dxa"/>
            <w:vAlign w:val="center"/>
          </w:tcPr>
          <w:p w:rsidR="00B13755" w:rsidRPr="009C12B4" w:rsidRDefault="00B51F6C">
            <w:pPr>
              <w:jc w:val="center"/>
              <w:rPr>
                <w:rFonts w:ascii="宋体" w:hAnsi="宋体"/>
                <w:sz w:val="24"/>
              </w:rPr>
            </w:pPr>
            <w:r w:rsidRPr="009C12B4">
              <w:rPr>
                <w:rFonts w:ascii="宋体" w:hAnsi="宋体" w:cs="Arial" w:hint="eastAsia"/>
                <w:sz w:val="24"/>
              </w:rPr>
              <w:t>备注</w:t>
            </w: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r w:rsidR="00B13755" w:rsidRPr="009C12B4">
        <w:trPr>
          <w:trHeight w:hRule="exact" w:val="369"/>
        </w:trPr>
        <w:tc>
          <w:tcPr>
            <w:tcW w:w="426" w:type="dxa"/>
          </w:tcPr>
          <w:p w:rsidR="00B13755" w:rsidRPr="009C12B4" w:rsidRDefault="00B13755">
            <w:pPr>
              <w:rPr>
                <w:rFonts w:ascii="宋体" w:hAnsi="宋体"/>
                <w:sz w:val="24"/>
              </w:rPr>
            </w:pPr>
          </w:p>
        </w:tc>
        <w:tc>
          <w:tcPr>
            <w:tcW w:w="1175" w:type="dxa"/>
          </w:tcPr>
          <w:p w:rsidR="00B13755" w:rsidRPr="009C12B4" w:rsidRDefault="00B13755">
            <w:pPr>
              <w:rPr>
                <w:rFonts w:ascii="宋体" w:hAnsi="宋体"/>
                <w:sz w:val="24"/>
              </w:rPr>
            </w:pPr>
          </w:p>
        </w:tc>
        <w:tc>
          <w:tcPr>
            <w:tcW w:w="1032"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613"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c>
          <w:tcPr>
            <w:tcW w:w="900" w:type="dxa"/>
          </w:tcPr>
          <w:p w:rsidR="00B13755" w:rsidRPr="009C12B4" w:rsidRDefault="00B13755">
            <w:pPr>
              <w:rPr>
                <w:rFonts w:ascii="宋体" w:hAnsi="宋体"/>
                <w:sz w:val="24"/>
              </w:rPr>
            </w:pPr>
          </w:p>
        </w:tc>
      </w:tr>
    </w:tbl>
    <w:p w:rsidR="00B13755" w:rsidRPr="009C12B4" w:rsidRDefault="00B51F6C">
      <w:pPr>
        <w:pStyle w:val="2TimesNewRoman5020"/>
        <w:spacing w:before="0" w:line="240" w:lineRule="auto"/>
        <w:rPr>
          <w:rFonts w:ascii="宋体" w:eastAsia="宋体" w:hAnsi="宋体" w:cs="Arial"/>
          <w:sz w:val="24"/>
          <w:szCs w:val="24"/>
        </w:rPr>
      </w:pPr>
      <w:bookmarkStart w:id="841" w:name="_Toc138147267"/>
      <w:r w:rsidRPr="009C12B4">
        <w:rPr>
          <w:rFonts w:ascii="宋体" w:eastAsia="宋体" w:hAnsi="宋体" w:cs="Arial" w:hint="eastAsia"/>
          <w:sz w:val="24"/>
          <w:szCs w:val="24"/>
        </w:rPr>
        <w:t>备注：除合同另有约定外，本表所列发包人供应材料和工程设备的数量不考虑施工损耗，</w:t>
      </w:r>
      <w:bookmarkEnd w:id="841"/>
    </w:p>
    <w:p w:rsidR="00B13755" w:rsidRPr="009C12B4" w:rsidRDefault="00B51F6C">
      <w:pPr>
        <w:pStyle w:val="2TimesNewRoman5020"/>
        <w:spacing w:before="0" w:line="240" w:lineRule="auto"/>
        <w:rPr>
          <w:rFonts w:ascii="宋体" w:eastAsia="宋体" w:hAnsi="宋体" w:cs="Arial"/>
          <w:sz w:val="24"/>
          <w:szCs w:val="24"/>
        </w:rPr>
        <w:sectPr w:rsidR="00B13755" w:rsidRPr="009C12B4">
          <w:pgSz w:w="11906" w:h="16838"/>
          <w:pgMar w:top="1418" w:right="1418" w:bottom="1418" w:left="1418" w:header="851" w:footer="992" w:gutter="0"/>
          <w:cols w:space="425"/>
          <w:docGrid w:type="lines" w:linePitch="312"/>
        </w:sectPr>
      </w:pPr>
      <w:bookmarkStart w:id="842" w:name="_Toc138147268"/>
      <w:r w:rsidRPr="009C12B4">
        <w:rPr>
          <w:rFonts w:ascii="宋体" w:eastAsia="宋体" w:hAnsi="宋体" w:cs="Arial" w:hint="eastAsia"/>
          <w:sz w:val="24"/>
          <w:szCs w:val="24"/>
        </w:rPr>
        <w:t>施工损耗被认为已经包括在承包人的投标价格中。</w:t>
      </w:r>
      <w:bookmarkEnd w:id="842"/>
    </w:p>
    <w:p w:rsidR="00B13755" w:rsidRPr="009C12B4" w:rsidRDefault="00B51F6C">
      <w:pPr>
        <w:pStyle w:val="2TimesNewRoman5020"/>
        <w:spacing w:before="0" w:line="240" w:lineRule="auto"/>
        <w:rPr>
          <w:rFonts w:ascii="宋体" w:eastAsia="宋体" w:hAnsi="宋体"/>
          <w:sz w:val="24"/>
          <w:szCs w:val="24"/>
        </w:rPr>
      </w:pPr>
      <w:bookmarkStart w:id="843" w:name="_Toc138147269"/>
      <w:r w:rsidRPr="009C12B4">
        <w:rPr>
          <w:rFonts w:ascii="宋体" w:eastAsia="宋体" w:hAnsi="宋体" w:hint="eastAsia"/>
          <w:sz w:val="24"/>
          <w:szCs w:val="24"/>
        </w:rPr>
        <w:lastRenderedPageBreak/>
        <w:t>附件五：承包人履约担保格式</w:t>
      </w:r>
      <w:bookmarkEnd w:id="843"/>
    </w:p>
    <w:p w:rsidR="00B13755" w:rsidRPr="009C12B4" w:rsidRDefault="00B51F6C">
      <w:pPr>
        <w:shd w:val="clear" w:color="auto" w:fill="FFFFFF"/>
        <w:snapToGrid w:val="0"/>
        <w:jc w:val="center"/>
        <w:rPr>
          <w:rFonts w:ascii="宋体" w:hAnsi="宋体" w:cs="Arial"/>
          <w:sz w:val="24"/>
        </w:rPr>
      </w:pPr>
      <w:r w:rsidRPr="009C12B4">
        <w:rPr>
          <w:rFonts w:ascii="宋体" w:hAnsi="宋体" w:cs="Arial" w:hint="eastAsia"/>
          <w:b/>
          <w:bCs/>
          <w:sz w:val="24"/>
        </w:rPr>
        <w:t>承包人履约保函</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u w:val="single"/>
        </w:rPr>
        <w:t xml:space="preserve">                       </w:t>
      </w:r>
      <w:r w:rsidRPr="009C12B4">
        <w:rPr>
          <w:rFonts w:ascii="宋体" w:hAnsi="宋体" w:cs="Arial" w:hint="eastAsia"/>
          <w:sz w:val="24"/>
        </w:rPr>
        <w:t>（发包人名称）：</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鉴于你方作为发包人已经与</w:t>
      </w:r>
      <w:r w:rsidRPr="009C12B4">
        <w:rPr>
          <w:rFonts w:ascii="宋体" w:hAnsi="宋体" w:cs="Arial" w:hint="eastAsia"/>
          <w:sz w:val="24"/>
          <w:u w:val="single"/>
        </w:rPr>
        <w:t xml:space="preserve">                   </w:t>
      </w:r>
      <w:r w:rsidRPr="009C12B4">
        <w:rPr>
          <w:rFonts w:ascii="宋体" w:hAnsi="宋体" w:cs="Arial" w:hint="eastAsia"/>
          <w:sz w:val="24"/>
        </w:rPr>
        <w:t>（承包人名称）（以下称“承包人”）于</w:t>
      </w:r>
      <w:r w:rsidRPr="009C12B4">
        <w:rPr>
          <w:rFonts w:ascii="宋体" w:hAnsi="宋体" w:cs="Arial" w:hint="eastAsia"/>
          <w:sz w:val="24"/>
          <w:u w:val="single"/>
        </w:rPr>
        <w:t xml:space="preserve">        </w:t>
      </w:r>
      <w:r w:rsidRPr="009C12B4">
        <w:rPr>
          <w:rFonts w:ascii="宋体" w:hAnsi="宋体" w:cs="Arial" w:hint="eastAsia"/>
          <w:sz w:val="24"/>
        </w:rPr>
        <w:t>年</w:t>
      </w:r>
      <w:r w:rsidRPr="009C12B4">
        <w:rPr>
          <w:rFonts w:ascii="宋体" w:hAnsi="宋体" w:cs="Arial" w:hint="eastAsia"/>
          <w:sz w:val="24"/>
          <w:u w:val="single"/>
        </w:rPr>
        <w:t xml:space="preserve">    </w:t>
      </w:r>
      <w:r w:rsidRPr="009C12B4">
        <w:rPr>
          <w:rFonts w:ascii="宋体" w:hAnsi="宋体" w:cs="Arial" w:hint="eastAsia"/>
          <w:sz w:val="24"/>
        </w:rPr>
        <w:t>月</w:t>
      </w:r>
      <w:r w:rsidRPr="009C12B4">
        <w:rPr>
          <w:rFonts w:ascii="宋体" w:hAnsi="宋体" w:cs="Arial" w:hint="eastAsia"/>
          <w:sz w:val="24"/>
          <w:u w:val="single"/>
        </w:rPr>
        <w:t xml:space="preserve">    </w:t>
      </w:r>
      <w:r w:rsidRPr="009C12B4">
        <w:rPr>
          <w:rFonts w:ascii="宋体" w:hAnsi="宋体" w:cs="Arial" w:hint="eastAsia"/>
          <w:sz w:val="24"/>
        </w:rPr>
        <w:t>日签订了</w:t>
      </w:r>
      <w:r w:rsidRPr="009C12B4">
        <w:rPr>
          <w:rFonts w:ascii="宋体" w:hAnsi="宋体" w:cs="Arial" w:hint="eastAsia"/>
          <w:sz w:val="24"/>
          <w:u w:val="single"/>
        </w:rPr>
        <w:t xml:space="preserve">             </w:t>
      </w:r>
      <w:r w:rsidRPr="009C12B4">
        <w:rPr>
          <w:rFonts w:ascii="宋体" w:hAnsi="宋体" w:cs="Arial" w:hint="eastAsia"/>
          <w:sz w:val="24"/>
        </w:rPr>
        <w:t>（工程名称）施工承包合同（以下称“主合同”），应承包人申请，我方愿就承包人履行主合同约定的义务以保证的方式向你方提供如下担保：</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一、保证的范围及保证金额</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我方的保证范围是承包人未按照主合同的约定履行义务，给你方造成的实际损失。</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 xml:space="preserve">我方保证的金额是主合同约定的合同总价款 </w:t>
      </w:r>
      <w:r w:rsidRPr="009C12B4">
        <w:rPr>
          <w:rFonts w:ascii="宋体" w:hAnsi="宋体" w:cs="Arial" w:hint="eastAsia"/>
          <w:sz w:val="24"/>
          <w:u w:val="single"/>
        </w:rPr>
        <w:t>   </w:t>
      </w:r>
      <w:r w:rsidRPr="009C12B4">
        <w:rPr>
          <w:rFonts w:ascii="宋体" w:hAnsi="宋体" w:cs="Arial" w:hint="eastAsia"/>
          <w:sz w:val="24"/>
        </w:rPr>
        <w:t>%，数额最高不超过人民币</w:t>
      </w:r>
      <w:r w:rsidRPr="009C12B4">
        <w:rPr>
          <w:rFonts w:ascii="宋体" w:hAnsi="宋体" w:cs="Arial" w:hint="eastAsia"/>
          <w:sz w:val="24"/>
          <w:u w:val="single"/>
        </w:rPr>
        <w:t xml:space="preserve">       </w:t>
      </w:r>
      <w:r w:rsidRPr="009C12B4">
        <w:rPr>
          <w:rFonts w:ascii="宋体" w:hAnsi="宋体" w:cs="Arial" w:hint="eastAsia"/>
          <w:sz w:val="24"/>
        </w:rPr>
        <w:t>元（大写）。</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二、保证的方式及保证期间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我方保证的方式为：连带责任保证。</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我方保证的期间为：自本合同生效之日起至主合同约定的工程竣工日期后</w:t>
      </w:r>
      <w:r w:rsidRPr="009C12B4">
        <w:rPr>
          <w:rFonts w:ascii="宋体" w:hAnsi="宋体" w:cs="Arial" w:hint="eastAsia"/>
          <w:sz w:val="24"/>
          <w:u w:val="single"/>
        </w:rPr>
        <w:t xml:space="preserve">     </w:t>
      </w:r>
      <w:r w:rsidRPr="009C12B4">
        <w:rPr>
          <w:rFonts w:ascii="宋体" w:hAnsi="宋体" w:cs="Arial" w:hint="eastAsia"/>
          <w:sz w:val="24"/>
        </w:rPr>
        <w:t>日内。</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你方与承包人协议变更工程竣工日期的，经我方书面同意后，保证期间按照变更后的竣工日期做相应调整。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三、承担保证责任的形式</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我方按照你方的要求以下列方式之一承担保证责任：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（1）由我方提供资金及技术援助，使承包人继续履行主合同义务，支付金额不超过本保函第一条规定的保证金额。</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（2）由我方在本保函第一条规定的保证金额内赔偿你方的损失。</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四、代偿的安排</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你方以工程质量不符合主合同约定标准为由，向我方提出违约索赔的，还需同时提供符合相应条件要求的工程质量检测部门出具的质量说明材料。</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我方收到你方的书面索赔通知及相应证明材料后，在</w:t>
      </w:r>
      <w:r w:rsidRPr="009C12B4">
        <w:rPr>
          <w:rFonts w:ascii="宋体" w:hAnsi="宋体" w:cs="Arial" w:hint="eastAsia"/>
          <w:sz w:val="24"/>
          <w:u w:val="single"/>
        </w:rPr>
        <w:t xml:space="preserve">   </w:t>
      </w:r>
      <w:r w:rsidRPr="009C12B4">
        <w:rPr>
          <w:rFonts w:ascii="宋体" w:hAnsi="宋体" w:cs="Arial" w:hint="eastAsia"/>
          <w:sz w:val="24"/>
        </w:rPr>
        <w:t>工作日内进行核定后按照本保函的承诺承担保证责任。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五、保证责任的解除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1、在本保函承诺的保证期间内，你方未书面向我方主张保证责任的，自保证期间届满次日起，我方保证责任解除。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2、承包人按主合同约定履行了义务的，自本保函承诺的保证期间届满次日起，我方保证责任解除。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3、我方按照本保函向你方履行保证责任所支付的金额达到本保函保证金额时，自我方向你方支付（支付款项从我方帐户划出）之日起，保证责任即解除。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4、按照法律法规的规定或出现应解除我方保证责任的其它情形的，我方在本保函项下的保证责任亦解除。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我方解除保证责任后，你方应自我方保证责任解除之日起</w:t>
      </w:r>
      <w:r w:rsidRPr="009C12B4">
        <w:rPr>
          <w:rFonts w:ascii="宋体" w:hAnsi="宋体" w:cs="Arial" w:hint="eastAsia"/>
          <w:sz w:val="24"/>
          <w:u w:val="single"/>
        </w:rPr>
        <w:t xml:space="preserve">   </w:t>
      </w:r>
      <w:r w:rsidRPr="009C12B4">
        <w:rPr>
          <w:rFonts w:ascii="宋体" w:hAnsi="宋体" w:cs="Arial" w:hint="eastAsia"/>
          <w:sz w:val="24"/>
        </w:rPr>
        <w:t>个工作日内，将本保函原件返还我方。</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六、免责条款</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1、因你方违约致使承包人不能履行义务的，我方不承担保证责任。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2、依照法律法规的规定或你方与承包人的另行约定，免除承包人部分或全部义务的，</w:t>
      </w:r>
      <w:r w:rsidRPr="009C12B4">
        <w:rPr>
          <w:rFonts w:ascii="宋体" w:hAnsi="宋体" w:cs="Arial" w:hint="eastAsia"/>
          <w:sz w:val="24"/>
        </w:rPr>
        <w:lastRenderedPageBreak/>
        <w:t>我方亦免除其相应的保证责任。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3、你方与承包人协议变更主合同（符合主合同合同条款第15条约定的变更除外），如加重承包人责任致使我方保证责任加重的，需征得我方书面同意，否则我方不再承担因此而加重部分的保证责任。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4、因不可抗力造成承包人不能履行义务的，我方不承担保证责任。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七、争议的解决</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因本保函发生的纠纷，由贵我双方协商解决，协商不成的，任何一方均可提请</w:t>
      </w:r>
      <w:r w:rsidRPr="009C12B4">
        <w:rPr>
          <w:rFonts w:ascii="宋体" w:hAnsi="宋体" w:cs="Arial" w:hint="eastAsia"/>
          <w:sz w:val="24"/>
          <w:u w:val="single"/>
        </w:rPr>
        <w:t xml:space="preserve">        </w:t>
      </w:r>
      <w:r w:rsidRPr="009C12B4">
        <w:rPr>
          <w:rFonts w:ascii="宋体" w:hAnsi="宋体" w:cs="Arial" w:hint="eastAsia"/>
          <w:sz w:val="24"/>
        </w:rPr>
        <w:t>仲裁委员会仲裁。</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八、保函的生效</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本保函自我方法定代表人（或其授权代理人）签字或加盖公章并交付你方之日起生效。</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本条所称交付是指：</w:t>
      </w:r>
      <w:r w:rsidRPr="009C12B4">
        <w:rPr>
          <w:rFonts w:ascii="宋体" w:hAnsi="宋体" w:cs="Arial" w:hint="eastAsia"/>
          <w:sz w:val="24"/>
          <w:u w:val="single"/>
        </w:rPr>
        <w:t>                        </w:t>
      </w:r>
      <w:r w:rsidRPr="009C12B4">
        <w:rPr>
          <w:rFonts w:ascii="宋体" w:hAnsi="宋体" w:cs="Arial" w:hint="eastAsia"/>
          <w:sz w:val="24"/>
        </w:rPr>
        <w:t>。</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担保人：</w:t>
      </w:r>
      <w:r w:rsidRPr="009C12B4">
        <w:rPr>
          <w:rFonts w:ascii="宋体" w:hAnsi="宋体" w:cs="Arial" w:hint="eastAsia"/>
          <w:sz w:val="24"/>
          <w:u w:val="single"/>
        </w:rPr>
        <w:t>                   </w:t>
      </w:r>
      <w:r w:rsidRPr="009C12B4">
        <w:rPr>
          <w:rFonts w:ascii="宋体" w:hAnsi="宋体" w:cs="Arial" w:hint="eastAsia"/>
          <w:sz w:val="24"/>
        </w:rPr>
        <w:t>（盖单位章）</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法定代表人或其委托代理人：</w:t>
      </w:r>
      <w:r w:rsidRPr="009C12B4">
        <w:rPr>
          <w:rFonts w:ascii="宋体" w:hAnsi="宋体" w:cs="Arial" w:hint="eastAsia"/>
          <w:sz w:val="24"/>
          <w:u w:val="single"/>
        </w:rPr>
        <w:t>            </w:t>
      </w:r>
      <w:r w:rsidRPr="009C12B4">
        <w:rPr>
          <w:rFonts w:ascii="宋体" w:hAnsi="宋体" w:cs="Arial" w:hint="eastAsia"/>
          <w:sz w:val="24"/>
        </w:rPr>
        <w:t>（签字）</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地    址：</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邮政编码：</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    话：</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传    真：</w:t>
      </w:r>
      <w:r w:rsidRPr="009C12B4">
        <w:rPr>
          <w:rFonts w:ascii="宋体" w:hAnsi="宋体" w:cs="Arial" w:hint="eastAsia"/>
          <w:sz w:val="24"/>
          <w:u w:val="single"/>
        </w:rPr>
        <w:t xml:space="preserve">                    </w:t>
      </w:r>
    </w:p>
    <w:p w:rsidR="00B13755" w:rsidRPr="009C12B4" w:rsidRDefault="00B51F6C">
      <w:pPr>
        <w:shd w:val="clear" w:color="auto" w:fill="FFFFFF"/>
        <w:snapToGrid w:val="0"/>
        <w:ind w:right="880"/>
        <w:rPr>
          <w:rFonts w:ascii="宋体" w:hAnsi="宋体" w:cs="Arial"/>
          <w:sz w:val="24"/>
        </w:rPr>
      </w:pPr>
      <w:r w:rsidRPr="009C12B4">
        <w:rPr>
          <w:rFonts w:ascii="宋体" w:hAnsi="宋体" w:cs="Arial" w:hint="eastAsia"/>
          <w:sz w:val="24"/>
          <w:u w:val="single"/>
        </w:rPr>
        <w:t>       </w:t>
      </w:r>
      <w:r w:rsidRPr="009C12B4">
        <w:rPr>
          <w:rFonts w:ascii="宋体" w:hAnsi="宋体" w:cs="Arial" w:hint="eastAsia"/>
          <w:sz w:val="24"/>
        </w:rPr>
        <w:t>年</w:t>
      </w:r>
      <w:r w:rsidRPr="009C12B4">
        <w:rPr>
          <w:rFonts w:ascii="宋体" w:hAnsi="宋体" w:cs="Arial" w:hint="eastAsia"/>
          <w:sz w:val="24"/>
          <w:u w:val="single"/>
        </w:rPr>
        <w:t xml:space="preserve">      </w:t>
      </w:r>
      <w:r w:rsidRPr="009C12B4">
        <w:rPr>
          <w:rFonts w:ascii="宋体" w:hAnsi="宋体" w:cs="Arial" w:hint="eastAsia"/>
          <w:sz w:val="24"/>
        </w:rPr>
        <w:t>月</w:t>
      </w:r>
      <w:r w:rsidRPr="009C12B4">
        <w:rPr>
          <w:rFonts w:ascii="宋体" w:hAnsi="宋体" w:cs="Arial" w:hint="eastAsia"/>
          <w:sz w:val="24"/>
          <w:u w:val="single"/>
        </w:rPr>
        <w:t xml:space="preserve">      </w:t>
      </w:r>
      <w:r w:rsidRPr="009C12B4">
        <w:rPr>
          <w:rFonts w:ascii="宋体" w:hAnsi="宋体" w:cs="Arial" w:hint="eastAsia"/>
          <w:sz w:val="24"/>
        </w:rPr>
        <w:t>日</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rPr>
          <w:rFonts w:ascii="宋体" w:hAnsi="宋体" w:cs="Arial"/>
          <w:sz w:val="24"/>
        </w:rPr>
        <w:sectPr w:rsidR="00B13755" w:rsidRPr="009C12B4">
          <w:pgSz w:w="11906" w:h="16838"/>
          <w:pgMar w:top="1418" w:right="1418" w:bottom="1418" w:left="1418" w:header="851" w:footer="992" w:gutter="0"/>
          <w:cols w:space="425"/>
          <w:docGrid w:type="lines" w:linePitch="312"/>
        </w:sectPr>
      </w:pPr>
      <w:r w:rsidRPr="009C12B4">
        <w:rPr>
          <w:rFonts w:ascii="宋体" w:hAnsi="宋体" w:cs="Arial" w:hint="eastAsia"/>
          <w:sz w:val="24"/>
        </w:rPr>
        <w:t>备注：本承包人履约担保格式可以采用经发包人同意的其他格式，但相关内容不得违背合同约定的实质性内容。</w:t>
      </w:r>
    </w:p>
    <w:p w:rsidR="00B13755" w:rsidRPr="009C12B4" w:rsidRDefault="00B51F6C">
      <w:pPr>
        <w:pStyle w:val="2TimesNewRoman5020"/>
        <w:spacing w:before="0" w:line="240" w:lineRule="auto"/>
        <w:rPr>
          <w:rFonts w:ascii="宋体" w:eastAsia="宋体" w:hAnsi="宋体"/>
          <w:sz w:val="24"/>
          <w:szCs w:val="24"/>
        </w:rPr>
      </w:pPr>
      <w:bookmarkStart w:id="844" w:name="_Toc138147270"/>
      <w:r w:rsidRPr="009C12B4">
        <w:rPr>
          <w:rFonts w:ascii="宋体" w:eastAsia="宋体" w:hAnsi="宋体" w:hint="eastAsia"/>
          <w:sz w:val="24"/>
          <w:szCs w:val="24"/>
        </w:rPr>
        <w:lastRenderedPageBreak/>
        <w:t>附件六：支付担保格式</w:t>
      </w:r>
      <w:bookmarkEnd w:id="844"/>
    </w:p>
    <w:p w:rsidR="00B13755" w:rsidRPr="009C12B4" w:rsidRDefault="00B51F6C">
      <w:pPr>
        <w:pStyle w:val="2TimesNewRoman5020"/>
        <w:spacing w:before="0" w:line="240" w:lineRule="auto"/>
        <w:ind w:firstLine="422"/>
        <w:jc w:val="center"/>
        <w:rPr>
          <w:rFonts w:ascii="宋体" w:eastAsia="宋体" w:hAnsi="宋体" w:cs="Arial"/>
          <w:b/>
          <w:bCs/>
          <w:sz w:val="24"/>
          <w:szCs w:val="24"/>
        </w:rPr>
      </w:pPr>
      <w:bookmarkStart w:id="845" w:name="_Toc138147271"/>
      <w:r w:rsidRPr="009C12B4">
        <w:rPr>
          <w:rFonts w:ascii="宋体" w:eastAsia="宋体" w:hAnsi="宋体" w:cs="Arial" w:hint="eastAsia"/>
          <w:b/>
          <w:bCs/>
          <w:sz w:val="24"/>
          <w:szCs w:val="24"/>
        </w:rPr>
        <w:t>发包人支付保函</w:t>
      </w:r>
      <w:bookmarkEnd w:id="845"/>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u w:val="single"/>
        </w:rPr>
        <w:t xml:space="preserve">                   </w:t>
      </w:r>
      <w:r w:rsidRPr="009C12B4">
        <w:rPr>
          <w:rFonts w:ascii="宋体" w:hAnsi="宋体" w:cs="Arial" w:hint="eastAsia"/>
          <w:sz w:val="24"/>
        </w:rPr>
        <w:t>（承包人）：</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鉴于你方作为承包人已经与</w:t>
      </w:r>
      <w:r w:rsidRPr="009C12B4">
        <w:rPr>
          <w:rFonts w:ascii="宋体" w:hAnsi="宋体" w:cs="Arial" w:hint="eastAsia"/>
          <w:sz w:val="24"/>
          <w:u w:val="single"/>
        </w:rPr>
        <w:t xml:space="preserve">                    </w:t>
      </w:r>
      <w:r w:rsidRPr="009C12B4">
        <w:rPr>
          <w:rFonts w:ascii="宋体" w:hAnsi="宋体" w:cs="Arial" w:hint="eastAsia"/>
          <w:sz w:val="24"/>
        </w:rPr>
        <w:t>（发包人名称）（以下称“发包人”）于</w:t>
      </w:r>
      <w:r w:rsidRPr="009C12B4">
        <w:rPr>
          <w:rFonts w:ascii="宋体" w:hAnsi="宋体" w:cs="Arial" w:hint="eastAsia"/>
          <w:sz w:val="24"/>
          <w:u w:val="single"/>
        </w:rPr>
        <w:t xml:space="preserve">        </w:t>
      </w:r>
      <w:r w:rsidRPr="009C12B4">
        <w:rPr>
          <w:rFonts w:ascii="宋体" w:hAnsi="宋体" w:cs="Arial" w:hint="eastAsia"/>
          <w:sz w:val="24"/>
        </w:rPr>
        <w:t>年</w:t>
      </w:r>
      <w:r w:rsidRPr="009C12B4">
        <w:rPr>
          <w:rFonts w:ascii="宋体" w:hAnsi="宋体" w:cs="Arial" w:hint="eastAsia"/>
          <w:sz w:val="24"/>
          <w:u w:val="single"/>
        </w:rPr>
        <w:t xml:space="preserve">    </w:t>
      </w:r>
      <w:r w:rsidRPr="009C12B4">
        <w:rPr>
          <w:rFonts w:ascii="宋体" w:hAnsi="宋体" w:cs="Arial" w:hint="eastAsia"/>
          <w:sz w:val="24"/>
        </w:rPr>
        <w:t>月</w:t>
      </w:r>
      <w:r w:rsidRPr="009C12B4">
        <w:rPr>
          <w:rFonts w:ascii="宋体" w:hAnsi="宋体" w:cs="Arial" w:hint="eastAsia"/>
          <w:sz w:val="24"/>
          <w:u w:val="single"/>
        </w:rPr>
        <w:t xml:space="preserve">    </w:t>
      </w:r>
      <w:r w:rsidRPr="009C12B4">
        <w:rPr>
          <w:rFonts w:ascii="宋体" w:hAnsi="宋体" w:cs="Arial" w:hint="eastAsia"/>
          <w:sz w:val="24"/>
        </w:rPr>
        <w:t>日签订了</w:t>
      </w:r>
      <w:r w:rsidRPr="009C12B4">
        <w:rPr>
          <w:rFonts w:ascii="宋体" w:hAnsi="宋体" w:cs="Arial" w:hint="eastAsia"/>
          <w:sz w:val="24"/>
          <w:u w:val="single"/>
        </w:rPr>
        <w:t xml:space="preserve">             </w:t>
      </w:r>
      <w:r w:rsidRPr="009C12B4">
        <w:rPr>
          <w:rFonts w:ascii="宋体" w:hAnsi="宋体" w:cs="Arial" w:hint="eastAsia"/>
          <w:sz w:val="24"/>
        </w:rPr>
        <w:t>（工程名称）施工承包合同（以下称“主合同”），应发包人的申请，我方愿就发包人履行主合同约定的工程款支付义务以保证的方式向你方提供如下担保：</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一、保证的范围及保证金额</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我方的保证范围是主合同约定的工程款。</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本保函所称主合同约定的工程款是指主合同约定的除工程质量保证金以外的合同价款。</w:t>
      </w:r>
    </w:p>
    <w:p w:rsidR="00B13755" w:rsidRPr="009C12B4" w:rsidRDefault="00B51F6C">
      <w:pPr>
        <w:shd w:val="clear" w:color="auto" w:fill="FFFFFF"/>
        <w:snapToGrid w:val="0"/>
        <w:ind w:firstLineChars="200" w:firstLine="480"/>
        <w:rPr>
          <w:rFonts w:ascii="宋体" w:hAnsi="宋体" w:cs="Arial"/>
          <w:sz w:val="24"/>
        </w:rPr>
      </w:pPr>
      <w:r w:rsidRPr="009C12B4">
        <w:rPr>
          <w:rFonts w:ascii="宋体" w:hAnsi="宋体" w:cs="Arial" w:hint="eastAsia"/>
          <w:sz w:val="24"/>
        </w:rPr>
        <w:t xml:space="preserve">我方保证的金额是主合同约定的工程款的 </w:t>
      </w:r>
      <w:r w:rsidRPr="009C12B4">
        <w:rPr>
          <w:rFonts w:ascii="宋体" w:hAnsi="宋体" w:cs="Arial" w:hint="eastAsia"/>
          <w:sz w:val="24"/>
          <w:u w:val="single"/>
        </w:rPr>
        <w:t>     </w:t>
      </w:r>
      <w:r w:rsidRPr="009C12B4">
        <w:rPr>
          <w:rFonts w:ascii="宋体" w:hAnsi="宋体" w:cs="Arial" w:hint="eastAsia"/>
          <w:sz w:val="24"/>
        </w:rPr>
        <w:t>%，数额最高不超过人民币</w:t>
      </w:r>
      <w:r w:rsidRPr="009C12B4">
        <w:rPr>
          <w:rFonts w:ascii="宋体" w:hAnsi="宋体" w:cs="Arial" w:hint="eastAsia"/>
          <w:sz w:val="24"/>
          <w:u w:val="single"/>
        </w:rPr>
        <w:t xml:space="preserve">        </w:t>
      </w:r>
      <w:r w:rsidRPr="009C12B4">
        <w:rPr>
          <w:rFonts w:ascii="宋体" w:hAnsi="宋体" w:cs="Arial" w:hint="eastAsia"/>
          <w:sz w:val="24"/>
        </w:rPr>
        <w:t>元（大写：</w:t>
      </w:r>
      <w:r w:rsidRPr="009C12B4">
        <w:rPr>
          <w:rFonts w:ascii="宋体" w:hAnsi="宋体" w:cs="Arial" w:hint="eastAsia"/>
          <w:sz w:val="24"/>
          <w:u w:val="single"/>
        </w:rPr>
        <w:t xml:space="preserve">            </w:t>
      </w:r>
      <w:r w:rsidRPr="009C12B4">
        <w:rPr>
          <w:rFonts w:ascii="宋体" w:hAnsi="宋体" w:cs="Arial" w:hint="eastAsia"/>
          <w:sz w:val="24"/>
        </w:rPr>
        <w:t>）。</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二、保证的方式及保证期间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我方保证的方式为：连带责任保证。</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我方保证的期间为：自本合同生效之日起至主合同约定的工程款支付之日后</w:t>
      </w:r>
      <w:r w:rsidRPr="009C12B4">
        <w:rPr>
          <w:rFonts w:ascii="宋体" w:hAnsi="宋体" w:cs="Arial" w:hint="eastAsia"/>
          <w:sz w:val="24"/>
          <w:u w:val="single"/>
        </w:rPr>
        <w:t xml:space="preserve">      </w:t>
      </w:r>
      <w:r w:rsidRPr="009C12B4">
        <w:rPr>
          <w:rFonts w:ascii="宋体" w:hAnsi="宋体" w:cs="Arial" w:hint="eastAsia"/>
          <w:sz w:val="24"/>
        </w:rPr>
        <w:t>日内。</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你方与发包人协议变更工程款支付日期的，经我方书面同意后，保证期间按照变更后的支付日期做相应调整。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三、承担保证责任的形式</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我方承担保证责任的形式是代为支付。发包人未按主合同约定向你方支付工程款的，由我方在保证金额内代为支付。</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四、代偿的安排</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你方要求我方承担保证责任的，应向我方发出书面索赔通知及发包人未支付主合同约定工程款的证明材料。索赔通知应写明要求索赔的金额，支付款项应到达的帐号。</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我方收到你方的书面索赔通知及相应证明材料后，在</w:t>
      </w:r>
      <w:r w:rsidRPr="009C12B4">
        <w:rPr>
          <w:rFonts w:ascii="宋体" w:hAnsi="宋体" w:cs="Arial" w:hint="eastAsia"/>
          <w:sz w:val="24"/>
          <w:u w:val="single"/>
        </w:rPr>
        <w:t xml:space="preserve">   </w:t>
      </w:r>
      <w:r w:rsidRPr="009C12B4">
        <w:rPr>
          <w:rFonts w:ascii="宋体" w:hAnsi="宋体" w:cs="Arial" w:hint="eastAsia"/>
          <w:sz w:val="24"/>
        </w:rPr>
        <w:t>个工作日内进行核定后按照本保函的承诺承担保证责任。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五、保证责任的解除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1、在本保函承诺的保证期间内，你方未书面向我方主张保证责任的，自保证期间届满次日起，我方保证责任解除。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2、发包人按主合同约定履行了工程款的全部支付义务的，自本保函承诺的保证期间届满次日起，我方保证责任解除。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3、我方按照本保函向你方履行保证责任所支付金额达到本保函保证金额时，自我方向你方支付（支付款项从我方帐户划出）之日起，保证责任即解除。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4、按照法律法规的规定或出现应解除我方保证责任的其它情形的，我方在本保函项下的保证责任亦解除。</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我方解除保证责任后，你方应自我方保证责任解除之日起</w:t>
      </w:r>
      <w:r w:rsidRPr="009C12B4">
        <w:rPr>
          <w:rFonts w:ascii="宋体" w:hAnsi="宋体" w:cs="Arial" w:hint="eastAsia"/>
          <w:sz w:val="24"/>
          <w:u w:val="single"/>
        </w:rPr>
        <w:t xml:space="preserve">   </w:t>
      </w:r>
      <w:r w:rsidRPr="009C12B4">
        <w:rPr>
          <w:rFonts w:ascii="宋体" w:hAnsi="宋体" w:cs="Arial" w:hint="eastAsia"/>
          <w:sz w:val="24"/>
        </w:rPr>
        <w:t>个工作日内，将本保函原件返还我方。</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六、免责条款</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1、因你方违约致使发包人不能履行义务的，我方不承担保证责任。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lastRenderedPageBreak/>
        <w:t>2、依照法律法规的规定或你方与发包人的另行约定，免除发包人部分或全部义务的，我方亦免除其相应的保证责任。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3、你方与发包人协议变更主合同的（符合主合同合同条款第15条约定的变更除外），如加重发包人责任致使我方保证责任加重的，需征得我方书面同意，否则我方不再承担因此而加重部分的保证责任。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4、因不可抗力造成发包人不能履行义务的，我方不承担保证责任。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七、争议的解决</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因本保函发生的纠纷，由贵我双方协商解决，协商不成的，任何一方均可提请</w:t>
      </w:r>
      <w:r w:rsidRPr="009C12B4">
        <w:rPr>
          <w:rFonts w:ascii="宋体" w:hAnsi="宋体" w:cs="Arial" w:hint="eastAsia"/>
          <w:sz w:val="24"/>
          <w:u w:val="single"/>
        </w:rPr>
        <w:t xml:space="preserve">        </w:t>
      </w:r>
      <w:r w:rsidRPr="009C12B4">
        <w:rPr>
          <w:rFonts w:ascii="宋体" w:hAnsi="宋体" w:cs="Arial" w:hint="eastAsia"/>
          <w:sz w:val="24"/>
        </w:rPr>
        <w:t>仲裁委员会仲裁。</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八、保函的生效</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本保函自我方法定代表人（或其授权代理人）签字或加盖公章并交付你方之日起生效。</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本条所称交付是指：</w:t>
      </w:r>
      <w:r w:rsidRPr="009C12B4">
        <w:rPr>
          <w:rFonts w:ascii="宋体" w:hAnsi="宋体" w:cs="Arial" w:hint="eastAsia"/>
          <w:sz w:val="24"/>
          <w:u w:val="single"/>
        </w:rPr>
        <w:t>                       </w:t>
      </w:r>
      <w:r w:rsidRPr="009C12B4">
        <w:rPr>
          <w:rFonts w:ascii="宋体" w:hAnsi="宋体" w:cs="Arial" w:hint="eastAsia"/>
          <w:sz w:val="24"/>
        </w:rPr>
        <w:t>。</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担保人：</w:t>
      </w:r>
      <w:r w:rsidRPr="009C12B4">
        <w:rPr>
          <w:rFonts w:ascii="宋体" w:hAnsi="宋体" w:cs="Arial" w:hint="eastAsia"/>
          <w:sz w:val="24"/>
          <w:u w:val="single"/>
        </w:rPr>
        <w:t>        </w:t>
      </w:r>
      <w:r w:rsidRPr="009C12B4">
        <w:rPr>
          <w:rFonts w:ascii="宋体" w:hAnsi="宋体" w:cs="Arial" w:hint="eastAsia"/>
          <w:sz w:val="24"/>
        </w:rPr>
        <w:t>（盖单位章）</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法定代表人或其委托代理人：</w:t>
      </w:r>
      <w:r w:rsidRPr="009C12B4">
        <w:rPr>
          <w:rFonts w:ascii="宋体" w:hAnsi="宋体" w:cs="Arial" w:hint="eastAsia"/>
          <w:sz w:val="24"/>
          <w:u w:val="single"/>
        </w:rPr>
        <w:t>        </w:t>
      </w:r>
      <w:r w:rsidRPr="009C12B4">
        <w:rPr>
          <w:rFonts w:ascii="宋体" w:hAnsi="宋体" w:cs="Arial" w:hint="eastAsia"/>
          <w:sz w:val="24"/>
        </w:rPr>
        <w:t>（签字）</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地    址：</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邮政编码：</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    话：</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传    真：</w:t>
      </w:r>
      <w:r w:rsidRPr="009C12B4">
        <w:rPr>
          <w:rFonts w:ascii="宋体" w:hAnsi="宋体" w:cs="Arial" w:hint="eastAsia"/>
          <w:sz w:val="24"/>
          <w:u w:val="single"/>
        </w:rPr>
        <w:t xml:space="preserve">                      </w:t>
      </w:r>
    </w:p>
    <w:p w:rsidR="00B13755" w:rsidRPr="009C12B4" w:rsidRDefault="00B51F6C">
      <w:pPr>
        <w:shd w:val="clear" w:color="auto" w:fill="FFFFFF"/>
        <w:snapToGrid w:val="0"/>
        <w:ind w:right="880"/>
        <w:rPr>
          <w:rFonts w:ascii="宋体" w:hAnsi="宋体" w:cs="Arial"/>
          <w:sz w:val="24"/>
        </w:rPr>
      </w:pPr>
      <w:r w:rsidRPr="009C12B4">
        <w:rPr>
          <w:rFonts w:ascii="宋体" w:hAnsi="宋体" w:cs="Arial" w:hint="eastAsia"/>
          <w:sz w:val="24"/>
          <w:u w:val="single"/>
        </w:rPr>
        <w:t>     </w:t>
      </w:r>
      <w:r w:rsidRPr="009C12B4">
        <w:rPr>
          <w:rFonts w:ascii="宋体" w:hAnsi="宋体" w:cs="Arial" w:hint="eastAsia"/>
          <w:sz w:val="24"/>
        </w:rPr>
        <w:t>年</w:t>
      </w:r>
      <w:r w:rsidRPr="009C12B4">
        <w:rPr>
          <w:rFonts w:ascii="宋体" w:hAnsi="宋体" w:cs="Arial" w:hint="eastAsia"/>
          <w:sz w:val="24"/>
          <w:u w:val="single"/>
        </w:rPr>
        <w:t xml:space="preserve">      </w:t>
      </w:r>
      <w:r w:rsidRPr="009C12B4">
        <w:rPr>
          <w:rFonts w:ascii="宋体" w:hAnsi="宋体" w:cs="Arial" w:hint="eastAsia"/>
          <w:sz w:val="24"/>
        </w:rPr>
        <w:t>月</w:t>
      </w:r>
      <w:r w:rsidRPr="009C12B4">
        <w:rPr>
          <w:rFonts w:ascii="宋体" w:hAnsi="宋体" w:cs="Arial" w:hint="eastAsia"/>
          <w:sz w:val="24"/>
          <w:u w:val="single"/>
        </w:rPr>
        <w:t xml:space="preserve">      </w:t>
      </w:r>
      <w:r w:rsidRPr="009C12B4">
        <w:rPr>
          <w:rFonts w:ascii="宋体" w:hAnsi="宋体" w:cs="Arial" w:hint="eastAsia"/>
          <w:sz w:val="24"/>
        </w:rPr>
        <w:t>日</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备注：本支付担保格式可采用经承包人同意的其他格式，但相关约定应当与承包人履约担保对等。</w:t>
      </w:r>
    </w:p>
    <w:p w:rsidR="00B13755" w:rsidRPr="009C12B4" w:rsidRDefault="00B51F6C">
      <w:pPr>
        <w:shd w:val="clear" w:color="auto" w:fill="FFFFFF"/>
        <w:snapToGrid w:val="0"/>
        <w:rPr>
          <w:rFonts w:ascii="宋体" w:hAnsi="宋体" w:cs="Arial"/>
          <w:sz w:val="24"/>
        </w:rPr>
      </w:pPr>
      <w:r w:rsidRPr="009C12B4">
        <w:rPr>
          <w:rFonts w:ascii="宋体" w:hAnsi="宋体"/>
          <w:sz w:val="24"/>
        </w:rPr>
        <w:br w:type="page"/>
      </w:r>
    </w:p>
    <w:p w:rsidR="00B13755" w:rsidRPr="009C12B4" w:rsidRDefault="00B51F6C" w:rsidP="001E68D3">
      <w:pPr>
        <w:pStyle w:val="21"/>
        <w:shd w:val="clear" w:color="auto" w:fill="FFFFFF"/>
        <w:snapToGrid w:val="0"/>
        <w:spacing w:before="0" w:line="240" w:lineRule="auto"/>
        <w:jc w:val="left"/>
        <w:rPr>
          <w:rFonts w:ascii="宋体" w:eastAsia="宋体" w:hAnsi="宋体" w:cs="Arial"/>
          <w:b w:val="0"/>
          <w:sz w:val="24"/>
          <w:szCs w:val="24"/>
        </w:rPr>
      </w:pPr>
      <w:bookmarkStart w:id="846" w:name="_BookMark_29"/>
      <w:bookmarkStart w:id="847" w:name="_Toc138147272"/>
      <w:bookmarkEnd w:id="846"/>
      <w:r w:rsidRPr="009C12B4">
        <w:rPr>
          <w:rFonts w:ascii="宋体" w:eastAsia="宋体" w:hAnsi="宋体" w:cs="宋体" w:hint="eastAsia"/>
          <w:b w:val="0"/>
          <w:bCs/>
          <w:sz w:val="24"/>
          <w:szCs w:val="24"/>
        </w:rPr>
        <w:lastRenderedPageBreak/>
        <w:t>附件七：质量保修书格</w:t>
      </w:r>
      <w:r w:rsidRPr="009C12B4">
        <w:rPr>
          <w:rFonts w:ascii="宋体" w:eastAsia="宋体" w:hAnsi="宋体" w:hint="eastAsia"/>
          <w:b w:val="0"/>
          <w:sz w:val="24"/>
          <w:szCs w:val="24"/>
        </w:rPr>
        <w:t>式</w:t>
      </w:r>
      <w:bookmarkEnd w:id="847"/>
    </w:p>
    <w:p w:rsidR="00B13755" w:rsidRPr="009C12B4" w:rsidRDefault="00B51F6C">
      <w:pPr>
        <w:shd w:val="clear" w:color="auto" w:fill="FFFFFF"/>
        <w:snapToGrid w:val="0"/>
        <w:ind w:firstLine="560"/>
        <w:jc w:val="center"/>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ind w:firstLine="562"/>
        <w:jc w:val="center"/>
        <w:rPr>
          <w:rFonts w:ascii="宋体" w:hAnsi="宋体" w:cs="Arial"/>
          <w:sz w:val="24"/>
        </w:rPr>
      </w:pPr>
      <w:r w:rsidRPr="009C12B4">
        <w:rPr>
          <w:rFonts w:ascii="宋体" w:hAnsi="宋体" w:cs="Arial" w:hint="eastAsia"/>
          <w:b/>
          <w:bCs/>
          <w:sz w:val="24"/>
        </w:rPr>
        <w:t>房屋建筑工程质量保修书</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 发包人：</w:t>
      </w:r>
      <w:r w:rsidRPr="009C12B4">
        <w:rPr>
          <w:rFonts w:ascii="宋体" w:hAnsi="宋体" w:cs="Arial" w:hint="eastAsia"/>
          <w:sz w:val="24"/>
          <w:u w:val="single"/>
        </w:rPr>
        <w:t xml:space="preserve">                             </w:t>
      </w:r>
    </w:p>
    <w:p w:rsidR="00B13755" w:rsidRPr="009C12B4" w:rsidRDefault="00B51F6C">
      <w:pPr>
        <w:shd w:val="clear" w:color="auto" w:fill="FFFFFF"/>
        <w:snapToGrid w:val="0"/>
        <w:ind w:firstLineChars="100" w:firstLine="240"/>
        <w:rPr>
          <w:rFonts w:ascii="宋体" w:hAnsi="宋体" w:cs="Arial"/>
          <w:sz w:val="24"/>
        </w:rPr>
      </w:pPr>
      <w:r w:rsidRPr="009C12B4">
        <w:rPr>
          <w:rFonts w:ascii="宋体" w:hAnsi="宋体" w:cs="Arial" w:hint="eastAsia"/>
          <w:sz w:val="24"/>
        </w:rPr>
        <w:t>承包人：</w:t>
      </w:r>
      <w:r w:rsidRPr="009C12B4">
        <w:rPr>
          <w:rFonts w:ascii="宋体" w:hAnsi="宋体" w:cs="Arial" w:hint="eastAsia"/>
          <w:sz w:val="24"/>
          <w:u w:val="single"/>
        </w:rPr>
        <w:t xml:space="preserve">                                    </w:t>
      </w:r>
    </w:p>
    <w:p w:rsidR="00B13755" w:rsidRPr="009C12B4" w:rsidRDefault="00B51F6C">
      <w:pPr>
        <w:shd w:val="clear" w:color="auto" w:fill="FFFFFF"/>
        <w:snapToGrid w:val="0"/>
        <w:ind w:firstLine="488"/>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发包人、承包人根据《中华人民共和国建筑法》、《建设工程质量管理条例》和《房屋建筑工程质量保修办法》，经协商一致，对</w:t>
      </w:r>
      <w:r w:rsidRPr="009C12B4">
        <w:rPr>
          <w:rFonts w:ascii="宋体" w:hAnsi="宋体" w:cs="Arial" w:hint="eastAsia"/>
          <w:sz w:val="24"/>
          <w:u w:val="single"/>
        </w:rPr>
        <w:t xml:space="preserve">               </w:t>
      </w:r>
      <w:r w:rsidRPr="009C12B4">
        <w:rPr>
          <w:rFonts w:ascii="宋体" w:hAnsi="宋体" w:cs="Arial" w:hint="eastAsia"/>
          <w:sz w:val="24"/>
        </w:rPr>
        <w:t>（工程名称）签订保修书。</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 xml:space="preserve">一、工程保修范围和内容 </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承包人在保修期内，按照有关法律、法规、规章的管理规定和双方约定，承担本工程保修责任。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9C12B4">
        <w:rPr>
          <w:rFonts w:ascii="宋体" w:hAnsi="宋体" w:cs="Arial" w:hint="eastAsia"/>
          <w:sz w:val="24"/>
          <w:u w:val="single"/>
        </w:rPr>
        <w:t>       </w:t>
      </w:r>
      <w:r w:rsidRPr="009C12B4">
        <w:rPr>
          <w:rFonts w:ascii="宋体" w:hAnsi="宋体" w:cs="Arial" w:hint="eastAsia"/>
          <w:sz w:val="24"/>
        </w:rPr>
        <w:t>。</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二、保修期</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双方根据《建设工程质量管理条例》及有关规定，约定本工程的保修期如下：</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地基基础工程和主体结构工程为设计文件规定的该工程合理使用年限；</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屋面防水工程、有防水要求的卫生间、房间和外墙面的防渗漏为</w:t>
      </w:r>
      <w:r w:rsidRPr="009C12B4">
        <w:rPr>
          <w:rFonts w:ascii="宋体" w:hAnsi="宋体" w:cs="Arial" w:hint="eastAsia"/>
          <w:sz w:val="24"/>
          <w:u w:val="single"/>
        </w:rPr>
        <w:t xml:space="preserve">        </w:t>
      </w:r>
      <w:r w:rsidRPr="009C12B4">
        <w:rPr>
          <w:rFonts w:ascii="宋体" w:hAnsi="宋体" w:cs="Arial" w:hint="eastAsia"/>
          <w:sz w:val="24"/>
        </w:rPr>
        <w:t>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外窗工程为</w:t>
      </w:r>
      <w:r w:rsidRPr="009C12B4">
        <w:rPr>
          <w:rFonts w:ascii="宋体" w:hAnsi="宋体" w:cs="Arial" w:hint="eastAsia"/>
          <w:sz w:val="24"/>
          <w:u w:val="single"/>
        </w:rPr>
        <w:t xml:space="preserve">       </w:t>
      </w:r>
      <w:r w:rsidRPr="009C12B4">
        <w:rPr>
          <w:rFonts w:ascii="宋体" w:hAnsi="宋体" w:cs="Arial" w:hint="eastAsia"/>
          <w:sz w:val="24"/>
        </w:rPr>
        <w:t>年，外窗防渗漏为</w:t>
      </w:r>
      <w:r w:rsidRPr="009C12B4">
        <w:rPr>
          <w:rFonts w:ascii="宋体" w:hAnsi="宋体" w:cs="Arial" w:hint="eastAsia"/>
          <w:sz w:val="24"/>
          <w:u w:val="single"/>
        </w:rPr>
        <w:t xml:space="preserve">          </w:t>
      </w:r>
      <w:r w:rsidRPr="009C12B4">
        <w:rPr>
          <w:rFonts w:ascii="宋体" w:hAnsi="宋体" w:cs="Arial" w:hint="eastAsia"/>
          <w:sz w:val="24"/>
        </w:rPr>
        <w:t>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装修工程为</w:t>
      </w:r>
      <w:r w:rsidRPr="009C12B4">
        <w:rPr>
          <w:rFonts w:ascii="宋体" w:hAnsi="宋体" w:cs="Arial" w:hint="eastAsia"/>
          <w:sz w:val="24"/>
          <w:u w:val="single"/>
        </w:rPr>
        <w:t xml:space="preserve">          </w:t>
      </w:r>
      <w:r w:rsidRPr="009C12B4">
        <w:rPr>
          <w:rFonts w:ascii="宋体" w:hAnsi="宋体" w:cs="Arial" w:hint="eastAsia"/>
          <w:sz w:val="24"/>
        </w:rPr>
        <w:t>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电气管线、给排水管道、设备安装工程为</w:t>
      </w:r>
      <w:r w:rsidRPr="009C12B4">
        <w:rPr>
          <w:rFonts w:ascii="宋体" w:hAnsi="宋体" w:cs="Arial" w:hint="eastAsia"/>
          <w:sz w:val="24"/>
          <w:u w:val="single"/>
        </w:rPr>
        <w:t xml:space="preserve">          </w:t>
      </w:r>
      <w:r w:rsidRPr="009C12B4">
        <w:rPr>
          <w:rFonts w:ascii="宋体" w:hAnsi="宋体" w:cs="Arial" w:hint="eastAsia"/>
          <w:sz w:val="24"/>
        </w:rPr>
        <w:t>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供热与供冷系统为</w:t>
      </w:r>
      <w:r w:rsidRPr="009C12B4">
        <w:rPr>
          <w:rFonts w:ascii="宋体" w:hAnsi="宋体" w:cs="Arial" w:hint="eastAsia"/>
          <w:sz w:val="24"/>
          <w:u w:val="single"/>
        </w:rPr>
        <w:t xml:space="preserve">          </w:t>
      </w:r>
      <w:r w:rsidRPr="009C12B4">
        <w:rPr>
          <w:rFonts w:ascii="宋体" w:hAnsi="宋体" w:cs="Arial" w:hint="eastAsia"/>
          <w:sz w:val="24"/>
        </w:rPr>
        <w:t>个采暖期、供冷期；</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住宅小区内的给排水设施、道路等配套工程为</w:t>
      </w:r>
      <w:r w:rsidRPr="009C12B4">
        <w:rPr>
          <w:rFonts w:ascii="宋体" w:hAnsi="宋体" w:cs="Arial" w:hint="eastAsia"/>
          <w:sz w:val="24"/>
          <w:u w:val="single"/>
        </w:rPr>
        <w:t xml:space="preserve">          </w:t>
      </w:r>
      <w:r w:rsidRPr="009C12B4">
        <w:rPr>
          <w:rFonts w:ascii="宋体" w:hAnsi="宋体" w:cs="Arial" w:hint="eastAsia"/>
          <w:sz w:val="24"/>
        </w:rPr>
        <w:t>年；</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其他项目保修期限约定如下：</w:t>
      </w:r>
      <w:r w:rsidRPr="009C12B4">
        <w:rPr>
          <w:rFonts w:ascii="宋体" w:hAnsi="宋体" w:cs="Arial" w:hint="eastAsia"/>
          <w:sz w:val="24"/>
          <w:u w:val="single"/>
        </w:rPr>
        <w:t>       </w:t>
      </w:r>
      <w:r w:rsidRPr="009C12B4">
        <w:rPr>
          <w:rFonts w:ascii="宋体" w:hAnsi="宋体" w:cs="Arial" w:hint="eastAsia"/>
          <w:sz w:val="24"/>
        </w:rPr>
        <w:t>。</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三、保修责任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1、属于责任范围、内容的项目，承包人应当在接到保修通知之日起7天内派人保修。承包人不在约定期限内派人保修的，发包人可以委托他人修理。</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2、发生紧急抢修事故的，承包人在接到事故通知后，应当立即到达事故现场抢修。</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4、质量保修完成后，由发包人组织验收。</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四、保修费用</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保修费用由造成质量缺陷的责任方承担。</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五、其 他</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双方约定的其他工程保修责任事项：</w:t>
      </w:r>
      <w:r w:rsidRPr="009C12B4">
        <w:rPr>
          <w:rFonts w:ascii="宋体" w:hAnsi="宋体" w:cs="Arial" w:hint="eastAsia"/>
          <w:sz w:val="24"/>
          <w:u w:val="single"/>
        </w:rPr>
        <w:t>       </w:t>
      </w:r>
      <w:r w:rsidRPr="009C12B4">
        <w:rPr>
          <w:rFonts w:ascii="宋体" w:hAnsi="宋体" w:cs="Arial" w:hint="eastAsia"/>
          <w:sz w:val="24"/>
        </w:rPr>
        <w:t>。</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本工程保修书，由施工合同发包人、承包人双方在竣工验收前共同签署，作为施工合同附件，其有效期限至保修期满。</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发包人：</w:t>
      </w:r>
      <w:r w:rsidRPr="009C12B4">
        <w:rPr>
          <w:rFonts w:ascii="宋体" w:hAnsi="宋体" w:cs="Arial" w:hint="eastAsia"/>
          <w:sz w:val="24"/>
          <w:u w:val="single"/>
        </w:rPr>
        <w:t xml:space="preserve">                </w:t>
      </w:r>
      <w:r w:rsidRPr="009C12B4">
        <w:rPr>
          <w:rFonts w:ascii="宋体" w:hAnsi="宋体" w:cs="Arial" w:hint="eastAsia"/>
          <w:sz w:val="24"/>
        </w:rPr>
        <w:t>（公章）承包人：</w:t>
      </w:r>
      <w:r w:rsidRPr="009C12B4">
        <w:rPr>
          <w:rFonts w:ascii="宋体" w:hAnsi="宋体" w:cs="Arial" w:hint="eastAsia"/>
          <w:sz w:val="24"/>
          <w:u w:val="single"/>
        </w:rPr>
        <w:t>          </w:t>
      </w:r>
      <w:r w:rsidRPr="009C12B4">
        <w:rPr>
          <w:rFonts w:ascii="宋体" w:hAnsi="宋体" w:cs="Arial" w:hint="eastAsia"/>
          <w:sz w:val="24"/>
        </w:rPr>
        <w:t xml:space="preserve">（公章）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法定地址：</w:t>
      </w:r>
      <w:r w:rsidRPr="009C12B4">
        <w:rPr>
          <w:rFonts w:ascii="宋体" w:hAnsi="宋体" w:cs="Arial" w:hint="eastAsia"/>
          <w:sz w:val="24"/>
          <w:u w:val="single"/>
        </w:rPr>
        <w:t xml:space="preserve">               </w:t>
      </w:r>
      <w:r w:rsidRPr="009C12B4">
        <w:rPr>
          <w:rFonts w:ascii="宋体" w:hAnsi="宋体" w:cs="Arial" w:hint="eastAsia"/>
          <w:sz w:val="24"/>
        </w:rPr>
        <w:t>法定地址：</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法定代表人或其            法定代表人或其</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委托代理人：</w:t>
      </w:r>
      <w:r w:rsidRPr="009C12B4">
        <w:rPr>
          <w:rFonts w:ascii="宋体" w:hAnsi="宋体" w:cs="Arial" w:hint="eastAsia"/>
          <w:sz w:val="24"/>
          <w:u w:val="single"/>
        </w:rPr>
        <w:t xml:space="preserve">          </w:t>
      </w:r>
      <w:r w:rsidRPr="009C12B4">
        <w:rPr>
          <w:rFonts w:ascii="宋体" w:hAnsi="宋体" w:cs="Arial" w:hint="eastAsia"/>
          <w:sz w:val="24"/>
        </w:rPr>
        <w:t>（签字）委托代理人：</w:t>
      </w:r>
      <w:r w:rsidRPr="009C12B4">
        <w:rPr>
          <w:rFonts w:ascii="宋体" w:hAnsi="宋体" w:cs="Arial" w:hint="eastAsia"/>
          <w:sz w:val="24"/>
          <w:u w:val="single"/>
        </w:rPr>
        <w:t xml:space="preserve">       </w:t>
      </w:r>
      <w:r w:rsidRPr="009C12B4">
        <w:rPr>
          <w:rFonts w:ascii="宋体" w:hAnsi="宋体" w:cs="Arial" w:hint="eastAsia"/>
          <w:sz w:val="24"/>
        </w:rPr>
        <w:t>（签字）</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电话：</w:t>
      </w:r>
      <w:r w:rsidRPr="009C12B4">
        <w:rPr>
          <w:rFonts w:ascii="宋体" w:hAnsi="宋体" w:cs="Arial" w:hint="eastAsia"/>
          <w:sz w:val="24"/>
          <w:u w:val="single"/>
        </w:rPr>
        <w:t>                </w:t>
      </w:r>
      <w:r w:rsidRPr="009C12B4">
        <w:rPr>
          <w:rFonts w:ascii="宋体" w:hAnsi="宋体" w:cs="Arial" w:hint="eastAsia"/>
          <w:sz w:val="24"/>
        </w:rPr>
        <w:t>电话：</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lastRenderedPageBreak/>
        <w:t>传真：</w:t>
      </w:r>
      <w:r w:rsidRPr="009C12B4">
        <w:rPr>
          <w:rFonts w:ascii="宋体" w:hAnsi="宋体" w:cs="Arial" w:hint="eastAsia"/>
          <w:sz w:val="24"/>
          <w:u w:val="single"/>
        </w:rPr>
        <w:t>                </w:t>
      </w:r>
      <w:r w:rsidRPr="009C12B4">
        <w:rPr>
          <w:rFonts w:ascii="宋体" w:hAnsi="宋体" w:cs="Arial" w:hint="eastAsia"/>
          <w:sz w:val="24"/>
        </w:rPr>
        <w:t>传真：</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电子邮箱：</w:t>
      </w:r>
      <w:r w:rsidRPr="009C12B4">
        <w:rPr>
          <w:rFonts w:ascii="宋体" w:hAnsi="宋体" w:cs="Arial" w:hint="eastAsia"/>
          <w:sz w:val="24"/>
          <w:u w:val="single"/>
        </w:rPr>
        <w:t>              </w:t>
      </w:r>
      <w:r w:rsidRPr="009C12B4">
        <w:rPr>
          <w:rFonts w:ascii="宋体" w:hAnsi="宋体" w:cs="Arial" w:hint="eastAsia"/>
          <w:sz w:val="24"/>
        </w:rPr>
        <w:t>电子邮箱：</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开户银行：</w:t>
      </w:r>
      <w:r w:rsidRPr="009C12B4">
        <w:rPr>
          <w:rFonts w:ascii="宋体" w:hAnsi="宋体" w:cs="Arial" w:hint="eastAsia"/>
          <w:sz w:val="24"/>
          <w:u w:val="single"/>
        </w:rPr>
        <w:t>              </w:t>
      </w:r>
      <w:r w:rsidRPr="009C12B4">
        <w:rPr>
          <w:rFonts w:ascii="宋体" w:hAnsi="宋体" w:cs="Arial" w:hint="eastAsia"/>
          <w:sz w:val="24"/>
        </w:rPr>
        <w:t>开户银行：</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帐号：</w:t>
      </w:r>
      <w:r w:rsidRPr="009C12B4">
        <w:rPr>
          <w:rFonts w:ascii="宋体" w:hAnsi="宋体" w:cs="Arial" w:hint="eastAsia"/>
          <w:sz w:val="24"/>
          <w:u w:val="single"/>
        </w:rPr>
        <w:t>                </w:t>
      </w:r>
      <w:r w:rsidRPr="009C12B4">
        <w:rPr>
          <w:rFonts w:ascii="宋体" w:hAnsi="宋体" w:cs="Arial" w:hint="eastAsia"/>
          <w:sz w:val="24"/>
        </w:rPr>
        <w:t>帐号：</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u w:val="single"/>
        </w:rPr>
      </w:pPr>
      <w:r w:rsidRPr="009C12B4">
        <w:rPr>
          <w:rFonts w:ascii="宋体" w:hAnsi="宋体" w:cs="Arial" w:hint="eastAsia"/>
          <w:sz w:val="24"/>
        </w:rPr>
        <w:t>邮政编码：</w:t>
      </w:r>
      <w:r w:rsidRPr="009C12B4">
        <w:rPr>
          <w:rFonts w:ascii="宋体" w:hAnsi="宋体" w:cs="Arial" w:hint="eastAsia"/>
          <w:sz w:val="24"/>
          <w:u w:val="single"/>
        </w:rPr>
        <w:t>              </w:t>
      </w:r>
      <w:r w:rsidRPr="009C12B4">
        <w:rPr>
          <w:rFonts w:ascii="宋体" w:hAnsi="宋体" w:cs="Arial" w:hint="eastAsia"/>
          <w:sz w:val="24"/>
        </w:rPr>
        <w:t>邮政编码：</w:t>
      </w:r>
      <w:r w:rsidRPr="009C12B4">
        <w:rPr>
          <w:rFonts w:ascii="宋体" w:hAnsi="宋体" w:cs="Arial" w:hint="eastAsia"/>
          <w:sz w:val="24"/>
          <w:u w:val="single"/>
        </w:rPr>
        <w:t xml:space="preserve">             </w:t>
      </w:r>
    </w:p>
    <w:p w:rsidR="00B13755" w:rsidRPr="009C12B4" w:rsidRDefault="00B13755">
      <w:pPr>
        <w:rPr>
          <w:rFonts w:ascii="宋体" w:hAnsi="宋体" w:cs="Arial"/>
          <w:sz w:val="24"/>
        </w:rPr>
        <w:sectPr w:rsidR="00B13755" w:rsidRPr="009C12B4">
          <w:pgSz w:w="11906" w:h="16838"/>
          <w:pgMar w:top="1418" w:right="1418" w:bottom="1418" w:left="1418" w:header="851" w:footer="992" w:gutter="0"/>
          <w:cols w:space="425"/>
          <w:docGrid w:type="lines" w:linePitch="312"/>
        </w:sectPr>
      </w:pPr>
    </w:p>
    <w:p w:rsidR="00B13755" w:rsidRPr="009C12B4" w:rsidRDefault="00B13755">
      <w:pPr>
        <w:shd w:val="clear" w:color="auto" w:fill="FFFFFF"/>
        <w:snapToGrid w:val="0"/>
        <w:rPr>
          <w:rFonts w:ascii="宋体" w:hAnsi="宋体" w:cs="Arial"/>
          <w:sz w:val="24"/>
        </w:rPr>
      </w:pPr>
    </w:p>
    <w:p w:rsidR="00B13755" w:rsidRPr="009C12B4" w:rsidRDefault="00B51F6C">
      <w:pPr>
        <w:pStyle w:val="2TimesNewRoman5020"/>
        <w:spacing w:before="0" w:line="240" w:lineRule="auto"/>
        <w:rPr>
          <w:rFonts w:ascii="宋体" w:eastAsia="宋体" w:hAnsi="宋体"/>
          <w:sz w:val="24"/>
          <w:szCs w:val="24"/>
        </w:rPr>
      </w:pPr>
      <w:bookmarkStart w:id="848" w:name="_Toc138147273"/>
      <w:r w:rsidRPr="009C12B4">
        <w:rPr>
          <w:rFonts w:ascii="宋体" w:eastAsia="宋体" w:hAnsi="宋体" w:hint="eastAsia"/>
          <w:sz w:val="24"/>
          <w:szCs w:val="24"/>
        </w:rPr>
        <w:t>附件八：廉政责任书格式</w:t>
      </w:r>
      <w:bookmarkEnd w:id="848"/>
    </w:p>
    <w:p w:rsidR="00B13755" w:rsidRPr="009C12B4" w:rsidRDefault="00B51F6C">
      <w:pPr>
        <w:pStyle w:val="2TimesNewRoman5020"/>
        <w:spacing w:before="0" w:line="240" w:lineRule="auto"/>
        <w:ind w:firstLine="422"/>
        <w:jc w:val="center"/>
        <w:rPr>
          <w:rFonts w:ascii="宋体" w:eastAsia="宋体" w:hAnsi="宋体"/>
          <w:sz w:val="24"/>
          <w:szCs w:val="24"/>
          <w:lang w:val="ru-RU"/>
        </w:rPr>
      </w:pPr>
      <w:bookmarkStart w:id="849" w:name="_Toc138147274"/>
      <w:r w:rsidRPr="009C12B4">
        <w:rPr>
          <w:rFonts w:ascii="宋体" w:eastAsia="宋体" w:hAnsi="宋体" w:cs="Arial" w:hint="eastAsia"/>
          <w:b/>
          <w:bCs/>
          <w:sz w:val="24"/>
          <w:szCs w:val="24"/>
        </w:rPr>
        <w:t>建设工程廉政责任书</w:t>
      </w:r>
      <w:bookmarkEnd w:id="849"/>
    </w:p>
    <w:p w:rsidR="00B13755" w:rsidRPr="009C12B4" w:rsidRDefault="00B51F6C">
      <w:pPr>
        <w:shd w:val="clear" w:color="auto" w:fill="FFFFFF"/>
        <w:snapToGrid w:val="0"/>
        <w:ind w:firstLine="488"/>
        <w:jc w:val="center"/>
        <w:rPr>
          <w:rFonts w:ascii="宋体" w:hAnsi="宋体" w:cs="Arial"/>
          <w:sz w:val="24"/>
        </w:rPr>
      </w:pPr>
      <w:bookmarkStart w:id="850" w:name="_BookMark_22"/>
      <w:bookmarkStart w:id="851" w:name="_BookMark_19"/>
      <w:bookmarkEnd w:id="850"/>
      <w:bookmarkEnd w:id="851"/>
      <w:r w:rsidRPr="009C12B4">
        <w:rPr>
          <w:rFonts w:ascii="宋体" w:hAnsi="宋体" w:cs="Arial" w:hint="eastAsia"/>
          <w:sz w:val="24"/>
        </w:rPr>
        <w:t>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发包人：</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承包人：</w:t>
      </w:r>
      <w:r w:rsidRPr="009C12B4">
        <w:rPr>
          <w:rFonts w:ascii="宋体" w:hAnsi="宋体" w:cs="Arial" w:hint="eastAsia"/>
          <w:sz w:val="24"/>
          <w:u w:val="single"/>
        </w:rPr>
        <w:t>                      </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一、双方的责任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1.1 应严格遵守国家关于建设工程的有关法律、法规，相关政策，以及廉政建设的各项规定。</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1.2 严格执行建设工程合同文件，自觉按合同办事。</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1.3 各项活动必须坚持公开、公平、公正、诚信、透明的原则（除法律法规另有规定者外），不得为获取不正当的利益，损害国家、集体和对方利益，不得违反建设工程管理的规章制度。</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1.4 发现对方在业务活动中有违规、违纪、违法行为的，应及时提醒对方，情节严重的，应向其上级主管部门或纪检监察、司法等有关机关举报。</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二、发包人责任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发包人的领导和从事该建设工程项目的工作人员，在工程建设的事前、事中、事后应遵守以下规定：</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2.1不得向承包人和相关单位索要或接受回扣、礼金、有价证券、贵重物品和好处费、感谢费等。</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2.2 不得在承包人和相关单位报销任何应由发包人或个人支付的费用。</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2.3 不得要求、暗示或接受承包人和相关单位为个人装修住房、婚丧嫁娶、配偶子女的工作安排以及出国（境）、旅游等提供方便。</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2.4 不得参加有可能影响公正执行公务的承包人和相关单位的宴请、健身、娱乐等活动。</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2.5 不得向承包人和相关单位介绍或为配偶、子女、亲属参与同发包人工程建设管理合同有关的业务活动；不得以任何理由要求承包人和相关单位使用某种产品、材料和设备。</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三、承包人责任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应与发包人保持正常的业务交往，按照有关法律法规和程序开展业务工作，严格执行工程建设的有关方针、政策，执行工程建设强制性标准，并遵守以下规定：</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3.1 不得以任何理由向发包人及其工作人员索要、接受或赠送礼金、有价证券、贵重物品及回扣、好处费、感谢费等。</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3.2不得以任何理由为发包人和相关单位报销应由对方或个人支付的费用。</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3.3不得接受或暗示为发包人、相关单位或个人装修住房、婚丧嫁娶、配偶子女的工作安排以及出国（境）、旅游等提供方便。</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3.4不得以任何理由为发包人、相关单位或个人组织有可能影响公正执行公务的宴请、健身、娱乐等活动。</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四、违约责任</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4.1发包人工作人员有违反本责任书第一、二条责任行为的，依据有关法律、法规给予处理；涉嫌犯罪的，移交司法机关追究刑事责任；给承包人单位造成经济损失的，应予以赔偿。</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lastRenderedPageBreak/>
        <w:t>4.2 承包人工作人员有违反本责任书第一、三条责任行为的，依据有关法律法规处理；涉嫌犯罪的，移交司法机关追究刑事责任；给发包人单位造成经济损失的，应予以赔偿。</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4.3 本责任书作为建设工程合同的组成部分，与建设工程合同具有同等法律效力。经双方签署后立即生效。</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五、责任书有效期</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本责任书的有效期为双方签署之日起至该工程项目竣工验收合格时止。</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六、责任书份数</w:t>
      </w:r>
    </w:p>
    <w:p w:rsidR="00B13755" w:rsidRPr="009C12B4" w:rsidRDefault="00B51F6C">
      <w:pPr>
        <w:shd w:val="clear" w:color="auto" w:fill="FFFFFF"/>
        <w:snapToGrid w:val="0"/>
        <w:ind w:firstLine="420"/>
        <w:rPr>
          <w:rFonts w:ascii="宋体" w:hAnsi="宋体" w:cs="Arial"/>
          <w:sz w:val="24"/>
        </w:rPr>
      </w:pPr>
      <w:r w:rsidRPr="009C12B4">
        <w:rPr>
          <w:rFonts w:ascii="宋体" w:hAnsi="宋体" w:cs="Arial" w:hint="eastAsia"/>
          <w:sz w:val="24"/>
        </w:rPr>
        <w:t>本责任书一式二份，发包人承包人各执一份，具有同等效力。</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发包人：</w:t>
      </w:r>
      <w:r w:rsidRPr="009C12B4">
        <w:rPr>
          <w:rFonts w:ascii="宋体" w:hAnsi="宋体" w:cs="Arial" w:hint="eastAsia"/>
          <w:sz w:val="24"/>
          <w:u w:val="single"/>
        </w:rPr>
        <w:t xml:space="preserve">          </w:t>
      </w:r>
      <w:r w:rsidRPr="009C12B4">
        <w:rPr>
          <w:rFonts w:ascii="宋体" w:hAnsi="宋体" w:cs="Arial" w:hint="eastAsia"/>
          <w:sz w:val="24"/>
        </w:rPr>
        <w:t>（公章） 承包人：</w:t>
      </w:r>
      <w:r w:rsidRPr="009C12B4">
        <w:rPr>
          <w:rFonts w:ascii="宋体" w:hAnsi="宋体" w:cs="Arial" w:hint="eastAsia"/>
          <w:sz w:val="24"/>
          <w:u w:val="single"/>
        </w:rPr>
        <w:t>          </w:t>
      </w:r>
      <w:r w:rsidRPr="009C12B4">
        <w:rPr>
          <w:rFonts w:ascii="宋体" w:hAnsi="宋体" w:cs="Arial" w:hint="eastAsia"/>
          <w:sz w:val="24"/>
        </w:rPr>
        <w:t xml:space="preserve">（公章）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法定地址：</w:t>
      </w:r>
      <w:r w:rsidRPr="009C12B4">
        <w:rPr>
          <w:rFonts w:ascii="宋体" w:hAnsi="宋体" w:cs="Arial" w:hint="eastAsia"/>
          <w:sz w:val="24"/>
          <w:u w:val="single"/>
        </w:rPr>
        <w:t>        </w:t>
      </w:r>
      <w:r w:rsidRPr="009C12B4">
        <w:rPr>
          <w:rFonts w:ascii="宋体" w:hAnsi="宋体" w:cs="Arial" w:hint="eastAsia"/>
          <w:sz w:val="24"/>
        </w:rPr>
        <w:t>    法定地址：</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法定代表人或其           法定代表人或其</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委托代理人：</w:t>
      </w:r>
      <w:r w:rsidRPr="009C12B4">
        <w:rPr>
          <w:rFonts w:ascii="宋体" w:hAnsi="宋体" w:cs="Arial" w:hint="eastAsia"/>
          <w:sz w:val="24"/>
          <w:u w:val="single"/>
        </w:rPr>
        <w:t xml:space="preserve">        </w:t>
      </w:r>
      <w:r w:rsidRPr="009C12B4">
        <w:rPr>
          <w:rFonts w:ascii="宋体" w:hAnsi="宋体" w:cs="Arial" w:hint="eastAsia"/>
          <w:sz w:val="24"/>
        </w:rPr>
        <w:t>（签字） 委托代理人：</w:t>
      </w:r>
      <w:r w:rsidRPr="009C12B4">
        <w:rPr>
          <w:rFonts w:ascii="宋体" w:hAnsi="宋体" w:cs="Arial" w:hint="eastAsia"/>
          <w:sz w:val="24"/>
          <w:u w:val="single"/>
        </w:rPr>
        <w:t>         </w:t>
      </w:r>
      <w:r w:rsidRPr="009C12B4">
        <w:rPr>
          <w:rFonts w:ascii="宋体" w:hAnsi="宋体" w:cs="Arial" w:hint="eastAsia"/>
          <w:sz w:val="24"/>
        </w:rPr>
        <w:t>（签字）</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电话：</w:t>
      </w:r>
      <w:r w:rsidRPr="009C12B4">
        <w:rPr>
          <w:rFonts w:ascii="宋体" w:hAnsi="宋体" w:cs="Arial" w:hint="eastAsia"/>
          <w:sz w:val="24"/>
          <w:u w:val="single"/>
        </w:rPr>
        <w:t xml:space="preserve">               </w:t>
      </w:r>
      <w:r w:rsidRPr="009C12B4">
        <w:rPr>
          <w:rFonts w:ascii="宋体" w:hAnsi="宋体" w:cs="Arial" w:hint="eastAsia"/>
          <w:sz w:val="24"/>
        </w:rPr>
        <w:t>电话：</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传真：</w:t>
      </w:r>
      <w:r w:rsidRPr="009C12B4">
        <w:rPr>
          <w:rFonts w:ascii="宋体" w:hAnsi="宋体" w:cs="Arial" w:hint="eastAsia"/>
          <w:sz w:val="24"/>
          <w:u w:val="single"/>
        </w:rPr>
        <w:t>              </w:t>
      </w:r>
      <w:r w:rsidRPr="009C12B4">
        <w:rPr>
          <w:rFonts w:ascii="宋体" w:hAnsi="宋体" w:cs="Arial" w:hint="eastAsia"/>
          <w:sz w:val="24"/>
        </w:rPr>
        <w:t>传真：</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电子邮箱：</w:t>
      </w:r>
      <w:r w:rsidRPr="009C12B4">
        <w:rPr>
          <w:rFonts w:ascii="宋体" w:hAnsi="宋体" w:cs="Arial" w:hint="eastAsia"/>
          <w:sz w:val="24"/>
          <w:u w:val="single"/>
        </w:rPr>
        <w:t>            </w:t>
      </w:r>
      <w:r w:rsidRPr="009C12B4">
        <w:rPr>
          <w:rFonts w:ascii="宋体" w:hAnsi="宋体" w:cs="Arial" w:hint="eastAsia"/>
          <w:sz w:val="24"/>
        </w:rPr>
        <w:t>电子邮箱：</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开户银行：</w:t>
      </w:r>
      <w:r w:rsidRPr="009C12B4">
        <w:rPr>
          <w:rFonts w:ascii="宋体" w:hAnsi="宋体" w:cs="Arial" w:hint="eastAsia"/>
          <w:sz w:val="24"/>
          <w:u w:val="single"/>
        </w:rPr>
        <w:t>            </w:t>
      </w:r>
      <w:r w:rsidRPr="009C12B4">
        <w:rPr>
          <w:rFonts w:ascii="宋体" w:hAnsi="宋体" w:cs="Arial" w:hint="eastAsia"/>
          <w:sz w:val="24"/>
        </w:rPr>
        <w:t>开户银行：</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帐号：</w:t>
      </w:r>
      <w:r w:rsidRPr="009C12B4">
        <w:rPr>
          <w:rFonts w:ascii="宋体" w:hAnsi="宋体" w:cs="Arial" w:hint="eastAsia"/>
          <w:sz w:val="24"/>
          <w:u w:val="single"/>
        </w:rPr>
        <w:t>              </w:t>
      </w:r>
      <w:r w:rsidRPr="009C12B4">
        <w:rPr>
          <w:rFonts w:ascii="宋体" w:hAnsi="宋体" w:cs="Arial" w:hint="eastAsia"/>
          <w:sz w:val="24"/>
        </w:rPr>
        <w:t>帐号：</w:t>
      </w:r>
      <w:r w:rsidRPr="009C12B4">
        <w:rPr>
          <w:rFonts w:ascii="宋体" w:hAnsi="宋体" w:cs="Arial" w:hint="eastAsia"/>
          <w:sz w:val="24"/>
          <w:u w:val="single"/>
        </w:rPr>
        <w:t xml:space="preserve">                   </w:t>
      </w:r>
    </w:p>
    <w:p w:rsidR="00B13755" w:rsidRPr="009C12B4" w:rsidRDefault="00B51F6C">
      <w:pPr>
        <w:shd w:val="clear" w:color="auto" w:fill="FFFFFF"/>
        <w:snapToGrid w:val="0"/>
        <w:rPr>
          <w:rFonts w:ascii="宋体" w:hAnsi="宋体" w:cs="Arial"/>
          <w:sz w:val="24"/>
        </w:rPr>
      </w:pPr>
      <w:r w:rsidRPr="009C12B4">
        <w:rPr>
          <w:rFonts w:ascii="宋体" w:hAnsi="宋体" w:cs="Arial" w:hint="eastAsia"/>
          <w:sz w:val="24"/>
        </w:rPr>
        <w:t>邮政编码：</w:t>
      </w:r>
      <w:r w:rsidRPr="009C12B4">
        <w:rPr>
          <w:rFonts w:ascii="宋体" w:hAnsi="宋体" w:cs="Arial" w:hint="eastAsia"/>
          <w:sz w:val="24"/>
          <w:u w:val="single"/>
        </w:rPr>
        <w:t>            </w:t>
      </w:r>
      <w:r w:rsidRPr="009C12B4">
        <w:rPr>
          <w:rFonts w:ascii="宋体" w:hAnsi="宋体" w:cs="Arial" w:hint="eastAsia"/>
          <w:sz w:val="24"/>
        </w:rPr>
        <w:t>邮政编码：</w:t>
      </w:r>
      <w:r w:rsidRPr="009C12B4">
        <w:rPr>
          <w:rFonts w:ascii="宋体" w:hAnsi="宋体" w:cs="Arial" w:hint="eastAsia"/>
          <w:sz w:val="24"/>
          <w:u w:val="single"/>
        </w:rPr>
        <w:t xml:space="preserve">             </w:t>
      </w:r>
    </w:p>
    <w:p w:rsidR="001E68D3" w:rsidRPr="009C12B4" w:rsidRDefault="00B51F6C">
      <w:pPr>
        <w:rPr>
          <w:rFonts w:ascii="宋体" w:hAnsi="宋体" w:cs="Arial"/>
          <w:sz w:val="24"/>
        </w:rPr>
      </w:pPr>
      <w:r w:rsidRPr="009C12B4">
        <w:rPr>
          <w:rFonts w:ascii="宋体" w:hAnsi="宋体" w:cs="Arial" w:hint="eastAsia"/>
          <w:sz w:val="24"/>
        </w:rPr>
        <w:t>监督单位：</w:t>
      </w:r>
      <w:r w:rsidRPr="009C12B4">
        <w:rPr>
          <w:rFonts w:ascii="宋体" w:hAnsi="宋体" w:cs="Arial" w:hint="eastAsia"/>
          <w:sz w:val="24"/>
          <w:u w:val="single"/>
        </w:rPr>
        <w:t xml:space="preserve">          </w:t>
      </w:r>
      <w:r w:rsidRPr="009C12B4">
        <w:rPr>
          <w:rFonts w:ascii="宋体" w:hAnsi="宋体" w:cs="Arial" w:hint="eastAsia"/>
          <w:sz w:val="24"/>
        </w:rPr>
        <w:t>（盖章）监督单位：</w:t>
      </w:r>
      <w:r w:rsidRPr="009C12B4">
        <w:rPr>
          <w:rFonts w:ascii="宋体" w:hAnsi="宋体" w:cs="Arial" w:hint="eastAsia"/>
          <w:sz w:val="24"/>
          <w:u w:val="single"/>
        </w:rPr>
        <w:t xml:space="preserve">           </w:t>
      </w:r>
      <w:r w:rsidRPr="009C12B4">
        <w:rPr>
          <w:rFonts w:ascii="宋体" w:hAnsi="宋体" w:cs="Arial" w:hint="eastAsia"/>
          <w:sz w:val="24"/>
        </w:rPr>
        <w:t>（盖章</w:t>
      </w:r>
      <w:r w:rsidRPr="009C12B4">
        <w:rPr>
          <w:rFonts w:ascii="宋体" w:hAnsi="宋体" w:cs="Arial"/>
          <w:sz w:val="24"/>
        </w:rPr>
        <w:t>）</w:t>
      </w:r>
    </w:p>
    <w:p w:rsidR="001E68D3" w:rsidRPr="009C12B4" w:rsidRDefault="001E68D3" w:rsidP="001E68D3">
      <w:pPr>
        <w:pStyle w:val="20"/>
        <w:ind w:firstLine="480"/>
      </w:pPr>
      <w:r w:rsidRPr="009C12B4">
        <w:br w:type="page"/>
      </w:r>
    </w:p>
    <w:p w:rsidR="001E68D3" w:rsidRPr="009C12B4" w:rsidRDefault="001E68D3" w:rsidP="001E68D3">
      <w:pPr>
        <w:pStyle w:val="2TimesNewRoman5020"/>
        <w:spacing w:before="0" w:line="240" w:lineRule="auto"/>
        <w:rPr>
          <w:rFonts w:ascii="宋体" w:eastAsia="宋体" w:hAnsi="宋体"/>
          <w:sz w:val="24"/>
          <w:szCs w:val="24"/>
        </w:rPr>
      </w:pPr>
      <w:r w:rsidRPr="009C12B4">
        <w:rPr>
          <w:rFonts w:ascii="宋体" w:eastAsia="宋体" w:hAnsi="宋体" w:hint="eastAsia"/>
          <w:sz w:val="24"/>
          <w:szCs w:val="24"/>
        </w:rPr>
        <w:lastRenderedPageBreak/>
        <w:t>附件九：安全责任书</w:t>
      </w:r>
    </w:p>
    <w:p w:rsidR="001E68D3" w:rsidRPr="009C12B4" w:rsidRDefault="001E68D3" w:rsidP="001E68D3">
      <w:pPr>
        <w:jc w:val="center"/>
        <w:rPr>
          <w:rFonts w:ascii="宋体" w:hAnsi="宋体" w:cs="Arial"/>
          <w:b/>
          <w:bCs/>
          <w:sz w:val="24"/>
        </w:rPr>
      </w:pPr>
      <w:r w:rsidRPr="009C12B4">
        <w:rPr>
          <w:rFonts w:ascii="宋体" w:hAnsi="宋体" w:cs="Arial" w:hint="eastAsia"/>
          <w:b/>
          <w:bCs/>
          <w:sz w:val="24"/>
        </w:rPr>
        <w:t>安全责任书</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发包人（以下简称：甲方）：</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承包人（以下简称：乙方）：</w:t>
      </w:r>
    </w:p>
    <w:p w:rsidR="001E68D3" w:rsidRPr="009C12B4" w:rsidRDefault="001E68D3" w:rsidP="001E68D3">
      <w:pPr>
        <w:ind w:firstLineChars="200" w:firstLine="480"/>
        <w:rPr>
          <w:rFonts w:ascii="宋体" w:hAnsi="宋体"/>
          <w:color w:val="000000"/>
          <w:sz w:val="24"/>
        </w:rPr>
      </w:pPr>
      <w:r w:rsidRPr="009C12B4">
        <w:rPr>
          <w:rFonts w:ascii="宋体" w:hAnsi="宋体" w:cs="宋体" w:hint="eastAsia"/>
          <w:color w:val="000000"/>
          <w:sz w:val="24"/>
        </w:rPr>
        <w:t>为了加强施工的安全管理，深入贯彻“安全第一，预防为主、综合治理”安全生产方针，保证人身、设备安全，确保施工期间乙方的工作顺利进行。根据国家有关法律规定，经甲乙双方平等协商、意见一致，自愿签订如下安全生产协议：</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第一条：甲乙双方必须认真贯彻执行国家制定的安全生产政策、法律、法规。</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第二条：甲方承担的安全责任、权利；</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(一)  甲方有权要求乙方必须严格遵守安全生产法律、法规、标准、安全生产规章制度和操作规程，熟练掌握事故防范措施和事故应急处理预案；</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(二)  甲方管理人员有权制止乙方人员违规作业，并按规定给予处罚；</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(三)  甲方有权对安全意识差、不听安全生产指挥的乙方人员责令退场。</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第三条：乙方的责任、权利；</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(一)  乙方必须严格执行甲方的有关安全生产的规定、制度，对所施工的安全生产工作全面负责，是安全生产第一责任人；必须在施工现场建立消防安全责任制度，确定消防安全责任人，制定用火、用电、使用易燃易爆材料等各项消防安全管理制度和操作规程，设置消防水源、配备消防设施和灭火器材，并在施工现场入口处设置明显标志； </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(二)  乙方负责为所有乙方工作人员办理医疗及工伤社会保险，并根据需要为从事高度危险工作的人员购买适当的人身意外伤害保险，在施工过程中如发生人身伤亡事故，由乙方承担全部负责；</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(三)  乙方应对工作现场的行为完全负责，乙方工作人员不得违章作业，冒险作业，不能疲劳作业，并按规定做好保护工作；</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(四)  乙方在工程现场人员必须有配备齐全的安全防护用品，不能满足安全工程需要时，人员不得进入工程现场；安全防护用品必须购置具有生产许可证、产品备案证，各项指标均应达到合格标准，严格建立和完善劳动防护用品储存、发放台帐；</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(五)  乙方应对从事特殊工种工作人员进行体检，并向甲方移交体检报告复印件；</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(六)  乙方安全技术人员必须及时向乙方施工人员进行安全生产技术交底，双方在安全技术交底记录签字确认。并向甲方交付安全生产技术交底记录复印件。</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(七)  乙方应严格执行工伤事故报告和处理制度，事故发生后，应在两小时内向甲方及主管部门报告事故详情，保护事故现场，采取有效措施抢救人员和财产。</w:t>
      </w:r>
    </w:p>
    <w:p w:rsidR="001E68D3" w:rsidRPr="009C12B4" w:rsidRDefault="001E68D3" w:rsidP="001E68D3">
      <w:pPr>
        <w:ind w:firstLine="640"/>
        <w:rPr>
          <w:rFonts w:ascii="宋体" w:hAnsi="宋体"/>
          <w:color w:val="000000"/>
          <w:sz w:val="24"/>
        </w:rPr>
      </w:pPr>
      <w:r w:rsidRPr="009C12B4">
        <w:rPr>
          <w:rFonts w:ascii="宋体" w:hAnsi="宋体" w:cs="宋体" w:hint="eastAsia"/>
          <w:color w:val="000000"/>
          <w:sz w:val="24"/>
        </w:rPr>
        <w:t>(八)  乙方每天组织安全主管或安全员及有关人员进行安全巡视，对当天施工现场存在的安全隐患制定针对性的整改措施，并责成有关人员负责整改。</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第四条：乙方工作人员必须严格遵守和服从现场安全规定及安全管理，在施工现场必须做到：</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在施工现场设置安全消防设施及灭火器具，定期检验、确保器具有效。在施工库房及危险区域放置灭火器具；</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高空悬空作业必须系好安全带；</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班前不得喝酒，在禁止吸烟的区域不得吸烟；</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现场内不得赤脚．不得穿拖鞋、高跟鞋，高空作业不得穿皮鞋和带钉易滑鞋;</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未经甲方施工负责人批准，不得随便拆除已架设的安全防护设施及安全装置和安全警示标牌；</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不得私自乱接乱拉电线，保护工地上临时用电电缆及配电箱的完好，不得</w:t>
      </w:r>
      <w:r w:rsidRPr="009C12B4">
        <w:rPr>
          <w:rFonts w:ascii="宋体" w:hAnsi="宋体" w:cs="宋体" w:hint="eastAsia"/>
          <w:color w:val="000000"/>
          <w:sz w:val="24"/>
        </w:rPr>
        <w:lastRenderedPageBreak/>
        <w:t>用材料、工具等压砸电缆电线，确保用电安全；</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不得在工程现场烧火；    ．</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不得从高处向下抛扔任何物资、材料，堆放时不得超过支撑限重的70％：</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不得在高处临边一米范围内堆放活动材料；</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不得在操作面上及高处临边竖立放置工具和线材；</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使用电动工具，必须按操作规程和说明书要求正确佩戴防护用品；</w:t>
      </w:r>
    </w:p>
    <w:p w:rsidR="001E68D3" w:rsidRPr="009C12B4" w:rsidRDefault="001E68D3" w:rsidP="001E68D3">
      <w:pPr>
        <w:numPr>
          <w:ilvl w:val="0"/>
          <w:numId w:val="14"/>
        </w:numPr>
        <w:ind w:firstLine="480"/>
        <w:rPr>
          <w:rFonts w:ascii="宋体" w:hAnsi="宋体"/>
          <w:color w:val="000000"/>
          <w:sz w:val="24"/>
        </w:rPr>
      </w:pPr>
      <w:r w:rsidRPr="009C12B4">
        <w:rPr>
          <w:rFonts w:ascii="宋体" w:hAnsi="宋体" w:cs="宋体" w:hint="eastAsia"/>
          <w:color w:val="000000"/>
          <w:sz w:val="24"/>
        </w:rPr>
        <w:t xml:space="preserve"> 施工过程中必须严格遵守安全操作规程。</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第五条：安全责任</w:t>
      </w:r>
    </w:p>
    <w:p w:rsidR="001E68D3" w:rsidRPr="009C12B4" w:rsidRDefault="001E68D3" w:rsidP="001E68D3">
      <w:pPr>
        <w:rPr>
          <w:rFonts w:ascii="宋体" w:hAnsi="宋体"/>
          <w:color w:val="000000"/>
          <w:sz w:val="24"/>
        </w:rPr>
      </w:pPr>
      <w:r w:rsidRPr="009C12B4">
        <w:rPr>
          <w:rFonts w:ascii="宋体" w:hAnsi="宋体" w:cs="宋体" w:hint="eastAsia"/>
          <w:color w:val="000000"/>
          <w:sz w:val="24"/>
        </w:rPr>
        <w:t xml:space="preserve">   本协议约定期间由于乙方造成安全事故的，乙方负全部责任，并由乙方承担造成的经济损失和刑事责任；</w:t>
      </w:r>
    </w:p>
    <w:p w:rsidR="001E68D3" w:rsidRPr="009C12B4" w:rsidRDefault="001E68D3" w:rsidP="001E68D3">
      <w:pPr>
        <w:ind w:firstLineChars="143" w:firstLine="343"/>
        <w:rPr>
          <w:rFonts w:ascii="宋体" w:hAnsi="宋体"/>
          <w:color w:val="000000"/>
          <w:sz w:val="24"/>
        </w:rPr>
      </w:pPr>
      <w:r w:rsidRPr="009C12B4">
        <w:rPr>
          <w:rFonts w:ascii="宋体" w:hAnsi="宋体" w:cs="宋体" w:hint="eastAsia"/>
          <w:color w:val="000000"/>
          <w:sz w:val="24"/>
        </w:rPr>
        <w:t>第六条：本协议自双方签字盖章之日起生效，一式两份，甲乙双方各一份。</w:t>
      </w:r>
    </w:p>
    <w:p w:rsidR="001E68D3" w:rsidRPr="009C12B4" w:rsidRDefault="001E68D3" w:rsidP="001E68D3">
      <w:pPr>
        <w:ind w:right="480"/>
        <w:jc w:val="center"/>
        <w:rPr>
          <w:rFonts w:ascii="宋体" w:hAnsi="宋体"/>
          <w:color w:val="000000"/>
          <w:sz w:val="24"/>
        </w:rPr>
      </w:pPr>
    </w:p>
    <w:p w:rsidR="001E68D3" w:rsidRPr="009C12B4" w:rsidRDefault="001E68D3" w:rsidP="001E68D3">
      <w:pPr>
        <w:spacing w:line="600" w:lineRule="exact"/>
        <w:ind w:right="480"/>
        <w:jc w:val="center"/>
        <w:rPr>
          <w:rFonts w:ascii="宋体" w:hAnsi="宋体"/>
          <w:color w:val="000000"/>
          <w:sz w:val="24"/>
        </w:rPr>
      </w:pPr>
    </w:p>
    <w:p w:rsidR="001E68D3" w:rsidRPr="009C12B4" w:rsidRDefault="001E68D3" w:rsidP="001E68D3">
      <w:pPr>
        <w:spacing w:line="600" w:lineRule="exact"/>
        <w:ind w:right="480"/>
        <w:jc w:val="center"/>
        <w:rPr>
          <w:rFonts w:ascii="宋体" w:hAnsi="宋体"/>
          <w:color w:val="000000"/>
          <w:sz w:val="24"/>
        </w:rPr>
      </w:pPr>
    </w:p>
    <w:p w:rsidR="001E68D3" w:rsidRPr="009C12B4" w:rsidRDefault="001E68D3" w:rsidP="001E68D3">
      <w:pPr>
        <w:spacing w:line="600" w:lineRule="exact"/>
        <w:ind w:right="482"/>
        <w:jc w:val="left"/>
        <w:rPr>
          <w:rFonts w:ascii="宋体" w:hAnsi="宋体"/>
          <w:color w:val="000000"/>
          <w:sz w:val="24"/>
        </w:rPr>
      </w:pPr>
      <w:r w:rsidRPr="009C12B4">
        <w:rPr>
          <w:rFonts w:ascii="宋体" w:hAnsi="宋体" w:cs="宋体" w:hint="eastAsia"/>
          <w:color w:val="000000"/>
          <w:sz w:val="24"/>
        </w:rPr>
        <w:t>甲方：  (签章)                      乙方：  (签章)</w:t>
      </w:r>
    </w:p>
    <w:p w:rsidR="001E68D3" w:rsidRPr="009C12B4" w:rsidRDefault="001E68D3" w:rsidP="001E68D3">
      <w:pPr>
        <w:spacing w:line="600" w:lineRule="exact"/>
        <w:ind w:right="482"/>
        <w:rPr>
          <w:rFonts w:ascii="宋体" w:hAnsi="宋体"/>
          <w:color w:val="000000"/>
          <w:sz w:val="24"/>
        </w:rPr>
      </w:pPr>
      <w:r w:rsidRPr="009C12B4">
        <w:rPr>
          <w:rFonts w:ascii="宋体" w:hAnsi="宋体" w:cs="宋体" w:hint="eastAsia"/>
          <w:color w:val="000000"/>
          <w:sz w:val="24"/>
        </w:rPr>
        <w:t xml:space="preserve">                             </w:t>
      </w:r>
    </w:p>
    <w:p w:rsidR="001E68D3" w:rsidRPr="009C12B4" w:rsidRDefault="001E68D3" w:rsidP="001E68D3">
      <w:pPr>
        <w:spacing w:line="600" w:lineRule="exact"/>
        <w:ind w:right="482" w:firstLineChars="500" w:firstLine="1200"/>
        <w:rPr>
          <w:rFonts w:ascii="宋体" w:hAnsi="宋体"/>
          <w:color w:val="000000"/>
          <w:sz w:val="24"/>
        </w:rPr>
      </w:pPr>
      <w:r w:rsidRPr="009C12B4">
        <w:rPr>
          <w:rFonts w:ascii="宋体" w:hAnsi="宋体" w:cs="宋体" w:hint="eastAsia"/>
          <w:color w:val="000000"/>
          <w:sz w:val="24"/>
        </w:rPr>
        <w:t>年   月   日                     年   月   日</w:t>
      </w:r>
    </w:p>
    <w:p w:rsidR="001E68D3" w:rsidRPr="009C12B4" w:rsidRDefault="001E68D3" w:rsidP="001E68D3">
      <w:pPr>
        <w:jc w:val="center"/>
        <w:rPr>
          <w:rFonts w:ascii="宋体" w:hAnsi="宋体"/>
          <w:sz w:val="24"/>
        </w:rPr>
      </w:pPr>
    </w:p>
    <w:p w:rsidR="001E68D3" w:rsidRPr="009C12B4" w:rsidRDefault="001E68D3" w:rsidP="001E68D3">
      <w:pPr>
        <w:jc w:val="center"/>
        <w:rPr>
          <w:rFonts w:ascii="宋体" w:hAnsi="宋体"/>
          <w:sz w:val="28"/>
          <w:szCs w:val="28"/>
        </w:rPr>
      </w:pPr>
    </w:p>
    <w:p w:rsidR="001E68D3" w:rsidRPr="009C12B4" w:rsidRDefault="001E68D3" w:rsidP="001E68D3">
      <w:pPr>
        <w:jc w:val="center"/>
        <w:rPr>
          <w:rFonts w:ascii="宋体" w:hAnsi="宋体"/>
          <w:sz w:val="28"/>
          <w:szCs w:val="28"/>
        </w:rPr>
      </w:pPr>
    </w:p>
    <w:p w:rsidR="00B13755" w:rsidRPr="009C12B4" w:rsidRDefault="00B13755">
      <w:pPr>
        <w:rPr>
          <w:rFonts w:ascii="宋体" w:hAnsi="宋体" w:cs="Arial"/>
          <w:sz w:val="24"/>
        </w:rPr>
        <w:sectPr w:rsidR="00B13755" w:rsidRPr="009C12B4">
          <w:pgSz w:w="11930" w:h="16850"/>
          <w:pgMar w:top="1060" w:right="1520" w:bottom="1160" w:left="1660" w:header="868" w:footer="963" w:gutter="0"/>
          <w:cols w:space="720"/>
        </w:sectPr>
      </w:pPr>
    </w:p>
    <w:p w:rsidR="00B13755" w:rsidRPr="009C12B4" w:rsidRDefault="00B51F6C">
      <w:pPr>
        <w:spacing w:line="360" w:lineRule="auto"/>
        <w:jc w:val="center"/>
        <w:outlineLvl w:val="0"/>
        <w:rPr>
          <w:rFonts w:ascii="宋体" w:hAnsi="宋体"/>
          <w:b/>
          <w:sz w:val="36"/>
          <w:szCs w:val="36"/>
        </w:rPr>
      </w:pPr>
      <w:bookmarkStart w:id="852" w:name="_Toc97371947"/>
      <w:bookmarkStart w:id="853" w:name="_Toc138147275"/>
      <w:bookmarkEnd w:id="724"/>
      <w:bookmarkEnd w:id="725"/>
      <w:bookmarkEnd w:id="726"/>
      <w:bookmarkEnd w:id="727"/>
      <w:r w:rsidRPr="009C12B4">
        <w:rPr>
          <w:rFonts w:ascii="宋体" w:hAnsi="宋体"/>
          <w:b/>
          <w:sz w:val="36"/>
          <w:szCs w:val="36"/>
        </w:rPr>
        <w:lastRenderedPageBreak/>
        <w:t>第六章   响应文件格式</w:t>
      </w:r>
      <w:bookmarkEnd w:id="852"/>
      <w:bookmarkEnd w:id="853"/>
    </w:p>
    <w:p w:rsidR="00B13755" w:rsidRPr="009C12B4" w:rsidRDefault="00B13755">
      <w:pPr>
        <w:widowControl/>
        <w:spacing w:line="360" w:lineRule="auto"/>
        <w:jc w:val="left"/>
        <w:rPr>
          <w:rFonts w:ascii="宋体" w:hAnsi="宋体"/>
          <w:b/>
          <w:sz w:val="24"/>
        </w:rPr>
      </w:pPr>
    </w:p>
    <w:p w:rsidR="00B13755" w:rsidRPr="009C12B4" w:rsidRDefault="00B13755">
      <w:pPr>
        <w:widowControl/>
        <w:spacing w:line="360" w:lineRule="auto"/>
        <w:jc w:val="left"/>
        <w:rPr>
          <w:rFonts w:ascii="宋体" w:hAnsi="宋体"/>
          <w:b/>
          <w:sz w:val="24"/>
        </w:rPr>
      </w:pPr>
    </w:p>
    <w:p w:rsidR="00B13755" w:rsidRPr="009C12B4" w:rsidRDefault="00B51F6C">
      <w:pPr>
        <w:tabs>
          <w:tab w:val="left" w:pos="900"/>
          <w:tab w:val="left" w:pos="1980"/>
        </w:tabs>
        <w:snapToGrid w:val="0"/>
        <w:spacing w:line="360" w:lineRule="auto"/>
        <w:ind w:left="142"/>
        <w:rPr>
          <w:rFonts w:ascii="宋体" w:hAnsi="宋体"/>
          <w:b/>
          <w:kern w:val="0"/>
          <w:sz w:val="24"/>
        </w:rPr>
      </w:pPr>
      <w:r w:rsidRPr="009C12B4">
        <w:rPr>
          <w:rFonts w:ascii="宋体" w:hAnsi="宋体" w:hint="eastAsia"/>
          <w:b/>
          <w:kern w:val="0"/>
          <w:sz w:val="24"/>
        </w:rPr>
        <w:t>供应商编制文件须知</w:t>
      </w:r>
    </w:p>
    <w:p w:rsidR="00B13755" w:rsidRPr="009C12B4" w:rsidRDefault="00B51F6C">
      <w:pPr>
        <w:tabs>
          <w:tab w:val="left" w:pos="900"/>
          <w:tab w:val="left" w:pos="1980"/>
        </w:tabs>
        <w:snapToGrid w:val="0"/>
        <w:spacing w:line="360" w:lineRule="auto"/>
        <w:ind w:left="142"/>
        <w:rPr>
          <w:rFonts w:ascii="宋体" w:hAnsi="宋体"/>
          <w:sz w:val="24"/>
        </w:rPr>
      </w:pPr>
      <w:r w:rsidRPr="009C12B4">
        <w:rPr>
          <w:rFonts w:ascii="宋体" w:hAnsi="宋体"/>
          <w:sz w:val="24"/>
        </w:rPr>
        <w:t>1、供应商按照本部分的顺序编制响应文件，编制中涉及格式资料的，应按照本部分提供的内容和格式（所有表格的格式可扩展）填写提交。</w:t>
      </w:r>
    </w:p>
    <w:p w:rsidR="00B13755" w:rsidRPr="009C12B4" w:rsidRDefault="00B51F6C">
      <w:pPr>
        <w:tabs>
          <w:tab w:val="left" w:pos="900"/>
          <w:tab w:val="left" w:pos="1980"/>
        </w:tabs>
        <w:snapToGrid w:val="0"/>
        <w:spacing w:line="360" w:lineRule="auto"/>
        <w:ind w:left="142"/>
        <w:rPr>
          <w:rFonts w:ascii="宋体" w:hAnsi="宋体"/>
          <w:kern w:val="0"/>
          <w:sz w:val="24"/>
        </w:rPr>
      </w:pPr>
      <w:r w:rsidRPr="009C12B4">
        <w:rPr>
          <w:rFonts w:ascii="宋体" w:hAnsi="宋体"/>
          <w:sz w:val="24"/>
        </w:rPr>
        <w:t>2、</w:t>
      </w:r>
      <w:r w:rsidRPr="009C12B4">
        <w:rPr>
          <w:rFonts w:ascii="宋体" w:hAnsi="宋体"/>
          <w:kern w:val="0"/>
          <w:sz w:val="24"/>
        </w:rPr>
        <w:t>对于竞争性磋商文件中标记了“实质性格式”文件的，供应商</w:t>
      </w:r>
      <w:r w:rsidRPr="009C12B4">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9C12B4">
        <w:rPr>
          <w:rFonts w:ascii="宋体" w:hAnsi="宋体"/>
          <w:b/>
          <w:kern w:val="0"/>
          <w:sz w:val="24"/>
        </w:rPr>
        <w:t>否则响应无效</w:t>
      </w:r>
      <w:r w:rsidRPr="009C12B4">
        <w:rPr>
          <w:rFonts w:ascii="宋体" w:hAnsi="宋体"/>
          <w:kern w:val="0"/>
          <w:sz w:val="24"/>
        </w:rPr>
        <w:t>。未标记“实质性格式”的文件和竞争性磋商文件未提供格式的内容，可由供应商自行编写。</w:t>
      </w:r>
    </w:p>
    <w:p w:rsidR="00B13755" w:rsidRPr="009C12B4" w:rsidRDefault="00B51F6C">
      <w:pPr>
        <w:tabs>
          <w:tab w:val="left" w:pos="900"/>
          <w:tab w:val="left" w:pos="1980"/>
        </w:tabs>
        <w:snapToGrid w:val="0"/>
        <w:spacing w:line="360" w:lineRule="auto"/>
        <w:ind w:left="142"/>
        <w:rPr>
          <w:rFonts w:ascii="宋体" w:hAnsi="宋体"/>
          <w:sz w:val="24"/>
        </w:rPr>
      </w:pPr>
      <w:r w:rsidRPr="009C12B4">
        <w:rPr>
          <w:rFonts w:ascii="宋体" w:hAnsi="宋体"/>
          <w:sz w:val="24"/>
        </w:rPr>
        <w:t>3、全部声明和问题的回答及所附材料必须是真实的、准确的和完整的。</w:t>
      </w:r>
    </w:p>
    <w:p w:rsidR="00B13755" w:rsidRPr="009C12B4" w:rsidRDefault="00B13755">
      <w:pPr>
        <w:tabs>
          <w:tab w:val="left" w:pos="900"/>
          <w:tab w:val="left" w:pos="1980"/>
        </w:tabs>
        <w:snapToGrid w:val="0"/>
        <w:spacing w:line="360" w:lineRule="auto"/>
        <w:ind w:left="142"/>
        <w:rPr>
          <w:rFonts w:ascii="宋体" w:hAnsi="宋体"/>
          <w:sz w:val="24"/>
        </w:rPr>
      </w:pPr>
    </w:p>
    <w:p w:rsidR="00B13755" w:rsidRPr="009C12B4" w:rsidRDefault="00B51F6C">
      <w:pPr>
        <w:widowControl/>
        <w:jc w:val="left"/>
        <w:rPr>
          <w:rFonts w:ascii="宋体" w:hAnsi="宋体"/>
          <w:sz w:val="24"/>
        </w:rPr>
      </w:pPr>
      <w:r w:rsidRPr="009C12B4">
        <w:rPr>
          <w:rFonts w:ascii="宋体" w:hAnsi="宋体"/>
          <w:sz w:val="24"/>
        </w:rPr>
        <w:br w:type="page"/>
      </w:r>
    </w:p>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rsidR="00B13755" w:rsidRPr="009C12B4" w:rsidRDefault="00B13755">
      <w:pPr>
        <w:rPr>
          <w:rFonts w:ascii="宋体" w:hAnsi="宋体"/>
          <w:b/>
          <w:spacing w:val="20"/>
          <w:szCs w:val="21"/>
        </w:rPr>
      </w:pPr>
    </w:p>
    <w:p w:rsidR="00B13755" w:rsidRPr="009C12B4" w:rsidRDefault="00B51F6C">
      <w:pPr>
        <w:rPr>
          <w:rFonts w:ascii="宋体" w:hAnsi="宋体"/>
          <w:b/>
          <w:sz w:val="24"/>
        </w:rPr>
      </w:pPr>
      <w:r w:rsidRPr="009C12B4">
        <w:rPr>
          <w:rFonts w:ascii="宋体" w:hAnsi="宋体"/>
          <w:b/>
          <w:spacing w:val="20"/>
          <w:sz w:val="24"/>
        </w:rPr>
        <w:t>响应文件</w:t>
      </w:r>
      <w:r w:rsidRPr="009C12B4">
        <w:rPr>
          <w:rFonts w:ascii="宋体" w:hAnsi="宋体"/>
          <w:b/>
          <w:sz w:val="24"/>
        </w:rPr>
        <w:t>封面（非实质性格式）</w:t>
      </w:r>
    </w:p>
    <w:p w:rsidR="00B13755" w:rsidRPr="009C12B4" w:rsidRDefault="00B13755">
      <w:pPr>
        <w:jc w:val="center"/>
        <w:rPr>
          <w:rFonts w:ascii="宋体" w:hAnsi="宋体"/>
          <w:szCs w:val="21"/>
        </w:rPr>
      </w:pPr>
    </w:p>
    <w:p w:rsidR="00B13755" w:rsidRPr="009C12B4" w:rsidRDefault="00B13755">
      <w:pPr>
        <w:jc w:val="center"/>
        <w:rPr>
          <w:rFonts w:ascii="宋体" w:hAnsi="宋体"/>
          <w:b/>
          <w:spacing w:val="60"/>
          <w:sz w:val="84"/>
          <w:szCs w:val="84"/>
        </w:rPr>
      </w:pPr>
    </w:p>
    <w:p w:rsidR="00B13755" w:rsidRPr="009C12B4" w:rsidRDefault="00B13755">
      <w:pPr>
        <w:jc w:val="center"/>
        <w:rPr>
          <w:rFonts w:ascii="宋体" w:hAnsi="宋体"/>
          <w:b/>
          <w:spacing w:val="60"/>
          <w:sz w:val="84"/>
          <w:szCs w:val="84"/>
        </w:rPr>
      </w:pPr>
    </w:p>
    <w:p w:rsidR="00B13755" w:rsidRPr="009C12B4" w:rsidRDefault="00B51F6C">
      <w:pPr>
        <w:jc w:val="center"/>
        <w:rPr>
          <w:rFonts w:ascii="宋体" w:hAnsi="宋体"/>
          <w:b/>
          <w:spacing w:val="60"/>
          <w:sz w:val="84"/>
          <w:szCs w:val="84"/>
        </w:rPr>
      </w:pPr>
      <w:r w:rsidRPr="009C12B4">
        <w:rPr>
          <w:rFonts w:ascii="宋体" w:hAnsi="宋体"/>
          <w:b/>
          <w:spacing w:val="60"/>
          <w:sz w:val="84"/>
          <w:szCs w:val="84"/>
        </w:rPr>
        <w:t>响 应 文 件</w:t>
      </w:r>
    </w:p>
    <w:p w:rsidR="00B13755" w:rsidRPr="009C12B4" w:rsidRDefault="00B13755">
      <w:pPr>
        <w:jc w:val="center"/>
        <w:rPr>
          <w:rFonts w:ascii="宋体" w:hAnsi="宋体"/>
          <w:b/>
          <w:spacing w:val="60"/>
          <w:sz w:val="52"/>
          <w:szCs w:val="52"/>
        </w:rPr>
      </w:pPr>
    </w:p>
    <w:p w:rsidR="00B13755" w:rsidRPr="009C12B4" w:rsidRDefault="00B13755">
      <w:pPr>
        <w:ind w:firstLineChars="150" w:firstLine="542"/>
        <w:rPr>
          <w:rFonts w:ascii="宋体" w:hAnsi="宋体"/>
          <w:b/>
          <w:spacing w:val="20"/>
          <w:sz w:val="32"/>
          <w:szCs w:val="32"/>
        </w:rPr>
      </w:pPr>
    </w:p>
    <w:p w:rsidR="00B13755" w:rsidRPr="009C12B4" w:rsidRDefault="00B13755">
      <w:pPr>
        <w:ind w:firstLineChars="150" w:firstLine="542"/>
        <w:rPr>
          <w:rFonts w:ascii="宋体" w:hAnsi="宋体"/>
          <w:b/>
          <w:spacing w:val="20"/>
          <w:sz w:val="32"/>
          <w:szCs w:val="32"/>
        </w:rPr>
      </w:pPr>
    </w:p>
    <w:p w:rsidR="00B13755" w:rsidRPr="009C12B4" w:rsidRDefault="00B51F6C">
      <w:pPr>
        <w:ind w:firstLineChars="150" w:firstLine="542"/>
        <w:rPr>
          <w:rFonts w:ascii="宋体" w:hAnsi="宋体"/>
          <w:b/>
          <w:spacing w:val="20"/>
          <w:sz w:val="32"/>
          <w:szCs w:val="32"/>
        </w:rPr>
      </w:pPr>
      <w:r w:rsidRPr="009C12B4">
        <w:rPr>
          <w:rFonts w:ascii="宋体" w:hAnsi="宋体"/>
          <w:b/>
          <w:spacing w:val="20"/>
          <w:sz w:val="32"/>
          <w:szCs w:val="32"/>
        </w:rPr>
        <w:t>项目名称:</w:t>
      </w:r>
    </w:p>
    <w:p w:rsidR="00B13755" w:rsidRPr="009C12B4" w:rsidRDefault="00B51F6C">
      <w:pPr>
        <w:ind w:firstLineChars="150" w:firstLine="542"/>
        <w:rPr>
          <w:rFonts w:ascii="宋体" w:hAnsi="宋体"/>
          <w:b/>
          <w:spacing w:val="20"/>
          <w:sz w:val="32"/>
          <w:szCs w:val="32"/>
        </w:rPr>
      </w:pPr>
      <w:r w:rsidRPr="009C12B4">
        <w:rPr>
          <w:rFonts w:ascii="宋体" w:hAnsi="宋体"/>
          <w:b/>
          <w:spacing w:val="20"/>
          <w:sz w:val="32"/>
          <w:szCs w:val="32"/>
        </w:rPr>
        <w:t>项目编号/包号：</w:t>
      </w:r>
    </w:p>
    <w:p w:rsidR="00B13755" w:rsidRPr="009C12B4" w:rsidRDefault="00B13755">
      <w:pPr>
        <w:ind w:firstLineChars="150" w:firstLine="542"/>
        <w:rPr>
          <w:rFonts w:ascii="宋体" w:hAnsi="宋体"/>
          <w:b/>
          <w:spacing w:val="20"/>
          <w:sz w:val="32"/>
          <w:szCs w:val="32"/>
        </w:rPr>
      </w:pPr>
    </w:p>
    <w:p w:rsidR="00B13755" w:rsidRPr="009C12B4" w:rsidRDefault="00B13755">
      <w:pPr>
        <w:ind w:firstLineChars="150" w:firstLine="542"/>
        <w:rPr>
          <w:rFonts w:ascii="宋体" w:hAnsi="宋体"/>
          <w:b/>
          <w:spacing w:val="20"/>
          <w:sz w:val="32"/>
          <w:szCs w:val="32"/>
        </w:rPr>
      </w:pPr>
    </w:p>
    <w:p w:rsidR="00B13755" w:rsidRPr="009C12B4" w:rsidRDefault="00B13755">
      <w:pPr>
        <w:jc w:val="center"/>
        <w:rPr>
          <w:rFonts w:ascii="宋体" w:hAnsi="宋体"/>
          <w:b/>
          <w:sz w:val="32"/>
          <w:szCs w:val="32"/>
        </w:rPr>
      </w:pPr>
    </w:p>
    <w:p w:rsidR="00B13755" w:rsidRPr="009C12B4" w:rsidRDefault="00B13755">
      <w:pPr>
        <w:jc w:val="center"/>
        <w:rPr>
          <w:rFonts w:ascii="宋体" w:hAnsi="宋体"/>
          <w:b/>
          <w:sz w:val="32"/>
          <w:szCs w:val="32"/>
        </w:rPr>
      </w:pPr>
    </w:p>
    <w:p w:rsidR="00B13755" w:rsidRPr="009C12B4" w:rsidRDefault="00B13755">
      <w:pPr>
        <w:jc w:val="center"/>
        <w:rPr>
          <w:rFonts w:ascii="宋体" w:hAnsi="宋体"/>
          <w:b/>
          <w:sz w:val="32"/>
          <w:szCs w:val="32"/>
        </w:rPr>
      </w:pPr>
    </w:p>
    <w:p w:rsidR="00B13755" w:rsidRPr="009C12B4" w:rsidRDefault="00B13755">
      <w:pPr>
        <w:jc w:val="center"/>
        <w:rPr>
          <w:rFonts w:ascii="宋体" w:hAnsi="宋体"/>
          <w:b/>
          <w:spacing w:val="20"/>
          <w:sz w:val="32"/>
          <w:szCs w:val="32"/>
        </w:rPr>
      </w:pPr>
    </w:p>
    <w:p w:rsidR="00B13755" w:rsidRPr="009C12B4" w:rsidRDefault="00B13755">
      <w:pPr>
        <w:jc w:val="center"/>
        <w:rPr>
          <w:rFonts w:ascii="宋体" w:hAnsi="宋体"/>
          <w:b/>
          <w:spacing w:val="20"/>
          <w:sz w:val="32"/>
          <w:szCs w:val="32"/>
        </w:rPr>
      </w:pPr>
    </w:p>
    <w:p w:rsidR="00B13755" w:rsidRPr="009C12B4" w:rsidRDefault="00B13755">
      <w:pPr>
        <w:jc w:val="center"/>
        <w:rPr>
          <w:rFonts w:ascii="宋体" w:hAnsi="宋体"/>
          <w:b/>
          <w:spacing w:val="20"/>
          <w:sz w:val="32"/>
          <w:szCs w:val="32"/>
        </w:rPr>
      </w:pPr>
    </w:p>
    <w:p w:rsidR="00B13755" w:rsidRPr="009C12B4" w:rsidRDefault="00B51F6C">
      <w:pPr>
        <w:spacing w:line="360" w:lineRule="auto"/>
        <w:ind w:firstLineChars="400" w:firstLine="1445"/>
        <w:jc w:val="left"/>
        <w:rPr>
          <w:rFonts w:ascii="宋体" w:hAnsi="宋体"/>
          <w:b/>
          <w:spacing w:val="20"/>
          <w:sz w:val="32"/>
          <w:szCs w:val="32"/>
          <w:u w:val="single"/>
        </w:rPr>
      </w:pPr>
      <w:r w:rsidRPr="009C12B4">
        <w:rPr>
          <w:rFonts w:ascii="宋体" w:hAnsi="宋体"/>
          <w:b/>
          <w:spacing w:val="20"/>
          <w:sz w:val="32"/>
          <w:szCs w:val="32"/>
        </w:rPr>
        <w:t>供应商名称：</w:t>
      </w:r>
      <w:r w:rsidRPr="009C12B4">
        <w:rPr>
          <w:rFonts w:ascii="宋体" w:hAnsi="宋体" w:hint="eastAsia"/>
          <w:b/>
          <w:spacing w:val="20"/>
          <w:sz w:val="32"/>
          <w:szCs w:val="32"/>
          <w:u w:val="single"/>
        </w:rPr>
        <w:t xml:space="preserve">        （加盖公章）</w:t>
      </w:r>
    </w:p>
    <w:p w:rsidR="00B13755" w:rsidRPr="009C12B4" w:rsidRDefault="00B13755">
      <w:pPr>
        <w:jc w:val="center"/>
        <w:rPr>
          <w:rFonts w:ascii="宋体" w:hAnsi="宋体"/>
          <w:b/>
          <w:sz w:val="32"/>
          <w:szCs w:val="32"/>
        </w:rPr>
      </w:pPr>
    </w:p>
    <w:p w:rsidR="00B13755" w:rsidRPr="009C12B4" w:rsidRDefault="00B51F6C">
      <w:pPr>
        <w:rPr>
          <w:rFonts w:ascii="宋体" w:hAnsi="宋体"/>
          <w:b/>
        </w:rPr>
      </w:pPr>
      <w:r w:rsidRPr="009C12B4">
        <w:rPr>
          <w:rFonts w:ascii="宋体" w:hAnsi="宋体"/>
          <w:b/>
          <w:spacing w:val="20"/>
          <w:sz w:val="32"/>
          <w:szCs w:val="32"/>
        </w:rPr>
        <w:br w:type="page"/>
      </w:r>
    </w:p>
    <w:p w:rsidR="00B13755" w:rsidRPr="009C12B4" w:rsidRDefault="00B51F6C">
      <w:pPr>
        <w:tabs>
          <w:tab w:val="left" w:pos="360"/>
        </w:tabs>
        <w:snapToGrid w:val="0"/>
        <w:spacing w:line="360" w:lineRule="auto"/>
        <w:outlineLvl w:val="1"/>
        <w:rPr>
          <w:rFonts w:ascii="宋体" w:hAnsi="宋体"/>
          <w:sz w:val="24"/>
        </w:rPr>
      </w:pPr>
      <w:bookmarkStart w:id="854" w:name="_Toc138147276"/>
      <w:r w:rsidRPr="009C12B4">
        <w:rPr>
          <w:rFonts w:ascii="宋体" w:hAnsi="宋体"/>
          <w:sz w:val="24"/>
        </w:rPr>
        <w:lastRenderedPageBreak/>
        <w:t>1 满足《中华人民共和国政府采购法》第二十二条规定及法律法规的其他规定</w:t>
      </w:r>
      <w:bookmarkEnd w:id="854"/>
    </w:p>
    <w:p w:rsidR="00B13755" w:rsidRPr="009C12B4" w:rsidRDefault="00B51F6C">
      <w:pPr>
        <w:spacing w:line="360" w:lineRule="auto"/>
        <w:outlineLvl w:val="2"/>
        <w:rPr>
          <w:rFonts w:ascii="宋体" w:hAnsi="宋体"/>
          <w:color w:val="000000"/>
          <w:sz w:val="24"/>
        </w:rPr>
      </w:pPr>
      <w:bookmarkStart w:id="855" w:name="_Toc138147277"/>
      <w:r w:rsidRPr="009C12B4">
        <w:rPr>
          <w:rFonts w:ascii="宋体" w:hAnsi="宋体"/>
          <w:color w:val="000000"/>
          <w:sz w:val="24"/>
        </w:rPr>
        <w:t>1-1营业执照等证明文件</w:t>
      </w:r>
      <w:bookmarkEnd w:id="855"/>
    </w:p>
    <w:p w:rsidR="00B13755" w:rsidRPr="009C12B4" w:rsidRDefault="00B13755">
      <w:pPr>
        <w:tabs>
          <w:tab w:val="left" w:pos="1080"/>
        </w:tabs>
        <w:snapToGrid w:val="0"/>
        <w:rPr>
          <w:rFonts w:ascii="宋体" w:hAnsi="宋体"/>
          <w:sz w:val="24"/>
        </w:rPr>
      </w:pPr>
    </w:p>
    <w:p w:rsidR="00B13755" w:rsidRPr="009C12B4" w:rsidRDefault="00B51F6C">
      <w:pPr>
        <w:widowControl/>
        <w:jc w:val="left"/>
        <w:rPr>
          <w:rFonts w:ascii="宋体" w:hAnsi="宋体"/>
          <w:b/>
          <w:bCs/>
          <w:color w:val="000000"/>
        </w:rPr>
      </w:pPr>
      <w:r w:rsidRPr="009C12B4">
        <w:rPr>
          <w:rFonts w:ascii="宋体" w:hAnsi="宋体"/>
          <w:color w:val="000000"/>
          <w:sz w:val="24"/>
        </w:rPr>
        <w:br w:type="page"/>
      </w:r>
      <w:r w:rsidRPr="009C12B4">
        <w:rPr>
          <w:rFonts w:ascii="宋体" w:hAnsi="宋体"/>
          <w:b/>
          <w:color w:val="000000"/>
        </w:rPr>
        <w:lastRenderedPageBreak/>
        <w:t>1-2 供应商资格声明书（实质性格式）</w:t>
      </w:r>
    </w:p>
    <w:p w:rsidR="00B13755" w:rsidRPr="009C12B4" w:rsidRDefault="00B51F6C">
      <w:pPr>
        <w:jc w:val="center"/>
        <w:rPr>
          <w:rFonts w:ascii="宋体" w:hAnsi="宋体"/>
          <w:b/>
          <w:color w:val="000000"/>
          <w:sz w:val="36"/>
          <w:szCs w:val="36"/>
        </w:rPr>
      </w:pPr>
      <w:r w:rsidRPr="009C12B4">
        <w:rPr>
          <w:rFonts w:ascii="宋体" w:hAnsi="宋体" w:hint="eastAsia"/>
          <w:b/>
          <w:color w:val="000000"/>
          <w:sz w:val="36"/>
          <w:szCs w:val="36"/>
        </w:rPr>
        <w:t>供应商资格声明书</w:t>
      </w:r>
    </w:p>
    <w:p w:rsidR="00B13755" w:rsidRPr="009C12B4" w:rsidRDefault="00B13755">
      <w:pPr>
        <w:tabs>
          <w:tab w:val="left" w:pos="5580"/>
        </w:tabs>
        <w:spacing w:line="360" w:lineRule="auto"/>
        <w:rPr>
          <w:rFonts w:ascii="宋体" w:hAnsi="宋体"/>
          <w:sz w:val="24"/>
        </w:rPr>
      </w:pPr>
    </w:p>
    <w:p w:rsidR="00B13755" w:rsidRPr="009C12B4" w:rsidRDefault="00B51F6C">
      <w:pPr>
        <w:tabs>
          <w:tab w:val="left" w:pos="5580"/>
        </w:tabs>
        <w:spacing w:line="360" w:lineRule="auto"/>
        <w:rPr>
          <w:rFonts w:ascii="宋体" w:hAnsi="宋体"/>
          <w:sz w:val="24"/>
        </w:rPr>
      </w:pPr>
      <w:r w:rsidRPr="009C12B4">
        <w:rPr>
          <w:rFonts w:ascii="宋体" w:hAnsi="宋体"/>
          <w:sz w:val="24"/>
        </w:rPr>
        <w:t>致：</w:t>
      </w:r>
      <w:r w:rsidRPr="009C12B4">
        <w:rPr>
          <w:rFonts w:ascii="宋体" w:hAnsi="宋体"/>
          <w:sz w:val="24"/>
          <w:u w:val="single"/>
        </w:rPr>
        <w:t>采购人或采购代理机构</w:t>
      </w:r>
    </w:p>
    <w:p w:rsidR="00B13755" w:rsidRPr="009C12B4" w:rsidRDefault="00B51F6C">
      <w:pPr>
        <w:spacing w:line="360" w:lineRule="auto"/>
        <w:ind w:firstLineChars="200" w:firstLine="480"/>
        <w:rPr>
          <w:rFonts w:ascii="宋体" w:hAnsi="宋体"/>
          <w:sz w:val="24"/>
        </w:rPr>
      </w:pPr>
      <w:r w:rsidRPr="009C12B4">
        <w:rPr>
          <w:rFonts w:ascii="宋体" w:hAnsi="宋体"/>
          <w:sz w:val="24"/>
        </w:rPr>
        <w:t>在参与本次项目磋商中，我单位承诺：</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具有良好的商业信誉和健全的财务会计制度；</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具有履行合同所必需的设备和专业技术能力；</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有依法缴纳税收和社会保障资金的良好记录；</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我单位不属于政府采购法律、行政法规规定的公益一类事业单位、或使用事业编制且由财政拨款保障的群团组织（仅适用于政府购买服务项目）；</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B13755" w:rsidRPr="009C12B4" w:rsidRDefault="00B51F6C">
      <w:pPr>
        <w:numPr>
          <w:ilvl w:val="0"/>
          <w:numId w:val="11"/>
        </w:numPr>
        <w:spacing w:line="360" w:lineRule="auto"/>
        <w:ind w:left="1134"/>
        <w:rPr>
          <w:rFonts w:ascii="宋体" w:hAnsi="宋体"/>
          <w:sz w:val="24"/>
          <w:szCs w:val="22"/>
        </w:rPr>
      </w:pPr>
      <w:r w:rsidRPr="009C12B4">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B13755" w:rsidRPr="009C12B4">
        <w:trPr>
          <w:trHeight w:val="430"/>
          <w:jc w:val="center"/>
        </w:trPr>
        <w:tc>
          <w:tcPr>
            <w:tcW w:w="950" w:type="dxa"/>
            <w:vAlign w:val="center"/>
          </w:tcPr>
          <w:p w:rsidR="00B13755" w:rsidRPr="009C12B4" w:rsidRDefault="00B51F6C">
            <w:pPr>
              <w:jc w:val="center"/>
              <w:rPr>
                <w:rFonts w:ascii="宋体" w:hAnsi="宋体"/>
                <w:sz w:val="24"/>
              </w:rPr>
            </w:pPr>
            <w:r w:rsidRPr="009C12B4">
              <w:rPr>
                <w:rFonts w:ascii="宋体" w:hAnsi="宋体"/>
                <w:sz w:val="24"/>
              </w:rPr>
              <w:t>序号</w:t>
            </w:r>
          </w:p>
        </w:tc>
        <w:tc>
          <w:tcPr>
            <w:tcW w:w="4574" w:type="dxa"/>
            <w:vAlign w:val="center"/>
          </w:tcPr>
          <w:p w:rsidR="00B13755" w:rsidRPr="009C12B4" w:rsidRDefault="00B51F6C">
            <w:pPr>
              <w:jc w:val="center"/>
              <w:rPr>
                <w:rFonts w:ascii="宋体" w:hAnsi="宋体"/>
                <w:sz w:val="24"/>
              </w:rPr>
            </w:pPr>
            <w:r w:rsidRPr="009C12B4">
              <w:rPr>
                <w:rFonts w:ascii="宋体" w:hAnsi="宋体"/>
                <w:sz w:val="24"/>
              </w:rPr>
              <w:t>单位名称</w:t>
            </w:r>
          </w:p>
        </w:tc>
        <w:tc>
          <w:tcPr>
            <w:tcW w:w="2976" w:type="dxa"/>
            <w:vAlign w:val="center"/>
          </w:tcPr>
          <w:p w:rsidR="00B13755" w:rsidRPr="009C12B4" w:rsidRDefault="00B51F6C">
            <w:pPr>
              <w:jc w:val="center"/>
              <w:rPr>
                <w:rFonts w:ascii="宋体" w:hAnsi="宋体"/>
                <w:sz w:val="24"/>
              </w:rPr>
            </w:pPr>
            <w:r w:rsidRPr="009C12B4">
              <w:rPr>
                <w:rFonts w:ascii="宋体" w:hAnsi="宋体"/>
                <w:sz w:val="24"/>
              </w:rPr>
              <w:t>相互关系</w:t>
            </w:r>
          </w:p>
        </w:tc>
      </w:tr>
      <w:tr w:rsidR="00B13755" w:rsidRPr="009C12B4">
        <w:trPr>
          <w:trHeight w:val="430"/>
          <w:jc w:val="center"/>
        </w:trPr>
        <w:tc>
          <w:tcPr>
            <w:tcW w:w="950" w:type="dxa"/>
            <w:vAlign w:val="center"/>
          </w:tcPr>
          <w:p w:rsidR="00B13755" w:rsidRPr="009C12B4" w:rsidRDefault="00B51F6C">
            <w:pPr>
              <w:jc w:val="center"/>
              <w:rPr>
                <w:rFonts w:ascii="宋体" w:hAnsi="宋体"/>
                <w:sz w:val="24"/>
              </w:rPr>
            </w:pPr>
            <w:r w:rsidRPr="009C12B4">
              <w:rPr>
                <w:rFonts w:ascii="宋体" w:hAnsi="宋体"/>
                <w:sz w:val="24"/>
              </w:rPr>
              <w:t>1</w:t>
            </w:r>
          </w:p>
        </w:tc>
        <w:tc>
          <w:tcPr>
            <w:tcW w:w="4574" w:type="dxa"/>
            <w:vAlign w:val="center"/>
          </w:tcPr>
          <w:p w:rsidR="00B13755" w:rsidRPr="009C12B4" w:rsidRDefault="00B13755">
            <w:pPr>
              <w:jc w:val="center"/>
              <w:rPr>
                <w:rFonts w:ascii="宋体" w:hAnsi="宋体"/>
                <w:sz w:val="24"/>
              </w:rPr>
            </w:pPr>
          </w:p>
        </w:tc>
        <w:tc>
          <w:tcPr>
            <w:tcW w:w="2976" w:type="dxa"/>
            <w:vAlign w:val="center"/>
          </w:tcPr>
          <w:p w:rsidR="00B13755" w:rsidRPr="009C12B4" w:rsidRDefault="00B13755">
            <w:pPr>
              <w:jc w:val="center"/>
              <w:rPr>
                <w:rFonts w:ascii="宋体" w:hAnsi="宋体"/>
                <w:sz w:val="24"/>
              </w:rPr>
            </w:pPr>
          </w:p>
        </w:tc>
      </w:tr>
      <w:tr w:rsidR="00B13755" w:rsidRPr="009C12B4">
        <w:trPr>
          <w:trHeight w:val="430"/>
          <w:jc w:val="center"/>
        </w:trPr>
        <w:tc>
          <w:tcPr>
            <w:tcW w:w="950" w:type="dxa"/>
            <w:vAlign w:val="center"/>
          </w:tcPr>
          <w:p w:rsidR="00B13755" w:rsidRPr="009C12B4" w:rsidRDefault="00B51F6C">
            <w:pPr>
              <w:jc w:val="center"/>
              <w:rPr>
                <w:rFonts w:ascii="宋体" w:hAnsi="宋体"/>
                <w:sz w:val="24"/>
              </w:rPr>
            </w:pPr>
            <w:r w:rsidRPr="009C12B4">
              <w:rPr>
                <w:rFonts w:ascii="宋体" w:hAnsi="宋体"/>
                <w:sz w:val="24"/>
              </w:rPr>
              <w:t>2</w:t>
            </w:r>
          </w:p>
        </w:tc>
        <w:tc>
          <w:tcPr>
            <w:tcW w:w="4574" w:type="dxa"/>
            <w:vAlign w:val="center"/>
          </w:tcPr>
          <w:p w:rsidR="00B13755" w:rsidRPr="009C12B4" w:rsidRDefault="00B13755">
            <w:pPr>
              <w:jc w:val="center"/>
              <w:rPr>
                <w:rFonts w:ascii="宋体" w:hAnsi="宋体"/>
                <w:sz w:val="24"/>
              </w:rPr>
            </w:pPr>
          </w:p>
        </w:tc>
        <w:tc>
          <w:tcPr>
            <w:tcW w:w="2976" w:type="dxa"/>
            <w:vAlign w:val="center"/>
          </w:tcPr>
          <w:p w:rsidR="00B13755" w:rsidRPr="009C12B4" w:rsidRDefault="00B13755">
            <w:pPr>
              <w:jc w:val="center"/>
              <w:rPr>
                <w:rFonts w:ascii="宋体" w:hAnsi="宋体"/>
                <w:sz w:val="24"/>
              </w:rPr>
            </w:pPr>
          </w:p>
        </w:tc>
      </w:tr>
      <w:tr w:rsidR="00B13755" w:rsidRPr="009C12B4">
        <w:trPr>
          <w:trHeight w:val="430"/>
          <w:jc w:val="center"/>
        </w:trPr>
        <w:tc>
          <w:tcPr>
            <w:tcW w:w="950" w:type="dxa"/>
            <w:vAlign w:val="center"/>
          </w:tcPr>
          <w:p w:rsidR="00B13755" w:rsidRPr="009C12B4" w:rsidRDefault="00B51F6C">
            <w:pPr>
              <w:jc w:val="center"/>
              <w:rPr>
                <w:rFonts w:ascii="宋体" w:hAnsi="宋体"/>
                <w:sz w:val="24"/>
              </w:rPr>
            </w:pPr>
            <w:r w:rsidRPr="009C12B4">
              <w:rPr>
                <w:rFonts w:ascii="宋体" w:hAnsi="宋体"/>
                <w:sz w:val="24"/>
              </w:rPr>
              <w:t>…</w:t>
            </w:r>
          </w:p>
        </w:tc>
        <w:tc>
          <w:tcPr>
            <w:tcW w:w="4574" w:type="dxa"/>
            <w:vAlign w:val="center"/>
          </w:tcPr>
          <w:p w:rsidR="00B13755" w:rsidRPr="009C12B4" w:rsidRDefault="00B13755">
            <w:pPr>
              <w:jc w:val="center"/>
              <w:rPr>
                <w:rFonts w:ascii="宋体" w:hAnsi="宋体"/>
                <w:sz w:val="24"/>
              </w:rPr>
            </w:pPr>
          </w:p>
        </w:tc>
        <w:tc>
          <w:tcPr>
            <w:tcW w:w="2976" w:type="dxa"/>
            <w:vAlign w:val="center"/>
          </w:tcPr>
          <w:p w:rsidR="00B13755" w:rsidRPr="009C12B4" w:rsidRDefault="00B13755">
            <w:pPr>
              <w:jc w:val="center"/>
              <w:rPr>
                <w:rFonts w:ascii="宋体" w:hAnsi="宋体"/>
                <w:sz w:val="24"/>
              </w:rPr>
            </w:pPr>
          </w:p>
        </w:tc>
      </w:tr>
    </w:tbl>
    <w:p w:rsidR="00B13755" w:rsidRPr="009C12B4" w:rsidRDefault="00B13755">
      <w:pPr>
        <w:rPr>
          <w:rFonts w:ascii="宋体" w:hAnsi="宋体"/>
        </w:rPr>
      </w:pPr>
    </w:p>
    <w:p w:rsidR="00B13755" w:rsidRPr="009C12B4" w:rsidRDefault="00B51F6C">
      <w:pPr>
        <w:ind w:firstLineChars="200" w:firstLine="480"/>
        <w:rPr>
          <w:rFonts w:ascii="宋体" w:hAnsi="宋体"/>
          <w:sz w:val="24"/>
          <w:szCs w:val="22"/>
        </w:rPr>
      </w:pPr>
      <w:r w:rsidRPr="009C12B4">
        <w:rPr>
          <w:rFonts w:ascii="宋体" w:hAnsi="宋体"/>
          <w:sz w:val="24"/>
        </w:rPr>
        <w:t>上述声明真实有效，否则我方负全部责任。</w:t>
      </w:r>
    </w:p>
    <w:p w:rsidR="00B13755" w:rsidRPr="009C12B4" w:rsidRDefault="00B51F6C">
      <w:pPr>
        <w:autoSpaceDE w:val="0"/>
        <w:autoSpaceDN w:val="0"/>
        <w:adjustRightInd w:val="0"/>
        <w:snapToGrid w:val="0"/>
        <w:spacing w:before="25" w:after="25" w:line="360" w:lineRule="auto"/>
        <w:ind w:right="360"/>
        <w:jc w:val="right"/>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w:t>
      </w:r>
    </w:p>
    <w:p w:rsidR="00B13755" w:rsidRPr="009C12B4" w:rsidRDefault="00B51F6C">
      <w:pPr>
        <w:spacing w:line="360" w:lineRule="auto"/>
        <w:ind w:right="360" w:firstLine="480"/>
        <w:jc w:val="right"/>
        <w:rPr>
          <w:rFonts w:ascii="宋体" w:hAnsi="宋体"/>
          <w:sz w:val="24"/>
        </w:rPr>
      </w:pPr>
      <w:r w:rsidRPr="009C12B4">
        <w:rPr>
          <w:rFonts w:ascii="宋体" w:hAnsi="宋体"/>
          <w:color w:val="000000"/>
          <w:sz w:val="24"/>
          <w:szCs w:val="20"/>
        </w:rPr>
        <w:t xml:space="preserve">日期：____年____月____日   </w:t>
      </w:r>
    </w:p>
    <w:p w:rsidR="00B13755" w:rsidRPr="009C12B4" w:rsidRDefault="00B51F6C">
      <w:pPr>
        <w:spacing w:line="360" w:lineRule="auto"/>
        <w:rPr>
          <w:rFonts w:ascii="宋体" w:hAnsi="宋体"/>
          <w:sz w:val="24"/>
        </w:rPr>
      </w:pPr>
      <w:r w:rsidRPr="009C12B4">
        <w:rPr>
          <w:rFonts w:ascii="宋体" w:hAnsi="宋体" w:hint="eastAsia"/>
          <w:sz w:val="24"/>
        </w:rPr>
        <w:t>说明：供应商承诺不实的，依据《政府采购法》第七十七条“提供虚假材料谋取中标、成交的”有关规定予以处理。</w:t>
      </w:r>
    </w:p>
    <w:p w:rsidR="00B13755" w:rsidRPr="009C12B4" w:rsidRDefault="00B13755">
      <w:pPr>
        <w:tabs>
          <w:tab w:val="left" w:pos="5580"/>
        </w:tabs>
        <w:spacing w:line="360" w:lineRule="auto"/>
        <w:rPr>
          <w:rFonts w:ascii="宋体" w:hAnsi="宋体"/>
          <w:sz w:val="24"/>
        </w:rPr>
        <w:sectPr w:rsidR="00B13755" w:rsidRPr="009C12B4">
          <w:headerReference w:type="even" r:id="rId16"/>
          <w:footerReference w:type="even" r:id="rId17"/>
          <w:footerReference w:type="default" r:id="rId18"/>
          <w:headerReference w:type="first" r:id="rId19"/>
          <w:footerReference w:type="first" r:id="rId20"/>
          <w:pgSz w:w="11907" w:h="16840"/>
          <w:pgMar w:top="1418" w:right="1134" w:bottom="1418" w:left="1701" w:header="851" w:footer="851" w:gutter="0"/>
          <w:cols w:space="720"/>
          <w:docGrid w:linePitch="462"/>
        </w:sectPr>
      </w:pPr>
    </w:p>
    <w:p w:rsidR="00B13755" w:rsidRPr="009C12B4" w:rsidRDefault="00B51F6C">
      <w:pPr>
        <w:tabs>
          <w:tab w:val="left" w:pos="360"/>
        </w:tabs>
        <w:snapToGrid w:val="0"/>
        <w:spacing w:line="360" w:lineRule="auto"/>
        <w:outlineLvl w:val="1"/>
        <w:rPr>
          <w:rFonts w:ascii="宋体" w:hAnsi="宋体"/>
          <w:sz w:val="24"/>
        </w:rPr>
      </w:pPr>
      <w:bookmarkStart w:id="856" w:name="_Toc138147278"/>
      <w:r w:rsidRPr="009C12B4">
        <w:rPr>
          <w:rFonts w:ascii="宋体" w:hAnsi="宋体"/>
          <w:sz w:val="24"/>
        </w:rPr>
        <w:lastRenderedPageBreak/>
        <w:t>2 落实政府采购政策需满足的资格要求（如有）</w:t>
      </w:r>
      <w:bookmarkEnd w:id="856"/>
    </w:p>
    <w:p w:rsidR="00B13755" w:rsidRPr="009C12B4" w:rsidRDefault="00B51F6C">
      <w:pPr>
        <w:spacing w:line="360" w:lineRule="auto"/>
        <w:outlineLvl w:val="2"/>
        <w:rPr>
          <w:rFonts w:ascii="宋体" w:hAnsi="宋体"/>
          <w:color w:val="000000"/>
          <w:sz w:val="24"/>
          <w:szCs w:val="20"/>
        </w:rPr>
      </w:pPr>
      <w:bookmarkStart w:id="857" w:name="_Toc138147279"/>
      <w:r w:rsidRPr="009C12B4">
        <w:rPr>
          <w:rFonts w:ascii="宋体" w:hAnsi="宋体"/>
          <w:color w:val="000000"/>
          <w:sz w:val="24"/>
          <w:szCs w:val="20"/>
        </w:rPr>
        <w:t>2-1中小企业声明函</w:t>
      </w:r>
      <w:bookmarkEnd w:id="857"/>
    </w:p>
    <w:p w:rsidR="00B13755" w:rsidRPr="009C12B4" w:rsidRDefault="00B13755">
      <w:pPr>
        <w:tabs>
          <w:tab w:val="left" w:pos="5580"/>
        </w:tabs>
        <w:spacing w:line="360" w:lineRule="auto"/>
        <w:rPr>
          <w:rFonts w:ascii="宋体" w:hAnsi="宋体"/>
          <w:sz w:val="24"/>
        </w:rPr>
      </w:pPr>
    </w:p>
    <w:p w:rsidR="00B13755" w:rsidRPr="009C12B4" w:rsidRDefault="00B51F6C">
      <w:pPr>
        <w:tabs>
          <w:tab w:val="left" w:pos="5580"/>
        </w:tabs>
        <w:spacing w:line="360" w:lineRule="auto"/>
        <w:rPr>
          <w:rFonts w:ascii="宋体" w:hAnsi="宋体"/>
          <w:sz w:val="24"/>
        </w:rPr>
      </w:pPr>
      <w:r w:rsidRPr="009C12B4">
        <w:rPr>
          <w:rFonts w:ascii="宋体" w:hAnsi="宋体"/>
          <w:sz w:val="24"/>
        </w:rPr>
        <w:t>说明：</w:t>
      </w:r>
    </w:p>
    <w:p w:rsidR="00B13755" w:rsidRPr="009C12B4" w:rsidRDefault="00B51F6C">
      <w:pPr>
        <w:tabs>
          <w:tab w:val="left" w:pos="5580"/>
        </w:tabs>
        <w:spacing w:line="360" w:lineRule="auto"/>
        <w:rPr>
          <w:rFonts w:ascii="宋体" w:hAnsi="宋体"/>
          <w:sz w:val="24"/>
        </w:rPr>
      </w:pPr>
      <w:r w:rsidRPr="009C12B4">
        <w:rPr>
          <w:rFonts w:ascii="宋体" w:hAnsi="宋体"/>
          <w:sz w:val="24"/>
        </w:rPr>
        <w:t>（1）如本项目（包）不专门面向中小企业预留采购份额，</w:t>
      </w:r>
      <w:r w:rsidRPr="009C12B4">
        <w:rPr>
          <w:rFonts w:ascii="宋体" w:hAnsi="宋体" w:hint="eastAsia"/>
          <w:sz w:val="24"/>
        </w:rPr>
        <w:t>供应商非必须</w:t>
      </w:r>
      <w:r w:rsidRPr="009C12B4">
        <w:rPr>
          <w:rFonts w:ascii="宋体" w:hAnsi="宋体"/>
          <w:sz w:val="24"/>
        </w:rPr>
        <w:t>提供</w:t>
      </w:r>
      <w:r w:rsidRPr="009C12B4">
        <w:rPr>
          <w:rFonts w:ascii="宋体" w:hAnsi="宋体" w:hint="eastAsia"/>
          <w:sz w:val="24"/>
        </w:rPr>
        <w:t>；当小微企业拟享受中小企业扶持政策时，仍应提供</w:t>
      </w:r>
      <w:r w:rsidRPr="009C12B4">
        <w:rPr>
          <w:rFonts w:ascii="宋体" w:hAnsi="宋体"/>
          <w:sz w:val="24"/>
        </w:rPr>
        <w:t>《中小企业声明函》</w:t>
      </w:r>
      <w:r w:rsidRPr="009C12B4">
        <w:rPr>
          <w:rFonts w:ascii="宋体" w:hAnsi="宋体" w:hint="eastAsia"/>
          <w:sz w:val="24"/>
        </w:rPr>
        <w:t>，</w:t>
      </w:r>
      <w:r w:rsidRPr="009C12B4">
        <w:rPr>
          <w:rFonts w:ascii="宋体" w:hAnsi="宋体"/>
          <w:color w:val="000000"/>
          <w:sz w:val="24"/>
        </w:rPr>
        <w:t>否则不得享受相关中小企业扶持政策</w:t>
      </w:r>
      <w:r w:rsidRPr="009C12B4">
        <w:rPr>
          <w:rFonts w:ascii="宋体" w:hAnsi="宋体"/>
          <w:sz w:val="24"/>
        </w:rPr>
        <w:t>。</w:t>
      </w:r>
    </w:p>
    <w:p w:rsidR="00B13755" w:rsidRPr="009C12B4" w:rsidRDefault="00B51F6C">
      <w:pPr>
        <w:tabs>
          <w:tab w:val="left" w:pos="5580"/>
        </w:tabs>
        <w:spacing w:line="360" w:lineRule="auto"/>
        <w:rPr>
          <w:rFonts w:ascii="宋体" w:hAnsi="宋体"/>
          <w:sz w:val="24"/>
        </w:rPr>
      </w:pPr>
      <w:r w:rsidRPr="009C12B4">
        <w:rPr>
          <w:rFonts w:ascii="宋体" w:hAnsi="宋体"/>
          <w:sz w:val="24"/>
        </w:rPr>
        <w:t>（2）如本项目（包）专门面向中小/小微企业采购，须提供《中小企业声明函》（实质性格式）。</w:t>
      </w:r>
    </w:p>
    <w:p w:rsidR="00B13755" w:rsidRPr="009C12B4" w:rsidRDefault="00B51F6C">
      <w:pPr>
        <w:tabs>
          <w:tab w:val="left" w:pos="5580"/>
        </w:tabs>
        <w:spacing w:line="360" w:lineRule="auto"/>
        <w:rPr>
          <w:rFonts w:ascii="宋体" w:hAnsi="宋体"/>
          <w:sz w:val="24"/>
        </w:rPr>
      </w:pPr>
      <w:r w:rsidRPr="009C12B4">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13755" w:rsidRPr="009C12B4" w:rsidRDefault="00B51F6C">
      <w:pPr>
        <w:tabs>
          <w:tab w:val="left" w:pos="5580"/>
        </w:tabs>
        <w:spacing w:line="360" w:lineRule="auto"/>
        <w:rPr>
          <w:rFonts w:ascii="宋体" w:hAnsi="宋体"/>
          <w:sz w:val="24"/>
        </w:rPr>
      </w:pPr>
      <w:r w:rsidRPr="009C12B4">
        <w:rPr>
          <w:rFonts w:ascii="宋体" w:hAnsi="宋体"/>
          <w:sz w:val="24"/>
        </w:rPr>
        <w:t>（4）其他</w:t>
      </w:r>
    </w:p>
    <w:p w:rsidR="00B13755" w:rsidRPr="009C12B4" w:rsidRDefault="00B51F6C">
      <w:pPr>
        <w:tabs>
          <w:tab w:val="left" w:pos="5580"/>
        </w:tabs>
        <w:spacing w:line="360" w:lineRule="auto"/>
        <w:rPr>
          <w:rFonts w:ascii="宋体" w:hAnsi="宋体"/>
          <w:sz w:val="24"/>
        </w:rPr>
      </w:pPr>
      <w:r w:rsidRPr="009C12B4">
        <w:rPr>
          <w:rFonts w:ascii="宋体" w:hAnsi="宋体"/>
          <w:sz w:val="24"/>
        </w:rPr>
        <w:t>1）中小企业参加政府采购活动，应当出具此格式文件。《中小企业声明函》由参加政府采购活动的供应商出具。联合体响应的，《中小企业声明函》由牵头人出具。</w:t>
      </w:r>
    </w:p>
    <w:p w:rsidR="00B13755" w:rsidRPr="009C12B4" w:rsidRDefault="00B51F6C">
      <w:pPr>
        <w:tabs>
          <w:tab w:val="left" w:pos="5580"/>
        </w:tabs>
        <w:spacing w:line="360" w:lineRule="auto"/>
        <w:rPr>
          <w:rFonts w:ascii="宋体" w:hAnsi="宋体"/>
          <w:sz w:val="24"/>
        </w:rPr>
      </w:pPr>
      <w:r w:rsidRPr="009C12B4">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13755" w:rsidRPr="009C12B4" w:rsidRDefault="00B51F6C">
      <w:pPr>
        <w:tabs>
          <w:tab w:val="left" w:pos="5580"/>
        </w:tabs>
        <w:spacing w:line="360" w:lineRule="auto"/>
        <w:rPr>
          <w:rFonts w:ascii="宋体" w:hAnsi="宋体"/>
          <w:sz w:val="24"/>
        </w:rPr>
      </w:pPr>
      <w:r w:rsidRPr="009C12B4">
        <w:rPr>
          <w:rFonts w:ascii="宋体" w:hAnsi="宋体"/>
          <w:sz w:val="24"/>
        </w:rPr>
        <w:t>3）对于多标的的采购项目，供应商应充分、准确地了解所投产品制造企业信息。对相关情况了解不清楚的，不建议填报本声明函。</w:t>
      </w:r>
    </w:p>
    <w:p w:rsidR="00B13755" w:rsidRPr="009C12B4" w:rsidRDefault="00B51F6C">
      <w:pPr>
        <w:tabs>
          <w:tab w:val="left" w:pos="5580"/>
        </w:tabs>
        <w:spacing w:line="360" w:lineRule="auto"/>
        <w:rPr>
          <w:rFonts w:ascii="宋体" w:hAnsi="宋体"/>
          <w:sz w:val="24"/>
        </w:rPr>
      </w:pPr>
      <w:r w:rsidRPr="009C12B4">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13755" w:rsidRPr="009C12B4" w:rsidRDefault="00B13755">
      <w:pPr>
        <w:tabs>
          <w:tab w:val="left" w:pos="5580"/>
        </w:tabs>
        <w:spacing w:line="360" w:lineRule="auto"/>
        <w:rPr>
          <w:rFonts w:ascii="宋体" w:hAnsi="宋体"/>
          <w:sz w:val="24"/>
        </w:rPr>
      </w:pPr>
    </w:p>
    <w:p w:rsidR="00B13755" w:rsidRPr="009C12B4" w:rsidRDefault="00B51F6C">
      <w:pPr>
        <w:widowControl/>
        <w:jc w:val="left"/>
        <w:rPr>
          <w:rFonts w:ascii="宋体" w:hAnsi="宋体"/>
          <w:b/>
          <w:bCs/>
          <w:color w:val="000000"/>
          <w:sz w:val="36"/>
          <w:szCs w:val="36"/>
        </w:rPr>
      </w:pPr>
      <w:r w:rsidRPr="009C12B4">
        <w:rPr>
          <w:rFonts w:ascii="宋体" w:hAnsi="宋体"/>
          <w:sz w:val="24"/>
        </w:rPr>
        <w:br w:type="page"/>
      </w:r>
    </w:p>
    <w:p w:rsidR="00B13755" w:rsidRPr="009C12B4" w:rsidRDefault="00B51F6C">
      <w:pPr>
        <w:spacing w:beforeLines="100" w:before="240" w:afterLines="100" w:after="240" w:line="360" w:lineRule="auto"/>
        <w:jc w:val="center"/>
        <w:rPr>
          <w:rFonts w:ascii="宋体" w:hAnsi="宋体"/>
          <w:b/>
          <w:bCs/>
          <w:color w:val="000000"/>
          <w:sz w:val="36"/>
          <w:szCs w:val="36"/>
        </w:rPr>
      </w:pPr>
      <w:r w:rsidRPr="009C12B4">
        <w:rPr>
          <w:rFonts w:ascii="宋体" w:hAnsi="宋体"/>
          <w:b/>
          <w:bCs/>
          <w:color w:val="000000"/>
          <w:sz w:val="36"/>
          <w:szCs w:val="36"/>
        </w:rPr>
        <w:lastRenderedPageBreak/>
        <w:t>中小企业声明函（工程、服务）格式</w:t>
      </w: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1.</w:t>
      </w:r>
      <w:r w:rsidRPr="009C12B4">
        <w:rPr>
          <w:rFonts w:ascii="宋体" w:hAnsi="宋体"/>
          <w:spacing w:val="6"/>
          <w:sz w:val="24"/>
          <w:u w:val="single"/>
        </w:rPr>
        <w:t xml:space="preserve"> （标的名称） </w:t>
      </w:r>
      <w:r w:rsidRPr="009C12B4">
        <w:rPr>
          <w:rFonts w:ascii="宋体" w:hAnsi="宋体"/>
          <w:spacing w:val="6"/>
          <w:sz w:val="24"/>
        </w:rPr>
        <w:t>，属于</w:t>
      </w:r>
      <w:r w:rsidRPr="009C12B4">
        <w:rPr>
          <w:rFonts w:ascii="宋体" w:hAnsi="宋体"/>
          <w:spacing w:val="6"/>
          <w:sz w:val="24"/>
          <w:u w:val="single"/>
        </w:rPr>
        <w:t>（竞争性磋商文件中明确的所属行业）</w:t>
      </w:r>
      <w:r w:rsidRPr="009C12B4">
        <w:rPr>
          <w:rFonts w:ascii="宋体" w:hAnsi="宋体"/>
          <w:spacing w:val="6"/>
          <w:sz w:val="24"/>
        </w:rPr>
        <w:t>行业；承建（承接）企业为</w:t>
      </w:r>
      <w:r w:rsidRPr="009C12B4">
        <w:rPr>
          <w:rFonts w:ascii="宋体" w:hAnsi="宋体"/>
          <w:spacing w:val="6"/>
          <w:sz w:val="24"/>
          <w:u w:val="single"/>
        </w:rPr>
        <w:t>（企业名称）</w:t>
      </w:r>
      <w:r w:rsidRPr="009C12B4">
        <w:rPr>
          <w:rFonts w:ascii="宋体" w:hAnsi="宋体"/>
          <w:spacing w:val="6"/>
          <w:sz w:val="24"/>
        </w:rPr>
        <w:t>，从业人员</w:t>
      </w:r>
      <w:r w:rsidRPr="009C12B4">
        <w:rPr>
          <w:rFonts w:ascii="宋体" w:hAnsi="宋体"/>
          <w:sz w:val="24"/>
        </w:rPr>
        <w:t>______</w:t>
      </w:r>
      <w:r w:rsidRPr="009C12B4">
        <w:rPr>
          <w:rFonts w:ascii="宋体" w:hAnsi="宋体"/>
          <w:spacing w:val="6"/>
          <w:sz w:val="24"/>
        </w:rPr>
        <w:t>人，营业收入为</w:t>
      </w:r>
      <w:r w:rsidRPr="009C12B4">
        <w:rPr>
          <w:rFonts w:ascii="宋体" w:hAnsi="宋体"/>
          <w:sz w:val="24"/>
        </w:rPr>
        <w:t>______</w:t>
      </w:r>
      <w:r w:rsidRPr="009C12B4">
        <w:rPr>
          <w:rFonts w:ascii="宋体" w:hAnsi="宋体"/>
          <w:spacing w:val="6"/>
          <w:sz w:val="24"/>
        </w:rPr>
        <w:t>万元，资产总额为</w:t>
      </w:r>
      <w:r w:rsidRPr="009C12B4">
        <w:rPr>
          <w:rFonts w:ascii="宋体" w:hAnsi="宋体"/>
          <w:sz w:val="24"/>
        </w:rPr>
        <w:t>______</w:t>
      </w:r>
      <w:r w:rsidRPr="009C12B4">
        <w:rPr>
          <w:rFonts w:ascii="宋体" w:hAnsi="宋体"/>
          <w:spacing w:val="6"/>
          <w:sz w:val="24"/>
        </w:rPr>
        <w:t>万元</w:t>
      </w:r>
      <w:r w:rsidRPr="009C12B4">
        <w:rPr>
          <w:rFonts w:ascii="宋体" w:hAnsi="宋体"/>
          <w:spacing w:val="6"/>
          <w:sz w:val="24"/>
          <w:vertAlign w:val="superscript"/>
        </w:rPr>
        <w:t>1</w:t>
      </w:r>
      <w:r w:rsidRPr="009C12B4">
        <w:rPr>
          <w:rFonts w:ascii="宋体" w:hAnsi="宋体"/>
          <w:spacing w:val="6"/>
          <w:sz w:val="24"/>
        </w:rPr>
        <w:t>，属于（中型企业、小型企业、微型企业）；</w:t>
      </w: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 xml:space="preserve">2. </w:t>
      </w:r>
      <w:r w:rsidRPr="009C12B4">
        <w:rPr>
          <w:rFonts w:ascii="宋体" w:hAnsi="宋体"/>
          <w:spacing w:val="6"/>
          <w:sz w:val="24"/>
          <w:u w:val="single"/>
        </w:rPr>
        <w:t xml:space="preserve">（标的名称） </w:t>
      </w:r>
      <w:r w:rsidRPr="009C12B4">
        <w:rPr>
          <w:rFonts w:ascii="宋体" w:hAnsi="宋体"/>
          <w:spacing w:val="6"/>
          <w:sz w:val="24"/>
        </w:rPr>
        <w:t>，属于</w:t>
      </w:r>
      <w:r w:rsidRPr="009C12B4">
        <w:rPr>
          <w:rFonts w:ascii="宋体" w:hAnsi="宋体"/>
          <w:spacing w:val="6"/>
          <w:sz w:val="24"/>
          <w:u w:val="single"/>
        </w:rPr>
        <w:t>（竞争性磋商文件中明确的所属行业）</w:t>
      </w:r>
      <w:r w:rsidRPr="009C12B4">
        <w:rPr>
          <w:rFonts w:ascii="宋体" w:hAnsi="宋体"/>
          <w:spacing w:val="6"/>
          <w:sz w:val="24"/>
        </w:rPr>
        <w:t>行业；承建（承接）企业为</w:t>
      </w:r>
      <w:r w:rsidRPr="009C12B4">
        <w:rPr>
          <w:rFonts w:ascii="宋体" w:hAnsi="宋体"/>
          <w:spacing w:val="6"/>
          <w:sz w:val="24"/>
          <w:u w:val="single"/>
        </w:rPr>
        <w:t>（企业名称）</w:t>
      </w:r>
      <w:r w:rsidRPr="009C12B4">
        <w:rPr>
          <w:rFonts w:ascii="宋体" w:hAnsi="宋体"/>
          <w:spacing w:val="6"/>
          <w:sz w:val="24"/>
        </w:rPr>
        <w:t>，从业人员</w:t>
      </w:r>
      <w:r w:rsidRPr="009C12B4">
        <w:rPr>
          <w:rFonts w:ascii="宋体" w:hAnsi="宋体"/>
          <w:sz w:val="24"/>
        </w:rPr>
        <w:t>______</w:t>
      </w:r>
      <w:r w:rsidRPr="009C12B4">
        <w:rPr>
          <w:rFonts w:ascii="宋体" w:hAnsi="宋体"/>
          <w:spacing w:val="6"/>
          <w:sz w:val="24"/>
        </w:rPr>
        <w:t>人，营业收入为</w:t>
      </w:r>
      <w:r w:rsidRPr="009C12B4">
        <w:rPr>
          <w:rFonts w:ascii="宋体" w:hAnsi="宋体"/>
          <w:sz w:val="24"/>
        </w:rPr>
        <w:t>______</w:t>
      </w:r>
      <w:r w:rsidRPr="009C12B4">
        <w:rPr>
          <w:rFonts w:ascii="宋体" w:hAnsi="宋体"/>
          <w:spacing w:val="6"/>
          <w:sz w:val="24"/>
        </w:rPr>
        <w:t>万元，资产总额为</w:t>
      </w:r>
      <w:r w:rsidRPr="009C12B4">
        <w:rPr>
          <w:rFonts w:ascii="宋体" w:hAnsi="宋体"/>
          <w:sz w:val="24"/>
        </w:rPr>
        <w:t>______</w:t>
      </w:r>
      <w:r w:rsidRPr="009C12B4">
        <w:rPr>
          <w:rFonts w:ascii="宋体" w:hAnsi="宋体"/>
          <w:spacing w:val="6"/>
          <w:sz w:val="24"/>
        </w:rPr>
        <w:t>万元，属于</w:t>
      </w:r>
      <w:r w:rsidRPr="009C12B4">
        <w:rPr>
          <w:rFonts w:ascii="宋体" w:hAnsi="宋体"/>
          <w:spacing w:val="6"/>
          <w:sz w:val="24"/>
          <w:u w:val="single"/>
        </w:rPr>
        <w:t>（中型企业、小型企业、微型企业）</w:t>
      </w:r>
      <w:r w:rsidRPr="009C12B4">
        <w:rPr>
          <w:rFonts w:ascii="宋体" w:hAnsi="宋体"/>
          <w:spacing w:val="6"/>
          <w:sz w:val="24"/>
        </w:rPr>
        <w:t>；</w:t>
      </w:r>
    </w:p>
    <w:p w:rsidR="00B13755" w:rsidRPr="009C12B4" w:rsidRDefault="00B13755">
      <w:pPr>
        <w:spacing w:line="360" w:lineRule="auto"/>
        <w:ind w:firstLine="504"/>
        <w:rPr>
          <w:rFonts w:ascii="宋体" w:hAnsi="宋体"/>
          <w:spacing w:val="6"/>
          <w:sz w:val="24"/>
        </w:rPr>
      </w:pP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w:t>
      </w: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以上企业，不属于大企业的分支机构，不存在控股股东为大企业的情形，也不存在与大企业的负责人为同一人的情形。</w:t>
      </w:r>
    </w:p>
    <w:p w:rsidR="00B13755" w:rsidRPr="009C12B4" w:rsidRDefault="00B51F6C">
      <w:pPr>
        <w:spacing w:line="360" w:lineRule="auto"/>
        <w:ind w:firstLine="504"/>
        <w:rPr>
          <w:rFonts w:ascii="宋体" w:hAnsi="宋体"/>
          <w:spacing w:val="6"/>
          <w:sz w:val="24"/>
        </w:rPr>
      </w:pPr>
      <w:r w:rsidRPr="009C12B4">
        <w:rPr>
          <w:rFonts w:ascii="宋体" w:hAnsi="宋体"/>
          <w:spacing w:val="6"/>
          <w:sz w:val="24"/>
        </w:rPr>
        <w:t>本企业对上述声明内容的真实性负责。如有虚假，将依法承担相应责任。</w:t>
      </w:r>
    </w:p>
    <w:p w:rsidR="00B13755" w:rsidRPr="009C12B4" w:rsidRDefault="00B13755">
      <w:pPr>
        <w:spacing w:line="360" w:lineRule="auto"/>
        <w:ind w:right="360" w:firstLine="480"/>
        <w:jc w:val="right"/>
        <w:rPr>
          <w:rFonts w:ascii="宋体" w:hAnsi="宋体"/>
          <w:color w:val="000000"/>
          <w:sz w:val="24"/>
        </w:rPr>
      </w:pPr>
    </w:p>
    <w:p w:rsidR="00B13755" w:rsidRPr="009C12B4" w:rsidRDefault="00B51F6C">
      <w:pPr>
        <w:spacing w:line="360" w:lineRule="auto"/>
        <w:ind w:right="360" w:firstLine="480"/>
        <w:jc w:val="right"/>
        <w:rPr>
          <w:rFonts w:ascii="宋体" w:hAnsi="宋体"/>
          <w:color w:val="000000"/>
          <w:sz w:val="24"/>
        </w:rPr>
      </w:pPr>
      <w:r w:rsidRPr="009C12B4">
        <w:rPr>
          <w:rFonts w:ascii="宋体" w:hAnsi="宋体"/>
          <w:color w:val="000000"/>
          <w:sz w:val="24"/>
        </w:rPr>
        <w:t>企业名称（盖章）：</w:t>
      </w:r>
      <w:r w:rsidRPr="009C12B4">
        <w:rPr>
          <w:rFonts w:ascii="宋体" w:hAnsi="宋体"/>
          <w:sz w:val="24"/>
        </w:rPr>
        <w:t>______</w:t>
      </w:r>
    </w:p>
    <w:p w:rsidR="00B13755" w:rsidRPr="009C12B4" w:rsidRDefault="00B51F6C">
      <w:pPr>
        <w:spacing w:line="360" w:lineRule="auto"/>
        <w:ind w:right="360" w:firstLine="480"/>
        <w:jc w:val="right"/>
        <w:rPr>
          <w:rFonts w:ascii="宋体" w:hAnsi="宋体"/>
          <w:color w:val="000000"/>
          <w:sz w:val="24"/>
        </w:rPr>
      </w:pPr>
      <w:r w:rsidRPr="009C12B4">
        <w:rPr>
          <w:rFonts w:ascii="宋体" w:hAnsi="宋体"/>
          <w:color w:val="000000"/>
          <w:sz w:val="24"/>
        </w:rPr>
        <w:t>日 期：</w:t>
      </w:r>
      <w:r w:rsidRPr="009C12B4">
        <w:rPr>
          <w:rFonts w:ascii="宋体" w:hAnsi="宋体"/>
          <w:sz w:val="24"/>
        </w:rPr>
        <w:t>______</w:t>
      </w:r>
    </w:p>
    <w:p w:rsidR="00B13755" w:rsidRPr="009C12B4" w:rsidRDefault="00B13755">
      <w:pPr>
        <w:adjustRightInd w:val="0"/>
        <w:snapToGrid w:val="0"/>
        <w:jc w:val="left"/>
        <w:rPr>
          <w:rFonts w:ascii="宋体" w:hAnsi="宋体"/>
          <w:color w:val="000000"/>
          <w:sz w:val="24"/>
          <w:szCs w:val="21"/>
        </w:rPr>
      </w:pPr>
    </w:p>
    <w:p w:rsidR="00B13755" w:rsidRPr="009C12B4" w:rsidRDefault="00B13755">
      <w:pPr>
        <w:adjustRightInd w:val="0"/>
        <w:snapToGrid w:val="0"/>
        <w:jc w:val="left"/>
        <w:rPr>
          <w:rFonts w:ascii="宋体" w:hAnsi="宋体"/>
          <w:color w:val="000000"/>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B13755" w:rsidRPr="009C12B4">
        <w:tc>
          <w:tcPr>
            <w:tcW w:w="8946" w:type="dxa"/>
          </w:tcPr>
          <w:p w:rsidR="00B13755" w:rsidRPr="009C12B4" w:rsidRDefault="00B51F6C">
            <w:pPr>
              <w:adjustRightInd w:val="0"/>
              <w:snapToGrid w:val="0"/>
              <w:jc w:val="left"/>
              <w:rPr>
                <w:rFonts w:ascii="宋体" w:hAnsi="宋体"/>
                <w:color w:val="000000"/>
                <w:szCs w:val="21"/>
              </w:rPr>
            </w:pPr>
            <w:r w:rsidRPr="009C12B4">
              <w:rPr>
                <w:rFonts w:ascii="宋体" w:hAnsi="宋体"/>
                <w:color w:val="000000"/>
                <w:szCs w:val="21"/>
                <w:vertAlign w:val="superscript"/>
              </w:rPr>
              <w:t>1</w:t>
            </w:r>
            <w:r w:rsidRPr="009C12B4">
              <w:rPr>
                <w:rFonts w:ascii="宋体" w:hAnsi="宋体"/>
                <w:color w:val="000000"/>
                <w:szCs w:val="21"/>
              </w:rPr>
              <w:t>从业人员、营业收入、资产总额填报上一年度数据，无上一年度数据的新成立企业可不填报。</w:t>
            </w:r>
          </w:p>
        </w:tc>
      </w:tr>
    </w:tbl>
    <w:p w:rsidR="00B13755" w:rsidRPr="009C12B4" w:rsidRDefault="00B51F6C">
      <w:pPr>
        <w:pStyle w:val="af9"/>
        <w:pageBreakBefore/>
        <w:spacing w:line="360" w:lineRule="auto"/>
        <w:ind w:firstLineChars="1300" w:firstLine="3132"/>
      </w:pPr>
      <w:bookmarkStart w:id="858" w:name="_Toc3608_WPSOffice_Level2"/>
      <w:r w:rsidRPr="009C12B4">
        <w:rPr>
          <w:rStyle w:val="afd"/>
          <w:rFonts w:hint="eastAsia"/>
        </w:rPr>
        <w:lastRenderedPageBreak/>
        <w:t>中小企业划型标准规定</w:t>
      </w:r>
      <w:bookmarkEnd w:id="858"/>
    </w:p>
    <w:p w:rsidR="00B13755" w:rsidRPr="009C12B4" w:rsidRDefault="00B51F6C">
      <w:pPr>
        <w:numPr>
          <w:ilvl w:val="0"/>
          <w:numId w:val="12"/>
        </w:numPr>
        <w:spacing w:line="360" w:lineRule="auto"/>
        <w:rPr>
          <w:rFonts w:ascii="宋体" w:hAnsi="宋体" w:cs="宋体"/>
          <w:sz w:val="24"/>
        </w:rPr>
        <w:sectPr w:rsidR="00B13755" w:rsidRPr="009C12B4">
          <w:headerReference w:type="even" r:id="rId21"/>
          <w:footerReference w:type="even" r:id="rId22"/>
          <w:pgSz w:w="11907" w:h="16840"/>
          <w:pgMar w:top="1418" w:right="1134" w:bottom="1418" w:left="1701" w:header="851" w:footer="851" w:gutter="0"/>
          <w:cols w:space="720"/>
          <w:docGrid w:linePitch="462"/>
        </w:sectPr>
      </w:pPr>
      <w:r w:rsidRPr="009C12B4">
        <w:rPr>
          <w:rFonts w:ascii="宋体" w:hAnsi="宋体" w:cs="宋体" w:hint="eastAsia"/>
          <w:sz w:val="24"/>
        </w:rPr>
        <w:t>根据《中华人民共和国中小企业促进法》和《国务院关于进一步促进中小企业发展的若干意见》(国发〔2009〕36号)，制定本规定。</w:t>
      </w:r>
      <w:r w:rsidRPr="009C12B4">
        <w:rPr>
          <w:rFonts w:ascii="宋体" w:hAnsi="宋体" w:cs="宋体" w:hint="eastAsia"/>
          <w:sz w:val="24"/>
        </w:rPr>
        <w:br/>
        <w:t>二、中小企业划分为中型、小型、微型三种类型，具体标准根据企业从业人员、营业收入、资产总额等指标，结合行业特点制定。</w:t>
      </w:r>
      <w:r w:rsidRPr="009C12B4">
        <w:rPr>
          <w:rFonts w:ascii="宋体" w:hAnsi="宋体" w:cs="宋体" w:hint="eastAsia"/>
          <w:sz w:val="24"/>
        </w:rPr>
        <w:b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9C12B4">
        <w:rPr>
          <w:rFonts w:ascii="宋体" w:hAnsi="宋体" w:cs="宋体" w:hint="eastAsia"/>
          <w:sz w:val="24"/>
        </w:rPr>
        <w:br/>
        <w:t>四、各行业划型标准为：</w:t>
      </w:r>
      <w:r w:rsidRPr="009C12B4">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9C12B4">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9C12B4">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9C12B4">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9C12B4">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sidRPr="009C12B4">
        <w:rPr>
          <w:rFonts w:ascii="宋体" w:hAnsi="宋体" w:cs="宋体" w:hint="eastAsia"/>
          <w:sz w:val="24"/>
        </w:rPr>
        <w:lastRenderedPageBreak/>
        <w:t>从业人员10人及以上，且营业收入100万元及以上的为小型企业；从业人员10人以下或营业收入100万元以下的为微型企业。</w:t>
      </w:r>
      <w:r w:rsidRPr="009C12B4">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9C12B4">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9C12B4">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9C12B4">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9C12B4">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9C12B4">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9C12B4">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9C12B4">
        <w:rPr>
          <w:rFonts w:ascii="宋体" w:hAnsi="宋体" w:cs="宋体" w:hint="eastAsia"/>
          <w:sz w:val="24"/>
        </w:rPr>
        <w:br/>
      </w:r>
      <w:r w:rsidRPr="009C12B4">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9C12B4">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9C12B4">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9C12B4">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9C12B4">
        <w:rPr>
          <w:rFonts w:ascii="宋体" w:hAnsi="宋体" w:cs="宋体" w:hint="eastAsia"/>
          <w:sz w:val="24"/>
        </w:rPr>
        <w:br/>
        <w:t xml:space="preserve">　　五、企业类型的划分以统计部门的统计数据为依据。</w:t>
      </w:r>
      <w:r w:rsidRPr="009C12B4">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sidRPr="009C12B4">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9C12B4">
        <w:rPr>
          <w:rFonts w:ascii="宋体" w:hAnsi="宋体" w:cs="宋体" w:hint="eastAsia"/>
          <w:sz w:val="24"/>
        </w:rPr>
        <w:br/>
        <w:t xml:space="preserve">　　八、本规定由工业和信息化部、国家统计局会同有关部门根据《国民经济行业分类》修订情况和企业发展变化情况适时修订。</w:t>
      </w:r>
      <w:r w:rsidRPr="009C12B4">
        <w:rPr>
          <w:rFonts w:ascii="宋体" w:hAnsi="宋体" w:cs="宋体" w:hint="eastAsia"/>
          <w:sz w:val="24"/>
        </w:rPr>
        <w:br/>
        <w:t xml:space="preserve">　　九、本规定由工业和信息化部、国家统计局会同有关部门负责解释。</w:t>
      </w:r>
      <w:r w:rsidRPr="009C12B4">
        <w:rPr>
          <w:rFonts w:ascii="宋体" w:hAnsi="宋体" w:cs="宋体" w:hint="eastAsia"/>
          <w:sz w:val="24"/>
        </w:rPr>
        <w:br/>
        <w:t xml:space="preserve">　　十、本规定自发布之日起执行，原国家经贸委、原国家计委、财政部和国家统计局2003年颁布的《中小企业标准暂行规定》同时废止。</w:t>
      </w:r>
    </w:p>
    <w:p w:rsidR="00B13755" w:rsidRPr="009C12B4" w:rsidRDefault="00B51F6C">
      <w:pPr>
        <w:spacing w:beforeLines="100" w:before="240" w:afterLines="100" w:after="240" w:line="360" w:lineRule="auto"/>
        <w:jc w:val="center"/>
        <w:rPr>
          <w:rFonts w:ascii="宋体" w:hAnsi="宋体"/>
          <w:b/>
          <w:color w:val="000000"/>
          <w:sz w:val="36"/>
          <w:szCs w:val="36"/>
        </w:rPr>
      </w:pPr>
      <w:r w:rsidRPr="009C12B4">
        <w:rPr>
          <w:rFonts w:ascii="宋体" w:hAnsi="宋体"/>
          <w:b/>
          <w:bCs/>
          <w:color w:val="000000"/>
          <w:sz w:val="36"/>
          <w:szCs w:val="36"/>
        </w:rPr>
        <w:lastRenderedPageBreak/>
        <w:t>残疾人福利性单位声明函格式</w:t>
      </w:r>
      <w:r w:rsidRPr="009C12B4">
        <w:rPr>
          <w:rFonts w:ascii="宋体" w:hAnsi="宋体"/>
          <w:b/>
          <w:color w:val="000000"/>
          <w:sz w:val="36"/>
          <w:szCs w:val="36"/>
        </w:rPr>
        <w:t xml:space="preserve">       </w:t>
      </w:r>
    </w:p>
    <w:p w:rsidR="00B13755" w:rsidRPr="009C12B4" w:rsidRDefault="00B51F6C">
      <w:pPr>
        <w:spacing w:line="588" w:lineRule="exact"/>
        <w:ind w:firstLine="504"/>
        <w:rPr>
          <w:rFonts w:ascii="宋体" w:hAnsi="宋体"/>
          <w:spacing w:val="6"/>
          <w:sz w:val="24"/>
        </w:rPr>
      </w:pPr>
      <w:r w:rsidRPr="009C12B4">
        <w:rPr>
          <w:rFonts w:ascii="宋体" w:hAnsi="宋体"/>
          <w:spacing w:val="6"/>
          <w:sz w:val="24"/>
        </w:rPr>
        <w:t>本单位郑重声明，根据《财政部 民政部 中国残疾人联合会关于促进残疾人就业政府采购政策的通知》（财库</w:t>
      </w:r>
      <w:r w:rsidRPr="009C12B4">
        <w:rPr>
          <w:rFonts w:ascii="宋体" w:hAnsi="宋体"/>
          <w:sz w:val="24"/>
        </w:rPr>
        <w:t>〔2017〕 141</w:t>
      </w:r>
      <w:r w:rsidRPr="009C12B4">
        <w:rPr>
          <w:rFonts w:ascii="宋体" w:hAnsi="宋体"/>
          <w:spacing w:val="6"/>
          <w:sz w:val="24"/>
        </w:rPr>
        <w:t>号）的规定，本单位</w:t>
      </w:r>
      <w:r w:rsidRPr="009C12B4">
        <w:rPr>
          <w:rFonts w:ascii="宋体" w:hAnsi="宋体"/>
          <w:b/>
          <w:sz w:val="24"/>
        </w:rPr>
        <w:t>（请进行勾选）</w:t>
      </w:r>
      <w:r w:rsidRPr="009C12B4">
        <w:rPr>
          <w:rFonts w:ascii="宋体" w:hAnsi="宋体"/>
          <w:spacing w:val="6"/>
          <w:sz w:val="24"/>
        </w:rPr>
        <w:t>：</w:t>
      </w:r>
    </w:p>
    <w:p w:rsidR="00B13755" w:rsidRPr="009C12B4" w:rsidRDefault="00B51F6C">
      <w:pPr>
        <w:spacing w:line="588" w:lineRule="exact"/>
        <w:ind w:firstLine="482"/>
        <w:rPr>
          <w:rFonts w:ascii="宋体" w:hAnsi="宋体"/>
          <w:b/>
          <w:spacing w:val="6"/>
          <w:sz w:val="24"/>
        </w:rPr>
      </w:pPr>
      <w:r w:rsidRPr="009C12B4">
        <w:rPr>
          <w:rFonts w:ascii="宋体" w:hAnsi="宋体"/>
          <w:b/>
          <w:sz w:val="24"/>
        </w:rPr>
        <w:t>□</w:t>
      </w:r>
      <w:r w:rsidRPr="009C12B4">
        <w:rPr>
          <w:rFonts w:ascii="宋体" w:hAnsi="宋体"/>
          <w:b/>
          <w:spacing w:val="6"/>
          <w:sz w:val="24"/>
        </w:rPr>
        <w:t>不属于符合条件的残疾人福利性单位。</w:t>
      </w:r>
    </w:p>
    <w:p w:rsidR="00B13755" w:rsidRPr="009C12B4" w:rsidRDefault="00B51F6C">
      <w:pPr>
        <w:spacing w:line="588" w:lineRule="exact"/>
        <w:ind w:firstLine="482"/>
        <w:rPr>
          <w:rFonts w:ascii="宋体" w:hAnsi="宋体"/>
          <w:spacing w:val="6"/>
          <w:sz w:val="24"/>
        </w:rPr>
      </w:pPr>
      <w:r w:rsidRPr="009C12B4">
        <w:rPr>
          <w:rFonts w:ascii="宋体" w:hAnsi="宋体"/>
          <w:b/>
          <w:sz w:val="24"/>
        </w:rPr>
        <w:t>□</w:t>
      </w:r>
      <w:r w:rsidRPr="009C12B4">
        <w:rPr>
          <w:rFonts w:ascii="宋体" w:hAnsi="宋体"/>
          <w:b/>
          <w:spacing w:val="6"/>
          <w:sz w:val="24"/>
        </w:rPr>
        <w:t>属于符合条件的残疾人福利性单位，</w:t>
      </w:r>
      <w:r w:rsidRPr="009C12B4">
        <w:rPr>
          <w:rFonts w:ascii="宋体" w:hAnsi="宋体"/>
          <w:spacing w:val="6"/>
          <w:sz w:val="24"/>
        </w:rPr>
        <w:t>且本单位参加</w:t>
      </w:r>
      <w:r w:rsidRPr="009C12B4">
        <w:rPr>
          <w:rFonts w:ascii="宋体" w:hAnsi="宋体"/>
          <w:sz w:val="24"/>
        </w:rPr>
        <w:t>______</w:t>
      </w:r>
      <w:r w:rsidRPr="009C12B4">
        <w:rPr>
          <w:rFonts w:ascii="宋体" w:hAnsi="宋体"/>
          <w:spacing w:val="6"/>
          <w:sz w:val="24"/>
        </w:rPr>
        <w:t>单位的</w:t>
      </w:r>
      <w:r w:rsidRPr="009C12B4">
        <w:rPr>
          <w:rFonts w:ascii="宋体" w:hAnsi="宋体"/>
          <w:sz w:val="24"/>
        </w:rPr>
        <w:t>______</w:t>
      </w:r>
      <w:r w:rsidRPr="009C12B4">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B13755" w:rsidRPr="009C12B4" w:rsidRDefault="00B51F6C">
      <w:pPr>
        <w:spacing w:line="588" w:lineRule="exact"/>
        <w:ind w:firstLineChars="200" w:firstLine="506"/>
        <w:rPr>
          <w:rFonts w:ascii="宋体" w:hAnsi="宋体"/>
          <w:spacing w:val="6"/>
          <w:sz w:val="24"/>
        </w:rPr>
      </w:pPr>
      <w:r w:rsidRPr="009C12B4">
        <w:rPr>
          <w:rFonts w:ascii="宋体" w:hAnsi="宋体"/>
          <w:b/>
          <w:spacing w:val="6"/>
          <w:sz w:val="24"/>
        </w:rPr>
        <w:t>本单位对上述声明的真实性负责。如有虚假，将依法承担相应责任。</w:t>
      </w:r>
    </w:p>
    <w:p w:rsidR="00B13755" w:rsidRPr="009C12B4" w:rsidRDefault="00B13755">
      <w:pPr>
        <w:spacing w:line="588" w:lineRule="exact"/>
        <w:ind w:firstLineChars="200" w:firstLine="504"/>
        <w:rPr>
          <w:rFonts w:ascii="宋体" w:hAnsi="宋体"/>
          <w:spacing w:val="6"/>
          <w:sz w:val="24"/>
        </w:rPr>
      </w:pPr>
    </w:p>
    <w:p w:rsidR="00B13755" w:rsidRPr="009C12B4" w:rsidRDefault="00B13755">
      <w:pPr>
        <w:spacing w:line="588" w:lineRule="exact"/>
        <w:ind w:firstLineChars="200" w:firstLine="504"/>
        <w:rPr>
          <w:rFonts w:ascii="宋体" w:hAnsi="宋体"/>
          <w:spacing w:val="6"/>
          <w:sz w:val="24"/>
        </w:rPr>
      </w:pPr>
    </w:p>
    <w:p w:rsidR="00B13755" w:rsidRPr="009C12B4" w:rsidRDefault="00B51F6C">
      <w:pPr>
        <w:tabs>
          <w:tab w:val="left" w:pos="4860"/>
        </w:tabs>
        <w:spacing w:line="588" w:lineRule="exact"/>
        <w:ind w:right="1560" w:firstLineChars="200" w:firstLine="504"/>
        <w:jc w:val="right"/>
        <w:rPr>
          <w:rFonts w:ascii="宋体" w:hAnsi="宋体"/>
          <w:spacing w:val="6"/>
          <w:sz w:val="24"/>
        </w:rPr>
      </w:pPr>
      <w:r w:rsidRPr="009C12B4">
        <w:rPr>
          <w:rFonts w:ascii="宋体" w:hAnsi="宋体"/>
          <w:spacing w:val="6"/>
          <w:sz w:val="24"/>
        </w:rPr>
        <w:t xml:space="preserve">          单位名称（盖章）：</w:t>
      </w:r>
      <w:r w:rsidRPr="009C12B4">
        <w:rPr>
          <w:rFonts w:ascii="宋体" w:hAnsi="宋体"/>
          <w:sz w:val="24"/>
        </w:rPr>
        <w:t>______</w:t>
      </w:r>
    </w:p>
    <w:p w:rsidR="00B13755" w:rsidRPr="009C12B4" w:rsidRDefault="00B51F6C">
      <w:pPr>
        <w:tabs>
          <w:tab w:val="left" w:pos="4860"/>
        </w:tabs>
        <w:spacing w:line="588" w:lineRule="exact"/>
        <w:ind w:right="1560" w:firstLineChars="200" w:firstLine="504"/>
        <w:jc w:val="right"/>
        <w:rPr>
          <w:rFonts w:ascii="宋体" w:hAnsi="宋体"/>
          <w:spacing w:val="6"/>
          <w:sz w:val="24"/>
        </w:rPr>
      </w:pPr>
      <w:r w:rsidRPr="009C12B4">
        <w:rPr>
          <w:rFonts w:ascii="宋体" w:hAnsi="宋体"/>
          <w:spacing w:val="6"/>
          <w:sz w:val="24"/>
        </w:rPr>
        <w:t xml:space="preserve">       日  期：</w:t>
      </w:r>
      <w:r w:rsidRPr="009C12B4">
        <w:rPr>
          <w:rFonts w:ascii="宋体" w:hAnsi="宋体"/>
          <w:sz w:val="24"/>
        </w:rPr>
        <w:t>______</w:t>
      </w:r>
    </w:p>
    <w:p w:rsidR="00B13755" w:rsidRPr="009C12B4" w:rsidRDefault="00B51F6C">
      <w:pPr>
        <w:widowControl/>
        <w:jc w:val="left"/>
        <w:rPr>
          <w:rFonts w:ascii="宋体" w:hAnsi="宋体"/>
          <w:color w:val="000000"/>
          <w:sz w:val="24"/>
          <w:szCs w:val="20"/>
        </w:rPr>
      </w:pPr>
      <w:r w:rsidRPr="009C12B4">
        <w:rPr>
          <w:rFonts w:ascii="宋体" w:hAnsi="宋体"/>
          <w:color w:val="000000"/>
          <w:sz w:val="24"/>
          <w:szCs w:val="20"/>
        </w:rPr>
        <w:br w:type="page"/>
      </w:r>
      <w:r w:rsidRPr="009C12B4">
        <w:rPr>
          <w:rFonts w:ascii="宋体" w:hAnsi="宋体"/>
          <w:color w:val="000000"/>
          <w:sz w:val="24"/>
          <w:szCs w:val="20"/>
        </w:rPr>
        <w:lastRenderedPageBreak/>
        <w:t xml:space="preserve">2-2 </w:t>
      </w:r>
      <w:r w:rsidRPr="009C12B4">
        <w:rPr>
          <w:rFonts w:ascii="宋体" w:hAnsi="宋体"/>
          <w:sz w:val="24"/>
        </w:rPr>
        <w:t>其它落实政府采购政策的资格要求</w:t>
      </w:r>
      <w:r w:rsidRPr="009C12B4">
        <w:rPr>
          <w:rFonts w:ascii="宋体" w:hAnsi="宋体" w:hint="eastAsia"/>
          <w:color w:val="000000"/>
          <w:sz w:val="24"/>
          <w:szCs w:val="20"/>
        </w:rPr>
        <w:t xml:space="preserve"> </w:t>
      </w:r>
    </w:p>
    <w:p w:rsidR="00B13755" w:rsidRPr="009C12B4" w:rsidRDefault="00B13755">
      <w:pPr>
        <w:widowControl/>
        <w:jc w:val="left"/>
        <w:rPr>
          <w:rFonts w:ascii="宋体" w:hAnsi="宋体"/>
          <w:sz w:val="24"/>
        </w:rPr>
      </w:pPr>
    </w:p>
    <w:p w:rsidR="00B13755" w:rsidRPr="009C12B4" w:rsidRDefault="00B51F6C">
      <w:pPr>
        <w:widowControl/>
        <w:jc w:val="left"/>
        <w:rPr>
          <w:rFonts w:ascii="宋体" w:hAnsi="宋体"/>
          <w:sz w:val="24"/>
        </w:rPr>
      </w:pPr>
      <w:r w:rsidRPr="009C12B4">
        <w:rPr>
          <w:rFonts w:ascii="宋体" w:hAnsi="宋体"/>
          <w:sz w:val="24"/>
        </w:rPr>
        <w:br w:type="page"/>
      </w:r>
      <w:r w:rsidRPr="009C12B4">
        <w:rPr>
          <w:rFonts w:ascii="宋体" w:hAnsi="宋体"/>
          <w:sz w:val="24"/>
        </w:rPr>
        <w:lastRenderedPageBreak/>
        <w:t>3 本项目的特定资格要求（如有）</w:t>
      </w:r>
    </w:p>
    <w:p w:rsidR="00B13755" w:rsidRPr="009C12B4" w:rsidRDefault="00B51F6C">
      <w:pPr>
        <w:spacing w:line="360" w:lineRule="auto"/>
        <w:outlineLvl w:val="2"/>
        <w:rPr>
          <w:rFonts w:ascii="宋体" w:hAnsi="宋体"/>
          <w:color w:val="000000"/>
          <w:sz w:val="24"/>
          <w:szCs w:val="20"/>
        </w:rPr>
      </w:pPr>
      <w:bookmarkStart w:id="859" w:name="_Toc138147280"/>
      <w:r w:rsidRPr="009C12B4">
        <w:rPr>
          <w:rFonts w:ascii="宋体" w:hAnsi="宋体"/>
          <w:color w:val="000000"/>
          <w:sz w:val="24"/>
          <w:szCs w:val="20"/>
        </w:rPr>
        <w:t>3-1联合协议（如有）（实质性格式）</w:t>
      </w:r>
      <w:r w:rsidRPr="009C12B4">
        <w:rPr>
          <w:rFonts w:ascii="宋体" w:hAnsi="宋体" w:hint="eastAsia"/>
          <w:color w:val="000000"/>
          <w:sz w:val="24"/>
          <w:szCs w:val="20"/>
        </w:rPr>
        <w:t>（不适用）</w:t>
      </w:r>
      <w:bookmarkEnd w:id="859"/>
    </w:p>
    <w:p w:rsidR="00B13755" w:rsidRPr="009C12B4" w:rsidRDefault="00B51F6C">
      <w:pPr>
        <w:autoSpaceDE w:val="0"/>
        <w:autoSpaceDN w:val="0"/>
        <w:adjustRightInd w:val="0"/>
        <w:spacing w:line="360" w:lineRule="auto"/>
        <w:jc w:val="center"/>
        <w:rPr>
          <w:rFonts w:ascii="宋体" w:hAnsi="宋体"/>
          <w:b/>
          <w:color w:val="000000"/>
          <w:sz w:val="36"/>
          <w:szCs w:val="36"/>
        </w:rPr>
      </w:pPr>
      <w:r w:rsidRPr="009C12B4">
        <w:rPr>
          <w:rFonts w:ascii="宋体" w:hAnsi="宋体" w:hint="eastAsia"/>
          <w:b/>
          <w:color w:val="000000"/>
          <w:sz w:val="36"/>
          <w:szCs w:val="36"/>
        </w:rPr>
        <w:t>联合协议</w:t>
      </w:r>
    </w:p>
    <w:p w:rsidR="00B13755" w:rsidRPr="009C12B4" w:rsidRDefault="00B51F6C">
      <w:pPr>
        <w:spacing w:line="360" w:lineRule="auto"/>
        <w:ind w:firstLineChars="345" w:firstLine="828"/>
        <w:rPr>
          <w:rFonts w:ascii="宋体" w:hAnsi="宋体"/>
          <w:bCs/>
          <w:color w:val="000000"/>
        </w:rPr>
      </w:pPr>
      <w:r w:rsidRPr="009C12B4">
        <w:rPr>
          <w:rFonts w:ascii="宋体" w:hAnsi="宋体"/>
          <w:sz w:val="24"/>
        </w:rPr>
        <w:t>______</w:t>
      </w:r>
      <w:r w:rsidRPr="009C12B4">
        <w:rPr>
          <w:rFonts w:ascii="宋体" w:hAnsi="宋体"/>
          <w:bCs/>
          <w:color w:val="000000"/>
          <w:sz w:val="24"/>
        </w:rPr>
        <w:t xml:space="preserve"> 、</w:t>
      </w:r>
      <w:r w:rsidRPr="009C12B4">
        <w:rPr>
          <w:rFonts w:ascii="宋体" w:hAnsi="宋体"/>
          <w:sz w:val="24"/>
        </w:rPr>
        <w:t>______</w:t>
      </w:r>
      <w:r w:rsidRPr="009C12B4">
        <w:rPr>
          <w:rFonts w:ascii="宋体" w:hAnsi="宋体"/>
          <w:bCs/>
          <w:color w:val="000000"/>
          <w:sz w:val="24"/>
        </w:rPr>
        <w:t>及</w:t>
      </w:r>
      <w:r w:rsidRPr="009C12B4">
        <w:rPr>
          <w:rFonts w:ascii="宋体" w:hAnsi="宋体"/>
          <w:sz w:val="24"/>
        </w:rPr>
        <w:t>______</w:t>
      </w:r>
      <w:r w:rsidRPr="009C12B4">
        <w:rPr>
          <w:rFonts w:ascii="宋体" w:hAnsi="宋体"/>
          <w:bCs/>
          <w:color w:val="000000"/>
          <w:sz w:val="24"/>
        </w:rPr>
        <w:t>就“</w:t>
      </w:r>
      <w:r w:rsidRPr="009C12B4">
        <w:rPr>
          <w:rFonts w:ascii="宋体" w:hAnsi="宋体"/>
          <w:sz w:val="24"/>
        </w:rPr>
        <w:t>______</w:t>
      </w:r>
      <w:r w:rsidRPr="009C12B4">
        <w:rPr>
          <w:rFonts w:ascii="宋体" w:hAnsi="宋体"/>
          <w:bCs/>
          <w:color w:val="000000"/>
          <w:sz w:val="24"/>
        </w:rPr>
        <w:t>（项目名称）</w:t>
      </w:r>
      <w:r w:rsidRPr="009C12B4">
        <w:rPr>
          <w:rFonts w:ascii="宋体" w:hAnsi="宋体"/>
          <w:color w:val="000000"/>
          <w:sz w:val="24"/>
        </w:rPr>
        <w:t>”</w:t>
      </w:r>
      <w:r w:rsidRPr="009C12B4">
        <w:rPr>
          <w:rFonts w:ascii="宋体" w:hAnsi="宋体"/>
          <w:sz w:val="24"/>
        </w:rPr>
        <w:t xml:space="preserve"> ______</w:t>
      </w:r>
      <w:r w:rsidRPr="009C12B4">
        <w:rPr>
          <w:rFonts w:ascii="宋体" w:hAnsi="宋体"/>
          <w:color w:val="000000"/>
          <w:sz w:val="24"/>
        </w:rPr>
        <w:t>包</w:t>
      </w:r>
      <w:r w:rsidRPr="009C12B4">
        <w:rPr>
          <w:rFonts w:ascii="宋体" w:hAnsi="宋体"/>
          <w:bCs/>
          <w:color w:val="000000"/>
          <w:sz w:val="24"/>
        </w:rPr>
        <w:t>采购项目的磋商事宜，经各方充分协商一致，达成如下协议：</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bCs/>
          <w:color w:val="000000"/>
          <w:sz w:val="24"/>
        </w:rPr>
        <w:t>由</w:t>
      </w:r>
      <w:r w:rsidRPr="009C12B4">
        <w:rPr>
          <w:rFonts w:ascii="宋体" w:hAnsi="宋体"/>
          <w:sz w:val="24"/>
        </w:rPr>
        <w:t>____</w:t>
      </w:r>
      <w:r w:rsidRPr="009C12B4">
        <w:rPr>
          <w:rFonts w:ascii="宋体" w:hAnsi="宋体"/>
          <w:bCs/>
          <w:color w:val="000000"/>
          <w:sz w:val="24"/>
        </w:rPr>
        <w:t>__</w:t>
      </w:r>
      <w:r w:rsidRPr="009C12B4">
        <w:rPr>
          <w:rFonts w:ascii="宋体" w:hAnsi="宋体"/>
          <w:sz w:val="24"/>
        </w:rPr>
        <w:t>__</w:t>
      </w:r>
      <w:r w:rsidRPr="009C12B4">
        <w:rPr>
          <w:rFonts w:ascii="宋体" w:hAnsi="宋体"/>
          <w:bCs/>
          <w:color w:val="000000"/>
          <w:sz w:val="24"/>
        </w:rPr>
        <w:t>牵头，</w:t>
      </w:r>
      <w:r w:rsidRPr="009C12B4">
        <w:rPr>
          <w:rFonts w:ascii="宋体" w:hAnsi="宋体"/>
          <w:sz w:val="24"/>
        </w:rPr>
        <w:t>___</w:t>
      </w:r>
      <w:r w:rsidRPr="009C12B4">
        <w:rPr>
          <w:rFonts w:ascii="宋体" w:hAnsi="宋体"/>
          <w:bCs/>
          <w:color w:val="000000"/>
          <w:sz w:val="24"/>
        </w:rPr>
        <w:t>__</w:t>
      </w:r>
      <w:r w:rsidRPr="009C12B4">
        <w:rPr>
          <w:rFonts w:ascii="宋体" w:hAnsi="宋体"/>
          <w:sz w:val="24"/>
        </w:rPr>
        <w:t>___</w:t>
      </w:r>
      <w:r w:rsidRPr="009C12B4">
        <w:rPr>
          <w:rFonts w:ascii="宋体" w:hAnsi="宋体"/>
          <w:bCs/>
          <w:color w:val="000000"/>
          <w:sz w:val="24"/>
        </w:rPr>
        <w:t>、</w:t>
      </w:r>
      <w:r w:rsidRPr="009C12B4">
        <w:rPr>
          <w:rFonts w:ascii="宋体" w:hAnsi="宋体"/>
          <w:sz w:val="24"/>
        </w:rPr>
        <w:t>___</w:t>
      </w:r>
      <w:r w:rsidRPr="009C12B4">
        <w:rPr>
          <w:rFonts w:ascii="宋体" w:hAnsi="宋体"/>
          <w:bCs/>
          <w:color w:val="000000"/>
          <w:sz w:val="24"/>
        </w:rPr>
        <w:t>__</w:t>
      </w:r>
      <w:r w:rsidRPr="009C12B4">
        <w:rPr>
          <w:rFonts w:ascii="宋体" w:hAnsi="宋体"/>
          <w:sz w:val="24"/>
        </w:rPr>
        <w:t>___</w:t>
      </w:r>
      <w:r w:rsidRPr="009C12B4">
        <w:rPr>
          <w:rFonts w:ascii="宋体" w:hAnsi="宋体"/>
          <w:bCs/>
          <w:color w:val="000000"/>
          <w:sz w:val="24"/>
        </w:rPr>
        <w:t>参加，组成联合体共同进行采购项目的磋商工作。</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sz w:val="24"/>
        </w:rPr>
        <w:t>______</w:t>
      </w:r>
      <w:r w:rsidRPr="009C12B4">
        <w:rPr>
          <w:rFonts w:ascii="宋体" w:hAnsi="宋体"/>
          <w:bCs/>
          <w:color w:val="000000"/>
          <w:sz w:val="24"/>
        </w:rPr>
        <w:t>为本次磋商的牵头人，联合体以牵头人的名义参加磋商，联合体成交后，联合体各方共同与采购人签订合同，就</w:t>
      </w:r>
      <w:r w:rsidRPr="009C12B4">
        <w:rPr>
          <w:rFonts w:ascii="宋体" w:hAnsi="宋体"/>
          <w:color w:val="000000"/>
          <w:sz w:val="24"/>
          <w:szCs w:val="20"/>
        </w:rPr>
        <w:t>采购合同约定的事项</w:t>
      </w:r>
      <w:r w:rsidRPr="009C12B4">
        <w:rPr>
          <w:rFonts w:ascii="宋体" w:hAnsi="宋体"/>
          <w:bCs/>
          <w:color w:val="000000"/>
          <w:sz w:val="24"/>
        </w:rPr>
        <w:t>对采购人承担连带责任。</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bCs/>
          <w:color w:val="000000"/>
          <w:sz w:val="24"/>
        </w:rPr>
        <w:t>联合体各方均同意由牵头人代表其他联合体成员单位按竞争性磋商文件要求出具《授权委托书》。</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bCs/>
          <w:color w:val="000000"/>
          <w:sz w:val="24"/>
        </w:rPr>
        <w:t>牵头人为项目的总负责单位；组织各参加方进行项目实施工作。</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sz w:val="24"/>
        </w:rPr>
        <w:t>______</w:t>
      </w:r>
      <w:r w:rsidRPr="009C12B4">
        <w:rPr>
          <w:rFonts w:ascii="宋体" w:hAnsi="宋体"/>
          <w:bCs/>
          <w:color w:val="000000"/>
          <w:sz w:val="24"/>
        </w:rPr>
        <w:t>负责</w:t>
      </w:r>
      <w:r w:rsidRPr="009C12B4">
        <w:rPr>
          <w:rFonts w:ascii="宋体" w:hAnsi="宋体"/>
          <w:sz w:val="24"/>
        </w:rPr>
        <w:t>______</w:t>
      </w:r>
      <w:r w:rsidRPr="009C12B4">
        <w:rPr>
          <w:rFonts w:ascii="宋体" w:hAnsi="宋体"/>
          <w:bCs/>
          <w:color w:val="000000"/>
          <w:sz w:val="24"/>
        </w:rPr>
        <w:t>，具体工作范围、内容以响应文件及合同为准。</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sz w:val="24"/>
        </w:rPr>
        <w:t>______</w:t>
      </w:r>
      <w:r w:rsidRPr="009C12B4">
        <w:rPr>
          <w:rFonts w:ascii="宋体" w:hAnsi="宋体"/>
          <w:bCs/>
          <w:color w:val="000000"/>
          <w:sz w:val="24"/>
        </w:rPr>
        <w:t>负责</w:t>
      </w:r>
      <w:r w:rsidRPr="009C12B4">
        <w:rPr>
          <w:rFonts w:ascii="宋体" w:hAnsi="宋体"/>
          <w:sz w:val="24"/>
        </w:rPr>
        <w:t>______</w:t>
      </w:r>
      <w:r w:rsidRPr="009C12B4">
        <w:rPr>
          <w:rFonts w:ascii="宋体" w:hAnsi="宋体"/>
          <w:bCs/>
          <w:color w:val="000000"/>
          <w:sz w:val="24"/>
        </w:rPr>
        <w:t>，具体工作范围、内容以响应文件及合同为准。</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sz w:val="24"/>
        </w:rPr>
        <w:t>______</w:t>
      </w:r>
      <w:r w:rsidRPr="009C12B4">
        <w:rPr>
          <w:rFonts w:ascii="宋体" w:hAnsi="宋体"/>
          <w:bCs/>
          <w:color w:val="000000"/>
          <w:sz w:val="24"/>
        </w:rPr>
        <w:t>负责</w:t>
      </w:r>
      <w:r w:rsidRPr="009C12B4">
        <w:rPr>
          <w:rFonts w:ascii="宋体" w:hAnsi="宋体"/>
          <w:sz w:val="24"/>
        </w:rPr>
        <w:t>______</w:t>
      </w:r>
      <w:r w:rsidRPr="009C12B4">
        <w:rPr>
          <w:rFonts w:ascii="宋体" w:hAnsi="宋体"/>
          <w:bCs/>
          <w:color w:val="000000"/>
          <w:sz w:val="24"/>
        </w:rPr>
        <w:t>（如有），具体工作范围、内容以响应文件及合同为准。</w:t>
      </w:r>
    </w:p>
    <w:p w:rsidR="00B13755" w:rsidRPr="009C12B4" w:rsidRDefault="00B51F6C">
      <w:pPr>
        <w:numPr>
          <w:ilvl w:val="0"/>
          <w:numId w:val="13"/>
        </w:numPr>
        <w:spacing w:line="360" w:lineRule="auto"/>
        <w:rPr>
          <w:rFonts w:ascii="宋体" w:hAnsi="宋体"/>
          <w:sz w:val="24"/>
        </w:rPr>
      </w:pPr>
      <w:r w:rsidRPr="009C12B4">
        <w:rPr>
          <w:rFonts w:ascii="宋体" w:hAnsi="宋体"/>
          <w:sz w:val="24"/>
        </w:rPr>
        <w:t>本项目联合协议合同总额为______元，联合体各成员按照如下比例分摊（按联合体成员分别列明）：</w:t>
      </w:r>
    </w:p>
    <w:p w:rsidR="00B13755" w:rsidRPr="009C12B4" w:rsidRDefault="00B51F6C">
      <w:pPr>
        <w:tabs>
          <w:tab w:val="left" w:pos="720"/>
          <w:tab w:val="left" w:pos="900"/>
        </w:tabs>
        <w:spacing w:line="360" w:lineRule="auto"/>
        <w:ind w:left="851"/>
        <w:rPr>
          <w:rFonts w:ascii="宋体" w:hAnsi="宋体"/>
          <w:color w:val="000000"/>
          <w:sz w:val="24"/>
          <w:szCs w:val="20"/>
        </w:rPr>
      </w:pPr>
      <w:r w:rsidRPr="009C12B4">
        <w:rPr>
          <w:rFonts w:ascii="宋体" w:hAnsi="宋体"/>
          <w:color w:val="000000"/>
          <w:sz w:val="24"/>
          <w:szCs w:val="20"/>
        </w:rPr>
        <w:t>（1）</w:t>
      </w:r>
      <w:r w:rsidRPr="009C12B4">
        <w:rPr>
          <w:rFonts w:ascii="宋体" w:hAnsi="宋体"/>
          <w:sz w:val="24"/>
        </w:rPr>
        <w:t>______</w:t>
      </w:r>
      <w:r w:rsidRPr="009C12B4">
        <w:rPr>
          <w:rFonts w:ascii="宋体" w:hAnsi="宋体"/>
          <w:color w:val="000000"/>
          <w:sz w:val="24"/>
          <w:szCs w:val="20"/>
        </w:rPr>
        <w:t>为□大型企业□中型企业、□小微企业（包含监狱企业、残疾人福利性单位）、□其他，合同金额为</w:t>
      </w:r>
      <w:r w:rsidRPr="009C12B4">
        <w:rPr>
          <w:rFonts w:ascii="宋体" w:hAnsi="宋体"/>
          <w:sz w:val="24"/>
        </w:rPr>
        <w:t>______</w:t>
      </w:r>
      <w:r w:rsidRPr="009C12B4">
        <w:rPr>
          <w:rFonts w:ascii="宋体" w:hAnsi="宋体"/>
          <w:color w:val="000000"/>
          <w:sz w:val="24"/>
          <w:szCs w:val="20"/>
        </w:rPr>
        <w:t>元；</w:t>
      </w:r>
    </w:p>
    <w:p w:rsidR="00B13755" w:rsidRPr="009C12B4" w:rsidRDefault="00B51F6C">
      <w:pPr>
        <w:tabs>
          <w:tab w:val="left" w:pos="720"/>
          <w:tab w:val="left" w:pos="900"/>
        </w:tabs>
        <w:spacing w:line="360" w:lineRule="auto"/>
        <w:ind w:left="851"/>
        <w:rPr>
          <w:rFonts w:ascii="宋体" w:hAnsi="宋体"/>
          <w:color w:val="000000"/>
          <w:sz w:val="24"/>
          <w:szCs w:val="20"/>
        </w:rPr>
      </w:pPr>
      <w:r w:rsidRPr="009C12B4">
        <w:rPr>
          <w:rFonts w:ascii="宋体" w:hAnsi="宋体"/>
          <w:color w:val="000000"/>
          <w:sz w:val="24"/>
          <w:szCs w:val="20"/>
        </w:rPr>
        <w:t>（2）</w:t>
      </w:r>
      <w:r w:rsidRPr="009C12B4">
        <w:rPr>
          <w:rFonts w:ascii="宋体" w:hAnsi="宋体"/>
          <w:sz w:val="24"/>
        </w:rPr>
        <w:t>______</w:t>
      </w:r>
      <w:r w:rsidRPr="009C12B4">
        <w:rPr>
          <w:rFonts w:ascii="宋体" w:hAnsi="宋体"/>
          <w:color w:val="000000"/>
          <w:sz w:val="24"/>
          <w:szCs w:val="20"/>
        </w:rPr>
        <w:t>为□大型企业□中型企业、□小微企业（包含监狱企业、残疾人福利性单位）、□其他，合同金额为</w:t>
      </w:r>
      <w:r w:rsidRPr="009C12B4">
        <w:rPr>
          <w:rFonts w:ascii="宋体" w:hAnsi="宋体"/>
          <w:sz w:val="24"/>
        </w:rPr>
        <w:t>______</w:t>
      </w:r>
      <w:r w:rsidRPr="009C12B4">
        <w:rPr>
          <w:rFonts w:ascii="宋体" w:hAnsi="宋体"/>
          <w:color w:val="000000"/>
          <w:sz w:val="24"/>
          <w:szCs w:val="20"/>
        </w:rPr>
        <w:t>元；</w:t>
      </w:r>
    </w:p>
    <w:p w:rsidR="00B13755" w:rsidRPr="009C12B4" w:rsidRDefault="00B51F6C">
      <w:pPr>
        <w:tabs>
          <w:tab w:val="left" w:pos="720"/>
          <w:tab w:val="left" w:pos="900"/>
        </w:tabs>
        <w:spacing w:line="360" w:lineRule="auto"/>
        <w:ind w:left="851"/>
        <w:rPr>
          <w:rFonts w:ascii="宋体" w:hAnsi="宋体"/>
          <w:color w:val="000000"/>
          <w:sz w:val="24"/>
          <w:szCs w:val="20"/>
        </w:rPr>
      </w:pPr>
      <w:r w:rsidRPr="009C12B4">
        <w:rPr>
          <w:rFonts w:ascii="宋体" w:hAnsi="宋体"/>
          <w:color w:val="000000"/>
          <w:sz w:val="24"/>
          <w:szCs w:val="20"/>
        </w:rPr>
        <w:t>（…）</w:t>
      </w:r>
      <w:r w:rsidRPr="009C12B4">
        <w:rPr>
          <w:rFonts w:ascii="宋体" w:hAnsi="宋体"/>
          <w:sz w:val="24"/>
        </w:rPr>
        <w:t>______</w:t>
      </w:r>
      <w:r w:rsidRPr="009C12B4">
        <w:rPr>
          <w:rFonts w:ascii="宋体" w:hAnsi="宋体"/>
          <w:color w:val="000000"/>
          <w:sz w:val="24"/>
          <w:szCs w:val="20"/>
        </w:rPr>
        <w:t>为□大型企业□中型企业、□小微企业（包含监狱企业、残疾人福利性单位）、□其他，合同金额为</w:t>
      </w:r>
      <w:r w:rsidRPr="009C12B4">
        <w:rPr>
          <w:rFonts w:ascii="宋体" w:hAnsi="宋体"/>
          <w:sz w:val="24"/>
        </w:rPr>
        <w:t>______</w:t>
      </w:r>
      <w:r w:rsidRPr="009C12B4">
        <w:rPr>
          <w:rFonts w:ascii="宋体" w:hAnsi="宋体"/>
          <w:color w:val="000000"/>
          <w:sz w:val="24"/>
          <w:szCs w:val="20"/>
        </w:rPr>
        <w:t>元。</w:t>
      </w:r>
    </w:p>
    <w:p w:rsidR="00B13755" w:rsidRPr="009C12B4" w:rsidRDefault="00B51F6C">
      <w:pPr>
        <w:numPr>
          <w:ilvl w:val="0"/>
          <w:numId w:val="13"/>
        </w:numPr>
        <w:tabs>
          <w:tab w:val="left" w:pos="993"/>
        </w:tabs>
        <w:spacing w:line="360" w:lineRule="auto"/>
        <w:rPr>
          <w:rFonts w:ascii="宋体" w:hAnsi="宋体"/>
          <w:bCs/>
          <w:color w:val="000000"/>
          <w:sz w:val="24"/>
        </w:rPr>
      </w:pPr>
      <w:r w:rsidRPr="009C12B4">
        <w:rPr>
          <w:rFonts w:ascii="宋体" w:hAnsi="宋体"/>
          <w:color w:val="000000"/>
          <w:sz w:val="24"/>
          <w:szCs w:val="20"/>
        </w:rPr>
        <w:t>以联合体形式参加政府采购活动的，联合体各方不得再单独参加或者与其他供应商另外组成联合体参加同一合同项下的政府采购活动。</w:t>
      </w:r>
    </w:p>
    <w:p w:rsidR="00B13755" w:rsidRPr="009C12B4" w:rsidRDefault="00B51F6C">
      <w:pPr>
        <w:numPr>
          <w:ilvl w:val="0"/>
          <w:numId w:val="13"/>
        </w:numPr>
        <w:spacing w:line="360" w:lineRule="auto"/>
        <w:rPr>
          <w:rFonts w:ascii="宋体" w:hAnsi="宋体"/>
          <w:bCs/>
          <w:color w:val="000000"/>
          <w:sz w:val="24"/>
        </w:rPr>
      </w:pPr>
      <w:r w:rsidRPr="009C12B4">
        <w:rPr>
          <w:rFonts w:ascii="宋体" w:hAnsi="宋体"/>
          <w:bCs/>
          <w:color w:val="000000"/>
          <w:sz w:val="24"/>
        </w:rPr>
        <w:t>其他约定（如有）：</w:t>
      </w:r>
      <w:r w:rsidRPr="009C12B4">
        <w:rPr>
          <w:rFonts w:ascii="宋体" w:hAnsi="宋体"/>
          <w:sz w:val="24"/>
        </w:rPr>
        <w:t>______</w:t>
      </w:r>
      <w:r w:rsidRPr="009C12B4">
        <w:rPr>
          <w:rFonts w:ascii="宋体" w:hAnsi="宋体" w:hint="eastAsia"/>
          <w:sz w:val="24"/>
        </w:rPr>
        <w:t>。</w:t>
      </w:r>
    </w:p>
    <w:p w:rsidR="00B13755" w:rsidRPr="009C12B4" w:rsidRDefault="00B51F6C">
      <w:pPr>
        <w:tabs>
          <w:tab w:val="left" w:pos="780"/>
        </w:tabs>
        <w:spacing w:line="360" w:lineRule="auto"/>
        <w:ind w:left="180" w:firstLineChars="200" w:firstLine="480"/>
        <w:rPr>
          <w:rFonts w:ascii="宋体" w:hAnsi="宋体"/>
          <w:b/>
          <w:color w:val="000000"/>
          <w:sz w:val="24"/>
        </w:rPr>
      </w:pPr>
      <w:r w:rsidRPr="009C12B4">
        <w:rPr>
          <w:rFonts w:ascii="宋体" w:hAnsi="宋体"/>
          <w:bCs/>
          <w:color w:val="000000"/>
          <w:sz w:val="24"/>
        </w:rPr>
        <w:t>本协议自各方盖章后生效，采购合同履行完毕后自动失效。如未成交，本协议自动终止。</w:t>
      </w:r>
    </w:p>
    <w:p w:rsidR="00B13755" w:rsidRPr="009C12B4" w:rsidRDefault="00B51F6C">
      <w:pPr>
        <w:spacing w:line="360" w:lineRule="auto"/>
        <w:ind w:firstLine="471"/>
        <w:rPr>
          <w:rFonts w:ascii="宋体" w:hAnsi="宋体"/>
          <w:color w:val="000000"/>
          <w:sz w:val="24"/>
        </w:rPr>
      </w:pPr>
      <w:r w:rsidRPr="009C12B4">
        <w:rPr>
          <w:rFonts w:ascii="宋体" w:hAnsi="宋体"/>
          <w:color w:val="000000"/>
          <w:sz w:val="24"/>
        </w:rPr>
        <w:br w:type="page"/>
      </w:r>
    </w:p>
    <w:p w:rsidR="00B13755" w:rsidRPr="009C12B4" w:rsidRDefault="00B51F6C">
      <w:pPr>
        <w:spacing w:line="360" w:lineRule="auto"/>
        <w:ind w:firstLine="471"/>
        <w:rPr>
          <w:rFonts w:ascii="宋体" w:hAnsi="宋体"/>
          <w:color w:val="000000"/>
          <w:sz w:val="24"/>
        </w:rPr>
      </w:pPr>
      <w:r w:rsidRPr="009C12B4">
        <w:rPr>
          <w:rFonts w:ascii="宋体" w:hAnsi="宋体" w:hint="eastAsia"/>
          <w:color w:val="000000"/>
          <w:sz w:val="24"/>
        </w:rPr>
        <w:lastRenderedPageBreak/>
        <w:t>联合体</w:t>
      </w:r>
      <w:r w:rsidRPr="009C12B4">
        <w:rPr>
          <w:rFonts w:ascii="宋体" w:hAnsi="宋体"/>
          <w:color w:val="000000"/>
          <w:sz w:val="24"/>
        </w:rPr>
        <w:t>牵头人</w:t>
      </w:r>
      <w:r w:rsidRPr="009C12B4">
        <w:rPr>
          <w:rFonts w:ascii="宋体" w:hAnsi="宋体" w:hint="eastAsia"/>
          <w:color w:val="000000"/>
          <w:sz w:val="24"/>
        </w:rPr>
        <w:t>名称：</w:t>
      </w:r>
      <w:r w:rsidRPr="009C12B4">
        <w:rPr>
          <w:rFonts w:ascii="宋体" w:hAnsi="宋体"/>
          <w:color w:val="000000"/>
          <w:sz w:val="24"/>
          <w:szCs w:val="20"/>
        </w:rPr>
        <w:t>______</w:t>
      </w:r>
      <w:r w:rsidRPr="009C12B4">
        <w:rPr>
          <w:rFonts w:ascii="宋体" w:hAnsi="宋体"/>
          <w:color w:val="000000"/>
          <w:sz w:val="24"/>
        </w:rPr>
        <w:tab/>
      </w:r>
      <w:r w:rsidRPr="009C12B4">
        <w:rPr>
          <w:rFonts w:ascii="宋体" w:hAnsi="宋体"/>
          <w:color w:val="000000"/>
          <w:sz w:val="24"/>
        </w:rPr>
        <w:tab/>
      </w:r>
      <w:r w:rsidRPr="009C12B4">
        <w:rPr>
          <w:rFonts w:ascii="宋体" w:hAnsi="宋体"/>
          <w:color w:val="000000"/>
          <w:sz w:val="24"/>
        </w:rPr>
        <w:tab/>
      </w:r>
      <w:r w:rsidRPr="009C12B4">
        <w:rPr>
          <w:rFonts w:ascii="宋体" w:hAnsi="宋体"/>
          <w:color w:val="000000"/>
          <w:sz w:val="24"/>
        </w:rPr>
        <w:tab/>
      </w:r>
      <w:r w:rsidRPr="009C12B4">
        <w:rPr>
          <w:rFonts w:ascii="宋体" w:hAnsi="宋体"/>
          <w:color w:val="000000"/>
          <w:sz w:val="24"/>
        </w:rPr>
        <w:tab/>
        <w:t xml:space="preserve"> </w:t>
      </w:r>
      <w:r w:rsidRPr="009C12B4">
        <w:rPr>
          <w:rFonts w:ascii="宋体" w:hAnsi="宋体" w:hint="eastAsia"/>
          <w:color w:val="000000"/>
          <w:sz w:val="24"/>
        </w:rPr>
        <w:t>联合体成员名称</w:t>
      </w:r>
      <w:r w:rsidRPr="009C12B4">
        <w:rPr>
          <w:rFonts w:ascii="宋体" w:hAnsi="宋体"/>
          <w:color w:val="000000"/>
          <w:sz w:val="24"/>
        </w:rPr>
        <w:t>：</w:t>
      </w:r>
      <w:r w:rsidRPr="009C12B4">
        <w:rPr>
          <w:rFonts w:ascii="宋体" w:hAnsi="宋体"/>
          <w:color w:val="000000"/>
          <w:sz w:val="24"/>
          <w:szCs w:val="20"/>
        </w:rPr>
        <w:t>______</w:t>
      </w:r>
    </w:p>
    <w:p w:rsidR="00B13755" w:rsidRPr="009C12B4" w:rsidRDefault="00B51F6C">
      <w:pPr>
        <w:spacing w:line="360" w:lineRule="auto"/>
        <w:ind w:firstLine="471"/>
        <w:rPr>
          <w:rFonts w:ascii="宋体" w:hAnsi="宋体"/>
          <w:color w:val="000000"/>
          <w:sz w:val="24"/>
        </w:rPr>
      </w:pPr>
      <w:r w:rsidRPr="009C12B4">
        <w:rPr>
          <w:rFonts w:ascii="宋体" w:hAnsi="宋体"/>
          <w:color w:val="000000"/>
          <w:sz w:val="24"/>
        </w:rPr>
        <w:t>盖章：</w:t>
      </w:r>
      <w:r w:rsidRPr="009C12B4">
        <w:rPr>
          <w:rFonts w:ascii="宋体" w:hAnsi="宋体"/>
          <w:color w:val="000000"/>
          <w:sz w:val="24"/>
          <w:szCs w:val="20"/>
        </w:rPr>
        <w:t>______</w:t>
      </w:r>
      <w:r w:rsidRPr="009C12B4">
        <w:rPr>
          <w:rFonts w:ascii="宋体" w:hAnsi="宋体"/>
          <w:color w:val="000000"/>
          <w:sz w:val="24"/>
        </w:rPr>
        <w:t xml:space="preserve">                           盖章：</w:t>
      </w:r>
      <w:r w:rsidRPr="009C12B4">
        <w:rPr>
          <w:rFonts w:ascii="宋体" w:hAnsi="宋体"/>
          <w:color w:val="000000"/>
          <w:sz w:val="24"/>
          <w:szCs w:val="20"/>
        </w:rPr>
        <w:t>______</w:t>
      </w:r>
    </w:p>
    <w:p w:rsidR="00B13755" w:rsidRPr="009C12B4" w:rsidRDefault="00B13755">
      <w:pPr>
        <w:spacing w:line="360" w:lineRule="auto"/>
        <w:ind w:firstLine="471"/>
        <w:rPr>
          <w:rFonts w:ascii="宋体" w:hAnsi="宋体"/>
          <w:color w:val="000000"/>
          <w:sz w:val="24"/>
        </w:rPr>
      </w:pPr>
    </w:p>
    <w:p w:rsidR="00B13755" w:rsidRPr="009C12B4" w:rsidRDefault="00B13755">
      <w:pPr>
        <w:spacing w:line="360" w:lineRule="auto"/>
        <w:ind w:firstLine="471"/>
        <w:rPr>
          <w:rFonts w:ascii="宋体" w:hAnsi="宋体"/>
          <w:color w:val="000000"/>
          <w:sz w:val="24"/>
        </w:rPr>
      </w:pPr>
    </w:p>
    <w:p w:rsidR="00B13755" w:rsidRPr="009C12B4" w:rsidRDefault="00B51F6C">
      <w:pPr>
        <w:spacing w:line="360" w:lineRule="auto"/>
        <w:ind w:firstLine="471"/>
        <w:rPr>
          <w:rFonts w:ascii="宋体" w:hAnsi="宋体"/>
          <w:color w:val="000000"/>
          <w:sz w:val="24"/>
        </w:rPr>
      </w:pPr>
      <w:r w:rsidRPr="009C12B4">
        <w:rPr>
          <w:rFonts w:ascii="宋体" w:hAnsi="宋体" w:hint="eastAsia"/>
          <w:color w:val="000000"/>
          <w:sz w:val="24"/>
        </w:rPr>
        <w:t>联合体成员名称</w:t>
      </w:r>
      <w:r w:rsidRPr="009C12B4">
        <w:rPr>
          <w:rFonts w:ascii="宋体" w:hAnsi="宋体"/>
          <w:color w:val="000000"/>
          <w:sz w:val="24"/>
        </w:rPr>
        <w:t>：</w:t>
      </w:r>
      <w:r w:rsidRPr="009C12B4">
        <w:rPr>
          <w:rFonts w:ascii="宋体" w:hAnsi="宋体"/>
          <w:color w:val="000000"/>
          <w:sz w:val="24"/>
          <w:szCs w:val="20"/>
        </w:rPr>
        <w:t>______</w:t>
      </w:r>
    </w:p>
    <w:p w:rsidR="00B13755" w:rsidRPr="009C12B4" w:rsidRDefault="00B51F6C">
      <w:pPr>
        <w:widowControl/>
        <w:ind w:firstLineChars="200" w:firstLine="480"/>
        <w:jc w:val="left"/>
        <w:rPr>
          <w:rFonts w:ascii="宋体" w:hAnsi="宋体"/>
          <w:color w:val="000000"/>
          <w:sz w:val="24"/>
        </w:rPr>
      </w:pPr>
      <w:r w:rsidRPr="009C12B4">
        <w:rPr>
          <w:rFonts w:ascii="宋体" w:hAnsi="宋体"/>
          <w:color w:val="000000"/>
          <w:sz w:val="24"/>
        </w:rPr>
        <w:t>盖章：</w:t>
      </w:r>
      <w:r w:rsidRPr="009C12B4">
        <w:rPr>
          <w:rFonts w:ascii="宋体" w:hAnsi="宋体"/>
          <w:color w:val="000000"/>
          <w:sz w:val="24"/>
          <w:szCs w:val="20"/>
        </w:rPr>
        <w:t>______</w:t>
      </w:r>
      <w:r w:rsidRPr="009C12B4">
        <w:rPr>
          <w:rFonts w:ascii="宋体" w:hAnsi="宋体"/>
          <w:color w:val="000000"/>
          <w:sz w:val="24"/>
        </w:rPr>
        <w:t xml:space="preserve">         </w:t>
      </w:r>
    </w:p>
    <w:p w:rsidR="00B13755" w:rsidRPr="009C12B4" w:rsidRDefault="00B13755">
      <w:pPr>
        <w:spacing w:line="360" w:lineRule="auto"/>
        <w:ind w:left="480"/>
        <w:jc w:val="right"/>
        <w:rPr>
          <w:rFonts w:ascii="宋体" w:hAnsi="宋体"/>
          <w:color w:val="000000"/>
          <w:sz w:val="24"/>
        </w:rPr>
      </w:pPr>
    </w:p>
    <w:p w:rsidR="00B13755" w:rsidRPr="009C12B4" w:rsidRDefault="00B51F6C">
      <w:pPr>
        <w:spacing w:line="360" w:lineRule="auto"/>
        <w:ind w:left="480"/>
        <w:jc w:val="right"/>
        <w:rPr>
          <w:rFonts w:ascii="宋体" w:hAnsi="宋体"/>
          <w:color w:val="000000"/>
          <w:sz w:val="24"/>
        </w:rPr>
      </w:pPr>
      <w:r w:rsidRPr="009C12B4">
        <w:rPr>
          <w:rFonts w:ascii="宋体" w:hAnsi="宋体"/>
          <w:color w:val="000000"/>
          <w:sz w:val="24"/>
          <w:szCs w:val="20"/>
        </w:rPr>
        <w:t>日期：</w:t>
      </w:r>
      <w:r w:rsidRPr="009C12B4">
        <w:rPr>
          <w:rFonts w:ascii="宋体" w:hAnsi="宋体"/>
          <w:sz w:val="24"/>
        </w:rPr>
        <w:t>______</w:t>
      </w:r>
      <w:r w:rsidRPr="009C12B4">
        <w:rPr>
          <w:rFonts w:ascii="宋体" w:hAnsi="宋体"/>
          <w:color w:val="000000"/>
          <w:sz w:val="24"/>
          <w:szCs w:val="20"/>
        </w:rPr>
        <w:t>年</w:t>
      </w:r>
      <w:r w:rsidRPr="009C12B4">
        <w:rPr>
          <w:rFonts w:ascii="宋体" w:hAnsi="宋体"/>
          <w:sz w:val="24"/>
        </w:rPr>
        <w:t>______</w:t>
      </w:r>
      <w:r w:rsidRPr="009C12B4">
        <w:rPr>
          <w:rFonts w:ascii="宋体" w:hAnsi="宋体"/>
          <w:color w:val="000000"/>
          <w:sz w:val="24"/>
          <w:szCs w:val="20"/>
        </w:rPr>
        <w:t>月</w:t>
      </w:r>
      <w:r w:rsidRPr="009C12B4">
        <w:rPr>
          <w:rFonts w:ascii="宋体" w:hAnsi="宋体"/>
          <w:sz w:val="24"/>
        </w:rPr>
        <w:t>______</w:t>
      </w:r>
      <w:r w:rsidRPr="009C12B4">
        <w:rPr>
          <w:rFonts w:ascii="宋体" w:hAnsi="宋体"/>
          <w:color w:val="000000"/>
          <w:sz w:val="24"/>
          <w:szCs w:val="20"/>
        </w:rPr>
        <w:t>日</w:t>
      </w:r>
    </w:p>
    <w:p w:rsidR="00B13755" w:rsidRPr="009C12B4" w:rsidRDefault="00B13755">
      <w:pPr>
        <w:spacing w:line="360" w:lineRule="auto"/>
        <w:ind w:left="480"/>
        <w:jc w:val="right"/>
        <w:rPr>
          <w:rFonts w:ascii="宋体" w:hAnsi="宋体"/>
          <w:b/>
          <w:color w:val="000000"/>
          <w:sz w:val="24"/>
        </w:rPr>
      </w:pPr>
    </w:p>
    <w:p w:rsidR="00B13755" w:rsidRPr="009C12B4" w:rsidRDefault="00B13755">
      <w:pPr>
        <w:tabs>
          <w:tab w:val="left" w:pos="8280"/>
        </w:tabs>
        <w:spacing w:line="360" w:lineRule="auto"/>
        <w:ind w:firstLine="480"/>
        <w:rPr>
          <w:rFonts w:ascii="宋体" w:hAnsi="宋体"/>
          <w:color w:val="000000"/>
          <w:sz w:val="24"/>
        </w:rPr>
      </w:pPr>
    </w:p>
    <w:p w:rsidR="00B13755" w:rsidRPr="009C12B4" w:rsidRDefault="00B13755">
      <w:pPr>
        <w:tabs>
          <w:tab w:val="left" w:pos="8280"/>
        </w:tabs>
        <w:spacing w:line="360" w:lineRule="auto"/>
        <w:ind w:firstLine="480"/>
        <w:rPr>
          <w:rFonts w:ascii="宋体" w:hAnsi="宋体"/>
          <w:color w:val="000000"/>
          <w:sz w:val="24"/>
        </w:rPr>
      </w:pPr>
    </w:p>
    <w:p w:rsidR="00B13755" w:rsidRPr="009C12B4" w:rsidRDefault="00B51F6C">
      <w:pPr>
        <w:spacing w:line="360" w:lineRule="auto"/>
        <w:ind w:leftChars="228" w:left="719" w:hangingChars="100" w:hanging="240"/>
        <w:rPr>
          <w:rFonts w:ascii="宋体" w:hAnsi="宋体"/>
          <w:color w:val="000000"/>
          <w:sz w:val="24"/>
        </w:rPr>
      </w:pPr>
      <w:r w:rsidRPr="009C12B4">
        <w:rPr>
          <w:rFonts w:ascii="宋体" w:hAnsi="宋体"/>
          <w:color w:val="000000"/>
          <w:sz w:val="24"/>
        </w:rPr>
        <w:t>注：联合体各方成员应在本协议上共同盖章，不得分别签署协议书。</w:t>
      </w:r>
    </w:p>
    <w:p w:rsidR="00B13755" w:rsidRPr="009C12B4" w:rsidRDefault="00B51F6C">
      <w:pPr>
        <w:widowControl/>
        <w:jc w:val="left"/>
        <w:rPr>
          <w:rFonts w:ascii="宋体" w:hAnsi="宋体"/>
          <w:sz w:val="24"/>
        </w:rPr>
      </w:pPr>
      <w:r w:rsidRPr="009C12B4">
        <w:rPr>
          <w:rFonts w:ascii="宋体" w:hAnsi="宋体"/>
          <w:sz w:val="24"/>
        </w:rPr>
        <w:br w:type="page"/>
      </w:r>
    </w:p>
    <w:p w:rsidR="00B13755" w:rsidRPr="009C12B4" w:rsidRDefault="00B51F6C">
      <w:pPr>
        <w:spacing w:line="360" w:lineRule="auto"/>
        <w:outlineLvl w:val="2"/>
        <w:rPr>
          <w:rFonts w:ascii="宋体" w:hAnsi="宋体"/>
          <w:sz w:val="24"/>
          <w:szCs w:val="20"/>
        </w:rPr>
      </w:pPr>
      <w:bookmarkStart w:id="860" w:name="_Toc138147281"/>
      <w:r w:rsidRPr="009C12B4">
        <w:rPr>
          <w:rFonts w:ascii="宋体" w:hAnsi="宋体"/>
          <w:color w:val="000000"/>
          <w:sz w:val="24"/>
          <w:szCs w:val="20"/>
        </w:rPr>
        <w:lastRenderedPageBreak/>
        <w:t>3-2其他</w:t>
      </w:r>
      <w:r w:rsidRPr="009C12B4">
        <w:rPr>
          <w:rFonts w:ascii="宋体" w:hAnsi="宋体"/>
          <w:sz w:val="24"/>
          <w:szCs w:val="20"/>
        </w:rPr>
        <w:t>特定资格要求</w:t>
      </w:r>
      <w:bookmarkEnd w:id="860"/>
    </w:p>
    <w:p w:rsidR="00B13755" w:rsidRPr="009C12B4" w:rsidRDefault="00B51F6C">
      <w:pPr>
        <w:tabs>
          <w:tab w:val="left" w:pos="1611"/>
        </w:tabs>
        <w:snapToGrid w:val="0"/>
        <w:spacing w:line="360" w:lineRule="auto"/>
        <w:ind w:right="-129"/>
        <w:rPr>
          <w:rFonts w:ascii="宋体" w:hAnsi="宋体"/>
          <w:sz w:val="24"/>
        </w:rPr>
      </w:pPr>
      <w:r w:rsidRPr="009C12B4">
        <w:rPr>
          <w:rFonts w:ascii="宋体" w:hAnsi="宋体" w:hint="eastAsia"/>
          <w:color w:val="000000"/>
          <w:sz w:val="24"/>
          <w:szCs w:val="20"/>
        </w:rPr>
        <w:t xml:space="preserve"> </w:t>
      </w:r>
    </w:p>
    <w:p w:rsidR="00B13755" w:rsidRPr="009C12B4" w:rsidRDefault="00B13755">
      <w:pPr>
        <w:tabs>
          <w:tab w:val="left" w:pos="5580"/>
        </w:tabs>
        <w:spacing w:line="360" w:lineRule="auto"/>
        <w:rPr>
          <w:rFonts w:ascii="宋体" w:hAnsi="宋体"/>
          <w:sz w:val="24"/>
        </w:rPr>
      </w:pPr>
    </w:p>
    <w:p w:rsidR="00B13755" w:rsidRPr="009C12B4" w:rsidRDefault="00B51F6C">
      <w:pPr>
        <w:widowControl/>
        <w:jc w:val="left"/>
        <w:rPr>
          <w:rFonts w:ascii="宋体" w:hAnsi="宋体"/>
          <w:sz w:val="24"/>
        </w:rPr>
      </w:pPr>
      <w:r w:rsidRPr="009C12B4">
        <w:rPr>
          <w:rFonts w:ascii="宋体" w:hAnsi="宋体"/>
          <w:sz w:val="24"/>
          <w:szCs w:val="20"/>
        </w:rPr>
        <w:br w:type="page"/>
      </w:r>
      <w:r w:rsidRPr="009C12B4">
        <w:rPr>
          <w:rFonts w:ascii="宋体" w:hAnsi="宋体"/>
          <w:sz w:val="24"/>
        </w:rPr>
        <w:lastRenderedPageBreak/>
        <w:t>4 磋商保证金凭证/交款单据电子件</w:t>
      </w:r>
      <w:r w:rsidRPr="009C12B4">
        <w:rPr>
          <w:rFonts w:ascii="宋体" w:hAnsi="宋体" w:hint="eastAsia"/>
          <w:sz w:val="24"/>
        </w:rPr>
        <w:t>（不适用）</w:t>
      </w:r>
    </w:p>
    <w:p w:rsidR="00B13755" w:rsidRPr="009C12B4" w:rsidRDefault="00B51F6C">
      <w:pPr>
        <w:widowControl/>
        <w:jc w:val="left"/>
        <w:rPr>
          <w:rFonts w:ascii="宋体" w:hAnsi="宋体"/>
          <w:kern w:val="0"/>
          <w:sz w:val="24"/>
          <w:szCs w:val="20"/>
        </w:rPr>
      </w:pPr>
      <w:r w:rsidRPr="009C12B4">
        <w:rPr>
          <w:rFonts w:ascii="宋体" w:hAnsi="宋体"/>
          <w:b/>
          <w:sz w:val="24"/>
        </w:rPr>
        <w:br w:type="page"/>
      </w:r>
    </w:p>
    <w:p w:rsidR="00B13755" w:rsidRPr="009C12B4" w:rsidRDefault="00B51F6C">
      <w:pPr>
        <w:tabs>
          <w:tab w:val="left" w:pos="360"/>
        </w:tabs>
        <w:snapToGrid w:val="0"/>
        <w:spacing w:line="360" w:lineRule="auto"/>
        <w:outlineLvl w:val="1"/>
        <w:rPr>
          <w:rFonts w:ascii="宋体" w:hAnsi="宋体"/>
          <w:sz w:val="24"/>
        </w:rPr>
      </w:pPr>
      <w:bookmarkStart w:id="861" w:name="_Hlt520271212"/>
      <w:bookmarkStart w:id="862" w:name="_Hlt520273711"/>
      <w:bookmarkStart w:id="863" w:name="_Hlt520274121"/>
      <w:bookmarkStart w:id="864" w:name="_Hlt520274393"/>
      <w:bookmarkStart w:id="865" w:name="_Hlt520343392"/>
      <w:bookmarkStart w:id="866" w:name="_Hlt520350918"/>
      <w:bookmarkStart w:id="867" w:name="_Hlt520343000"/>
      <w:bookmarkStart w:id="868" w:name="_Hlt520274065"/>
      <w:bookmarkStart w:id="869" w:name="_Hlt520355504"/>
      <w:bookmarkStart w:id="870" w:name="_Hlt520274407"/>
      <w:bookmarkStart w:id="871" w:name="_Toc480942349"/>
      <w:bookmarkStart w:id="872" w:name="_Ref467988698"/>
      <w:bookmarkStart w:id="873" w:name="_Toc226337252"/>
      <w:bookmarkStart w:id="874" w:name="_Toc195842921"/>
      <w:bookmarkStart w:id="875" w:name="_Toc226965746"/>
      <w:bookmarkStart w:id="876" w:name="_Toc138147282"/>
      <w:bookmarkStart w:id="877" w:name="_Toc150774761"/>
      <w:bookmarkStart w:id="878" w:name="_Toc142311058"/>
      <w:bookmarkStart w:id="879" w:name="_Toc127151556"/>
      <w:bookmarkStart w:id="880" w:name="_Toc520356217"/>
      <w:bookmarkStart w:id="881" w:name="_Toc226309800"/>
      <w:bookmarkStart w:id="882" w:name="_Toc150480794"/>
      <w:bookmarkStart w:id="883" w:name="_Toc226965829"/>
      <w:bookmarkEnd w:id="861"/>
      <w:bookmarkEnd w:id="862"/>
      <w:bookmarkEnd w:id="863"/>
      <w:bookmarkEnd w:id="864"/>
      <w:bookmarkEnd w:id="865"/>
      <w:bookmarkEnd w:id="866"/>
      <w:bookmarkEnd w:id="867"/>
      <w:bookmarkEnd w:id="868"/>
      <w:bookmarkEnd w:id="869"/>
      <w:bookmarkEnd w:id="870"/>
      <w:r w:rsidRPr="009C12B4">
        <w:rPr>
          <w:rFonts w:ascii="宋体" w:hAnsi="宋体"/>
          <w:sz w:val="24"/>
        </w:rPr>
        <w:lastRenderedPageBreak/>
        <w:t xml:space="preserve">5  </w:t>
      </w:r>
      <w:bookmarkEnd w:id="871"/>
      <w:bookmarkEnd w:id="872"/>
      <w:r w:rsidRPr="009C12B4">
        <w:rPr>
          <w:rFonts w:ascii="宋体" w:hAnsi="宋体"/>
          <w:sz w:val="24"/>
        </w:rPr>
        <w:t>响应书</w:t>
      </w:r>
      <w:bookmarkEnd w:id="873"/>
      <w:bookmarkEnd w:id="874"/>
      <w:bookmarkEnd w:id="875"/>
      <w:bookmarkEnd w:id="876"/>
      <w:bookmarkEnd w:id="877"/>
      <w:bookmarkEnd w:id="878"/>
      <w:bookmarkEnd w:id="879"/>
      <w:bookmarkEnd w:id="880"/>
      <w:bookmarkEnd w:id="881"/>
      <w:bookmarkEnd w:id="882"/>
      <w:bookmarkEnd w:id="883"/>
    </w:p>
    <w:p w:rsidR="00B13755" w:rsidRPr="009C12B4" w:rsidRDefault="00B13755">
      <w:pPr>
        <w:tabs>
          <w:tab w:val="left" w:pos="5580"/>
        </w:tabs>
        <w:spacing w:line="360" w:lineRule="auto"/>
        <w:rPr>
          <w:rFonts w:ascii="宋体" w:hAnsi="宋体"/>
          <w:color w:val="000000"/>
          <w:sz w:val="24"/>
        </w:rPr>
      </w:pPr>
    </w:p>
    <w:p w:rsidR="00B13755" w:rsidRPr="009C12B4" w:rsidRDefault="00B51F6C">
      <w:pPr>
        <w:spacing w:line="360" w:lineRule="auto"/>
        <w:jc w:val="center"/>
        <w:rPr>
          <w:rFonts w:ascii="宋体" w:hAnsi="宋体"/>
          <w:b/>
          <w:color w:val="000000"/>
          <w:sz w:val="36"/>
          <w:szCs w:val="36"/>
        </w:rPr>
      </w:pPr>
      <w:r w:rsidRPr="009C12B4">
        <w:rPr>
          <w:rFonts w:ascii="宋体" w:hAnsi="宋体" w:hint="eastAsia"/>
          <w:b/>
          <w:color w:val="000000"/>
          <w:sz w:val="36"/>
          <w:szCs w:val="36"/>
        </w:rPr>
        <w:t>响应书</w:t>
      </w:r>
    </w:p>
    <w:p w:rsidR="00B13755" w:rsidRPr="009C12B4" w:rsidRDefault="00B51F6C">
      <w:pPr>
        <w:tabs>
          <w:tab w:val="left" w:pos="5580"/>
        </w:tabs>
        <w:spacing w:line="360" w:lineRule="auto"/>
        <w:rPr>
          <w:rFonts w:ascii="宋体" w:hAnsi="宋体"/>
          <w:color w:val="000000"/>
          <w:sz w:val="24"/>
        </w:rPr>
      </w:pPr>
      <w:r w:rsidRPr="009C12B4">
        <w:rPr>
          <w:rFonts w:ascii="宋体" w:hAnsi="宋体"/>
          <w:color w:val="000000"/>
          <w:sz w:val="24"/>
        </w:rPr>
        <w:t>致：</w:t>
      </w:r>
      <w:r w:rsidRPr="009C12B4">
        <w:rPr>
          <w:rFonts w:ascii="宋体" w:hAnsi="宋体"/>
          <w:color w:val="000000"/>
          <w:sz w:val="24"/>
          <w:u w:val="single"/>
        </w:rPr>
        <w:t>（采购人或采购代理机构）</w:t>
      </w:r>
    </w:p>
    <w:p w:rsidR="00B13755" w:rsidRPr="009C12B4" w:rsidRDefault="00B13755">
      <w:pPr>
        <w:tabs>
          <w:tab w:val="left" w:pos="5580"/>
        </w:tabs>
        <w:spacing w:line="360" w:lineRule="auto"/>
        <w:rPr>
          <w:rFonts w:ascii="宋体" w:hAnsi="宋体"/>
          <w:color w:val="000000"/>
          <w:sz w:val="24"/>
          <w:szCs w:val="20"/>
        </w:rPr>
      </w:pPr>
    </w:p>
    <w:p w:rsidR="00B13755" w:rsidRPr="009C12B4" w:rsidRDefault="00B51F6C">
      <w:pPr>
        <w:tabs>
          <w:tab w:val="left" w:pos="5580"/>
        </w:tabs>
        <w:spacing w:line="360" w:lineRule="auto"/>
        <w:ind w:firstLine="408"/>
        <w:rPr>
          <w:rFonts w:ascii="宋体" w:hAnsi="宋体"/>
          <w:color w:val="000000"/>
          <w:sz w:val="24"/>
          <w:szCs w:val="20"/>
        </w:rPr>
      </w:pPr>
      <w:r w:rsidRPr="009C12B4">
        <w:rPr>
          <w:rFonts w:ascii="宋体" w:hAnsi="宋体"/>
          <w:color w:val="000000"/>
          <w:sz w:val="24"/>
          <w:szCs w:val="20"/>
        </w:rPr>
        <w:t>我方参加你方就</w:t>
      </w:r>
      <w:r w:rsidRPr="009C12B4">
        <w:rPr>
          <w:rFonts w:ascii="宋体" w:hAnsi="宋体"/>
          <w:sz w:val="24"/>
        </w:rPr>
        <w:t>______</w:t>
      </w:r>
      <w:r w:rsidRPr="009C12B4">
        <w:rPr>
          <w:rFonts w:ascii="宋体" w:hAnsi="宋体"/>
          <w:color w:val="000000"/>
          <w:sz w:val="24"/>
          <w:szCs w:val="20"/>
        </w:rPr>
        <w:t>（项目名称，项目编号/包号）组织的采购活动，并对此项目进行磋商。</w:t>
      </w:r>
    </w:p>
    <w:p w:rsidR="00B13755" w:rsidRPr="009C12B4" w:rsidRDefault="00B51F6C">
      <w:pPr>
        <w:tabs>
          <w:tab w:val="left" w:pos="5580"/>
        </w:tabs>
        <w:spacing w:line="360" w:lineRule="auto"/>
        <w:ind w:firstLine="408"/>
        <w:rPr>
          <w:rFonts w:ascii="宋体" w:hAnsi="宋体"/>
          <w:color w:val="000000"/>
          <w:sz w:val="24"/>
          <w:szCs w:val="20"/>
        </w:rPr>
      </w:pPr>
      <w:r w:rsidRPr="009C12B4">
        <w:rPr>
          <w:rFonts w:ascii="宋体" w:hAnsi="宋体"/>
          <w:color w:val="000000"/>
          <w:sz w:val="24"/>
          <w:szCs w:val="20"/>
        </w:rPr>
        <w:t>1. 我方</w:t>
      </w:r>
      <w:r w:rsidRPr="009C12B4">
        <w:rPr>
          <w:rFonts w:ascii="宋体" w:hAnsi="宋体"/>
          <w:color w:val="000000"/>
          <w:sz w:val="24"/>
        </w:rPr>
        <w:t>已详细审查全部竞争性磋商文件</w:t>
      </w:r>
      <w:r w:rsidRPr="009C12B4">
        <w:rPr>
          <w:rFonts w:ascii="宋体" w:hAnsi="宋体"/>
          <w:color w:val="000000"/>
          <w:sz w:val="24"/>
          <w:szCs w:val="20"/>
        </w:rPr>
        <w:t>，自愿参与磋商并承诺如下：</w:t>
      </w:r>
    </w:p>
    <w:p w:rsidR="00B13755" w:rsidRPr="009C12B4" w:rsidRDefault="00B51F6C">
      <w:pPr>
        <w:tabs>
          <w:tab w:val="left" w:pos="720"/>
          <w:tab w:val="left" w:pos="900"/>
        </w:tabs>
        <w:spacing w:line="360" w:lineRule="auto"/>
        <w:ind w:left="360" w:firstLineChars="30" w:firstLine="72"/>
        <w:rPr>
          <w:rFonts w:ascii="宋体" w:hAnsi="宋体"/>
          <w:color w:val="000000"/>
          <w:sz w:val="24"/>
          <w:szCs w:val="20"/>
        </w:rPr>
      </w:pPr>
      <w:r w:rsidRPr="009C12B4">
        <w:rPr>
          <w:rFonts w:ascii="宋体" w:hAnsi="宋体"/>
          <w:color w:val="000000"/>
          <w:sz w:val="24"/>
          <w:szCs w:val="20"/>
        </w:rPr>
        <w:t>（1）本响应有效期为自提交响应文件的截止之日起</w:t>
      </w:r>
      <w:r w:rsidRPr="009C12B4">
        <w:rPr>
          <w:rFonts w:ascii="宋体" w:hAnsi="宋体"/>
          <w:sz w:val="24"/>
        </w:rPr>
        <w:t>______</w:t>
      </w:r>
      <w:r w:rsidRPr="009C12B4">
        <w:rPr>
          <w:rFonts w:ascii="宋体" w:hAnsi="宋体"/>
          <w:color w:val="000000"/>
          <w:sz w:val="24"/>
          <w:szCs w:val="20"/>
        </w:rPr>
        <w:t>个日历日。</w:t>
      </w:r>
    </w:p>
    <w:p w:rsidR="00B13755" w:rsidRPr="009C12B4" w:rsidRDefault="00B51F6C">
      <w:pPr>
        <w:tabs>
          <w:tab w:val="left" w:pos="720"/>
          <w:tab w:val="left" w:pos="900"/>
        </w:tabs>
        <w:spacing w:line="360" w:lineRule="auto"/>
        <w:ind w:left="360" w:firstLineChars="30" w:firstLine="72"/>
        <w:rPr>
          <w:rFonts w:ascii="宋体" w:hAnsi="宋体"/>
          <w:color w:val="000000"/>
          <w:sz w:val="24"/>
          <w:szCs w:val="20"/>
        </w:rPr>
      </w:pPr>
      <w:r w:rsidRPr="009C12B4">
        <w:rPr>
          <w:rFonts w:ascii="宋体" w:hAnsi="宋体"/>
          <w:color w:val="000000"/>
          <w:sz w:val="24"/>
          <w:szCs w:val="20"/>
        </w:rPr>
        <w:t>（2）除合同条款及采购需求偏离表列出的偏离外，我方响应竞争性磋商文件的全部要求。</w:t>
      </w:r>
    </w:p>
    <w:p w:rsidR="00B13755" w:rsidRPr="009C12B4" w:rsidRDefault="00B51F6C">
      <w:pPr>
        <w:tabs>
          <w:tab w:val="left" w:pos="5580"/>
        </w:tabs>
        <w:spacing w:line="360" w:lineRule="auto"/>
        <w:ind w:firstLineChars="175" w:firstLine="420"/>
        <w:rPr>
          <w:rFonts w:ascii="宋体" w:hAnsi="宋体"/>
          <w:color w:val="000000"/>
          <w:sz w:val="24"/>
          <w:szCs w:val="20"/>
        </w:rPr>
      </w:pPr>
      <w:r w:rsidRPr="009C12B4">
        <w:rPr>
          <w:rFonts w:ascii="宋体" w:hAnsi="宋体"/>
          <w:color w:val="000000"/>
          <w:sz w:val="24"/>
          <w:szCs w:val="20"/>
        </w:rPr>
        <w:t>（3）我方已提供的全部文件资料是真实、准确的，并对此承担一切法律后果。</w:t>
      </w:r>
    </w:p>
    <w:p w:rsidR="00B13755" w:rsidRPr="009C12B4" w:rsidRDefault="00B51F6C">
      <w:pPr>
        <w:tabs>
          <w:tab w:val="left" w:pos="5580"/>
        </w:tabs>
        <w:spacing w:line="360" w:lineRule="auto"/>
        <w:ind w:firstLineChars="175" w:firstLine="420"/>
        <w:rPr>
          <w:rFonts w:ascii="宋体" w:hAnsi="宋体"/>
          <w:color w:val="000000"/>
          <w:sz w:val="24"/>
        </w:rPr>
      </w:pPr>
      <w:r w:rsidRPr="009C12B4">
        <w:rPr>
          <w:rFonts w:ascii="宋体" w:hAnsi="宋体"/>
          <w:color w:val="000000"/>
          <w:sz w:val="24"/>
          <w:szCs w:val="20"/>
        </w:rPr>
        <w:t>（4）如我方成交，我方将在法律规定的期限内与你方签订合同，按照竞争性磋商文件要求提交履约保证金，并在合同约定的期限内完成合同规定的全部义务。</w:t>
      </w:r>
    </w:p>
    <w:p w:rsidR="00B13755" w:rsidRPr="009C12B4" w:rsidRDefault="00B51F6C">
      <w:pPr>
        <w:spacing w:line="360" w:lineRule="auto"/>
        <w:ind w:left="420"/>
        <w:rPr>
          <w:rFonts w:ascii="宋体" w:hAnsi="宋体"/>
          <w:color w:val="000000"/>
          <w:sz w:val="24"/>
        </w:rPr>
      </w:pPr>
      <w:r w:rsidRPr="009C12B4">
        <w:rPr>
          <w:rFonts w:ascii="宋体" w:hAnsi="宋体"/>
          <w:color w:val="000000"/>
          <w:sz w:val="24"/>
        </w:rPr>
        <w:t>2. 其他补充条款（如有）：</w:t>
      </w:r>
      <w:r w:rsidRPr="009C12B4">
        <w:rPr>
          <w:rFonts w:ascii="宋体" w:hAnsi="宋体"/>
          <w:sz w:val="24"/>
        </w:rPr>
        <w:t>______</w:t>
      </w:r>
      <w:r w:rsidRPr="009C12B4">
        <w:rPr>
          <w:rFonts w:ascii="宋体" w:hAnsi="宋体"/>
          <w:color w:val="000000"/>
          <w:sz w:val="24"/>
        </w:rPr>
        <w:t>。</w:t>
      </w:r>
    </w:p>
    <w:p w:rsidR="00B13755" w:rsidRPr="009C12B4" w:rsidRDefault="00B51F6C">
      <w:pPr>
        <w:spacing w:line="360" w:lineRule="auto"/>
        <w:ind w:firstLineChars="200" w:firstLine="480"/>
        <w:rPr>
          <w:rFonts w:ascii="宋体" w:hAnsi="宋体"/>
          <w:color w:val="000000"/>
          <w:sz w:val="24"/>
        </w:rPr>
      </w:pPr>
      <w:r w:rsidRPr="009C12B4">
        <w:rPr>
          <w:rFonts w:ascii="宋体" w:hAnsi="宋体"/>
          <w:color w:val="000000"/>
          <w:sz w:val="24"/>
        </w:rPr>
        <w:t>与本磋商有关的一切正式往来信函请寄：</w:t>
      </w:r>
    </w:p>
    <w:p w:rsidR="00B13755" w:rsidRPr="009C12B4" w:rsidRDefault="00B13755">
      <w:pPr>
        <w:tabs>
          <w:tab w:val="left" w:pos="5580"/>
        </w:tabs>
        <w:spacing w:line="360" w:lineRule="auto"/>
        <w:ind w:left="420"/>
        <w:rPr>
          <w:rFonts w:ascii="宋体" w:hAnsi="宋体"/>
          <w:color w:val="000000"/>
          <w:sz w:val="24"/>
          <w:szCs w:val="20"/>
        </w:rPr>
      </w:pPr>
    </w:p>
    <w:p w:rsidR="00B13755" w:rsidRPr="009C12B4" w:rsidRDefault="00B51F6C">
      <w:pPr>
        <w:tabs>
          <w:tab w:val="left" w:pos="5580"/>
        </w:tabs>
        <w:spacing w:line="360" w:lineRule="auto"/>
        <w:ind w:left="420"/>
        <w:rPr>
          <w:rFonts w:ascii="宋体" w:hAnsi="宋体"/>
          <w:color w:val="000000"/>
          <w:sz w:val="24"/>
          <w:szCs w:val="20"/>
        </w:rPr>
      </w:pPr>
      <w:r w:rsidRPr="009C12B4">
        <w:rPr>
          <w:rFonts w:ascii="宋体" w:hAnsi="宋体"/>
          <w:color w:val="000000"/>
          <w:sz w:val="24"/>
          <w:szCs w:val="20"/>
        </w:rPr>
        <w:t>地址</w:t>
      </w:r>
      <w:r w:rsidRPr="009C12B4">
        <w:rPr>
          <w:rFonts w:ascii="宋体" w:hAnsi="宋体"/>
          <w:bCs/>
          <w:color w:val="000000"/>
          <w:sz w:val="24"/>
        </w:rPr>
        <w:t>_________________________</w:t>
      </w:r>
      <w:r w:rsidRPr="009C12B4">
        <w:rPr>
          <w:rFonts w:ascii="宋体" w:hAnsi="宋体"/>
          <w:color w:val="000000"/>
          <w:sz w:val="24"/>
          <w:szCs w:val="20"/>
        </w:rPr>
        <w:t xml:space="preserve">      传   真</w:t>
      </w:r>
      <w:r w:rsidRPr="009C12B4">
        <w:rPr>
          <w:rFonts w:ascii="宋体" w:hAnsi="宋体"/>
          <w:bCs/>
          <w:color w:val="000000"/>
          <w:sz w:val="24"/>
        </w:rPr>
        <w:t>_________________________</w:t>
      </w:r>
    </w:p>
    <w:p w:rsidR="00B13755" w:rsidRPr="009C12B4" w:rsidRDefault="00B51F6C">
      <w:pPr>
        <w:tabs>
          <w:tab w:val="left" w:pos="5580"/>
        </w:tabs>
        <w:spacing w:line="360" w:lineRule="auto"/>
        <w:ind w:left="420"/>
        <w:rPr>
          <w:rFonts w:ascii="宋体" w:hAnsi="宋体"/>
          <w:color w:val="000000"/>
          <w:sz w:val="24"/>
          <w:szCs w:val="20"/>
        </w:rPr>
      </w:pPr>
      <w:r w:rsidRPr="009C12B4">
        <w:rPr>
          <w:rFonts w:ascii="宋体" w:hAnsi="宋体"/>
          <w:color w:val="000000"/>
          <w:sz w:val="24"/>
          <w:szCs w:val="20"/>
        </w:rPr>
        <w:t>电话</w:t>
      </w:r>
      <w:r w:rsidRPr="009C12B4">
        <w:rPr>
          <w:rFonts w:ascii="宋体" w:hAnsi="宋体"/>
          <w:bCs/>
          <w:color w:val="000000"/>
          <w:sz w:val="24"/>
        </w:rPr>
        <w:t>_________________________</w:t>
      </w:r>
      <w:r w:rsidRPr="009C12B4">
        <w:rPr>
          <w:rFonts w:ascii="宋体" w:hAnsi="宋体"/>
          <w:color w:val="000000"/>
          <w:sz w:val="24"/>
          <w:szCs w:val="20"/>
        </w:rPr>
        <w:t xml:space="preserve">      电子函件</w:t>
      </w:r>
      <w:r w:rsidRPr="009C12B4">
        <w:rPr>
          <w:rFonts w:ascii="宋体" w:hAnsi="宋体"/>
          <w:bCs/>
          <w:color w:val="000000"/>
          <w:sz w:val="24"/>
        </w:rPr>
        <w:t>_________________________</w:t>
      </w:r>
    </w:p>
    <w:p w:rsidR="00B13755" w:rsidRPr="009C12B4" w:rsidRDefault="00B13755">
      <w:pPr>
        <w:tabs>
          <w:tab w:val="left" w:pos="5580"/>
        </w:tabs>
        <w:spacing w:line="360" w:lineRule="auto"/>
        <w:ind w:left="420"/>
        <w:rPr>
          <w:rFonts w:ascii="宋体" w:hAnsi="宋体"/>
          <w:color w:val="000000"/>
          <w:sz w:val="24"/>
          <w:szCs w:val="20"/>
        </w:rPr>
      </w:pPr>
    </w:p>
    <w:p w:rsidR="00B13755" w:rsidRPr="009C12B4" w:rsidRDefault="00B13755">
      <w:pPr>
        <w:tabs>
          <w:tab w:val="left" w:pos="5580"/>
        </w:tabs>
        <w:spacing w:line="360" w:lineRule="auto"/>
        <w:ind w:left="420"/>
        <w:rPr>
          <w:rFonts w:ascii="宋体" w:hAnsi="宋体"/>
          <w:color w:val="000000"/>
          <w:sz w:val="24"/>
          <w:szCs w:val="20"/>
        </w:rPr>
      </w:pPr>
    </w:p>
    <w:p w:rsidR="00B13755" w:rsidRPr="009C12B4" w:rsidRDefault="00B13755">
      <w:pPr>
        <w:tabs>
          <w:tab w:val="left" w:pos="5580"/>
        </w:tabs>
        <w:spacing w:line="360" w:lineRule="auto"/>
        <w:ind w:left="420"/>
        <w:rPr>
          <w:rFonts w:ascii="宋体" w:hAnsi="宋体"/>
          <w:color w:val="000000"/>
          <w:sz w:val="24"/>
          <w:szCs w:val="20"/>
        </w:rPr>
      </w:pPr>
    </w:p>
    <w:p w:rsidR="00B13755" w:rsidRPr="009C12B4" w:rsidRDefault="00B51F6C">
      <w:pPr>
        <w:autoSpaceDE w:val="0"/>
        <w:autoSpaceDN w:val="0"/>
        <w:adjustRightInd w:val="0"/>
        <w:snapToGrid w:val="0"/>
        <w:spacing w:before="25" w:after="25" w:line="360" w:lineRule="auto"/>
        <w:ind w:right="360" w:firstLineChars="150" w:firstLine="360"/>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w:t>
      </w:r>
    </w:p>
    <w:p w:rsidR="00B13755" w:rsidRPr="009C12B4" w:rsidRDefault="00B51F6C">
      <w:pPr>
        <w:tabs>
          <w:tab w:val="left" w:pos="5580"/>
        </w:tabs>
        <w:spacing w:line="360" w:lineRule="auto"/>
        <w:ind w:firstLineChars="150" w:firstLine="360"/>
        <w:rPr>
          <w:rFonts w:ascii="宋体" w:hAnsi="宋体"/>
          <w:color w:val="000000"/>
          <w:sz w:val="24"/>
          <w:szCs w:val="20"/>
        </w:rPr>
      </w:pPr>
      <w:r w:rsidRPr="009C12B4">
        <w:rPr>
          <w:rFonts w:ascii="宋体" w:hAnsi="宋体"/>
          <w:color w:val="000000"/>
          <w:sz w:val="24"/>
          <w:szCs w:val="20"/>
        </w:rPr>
        <w:t xml:space="preserve">日期：____年____月____日  </w:t>
      </w:r>
    </w:p>
    <w:p w:rsidR="00B13755" w:rsidRPr="009C12B4" w:rsidRDefault="00B13755">
      <w:pPr>
        <w:tabs>
          <w:tab w:val="left" w:pos="5580"/>
        </w:tabs>
        <w:spacing w:line="360" w:lineRule="auto"/>
        <w:ind w:left="420"/>
        <w:jc w:val="left"/>
        <w:rPr>
          <w:rFonts w:ascii="宋体" w:hAnsi="宋体"/>
          <w:color w:val="000000"/>
          <w:sz w:val="24"/>
          <w:szCs w:val="20"/>
        </w:rPr>
      </w:pPr>
    </w:p>
    <w:p w:rsidR="00B13755" w:rsidRPr="009C12B4" w:rsidRDefault="00B51F6C">
      <w:pPr>
        <w:widowControl/>
        <w:jc w:val="left"/>
        <w:rPr>
          <w:rFonts w:ascii="宋体" w:hAnsi="宋体"/>
          <w:b/>
          <w:color w:val="000000"/>
          <w:sz w:val="24"/>
          <w:szCs w:val="20"/>
        </w:rPr>
      </w:pPr>
      <w:r w:rsidRPr="009C12B4">
        <w:rPr>
          <w:rFonts w:ascii="宋体" w:hAnsi="宋体"/>
          <w:b/>
          <w:color w:val="000000"/>
          <w:sz w:val="24"/>
          <w:szCs w:val="20"/>
        </w:rPr>
        <w:br w:type="page"/>
      </w:r>
    </w:p>
    <w:p w:rsidR="00B13755" w:rsidRPr="009C12B4" w:rsidRDefault="00B13755">
      <w:pPr>
        <w:widowControl/>
        <w:jc w:val="left"/>
        <w:rPr>
          <w:rFonts w:ascii="宋体" w:hAnsi="宋体"/>
          <w:color w:val="000000"/>
          <w:sz w:val="24"/>
        </w:rPr>
      </w:pPr>
      <w:bookmarkStart w:id="884" w:name="_Hlt520355938"/>
      <w:bookmarkStart w:id="885" w:name="_Hlt520356243"/>
      <w:bookmarkStart w:id="886" w:name="_Toc264969247"/>
      <w:bookmarkStart w:id="887" w:name="_Toc150480795"/>
      <w:bookmarkStart w:id="888" w:name="_Toc226309801"/>
      <w:bookmarkStart w:id="889" w:name="_Toc226337253"/>
      <w:bookmarkStart w:id="890" w:name="_Toc150774762"/>
      <w:bookmarkStart w:id="891" w:name="_Toc305158825"/>
      <w:bookmarkStart w:id="892" w:name="_Toc226965830"/>
      <w:bookmarkStart w:id="893" w:name="_Toc142311059"/>
      <w:bookmarkStart w:id="894" w:name="_Toc127151557"/>
      <w:bookmarkStart w:id="895" w:name="_Toc226965747"/>
      <w:bookmarkStart w:id="896" w:name="_Toc195842922"/>
      <w:bookmarkStart w:id="897" w:name="_Toc265228395"/>
      <w:bookmarkStart w:id="898" w:name="_Ref467988705"/>
      <w:bookmarkStart w:id="899" w:name="_Toc520356218"/>
      <w:bookmarkStart w:id="900" w:name="_Toc480942350"/>
      <w:bookmarkStart w:id="901" w:name="_Toc305158899"/>
      <w:bookmarkEnd w:id="884"/>
      <w:bookmarkEnd w:id="885"/>
    </w:p>
    <w:p w:rsidR="00B13755" w:rsidRPr="009C12B4" w:rsidRDefault="00B51F6C">
      <w:pPr>
        <w:tabs>
          <w:tab w:val="left" w:pos="360"/>
        </w:tabs>
        <w:snapToGrid w:val="0"/>
        <w:spacing w:line="360" w:lineRule="auto"/>
        <w:outlineLvl w:val="1"/>
        <w:rPr>
          <w:rFonts w:ascii="宋体" w:hAnsi="宋体"/>
          <w:sz w:val="24"/>
        </w:rPr>
      </w:pPr>
      <w:bookmarkStart w:id="902" w:name="_Toc138147283"/>
      <w:r w:rsidRPr="009C12B4">
        <w:rPr>
          <w:rFonts w:ascii="宋体" w:hAnsi="宋体"/>
          <w:sz w:val="24"/>
        </w:rPr>
        <w:t>6  授权委托书</w:t>
      </w:r>
      <w:bookmarkEnd w:id="902"/>
    </w:p>
    <w:p w:rsidR="00B13755" w:rsidRPr="009C12B4" w:rsidRDefault="00B51F6C">
      <w:pPr>
        <w:autoSpaceDE w:val="0"/>
        <w:autoSpaceDN w:val="0"/>
        <w:adjustRightInd w:val="0"/>
        <w:spacing w:line="360" w:lineRule="auto"/>
        <w:jc w:val="center"/>
        <w:rPr>
          <w:rFonts w:ascii="宋体" w:hAnsi="宋体"/>
          <w:b/>
          <w:color w:val="000000"/>
          <w:sz w:val="36"/>
          <w:szCs w:val="36"/>
        </w:rPr>
      </w:pPr>
      <w:r w:rsidRPr="009C12B4">
        <w:rPr>
          <w:rFonts w:ascii="宋体" w:hAnsi="宋体" w:hint="eastAsia"/>
          <w:b/>
          <w:color w:val="000000"/>
          <w:sz w:val="36"/>
          <w:szCs w:val="36"/>
        </w:rPr>
        <w:t>授权委托书</w:t>
      </w:r>
    </w:p>
    <w:p w:rsidR="00B13755" w:rsidRPr="009C12B4" w:rsidRDefault="00B51F6C">
      <w:pPr>
        <w:spacing w:line="360" w:lineRule="auto"/>
        <w:ind w:firstLine="420"/>
        <w:rPr>
          <w:rFonts w:ascii="宋体" w:hAnsi="宋体"/>
          <w:color w:val="000000"/>
          <w:sz w:val="24"/>
          <w:szCs w:val="20"/>
        </w:rPr>
      </w:pPr>
      <w:r w:rsidRPr="009C12B4">
        <w:rPr>
          <w:rFonts w:ascii="宋体" w:hAnsi="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13755" w:rsidRPr="009C12B4" w:rsidRDefault="00B51F6C">
      <w:pPr>
        <w:spacing w:line="360" w:lineRule="auto"/>
        <w:ind w:firstLine="420"/>
        <w:rPr>
          <w:rFonts w:ascii="宋体" w:hAnsi="宋体"/>
          <w:color w:val="000000"/>
          <w:sz w:val="24"/>
          <w:szCs w:val="20"/>
        </w:rPr>
      </w:pPr>
      <w:r w:rsidRPr="009C12B4">
        <w:rPr>
          <w:rFonts w:ascii="宋体" w:hAnsi="宋体"/>
          <w:color w:val="000000"/>
          <w:sz w:val="24"/>
          <w:szCs w:val="20"/>
        </w:rPr>
        <w:t>委托期限：自本授权委托书签署之日起至响应有效期届满之日止。</w:t>
      </w:r>
    </w:p>
    <w:p w:rsidR="00B13755" w:rsidRPr="009C12B4" w:rsidRDefault="00B51F6C">
      <w:pPr>
        <w:spacing w:line="360" w:lineRule="auto"/>
        <w:ind w:firstLine="420"/>
        <w:rPr>
          <w:rFonts w:ascii="宋体" w:hAnsi="宋体"/>
          <w:color w:val="000000"/>
          <w:sz w:val="24"/>
          <w:szCs w:val="20"/>
        </w:rPr>
      </w:pPr>
      <w:r w:rsidRPr="009C12B4">
        <w:rPr>
          <w:rFonts w:ascii="宋体" w:hAnsi="宋体"/>
          <w:color w:val="000000"/>
          <w:sz w:val="24"/>
          <w:szCs w:val="20"/>
        </w:rPr>
        <w:t>代理人无转委托权。</w:t>
      </w:r>
      <w:r w:rsidRPr="009C12B4">
        <w:rPr>
          <w:rFonts w:ascii="宋体" w:hAnsi="宋体"/>
          <w:color w:val="000000"/>
          <w:sz w:val="24"/>
          <w:szCs w:val="20"/>
        </w:rPr>
        <w:cr/>
      </w:r>
    </w:p>
    <w:p w:rsidR="00B13755" w:rsidRPr="009C12B4" w:rsidRDefault="00B51F6C">
      <w:pPr>
        <w:spacing w:line="360" w:lineRule="auto"/>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color w:val="000000"/>
          <w:sz w:val="24"/>
          <w:szCs w:val="20"/>
        </w:rPr>
        <w:t>______________</w:t>
      </w:r>
    </w:p>
    <w:p w:rsidR="00B13755" w:rsidRPr="009C12B4" w:rsidRDefault="00B51F6C">
      <w:pPr>
        <w:spacing w:line="360" w:lineRule="auto"/>
        <w:rPr>
          <w:rFonts w:ascii="宋体" w:hAnsi="宋体"/>
          <w:color w:val="000000"/>
          <w:sz w:val="24"/>
          <w:szCs w:val="20"/>
        </w:rPr>
      </w:pPr>
      <w:r w:rsidRPr="009C12B4">
        <w:rPr>
          <w:rFonts w:ascii="宋体" w:hAnsi="宋体"/>
          <w:color w:val="000000"/>
          <w:sz w:val="24"/>
          <w:szCs w:val="20"/>
        </w:rPr>
        <w:t>法定代表人（单位负责人）（签字</w:t>
      </w:r>
      <w:r w:rsidRPr="009C12B4">
        <w:rPr>
          <w:rFonts w:ascii="宋体" w:hAnsi="宋体" w:hint="eastAsia"/>
          <w:color w:val="000000"/>
          <w:sz w:val="24"/>
          <w:szCs w:val="20"/>
        </w:rPr>
        <w:t>或盖章</w:t>
      </w:r>
      <w:r w:rsidRPr="009C12B4">
        <w:rPr>
          <w:rFonts w:ascii="宋体" w:hAnsi="宋体"/>
          <w:color w:val="000000"/>
          <w:sz w:val="24"/>
          <w:szCs w:val="20"/>
        </w:rPr>
        <w:t>）：______________</w:t>
      </w: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color w:val="000000"/>
          <w:sz w:val="24"/>
        </w:rPr>
        <w:t>委托代理人（签字</w:t>
      </w:r>
      <w:r w:rsidRPr="009C12B4">
        <w:rPr>
          <w:rFonts w:ascii="宋体" w:hAnsi="宋体" w:hint="eastAsia"/>
          <w:color w:val="000000"/>
          <w:sz w:val="24"/>
          <w:szCs w:val="20"/>
        </w:rPr>
        <w:t>/签章</w:t>
      </w:r>
      <w:r w:rsidRPr="009C12B4">
        <w:rPr>
          <w:rFonts w:ascii="宋体" w:hAnsi="宋体"/>
          <w:color w:val="000000"/>
          <w:sz w:val="24"/>
        </w:rPr>
        <w:t>）：</w:t>
      </w:r>
      <w:r w:rsidRPr="009C12B4">
        <w:rPr>
          <w:rFonts w:ascii="宋体" w:hAnsi="宋体"/>
          <w:color w:val="000000"/>
          <w:sz w:val="24"/>
          <w:szCs w:val="20"/>
        </w:rPr>
        <w:t>______________</w:t>
      </w:r>
      <w:r w:rsidRPr="009C12B4">
        <w:rPr>
          <w:rFonts w:ascii="宋体" w:hAnsi="宋体"/>
          <w:color w:val="000000"/>
          <w:sz w:val="24"/>
          <w:lang w:val="zh-CN"/>
        </w:rPr>
        <w:t xml:space="preserve">        </w:t>
      </w: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color w:val="000000"/>
          <w:sz w:val="24"/>
        </w:rPr>
        <w:t>日期：</w:t>
      </w:r>
      <w:r w:rsidRPr="009C12B4">
        <w:rPr>
          <w:rFonts w:ascii="宋体" w:hAnsi="宋体"/>
          <w:color w:val="000000"/>
          <w:sz w:val="24"/>
          <w:szCs w:val="20"/>
        </w:rPr>
        <w:t>____</w:t>
      </w:r>
      <w:r w:rsidRPr="009C12B4">
        <w:rPr>
          <w:rFonts w:ascii="宋体" w:hAnsi="宋体"/>
          <w:color w:val="000000"/>
          <w:sz w:val="24"/>
        </w:rPr>
        <w:t>年</w:t>
      </w:r>
      <w:r w:rsidRPr="009C12B4">
        <w:rPr>
          <w:rFonts w:ascii="宋体" w:hAnsi="宋体"/>
          <w:color w:val="000000"/>
          <w:sz w:val="24"/>
          <w:szCs w:val="20"/>
        </w:rPr>
        <w:t>____</w:t>
      </w:r>
      <w:r w:rsidRPr="009C12B4">
        <w:rPr>
          <w:rFonts w:ascii="宋体" w:hAnsi="宋体"/>
          <w:color w:val="000000"/>
          <w:sz w:val="24"/>
        </w:rPr>
        <w:t>月</w:t>
      </w:r>
      <w:r w:rsidRPr="009C12B4">
        <w:rPr>
          <w:rFonts w:ascii="宋体" w:hAnsi="宋体"/>
          <w:color w:val="000000"/>
          <w:sz w:val="24"/>
          <w:szCs w:val="20"/>
        </w:rPr>
        <w:t>____</w:t>
      </w:r>
      <w:r w:rsidRPr="009C12B4">
        <w:rPr>
          <w:rFonts w:ascii="宋体" w:hAnsi="宋体"/>
          <w:color w:val="000000"/>
          <w:sz w:val="24"/>
        </w:rPr>
        <w:t>日</w:t>
      </w:r>
    </w:p>
    <w:p w:rsidR="00B13755" w:rsidRPr="009C12B4" w:rsidRDefault="00B13755">
      <w:pPr>
        <w:tabs>
          <w:tab w:val="left" w:pos="5580"/>
        </w:tabs>
        <w:spacing w:line="360" w:lineRule="auto"/>
        <w:ind w:firstLineChars="200" w:firstLine="480"/>
        <w:rPr>
          <w:rFonts w:ascii="宋体" w:hAnsi="宋体"/>
          <w:color w:val="000000"/>
          <w:sz w:val="24"/>
          <w:szCs w:val="20"/>
        </w:rPr>
      </w:pP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法定代表人（单位负责人）有效期内的身份证</w:t>
      </w:r>
      <w:r w:rsidRPr="009C12B4">
        <w:rPr>
          <w:rFonts w:ascii="宋体" w:hAnsi="宋体"/>
          <w:b/>
          <w:color w:val="000000"/>
          <w:sz w:val="24"/>
          <w:szCs w:val="20"/>
        </w:rPr>
        <w:t>正反面</w:t>
      </w:r>
      <w:r w:rsidRPr="009C12B4">
        <w:rPr>
          <w:rFonts w:ascii="宋体" w:hAnsi="宋体"/>
          <w:color w:val="000000"/>
          <w:sz w:val="24"/>
          <w:szCs w:val="20"/>
        </w:rPr>
        <w:t>：</w:t>
      </w:r>
    </w:p>
    <w:p w:rsidR="00B13755" w:rsidRPr="009C12B4" w:rsidRDefault="00B13755">
      <w:pPr>
        <w:tabs>
          <w:tab w:val="left" w:pos="5580"/>
        </w:tabs>
        <w:spacing w:line="360" w:lineRule="auto"/>
        <w:jc w:val="left"/>
        <w:rPr>
          <w:rFonts w:ascii="宋体" w:hAnsi="宋体"/>
          <w:color w:val="000000"/>
          <w:sz w:val="24"/>
          <w:szCs w:val="20"/>
        </w:rPr>
      </w:pP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委托代理人有效期内的身份证</w:t>
      </w:r>
      <w:r w:rsidRPr="009C12B4">
        <w:rPr>
          <w:rFonts w:ascii="宋体" w:hAnsi="宋体"/>
          <w:b/>
          <w:color w:val="000000"/>
          <w:sz w:val="24"/>
          <w:szCs w:val="20"/>
        </w:rPr>
        <w:t>正反面</w:t>
      </w:r>
      <w:r w:rsidRPr="009C12B4">
        <w:rPr>
          <w:rFonts w:ascii="宋体" w:hAnsi="宋体"/>
          <w:color w:val="000000"/>
          <w:sz w:val="24"/>
          <w:szCs w:val="20"/>
        </w:rPr>
        <w:t>：</w:t>
      </w:r>
    </w:p>
    <w:p w:rsidR="00B13755" w:rsidRPr="009C12B4" w:rsidRDefault="00B13755">
      <w:pPr>
        <w:tabs>
          <w:tab w:val="left" w:pos="5580"/>
        </w:tabs>
        <w:spacing w:line="360" w:lineRule="auto"/>
        <w:jc w:val="left"/>
        <w:rPr>
          <w:rFonts w:ascii="宋体" w:hAnsi="宋体"/>
          <w:color w:val="000000"/>
          <w:sz w:val="24"/>
          <w:szCs w:val="20"/>
        </w:rPr>
      </w:pP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委托代理人近</w:t>
      </w:r>
      <w:r w:rsidRPr="009C12B4">
        <w:rPr>
          <w:rFonts w:ascii="宋体" w:hAnsi="宋体" w:hint="eastAsia"/>
          <w:color w:val="000000"/>
          <w:sz w:val="24"/>
          <w:szCs w:val="20"/>
        </w:rPr>
        <w:t>三个月</w:t>
      </w:r>
      <w:r w:rsidRPr="009C12B4">
        <w:rPr>
          <w:rFonts w:ascii="宋体" w:hAnsi="宋体"/>
          <w:color w:val="000000"/>
          <w:sz w:val="24"/>
          <w:szCs w:val="20"/>
        </w:rPr>
        <w:t>内任意一个月社保缴纳证明</w:t>
      </w:r>
      <w:r w:rsidRPr="009C12B4">
        <w:rPr>
          <w:rFonts w:ascii="宋体" w:hAnsi="宋体" w:hint="eastAsia"/>
          <w:color w:val="000000"/>
          <w:sz w:val="24"/>
          <w:szCs w:val="20"/>
        </w:rPr>
        <w:t>：</w:t>
      </w:r>
    </w:p>
    <w:p w:rsidR="00B13755" w:rsidRPr="009C12B4" w:rsidRDefault="00B13755">
      <w:pPr>
        <w:tabs>
          <w:tab w:val="left" w:pos="5580"/>
        </w:tabs>
        <w:spacing w:line="360" w:lineRule="auto"/>
        <w:jc w:val="left"/>
        <w:rPr>
          <w:rFonts w:ascii="宋体" w:hAnsi="宋体"/>
          <w:color w:val="000000"/>
          <w:sz w:val="24"/>
          <w:szCs w:val="20"/>
        </w:rPr>
      </w:pP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说明：</w:t>
      </w: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1.若供应商为事业单位或其他组织或分支机构（仅当磋商文件注明允许分支机构响应的），则法定代表人（单位负责人）处的签署人可为单位负责人。</w:t>
      </w: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2.若响应文件中签字之处均为法定代表人（单位负责人）本人签署，则可不提供本《授权委托书》，但须提供《法定代表人（单位负责人）身份证明》（实质性格式）。</w:t>
      </w:r>
    </w:p>
    <w:p w:rsidR="00B13755" w:rsidRPr="009C12B4" w:rsidRDefault="00B51F6C">
      <w:pPr>
        <w:tabs>
          <w:tab w:val="left" w:pos="5580"/>
        </w:tabs>
        <w:spacing w:line="360" w:lineRule="auto"/>
        <w:jc w:val="left"/>
        <w:rPr>
          <w:rFonts w:ascii="宋体" w:hAnsi="宋体"/>
          <w:color w:val="000000"/>
          <w:sz w:val="24"/>
          <w:szCs w:val="20"/>
        </w:rPr>
      </w:pPr>
      <w:r w:rsidRPr="009C12B4">
        <w:rPr>
          <w:rFonts w:ascii="宋体" w:hAnsi="宋体"/>
          <w:color w:val="000000"/>
          <w:sz w:val="24"/>
          <w:szCs w:val="20"/>
        </w:rPr>
        <w:t>3.供应商为自然人的情形，可不提供本《授权委托书》。</w:t>
      </w:r>
    </w:p>
    <w:p w:rsidR="00B13755" w:rsidRPr="009C12B4" w:rsidRDefault="00B51F6C">
      <w:pPr>
        <w:widowControl/>
        <w:jc w:val="left"/>
        <w:rPr>
          <w:rFonts w:ascii="宋体" w:hAnsi="宋体"/>
          <w:color w:val="000000"/>
          <w:sz w:val="30"/>
          <w:szCs w:val="30"/>
        </w:rPr>
      </w:pPr>
      <w:r w:rsidRPr="009C12B4">
        <w:rPr>
          <w:rFonts w:ascii="宋体" w:hAnsi="宋体"/>
          <w:color w:val="000000"/>
          <w:sz w:val="30"/>
          <w:szCs w:val="30"/>
        </w:rPr>
        <w:br w:type="page"/>
      </w:r>
    </w:p>
    <w:p w:rsidR="00B13755" w:rsidRPr="009C12B4" w:rsidRDefault="00B51F6C">
      <w:pPr>
        <w:autoSpaceDE w:val="0"/>
        <w:autoSpaceDN w:val="0"/>
        <w:adjustRightInd w:val="0"/>
        <w:spacing w:line="360" w:lineRule="auto"/>
        <w:jc w:val="center"/>
        <w:rPr>
          <w:rFonts w:ascii="宋体" w:hAnsi="宋体"/>
          <w:b/>
          <w:color w:val="000000"/>
          <w:sz w:val="36"/>
          <w:szCs w:val="36"/>
        </w:rPr>
      </w:pPr>
      <w:r w:rsidRPr="009C12B4">
        <w:rPr>
          <w:rFonts w:ascii="宋体" w:hAnsi="宋体" w:hint="eastAsia"/>
          <w:b/>
          <w:color w:val="000000"/>
          <w:sz w:val="36"/>
          <w:szCs w:val="36"/>
        </w:rPr>
        <w:lastRenderedPageBreak/>
        <w:t>附：法定代表人（单位负责人）身份证明</w:t>
      </w:r>
    </w:p>
    <w:p w:rsidR="00B13755" w:rsidRPr="009C12B4" w:rsidRDefault="00B13755">
      <w:pPr>
        <w:kinsoku w:val="0"/>
        <w:overflowPunct w:val="0"/>
        <w:spacing w:line="200" w:lineRule="exact"/>
        <w:rPr>
          <w:rFonts w:ascii="宋体" w:hAnsi="宋体"/>
          <w:sz w:val="20"/>
          <w:szCs w:val="20"/>
        </w:rPr>
      </w:pPr>
    </w:p>
    <w:p w:rsidR="00B13755" w:rsidRPr="009C12B4" w:rsidRDefault="00B51F6C">
      <w:pPr>
        <w:tabs>
          <w:tab w:val="left" w:pos="5580"/>
        </w:tabs>
        <w:spacing w:line="360" w:lineRule="auto"/>
        <w:rPr>
          <w:rFonts w:ascii="宋体" w:hAnsi="宋体"/>
          <w:color w:val="000000"/>
          <w:sz w:val="24"/>
        </w:rPr>
      </w:pPr>
      <w:r w:rsidRPr="009C12B4">
        <w:rPr>
          <w:rFonts w:ascii="宋体" w:hAnsi="宋体"/>
          <w:color w:val="000000"/>
          <w:sz w:val="24"/>
        </w:rPr>
        <w:t>致：</w:t>
      </w:r>
      <w:r w:rsidRPr="009C12B4">
        <w:rPr>
          <w:rFonts w:ascii="宋体" w:hAnsi="宋体"/>
          <w:color w:val="000000"/>
          <w:sz w:val="24"/>
          <w:szCs w:val="20"/>
        </w:rPr>
        <w:t>____</w:t>
      </w:r>
      <w:r w:rsidRPr="009C12B4">
        <w:rPr>
          <w:rFonts w:ascii="宋体" w:hAnsi="宋体"/>
          <w:color w:val="000000"/>
          <w:sz w:val="24"/>
        </w:rPr>
        <w:t>（采购人或采购代理机构）</w:t>
      </w:r>
    </w:p>
    <w:p w:rsidR="00B13755" w:rsidRPr="009C12B4" w:rsidRDefault="00B51F6C">
      <w:pPr>
        <w:pStyle w:val="af0"/>
        <w:tabs>
          <w:tab w:val="left" w:pos="2412"/>
          <w:tab w:val="left" w:pos="3883"/>
          <w:tab w:val="left" w:pos="5352"/>
          <w:tab w:val="left" w:pos="6821"/>
        </w:tabs>
        <w:kinsoku w:val="0"/>
        <w:overflowPunct w:val="0"/>
        <w:spacing w:line="335" w:lineRule="exact"/>
        <w:ind w:firstLineChars="200" w:firstLine="480"/>
      </w:pPr>
      <w:r w:rsidRPr="009C12B4">
        <w:t>兹证明，</w:t>
      </w:r>
    </w:p>
    <w:p w:rsidR="00B13755" w:rsidRPr="009C12B4" w:rsidRDefault="00B51F6C">
      <w:pPr>
        <w:pStyle w:val="af0"/>
        <w:tabs>
          <w:tab w:val="left" w:pos="1690"/>
          <w:tab w:val="left" w:pos="3400"/>
          <w:tab w:val="left" w:pos="5110"/>
          <w:tab w:val="left" w:pos="6821"/>
        </w:tabs>
        <w:kinsoku w:val="0"/>
        <w:overflowPunct w:val="0"/>
        <w:spacing w:line="335" w:lineRule="exact"/>
      </w:pPr>
      <w:r w:rsidRPr="009C12B4">
        <w:t>姓名：</w:t>
      </w:r>
      <w:r w:rsidRPr="009C12B4">
        <w:rPr>
          <w:color w:val="000000"/>
          <w:szCs w:val="20"/>
        </w:rPr>
        <w:t>____</w:t>
      </w:r>
      <w:r w:rsidRPr="009C12B4">
        <w:t>性别：</w:t>
      </w:r>
      <w:r w:rsidRPr="009C12B4">
        <w:rPr>
          <w:color w:val="000000"/>
          <w:szCs w:val="20"/>
        </w:rPr>
        <w:t>____</w:t>
      </w:r>
      <w:r w:rsidRPr="009C12B4">
        <w:t>年龄：</w:t>
      </w:r>
      <w:r w:rsidRPr="009C12B4">
        <w:rPr>
          <w:color w:val="000000"/>
          <w:szCs w:val="20"/>
        </w:rPr>
        <w:t>____</w:t>
      </w:r>
      <w:r w:rsidRPr="009C12B4">
        <w:t>职务：</w:t>
      </w:r>
      <w:r w:rsidRPr="009C12B4">
        <w:rPr>
          <w:color w:val="000000"/>
          <w:szCs w:val="20"/>
        </w:rPr>
        <w:t>____</w:t>
      </w:r>
    </w:p>
    <w:p w:rsidR="00B13755" w:rsidRPr="009C12B4" w:rsidRDefault="00B13755">
      <w:pPr>
        <w:pStyle w:val="af0"/>
        <w:tabs>
          <w:tab w:val="left" w:pos="2412"/>
          <w:tab w:val="left" w:pos="3883"/>
          <w:tab w:val="left" w:pos="5352"/>
          <w:tab w:val="left" w:pos="6821"/>
        </w:tabs>
        <w:kinsoku w:val="0"/>
        <w:overflowPunct w:val="0"/>
        <w:spacing w:line="335" w:lineRule="exact"/>
      </w:pPr>
    </w:p>
    <w:p w:rsidR="00B13755" w:rsidRPr="009C12B4" w:rsidRDefault="00B51F6C">
      <w:pPr>
        <w:pStyle w:val="af0"/>
        <w:tabs>
          <w:tab w:val="clear" w:pos="567"/>
          <w:tab w:val="left" w:pos="2250"/>
          <w:tab w:val="left" w:pos="2412"/>
          <w:tab w:val="left" w:pos="3883"/>
          <w:tab w:val="left" w:pos="5352"/>
          <w:tab w:val="left" w:pos="6821"/>
        </w:tabs>
        <w:kinsoku w:val="0"/>
        <w:overflowPunct w:val="0"/>
        <w:spacing w:line="335" w:lineRule="exact"/>
      </w:pPr>
      <w:r w:rsidRPr="009C12B4">
        <w:t>系</w:t>
      </w:r>
      <w:r w:rsidRPr="009C12B4">
        <w:rPr>
          <w:color w:val="000000"/>
          <w:szCs w:val="20"/>
        </w:rPr>
        <w:t>__________</w:t>
      </w:r>
      <w:r w:rsidRPr="009C12B4">
        <w:t>（供应商名称）的法定代表人（单位负责人）。</w:t>
      </w:r>
    </w:p>
    <w:p w:rsidR="00B13755" w:rsidRPr="009C12B4" w:rsidRDefault="00B13755">
      <w:pPr>
        <w:pStyle w:val="af0"/>
        <w:tabs>
          <w:tab w:val="left" w:pos="2412"/>
          <w:tab w:val="left" w:pos="3883"/>
          <w:tab w:val="left" w:pos="5352"/>
          <w:tab w:val="left" w:pos="6821"/>
        </w:tabs>
        <w:kinsoku w:val="0"/>
        <w:overflowPunct w:val="0"/>
        <w:spacing w:line="335" w:lineRule="exact"/>
      </w:pPr>
    </w:p>
    <w:p w:rsidR="00B13755" w:rsidRPr="009C12B4" w:rsidRDefault="00B13755">
      <w:pPr>
        <w:pStyle w:val="af0"/>
        <w:tabs>
          <w:tab w:val="left" w:pos="2412"/>
          <w:tab w:val="left" w:pos="3883"/>
          <w:tab w:val="left" w:pos="5352"/>
          <w:tab w:val="left" w:pos="6821"/>
        </w:tabs>
        <w:kinsoku w:val="0"/>
        <w:overflowPunct w:val="0"/>
        <w:spacing w:line="335" w:lineRule="exact"/>
      </w:pPr>
    </w:p>
    <w:p w:rsidR="00B13755" w:rsidRPr="009C12B4" w:rsidRDefault="00B13755">
      <w:pPr>
        <w:pStyle w:val="af0"/>
        <w:tabs>
          <w:tab w:val="left" w:pos="2412"/>
          <w:tab w:val="left" w:pos="3883"/>
          <w:tab w:val="left" w:pos="5352"/>
          <w:tab w:val="left" w:pos="6821"/>
        </w:tabs>
        <w:kinsoku w:val="0"/>
        <w:overflowPunct w:val="0"/>
        <w:spacing w:line="335" w:lineRule="exact"/>
      </w:pPr>
    </w:p>
    <w:p w:rsidR="00B13755" w:rsidRPr="009C12B4" w:rsidRDefault="00B51F6C">
      <w:pPr>
        <w:pStyle w:val="af0"/>
        <w:kinsoku w:val="0"/>
        <w:overflowPunct w:val="0"/>
        <w:spacing w:line="583" w:lineRule="auto"/>
        <w:ind w:right="-46"/>
        <w:rPr>
          <w:spacing w:val="-3"/>
        </w:rPr>
      </w:pPr>
      <w:r w:rsidRPr="009C12B4">
        <w:t>附：</w:t>
      </w:r>
      <w:r w:rsidRPr="009C12B4">
        <w:rPr>
          <w:spacing w:val="-3"/>
        </w:rPr>
        <w:t>法</w:t>
      </w:r>
      <w:r w:rsidRPr="009C12B4">
        <w:t>定</w:t>
      </w:r>
      <w:r w:rsidRPr="009C12B4">
        <w:rPr>
          <w:spacing w:val="-3"/>
        </w:rPr>
        <w:t>代</w:t>
      </w:r>
      <w:r w:rsidRPr="009C12B4">
        <w:t>表</w:t>
      </w:r>
      <w:r w:rsidRPr="009C12B4">
        <w:rPr>
          <w:spacing w:val="-3"/>
        </w:rPr>
        <w:t>人</w:t>
      </w:r>
      <w:r w:rsidRPr="009C12B4">
        <w:t>（</w:t>
      </w:r>
      <w:r w:rsidRPr="009C12B4">
        <w:rPr>
          <w:spacing w:val="-3"/>
        </w:rPr>
        <w:t>单</w:t>
      </w:r>
      <w:r w:rsidRPr="009C12B4">
        <w:t>位</w:t>
      </w:r>
      <w:r w:rsidRPr="009C12B4">
        <w:rPr>
          <w:spacing w:val="-3"/>
        </w:rPr>
        <w:t>负</w:t>
      </w:r>
      <w:r w:rsidRPr="009C12B4">
        <w:t>责人</w:t>
      </w:r>
      <w:r w:rsidRPr="009C12B4">
        <w:rPr>
          <w:spacing w:val="-3"/>
        </w:rPr>
        <w:t>）有效期内的身份证正反面。</w:t>
      </w:r>
    </w:p>
    <w:p w:rsidR="00B13755" w:rsidRPr="009C12B4" w:rsidRDefault="00B13755">
      <w:pPr>
        <w:pStyle w:val="af0"/>
        <w:kinsoku w:val="0"/>
        <w:overflowPunct w:val="0"/>
        <w:spacing w:line="583" w:lineRule="auto"/>
        <w:ind w:right="4305"/>
        <w:rPr>
          <w:spacing w:val="-3"/>
        </w:rPr>
      </w:pPr>
    </w:p>
    <w:p w:rsidR="00B13755" w:rsidRPr="009C12B4" w:rsidRDefault="00B13755">
      <w:pPr>
        <w:pStyle w:val="af0"/>
        <w:kinsoku w:val="0"/>
        <w:overflowPunct w:val="0"/>
        <w:spacing w:line="583" w:lineRule="auto"/>
        <w:ind w:right="4305"/>
        <w:rPr>
          <w:spacing w:val="-3"/>
        </w:rPr>
      </w:pPr>
    </w:p>
    <w:p w:rsidR="00B13755" w:rsidRPr="009C12B4" w:rsidRDefault="00B13755">
      <w:pPr>
        <w:pStyle w:val="af0"/>
        <w:kinsoku w:val="0"/>
        <w:overflowPunct w:val="0"/>
        <w:spacing w:line="583" w:lineRule="auto"/>
        <w:ind w:right="4305"/>
        <w:rPr>
          <w:spacing w:val="-3"/>
        </w:rPr>
      </w:pP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w:t>
      </w: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spacing w:val="-3"/>
          <w:sz w:val="24"/>
        </w:rPr>
        <w:t>法定代表人（</w:t>
      </w:r>
      <w:r w:rsidRPr="009C12B4">
        <w:rPr>
          <w:rFonts w:ascii="宋体" w:hAnsi="宋体"/>
          <w:sz w:val="24"/>
        </w:rPr>
        <w:t>单位负责人</w:t>
      </w:r>
      <w:r w:rsidRPr="009C12B4">
        <w:rPr>
          <w:rFonts w:ascii="宋体" w:hAnsi="宋体"/>
          <w:spacing w:val="-3"/>
          <w:sz w:val="24"/>
        </w:rPr>
        <w:t>）（签字</w:t>
      </w:r>
      <w:r w:rsidRPr="009C12B4">
        <w:rPr>
          <w:rFonts w:ascii="宋体" w:hAnsi="宋体" w:hint="eastAsia"/>
          <w:color w:val="000000"/>
          <w:sz w:val="24"/>
          <w:szCs w:val="20"/>
        </w:rPr>
        <w:t>或盖章</w:t>
      </w:r>
      <w:r w:rsidRPr="009C12B4">
        <w:rPr>
          <w:rFonts w:ascii="宋体" w:hAnsi="宋体"/>
          <w:spacing w:val="-3"/>
          <w:sz w:val="24"/>
        </w:rPr>
        <w:t>）：</w:t>
      </w:r>
      <w:r w:rsidRPr="009C12B4">
        <w:rPr>
          <w:rFonts w:ascii="宋体" w:hAnsi="宋体"/>
          <w:sz w:val="24"/>
        </w:rPr>
        <w:t>______</w:t>
      </w: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color w:val="000000"/>
          <w:sz w:val="24"/>
        </w:rPr>
        <w:t>日期：</w:t>
      </w:r>
      <w:r w:rsidRPr="009C12B4">
        <w:rPr>
          <w:rFonts w:ascii="宋体" w:hAnsi="宋体"/>
          <w:color w:val="000000"/>
          <w:sz w:val="24"/>
          <w:szCs w:val="20"/>
        </w:rPr>
        <w:t>____年____月____日</w:t>
      </w:r>
    </w:p>
    <w:p w:rsidR="00B13755" w:rsidRPr="009C12B4" w:rsidRDefault="00B13755">
      <w:pPr>
        <w:widowControl/>
        <w:jc w:val="left"/>
        <w:rPr>
          <w:rFonts w:ascii="宋体" w:hAnsi="宋体"/>
          <w:i/>
          <w:color w:val="000000"/>
          <w:sz w:val="24"/>
          <w:szCs w:val="20"/>
          <w:u w:val="single"/>
        </w:rPr>
      </w:pPr>
    </w:p>
    <w:p w:rsidR="00B13755" w:rsidRPr="009C12B4" w:rsidRDefault="00B51F6C">
      <w:pPr>
        <w:widowControl/>
        <w:jc w:val="left"/>
        <w:rPr>
          <w:rFonts w:ascii="宋体" w:hAnsi="宋体"/>
          <w:color w:val="000000"/>
          <w:sz w:val="24"/>
          <w:szCs w:val="20"/>
        </w:rPr>
      </w:pPr>
      <w:r w:rsidRPr="009C12B4">
        <w:rPr>
          <w:rFonts w:ascii="宋体" w:hAnsi="宋体"/>
          <w:color w:val="000000"/>
          <w:sz w:val="24"/>
          <w:szCs w:val="20"/>
        </w:rPr>
        <w:br w:type="page"/>
      </w:r>
    </w:p>
    <w:p w:rsidR="00B13755" w:rsidRPr="009C12B4" w:rsidRDefault="00B51F6C">
      <w:pPr>
        <w:tabs>
          <w:tab w:val="left" w:pos="360"/>
        </w:tabs>
        <w:snapToGrid w:val="0"/>
        <w:spacing w:line="360" w:lineRule="auto"/>
        <w:outlineLvl w:val="1"/>
        <w:rPr>
          <w:rFonts w:ascii="宋体" w:hAnsi="宋体"/>
          <w:sz w:val="24"/>
        </w:rPr>
      </w:pPr>
      <w:bookmarkStart w:id="903" w:name="_Toc138147284"/>
      <w:r w:rsidRPr="009C12B4">
        <w:rPr>
          <w:rFonts w:ascii="宋体" w:hAnsi="宋体"/>
          <w:sz w:val="24"/>
        </w:rPr>
        <w:lastRenderedPageBreak/>
        <w:t>7  报价一览表</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3"/>
    </w:p>
    <w:p w:rsidR="00B13755" w:rsidRPr="009C12B4" w:rsidRDefault="00B51F6C">
      <w:pPr>
        <w:spacing w:line="360" w:lineRule="exact"/>
        <w:jc w:val="center"/>
        <w:rPr>
          <w:rFonts w:ascii="宋体" w:hAnsi="宋体"/>
          <w:b/>
          <w:color w:val="000000"/>
          <w:sz w:val="36"/>
          <w:szCs w:val="36"/>
        </w:rPr>
      </w:pPr>
      <w:bookmarkStart w:id="904" w:name="_Toc226309802"/>
      <w:bookmarkStart w:id="905" w:name="_Toc164608672"/>
      <w:bookmarkStart w:id="906" w:name="_Toc226965748"/>
      <w:bookmarkStart w:id="907" w:name="_Toc226337254"/>
      <w:bookmarkStart w:id="908" w:name="_Toc265228396"/>
      <w:bookmarkStart w:id="909" w:name="_Toc305158826"/>
      <w:bookmarkStart w:id="910" w:name="_Toc305158900"/>
      <w:bookmarkStart w:id="911" w:name="_Toc226965831"/>
      <w:bookmarkStart w:id="912" w:name="_Toc264969248"/>
      <w:bookmarkStart w:id="913" w:name="_Toc164608827"/>
      <w:bookmarkStart w:id="914" w:name="_Toc195842923"/>
      <w:r w:rsidRPr="009C12B4">
        <w:rPr>
          <w:rFonts w:ascii="宋体" w:hAnsi="宋体" w:hint="eastAsia"/>
          <w:b/>
          <w:color w:val="000000"/>
          <w:sz w:val="36"/>
          <w:szCs w:val="36"/>
        </w:rPr>
        <w:t>报价一览表</w:t>
      </w:r>
      <w:bookmarkEnd w:id="904"/>
      <w:bookmarkEnd w:id="905"/>
      <w:bookmarkEnd w:id="906"/>
      <w:bookmarkEnd w:id="907"/>
      <w:bookmarkEnd w:id="908"/>
      <w:bookmarkEnd w:id="909"/>
      <w:bookmarkEnd w:id="910"/>
      <w:bookmarkEnd w:id="911"/>
      <w:bookmarkEnd w:id="912"/>
      <w:bookmarkEnd w:id="913"/>
      <w:bookmarkEnd w:id="914"/>
    </w:p>
    <w:p w:rsidR="00B13755" w:rsidRPr="009C12B4" w:rsidRDefault="00B13755">
      <w:pPr>
        <w:tabs>
          <w:tab w:val="left" w:pos="1800"/>
          <w:tab w:val="left" w:pos="5580"/>
        </w:tabs>
        <w:spacing w:line="360" w:lineRule="auto"/>
        <w:jc w:val="left"/>
        <w:rPr>
          <w:rFonts w:ascii="宋体" w:hAnsi="宋体"/>
          <w:color w:val="000000"/>
          <w:sz w:val="24"/>
        </w:rPr>
      </w:pPr>
    </w:p>
    <w:p w:rsidR="00B13755" w:rsidRPr="009C12B4" w:rsidRDefault="00B51F6C">
      <w:pPr>
        <w:tabs>
          <w:tab w:val="left" w:pos="1800"/>
          <w:tab w:val="left" w:pos="5580"/>
        </w:tabs>
        <w:spacing w:line="360" w:lineRule="auto"/>
        <w:jc w:val="left"/>
        <w:rPr>
          <w:rFonts w:ascii="宋体" w:hAnsi="宋体"/>
          <w:i/>
          <w:color w:val="FF0000"/>
          <w:sz w:val="24"/>
        </w:rPr>
      </w:pPr>
      <w:r w:rsidRPr="009C12B4">
        <w:rPr>
          <w:rFonts w:ascii="宋体" w:hAnsi="宋体" w:hint="eastAsia"/>
          <w:i/>
          <w:color w:val="FF0000"/>
          <w:sz w:val="24"/>
        </w:rPr>
        <w:t xml:space="preserve"> </w:t>
      </w:r>
    </w:p>
    <w:p w:rsidR="00B13755" w:rsidRPr="009C12B4" w:rsidRDefault="00B51F6C">
      <w:pPr>
        <w:tabs>
          <w:tab w:val="left" w:pos="1800"/>
          <w:tab w:val="left" w:pos="5580"/>
        </w:tabs>
        <w:spacing w:line="360" w:lineRule="auto"/>
        <w:ind w:firstLineChars="100" w:firstLine="240"/>
        <w:jc w:val="left"/>
        <w:rPr>
          <w:rFonts w:ascii="宋体" w:hAnsi="宋体"/>
          <w:color w:val="000000"/>
          <w:sz w:val="24"/>
          <w:u w:val="single"/>
        </w:rPr>
      </w:pPr>
      <w:r w:rsidRPr="009C12B4">
        <w:rPr>
          <w:rFonts w:ascii="宋体" w:hAnsi="宋体"/>
          <w:color w:val="000000"/>
          <w:sz w:val="24"/>
        </w:rPr>
        <w:t>项目编号/包号：</w:t>
      </w:r>
      <w:r w:rsidRPr="009C12B4">
        <w:rPr>
          <w:rFonts w:ascii="宋体" w:hAnsi="宋体"/>
          <w:sz w:val="24"/>
        </w:rPr>
        <w:t>___________</w:t>
      </w:r>
      <w:r w:rsidRPr="009C12B4">
        <w:rPr>
          <w:rFonts w:ascii="宋体" w:hAnsi="宋体"/>
          <w:color w:val="000000"/>
          <w:sz w:val="24"/>
        </w:rPr>
        <w:t xml:space="preserve">     项目名称：</w:t>
      </w:r>
      <w:r w:rsidRPr="009C12B4">
        <w:rPr>
          <w:rFonts w:ascii="宋体" w:hAnsi="宋体"/>
          <w:sz w:val="24"/>
        </w:rPr>
        <w:t>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3204"/>
        <w:gridCol w:w="2025"/>
        <w:gridCol w:w="2131"/>
      </w:tblGrid>
      <w:tr w:rsidR="00B13755" w:rsidRPr="009C12B4">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rsidR="00B13755" w:rsidRPr="009C12B4" w:rsidRDefault="00B51F6C">
            <w:pPr>
              <w:tabs>
                <w:tab w:val="left" w:pos="5580"/>
              </w:tabs>
              <w:jc w:val="center"/>
              <w:rPr>
                <w:rFonts w:ascii="宋体" w:hAnsi="宋体"/>
                <w:b/>
                <w:sz w:val="24"/>
              </w:rPr>
            </w:pPr>
            <w:r w:rsidRPr="009C12B4">
              <w:rPr>
                <w:rFonts w:ascii="宋体" w:hAnsi="宋体" w:hint="eastAsia"/>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rsidR="00B13755" w:rsidRPr="009C12B4" w:rsidRDefault="00B51F6C">
            <w:pPr>
              <w:tabs>
                <w:tab w:val="left" w:pos="5580"/>
              </w:tabs>
              <w:jc w:val="center"/>
              <w:rPr>
                <w:rFonts w:ascii="宋体" w:hAnsi="宋体"/>
                <w:b/>
                <w:sz w:val="24"/>
              </w:rPr>
            </w:pPr>
            <w:r w:rsidRPr="009C12B4">
              <w:rPr>
                <w:rFonts w:ascii="宋体" w:hAnsi="宋体" w:hint="eastAsia"/>
                <w:b/>
                <w:sz w:val="24"/>
              </w:rPr>
              <w:t>供应商名称</w:t>
            </w:r>
          </w:p>
        </w:tc>
        <w:tc>
          <w:tcPr>
            <w:tcW w:w="4156"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51F6C">
            <w:pPr>
              <w:tabs>
                <w:tab w:val="left" w:pos="5580"/>
              </w:tabs>
              <w:jc w:val="center"/>
              <w:rPr>
                <w:rFonts w:ascii="宋体" w:hAnsi="宋体"/>
                <w:b/>
                <w:sz w:val="24"/>
              </w:rPr>
            </w:pPr>
            <w:r w:rsidRPr="009C12B4">
              <w:rPr>
                <w:rFonts w:ascii="宋体" w:hAnsi="宋体" w:hint="eastAsia"/>
                <w:b/>
                <w:sz w:val="24"/>
              </w:rPr>
              <w:t>报价</w:t>
            </w:r>
          </w:p>
        </w:tc>
      </w:tr>
      <w:tr w:rsidR="00B13755" w:rsidRPr="009C12B4">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rsidR="00B13755" w:rsidRPr="009C12B4" w:rsidRDefault="00B13755">
            <w:pPr>
              <w:widowControl/>
              <w:jc w:val="left"/>
              <w:rPr>
                <w:rFonts w:ascii="宋体" w:hAnsi="宋体"/>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rsidR="00B13755" w:rsidRPr="009C12B4" w:rsidRDefault="00B13755">
            <w:pPr>
              <w:widowControl/>
              <w:jc w:val="left"/>
              <w:rPr>
                <w:rFonts w:ascii="宋体" w:hAnsi="宋体"/>
                <w:b/>
                <w:sz w:val="24"/>
              </w:rPr>
            </w:pPr>
          </w:p>
        </w:tc>
        <w:tc>
          <w:tcPr>
            <w:tcW w:w="2025"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tabs>
                <w:tab w:val="left" w:pos="5580"/>
              </w:tabs>
              <w:jc w:val="center"/>
              <w:rPr>
                <w:rFonts w:ascii="宋体" w:hAnsi="宋体"/>
                <w:b/>
                <w:sz w:val="24"/>
              </w:rPr>
            </w:pPr>
            <w:r w:rsidRPr="009C12B4">
              <w:rPr>
                <w:rFonts w:ascii="宋体" w:hAnsi="宋体" w:hint="eastAsia"/>
                <w:b/>
                <w:sz w:val="24"/>
              </w:rPr>
              <w:t>大写</w:t>
            </w:r>
          </w:p>
        </w:tc>
        <w:tc>
          <w:tcPr>
            <w:tcW w:w="2131"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tabs>
                <w:tab w:val="left" w:pos="5580"/>
              </w:tabs>
              <w:jc w:val="center"/>
              <w:rPr>
                <w:rFonts w:ascii="宋体" w:hAnsi="宋体"/>
                <w:b/>
                <w:sz w:val="24"/>
              </w:rPr>
            </w:pPr>
            <w:r w:rsidRPr="009C12B4">
              <w:rPr>
                <w:rFonts w:ascii="宋体" w:hAnsi="宋体" w:hint="eastAsia"/>
                <w:b/>
                <w:sz w:val="24"/>
              </w:rPr>
              <w:t>小写</w:t>
            </w:r>
          </w:p>
        </w:tc>
      </w:tr>
      <w:tr w:rsidR="00B13755" w:rsidRPr="009C12B4">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tabs>
                <w:tab w:val="left" w:pos="5580"/>
              </w:tabs>
              <w:jc w:val="center"/>
              <w:rPr>
                <w:rFonts w:ascii="宋体" w:hAnsi="宋体"/>
                <w:sz w:val="24"/>
              </w:rPr>
            </w:pPr>
          </w:p>
        </w:tc>
        <w:tc>
          <w:tcPr>
            <w:tcW w:w="3204"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tabs>
                <w:tab w:val="left" w:pos="5580"/>
              </w:tabs>
              <w:jc w:val="center"/>
              <w:rPr>
                <w:rFonts w:ascii="宋体" w:hAnsi="宋体"/>
                <w:sz w:val="24"/>
              </w:rPr>
            </w:pPr>
          </w:p>
        </w:tc>
        <w:tc>
          <w:tcPr>
            <w:tcW w:w="2025"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tabs>
                <w:tab w:val="left" w:pos="5580"/>
              </w:tabs>
              <w:jc w:val="center"/>
              <w:rPr>
                <w:rFonts w:ascii="宋体" w:hAnsi="宋体"/>
                <w:sz w:val="24"/>
              </w:rPr>
            </w:pPr>
          </w:p>
        </w:tc>
        <w:tc>
          <w:tcPr>
            <w:tcW w:w="2131"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tabs>
                <w:tab w:val="left" w:pos="5580"/>
              </w:tabs>
              <w:jc w:val="center"/>
              <w:rPr>
                <w:rFonts w:ascii="宋体" w:hAnsi="宋体"/>
                <w:sz w:val="24"/>
              </w:rPr>
            </w:pPr>
          </w:p>
        </w:tc>
      </w:tr>
    </w:tbl>
    <w:p w:rsidR="00B13755" w:rsidRPr="009C12B4" w:rsidRDefault="00B13755">
      <w:pPr>
        <w:autoSpaceDE w:val="0"/>
        <w:autoSpaceDN w:val="0"/>
        <w:adjustRightInd w:val="0"/>
        <w:jc w:val="left"/>
        <w:rPr>
          <w:rFonts w:ascii="宋体" w:hAnsi="宋体"/>
          <w:color w:val="000000"/>
          <w:kern w:val="0"/>
          <w:sz w:val="24"/>
        </w:rPr>
      </w:pPr>
    </w:p>
    <w:p w:rsidR="00B13755" w:rsidRPr="009C12B4" w:rsidRDefault="00B51F6C">
      <w:pPr>
        <w:autoSpaceDE w:val="0"/>
        <w:autoSpaceDN w:val="0"/>
        <w:adjustRightInd w:val="0"/>
        <w:jc w:val="left"/>
        <w:rPr>
          <w:rFonts w:ascii="宋体" w:hAnsi="宋体"/>
          <w:color w:val="000000"/>
          <w:sz w:val="24"/>
          <w:szCs w:val="20"/>
        </w:rPr>
      </w:pPr>
      <w:r w:rsidRPr="009C12B4">
        <w:rPr>
          <w:rFonts w:ascii="宋体" w:hAnsi="宋体"/>
          <w:color w:val="000000"/>
          <w:kern w:val="0"/>
          <w:sz w:val="24"/>
        </w:rPr>
        <w:t>注：1</w:t>
      </w:r>
      <w:r w:rsidRPr="009C12B4">
        <w:rPr>
          <w:rFonts w:ascii="宋体" w:hAnsi="宋体"/>
          <w:color w:val="000000"/>
          <w:sz w:val="24"/>
          <w:szCs w:val="20"/>
        </w:rPr>
        <w:t>.此表中，每包的报价应和《分项报价表》中的总价相一致。</w:t>
      </w:r>
    </w:p>
    <w:p w:rsidR="00B13755" w:rsidRPr="009C12B4" w:rsidRDefault="00B51F6C">
      <w:pPr>
        <w:tabs>
          <w:tab w:val="left" w:pos="5580"/>
        </w:tabs>
        <w:ind w:firstLineChars="200" w:firstLine="480"/>
        <w:rPr>
          <w:rFonts w:ascii="宋体" w:hAnsi="宋体"/>
          <w:color w:val="000000"/>
          <w:sz w:val="24"/>
          <w:szCs w:val="20"/>
        </w:rPr>
      </w:pPr>
      <w:r w:rsidRPr="009C12B4">
        <w:rPr>
          <w:rFonts w:ascii="宋体" w:hAnsi="宋体"/>
          <w:color w:val="000000"/>
          <w:sz w:val="24"/>
          <w:szCs w:val="20"/>
        </w:rPr>
        <w:t>2.本表必须按包分别填写。</w:t>
      </w:r>
    </w:p>
    <w:p w:rsidR="00B13755" w:rsidRPr="009C12B4" w:rsidRDefault="00B13755">
      <w:pPr>
        <w:tabs>
          <w:tab w:val="left" w:pos="5580"/>
        </w:tabs>
        <w:ind w:firstLineChars="200" w:firstLine="480"/>
        <w:rPr>
          <w:rFonts w:ascii="宋体" w:hAnsi="宋体"/>
          <w:color w:val="000000"/>
          <w:sz w:val="24"/>
          <w:szCs w:val="20"/>
        </w:rPr>
      </w:pPr>
    </w:p>
    <w:p w:rsidR="00B13755" w:rsidRPr="009C12B4" w:rsidRDefault="00B13755">
      <w:pPr>
        <w:autoSpaceDE w:val="0"/>
        <w:autoSpaceDN w:val="0"/>
        <w:adjustRightInd w:val="0"/>
        <w:snapToGrid w:val="0"/>
        <w:spacing w:before="25" w:after="25" w:line="360" w:lineRule="auto"/>
        <w:rPr>
          <w:rFonts w:ascii="宋体" w:hAnsi="宋体"/>
          <w:color w:val="000000"/>
          <w:sz w:val="24"/>
          <w:lang w:val="zh-CN"/>
        </w:rPr>
      </w:pP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lang w:val="zh-CN"/>
        </w:rPr>
        <w:t xml:space="preserve">   </w:t>
      </w: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___________</w:t>
      </w:r>
    </w:p>
    <w:p w:rsidR="00B13755" w:rsidRPr="009C12B4" w:rsidRDefault="00B51F6C">
      <w:pPr>
        <w:autoSpaceDE w:val="0"/>
        <w:autoSpaceDN w:val="0"/>
        <w:adjustRightInd w:val="0"/>
        <w:snapToGrid w:val="0"/>
        <w:spacing w:line="360" w:lineRule="auto"/>
        <w:rPr>
          <w:rFonts w:ascii="宋体" w:hAnsi="宋体"/>
          <w:color w:val="000000"/>
          <w:sz w:val="24"/>
          <w:szCs w:val="20"/>
        </w:rPr>
      </w:pPr>
      <w:r w:rsidRPr="009C12B4">
        <w:rPr>
          <w:rFonts w:ascii="宋体" w:hAnsi="宋体"/>
          <w:color w:val="000000"/>
          <w:sz w:val="24"/>
        </w:rPr>
        <w:t>日期：</w:t>
      </w:r>
      <w:r w:rsidRPr="009C12B4">
        <w:rPr>
          <w:rFonts w:ascii="宋体" w:hAnsi="宋体"/>
          <w:color w:val="000000"/>
          <w:sz w:val="24"/>
          <w:szCs w:val="20"/>
        </w:rPr>
        <w:t>____年____月____日</w:t>
      </w: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13755">
      <w:pPr>
        <w:autoSpaceDE w:val="0"/>
        <w:autoSpaceDN w:val="0"/>
        <w:adjustRightInd w:val="0"/>
        <w:snapToGrid w:val="0"/>
        <w:spacing w:line="360" w:lineRule="auto"/>
        <w:rPr>
          <w:rFonts w:ascii="宋体" w:hAnsi="宋体"/>
          <w:color w:val="000000"/>
          <w:sz w:val="24"/>
          <w:szCs w:val="20"/>
        </w:rPr>
      </w:pPr>
    </w:p>
    <w:p w:rsidR="00B13755" w:rsidRPr="009C12B4" w:rsidRDefault="00B51F6C">
      <w:pPr>
        <w:spacing w:line="360" w:lineRule="exact"/>
        <w:jc w:val="center"/>
        <w:rPr>
          <w:rFonts w:ascii="宋体" w:hAnsi="宋体"/>
          <w:b/>
          <w:color w:val="000000"/>
          <w:sz w:val="36"/>
          <w:szCs w:val="36"/>
        </w:rPr>
      </w:pPr>
      <w:r w:rsidRPr="009C12B4">
        <w:rPr>
          <w:rFonts w:ascii="宋体" w:hAnsi="宋体" w:hint="eastAsia"/>
          <w:b/>
          <w:color w:val="000000"/>
          <w:sz w:val="36"/>
          <w:szCs w:val="36"/>
        </w:rPr>
        <w:lastRenderedPageBreak/>
        <w:t>报价一览表附录</w:t>
      </w:r>
    </w:p>
    <w:p w:rsidR="00B13755" w:rsidRPr="009C12B4" w:rsidRDefault="00B13755">
      <w:pPr>
        <w:spacing w:before="13"/>
        <w:rPr>
          <w:rFonts w:ascii="宋体" w:hAnsi="宋体" w:cs="宋体"/>
          <w:sz w:val="28"/>
          <w:szCs w:val="28"/>
        </w:rPr>
      </w:pPr>
    </w:p>
    <w:tbl>
      <w:tblPr>
        <w:tblW w:w="0" w:type="auto"/>
        <w:tblInd w:w="105" w:type="dxa"/>
        <w:tblLayout w:type="fixed"/>
        <w:tblCellMar>
          <w:left w:w="0" w:type="dxa"/>
          <w:right w:w="0" w:type="dxa"/>
        </w:tblCellMar>
        <w:tblLook w:val="04A0" w:firstRow="1" w:lastRow="0" w:firstColumn="1" w:lastColumn="0" w:noHBand="0" w:noVBand="1"/>
      </w:tblPr>
      <w:tblGrid>
        <w:gridCol w:w="2403"/>
        <w:gridCol w:w="2748"/>
        <w:gridCol w:w="3951"/>
      </w:tblGrid>
      <w:tr w:rsidR="00B13755" w:rsidRPr="009C12B4">
        <w:trPr>
          <w:trHeight w:hRule="exact" w:val="542"/>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715"/>
              <w:rPr>
                <w:sz w:val="24"/>
                <w:szCs w:val="24"/>
              </w:rPr>
            </w:pPr>
            <w:r w:rsidRPr="009C12B4">
              <w:rPr>
                <w:sz w:val="24"/>
                <w:szCs w:val="24"/>
              </w:rPr>
              <w:t>工程名称</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715"/>
              <w:rPr>
                <w:sz w:val="24"/>
                <w:szCs w:val="24"/>
              </w:rPr>
            </w:pPr>
            <w:r w:rsidRPr="009C12B4">
              <w:rPr>
                <w:sz w:val="24"/>
                <w:szCs w:val="24"/>
              </w:rPr>
              <w:t>工程规模</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564"/>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jc w:val="center"/>
              <w:rPr>
                <w:sz w:val="24"/>
                <w:szCs w:val="24"/>
              </w:rPr>
            </w:pPr>
            <w:r w:rsidRPr="009C12B4">
              <w:rPr>
                <w:sz w:val="24"/>
                <w:szCs w:val="24"/>
              </w:rPr>
              <w:t>总工期</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jc w:val="center"/>
              <w:rPr>
                <w:sz w:val="24"/>
                <w:szCs w:val="24"/>
              </w:rPr>
            </w:pPr>
            <w:r w:rsidRPr="009C12B4">
              <w:rPr>
                <w:sz w:val="24"/>
                <w:szCs w:val="24"/>
              </w:rPr>
              <w:t>日历天</w:t>
            </w:r>
          </w:p>
        </w:tc>
      </w:tr>
      <w:tr w:rsidR="00B13755" w:rsidRPr="009C12B4">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715"/>
              <w:rPr>
                <w:sz w:val="24"/>
                <w:szCs w:val="24"/>
              </w:rPr>
            </w:pPr>
            <w:r w:rsidRPr="009C12B4">
              <w:rPr>
                <w:sz w:val="24"/>
                <w:szCs w:val="24"/>
              </w:rPr>
              <w:t>质量标准</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935"/>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715"/>
              <w:rPr>
                <w:sz w:val="24"/>
                <w:szCs w:val="24"/>
                <w:lang w:eastAsia="zh-CN"/>
              </w:rPr>
            </w:pPr>
            <w:r w:rsidRPr="009C12B4">
              <w:rPr>
                <w:rFonts w:hint="eastAsia"/>
                <w:sz w:val="24"/>
                <w:szCs w:val="24"/>
                <w:lang w:eastAsia="zh-CN"/>
              </w:rPr>
              <w:t>施工现场安全生产标准化管理目标等级</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715"/>
              <w:rPr>
                <w:sz w:val="24"/>
                <w:szCs w:val="24"/>
              </w:rPr>
            </w:pPr>
            <w:r w:rsidRPr="009C12B4">
              <w:rPr>
                <w:sz w:val="24"/>
                <w:szCs w:val="24"/>
              </w:rPr>
              <w:t>报价金额</w:t>
            </w:r>
          </w:p>
        </w:tc>
        <w:tc>
          <w:tcPr>
            <w:tcW w:w="2748"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103"/>
              <w:rPr>
                <w:sz w:val="24"/>
                <w:szCs w:val="24"/>
              </w:rPr>
            </w:pPr>
            <w:r w:rsidRPr="009C12B4">
              <w:rPr>
                <w:spacing w:val="-24"/>
                <w:sz w:val="24"/>
                <w:szCs w:val="24"/>
              </w:rPr>
              <w:t>（大写）：</w:t>
            </w:r>
          </w:p>
        </w:tc>
        <w:tc>
          <w:tcPr>
            <w:tcW w:w="3951"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105"/>
              <w:rPr>
                <w:sz w:val="24"/>
                <w:szCs w:val="24"/>
              </w:rPr>
            </w:pPr>
            <w:r w:rsidRPr="009C12B4">
              <w:rPr>
                <w:spacing w:val="-24"/>
                <w:sz w:val="24"/>
                <w:szCs w:val="24"/>
              </w:rPr>
              <w:t>（小写）：</w:t>
            </w:r>
          </w:p>
        </w:tc>
      </w:tr>
      <w:tr w:rsidR="00B13755" w:rsidRPr="009C12B4">
        <w:trPr>
          <w:trHeight w:hRule="exact" w:val="1006"/>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4"/>
              <w:jc w:val="center"/>
              <w:rPr>
                <w:sz w:val="24"/>
                <w:szCs w:val="24"/>
                <w:lang w:eastAsia="zh-CN"/>
              </w:rPr>
            </w:pPr>
            <w:r w:rsidRPr="009C12B4">
              <w:rPr>
                <w:sz w:val="24"/>
                <w:szCs w:val="24"/>
                <w:lang w:eastAsia="zh-CN"/>
              </w:rPr>
              <w:t>对竞争性磋商文件的</w:t>
            </w:r>
          </w:p>
          <w:p w:rsidR="00B13755" w:rsidRPr="009C12B4" w:rsidRDefault="00B51F6C">
            <w:pPr>
              <w:pStyle w:val="TableParagraph"/>
              <w:spacing w:before="67"/>
              <w:jc w:val="center"/>
              <w:rPr>
                <w:sz w:val="24"/>
                <w:szCs w:val="24"/>
                <w:lang w:eastAsia="zh-CN"/>
              </w:rPr>
            </w:pPr>
            <w:r w:rsidRPr="009C12B4">
              <w:rPr>
                <w:sz w:val="24"/>
                <w:szCs w:val="24"/>
                <w:lang w:eastAsia="zh-CN"/>
              </w:rPr>
              <w:t>确认和意见</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1488"/>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ind w:left="235"/>
              <w:rPr>
                <w:sz w:val="24"/>
                <w:szCs w:val="24"/>
                <w:lang w:eastAsia="zh-CN"/>
              </w:rPr>
            </w:pPr>
            <w:r w:rsidRPr="009C12B4">
              <w:rPr>
                <w:sz w:val="24"/>
                <w:szCs w:val="24"/>
                <w:lang w:eastAsia="zh-CN"/>
              </w:rPr>
              <w:t>报价中未包含内容</w:t>
            </w:r>
          </w:p>
          <w:p w:rsidR="00B13755" w:rsidRPr="009C12B4" w:rsidRDefault="00B51F6C">
            <w:pPr>
              <w:pStyle w:val="TableParagraph"/>
              <w:spacing w:before="65" w:line="283" w:lineRule="auto"/>
              <w:ind w:left="715" w:right="233" w:hanging="480"/>
              <w:rPr>
                <w:sz w:val="24"/>
                <w:szCs w:val="24"/>
                <w:lang w:eastAsia="zh-CN"/>
              </w:rPr>
            </w:pPr>
            <w:r w:rsidRPr="009C12B4">
              <w:rPr>
                <w:sz w:val="24"/>
                <w:szCs w:val="24"/>
                <w:lang w:eastAsia="zh-CN"/>
              </w:rPr>
              <w:t>及要求采购单位的 配合条件</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 w:val="22"/>
              </w:rPr>
            </w:pPr>
          </w:p>
        </w:tc>
      </w:tr>
      <w:tr w:rsidR="00B13755" w:rsidRPr="009C12B4">
        <w:trPr>
          <w:trHeight w:hRule="exact" w:val="3123"/>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13755">
            <w:pPr>
              <w:pStyle w:val="TableParagraph"/>
              <w:spacing w:before="9"/>
              <w:rPr>
                <w:sz w:val="23"/>
                <w:szCs w:val="23"/>
                <w:lang w:eastAsia="zh-CN"/>
              </w:rPr>
            </w:pPr>
          </w:p>
          <w:p w:rsidR="00B13755" w:rsidRPr="009C12B4" w:rsidRDefault="00B51F6C">
            <w:pPr>
              <w:pStyle w:val="TableParagraph"/>
              <w:spacing w:line="283" w:lineRule="auto"/>
              <w:ind w:left="595" w:right="593"/>
              <w:rPr>
                <w:sz w:val="24"/>
                <w:szCs w:val="24"/>
                <w:lang w:eastAsia="zh-CN"/>
              </w:rPr>
            </w:pPr>
            <w:r w:rsidRPr="009C12B4">
              <w:rPr>
                <w:sz w:val="24"/>
                <w:szCs w:val="24"/>
                <w:lang w:eastAsia="zh-CN"/>
              </w:rPr>
              <w:t>对报价需要 说明的问题</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pStyle w:val="TableParagraph"/>
              <w:spacing w:before="9"/>
              <w:rPr>
                <w:sz w:val="23"/>
                <w:szCs w:val="23"/>
                <w:lang w:eastAsia="zh-CN"/>
              </w:rPr>
            </w:pPr>
          </w:p>
          <w:p w:rsidR="00B13755" w:rsidRPr="009C12B4" w:rsidRDefault="00B51F6C">
            <w:pPr>
              <w:autoSpaceDE w:val="0"/>
              <w:autoSpaceDN w:val="0"/>
              <w:spacing w:line="360" w:lineRule="auto"/>
              <w:rPr>
                <w:rFonts w:ascii="宋体" w:hAnsi="宋体" w:cs="宋体"/>
                <w:sz w:val="24"/>
              </w:rPr>
            </w:pPr>
            <w:r w:rsidRPr="009C12B4">
              <w:rPr>
                <w:rFonts w:ascii="宋体" w:hAnsi="宋体" w:cs="宋体"/>
                <w:sz w:val="24"/>
              </w:rPr>
              <w:t>投标价中含</w:t>
            </w:r>
          </w:p>
          <w:p w:rsidR="00B13755" w:rsidRPr="009C12B4" w:rsidRDefault="00B51F6C">
            <w:pPr>
              <w:autoSpaceDE w:val="0"/>
              <w:autoSpaceDN w:val="0"/>
              <w:spacing w:line="360" w:lineRule="auto"/>
              <w:rPr>
                <w:rFonts w:ascii="宋体" w:hAnsi="宋体"/>
                <w:sz w:val="22"/>
                <w:szCs w:val="21"/>
              </w:rPr>
            </w:pPr>
            <w:r w:rsidRPr="009C12B4">
              <w:rPr>
                <w:rFonts w:ascii="宋体" w:hAnsi="宋体" w:hint="eastAsia"/>
                <w:sz w:val="22"/>
                <w:szCs w:val="21"/>
              </w:rPr>
              <w:t>安全文明施工费（含税）RMB￥：</w:t>
            </w:r>
            <w:r w:rsidRPr="009C12B4">
              <w:rPr>
                <w:rFonts w:ascii="宋体" w:hAnsi="宋体" w:hint="eastAsia"/>
                <w:sz w:val="22"/>
                <w:szCs w:val="21"/>
                <w:u w:val="single"/>
              </w:rPr>
              <w:t xml:space="preserve">                           </w:t>
            </w:r>
            <w:r w:rsidRPr="009C12B4">
              <w:rPr>
                <w:rFonts w:ascii="宋体" w:hAnsi="宋体" w:hint="eastAsia"/>
                <w:sz w:val="22"/>
                <w:szCs w:val="21"/>
              </w:rPr>
              <w:t>元</w:t>
            </w:r>
          </w:p>
          <w:p w:rsidR="00B13755" w:rsidRPr="009C12B4" w:rsidRDefault="00B51F6C">
            <w:pPr>
              <w:autoSpaceDE w:val="0"/>
              <w:autoSpaceDN w:val="0"/>
              <w:spacing w:line="360" w:lineRule="auto"/>
              <w:rPr>
                <w:rFonts w:ascii="宋体" w:hAnsi="宋体"/>
                <w:sz w:val="22"/>
                <w:szCs w:val="21"/>
              </w:rPr>
            </w:pPr>
            <w:r w:rsidRPr="009C12B4">
              <w:rPr>
                <w:rFonts w:ascii="宋体" w:hAnsi="宋体" w:hint="eastAsia"/>
                <w:sz w:val="22"/>
                <w:szCs w:val="21"/>
              </w:rPr>
              <w:t>农民工工伤保险费RMB￥：</w:t>
            </w:r>
            <w:r w:rsidRPr="009C12B4">
              <w:rPr>
                <w:rFonts w:ascii="宋体" w:hAnsi="宋体" w:hint="eastAsia"/>
                <w:sz w:val="22"/>
                <w:szCs w:val="21"/>
                <w:u w:val="single"/>
              </w:rPr>
              <w:t xml:space="preserve">                         </w:t>
            </w:r>
            <w:r w:rsidRPr="009C12B4">
              <w:rPr>
                <w:rFonts w:ascii="宋体" w:hAnsi="宋体" w:hint="eastAsia"/>
                <w:sz w:val="22"/>
                <w:szCs w:val="21"/>
              </w:rPr>
              <w:t>元</w:t>
            </w:r>
          </w:p>
          <w:p w:rsidR="00B13755" w:rsidRPr="009C12B4" w:rsidRDefault="00B51F6C">
            <w:pPr>
              <w:autoSpaceDE w:val="0"/>
              <w:autoSpaceDN w:val="0"/>
              <w:spacing w:line="360" w:lineRule="auto"/>
              <w:rPr>
                <w:rFonts w:ascii="宋体" w:hAnsi="宋体"/>
                <w:sz w:val="22"/>
                <w:szCs w:val="21"/>
              </w:rPr>
            </w:pPr>
            <w:r w:rsidRPr="009C12B4">
              <w:rPr>
                <w:rFonts w:ascii="宋体" w:hAnsi="宋体" w:hint="eastAsia"/>
                <w:sz w:val="22"/>
                <w:szCs w:val="21"/>
              </w:rPr>
              <w:t>暂列金额（不包括计日工部分）（含税）合计金额RMB￥：</w:t>
            </w:r>
            <w:r w:rsidRPr="009C12B4">
              <w:rPr>
                <w:rFonts w:ascii="宋体" w:hAnsi="宋体" w:hint="eastAsia"/>
                <w:sz w:val="22"/>
                <w:szCs w:val="21"/>
                <w:u w:val="single"/>
              </w:rPr>
              <w:t xml:space="preserve">     </w:t>
            </w:r>
            <w:r w:rsidRPr="009C12B4">
              <w:rPr>
                <w:rFonts w:ascii="宋体" w:hAnsi="宋体" w:hint="eastAsia"/>
                <w:sz w:val="22"/>
                <w:szCs w:val="21"/>
              </w:rPr>
              <w:t>元</w:t>
            </w:r>
          </w:p>
          <w:p w:rsidR="00B13755" w:rsidRPr="009C12B4" w:rsidRDefault="00B51F6C">
            <w:pPr>
              <w:autoSpaceDE w:val="0"/>
              <w:autoSpaceDN w:val="0"/>
              <w:spacing w:line="360" w:lineRule="auto"/>
              <w:rPr>
                <w:rFonts w:ascii="宋体" w:hAnsi="宋体"/>
                <w:sz w:val="22"/>
                <w:szCs w:val="21"/>
              </w:rPr>
            </w:pPr>
            <w:r w:rsidRPr="009C12B4">
              <w:rPr>
                <w:rFonts w:ascii="宋体" w:hAnsi="宋体" w:hint="eastAsia"/>
                <w:sz w:val="22"/>
                <w:szCs w:val="21"/>
              </w:rPr>
              <w:t>专业工程暂估价（含税）合计金额RMB￥：</w:t>
            </w:r>
            <w:r w:rsidRPr="009C12B4">
              <w:rPr>
                <w:rFonts w:ascii="宋体" w:hAnsi="宋体" w:hint="eastAsia"/>
                <w:sz w:val="22"/>
                <w:szCs w:val="21"/>
                <w:u w:val="single"/>
              </w:rPr>
              <w:t xml:space="preserve">      </w:t>
            </w:r>
            <w:r w:rsidRPr="009C12B4">
              <w:rPr>
                <w:rFonts w:ascii="宋体" w:hAnsi="宋体" w:hint="eastAsia"/>
                <w:sz w:val="22"/>
                <w:szCs w:val="21"/>
              </w:rPr>
              <w:t>元</w:t>
            </w:r>
          </w:p>
        </w:tc>
      </w:tr>
      <w:tr w:rsidR="00B13755" w:rsidRPr="009C12B4">
        <w:trPr>
          <w:trHeight w:hRule="exact" w:val="908"/>
        </w:trPr>
        <w:tc>
          <w:tcPr>
            <w:tcW w:w="2403"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91" w:lineRule="exact"/>
              <w:jc w:val="center"/>
              <w:rPr>
                <w:sz w:val="24"/>
                <w:szCs w:val="24"/>
              </w:rPr>
            </w:pPr>
            <w:r w:rsidRPr="009C12B4">
              <w:rPr>
                <w:sz w:val="24"/>
                <w:szCs w:val="24"/>
              </w:rPr>
              <w:t>备</w:t>
            </w:r>
            <w:r w:rsidRPr="009C12B4">
              <w:rPr>
                <w:spacing w:val="48"/>
                <w:sz w:val="24"/>
                <w:szCs w:val="24"/>
              </w:rPr>
              <w:t xml:space="preserve"> </w:t>
            </w:r>
            <w:r w:rsidRPr="009C12B4">
              <w:rPr>
                <w:sz w:val="24"/>
                <w:szCs w:val="24"/>
              </w:rPr>
              <w:t>注</w:t>
            </w:r>
          </w:p>
        </w:tc>
        <w:tc>
          <w:tcPr>
            <w:tcW w:w="6699" w:type="dxa"/>
            <w:gridSpan w:val="2"/>
            <w:tcBorders>
              <w:top w:val="single" w:sz="4" w:space="0" w:color="000000"/>
              <w:left w:val="single" w:sz="4" w:space="0" w:color="000000"/>
              <w:bottom w:val="single" w:sz="4" w:space="0" w:color="000000"/>
              <w:right w:val="single" w:sz="4" w:space="0" w:color="000000"/>
            </w:tcBorders>
          </w:tcPr>
          <w:p w:rsidR="00B13755" w:rsidRPr="009C12B4" w:rsidRDefault="00B51F6C">
            <w:pPr>
              <w:autoSpaceDE w:val="0"/>
              <w:autoSpaceDN w:val="0"/>
              <w:rPr>
                <w:rFonts w:ascii="宋体" w:hAnsi="宋体"/>
                <w:sz w:val="22"/>
              </w:rPr>
            </w:pPr>
            <w:r w:rsidRPr="009C12B4">
              <w:rPr>
                <w:rFonts w:ascii="宋体" w:hAnsi="宋体" w:hint="eastAsia"/>
                <w:sz w:val="22"/>
              </w:rPr>
              <w:t xml:space="preserve">  </w:t>
            </w:r>
          </w:p>
        </w:tc>
      </w:tr>
    </w:tbl>
    <w:p w:rsidR="00B13755" w:rsidRPr="009C12B4" w:rsidRDefault="00B13755">
      <w:pPr>
        <w:spacing w:before="6"/>
        <w:rPr>
          <w:rFonts w:ascii="宋体" w:hAnsi="宋体" w:cs="宋体"/>
        </w:rPr>
      </w:pPr>
    </w:p>
    <w:p w:rsidR="00B13755" w:rsidRPr="009C12B4" w:rsidRDefault="00B13755">
      <w:pPr>
        <w:pStyle w:val="af0"/>
        <w:tabs>
          <w:tab w:val="left" w:pos="4624"/>
        </w:tabs>
        <w:spacing w:before="26"/>
        <w:ind w:left="258"/>
      </w:pP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___________</w:t>
      </w:r>
    </w:p>
    <w:p w:rsidR="00B13755" w:rsidRPr="009C12B4" w:rsidRDefault="00B51F6C">
      <w:pPr>
        <w:autoSpaceDE w:val="0"/>
        <w:autoSpaceDN w:val="0"/>
        <w:adjustRightInd w:val="0"/>
        <w:snapToGrid w:val="0"/>
        <w:spacing w:line="360" w:lineRule="auto"/>
        <w:rPr>
          <w:rFonts w:ascii="宋体" w:hAnsi="宋体"/>
          <w:color w:val="000000"/>
          <w:sz w:val="24"/>
          <w:lang w:val="zh-CN"/>
        </w:rPr>
      </w:pPr>
      <w:r w:rsidRPr="009C12B4">
        <w:rPr>
          <w:rFonts w:ascii="宋体" w:hAnsi="宋体"/>
          <w:color w:val="000000"/>
          <w:sz w:val="24"/>
        </w:rPr>
        <w:t>日期：</w:t>
      </w:r>
      <w:r w:rsidRPr="009C12B4">
        <w:rPr>
          <w:rFonts w:ascii="宋体" w:hAnsi="宋体"/>
          <w:color w:val="000000"/>
          <w:sz w:val="24"/>
          <w:szCs w:val="20"/>
        </w:rPr>
        <w:t>____年____月____日</w:t>
      </w:r>
    </w:p>
    <w:p w:rsidR="00B13755" w:rsidRPr="009C12B4" w:rsidRDefault="00B13755">
      <w:pPr>
        <w:rPr>
          <w:rFonts w:ascii="宋体" w:hAnsi="宋体"/>
        </w:rPr>
      </w:pPr>
    </w:p>
    <w:p w:rsidR="00B13755" w:rsidRPr="009C12B4" w:rsidRDefault="00B13755">
      <w:pPr>
        <w:rPr>
          <w:rFonts w:ascii="宋体" w:hAnsi="宋体"/>
        </w:rPr>
      </w:pPr>
    </w:p>
    <w:p w:rsidR="00B13755" w:rsidRPr="009C12B4" w:rsidRDefault="00B13755">
      <w:pPr>
        <w:autoSpaceDE w:val="0"/>
        <w:autoSpaceDN w:val="0"/>
        <w:adjustRightInd w:val="0"/>
        <w:snapToGrid w:val="0"/>
        <w:spacing w:before="25" w:after="25" w:line="360" w:lineRule="auto"/>
        <w:rPr>
          <w:rFonts w:ascii="宋体" w:hAnsi="宋体"/>
          <w:color w:val="000000"/>
          <w:sz w:val="24"/>
          <w:lang w:val="zh-CN"/>
        </w:rPr>
      </w:pPr>
    </w:p>
    <w:p w:rsidR="00B13755" w:rsidRPr="009C12B4" w:rsidRDefault="00B51F6C">
      <w:pPr>
        <w:widowControl/>
        <w:jc w:val="left"/>
        <w:rPr>
          <w:rFonts w:ascii="宋体" w:hAnsi="宋体"/>
          <w:sz w:val="24"/>
        </w:rPr>
      </w:pPr>
      <w:bookmarkStart w:id="915" w:name="_Toc265228397"/>
      <w:bookmarkStart w:id="916" w:name="_Toc226965832"/>
      <w:bookmarkStart w:id="917" w:name="_Toc150774763"/>
      <w:bookmarkStart w:id="918" w:name="_Toc142311060"/>
      <w:bookmarkStart w:id="919" w:name="_Toc226309803"/>
      <w:bookmarkStart w:id="920" w:name="_Toc226965749"/>
      <w:bookmarkStart w:id="921" w:name="_Toc305158901"/>
      <w:bookmarkStart w:id="922" w:name="_Toc305158827"/>
      <w:bookmarkStart w:id="923" w:name="_Toc127151558"/>
      <w:bookmarkStart w:id="924" w:name="_Toc150480796"/>
      <w:bookmarkStart w:id="925" w:name="_Toc264969249"/>
      <w:bookmarkStart w:id="926" w:name="_Toc226337255"/>
      <w:bookmarkStart w:id="927" w:name="_Toc195842924"/>
      <w:r w:rsidRPr="009C12B4">
        <w:rPr>
          <w:rFonts w:ascii="宋体" w:hAnsi="宋体"/>
          <w:color w:val="000000"/>
          <w:sz w:val="24"/>
          <w:szCs w:val="20"/>
        </w:rPr>
        <w:br w:type="page"/>
      </w:r>
      <w:r w:rsidRPr="009C12B4">
        <w:rPr>
          <w:rFonts w:ascii="宋体" w:hAnsi="宋体"/>
          <w:sz w:val="24"/>
        </w:rPr>
        <w:lastRenderedPageBreak/>
        <w:t>8  分项报价表</w:t>
      </w:r>
      <w:bookmarkEnd w:id="915"/>
      <w:bookmarkEnd w:id="916"/>
      <w:bookmarkEnd w:id="917"/>
      <w:bookmarkEnd w:id="918"/>
      <w:bookmarkEnd w:id="919"/>
      <w:bookmarkEnd w:id="920"/>
      <w:bookmarkEnd w:id="921"/>
      <w:bookmarkEnd w:id="922"/>
      <w:bookmarkEnd w:id="923"/>
      <w:bookmarkEnd w:id="924"/>
      <w:bookmarkEnd w:id="925"/>
      <w:bookmarkEnd w:id="926"/>
      <w:bookmarkEnd w:id="927"/>
    </w:p>
    <w:p w:rsidR="00B13755" w:rsidRPr="009C12B4" w:rsidRDefault="00B13755">
      <w:pPr>
        <w:tabs>
          <w:tab w:val="left" w:pos="1800"/>
          <w:tab w:val="left" w:pos="5580"/>
        </w:tabs>
        <w:jc w:val="left"/>
        <w:rPr>
          <w:rFonts w:ascii="宋体" w:hAnsi="宋体"/>
          <w:b/>
          <w:i/>
          <w:color w:val="FF0000"/>
          <w:sz w:val="24"/>
        </w:rPr>
      </w:pPr>
    </w:p>
    <w:p w:rsidR="00B13755" w:rsidRPr="009C12B4" w:rsidRDefault="00B13755">
      <w:pPr>
        <w:tabs>
          <w:tab w:val="left" w:pos="1800"/>
          <w:tab w:val="left" w:pos="5580"/>
        </w:tabs>
        <w:jc w:val="left"/>
        <w:rPr>
          <w:rFonts w:ascii="宋体" w:hAnsi="宋体"/>
          <w:color w:val="000000"/>
          <w:sz w:val="24"/>
        </w:rPr>
      </w:pPr>
    </w:p>
    <w:p w:rsidR="00B13755" w:rsidRPr="009C12B4" w:rsidRDefault="00B13755">
      <w:pPr>
        <w:tabs>
          <w:tab w:val="left" w:pos="1800"/>
          <w:tab w:val="left" w:pos="5580"/>
        </w:tabs>
        <w:jc w:val="left"/>
        <w:rPr>
          <w:rFonts w:ascii="宋体" w:hAnsi="宋体"/>
          <w:color w:val="000000"/>
          <w:sz w:val="24"/>
        </w:rPr>
      </w:pPr>
    </w:p>
    <w:p w:rsidR="00B13755" w:rsidRPr="009C12B4" w:rsidRDefault="00B51F6C">
      <w:pPr>
        <w:tabs>
          <w:tab w:val="left" w:pos="360"/>
        </w:tabs>
        <w:snapToGrid w:val="0"/>
        <w:spacing w:line="360" w:lineRule="auto"/>
        <w:outlineLvl w:val="1"/>
        <w:rPr>
          <w:rFonts w:ascii="宋体" w:hAnsi="宋体"/>
          <w:color w:val="000000"/>
          <w:sz w:val="24"/>
          <w:szCs w:val="20"/>
        </w:rPr>
      </w:pPr>
      <w:bookmarkStart w:id="928" w:name="_Toc226965752"/>
      <w:bookmarkStart w:id="929" w:name="_Toc265228400"/>
      <w:bookmarkStart w:id="930" w:name="_Toc150774765"/>
      <w:bookmarkStart w:id="931" w:name="_Toc264969252"/>
      <w:bookmarkStart w:id="932" w:name="_Toc226309806"/>
      <w:bookmarkStart w:id="933" w:name="_Toc127151562"/>
      <w:bookmarkStart w:id="934" w:name="_Toc226337258"/>
      <w:bookmarkStart w:id="935" w:name="_Toc226965835"/>
      <w:bookmarkStart w:id="936" w:name="_Toc150480798"/>
      <w:bookmarkStart w:id="937" w:name="_Toc305158904"/>
      <w:bookmarkStart w:id="938" w:name="_Toc195842927"/>
      <w:bookmarkStart w:id="939" w:name="_Toc142311062"/>
      <w:bookmarkStart w:id="940" w:name="_Toc305158830"/>
      <w:bookmarkStart w:id="941" w:name="_Toc226965751"/>
      <w:bookmarkStart w:id="942" w:name="_Toc265228399"/>
      <w:bookmarkStart w:id="943" w:name="_Toc226337257"/>
      <w:bookmarkStart w:id="944" w:name="_Toc226965834"/>
      <w:bookmarkStart w:id="945" w:name="_Toc226309805"/>
      <w:bookmarkStart w:id="946" w:name="_Toc150480797"/>
      <w:bookmarkStart w:id="947" w:name="_Toc195842926"/>
      <w:bookmarkStart w:id="948" w:name="_Toc305158829"/>
      <w:bookmarkStart w:id="949" w:name="_Toc142311061"/>
      <w:bookmarkStart w:id="950" w:name="_Toc150774764"/>
      <w:bookmarkStart w:id="951" w:name="_Toc127151561"/>
      <w:bookmarkStart w:id="952" w:name="_Toc264969251"/>
      <w:bookmarkStart w:id="953" w:name="_Toc305158903"/>
      <w:r w:rsidRPr="009C12B4">
        <w:rPr>
          <w:rFonts w:ascii="宋体" w:hAnsi="宋体"/>
          <w:color w:val="000000"/>
          <w:sz w:val="24"/>
          <w:szCs w:val="20"/>
        </w:rPr>
        <w:br w:type="page"/>
      </w:r>
      <w:bookmarkStart w:id="954" w:name="_Toc138147285"/>
      <w:r w:rsidRPr="009C12B4">
        <w:rPr>
          <w:rFonts w:ascii="宋体" w:hAnsi="宋体"/>
          <w:sz w:val="24"/>
        </w:rPr>
        <w:lastRenderedPageBreak/>
        <w:t>9  合同条款偏离表</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54"/>
    </w:p>
    <w:p w:rsidR="00B13755" w:rsidRPr="009C12B4" w:rsidRDefault="00B13755">
      <w:pPr>
        <w:spacing w:line="360" w:lineRule="auto"/>
        <w:rPr>
          <w:rFonts w:ascii="宋体" w:hAnsi="宋体"/>
          <w:color w:val="000000"/>
          <w:sz w:val="24"/>
          <w:szCs w:val="20"/>
        </w:rPr>
      </w:pPr>
    </w:p>
    <w:p w:rsidR="00B13755" w:rsidRPr="009C12B4" w:rsidRDefault="00B51F6C">
      <w:pPr>
        <w:tabs>
          <w:tab w:val="left" w:pos="2775"/>
          <w:tab w:val="center" w:pos="4153"/>
        </w:tabs>
        <w:autoSpaceDE w:val="0"/>
        <w:autoSpaceDN w:val="0"/>
        <w:adjustRightInd w:val="0"/>
        <w:spacing w:line="360" w:lineRule="auto"/>
        <w:jc w:val="left"/>
        <w:rPr>
          <w:rFonts w:ascii="宋体" w:hAnsi="宋体"/>
          <w:b/>
          <w:color w:val="000000"/>
          <w:sz w:val="36"/>
          <w:szCs w:val="36"/>
        </w:rPr>
      </w:pPr>
      <w:r w:rsidRPr="009C12B4">
        <w:rPr>
          <w:rFonts w:ascii="宋体" w:hAnsi="宋体"/>
          <w:color w:val="000000"/>
          <w:sz w:val="36"/>
          <w:szCs w:val="36"/>
        </w:rPr>
        <w:tab/>
      </w:r>
      <w:r w:rsidRPr="009C12B4">
        <w:rPr>
          <w:rFonts w:ascii="宋体" w:hAnsi="宋体"/>
          <w:b/>
          <w:color w:val="000000"/>
          <w:sz w:val="36"/>
          <w:szCs w:val="36"/>
        </w:rPr>
        <w:tab/>
      </w:r>
      <w:r w:rsidRPr="009C12B4">
        <w:rPr>
          <w:rFonts w:ascii="宋体" w:hAnsi="宋体" w:hint="eastAsia"/>
          <w:b/>
          <w:color w:val="000000"/>
          <w:sz w:val="36"/>
          <w:szCs w:val="36"/>
        </w:rPr>
        <w:t>合同条款偏离表</w:t>
      </w:r>
    </w:p>
    <w:p w:rsidR="00B13755" w:rsidRPr="009C12B4" w:rsidRDefault="00B13755">
      <w:pPr>
        <w:spacing w:line="360" w:lineRule="auto"/>
        <w:rPr>
          <w:rFonts w:ascii="宋体" w:hAnsi="宋体"/>
          <w:color w:val="000000"/>
          <w:sz w:val="24"/>
          <w:szCs w:val="20"/>
        </w:rPr>
      </w:pPr>
    </w:p>
    <w:p w:rsidR="00B13755" w:rsidRPr="009C12B4" w:rsidRDefault="00B51F6C">
      <w:pPr>
        <w:tabs>
          <w:tab w:val="left" w:pos="1800"/>
          <w:tab w:val="left" w:pos="5580"/>
        </w:tabs>
        <w:spacing w:line="360" w:lineRule="auto"/>
        <w:ind w:firstLineChars="150" w:firstLine="360"/>
        <w:jc w:val="left"/>
        <w:rPr>
          <w:rFonts w:ascii="宋体" w:hAnsi="宋体"/>
          <w:color w:val="000000"/>
          <w:sz w:val="24"/>
        </w:rPr>
      </w:pPr>
      <w:r w:rsidRPr="009C12B4">
        <w:rPr>
          <w:rFonts w:ascii="宋体" w:hAnsi="宋体"/>
          <w:color w:val="000000"/>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B13755" w:rsidRPr="009C12B4">
        <w:trPr>
          <w:trHeight w:val="930"/>
          <w:jc w:val="center"/>
        </w:trPr>
        <w:tc>
          <w:tcPr>
            <w:tcW w:w="9288" w:type="dxa"/>
            <w:gridSpan w:val="6"/>
            <w:vAlign w:val="center"/>
          </w:tcPr>
          <w:p w:rsidR="00B13755" w:rsidRPr="009C12B4" w:rsidRDefault="00B51F6C">
            <w:pPr>
              <w:adjustRightInd w:val="0"/>
              <w:snapToGrid w:val="0"/>
              <w:jc w:val="left"/>
              <w:rPr>
                <w:rFonts w:ascii="宋体" w:hAnsi="宋体"/>
                <w:b/>
                <w:color w:val="000000"/>
                <w:sz w:val="24"/>
              </w:rPr>
            </w:pPr>
            <w:r w:rsidRPr="009C12B4">
              <w:rPr>
                <w:rFonts w:ascii="宋体" w:hAnsi="宋体" w:hint="eastAsia"/>
                <w:b/>
                <w:color w:val="000000"/>
                <w:sz w:val="24"/>
              </w:rPr>
              <w:t>对本项目合同条款的偏离情况（请进行勾选）：</w:t>
            </w:r>
          </w:p>
          <w:p w:rsidR="00B13755" w:rsidRPr="009C12B4" w:rsidRDefault="00B51F6C">
            <w:pPr>
              <w:adjustRightInd w:val="0"/>
              <w:snapToGrid w:val="0"/>
              <w:jc w:val="left"/>
              <w:rPr>
                <w:rFonts w:ascii="宋体" w:hAnsi="宋体"/>
                <w:b/>
                <w:color w:val="000000"/>
                <w:sz w:val="24"/>
              </w:rPr>
            </w:pPr>
            <w:r w:rsidRPr="009C12B4">
              <w:rPr>
                <w:rFonts w:ascii="宋体" w:hAnsi="宋体"/>
                <w:b/>
                <w:color w:val="000000"/>
                <w:sz w:val="24"/>
              </w:rPr>
              <w:t>□无偏离</w:t>
            </w:r>
            <w:r w:rsidRPr="009C12B4">
              <w:rPr>
                <w:rFonts w:ascii="宋体" w:hAnsi="宋体"/>
                <w:color w:val="000000"/>
                <w:sz w:val="24"/>
              </w:rPr>
              <w:t>（</w:t>
            </w:r>
            <w:r w:rsidRPr="009C12B4">
              <w:rPr>
                <w:rFonts w:ascii="宋体" w:hAnsi="宋体"/>
                <w:color w:val="000000"/>
                <w:sz w:val="24"/>
                <w:szCs w:val="21"/>
              </w:rPr>
              <w:t>如无偏离，仅勾选无偏离即可</w:t>
            </w:r>
            <w:r w:rsidRPr="009C12B4">
              <w:rPr>
                <w:rFonts w:ascii="宋体" w:hAnsi="宋体"/>
                <w:color w:val="000000"/>
                <w:sz w:val="24"/>
              </w:rPr>
              <w:t>）</w:t>
            </w:r>
          </w:p>
          <w:p w:rsidR="00B13755" w:rsidRPr="009C12B4" w:rsidRDefault="00B51F6C">
            <w:pPr>
              <w:adjustRightInd w:val="0"/>
              <w:snapToGrid w:val="0"/>
              <w:jc w:val="left"/>
              <w:rPr>
                <w:rFonts w:ascii="宋体" w:hAnsi="宋体"/>
                <w:color w:val="000000"/>
                <w:sz w:val="24"/>
              </w:rPr>
            </w:pPr>
            <w:r w:rsidRPr="009C12B4">
              <w:rPr>
                <w:rFonts w:ascii="宋体" w:hAnsi="宋体"/>
                <w:b/>
                <w:color w:val="000000"/>
                <w:sz w:val="24"/>
              </w:rPr>
              <w:t>□有偏离</w:t>
            </w:r>
            <w:r w:rsidRPr="009C12B4">
              <w:rPr>
                <w:rFonts w:ascii="宋体" w:hAnsi="宋体"/>
                <w:color w:val="000000"/>
                <w:sz w:val="24"/>
              </w:rPr>
              <w:t>（</w:t>
            </w:r>
            <w:r w:rsidRPr="009C12B4">
              <w:rPr>
                <w:rFonts w:ascii="宋体" w:hAnsi="宋体"/>
                <w:color w:val="000000"/>
                <w:sz w:val="24"/>
                <w:szCs w:val="21"/>
              </w:rPr>
              <w:t>如有偏离，</w:t>
            </w:r>
            <w:r w:rsidRPr="009C12B4">
              <w:rPr>
                <w:rFonts w:ascii="宋体" w:hAnsi="宋体"/>
                <w:color w:val="000000"/>
                <w:sz w:val="24"/>
              </w:rPr>
              <w:t>则须在本表中对偏离项逐一列明）</w:t>
            </w:r>
          </w:p>
        </w:tc>
      </w:tr>
      <w:tr w:rsidR="00B13755" w:rsidRPr="009C12B4">
        <w:trPr>
          <w:trHeight w:val="930"/>
          <w:jc w:val="center"/>
        </w:trPr>
        <w:tc>
          <w:tcPr>
            <w:tcW w:w="828"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序号</w:t>
            </w:r>
          </w:p>
        </w:tc>
        <w:tc>
          <w:tcPr>
            <w:tcW w:w="1290"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szCs w:val="21"/>
              </w:rPr>
              <w:t>竞争性磋商文件</w:t>
            </w:r>
            <w:r w:rsidRPr="009C12B4">
              <w:rPr>
                <w:rFonts w:ascii="宋体" w:hAnsi="宋体"/>
                <w:color w:val="000000"/>
                <w:sz w:val="24"/>
              </w:rPr>
              <w:t>条目号（页码）</w:t>
            </w:r>
          </w:p>
        </w:tc>
        <w:tc>
          <w:tcPr>
            <w:tcW w:w="1980"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szCs w:val="21"/>
              </w:rPr>
              <w:t>竞争性磋商文件</w:t>
            </w:r>
            <w:r w:rsidRPr="009C12B4">
              <w:rPr>
                <w:rFonts w:ascii="宋体" w:hAnsi="宋体"/>
                <w:color w:val="000000"/>
                <w:sz w:val="24"/>
              </w:rPr>
              <w:t>要求</w:t>
            </w:r>
          </w:p>
        </w:tc>
        <w:tc>
          <w:tcPr>
            <w:tcW w:w="1981"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响应文件内容</w:t>
            </w:r>
          </w:p>
        </w:tc>
        <w:tc>
          <w:tcPr>
            <w:tcW w:w="2427"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偏离情况</w:t>
            </w:r>
          </w:p>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（据实填写）</w:t>
            </w:r>
          </w:p>
        </w:tc>
        <w:tc>
          <w:tcPr>
            <w:tcW w:w="782"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说明</w:t>
            </w:r>
          </w:p>
        </w:tc>
      </w:tr>
      <w:tr w:rsidR="00B13755" w:rsidRPr="009C12B4">
        <w:trPr>
          <w:trHeight w:val="930"/>
          <w:jc w:val="center"/>
        </w:trPr>
        <w:tc>
          <w:tcPr>
            <w:tcW w:w="828" w:type="dxa"/>
            <w:vAlign w:val="center"/>
          </w:tcPr>
          <w:p w:rsidR="00B13755" w:rsidRPr="009C12B4" w:rsidRDefault="00B13755">
            <w:pPr>
              <w:adjustRightInd w:val="0"/>
              <w:snapToGrid w:val="0"/>
              <w:jc w:val="center"/>
              <w:rPr>
                <w:rFonts w:ascii="宋体" w:hAnsi="宋体"/>
                <w:color w:val="000000"/>
                <w:sz w:val="24"/>
              </w:rPr>
            </w:pPr>
          </w:p>
        </w:tc>
        <w:tc>
          <w:tcPr>
            <w:tcW w:w="1290" w:type="dxa"/>
            <w:vAlign w:val="center"/>
          </w:tcPr>
          <w:p w:rsidR="00B13755" w:rsidRPr="009C12B4" w:rsidRDefault="00B13755">
            <w:pPr>
              <w:adjustRightInd w:val="0"/>
              <w:snapToGrid w:val="0"/>
              <w:jc w:val="center"/>
              <w:rPr>
                <w:rFonts w:ascii="宋体" w:hAnsi="宋体"/>
                <w:color w:val="000000"/>
                <w:sz w:val="24"/>
              </w:rPr>
            </w:pPr>
          </w:p>
        </w:tc>
        <w:tc>
          <w:tcPr>
            <w:tcW w:w="1980" w:type="dxa"/>
            <w:vAlign w:val="center"/>
          </w:tcPr>
          <w:p w:rsidR="00B13755" w:rsidRPr="009C12B4" w:rsidRDefault="00B13755">
            <w:pPr>
              <w:adjustRightInd w:val="0"/>
              <w:snapToGrid w:val="0"/>
              <w:jc w:val="center"/>
              <w:rPr>
                <w:rFonts w:ascii="宋体" w:hAnsi="宋体"/>
                <w:color w:val="000000"/>
                <w:sz w:val="24"/>
              </w:rPr>
            </w:pPr>
          </w:p>
        </w:tc>
        <w:tc>
          <w:tcPr>
            <w:tcW w:w="1981" w:type="dxa"/>
            <w:vAlign w:val="center"/>
          </w:tcPr>
          <w:p w:rsidR="00B13755" w:rsidRPr="009C12B4" w:rsidRDefault="00B13755">
            <w:pPr>
              <w:adjustRightInd w:val="0"/>
              <w:snapToGrid w:val="0"/>
              <w:jc w:val="center"/>
              <w:rPr>
                <w:rFonts w:ascii="宋体" w:hAnsi="宋体"/>
                <w:color w:val="000000"/>
                <w:sz w:val="24"/>
              </w:rPr>
            </w:pPr>
          </w:p>
        </w:tc>
        <w:tc>
          <w:tcPr>
            <w:tcW w:w="2427" w:type="dxa"/>
            <w:vAlign w:val="center"/>
          </w:tcPr>
          <w:p w:rsidR="00B13755" w:rsidRPr="009C12B4" w:rsidRDefault="00B13755">
            <w:pPr>
              <w:adjustRightInd w:val="0"/>
              <w:snapToGrid w:val="0"/>
              <w:jc w:val="center"/>
              <w:rPr>
                <w:rFonts w:ascii="宋体" w:hAnsi="宋体"/>
                <w:color w:val="000000"/>
                <w:sz w:val="24"/>
              </w:rPr>
            </w:pPr>
          </w:p>
        </w:tc>
        <w:tc>
          <w:tcPr>
            <w:tcW w:w="782"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828" w:type="dxa"/>
            <w:vAlign w:val="center"/>
          </w:tcPr>
          <w:p w:rsidR="00B13755" w:rsidRPr="009C12B4" w:rsidRDefault="00B13755">
            <w:pPr>
              <w:adjustRightInd w:val="0"/>
              <w:snapToGrid w:val="0"/>
              <w:jc w:val="center"/>
              <w:rPr>
                <w:rFonts w:ascii="宋体" w:hAnsi="宋体"/>
                <w:color w:val="000000"/>
                <w:sz w:val="24"/>
              </w:rPr>
            </w:pPr>
          </w:p>
        </w:tc>
        <w:tc>
          <w:tcPr>
            <w:tcW w:w="1290" w:type="dxa"/>
            <w:vAlign w:val="center"/>
          </w:tcPr>
          <w:p w:rsidR="00B13755" w:rsidRPr="009C12B4" w:rsidRDefault="00B13755">
            <w:pPr>
              <w:adjustRightInd w:val="0"/>
              <w:snapToGrid w:val="0"/>
              <w:jc w:val="center"/>
              <w:rPr>
                <w:rFonts w:ascii="宋体" w:hAnsi="宋体"/>
                <w:color w:val="000000"/>
                <w:sz w:val="24"/>
              </w:rPr>
            </w:pPr>
          </w:p>
        </w:tc>
        <w:tc>
          <w:tcPr>
            <w:tcW w:w="1980" w:type="dxa"/>
            <w:vAlign w:val="center"/>
          </w:tcPr>
          <w:p w:rsidR="00B13755" w:rsidRPr="009C12B4" w:rsidRDefault="00B13755">
            <w:pPr>
              <w:adjustRightInd w:val="0"/>
              <w:snapToGrid w:val="0"/>
              <w:jc w:val="center"/>
              <w:rPr>
                <w:rFonts w:ascii="宋体" w:hAnsi="宋体"/>
                <w:color w:val="000000"/>
                <w:sz w:val="24"/>
              </w:rPr>
            </w:pPr>
          </w:p>
        </w:tc>
        <w:tc>
          <w:tcPr>
            <w:tcW w:w="1981" w:type="dxa"/>
            <w:vAlign w:val="center"/>
          </w:tcPr>
          <w:p w:rsidR="00B13755" w:rsidRPr="009C12B4" w:rsidRDefault="00B13755">
            <w:pPr>
              <w:adjustRightInd w:val="0"/>
              <w:snapToGrid w:val="0"/>
              <w:jc w:val="center"/>
              <w:rPr>
                <w:rFonts w:ascii="宋体" w:hAnsi="宋体"/>
                <w:color w:val="000000"/>
                <w:sz w:val="24"/>
              </w:rPr>
            </w:pPr>
          </w:p>
        </w:tc>
        <w:tc>
          <w:tcPr>
            <w:tcW w:w="2427" w:type="dxa"/>
            <w:vAlign w:val="center"/>
          </w:tcPr>
          <w:p w:rsidR="00B13755" w:rsidRPr="009C12B4" w:rsidRDefault="00B13755">
            <w:pPr>
              <w:adjustRightInd w:val="0"/>
              <w:snapToGrid w:val="0"/>
              <w:jc w:val="center"/>
              <w:rPr>
                <w:rFonts w:ascii="宋体" w:hAnsi="宋体"/>
                <w:color w:val="000000"/>
                <w:sz w:val="24"/>
              </w:rPr>
            </w:pPr>
          </w:p>
        </w:tc>
        <w:tc>
          <w:tcPr>
            <w:tcW w:w="782"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828" w:type="dxa"/>
            <w:vAlign w:val="center"/>
          </w:tcPr>
          <w:p w:rsidR="00B13755" w:rsidRPr="009C12B4" w:rsidRDefault="00B13755">
            <w:pPr>
              <w:adjustRightInd w:val="0"/>
              <w:snapToGrid w:val="0"/>
              <w:jc w:val="center"/>
              <w:rPr>
                <w:rFonts w:ascii="宋体" w:hAnsi="宋体"/>
                <w:color w:val="000000"/>
                <w:sz w:val="24"/>
              </w:rPr>
            </w:pPr>
          </w:p>
        </w:tc>
        <w:tc>
          <w:tcPr>
            <w:tcW w:w="1290" w:type="dxa"/>
            <w:vAlign w:val="center"/>
          </w:tcPr>
          <w:p w:rsidR="00B13755" w:rsidRPr="009C12B4" w:rsidRDefault="00B13755">
            <w:pPr>
              <w:adjustRightInd w:val="0"/>
              <w:snapToGrid w:val="0"/>
              <w:jc w:val="center"/>
              <w:rPr>
                <w:rFonts w:ascii="宋体" w:hAnsi="宋体"/>
                <w:color w:val="000000"/>
                <w:sz w:val="24"/>
              </w:rPr>
            </w:pPr>
          </w:p>
        </w:tc>
        <w:tc>
          <w:tcPr>
            <w:tcW w:w="1980" w:type="dxa"/>
            <w:vAlign w:val="center"/>
          </w:tcPr>
          <w:p w:rsidR="00B13755" w:rsidRPr="009C12B4" w:rsidRDefault="00B13755">
            <w:pPr>
              <w:adjustRightInd w:val="0"/>
              <w:snapToGrid w:val="0"/>
              <w:jc w:val="center"/>
              <w:rPr>
                <w:rFonts w:ascii="宋体" w:hAnsi="宋体"/>
                <w:color w:val="000000"/>
                <w:sz w:val="24"/>
              </w:rPr>
            </w:pPr>
          </w:p>
        </w:tc>
        <w:tc>
          <w:tcPr>
            <w:tcW w:w="1981" w:type="dxa"/>
            <w:vAlign w:val="center"/>
          </w:tcPr>
          <w:p w:rsidR="00B13755" w:rsidRPr="009C12B4" w:rsidRDefault="00B13755">
            <w:pPr>
              <w:adjustRightInd w:val="0"/>
              <w:snapToGrid w:val="0"/>
              <w:jc w:val="center"/>
              <w:rPr>
                <w:rFonts w:ascii="宋体" w:hAnsi="宋体"/>
                <w:color w:val="000000"/>
                <w:sz w:val="24"/>
              </w:rPr>
            </w:pPr>
          </w:p>
        </w:tc>
        <w:tc>
          <w:tcPr>
            <w:tcW w:w="2427" w:type="dxa"/>
            <w:vAlign w:val="center"/>
          </w:tcPr>
          <w:p w:rsidR="00B13755" w:rsidRPr="009C12B4" w:rsidRDefault="00B13755">
            <w:pPr>
              <w:adjustRightInd w:val="0"/>
              <w:snapToGrid w:val="0"/>
              <w:jc w:val="center"/>
              <w:rPr>
                <w:rFonts w:ascii="宋体" w:hAnsi="宋体"/>
                <w:color w:val="000000"/>
                <w:sz w:val="24"/>
              </w:rPr>
            </w:pPr>
          </w:p>
        </w:tc>
        <w:tc>
          <w:tcPr>
            <w:tcW w:w="782"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828" w:type="dxa"/>
            <w:vAlign w:val="center"/>
          </w:tcPr>
          <w:p w:rsidR="00B13755" w:rsidRPr="009C12B4" w:rsidRDefault="00B13755">
            <w:pPr>
              <w:adjustRightInd w:val="0"/>
              <w:snapToGrid w:val="0"/>
              <w:jc w:val="center"/>
              <w:rPr>
                <w:rFonts w:ascii="宋体" w:hAnsi="宋体"/>
                <w:color w:val="000000"/>
                <w:sz w:val="24"/>
              </w:rPr>
            </w:pPr>
          </w:p>
        </w:tc>
        <w:tc>
          <w:tcPr>
            <w:tcW w:w="1290" w:type="dxa"/>
            <w:vAlign w:val="center"/>
          </w:tcPr>
          <w:p w:rsidR="00B13755" w:rsidRPr="009C12B4" w:rsidRDefault="00B13755">
            <w:pPr>
              <w:adjustRightInd w:val="0"/>
              <w:snapToGrid w:val="0"/>
              <w:jc w:val="center"/>
              <w:rPr>
                <w:rFonts w:ascii="宋体" w:hAnsi="宋体"/>
                <w:color w:val="000000"/>
                <w:sz w:val="24"/>
              </w:rPr>
            </w:pPr>
          </w:p>
        </w:tc>
        <w:tc>
          <w:tcPr>
            <w:tcW w:w="1980" w:type="dxa"/>
            <w:vAlign w:val="center"/>
          </w:tcPr>
          <w:p w:rsidR="00B13755" w:rsidRPr="009C12B4" w:rsidRDefault="00B13755">
            <w:pPr>
              <w:adjustRightInd w:val="0"/>
              <w:snapToGrid w:val="0"/>
              <w:jc w:val="center"/>
              <w:rPr>
                <w:rFonts w:ascii="宋体" w:hAnsi="宋体"/>
                <w:color w:val="000000"/>
                <w:sz w:val="24"/>
              </w:rPr>
            </w:pPr>
          </w:p>
        </w:tc>
        <w:tc>
          <w:tcPr>
            <w:tcW w:w="1981" w:type="dxa"/>
            <w:vAlign w:val="center"/>
          </w:tcPr>
          <w:p w:rsidR="00B13755" w:rsidRPr="009C12B4" w:rsidRDefault="00B13755">
            <w:pPr>
              <w:adjustRightInd w:val="0"/>
              <w:snapToGrid w:val="0"/>
              <w:jc w:val="center"/>
              <w:rPr>
                <w:rFonts w:ascii="宋体" w:hAnsi="宋体"/>
                <w:color w:val="000000"/>
                <w:sz w:val="24"/>
              </w:rPr>
            </w:pPr>
          </w:p>
        </w:tc>
        <w:tc>
          <w:tcPr>
            <w:tcW w:w="2427" w:type="dxa"/>
            <w:vAlign w:val="center"/>
          </w:tcPr>
          <w:p w:rsidR="00B13755" w:rsidRPr="009C12B4" w:rsidRDefault="00B13755">
            <w:pPr>
              <w:adjustRightInd w:val="0"/>
              <w:snapToGrid w:val="0"/>
              <w:jc w:val="center"/>
              <w:rPr>
                <w:rFonts w:ascii="宋体" w:hAnsi="宋体"/>
                <w:color w:val="000000"/>
                <w:sz w:val="24"/>
              </w:rPr>
            </w:pPr>
          </w:p>
        </w:tc>
        <w:tc>
          <w:tcPr>
            <w:tcW w:w="782" w:type="dxa"/>
            <w:vAlign w:val="center"/>
          </w:tcPr>
          <w:p w:rsidR="00B13755" w:rsidRPr="009C12B4" w:rsidRDefault="00B13755">
            <w:pPr>
              <w:adjustRightInd w:val="0"/>
              <w:snapToGrid w:val="0"/>
              <w:jc w:val="center"/>
              <w:rPr>
                <w:rFonts w:ascii="宋体" w:hAnsi="宋体"/>
                <w:color w:val="000000"/>
                <w:sz w:val="24"/>
              </w:rPr>
            </w:pPr>
          </w:p>
        </w:tc>
      </w:tr>
    </w:tbl>
    <w:p w:rsidR="00B13755" w:rsidRPr="009C12B4" w:rsidRDefault="00B13755">
      <w:pPr>
        <w:tabs>
          <w:tab w:val="left" w:pos="1800"/>
          <w:tab w:val="left" w:pos="5580"/>
        </w:tabs>
        <w:jc w:val="left"/>
        <w:rPr>
          <w:rFonts w:ascii="宋体" w:hAnsi="宋体"/>
          <w:color w:val="000000"/>
          <w:sz w:val="24"/>
        </w:rPr>
      </w:pPr>
    </w:p>
    <w:p w:rsidR="00B13755" w:rsidRPr="009C12B4" w:rsidRDefault="00B51F6C">
      <w:pPr>
        <w:tabs>
          <w:tab w:val="left" w:pos="1800"/>
          <w:tab w:val="left" w:pos="5580"/>
        </w:tabs>
        <w:jc w:val="left"/>
        <w:rPr>
          <w:rFonts w:ascii="宋体" w:hAnsi="宋体"/>
          <w:color w:val="000000"/>
          <w:sz w:val="24"/>
        </w:rPr>
      </w:pPr>
      <w:r w:rsidRPr="009C12B4">
        <w:rPr>
          <w:rFonts w:ascii="宋体" w:hAnsi="宋体" w:hint="eastAsia"/>
          <w:color w:val="000000"/>
          <w:sz w:val="24"/>
        </w:rPr>
        <w:t>注：</w:t>
      </w:r>
    </w:p>
    <w:p w:rsidR="00B13755" w:rsidRPr="009C12B4" w:rsidRDefault="00B51F6C">
      <w:pPr>
        <w:tabs>
          <w:tab w:val="left" w:pos="1800"/>
          <w:tab w:val="left" w:pos="5580"/>
        </w:tabs>
        <w:jc w:val="left"/>
        <w:rPr>
          <w:rFonts w:ascii="宋体" w:hAnsi="宋体"/>
          <w:sz w:val="24"/>
        </w:rPr>
      </w:pPr>
      <w:r w:rsidRPr="009C12B4">
        <w:rPr>
          <w:rFonts w:ascii="宋体" w:hAnsi="宋体"/>
          <w:color w:val="000000"/>
          <w:sz w:val="24"/>
        </w:rPr>
        <w:t xml:space="preserve">1. </w:t>
      </w:r>
      <w:r w:rsidRPr="009C12B4">
        <w:rPr>
          <w:rFonts w:ascii="宋体" w:hAnsi="宋体" w:hint="eastAsia"/>
          <w:sz w:val="24"/>
        </w:rPr>
        <w:t>对合同条款中的所有要求，除本表所列明的所有偏离外，均视作供应商已对之理解和响应。</w:t>
      </w:r>
    </w:p>
    <w:p w:rsidR="00B13755" w:rsidRPr="009C12B4" w:rsidRDefault="00B51F6C">
      <w:pPr>
        <w:tabs>
          <w:tab w:val="left" w:pos="1800"/>
          <w:tab w:val="left" w:pos="5580"/>
        </w:tabs>
        <w:jc w:val="left"/>
        <w:rPr>
          <w:rFonts w:ascii="宋体" w:hAnsi="宋体"/>
          <w:color w:val="000000"/>
          <w:sz w:val="24"/>
        </w:rPr>
      </w:pPr>
      <w:r w:rsidRPr="009C12B4">
        <w:rPr>
          <w:rFonts w:ascii="宋体" w:hAnsi="宋体"/>
          <w:sz w:val="24"/>
        </w:rPr>
        <w:t xml:space="preserve">2. </w:t>
      </w:r>
      <w:r w:rsidRPr="009C12B4">
        <w:rPr>
          <w:rFonts w:ascii="宋体" w:hAnsi="宋体" w:hint="eastAsia"/>
          <w:sz w:val="24"/>
        </w:rPr>
        <w:t>“偏离情况”列应</w:t>
      </w:r>
      <w:r w:rsidRPr="009C12B4">
        <w:rPr>
          <w:rFonts w:ascii="宋体" w:hAnsi="宋体" w:hint="eastAsia"/>
          <w:color w:val="000000"/>
          <w:sz w:val="24"/>
        </w:rPr>
        <w:t>据实</w:t>
      </w:r>
      <w:r w:rsidRPr="009C12B4">
        <w:rPr>
          <w:rFonts w:ascii="宋体" w:hAnsi="宋体" w:hint="eastAsia"/>
          <w:sz w:val="24"/>
        </w:rPr>
        <w:t>填写“正偏离”或“负偏离”。</w:t>
      </w:r>
    </w:p>
    <w:p w:rsidR="00B13755" w:rsidRPr="009C12B4" w:rsidRDefault="00B13755">
      <w:pPr>
        <w:spacing w:line="360" w:lineRule="auto"/>
        <w:rPr>
          <w:rFonts w:ascii="宋体" w:hAnsi="宋体"/>
          <w:color w:val="000000"/>
          <w:sz w:val="24"/>
          <w:szCs w:val="20"/>
        </w:rPr>
      </w:pP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color w:val="000000"/>
          <w:sz w:val="24"/>
        </w:rPr>
        <w:t>_______________</w:t>
      </w: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szCs w:val="20"/>
        </w:rPr>
        <w:t xml:space="preserve">日期：____年____月____日    </w:t>
      </w:r>
    </w:p>
    <w:p w:rsidR="00B13755" w:rsidRPr="009C12B4" w:rsidRDefault="00B51F6C">
      <w:pPr>
        <w:tabs>
          <w:tab w:val="left" w:pos="360"/>
        </w:tabs>
        <w:snapToGrid w:val="0"/>
        <w:spacing w:line="360" w:lineRule="auto"/>
        <w:outlineLvl w:val="1"/>
        <w:rPr>
          <w:rFonts w:ascii="宋体" w:hAnsi="宋体"/>
          <w:color w:val="000000"/>
          <w:sz w:val="24"/>
          <w:szCs w:val="20"/>
        </w:rPr>
      </w:pPr>
      <w:r w:rsidRPr="009C12B4">
        <w:rPr>
          <w:rFonts w:ascii="宋体" w:hAnsi="宋体"/>
          <w:color w:val="000000"/>
          <w:sz w:val="24"/>
          <w:szCs w:val="20"/>
        </w:rPr>
        <w:br w:type="page"/>
      </w:r>
      <w:bookmarkStart w:id="955" w:name="_Toc138147286"/>
      <w:r w:rsidRPr="009C12B4">
        <w:rPr>
          <w:rFonts w:ascii="宋体" w:hAnsi="宋体"/>
          <w:sz w:val="24"/>
        </w:rPr>
        <w:lastRenderedPageBreak/>
        <w:t xml:space="preserve">10  </w:t>
      </w:r>
      <w:bookmarkEnd w:id="941"/>
      <w:bookmarkEnd w:id="942"/>
      <w:bookmarkEnd w:id="943"/>
      <w:bookmarkEnd w:id="944"/>
      <w:bookmarkEnd w:id="945"/>
      <w:bookmarkEnd w:id="946"/>
      <w:bookmarkEnd w:id="947"/>
      <w:bookmarkEnd w:id="948"/>
      <w:bookmarkEnd w:id="949"/>
      <w:bookmarkEnd w:id="950"/>
      <w:bookmarkEnd w:id="951"/>
      <w:bookmarkEnd w:id="952"/>
      <w:bookmarkEnd w:id="953"/>
      <w:r w:rsidRPr="009C12B4">
        <w:rPr>
          <w:rFonts w:ascii="宋体" w:hAnsi="宋体"/>
          <w:sz w:val="24"/>
        </w:rPr>
        <w:t>采购需求偏离表</w:t>
      </w:r>
      <w:bookmarkEnd w:id="955"/>
    </w:p>
    <w:p w:rsidR="00B13755" w:rsidRPr="009C12B4" w:rsidRDefault="00B51F6C">
      <w:pPr>
        <w:autoSpaceDE w:val="0"/>
        <w:autoSpaceDN w:val="0"/>
        <w:adjustRightInd w:val="0"/>
        <w:spacing w:line="360" w:lineRule="auto"/>
        <w:jc w:val="center"/>
        <w:rPr>
          <w:rFonts w:ascii="宋体" w:hAnsi="宋体"/>
          <w:b/>
          <w:color w:val="000000"/>
          <w:sz w:val="36"/>
          <w:szCs w:val="36"/>
        </w:rPr>
      </w:pPr>
      <w:r w:rsidRPr="009C12B4">
        <w:rPr>
          <w:rFonts w:ascii="宋体" w:hAnsi="宋体" w:hint="eastAsia"/>
          <w:b/>
          <w:color w:val="000000"/>
          <w:sz w:val="36"/>
          <w:szCs w:val="36"/>
        </w:rPr>
        <w:t>采购需求偏离表</w:t>
      </w:r>
    </w:p>
    <w:p w:rsidR="00B13755" w:rsidRPr="009C12B4" w:rsidRDefault="00B51F6C">
      <w:pPr>
        <w:tabs>
          <w:tab w:val="left" w:pos="1800"/>
          <w:tab w:val="left" w:pos="5580"/>
        </w:tabs>
        <w:spacing w:line="360" w:lineRule="auto"/>
        <w:ind w:firstLineChars="150" w:firstLine="360"/>
        <w:jc w:val="left"/>
        <w:rPr>
          <w:rFonts w:ascii="宋体" w:hAnsi="宋体"/>
          <w:color w:val="000000"/>
          <w:sz w:val="24"/>
        </w:rPr>
      </w:pPr>
      <w:r w:rsidRPr="009C12B4">
        <w:rPr>
          <w:rFonts w:ascii="宋体" w:hAnsi="宋体"/>
          <w:color w:val="000000"/>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13755" w:rsidRPr="009C12B4">
        <w:trPr>
          <w:trHeight w:val="1053"/>
          <w:jc w:val="center"/>
        </w:trPr>
        <w:tc>
          <w:tcPr>
            <w:tcW w:w="9651" w:type="dxa"/>
            <w:gridSpan w:val="6"/>
            <w:vAlign w:val="center"/>
          </w:tcPr>
          <w:p w:rsidR="00B13755" w:rsidRPr="009C12B4" w:rsidRDefault="00B51F6C">
            <w:pPr>
              <w:adjustRightInd w:val="0"/>
              <w:snapToGrid w:val="0"/>
              <w:jc w:val="left"/>
              <w:rPr>
                <w:rFonts w:ascii="宋体" w:hAnsi="宋体"/>
                <w:b/>
                <w:color w:val="000000"/>
                <w:sz w:val="24"/>
              </w:rPr>
            </w:pPr>
            <w:r w:rsidRPr="009C12B4">
              <w:rPr>
                <w:rFonts w:ascii="宋体" w:hAnsi="宋体" w:hint="eastAsia"/>
                <w:b/>
                <w:color w:val="000000"/>
                <w:sz w:val="24"/>
              </w:rPr>
              <w:t>对本项目</w:t>
            </w:r>
            <w:r w:rsidRPr="009C12B4">
              <w:rPr>
                <w:rFonts w:ascii="宋体" w:hAnsi="宋体"/>
                <w:b/>
                <w:sz w:val="24"/>
              </w:rPr>
              <w:t>商务、技术要求</w:t>
            </w:r>
            <w:r w:rsidRPr="009C12B4">
              <w:rPr>
                <w:rFonts w:ascii="宋体" w:hAnsi="宋体" w:hint="eastAsia"/>
                <w:b/>
                <w:color w:val="000000"/>
                <w:sz w:val="24"/>
              </w:rPr>
              <w:t>的偏离情况（请进行勾选）：</w:t>
            </w:r>
          </w:p>
          <w:p w:rsidR="00B13755" w:rsidRPr="009C12B4" w:rsidRDefault="00B51F6C">
            <w:pPr>
              <w:adjustRightInd w:val="0"/>
              <w:snapToGrid w:val="0"/>
              <w:jc w:val="left"/>
              <w:rPr>
                <w:rFonts w:ascii="宋体" w:hAnsi="宋体"/>
                <w:b/>
                <w:color w:val="000000"/>
                <w:sz w:val="24"/>
              </w:rPr>
            </w:pPr>
            <w:r w:rsidRPr="009C12B4">
              <w:rPr>
                <w:rFonts w:ascii="宋体" w:hAnsi="宋体"/>
                <w:b/>
                <w:color w:val="000000"/>
                <w:sz w:val="24"/>
              </w:rPr>
              <w:t>□无偏离</w:t>
            </w:r>
            <w:r w:rsidRPr="009C12B4">
              <w:rPr>
                <w:rFonts w:ascii="宋体" w:hAnsi="宋体"/>
                <w:color w:val="000000"/>
                <w:sz w:val="24"/>
              </w:rPr>
              <w:t>（</w:t>
            </w:r>
            <w:r w:rsidRPr="009C12B4">
              <w:rPr>
                <w:rFonts w:ascii="宋体" w:hAnsi="宋体"/>
                <w:color w:val="000000"/>
                <w:sz w:val="24"/>
                <w:szCs w:val="21"/>
              </w:rPr>
              <w:t>如无偏离，仅勾选无偏离即可</w:t>
            </w:r>
            <w:r w:rsidRPr="009C12B4">
              <w:rPr>
                <w:rFonts w:ascii="宋体" w:hAnsi="宋体"/>
                <w:color w:val="000000"/>
                <w:sz w:val="24"/>
              </w:rPr>
              <w:t>）</w:t>
            </w:r>
          </w:p>
          <w:p w:rsidR="00B13755" w:rsidRPr="009C12B4" w:rsidRDefault="00B51F6C">
            <w:pPr>
              <w:adjustRightInd w:val="0"/>
              <w:snapToGrid w:val="0"/>
              <w:rPr>
                <w:rFonts w:ascii="宋体" w:hAnsi="宋体"/>
                <w:color w:val="000000"/>
                <w:sz w:val="24"/>
              </w:rPr>
            </w:pPr>
            <w:r w:rsidRPr="009C12B4">
              <w:rPr>
                <w:rFonts w:ascii="宋体" w:hAnsi="宋体"/>
                <w:b/>
                <w:color w:val="000000"/>
                <w:sz w:val="24"/>
              </w:rPr>
              <w:t>□有偏离</w:t>
            </w:r>
            <w:r w:rsidRPr="009C12B4">
              <w:rPr>
                <w:rFonts w:ascii="宋体" w:hAnsi="宋体"/>
                <w:color w:val="000000"/>
                <w:sz w:val="24"/>
              </w:rPr>
              <w:t>（</w:t>
            </w:r>
            <w:r w:rsidRPr="009C12B4">
              <w:rPr>
                <w:rFonts w:ascii="宋体" w:hAnsi="宋体"/>
                <w:color w:val="000000"/>
                <w:sz w:val="24"/>
                <w:szCs w:val="21"/>
              </w:rPr>
              <w:t>如有偏离，</w:t>
            </w:r>
            <w:r w:rsidRPr="009C12B4">
              <w:rPr>
                <w:rFonts w:ascii="宋体" w:hAnsi="宋体"/>
                <w:color w:val="000000"/>
                <w:sz w:val="24"/>
              </w:rPr>
              <w:t>则须在本表中对偏离项逐一列明）</w:t>
            </w:r>
          </w:p>
        </w:tc>
      </w:tr>
      <w:tr w:rsidR="00B13755" w:rsidRPr="009C12B4">
        <w:trPr>
          <w:trHeight w:val="1053"/>
          <w:jc w:val="center"/>
        </w:trPr>
        <w:tc>
          <w:tcPr>
            <w:tcW w:w="775"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序号</w:t>
            </w:r>
          </w:p>
        </w:tc>
        <w:tc>
          <w:tcPr>
            <w:tcW w:w="1482"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竞争性磋商文件条目号（页码）</w:t>
            </w:r>
          </w:p>
        </w:tc>
        <w:tc>
          <w:tcPr>
            <w:tcW w:w="2384"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竞争性磋商文件要求</w:t>
            </w:r>
          </w:p>
        </w:tc>
        <w:tc>
          <w:tcPr>
            <w:tcW w:w="2126"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响应内容</w:t>
            </w:r>
          </w:p>
        </w:tc>
        <w:tc>
          <w:tcPr>
            <w:tcW w:w="1875"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偏离情况</w:t>
            </w:r>
          </w:p>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szCs w:val="21"/>
              </w:rPr>
              <w:t>（据实填写）</w:t>
            </w:r>
          </w:p>
        </w:tc>
        <w:tc>
          <w:tcPr>
            <w:tcW w:w="1009" w:type="dxa"/>
            <w:vAlign w:val="center"/>
          </w:tcPr>
          <w:p w:rsidR="00B13755" w:rsidRPr="009C12B4" w:rsidRDefault="00B51F6C">
            <w:pPr>
              <w:adjustRightInd w:val="0"/>
              <w:snapToGrid w:val="0"/>
              <w:jc w:val="center"/>
              <w:rPr>
                <w:rFonts w:ascii="宋体" w:hAnsi="宋体"/>
                <w:color w:val="000000"/>
                <w:sz w:val="24"/>
              </w:rPr>
            </w:pPr>
            <w:r w:rsidRPr="009C12B4">
              <w:rPr>
                <w:rFonts w:ascii="宋体" w:hAnsi="宋体"/>
                <w:color w:val="000000"/>
                <w:sz w:val="24"/>
              </w:rPr>
              <w:t>说明</w:t>
            </w: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r w:rsidR="00B13755" w:rsidRPr="009C12B4">
        <w:trPr>
          <w:trHeight w:val="930"/>
          <w:jc w:val="center"/>
        </w:trPr>
        <w:tc>
          <w:tcPr>
            <w:tcW w:w="775" w:type="dxa"/>
            <w:vAlign w:val="center"/>
          </w:tcPr>
          <w:p w:rsidR="00B13755" w:rsidRPr="009C12B4" w:rsidRDefault="00B13755">
            <w:pPr>
              <w:adjustRightInd w:val="0"/>
              <w:snapToGrid w:val="0"/>
              <w:jc w:val="center"/>
              <w:rPr>
                <w:rFonts w:ascii="宋体" w:hAnsi="宋体"/>
                <w:color w:val="000000"/>
                <w:sz w:val="24"/>
              </w:rPr>
            </w:pPr>
          </w:p>
        </w:tc>
        <w:tc>
          <w:tcPr>
            <w:tcW w:w="1482" w:type="dxa"/>
            <w:vAlign w:val="center"/>
          </w:tcPr>
          <w:p w:rsidR="00B13755" w:rsidRPr="009C12B4" w:rsidRDefault="00B13755">
            <w:pPr>
              <w:adjustRightInd w:val="0"/>
              <w:snapToGrid w:val="0"/>
              <w:jc w:val="center"/>
              <w:rPr>
                <w:rFonts w:ascii="宋体" w:hAnsi="宋体"/>
                <w:color w:val="000000"/>
                <w:sz w:val="24"/>
              </w:rPr>
            </w:pPr>
          </w:p>
        </w:tc>
        <w:tc>
          <w:tcPr>
            <w:tcW w:w="2384" w:type="dxa"/>
            <w:vAlign w:val="center"/>
          </w:tcPr>
          <w:p w:rsidR="00B13755" w:rsidRPr="009C12B4" w:rsidRDefault="00B13755">
            <w:pPr>
              <w:adjustRightInd w:val="0"/>
              <w:snapToGrid w:val="0"/>
              <w:jc w:val="center"/>
              <w:rPr>
                <w:rFonts w:ascii="宋体" w:hAnsi="宋体"/>
                <w:color w:val="000000"/>
                <w:sz w:val="24"/>
              </w:rPr>
            </w:pPr>
          </w:p>
        </w:tc>
        <w:tc>
          <w:tcPr>
            <w:tcW w:w="2126" w:type="dxa"/>
            <w:vAlign w:val="center"/>
          </w:tcPr>
          <w:p w:rsidR="00B13755" w:rsidRPr="009C12B4" w:rsidRDefault="00B13755">
            <w:pPr>
              <w:adjustRightInd w:val="0"/>
              <w:snapToGrid w:val="0"/>
              <w:jc w:val="center"/>
              <w:rPr>
                <w:rFonts w:ascii="宋体" w:hAnsi="宋体"/>
                <w:color w:val="000000"/>
                <w:sz w:val="24"/>
              </w:rPr>
            </w:pPr>
          </w:p>
        </w:tc>
        <w:tc>
          <w:tcPr>
            <w:tcW w:w="1875" w:type="dxa"/>
            <w:vAlign w:val="center"/>
          </w:tcPr>
          <w:p w:rsidR="00B13755" w:rsidRPr="009C12B4" w:rsidRDefault="00B13755">
            <w:pPr>
              <w:adjustRightInd w:val="0"/>
              <w:snapToGrid w:val="0"/>
              <w:jc w:val="center"/>
              <w:rPr>
                <w:rFonts w:ascii="宋体" w:hAnsi="宋体"/>
                <w:color w:val="000000"/>
                <w:sz w:val="24"/>
              </w:rPr>
            </w:pPr>
          </w:p>
        </w:tc>
        <w:tc>
          <w:tcPr>
            <w:tcW w:w="1009" w:type="dxa"/>
            <w:vAlign w:val="center"/>
          </w:tcPr>
          <w:p w:rsidR="00B13755" w:rsidRPr="009C12B4" w:rsidRDefault="00B13755">
            <w:pPr>
              <w:adjustRightInd w:val="0"/>
              <w:snapToGrid w:val="0"/>
              <w:jc w:val="center"/>
              <w:rPr>
                <w:rFonts w:ascii="宋体" w:hAnsi="宋体"/>
                <w:color w:val="000000"/>
                <w:sz w:val="24"/>
              </w:rPr>
            </w:pPr>
          </w:p>
        </w:tc>
      </w:tr>
    </w:tbl>
    <w:p w:rsidR="00B13755" w:rsidRPr="009C12B4" w:rsidRDefault="00B13755">
      <w:pPr>
        <w:tabs>
          <w:tab w:val="left" w:pos="1800"/>
          <w:tab w:val="left" w:pos="5580"/>
        </w:tabs>
        <w:spacing w:line="360" w:lineRule="auto"/>
        <w:ind w:firstLineChars="150" w:firstLine="360"/>
        <w:jc w:val="left"/>
        <w:rPr>
          <w:rFonts w:ascii="宋体" w:hAnsi="宋体"/>
          <w:color w:val="000000"/>
          <w:sz w:val="24"/>
          <w:u w:val="single"/>
        </w:rPr>
      </w:pPr>
    </w:p>
    <w:p w:rsidR="00B13755" w:rsidRPr="009C12B4" w:rsidRDefault="00B13755">
      <w:pPr>
        <w:tabs>
          <w:tab w:val="left" w:pos="1800"/>
          <w:tab w:val="left" w:pos="5580"/>
        </w:tabs>
        <w:spacing w:line="360" w:lineRule="auto"/>
        <w:ind w:firstLineChars="150" w:firstLine="360"/>
        <w:jc w:val="left"/>
        <w:rPr>
          <w:rFonts w:ascii="宋体" w:hAnsi="宋体"/>
          <w:color w:val="000000"/>
          <w:sz w:val="24"/>
          <w:u w:val="single"/>
        </w:rPr>
      </w:pPr>
    </w:p>
    <w:p w:rsidR="00B13755" w:rsidRPr="009C12B4" w:rsidRDefault="00B51F6C">
      <w:pPr>
        <w:tabs>
          <w:tab w:val="left" w:pos="1800"/>
          <w:tab w:val="left" w:pos="5580"/>
        </w:tabs>
        <w:jc w:val="left"/>
        <w:rPr>
          <w:rFonts w:ascii="宋体" w:hAnsi="宋体"/>
          <w:color w:val="000000"/>
          <w:sz w:val="24"/>
        </w:rPr>
      </w:pPr>
      <w:r w:rsidRPr="009C12B4">
        <w:rPr>
          <w:rFonts w:ascii="宋体" w:hAnsi="宋体"/>
          <w:color w:val="000000"/>
          <w:sz w:val="24"/>
        </w:rPr>
        <w:t>注：</w:t>
      </w:r>
    </w:p>
    <w:p w:rsidR="00B13755" w:rsidRPr="009C12B4" w:rsidRDefault="00B51F6C">
      <w:pPr>
        <w:tabs>
          <w:tab w:val="left" w:pos="1800"/>
          <w:tab w:val="left" w:pos="5580"/>
        </w:tabs>
        <w:jc w:val="left"/>
        <w:rPr>
          <w:rFonts w:ascii="宋体" w:hAnsi="宋体"/>
          <w:sz w:val="24"/>
        </w:rPr>
      </w:pPr>
      <w:r w:rsidRPr="009C12B4">
        <w:rPr>
          <w:rFonts w:ascii="宋体" w:hAnsi="宋体" w:hint="eastAsia"/>
          <w:color w:val="000000"/>
          <w:sz w:val="24"/>
        </w:rPr>
        <w:t>1</w:t>
      </w:r>
      <w:r w:rsidRPr="009C12B4">
        <w:rPr>
          <w:rFonts w:ascii="宋体" w:hAnsi="宋体"/>
          <w:color w:val="000000"/>
          <w:sz w:val="24"/>
        </w:rPr>
        <w:t xml:space="preserve">. </w:t>
      </w:r>
      <w:r w:rsidRPr="009C12B4">
        <w:rPr>
          <w:rFonts w:ascii="宋体" w:hAnsi="宋体"/>
          <w:sz w:val="24"/>
        </w:rPr>
        <w:t>对竞争性磋商文件中的所有商务、技术要求，除本表所列明的所有偏离外，均视作供应商已对之理解和响应。</w:t>
      </w:r>
      <w:r w:rsidRPr="009C12B4">
        <w:rPr>
          <w:rFonts w:ascii="宋体" w:hAnsi="宋体" w:hint="eastAsia"/>
          <w:sz w:val="24"/>
        </w:rPr>
        <w:t xml:space="preserve"> </w:t>
      </w:r>
    </w:p>
    <w:p w:rsidR="00B13755" w:rsidRPr="009C12B4" w:rsidRDefault="00B51F6C">
      <w:pPr>
        <w:tabs>
          <w:tab w:val="left" w:pos="1800"/>
          <w:tab w:val="left" w:pos="5580"/>
        </w:tabs>
        <w:jc w:val="left"/>
        <w:rPr>
          <w:rFonts w:ascii="宋体" w:hAnsi="宋体"/>
          <w:color w:val="000000"/>
          <w:sz w:val="24"/>
        </w:rPr>
      </w:pPr>
      <w:r w:rsidRPr="009C12B4">
        <w:rPr>
          <w:rFonts w:ascii="宋体" w:hAnsi="宋体"/>
          <w:sz w:val="24"/>
        </w:rPr>
        <w:t>2.</w:t>
      </w:r>
      <w:r w:rsidRPr="009C12B4">
        <w:rPr>
          <w:rFonts w:ascii="宋体" w:hAnsi="宋体" w:hint="eastAsia"/>
          <w:sz w:val="24"/>
        </w:rPr>
        <w:t>“偏离情况”列应</w:t>
      </w:r>
      <w:r w:rsidRPr="009C12B4">
        <w:rPr>
          <w:rFonts w:ascii="宋体" w:hAnsi="宋体" w:hint="eastAsia"/>
          <w:color w:val="000000"/>
          <w:sz w:val="24"/>
        </w:rPr>
        <w:t>据实</w:t>
      </w:r>
      <w:r w:rsidRPr="009C12B4">
        <w:rPr>
          <w:rFonts w:ascii="宋体" w:hAnsi="宋体" w:hint="eastAsia"/>
          <w:sz w:val="24"/>
        </w:rPr>
        <w:t>填写“正偏离”或“负偏离”。</w:t>
      </w:r>
    </w:p>
    <w:p w:rsidR="00B13755" w:rsidRPr="009C12B4" w:rsidRDefault="00B13755">
      <w:pPr>
        <w:rPr>
          <w:rFonts w:ascii="宋体" w:hAnsi="宋体"/>
          <w:color w:val="000000"/>
          <w:sz w:val="24"/>
          <w:szCs w:val="20"/>
        </w:rPr>
      </w:pPr>
    </w:p>
    <w:p w:rsidR="00B13755" w:rsidRPr="009C12B4" w:rsidRDefault="00B51F6C">
      <w:pPr>
        <w:autoSpaceDE w:val="0"/>
        <w:autoSpaceDN w:val="0"/>
        <w:adjustRightInd w:val="0"/>
        <w:snapToGrid w:val="0"/>
        <w:spacing w:before="25" w:after="25" w:line="360" w:lineRule="auto"/>
        <w:ind w:right="360"/>
        <w:jc w:val="left"/>
        <w:rPr>
          <w:rFonts w:ascii="宋体" w:hAnsi="宋体"/>
          <w:color w:val="000000"/>
          <w:sz w:val="24"/>
          <w:lang w:val="zh-CN"/>
        </w:rPr>
      </w:pPr>
      <w:r w:rsidRPr="009C12B4">
        <w:rPr>
          <w:rFonts w:ascii="宋体" w:hAnsi="宋体"/>
          <w:color w:val="000000"/>
          <w:sz w:val="24"/>
        </w:rPr>
        <w:t>供应商名称（加盖公章）</w:t>
      </w:r>
      <w:r w:rsidRPr="009C12B4">
        <w:rPr>
          <w:rFonts w:ascii="宋体" w:hAnsi="宋体"/>
          <w:color w:val="000000"/>
          <w:sz w:val="24"/>
          <w:lang w:val="zh-CN"/>
        </w:rPr>
        <w:t>：</w:t>
      </w:r>
      <w:r w:rsidRPr="009C12B4">
        <w:rPr>
          <w:rFonts w:ascii="宋体" w:hAnsi="宋体"/>
          <w:sz w:val="24"/>
        </w:rPr>
        <w:t>______</w:t>
      </w:r>
    </w:p>
    <w:p w:rsidR="00B13755" w:rsidRPr="009C12B4" w:rsidRDefault="00B51F6C">
      <w:pPr>
        <w:autoSpaceDE w:val="0"/>
        <w:autoSpaceDN w:val="0"/>
        <w:adjustRightInd w:val="0"/>
        <w:snapToGrid w:val="0"/>
        <w:spacing w:before="25" w:after="25" w:line="360" w:lineRule="auto"/>
        <w:ind w:right="360"/>
        <w:jc w:val="left"/>
        <w:rPr>
          <w:rFonts w:ascii="宋体" w:hAnsi="宋体"/>
          <w:color w:val="000000"/>
          <w:sz w:val="24"/>
          <w:szCs w:val="20"/>
        </w:rPr>
      </w:pPr>
      <w:r w:rsidRPr="009C12B4">
        <w:rPr>
          <w:rFonts w:ascii="宋体" w:hAnsi="宋体"/>
          <w:color w:val="000000"/>
          <w:sz w:val="24"/>
          <w:szCs w:val="20"/>
        </w:rPr>
        <w:t xml:space="preserve">日期：____年____月____日 </w:t>
      </w:r>
    </w:p>
    <w:p w:rsidR="00B13755" w:rsidRPr="009C12B4" w:rsidRDefault="00B51F6C">
      <w:pPr>
        <w:tabs>
          <w:tab w:val="left" w:pos="360"/>
        </w:tabs>
        <w:snapToGrid w:val="0"/>
        <w:spacing w:line="360" w:lineRule="auto"/>
        <w:outlineLvl w:val="1"/>
        <w:rPr>
          <w:rFonts w:ascii="宋体" w:hAnsi="宋体"/>
          <w:sz w:val="24"/>
        </w:rPr>
      </w:pPr>
      <w:r w:rsidRPr="009C12B4">
        <w:rPr>
          <w:rFonts w:ascii="宋体" w:hAnsi="宋体"/>
          <w:color w:val="000000"/>
          <w:sz w:val="24"/>
          <w:szCs w:val="20"/>
        </w:rPr>
        <w:br w:type="page"/>
      </w:r>
      <w:bookmarkStart w:id="956" w:name="_Toc138147287"/>
      <w:r w:rsidRPr="009C12B4">
        <w:rPr>
          <w:rFonts w:ascii="宋体" w:hAnsi="宋体" w:hint="eastAsia"/>
          <w:sz w:val="24"/>
        </w:rPr>
        <w:lastRenderedPageBreak/>
        <w:t>11</w:t>
      </w:r>
      <w:r w:rsidRPr="009C12B4">
        <w:rPr>
          <w:rFonts w:ascii="宋体" w:hAnsi="宋体"/>
          <w:sz w:val="24"/>
        </w:rPr>
        <w:t xml:space="preserve">  竞争性磋商文件要求提供或供应商认为应附的其他材料</w:t>
      </w:r>
      <w:bookmarkEnd w:id="956"/>
    </w:p>
    <w:p w:rsidR="00B13755" w:rsidRPr="009C12B4" w:rsidRDefault="00B51F6C">
      <w:pPr>
        <w:pStyle w:val="21"/>
        <w:numPr>
          <w:ilvl w:val="1"/>
          <w:numId w:val="0"/>
        </w:numPr>
        <w:snapToGrid w:val="0"/>
        <w:spacing w:line="360" w:lineRule="auto"/>
        <w:jc w:val="both"/>
        <w:rPr>
          <w:rFonts w:ascii="宋体" w:eastAsia="宋体" w:hAnsi="宋体"/>
          <w:b w:val="0"/>
          <w:kern w:val="2"/>
          <w:sz w:val="24"/>
          <w:szCs w:val="24"/>
        </w:rPr>
      </w:pPr>
      <w:bookmarkStart w:id="957" w:name="_Toc138147288"/>
      <w:r w:rsidRPr="009C12B4">
        <w:rPr>
          <w:rFonts w:ascii="宋体" w:eastAsia="宋体" w:hAnsi="宋体" w:hint="eastAsia"/>
          <w:b w:val="0"/>
          <w:kern w:val="2"/>
          <w:sz w:val="24"/>
          <w:szCs w:val="24"/>
        </w:rPr>
        <w:t>11.1</w:t>
      </w:r>
      <w:r w:rsidRPr="009C12B4">
        <w:rPr>
          <w:rFonts w:ascii="宋体" w:eastAsia="宋体" w:hAnsi="宋体"/>
          <w:b w:val="0"/>
          <w:kern w:val="2"/>
          <w:sz w:val="24"/>
          <w:szCs w:val="24"/>
        </w:rPr>
        <w:t>类似</w:t>
      </w:r>
      <w:r w:rsidRPr="009C12B4">
        <w:rPr>
          <w:rFonts w:ascii="宋体" w:eastAsia="宋体" w:hAnsi="宋体" w:hint="eastAsia"/>
          <w:b w:val="0"/>
          <w:kern w:val="2"/>
          <w:sz w:val="24"/>
          <w:szCs w:val="24"/>
        </w:rPr>
        <w:t>业绩</w:t>
      </w:r>
      <w:r w:rsidRPr="009C12B4">
        <w:rPr>
          <w:rFonts w:ascii="宋体" w:eastAsia="宋体" w:hAnsi="宋体"/>
          <w:b w:val="0"/>
          <w:kern w:val="2"/>
          <w:sz w:val="24"/>
          <w:szCs w:val="24"/>
        </w:rPr>
        <w:t>一览表</w:t>
      </w:r>
      <w:bookmarkEnd w:id="957"/>
    </w:p>
    <w:p w:rsidR="00B13755" w:rsidRPr="009C12B4" w:rsidRDefault="00B51F6C">
      <w:pPr>
        <w:rPr>
          <w:rFonts w:ascii="宋体" w:hAnsi="宋体"/>
        </w:rPr>
      </w:pPr>
      <w:r w:rsidRPr="009C12B4">
        <w:rPr>
          <w:rFonts w:ascii="宋体" w:hAnsi="宋体" w:hint="eastAsia"/>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18"/>
        <w:gridCol w:w="3610"/>
        <w:gridCol w:w="2060"/>
        <w:gridCol w:w="1768"/>
      </w:tblGrid>
      <w:tr w:rsidR="00B13755" w:rsidRPr="009C12B4">
        <w:trPr>
          <w:cantSplit/>
          <w:trHeight w:val="740"/>
          <w:jc w:val="center"/>
        </w:trPr>
        <w:tc>
          <w:tcPr>
            <w:tcW w:w="918" w:type="dxa"/>
            <w:vAlign w:val="center"/>
          </w:tcPr>
          <w:p w:rsidR="00B13755" w:rsidRPr="009C12B4" w:rsidRDefault="00B51F6C">
            <w:pPr>
              <w:jc w:val="center"/>
              <w:rPr>
                <w:rFonts w:ascii="宋体" w:hAnsi="宋体"/>
                <w:sz w:val="24"/>
              </w:rPr>
            </w:pPr>
            <w:r w:rsidRPr="009C12B4">
              <w:rPr>
                <w:rFonts w:ascii="宋体" w:hAnsi="宋体" w:hint="eastAsia"/>
                <w:sz w:val="24"/>
              </w:rPr>
              <w:t>序</w:t>
            </w:r>
            <w:r w:rsidRPr="009C12B4">
              <w:rPr>
                <w:rFonts w:ascii="宋体" w:hAnsi="宋体"/>
                <w:sz w:val="24"/>
              </w:rPr>
              <w:t>号</w:t>
            </w:r>
          </w:p>
        </w:tc>
        <w:tc>
          <w:tcPr>
            <w:tcW w:w="3610" w:type="dxa"/>
            <w:vAlign w:val="center"/>
          </w:tcPr>
          <w:p w:rsidR="00B13755" w:rsidRPr="009C12B4" w:rsidRDefault="00B51F6C">
            <w:pPr>
              <w:jc w:val="center"/>
              <w:rPr>
                <w:rFonts w:ascii="宋体" w:hAnsi="宋体"/>
                <w:sz w:val="24"/>
              </w:rPr>
            </w:pPr>
            <w:r w:rsidRPr="009C12B4">
              <w:rPr>
                <w:rFonts w:ascii="宋体" w:hAnsi="宋体"/>
                <w:sz w:val="24"/>
              </w:rPr>
              <w:t>项目名称</w:t>
            </w:r>
          </w:p>
        </w:tc>
        <w:tc>
          <w:tcPr>
            <w:tcW w:w="2060" w:type="dxa"/>
            <w:vAlign w:val="center"/>
          </w:tcPr>
          <w:p w:rsidR="00B13755" w:rsidRPr="009C12B4" w:rsidRDefault="00B51F6C">
            <w:pPr>
              <w:jc w:val="center"/>
              <w:rPr>
                <w:rFonts w:ascii="宋体" w:hAnsi="宋体"/>
                <w:sz w:val="24"/>
              </w:rPr>
            </w:pPr>
            <w:r w:rsidRPr="009C12B4">
              <w:rPr>
                <w:rFonts w:ascii="宋体" w:hAnsi="宋体" w:hint="eastAsia"/>
                <w:sz w:val="24"/>
              </w:rPr>
              <w:t>委托单位</w:t>
            </w:r>
          </w:p>
        </w:tc>
        <w:tc>
          <w:tcPr>
            <w:tcW w:w="1768" w:type="dxa"/>
            <w:vAlign w:val="center"/>
          </w:tcPr>
          <w:p w:rsidR="00B13755" w:rsidRPr="009C12B4" w:rsidRDefault="00B51F6C">
            <w:pPr>
              <w:jc w:val="center"/>
              <w:rPr>
                <w:rFonts w:ascii="宋体" w:hAnsi="宋体"/>
                <w:sz w:val="24"/>
              </w:rPr>
            </w:pPr>
            <w:r w:rsidRPr="009C12B4">
              <w:rPr>
                <w:rFonts w:ascii="宋体" w:hAnsi="宋体" w:hint="eastAsia"/>
                <w:sz w:val="24"/>
              </w:rPr>
              <w:t>备注</w:t>
            </w:r>
          </w:p>
        </w:tc>
      </w:tr>
      <w:tr w:rsidR="00B13755" w:rsidRPr="009C12B4">
        <w:trPr>
          <w:cantSplit/>
          <w:trHeight w:val="740"/>
          <w:jc w:val="center"/>
        </w:trPr>
        <w:tc>
          <w:tcPr>
            <w:tcW w:w="918" w:type="dxa"/>
            <w:vAlign w:val="center"/>
          </w:tcPr>
          <w:p w:rsidR="00B13755" w:rsidRPr="009C12B4" w:rsidRDefault="00B51F6C">
            <w:pPr>
              <w:ind w:left="120"/>
              <w:jc w:val="center"/>
              <w:rPr>
                <w:rFonts w:ascii="宋体" w:hAnsi="宋体"/>
                <w:sz w:val="24"/>
              </w:rPr>
            </w:pPr>
            <w:r w:rsidRPr="009C12B4">
              <w:rPr>
                <w:rFonts w:ascii="宋体" w:hAnsi="宋体"/>
                <w:sz w:val="24"/>
              </w:rPr>
              <w:t>1</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51F6C">
            <w:pPr>
              <w:ind w:left="120"/>
              <w:jc w:val="center"/>
              <w:rPr>
                <w:rFonts w:ascii="宋体" w:hAnsi="宋体"/>
                <w:sz w:val="24"/>
              </w:rPr>
            </w:pPr>
            <w:r w:rsidRPr="009C12B4">
              <w:rPr>
                <w:rFonts w:ascii="宋体" w:hAnsi="宋体"/>
                <w:sz w:val="24"/>
              </w:rPr>
              <w:t>2</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51F6C">
            <w:pPr>
              <w:ind w:left="120"/>
              <w:jc w:val="center"/>
              <w:rPr>
                <w:rFonts w:ascii="宋体" w:hAnsi="宋体"/>
                <w:sz w:val="24"/>
              </w:rPr>
            </w:pPr>
            <w:r w:rsidRPr="009C12B4">
              <w:rPr>
                <w:rFonts w:ascii="宋体" w:hAnsi="宋体"/>
                <w:sz w:val="24"/>
              </w:rPr>
              <w:t>3</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51F6C">
            <w:pPr>
              <w:ind w:left="120"/>
              <w:jc w:val="center"/>
              <w:rPr>
                <w:rFonts w:ascii="宋体" w:hAnsi="宋体"/>
                <w:sz w:val="24"/>
              </w:rPr>
            </w:pPr>
            <w:r w:rsidRPr="009C12B4">
              <w:rPr>
                <w:rFonts w:ascii="宋体" w:hAnsi="宋体"/>
                <w:sz w:val="24"/>
              </w:rPr>
              <w:t>4</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51F6C">
            <w:pPr>
              <w:ind w:left="120"/>
              <w:jc w:val="center"/>
              <w:rPr>
                <w:rFonts w:ascii="宋体" w:hAnsi="宋体"/>
                <w:sz w:val="24"/>
              </w:rPr>
            </w:pPr>
            <w:r w:rsidRPr="009C12B4">
              <w:rPr>
                <w:rFonts w:ascii="宋体" w:hAnsi="宋体"/>
                <w:sz w:val="24"/>
              </w:rPr>
              <w:t>5</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51F6C">
            <w:pPr>
              <w:jc w:val="center"/>
              <w:rPr>
                <w:rFonts w:ascii="宋体" w:hAnsi="宋体"/>
                <w:sz w:val="24"/>
              </w:rPr>
            </w:pPr>
            <w:r w:rsidRPr="009C12B4">
              <w:rPr>
                <w:rFonts w:ascii="宋体" w:hAnsi="宋体"/>
                <w:sz w:val="24"/>
              </w:rPr>
              <w:t>…</w:t>
            </w: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r w:rsidR="00B13755" w:rsidRPr="009C12B4">
        <w:trPr>
          <w:cantSplit/>
          <w:trHeight w:val="740"/>
          <w:jc w:val="center"/>
        </w:trPr>
        <w:tc>
          <w:tcPr>
            <w:tcW w:w="918" w:type="dxa"/>
            <w:vAlign w:val="center"/>
          </w:tcPr>
          <w:p w:rsidR="00B13755" w:rsidRPr="009C12B4" w:rsidRDefault="00B13755">
            <w:pPr>
              <w:ind w:left="120"/>
              <w:jc w:val="center"/>
              <w:rPr>
                <w:rFonts w:ascii="宋体" w:hAnsi="宋体"/>
                <w:sz w:val="24"/>
              </w:rPr>
            </w:pPr>
          </w:p>
        </w:tc>
        <w:tc>
          <w:tcPr>
            <w:tcW w:w="3610" w:type="dxa"/>
            <w:vAlign w:val="center"/>
          </w:tcPr>
          <w:p w:rsidR="00B13755" w:rsidRPr="009C12B4" w:rsidRDefault="00B13755">
            <w:pPr>
              <w:jc w:val="center"/>
              <w:rPr>
                <w:rFonts w:ascii="宋体" w:hAnsi="宋体"/>
                <w:sz w:val="24"/>
              </w:rPr>
            </w:pPr>
          </w:p>
        </w:tc>
        <w:tc>
          <w:tcPr>
            <w:tcW w:w="2060" w:type="dxa"/>
            <w:vAlign w:val="center"/>
          </w:tcPr>
          <w:p w:rsidR="00B13755" w:rsidRPr="009C12B4" w:rsidRDefault="00B13755">
            <w:pPr>
              <w:jc w:val="center"/>
              <w:rPr>
                <w:rFonts w:ascii="宋体" w:hAnsi="宋体"/>
                <w:sz w:val="24"/>
              </w:rPr>
            </w:pPr>
          </w:p>
        </w:tc>
        <w:tc>
          <w:tcPr>
            <w:tcW w:w="1768" w:type="dxa"/>
            <w:vAlign w:val="center"/>
          </w:tcPr>
          <w:p w:rsidR="00B13755" w:rsidRPr="009C12B4" w:rsidRDefault="00B13755">
            <w:pPr>
              <w:jc w:val="center"/>
              <w:rPr>
                <w:rFonts w:ascii="宋体" w:hAnsi="宋体"/>
                <w:sz w:val="24"/>
              </w:rPr>
            </w:pPr>
          </w:p>
        </w:tc>
      </w:tr>
    </w:tbl>
    <w:p w:rsidR="00B13755" w:rsidRPr="009C12B4" w:rsidRDefault="00B13755">
      <w:pPr>
        <w:tabs>
          <w:tab w:val="left" w:pos="360"/>
        </w:tabs>
        <w:snapToGrid w:val="0"/>
        <w:spacing w:line="360" w:lineRule="auto"/>
        <w:outlineLvl w:val="1"/>
        <w:rPr>
          <w:rFonts w:ascii="宋体" w:hAnsi="宋体"/>
          <w:color w:val="000000"/>
          <w:sz w:val="24"/>
          <w:szCs w:val="20"/>
        </w:rPr>
      </w:pPr>
    </w:p>
    <w:p w:rsidR="00B13755" w:rsidRPr="009C12B4" w:rsidRDefault="00B51F6C">
      <w:pPr>
        <w:pStyle w:val="20"/>
        <w:ind w:leftChars="0" w:left="0" w:firstLineChars="0" w:firstLine="0"/>
      </w:pPr>
      <w:r w:rsidRPr="009C12B4">
        <w:rPr>
          <w:rFonts w:hint="eastAsia"/>
        </w:rPr>
        <w:t xml:space="preserve">   </w:t>
      </w: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51F6C">
      <w:pPr>
        <w:pStyle w:val="af0"/>
        <w:spacing w:before="143"/>
        <w:ind w:right="139"/>
      </w:pPr>
      <w:r w:rsidRPr="009C12B4">
        <w:rPr>
          <w:rFonts w:hint="eastAsia"/>
        </w:rPr>
        <w:lastRenderedPageBreak/>
        <w:t>11.2</w:t>
      </w:r>
      <w:r w:rsidRPr="009C12B4">
        <w:t>拟投入本项目的主要人员</w:t>
      </w:r>
    </w:p>
    <w:p w:rsidR="00B13755" w:rsidRPr="009C12B4" w:rsidRDefault="00B13755">
      <w:pPr>
        <w:rPr>
          <w:rFonts w:ascii="宋体" w:hAnsi="宋体" w:cs="宋体"/>
          <w:sz w:val="20"/>
          <w:szCs w:val="20"/>
        </w:rPr>
      </w:pPr>
    </w:p>
    <w:p w:rsidR="00B13755" w:rsidRPr="009C12B4" w:rsidRDefault="00B13755">
      <w:pPr>
        <w:spacing w:before="1"/>
        <w:rPr>
          <w:rFonts w:ascii="宋体" w:hAnsi="宋体" w:cs="宋体"/>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900"/>
        <w:gridCol w:w="900"/>
        <w:gridCol w:w="1080"/>
        <w:gridCol w:w="1260"/>
        <w:gridCol w:w="2880"/>
      </w:tblGrid>
      <w:tr w:rsidR="00B13755" w:rsidRPr="009C12B4">
        <w:trPr>
          <w:trHeight w:val="450"/>
          <w:jc w:val="center"/>
        </w:trPr>
        <w:tc>
          <w:tcPr>
            <w:tcW w:w="90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序号</w:t>
            </w:r>
          </w:p>
        </w:tc>
        <w:tc>
          <w:tcPr>
            <w:tcW w:w="90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姓名</w:t>
            </w:r>
          </w:p>
        </w:tc>
        <w:tc>
          <w:tcPr>
            <w:tcW w:w="90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年龄</w:t>
            </w:r>
          </w:p>
        </w:tc>
        <w:tc>
          <w:tcPr>
            <w:tcW w:w="108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专业</w:t>
            </w:r>
          </w:p>
        </w:tc>
        <w:tc>
          <w:tcPr>
            <w:tcW w:w="126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职称</w:t>
            </w:r>
          </w:p>
        </w:tc>
        <w:tc>
          <w:tcPr>
            <w:tcW w:w="2880" w:type="dxa"/>
            <w:vAlign w:val="center"/>
          </w:tcPr>
          <w:p w:rsidR="00B13755" w:rsidRPr="009C12B4" w:rsidRDefault="00B51F6C">
            <w:pPr>
              <w:snapToGrid w:val="0"/>
              <w:spacing w:before="120" w:line="300" w:lineRule="auto"/>
              <w:jc w:val="center"/>
              <w:rPr>
                <w:rFonts w:ascii="宋体" w:hAnsi="宋体"/>
              </w:rPr>
            </w:pPr>
            <w:r w:rsidRPr="009C12B4">
              <w:rPr>
                <w:rFonts w:ascii="宋体" w:hAnsi="宋体" w:hint="eastAsia"/>
              </w:rPr>
              <w:t>在本项目中拟担任工作</w:t>
            </w:r>
          </w:p>
        </w:tc>
      </w:tr>
      <w:tr w:rsidR="00B13755" w:rsidRPr="009C12B4">
        <w:trPr>
          <w:trHeight w:val="443"/>
          <w:jc w:val="center"/>
        </w:trPr>
        <w:tc>
          <w:tcPr>
            <w:tcW w:w="900" w:type="dxa"/>
            <w:vAlign w:val="center"/>
          </w:tcPr>
          <w:p w:rsidR="00B13755" w:rsidRPr="009C12B4" w:rsidRDefault="00B51F6C">
            <w:pPr>
              <w:snapToGrid w:val="0"/>
              <w:spacing w:line="300" w:lineRule="auto"/>
              <w:jc w:val="center"/>
              <w:rPr>
                <w:rFonts w:ascii="宋体" w:hAnsi="宋体"/>
              </w:rPr>
            </w:pPr>
            <w:r w:rsidRPr="009C12B4">
              <w:rPr>
                <w:rFonts w:ascii="宋体" w:hAnsi="宋体" w:hint="eastAsia"/>
              </w:rPr>
              <w:t>1</w:t>
            </w:r>
          </w:p>
        </w:tc>
        <w:tc>
          <w:tcPr>
            <w:tcW w:w="900" w:type="dxa"/>
            <w:vAlign w:val="center"/>
          </w:tcPr>
          <w:p w:rsidR="00B13755" w:rsidRPr="009C12B4" w:rsidRDefault="00B13755">
            <w:pPr>
              <w:snapToGrid w:val="0"/>
              <w:spacing w:line="300" w:lineRule="auto"/>
              <w:jc w:val="center"/>
              <w:rPr>
                <w:rFonts w:ascii="宋体" w:hAnsi="宋体"/>
              </w:rPr>
            </w:pPr>
          </w:p>
        </w:tc>
        <w:tc>
          <w:tcPr>
            <w:tcW w:w="900" w:type="dxa"/>
            <w:vAlign w:val="center"/>
          </w:tcPr>
          <w:p w:rsidR="00B13755" w:rsidRPr="009C12B4" w:rsidRDefault="00B13755">
            <w:pPr>
              <w:snapToGrid w:val="0"/>
              <w:spacing w:line="300" w:lineRule="auto"/>
              <w:jc w:val="center"/>
              <w:rPr>
                <w:rFonts w:ascii="宋体" w:hAnsi="宋体"/>
              </w:rPr>
            </w:pPr>
          </w:p>
        </w:tc>
        <w:tc>
          <w:tcPr>
            <w:tcW w:w="1080" w:type="dxa"/>
          </w:tcPr>
          <w:p w:rsidR="00B13755" w:rsidRPr="009C12B4" w:rsidRDefault="00B13755">
            <w:pPr>
              <w:snapToGrid w:val="0"/>
              <w:spacing w:line="300" w:lineRule="auto"/>
              <w:jc w:val="center"/>
              <w:rPr>
                <w:rFonts w:ascii="宋体" w:hAnsi="宋体"/>
              </w:rPr>
            </w:pPr>
          </w:p>
        </w:tc>
        <w:tc>
          <w:tcPr>
            <w:tcW w:w="1260" w:type="dxa"/>
            <w:vAlign w:val="center"/>
          </w:tcPr>
          <w:p w:rsidR="00B13755" w:rsidRPr="009C12B4" w:rsidRDefault="00B13755">
            <w:pPr>
              <w:snapToGrid w:val="0"/>
              <w:spacing w:line="300" w:lineRule="auto"/>
              <w:jc w:val="center"/>
              <w:rPr>
                <w:rFonts w:ascii="宋体" w:hAnsi="宋体"/>
              </w:rPr>
            </w:pPr>
          </w:p>
        </w:tc>
        <w:tc>
          <w:tcPr>
            <w:tcW w:w="2880" w:type="dxa"/>
            <w:vAlign w:val="center"/>
          </w:tcPr>
          <w:p w:rsidR="00B13755" w:rsidRPr="009C12B4" w:rsidRDefault="00B13755">
            <w:pPr>
              <w:snapToGrid w:val="0"/>
              <w:spacing w:before="120"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51F6C">
            <w:pPr>
              <w:snapToGrid w:val="0"/>
              <w:spacing w:line="300" w:lineRule="auto"/>
              <w:jc w:val="center"/>
              <w:rPr>
                <w:rFonts w:ascii="宋体" w:hAnsi="宋体"/>
              </w:rPr>
            </w:pPr>
            <w:r w:rsidRPr="009C12B4">
              <w:rPr>
                <w:rFonts w:ascii="宋体" w:hAnsi="宋体" w:hint="eastAsia"/>
              </w:rPr>
              <w:t>2</w:t>
            </w:r>
          </w:p>
        </w:tc>
        <w:tc>
          <w:tcPr>
            <w:tcW w:w="900" w:type="dxa"/>
            <w:vAlign w:val="center"/>
          </w:tcPr>
          <w:p w:rsidR="00B13755" w:rsidRPr="009C12B4" w:rsidRDefault="00B13755">
            <w:pPr>
              <w:snapToGrid w:val="0"/>
              <w:spacing w:line="300" w:lineRule="auto"/>
              <w:jc w:val="center"/>
              <w:rPr>
                <w:rFonts w:ascii="宋体" w:hAnsi="宋体"/>
              </w:rPr>
            </w:pPr>
          </w:p>
        </w:tc>
        <w:tc>
          <w:tcPr>
            <w:tcW w:w="900" w:type="dxa"/>
            <w:vAlign w:val="center"/>
          </w:tcPr>
          <w:p w:rsidR="00B13755" w:rsidRPr="009C12B4" w:rsidRDefault="00B13755">
            <w:pPr>
              <w:snapToGrid w:val="0"/>
              <w:spacing w:line="300" w:lineRule="auto"/>
              <w:jc w:val="center"/>
              <w:rPr>
                <w:rFonts w:ascii="宋体" w:hAnsi="宋体"/>
              </w:rPr>
            </w:pPr>
          </w:p>
        </w:tc>
        <w:tc>
          <w:tcPr>
            <w:tcW w:w="1080" w:type="dxa"/>
          </w:tcPr>
          <w:p w:rsidR="00B13755" w:rsidRPr="009C12B4" w:rsidRDefault="00B13755">
            <w:pPr>
              <w:snapToGrid w:val="0"/>
              <w:spacing w:line="300" w:lineRule="auto"/>
              <w:jc w:val="center"/>
              <w:rPr>
                <w:rFonts w:ascii="宋体" w:hAnsi="宋体"/>
              </w:rPr>
            </w:pPr>
          </w:p>
        </w:tc>
        <w:tc>
          <w:tcPr>
            <w:tcW w:w="1260" w:type="dxa"/>
            <w:vAlign w:val="center"/>
          </w:tcPr>
          <w:p w:rsidR="00B13755" w:rsidRPr="009C12B4" w:rsidRDefault="00B13755">
            <w:pPr>
              <w:snapToGrid w:val="0"/>
              <w:spacing w:line="300" w:lineRule="auto"/>
              <w:jc w:val="center"/>
              <w:rPr>
                <w:rFonts w:ascii="宋体" w:hAnsi="宋体"/>
              </w:rPr>
            </w:pPr>
          </w:p>
        </w:tc>
        <w:tc>
          <w:tcPr>
            <w:tcW w:w="2880" w:type="dxa"/>
            <w:vAlign w:val="center"/>
          </w:tcPr>
          <w:p w:rsidR="00B13755" w:rsidRPr="009C12B4" w:rsidRDefault="00B13755">
            <w:pPr>
              <w:snapToGrid w:val="0"/>
              <w:spacing w:before="120"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51F6C">
            <w:pPr>
              <w:autoSpaceDE w:val="0"/>
              <w:autoSpaceDN w:val="0"/>
              <w:adjustRightInd w:val="0"/>
              <w:snapToGrid w:val="0"/>
              <w:spacing w:line="300" w:lineRule="auto"/>
              <w:jc w:val="center"/>
              <w:rPr>
                <w:rFonts w:ascii="宋体" w:hAnsi="宋体"/>
              </w:rPr>
            </w:pPr>
            <w:r w:rsidRPr="009C12B4">
              <w:rPr>
                <w:rFonts w:ascii="宋体" w:hAnsi="宋体" w:hint="eastAsia"/>
              </w:rPr>
              <w:t>3</w:t>
            </w: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r w:rsidR="00B13755" w:rsidRPr="009C12B4">
        <w:trPr>
          <w:trHeight w:val="443"/>
          <w:jc w:val="center"/>
        </w:trPr>
        <w:tc>
          <w:tcPr>
            <w:tcW w:w="900" w:type="dxa"/>
            <w:vAlign w:val="center"/>
          </w:tcPr>
          <w:p w:rsidR="00B13755" w:rsidRPr="009C12B4" w:rsidRDefault="00B13755">
            <w:pPr>
              <w:autoSpaceDE w:val="0"/>
              <w:autoSpaceDN w:val="0"/>
              <w:adjustRightInd w:val="0"/>
              <w:snapToGrid w:val="0"/>
              <w:spacing w:line="300" w:lineRule="auto"/>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90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1080" w:type="dxa"/>
          </w:tcPr>
          <w:p w:rsidR="00B13755" w:rsidRPr="009C12B4" w:rsidRDefault="00B13755">
            <w:pPr>
              <w:autoSpaceDE w:val="0"/>
              <w:autoSpaceDN w:val="0"/>
              <w:adjustRightInd w:val="0"/>
              <w:snapToGrid w:val="0"/>
              <w:spacing w:line="300" w:lineRule="auto"/>
              <w:jc w:val="center"/>
              <w:rPr>
                <w:rFonts w:ascii="宋体" w:hAnsi="宋体"/>
              </w:rPr>
            </w:pPr>
          </w:p>
        </w:tc>
        <w:tc>
          <w:tcPr>
            <w:tcW w:w="126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c>
          <w:tcPr>
            <w:tcW w:w="2880" w:type="dxa"/>
            <w:vAlign w:val="center"/>
          </w:tcPr>
          <w:p w:rsidR="00B13755" w:rsidRPr="009C12B4" w:rsidRDefault="00B13755">
            <w:pPr>
              <w:autoSpaceDE w:val="0"/>
              <w:autoSpaceDN w:val="0"/>
              <w:adjustRightInd w:val="0"/>
              <w:snapToGrid w:val="0"/>
              <w:spacing w:line="300" w:lineRule="auto"/>
              <w:jc w:val="center"/>
              <w:rPr>
                <w:rFonts w:ascii="宋体" w:hAnsi="宋体"/>
              </w:rPr>
            </w:pPr>
          </w:p>
        </w:tc>
      </w:tr>
    </w:tbl>
    <w:p w:rsidR="00B13755" w:rsidRPr="009C12B4" w:rsidRDefault="00B51F6C">
      <w:pPr>
        <w:spacing w:line="273" w:lineRule="auto"/>
        <w:ind w:firstLineChars="200" w:firstLine="420"/>
        <w:rPr>
          <w:rFonts w:ascii="宋体" w:hAnsi="宋体"/>
          <w:szCs w:val="21"/>
        </w:rPr>
      </w:pPr>
      <w:r w:rsidRPr="009C12B4">
        <w:rPr>
          <w:rFonts w:ascii="宋体" w:hAnsi="宋体" w:hint="eastAsia"/>
          <w:szCs w:val="21"/>
        </w:rPr>
        <w:t>注：提供相关证书复印件。</w:t>
      </w:r>
    </w:p>
    <w:p w:rsidR="00B13755" w:rsidRPr="009C12B4" w:rsidRDefault="00B13755">
      <w:pPr>
        <w:spacing w:line="273" w:lineRule="auto"/>
        <w:rPr>
          <w:rFonts w:ascii="宋体" w:hAnsi="宋体"/>
          <w:szCs w:val="21"/>
        </w:rPr>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13755">
      <w:pPr>
        <w:pStyle w:val="af0"/>
        <w:spacing w:before="26"/>
        <w:ind w:right="3359"/>
      </w:pPr>
    </w:p>
    <w:p w:rsidR="00B13755" w:rsidRPr="009C12B4" w:rsidRDefault="00B51F6C">
      <w:pPr>
        <w:pStyle w:val="af0"/>
        <w:spacing w:before="26"/>
        <w:ind w:right="3359"/>
      </w:pPr>
      <w:r w:rsidRPr="009C12B4">
        <w:rPr>
          <w:rFonts w:hint="eastAsia"/>
        </w:rPr>
        <w:t>11.3</w:t>
      </w:r>
      <w:r w:rsidRPr="009C12B4">
        <w:t>项目经理简历表</w:t>
      </w:r>
    </w:p>
    <w:p w:rsidR="00B13755" w:rsidRPr="009C12B4" w:rsidRDefault="00B13755">
      <w:pPr>
        <w:spacing w:before="3"/>
        <w:rPr>
          <w:rFonts w:ascii="宋体" w:hAnsi="宋体" w:cs="宋体"/>
          <w:sz w:val="17"/>
          <w:szCs w:val="17"/>
        </w:rPr>
      </w:pPr>
    </w:p>
    <w:tbl>
      <w:tblPr>
        <w:tblW w:w="0" w:type="auto"/>
        <w:tblLayout w:type="fixed"/>
        <w:tblLook w:val="04A0" w:firstRow="1" w:lastRow="0" w:firstColumn="1" w:lastColumn="0" w:noHBand="0" w:noVBand="1"/>
      </w:tblPr>
      <w:tblGrid>
        <w:gridCol w:w="1329"/>
        <w:gridCol w:w="512"/>
        <w:gridCol w:w="755"/>
        <w:gridCol w:w="212"/>
        <w:gridCol w:w="940"/>
        <w:gridCol w:w="864"/>
        <w:gridCol w:w="716"/>
        <w:gridCol w:w="1080"/>
        <w:gridCol w:w="721"/>
        <w:gridCol w:w="488"/>
        <w:gridCol w:w="51"/>
        <w:gridCol w:w="1255"/>
      </w:tblGrid>
      <w:tr w:rsidR="00B13755" w:rsidRPr="009C12B4">
        <w:trPr>
          <w:trHeight w:hRule="exact" w:val="907"/>
        </w:trPr>
        <w:tc>
          <w:tcPr>
            <w:tcW w:w="1329" w:type="dxa"/>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姓名</w:t>
            </w:r>
          </w:p>
        </w:tc>
        <w:tc>
          <w:tcPr>
            <w:tcW w:w="1479" w:type="dxa"/>
            <w:gridSpan w:val="3"/>
            <w:tcBorders>
              <w:top w:val="single" w:sz="6" w:space="0" w:color="auto"/>
              <w:left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804" w:type="dxa"/>
            <w:gridSpan w:val="2"/>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性别</w:t>
            </w:r>
          </w:p>
        </w:tc>
        <w:tc>
          <w:tcPr>
            <w:tcW w:w="1796" w:type="dxa"/>
            <w:gridSpan w:val="2"/>
            <w:tcBorders>
              <w:top w:val="single" w:sz="6" w:space="0" w:color="auto"/>
              <w:left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60" w:type="dxa"/>
            <w:gridSpan w:val="3"/>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年龄</w:t>
            </w:r>
          </w:p>
        </w:tc>
        <w:tc>
          <w:tcPr>
            <w:tcW w:w="1255" w:type="dxa"/>
            <w:tcBorders>
              <w:top w:val="single" w:sz="6" w:space="0" w:color="auto"/>
              <w:left w:val="single" w:sz="6" w:space="0" w:color="auto"/>
              <w:right w:val="single" w:sz="6" w:space="0" w:color="auto"/>
            </w:tcBorders>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职务</w:t>
            </w:r>
          </w:p>
        </w:tc>
        <w:tc>
          <w:tcPr>
            <w:tcW w:w="1479" w:type="dxa"/>
            <w:gridSpan w:val="3"/>
            <w:tcBorders>
              <w:top w:val="single" w:sz="4"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804" w:type="dxa"/>
            <w:gridSpan w:val="2"/>
            <w:tcBorders>
              <w:top w:val="single" w:sz="4"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职称</w:t>
            </w:r>
          </w:p>
        </w:tc>
        <w:tc>
          <w:tcPr>
            <w:tcW w:w="1796" w:type="dxa"/>
            <w:gridSpan w:val="2"/>
            <w:tcBorders>
              <w:top w:val="single" w:sz="4"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60" w:type="dxa"/>
            <w:gridSpan w:val="3"/>
            <w:tcBorders>
              <w:top w:val="single" w:sz="4"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学历</w:t>
            </w:r>
          </w:p>
        </w:tc>
        <w:tc>
          <w:tcPr>
            <w:tcW w:w="1255" w:type="dxa"/>
            <w:tcBorders>
              <w:top w:val="single" w:sz="4" w:space="0" w:color="auto"/>
              <w:left w:val="single" w:sz="6" w:space="0" w:color="auto"/>
              <w:bottom w:val="single" w:sz="6" w:space="0" w:color="auto"/>
              <w:right w:val="single" w:sz="4" w:space="0" w:color="auto"/>
            </w:tcBorders>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2517"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从事项目经理年限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r>
      <w:tr w:rsidR="00B13755" w:rsidRPr="009C12B4">
        <w:trPr>
          <w:trHeight w:hRule="exact" w:val="907"/>
        </w:trPr>
        <w:tc>
          <w:tcPr>
            <w:tcW w:w="8923" w:type="dxa"/>
            <w:gridSpan w:val="12"/>
            <w:tcBorders>
              <w:top w:val="single" w:sz="6" w:space="0" w:color="auto"/>
              <w:left w:val="single" w:sz="4" w:space="0" w:color="auto"/>
              <w:bottom w:val="single" w:sz="6"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已完工程项目情况</w:t>
            </w:r>
          </w:p>
        </w:tc>
      </w:tr>
      <w:tr w:rsidR="00B13755" w:rsidRPr="009C12B4">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建设单位</w:t>
            </w: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项目名称</w:t>
            </w: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建设规模</w:t>
            </w: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工程质量</w:t>
            </w: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13755" w:rsidRPr="009C12B4" w:rsidRDefault="00B51F6C">
            <w:pPr>
              <w:snapToGrid w:val="0"/>
              <w:spacing w:line="300" w:lineRule="auto"/>
              <w:ind w:left="-90"/>
              <w:rPr>
                <w:rFonts w:ascii="宋体" w:hAnsi="宋体"/>
              </w:rPr>
            </w:pPr>
            <w:r w:rsidRPr="009C12B4">
              <w:rPr>
                <w:rFonts w:ascii="宋体" w:hAnsi="宋体"/>
              </w:rPr>
              <w:t xml:space="preserve">  </w:t>
            </w:r>
            <w:r w:rsidRPr="009C12B4">
              <w:rPr>
                <w:rFonts w:ascii="宋体" w:hAnsi="宋体" w:hint="eastAsia"/>
              </w:rPr>
              <w:t>担任职务</w:t>
            </w:r>
          </w:p>
        </w:tc>
      </w:tr>
      <w:tr w:rsidR="00B13755" w:rsidRPr="009C12B4">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bl>
    <w:p w:rsidR="00B13755" w:rsidRPr="009C12B4" w:rsidRDefault="00B13755">
      <w:pPr>
        <w:spacing w:before="1" w:line="260" w:lineRule="exact"/>
        <w:ind w:left="769" w:right="115" w:hanging="632"/>
        <w:rPr>
          <w:rFonts w:ascii="宋体" w:hAnsi="宋体" w:cs="宋体"/>
          <w:spacing w:val="-2"/>
          <w:szCs w:val="21"/>
        </w:rPr>
      </w:pPr>
    </w:p>
    <w:p w:rsidR="00B13755" w:rsidRPr="009C12B4" w:rsidRDefault="00B51F6C">
      <w:pPr>
        <w:spacing w:before="1" w:line="260" w:lineRule="exact"/>
        <w:ind w:left="769" w:right="115" w:hanging="632"/>
        <w:rPr>
          <w:rFonts w:ascii="宋体" w:hAnsi="宋体" w:cs="宋体"/>
          <w:szCs w:val="21"/>
        </w:rPr>
      </w:pPr>
      <w:r w:rsidRPr="009C12B4">
        <w:rPr>
          <w:rFonts w:ascii="宋体" w:hAnsi="宋体" w:cs="宋体" w:hint="eastAsia"/>
          <w:spacing w:val="-2"/>
          <w:szCs w:val="21"/>
        </w:rPr>
        <w:t xml:space="preserve"> </w:t>
      </w: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pStyle w:val="20"/>
        <w:ind w:firstLine="480"/>
      </w:pPr>
    </w:p>
    <w:p w:rsidR="00B13755" w:rsidRPr="009C12B4" w:rsidRDefault="00B13755">
      <w:pPr>
        <w:pStyle w:val="20"/>
        <w:ind w:firstLine="480"/>
      </w:pPr>
    </w:p>
    <w:p w:rsidR="00B13755" w:rsidRPr="009C12B4" w:rsidRDefault="00B51F6C">
      <w:pPr>
        <w:pStyle w:val="af0"/>
        <w:spacing w:before="26"/>
        <w:ind w:right="3359"/>
      </w:pPr>
      <w:r w:rsidRPr="009C12B4">
        <w:rPr>
          <w:rFonts w:hint="eastAsia"/>
        </w:rPr>
        <w:t>11.4</w:t>
      </w:r>
      <w:r w:rsidRPr="009C12B4">
        <w:t>技术负责人简历表</w:t>
      </w:r>
    </w:p>
    <w:p w:rsidR="00B13755" w:rsidRPr="009C12B4" w:rsidRDefault="00B13755">
      <w:pPr>
        <w:spacing w:before="8"/>
        <w:rPr>
          <w:rFonts w:ascii="宋体" w:hAnsi="宋体" w:cs="宋体"/>
          <w:sz w:val="19"/>
          <w:szCs w:val="19"/>
        </w:rPr>
      </w:pPr>
    </w:p>
    <w:tbl>
      <w:tblPr>
        <w:tblW w:w="0" w:type="auto"/>
        <w:tblLayout w:type="fixed"/>
        <w:tblLook w:val="04A0" w:firstRow="1" w:lastRow="0" w:firstColumn="1" w:lastColumn="0" w:noHBand="0" w:noVBand="1"/>
      </w:tblPr>
      <w:tblGrid>
        <w:gridCol w:w="1329"/>
        <w:gridCol w:w="512"/>
        <w:gridCol w:w="755"/>
        <w:gridCol w:w="749"/>
        <w:gridCol w:w="403"/>
        <w:gridCol w:w="864"/>
        <w:gridCol w:w="716"/>
        <w:gridCol w:w="1046"/>
        <w:gridCol w:w="248"/>
        <w:gridCol w:w="507"/>
        <w:gridCol w:w="484"/>
        <w:gridCol w:w="34"/>
        <w:gridCol w:w="1276"/>
      </w:tblGrid>
      <w:tr w:rsidR="00B13755" w:rsidRPr="009C12B4">
        <w:trPr>
          <w:trHeight w:hRule="exact" w:val="907"/>
        </w:trPr>
        <w:tc>
          <w:tcPr>
            <w:tcW w:w="1329" w:type="dxa"/>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姓名</w:t>
            </w:r>
          </w:p>
        </w:tc>
        <w:tc>
          <w:tcPr>
            <w:tcW w:w="2016" w:type="dxa"/>
            <w:gridSpan w:val="3"/>
            <w:tcBorders>
              <w:top w:val="single" w:sz="6" w:space="0" w:color="auto"/>
              <w:left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67" w:type="dxa"/>
            <w:gridSpan w:val="2"/>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性别</w:t>
            </w:r>
          </w:p>
        </w:tc>
        <w:tc>
          <w:tcPr>
            <w:tcW w:w="1762" w:type="dxa"/>
            <w:gridSpan w:val="2"/>
            <w:tcBorders>
              <w:top w:val="single" w:sz="6" w:space="0" w:color="auto"/>
              <w:left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39" w:type="dxa"/>
            <w:gridSpan w:val="3"/>
            <w:tcBorders>
              <w:top w:val="single" w:sz="6" w:space="0" w:color="auto"/>
              <w:left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年龄</w:t>
            </w:r>
          </w:p>
        </w:tc>
        <w:tc>
          <w:tcPr>
            <w:tcW w:w="1310" w:type="dxa"/>
            <w:gridSpan w:val="2"/>
            <w:tcBorders>
              <w:top w:val="single" w:sz="6" w:space="0" w:color="auto"/>
              <w:left w:val="single" w:sz="6" w:space="0" w:color="auto"/>
              <w:right w:val="single" w:sz="6" w:space="0" w:color="auto"/>
            </w:tcBorders>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职务</w:t>
            </w:r>
          </w:p>
        </w:tc>
        <w:tc>
          <w:tcPr>
            <w:tcW w:w="2016" w:type="dxa"/>
            <w:gridSpan w:val="3"/>
            <w:tcBorders>
              <w:top w:val="single" w:sz="4"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67" w:type="dxa"/>
            <w:gridSpan w:val="2"/>
            <w:tcBorders>
              <w:top w:val="single" w:sz="4"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职称</w:t>
            </w:r>
          </w:p>
        </w:tc>
        <w:tc>
          <w:tcPr>
            <w:tcW w:w="1762" w:type="dxa"/>
            <w:gridSpan w:val="2"/>
            <w:tcBorders>
              <w:top w:val="single" w:sz="4"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1239" w:type="dxa"/>
            <w:gridSpan w:val="3"/>
            <w:tcBorders>
              <w:top w:val="single" w:sz="4"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学历</w:t>
            </w:r>
          </w:p>
        </w:tc>
        <w:tc>
          <w:tcPr>
            <w:tcW w:w="1310" w:type="dxa"/>
            <w:gridSpan w:val="2"/>
            <w:tcBorders>
              <w:top w:val="single" w:sz="4" w:space="0" w:color="auto"/>
              <w:left w:val="single" w:sz="6" w:space="0" w:color="auto"/>
              <w:bottom w:val="single" w:sz="6" w:space="0" w:color="auto"/>
              <w:right w:val="single" w:sz="4" w:space="0" w:color="auto"/>
            </w:tcBorders>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13755" w:rsidRPr="009C12B4" w:rsidRDefault="00B13755">
            <w:pPr>
              <w:snapToGrid w:val="0"/>
              <w:spacing w:line="300" w:lineRule="auto"/>
              <w:ind w:left="-90"/>
              <w:jc w:val="center"/>
              <w:rPr>
                <w:rFonts w:ascii="宋体" w:hAnsi="宋体"/>
              </w:rPr>
            </w:pPr>
          </w:p>
        </w:tc>
        <w:tc>
          <w:tcPr>
            <w:tcW w:w="2517" w:type="dxa"/>
            <w:gridSpan w:val="4"/>
            <w:tcBorders>
              <w:top w:val="single" w:sz="6" w:space="0" w:color="auto"/>
              <w:left w:val="single" w:sz="6" w:space="0" w:color="auto"/>
              <w:bottom w:val="single" w:sz="6" w:space="0" w:color="auto"/>
              <w:right w:val="single" w:sz="6"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从事专业技术年限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r>
      <w:tr w:rsidR="00B13755" w:rsidRPr="009C12B4">
        <w:trPr>
          <w:trHeight w:hRule="exact" w:val="907"/>
        </w:trPr>
        <w:tc>
          <w:tcPr>
            <w:tcW w:w="8923" w:type="dxa"/>
            <w:gridSpan w:val="13"/>
            <w:tcBorders>
              <w:top w:val="single" w:sz="6" w:space="0" w:color="auto"/>
              <w:left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已完工程项目情况</w:t>
            </w:r>
          </w:p>
        </w:tc>
      </w:tr>
      <w:tr w:rsidR="00B13755" w:rsidRPr="009C12B4">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建设单位</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建设规模</w:t>
            </w: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开工、竣工程日期</w:t>
            </w: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jc w:val="center"/>
              <w:rPr>
                <w:rFonts w:ascii="宋体" w:hAnsi="宋体"/>
              </w:rPr>
            </w:pPr>
            <w:r w:rsidRPr="009C12B4">
              <w:rPr>
                <w:rFonts w:ascii="宋体" w:hAnsi="宋体" w:hint="eastAsia"/>
              </w:rPr>
              <w:t>工程质量</w:t>
            </w:r>
          </w:p>
        </w:tc>
        <w:tc>
          <w:tcPr>
            <w:tcW w:w="1276" w:type="dxa"/>
            <w:tcBorders>
              <w:top w:val="single" w:sz="4" w:space="0" w:color="auto"/>
              <w:left w:val="single" w:sz="4" w:space="0" w:color="auto"/>
              <w:bottom w:val="single" w:sz="4" w:space="0" w:color="auto"/>
              <w:right w:val="single" w:sz="4" w:space="0" w:color="auto"/>
            </w:tcBorders>
            <w:vAlign w:val="center"/>
          </w:tcPr>
          <w:p w:rsidR="00B13755" w:rsidRPr="009C12B4" w:rsidRDefault="00B51F6C">
            <w:pPr>
              <w:snapToGrid w:val="0"/>
              <w:spacing w:line="300" w:lineRule="auto"/>
              <w:ind w:left="-90"/>
              <w:rPr>
                <w:rFonts w:ascii="宋体" w:hAnsi="宋体"/>
              </w:rPr>
            </w:pPr>
            <w:r w:rsidRPr="009C12B4">
              <w:rPr>
                <w:rFonts w:ascii="宋体" w:hAnsi="宋体"/>
              </w:rPr>
              <w:t xml:space="preserve">  </w:t>
            </w:r>
            <w:r w:rsidRPr="009C12B4">
              <w:rPr>
                <w:rFonts w:ascii="宋体" w:hAnsi="宋体" w:hint="eastAsia"/>
              </w:rPr>
              <w:t>担任职务</w:t>
            </w:r>
          </w:p>
        </w:tc>
      </w:tr>
      <w:tr w:rsidR="00B13755" w:rsidRPr="009C12B4">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r w:rsidR="00B13755" w:rsidRPr="009C12B4">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13755" w:rsidRPr="009C12B4" w:rsidRDefault="00B13755">
            <w:pPr>
              <w:snapToGrid w:val="0"/>
              <w:spacing w:line="300" w:lineRule="auto"/>
              <w:ind w:left="-90"/>
              <w:rPr>
                <w:rFonts w:ascii="宋体" w:hAnsi="宋体"/>
              </w:rPr>
            </w:pPr>
          </w:p>
        </w:tc>
      </w:tr>
    </w:tbl>
    <w:p w:rsidR="00B13755" w:rsidRPr="009C12B4" w:rsidRDefault="00B13755">
      <w:pPr>
        <w:spacing w:line="260" w:lineRule="exact"/>
        <w:ind w:left="769" w:right="115" w:hanging="632"/>
        <w:rPr>
          <w:rFonts w:ascii="宋体" w:hAnsi="宋体" w:cs="宋体"/>
          <w:spacing w:val="-2"/>
          <w:szCs w:val="21"/>
        </w:rPr>
      </w:pPr>
    </w:p>
    <w:p w:rsidR="00B13755" w:rsidRPr="009C12B4" w:rsidRDefault="00B13755">
      <w:pPr>
        <w:spacing w:line="260" w:lineRule="exact"/>
        <w:ind w:left="769" w:right="115" w:hanging="632"/>
        <w:rPr>
          <w:rFonts w:ascii="宋体" w:hAnsi="宋体" w:cs="宋体"/>
          <w:spacing w:val="-2"/>
          <w:szCs w:val="21"/>
        </w:rPr>
      </w:pPr>
    </w:p>
    <w:p w:rsidR="00B13755" w:rsidRPr="009C12B4" w:rsidRDefault="00B51F6C">
      <w:pPr>
        <w:spacing w:line="260" w:lineRule="exact"/>
        <w:ind w:left="769" w:right="115" w:hanging="632"/>
        <w:rPr>
          <w:rFonts w:ascii="宋体" w:hAnsi="宋体" w:cs="宋体"/>
          <w:szCs w:val="21"/>
        </w:rPr>
      </w:pPr>
      <w:r w:rsidRPr="009C12B4">
        <w:rPr>
          <w:rFonts w:ascii="宋体" w:hAnsi="宋体" w:cs="宋体" w:hint="eastAsia"/>
          <w:spacing w:val="-2"/>
          <w:szCs w:val="21"/>
        </w:rPr>
        <w:t xml:space="preserve"> </w:t>
      </w:r>
    </w:p>
    <w:p w:rsidR="00B13755" w:rsidRPr="009C12B4" w:rsidRDefault="00B13755">
      <w:pPr>
        <w:spacing w:line="260" w:lineRule="exact"/>
        <w:rPr>
          <w:rFonts w:ascii="宋体" w:hAnsi="宋体" w:cs="宋体"/>
          <w:szCs w:val="21"/>
        </w:rPr>
      </w:pPr>
    </w:p>
    <w:p w:rsidR="00B13755" w:rsidRPr="009C12B4" w:rsidRDefault="00B13755">
      <w:pPr>
        <w:spacing w:line="260" w:lineRule="exact"/>
        <w:rPr>
          <w:rFonts w:ascii="宋体" w:hAnsi="宋体" w:cs="宋体"/>
          <w:szCs w:val="21"/>
        </w:rPr>
      </w:pPr>
    </w:p>
    <w:p w:rsidR="00B13755" w:rsidRPr="009C12B4" w:rsidRDefault="00B13755">
      <w:pPr>
        <w:spacing w:line="260" w:lineRule="exact"/>
        <w:rPr>
          <w:rFonts w:ascii="宋体" w:hAnsi="宋体" w:cs="宋体"/>
          <w:szCs w:val="21"/>
        </w:rPr>
      </w:pPr>
    </w:p>
    <w:p w:rsidR="00B13755" w:rsidRPr="009C12B4" w:rsidRDefault="00B13755">
      <w:pPr>
        <w:spacing w:line="260" w:lineRule="exact"/>
        <w:rPr>
          <w:rFonts w:ascii="宋体" w:hAnsi="宋体" w:cs="宋体"/>
          <w:szCs w:val="21"/>
        </w:rPr>
      </w:pPr>
    </w:p>
    <w:p w:rsidR="00B13755" w:rsidRPr="009C12B4" w:rsidRDefault="00B13755">
      <w:pPr>
        <w:spacing w:line="260" w:lineRule="exact"/>
        <w:rPr>
          <w:rFonts w:ascii="宋体" w:hAnsi="宋体" w:cs="宋体"/>
          <w:szCs w:val="21"/>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pStyle w:val="af0"/>
        <w:spacing w:before="26"/>
        <w:ind w:right="600"/>
        <w:rPr>
          <w:rFonts w:cs="宋体"/>
        </w:rPr>
      </w:pPr>
    </w:p>
    <w:p w:rsidR="00B13755" w:rsidRPr="009C12B4" w:rsidRDefault="00B13755">
      <w:pPr>
        <w:pStyle w:val="af0"/>
        <w:spacing w:before="26"/>
        <w:ind w:right="600"/>
        <w:rPr>
          <w:rFonts w:cs="宋体"/>
        </w:rPr>
      </w:pPr>
    </w:p>
    <w:p w:rsidR="00B13755" w:rsidRPr="009C12B4" w:rsidRDefault="00B13755">
      <w:pPr>
        <w:pStyle w:val="af0"/>
        <w:spacing w:before="26"/>
        <w:ind w:right="600"/>
        <w:rPr>
          <w:rFonts w:cs="宋体"/>
        </w:rPr>
      </w:pPr>
    </w:p>
    <w:p w:rsidR="00B13755" w:rsidRPr="009C12B4" w:rsidRDefault="00B13755">
      <w:pPr>
        <w:pStyle w:val="af0"/>
        <w:spacing w:before="26"/>
        <w:ind w:right="600"/>
        <w:rPr>
          <w:rFonts w:cs="宋体"/>
        </w:rPr>
      </w:pPr>
    </w:p>
    <w:p w:rsidR="00B13755" w:rsidRPr="009C12B4" w:rsidRDefault="00B51F6C">
      <w:pPr>
        <w:pStyle w:val="af0"/>
        <w:spacing w:before="26"/>
        <w:ind w:right="600"/>
      </w:pPr>
      <w:r w:rsidRPr="009C12B4">
        <w:rPr>
          <w:rFonts w:cs="宋体" w:hint="eastAsia"/>
        </w:rPr>
        <w:t>11.5</w:t>
      </w:r>
      <w:r w:rsidRPr="009C12B4">
        <w:t>施工机械设备表</w:t>
      </w:r>
    </w:p>
    <w:p w:rsidR="00B13755" w:rsidRPr="009C12B4" w:rsidRDefault="00B13755">
      <w:pPr>
        <w:rPr>
          <w:rFonts w:ascii="宋体" w:hAnsi="宋体" w:cs="宋体"/>
          <w:sz w:val="20"/>
          <w:szCs w:val="20"/>
        </w:rPr>
      </w:pPr>
    </w:p>
    <w:tbl>
      <w:tblPr>
        <w:tblW w:w="0" w:type="auto"/>
        <w:tblInd w:w="295" w:type="dxa"/>
        <w:tblLayout w:type="fixed"/>
        <w:tblCellMar>
          <w:left w:w="0" w:type="dxa"/>
          <w:right w:w="0" w:type="dxa"/>
        </w:tblCellMar>
        <w:tblLook w:val="04A0" w:firstRow="1" w:lastRow="0" w:firstColumn="1" w:lastColumn="0" w:noHBand="0" w:noVBand="1"/>
      </w:tblPr>
      <w:tblGrid>
        <w:gridCol w:w="490"/>
        <w:gridCol w:w="1285"/>
        <w:gridCol w:w="1255"/>
        <w:gridCol w:w="917"/>
        <w:gridCol w:w="917"/>
        <w:gridCol w:w="917"/>
        <w:gridCol w:w="917"/>
        <w:gridCol w:w="917"/>
        <w:gridCol w:w="917"/>
      </w:tblGrid>
      <w:tr w:rsidR="00B13755" w:rsidRPr="009C12B4">
        <w:trPr>
          <w:trHeight w:hRule="exact" w:val="283"/>
        </w:trPr>
        <w:tc>
          <w:tcPr>
            <w:tcW w:w="1775" w:type="dxa"/>
            <w:gridSpan w:val="2"/>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8" w:lineRule="exact"/>
              <w:ind w:left="103"/>
              <w:rPr>
                <w:sz w:val="21"/>
                <w:szCs w:val="21"/>
              </w:rPr>
            </w:pPr>
            <w:r w:rsidRPr="009C12B4">
              <w:rPr>
                <w:sz w:val="21"/>
                <w:szCs w:val="21"/>
              </w:rPr>
              <w:t>工程名称</w:t>
            </w:r>
          </w:p>
        </w:tc>
        <w:tc>
          <w:tcPr>
            <w:tcW w:w="6757" w:type="dxa"/>
            <w:gridSpan w:val="7"/>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4"/>
        </w:trPr>
        <w:tc>
          <w:tcPr>
            <w:tcW w:w="1775" w:type="dxa"/>
            <w:gridSpan w:val="2"/>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8" w:lineRule="exact"/>
              <w:ind w:left="103"/>
              <w:rPr>
                <w:sz w:val="21"/>
                <w:szCs w:val="21"/>
              </w:rPr>
            </w:pPr>
            <w:r w:rsidRPr="009C12B4">
              <w:rPr>
                <w:sz w:val="21"/>
                <w:szCs w:val="21"/>
              </w:rPr>
              <w:t>公司名称</w:t>
            </w:r>
          </w:p>
        </w:tc>
        <w:tc>
          <w:tcPr>
            <w:tcW w:w="6757" w:type="dxa"/>
            <w:gridSpan w:val="7"/>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8532" w:type="dxa"/>
            <w:gridSpan w:val="9"/>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before="35"/>
              <w:jc w:val="center"/>
              <w:rPr>
                <w:sz w:val="21"/>
                <w:szCs w:val="21"/>
                <w:lang w:eastAsia="zh-CN"/>
              </w:rPr>
            </w:pPr>
            <w:r w:rsidRPr="009C12B4">
              <w:rPr>
                <w:sz w:val="21"/>
                <w:szCs w:val="21"/>
                <w:lang w:eastAsia="zh-CN"/>
              </w:rPr>
              <w:t>拟投入施工机械设备表</w:t>
            </w:r>
          </w:p>
        </w:tc>
      </w:tr>
      <w:tr w:rsidR="00B13755" w:rsidRPr="009C12B4">
        <w:trPr>
          <w:trHeight w:hRule="exact" w:val="554"/>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12"/>
              <w:rPr>
                <w:sz w:val="21"/>
                <w:szCs w:val="21"/>
              </w:rPr>
            </w:pPr>
            <w:r w:rsidRPr="009C12B4">
              <w:rPr>
                <w:sz w:val="21"/>
                <w:szCs w:val="21"/>
              </w:rPr>
              <w:t>序</w:t>
            </w:r>
          </w:p>
          <w:p w:rsidR="00B13755" w:rsidRPr="009C12B4" w:rsidRDefault="00B51F6C">
            <w:pPr>
              <w:pStyle w:val="TableParagraph"/>
              <w:spacing w:line="268" w:lineRule="exact"/>
              <w:ind w:left="112"/>
              <w:rPr>
                <w:sz w:val="21"/>
                <w:szCs w:val="21"/>
              </w:rPr>
            </w:pPr>
            <w:r w:rsidRPr="009C12B4">
              <w:rPr>
                <w:sz w:val="21"/>
                <w:szCs w:val="21"/>
              </w:rPr>
              <w:t>号</w:t>
            </w: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before="9"/>
              <w:ind w:left="439"/>
              <w:rPr>
                <w:sz w:val="21"/>
                <w:szCs w:val="21"/>
              </w:rPr>
            </w:pPr>
            <w:r w:rsidRPr="009C12B4">
              <w:rPr>
                <w:sz w:val="21"/>
                <w:szCs w:val="21"/>
              </w:rPr>
              <w:t>机械或设备名称</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41"/>
              <w:rPr>
                <w:sz w:val="21"/>
                <w:szCs w:val="21"/>
              </w:rPr>
            </w:pPr>
            <w:r w:rsidRPr="009C12B4">
              <w:rPr>
                <w:sz w:val="21"/>
                <w:szCs w:val="21"/>
              </w:rPr>
              <w:t>型号</w:t>
            </w:r>
          </w:p>
          <w:p w:rsidR="00B13755" w:rsidRPr="009C12B4" w:rsidRDefault="00B51F6C">
            <w:pPr>
              <w:pStyle w:val="TableParagraph"/>
              <w:spacing w:line="268" w:lineRule="exact"/>
              <w:ind w:left="141"/>
              <w:rPr>
                <w:sz w:val="21"/>
                <w:szCs w:val="21"/>
              </w:rPr>
            </w:pPr>
            <w:r w:rsidRPr="009C12B4">
              <w:rPr>
                <w:sz w:val="21"/>
                <w:szCs w:val="21"/>
              </w:rPr>
              <w:t>规格</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96"/>
              <w:rPr>
                <w:sz w:val="21"/>
                <w:szCs w:val="21"/>
              </w:rPr>
            </w:pPr>
            <w:r w:rsidRPr="009C12B4">
              <w:rPr>
                <w:sz w:val="21"/>
                <w:szCs w:val="21"/>
              </w:rPr>
              <w:t>数</w:t>
            </w:r>
          </w:p>
          <w:p w:rsidR="00B13755" w:rsidRPr="009C12B4" w:rsidRDefault="00B51F6C">
            <w:pPr>
              <w:pStyle w:val="TableParagraph"/>
              <w:spacing w:line="268" w:lineRule="exact"/>
              <w:ind w:left="196"/>
              <w:rPr>
                <w:sz w:val="21"/>
                <w:szCs w:val="21"/>
              </w:rPr>
            </w:pPr>
            <w:r w:rsidRPr="009C12B4">
              <w:rPr>
                <w:sz w:val="21"/>
                <w:szCs w:val="21"/>
              </w:rPr>
              <w:t>量</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39"/>
              <w:rPr>
                <w:sz w:val="21"/>
                <w:szCs w:val="21"/>
              </w:rPr>
            </w:pPr>
            <w:r w:rsidRPr="009C12B4">
              <w:rPr>
                <w:sz w:val="21"/>
                <w:szCs w:val="21"/>
              </w:rPr>
              <w:t>国别</w:t>
            </w:r>
          </w:p>
          <w:p w:rsidR="00B13755" w:rsidRPr="009C12B4" w:rsidRDefault="00B51F6C">
            <w:pPr>
              <w:pStyle w:val="TableParagraph"/>
              <w:spacing w:line="268" w:lineRule="exact"/>
              <w:ind w:left="139"/>
              <w:rPr>
                <w:sz w:val="21"/>
                <w:szCs w:val="21"/>
              </w:rPr>
            </w:pPr>
            <w:r w:rsidRPr="009C12B4">
              <w:rPr>
                <w:sz w:val="21"/>
                <w:szCs w:val="21"/>
              </w:rPr>
              <w:t>产地</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87"/>
              <w:rPr>
                <w:sz w:val="21"/>
                <w:szCs w:val="21"/>
              </w:rPr>
            </w:pPr>
            <w:r w:rsidRPr="009C12B4">
              <w:rPr>
                <w:sz w:val="21"/>
                <w:szCs w:val="21"/>
              </w:rPr>
              <w:t>出厂</w:t>
            </w:r>
          </w:p>
          <w:p w:rsidR="00B13755" w:rsidRPr="009C12B4" w:rsidRDefault="00B51F6C">
            <w:pPr>
              <w:pStyle w:val="TableParagraph"/>
              <w:spacing w:line="268" w:lineRule="exact"/>
              <w:ind w:left="187"/>
              <w:rPr>
                <w:sz w:val="21"/>
                <w:szCs w:val="21"/>
              </w:rPr>
            </w:pPr>
            <w:r w:rsidRPr="009C12B4">
              <w:rPr>
                <w:sz w:val="21"/>
                <w:szCs w:val="21"/>
              </w:rPr>
              <w:t>日期</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line="232" w:lineRule="exact"/>
              <w:ind w:left="187"/>
              <w:rPr>
                <w:sz w:val="21"/>
                <w:szCs w:val="21"/>
              </w:rPr>
            </w:pPr>
            <w:r w:rsidRPr="009C12B4">
              <w:rPr>
                <w:sz w:val="21"/>
                <w:szCs w:val="21"/>
              </w:rPr>
              <w:t>生产</w:t>
            </w:r>
          </w:p>
          <w:p w:rsidR="00B13755" w:rsidRPr="009C12B4" w:rsidRDefault="00B51F6C">
            <w:pPr>
              <w:pStyle w:val="TableParagraph"/>
              <w:spacing w:line="268" w:lineRule="exact"/>
              <w:ind w:left="187"/>
              <w:rPr>
                <w:sz w:val="21"/>
                <w:szCs w:val="21"/>
              </w:rPr>
            </w:pPr>
            <w:r w:rsidRPr="009C12B4">
              <w:rPr>
                <w:sz w:val="21"/>
                <w:szCs w:val="21"/>
              </w:rPr>
              <w:t>能力</w:t>
            </w: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51F6C">
            <w:pPr>
              <w:pStyle w:val="TableParagraph"/>
              <w:spacing w:before="9"/>
              <w:ind w:left="367"/>
              <w:rPr>
                <w:sz w:val="21"/>
                <w:szCs w:val="21"/>
              </w:rPr>
            </w:pPr>
            <w:r w:rsidRPr="009C12B4">
              <w:rPr>
                <w:sz w:val="21"/>
                <w:szCs w:val="21"/>
              </w:rPr>
              <w:t>备注</w:t>
            </w:r>
          </w:p>
        </w:tc>
      </w:tr>
      <w:tr w:rsidR="00B13755" w:rsidRPr="009C12B4">
        <w:trPr>
          <w:trHeight w:hRule="exact" w:val="449"/>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9"/>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4"/>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r w:rsidR="00B13755" w:rsidRPr="009C12B4">
        <w:trPr>
          <w:trHeight w:hRule="exact" w:val="446"/>
        </w:trPr>
        <w:tc>
          <w:tcPr>
            <w:tcW w:w="490"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2540" w:type="dxa"/>
            <w:gridSpan w:val="2"/>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c>
          <w:tcPr>
            <w:tcW w:w="917" w:type="dxa"/>
            <w:tcBorders>
              <w:top w:val="single" w:sz="4" w:space="0" w:color="000000"/>
              <w:left w:val="single" w:sz="4" w:space="0" w:color="000000"/>
              <w:bottom w:val="single" w:sz="4" w:space="0" w:color="000000"/>
              <w:right w:val="single" w:sz="4" w:space="0" w:color="000000"/>
            </w:tcBorders>
          </w:tcPr>
          <w:p w:rsidR="00B13755" w:rsidRPr="009C12B4" w:rsidRDefault="00B13755">
            <w:pPr>
              <w:autoSpaceDE w:val="0"/>
              <w:autoSpaceDN w:val="0"/>
              <w:rPr>
                <w:rFonts w:ascii="宋体" w:hAnsi="宋体"/>
                <w:szCs w:val="21"/>
              </w:rPr>
            </w:pPr>
          </w:p>
        </w:tc>
      </w:tr>
    </w:tbl>
    <w:p w:rsidR="00B13755" w:rsidRPr="009C12B4" w:rsidRDefault="00B13755">
      <w:pPr>
        <w:rPr>
          <w:rFonts w:ascii="宋体" w:hAnsi="宋体" w:cs="宋体"/>
          <w:sz w:val="20"/>
          <w:szCs w:val="20"/>
        </w:rPr>
      </w:pPr>
    </w:p>
    <w:p w:rsidR="00B13755" w:rsidRPr="009C12B4" w:rsidRDefault="00B13755">
      <w:pPr>
        <w:rPr>
          <w:rFonts w:ascii="宋体" w:hAnsi="宋体" w:cs="宋体"/>
          <w:sz w:val="20"/>
          <w:szCs w:val="20"/>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widowControl/>
        <w:jc w:val="left"/>
        <w:rPr>
          <w:rFonts w:ascii="宋体" w:hAnsi="宋体"/>
          <w:b/>
          <w:sz w:val="36"/>
          <w:szCs w:val="36"/>
        </w:rPr>
      </w:pPr>
    </w:p>
    <w:p w:rsidR="00B13755" w:rsidRPr="009C12B4" w:rsidRDefault="00B13755">
      <w:pPr>
        <w:pStyle w:val="20"/>
        <w:ind w:firstLine="480"/>
      </w:pPr>
    </w:p>
    <w:p w:rsidR="00B13755" w:rsidRPr="009C12B4" w:rsidRDefault="00B13755">
      <w:pPr>
        <w:widowControl/>
        <w:jc w:val="left"/>
        <w:rPr>
          <w:rFonts w:ascii="宋体" w:hAnsi="宋体"/>
          <w:b/>
          <w:sz w:val="36"/>
          <w:szCs w:val="36"/>
        </w:rPr>
      </w:pPr>
    </w:p>
    <w:p w:rsidR="00B13755" w:rsidRPr="009C12B4" w:rsidRDefault="00B51F6C">
      <w:pPr>
        <w:pStyle w:val="21"/>
        <w:numPr>
          <w:ilvl w:val="1"/>
          <w:numId w:val="0"/>
        </w:numPr>
        <w:snapToGrid w:val="0"/>
        <w:spacing w:line="360" w:lineRule="auto"/>
        <w:jc w:val="both"/>
        <w:rPr>
          <w:rFonts w:ascii="宋体" w:eastAsia="宋体" w:hAnsi="宋体"/>
          <w:b w:val="0"/>
          <w:kern w:val="2"/>
          <w:sz w:val="24"/>
          <w:szCs w:val="24"/>
        </w:rPr>
      </w:pPr>
      <w:bookmarkStart w:id="958" w:name="_Toc138147289"/>
      <w:r w:rsidRPr="009C12B4">
        <w:rPr>
          <w:rFonts w:ascii="宋体" w:eastAsia="宋体" w:hAnsi="宋体" w:hint="eastAsia"/>
          <w:b w:val="0"/>
          <w:kern w:val="2"/>
          <w:sz w:val="24"/>
          <w:szCs w:val="24"/>
        </w:rPr>
        <w:t>11.6其它材料</w:t>
      </w:r>
      <w:bookmarkEnd w:id="958"/>
    </w:p>
    <w:p w:rsidR="009E087F" w:rsidRPr="009C12B4" w:rsidRDefault="009E087F" w:rsidP="009E087F">
      <w:pPr>
        <w:widowControl/>
        <w:spacing w:line="360" w:lineRule="auto"/>
        <w:jc w:val="left"/>
        <w:rPr>
          <w:rFonts w:ascii="宋体" w:hAnsi="宋体"/>
          <w:sz w:val="24"/>
        </w:rPr>
      </w:pPr>
      <w:r w:rsidRPr="009C12B4">
        <w:rPr>
          <w:rFonts w:ascii="宋体" w:hAnsi="宋体"/>
          <w:sz w:val="24"/>
        </w:rPr>
        <w:t>（</w:t>
      </w:r>
      <w:r w:rsidRPr="009C12B4">
        <w:rPr>
          <w:rFonts w:ascii="宋体" w:hAnsi="宋体" w:hint="eastAsia"/>
          <w:sz w:val="24"/>
        </w:rPr>
        <w:t>1</w:t>
      </w:r>
      <w:r w:rsidRPr="009C12B4">
        <w:rPr>
          <w:rFonts w:ascii="宋体" w:hAnsi="宋体"/>
          <w:sz w:val="24"/>
        </w:rPr>
        <w:t>）其他材料</w:t>
      </w:r>
    </w:p>
    <w:p w:rsidR="009E087F" w:rsidRPr="009C12B4" w:rsidRDefault="009E087F" w:rsidP="009E087F">
      <w:pPr>
        <w:widowControl/>
        <w:spacing w:line="360" w:lineRule="auto"/>
        <w:jc w:val="left"/>
        <w:rPr>
          <w:sz w:val="24"/>
        </w:rPr>
      </w:pPr>
    </w:p>
    <w:p w:rsidR="009E087F" w:rsidRPr="009C12B4" w:rsidRDefault="009E087F" w:rsidP="009E087F">
      <w:pPr>
        <w:widowControl/>
        <w:spacing w:line="360" w:lineRule="auto"/>
        <w:jc w:val="left"/>
        <w:rPr>
          <w:rFonts w:ascii="宋体" w:hAnsi="宋体"/>
          <w:sz w:val="24"/>
        </w:rPr>
      </w:pPr>
      <w:r w:rsidRPr="009C12B4">
        <w:rPr>
          <w:rFonts w:ascii="宋体" w:hAnsi="宋体" w:hint="eastAsia"/>
          <w:sz w:val="24"/>
        </w:rPr>
        <w:t>（2）技术部分（施工</w:t>
      </w:r>
      <w:r w:rsidRPr="009C12B4">
        <w:rPr>
          <w:rFonts w:ascii="宋体" w:hAnsi="宋体"/>
          <w:sz w:val="24"/>
        </w:rPr>
        <w:t>方案</w:t>
      </w:r>
      <w:r w:rsidRPr="009C12B4">
        <w:rPr>
          <w:rFonts w:ascii="宋体" w:hAnsi="宋体" w:hint="eastAsia"/>
          <w:sz w:val="24"/>
        </w:rPr>
        <w:t>）</w:t>
      </w:r>
    </w:p>
    <w:p w:rsidR="009E087F" w:rsidRPr="009C12B4" w:rsidRDefault="009E087F" w:rsidP="009E087F">
      <w:pPr>
        <w:widowControl/>
        <w:spacing w:line="360" w:lineRule="auto"/>
        <w:ind w:firstLine="480"/>
        <w:jc w:val="left"/>
        <w:rPr>
          <w:rFonts w:ascii="宋体" w:hAnsi="宋体"/>
          <w:sz w:val="24"/>
        </w:rPr>
      </w:pPr>
      <w:r w:rsidRPr="009C12B4">
        <w:rPr>
          <w:rFonts w:ascii="宋体" w:hAnsi="宋体" w:hint="eastAsia"/>
          <w:sz w:val="24"/>
        </w:rPr>
        <w:t>格式自拟，包括但不限于以下内容：</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（1）</w:t>
      </w:r>
      <w:r w:rsidRPr="009C12B4">
        <w:rPr>
          <w:rFonts w:ascii="宋体" w:hAnsi="宋体"/>
          <w:sz w:val="24"/>
        </w:rPr>
        <w:t>施工方案与技术措施</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w:t>
      </w:r>
      <w:r w:rsidRPr="009C12B4">
        <w:rPr>
          <w:rFonts w:ascii="宋体" w:hAnsi="宋体"/>
          <w:sz w:val="24"/>
        </w:rPr>
        <w:t>2</w:t>
      </w:r>
      <w:r w:rsidRPr="009C12B4">
        <w:rPr>
          <w:rFonts w:ascii="宋体" w:hAnsi="宋体" w:hint="eastAsia"/>
          <w:sz w:val="24"/>
        </w:rPr>
        <w:t>）安全文明施工及环保措施</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w:t>
      </w:r>
      <w:r w:rsidRPr="009C12B4">
        <w:rPr>
          <w:rFonts w:ascii="宋体" w:hAnsi="宋体"/>
          <w:sz w:val="24"/>
        </w:rPr>
        <w:t>3</w:t>
      </w:r>
      <w:r w:rsidRPr="009C12B4">
        <w:rPr>
          <w:rFonts w:ascii="宋体" w:hAnsi="宋体" w:hint="eastAsia"/>
          <w:sz w:val="24"/>
        </w:rPr>
        <w:t>）成品保护施工措施</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（4）质量保证体系及措施、质量通病及预防措施</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（5）施工进度计划和保证措施、施工总进度图</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sz w:val="24"/>
        </w:rPr>
        <w:t>（</w:t>
      </w:r>
      <w:r w:rsidRPr="009C12B4">
        <w:rPr>
          <w:rFonts w:ascii="宋体" w:hAnsi="宋体" w:hint="eastAsia"/>
          <w:sz w:val="24"/>
        </w:rPr>
        <w:t>6</w:t>
      </w:r>
      <w:r w:rsidRPr="009C12B4">
        <w:rPr>
          <w:rFonts w:ascii="宋体" w:hAnsi="宋体"/>
          <w:sz w:val="24"/>
        </w:rPr>
        <w:t>）</w:t>
      </w:r>
      <w:r w:rsidRPr="009C12B4">
        <w:rPr>
          <w:rFonts w:ascii="宋体" w:hAnsi="宋体" w:hint="eastAsia"/>
          <w:sz w:val="24"/>
        </w:rPr>
        <w:t>与相关部门、监理单位及周边居民的配合措施</w:t>
      </w:r>
    </w:p>
    <w:p w:rsidR="009E087F" w:rsidRPr="009C12B4" w:rsidRDefault="009E087F" w:rsidP="009E087F">
      <w:pPr>
        <w:tabs>
          <w:tab w:val="left" w:pos="396"/>
        </w:tabs>
        <w:snapToGrid w:val="0"/>
        <w:spacing w:afterLines="35" w:after="84" w:line="400" w:lineRule="exact"/>
        <w:ind w:left="-24" w:firstLineChars="275" w:firstLine="660"/>
        <w:rPr>
          <w:rFonts w:ascii="宋体" w:hAnsi="宋体"/>
          <w:sz w:val="24"/>
        </w:rPr>
      </w:pPr>
      <w:r w:rsidRPr="009C12B4">
        <w:rPr>
          <w:rFonts w:ascii="宋体" w:hAnsi="宋体" w:hint="eastAsia"/>
          <w:sz w:val="24"/>
        </w:rPr>
        <w:t>……其他</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sz w:val="24"/>
        </w:rPr>
        <w:t>施工组织设计除采用文字表述外可附下列图表</w:t>
      </w:r>
      <w:r w:rsidRPr="009C12B4">
        <w:rPr>
          <w:rFonts w:ascii="宋体" w:hAnsi="宋体" w:hint="eastAsia"/>
          <w:sz w:val="24"/>
        </w:rPr>
        <w:t>。</w:t>
      </w:r>
    </w:p>
    <w:p w:rsidR="009E087F" w:rsidRPr="009C12B4" w:rsidRDefault="009E087F" w:rsidP="009E087F">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sz w:val="24"/>
        </w:rPr>
        <w:t>附表一</w:t>
      </w:r>
      <w:r w:rsidRPr="009C12B4">
        <w:rPr>
          <w:rFonts w:ascii="宋体" w:hAnsi="宋体" w:hint="eastAsia"/>
          <w:sz w:val="24"/>
        </w:rPr>
        <w:t xml:space="preserve">  </w:t>
      </w:r>
      <w:r w:rsidRPr="009C12B4">
        <w:rPr>
          <w:rFonts w:ascii="宋体" w:hAnsi="宋体"/>
          <w:sz w:val="24"/>
        </w:rPr>
        <w:t>拟投入本</w:t>
      </w:r>
      <w:r w:rsidRPr="009C12B4">
        <w:rPr>
          <w:rFonts w:ascii="宋体" w:hAnsi="宋体" w:hint="eastAsia"/>
          <w:sz w:val="24"/>
        </w:rPr>
        <w:t>工程</w:t>
      </w:r>
      <w:r w:rsidRPr="009C12B4">
        <w:rPr>
          <w:rFonts w:ascii="宋体" w:hAnsi="宋体"/>
          <w:sz w:val="24"/>
        </w:rPr>
        <w:t>的主要施工设备表</w:t>
      </w:r>
    </w:p>
    <w:p w:rsidR="00FB496A" w:rsidRPr="009C12B4" w:rsidRDefault="009E087F" w:rsidP="00FB496A">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sz w:val="24"/>
        </w:rPr>
        <w:t>附表</w:t>
      </w:r>
      <w:r w:rsidRPr="009C12B4">
        <w:rPr>
          <w:rFonts w:ascii="宋体" w:hAnsi="宋体" w:hint="eastAsia"/>
          <w:sz w:val="24"/>
        </w:rPr>
        <w:t>二</w:t>
      </w:r>
      <w:r w:rsidRPr="009C12B4">
        <w:rPr>
          <w:rFonts w:ascii="宋体" w:hAnsi="宋体"/>
          <w:sz w:val="24"/>
        </w:rPr>
        <w:t xml:space="preserve">  劳动力计划表</w:t>
      </w:r>
    </w:p>
    <w:p w:rsidR="009E087F" w:rsidRPr="009C12B4" w:rsidRDefault="009E087F" w:rsidP="00FB496A">
      <w:pPr>
        <w:tabs>
          <w:tab w:val="left" w:pos="396"/>
        </w:tabs>
        <w:snapToGrid w:val="0"/>
        <w:spacing w:afterLines="35" w:after="84" w:line="400" w:lineRule="exact"/>
        <w:ind w:left="-24" w:firstLineChars="225" w:firstLine="540"/>
        <w:rPr>
          <w:rFonts w:ascii="宋体" w:hAnsi="宋体"/>
          <w:sz w:val="24"/>
        </w:rPr>
      </w:pPr>
      <w:r w:rsidRPr="009C12B4">
        <w:rPr>
          <w:rFonts w:ascii="宋体" w:hAnsi="宋体" w:hint="eastAsia"/>
          <w:sz w:val="24"/>
        </w:rPr>
        <w:t>附表三  计划开、竣工日期和施工进度网络图</w:t>
      </w:r>
    </w:p>
    <w:p w:rsidR="009E087F" w:rsidRPr="009C12B4" w:rsidRDefault="009E087F" w:rsidP="009E087F">
      <w:pPr>
        <w:pStyle w:val="a7"/>
      </w:pPr>
    </w:p>
    <w:p w:rsidR="009E087F" w:rsidRPr="009C12B4" w:rsidRDefault="009E087F" w:rsidP="009E087F">
      <w:pPr>
        <w:pStyle w:val="a7"/>
      </w:pPr>
    </w:p>
    <w:p w:rsidR="009E087F" w:rsidRPr="009C12B4" w:rsidRDefault="009E087F" w:rsidP="009E087F">
      <w:pPr>
        <w:pStyle w:val="a7"/>
      </w:pPr>
    </w:p>
    <w:p w:rsidR="00B13755" w:rsidRPr="009C12B4" w:rsidRDefault="00B51F6C">
      <w:pPr>
        <w:widowControl/>
        <w:jc w:val="left"/>
        <w:rPr>
          <w:rFonts w:ascii="宋体" w:hAnsi="宋体"/>
          <w:b/>
          <w:sz w:val="36"/>
          <w:szCs w:val="36"/>
        </w:rPr>
      </w:pPr>
      <w:r w:rsidRPr="009C12B4">
        <w:rPr>
          <w:rFonts w:ascii="宋体" w:hAnsi="宋体"/>
          <w:b/>
          <w:sz w:val="36"/>
          <w:szCs w:val="36"/>
        </w:rPr>
        <w:br w:type="page"/>
      </w:r>
    </w:p>
    <w:p w:rsidR="00B13755" w:rsidRPr="009C12B4" w:rsidRDefault="00B51F6C">
      <w:pPr>
        <w:widowControl/>
        <w:jc w:val="left"/>
        <w:rPr>
          <w:rFonts w:ascii="宋体" w:hAnsi="宋体"/>
          <w:sz w:val="24"/>
        </w:rPr>
      </w:pPr>
      <w:r w:rsidRPr="009C12B4">
        <w:rPr>
          <w:rFonts w:ascii="宋体" w:hAnsi="宋体" w:hint="eastAsia"/>
          <w:sz w:val="24"/>
        </w:rPr>
        <w:lastRenderedPageBreak/>
        <w:t>12</w:t>
      </w:r>
      <w:r w:rsidRPr="009C12B4">
        <w:rPr>
          <w:rFonts w:ascii="宋体" w:hAnsi="宋体"/>
          <w:sz w:val="24"/>
        </w:rPr>
        <w:t xml:space="preserve">  最后报价一览表（实质性格式，磋商后提交）</w:t>
      </w:r>
    </w:p>
    <w:p w:rsidR="00B13755" w:rsidRPr="009C12B4" w:rsidRDefault="00B13755">
      <w:pPr>
        <w:widowControl/>
        <w:jc w:val="left"/>
        <w:rPr>
          <w:rFonts w:ascii="宋体" w:hAnsi="宋体"/>
          <w:kern w:val="0"/>
          <w:sz w:val="24"/>
          <w:szCs w:val="20"/>
        </w:rPr>
      </w:pPr>
    </w:p>
    <w:p w:rsidR="00B13755" w:rsidRPr="009C12B4" w:rsidRDefault="00B51F6C">
      <w:pPr>
        <w:spacing w:line="360" w:lineRule="exact"/>
        <w:ind w:firstLine="720"/>
        <w:jc w:val="center"/>
        <w:rPr>
          <w:rFonts w:ascii="宋体" w:hAnsi="宋体"/>
          <w:b/>
          <w:color w:val="000000"/>
          <w:sz w:val="36"/>
          <w:szCs w:val="36"/>
        </w:rPr>
      </w:pPr>
      <w:r w:rsidRPr="009C12B4">
        <w:rPr>
          <w:rFonts w:ascii="宋体" w:hAnsi="宋体" w:hint="eastAsia"/>
          <w:b/>
          <w:color w:val="000000"/>
          <w:sz w:val="36"/>
          <w:szCs w:val="36"/>
        </w:rPr>
        <w:t>最后报价一览表</w:t>
      </w:r>
    </w:p>
    <w:p w:rsidR="00B13755" w:rsidRPr="009C12B4" w:rsidRDefault="00B13755">
      <w:pPr>
        <w:tabs>
          <w:tab w:val="left" w:pos="1800"/>
          <w:tab w:val="left" w:pos="5580"/>
        </w:tabs>
        <w:spacing w:line="360" w:lineRule="auto"/>
        <w:jc w:val="left"/>
        <w:rPr>
          <w:rFonts w:ascii="宋体" w:hAnsi="宋体"/>
          <w:color w:val="000000"/>
          <w:sz w:val="24"/>
        </w:rPr>
      </w:pPr>
    </w:p>
    <w:p w:rsidR="00B13755" w:rsidRPr="009C12B4" w:rsidRDefault="00B51F6C">
      <w:pPr>
        <w:tabs>
          <w:tab w:val="left" w:pos="1800"/>
          <w:tab w:val="left" w:pos="5580"/>
        </w:tabs>
        <w:spacing w:line="360" w:lineRule="auto"/>
        <w:ind w:firstLineChars="150" w:firstLine="360"/>
        <w:jc w:val="left"/>
        <w:rPr>
          <w:rFonts w:ascii="宋体" w:hAnsi="宋体"/>
          <w:color w:val="000000"/>
          <w:sz w:val="24"/>
        </w:rPr>
      </w:pPr>
      <w:r w:rsidRPr="009C12B4">
        <w:rPr>
          <w:rFonts w:ascii="宋体" w:hAnsi="宋体"/>
          <w:color w:val="000000"/>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73"/>
        <w:gridCol w:w="2609"/>
        <w:gridCol w:w="1714"/>
        <w:gridCol w:w="1526"/>
        <w:gridCol w:w="1460"/>
      </w:tblGrid>
      <w:tr w:rsidR="00B13755" w:rsidRPr="009C12B4">
        <w:trPr>
          <w:trHeight w:val="531"/>
          <w:jc w:val="center"/>
        </w:trPr>
        <w:tc>
          <w:tcPr>
            <w:tcW w:w="1073" w:type="dxa"/>
            <w:vMerge w:val="restart"/>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序号</w:t>
            </w:r>
          </w:p>
        </w:tc>
        <w:tc>
          <w:tcPr>
            <w:tcW w:w="2609" w:type="dxa"/>
            <w:vMerge w:val="restart"/>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供应商名称</w:t>
            </w:r>
          </w:p>
        </w:tc>
        <w:tc>
          <w:tcPr>
            <w:tcW w:w="3240" w:type="dxa"/>
            <w:gridSpan w:val="2"/>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最后报价</w:t>
            </w:r>
          </w:p>
        </w:tc>
        <w:tc>
          <w:tcPr>
            <w:tcW w:w="1460" w:type="dxa"/>
            <w:vMerge w:val="restart"/>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其他</w:t>
            </w:r>
          </w:p>
          <w:p w:rsidR="00B13755" w:rsidRPr="009C12B4" w:rsidRDefault="00B51F6C">
            <w:pPr>
              <w:tabs>
                <w:tab w:val="left" w:pos="5580"/>
              </w:tabs>
              <w:jc w:val="center"/>
              <w:rPr>
                <w:rFonts w:ascii="宋体" w:hAnsi="宋体"/>
                <w:b/>
                <w:sz w:val="24"/>
              </w:rPr>
            </w:pPr>
            <w:r w:rsidRPr="009C12B4">
              <w:rPr>
                <w:rFonts w:ascii="宋体" w:hAnsi="宋体"/>
                <w:b/>
                <w:sz w:val="24"/>
              </w:rPr>
              <w:t>声明</w:t>
            </w:r>
          </w:p>
        </w:tc>
      </w:tr>
      <w:tr w:rsidR="00B13755" w:rsidRPr="009C12B4">
        <w:trPr>
          <w:trHeight w:val="674"/>
          <w:jc w:val="center"/>
        </w:trPr>
        <w:tc>
          <w:tcPr>
            <w:tcW w:w="1073" w:type="dxa"/>
            <w:vMerge/>
            <w:vAlign w:val="center"/>
          </w:tcPr>
          <w:p w:rsidR="00B13755" w:rsidRPr="009C12B4" w:rsidRDefault="00B13755">
            <w:pPr>
              <w:tabs>
                <w:tab w:val="left" w:pos="5580"/>
              </w:tabs>
              <w:jc w:val="center"/>
              <w:rPr>
                <w:rFonts w:ascii="宋体" w:hAnsi="宋体"/>
                <w:sz w:val="24"/>
              </w:rPr>
            </w:pPr>
          </w:p>
        </w:tc>
        <w:tc>
          <w:tcPr>
            <w:tcW w:w="2609" w:type="dxa"/>
            <w:vMerge/>
            <w:vAlign w:val="center"/>
          </w:tcPr>
          <w:p w:rsidR="00B13755" w:rsidRPr="009C12B4" w:rsidRDefault="00B13755">
            <w:pPr>
              <w:tabs>
                <w:tab w:val="left" w:pos="5580"/>
              </w:tabs>
              <w:jc w:val="center"/>
              <w:rPr>
                <w:rFonts w:ascii="宋体" w:hAnsi="宋体"/>
                <w:sz w:val="24"/>
              </w:rPr>
            </w:pPr>
          </w:p>
        </w:tc>
        <w:tc>
          <w:tcPr>
            <w:tcW w:w="1714" w:type="dxa"/>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大写</w:t>
            </w:r>
          </w:p>
        </w:tc>
        <w:tc>
          <w:tcPr>
            <w:tcW w:w="1526" w:type="dxa"/>
            <w:vAlign w:val="center"/>
          </w:tcPr>
          <w:p w:rsidR="00B13755" w:rsidRPr="009C12B4" w:rsidRDefault="00B51F6C">
            <w:pPr>
              <w:tabs>
                <w:tab w:val="left" w:pos="5580"/>
              </w:tabs>
              <w:jc w:val="center"/>
              <w:rPr>
                <w:rFonts w:ascii="宋体" w:hAnsi="宋体"/>
                <w:b/>
                <w:sz w:val="24"/>
              </w:rPr>
            </w:pPr>
            <w:r w:rsidRPr="009C12B4">
              <w:rPr>
                <w:rFonts w:ascii="宋体" w:hAnsi="宋体"/>
                <w:b/>
                <w:sz w:val="24"/>
              </w:rPr>
              <w:t>小写</w:t>
            </w:r>
          </w:p>
        </w:tc>
        <w:tc>
          <w:tcPr>
            <w:tcW w:w="1460" w:type="dxa"/>
            <w:vMerge/>
            <w:vAlign w:val="center"/>
          </w:tcPr>
          <w:p w:rsidR="00B13755" w:rsidRPr="009C12B4" w:rsidRDefault="00B13755">
            <w:pPr>
              <w:tabs>
                <w:tab w:val="left" w:pos="5580"/>
              </w:tabs>
              <w:ind w:firstLine="482"/>
              <w:jc w:val="center"/>
              <w:rPr>
                <w:rFonts w:ascii="宋体" w:hAnsi="宋体"/>
                <w:b/>
                <w:sz w:val="24"/>
              </w:rPr>
            </w:pPr>
          </w:p>
        </w:tc>
      </w:tr>
      <w:tr w:rsidR="00B13755" w:rsidRPr="009C12B4">
        <w:trPr>
          <w:trHeight w:val="976"/>
          <w:jc w:val="center"/>
        </w:trPr>
        <w:tc>
          <w:tcPr>
            <w:tcW w:w="1073" w:type="dxa"/>
            <w:vAlign w:val="center"/>
          </w:tcPr>
          <w:p w:rsidR="00B13755" w:rsidRPr="009C12B4" w:rsidRDefault="00B13755">
            <w:pPr>
              <w:tabs>
                <w:tab w:val="left" w:pos="5580"/>
              </w:tabs>
              <w:jc w:val="center"/>
              <w:rPr>
                <w:rFonts w:ascii="宋体" w:hAnsi="宋体"/>
                <w:sz w:val="24"/>
              </w:rPr>
            </w:pPr>
          </w:p>
        </w:tc>
        <w:tc>
          <w:tcPr>
            <w:tcW w:w="2609" w:type="dxa"/>
            <w:vAlign w:val="center"/>
          </w:tcPr>
          <w:p w:rsidR="00B13755" w:rsidRPr="009C12B4" w:rsidRDefault="00B13755">
            <w:pPr>
              <w:tabs>
                <w:tab w:val="left" w:pos="5580"/>
              </w:tabs>
              <w:jc w:val="center"/>
              <w:rPr>
                <w:rFonts w:ascii="宋体" w:hAnsi="宋体"/>
                <w:sz w:val="24"/>
              </w:rPr>
            </w:pPr>
          </w:p>
        </w:tc>
        <w:tc>
          <w:tcPr>
            <w:tcW w:w="1714" w:type="dxa"/>
            <w:vAlign w:val="center"/>
          </w:tcPr>
          <w:p w:rsidR="00B13755" w:rsidRPr="009C12B4" w:rsidRDefault="00B13755">
            <w:pPr>
              <w:tabs>
                <w:tab w:val="left" w:pos="5580"/>
              </w:tabs>
              <w:jc w:val="center"/>
              <w:rPr>
                <w:rFonts w:ascii="宋体" w:hAnsi="宋体"/>
                <w:sz w:val="24"/>
              </w:rPr>
            </w:pPr>
          </w:p>
        </w:tc>
        <w:tc>
          <w:tcPr>
            <w:tcW w:w="1526" w:type="dxa"/>
            <w:vAlign w:val="center"/>
          </w:tcPr>
          <w:p w:rsidR="00B13755" w:rsidRPr="009C12B4" w:rsidRDefault="00B13755">
            <w:pPr>
              <w:tabs>
                <w:tab w:val="left" w:pos="5580"/>
              </w:tabs>
              <w:jc w:val="center"/>
              <w:rPr>
                <w:rFonts w:ascii="宋体" w:hAnsi="宋体"/>
                <w:sz w:val="24"/>
              </w:rPr>
            </w:pPr>
          </w:p>
        </w:tc>
        <w:tc>
          <w:tcPr>
            <w:tcW w:w="1460" w:type="dxa"/>
            <w:vAlign w:val="center"/>
          </w:tcPr>
          <w:p w:rsidR="00B13755" w:rsidRPr="009C12B4" w:rsidRDefault="00B13755">
            <w:pPr>
              <w:tabs>
                <w:tab w:val="left" w:pos="5580"/>
              </w:tabs>
              <w:jc w:val="center"/>
              <w:rPr>
                <w:rFonts w:ascii="宋体" w:hAnsi="宋体"/>
                <w:sz w:val="24"/>
              </w:rPr>
            </w:pPr>
          </w:p>
        </w:tc>
      </w:tr>
    </w:tbl>
    <w:p w:rsidR="00B13755" w:rsidRPr="009C12B4" w:rsidRDefault="00B13755">
      <w:pPr>
        <w:autoSpaceDE w:val="0"/>
        <w:autoSpaceDN w:val="0"/>
        <w:adjustRightInd w:val="0"/>
        <w:jc w:val="left"/>
        <w:rPr>
          <w:rFonts w:ascii="宋体" w:hAnsi="宋体"/>
          <w:color w:val="000000"/>
          <w:kern w:val="0"/>
          <w:sz w:val="24"/>
        </w:rPr>
      </w:pPr>
    </w:p>
    <w:p w:rsidR="00B13755" w:rsidRPr="009C12B4" w:rsidRDefault="00B51F6C">
      <w:pPr>
        <w:autoSpaceDE w:val="0"/>
        <w:autoSpaceDN w:val="0"/>
        <w:adjustRightInd w:val="0"/>
        <w:jc w:val="left"/>
        <w:rPr>
          <w:rFonts w:ascii="宋体" w:hAnsi="宋体"/>
          <w:color w:val="000000"/>
          <w:sz w:val="24"/>
          <w:szCs w:val="20"/>
        </w:rPr>
      </w:pPr>
      <w:r w:rsidRPr="009C12B4">
        <w:rPr>
          <w:rFonts w:ascii="宋体" w:hAnsi="宋体"/>
          <w:color w:val="000000"/>
          <w:kern w:val="0"/>
          <w:sz w:val="24"/>
        </w:rPr>
        <w:t>注：1</w:t>
      </w:r>
      <w:r w:rsidRPr="009C12B4">
        <w:rPr>
          <w:rFonts w:ascii="宋体" w:hAnsi="宋体"/>
          <w:color w:val="000000"/>
          <w:sz w:val="24"/>
          <w:szCs w:val="20"/>
        </w:rPr>
        <w:t>. 本表必须按包分别填写。</w:t>
      </w:r>
    </w:p>
    <w:p w:rsidR="00B13755" w:rsidRPr="009C12B4" w:rsidRDefault="00B13755">
      <w:pPr>
        <w:autoSpaceDE w:val="0"/>
        <w:autoSpaceDN w:val="0"/>
        <w:adjustRightInd w:val="0"/>
        <w:snapToGrid w:val="0"/>
        <w:spacing w:before="25" w:after="25" w:line="360" w:lineRule="auto"/>
        <w:rPr>
          <w:rFonts w:ascii="宋体" w:hAnsi="宋体"/>
          <w:color w:val="000000"/>
          <w:sz w:val="24"/>
          <w:lang w:val="zh-CN"/>
        </w:rPr>
      </w:pP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lang w:val="zh-CN"/>
        </w:rPr>
        <w:t xml:space="preserve">      </w:t>
      </w:r>
    </w:p>
    <w:p w:rsidR="00B13755" w:rsidRPr="009C12B4" w:rsidRDefault="00B51F6C">
      <w:pPr>
        <w:autoSpaceDE w:val="0"/>
        <w:autoSpaceDN w:val="0"/>
        <w:adjustRightInd w:val="0"/>
        <w:snapToGrid w:val="0"/>
        <w:spacing w:before="25" w:after="25" w:line="360" w:lineRule="auto"/>
        <w:rPr>
          <w:rFonts w:ascii="宋体" w:hAnsi="宋体"/>
          <w:color w:val="000000"/>
          <w:sz w:val="24"/>
          <w:lang w:val="zh-CN"/>
        </w:rPr>
      </w:pPr>
      <w:r w:rsidRPr="009C12B4">
        <w:rPr>
          <w:rFonts w:ascii="宋体" w:hAnsi="宋体"/>
          <w:color w:val="000000"/>
          <w:sz w:val="24"/>
        </w:rPr>
        <w:t>供应商授权代表签字</w:t>
      </w:r>
      <w:r w:rsidRPr="009C12B4">
        <w:rPr>
          <w:rFonts w:ascii="宋体" w:hAnsi="宋体"/>
          <w:color w:val="000000"/>
          <w:sz w:val="24"/>
          <w:lang w:val="zh-CN"/>
        </w:rPr>
        <w:t xml:space="preserve">：___________ </w:t>
      </w:r>
    </w:p>
    <w:p w:rsidR="00B13755" w:rsidRDefault="00B51F6C">
      <w:pPr>
        <w:widowControl/>
        <w:jc w:val="left"/>
        <w:rPr>
          <w:rFonts w:ascii="宋体" w:hAnsi="宋体"/>
          <w:color w:val="000000"/>
          <w:sz w:val="24"/>
          <w:szCs w:val="20"/>
        </w:rPr>
      </w:pPr>
      <w:r w:rsidRPr="009C12B4">
        <w:rPr>
          <w:rFonts w:ascii="宋体" w:hAnsi="宋体"/>
          <w:color w:val="000000"/>
          <w:sz w:val="24"/>
          <w:szCs w:val="20"/>
        </w:rPr>
        <w:t>日期：____年____月____日</w:t>
      </w:r>
      <w:bookmarkStart w:id="959" w:name="_GoBack"/>
      <w:bookmarkEnd w:id="959"/>
      <w:r>
        <w:rPr>
          <w:rFonts w:ascii="宋体" w:hAnsi="宋体"/>
          <w:color w:val="000000"/>
          <w:sz w:val="24"/>
          <w:szCs w:val="20"/>
        </w:rPr>
        <w:t xml:space="preserve">   </w:t>
      </w:r>
    </w:p>
    <w:p w:rsidR="00B13755" w:rsidRDefault="00B13755">
      <w:pPr>
        <w:widowControl/>
        <w:jc w:val="left"/>
        <w:rPr>
          <w:rFonts w:ascii="宋体" w:hAnsi="宋体"/>
          <w:b/>
          <w:sz w:val="36"/>
          <w:szCs w:val="36"/>
        </w:rPr>
      </w:pPr>
    </w:p>
    <w:sectPr w:rsidR="00B13755">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B2B" w:rsidRDefault="00475B2B">
      <w:r>
        <w:separator/>
      </w:r>
    </w:p>
  </w:endnote>
  <w:endnote w:type="continuationSeparator" w:id="0">
    <w:p w:rsidR="00475B2B" w:rsidRDefault="00475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ongti sc">
    <w:altName w:val="等线"/>
    <w:charset w:val="00"/>
    <w:family w:val="auto"/>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framePr w:wrap="around" w:vAnchor="text" w:hAnchor="margin" w:xAlign="center" w:y="1"/>
      <w:rPr>
        <w:rStyle w:val="afe"/>
      </w:rPr>
    </w:pPr>
    <w:r>
      <w:fldChar w:fldCharType="begin"/>
    </w:r>
    <w:r>
      <w:rPr>
        <w:rStyle w:val="afe"/>
      </w:rPr>
      <w:instrText xml:space="preserve">PAGE  </w:instrText>
    </w:r>
    <w:r>
      <w:fldChar w:fldCharType="end"/>
    </w:r>
  </w:p>
  <w:p w:rsidR="005407ED" w:rsidRDefault="005407ED">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9C12B4" w:rsidRPr="009C12B4">
      <w:rPr>
        <w:rFonts w:ascii="Times New Roman"/>
        <w:noProof/>
        <w:lang w:val="zh-CN"/>
      </w:rPr>
      <w:t>12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jc w:val="center"/>
    </w:pPr>
    <w:r>
      <w:fldChar w:fldCharType="begin"/>
    </w:r>
    <w:r>
      <w:instrText>PAGE   \* MERGEFORMAT</w:instrText>
    </w:r>
    <w:r>
      <w:fldChar w:fldCharType="separate"/>
    </w:r>
    <w:r w:rsidR="009C12B4" w:rsidRPr="009C12B4">
      <w:rPr>
        <w:noProof/>
        <w:lang w:val="zh-CN"/>
      </w:rPr>
      <w:t>4</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framePr w:wrap="around" w:vAnchor="text" w:hAnchor="margin" w:xAlign="right" w:y="1"/>
      <w:rPr>
        <w:rStyle w:val="afe"/>
      </w:rPr>
    </w:pPr>
    <w:r>
      <w:fldChar w:fldCharType="begin"/>
    </w:r>
    <w:r>
      <w:rPr>
        <w:rStyle w:val="afe"/>
      </w:rPr>
      <w:instrText xml:space="preserve">PAGE  </w:instrText>
    </w:r>
    <w:r>
      <w:fldChar w:fldCharType="end"/>
    </w:r>
  </w:p>
  <w:p w:rsidR="005407ED" w:rsidRDefault="005407ED">
    <w:pPr>
      <w:pStyle w:val="af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jc w:val="center"/>
    </w:pPr>
    <w:r>
      <w:fldChar w:fldCharType="begin"/>
    </w:r>
    <w:r>
      <w:instrText>PAGE   \* MERGEFORMAT</w:instrText>
    </w:r>
    <w:r>
      <w:fldChar w:fldCharType="separate"/>
    </w:r>
    <w:r w:rsidR="009C12B4" w:rsidRPr="009C12B4">
      <w:rPr>
        <w:noProof/>
        <w:lang w:val="zh-CN"/>
      </w:rPr>
      <w:t>125</w:t>
    </w:r>
    <w:r>
      <w:rPr>
        <w:lang w:val="zh-CN"/>
      </w:rPr>
      <w:fldChar w:fldCharType="end"/>
    </w:r>
  </w:p>
  <w:p w:rsidR="005407ED" w:rsidRDefault="005407ED">
    <w:pPr>
      <w:pStyle w:val="af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5407ED" w:rsidRDefault="005407ED">
    <w:pPr>
      <w:pStyle w:val="af5"/>
      <w:ind w:right="360"/>
    </w:pPr>
  </w:p>
  <w:p w:rsidR="005407ED" w:rsidRDefault="005407ED"/>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framePr w:wrap="around" w:vAnchor="text" w:hAnchor="margin" w:xAlign="right" w:y="1"/>
      <w:rPr>
        <w:rStyle w:val="afe"/>
      </w:rPr>
    </w:pPr>
    <w:r>
      <w:fldChar w:fldCharType="begin"/>
    </w:r>
    <w:r>
      <w:rPr>
        <w:rStyle w:val="afe"/>
      </w:rPr>
      <w:instrText xml:space="preserve">PAGE  </w:instrText>
    </w:r>
    <w:r>
      <w:fldChar w:fldCharType="end"/>
    </w:r>
  </w:p>
  <w:p w:rsidR="005407ED" w:rsidRDefault="005407ED">
    <w:pPr>
      <w:pStyle w:val="af5"/>
      <w:ind w:right="360"/>
    </w:pPr>
  </w:p>
  <w:p w:rsidR="005407ED" w:rsidRDefault="005407ED"/>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B2B" w:rsidRDefault="00475B2B">
      <w:r>
        <w:separator/>
      </w:r>
    </w:p>
  </w:footnote>
  <w:footnote w:type="continuationSeparator" w:id="0">
    <w:p w:rsidR="00475B2B" w:rsidRDefault="00475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Pr>
  </w:p>
  <w:p w:rsidR="005407ED" w:rsidRDefault="005407E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Pr>
  </w:p>
  <w:p w:rsidR="005407ED" w:rsidRDefault="005407E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7ED" w:rsidRDefault="005407ED">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3" w15:restartNumberingAfterBreak="0">
    <w:nsid w:val="57D5402F"/>
    <w:multiLevelType w:val="singleLevel"/>
    <w:tmpl w:val="6DE71E21"/>
    <w:lvl w:ilvl="0">
      <w:start w:val="1"/>
      <w:numFmt w:val="chineseCounting"/>
      <w:suff w:val="space"/>
      <w:lvlText w:val="(%1)"/>
      <w:lvlJc w:val="left"/>
      <w:rPr>
        <w:rFonts w:hint="eastAsia"/>
      </w:rPr>
    </w:lvl>
  </w:abstractNum>
  <w:num w:numId="1">
    <w:abstractNumId w:val="5"/>
  </w:num>
  <w:num w:numId="2">
    <w:abstractNumId w:val="2"/>
  </w:num>
  <w:num w:numId="3">
    <w:abstractNumId w:val="8"/>
  </w:num>
  <w:num w:numId="4">
    <w:abstractNumId w:val="4"/>
  </w:num>
  <w:num w:numId="5">
    <w:abstractNumId w:val="6"/>
  </w:num>
  <w:num w:numId="6">
    <w:abstractNumId w:val="3"/>
  </w:num>
  <w:num w:numId="7">
    <w:abstractNumId w:val="7"/>
  </w:num>
  <w:num w:numId="8">
    <w:abstractNumId w:val="10"/>
  </w:num>
  <w:num w:numId="9">
    <w:abstractNumId w:val="1"/>
  </w:num>
  <w:num w:numId="10">
    <w:abstractNumId w:val="9"/>
  </w:num>
  <w:num w:numId="11">
    <w:abstractNumId w:val="11"/>
  </w:num>
  <w:num w:numId="12">
    <w:abstractNumId w:val="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JlZmYwZjE2ODg3Yjc1NjBmNGRkNmVkY2IzOGUxY2U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760"/>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4C2"/>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BB"/>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0E"/>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1D"/>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6BF"/>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23"/>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421"/>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B2"/>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0F"/>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A37"/>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1ECE"/>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16"/>
    <w:rsid w:val="000D7E52"/>
    <w:rsid w:val="000D7EEC"/>
    <w:rsid w:val="000E00B1"/>
    <w:rsid w:val="000E0249"/>
    <w:rsid w:val="000E0865"/>
    <w:rsid w:val="000E0994"/>
    <w:rsid w:val="000E09FF"/>
    <w:rsid w:val="000E0A29"/>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0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1F5"/>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88"/>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24"/>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A71"/>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4A7"/>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C7"/>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71"/>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188"/>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ADB"/>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EAB"/>
    <w:rsid w:val="001B6F07"/>
    <w:rsid w:val="001B6F36"/>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C0E"/>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8C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C76"/>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A0D"/>
    <w:rsid w:val="001E4ED1"/>
    <w:rsid w:val="001E5295"/>
    <w:rsid w:val="001E54DC"/>
    <w:rsid w:val="001E5F6D"/>
    <w:rsid w:val="001E60C7"/>
    <w:rsid w:val="001E62EA"/>
    <w:rsid w:val="001E63BE"/>
    <w:rsid w:val="001E65C3"/>
    <w:rsid w:val="001E6704"/>
    <w:rsid w:val="001E68D3"/>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72"/>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52D"/>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ADF"/>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F2"/>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493"/>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34"/>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41A"/>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E0"/>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ED5"/>
    <w:rsid w:val="002B2F36"/>
    <w:rsid w:val="002B30DC"/>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BC9"/>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3C1"/>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2F09"/>
    <w:rsid w:val="00303049"/>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B82"/>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4E"/>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61C"/>
    <w:rsid w:val="00344893"/>
    <w:rsid w:val="00344CA2"/>
    <w:rsid w:val="00344E50"/>
    <w:rsid w:val="00345469"/>
    <w:rsid w:val="003457B8"/>
    <w:rsid w:val="0034581F"/>
    <w:rsid w:val="00345A10"/>
    <w:rsid w:val="00345F57"/>
    <w:rsid w:val="00346072"/>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02"/>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0C2"/>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9E6"/>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C27"/>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0A"/>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44A"/>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51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520"/>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AB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E00"/>
    <w:rsid w:val="003D5FE3"/>
    <w:rsid w:val="003D63C0"/>
    <w:rsid w:val="003D6498"/>
    <w:rsid w:val="003D6899"/>
    <w:rsid w:val="003D6B8C"/>
    <w:rsid w:val="003D6C7D"/>
    <w:rsid w:val="003D7024"/>
    <w:rsid w:val="003D7368"/>
    <w:rsid w:val="003D7589"/>
    <w:rsid w:val="003D775F"/>
    <w:rsid w:val="003D7A34"/>
    <w:rsid w:val="003D7A93"/>
    <w:rsid w:val="003D7AB7"/>
    <w:rsid w:val="003D7AF8"/>
    <w:rsid w:val="003D7BA7"/>
    <w:rsid w:val="003E0153"/>
    <w:rsid w:val="003E0426"/>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D5"/>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EE"/>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5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3DA"/>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8"/>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E8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B2B"/>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53"/>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C"/>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7E1"/>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B41"/>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5D9E"/>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F45"/>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7ED"/>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7F8"/>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E85"/>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9A"/>
    <w:rsid w:val="00576BA6"/>
    <w:rsid w:val="00576CBE"/>
    <w:rsid w:val="00576F8C"/>
    <w:rsid w:val="00576F91"/>
    <w:rsid w:val="005770B2"/>
    <w:rsid w:val="00577375"/>
    <w:rsid w:val="005773C7"/>
    <w:rsid w:val="0057777E"/>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BD0"/>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DFA"/>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3"/>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639"/>
    <w:rsid w:val="006157B1"/>
    <w:rsid w:val="00615B17"/>
    <w:rsid w:val="00615E7C"/>
    <w:rsid w:val="00615FA2"/>
    <w:rsid w:val="00616057"/>
    <w:rsid w:val="0061636D"/>
    <w:rsid w:val="00616373"/>
    <w:rsid w:val="006168DF"/>
    <w:rsid w:val="0061698F"/>
    <w:rsid w:val="00616990"/>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99B"/>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0DF"/>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1F33"/>
    <w:rsid w:val="006520D2"/>
    <w:rsid w:val="00652258"/>
    <w:rsid w:val="006523E8"/>
    <w:rsid w:val="006525C5"/>
    <w:rsid w:val="006527C8"/>
    <w:rsid w:val="006528E9"/>
    <w:rsid w:val="00652BB4"/>
    <w:rsid w:val="00652DE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CB"/>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BAF"/>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B8"/>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87E90"/>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98D"/>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25B"/>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BA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F5C"/>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EA8"/>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B6"/>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593"/>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357"/>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026"/>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BE5"/>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52A"/>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E8"/>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9AE"/>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5C7"/>
    <w:rsid w:val="008206CD"/>
    <w:rsid w:val="00820AB3"/>
    <w:rsid w:val="00821209"/>
    <w:rsid w:val="00821281"/>
    <w:rsid w:val="00821348"/>
    <w:rsid w:val="00821370"/>
    <w:rsid w:val="008214FC"/>
    <w:rsid w:val="00821527"/>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4C7"/>
    <w:rsid w:val="00836722"/>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E84"/>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97D"/>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00"/>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61B"/>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33E"/>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427"/>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D43"/>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2A"/>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18"/>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6E4"/>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2B4"/>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3F3F"/>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A05"/>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AFF"/>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737"/>
    <w:rsid w:val="009D375B"/>
    <w:rsid w:val="009D3A8D"/>
    <w:rsid w:val="009D3B84"/>
    <w:rsid w:val="009D3C33"/>
    <w:rsid w:val="009D3CE6"/>
    <w:rsid w:val="009D3F41"/>
    <w:rsid w:val="009D403B"/>
    <w:rsid w:val="009D429D"/>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1F"/>
    <w:rsid w:val="009E027C"/>
    <w:rsid w:val="009E064C"/>
    <w:rsid w:val="009E06B6"/>
    <w:rsid w:val="009E0759"/>
    <w:rsid w:val="009E07FC"/>
    <w:rsid w:val="009E087F"/>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7DF"/>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2C"/>
    <w:rsid w:val="009F3948"/>
    <w:rsid w:val="009F3A1F"/>
    <w:rsid w:val="009F3F7A"/>
    <w:rsid w:val="009F3FE7"/>
    <w:rsid w:val="009F4049"/>
    <w:rsid w:val="009F423F"/>
    <w:rsid w:val="009F4244"/>
    <w:rsid w:val="009F4260"/>
    <w:rsid w:val="009F4304"/>
    <w:rsid w:val="009F44B2"/>
    <w:rsid w:val="009F48C8"/>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0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B25"/>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98F"/>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B49"/>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37E7B"/>
    <w:rsid w:val="00A40110"/>
    <w:rsid w:val="00A40405"/>
    <w:rsid w:val="00A40430"/>
    <w:rsid w:val="00A404E3"/>
    <w:rsid w:val="00A40558"/>
    <w:rsid w:val="00A40769"/>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01"/>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096"/>
    <w:rsid w:val="00A6211A"/>
    <w:rsid w:val="00A621A1"/>
    <w:rsid w:val="00A6223A"/>
    <w:rsid w:val="00A623EF"/>
    <w:rsid w:val="00A62593"/>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BD4"/>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9AB"/>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33A"/>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C0"/>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27C"/>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973"/>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9B7"/>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755"/>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12A"/>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272"/>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48"/>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2F62"/>
    <w:rsid w:val="00B4319D"/>
    <w:rsid w:val="00B435A9"/>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6C"/>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7BF"/>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DC1"/>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51"/>
    <w:rsid w:val="00BA08F2"/>
    <w:rsid w:val="00BA0A5E"/>
    <w:rsid w:val="00BA0BB1"/>
    <w:rsid w:val="00BA0D70"/>
    <w:rsid w:val="00BA0E24"/>
    <w:rsid w:val="00BA1112"/>
    <w:rsid w:val="00BA12C3"/>
    <w:rsid w:val="00BA1432"/>
    <w:rsid w:val="00BA15B9"/>
    <w:rsid w:val="00BA1913"/>
    <w:rsid w:val="00BA198C"/>
    <w:rsid w:val="00BA1AD6"/>
    <w:rsid w:val="00BA1B1F"/>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6E8"/>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B61"/>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56"/>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EDF"/>
    <w:rsid w:val="00C12FEB"/>
    <w:rsid w:val="00C13236"/>
    <w:rsid w:val="00C136F8"/>
    <w:rsid w:val="00C138B0"/>
    <w:rsid w:val="00C138F3"/>
    <w:rsid w:val="00C13C45"/>
    <w:rsid w:val="00C13C73"/>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DFB"/>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3C0"/>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C4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3CE"/>
    <w:rsid w:val="00C667C4"/>
    <w:rsid w:val="00C6681D"/>
    <w:rsid w:val="00C66B29"/>
    <w:rsid w:val="00C66FB5"/>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8A3"/>
    <w:rsid w:val="00C74A6A"/>
    <w:rsid w:val="00C74CEC"/>
    <w:rsid w:val="00C74EBE"/>
    <w:rsid w:val="00C75011"/>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87EF3"/>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BE0"/>
    <w:rsid w:val="00C93E06"/>
    <w:rsid w:val="00C93F31"/>
    <w:rsid w:val="00C943BE"/>
    <w:rsid w:val="00C946A2"/>
    <w:rsid w:val="00C947DE"/>
    <w:rsid w:val="00C948A8"/>
    <w:rsid w:val="00C94C5C"/>
    <w:rsid w:val="00C94C94"/>
    <w:rsid w:val="00C94EC8"/>
    <w:rsid w:val="00C94F2B"/>
    <w:rsid w:val="00C95115"/>
    <w:rsid w:val="00C953EA"/>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BB5"/>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2D6"/>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10"/>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2A7"/>
    <w:rsid w:val="00CF0422"/>
    <w:rsid w:val="00CF088D"/>
    <w:rsid w:val="00CF0C9C"/>
    <w:rsid w:val="00CF130A"/>
    <w:rsid w:val="00CF13AF"/>
    <w:rsid w:val="00CF1441"/>
    <w:rsid w:val="00CF1B11"/>
    <w:rsid w:val="00CF1BDA"/>
    <w:rsid w:val="00CF1D86"/>
    <w:rsid w:val="00CF207C"/>
    <w:rsid w:val="00CF2564"/>
    <w:rsid w:val="00CF2AE6"/>
    <w:rsid w:val="00CF304C"/>
    <w:rsid w:val="00CF3702"/>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6F0"/>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DAE"/>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20"/>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3D7"/>
    <w:rsid w:val="00D90655"/>
    <w:rsid w:val="00D908A1"/>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4F7"/>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8A6"/>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6D"/>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988"/>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20A"/>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B7B"/>
    <w:rsid w:val="00DE0DF4"/>
    <w:rsid w:val="00DE0E10"/>
    <w:rsid w:val="00DE0E7E"/>
    <w:rsid w:val="00DE10A1"/>
    <w:rsid w:val="00DE10E3"/>
    <w:rsid w:val="00DE10F5"/>
    <w:rsid w:val="00DE1221"/>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6E6"/>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1F60"/>
    <w:rsid w:val="00E120C9"/>
    <w:rsid w:val="00E122E3"/>
    <w:rsid w:val="00E12390"/>
    <w:rsid w:val="00E123C3"/>
    <w:rsid w:val="00E126C4"/>
    <w:rsid w:val="00E126D5"/>
    <w:rsid w:val="00E12851"/>
    <w:rsid w:val="00E12AD7"/>
    <w:rsid w:val="00E12CB5"/>
    <w:rsid w:val="00E12E55"/>
    <w:rsid w:val="00E13046"/>
    <w:rsid w:val="00E131E8"/>
    <w:rsid w:val="00E13356"/>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823"/>
    <w:rsid w:val="00E219AB"/>
    <w:rsid w:val="00E21BB5"/>
    <w:rsid w:val="00E21D2F"/>
    <w:rsid w:val="00E21DA1"/>
    <w:rsid w:val="00E22052"/>
    <w:rsid w:val="00E222A0"/>
    <w:rsid w:val="00E222FD"/>
    <w:rsid w:val="00E225C4"/>
    <w:rsid w:val="00E22624"/>
    <w:rsid w:val="00E22F7D"/>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97"/>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360"/>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18"/>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6AD"/>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89B"/>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5EA7"/>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8E9"/>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B42"/>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94"/>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E90"/>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CBA"/>
    <w:rsid w:val="00F13E1C"/>
    <w:rsid w:val="00F14006"/>
    <w:rsid w:val="00F1400E"/>
    <w:rsid w:val="00F140AD"/>
    <w:rsid w:val="00F1429C"/>
    <w:rsid w:val="00F142B5"/>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C0B"/>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22"/>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7C"/>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5CE"/>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7A"/>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1E"/>
    <w:rsid w:val="00F65DB0"/>
    <w:rsid w:val="00F65F2F"/>
    <w:rsid w:val="00F66038"/>
    <w:rsid w:val="00F660F6"/>
    <w:rsid w:val="00F661AC"/>
    <w:rsid w:val="00F66C10"/>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496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EC"/>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BF5"/>
    <w:rsid w:val="00FF6C1C"/>
    <w:rsid w:val="00FF6C35"/>
    <w:rsid w:val="00FF6F85"/>
    <w:rsid w:val="00FF7060"/>
    <w:rsid w:val="00FF7636"/>
    <w:rsid w:val="00FF765F"/>
    <w:rsid w:val="00FF7989"/>
    <w:rsid w:val="00FF7D03"/>
    <w:rsid w:val="021D4CCA"/>
    <w:rsid w:val="0B660C1A"/>
    <w:rsid w:val="1179690A"/>
    <w:rsid w:val="14836F11"/>
    <w:rsid w:val="14951E1C"/>
    <w:rsid w:val="17F93E0B"/>
    <w:rsid w:val="196A57D3"/>
    <w:rsid w:val="1B904279"/>
    <w:rsid w:val="1C455CA5"/>
    <w:rsid w:val="1D2C69D2"/>
    <w:rsid w:val="1DB956BA"/>
    <w:rsid w:val="1E2B2417"/>
    <w:rsid w:val="239E00B4"/>
    <w:rsid w:val="251E74A4"/>
    <w:rsid w:val="27843CE5"/>
    <w:rsid w:val="32EB653A"/>
    <w:rsid w:val="3BCB6780"/>
    <w:rsid w:val="3F212D53"/>
    <w:rsid w:val="3FF5F3AE"/>
    <w:rsid w:val="407E6AA5"/>
    <w:rsid w:val="419E3F03"/>
    <w:rsid w:val="42CD0A98"/>
    <w:rsid w:val="431A0C09"/>
    <w:rsid w:val="471E6FCB"/>
    <w:rsid w:val="480E2158"/>
    <w:rsid w:val="48791A24"/>
    <w:rsid w:val="4B65373A"/>
    <w:rsid w:val="4C74341E"/>
    <w:rsid w:val="4D00163A"/>
    <w:rsid w:val="4F0F5BE3"/>
    <w:rsid w:val="52422029"/>
    <w:rsid w:val="55040901"/>
    <w:rsid w:val="550F3C46"/>
    <w:rsid w:val="55627479"/>
    <w:rsid w:val="56DF05DE"/>
    <w:rsid w:val="57FC6189"/>
    <w:rsid w:val="5F073306"/>
    <w:rsid w:val="5F5F73B9"/>
    <w:rsid w:val="6838144E"/>
    <w:rsid w:val="68AA7398"/>
    <w:rsid w:val="742C43DD"/>
    <w:rsid w:val="742C597A"/>
    <w:rsid w:val="78273FC4"/>
    <w:rsid w:val="7D752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107D9F5-6F81-42A6-B724-96EA4B999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qFormat="1"/>
    <w:lsdException w:name="footer" w:qFormat="1"/>
    <w:lsdException w:name="caption" w:qFormat="1"/>
    <w:lsdException w:name="table of figures" w:qFormat="1"/>
    <w:lsdException w:name="annotation reference" w:qFormat="1"/>
    <w:lsdException w:name="page number" w:qFormat="1"/>
    <w:lsdException w:name="List 2" w:qFormat="1"/>
    <w:lsdException w:name="Title" w:uiPriority="10" w:qFormat="1"/>
    <w:lsdException w:name="Default Paragraph Font" w:semiHidden="1" w:uiPriority="1" w:unhideWhenUsed="1" w:qFormat="1"/>
    <w:lsdException w:name="Body Text" w:uiPriority="99" w:qFormat="1"/>
    <w:lsdException w:name="Body Text Indent" w:qFormat="1"/>
    <w:lsdException w:name="Subtitle" w:qFormat="1"/>
    <w:lsdException w:name="Salutation" w:qFormat="1"/>
    <w:lsdException w:name="Date" w:uiPriority="99" w:qFormat="1"/>
    <w:lsdException w:name="Body Text First Indent 2" w:qFormat="1"/>
    <w:lsdException w:name="Body Text 2" w:uiPriority="99" w:unhideWhenUsed="1"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ddress"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20"/>
    <w:qFormat/>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1">
    <w:name w:val="heading 2"/>
    <w:basedOn w:val="a6"/>
    <w:next w:val="a7"/>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
    <w:name w:val="heading 5"/>
    <w:basedOn w:val="a6"/>
    <w:next w:val="a6"/>
    <w:link w:val="5Char"/>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6"/>
    <w:next w:val="a6"/>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6"/>
    <w:next w:val="a6"/>
    <w:link w:val="7Char"/>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6"/>
    <w:next w:val="a6"/>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6"/>
    <w:next w:val="a6"/>
    <w:link w:val="9Char"/>
    <w:uiPriority w:val="9"/>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0">
    <w:name w:val="Body Text First Indent 2"/>
    <w:basedOn w:val="ab"/>
    <w:link w:val="2Char"/>
    <w:autoRedefine/>
    <w:qFormat/>
    <w:pPr>
      <w:spacing w:after="120" w:line="480" w:lineRule="exact"/>
      <w:ind w:leftChars="200" w:left="420" w:firstLineChars="200" w:firstLine="420"/>
    </w:pPr>
  </w:style>
  <w:style w:type="paragraph" w:styleId="ab">
    <w:name w:val="Body Text Indent"/>
    <w:basedOn w:val="a6"/>
    <w:link w:val="Char2"/>
    <w:autoRedefine/>
    <w:qFormat/>
    <w:pPr>
      <w:spacing w:line="360" w:lineRule="auto"/>
      <w:ind w:firstLine="570"/>
    </w:pPr>
    <w:rPr>
      <w:sz w:val="24"/>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uiPriority w:val="39"/>
    <w:qFormat/>
    <w:pPr>
      <w:ind w:leftChars="1200" w:left="2520"/>
    </w:pPr>
  </w:style>
  <w:style w:type="paragraph" w:styleId="ac">
    <w:name w:val="caption"/>
    <w:basedOn w:val="a6"/>
    <w:next w:val="a6"/>
    <w:autoRedefine/>
    <w:qFormat/>
    <w:pPr>
      <w:spacing w:line="480" w:lineRule="auto"/>
    </w:pPr>
    <w:rPr>
      <w:rFonts w:ascii="华文中宋" w:eastAsia="华文中宋" w:hAnsi="华文中宋"/>
      <w:sz w:val="36"/>
      <w:szCs w:val="20"/>
    </w:rPr>
  </w:style>
  <w:style w:type="paragraph" w:styleId="ad">
    <w:name w:val="Document Map"/>
    <w:basedOn w:val="a6"/>
    <w:link w:val="Char"/>
    <w:autoRedefine/>
    <w:uiPriority w:val="99"/>
    <w:qFormat/>
    <w:pPr>
      <w:shd w:val="clear" w:color="auto" w:fill="000080"/>
    </w:pPr>
    <w:rPr>
      <w:lang w:val="zh-CN"/>
    </w:rPr>
  </w:style>
  <w:style w:type="paragraph" w:styleId="ae">
    <w:name w:val="annotation text"/>
    <w:basedOn w:val="a6"/>
    <w:link w:val="Char10"/>
    <w:autoRedefine/>
    <w:uiPriority w:val="99"/>
    <w:qFormat/>
    <w:pPr>
      <w:jc w:val="left"/>
    </w:pPr>
    <w:rPr>
      <w:lang w:val="zh-CN"/>
    </w:rPr>
  </w:style>
  <w:style w:type="paragraph" w:styleId="af">
    <w:name w:val="Salutation"/>
    <w:basedOn w:val="a6"/>
    <w:next w:val="a6"/>
    <w:link w:val="Char0"/>
    <w:autoRedefine/>
    <w:qFormat/>
    <w:pPr>
      <w:widowControl/>
      <w:jc w:val="left"/>
    </w:pPr>
    <w:rPr>
      <w:kern w:val="0"/>
      <w:sz w:val="30"/>
      <w:szCs w:val="20"/>
      <w:lang w:val="zh-CN"/>
    </w:rPr>
  </w:style>
  <w:style w:type="paragraph" w:styleId="31">
    <w:name w:val="Body Text 3"/>
    <w:basedOn w:val="a6"/>
    <w:link w:val="3Char"/>
    <w:autoRedefine/>
    <w:uiPriority w:val="99"/>
    <w:qFormat/>
    <w:pPr>
      <w:spacing w:after="120"/>
    </w:pPr>
    <w:rPr>
      <w:sz w:val="16"/>
      <w:szCs w:val="16"/>
      <w:lang w:val="zh-CN"/>
    </w:rPr>
  </w:style>
  <w:style w:type="paragraph" w:styleId="af0">
    <w:name w:val="Body Text"/>
    <w:basedOn w:val="a6"/>
    <w:link w:val="Char3"/>
    <w:autoRedefine/>
    <w:uiPriority w:val="99"/>
    <w:qFormat/>
    <w:pPr>
      <w:tabs>
        <w:tab w:val="left" w:pos="567"/>
      </w:tabs>
      <w:spacing w:before="120" w:line="22" w:lineRule="atLeast"/>
    </w:pPr>
    <w:rPr>
      <w:rFonts w:ascii="宋体" w:hAnsi="宋体"/>
      <w:sz w:val="24"/>
      <w:lang w:val="zh-CN"/>
    </w:rPr>
  </w:style>
  <w:style w:type="paragraph" w:styleId="22">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HTML">
    <w:name w:val="HTML Address"/>
    <w:basedOn w:val="a6"/>
    <w:link w:val="HTMLChar"/>
    <w:autoRedefine/>
    <w:uiPriority w:val="99"/>
    <w:unhideWhenUsed/>
    <w:qFormat/>
    <w:pPr>
      <w:widowControl/>
      <w:jc w:val="left"/>
    </w:pPr>
    <w:rPr>
      <w:rFonts w:ascii="宋体" w:hAnsi="宋体"/>
      <w:kern w:val="0"/>
      <w:sz w:val="24"/>
      <w:lang w:val="zh-CN"/>
    </w:rPr>
  </w:style>
  <w:style w:type="paragraph" w:styleId="50">
    <w:name w:val="toc 5"/>
    <w:basedOn w:val="a6"/>
    <w:next w:val="a6"/>
    <w:autoRedefine/>
    <w:uiPriority w:val="39"/>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4"/>
    <w:autoRedefine/>
    <w:qFormat/>
    <w:rPr>
      <w:rFonts w:ascii="宋体" w:hAnsi="Courier New" w:hint="eastAsia"/>
      <w:szCs w:val="20"/>
      <w:lang w:val="zh-CN"/>
    </w:rPr>
  </w:style>
  <w:style w:type="paragraph" w:styleId="80">
    <w:name w:val="toc 8"/>
    <w:basedOn w:val="a6"/>
    <w:next w:val="a6"/>
    <w:autoRedefine/>
    <w:uiPriority w:val="39"/>
    <w:qFormat/>
    <w:pPr>
      <w:ind w:leftChars="1400" w:left="2940"/>
    </w:pPr>
  </w:style>
  <w:style w:type="paragraph" w:styleId="af3">
    <w:name w:val="Date"/>
    <w:basedOn w:val="a6"/>
    <w:next w:val="a6"/>
    <w:link w:val="Char5"/>
    <w:autoRedefine/>
    <w:uiPriority w:val="99"/>
    <w:qFormat/>
    <w:pPr>
      <w:ind w:leftChars="2500" w:left="100"/>
    </w:pPr>
    <w:rPr>
      <w:rFonts w:ascii="仿宋_GB2312" w:eastAsia="仿宋_GB2312" w:hAnsi="宋体"/>
      <w:color w:val="000000"/>
      <w:sz w:val="24"/>
      <w:lang w:val="zh-CN"/>
    </w:rPr>
  </w:style>
  <w:style w:type="paragraph" w:styleId="23">
    <w:name w:val="Body Text Indent 2"/>
    <w:basedOn w:val="a6"/>
    <w:link w:val="2Char0"/>
    <w:autoRedefine/>
    <w:uiPriority w:val="99"/>
    <w:qFormat/>
    <w:pPr>
      <w:ind w:firstLineChars="200" w:firstLine="480"/>
    </w:pPr>
    <w:rPr>
      <w:rFonts w:ascii="仿宋_GB2312" w:eastAsia="仿宋_GB2312"/>
      <w:sz w:val="24"/>
      <w:lang w:val="zh-CN"/>
    </w:rPr>
  </w:style>
  <w:style w:type="paragraph" w:styleId="af4">
    <w:name w:val="Balloon Text"/>
    <w:basedOn w:val="a6"/>
    <w:link w:val="Char6"/>
    <w:autoRedefine/>
    <w:uiPriority w:val="99"/>
    <w:qFormat/>
    <w:rPr>
      <w:sz w:val="18"/>
      <w:szCs w:val="18"/>
      <w:lang w:val="zh-CN"/>
    </w:rPr>
  </w:style>
  <w:style w:type="paragraph" w:styleId="af5">
    <w:name w:val="footer"/>
    <w:basedOn w:val="a6"/>
    <w:link w:val="Char11"/>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uiPriority w:val="39"/>
    <w:qFormat/>
    <w:pPr>
      <w:ind w:leftChars="600" w:left="1260"/>
    </w:pPr>
  </w:style>
  <w:style w:type="paragraph" w:styleId="af7">
    <w:name w:val="Subtitle"/>
    <w:basedOn w:val="a6"/>
    <w:next w:val="a6"/>
    <w:link w:val="Char7"/>
    <w:autoRedefine/>
    <w:qFormat/>
    <w:pPr>
      <w:spacing w:before="240" w:after="60" w:line="312" w:lineRule="auto"/>
      <w:jc w:val="center"/>
      <w:outlineLvl w:val="1"/>
    </w:pPr>
    <w:rPr>
      <w:rFonts w:ascii="Cambria" w:hAnsi="Cambria"/>
      <w:b/>
      <w:bCs/>
      <w:kern w:val="28"/>
      <w:sz w:val="32"/>
      <w:szCs w:val="32"/>
      <w:lang w:val="zh-CN"/>
    </w:rPr>
  </w:style>
  <w:style w:type="paragraph" w:styleId="60">
    <w:name w:val="toc 6"/>
    <w:basedOn w:val="a6"/>
    <w:next w:val="a6"/>
    <w:autoRedefine/>
    <w:uiPriority w:val="39"/>
    <w:qFormat/>
    <w:pPr>
      <w:ind w:leftChars="1000" w:left="2100"/>
    </w:pPr>
  </w:style>
  <w:style w:type="paragraph" w:styleId="33">
    <w:name w:val="Body Text Indent 3"/>
    <w:basedOn w:val="a6"/>
    <w:link w:val="3Char0"/>
    <w:autoRedefine/>
    <w:uiPriority w:val="99"/>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af8">
    <w:name w:val="table of figures"/>
    <w:basedOn w:val="a6"/>
    <w:next w:val="a6"/>
    <w:autoRedefine/>
    <w:qFormat/>
    <w:pPr>
      <w:ind w:leftChars="200" w:left="200" w:hangingChars="200" w:hanging="200"/>
    </w:p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uiPriority w:val="39"/>
    <w:qFormat/>
    <w:pPr>
      <w:ind w:leftChars="1600" w:left="3360"/>
    </w:pPr>
  </w:style>
  <w:style w:type="paragraph" w:styleId="25">
    <w:name w:val="Body Text 2"/>
    <w:basedOn w:val="a6"/>
    <w:link w:val="2Char2"/>
    <w:autoRedefine/>
    <w:uiPriority w:val="99"/>
    <w:unhideWhenUsed/>
    <w:qFormat/>
    <w:pPr>
      <w:spacing w:after="120" w:line="480" w:lineRule="auto"/>
    </w:pPr>
    <w:rPr>
      <w:rFonts w:ascii="Calibri" w:hAnsi="Calibri"/>
      <w:szCs w:val="22"/>
      <w:lang w:val="zh-CN"/>
    </w:rPr>
  </w:style>
  <w:style w:type="paragraph" w:styleId="HTML0">
    <w:name w:val="HTML Preformatted"/>
    <w:basedOn w:val="a6"/>
    <w:link w:val="HTMLChar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9">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uiPriority w:val="99"/>
    <w:qFormat/>
    <w:rPr>
      <w:szCs w:val="20"/>
    </w:rPr>
  </w:style>
  <w:style w:type="paragraph" w:styleId="afa">
    <w:name w:val="Title"/>
    <w:basedOn w:val="a6"/>
    <w:link w:val="Char13"/>
    <w:autoRedefine/>
    <w:uiPriority w:val="10"/>
    <w:qFormat/>
    <w:pPr>
      <w:jc w:val="center"/>
      <w:outlineLvl w:val="0"/>
    </w:pPr>
    <w:rPr>
      <w:b/>
      <w:sz w:val="32"/>
      <w:szCs w:val="20"/>
      <w:lang w:val="zh-CN"/>
    </w:rPr>
  </w:style>
  <w:style w:type="paragraph" w:styleId="afb">
    <w:name w:val="annotation subject"/>
    <w:basedOn w:val="ae"/>
    <w:next w:val="ae"/>
    <w:link w:val="Char8"/>
    <w:autoRedefine/>
    <w:qFormat/>
    <w:rPr>
      <w:b/>
      <w:bCs/>
      <w:lang w:val="en-US"/>
    </w:rPr>
  </w:style>
  <w:style w:type="table" w:styleId="afc">
    <w:name w:val="Table Grid"/>
    <w:basedOn w:val="a9"/>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rPr>
      <w:b/>
      <w:bCs/>
    </w:rPr>
  </w:style>
  <w:style w:type="character" w:styleId="afe">
    <w:name w:val="page number"/>
    <w:autoRedefine/>
    <w:qFormat/>
  </w:style>
  <w:style w:type="character" w:styleId="aff">
    <w:name w:val="FollowedHyperlink"/>
    <w:qFormat/>
    <w:rPr>
      <w:color w:val="800080"/>
      <w:u w:val="single"/>
    </w:rPr>
  </w:style>
  <w:style w:type="character" w:styleId="aff0">
    <w:name w:val="Emphasis"/>
    <w:autoRedefine/>
    <w:qFormat/>
    <w:rPr>
      <w:color w:val="CC0033"/>
    </w:rPr>
  </w:style>
  <w:style w:type="character" w:styleId="aff1">
    <w:name w:val="Hyperlink"/>
    <w:autoRedefine/>
    <w:uiPriority w:val="99"/>
    <w:qFormat/>
    <w:rPr>
      <w:color w:val="0000FF"/>
      <w:u w:val="single"/>
    </w:rPr>
  </w:style>
  <w:style w:type="character" w:styleId="aff2">
    <w:name w:val="annotation reference"/>
    <w:autoRedefine/>
    <w:qFormat/>
    <w:rPr>
      <w:sz w:val="21"/>
      <w:szCs w:val="21"/>
    </w:rPr>
  </w:style>
  <w:style w:type="character" w:styleId="HTML1">
    <w:name w:val="HTML Cite"/>
    <w:autoRedefine/>
    <w:qFormat/>
    <w:rPr>
      <w:i/>
      <w:iCs/>
    </w:rPr>
  </w:style>
  <w:style w:type="character" w:customStyle="1" w:styleId="s12">
    <w:name w:val="s12"/>
    <w:autoRedefine/>
    <w:qFormat/>
    <w:rPr>
      <w:spacing w:val="-4"/>
    </w:rPr>
  </w:style>
  <w:style w:type="character" w:customStyle="1" w:styleId="street-address">
    <w:name w:val="street-address"/>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26">
    <w:name w:val="标题 2 字符"/>
    <w:uiPriority w:val="9"/>
    <w:qFormat/>
    <w:rPr>
      <w:rFonts w:ascii="Calibri Light" w:eastAsia="宋体" w:hAnsi="Calibri Light" w:cs="Times New Roman"/>
      <w:b/>
      <w:bCs/>
      <w:kern w:val="0"/>
      <w:sz w:val="32"/>
      <w:szCs w:val="32"/>
      <w:lang w:val="ru-RU"/>
    </w:rPr>
  </w:style>
  <w:style w:type="character" w:customStyle="1" w:styleId="s49">
    <w:name w:val="s49"/>
    <w:autoRedefine/>
    <w:qFormat/>
    <w:rPr>
      <w:rFonts w:ascii="Times" w:eastAsia="Times" w:hAnsi="Times" w:cs="Times" w:hint="default"/>
      <w:spacing w:val="-72"/>
      <w:sz w:val="24"/>
      <w:szCs w:val="24"/>
    </w:rPr>
  </w:style>
  <w:style w:type="character" w:customStyle="1" w:styleId="s59">
    <w:name w:val="s59"/>
    <w:autoRedefine/>
    <w:qFormat/>
    <w:rPr>
      <w:spacing w:val="-22"/>
    </w:rPr>
  </w:style>
  <w:style w:type="character" w:customStyle="1" w:styleId="f121">
    <w:name w:val="f121"/>
    <w:autoRedefine/>
    <w:qFormat/>
    <w:rPr>
      <w:sz w:val="18"/>
      <w:szCs w:val="18"/>
      <w:u w:val="none"/>
    </w:rPr>
  </w:style>
  <w:style w:type="character" w:customStyle="1" w:styleId="s52">
    <w:name w:val="s52"/>
    <w:autoRedefine/>
    <w:qFormat/>
    <w:rPr>
      <w:rFonts w:ascii="Times" w:eastAsia="Times" w:hAnsi="Times" w:cs="Times" w:hint="default"/>
      <w:spacing w:val="104"/>
      <w:sz w:val="24"/>
      <w:szCs w:val="24"/>
    </w:rPr>
  </w:style>
  <w:style w:type="character" w:customStyle="1" w:styleId="Char">
    <w:name w:val="文档结构图 Char"/>
    <w:link w:val="ad"/>
    <w:autoRedefine/>
    <w:uiPriority w:val="99"/>
    <w:qFormat/>
    <w:rPr>
      <w:kern w:val="2"/>
      <w:sz w:val="21"/>
      <w:szCs w:val="24"/>
      <w:shd w:val="clear" w:color="auto" w:fill="000080"/>
    </w:rPr>
  </w:style>
  <w:style w:type="character" w:customStyle="1" w:styleId="s160">
    <w:name w:val="s160"/>
    <w:autoRedefine/>
    <w:qFormat/>
    <w:rPr>
      <w:rFonts w:ascii="Times" w:eastAsia="Times" w:hAnsi="Times" w:cs="Times" w:hint="default"/>
      <w:sz w:val="15"/>
      <w:szCs w:val="15"/>
    </w:rPr>
  </w:style>
  <w:style w:type="character" w:customStyle="1" w:styleId="61">
    <w:name w:val="标题 6 字符"/>
    <w:autoRedefine/>
    <w:uiPriority w:val="9"/>
    <w:semiHidden/>
    <w:qFormat/>
    <w:rPr>
      <w:rFonts w:ascii="Calibri Light" w:eastAsia="宋体" w:hAnsi="Calibri Light" w:cs="Times New Roman"/>
      <w:b/>
      <w:bCs/>
      <w:kern w:val="0"/>
      <w:sz w:val="24"/>
      <w:szCs w:val="24"/>
      <w:lang w:val="ru-RU"/>
    </w:rPr>
  </w:style>
  <w:style w:type="character" w:customStyle="1" w:styleId="s48">
    <w:name w:val="s48"/>
    <w:autoRedefine/>
    <w:qFormat/>
    <w:rPr>
      <w:spacing w:val="-96"/>
    </w:rPr>
  </w:style>
  <w:style w:type="character" w:customStyle="1" w:styleId="27">
    <w:name w:val="正文文本 字符2"/>
    <w:autoRedefine/>
    <w:uiPriority w:val="99"/>
    <w:qFormat/>
    <w:rPr>
      <w:rFonts w:ascii="宋体" w:hAnsi="宋体"/>
      <w:kern w:val="2"/>
      <w:sz w:val="24"/>
      <w:szCs w:val="24"/>
    </w:rPr>
  </w:style>
  <w:style w:type="character" w:customStyle="1" w:styleId="s19">
    <w:name w:val="s19"/>
    <w:autoRedefine/>
    <w:qFormat/>
    <w:rPr>
      <w:rFonts w:ascii="Times" w:eastAsia="Times" w:hAnsi="Times" w:cs="Times" w:hint="default"/>
      <w:spacing w:val="-104"/>
      <w:sz w:val="24"/>
      <w:szCs w:val="24"/>
    </w:rPr>
  </w:style>
  <w:style w:type="character" w:customStyle="1" w:styleId="s18">
    <w:name w:val="s18"/>
    <w:autoRedefine/>
    <w:qFormat/>
    <w:rPr>
      <w:rFonts w:ascii="Times" w:eastAsia="Times" w:hAnsi="Times" w:cs="Times" w:hint="default"/>
      <w:spacing w:val="-50"/>
      <w:sz w:val="24"/>
      <w:szCs w:val="24"/>
    </w:rPr>
  </w:style>
  <w:style w:type="character" w:customStyle="1" w:styleId="41">
    <w:name w:val="标题 4 字符"/>
    <w:autoRedefine/>
    <w:uiPriority w:val="9"/>
    <w:qFormat/>
    <w:rPr>
      <w:rFonts w:ascii="Calibri Light" w:eastAsia="宋体" w:hAnsi="Calibri Light" w:cs="Times New Roman"/>
      <w:b/>
      <w:bCs/>
      <w:kern w:val="0"/>
      <w:sz w:val="28"/>
      <w:szCs w:val="28"/>
      <w:lang w:val="ru-RU"/>
    </w:rPr>
  </w:style>
  <w:style w:type="character" w:customStyle="1" w:styleId="s163">
    <w:name w:val="s163"/>
    <w:autoRedefine/>
    <w:qFormat/>
    <w:rPr>
      <w:rFonts w:ascii="Times New Roman" w:hAnsi="Times New Roman" w:cs="Times New Roman" w:hint="default"/>
      <w:spacing w:val="-2"/>
      <w:sz w:val="14"/>
      <w:szCs w:val="14"/>
    </w:rPr>
  </w:style>
  <w:style w:type="character" w:customStyle="1" w:styleId="Char4">
    <w:name w:val="纯文本 Char"/>
    <w:link w:val="af2"/>
    <w:autoRedefine/>
    <w:qFormat/>
    <w:rPr>
      <w:rFonts w:ascii="宋体" w:eastAsia="宋体" w:hAnsi="Courier New" w:cs="宋体" w:hint="eastAsia"/>
      <w:kern w:val="2"/>
      <w:sz w:val="21"/>
    </w:rPr>
  </w:style>
  <w:style w:type="character" w:customStyle="1" w:styleId="Char14">
    <w:name w:val="副标题 Char1"/>
    <w:autoRedefine/>
    <w:qFormat/>
    <w:rPr>
      <w:rFonts w:ascii="Cambria" w:eastAsia="宋体" w:hAnsi="Cambria" w:cs="Times New Roman"/>
      <w:b/>
      <w:bCs/>
      <w:kern w:val="28"/>
      <w:sz w:val="32"/>
      <w:szCs w:val="32"/>
    </w:rPr>
  </w:style>
  <w:style w:type="character" w:customStyle="1" w:styleId="f14b1">
    <w:name w:val="f14b1"/>
    <w:autoRedefine/>
    <w:qFormat/>
    <w:rPr>
      <w:b/>
      <w:bCs/>
      <w:sz w:val="21"/>
      <w:szCs w:val="21"/>
    </w:rPr>
  </w:style>
  <w:style w:type="character" w:customStyle="1" w:styleId="z-Char1">
    <w:name w:val="z-窗体顶端 Char1"/>
    <w:autoRedefine/>
    <w:uiPriority w:val="99"/>
    <w:qFormat/>
    <w:rPr>
      <w:rFonts w:ascii="Arial" w:hAnsi="Arial" w:cs="Arial"/>
      <w:vanish/>
      <w:kern w:val="2"/>
      <w:sz w:val="16"/>
      <w:szCs w:val="16"/>
    </w:rPr>
  </w:style>
  <w:style w:type="character" w:customStyle="1" w:styleId="HTML2">
    <w:name w:val="HTML 地址 字符"/>
    <w:autoRedefine/>
    <w:uiPriority w:val="99"/>
    <w:qFormat/>
    <w:rPr>
      <w:rFonts w:ascii="Times New Roman" w:eastAsia="宋体" w:hAnsi="Times New Roman" w:cs="Times New Roman"/>
      <w:i/>
      <w:iCs/>
      <w:kern w:val="0"/>
      <w:sz w:val="24"/>
      <w:szCs w:val="24"/>
      <w:lang w:val="ru-RU"/>
    </w:rPr>
  </w:style>
  <w:style w:type="character" w:customStyle="1" w:styleId="s170">
    <w:name w:val="s170"/>
    <w:autoRedefine/>
    <w:qFormat/>
    <w:rPr>
      <w:rFonts w:ascii="Times New Roman" w:hAnsi="Times New Roman" w:cs="Times New Roman" w:hint="default"/>
      <w:spacing w:val="10"/>
      <w:sz w:val="21"/>
      <w:szCs w:val="21"/>
    </w:rPr>
  </w:style>
  <w:style w:type="character" w:customStyle="1" w:styleId="s94">
    <w:name w:val="s94"/>
    <w:autoRedefine/>
    <w:qFormat/>
    <w:rPr>
      <w:rFonts w:ascii="Times" w:eastAsia="Times" w:hAnsi="Times" w:cs="Times" w:hint="default"/>
      <w:spacing w:val="-66"/>
      <w:sz w:val="24"/>
      <w:szCs w:val="24"/>
    </w:rPr>
  </w:style>
  <w:style w:type="character" w:customStyle="1" w:styleId="s68">
    <w:name w:val="s68"/>
    <w:autoRedefine/>
    <w:qFormat/>
    <w:rPr>
      <w:spacing w:val="-86"/>
    </w:rPr>
  </w:style>
  <w:style w:type="character" w:customStyle="1" w:styleId="s148">
    <w:name w:val="s148"/>
    <w:autoRedefine/>
    <w:qFormat/>
    <w:rPr>
      <w:rFonts w:ascii="Times New Roman" w:hAnsi="Times New Roman" w:cs="Times New Roman" w:hint="default"/>
      <w:spacing w:val="-4"/>
      <w:sz w:val="24"/>
      <w:szCs w:val="24"/>
    </w:rPr>
  </w:style>
  <w:style w:type="character" w:customStyle="1" w:styleId="Char9">
    <w:name w:val="批注文字 Char"/>
    <w:autoRedefine/>
    <w:uiPriority w:val="99"/>
    <w:qFormat/>
    <w:rPr>
      <w:kern w:val="2"/>
      <w:sz w:val="21"/>
      <w:szCs w:val="24"/>
    </w:rPr>
  </w:style>
  <w:style w:type="character" w:customStyle="1" w:styleId="s62">
    <w:name w:val="s62"/>
    <w:autoRedefine/>
    <w:qFormat/>
    <w:rPr>
      <w:spacing w:val="-98"/>
    </w:rPr>
  </w:style>
  <w:style w:type="character" w:customStyle="1" w:styleId="3Char10">
    <w:name w:val="正文文本 3 Char1"/>
    <w:autoRedefine/>
    <w:uiPriority w:val="99"/>
    <w:semiHidden/>
    <w:qFormat/>
    <w:rPr>
      <w:rFonts w:ascii="Times New Roman" w:eastAsia="宋体" w:hAnsi="Times New Roman" w:cs="Times New Roman"/>
      <w:kern w:val="0"/>
      <w:sz w:val="16"/>
      <w:szCs w:val="16"/>
      <w:lang w:val="ru-RU"/>
    </w:rPr>
  </w:style>
  <w:style w:type="character" w:customStyle="1" w:styleId="s45">
    <w:name w:val="s45"/>
    <w:autoRedefine/>
    <w:qFormat/>
    <w:rPr>
      <w:rFonts w:ascii="Times" w:eastAsia="Times" w:hAnsi="Times" w:cs="Times" w:hint="default"/>
      <w:spacing w:val="-54"/>
      <w:sz w:val="24"/>
      <w:szCs w:val="24"/>
    </w:rPr>
  </w:style>
  <w:style w:type="character" w:customStyle="1" w:styleId="s131">
    <w:name w:val="s131"/>
    <w:autoRedefine/>
    <w:qFormat/>
    <w:rPr>
      <w:rFonts w:ascii="Helvetica" w:eastAsia="Helvetica" w:hAnsi="Helvetica" w:cs="Helvetica" w:hint="default"/>
      <w:spacing w:val="-48"/>
      <w:sz w:val="24"/>
      <w:szCs w:val="24"/>
    </w:rPr>
  </w:style>
  <w:style w:type="character" w:customStyle="1" w:styleId="s178">
    <w:name w:val="s178"/>
    <w:autoRedefine/>
    <w:qFormat/>
    <w:rPr>
      <w:spacing w:val="-90"/>
    </w:rPr>
  </w:style>
  <w:style w:type="character" w:customStyle="1" w:styleId="s156">
    <w:name w:val="s156"/>
    <w:autoRedefine/>
    <w:qFormat/>
    <w:rPr>
      <w:rFonts w:ascii="Times New Roman" w:hAnsi="Times New Roman" w:cs="Times New Roman" w:hint="default"/>
      <w:spacing w:val="2"/>
      <w:sz w:val="15"/>
      <w:szCs w:val="15"/>
    </w:rPr>
  </w:style>
  <w:style w:type="character" w:customStyle="1" w:styleId="s120">
    <w:name w:val="s120"/>
    <w:autoRedefine/>
    <w:qFormat/>
    <w:rPr>
      <w:rFonts w:ascii="Times" w:eastAsia="Times" w:hAnsi="Times" w:cs="Times" w:hint="default"/>
      <w:spacing w:val="-82"/>
      <w:sz w:val="24"/>
      <w:szCs w:val="24"/>
    </w:rPr>
  </w:style>
  <w:style w:type="character" w:customStyle="1" w:styleId="34">
    <w:name w:val="正文文本 3 字符"/>
    <w:autoRedefine/>
    <w:uiPriority w:val="99"/>
    <w:semiHidden/>
    <w:qFormat/>
    <w:rPr>
      <w:kern w:val="0"/>
      <w:sz w:val="16"/>
      <w:szCs w:val="16"/>
      <w:lang w:eastAsia="en-US"/>
    </w:rPr>
  </w:style>
  <w:style w:type="character" w:customStyle="1" w:styleId="HTMLChar1">
    <w:name w:val="HTML 地址 Char1"/>
    <w:autoRedefine/>
    <w:uiPriority w:val="99"/>
    <w:qFormat/>
    <w:rPr>
      <w:i/>
      <w:iCs/>
      <w:kern w:val="2"/>
      <w:sz w:val="21"/>
      <w:szCs w:val="24"/>
    </w:rPr>
  </w:style>
  <w:style w:type="character" w:customStyle="1" w:styleId="s106">
    <w:name w:val="s106"/>
    <w:autoRedefine/>
    <w:qFormat/>
    <w:rPr>
      <w:spacing w:val="4"/>
    </w:rPr>
  </w:style>
  <w:style w:type="character" w:customStyle="1" w:styleId="7Char">
    <w:name w:val="标题 7 Char"/>
    <w:link w:val="7"/>
    <w:autoRedefine/>
    <w:uiPriority w:val="9"/>
    <w:qFormat/>
    <w:rPr>
      <w:b/>
      <w:sz w:val="24"/>
    </w:rPr>
  </w:style>
  <w:style w:type="character" w:customStyle="1" w:styleId="s136">
    <w:name w:val="s136"/>
    <w:autoRedefine/>
    <w:qFormat/>
  </w:style>
  <w:style w:type="character" w:customStyle="1" w:styleId="s22">
    <w:name w:val="s22"/>
    <w:autoRedefine/>
    <w:qFormat/>
    <w:rPr>
      <w:rFonts w:ascii="Times" w:eastAsia="Times" w:hAnsi="Times" w:cs="Times" w:hint="default"/>
      <w:spacing w:val="-2"/>
      <w:sz w:val="24"/>
      <w:szCs w:val="24"/>
    </w:rPr>
  </w:style>
  <w:style w:type="character" w:customStyle="1" w:styleId="Chara">
    <w:name w:val="正文重点 Char"/>
    <w:link w:val="aff3"/>
    <w:autoRedefine/>
    <w:qFormat/>
    <w:rPr>
      <w:b/>
      <w:sz w:val="24"/>
    </w:rPr>
  </w:style>
  <w:style w:type="paragraph" w:customStyle="1" w:styleId="aff3">
    <w:name w:val="正文重点"/>
    <w:basedOn w:val="a6"/>
    <w:link w:val="Chara"/>
    <w:autoRedefine/>
    <w:qFormat/>
    <w:pPr>
      <w:adjustRightInd w:val="0"/>
      <w:spacing w:line="360" w:lineRule="auto"/>
      <w:ind w:firstLineChars="200" w:firstLine="482"/>
      <w:jc w:val="left"/>
      <w:textAlignment w:val="baseline"/>
    </w:pPr>
    <w:rPr>
      <w:b/>
      <w:kern w:val="0"/>
      <w:sz w:val="24"/>
      <w:szCs w:val="20"/>
      <w:lang w:val="zh-CN"/>
    </w:rPr>
  </w:style>
  <w:style w:type="character" w:customStyle="1" w:styleId="s166">
    <w:name w:val="s166"/>
    <w:autoRedefine/>
    <w:qFormat/>
    <w:rPr>
      <w:rFonts w:ascii="songti sc" w:eastAsia="songti sc" w:hAnsi="songti sc" w:cs="songti sc" w:hint="default"/>
      <w:sz w:val="21"/>
      <w:szCs w:val="21"/>
    </w:rPr>
  </w:style>
  <w:style w:type="character" w:customStyle="1" w:styleId="z-">
    <w:name w:val="z-窗体底端 字符"/>
    <w:autoRedefine/>
    <w:uiPriority w:val="99"/>
    <w:semiHidden/>
    <w:qFormat/>
    <w:rPr>
      <w:rFonts w:ascii="Arial" w:eastAsia="宋体" w:hAnsi="Arial" w:cs="Arial"/>
      <w:vanish/>
      <w:kern w:val="0"/>
      <w:sz w:val="16"/>
      <w:szCs w:val="16"/>
      <w:lang w:val="ru-RU"/>
    </w:rPr>
  </w:style>
  <w:style w:type="character" w:customStyle="1" w:styleId="s128">
    <w:name w:val="s128"/>
    <w:autoRedefine/>
    <w:qFormat/>
    <w:rPr>
      <w:spacing w:val="16"/>
    </w:rPr>
  </w:style>
  <w:style w:type="character" w:customStyle="1" w:styleId="s126">
    <w:name w:val="s126"/>
    <w:autoRedefine/>
    <w:qFormat/>
    <w:rPr>
      <w:rFonts w:ascii="Times" w:eastAsia="Times" w:hAnsi="Times" w:cs="Times" w:hint="default"/>
      <w:spacing w:val="-28"/>
      <w:sz w:val="24"/>
      <w:szCs w:val="24"/>
    </w:rPr>
  </w:style>
  <w:style w:type="character" w:customStyle="1" w:styleId="aff4">
    <w:name w:val="日期 字符"/>
    <w:autoRedefine/>
    <w:uiPriority w:val="99"/>
    <w:semiHidden/>
    <w:qFormat/>
    <w:rPr>
      <w:kern w:val="0"/>
      <w:sz w:val="22"/>
      <w:lang w:eastAsia="en-US"/>
    </w:rPr>
  </w:style>
  <w:style w:type="character" w:customStyle="1" w:styleId="Char15">
    <w:name w:val="批注框文本 Char1"/>
    <w:autoRedefine/>
    <w:qFormat/>
    <w:rPr>
      <w:rFonts w:ascii="Times New Roman" w:eastAsia="宋体" w:hAnsi="Times New Roman"/>
      <w:kern w:val="2"/>
      <w:sz w:val="18"/>
      <w:szCs w:val="18"/>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s171">
    <w:name w:val="s171"/>
    <w:autoRedefine/>
    <w:qFormat/>
    <w:rPr>
      <w:rFonts w:ascii="Times New Roman" w:hAnsi="Times New Roman" w:cs="Times New Roman" w:hint="default"/>
      <w:spacing w:val="-12"/>
      <w:sz w:val="15"/>
      <w:szCs w:val="15"/>
    </w:rPr>
  </w:style>
  <w:style w:type="character" w:customStyle="1" w:styleId="s38">
    <w:name w:val="s38"/>
    <w:autoRedefine/>
    <w:qFormat/>
    <w:rPr>
      <w:rFonts w:ascii="Times" w:eastAsia="Times" w:hAnsi="Times" w:cs="Times" w:hint="default"/>
      <w:spacing w:val="-58"/>
      <w:sz w:val="24"/>
      <w:szCs w:val="24"/>
    </w:rPr>
  </w:style>
  <w:style w:type="character" w:customStyle="1" w:styleId="HTMLChar0">
    <w:name w:val="HTML 预设格式 Char"/>
    <w:link w:val="HTML0"/>
    <w:autoRedefine/>
    <w:qFormat/>
    <w:rPr>
      <w:rFonts w:ascii="宋体" w:hAnsi="宋体" w:cs="宋体"/>
      <w:sz w:val="24"/>
      <w:szCs w:val="24"/>
    </w:rPr>
  </w:style>
  <w:style w:type="character" w:customStyle="1" w:styleId="aff5">
    <w:name w:val="ҳŻ"/>
    <w:link w:val="Charb"/>
    <w:autoRedefine/>
    <w:qFormat/>
  </w:style>
  <w:style w:type="paragraph" w:customStyle="1" w:styleId="Charb">
    <w:name w:val="ҳŠChar"/>
    <w:basedOn w:val="a6"/>
    <w:link w:val="aff5"/>
    <w:autoRedefine/>
    <w:qFormat/>
    <w:pPr>
      <w:keepNext/>
      <w:widowControl/>
      <w:spacing w:after="120" w:line="400" w:lineRule="atLeast"/>
      <w:jc w:val="center"/>
    </w:pPr>
    <w:rPr>
      <w:kern w:val="0"/>
      <w:sz w:val="20"/>
      <w:szCs w:val="20"/>
    </w:rPr>
  </w:style>
  <w:style w:type="character" w:customStyle="1" w:styleId="s158">
    <w:name w:val="s158"/>
    <w:autoRedefine/>
    <w:qFormat/>
    <w:rPr>
      <w:rFonts w:ascii="Times New Roman" w:hAnsi="Times New Roman" w:cs="Times New Roman" w:hint="default"/>
      <w:spacing w:val="-2"/>
      <w:sz w:val="21"/>
      <w:szCs w:val="21"/>
    </w:rPr>
  </w:style>
  <w:style w:type="character" w:customStyle="1" w:styleId="Char13">
    <w:name w:val="标题 Char1"/>
    <w:link w:val="afa"/>
    <w:autoRedefine/>
    <w:uiPriority w:val="10"/>
    <w:qFormat/>
    <w:rPr>
      <w:b/>
      <w:kern w:val="2"/>
      <w:sz w:val="32"/>
    </w:rPr>
  </w:style>
  <w:style w:type="character" w:customStyle="1" w:styleId="s92">
    <w:name w:val="s92"/>
    <w:autoRedefine/>
    <w:qFormat/>
    <w:rPr>
      <w:spacing w:val="-44"/>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s157">
    <w:name w:val="s157"/>
    <w:autoRedefine/>
    <w:qFormat/>
    <w:rPr>
      <w:rFonts w:ascii="Times New Roman" w:hAnsi="Times New Roman" w:cs="Times New Roman" w:hint="default"/>
      <w:spacing w:val="8"/>
      <w:sz w:val="14"/>
      <w:szCs w:val="14"/>
    </w:rPr>
  </w:style>
  <w:style w:type="character" w:customStyle="1" w:styleId="s97">
    <w:name w:val="s97"/>
    <w:autoRedefine/>
    <w:qFormat/>
    <w:rPr>
      <w:rFonts w:ascii="Times" w:eastAsia="Times" w:hAnsi="Times" w:cs="Times" w:hint="default"/>
      <w:spacing w:val="-48"/>
      <w:sz w:val="24"/>
      <w:szCs w:val="24"/>
    </w:rPr>
  </w:style>
  <w:style w:type="character" w:customStyle="1" w:styleId="2Char">
    <w:name w:val="正文首行缩进 2 Char"/>
    <w:link w:val="20"/>
    <w:autoRedefine/>
    <w:qFormat/>
    <w:rPr>
      <w:rFonts w:eastAsia="宋体"/>
      <w:kern w:val="2"/>
      <w:sz w:val="24"/>
      <w:szCs w:val="24"/>
      <w:lang w:val="en-US" w:eastAsia="zh-CN" w:bidi="ar-SA"/>
    </w:rPr>
  </w:style>
  <w:style w:type="character" w:customStyle="1" w:styleId="s78">
    <w:name w:val="s78"/>
    <w:autoRedefine/>
    <w:qFormat/>
    <w:rPr>
      <w:rFonts w:ascii="songti sc" w:eastAsia="songti sc" w:hAnsi="songti sc" w:cs="songti sc" w:hint="default"/>
      <w:sz w:val="28"/>
      <w:szCs w:val="28"/>
    </w:rPr>
  </w:style>
  <w:style w:type="character" w:customStyle="1" w:styleId="s165">
    <w:name w:val="s165"/>
    <w:autoRedefine/>
    <w:qFormat/>
    <w:rPr>
      <w:rFonts w:ascii="Times" w:eastAsia="Times" w:hAnsi="Times" w:cs="Times" w:hint="default"/>
      <w:spacing w:val="-4"/>
      <w:sz w:val="15"/>
      <w:szCs w:val="15"/>
    </w:rPr>
  </w:style>
  <w:style w:type="character" w:customStyle="1" w:styleId="s155">
    <w:name w:val="s155"/>
    <w:autoRedefine/>
    <w:qFormat/>
    <w:rPr>
      <w:rFonts w:ascii="Times New Roman" w:hAnsi="Times New Roman" w:cs="Times New Roman" w:hint="default"/>
      <w:sz w:val="15"/>
      <w:szCs w:val="15"/>
    </w:rPr>
  </w:style>
  <w:style w:type="character" w:customStyle="1" w:styleId="s125">
    <w:name w:val="s125"/>
    <w:autoRedefine/>
    <w:qFormat/>
    <w:rPr>
      <w:rFonts w:ascii="Times" w:eastAsia="Times" w:hAnsi="Times" w:cs="Times" w:hint="default"/>
      <w:spacing w:val="-22"/>
      <w:sz w:val="24"/>
      <w:szCs w:val="24"/>
    </w:rPr>
  </w:style>
  <w:style w:type="character" w:customStyle="1" w:styleId="s35">
    <w:name w:val="s35"/>
    <w:autoRedefine/>
    <w:qFormat/>
    <w:rPr>
      <w:rFonts w:ascii="songti sc" w:eastAsia="songti sc" w:hAnsi="songti sc" w:cs="songti sc" w:hint="default"/>
      <w:spacing w:val="-2"/>
      <w:sz w:val="24"/>
      <w:szCs w:val="24"/>
    </w:rPr>
  </w:style>
  <w:style w:type="character" w:customStyle="1" w:styleId="s123">
    <w:name w:val="s123"/>
    <w:autoRedefine/>
    <w:qFormat/>
    <w:rPr>
      <w:rFonts w:ascii="Times" w:eastAsia="Times" w:hAnsi="Times" w:cs="Times" w:hint="default"/>
      <w:spacing w:val="-80"/>
      <w:sz w:val="24"/>
      <w:szCs w:val="24"/>
    </w:rPr>
  </w:style>
  <w:style w:type="character" w:customStyle="1" w:styleId="s140">
    <w:name w:val="s140"/>
    <w:autoRedefine/>
    <w:qFormat/>
    <w:rPr>
      <w:rFonts w:ascii="Helvetica" w:eastAsia="Helvetica" w:hAnsi="Helvetica" w:cs="Helvetica" w:hint="default"/>
      <w:spacing w:val="12"/>
      <w:sz w:val="24"/>
      <w:szCs w:val="24"/>
    </w:rPr>
  </w:style>
  <w:style w:type="character" w:customStyle="1" w:styleId="Charc">
    <w:name w:val="标题 Char"/>
    <w:autoRedefine/>
    <w:uiPriority w:val="10"/>
    <w:qFormat/>
    <w:rPr>
      <w:b/>
      <w:kern w:val="2"/>
      <w:sz w:val="32"/>
    </w:rPr>
  </w:style>
  <w:style w:type="character" w:customStyle="1" w:styleId="s119">
    <w:name w:val="s119"/>
    <w:autoRedefine/>
    <w:qFormat/>
    <w:rPr>
      <w:rFonts w:ascii="Times" w:eastAsia="Times" w:hAnsi="Times" w:cs="Times" w:hint="default"/>
      <w:spacing w:val="10"/>
      <w:sz w:val="24"/>
      <w:szCs w:val="24"/>
    </w:rPr>
  </w:style>
  <w:style w:type="character" w:customStyle="1" w:styleId="s151">
    <w:name w:val="s151"/>
    <w:autoRedefine/>
    <w:qFormat/>
    <w:rPr>
      <w:rFonts w:ascii="Times New Roman" w:hAnsi="Times New Roman" w:cs="Times New Roman" w:hint="default"/>
      <w:sz w:val="14"/>
      <w:szCs w:val="14"/>
    </w:rPr>
  </w:style>
  <w:style w:type="character" w:customStyle="1" w:styleId="title4">
    <w:name w:val="title4"/>
    <w:autoRedefine/>
    <w:qFormat/>
    <w:rPr>
      <w:b/>
      <w:bCs/>
      <w:color w:val="1D87B3"/>
      <w:sz w:val="15"/>
      <w:szCs w:val="15"/>
    </w:rPr>
  </w:style>
  <w:style w:type="character" w:customStyle="1" w:styleId="s39">
    <w:name w:val="s39"/>
    <w:autoRedefine/>
    <w:qFormat/>
    <w:rPr>
      <w:rFonts w:ascii="Times" w:eastAsia="Times" w:hAnsi="Times" w:cs="Times" w:hint="default"/>
      <w:spacing w:val="-4"/>
      <w:sz w:val="24"/>
      <w:szCs w:val="24"/>
    </w:rPr>
  </w:style>
  <w:style w:type="character" w:customStyle="1" w:styleId="Char16">
    <w:name w:val="文档结构图 Char1"/>
    <w:autoRedefine/>
    <w:qFormat/>
    <w:rPr>
      <w:rFonts w:ascii="宋体" w:eastAsia="宋体" w:hAnsi="Times New Roman"/>
      <w:kern w:val="2"/>
      <w:sz w:val="18"/>
      <w:szCs w:val="18"/>
    </w:rPr>
  </w:style>
  <w:style w:type="character" w:customStyle="1" w:styleId="8Char">
    <w:name w:val="标题 8 Char"/>
    <w:link w:val="8"/>
    <w:autoRedefine/>
    <w:uiPriority w:val="9"/>
    <w:qFormat/>
    <w:rPr>
      <w:rFonts w:ascii="Arial" w:eastAsia="黑体" w:hAnsi="Arial"/>
      <w:sz w:val="24"/>
    </w:rPr>
  </w:style>
  <w:style w:type="character" w:customStyle="1" w:styleId="s36">
    <w:name w:val="s36"/>
    <w:autoRedefine/>
    <w:qFormat/>
    <w:rPr>
      <w:rFonts w:ascii="Times" w:eastAsia="Times" w:hAnsi="Times" w:cs="Times" w:hint="default"/>
      <w:spacing w:val="-60"/>
      <w:sz w:val="24"/>
      <w:szCs w:val="24"/>
    </w:rPr>
  </w:style>
  <w:style w:type="character" w:customStyle="1" w:styleId="s167">
    <w:name w:val="s167"/>
    <w:autoRedefine/>
    <w:qFormat/>
    <w:rPr>
      <w:rFonts w:ascii="songti sc" w:eastAsia="songti sc" w:hAnsi="songti sc" w:cs="songti sc"/>
      <w:spacing w:val="-2"/>
      <w:sz w:val="21"/>
      <w:szCs w:val="21"/>
    </w:rPr>
  </w:style>
  <w:style w:type="character" w:customStyle="1" w:styleId="s134">
    <w:name w:val="s134"/>
    <w:autoRedefine/>
    <w:qFormat/>
    <w:rPr>
      <w:spacing w:val="-38"/>
    </w:rPr>
  </w:style>
  <w:style w:type="character" w:customStyle="1" w:styleId="aff6">
    <w:name w:val="文档结构图 字符"/>
    <w:autoRedefine/>
    <w:uiPriority w:val="99"/>
    <w:semiHidden/>
    <w:qFormat/>
    <w:rPr>
      <w:rFonts w:ascii="Microsoft YaHei UI" w:eastAsia="Microsoft YaHei UI"/>
      <w:kern w:val="0"/>
      <w:sz w:val="18"/>
      <w:szCs w:val="18"/>
      <w:lang w:eastAsia="en-US"/>
    </w:rPr>
  </w:style>
  <w:style w:type="character" w:customStyle="1" w:styleId="aff7">
    <w:name w:val="副标题 字符"/>
    <w:autoRedefine/>
    <w:uiPriority w:val="11"/>
    <w:qFormat/>
    <w:rPr>
      <w:b/>
      <w:bCs/>
      <w:kern w:val="28"/>
      <w:sz w:val="32"/>
      <w:szCs w:val="32"/>
      <w:lang w:eastAsia="en-US"/>
    </w:rPr>
  </w:style>
  <w:style w:type="character" w:customStyle="1" w:styleId="chanpin1">
    <w:name w:val="chanpin1"/>
    <w:autoRedefine/>
    <w:qFormat/>
    <w:rPr>
      <w:rFonts w:ascii="ˎ̥" w:hAnsi="ˎ̥" w:hint="default"/>
      <w:color w:val="000000"/>
      <w:sz w:val="20"/>
      <w:szCs w:val="20"/>
      <w:u w:val="none"/>
    </w:rPr>
  </w:style>
  <w:style w:type="character" w:customStyle="1" w:styleId="s124">
    <w:name w:val="s124"/>
    <w:autoRedefine/>
    <w:qFormat/>
    <w:rPr>
      <w:rFonts w:ascii="Times" w:eastAsia="Times" w:hAnsi="Times" w:cs="Times" w:hint="default"/>
      <w:spacing w:val="24"/>
      <w:sz w:val="24"/>
      <w:szCs w:val="24"/>
    </w:rPr>
  </w:style>
  <w:style w:type="character" w:customStyle="1" w:styleId="s174">
    <w:name w:val="s174"/>
    <w:autoRedefine/>
    <w:qFormat/>
    <w:rPr>
      <w:rFonts w:ascii="Times" w:eastAsia="Times" w:hAnsi="Times" w:cs="Times" w:hint="default"/>
      <w:spacing w:val="-92"/>
      <w:sz w:val="24"/>
      <w:szCs w:val="24"/>
    </w:rPr>
  </w:style>
  <w:style w:type="character" w:customStyle="1" w:styleId="Chard">
    <w:name w:val="正文表格 Char"/>
    <w:link w:val="aff8"/>
    <w:autoRedefine/>
    <w:qFormat/>
    <w:rPr>
      <w:rFonts w:ascii="宋体" w:hAnsi="宋体"/>
      <w:color w:val="000000"/>
      <w:kern w:val="2"/>
      <w:sz w:val="21"/>
      <w:szCs w:val="21"/>
    </w:rPr>
  </w:style>
  <w:style w:type="paragraph" w:customStyle="1" w:styleId="aff8">
    <w:name w:val="正文表格"/>
    <w:basedOn w:val="a6"/>
    <w:link w:val="Chard"/>
    <w:autoRedefine/>
    <w:qFormat/>
    <w:pPr>
      <w:adjustRightInd w:val="0"/>
      <w:snapToGrid w:val="0"/>
      <w:jc w:val="left"/>
    </w:pPr>
    <w:rPr>
      <w:rFonts w:ascii="宋体" w:hAnsi="宋体"/>
      <w:color w:val="000000"/>
      <w:szCs w:val="21"/>
      <w:lang w:val="zh-CN"/>
    </w:rPr>
  </w:style>
  <w:style w:type="character" w:customStyle="1" w:styleId="s31">
    <w:name w:val="s31"/>
    <w:autoRedefine/>
    <w:qFormat/>
    <w:rPr>
      <w:spacing w:val="-100"/>
    </w:rPr>
  </w:style>
  <w:style w:type="character" w:customStyle="1" w:styleId="s168">
    <w:name w:val="s168"/>
    <w:autoRedefine/>
    <w:qFormat/>
    <w:rPr>
      <w:rFonts w:ascii="songti sc" w:eastAsia="songti sc" w:hAnsi="songti sc" w:cs="songti sc" w:hint="default"/>
      <w:spacing w:val="-34"/>
      <w:sz w:val="21"/>
      <w:szCs w:val="21"/>
    </w:rPr>
  </w:style>
  <w:style w:type="character" w:customStyle="1" w:styleId="s127">
    <w:name w:val="s127"/>
    <w:autoRedefine/>
    <w:qFormat/>
    <w:rPr>
      <w:rFonts w:ascii="Helvetica" w:eastAsia="Helvetica" w:hAnsi="Helvetica" w:cs="Helvetica" w:hint="default"/>
      <w:sz w:val="24"/>
      <w:szCs w:val="24"/>
    </w:rPr>
  </w:style>
  <w:style w:type="character" w:customStyle="1" w:styleId="s161">
    <w:name w:val="s161"/>
    <w:qFormat/>
    <w:rPr>
      <w:rFonts w:ascii="Times New Roman" w:hAnsi="Times New Roman" w:cs="Times New Roman" w:hint="default"/>
      <w:spacing w:val="10"/>
      <w:sz w:val="14"/>
      <w:szCs w:val="14"/>
    </w:rPr>
  </w:style>
  <w:style w:type="character" w:customStyle="1" w:styleId="s172">
    <w:name w:val="s172"/>
    <w:autoRedefine/>
    <w:qFormat/>
    <w:rPr>
      <w:rFonts w:ascii="Times New Roman" w:hAnsi="Times New Roman" w:cs="Times New Roman" w:hint="default"/>
      <w:spacing w:val="-6"/>
      <w:sz w:val="14"/>
      <w:szCs w:val="14"/>
    </w:rPr>
  </w:style>
  <w:style w:type="character" w:customStyle="1" w:styleId="s15">
    <w:name w:val="s15"/>
    <w:autoRedefine/>
    <w:qFormat/>
    <w:rPr>
      <w:rFonts w:ascii="Times" w:eastAsia="Times" w:hAnsi="Times" w:cs="Times" w:hint="default"/>
      <w:spacing w:val="2"/>
      <w:sz w:val="24"/>
      <w:szCs w:val="24"/>
    </w:rPr>
  </w:style>
  <w:style w:type="character" w:customStyle="1" w:styleId="aff9">
    <w:name w:val="标题 字符"/>
    <w:autoRedefine/>
    <w:uiPriority w:val="10"/>
    <w:qFormat/>
    <w:rPr>
      <w:rFonts w:ascii="Calibri Light" w:eastAsia="宋体" w:hAnsi="Calibri Light" w:cs="Times New Roman"/>
      <w:b/>
      <w:bCs/>
      <w:kern w:val="0"/>
      <w:sz w:val="32"/>
      <w:szCs w:val="32"/>
      <w:lang w:val="ru-RU"/>
    </w:rPr>
  </w:style>
  <w:style w:type="character" w:customStyle="1" w:styleId="HTMLChar">
    <w:name w:val="HTML 地址 Char"/>
    <w:link w:val="HTML"/>
    <w:autoRedefine/>
    <w:uiPriority w:val="99"/>
    <w:qFormat/>
    <w:rPr>
      <w:rFonts w:ascii="宋体" w:hAnsi="宋体" w:cs="宋体"/>
      <w:sz w:val="24"/>
      <w:szCs w:val="24"/>
    </w:rPr>
  </w:style>
  <w:style w:type="character" w:customStyle="1" w:styleId="35">
    <w:name w:val="标题 3 字符"/>
    <w:autoRedefine/>
    <w:uiPriority w:val="9"/>
    <w:qFormat/>
    <w:rPr>
      <w:rFonts w:ascii="Times New Roman" w:eastAsia="宋体" w:hAnsi="Times New Roman" w:cs="Times New Roman"/>
      <w:b/>
      <w:bCs/>
      <w:kern w:val="0"/>
      <w:sz w:val="32"/>
      <w:szCs w:val="32"/>
      <w:lang w:val="ru-RU"/>
    </w:rPr>
  </w:style>
  <w:style w:type="character" w:customStyle="1" w:styleId="28">
    <w:name w:val="正文文本缩进 2 字符"/>
    <w:autoRedefine/>
    <w:uiPriority w:val="99"/>
    <w:qFormat/>
    <w:rPr>
      <w:rFonts w:ascii="Times New Roman" w:eastAsia="宋体" w:hAnsi="Times New Roman" w:cs="Times New Roman"/>
      <w:kern w:val="0"/>
      <w:sz w:val="24"/>
      <w:szCs w:val="24"/>
      <w:lang w:val="ru-RU"/>
    </w:rPr>
  </w:style>
  <w:style w:type="character" w:customStyle="1" w:styleId="s54">
    <w:name w:val="s54"/>
    <w:autoRedefine/>
    <w:qFormat/>
    <w:rPr>
      <w:spacing w:val="-24"/>
    </w:rPr>
  </w:style>
  <w:style w:type="character" w:customStyle="1" w:styleId="s150">
    <w:name w:val="s150"/>
    <w:autoRedefine/>
    <w:qFormat/>
    <w:rPr>
      <w:rFonts w:ascii="Times New Roman" w:hAnsi="Times New Roman" w:cs="Times New Roman" w:hint="default"/>
      <w:spacing w:val="42"/>
      <w:sz w:val="24"/>
      <w:szCs w:val="24"/>
    </w:rPr>
  </w:style>
  <w:style w:type="character" w:customStyle="1" w:styleId="s40">
    <w:name w:val="s40"/>
    <w:autoRedefine/>
    <w:qFormat/>
    <w:rPr>
      <w:spacing w:val="-54"/>
    </w:rPr>
  </w:style>
  <w:style w:type="character" w:customStyle="1" w:styleId="s43">
    <w:name w:val="s43"/>
    <w:autoRedefine/>
    <w:qFormat/>
    <w:rPr>
      <w:rFonts w:ascii="Times" w:eastAsia="Times" w:hAnsi="Times" w:cs="Times" w:hint="default"/>
      <w:spacing w:val="-42"/>
      <w:sz w:val="24"/>
      <w:szCs w:val="24"/>
    </w:rPr>
  </w:style>
  <w:style w:type="character" w:customStyle="1" w:styleId="s85">
    <w:name w:val="s85"/>
    <w:autoRedefine/>
    <w:qFormat/>
    <w:rPr>
      <w:rFonts w:ascii="Times" w:eastAsia="Times" w:hAnsi="Times" w:cs="Times" w:hint="default"/>
      <w:spacing w:val="-46"/>
      <w:sz w:val="24"/>
      <w:szCs w:val="24"/>
    </w:rPr>
  </w:style>
  <w:style w:type="character" w:customStyle="1" w:styleId="s146">
    <w:name w:val="s146"/>
    <w:autoRedefine/>
    <w:qFormat/>
    <w:rPr>
      <w:rFonts w:ascii="Times New Roman" w:hAnsi="Times New Roman" w:cs="Times New Roman" w:hint="default"/>
      <w:sz w:val="24"/>
      <w:szCs w:val="24"/>
    </w:rPr>
  </w:style>
  <w:style w:type="character" w:customStyle="1" w:styleId="s70">
    <w:name w:val="s70"/>
    <w:autoRedefine/>
    <w:qFormat/>
    <w:rPr>
      <w:rFonts w:ascii="Times" w:eastAsia="Times" w:hAnsi="Times" w:cs="Times" w:hint="default"/>
      <w:spacing w:val="-70"/>
      <w:sz w:val="24"/>
      <w:szCs w:val="24"/>
    </w:rPr>
  </w:style>
  <w:style w:type="character" w:customStyle="1" w:styleId="81">
    <w:name w:val="标题 8 字符"/>
    <w:autoRedefine/>
    <w:uiPriority w:val="9"/>
    <w:semiHidden/>
    <w:qFormat/>
    <w:rPr>
      <w:rFonts w:ascii="Calibri Light" w:eastAsia="宋体" w:hAnsi="Calibri Light" w:cs="Times New Roman"/>
      <w:kern w:val="0"/>
      <w:sz w:val="24"/>
      <w:szCs w:val="24"/>
      <w:lang w:val="ru-RU"/>
    </w:rPr>
  </w:style>
  <w:style w:type="character" w:customStyle="1" w:styleId="s152">
    <w:name w:val="s152"/>
    <w:autoRedefine/>
    <w:qFormat/>
    <w:rPr>
      <w:spacing w:val="50"/>
    </w:rPr>
  </w:style>
  <w:style w:type="character" w:customStyle="1" w:styleId="Char11">
    <w:name w:val="页脚 Char1"/>
    <w:link w:val="af5"/>
    <w:autoRedefine/>
    <w:qFormat/>
    <w:rPr>
      <w:rFonts w:ascii="宋体" w:eastAsia="宋体"/>
      <w:sz w:val="18"/>
      <w:lang w:val="en-US" w:eastAsia="zh-CN" w:bidi="ar-SA"/>
    </w:rPr>
  </w:style>
  <w:style w:type="character" w:customStyle="1" w:styleId="1Char">
    <w:name w:val="标题 1 Char"/>
    <w:link w:val="11"/>
    <w:autoRedefine/>
    <w:uiPriority w:val="9"/>
    <w:qFormat/>
    <w:rPr>
      <w:rFonts w:ascii="宋体"/>
      <w:b/>
      <w:kern w:val="44"/>
      <w:sz w:val="32"/>
    </w:rPr>
  </w:style>
  <w:style w:type="character" w:customStyle="1" w:styleId="3Char0">
    <w:name w:val="正文文本缩进 3 Char"/>
    <w:link w:val="33"/>
    <w:autoRedefine/>
    <w:uiPriority w:val="99"/>
    <w:qFormat/>
    <w:rPr>
      <w:rFonts w:ascii="宋体"/>
      <w:sz w:val="24"/>
    </w:rPr>
  </w:style>
  <w:style w:type="character" w:customStyle="1" w:styleId="s58">
    <w:name w:val="s58"/>
    <w:autoRedefine/>
    <w:qFormat/>
    <w:rPr>
      <w:spacing w:val="-28"/>
    </w:rPr>
  </w:style>
  <w:style w:type="character" w:customStyle="1" w:styleId="locality">
    <w:name w:val="locality"/>
    <w:autoRedefine/>
    <w:qFormat/>
  </w:style>
  <w:style w:type="character" w:customStyle="1" w:styleId="s33">
    <w:name w:val="s33"/>
    <w:autoRedefine/>
    <w:qFormat/>
    <w:rPr>
      <w:rFonts w:ascii="songti sc" w:eastAsia="songti sc" w:hAnsi="songti sc" w:cs="songti sc" w:hint="default"/>
      <w:sz w:val="24"/>
      <w:szCs w:val="24"/>
    </w:rPr>
  </w:style>
  <w:style w:type="character" w:customStyle="1" w:styleId="s6">
    <w:name w:val="s6"/>
    <w:autoRedefine/>
    <w:qFormat/>
    <w:rPr>
      <w:rFonts w:ascii="Times New Roman" w:hAnsi="Times New Roman" w:cs="Times New Roman" w:hint="default"/>
      <w:sz w:val="18"/>
      <w:szCs w:val="18"/>
    </w:rPr>
  </w:style>
  <w:style w:type="character" w:customStyle="1" w:styleId="Chare">
    <w:name w:val="注释 Char"/>
    <w:link w:val="affa"/>
    <w:autoRedefine/>
    <w:qFormat/>
    <w:rPr>
      <w:rFonts w:ascii="宋体" w:hAnsi="宋体"/>
      <w:kern w:val="2"/>
      <w:sz w:val="21"/>
      <w:szCs w:val="21"/>
    </w:rPr>
  </w:style>
  <w:style w:type="paragraph" w:customStyle="1" w:styleId="affa">
    <w:name w:val="注释"/>
    <w:basedOn w:val="a6"/>
    <w:link w:val="Chare"/>
    <w:autoRedefine/>
    <w:qFormat/>
    <w:pPr>
      <w:adjustRightInd w:val="0"/>
      <w:snapToGrid w:val="0"/>
      <w:ind w:left="420" w:hangingChars="200" w:hanging="420"/>
      <w:jc w:val="left"/>
    </w:pPr>
    <w:rPr>
      <w:rFonts w:ascii="宋体" w:hAnsi="宋体"/>
      <w:szCs w:val="21"/>
      <w:lang w:val="zh-CN"/>
    </w:rPr>
  </w:style>
  <w:style w:type="character" w:customStyle="1" w:styleId="3Char">
    <w:name w:val="正文文本 3 Char"/>
    <w:link w:val="31"/>
    <w:autoRedefine/>
    <w:uiPriority w:val="99"/>
    <w:qFormat/>
    <w:rPr>
      <w:kern w:val="2"/>
      <w:sz w:val="16"/>
      <w:szCs w:val="16"/>
    </w:rPr>
  </w:style>
  <w:style w:type="character" w:customStyle="1" w:styleId="Charf">
    <w:name w:val="正文小标题 Char"/>
    <w:link w:val="affb"/>
    <w:autoRedefine/>
    <w:qFormat/>
    <w:rPr>
      <w:rFonts w:ascii="宋体" w:hAnsi="宋体"/>
      <w:b/>
      <w:i/>
      <w:color w:val="FF0000"/>
      <w:kern w:val="2"/>
      <w:sz w:val="24"/>
    </w:rPr>
  </w:style>
  <w:style w:type="paragraph" w:customStyle="1" w:styleId="affb">
    <w:name w:val="正文小标题"/>
    <w:basedOn w:val="a6"/>
    <w:next w:val="a7"/>
    <w:link w:val="Charf"/>
    <w:autoRedefine/>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s67">
    <w:name w:val="s67"/>
    <w:autoRedefine/>
    <w:qFormat/>
    <w:rPr>
      <w:spacing w:val="104"/>
    </w:rPr>
  </w:style>
  <w:style w:type="character" w:customStyle="1" w:styleId="s23">
    <w:name w:val="s23"/>
    <w:autoRedefine/>
    <w:qFormat/>
    <w:rPr>
      <w:rFonts w:ascii="Times" w:eastAsia="Times" w:hAnsi="Times" w:cs="Times" w:hint="default"/>
      <w:spacing w:val="-8"/>
      <w:sz w:val="24"/>
      <w:szCs w:val="24"/>
    </w:rPr>
  </w:style>
  <w:style w:type="character" w:customStyle="1" w:styleId="Charf0">
    <w:name w:val="正文缩进 Char"/>
    <w:autoRedefine/>
    <w:qFormat/>
    <w:rPr>
      <w:rFonts w:ascii="宋体"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Char20">
    <w:name w:val="页眉 Char2"/>
    <w:autoRedefine/>
    <w:uiPriority w:val="99"/>
    <w:qFormat/>
    <w:rPr>
      <w:sz w:val="18"/>
      <w:szCs w:val="18"/>
    </w:rPr>
  </w:style>
  <w:style w:type="character" w:customStyle="1" w:styleId="51">
    <w:name w:val="标题 5 字符"/>
    <w:autoRedefine/>
    <w:uiPriority w:val="9"/>
    <w:qFormat/>
    <w:rPr>
      <w:rFonts w:ascii="Times New Roman" w:eastAsia="宋体" w:hAnsi="Times New Roman" w:cs="Times New Roman"/>
      <w:b/>
      <w:bCs/>
      <w:kern w:val="0"/>
      <w:sz w:val="28"/>
      <w:szCs w:val="28"/>
      <w:lang w:val="ru-RU"/>
    </w:rPr>
  </w:style>
  <w:style w:type="character" w:customStyle="1" w:styleId="Char2">
    <w:name w:val="正文文本缩进 Char2"/>
    <w:link w:val="ab"/>
    <w:autoRedefine/>
    <w:qFormat/>
    <w:rPr>
      <w:rFonts w:eastAsia="宋体"/>
      <w:kern w:val="2"/>
      <w:sz w:val="24"/>
      <w:szCs w:val="24"/>
      <w:lang w:val="en-US" w:eastAsia="zh-CN" w:bidi="ar-SA"/>
    </w:rPr>
  </w:style>
  <w:style w:type="character" w:customStyle="1" w:styleId="s14">
    <w:name w:val="s14"/>
    <w:autoRedefine/>
    <w:qFormat/>
    <w:rPr>
      <w:rFonts w:ascii="Times" w:eastAsia="Times" w:hAnsi="Times" w:cs="Times" w:hint="default"/>
      <w:sz w:val="24"/>
      <w:szCs w:val="24"/>
    </w:rPr>
  </w:style>
  <w:style w:type="character" w:customStyle="1" w:styleId="s135">
    <w:name w:val="s135"/>
    <w:autoRedefine/>
    <w:qFormat/>
    <w:rPr>
      <w:rFonts w:ascii="Helvetica" w:eastAsia="Helvetica" w:hAnsi="Helvetica" w:cs="Helvetica" w:hint="default"/>
      <w:sz w:val="24"/>
      <w:szCs w:val="24"/>
    </w:rPr>
  </w:style>
  <w:style w:type="character" w:customStyle="1" w:styleId="14">
    <w:name w:val="明显强调1"/>
    <w:autoRedefine/>
    <w:qFormat/>
    <w:rPr>
      <w:b/>
      <w:bCs/>
      <w:i/>
      <w:iCs/>
      <w:color w:val="4F81BD"/>
    </w:rPr>
  </w:style>
  <w:style w:type="character" w:customStyle="1" w:styleId="s143">
    <w:name w:val="s143"/>
    <w:autoRedefine/>
    <w:qFormat/>
    <w:rPr>
      <w:spacing w:val="-38"/>
    </w:rPr>
  </w:style>
  <w:style w:type="character" w:customStyle="1" w:styleId="s149">
    <w:name w:val="s149"/>
    <w:autoRedefine/>
    <w:qFormat/>
    <w:rPr>
      <w:spacing w:val="14"/>
    </w:rPr>
  </w:style>
  <w:style w:type="character" w:customStyle="1" w:styleId="s101">
    <w:name w:val="s101"/>
    <w:autoRedefine/>
    <w:qFormat/>
    <w:rPr>
      <w:rFonts w:ascii="Times" w:eastAsia="Times" w:hAnsi="Times" w:cs="Times" w:hint="default"/>
      <w:spacing w:val="-84"/>
      <w:sz w:val="24"/>
      <w:szCs w:val="24"/>
    </w:rPr>
  </w:style>
  <w:style w:type="character" w:customStyle="1" w:styleId="Char10">
    <w:name w:val="批注文字 Char1"/>
    <w:link w:val="ae"/>
    <w:autoRedefine/>
    <w:uiPriority w:val="99"/>
    <w:qFormat/>
    <w:rPr>
      <w:kern w:val="2"/>
      <w:sz w:val="21"/>
      <w:szCs w:val="24"/>
    </w:rPr>
  </w:style>
  <w:style w:type="character" w:customStyle="1" w:styleId="Charf1">
    <w:name w:val="页眉 Char"/>
    <w:autoRedefine/>
    <w:qFormat/>
    <w:rPr>
      <w:rFonts w:eastAsia="宋体"/>
      <w:kern w:val="2"/>
      <w:sz w:val="18"/>
      <w:szCs w:val="18"/>
      <w:lang w:val="en-US" w:eastAsia="zh-CN" w:bidi="ar-SA"/>
    </w:rPr>
  </w:style>
  <w:style w:type="character" w:customStyle="1" w:styleId="s111">
    <w:name w:val="s111"/>
    <w:autoRedefine/>
    <w:qFormat/>
    <w:rPr>
      <w:rFonts w:ascii="Times" w:eastAsia="Times" w:hAnsi="Times" w:cs="Times" w:hint="default"/>
      <w:spacing w:val="-12"/>
      <w:sz w:val="24"/>
      <w:szCs w:val="24"/>
    </w:rPr>
  </w:style>
  <w:style w:type="character" w:customStyle="1" w:styleId="s112">
    <w:name w:val="s112"/>
    <w:autoRedefine/>
    <w:qFormat/>
    <w:rPr>
      <w:rFonts w:ascii="Times" w:eastAsia="Times" w:hAnsi="Times" w:cs="Times" w:hint="default"/>
      <w:spacing w:val="-30"/>
      <w:sz w:val="24"/>
      <w:szCs w:val="24"/>
    </w:rPr>
  </w:style>
  <w:style w:type="character" w:customStyle="1" w:styleId="s139">
    <w:name w:val="s139"/>
    <w:autoRedefine/>
    <w:qFormat/>
    <w:rPr>
      <w:rFonts w:ascii="Times New Roman" w:hAnsi="Times New Roman" w:cs="Times New Roman" w:hint="default"/>
      <w:sz w:val="14"/>
      <w:szCs w:val="14"/>
      <w:u w:val="single"/>
    </w:rPr>
  </w:style>
  <w:style w:type="character" w:customStyle="1" w:styleId="bjh-p">
    <w:name w:val="bjh-p"/>
    <w:autoRedefine/>
    <w:qFormat/>
  </w:style>
  <w:style w:type="character" w:customStyle="1" w:styleId="Char21">
    <w:name w:val="副标题 Char2"/>
    <w:autoRedefine/>
    <w:qFormat/>
    <w:rPr>
      <w:rFonts w:ascii="Cambria" w:hAnsi="Cambria" w:cs="Times New Roman"/>
      <w:b/>
      <w:bCs/>
      <w:kern w:val="28"/>
      <w:sz w:val="32"/>
      <w:szCs w:val="32"/>
    </w:rPr>
  </w:style>
  <w:style w:type="character" w:customStyle="1" w:styleId="s108">
    <w:name w:val="s108"/>
    <w:autoRedefine/>
    <w:qFormat/>
    <w:rPr>
      <w:rFonts w:ascii="Times" w:eastAsia="Times" w:hAnsi="Times" w:cs="Times" w:hint="default"/>
      <w:spacing w:val="-68"/>
      <w:sz w:val="24"/>
      <w:szCs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z-Char10">
    <w:name w:val="z-窗体底端 Char1"/>
    <w:autoRedefine/>
    <w:uiPriority w:val="99"/>
    <w:qFormat/>
    <w:rPr>
      <w:rFonts w:ascii="Arial" w:hAnsi="Arial" w:cs="Arial"/>
      <w:vanish/>
      <w:kern w:val="2"/>
      <w:sz w:val="16"/>
      <w:szCs w:val="16"/>
    </w:rPr>
  </w:style>
  <w:style w:type="character" w:customStyle="1" w:styleId="s162">
    <w:name w:val="s162"/>
    <w:autoRedefine/>
    <w:qFormat/>
    <w:rPr>
      <w:rFonts w:ascii="Times New Roman" w:hAnsi="Times New Roman" w:cs="Times New Roman" w:hint="default"/>
      <w:spacing w:val="16"/>
      <w:sz w:val="14"/>
      <w:szCs w:val="14"/>
    </w:rPr>
  </w:style>
  <w:style w:type="character" w:customStyle="1" w:styleId="txt">
    <w:name w:val="txt"/>
    <w:autoRedefine/>
    <w:qFormat/>
  </w:style>
  <w:style w:type="character" w:customStyle="1" w:styleId="CharChar111">
    <w:name w:val="Char Char111"/>
    <w:autoRedefine/>
    <w:qFormat/>
    <w:rPr>
      <w:rFonts w:ascii="宋体" w:eastAsia="宋体"/>
      <w:b/>
      <w:sz w:val="24"/>
      <w:u w:val="single"/>
      <w:lang w:val="en-US" w:eastAsia="zh-CN" w:bidi="ar-SA"/>
    </w:rPr>
  </w:style>
  <w:style w:type="character" w:customStyle="1" w:styleId="s17">
    <w:name w:val="s17"/>
    <w:autoRedefine/>
    <w:qFormat/>
    <w:rPr>
      <w:spacing w:val="-6"/>
    </w:rPr>
  </w:style>
  <w:style w:type="character" w:customStyle="1" w:styleId="s175">
    <w:name w:val="s175"/>
    <w:autoRedefine/>
    <w:qFormat/>
    <w:rPr>
      <w:rFonts w:ascii="Times" w:eastAsia="Times" w:hAnsi="Times" w:cs="Times" w:hint="default"/>
      <w:spacing w:val="-76"/>
      <w:sz w:val="24"/>
      <w:szCs w:val="24"/>
    </w:rPr>
  </w:style>
  <w:style w:type="character" w:customStyle="1" w:styleId="Char22">
    <w:name w:val="页脚 Char2"/>
    <w:autoRedefine/>
    <w:uiPriority w:val="99"/>
    <w:qFormat/>
    <w:rPr>
      <w:sz w:val="18"/>
      <w:szCs w:val="18"/>
    </w:rPr>
  </w:style>
  <w:style w:type="character" w:customStyle="1" w:styleId="s159">
    <w:name w:val="s159"/>
    <w:autoRedefine/>
    <w:qFormat/>
    <w:rPr>
      <w:rFonts w:ascii="Times" w:eastAsia="Times" w:hAnsi="Times" w:cs="Times" w:hint="default"/>
      <w:spacing w:val="-76"/>
      <w:sz w:val="15"/>
      <w:szCs w:val="15"/>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s21">
    <w:name w:val="s21"/>
    <w:autoRedefine/>
    <w:qFormat/>
    <w:rPr>
      <w:rFonts w:ascii="Times" w:eastAsia="Times" w:hAnsi="Times" w:cs="Times" w:hint="default"/>
      <w:spacing w:val="-56"/>
      <w:sz w:val="24"/>
      <w:szCs w:val="24"/>
    </w:rPr>
  </w:style>
  <w:style w:type="character" w:customStyle="1" w:styleId="s74">
    <w:name w:val="s74"/>
    <w:autoRedefine/>
    <w:qFormat/>
    <w:rPr>
      <w:rFonts w:ascii="Times" w:eastAsia="Times" w:hAnsi="Times" w:cs="Times" w:hint="default"/>
      <w:sz w:val="28"/>
      <w:szCs w:val="28"/>
    </w:rPr>
  </w:style>
  <w:style w:type="character" w:customStyle="1" w:styleId="Charf2">
    <w:name w:val="列出段落 Char"/>
    <w:autoRedefine/>
    <w:qFormat/>
    <w:rPr>
      <w:rFonts w:ascii="Calibri" w:eastAsia="宋体" w:hAnsi="Calibri"/>
      <w:kern w:val="2"/>
      <w:sz w:val="21"/>
      <w:szCs w:val="22"/>
      <w:lang w:val="en-US" w:eastAsia="zh-CN" w:bidi="ar-SA"/>
    </w:rPr>
  </w:style>
  <w:style w:type="character" w:customStyle="1" w:styleId="3Char1">
    <w:name w:val="标题 3 Char1"/>
    <w:link w:val="30"/>
    <w:autoRedefine/>
    <w:uiPriority w:val="9"/>
    <w:qFormat/>
    <w:rPr>
      <w:rFonts w:ascii="宋体" w:eastAsia="宋体"/>
      <w:b/>
      <w:sz w:val="24"/>
      <w:u w:val="single"/>
      <w:lang w:val="en-US" w:eastAsia="zh-CN" w:bidi="ar-SA"/>
    </w:rPr>
  </w:style>
  <w:style w:type="character" w:customStyle="1" w:styleId="s8">
    <w:name w:val="s8"/>
    <w:autoRedefine/>
    <w:qFormat/>
    <w:rPr>
      <w:rFonts w:ascii="Times" w:eastAsia="Times" w:hAnsi="Times" w:cs="Times" w:hint="default"/>
      <w:spacing w:val="-52"/>
      <w:sz w:val="21"/>
      <w:szCs w:val="21"/>
    </w:rPr>
  </w:style>
  <w:style w:type="character" w:customStyle="1" w:styleId="z-2">
    <w:name w:val="z-窗体底端 字符2"/>
    <w:link w:val="z-1"/>
    <w:autoRedefine/>
    <w:uiPriority w:val="99"/>
    <w:qFormat/>
    <w:rPr>
      <w:rFonts w:ascii="Arial" w:hAnsi="Arial" w:cs="Arial"/>
      <w:vanish/>
      <w:sz w:val="16"/>
      <w:szCs w:val="16"/>
    </w:rPr>
  </w:style>
  <w:style w:type="paragraph" w:customStyle="1" w:styleId="z-1">
    <w:name w:val="z-窗体底端1"/>
    <w:basedOn w:val="a6"/>
    <w:next w:val="a6"/>
    <w:link w:val="z-2"/>
    <w:autoRedefine/>
    <w:uiPriority w:val="99"/>
    <w:unhideWhenUsed/>
    <w:qFormat/>
    <w:pPr>
      <w:widowControl/>
      <w:pBdr>
        <w:top w:val="single" w:sz="6" w:space="1" w:color="auto"/>
      </w:pBdr>
      <w:jc w:val="center"/>
    </w:pPr>
    <w:rPr>
      <w:rFonts w:ascii="Arial" w:hAnsi="Arial"/>
      <w:vanish/>
      <w:kern w:val="0"/>
      <w:sz w:val="16"/>
      <w:szCs w:val="16"/>
      <w:lang w:val="zh-CN"/>
    </w:rPr>
  </w:style>
  <w:style w:type="character" w:customStyle="1" w:styleId="s116">
    <w:name w:val="s116"/>
    <w:autoRedefine/>
    <w:qFormat/>
    <w:rPr>
      <w:rFonts w:ascii="Times" w:eastAsia="Times" w:hAnsi="Times" w:cs="Times" w:hint="default"/>
      <w:spacing w:val="28"/>
      <w:sz w:val="24"/>
      <w:szCs w:val="24"/>
    </w:rPr>
  </w:style>
  <w:style w:type="character" w:customStyle="1" w:styleId="71">
    <w:name w:val="标题 7 字符"/>
    <w:autoRedefine/>
    <w:uiPriority w:val="9"/>
    <w:semiHidden/>
    <w:qFormat/>
    <w:rPr>
      <w:rFonts w:ascii="Times New Roman" w:eastAsia="宋体" w:hAnsi="Times New Roman" w:cs="Times New Roman"/>
      <w:b/>
      <w:bCs/>
      <w:kern w:val="0"/>
      <w:sz w:val="24"/>
      <w:szCs w:val="24"/>
      <w:lang w:val="ru-RU"/>
    </w:rPr>
  </w:style>
  <w:style w:type="character" w:customStyle="1" w:styleId="affc">
    <w:name w:val="正文文本缩进 字符"/>
    <w:autoRedefine/>
    <w:uiPriority w:val="99"/>
    <w:qFormat/>
    <w:rPr>
      <w:rFonts w:ascii="Times New Roman" w:eastAsia="宋体" w:hAnsi="Times New Roman" w:cs="Times New Roman"/>
      <w:kern w:val="0"/>
      <w:sz w:val="24"/>
      <w:szCs w:val="24"/>
      <w:lang w:val="ru-RU"/>
    </w:rPr>
  </w:style>
  <w:style w:type="character" w:customStyle="1" w:styleId="black1">
    <w:name w:val="black1"/>
    <w:autoRedefine/>
    <w:qFormat/>
    <w:rPr>
      <w:color w:val="000000"/>
    </w:rPr>
  </w:style>
  <w:style w:type="character" w:customStyle="1" w:styleId="Char0">
    <w:name w:val="称呼 Char"/>
    <w:link w:val="af"/>
    <w:autoRedefine/>
    <w:qFormat/>
    <w:rPr>
      <w:sz w:val="30"/>
    </w:rPr>
  </w:style>
  <w:style w:type="character" w:customStyle="1" w:styleId="36">
    <w:name w:val="正文文本缩进 3 字符"/>
    <w:autoRedefine/>
    <w:uiPriority w:val="99"/>
    <w:qFormat/>
    <w:rPr>
      <w:rFonts w:ascii="Times New Roman" w:eastAsia="宋体" w:hAnsi="Times New Roman" w:cs="Times New Roman"/>
      <w:kern w:val="0"/>
      <w:sz w:val="16"/>
      <w:szCs w:val="16"/>
      <w:lang w:val="ru-RU"/>
    </w:rPr>
  </w:style>
  <w:style w:type="character" w:customStyle="1" w:styleId="Char6">
    <w:name w:val="批注框文本 Char"/>
    <w:link w:val="af4"/>
    <w:autoRedefine/>
    <w:uiPriority w:val="99"/>
    <w:qFormat/>
    <w:rPr>
      <w:kern w:val="2"/>
      <w:sz w:val="18"/>
      <w:szCs w:val="18"/>
    </w:rPr>
  </w:style>
  <w:style w:type="character" w:customStyle="1" w:styleId="1Char0">
    <w:name w:val="段1 Char"/>
    <w:autoRedefine/>
    <w:qFormat/>
    <w:rPr>
      <w:rFonts w:ascii="宋体" w:eastAsia="宋体"/>
      <w:sz w:val="24"/>
      <w:lang w:val="en-US" w:eastAsia="zh-CN" w:bidi="ar-SA"/>
    </w:rPr>
  </w:style>
  <w:style w:type="character" w:customStyle="1" w:styleId="2Char1">
    <w:name w:val="标题 2 Char1"/>
    <w:link w:val="21"/>
    <w:autoRedefine/>
    <w:uiPriority w:val="9"/>
    <w:qFormat/>
    <w:rPr>
      <w:rFonts w:ascii="Arial" w:eastAsia="黑体" w:hAnsi="Arial"/>
      <w:b/>
      <w:sz w:val="30"/>
      <w:lang w:val="en-US" w:eastAsia="zh-CN" w:bidi="ar-SA"/>
    </w:rPr>
  </w:style>
  <w:style w:type="character" w:customStyle="1" w:styleId="s173">
    <w:name w:val="s173"/>
    <w:autoRedefine/>
    <w:qFormat/>
    <w:rPr>
      <w:rFonts w:ascii="Times New Roman" w:hAnsi="Times New Roman" w:cs="Times New Roman"/>
      <w:spacing w:val="16"/>
      <w:sz w:val="24"/>
      <w:szCs w:val="24"/>
    </w:rPr>
  </w:style>
  <w:style w:type="character" w:customStyle="1" w:styleId="s177">
    <w:name w:val="s177"/>
    <w:autoRedefine/>
    <w:qFormat/>
    <w:rPr>
      <w:rFonts w:ascii="songti sc" w:eastAsia="songti sc" w:hAnsi="songti sc" w:cs="songti sc" w:hint="default"/>
      <w:spacing w:val="-4"/>
      <w:sz w:val="24"/>
      <w:szCs w:val="24"/>
    </w:rPr>
  </w:style>
  <w:style w:type="character" w:customStyle="1" w:styleId="s110">
    <w:name w:val="s110"/>
    <w:autoRedefine/>
    <w:qFormat/>
    <w:rPr>
      <w:rFonts w:ascii="Times" w:eastAsia="Times" w:hAnsi="Times" w:cs="Times" w:hint="default"/>
      <w:spacing w:val="-38"/>
      <w:sz w:val="24"/>
      <w:szCs w:val="24"/>
    </w:rPr>
  </w:style>
  <w:style w:type="character" w:customStyle="1" w:styleId="s83">
    <w:name w:val="s83"/>
    <w:autoRedefine/>
    <w:qFormat/>
    <w:rPr>
      <w:rFonts w:ascii="Times" w:eastAsia="Times" w:hAnsi="Times" w:cs="Times" w:hint="default"/>
      <w:spacing w:val="16"/>
      <w:sz w:val="24"/>
      <w:szCs w:val="24"/>
    </w:rPr>
  </w:style>
  <w:style w:type="character" w:customStyle="1" w:styleId="s98">
    <w:name w:val="s98"/>
    <w:autoRedefine/>
    <w:qFormat/>
    <w:rPr>
      <w:rFonts w:ascii="Times" w:eastAsia="Times" w:hAnsi="Times" w:cs="Times" w:hint="default"/>
      <w:spacing w:val="6"/>
      <w:sz w:val="24"/>
      <w:szCs w:val="24"/>
    </w:rPr>
  </w:style>
  <w:style w:type="character" w:customStyle="1" w:styleId="font11">
    <w:name w:val="font11"/>
    <w:autoRedefine/>
    <w:qFormat/>
    <w:rPr>
      <w:rFonts w:ascii="宋体" w:eastAsia="宋体" w:hAnsi="宋体" w:cs="宋体" w:hint="eastAsia"/>
      <w:color w:val="000000"/>
      <w:sz w:val="28"/>
      <w:szCs w:val="28"/>
      <w:u w:val="none"/>
    </w:rPr>
  </w:style>
  <w:style w:type="character" w:customStyle="1" w:styleId="2Char10">
    <w:name w:val="正文文本缩进 2 Char1"/>
    <w:autoRedefine/>
    <w:uiPriority w:val="99"/>
    <w:qFormat/>
    <w:rPr>
      <w:kern w:val="0"/>
      <w:sz w:val="22"/>
      <w:lang w:eastAsia="en-US"/>
    </w:rPr>
  </w:style>
  <w:style w:type="character" w:customStyle="1" w:styleId="s130">
    <w:name w:val="s130"/>
    <w:autoRedefine/>
    <w:qFormat/>
    <w:rPr>
      <w:spacing w:val="-38"/>
    </w:rPr>
  </w:style>
  <w:style w:type="character" w:customStyle="1" w:styleId="5Char">
    <w:name w:val="标题 5 Char"/>
    <w:link w:val="5"/>
    <w:autoRedefine/>
    <w:uiPriority w:val="9"/>
    <w:qFormat/>
    <w:rPr>
      <w:b/>
      <w:sz w:val="28"/>
    </w:rPr>
  </w:style>
  <w:style w:type="character" w:customStyle="1" w:styleId="s121">
    <w:name w:val="s121"/>
    <w:autoRedefine/>
    <w:qFormat/>
    <w:rPr>
      <w:rFonts w:ascii="Times" w:eastAsia="Times" w:hAnsi="Times" w:cs="Times" w:hint="default"/>
      <w:spacing w:val="-78"/>
      <w:sz w:val="24"/>
      <w:szCs w:val="24"/>
    </w:rPr>
  </w:style>
  <w:style w:type="character" w:customStyle="1" w:styleId="s132">
    <w:name w:val="s132"/>
    <w:autoRedefine/>
    <w:qFormat/>
    <w:rPr>
      <w:rFonts w:ascii="Helvetica" w:eastAsia="Helvetica" w:hAnsi="Helvetica" w:cs="Helvetica" w:hint="default"/>
      <w:spacing w:val="-48"/>
      <w:sz w:val="24"/>
      <w:szCs w:val="24"/>
    </w:rPr>
  </w:style>
  <w:style w:type="character" w:customStyle="1" w:styleId="s176">
    <w:name w:val="s176"/>
    <w:autoRedefine/>
    <w:qFormat/>
    <w:rPr>
      <w:rFonts w:ascii="Times" w:eastAsia="Times" w:hAnsi="Times" w:cs="Times" w:hint="default"/>
      <w:spacing w:val="-6"/>
      <w:sz w:val="24"/>
      <w:szCs w:val="24"/>
    </w:rPr>
  </w:style>
  <w:style w:type="character" w:customStyle="1" w:styleId="3Char2">
    <w:name w:val="ꌢ 3 Char"/>
    <w:link w:val="37"/>
    <w:autoRedefine/>
    <w:qFormat/>
    <w:rPr>
      <w:rFonts w:ascii="ˎ̥" w:hAnsi="ˎ̥" w:cs="宋体"/>
      <w:sz w:val="24"/>
      <w:szCs w:val="24"/>
    </w:rPr>
  </w:style>
  <w:style w:type="paragraph" w:customStyle="1" w:styleId="37">
    <w:name w:val="ꌢ 3"/>
    <w:basedOn w:val="a6"/>
    <w:link w:val="3Char2"/>
    <w:autoRedefine/>
    <w:qFormat/>
    <w:pPr>
      <w:widowControl/>
    </w:pPr>
    <w:rPr>
      <w:rFonts w:ascii="ˎ̥" w:hAnsi="ˎ̥"/>
      <w:kern w:val="0"/>
      <w:sz w:val="24"/>
      <w:lang w:val="zh-CN"/>
    </w:rPr>
  </w:style>
  <w:style w:type="character" w:customStyle="1" w:styleId="s16">
    <w:name w:val="s16"/>
    <w:autoRedefine/>
    <w:qFormat/>
    <w:rPr>
      <w:rFonts w:ascii="Times" w:eastAsia="Times" w:hAnsi="Times" w:cs="Times" w:hint="default"/>
      <w:spacing w:val="-52"/>
      <w:sz w:val="24"/>
      <w:szCs w:val="24"/>
    </w:rPr>
  </w:style>
  <w:style w:type="character" w:customStyle="1" w:styleId="91">
    <w:name w:val="标题 9 字符"/>
    <w:autoRedefine/>
    <w:uiPriority w:val="9"/>
    <w:semiHidden/>
    <w:qFormat/>
    <w:rPr>
      <w:rFonts w:ascii="Calibri Light" w:eastAsia="宋体" w:hAnsi="Calibri Light" w:cs="Times New Roman"/>
      <w:kern w:val="0"/>
      <w:szCs w:val="21"/>
      <w:lang w:val="ru-RU"/>
    </w:rPr>
  </w:style>
  <w:style w:type="character" w:customStyle="1" w:styleId="affd">
    <w:name w:val="纯文本 字符"/>
    <w:autoRedefine/>
    <w:uiPriority w:val="99"/>
    <w:qFormat/>
    <w:rPr>
      <w:rFonts w:ascii="宋体" w:eastAsia="宋体" w:hAnsi="Courier New" w:cs="Times New Roman"/>
      <w:kern w:val="2"/>
      <w:sz w:val="21"/>
      <w:szCs w:val="21"/>
      <w:lang w:val="en-US" w:eastAsia="zh-CN" w:bidi="ar-SA"/>
    </w:rPr>
  </w:style>
  <w:style w:type="character" w:customStyle="1" w:styleId="apple-style-span">
    <w:name w:val="apple-style-span"/>
    <w:autoRedefine/>
    <w:qFormat/>
    <w:rPr>
      <w:rFonts w:cs="Times New Roman"/>
    </w:rPr>
  </w:style>
  <w:style w:type="character" w:customStyle="1" w:styleId="affe">
    <w:name w:val="批注框文本 字符"/>
    <w:autoRedefine/>
    <w:uiPriority w:val="99"/>
    <w:semiHidden/>
    <w:qFormat/>
    <w:rPr>
      <w:kern w:val="0"/>
      <w:sz w:val="18"/>
      <w:szCs w:val="18"/>
      <w:lang w:eastAsia="en-US"/>
    </w:rPr>
  </w:style>
  <w:style w:type="character" w:customStyle="1" w:styleId="s32">
    <w:name w:val="s32"/>
    <w:autoRedefine/>
    <w:qFormat/>
    <w:rPr>
      <w:spacing w:val="-52"/>
    </w:rPr>
  </w:style>
  <w:style w:type="character" w:customStyle="1" w:styleId="Char17">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7"/>
    <w:autoRedefine/>
    <w:qFormat/>
    <w:pPr>
      <w:spacing w:line="480" w:lineRule="exact"/>
      <w:ind w:firstLineChars="200" w:firstLine="480"/>
    </w:pPr>
    <w:rPr>
      <w:rFonts w:ascii="宋体" w:hAnsi="宋体"/>
      <w:kern w:val="0"/>
      <w:sz w:val="24"/>
      <w:lang w:val="zh-CN"/>
    </w:rPr>
  </w:style>
  <w:style w:type="character" w:customStyle="1" w:styleId="Char8">
    <w:name w:val="批注主题 Char"/>
    <w:link w:val="afb"/>
    <w:autoRedefine/>
    <w:qFormat/>
    <w:rPr>
      <w:rFonts w:ascii="Times New Roman" w:eastAsia="宋体" w:hAnsi="Times New Roman" w:cs="Times New Roman"/>
      <w:b/>
      <w:bCs/>
      <w:kern w:val="2"/>
      <w:sz w:val="21"/>
      <w:szCs w:val="24"/>
      <w:lang w:val="en-US" w:eastAsia="zh-CN" w:bidi="ar-SA"/>
    </w:rPr>
  </w:style>
  <w:style w:type="character" w:customStyle="1" w:styleId="2Char0">
    <w:name w:val="正文文本缩进 2 Char"/>
    <w:link w:val="23"/>
    <w:autoRedefine/>
    <w:uiPriority w:val="99"/>
    <w:qFormat/>
    <w:rPr>
      <w:rFonts w:ascii="仿宋_GB2312" w:eastAsia="仿宋_GB2312"/>
      <w:kern w:val="2"/>
      <w:sz w:val="24"/>
      <w:szCs w:val="24"/>
    </w:rPr>
  </w:style>
  <w:style w:type="character" w:customStyle="1" w:styleId="s115">
    <w:name w:val="s115"/>
    <w:autoRedefine/>
    <w:qFormat/>
    <w:rPr>
      <w:rFonts w:ascii="Times" w:eastAsia="Times" w:hAnsi="Times" w:cs="Times" w:hint="default"/>
      <w:spacing w:val="-10"/>
      <w:sz w:val="32"/>
      <w:szCs w:val="32"/>
    </w:rPr>
  </w:style>
  <w:style w:type="character" w:customStyle="1" w:styleId="apple-tab-span">
    <w:name w:val="apple-tab-span"/>
    <w:autoRedefine/>
    <w:qFormat/>
  </w:style>
  <w:style w:type="character" w:customStyle="1" w:styleId="17">
    <w:name w:val="未处理的提及1"/>
    <w:autoRedefine/>
    <w:uiPriority w:val="99"/>
    <w:unhideWhenUsed/>
    <w:qFormat/>
    <w:rPr>
      <w:color w:val="605E5C"/>
      <w:shd w:val="clear" w:color="auto" w:fill="E1DFDD"/>
    </w:rPr>
  </w:style>
  <w:style w:type="character" w:customStyle="1" w:styleId="s138">
    <w:name w:val="s138"/>
    <w:autoRedefine/>
    <w:qFormat/>
    <w:rPr>
      <w:spacing w:val="-6"/>
    </w:rPr>
  </w:style>
  <w:style w:type="character" w:customStyle="1" w:styleId="Charf3">
    <w:name w:val="正文文本缩进 Char"/>
    <w:autoRedefine/>
    <w:uiPriority w:val="99"/>
    <w:qFormat/>
    <w:rPr>
      <w:rFonts w:eastAsia="宋体"/>
      <w:kern w:val="2"/>
      <w:sz w:val="24"/>
      <w:szCs w:val="24"/>
      <w:lang w:val="en-US" w:eastAsia="zh-CN" w:bidi="ar-SA"/>
    </w:rPr>
  </w:style>
  <w:style w:type="character" w:customStyle="1" w:styleId="s5">
    <w:name w:val="s5"/>
    <w:autoRedefine/>
    <w:qFormat/>
    <w:rPr>
      <w:rFonts w:ascii="Times" w:eastAsia="Times" w:hAnsi="Times" w:cs="Times" w:hint="default"/>
      <w:spacing w:val="-2"/>
      <w:sz w:val="18"/>
      <w:szCs w:val="18"/>
    </w:rPr>
  </w:style>
  <w:style w:type="character" w:customStyle="1" w:styleId="Char30">
    <w:name w:val="页眉 Char3"/>
    <w:autoRedefine/>
    <w:qFormat/>
    <w:rPr>
      <w:sz w:val="18"/>
      <w:szCs w:val="18"/>
    </w:rPr>
  </w:style>
  <w:style w:type="character" w:customStyle="1" w:styleId="1Char1">
    <w:name w:val="标题 1 Char1"/>
    <w:autoRedefine/>
    <w:uiPriority w:val="9"/>
    <w:qFormat/>
    <w:rPr>
      <w:b/>
      <w:bCs/>
      <w:kern w:val="44"/>
      <w:sz w:val="44"/>
      <w:szCs w:val="44"/>
      <w:lang w:eastAsia="en-US"/>
    </w:rPr>
  </w:style>
  <w:style w:type="character" w:customStyle="1" w:styleId="s129">
    <w:name w:val="s129"/>
    <w:autoRedefine/>
    <w:qFormat/>
    <w:rPr>
      <w:rFonts w:ascii="Helvetica" w:eastAsia="Helvetica" w:hAnsi="Helvetica" w:cs="Helvetica"/>
      <w:sz w:val="24"/>
      <w:szCs w:val="24"/>
    </w:rPr>
  </w:style>
  <w:style w:type="character" w:customStyle="1" w:styleId="6Char">
    <w:name w:val="标题 6 Char"/>
    <w:link w:val="6"/>
    <w:autoRedefine/>
    <w:uiPriority w:val="9"/>
    <w:qFormat/>
    <w:rPr>
      <w:rFonts w:ascii="Arial" w:eastAsia="黑体" w:hAnsi="Arial"/>
      <w:b/>
      <w:sz w:val="24"/>
    </w:rPr>
  </w:style>
  <w:style w:type="character" w:customStyle="1" w:styleId="4Char">
    <w:name w:val="标题 4 Char"/>
    <w:link w:val="4"/>
    <w:autoRedefine/>
    <w:uiPriority w:val="9"/>
    <w:qFormat/>
    <w:rPr>
      <w:rFonts w:ascii="Arial" w:eastAsia="黑体" w:hAnsi="Arial"/>
      <w:b/>
      <w:sz w:val="28"/>
    </w:rPr>
  </w:style>
  <w:style w:type="character" w:customStyle="1" w:styleId="s44">
    <w:name w:val="s44"/>
    <w:autoRedefine/>
    <w:qFormat/>
    <w:rPr>
      <w:spacing w:val="-88"/>
    </w:rPr>
  </w:style>
  <w:style w:type="character" w:customStyle="1" w:styleId="chanpin">
    <w:name w:val="chanpin拷贝"/>
    <w:autoRedefine/>
    <w:qFormat/>
  </w:style>
  <w:style w:type="character" w:customStyle="1" w:styleId="18">
    <w:name w:val="标题 1 字符"/>
    <w:autoRedefine/>
    <w:uiPriority w:val="9"/>
    <w:qFormat/>
    <w:rPr>
      <w:rFonts w:ascii="Times New Roman" w:eastAsia="宋体" w:hAnsi="Times New Roman" w:cs="Times New Roman"/>
      <w:b/>
      <w:bCs/>
      <w:kern w:val="44"/>
      <w:sz w:val="44"/>
      <w:szCs w:val="44"/>
      <w:lang w:val="ru-RU"/>
    </w:rPr>
  </w:style>
  <w:style w:type="character" w:customStyle="1" w:styleId="1-2Char">
    <w:name w:val="中等深浅网格 1 - 强调文字颜色 2 Char"/>
    <w:link w:val="19"/>
    <w:autoRedefine/>
    <w:qFormat/>
    <w:rPr>
      <w:kern w:val="2"/>
      <w:sz w:val="21"/>
      <w:szCs w:val="24"/>
      <w:lang w:val="zh-CN" w:eastAsia="zh-CN" w:bidi="ar-SA"/>
    </w:rPr>
  </w:style>
  <w:style w:type="paragraph" w:customStyle="1" w:styleId="19">
    <w:name w:val="1"/>
    <w:link w:val="1-2Char"/>
    <w:autoRedefine/>
    <w:qFormat/>
    <w:rPr>
      <w:kern w:val="2"/>
      <w:sz w:val="21"/>
      <w:szCs w:val="24"/>
      <w:lang w:val="zh-CN"/>
    </w:rPr>
  </w:style>
  <w:style w:type="character" w:customStyle="1" w:styleId="s118">
    <w:name w:val="s118"/>
    <w:autoRedefine/>
    <w:qFormat/>
    <w:rPr>
      <w:spacing w:val="-56"/>
    </w:rPr>
  </w:style>
  <w:style w:type="character" w:customStyle="1" w:styleId="2Char3">
    <w:name w:val="ꌢ 2 Char"/>
    <w:link w:val="29"/>
    <w:autoRedefine/>
    <w:qFormat/>
    <w:rPr>
      <w:rFonts w:ascii="ˎ̥" w:hAnsi="ˎ̥" w:cs="宋体"/>
      <w:sz w:val="24"/>
      <w:szCs w:val="24"/>
    </w:rPr>
  </w:style>
  <w:style w:type="paragraph" w:customStyle="1" w:styleId="29">
    <w:name w:val="ꌢ 2"/>
    <w:basedOn w:val="a6"/>
    <w:link w:val="2Char3"/>
    <w:autoRedefine/>
    <w:qFormat/>
    <w:pPr>
      <w:widowControl/>
    </w:pPr>
    <w:rPr>
      <w:rFonts w:ascii="ˎ̥" w:hAnsi="ˎ̥"/>
      <w:kern w:val="0"/>
      <w:sz w:val="24"/>
      <w:lang w:val="zh-CN"/>
    </w:rPr>
  </w:style>
  <w:style w:type="character" w:customStyle="1" w:styleId="Charf4">
    <w:name w:val="页脚 Char"/>
    <w:autoRedefine/>
    <w:uiPriority w:val="99"/>
    <w:qFormat/>
    <w:rPr>
      <w:rFonts w:ascii="宋体" w:eastAsia="宋体"/>
      <w:sz w:val="18"/>
      <w:lang w:val="en-US" w:eastAsia="zh-CN" w:bidi="ar-SA"/>
    </w:rPr>
  </w:style>
  <w:style w:type="character" w:customStyle="1" w:styleId="Char31">
    <w:name w:val="页脚 Char3"/>
    <w:autoRedefine/>
    <w:uiPriority w:val="99"/>
    <w:qFormat/>
    <w:rPr>
      <w:sz w:val="18"/>
      <w:szCs w:val="18"/>
    </w:rPr>
  </w:style>
  <w:style w:type="character" w:customStyle="1" w:styleId="s141">
    <w:name w:val="s141"/>
    <w:autoRedefine/>
    <w:qFormat/>
    <w:rPr>
      <w:spacing w:val="12"/>
    </w:rPr>
  </w:style>
  <w:style w:type="character" w:customStyle="1" w:styleId="afff">
    <w:name w:val="正文文本 字符"/>
    <w:autoRedefine/>
    <w:uiPriority w:val="99"/>
    <w:qFormat/>
    <w:rPr>
      <w:rFonts w:ascii="Times New Roman" w:eastAsia="宋体" w:hAnsi="Times New Roman" w:cs="Times New Roman"/>
      <w:kern w:val="0"/>
      <w:sz w:val="24"/>
      <w:szCs w:val="24"/>
      <w:lang w:val="ru-RU"/>
    </w:rPr>
  </w:style>
  <w:style w:type="character" w:customStyle="1" w:styleId="z-0">
    <w:name w:val="z-窗体顶端 字符"/>
    <w:autoRedefine/>
    <w:uiPriority w:val="99"/>
    <w:semiHidden/>
    <w:qFormat/>
    <w:rPr>
      <w:rFonts w:ascii="Arial" w:eastAsia="宋体" w:hAnsi="Arial" w:cs="Arial"/>
      <w:vanish/>
      <w:kern w:val="0"/>
      <w:sz w:val="16"/>
      <w:szCs w:val="16"/>
      <w:lang w:val="ru-RU"/>
    </w:rPr>
  </w:style>
  <w:style w:type="character" w:customStyle="1" w:styleId="s10">
    <w:name w:val="s10"/>
    <w:autoRedefine/>
    <w:qFormat/>
    <w:rPr>
      <w:spacing w:val="-106"/>
    </w:rPr>
  </w:style>
  <w:style w:type="character" w:customStyle="1" w:styleId="s147">
    <w:name w:val="s147"/>
    <w:autoRedefine/>
    <w:qFormat/>
    <w:rPr>
      <w:rFonts w:ascii="Times New Roman" w:hAnsi="Times New Roman" w:cs="Times New Roman" w:hint="default"/>
      <w:spacing w:val="-6"/>
      <w:sz w:val="24"/>
      <w:szCs w:val="24"/>
    </w:rPr>
  </w:style>
  <w:style w:type="character" w:customStyle="1" w:styleId="s164">
    <w:name w:val="s164"/>
    <w:autoRedefine/>
    <w:qFormat/>
    <w:rPr>
      <w:rFonts w:ascii="Times New Roman" w:hAnsi="Times New Roman" w:cs="Times New Roman" w:hint="default"/>
      <w:spacing w:val="-16"/>
      <w:sz w:val="14"/>
      <w:szCs w:val="14"/>
    </w:rPr>
  </w:style>
  <w:style w:type="character" w:customStyle="1" w:styleId="Charf5">
    <w:name w:val="正文大标题 Char"/>
    <w:link w:val="afff0"/>
    <w:autoRedefine/>
    <w:qFormat/>
    <w:rPr>
      <w:rFonts w:ascii="宋体" w:hAnsi="宋体"/>
      <w:b/>
      <w:color w:val="000000"/>
      <w:kern w:val="2"/>
      <w:sz w:val="28"/>
      <w:szCs w:val="21"/>
    </w:rPr>
  </w:style>
  <w:style w:type="paragraph" w:customStyle="1" w:styleId="afff0">
    <w:name w:val="正文大标题"/>
    <w:basedOn w:val="affb"/>
    <w:next w:val="a7"/>
    <w:link w:val="Charf5"/>
    <w:autoRedefine/>
    <w:qFormat/>
    <w:pPr>
      <w:jc w:val="center"/>
    </w:pPr>
    <w:rPr>
      <w:i w:val="0"/>
      <w:color w:val="000000"/>
      <w:sz w:val="28"/>
      <w:szCs w:val="21"/>
    </w:rPr>
  </w:style>
  <w:style w:type="character" w:customStyle="1" w:styleId="s153">
    <w:name w:val="s153"/>
    <w:autoRedefine/>
    <w:qFormat/>
    <w:rPr>
      <w:rFonts w:ascii="Times New Roman" w:hAnsi="Times New Roman" w:cs="Times New Roman" w:hint="default"/>
      <w:spacing w:val="36"/>
      <w:sz w:val="24"/>
      <w:szCs w:val="24"/>
    </w:rPr>
  </w:style>
  <w:style w:type="character" w:customStyle="1" w:styleId="9Char">
    <w:name w:val="标题 9 Char"/>
    <w:link w:val="9"/>
    <w:autoRedefine/>
    <w:uiPriority w:val="9"/>
    <w:qFormat/>
    <w:rPr>
      <w:rFonts w:ascii="Arial" w:eastAsia="黑体" w:hAnsi="Arial"/>
      <w:sz w:val="21"/>
    </w:rPr>
  </w:style>
  <w:style w:type="character" w:customStyle="1" w:styleId="s50">
    <w:name w:val="s50"/>
    <w:autoRedefine/>
    <w:qFormat/>
    <w:rPr>
      <w:spacing w:val="-12"/>
    </w:rPr>
  </w:style>
  <w:style w:type="character" w:customStyle="1" w:styleId="s1">
    <w:name w:val="s1"/>
    <w:autoRedefine/>
    <w:qFormat/>
    <w:rPr>
      <w:spacing w:val="2"/>
    </w:rPr>
  </w:style>
  <w:style w:type="character" w:customStyle="1" w:styleId="s47">
    <w:name w:val="s47"/>
    <w:autoRedefine/>
    <w:qFormat/>
    <w:rPr>
      <w:rFonts w:ascii="Times" w:eastAsia="Times" w:hAnsi="Times" w:cs="Times" w:hint="default"/>
      <w:spacing w:val="-44"/>
      <w:sz w:val="24"/>
      <w:szCs w:val="24"/>
    </w:rPr>
  </w:style>
  <w:style w:type="character" w:customStyle="1" w:styleId="s122">
    <w:name w:val="s122"/>
    <w:autoRedefine/>
    <w:qFormat/>
    <w:rPr>
      <w:rFonts w:ascii="Times" w:eastAsia="Times" w:hAnsi="Times" w:cs="Times" w:hint="default"/>
      <w:spacing w:val="-64"/>
      <w:sz w:val="24"/>
      <w:szCs w:val="24"/>
    </w:rPr>
  </w:style>
  <w:style w:type="character" w:customStyle="1" w:styleId="s154">
    <w:name w:val="s154"/>
    <w:autoRedefine/>
    <w:qFormat/>
    <w:rPr>
      <w:rFonts w:ascii="Times New Roman" w:hAnsi="Times New Roman" w:cs="Times New Roman" w:hint="default"/>
      <w:sz w:val="21"/>
      <w:szCs w:val="21"/>
    </w:rPr>
  </w:style>
  <w:style w:type="character" w:customStyle="1" w:styleId="Char18">
    <w:name w:val="纯文本 Char1"/>
    <w:autoRedefine/>
    <w:qFormat/>
    <w:rPr>
      <w:rFonts w:ascii="宋体" w:eastAsia="宋体" w:hAnsi="Courier New"/>
      <w:kern w:val="2"/>
      <w:sz w:val="21"/>
      <w:lang w:val="en-US" w:eastAsia="zh-CN" w:bidi="ar-SA"/>
    </w:rPr>
  </w:style>
  <w:style w:type="character" w:customStyle="1" w:styleId="s102">
    <w:name w:val="s102"/>
    <w:autoRedefine/>
    <w:qFormat/>
    <w:rPr>
      <w:rFonts w:ascii="Times" w:eastAsia="Times" w:hAnsi="Times" w:cs="Times" w:hint="default"/>
      <w:spacing w:val="18"/>
      <w:sz w:val="24"/>
      <w:szCs w:val="24"/>
    </w:rPr>
  </w:style>
  <w:style w:type="character" w:customStyle="1" w:styleId="s79">
    <w:name w:val="s79"/>
    <w:autoRedefine/>
    <w:qFormat/>
    <w:rPr>
      <w:rFonts w:ascii="Times" w:eastAsia="Times" w:hAnsi="Times" w:cs="Times" w:hint="default"/>
      <w:spacing w:val="14"/>
      <w:sz w:val="24"/>
      <w:szCs w:val="24"/>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s99">
    <w:name w:val="s99"/>
    <w:autoRedefine/>
    <w:qFormat/>
    <w:rPr>
      <w:spacing w:val="-50"/>
    </w:rPr>
  </w:style>
  <w:style w:type="character" w:customStyle="1" w:styleId="z-20">
    <w:name w:val="z-窗体顶端 字符2"/>
    <w:link w:val="z-10"/>
    <w:autoRedefine/>
    <w:uiPriority w:val="99"/>
    <w:qFormat/>
    <w:rPr>
      <w:rFonts w:ascii="Arial" w:hAnsi="Arial" w:cs="Arial"/>
      <w:vanish/>
      <w:sz w:val="16"/>
      <w:szCs w:val="16"/>
    </w:rPr>
  </w:style>
  <w:style w:type="paragraph" w:customStyle="1" w:styleId="z-10">
    <w:name w:val="z-窗体顶端1"/>
    <w:basedOn w:val="a6"/>
    <w:next w:val="a6"/>
    <w:link w:val="z-20"/>
    <w:autoRedefine/>
    <w:uiPriority w:val="99"/>
    <w:unhideWhenUsed/>
    <w:qFormat/>
    <w:pPr>
      <w:widowControl/>
      <w:pBdr>
        <w:bottom w:val="single" w:sz="6" w:space="1" w:color="auto"/>
      </w:pBdr>
      <w:jc w:val="center"/>
    </w:pPr>
    <w:rPr>
      <w:rFonts w:ascii="Arial" w:hAnsi="Arial"/>
      <w:vanish/>
      <w:kern w:val="0"/>
      <w:sz w:val="16"/>
      <w:szCs w:val="16"/>
      <w:lang w:val="zh-CN"/>
    </w:rPr>
  </w:style>
  <w:style w:type="character" w:customStyle="1" w:styleId="s81">
    <w:name w:val="s81"/>
    <w:autoRedefine/>
    <w:qFormat/>
    <w:rPr>
      <w:rFonts w:ascii="Times" w:eastAsia="Times" w:hAnsi="Times" w:cs="Times" w:hint="default"/>
      <w:spacing w:val="12"/>
      <w:sz w:val="24"/>
      <w:szCs w:val="24"/>
    </w:rPr>
  </w:style>
  <w:style w:type="character" w:customStyle="1" w:styleId="s144">
    <w:name w:val="s144"/>
    <w:autoRedefine/>
    <w:qFormat/>
    <w:rPr>
      <w:rFonts w:ascii="Helvetica" w:eastAsia="Helvetica" w:hAnsi="Helvetica" w:cs="Helvetica" w:hint="default"/>
      <w:spacing w:val="-2"/>
      <w:sz w:val="24"/>
      <w:szCs w:val="24"/>
    </w:rPr>
  </w:style>
  <w:style w:type="character" w:customStyle="1" w:styleId="s107">
    <w:name w:val="s107"/>
    <w:autoRedefine/>
    <w:qFormat/>
    <w:rPr>
      <w:rFonts w:ascii="Times" w:eastAsia="Times" w:hAnsi="Times" w:cs="Times" w:hint="default"/>
      <w:spacing w:val="8"/>
      <w:sz w:val="24"/>
      <w:szCs w:val="24"/>
    </w:rPr>
  </w:style>
  <w:style w:type="character" w:customStyle="1" w:styleId="s13">
    <w:name w:val="s13"/>
    <w:autoRedefine/>
    <w:qFormat/>
    <w:rPr>
      <w:spacing w:val="-8"/>
    </w:rPr>
  </w:style>
  <w:style w:type="character" w:customStyle="1" w:styleId="Char7">
    <w:name w:val="副标题 Char"/>
    <w:link w:val="af7"/>
    <w:autoRedefine/>
    <w:qFormat/>
    <w:rPr>
      <w:rFonts w:ascii="Cambria" w:hAnsi="Cambria"/>
      <w:b/>
      <w:bCs/>
      <w:kern w:val="28"/>
      <w:sz w:val="32"/>
      <w:szCs w:val="32"/>
    </w:rPr>
  </w:style>
  <w:style w:type="character" w:customStyle="1" w:styleId="s145">
    <w:name w:val="s145"/>
    <w:autoRedefine/>
    <w:qFormat/>
    <w:rPr>
      <w:rFonts w:ascii="Helvetica" w:eastAsia="Helvetica" w:hAnsi="Helvetica" w:cs="Helvetica" w:hint="default"/>
      <w:spacing w:val="-2"/>
      <w:sz w:val="24"/>
      <w:szCs w:val="24"/>
    </w:rPr>
  </w:style>
  <w:style w:type="character" w:customStyle="1" w:styleId="s137">
    <w:name w:val="s137"/>
    <w:autoRedefine/>
    <w:qFormat/>
    <w:rPr>
      <w:rFonts w:ascii="Times New Roman" w:hAnsi="Times New Roman" w:cs="Times New Roman" w:hint="default"/>
      <w:sz w:val="14"/>
      <w:szCs w:val="14"/>
      <w:u w:val="single"/>
    </w:rPr>
  </w:style>
  <w:style w:type="character" w:customStyle="1" w:styleId="s169">
    <w:name w:val="s169"/>
    <w:autoRedefine/>
    <w:qFormat/>
    <w:rPr>
      <w:rFonts w:ascii="Times New Roman" w:hAnsi="Times New Roman" w:cs="Times New Roman" w:hint="default"/>
      <w:spacing w:val="-2"/>
      <w:sz w:val="24"/>
      <w:szCs w:val="24"/>
    </w:rPr>
  </w:style>
  <w:style w:type="character" w:customStyle="1" w:styleId="s117">
    <w:name w:val="s117"/>
    <w:autoRedefine/>
    <w:qFormat/>
    <w:rPr>
      <w:rFonts w:ascii="Times" w:eastAsia="Times" w:hAnsi="Times" w:cs="Times" w:hint="default"/>
      <w:spacing w:val="36"/>
      <w:sz w:val="24"/>
      <w:szCs w:val="24"/>
    </w:rPr>
  </w:style>
  <w:style w:type="character" w:customStyle="1" w:styleId="1Char10">
    <w:name w:val="普通文字1 Char1"/>
    <w:autoRedefine/>
    <w:qFormat/>
    <w:rPr>
      <w:rFonts w:ascii="宋体" w:eastAsia="宋体" w:hAnsi="Courier New"/>
      <w:kern w:val="2"/>
      <w:sz w:val="21"/>
      <w:lang w:val="en-US" w:eastAsia="zh-CN" w:bidi="ar-SA"/>
    </w:rPr>
  </w:style>
  <w:style w:type="character" w:customStyle="1" w:styleId="afff1">
    <w:name w:val="批注文字 字符"/>
    <w:autoRedefine/>
    <w:uiPriority w:val="99"/>
    <w:qFormat/>
    <w:rPr>
      <w:rFonts w:ascii="Times New Roman" w:eastAsia="宋体" w:hAnsi="Times New Roman" w:cs="Times New Roman"/>
      <w:sz w:val="24"/>
      <w:lang w:val="en-US" w:eastAsia="zh-CN" w:bidi="ar-SA"/>
    </w:rPr>
  </w:style>
  <w:style w:type="character" w:customStyle="1" w:styleId="s72">
    <w:name w:val="s72"/>
    <w:autoRedefine/>
    <w:qFormat/>
    <w:rPr>
      <w:rFonts w:ascii="Times" w:eastAsia="Times" w:hAnsi="Times" w:cs="Times" w:hint="default"/>
      <w:sz w:val="18"/>
      <w:szCs w:val="18"/>
    </w:rPr>
  </w:style>
  <w:style w:type="character" w:customStyle="1" w:styleId="afff2">
    <w:name w:val="称呼 字符"/>
    <w:autoRedefine/>
    <w:uiPriority w:val="99"/>
    <w:qFormat/>
    <w:rPr>
      <w:rFonts w:ascii="Times New Roman" w:eastAsia="宋体" w:hAnsi="Times New Roman" w:cs="Times New Roman"/>
      <w:kern w:val="0"/>
      <w:sz w:val="24"/>
      <w:szCs w:val="24"/>
      <w:lang w:val="ru-RU"/>
    </w:rPr>
  </w:style>
  <w:style w:type="character" w:customStyle="1" w:styleId="Char5">
    <w:name w:val="日期 Char"/>
    <w:link w:val="af3"/>
    <w:autoRedefine/>
    <w:uiPriority w:val="99"/>
    <w:qFormat/>
    <w:rPr>
      <w:rFonts w:ascii="仿宋_GB2312" w:eastAsia="仿宋_GB2312" w:hAnsi="宋体"/>
      <w:color w:val="000000"/>
      <w:kern w:val="2"/>
      <w:sz w:val="24"/>
      <w:szCs w:val="24"/>
    </w:rPr>
  </w:style>
  <w:style w:type="character" w:customStyle="1" w:styleId="s91">
    <w:name w:val="s91"/>
    <w:autoRedefine/>
    <w:qFormat/>
    <w:rPr>
      <w:rFonts w:ascii="Times" w:eastAsia="Times" w:hAnsi="Times" w:cs="Times" w:hint="default"/>
      <w:spacing w:val="-74"/>
      <w:sz w:val="24"/>
      <w:szCs w:val="24"/>
    </w:rPr>
  </w:style>
  <w:style w:type="character" w:customStyle="1" w:styleId="s9">
    <w:name w:val="s9"/>
    <w:autoRedefine/>
    <w:qFormat/>
    <w:rPr>
      <w:spacing w:val="-104"/>
    </w:rPr>
  </w:style>
  <w:style w:type="character" w:customStyle="1" w:styleId="Charf6">
    <w:name w:val="正文格式 Char"/>
    <w:link w:val="afff3"/>
    <w:autoRedefine/>
    <w:qFormat/>
    <w:locked/>
    <w:rPr>
      <w:rFonts w:ascii="宋体" w:hAnsi="宋体"/>
      <w:sz w:val="24"/>
      <w:szCs w:val="24"/>
      <w:lang w:val="en-GB"/>
    </w:rPr>
  </w:style>
  <w:style w:type="paragraph" w:customStyle="1" w:styleId="afff3">
    <w:name w:val="正文格式"/>
    <w:basedOn w:val="a6"/>
    <w:link w:val="Charf6"/>
    <w:autoRedefine/>
    <w:qFormat/>
    <w:pPr>
      <w:spacing w:beforeLines="50" w:line="360" w:lineRule="auto"/>
      <w:ind w:firstLineChars="200" w:firstLine="480"/>
    </w:pPr>
    <w:rPr>
      <w:rFonts w:ascii="宋体" w:hAnsi="宋体"/>
      <w:kern w:val="0"/>
      <w:sz w:val="24"/>
      <w:lang w:val="en-GB"/>
    </w:rPr>
  </w:style>
  <w:style w:type="character" w:customStyle="1" w:styleId="s11">
    <w:name w:val="s11"/>
    <w:autoRedefine/>
    <w:qFormat/>
    <w:rPr>
      <w:spacing w:val="-2"/>
    </w:rPr>
  </w:style>
  <w:style w:type="character" w:customStyle="1" w:styleId="2Char4">
    <w:name w:val="标题 2 Char"/>
    <w:autoRedefine/>
    <w:uiPriority w:val="9"/>
    <w:qFormat/>
    <w:rPr>
      <w:rFonts w:ascii="Arial" w:eastAsia="黑体" w:hAnsi="Arial"/>
      <w:b/>
      <w:sz w:val="30"/>
      <w:lang w:val="en-US" w:eastAsia="zh-CN" w:bidi="ar-SA"/>
    </w:rPr>
  </w:style>
  <w:style w:type="character" w:customStyle="1" w:styleId="3Char3">
    <w:name w:val="标题 3 Char"/>
    <w:autoRedefine/>
    <w:uiPriority w:val="9"/>
    <w:qFormat/>
    <w:rPr>
      <w:rFonts w:ascii="宋体" w:eastAsia="宋体"/>
      <w:b/>
      <w:sz w:val="24"/>
      <w:u w:val="single"/>
      <w:lang w:val="en-US" w:eastAsia="zh-CN" w:bidi="ar-SA"/>
    </w:rPr>
  </w:style>
  <w:style w:type="character" w:customStyle="1" w:styleId="Char19">
    <w:name w:val="列出段落 Char1"/>
    <w:link w:val="afff4"/>
    <w:autoRedefine/>
    <w:uiPriority w:val="34"/>
    <w:qFormat/>
    <w:rPr>
      <w:rFonts w:ascii="Calibri" w:eastAsia="宋体" w:hAnsi="Calibri"/>
      <w:kern w:val="2"/>
      <w:sz w:val="21"/>
      <w:szCs w:val="22"/>
      <w:lang w:val="en-US" w:eastAsia="zh-CN" w:bidi="ar-SA"/>
    </w:rPr>
  </w:style>
  <w:style w:type="paragraph" w:styleId="afff4">
    <w:name w:val="List Paragraph"/>
    <w:basedOn w:val="a6"/>
    <w:link w:val="Char19"/>
    <w:autoRedefine/>
    <w:uiPriority w:val="34"/>
    <w:qFormat/>
    <w:pPr>
      <w:ind w:firstLineChars="200" w:firstLine="420"/>
    </w:pPr>
    <w:rPr>
      <w:rFonts w:ascii="Calibri" w:hAnsi="Calibri"/>
      <w:szCs w:val="22"/>
    </w:rPr>
  </w:style>
  <w:style w:type="character" w:customStyle="1" w:styleId="1a">
    <w:name w:val="纯文本 字符1"/>
    <w:autoRedefine/>
    <w:qFormat/>
    <w:rPr>
      <w:rFonts w:ascii="宋体" w:hAnsi="Courier New"/>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Char2CharChar">
    <w:name w:val="Char2 Char Char"/>
    <w:basedOn w:val="a6"/>
    <w:autoRedefine/>
    <w:qFormat/>
    <w:rPr>
      <w:rFonts w:ascii="Tahoma" w:hAnsi="Tahoma"/>
      <w:sz w:val="24"/>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b">
    <w:name w:val="修订1"/>
    <w:autoRedefine/>
    <w:uiPriority w:val="99"/>
    <w:semiHidden/>
    <w:qFormat/>
    <w:rPr>
      <w:rFonts w:ascii="Calibri" w:hAnsi="Calibri"/>
      <w:sz w:val="22"/>
      <w:szCs w:val="22"/>
      <w:lang w:eastAsia="en-US"/>
    </w:rPr>
  </w:style>
  <w:style w:type="paragraph" w:customStyle="1" w:styleId="1c">
    <w:name w:val="列出段落1"/>
    <w:basedOn w:val="a6"/>
    <w:autoRedefine/>
    <w:qFormat/>
    <w:pPr>
      <w:ind w:firstLineChars="200" w:firstLine="420"/>
    </w:pPr>
    <w:rPr>
      <w:rFonts w:ascii="Calibri" w:hAnsi="Calibri"/>
      <w:szCs w:val="22"/>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2TimesNewRoman5020">
    <w:name w:val="样式 标题 2 + Times New Roman 四号 非加粗 段前: 5 磅 段后: 0 磅 行距: 固定值 20..."/>
    <w:basedOn w:val="21"/>
    <w:autoRedefine/>
    <w:qFormat/>
    <w:pPr>
      <w:autoSpaceDE/>
      <w:autoSpaceDN/>
      <w:adjustRightInd/>
      <w:spacing w:before="100" w:line="400" w:lineRule="exact"/>
      <w:jc w:val="both"/>
    </w:pPr>
    <w:rPr>
      <w:rFonts w:ascii="Times New Roman" w:hAnsi="Times New Roman" w:cs="宋体"/>
      <w:b w:val="0"/>
      <w:kern w:val="2"/>
      <w:sz w:val="28"/>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
    <w:name w:val="Char Char Char"/>
    <w:basedOn w:val="a6"/>
    <w:autoRedefine/>
    <w:qFormat/>
    <w:rPr>
      <w:rFonts w:ascii="Tahoma" w:hAnsi="Tahoma"/>
      <w:sz w:val="24"/>
      <w:szCs w:val="20"/>
    </w:rPr>
  </w:style>
  <w:style w:type="paragraph" w:customStyle="1" w:styleId="CharChar41">
    <w:name w:val="Char Char41"/>
    <w:basedOn w:val="a6"/>
    <w:autoRedefine/>
    <w:qFormat/>
    <w:pPr>
      <w:widowControl/>
      <w:spacing w:line="400" w:lineRule="exact"/>
      <w:jc w:val="center"/>
    </w:pPr>
  </w:style>
  <w:style w:type="paragraph" w:customStyle="1" w:styleId="1">
    <w:name w:val="项目编号1"/>
    <w:basedOn w:val="a6"/>
    <w:autoRedefine/>
    <w:qFormat/>
    <w:pPr>
      <w:numPr>
        <w:numId w:val="2"/>
      </w:numPr>
      <w:spacing w:before="100" w:beforeAutospacing="1" w:after="100" w:afterAutospacing="1" w:line="360" w:lineRule="auto"/>
    </w:pPr>
    <w:rPr>
      <w:sz w:val="24"/>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p46">
    <w:name w:val="p46"/>
    <w:basedOn w:val="a6"/>
    <w:autoRedefine/>
    <w:qFormat/>
    <w:pPr>
      <w:spacing w:before="28"/>
    </w:pPr>
    <w:rPr>
      <w:rFonts w:ascii="songti sc" w:eastAsia="songti sc" w:hAnsi="songti sc"/>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p14">
    <w:name w:val="p14"/>
    <w:basedOn w:val="a6"/>
    <w:autoRedefine/>
    <w:qFormat/>
    <w:pPr>
      <w:jc w:val="left"/>
    </w:pPr>
    <w:rPr>
      <w:rFonts w:ascii="Times" w:eastAsia="Times" w:hAnsi="Times"/>
      <w:kern w:val="0"/>
      <w:sz w:val="24"/>
    </w:rPr>
  </w:style>
  <w:style w:type="paragraph" w:customStyle="1" w:styleId="1-">
    <w:name w:val="标题1-附件"/>
    <w:basedOn w:val="11"/>
    <w:autoRedefine/>
    <w:qFormat/>
    <w:pPr>
      <w:jc w:val="left"/>
    </w:pPr>
    <w:rPr>
      <w:sz w:val="24"/>
      <w:szCs w:val="24"/>
    </w:rPr>
  </w:style>
  <w:style w:type="paragraph" w:customStyle="1" w:styleId="p50">
    <w:name w:val="p50"/>
    <w:basedOn w:val="a6"/>
    <w:autoRedefine/>
    <w:qFormat/>
    <w:pPr>
      <w:spacing w:before="114"/>
      <w:ind w:left="440"/>
      <w:jc w:val="left"/>
    </w:pPr>
    <w:rPr>
      <w:rFonts w:ascii="songti sc" w:eastAsia="songti sc" w:hAnsi="songti sc"/>
      <w:kern w:val="0"/>
      <w:sz w:val="24"/>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5">
    <w:name w:val="字元 字元"/>
    <w:basedOn w:val="a6"/>
    <w:autoRedefine/>
    <w:qFormat/>
    <w:rPr>
      <w:rFonts w:ascii="Tahoma" w:hAnsi="Tahoma"/>
      <w:sz w:val="24"/>
      <w:szCs w:val="20"/>
    </w:rPr>
  </w:style>
  <w:style w:type="paragraph" w:customStyle="1" w:styleId="p2">
    <w:name w:val="p2"/>
    <w:basedOn w:val="a6"/>
    <w:autoRedefine/>
    <w:qFormat/>
    <w:pPr>
      <w:ind w:left="20"/>
      <w:jc w:val="left"/>
    </w:pPr>
    <w:rPr>
      <w:rFonts w:ascii="Times" w:eastAsia="Times" w:hAnsi="Times"/>
      <w:kern w:val="0"/>
      <w:sz w:val="28"/>
      <w:szCs w:val="28"/>
    </w:rPr>
  </w:style>
  <w:style w:type="paragraph" w:customStyle="1" w:styleId="p10">
    <w:name w:val="p10"/>
    <w:basedOn w:val="a6"/>
    <w:autoRedefine/>
    <w:qFormat/>
    <w:pPr>
      <w:ind w:left="20"/>
      <w:jc w:val="left"/>
    </w:pPr>
    <w:rPr>
      <w:rFonts w:ascii="songti sc" w:eastAsia="songti sc" w:hAnsi="songti sc"/>
      <w:kern w:val="0"/>
      <w:sz w:val="32"/>
      <w:szCs w:val="32"/>
    </w:rPr>
  </w:style>
  <w:style w:type="paragraph" w:customStyle="1" w:styleId="afff6">
    <w:name w:val="正文文本样式 加粗"/>
    <w:basedOn w:val="afff7"/>
    <w:autoRedefine/>
    <w:qFormat/>
    <w:rPr>
      <w:b/>
    </w:rPr>
  </w:style>
  <w:style w:type="paragraph" w:customStyle="1" w:styleId="afff7">
    <w:name w:val="正文文本样式"/>
    <w:basedOn w:val="a6"/>
    <w:autoRedefine/>
    <w:qFormat/>
    <w:pPr>
      <w:spacing w:line="360" w:lineRule="auto"/>
      <w:ind w:firstLine="482"/>
    </w:pPr>
    <w:rPr>
      <w:rFonts w:cs="宋体"/>
      <w:sz w:val="24"/>
      <w:szCs w:val="20"/>
    </w:rPr>
  </w:style>
  <w:style w:type="paragraph" w:customStyle="1" w:styleId="CharCharCharChar">
    <w:name w:val="Char Char Char Char"/>
    <w:basedOn w:val="ad"/>
    <w:autoRedefine/>
    <w:qFormat/>
    <w:pPr>
      <w:adjustRightInd w:val="0"/>
      <w:spacing w:line="436" w:lineRule="exact"/>
      <w:ind w:left="357"/>
      <w:jc w:val="left"/>
      <w:outlineLvl w:val="3"/>
    </w:pPr>
    <w:rPr>
      <w:rFonts w:ascii="Tahoma" w:hAnsi="Tahoma"/>
      <w:b/>
      <w:sz w:val="24"/>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8">
    <w:name w:val="二级条标题"/>
    <w:basedOn w:val="a0"/>
    <w:next w:val="a6"/>
    <w:autoRedefine/>
    <w:qFormat/>
    <w:pPr>
      <w:numPr>
        <w:ilvl w:val="0"/>
        <w:numId w:val="0"/>
      </w:numPr>
      <w:ind w:hanging="840"/>
      <w:outlineLvl w:val="2"/>
    </w:pPr>
    <w:rPr>
      <w:rFonts w:ascii="宋体" w:eastAsia="宋体"/>
      <w:b w:val="0"/>
    </w:rPr>
  </w:style>
  <w:style w:type="paragraph" w:customStyle="1" w:styleId="p31">
    <w:name w:val="p31"/>
    <w:basedOn w:val="a6"/>
    <w:autoRedefine/>
    <w:qFormat/>
    <w:pPr>
      <w:ind w:left="20"/>
      <w:jc w:val="left"/>
    </w:pPr>
    <w:rPr>
      <w:rFonts w:ascii="songti sc" w:eastAsia="songti sc" w:hAnsi="songti sc"/>
      <w:kern w:val="0"/>
      <w:sz w:val="24"/>
    </w:rPr>
  </w:style>
  <w:style w:type="paragraph" w:customStyle="1" w:styleId="p43">
    <w:name w:val="p43"/>
    <w:basedOn w:val="a6"/>
    <w:autoRedefine/>
    <w:qFormat/>
    <w:pPr>
      <w:ind w:left="20"/>
      <w:jc w:val="left"/>
    </w:pPr>
    <w:rPr>
      <w:rFonts w:eastAsia="等线"/>
      <w:kern w:val="0"/>
      <w:szCs w:val="21"/>
    </w:rPr>
  </w:style>
  <w:style w:type="paragraph" w:customStyle="1" w:styleId="a1">
    <w:name w:val="三级条标题"/>
    <w:basedOn w:val="afff8"/>
    <w:next w:val="a6"/>
    <w:autoRedefine/>
    <w:qFormat/>
    <w:pPr>
      <w:numPr>
        <w:ilvl w:val="3"/>
        <w:numId w:val="1"/>
      </w:numPr>
      <w:ind w:left="0" w:hanging="840"/>
      <w:outlineLvl w:val="3"/>
    </w:p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paragraph" w:customStyle="1" w:styleId="-3">
    <w:name w:val="正文须知-3级"/>
    <w:basedOn w:val="a6"/>
    <w:autoRedefine/>
    <w:qFormat/>
    <w:pPr>
      <w:numPr>
        <w:ilvl w:val="2"/>
        <w:numId w:val="3"/>
      </w:numPr>
      <w:adjustRightInd w:val="0"/>
      <w:snapToGrid w:val="0"/>
      <w:spacing w:line="300" w:lineRule="auto"/>
      <w:ind w:hangingChars="355" w:hanging="355"/>
    </w:pPr>
    <w:rPr>
      <w:rFonts w:ascii="宋体" w:hAnsi="Calibri"/>
      <w:sz w:val="24"/>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p19">
    <w:name w:val="p19"/>
    <w:basedOn w:val="a6"/>
    <w:autoRedefine/>
    <w:qFormat/>
    <w:pPr>
      <w:ind w:left="20"/>
      <w:jc w:val="left"/>
    </w:pPr>
    <w:rPr>
      <w:rFonts w:ascii="songti sc" w:eastAsia="songti sc" w:hAnsi="songti sc"/>
      <w:kern w:val="0"/>
      <w:sz w:val="28"/>
      <w:szCs w:val="28"/>
    </w:rPr>
  </w:style>
  <w:style w:type="paragraph" w:customStyle="1" w:styleId="CharCharChar2">
    <w:name w:val="Char Char Char2"/>
    <w:basedOn w:val="a6"/>
    <w:autoRedefine/>
    <w:qFormat/>
    <w:rPr>
      <w:rFonts w:ascii="Tahoma" w:hAnsi="Tahoma"/>
      <w:sz w:val="24"/>
      <w:szCs w:val="20"/>
    </w:rPr>
  </w:style>
  <w:style w:type="paragraph" w:customStyle="1" w:styleId="1d">
    <w:name w:val="项目符号1"/>
    <w:basedOn w:val="afff7"/>
    <w:autoRedefine/>
    <w:qFormat/>
    <w:pPr>
      <w:ind w:left="-25" w:firstLine="0"/>
    </w:pPr>
  </w:style>
  <w:style w:type="paragraph" w:customStyle="1" w:styleId="CharCharChar1Char1">
    <w:name w:val="Char Char Char1 Char1"/>
    <w:basedOn w:val="a6"/>
    <w:autoRedefine/>
    <w:qFormat/>
    <w:rPr>
      <w:rFonts w:ascii="Tahoma" w:hAnsi="Tahoma"/>
      <w:sz w:val="24"/>
      <w:szCs w:val="20"/>
    </w:rPr>
  </w:style>
  <w:style w:type="paragraph" w:customStyle="1" w:styleId="Char1a">
    <w:name w:val="Char1"/>
    <w:basedOn w:val="a6"/>
    <w:autoRedefine/>
    <w:qFormat/>
    <w:pPr>
      <w:tabs>
        <w:tab w:val="left" w:pos="360"/>
      </w:tabs>
    </w:pPr>
    <w:rPr>
      <w:sz w:val="24"/>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3">
    <w:name w:val="五级条标题"/>
    <w:basedOn w:val="a2"/>
    <w:next w:val="a6"/>
    <w:autoRedefine/>
    <w:qFormat/>
    <w:pPr>
      <w:numPr>
        <w:ilvl w:val="5"/>
      </w:numPr>
      <w:ind w:left="0" w:hanging="840"/>
      <w:outlineLvl w:val="5"/>
    </w:pPr>
  </w:style>
  <w:style w:type="paragraph" w:customStyle="1" w:styleId="a2">
    <w:name w:val="四级条标题"/>
    <w:basedOn w:val="a1"/>
    <w:next w:val="a6"/>
    <w:autoRedefine/>
    <w:qFormat/>
    <w:pPr>
      <w:numPr>
        <w:ilvl w:val="4"/>
      </w:numPr>
      <w:ind w:left="0" w:hanging="840"/>
      <w:outlineLvl w:val="4"/>
    </w:p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Style160">
    <w:name w:val="_Style 160"/>
    <w:autoRedefine/>
    <w:qFormat/>
    <w:rPr>
      <w:kern w:val="2"/>
      <w:sz w:val="21"/>
      <w:szCs w:val="24"/>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1">
    <w:name w:val="正文须知-1级"/>
    <w:basedOn w:val="a6"/>
    <w:next w:val="a6"/>
    <w:autoRedefine/>
    <w:qFormat/>
    <w:pPr>
      <w:numPr>
        <w:numId w:val="3"/>
      </w:numPr>
      <w:adjustRightInd w:val="0"/>
      <w:snapToGrid w:val="0"/>
      <w:spacing w:line="300" w:lineRule="auto"/>
    </w:pPr>
    <w:rPr>
      <w:rFonts w:ascii="宋体" w:hAnsi="Calibri"/>
      <w:sz w:val="24"/>
      <w:szCs w:val="21"/>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项目编号2"/>
    <w:basedOn w:val="1"/>
    <w:autoRedefine/>
    <w:qFormat/>
    <w:pPr>
      <w:numPr>
        <w:numId w:val="0"/>
      </w:numPr>
    </w:pPr>
  </w:style>
  <w:style w:type="paragraph" w:customStyle="1" w:styleId="38">
    <w:name w:val="样式3"/>
    <w:basedOn w:val="af2"/>
    <w:autoRedefine/>
    <w:qFormat/>
    <w:pPr>
      <w:spacing w:line="240" w:lineRule="atLeast"/>
      <w:outlineLvl w:val="0"/>
    </w:pPr>
    <w:rPr>
      <w:rFonts w:hint="default"/>
      <w:sz w:val="28"/>
      <w:szCs w:val="22"/>
    </w:rPr>
  </w:style>
  <w:style w:type="paragraph" w:customStyle="1" w:styleId="p49">
    <w:name w:val="p49"/>
    <w:basedOn w:val="a6"/>
    <w:autoRedefine/>
    <w:qFormat/>
    <w:pPr>
      <w:spacing w:before="32"/>
      <w:ind w:left="440"/>
      <w:jc w:val="left"/>
    </w:pPr>
    <w:rPr>
      <w:rFonts w:ascii="songti sc" w:eastAsia="songti sc" w:hAnsi="songti sc"/>
      <w:kern w:val="0"/>
      <w:sz w:val="24"/>
    </w:rPr>
  </w:style>
  <w:style w:type="paragraph" w:customStyle="1" w:styleId="afff9">
    <w:name w:val="封面标准文稿编辑信息"/>
    <w:autoRedefine/>
    <w:qFormat/>
    <w:pPr>
      <w:spacing w:before="180" w:line="180" w:lineRule="exact"/>
      <w:jc w:val="center"/>
    </w:pPr>
    <w:rPr>
      <w:rFonts w:ascii="宋体"/>
      <w:sz w:val="21"/>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a">
    <w:name w:val="图中文字"/>
    <w:basedOn w:val="a6"/>
    <w:autoRedefine/>
    <w:qFormat/>
    <w:pPr>
      <w:adjustRightInd w:val="0"/>
      <w:snapToGrid w:val="0"/>
      <w:spacing w:line="0" w:lineRule="atLeast"/>
      <w:jc w:val="center"/>
    </w:pPr>
    <w:rPr>
      <w:sz w:val="24"/>
      <w:szCs w:val="20"/>
    </w:rPr>
  </w:style>
  <w:style w:type="paragraph" w:customStyle="1" w:styleId="2d">
    <w:name w:val="字元 字元2"/>
    <w:basedOn w:val="a6"/>
    <w:autoRedefine/>
    <w:qFormat/>
    <w:rPr>
      <w:rFonts w:ascii="Tahoma" w:hAnsi="Tahoma"/>
      <w:sz w:val="24"/>
      <w:szCs w:val="20"/>
    </w:rPr>
  </w:style>
  <w:style w:type="paragraph" w:customStyle="1" w:styleId="CharChar1">
    <w:name w:val="Char Char1"/>
    <w:basedOn w:val="ad"/>
    <w:autoRedefine/>
    <w:qFormat/>
    <w:rPr>
      <w:rFonts w:ascii="Tahoma" w:hAnsi="Tahoma"/>
      <w:sz w:val="24"/>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p45">
    <w:name w:val="p45"/>
    <w:basedOn w:val="a6"/>
    <w:autoRedefine/>
    <w:qFormat/>
    <w:pPr>
      <w:spacing w:before="124"/>
    </w:pPr>
    <w:rPr>
      <w:rFonts w:ascii="songti sc" w:eastAsia="songti sc" w:hAnsi="songti sc"/>
      <w:kern w:val="0"/>
      <w:sz w:val="24"/>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styleId="afffb">
    <w:name w:val="No Spacing"/>
    <w:autoRedefine/>
    <w:qFormat/>
    <w:pPr>
      <w:widowControl w:val="0"/>
      <w:jc w:val="both"/>
    </w:pPr>
    <w:rPr>
      <w:kern w:val="2"/>
      <w:sz w:val="21"/>
      <w:szCs w:val="24"/>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p39">
    <w:name w:val="p39"/>
    <w:basedOn w:val="a6"/>
    <w:autoRedefine/>
    <w:qFormat/>
    <w:pPr>
      <w:ind w:left="20"/>
      <w:jc w:val="left"/>
    </w:pPr>
    <w:rPr>
      <w:rFonts w:eastAsia="等线"/>
      <w:kern w:val="0"/>
      <w:sz w:val="14"/>
      <w:szCs w:val="14"/>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3CharCharChar1">
    <w:name w:val="Char3 Char Char Char1"/>
    <w:basedOn w:val="a6"/>
    <w:autoRedefine/>
    <w:qFormat/>
    <w:rPr>
      <w:rFonts w:ascii="Tahoma" w:hAnsi="Tahoma"/>
      <w:sz w:val="24"/>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c">
    <w:name w:val="表格文字"/>
    <w:basedOn w:val="ab"/>
    <w:autoRedefine/>
    <w:qFormat/>
    <w:pPr>
      <w:spacing w:before="20" w:after="20" w:line="240" w:lineRule="auto"/>
      <w:ind w:firstLine="0"/>
    </w:pPr>
    <w:rPr>
      <w:rFonts w:ascii="Century Gothic" w:hAnsi="Century Gothic"/>
      <w:sz w:val="20"/>
      <w:szCs w:val="20"/>
    </w:rPr>
  </w:style>
  <w:style w:type="paragraph" w:customStyle="1" w:styleId="10">
    <w:name w:val="1名"/>
    <w:basedOn w:val="a6"/>
    <w:autoRedefine/>
    <w:qFormat/>
    <w:pPr>
      <w:numPr>
        <w:numId w:val="4"/>
      </w:numPr>
      <w:spacing w:before="120"/>
    </w:pPr>
    <w:rPr>
      <w:rFonts w:ascii="宋体"/>
      <w:sz w:val="28"/>
      <w:szCs w:val="20"/>
    </w:rPr>
  </w:style>
  <w:style w:type="paragraph" w:customStyle="1" w:styleId="Char23">
    <w:name w:val="Char2"/>
    <w:basedOn w:val="a6"/>
    <w:autoRedefine/>
    <w:qFormat/>
    <w:rPr>
      <w:rFonts w:ascii="Tahoma" w:hAnsi="Tahoma"/>
      <w:sz w:val="24"/>
      <w:szCs w:val="20"/>
    </w:rPr>
  </w:style>
  <w:style w:type="paragraph" w:customStyle="1" w:styleId="p36">
    <w:name w:val="p36"/>
    <w:basedOn w:val="a6"/>
    <w:autoRedefine/>
    <w:qFormat/>
    <w:pPr>
      <w:ind w:left="20"/>
      <w:jc w:val="left"/>
    </w:pPr>
    <w:rPr>
      <w:rFonts w:ascii="Helvetica" w:eastAsia="Helvetica" w:hAnsi="Helvetica"/>
      <w:kern w:val="0"/>
      <w:sz w:val="24"/>
    </w:rPr>
  </w:style>
  <w:style w:type="paragraph" w:customStyle="1" w:styleId="p9">
    <w:name w:val="p9"/>
    <w:basedOn w:val="a6"/>
    <w:autoRedefine/>
    <w:qFormat/>
    <w:pPr>
      <w:jc w:val="left"/>
    </w:pPr>
    <w:rPr>
      <w:rFonts w:ascii="songti sc" w:eastAsia="songti sc" w:hAnsi="songti sc"/>
      <w:kern w:val="0"/>
      <w:sz w:val="18"/>
      <w:szCs w:val="18"/>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7">
    <w:name w:val="Char"/>
    <w:basedOn w:val="a6"/>
    <w:autoRedefine/>
    <w:qFormat/>
    <w:pPr>
      <w:tabs>
        <w:tab w:val="left" w:pos="360"/>
      </w:tabs>
    </w:pPr>
    <w:rPr>
      <w:sz w:val="24"/>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32">
    <w:name w:val="Char3"/>
    <w:basedOn w:val="a6"/>
    <w:autoRedefine/>
    <w:qFormat/>
    <w:pPr>
      <w:tabs>
        <w:tab w:val="left" w:pos="360"/>
      </w:tabs>
    </w:pPr>
    <w:rPr>
      <w:sz w:val="24"/>
    </w:rPr>
  </w:style>
  <w:style w:type="paragraph" w:customStyle="1" w:styleId="afffd">
    <w:name w:val="??"/>
    <w:autoRedefine/>
    <w:qFormat/>
    <w:pPr>
      <w:widowControl w:val="0"/>
      <w:overflowPunct w:val="0"/>
      <w:autoSpaceDE w:val="0"/>
      <w:autoSpaceDN w:val="0"/>
      <w:adjustRightInd w:val="0"/>
      <w:jc w:val="both"/>
    </w:pPr>
    <w:rPr>
      <w:kern w:val="2"/>
      <w:sz w:val="21"/>
      <w:lang w:eastAsia="en-US"/>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my">
    <w:name w:val="my正文"/>
    <w:basedOn w:val="a6"/>
    <w:autoRedefine/>
    <w:qFormat/>
    <w:pPr>
      <w:spacing w:line="360" w:lineRule="auto"/>
      <w:ind w:firstLineChars="200" w:firstLine="480"/>
    </w:pPr>
    <w:rPr>
      <w:rFonts w:ascii="Calibri" w:eastAsia="仿宋" w:hAnsi="Calibri"/>
      <w:sz w:val="24"/>
    </w:rPr>
  </w:style>
  <w:style w:type="paragraph" w:customStyle="1" w:styleId="CharCharChar1Char">
    <w:name w:val="Char Char Char1 Char"/>
    <w:basedOn w:val="a6"/>
    <w:autoRedefine/>
    <w:qFormat/>
    <w:rPr>
      <w:rFonts w:ascii="Tahoma" w:hAnsi="Tahoma"/>
      <w:sz w:val="24"/>
      <w:szCs w:val="20"/>
    </w:rPr>
  </w:style>
  <w:style w:type="paragraph" w:customStyle="1" w:styleId="p48">
    <w:name w:val="p48"/>
    <w:basedOn w:val="a6"/>
    <w:autoRedefine/>
    <w:qFormat/>
    <w:pPr>
      <w:spacing w:before="124"/>
      <w:jc w:val="left"/>
    </w:pPr>
    <w:rPr>
      <w:rFonts w:ascii="songti sc" w:eastAsia="songti sc" w:hAnsi="songti sc"/>
      <w:kern w:val="0"/>
      <w:sz w:val="24"/>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e">
    <w:name w:val="缺省文本"/>
    <w:basedOn w:val="a6"/>
    <w:autoRedefine/>
    <w:qFormat/>
    <w:pPr>
      <w:autoSpaceDE w:val="0"/>
      <w:autoSpaceDN w:val="0"/>
      <w:adjustRightInd w:val="0"/>
      <w:jc w:val="left"/>
    </w:pPr>
    <w:rPr>
      <w:kern w:val="0"/>
      <w:sz w:val="24"/>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1e">
    <w:name w:val="表格1"/>
    <w:basedOn w:val="a6"/>
    <w:autoRedefine/>
    <w:qFormat/>
    <w:pPr>
      <w:ind w:firstLineChars="200" w:firstLine="480"/>
      <w:jc w:val="center"/>
    </w:pPr>
    <w:rPr>
      <w:sz w:val="24"/>
      <w:szCs w:val="20"/>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
    <w:name w:val="列表段落1"/>
    <w:basedOn w:val="a6"/>
    <w:autoRedefine/>
    <w:qFormat/>
    <w:pPr>
      <w:ind w:firstLineChars="200" w:firstLine="420"/>
    </w:pPr>
    <w:rPr>
      <w:rFonts w:hint="eastAsia"/>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
    <w:name w:val="无标题条"/>
    <w:next w:val="a6"/>
    <w:autoRedefine/>
    <w:qFormat/>
    <w:pPr>
      <w:jc w:val="both"/>
    </w:pPr>
    <w:rPr>
      <w:sz w:val="21"/>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ffff0">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p44">
    <w:name w:val="p44"/>
    <w:basedOn w:val="a6"/>
    <w:autoRedefine/>
    <w:qFormat/>
    <w:pPr>
      <w:spacing w:before="4"/>
      <w:ind w:left="40"/>
      <w:jc w:val="left"/>
    </w:pPr>
    <w:rPr>
      <w:rFonts w:ascii="Times" w:eastAsia="Times" w:hAnsi="Times"/>
      <w:kern w:val="0"/>
      <w:sz w:val="24"/>
    </w:rPr>
  </w:style>
  <w:style w:type="paragraph" w:customStyle="1" w:styleId="Char3CharCharChar2">
    <w:name w:val="Char3 Char Char Char2"/>
    <w:basedOn w:val="a6"/>
    <w:autoRedefine/>
    <w:qFormat/>
    <w:rPr>
      <w:rFonts w:ascii="Tahoma" w:hAnsi="Tahoma"/>
      <w:sz w:val="24"/>
      <w:szCs w:val="20"/>
    </w:rPr>
  </w:style>
  <w:style w:type="paragraph" w:customStyle="1" w:styleId="affff1">
    <w:name w:val="文档正文"/>
    <w:basedOn w:val="a6"/>
    <w:autoRedefine/>
    <w:qFormat/>
    <w:pPr>
      <w:snapToGrid w:val="0"/>
      <w:spacing w:before="120" w:after="120" w:line="180" w:lineRule="auto"/>
    </w:pPr>
    <w:rPr>
      <w:rFonts w:ascii="Arial" w:hAnsi="Arial"/>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p41">
    <w:name w:val="p41"/>
    <w:basedOn w:val="a6"/>
    <w:autoRedefine/>
    <w:qFormat/>
    <w:pPr>
      <w:ind w:left="1280"/>
      <w:jc w:val="left"/>
    </w:pPr>
    <w:rPr>
      <w:rFonts w:ascii="songti sc" w:eastAsia="songti sc" w:hAnsi="songti sc"/>
      <w:kern w:val="0"/>
      <w:szCs w:val="21"/>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f0">
    <w:name w:val="正文1"/>
    <w:basedOn w:val="a6"/>
    <w:autoRedefine/>
    <w:qFormat/>
    <w:pPr>
      <w:widowControl/>
      <w:spacing w:before="100" w:beforeAutospacing="1" w:after="100" w:afterAutospacing="1"/>
      <w:jc w:val="left"/>
    </w:pPr>
    <w:rPr>
      <w:rFonts w:ascii="宋体" w:hAnsi="宋体" w:cs="宋体"/>
      <w:kern w:val="0"/>
      <w:sz w:val="24"/>
    </w:rPr>
  </w:style>
  <w:style w:type="paragraph" w:customStyle="1" w:styleId="affff2">
    <w:name w:val="图文"/>
    <w:basedOn w:val="a6"/>
    <w:autoRedefine/>
    <w:qFormat/>
    <w:pPr>
      <w:adjustRightInd w:val="0"/>
      <w:snapToGrid w:val="0"/>
      <w:spacing w:after="50" w:line="360" w:lineRule="auto"/>
    </w:pPr>
    <w:rPr>
      <w:sz w:val="24"/>
    </w:rPr>
  </w:style>
  <w:style w:type="paragraph" w:customStyle="1" w:styleId="-2">
    <w:name w:val="正文须知-2级"/>
    <w:basedOn w:val="a6"/>
    <w:autoRedefine/>
    <w:qFormat/>
    <w:pPr>
      <w:numPr>
        <w:ilvl w:val="1"/>
        <w:numId w:val="3"/>
      </w:numPr>
      <w:adjustRightInd w:val="0"/>
      <w:snapToGrid w:val="0"/>
      <w:spacing w:line="300" w:lineRule="auto"/>
    </w:pPr>
    <w:rPr>
      <w:rFonts w:ascii="宋体" w:hAnsi="Calibri"/>
      <w:sz w:val="24"/>
      <w:szCs w:val="21"/>
    </w:rPr>
  </w:style>
  <w:style w:type="paragraph" w:customStyle="1" w:styleId="2e">
    <w:name w:val="样式2"/>
    <w:basedOn w:val="13"/>
    <w:autoRedefine/>
    <w:qFormat/>
    <w:pPr>
      <w:spacing w:line="360" w:lineRule="auto"/>
      <w:jc w:val="center"/>
    </w:pPr>
    <w:rPr>
      <w:sz w:val="24"/>
    </w:rPr>
  </w:style>
  <w:style w:type="paragraph" w:customStyle="1" w:styleId="TOC1">
    <w:name w:val="TOC 标题1"/>
    <w:basedOn w:val="11"/>
    <w:next w:val="a6"/>
    <w:autoRedefine/>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3">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10">
    <w:name w:val="Char21"/>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affff4">
    <w:name w:val="图例"/>
    <w:basedOn w:val="a6"/>
    <w:autoRedefine/>
    <w:qFormat/>
    <w:pPr>
      <w:spacing w:before="120" w:after="120" w:line="360" w:lineRule="auto"/>
      <w:jc w:val="center"/>
    </w:pPr>
    <w:rPr>
      <w:rFonts w:eastAsia="仿宋_GB2312"/>
      <w:b/>
      <w:sz w:val="24"/>
      <w:szCs w:val="20"/>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378020">
    <w:name w:val="样式 标题 3 + (中文) 黑体 小四 非加粗 段前: 7.8 磅 段后: 0 磅 行距: 固定值 20 磅"/>
    <w:basedOn w:val="30"/>
    <w:autoRedefine/>
    <w:qFormat/>
    <w:pPr>
      <w:autoSpaceDE/>
      <w:autoSpaceDN/>
      <w:adjustRightInd/>
      <w:spacing w:before="0" w:after="0" w:line="400" w:lineRule="exact"/>
      <w:jc w:val="both"/>
    </w:pPr>
    <w:rPr>
      <w:rFonts w:ascii="Times New Roman" w:eastAsia="黑体" w:cs="宋体"/>
      <w:b w:val="0"/>
      <w:kern w:val="2"/>
      <w:u w:val="none"/>
    </w:rPr>
  </w:style>
  <w:style w:type="paragraph" w:customStyle="1" w:styleId="1f1">
    <w:name w:val="修订1"/>
    <w:autoRedefine/>
    <w:qFormat/>
    <w:rPr>
      <w:kern w:val="2"/>
      <w:sz w:val="21"/>
      <w:szCs w:val="24"/>
    </w:rPr>
  </w:style>
  <w:style w:type="paragraph" w:customStyle="1" w:styleId="p15">
    <w:name w:val="p15"/>
    <w:basedOn w:val="a6"/>
    <w:autoRedefine/>
    <w:qFormat/>
    <w:pPr>
      <w:widowControl/>
    </w:pPr>
    <w:rPr>
      <w:rFonts w:ascii="宋体" w:hAnsi="宋体" w:cs="宋体"/>
      <w:kern w:val="0"/>
      <w:sz w:val="24"/>
    </w:rPr>
  </w:style>
  <w:style w:type="paragraph" w:customStyle="1" w:styleId="p47">
    <w:name w:val="p47"/>
    <w:basedOn w:val="a6"/>
    <w:autoRedefine/>
    <w:qFormat/>
    <w:pPr>
      <w:spacing w:before="28"/>
      <w:ind w:left="440"/>
      <w:jc w:val="left"/>
    </w:pPr>
    <w:rPr>
      <w:rFonts w:ascii="songti sc" w:eastAsia="songti sc" w:hAnsi="songti sc"/>
      <w:kern w:val="0"/>
      <w:sz w:val="24"/>
    </w:rPr>
  </w:style>
  <w:style w:type="paragraph" w:customStyle="1" w:styleId="p38">
    <w:name w:val="p38"/>
    <w:basedOn w:val="a6"/>
    <w:autoRedefine/>
    <w:qFormat/>
    <w:pPr>
      <w:spacing w:before="4"/>
      <w:ind w:left="20"/>
      <w:jc w:val="left"/>
    </w:pPr>
    <w:rPr>
      <w:rFonts w:eastAsia="等线"/>
      <w:kern w:val="0"/>
      <w:sz w:val="14"/>
      <w:szCs w:val="14"/>
    </w:rPr>
  </w:style>
  <w:style w:type="paragraph" w:customStyle="1" w:styleId="CharCharChar1Char2">
    <w:name w:val="Char Char Char1 Char2"/>
    <w:basedOn w:val="a6"/>
    <w:autoRedefine/>
    <w:qFormat/>
    <w:rPr>
      <w:rFonts w:ascii="Tahoma" w:hAnsi="Tahoma"/>
      <w:sz w:val="24"/>
      <w:szCs w:val="20"/>
    </w:rPr>
  </w:style>
  <w:style w:type="paragraph" w:customStyle="1" w:styleId="Blockquote">
    <w:name w:val="Blockquote"/>
    <w:basedOn w:val="a6"/>
    <w:autoRedefine/>
    <w:qFormat/>
    <w:pPr>
      <w:autoSpaceDE w:val="0"/>
      <w:autoSpaceDN w:val="0"/>
      <w:adjustRightInd w:val="0"/>
      <w:spacing w:before="100" w:after="100"/>
      <w:ind w:left="360" w:right="360"/>
      <w:jc w:val="left"/>
    </w:pPr>
    <w:rPr>
      <w:kern w:val="0"/>
      <w:sz w:val="24"/>
      <w:szCs w:val="20"/>
    </w:rPr>
  </w:style>
  <w:style w:type="paragraph" w:customStyle="1" w:styleId="p40">
    <w:name w:val="p40"/>
    <w:basedOn w:val="a6"/>
    <w:autoRedefine/>
    <w:qFormat/>
    <w:pPr>
      <w:jc w:val="left"/>
    </w:pPr>
    <w:rPr>
      <w:rFonts w:eastAsia="等线"/>
      <w:kern w:val="0"/>
      <w:sz w:val="24"/>
    </w:rPr>
  </w:style>
  <w:style w:type="paragraph" w:customStyle="1" w:styleId="CharCharCharCharCharCharCharCharCharChar">
    <w:name w:val="Char Char Char Char Char Char Char Char Char Char"/>
    <w:basedOn w:val="a6"/>
    <w:autoRedefine/>
    <w:qFormat/>
  </w:style>
  <w:style w:type="paragraph" w:customStyle="1" w:styleId="p37">
    <w:name w:val="p37"/>
    <w:basedOn w:val="a6"/>
    <w:autoRedefine/>
    <w:qFormat/>
    <w:pPr>
      <w:ind w:left="20"/>
      <w:jc w:val="left"/>
    </w:pPr>
    <w:rPr>
      <w:rFonts w:eastAsia="等线"/>
      <w:kern w:val="0"/>
      <w:sz w:val="24"/>
    </w:rPr>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Char4">
    <w:name w:val="Char Char4"/>
    <w:basedOn w:val="a6"/>
    <w:autoRedefine/>
    <w:qFormat/>
    <w:pPr>
      <w:widowControl/>
      <w:spacing w:line="400" w:lineRule="exact"/>
      <w:jc w:val="center"/>
    </w:pPr>
  </w:style>
  <w:style w:type="paragraph" w:customStyle="1" w:styleId="p30">
    <w:name w:val="p30"/>
    <w:basedOn w:val="a6"/>
    <w:autoRedefine/>
    <w:qFormat/>
    <w:pPr>
      <w:ind w:left="20"/>
      <w:jc w:val="left"/>
    </w:pPr>
    <w:rPr>
      <w:rFonts w:ascii="Times" w:eastAsia="Times" w:hAnsi="Times"/>
      <w:kern w:val="0"/>
      <w:sz w:val="24"/>
    </w:rPr>
  </w:style>
  <w:style w:type="paragraph" w:customStyle="1" w:styleId="39">
    <w:name w:val="3"/>
    <w:basedOn w:val="a6"/>
    <w:autoRedefine/>
    <w:qFormat/>
    <w:rPr>
      <w:rFonts w:ascii="宋体"/>
      <w:sz w:val="24"/>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2f">
    <w:name w:val="正文 缩进2字符"/>
    <w:basedOn w:val="a6"/>
    <w:autoRedefine/>
    <w:qFormat/>
    <w:pPr>
      <w:spacing w:line="288" w:lineRule="auto"/>
    </w:pPr>
    <w:rPr>
      <w:rFonts w:ascii="宋体" w:hAnsi="宋体"/>
      <w:sz w:val="28"/>
      <w:szCs w:val="28"/>
    </w:rPr>
  </w:style>
  <w:style w:type="paragraph" w:customStyle="1" w:styleId="affff5">
    <w:name w:val="*正文"/>
    <w:basedOn w:val="a6"/>
    <w:autoRedefine/>
    <w:qFormat/>
    <w:pPr>
      <w:jc w:val="left"/>
    </w:pPr>
    <w:rPr>
      <w:rFonts w:ascii="仿宋_GB2312" w:eastAsia="仿宋" w:hAnsi="Calibri" w:cs="仿宋_GB2312"/>
      <w:sz w:val="24"/>
      <w:szCs w:val="28"/>
    </w:rPr>
  </w:style>
  <w:style w:type="paragraph" w:customStyle="1" w:styleId="CharCharChar1">
    <w:name w:val="Char Char Char1"/>
    <w:basedOn w:val="a6"/>
    <w:autoRedefine/>
    <w:qFormat/>
    <w:rPr>
      <w:rFonts w:ascii="Tahoma" w:hAnsi="Tahoma"/>
      <w:sz w:val="24"/>
      <w:szCs w:val="20"/>
    </w:rPr>
  </w:style>
  <w:style w:type="paragraph" w:customStyle="1" w:styleId="affff6">
    <w:name w:val="！正文"/>
    <w:basedOn w:val="a6"/>
    <w:autoRedefine/>
    <w:qFormat/>
    <w:pPr>
      <w:spacing w:line="360" w:lineRule="auto"/>
      <w:ind w:firstLineChars="200" w:firstLine="560"/>
      <w:jc w:val="left"/>
    </w:pPr>
    <w:rPr>
      <w:rFonts w:ascii="Calibri" w:eastAsia="仿宋_GB2312" w:hAnsi="Calibri"/>
      <w:kern w:val="0"/>
      <w:sz w:val="28"/>
      <w:szCs w:val="28"/>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affff7">
    <w:name w:val="目录文字"/>
    <w:basedOn w:val="a6"/>
    <w:autoRedefine/>
    <w:qFormat/>
    <w:pPr>
      <w:widowControl/>
      <w:spacing w:line="480" w:lineRule="auto"/>
      <w:jc w:val="left"/>
    </w:pPr>
    <w:rPr>
      <w:rFonts w:ascii="宋体" w:hAnsi="宋体"/>
      <w:kern w:val="0"/>
      <w:sz w:val="24"/>
      <w:szCs w:val="20"/>
    </w:rPr>
  </w:style>
  <w:style w:type="paragraph" w:customStyle="1" w:styleId="p42">
    <w:name w:val="p42"/>
    <w:basedOn w:val="a6"/>
    <w:autoRedefine/>
    <w:qFormat/>
    <w:pPr>
      <w:spacing w:before="172"/>
      <w:jc w:val="left"/>
    </w:pPr>
    <w:rPr>
      <w:rFonts w:ascii="songti sc" w:eastAsia="songti sc" w:hAnsi="songti sc"/>
      <w:kern w:val="0"/>
      <w:sz w:val="24"/>
    </w:rPr>
  </w:style>
  <w:style w:type="paragraph" w:customStyle="1" w:styleId="1CharCharCharChar">
    <w:name w:val="1 Char Char Char Char"/>
    <w:basedOn w:val="a6"/>
    <w:autoRedefine/>
    <w:qFormat/>
    <w:rPr>
      <w:rFonts w:ascii="Tahoma" w:hAnsi="Tahoma"/>
      <w:sz w:val="24"/>
      <w:szCs w:val="20"/>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1f2">
    <w:name w:val="字元 字元1"/>
    <w:basedOn w:val="a6"/>
    <w:autoRedefine/>
    <w:qFormat/>
    <w:rPr>
      <w:rFonts w:ascii="Tahoma" w:hAnsi="Tahoma"/>
      <w:sz w:val="24"/>
      <w:szCs w:val="20"/>
    </w:rPr>
  </w:style>
  <w:style w:type="paragraph" w:customStyle="1" w:styleId="3">
    <w:name w:val="项目编号3"/>
    <w:basedOn w:val="afff7"/>
    <w:autoRedefine/>
    <w:qFormat/>
    <w:pPr>
      <w:numPr>
        <w:numId w:val="6"/>
      </w:numPr>
    </w:pPr>
  </w:style>
  <w:style w:type="paragraph" w:customStyle="1" w:styleId="Char220">
    <w:name w:val="Char22"/>
    <w:basedOn w:val="a6"/>
    <w:autoRedefine/>
    <w:qFormat/>
    <w:rPr>
      <w:rFonts w:ascii="Tahoma" w:hAnsi="Tahoma"/>
      <w:sz w:val="24"/>
      <w:szCs w:val="20"/>
    </w:rPr>
  </w:style>
  <w:style w:type="paragraph" w:customStyle="1" w:styleId="2f0">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p13">
    <w:name w:val="p13"/>
    <w:basedOn w:val="a6"/>
    <w:autoRedefine/>
    <w:qFormat/>
    <w:pPr>
      <w:jc w:val="left"/>
    </w:pPr>
    <w:rPr>
      <w:rFonts w:ascii="songti sc" w:eastAsia="songti sc" w:hAnsi="songti sc"/>
      <w:kern w:val="0"/>
      <w:sz w:val="24"/>
    </w:rPr>
  </w:style>
  <w:style w:type="paragraph" w:customStyle="1" w:styleId="p16">
    <w:name w:val="p16"/>
    <w:basedOn w:val="a6"/>
    <w:autoRedefine/>
    <w:qFormat/>
    <w:pPr>
      <w:jc w:val="left"/>
    </w:pPr>
    <w:rPr>
      <w:rFonts w:ascii="Times" w:eastAsia="Times" w:hAnsi="Times"/>
      <w:kern w:val="0"/>
      <w:sz w:val="24"/>
    </w:rPr>
  </w:style>
  <w:style w:type="table" w:customStyle="1" w:styleId="TableNormal">
    <w:name w:val="Table Normal"/>
    <w:autoRedefine/>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21">
    <w:name w:val="中等深浅网格 1 - 强调文字颜色 21"/>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Char2">
    <w:name w:val="标题 1 Char2"/>
    <w:autoRedefine/>
    <w:qFormat/>
    <w:rPr>
      <w:b/>
      <w:bCs/>
      <w:kern w:val="44"/>
      <w:sz w:val="44"/>
      <w:szCs w:val="44"/>
    </w:rPr>
  </w:style>
  <w:style w:type="character" w:customStyle="1" w:styleId="2Char20">
    <w:name w:val="标题 2 Char2"/>
    <w:autoRedefine/>
    <w:qFormat/>
    <w:rPr>
      <w:rFonts w:ascii="Cambria" w:hAnsi="Cambria"/>
      <w:b/>
      <w:bCs/>
      <w:kern w:val="2"/>
      <w:sz w:val="32"/>
      <w:szCs w:val="32"/>
    </w:rPr>
  </w:style>
  <w:style w:type="character" w:customStyle="1" w:styleId="3Char20">
    <w:name w:val="标题 3 Char2"/>
    <w:autoRedefine/>
    <w:qFormat/>
    <w:rPr>
      <w:b/>
      <w:bCs/>
      <w:kern w:val="2"/>
      <w:sz w:val="32"/>
      <w:szCs w:val="32"/>
    </w:rPr>
  </w:style>
  <w:style w:type="character" w:customStyle="1" w:styleId="4Char1">
    <w:name w:val="标题 4 Char1"/>
    <w:autoRedefine/>
    <w:uiPriority w:val="9"/>
    <w:qFormat/>
    <w:rPr>
      <w:rFonts w:ascii="Calibri Light" w:hAnsi="Calibri Light"/>
      <w:b/>
      <w:bCs/>
      <w:sz w:val="28"/>
      <w:szCs w:val="28"/>
      <w:lang w:eastAsia="en-US"/>
    </w:rPr>
  </w:style>
  <w:style w:type="character" w:customStyle="1" w:styleId="5Char1">
    <w:name w:val="标题 5 Char1"/>
    <w:autoRedefine/>
    <w:uiPriority w:val="9"/>
    <w:qFormat/>
    <w:rPr>
      <w:rFonts w:ascii="宋体" w:hAnsi="宋体"/>
      <w:b/>
      <w:bCs/>
      <w:sz w:val="24"/>
      <w:szCs w:val="24"/>
      <w:lang w:eastAsia="en-US"/>
    </w:rPr>
  </w:style>
  <w:style w:type="character" w:customStyle="1" w:styleId="6Char1">
    <w:name w:val="标题 6 Char1"/>
    <w:autoRedefine/>
    <w:uiPriority w:val="9"/>
    <w:qFormat/>
    <w:rPr>
      <w:rFonts w:ascii="Arial" w:hAnsi="Arial" w:cs="Arial"/>
      <w:b/>
      <w:bCs/>
      <w:sz w:val="24"/>
      <w:szCs w:val="24"/>
    </w:rPr>
  </w:style>
  <w:style w:type="character" w:customStyle="1" w:styleId="7Char1">
    <w:name w:val="标题 7 Char1"/>
    <w:autoRedefine/>
    <w:uiPriority w:val="9"/>
    <w:qFormat/>
    <w:rPr>
      <w:rFonts w:ascii="ˎ̥" w:hAnsi="ˎ̥" w:cs="Arial"/>
      <w:b/>
      <w:bCs/>
      <w:sz w:val="24"/>
      <w:szCs w:val="24"/>
    </w:rPr>
  </w:style>
  <w:style w:type="character" w:customStyle="1" w:styleId="8Char1">
    <w:name w:val="标题 8 Char1"/>
    <w:autoRedefine/>
    <w:uiPriority w:val="9"/>
    <w:qFormat/>
    <w:rPr>
      <w:rFonts w:ascii="Arial" w:hAnsi="Arial" w:cs="Arial"/>
      <w:sz w:val="24"/>
      <w:szCs w:val="24"/>
    </w:rPr>
  </w:style>
  <w:style w:type="character" w:customStyle="1" w:styleId="9Char1">
    <w:name w:val="标题 9 Char1"/>
    <w:autoRedefine/>
    <w:uiPriority w:val="9"/>
    <w:qFormat/>
    <w:rPr>
      <w:rFonts w:ascii="Arial" w:hAnsi="Arial" w:cs="Arial"/>
      <w:sz w:val="24"/>
      <w:szCs w:val="24"/>
    </w:rPr>
  </w:style>
  <w:style w:type="character" w:customStyle="1" w:styleId="Char33">
    <w:name w:val="文档结构图 Char3"/>
    <w:autoRedefine/>
    <w:uiPriority w:val="99"/>
    <w:qFormat/>
    <w:rPr>
      <w:sz w:val="24"/>
      <w:szCs w:val="24"/>
      <w:shd w:val="clear" w:color="auto" w:fill="000080"/>
      <w:lang w:val="ru-RU"/>
    </w:rPr>
  </w:style>
  <w:style w:type="character" w:customStyle="1" w:styleId="Char34">
    <w:name w:val="批注文字 Char3"/>
    <w:autoRedefine/>
    <w:uiPriority w:val="99"/>
    <w:qFormat/>
    <w:rPr>
      <w:sz w:val="24"/>
      <w:szCs w:val="24"/>
      <w:lang w:val="ru-RU"/>
    </w:rPr>
  </w:style>
  <w:style w:type="character" w:customStyle="1" w:styleId="Char24">
    <w:name w:val="称呼 Char2"/>
    <w:autoRedefine/>
    <w:qFormat/>
    <w:rPr>
      <w:sz w:val="30"/>
    </w:rPr>
  </w:style>
  <w:style w:type="character" w:customStyle="1" w:styleId="3Char30">
    <w:name w:val="正文文本 3 Char3"/>
    <w:autoRedefine/>
    <w:uiPriority w:val="99"/>
    <w:qFormat/>
    <w:rPr>
      <w:kern w:val="2"/>
      <w:sz w:val="16"/>
      <w:szCs w:val="16"/>
      <w:lang w:val="ru-RU"/>
    </w:rPr>
  </w:style>
  <w:style w:type="character" w:customStyle="1" w:styleId="Char25">
    <w:name w:val="正文文本 Char2"/>
    <w:autoRedefine/>
    <w:qFormat/>
    <w:rPr>
      <w:rFonts w:eastAsia="楷体_GB2312"/>
      <w:kern w:val="2"/>
      <w:sz w:val="28"/>
    </w:rPr>
  </w:style>
  <w:style w:type="character" w:customStyle="1" w:styleId="HTMLChar2">
    <w:name w:val="HTML 地址 Char2"/>
    <w:autoRedefine/>
    <w:uiPriority w:val="99"/>
    <w:qFormat/>
    <w:rPr>
      <w:rFonts w:ascii="宋体" w:hAnsi="宋体" w:cs="宋体"/>
      <w:sz w:val="24"/>
      <w:szCs w:val="24"/>
    </w:rPr>
  </w:style>
  <w:style w:type="character" w:customStyle="1" w:styleId="Char35">
    <w:name w:val="纯文本 Char3"/>
    <w:autoRedefine/>
    <w:qFormat/>
    <w:rPr>
      <w:rFonts w:ascii="宋体" w:hAnsi="Courier New"/>
      <w:kern w:val="44"/>
      <w:sz w:val="21"/>
      <w:lang w:val="ru-RU"/>
    </w:rPr>
  </w:style>
  <w:style w:type="character" w:customStyle="1" w:styleId="Char26">
    <w:name w:val="日期 Char2"/>
    <w:autoRedefine/>
    <w:uiPriority w:val="99"/>
    <w:qFormat/>
    <w:rPr>
      <w:b/>
      <w:color w:val="0000FF"/>
      <w:kern w:val="2"/>
      <w:sz w:val="28"/>
    </w:rPr>
  </w:style>
  <w:style w:type="character" w:customStyle="1" w:styleId="2Char30">
    <w:name w:val="正文文本缩进 2 Char3"/>
    <w:autoRedefine/>
    <w:qFormat/>
    <w:rPr>
      <w:kern w:val="2"/>
      <w:sz w:val="28"/>
    </w:rPr>
  </w:style>
  <w:style w:type="character" w:customStyle="1" w:styleId="Char36">
    <w:name w:val="批注框文本 Char3"/>
    <w:autoRedefine/>
    <w:uiPriority w:val="99"/>
    <w:qFormat/>
    <w:rPr>
      <w:sz w:val="18"/>
      <w:szCs w:val="18"/>
      <w:lang w:val="ru-RU"/>
    </w:rPr>
  </w:style>
  <w:style w:type="character" w:customStyle="1" w:styleId="Char40">
    <w:name w:val="副标题 Char4"/>
    <w:autoRedefine/>
    <w:qFormat/>
    <w:rPr>
      <w:rFonts w:ascii="Cambria" w:hAnsi="Cambria"/>
      <w:b/>
      <w:bCs/>
      <w:kern w:val="28"/>
      <w:sz w:val="32"/>
      <w:szCs w:val="32"/>
      <w:lang w:val="ru-RU"/>
    </w:rPr>
  </w:style>
  <w:style w:type="character" w:customStyle="1" w:styleId="3Char21">
    <w:name w:val="正文文本缩进 3 Char2"/>
    <w:autoRedefine/>
    <w:qFormat/>
    <w:rPr>
      <w:kern w:val="2"/>
      <w:sz w:val="28"/>
    </w:rPr>
  </w:style>
  <w:style w:type="character" w:customStyle="1" w:styleId="2Char2">
    <w:name w:val="正文文本 2 Char"/>
    <w:link w:val="25"/>
    <w:autoRedefine/>
    <w:uiPriority w:val="99"/>
    <w:qFormat/>
    <w:rPr>
      <w:rFonts w:ascii="Calibri" w:hAnsi="Calibri"/>
      <w:kern w:val="2"/>
      <w:sz w:val="21"/>
      <w:szCs w:val="22"/>
    </w:rPr>
  </w:style>
  <w:style w:type="character" w:customStyle="1" w:styleId="Char27">
    <w:name w:val="标题 Char2"/>
    <w:autoRedefine/>
    <w:uiPriority w:val="10"/>
    <w:qFormat/>
    <w:rPr>
      <w:rFonts w:ascii="Arial" w:hAnsi="Arial" w:cs="Arial"/>
      <w:b/>
      <w:bCs/>
      <w:sz w:val="32"/>
      <w:szCs w:val="32"/>
    </w:rPr>
  </w:style>
  <w:style w:type="character" w:customStyle="1" w:styleId="Char1b">
    <w:name w:val="批注主题 Char1"/>
    <w:autoRedefine/>
    <w:qFormat/>
    <w:rPr>
      <w:b/>
      <w:bCs/>
      <w:sz w:val="24"/>
      <w:szCs w:val="24"/>
      <w:lang w:val="ru-RU"/>
    </w:rPr>
  </w:style>
  <w:style w:type="character" w:customStyle="1" w:styleId="1f3">
    <w:name w:val="文档结构图 字符1"/>
    <w:autoRedefine/>
    <w:uiPriority w:val="99"/>
    <w:semiHidden/>
    <w:qFormat/>
    <w:rPr>
      <w:rFonts w:ascii="Times New Roman" w:eastAsia="宋体" w:hAnsi="Times New Roman" w:cs="Times New Roman"/>
      <w:kern w:val="0"/>
      <w:sz w:val="24"/>
      <w:szCs w:val="24"/>
      <w:shd w:val="clear" w:color="auto" w:fill="000080"/>
      <w:lang w:val="ru-RU"/>
    </w:rPr>
  </w:style>
  <w:style w:type="character" w:customStyle="1" w:styleId="1f4">
    <w:name w:val="日期 字符1"/>
    <w:autoRedefine/>
    <w:uiPriority w:val="99"/>
    <w:qFormat/>
    <w:rPr>
      <w:rFonts w:eastAsia="宋体"/>
      <w:b/>
      <w:color w:val="0000FF"/>
      <w:sz w:val="28"/>
    </w:rPr>
  </w:style>
  <w:style w:type="character" w:customStyle="1" w:styleId="z-Char2">
    <w:name w:val="z-窗体底端 Char2"/>
    <w:autoRedefine/>
    <w:uiPriority w:val="99"/>
    <w:qFormat/>
    <w:rPr>
      <w:rFonts w:ascii="Arial" w:hAnsi="Arial" w:cs="Arial"/>
      <w:vanish/>
      <w:sz w:val="16"/>
      <w:szCs w:val="16"/>
    </w:rPr>
  </w:style>
  <w:style w:type="character" w:customStyle="1" w:styleId="affff8">
    <w:name w:val="页眉 字符"/>
    <w:autoRedefine/>
    <w:uiPriority w:val="99"/>
    <w:qFormat/>
    <w:rPr>
      <w:kern w:val="0"/>
      <w:sz w:val="18"/>
      <w:szCs w:val="18"/>
      <w:lang w:eastAsia="en-US"/>
    </w:rPr>
  </w:style>
  <w:style w:type="character" w:customStyle="1" w:styleId="310">
    <w:name w:val="正文文本 3 字符1"/>
    <w:autoRedefine/>
    <w:uiPriority w:val="99"/>
    <w:qFormat/>
    <w:rPr>
      <w:rFonts w:eastAsia="宋体"/>
      <w:sz w:val="16"/>
      <w:szCs w:val="16"/>
    </w:rPr>
  </w:style>
  <w:style w:type="character" w:customStyle="1" w:styleId="311">
    <w:name w:val="标题 3 字符1"/>
    <w:autoRedefine/>
    <w:uiPriority w:val="9"/>
    <w:qFormat/>
    <w:rPr>
      <w:rFonts w:ascii="Times New Roman" w:eastAsia="宋体" w:hAnsi="Times New Roman" w:cs="Times New Roman"/>
      <w:b/>
      <w:bCs/>
      <w:sz w:val="32"/>
      <w:szCs w:val="32"/>
    </w:rPr>
  </w:style>
  <w:style w:type="character" w:customStyle="1" w:styleId="affff9">
    <w:name w:val="页脚 字符"/>
    <w:autoRedefine/>
    <w:uiPriority w:val="99"/>
    <w:qFormat/>
    <w:rPr>
      <w:kern w:val="0"/>
      <w:sz w:val="18"/>
      <w:szCs w:val="18"/>
      <w:lang w:eastAsia="en-US"/>
    </w:rPr>
  </w:style>
  <w:style w:type="character" w:customStyle="1" w:styleId="1f5">
    <w:name w:val="正文文本 字符1"/>
    <w:autoRedefine/>
    <w:uiPriority w:val="99"/>
    <w:qFormat/>
    <w:rPr>
      <w:rFonts w:ascii="Times New Roman" w:eastAsia="楷体_GB2312" w:hAnsi="Times New Roman" w:cs="Times New Roman"/>
      <w:sz w:val="28"/>
      <w:szCs w:val="20"/>
    </w:rPr>
  </w:style>
  <w:style w:type="character" w:customStyle="1" w:styleId="1f6">
    <w:name w:val="明显强调1"/>
    <w:autoRedefine/>
    <w:qFormat/>
    <w:rPr>
      <w:b/>
      <w:bCs/>
      <w:i/>
      <w:iCs/>
      <w:color w:val="4F81BD"/>
    </w:rPr>
  </w:style>
  <w:style w:type="character" w:customStyle="1" w:styleId="1f7">
    <w:name w:val="副标题 字符1"/>
    <w:autoRedefine/>
    <w:qFormat/>
    <w:rPr>
      <w:rFonts w:ascii="Cambria" w:eastAsia="宋体" w:hAnsi="Cambria"/>
      <w:b/>
      <w:bCs/>
      <w:kern w:val="28"/>
      <w:sz w:val="32"/>
      <w:szCs w:val="32"/>
    </w:rPr>
  </w:style>
  <w:style w:type="character" w:customStyle="1" w:styleId="312">
    <w:name w:val="正文文本缩进 3 字符1"/>
    <w:autoRedefine/>
    <w:uiPriority w:val="99"/>
    <w:qFormat/>
    <w:rPr>
      <w:rFonts w:ascii="Times New Roman" w:eastAsia="宋体" w:hAnsi="Times New Roman" w:cs="Times New Roman"/>
      <w:sz w:val="28"/>
      <w:szCs w:val="20"/>
    </w:rPr>
  </w:style>
  <w:style w:type="character" w:customStyle="1" w:styleId="210">
    <w:name w:val="标题 2 字符1"/>
    <w:autoRedefine/>
    <w:uiPriority w:val="9"/>
    <w:qFormat/>
    <w:rPr>
      <w:rFonts w:ascii="Cambria" w:eastAsia="宋体" w:hAnsi="Cambria" w:cs="Times New Roman"/>
      <w:b/>
      <w:bCs/>
      <w:sz w:val="32"/>
      <w:szCs w:val="32"/>
    </w:rPr>
  </w:style>
  <w:style w:type="character" w:customStyle="1" w:styleId="1f8">
    <w:name w:val="正文文本缩进 字符1"/>
    <w:autoRedefine/>
    <w:uiPriority w:val="99"/>
    <w:qFormat/>
    <w:rPr>
      <w:rFonts w:ascii="Times New Roman" w:eastAsia="宋体" w:hAnsi="Times New Roman" w:cs="Times New Roman"/>
      <w:szCs w:val="20"/>
    </w:rPr>
  </w:style>
  <w:style w:type="character" w:customStyle="1" w:styleId="110">
    <w:name w:val="标题 1 字符1"/>
    <w:autoRedefine/>
    <w:uiPriority w:val="9"/>
    <w:qFormat/>
    <w:rPr>
      <w:rFonts w:ascii="Times New Roman" w:eastAsia="宋体" w:hAnsi="Times New Roman" w:cs="Times New Roman"/>
      <w:b/>
      <w:bCs/>
      <w:kern w:val="44"/>
      <w:sz w:val="44"/>
      <w:szCs w:val="44"/>
    </w:rPr>
  </w:style>
  <w:style w:type="character" w:customStyle="1" w:styleId="410">
    <w:name w:val="标题 4 字符1"/>
    <w:autoRedefine/>
    <w:uiPriority w:val="9"/>
    <w:qFormat/>
    <w:rPr>
      <w:rFonts w:ascii="Arial" w:eastAsia="宋体" w:hAnsi="Arial" w:cs="Arial"/>
      <w:b/>
      <w:bCs/>
      <w:kern w:val="0"/>
      <w:sz w:val="28"/>
      <w:szCs w:val="28"/>
    </w:rPr>
  </w:style>
  <w:style w:type="character" w:customStyle="1" w:styleId="1f9">
    <w:name w:val="批注文字 字符1"/>
    <w:autoRedefine/>
    <w:uiPriority w:val="99"/>
    <w:qFormat/>
    <w:rPr>
      <w:rFonts w:ascii="ˎ̥" w:hAnsi="ˎ̥" w:cs="Arial"/>
      <w:sz w:val="24"/>
      <w:szCs w:val="24"/>
    </w:rPr>
  </w:style>
  <w:style w:type="character" w:customStyle="1" w:styleId="1fa">
    <w:name w:val="批注框文本 字符1"/>
    <w:autoRedefine/>
    <w:uiPriority w:val="99"/>
    <w:semiHidden/>
    <w:qFormat/>
    <w:rPr>
      <w:rFonts w:ascii="Times New Roman" w:eastAsia="宋体" w:hAnsi="Times New Roman" w:cs="Times New Roman"/>
      <w:kern w:val="0"/>
      <w:sz w:val="18"/>
      <w:szCs w:val="18"/>
      <w:lang w:val="ru-RU"/>
    </w:rPr>
  </w:style>
  <w:style w:type="character" w:customStyle="1" w:styleId="510">
    <w:name w:val="标题 5 字符1"/>
    <w:autoRedefine/>
    <w:uiPriority w:val="9"/>
    <w:qFormat/>
    <w:rPr>
      <w:rFonts w:ascii="Arial" w:eastAsia="宋体" w:hAnsi="Arial" w:cs="Arial"/>
      <w:b/>
      <w:bCs/>
      <w:kern w:val="0"/>
      <w:sz w:val="18"/>
      <w:szCs w:val="18"/>
    </w:rPr>
  </w:style>
  <w:style w:type="character" w:customStyle="1" w:styleId="z-Char20">
    <w:name w:val="z-窗体顶端 Char2"/>
    <w:autoRedefine/>
    <w:uiPriority w:val="99"/>
    <w:qFormat/>
    <w:rPr>
      <w:rFonts w:ascii="Arial" w:hAnsi="Arial" w:cs="Arial"/>
      <w:vanish/>
      <w:sz w:val="16"/>
      <w:szCs w:val="16"/>
    </w:rPr>
  </w:style>
  <w:style w:type="character" w:customStyle="1" w:styleId="1fb">
    <w:name w:val="称呼 字符1"/>
    <w:autoRedefine/>
    <w:qFormat/>
    <w:rPr>
      <w:rFonts w:ascii="Times New Roman" w:eastAsia="宋体" w:hAnsi="Times New Roman" w:cs="Times New Roman"/>
      <w:kern w:val="0"/>
      <w:sz w:val="30"/>
      <w:szCs w:val="20"/>
    </w:rPr>
  </w:style>
  <w:style w:type="character" w:customStyle="1" w:styleId="211">
    <w:name w:val="正文文本缩进 2 字符1"/>
    <w:autoRedefine/>
    <w:uiPriority w:val="99"/>
    <w:qFormat/>
    <w:rPr>
      <w:rFonts w:ascii="Times New Roman" w:eastAsia="宋体" w:hAnsi="Times New Roman" w:cs="Times New Roman"/>
      <w:sz w:val="28"/>
      <w:szCs w:val="20"/>
    </w:rPr>
  </w:style>
  <w:style w:type="paragraph" w:customStyle="1" w:styleId="3a">
    <w:name w:val="列出段落3"/>
    <w:basedOn w:val="a6"/>
    <w:autoRedefine/>
    <w:qFormat/>
    <w:pPr>
      <w:ind w:firstLineChars="200" w:firstLine="420"/>
    </w:pPr>
    <w:rPr>
      <w:rFonts w:hint="eastAsia"/>
    </w:rPr>
  </w:style>
  <w:style w:type="paragraph" w:customStyle="1" w:styleId="Char2CharChar1">
    <w:name w:val="Char2 Char Char1"/>
    <w:basedOn w:val="a6"/>
    <w:autoRedefine/>
    <w:qFormat/>
    <w:rPr>
      <w:rFonts w:ascii="Tahoma" w:hAnsi="Tahoma"/>
      <w:sz w:val="24"/>
      <w:szCs w:val="20"/>
    </w:rPr>
  </w:style>
  <w:style w:type="paragraph" w:customStyle="1" w:styleId="CharCharCharCharCharCharCharCharCharChar3">
    <w:name w:val="Char Char Char Char Char Char Char Char Char Char3"/>
    <w:basedOn w:val="a6"/>
    <w:autoRedefine/>
    <w:qFormat/>
    <w:pPr>
      <w:widowControl/>
      <w:spacing w:after="160" w:line="240" w:lineRule="exact"/>
      <w:jc w:val="left"/>
    </w:pPr>
    <w:rPr>
      <w:kern w:val="0"/>
      <w:szCs w:val="20"/>
    </w:rPr>
  </w:style>
  <w:style w:type="paragraph" w:customStyle="1" w:styleId="CharCharCharChar1">
    <w:name w:val="Char Char Char Char1"/>
    <w:basedOn w:val="ad"/>
    <w:autoRedefine/>
    <w:qFormat/>
    <w:pPr>
      <w:adjustRightInd w:val="0"/>
      <w:spacing w:line="436" w:lineRule="exact"/>
      <w:ind w:left="357"/>
      <w:jc w:val="left"/>
      <w:outlineLvl w:val="3"/>
    </w:pPr>
    <w:rPr>
      <w:rFonts w:ascii="Tahoma" w:hAnsi="Tahoma"/>
      <w:b/>
      <w:sz w:val="24"/>
    </w:rPr>
  </w:style>
  <w:style w:type="character" w:customStyle="1" w:styleId="Char1c">
    <w:name w:val="正文文本 Char1"/>
    <w:autoRedefine/>
    <w:qFormat/>
    <w:rPr>
      <w:rFonts w:ascii="宋体" w:eastAsia="宋体" w:hAnsi="宋体"/>
      <w:kern w:val="0"/>
      <w:sz w:val="24"/>
      <w:szCs w:val="24"/>
      <w:lang w:eastAsia="en-US"/>
    </w:rPr>
  </w:style>
  <w:style w:type="character" w:customStyle="1" w:styleId="2Char21">
    <w:name w:val="正文文本缩进 2 Char2"/>
    <w:autoRedefine/>
    <w:qFormat/>
    <w:rPr>
      <w:kern w:val="0"/>
      <w:sz w:val="22"/>
      <w:lang w:eastAsia="en-US"/>
    </w:rPr>
  </w:style>
  <w:style w:type="character" w:customStyle="1" w:styleId="Char28">
    <w:name w:val="文档结构图 Char2"/>
    <w:autoRedefine/>
    <w:uiPriority w:val="99"/>
    <w:semiHidden/>
    <w:qFormat/>
    <w:rPr>
      <w:rFonts w:eastAsia="宋体"/>
      <w:sz w:val="24"/>
      <w:szCs w:val="24"/>
      <w:shd w:val="clear" w:color="auto" w:fill="000080"/>
      <w:lang w:val="ru-RU"/>
    </w:rPr>
  </w:style>
  <w:style w:type="character" w:customStyle="1" w:styleId="Char37">
    <w:name w:val="副标题 Char3"/>
    <w:autoRedefine/>
    <w:qFormat/>
    <w:rPr>
      <w:rFonts w:ascii="Cambria" w:eastAsia="宋体" w:hAnsi="Cambria"/>
      <w:b/>
      <w:bCs/>
      <w:kern w:val="28"/>
      <w:sz w:val="32"/>
      <w:szCs w:val="32"/>
    </w:rPr>
  </w:style>
  <w:style w:type="character" w:customStyle="1" w:styleId="Char29">
    <w:name w:val="纯文本 Char2"/>
    <w:autoRedefine/>
    <w:qFormat/>
    <w:rPr>
      <w:rFonts w:ascii="宋体" w:hAnsi="Courier New"/>
      <w:kern w:val="44"/>
    </w:rPr>
  </w:style>
  <w:style w:type="character" w:customStyle="1" w:styleId="Char2a">
    <w:name w:val="批注框文本 Char2"/>
    <w:autoRedefine/>
    <w:uiPriority w:val="99"/>
    <w:semiHidden/>
    <w:qFormat/>
    <w:rPr>
      <w:rFonts w:eastAsia="宋体"/>
      <w:sz w:val="18"/>
      <w:szCs w:val="18"/>
      <w:lang w:val="ru-RU"/>
    </w:rPr>
  </w:style>
  <w:style w:type="character" w:customStyle="1" w:styleId="Char1d">
    <w:name w:val="日期 Char1"/>
    <w:autoRedefine/>
    <w:uiPriority w:val="99"/>
    <w:qFormat/>
    <w:rPr>
      <w:rFonts w:eastAsia="宋体"/>
      <w:b/>
      <w:color w:val="0000FF"/>
      <w:sz w:val="28"/>
    </w:rPr>
  </w:style>
  <w:style w:type="character" w:customStyle="1" w:styleId="3Char22">
    <w:name w:val="正文文本 3 Char2"/>
    <w:autoRedefine/>
    <w:uiPriority w:val="99"/>
    <w:qFormat/>
    <w:rPr>
      <w:rFonts w:eastAsia="宋体"/>
      <w:sz w:val="16"/>
      <w:szCs w:val="16"/>
    </w:rPr>
  </w:style>
  <w:style w:type="character" w:customStyle="1" w:styleId="Char1e">
    <w:name w:val="称呼 Char1"/>
    <w:autoRedefine/>
    <w:qFormat/>
    <w:rPr>
      <w:rFonts w:ascii="Times New Roman" w:eastAsia="宋体" w:hAnsi="Times New Roman" w:cs="Times New Roman"/>
      <w:kern w:val="0"/>
      <w:sz w:val="30"/>
      <w:szCs w:val="20"/>
    </w:rPr>
  </w:style>
  <w:style w:type="character" w:customStyle="1" w:styleId="3Char11">
    <w:name w:val="正文文本缩进 3 Char1"/>
    <w:autoRedefine/>
    <w:qFormat/>
    <w:rPr>
      <w:rFonts w:ascii="Times New Roman" w:eastAsia="宋体" w:hAnsi="Times New Roman" w:cs="Times New Roman"/>
      <w:sz w:val="28"/>
      <w:szCs w:val="20"/>
    </w:rPr>
  </w:style>
  <w:style w:type="character" w:customStyle="1" w:styleId="Char2b">
    <w:name w:val="批注文字 Char2"/>
    <w:autoRedefine/>
    <w:uiPriority w:val="99"/>
    <w:qFormat/>
    <w:rPr>
      <w:rFonts w:ascii="ˎ̥" w:eastAsia="宋体" w:hAnsi="ˎ̥" w:cs="Arial"/>
      <w:kern w:val="0"/>
      <w:sz w:val="24"/>
      <w:szCs w:val="24"/>
    </w:rPr>
  </w:style>
  <w:style w:type="character" w:customStyle="1" w:styleId="2f1">
    <w:name w:val="未处理的提及2"/>
    <w:autoRedefine/>
    <w:uiPriority w:val="99"/>
    <w:unhideWhenUsed/>
    <w:qFormat/>
    <w:rPr>
      <w:color w:val="605E5C"/>
      <w:shd w:val="clear" w:color="auto" w:fill="E1DFDD"/>
    </w:rPr>
  </w:style>
  <w:style w:type="paragraph" w:customStyle="1" w:styleId="2f2">
    <w:name w:val="列表段落2"/>
    <w:basedOn w:val="a6"/>
    <w:autoRedefine/>
    <w:qFormat/>
    <w:pPr>
      <w:ind w:firstLineChars="200" w:firstLine="420"/>
    </w:pPr>
    <w:rPr>
      <w:rFonts w:ascii="Calibri" w:hAnsi="Calibri" w:hint="eastAsia"/>
    </w:rPr>
  </w:style>
  <w:style w:type="character" w:customStyle="1" w:styleId="2f3">
    <w:name w:val="正文文本 2 字符"/>
    <w:autoRedefine/>
    <w:uiPriority w:val="99"/>
    <w:semiHidden/>
    <w:qFormat/>
    <w:rPr>
      <w:kern w:val="0"/>
      <w:sz w:val="22"/>
      <w:lang w:eastAsia="en-US"/>
    </w:rPr>
  </w:style>
  <w:style w:type="paragraph" w:customStyle="1" w:styleId="3b">
    <w:name w:val="列表段落3"/>
    <w:basedOn w:val="a6"/>
    <w:autoRedefine/>
    <w:qFormat/>
    <w:pPr>
      <w:ind w:firstLineChars="200" w:firstLine="420"/>
    </w:pPr>
    <w:rPr>
      <w:rFonts w:ascii="Calibri" w:hAnsi="Calibri" w:hint="eastAsia"/>
    </w:rPr>
  </w:style>
  <w:style w:type="paragraph" w:customStyle="1" w:styleId="Bodytext1">
    <w:name w:val="Body text|1"/>
    <w:basedOn w:val="a6"/>
    <w:autoRedefine/>
    <w:qFormat/>
    <w:pPr>
      <w:spacing w:line="411" w:lineRule="exact"/>
      <w:ind w:firstLine="480"/>
      <w:jc w:val="left"/>
    </w:pPr>
    <w:rPr>
      <w:rFonts w:ascii="宋体" w:hAnsi="宋体" w:cs="宋体"/>
      <w:color w:val="000000"/>
      <w:kern w:val="0"/>
      <w:sz w:val="22"/>
      <w:szCs w:val="22"/>
      <w:lang w:val="zh-TW" w:eastAsia="zh-TW" w:bidi="zh-TW"/>
    </w:rPr>
  </w:style>
  <w:style w:type="paragraph" w:customStyle="1" w:styleId="Bodytext5">
    <w:name w:val="Body text|5"/>
    <w:basedOn w:val="a6"/>
    <w:autoRedefine/>
    <w:qFormat/>
    <w:pPr>
      <w:spacing w:line="209" w:lineRule="auto"/>
      <w:ind w:hanging="1360"/>
      <w:jc w:val="left"/>
    </w:pPr>
    <w:rPr>
      <w:rFonts w:eastAsia="Times New Roman"/>
      <w:color w:val="000000"/>
      <w:kern w:val="0"/>
      <w:sz w:val="8"/>
      <w:szCs w:val="8"/>
      <w:lang w:val="zh-CN" w:eastAsia="en-US" w:bidi="en-US"/>
    </w:rPr>
  </w:style>
  <w:style w:type="paragraph" w:customStyle="1" w:styleId="Bodytext3">
    <w:name w:val="Body text|3"/>
    <w:basedOn w:val="a6"/>
    <w:autoRedefine/>
    <w:qFormat/>
    <w:pPr>
      <w:spacing w:after="470"/>
      <w:jc w:val="center"/>
    </w:pPr>
    <w:rPr>
      <w:rFonts w:ascii="宋体" w:hAnsi="宋体" w:cs="宋体"/>
      <w:color w:val="000000"/>
      <w:kern w:val="0"/>
      <w:sz w:val="44"/>
      <w:szCs w:val="44"/>
      <w:lang w:val="zh-TW" w:eastAsia="zh-TW" w:bidi="zh-TW"/>
    </w:rPr>
  </w:style>
  <w:style w:type="paragraph" w:customStyle="1" w:styleId="Heading21">
    <w:name w:val="Heading #2|1"/>
    <w:basedOn w:val="a6"/>
    <w:autoRedefine/>
    <w:qFormat/>
    <w:pPr>
      <w:spacing w:after="330"/>
      <w:jc w:val="left"/>
      <w:outlineLvl w:val="1"/>
    </w:pPr>
    <w:rPr>
      <w:rFonts w:ascii="宋体" w:hAnsi="宋体" w:cs="宋体"/>
      <w:color w:val="000000"/>
      <w:kern w:val="0"/>
      <w:sz w:val="30"/>
      <w:szCs w:val="30"/>
      <w:lang w:val="zh-TW" w:eastAsia="zh-TW" w:bidi="zh-TW"/>
    </w:rPr>
  </w:style>
  <w:style w:type="paragraph" w:customStyle="1" w:styleId="Bodytext4">
    <w:name w:val="Body text|4"/>
    <w:basedOn w:val="a6"/>
    <w:autoRedefine/>
    <w:qFormat/>
    <w:pPr>
      <w:ind w:firstLine="480"/>
      <w:jc w:val="left"/>
    </w:pPr>
    <w:rPr>
      <w:rFonts w:eastAsia="Times New Roman"/>
      <w:i/>
      <w:iCs/>
      <w:color w:val="0000FB"/>
      <w:kern w:val="0"/>
      <w:sz w:val="34"/>
      <w:szCs w:val="34"/>
      <w:lang w:val="zh-TW" w:eastAsia="zh-TW" w:bidi="zh-TW"/>
    </w:rPr>
  </w:style>
  <w:style w:type="paragraph" w:customStyle="1" w:styleId="Other1">
    <w:name w:val="Other|1"/>
    <w:basedOn w:val="a6"/>
    <w:autoRedefine/>
    <w:qFormat/>
    <w:pPr>
      <w:spacing w:line="314" w:lineRule="auto"/>
      <w:ind w:firstLine="400"/>
      <w:jc w:val="left"/>
    </w:pPr>
    <w:rPr>
      <w:rFonts w:ascii="宋体" w:hAnsi="宋体" w:cs="宋体"/>
      <w:color w:val="000000"/>
      <w:kern w:val="0"/>
      <w:sz w:val="28"/>
      <w:szCs w:val="28"/>
      <w:lang w:val="zh-TW" w:eastAsia="zh-TW" w:bidi="zh-TW"/>
    </w:rPr>
  </w:style>
  <w:style w:type="paragraph" w:customStyle="1" w:styleId="Tablecaption1">
    <w:name w:val="Table caption|1"/>
    <w:basedOn w:val="a6"/>
    <w:autoRedefine/>
    <w:qFormat/>
    <w:pPr>
      <w:jc w:val="left"/>
    </w:pPr>
    <w:rPr>
      <w:rFonts w:ascii="宋体" w:hAnsi="宋体" w:cs="宋体"/>
      <w:color w:val="000000"/>
      <w:kern w:val="0"/>
      <w:sz w:val="22"/>
      <w:szCs w:val="22"/>
      <w:lang w:val="zh-TW" w:eastAsia="zh-TW" w:bidi="zh-TW"/>
    </w:rPr>
  </w:style>
  <w:style w:type="paragraph" w:customStyle="1" w:styleId="Bodytext2">
    <w:name w:val="Body text|2"/>
    <w:basedOn w:val="a6"/>
    <w:autoRedefine/>
    <w:qFormat/>
    <w:pPr>
      <w:spacing w:line="314" w:lineRule="auto"/>
      <w:ind w:firstLine="400"/>
      <w:jc w:val="left"/>
    </w:pPr>
    <w:rPr>
      <w:rFonts w:ascii="宋体" w:hAnsi="宋体" w:cs="宋体"/>
      <w:color w:val="000000"/>
      <w:kern w:val="0"/>
      <w:sz w:val="28"/>
      <w:szCs w:val="28"/>
      <w:lang w:val="zh-TW" w:eastAsia="zh-TW" w:bidi="zh-TW"/>
    </w:rPr>
  </w:style>
  <w:style w:type="paragraph" w:customStyle="1" w:styleId="Other2">
    <w:name w:val="Other|2"/>
    <w:basedOn w:val="a6"/>
    <w:autoRedefine/>
    <w:qFormat/>
    <w:pPr>
      <w:spacing w:line="235" w:lineRule="exact"/>
      <w:jc w:val="center"/>
    </w:pPr>
    <w:rPr>
      <w:rFonts w:ascii="宋体" w:hAnsi="宋体" w:cs="宋体"/>
      <w:color w:val="000000"/>
      <w:kern w:val="0"/>
      <w:sz w:val="20"/>
      <w:szCs w:val="20"/>
      <w:lang w:val="zh-TW" w:eastAsia="zh-TW" w:bidi="zh-TW"/>
    </w:rPr>
  </w:style>
  <w:style w:type="paragraph" w:customStyle="1" w:styleId="Heading31">
    <w:name w:val="Heading #3|1"/>
    <w:basedOn w:val="a6"/>
    <w:autoRedefine/>
    <w:qFormat/>
    <w:pPr>
      <w:jc w:val="left"/>
      <w:outlineLvl w:val="2"/>
    </w:pPr>
    <w:rPr>
      <w:rFonts w:ascii="宋体" w:hAnsi="宋体" w:cs="宋体"/>
      <w:color w:val="000000"/>
      <w:kern w:val="0"/>
      <w:sz w:val="30"/>
      <w:szCs w:val="30"/>
      <w:lang w:val="zh-TW" w:eastAsia="zh-TW" w:bidi="zh-TW"/>
    </w:rPr>
  </w:style>
  <w:style w:type="paragraph" w:customStyle="1" w:styleId="Heading11">
    <w:name w:val="Heading #1|1"/>
    <w:basedOn w:val="a6"/>
    <w:autoRedefine/>
    <w:qFormat/>
    <w:pPr>
      <w:spacing w:after="4240"/>
      <w:jc w:val="center"/>
      <w:outlineLvl w:val="0"/>
    </w:pPr>
    <w:rPr>
      <w:rFonts w:ascii="宋体" w:hAnsi="宋体" w:cs="宋体"/>
      <w:color w:val="000000"/>
      <w:kern w:val="0"/>
      <w:sz w:val="44"/>
      <w:szCs w:val="44"/>
      <w:lang w:val="zh-TW" w:eastAsia="zh-TW" w:bidi="zh-TW"/>
    </w:rPr>
  </w:style>
  <w:style w:type="paragraph" w:customStyle="1" w:styleId="Headerorfooter1">
    <w:name w:val="Header or footer|1"/>
    <w:basedOn w:val="a6"/>
    <w:autoRedefine/>
    <w:qFormat/>
    <w:pPr>
      <w:jc w:val="left"/>
    </w:pPr>
    <w:rPr>
      <w:rFonts w:ascii="宋体" w:hAnsi="宋体" w:cs="宋体"/>
      <w:color w:val="000000"/>
      <w:kern w:val="0"/>
      <w:sz w:val="30"/>
      <w:szCs w:val="30"/>
      <w:lang w:val="zh-TW" w:eastAsia="zh-TW" w:bidi="zh-TW"/>
    </w:rPr>
  </w:style>
  <w:style w:type="character" w:customStyle="1" w:styleId="710">
    <w:name w:val="标题 7 字符1"/>
    <w:autoRedefine/>
    <w:uiPriority w:val="9"/>
    <w:qFormat/>
    <w:rPr>
      <w:rFonts w:ascii="ˎ̥" w:hAnsi="ˎ̥" w:cs="Arial"/>
      <w:b/>
      <w:bCs/>
      <w:sz w:val="24"/>
      <w:szCs w:val="24"/>
    </w:rPr>
  </w:style>
  <w:style w:type="character" w:customStyle="1" w:styleId="120">
    <w:name w:val="标题 1 字符2"/>
    <w:autoRedefine/>
    <w:qFormat/>
    <w:rPr>
      <w:rFonts w:eastAsia="宋体"/>
      <w:b/>
      <w:bCs/>
      <w:kern w:val="44"/>
      <w:sz w:val="44"/>
      <w:szCs w:val="44"/>
      <w:lang w:val="en-US" w:eastAsia="zh-CN" w:bidi="ar-SA"/>
    </w:rPr>
  </w:style>
  <w:style w:type="character" w:customStyle="1" w:styleId="610">
    <w:name w:val="标题 6 字符1"/>
    <w:autoRedefine/>
    <w:uiPriority w:val="9"/>
    <w:qFormat/>
    <w:rPr>
      <w:rFonts w:ascii="Arial" w:hAnsi="Arial" w:cs="Arial"/>
      <w:b/>
      <w:bCs/>
      <w:sz w:val="24"/>
      <w:szCs w:val="24"/>
    </w:rPr>
  </w:style>
  <w:style w:type="character" w:customStyle="1" w:styleId="affffa">
    <w:name w:val="批注主题 字符"/>
    <w:autoRedefine/>
    <w:uiPriority w:val="99"/>
    <w:qFormat/>
    <w:rPr>
      <w:b/>
      <w:bCs/>
      <w:sz w:val="24"/>
      <w:szCs w:val="24"/>
      <w:lang w:val="ru-RU"/>
    </w:rPr>
  </w:style>
  <w:style w:type="character" w:customStyle="1" w:styleId="910">
    <w:name w:val="标题 9 字符1"/>
    <w:autoRedefine/>
    <w:uiPriority w:val="9"/>
    <w:qFormat/>
    <w:rPr>
      <w:rFonts w:ascii="Arial" w:hAnsi="Arial" w:cs="Arial"/>
      <w:sz w:val="24"/>
      <w:szCs w:val="24"/>
    </w:rPr>
  </w:style>
  <w:style w:type="character" w:customStyle="1" w:styleId="z-11">
    <w:name w:val="z-窗体底端 字符1"/>
    <w:autoRedefine/>
    <w:uiPriority w:val="99"/>
    <w:qFormat/>
    <w:rPr>
      <w:rFonts w:ascii="Arial" w:hAnsi="Arial" w:cs="Arial"/>
      <w:vanish/>
      <w:sz w:val="16"/>
      <w:szCs w:val="16"/>
    </w:rPr>
  </w:style>
  <w:style w:type="character" w:customStyle="1" w:styleId="320">
    <w:name w:val="正文文本 3 字符2"/>
    <w:autoRedefine/>
    <w:qFormat/>
    <w:rPr>
      <w:rFonts w:eastAsia="宋体"/>
      <w:kern w:val="2"/>
      <w:sz w:val="16"/>
      <w:szCs w:val="16"/>
      <w:lang w:bidi="ar-SA"/>
    </w:rPr>
  </w:style>
  <w:style w:type="character" w:customStyle="1" w:styleId="2f4">
    <w:name w:val="日期 字符2"/>
    <w:autoRedefine/>
    <w:qFormat/>
    <w:rPr>
      <w:rFonts w:eastAsia="宋体"/>
      <w:b/>
      <w:color w:val="0000FF"/>
      <w:kern w:val="2"/>
      <w:sz w:val="28"/>
      <w:lang w:val="en-US" w:eastAsia="zh-CN" w:bidi="ar-SA"/>
    </w:rPr>
  </w:style>
  <w:style w:type="character" w:customStyle="1" w:styleId="HTML10">
    <w:name w:val="HTML 地址 字符1"/>
    <w:autoRedefine/>
    <w:uiPriority w:val="99"/>
    <w:qFormat/>
    <w:rPr>
      <w:rFonts w:ascii="宋体" w:hAnsi="宋体" w:cs="宋体"/>
      <w:sz w:val="24"/>
      <w:szCs w:val="24"/>
    </w:rPr>
  </w:style>
  <w:style w:type="character" w:customStyle="1" w:styleId="2f5">
    <w:name w:val="纯文本 字符2"/>
    <w:autoRedefine/>
    <w:qFormat/>
    <w:rPr>
      <w:rFonts w:ascii="宋体" w:hAnsi="Courier New"/>
      <w:kern w:val="44"/>
      <w:sz w:val="21"/>
    </w:rPr>
  </w:style>
  <w:style w:type="character" w:customStyle="1" w:styleId="1fc">
    <w:name w:val="标题 字符1"/>
    <w:autoRedefine/>
    <w:uiPriority w:val="10"/>
    <w:qFormat/>
    <w:rPr>
      <w:rFonts w:ascii="Arial" w:hAnsi="Arial" w:cs="Arial"/>
      <w:b/>
      <w:bCs/>
      <w:sz w:val="32"/>
      <w:szCs w:val="32"/>
    </w:rPr>
  </w:style>
  <w:style w:type="character" w:customStyle="1" w:styleId="321">
    <w:name w:val="标题 3 字符2"/>
    <w:autoRedefine/>
    <w:qFormat/>
    <w:rPr>
      <w:rFonts w:eastAsia="宋体"/>
      <w:b/>
      <w:bCs/>
      <w:kern w:val="2"/>
      <w:sz w:val="32"/>
      <w:szCs w:val="32"/>
      <w:lang w:val="en-US" w:eastAsia="zh-CN" w:bidi="ar-SA"/>
    </w:rPr>
  </w:style>
  <w:style w:type="character" w:customStyle="1" w:styleId="1fd">
    <w:name w:val="页眉 字符1"/>
    <w:autoRedefine/>
    <w:qFormat/>
    <w:rPr>
      <w:rFonts w:eastAsia="宋体"/>
      <w:kern w:val="2"/>
      <w:sz w:val="18"/>
      <w:lang w:val="en-US" w:eastAsia="zh-CN" w:bidi="ar-SA"/>
    </w:rPr>
  </w:style>
  <w:style w:type="character" w:customStyle="1" w:styleId="220">
    <w:name w:val="标题 2 字符2"/>
    <w:autoRedefine/>
    <w:qFormat/>
    <w:rPr>
      <w:rFonts w:ascii="Cambria" w:eastAsia="宋体" w:hAnsi="Cambria"/>
      <w:b/>
      <w:bCs/>
      <w:kern w:val="2"/>
      <w:sz w:val="32"/>
      <w:szCs w:val="32"/>
      <w:lang w:val="en-US" w:eastAsia="zh-CN" w:bidi="ar-SA"/>
    </w:rPr>
  </w:style>
  <w:style w:type="character" w:customStyle="1" w:styleId="1fe">
    <w:name w:val="页脚 字符1"/>
    <w:autoRedefine/>
    <w:uiPriority w:val="99"/>
    <w:qFormat/>
    <w:rPr>
      <w:rFonts w:eastAsia="宋体"/>
      <w:kern w:val="2"/>
      <w:sz w:val="18"/>
      <w:lang w:val="en-US" w:eastAsia="zh-CN" w:bidi="ar-SA"/>
    </w:rPr>
  </w:style>
  <w:style w:type="character" w:customStyle="1" w:styleId="2f6">
    <w:name w:val="副标题 字符2"/>
    <w:autoRedefine/>
    <w:qFormat/>
    <w:rPr>
      <w:rFonts w:ascii="Cambria" w:eastAsia="宋体" w:hAnsi="Cambria"/>
      <w:b/>
      <w:bCs/>
      <w:kern w:val="28"/>
      <w:sz w:val="32"/>
      <w:szCs w:val="32"/>
      <w:lang w:bidi="ar-SA"/>
    </w:rPr>
  </w:style>
  <w:style w:type="character" w:customStyle="1" w:styleId="810">
    <w:name w:val="标题 8 字符1"/>
    <w:autoRedefine/>
    <w:uiPriority w:val="9"/>
    <w:qFormat/>
    <w:rPr>
      <w:rFonts w:ascii="Arial" w:hAnsi="Arial" w:cs="Arial"/>
      <w:sz w:val="24"/>
      <w:szCs w:val="24"/>
    </w:rPr>
  </w:style>
  <w:style w:type="character" w:customStyle="1" w:styleId="221">
    <w:name w:val="正文文本缩进 2 字符2"/>
    <w:autoRedefine/>
    <w:qFormat/>
    <w:rPr>
      <w:rFonts w:eastAsia="宋体"/>
      <w:kern w:val="2"/>
      <w:sz w:val="28"/>
      <w:lang w:val="en-US" w:eastAsia="zh-CN" w:bidi="ar-SA"/>
    </w:rPr>
  </w:style>
  <w:style w:type="character" w:customStyle="1" w:styleId="z-12">
    <w:name w:val="z-窗体顶端 字符1"/>
    <w:autoRedefine/>
    <w:uiPriority w:val="99"/>
    <w:qFormat/>
    <w:rPr>
      <w:rFonts w:ascii="Arial" w:hAnsi="Arial" w:cs="Arial"/>
      <w:vanish/>
      <w:sz w:val="16"/>
      <w:szCs w:val="16"/>
    </w:rPr>
  </w:style>
  <w:style w:type="character" w:customStyle="1" w:styleId="2f7">
    <w:name w:val="批注框文本 字符2"/>
    <w:autoRedefine/>
    <w:qFormat/>
    <w:rPr>
      <w:rFonts w:eastAsia="宋体"/>
      <w:sz w:val="18"/>
      <w:szCs w:val="18"/>
      <w:lang w:val="ru-RU" w:eastAsia="zh-CN" w:bidi="ar-SA"/>
    </w:rPr>
  </w:style>
  <w:style w:type="character" w:customStyle="1" w:styleId="2f8">
    <w:name w:val="文档结构图 字符2"/>
    <w:autoRedefine/>
    <w:qFormat/>
    <w:rPr>
      <w:rFonts w:eastAsia="宋体"/>
      <w:sz w:val="24"/>
      <w:szCs w:val="24"/>
      <w:lang w:val="ru-RU" w:eastAsia="zh-CN" w:bidi="ar-SA"/>
    </w:rPr>
  </w:style>
  <w:style w:type="paragraph" w:customStyle="1" w:styleId="Style571">
    <w:name w:val="_Style 571"/>
    <w:basedOn w:val="a6"/>
    <w:next w:val="a6"/>
    <w:autoRedefine/>
    <w:uiPriority w:val="39"/>
    <w:qFormat/>
    <w:pPr>
      <w:ind w:leftChars="800" w:left="1680"/>
    </w:pPr>
    <w:rPr>
      <w:rFonts w:ascii="Calibri" w:hAnsi="Calibri"/>
      <w:szCs w:val="22"/>
    </w:rPr>
  </w:style>
  <w:style w:type="paragraph" w:customStyle="1" w:styleId="TOC10">
    <w:name w:val="TOC 标题1"/>
    <w:basedOn w:val="11"/>
    <w:next w:val="a6"/>
    <w:autoRedefine/>
    <w:unhideWhenUsed/>
    <w:qFormat/>
    <w:pPr>
      <w:widowControl/>
      <w:autoSpaceDE/>
      <w:autoSpaceDN/>
      <w:adjustRightInd/>
      <w:spacing w:after="0" w:line="259" w:lineRule="auto"/>
      <w:jc w:val="left"/>
      <w:outlineLvl w:val="9"/>
    </w:pPr>
    <w:rPr>
      <w:rFonts w:ascii="Calibri Light" w:hAnsi="Calibri Light"/>
      <w:b w:val="0"/>
      <w:color w:val="2E74B5"/>
      <w:kern w:val="0"/>
      <w:szCs w:val="32"/>
      <w:lang w:val="en-US"/>
    </w:rPr>
  </w:style>
  <w:style w:type="paragraph" w:customStyle="1" w:styleId="2f9">
    <w:name w:val="2"/>
    <w:basedOn w:val="a6"/>
    <w:next w:val="a6"/>
    <w:autoRedefine/>
    <w:qFormat/>
    <w:pPr>
      <w:widowControl/>
      <w:tabs>
        <w:tab w:val="right" w:leader="dot" w:pos="9345"/>
      </w:tabs>
      <w:snapToGrid w:val="0"/>
      <w:spacing w:line="360" w:lineRule="auto"/>
      <w:jc w:val="center"/>
    </w:pPr>
    <w:rPr>
      <w:b/>
      <w:kern w:val="0"/>
      <w:sz w:val="32"/>
      <w:szCs w:val="32"/>
    </w:rPr>
  </w:style>
  <w:style w:type="paragraph" w:customStyle="1" w:styleId="z-13">
    <w:name w:val="z-窗体顶端1"/>
    <w:basedOn w:val="a6"/>
    <w:next w:val="a6"/>
    <w:autoRedefine/>
    <w:uiPriority w:val="99"/>
    <w:semiHidden/>
    <w:unhideWhenUsed/>
    <w:qFormat/>
    <w:pPr>
      <w:widowControl/>
      <w:pBdr>
        <w:bottom w:val="single" w:sz="6" w:space="1" w:color="auto"/>
      </w:pBdr>
      <w:jc w:val="center"/>
    </w:pPr>
    <w:rPr>
      <w:rFonts w:ascii="Arial" w:hAnsi="Arial" w:cs="Arial"/>
      <w:vanish/>
      <w:kern w:val="0"/>
      <w:sz w:val="16"/>
      <w:szCs w:val="16"/>
    </w:rPr>
  </w:style>
  <w:style w:type="paragraph" w:customStyle="1" w:styleId="z-14">
    <w:name w:val="z-窗体底端1"/>
    <w:basedOn w:val="a6"/>
    <w:next w:val="a6"/>
    <w:autoRedefine/>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3c">
    <w:name w:val="未处理的提及3"/>
    <w:autoRedefine/>
    <w:uiPriority w:val="99"/>
    <w:semiHidden/>
    <w:unhideWhenUsed/>
    <w:qFormat/>
    <w:rPr>
      <w:color w:val="605E5C"/>
      <w:shd w:val="clear" w:color="auto" w:fill="E1DFDD"/>
    </w:rPr>
  </w:style>
  <w:style w:type="character" w:customStyle="1" w:styleId="Char3">
    <w:name w:val="正文文本 Char"/>
    <w:basedOn w:val="a8"/>
    <w:link w:val="af0"/>
    <w:autoRedefine/>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2046D-1E10-4443-94FD-893A119EE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127</Pages>
  <Words>14767</Words>
  <Characters>84175</Characters>
  <Application>Microsoft Office Word</Application>
  <DocSecurity>0</DocSecurity>
  <Lines>701</Lines>
  <Paragraphs>197</Paragraphs>
  <ScaleCrop>false</ScaleCrop>
  <Company>China</Company>
  <LinksUpToDate>false</LinksUpToDate>
  <CharactersWithSpaces>98745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windows</cp:lastModifiedBy>
  <cp:revision>24</cp:revision>
  <cp:lastPrinted>2024-03-08T09:36:00Z</cp:lastPrinted>
  <dcterms:created xsi:type="dcterms:W3CDTF">2023-06-25T01:56:00Z</dcterms:created>
  <dcterms:modified xsi:type="dcterms:W3CDTF">2024-03-08T10:05:00Z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20E78D91234B4F3D82BF02A80896FA20_13</vt:lpwstr>
  </property>
</Properties>
</file>