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91C1DE" w14:textId="63C6A644" w:rsidR="00BB26FF" w:rsidRDefault="009F586B">
      <w:pPr>
        <w:pStyle w:val="1"/>
        <w:tabs>
          <w:tab w:val="left" w:pos="0"/>
        </w:tabs>
        <w:autoSpaceDE w:val="0"/>
        <w:autoSpaceDN w:val="0"/>
        <w:adjustRightInd w:val="0"/>
        <w:spacing w:before="0" w:after="0" w:line="360" w:lineRule="auto"/>
        <w:jc w:val="center"/>
        <w:rPr>
          <w:rFonts w:ascii="华文中宋" w:eastAsia="华文中宋" w:hAnsi="华文中宋"/>
        </w:rPr>
      </w:pPr>
      <w:bookmarkStart w:id="0" w:name="_Toc35393809"/>
      <w:bookmarkStart w:id="1" w:name="_Toc28359022"/>
      <w:r>
        <w:rPr>
          <w:rFonts w:ascii="华文中宋" w:eastAsia="华文中宋" w:hAnsi="华文中宋" w:hint="eastAsia"/>
        </w:rPr>
        <w:t>北京朝阳医院本部及常营污水站运维服务项目</w:t>
      </w:r>
      <w:r w:rsidR="000E220D">
        <w:rPr>
          <w:rFonts w:ascii="华文中宋" w:eastAsia="华文中宋" w:hAnsi="华文中宋" w:hint="eastAsia"/>
        </w:rPr>
        <w:t>中标结果公告</w:t>
      </w:r>
      <w:bookmarkEnd w:id="0"/>
      <w:bookmarkEnd w:id="1"/>
    </w:p>
    <w:p w14:paraId="23C73C63" w14:textId="7FA3CDA2" w:rsidR="00BB26FF" w:rsidRDefault="000E220D">
      <w:pPr>
        <w:rPr>
          <w:rFonts w:ascii="黑体" w:eastAsia="黑体" w:hAnsi="黑体"/>
          <w:sz w:val="28"/>
          <w:szCs w:val="28"/>
        </w:rPr>
      </w:pPr>
      <w:r>
        <w:rPr>
          <w:rFonts w:ascii="黑体" w:eastAsia="黑体" w:hAnsi="黑体" w:hint="eastAsia"/>
          <w:sz w:val="28"/>
          <w:szCs w:val="28"/>
        </w:rPr>
        <w:t>一</w:t>
      </w:r>
      <w:r>
        <w:rPr>
          <w:rFonts w:ascii="黑体" w:eastAsia="黑体" w:hAnsi="黑体"/>
          <w:sz w:val="28"/>
          <w:szCs w:val="28"/>
        </w:rPr>
        <w:t>、</w:t>
      </w:r>
      <w:r>
        <w:rPr>
          <w:rFonts w:ascii="黑体" w:eastAsia="黑体" w:hAnsi="黑体" w:hint="eastAsia"/>
          <w:kern w:val="0"/>
          <w:sz w:val="28"/>
          <w:szCs w:val="28"/>
        </w:rPr>
        <w:t>项目</w:t>
      </w:r>
      <w:r>
        <w:rPr>
          <w:rFonts w:ascii="黑体" w:eastAsia="黑体" w:hAnsi="黑体" w:hint="eastAsia"/>
          <w:sz w:val="28"/>
          <w:szCs w:val="28"/>
        </w:rPr>
        <w:t>编号：</w:t>
      </w:r>
      <w:r w:rsidR="009F586B" w:rsidRPr="009F586B">
        <w:rPr>
          <w:rFonts w:ascii="黑体" w:eastAsia="黑体" w:hAnsi="黑体"/>
          <w:sz w:val="28"/>
          <w:szCs w:val="28"/>
        </w:rPr>
        <w:t>0701-244106140322</w:t>
      </w:r>
    </w:p>
    <w:p w14:paraId="2D647A88" w14:textId="210AEDBC" w:rsidR="00BB26FF" w:rsidRDefault="000E220D">
      <w:pPr>
        <w:rPr>
          <w:rFonts w:ascii="黑体" w:eastAsia="黑体" w:hAnsi="黑体"/>
          <w:sz w:val="28"/>
          <w:szCs w:val="28"/>
          <w:u w:val="single"/>
        </w:rPr>
      </w:pPr>
      <w:r>
        <w:rPr>
          <w:rFonts w:ascii="黑体" w:eastAsia="黑体" w:hAnsi="黑体" w:hint="eastAsia"/>
          <w:sz w:val="28"/>
          <w:szCs w:val="28"/>
        </w:rPr>
        <w:t>二</w:t>
      </w:r>
      <w:r>
        <w:rPr>
          <w:rFonts w:ascii="黑体" w:eastAsia="黑体" w:hAnsi="黑体"/>
          <w:sz w:val="28"/>
          <w:szCs w:val="28"/>
        </w:rPr>
        <w:t>、</w:t>
      </w:r>
      <w:r>
        <w:rPr>
          <w:rFonts w:ascii="黑体" w:eastAsia="黑体" w:hAnsi="黑体" w:hint="eastAsia"/>
          <w:sz w:val="28"/>
          <w:szCs w:val="28"/>
        </w:rPr>
        <w:t>项目名称：</w:t>
      </w:r>
      <w:r w:rsidR="009F586B">
        <w:rPr>
          <w:rFonts w:ascii="黑体" w:eastAsia="黑体" w:hAnsi="黑体" w:hint="eastAsia"/>
          <w:sz w:val="28"/>
          <w:szCs w:val="28"/>
        </w:rPr>
        <w:t>北京朝阳医院本部及常营污水站运维服务项目</w:t>
      </w:r>
    </w:p>
    <w:p w14:paraId="02BD81B6" w14:textId="77777777" w:rsidR="00BB26FF" w:rsidRDefault="000E220D">
      <w:pPr>
        <w:rPr>
          <w:rFonts w:ascii="黑体" w:eastAsia="黑体" w:hAnsi="黑体"/>
          <w:sz w:val="28"/>
          <w:szCs w:val="28"/>
        </w:rPr>
      </w:pPr>
      <w:r>
        <w:rPr>
          <w:rFonts w:ascii="黑体" w:eastAsia="黑体" w:hAnsi="黑体" w:hint="eastAsia"/>
          <w:sz w:val="28"/>
          <w:szCs w:val="28"/>
        </w:rPr>
        <w:t>三、中标信息</w:t>
      </w:r>
    </w:p>
    <w:p w14:paraId="3B25CF7A" w14:textId="23637090" w:rsidR="00BB26FF" w:rsidRDefault="000E220D">
      <w:pPr>
        <w:ind w:firstLineChars="200" w:firstLine="560"/>
        <w:rPr>
          <w:rFonts w:ascii="仿宋" w:eastAsia="仿宋" w:hAnsi="仿宋"/>
          <w:sz w:val="28"/>
          <w:szCs w:val="28"/>
        </w:rPr>
      </w:pPr>
      <w:r>
        <w:rPr>
          <w:rFonts w:ascii="仿宋" w:eastAsia="仿宋" w:hAnsi="仿宋" w:hint="eastAsia"/>
          <w:sz w:val="28"/>
          <w:szCs w:val="28"/>
        </w:rPr>
        <w:t>第</w:t>
      </w:r>
      <w:r w:rsidR="000B6CFF">
        <w:rPr>
          <w:rFonts w:ascii="仿宋" w:eastAsia="仿宋" w:hAnsi="仿宋" w:hint="eastAsia"/>
          <w:sz w:val="28"/>
          <w:szCs w:val="28"/>
        </w:rPr>
        <w:t>1</w:t>
      </w:r>
      <w:r>
        <w:rPr>
          <w:rFonts w:ascii="仿宋" w:eastAsia="仿宋" w:hAnsi="仿宋" w:hint="eastAsia"/>
          <w:sz w:val="28"/>
          <w:szCs w:val="28"/>
        </w:rPr>
        <w:t>包：</w:t>
      </w:r>
      <w:r w:rsidR="009F586B" w:rsidRPr="009F586B">
        <w:rPr>
          <w:rFonts w:ascii="仿宋" w:eastAsia="仿宋" w:hAnsi="仿宋" w:hint="eastAsia"/>
          <w:sz w:val="28"/>
          <w:szCs w:val="28"/>
        </w:rPr>
        <w:t>本部及常营污水站运维服务</w:t>
      </w:r>
    </w:p>
    <w:p w14:paraId="3495432E" w14:textId="57B84F9A" w:rsidR="00BB26FF" w:rsidRPr="00833A07" w:rsidRDefault="000E220D">
      <w:pPr>
        <w:ind w:firstLineChars="200" w:firstLine="560"/>
        <w:rPr>
          <w:rFonts w:ascii="仿宋" w:eastAsia="仿宋" w:hAnsi="仿宋"/>
          <w:sz w:val="28"/>
          <w:szCs w:val="28"/>
        </w:rPr>
      </w:pPr>
      <w:r>
        <w:rPr>
          <w:rFonts w:ascii="仿宋" w:eastAsia="仿宋" w:hAnsi="仿宋" w:hint="eastAsia"/>
          <w:sz w:val="28"/>
          <w:szCs w:val="28"/>
        </w:rPr>
        <w:t>供应商名称：</w:t>
      </w:r>
      <w:r w:rsidR="009F586B" w:rsidRPr="009F586B">
        <w:rPr>
          <w:rFonts w:ascii="仿宋" w:eastAsia="仿宋" w:hAnsi="仿宋" w:hint="eastAsia"/>
          <w:sz w:val="28"/>
          <w:szCs w:val="28"/>
        </w:rPr>
        <w:t>北京蓝源恒基环保科技有限公司</w:t>
      </w:r>
    </w:p>
    <w:p w14:paraId="5D3F0D9B" w14:textId="1C201126" w:rsidR="00BB26FF" w:rsidRDefault="000E220D">
      <w:pPr>
        <w:ind w:firstLineChars="200" w:firstLine="560"/>
        <w:rPr>
          <w:rFonts w:ascii="仿宋" w:eastAsia="仿宋" w:hAnsi="仿宋"/>
          <w:sz w:val="28"/>
          <w:szCs w:val="28"/>
        </w:rPr>
      </w:pPr>
      <w:r>
        <w:rPr>
          <w:rFonts w:ascii="仿宋" w:eastAsia="仿宋" w:hAnsi="仿宋" w:hint="eastAsia"/>
          <w:sz w:val="28"/>
          <w:szCs w:val="28"/>
        </w:rPr>
        <w:t>供应商地址：</w:t>
      </w:r>
      <w:r w:rsidR="009F586B" w:rsidRPr="009F586B">
        <w:rPr>
          <w:rFonts w:ascii="仿宋" w:eastAsia="仿宋" w:hAnsi="仿宋" w:hint="eastAsia"/>
          <w:sz w:val="28"/>
          <w:szCs w:val="28"/>
        </w:rPr>
        <w:t>北京市</w:t>
      </w:r>
      <w:r w:rsidR="00CE23B5">
        <w:rPr>
          <w:rFonts w:ascii="仿宋" w:eastAsia="仿宋" w:hAnsi="仿宋" w:hint="eastAsia"/>
          <w:sz w:val="28"/>
          <w:szCs w:val="28"/>
        </w:rPr>
        <w:t>22</w:t>
      </w:r>
      <w:r w:rsidR="009F586B" w:rsidRPr="009F586B">
        <w:rPr>
          <w:rFonts w:ascii="仿宋" w:eastAsia="仿宋" w:hAnsi="仿宋" w:hint="eastAsia"/>
          <w:sz w:val="28"/>
          <w:szCs w:val="28"/>
        </w:rPr>
        <w:t>海淀区三义庙2号院11号楼4层S41501</w:t>
      </w:r>
    </w:p>
    <w:p w14:paraId="56F9E19A" w14:textId="7590A131" w:rsidR="00BB26FF" w:rsidRDefault="00BB0042">
      <w:pPr>
        <w:ind w:firstLineChars="200" w:firstLine="560"/>
        <w:rPr>
          <w:rFonts w:ascii="仿宋" w:eastAsia="仿宋" w:hAnsi="仿宋"/>
          <w:sz w:val="28"/>
          <w:szCs w:val="28"/>
        </w:rPr>
      </w:pPr>
      <w:r>
        <w:rPr>
          <w:rFonts w:ascii="仿宋" w:eastAsia="仿宋" w:hAnsi="仿宋" w:hint="eastAsia"/>
          <w:sz w:val="28"/>
          <w:szCs w:val="28"/>
        </w:rPr>
        <w:t>中标</w:t>
      </w:r>
      <w:r w:rsidR="009F586B">
        <w:rPr>
          <w:rFonts w:ascii="仿宋" w:eastAsia="仿宋" w:hAnsi="仿宋" w:hint="eastAsia"/>
          <w:sz w:val="28"/>
          <w:szCs w:val="28"/>
        </w:rPr>
        <w:t>金额</w:t>
      </w:r>
      <w:r w:rsidR="000E220D">
        <w:rPr>
          <w:rFonts w:ascii="仿宋" w:eastAsia="仿宋" w:hAnsi="仿宋" w:hint="eastAsia"/>
          <w:sz w:val="28"/>
          <w:szCs w:val="28"/>
        </w:rPr>
        <w:t>：</w:t>
      </w:r>
      <w:r w:rsidR="009F586B" w:rsidRPr="009F586B">
        <w:rPr>
          <w:rFonts w:ascii="仿宋" w:eastAsia="仿宋" w:hAnsi="仿宋"/>
          <w:sz w:val="28"/>
          <w:szCs w:val="28"/>
        </w:rPr>
        <w:t>2,247,922.92</w:t>
      </w:r>
    </w:p>
    <w:p w14:paraId="4B50B92C" w14:textId="77777777" w:rsidR="00BB26FF" w:rsidRDefault="000E220D">
      <w:pPr>
        <w:ind w:firstLineChars="200" w:firstLine="560"/>
        <w:rPr>
          <w:rFonts w:ascii="黑体" w:eastAsia="黑体" w:hAnsi="黑体"/>
          <w:sz w:val="28"/>
          <w:szCs w:val="28"/>
        </w:rPr>
      </w:pPr>
      <w:r>
        <w:rPr>
          <w:rFonts w:ascii="黑体" w:eastAsia="黑体" w:hAnsi="黑体" w:hint="eastAsia"/>
          <w:sz w:val="28"/>
          <w:szCs w:val="28"/>
        </w:rPr>
        <w:t>四、主要标的信息</w:t>
      </w:r>
    </w:p>
    <w:tbl>
      <w:tblPr>
        <w:tblpPr w:leftFromText="180" w:rightFromText="180" w:vertAnchor="text" w:tblpY="1"/>
        <w:tblOverlap w:val="never"/>
        <w:tblW w:w="5000" w:type="pct"/>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442"/>
        <w:gridCol w:w="662"/>
        <w:gridCol w:w="851"/>
        <w:gridCol w:w="709"/>
        <w:gridCol w:w="1698"/>
        <w:gridCol w:w="1699"/>
        <w:gridCol w:w="994"/>
        <w:gridCol w:w="1467"/>
      </w:tblGrid>
      <w:tr w:rsidR="00846B08" w:rsidRPr="00BB0042" w14:paraId="5424BF7F" w14:textId="77777777" w:rsidTr="00BB0042">
        <w:trPr>
          <w:trHeight w:val="679"/>
        </w:trPr>
        <w:tc>
          <w:tcPr>
            <w:tcW w:w="259" w:type="pct"/>
            <w:shd w:val="clear" w:color="auto" w:fill="auto"/>
            <w:vAlign w:val="center"/>
          </w:tcPr>
          <w:p w14:paraId="72DC99DC" w14:textId="77777777" w:rsidR="002B1C8F" w:rsidRPr="00BB0042" w:rsidRDefault="002B1C8F" w:rsidP="002B1C8F">
            <w:pPr>
              <w:widowControl/>
              <w:jc w:val="center"/>
              <w:rPr>
                <w:rFonts w:eastAsiaTheme="minorEastAsia"/>
                <w:color w:val="000000"/>
                <w:kern w:val="0"/>
                <w:sz w:val="18"/>
                <w:szCs w:val="18"/>
              </w:rPr>
            </w:pPr>
            <w:proofErr w:type="gramStart"/>
            <w:r w:rsidRPr="00BB0042">
              <w:rPr>
                <w:rFonts w:eastAsiaTheme="minorEastAsia"/>
                <w:color w:val="000000"/>
                <w:kern w:val="0"/>
                <w:sz w:val="18"/>
                <w:szCs w:val="18"/>
              </w:rPr>
              <w:t>包号</w:t>
            </w:r>
            <w:proofErr w:type="gramEnd"/>
          </w:p>
        </w:tc>
        <w:tc>
          <w:tcPr>
            <w:tcW w:w="388" w:type="pct"/>
            <w:vAlign w:val="center"/>
          </w:tcPr>
          <w:p w14:paraId="3C2CC376" w14:textId="58FCE9CD" w:rsidR="002B1C8F" w:rsidRPr="00BB0042" w:rsidRDefault="002B1C8F" w:rsidP="002B1C8F">
            <w:pPr>
              <w:widowControl/>
              <w:jc w:val="center"/>
              <w:rPr>
                <w:rFonts w:eastAsiaTheme="minorEastAsia"/>
                <w:kern w:val="0"/>
                <w:sz w:val="18"/>
                <w:szCs w:val="18"/>
              </w:rPr>
            </w:pPr>
            <w:r w:rsidRPr="00BB0042">
              <w:rPr>
                <w:rFonts w:eastAsiaTheme="minorEastAsia" w:hint="eastAsia"/>
                <w:kern w:val="0"/>
                <w:sz w:val="18"/>
                <w:szCs w:val="18"/>
              </w:rPr>
              <w:t>品目号</w:t>
            </w:r>
          </w:p>
        </w:tc>
        <w:tc>
          <w:tcPr>
            <w:tcW w:w="499" w:type="pct"/>
            <w:vAlign w:val="center"/>
          </w:tcPr>
          <w:p w14:paraId="140774B3" w14:textId="77EF8E23" w:rsidR="002B1C8F" w:rsidRPr="00BB0042" w:rsidRDefault="002B1C8F" w:rsidP="002B1C8F">
            <w:pPr>
              <w:widowControl/>
              <w:jc w:val="center"/>
              <w:rPr>
                <w:rFonts w:eastAsiaTheme="minorEastAsia"/>
                <w:kern w:val="0"/>
                <w:sz w:val="18"/>
                <w:szCs w:val="18"/>
              </w:rPr>
            </w:pPr>
            <w:r w:rsidRPr="00BB0042">
              <w:rPr>
                <w:rFonts w:eastAsiaTheme="minorEastAsia" w:hint="eastAsia"/>
                <w:kern w:val="0"/>
                <w:sz w:val="18"/>
                <w:szCs w:val="18"/>
              </w:rPr>
              <w:t>标的名称</w:t>
            </w:r>
          </w:p>
        </w:tc>
        <w:tc>
          <w:tcPr>
            <w:tcW w:w="416" w:type="pct"/>
            <w:shd w:val="clear" w:color="auto" w:fill="auto"/>
            <w:vAlign w:val="center"/>
          </w:tcPr>
          <w:p w14:paraId="7D14C087" w14:textId="77777777" w:rsidR="002B1C8F" w:rsidRPr="00BB0042" w:rsidRDefault="002B1C8F" w:rsidP="002B1C8F">
            <w:pPr>
              <w:widowControl/>
              <w:jc w:val="center"/>
              <w:rPr>
                <w:rFonts w:eastAsiaTheme="minorEastAsia"/>
                <w:color w:val="000000"/>
                <w:kern w:val="0"/>
                <w:sz w:val="18"/>
                <w:szCs w:val="18"/>
              </w:rPr>
            </w:pPr>
            <w:r w:rsidRPr="00BB0042">
              <w:rPr>
                <w:rFonts w:eastAsiaTheme="minorEastAsia" w:hint="eastAsia"/>
                <w:color w:val="000000"/>
                <w:kern w:val="0"/>
                <w:sz w:val="18"/>
                <w:szCs w:val="18"/>
              </w:rPr>
              <w:t>数量</w:t>
            </w:r>
          </w:p>
        </w:tc>
        <w:tc>
          <w:tcPr>
            <w:tcW w:w="996" w:type="pct"/>
            <w:vAlign w:val="center"/>
          </w:tcPr>
          <w:p w14:paraId="697CE2CF" w14:textId="52746401" w:rsidR="002B1C8F" w:rsidRPr="00BB0042" w:rsidRDefault="002B1C8F" w:rsidP="002B1C8F">
            <w:pPr>
              <w:widowControl/>
              <w:jc w:val="center"/>
              <w:rPr>
                <w:rFonts w:eastAsiaTheme="minorEastAsia"/>
                <w:color w:val="000000"/>
                <w:kern w:val="0"/>
                <w:sz w:val="18"/>
                <w:szCs w:val="18"/>
              </w:rPr>
            </w:pPr>
            <w:r w:rsidRPr="00BB0042">
              <w:rPr>
                <w:rFonts w:eastAsiaTheme="minorEastAsia" w:hint="eastAsia"/>
                <w:color w:val="000000"/>
                <w:kern w:val="0"/>
                <w:sz w:val="18"/>
                <w:szCs w:val="18"/>
              </w:rPr>
              <w:t>服务范围</w:t>
            </w:r>
          </w:p>
        </w:tc>
        <w:tc>
          <w:tcPr>
            <w:tcW w:w="997" w:type="pct"/>
            <w:vAlign w:val="center"/>
          </w:tcPr>
          <w:p w14:paraId="202B0284" w14:textId="27A113AF" w:rsidR="002B1C8F" w:rsidRPr="00BB0042" w:rsidRDefault="002B1C8F" w:rsidP="002B1C8F">
            <w:pPr>
              <w:widowControl/>
              <w:jc w:val="center"/>
              <w:rPr>
                <w:rFonts w:eastAsiaTheme="minorEastAsia"/>
                <w:color w:val="000000"/>
                <w:kern w:val="0"/>
                <w:sz w:val="18"/>
                <w:szCs w:val="18"/>
              </w:rPr>
            </w:pPr>
            <w:r w:rsidRPr="00BB0042">
              <w:rPr>
                <w:rFonts w:eastAsiaTheme="minorEastAsia" w:hint="eastAsia"/>
                <w:color w:val="000000"/>
                <w:kern w:val="0"/>
                <w:sz w:val="18"/>
                <w:szCs w:val="18"/>
              </w:rPr>
              <w:t>服务要求</w:t>
            </w:r>
          </w:p>
        </w:tc>
        <w:tc>
          <w:tcPr>
            <w:tcW w:w="583" w:type="pct"/>
            <w:shd w:val="clear" w:color="auto" w:fill="auto"/>
            <w:vAlign w:val="center"/>
          </w:tcPr>
          <w:p w14:paraId="2D0C4504" w14:textId="77777777" w:rsidR="002B1C8F" w:rsidRPr="00BB0042" w:rsidRDefault="002B1C8F" w:rsidP="002B1C8F">
            <w:pPr>
              <w:widowControl/>
              <w:jc w:val="center"/>
              <w:rPr>
                <w:rFonts w:eastAsiaTheme="minorEastAsia"/>
                <w:color w:val="000000"/>
                <w:kern w:val="0"/>
                <w:sz w:val="18"/>
                <w:szCs w:val="18"/>
              </w:rPr>
            </w:pPr>
            <w:r w:rsidRPr="00BB0042">
              <w:rPr>
                <w:rFonts w:eastAsiaTheme="minorEastAsia" w:hint="eastAsia"/>
                <w:color w:val="000000"/>
                <w:kern w:val="0"/>
                <w:sz w:val="18"/>
                <w:szCs w:val="18"/>
              </w:rPr>
              <w:t>服务时间</w:t>
            </w:r>
          </w:p>
        </w:tc>
        <w:tc>
          <w:tcPr>
            <w:tcW w:w="861" w:type="pct"/>
            <w:shd w:val="clear" w:color="auto" w:fill="auto"/>
            <w:vAlign w:val="center"/>
          </w:tcPr>
          <w:p w14:paraId="4AC073BC" w14:textId="77777777" w:rsidR="002B1C8F" w:rsidRPr="00BB0042" w:rsidRDefault="002B1C8F" w:rsidP="002B1C8F">
            <w:pPr>
              <w:widowControl/>
              <w:jc w:val="center"/>
              <w:rPr>
                <w:rFonts w:eastAsiaTheme="minorEastAsia"/>
                <w:color w:val="000000"/>
                <w:kern w:val="0"/>
                <w:sz w:val="18"/>
                <w:szCs w:val="18"/>
              </w:rPr>
            </w:pPr>
            <w:r w:rsidRPr="00BB0042">
              <w:rPr>
                <w:rFonts w:eastAsiaTheme="minorEastAsia" w:hint="eastAsia"/>
                <w:color w:val="000000"/>
                <w:kern w:val="0"/>
                <w:sz w:val="18"/>
                <w:szCs w:val="18"/>
              </w:rPr>
              <w:t>服务标准</w:t>
            </w:r>
          </w:p>
        </w:tc>
      </w:tr>
      <w:tr w:rsidR="006B1F48" w:rsidRPr="00BB0042" w14:paraId="6B9DDE45" w14:textId="77777777" w:rsidTr="00BB0042">
        <w:trPr>
          <w:trHeight w:val="1134"/>
        </w:trPr>
        <w:tc>
          <w:tcPr>
            <w:tcW w:w="259" w:type="pct"/>
            <w:shd w:val="clear" w:color="auto" w:fill="auto"/>
            <w:noWrap/>
            <w:vAlign w:val="center"/>
          </w:tcPr>
          <w:p w14:paraId="20D360ED" w14:textId="260AB482" w:rsidR="006B1F48" w:rsidRPr="006B1F48" w:rsidRDefault="006B1F48" w:rsidP="002B1C8F">
            <w:pPr>
              <w:widowControl/>
              <w:jc w:val="center"/>
              <w:rPr>
                <w:rFonts w:eastAsiaTheme="minorEastAsia"/>
                <w:kern w:val="0"/>
                <w:sz w:val="18"/>
                <w:szCs w:val="18"/>
              </w:rPr>
            </w:pPr>
            <w:r w:rsidRPr="006B1F48">
              <w:rPr>
                <w:rFonts w:eastAsiaTheme="minorEastAsia" w:hint="eastAsia"/>
                <w:kern w:val="0"/>
                <w:sz w:val="18"/>
                <w:szCs w:val="18"/>
              </w:rPr>
              <w:t>1</w:t>
            </w:r>
          </w:p>
        </w:tc>
        <w:tc>
          <w:tcPr>
            <w:tcW w:w="388" w:type="pct"/>
            <w:vAlign w:val="center"/>
          </w:tcPr>
          <w:p w14:paraId="443283F2" w14:textId="03BBA7D6" w:rsidR="006B1F48" w:rsidRPr="006B1F48" w:rsidRDefault="006B1F48" w:rsidP="002B1C8F">
            <w:pPr>
              <w:widowControl/>
              <w:jc w:val="center"/>
              <w:rPr>
                <w:rFonts w:eastAsiaTheme="minorEastAsia"/>
                <w:kern w:val="0"/>
                <w:sz w:val="18"/>
                <w:szCs w:val="18"/>
              </w:rPr>
            </w:pPr>
            <w:r w:rsidRPr="006B1F48">
              <w:rPr>
                <w:rFonts w:eastAsiaTheme="minorEastAsia" w:hint="eastAsia"/>
                <w:kern w:val="0"/>
                <w:sz w:val="18"/>
                <w:szCs w:val="18"/>
              </w:rPr>
              <w:t>1-1</w:t>
            </w:r>
          </w:p>
        </w:tc>
        <w:tc>
          <w:tcPr>
            <w:tcW w:w="499" w:type="pct"/>
            <w:vAlign w:val="center"/>
          </w:tcPr>
          <w:p w14:paraId="683A2C40" w14:textId="51227098" w:rsidR="006B1F48" w:rsidRPr="006B1F48" w:rsidRDefault="006B1F48" w:rsidP="002B1C8F">
            <w:pPr>
              <w:widowControl/>
              <w:jc w:val="center"/>
              <w:rPr>
                <w:rFonts w:eastAsiaTheme="minorEastAsia"/>
                <w:kern w:val="0"/>
                <w:sz w:val="18"/>
                <w:szCs w:val="18"/>
              </w:rPr>
            </w:pPr>
            <w:r w:rsidRPr="006B1F48">
              <w:rPr>
                <w:rFonts w:eastAsiaTheme="minorEastAsia" w:hint="eastAsia"/>
                <w:kern w:val="0"/>
                <w:sz w:val="18"/>
                <w:szCs w:val="18"/>
              </w:rPr>
              <w:t>本部及常营污水站运维服务</w:t>
            </w:r>
          </w:p>
        </w:tc>
        <w:tc>
          <w:tcPr>
            <w:tcW w:w="416" w:type="pct"/>
            <w:shd w:val="clear" w:color="auto" w:fill="auto"/>
            <w:noWrap/>
            <w:vAlign w:val="center"/>
          </w:tcPr>
          <w:p w14:paraId="1AC09062" w14:textId="3CBCA956" w:rsidR="006B1F48" w:rsidRPr="006B1F48" w:rsidRDefault="006B1F48" w:rsidP="002B1C8F">
            <w:pPr>
              <w:widowControl/>
              <w:jc w:val="center"/>
              <w:rPr>
                <w:rFonts w:eastAsiaTheme="minorEastAsia"/>
                <w:kern w:val="0"/>
                <w:sz w:val="18"/>
                <w:szCs w:val="18"/>
              </w:rPr>
            </w:pPr>
            <w:r w:rsidRPr="006B1F48">
              <w:rPr>
                <w:rFonts w:eastAsiaTheme="minorEastAsia" w:hint="eastAsia"/>
                <w:kern w:val="0"/>
                <w:sz w:val="18"/>
                <w:szCs w:val="18"/>
              </w:rPr>
              <w:t>1</w:t>
            </w:r>
            <w:r w:rsidRPr="006B1F48">
              <w:rPr>
                <w:rFonts w:eastAsiaTheme="minorEastAsia" w:hint="eastAsia"/>
                <w:kern w:val="0"/>
                <w:sz w:val="18"/>
                <w:szCs w:val="18"/>
              </w:rPr>
              <w:t>项</w:t>
            </w:r>
          </w:p>
        </w:tc>
        <w:tc>
          <w:tcPr>
            <w:tcW w:w="996" w:type="pct"/>
            <w:vAlign w:val="center"/>
          </w:tcPr>
          <w:p w14:paraId="2447208B" w14:textId="625F304D" w:rsidR="006B1F48" w:rsidRPr="006B1F48" w:rsidRDefault="009134B7" w:rsidP="002B1C8F">
            <w:pPr>
              <w:widowControl/>
              <w:jc w:val="center"/>
              <w:rPr>
                <w:rFonts w:eastAsiaTheme="minorEastAsia"/>
                <w:kern w:val="0"/>
                <w:sz w:val="18"/>
                <w:szCs w:val="18"/>
              </w:rPr>
            </w:pPr>
            <w:r w:rsidRPr="009134B7">
              <w:rPr>
                <w:rFonts w:eastAsiaTheme="minorEastAsia" w:hint="eastAsia"/>
                <w:kern w:val="0"/>
                <w:sz w:val="18"/>
                <w:szCs w:val="18"/>
              </w:rPr>
              <w:t>本项目是为首都医科大学附属北京朝阳医院本部及常营院区污水站提供运维服务。</w:t>
            </w:r>
          </w:p>
        </w:tc>
        <w:tc>
          <w:tcPr>
            <w:tcW w:w="997" w:type="pct"/>
            <w:vAlign w:val="center"/>
          </w:tcPr>
          <w:p w14:paraId="686FC01D" w14:textId="75767294" w:rsidR="006B1F48" w:rsidRPr="006B1F48" w:rsidRDefault="006B1F48" w:rsidP="002B1C8F">
            <w:pPr>
              <w:widowControl/>
              <w:jc w:val="center"/>
              <w:rPr>
                <w:rFonts w:eastAsiaTheme="minorEastAsia"/>
                <w:kern w:val="0"/>
                <w:sz w:val="18"/>
                <w:szCs w:val="18"/>
              </w:rPr>
            </w:pPr>
            <w:r w:rsidRPr="006B1F48">
              <w:rPr>
                <w:rFonts w:eastAsiaTheme="minorEastAsia" w:hint="eastAsia"/>
                <w:kern w:val="0"/>
                <w:sz w:val="18"/>
                <w:szCs w:val="18"/>
              </w:rPr>
              <w:t>具备全部法律法规及有关规定要求的关于医疗及生活污水废物处理和污水处理站运营管理的国家、政府、行业协会及有关部门颁发的合法经营许可及批准资质证件。</w:t>
            </w:r>
          </w:p>
        </w:tc>
        <w:tc>
          <w:tcPr>
            <w:tcW w:w="583" w:type="pct"/>
            <w:shd w:val="clear" w:color="auto" w:fill="auto"/>
            <w:vAlign w:val="center"/>
          </w:tcPr>
          <w:p w14:paraId="222A0170" w14:textId="11927CB6" w:rsidR="006B1F48" w:rsidRPr="00BB0042" w:rsidRDefault="006B1F48" w:rsidP="002B1C8F">
            <w:pPr>
              <w:widowControl/>
              <w:jc w:val="center"/>
              <w:rPr>
                <w:rFonts w:eastAsiaTheme="minorEastAsia"/>
                <w:kern w:val="0"/>
                <w:sz w:val="18"/>
                <w:szCs w:val="18"/>
              </w:rPr>
            </w:pPr>
            <w:r w:rsidRPr="006B1F48">
              <w:rPr>
                <w:rFonts w:eastAsiaTheme="minorEastAsia" w:hint="eastAsia"/>
                <w:kern w:val="0"/>
                <w:sz w:val="18"/>
                <w:szCs w:val="18"/>
              </w:rPr>
              <w:t>自合同签订之日起</w:t>
            </w:r>
            <w:r w:rsidRPr="006B1F48">
              <w:rPr>
                <w:rFonts w:eastAsiaTheme="minorEastAsia" w:hint="eastAsia"/>
                <w:kern w:val="0"/>
                <w:sz w:val="18"/>
                <w:szCs w:val="18"/>
              </w:rPr>
              <w:t>1</w:t>
            </w:r>
            <w:r w:rsidRPr="006B1F48">
              <w:rPr>
                <w:rFonts w:eastAsiaTheme="minorEastAsia" w:hint="eastAsia"/>
                <w:kern w:val="0"/>
                <w:sz w:val="18"/>
                <w:szCs w:val="18"/>
              </w:rPr>
              <w:t>年</w:t>
            </w:r>
          </w:p>
        </w:tc>
        <w:tc>
          <w:tcPr>
            <w:tcW w:w="861" w:type="pct"/>
            <w:shd w:val="clear" w:color="000000" w:fill="FFFFFF"/>
            <w:vAlign w:val="center"/>
          </w:tcPr>
          <w:p w14:paraId="4085E48D" w14:textId="73519E5F" w:rsidR="006B1F48" w:rsidRPr="006B1F48" w:rsidRDefault="009134B7" w:rsidP="002B1C8F">
            <w:pPr>
              <w:widowControl/>
              <w:jc w:val="center"/>
              <w:rPr>
                <w:rFonts w:eastAsiaTheme="minorEastAsia"/>
                <w:kern w:val="0"/>
                <w:sz w:val="18"/>
                <w:szCs w:val="18"/>
              </w:rPr>
            </w:pPr>
            <w:r w:rsidRPr="006B1F48">
              <w:rPr>
                <w:rFonts w:eastAsiaTheme="minorEastAsia" w:hint="eastAsia"/>
                <w:kern w:val="0"/>
                <w:sz w:val="18"/>
                <w:szCs w:val="18"/>
              </w:rPr>
              <w:t>具备全部法律法规及有关规定要求的关于医疗及生活污水废物处理和污水处理站运营管理的国家、政府、行业协会及有关部门颁发的合法经营许可及批准资质证件。</w:t>
            </w:r>
          </w:p>
        </w:tc>
      </w:tr>
    </w:tbl>
    <w:p w14:paraId="2264F03C" w14:textId="4CA3BBD3" w:rsidR="00BB26FF" w:rsidRPr="00C85A32" w:rsidRDefault="000E220D">
      <w:pPr>
        <w:rPr>
          <w:rFonts w:asciiTheme="minorEastAsia" w:eastAsiaTheme="minorEastAsia" w:hAnsiTheme="minorEastAsia"/>
          <w:sz w:val="28"/>
          <w:szCs w:val="28"/>
        </w:rPr>
      </w:pPr>
      <w:r w:rsidRPr="00C85A32">
        <w:rPr>
          <w:rFonts w:ascii="黑体" w:eastAsia="黑体" w:hAnsi="黑体" w:hint="eastAsia"/>
          <w:sz w:val="28"/>
          <w:szCs w:val="28"/>
        </w:rPr>
        <w:t>五、评审专家名单</w:t>
      </w:r>
      <w:r w:rsidRPr="00C85A32">
        <w:rPr>
          <w:rFonts w:asciiTheme="minorEastAsia" w:eastAsiaTheme="minorEastAsia" w:hAnsiTheme="minorEastAsia" w:hint="eastAsia"/>
          <w:sz w:val="28"/>
          <w:szCs w:val="28"/>
        </w:rPr>
        <w:t>：</w:t>
      </w:r>
      <w:r w:rsidR="009134B7" w:rsidRPr="009134B7">
        <w:rPr>
          <w:rFonts w:asciiTheme="minorEastAsia" w:eastAsiaTheme="minorEastAsia" w:hAnsiTheme="minorEastAsia" w:hint="eastAsia"/>
          <w:sz w:val="28"/>
          <w:szCs w:val="28"/>
        </w:rPr>
        <w:t>张宇</w:t>
      </w:r>
      <w:r w:rsidR="000B0B70" w:rsidRPr="005621A3">
        <w:rPr>
          <w:rFonts w:asciiTheme="minorEastAsia" w:eastAsiaTheme="minorEastAsia" w:hAnsiTheme="minorEastAsia" w:hint="eastAsia"/>
          <w:sz w:val="28"/>
          <w:szCs w:val="28"/>
        </w:rPr>
        <w:t>、</w:t>
      </w:r>
      <w:r w:rsidR="009134B7" w:rsidRPr="009134B7">
        <w:rPr>
          <w:rFonts w:asciiTheme="minorEastAsia" w:eastAsiaTheme="minorEastAsia" w:hAnsiTheme="minorEastAsia" w:hint="eastAsia"/>
          <w:sz w:val="28"/>
          <w:szCs w:val="28"/>
        </w:rPr>
        <w:t>郭磊</w:t>
      </w:r>
      <w:r w:rsidR="000B0B70" w:rsidRPr="005621A3">
        <w:rPr>
          <w:rFonts w:asciiTheme="minorEastAsia" w:eastAsiaTheme="minorEastAsia" w:hAnsiTheme="minorEastAsia" w:hint="eastAsia"/>
          <w:sz w:val="28"/>
          <w:szCs w:val="28"/>
        </w:rPr>
        <w:t>、</w:t>
      </w:r>
      <w:r w:rsidR="009134B7" w:rsidRPr="009134B7">
        <w:rPr>
          <w:rFonts w:asciiTheme="minorEastAsia" w:eastAsiaTheme="minorEastAsia" w:hAnsiTheme="minorEastAsia" w:hint="eastAsia"/>
          <w:sz w:val="28"/>
          <w:szCs w:val="28"/>
        </w:rPr>
        <w:t>张新京</w:t>
      </w:r>
      <w:r w:rsidR="000B0B70" w:rsidRPr="005621A3">
        <w:rPr>
          <w:rFonts w:asciiTheme="minorEastAsia" w:eastAsiaTheme="minorEastAsia" w:hAnsiTheme="minorEastAsia" w:hint="eastAsia"/>
          <w:sz w:val="28"/>
          <w:szCs w:val="28"/>
        </w:rPr>
        <w:t>、</w:t>
      </w:r>
      <w:r w:rsidR="009134B7" w:rsidRPr="009134B7">
        <w:rPr>
          <w:rFonts w:asciiTheme="minorEastAsia" w:eastAsiaTheme="minorEastAsia" w:hAnsiTheme="minorEastAsia" w:hint="eastAsia"/>
          <w:sz w:val="28"/>
          <w:szCs w:val="28"/>
        </w:rPr>
        <w:t>唐东生</w:t>
      </w:r>
      <w:r w:rsidR="000B0B70" w:rsidRPr="005621A3">
        <w:rPr>
          <w:rFonts w:asciiTheme="minorEastAsia" w:eastAsiaTheme="minorEastAsia" w:hAnsiTheme="minorEastAsia" w:hint="eastAsia"/>
          <w:sz w:val="28"/>
          <w:szCs w:val="28"/>
        </w:rPr>
        <w:t>、</w:t>
      </w:r>
      <w:r w:rsidR="009134B7" w:rsidRPr="009134B7">
        <w:rPr>
          <w:rFonts w:asciiTheme="minorEastAsia" w:eastAsiaTheme="minorEastAsia" w:hAnsiTheme="minorEastAsia" w:hint="eastAsia"/>
          <w:sz w:val="28"/>
          <w:szCs w:val="28"/>
        </w:rPr>
        <w:t>阮彩霞</w:t>
      </w:r>
    </w:p>
    <w:p w14:paraId="1560E852" w14:textId="77777777" w:rsidR="00BB26FF" w:rsidRPr="005621A3" w:rsidRDefault="000E220D">
      <w:pPr>
        <w:rPr>
          <w:rFonts w:asciiTheme="minorEastAsia" w:eastAsiaTheme="minorEastAsia" w:hAnsiTheme="minorEastAsia"/>
          <w:sz w:val="28"/>
          <w:szCs w:val="28"/>
        </w:rPr>
      </w:pPr>
      <w:r>
        <w:rPr>
          <w:rFonts w:ascii="黑体" w:eastAsia="黑体" w:hAnsi="黑体" w:hint="eastAsia"/>
          <w:sz w:val="28"/>
          <w:szCs w:val="28"/>
        </w:rPr>
        <w:t>六、代理服务收费标准及金额：</w:t>
      </w:r>
      <w:r>
        <w:rPr>
          <w:rFonts w:asciiTheme="minorEastAsia" w:eastAsiaTheme="minorEastAsia" w:hAnsiTheme="minorEastAsia" w:hint="eastAsia"/>
          <w:sz w:val="28"/>
          <w:szCs w:val="28"/>
        </w:rPr>
        <w:t>参照原</w:t>
      </w:r>
      <w:proofErr w:type="gramStart"/>
      <w:r>
        <w:rPr>
          <w:rFonts w:asciiTheme="minorEastAsia" w:eastAsiaTheme="minorEastAsia" w:hAnsiTheme="minorEastAsia" w:hint="eastAsia"/>
          <w:sz w:val="28"/>
          <w:szCs w:val="28"/>
        </w:rPr>
        <w:t>国家发改委</w:t>
      </w:r>
      <w:proofErr w:type="gramEnd"/>
      <w:r>
        <w:rPr>
          <w:rFonts w:asciiTheme="minorEastAsia" w:eastAsiaTheme="minorEastAsia" w:hAnsiTheme="minorEastAsia" w:hint="eastAsia"/>
          <w:sz w:val="28"/>
          <w:szCs w:val="28"/>
        </w:rPr>
        <w:t>颁布的《招标代理</w:t>
      </w:r>
      <w:r w:rsidRPr="005621A3">
        <w:rPr>
          <w:rFonts w:asciiTheme="minorEastAsia" w:eastAsiaTheme="minorEastAsia" w:hAnsiTheme="minorEastAsia" w:hint="eastAsia"/>
          <w:sz w:val="28"/>
          <w:szCs w:val="28"/>
        </w:rPr>
        <w:t>服务收费管理暂行办法》（计价格[200</w:t>
      </w:r>
      <w:bookmarkStart w:id="2" w:name="_GoBack"/>
      <w:r w:rsidRPr="005621A3">
        <w:rPr>
          <w:rFonts w:asciiTheme="minorEastAsia" w:eastAsiaTheme="minorEastAsia" w:hAnsiTheme="minorEastAsia" w:hint="eastAsia"/>
          <w:sz w:val="28"/>
          <w:szCs w:val="28"/>
        </w:rPr>
        <w:t>2</w:t>
      </w:r>
      <w:bookmarkEnd w:id="2"/>
      <w:r w:rsidRPr="005621A3">
        <w:rPr>
          <w:rFonts w:asciiTheme="minorEastAsia" w:eastAsiaTheme="minorEastAsia" w:hAnsiTheme="minorEastAsia" w:hint="eastAsia"/>
          <w:sz w:val="28"/>
          <w:szCs w:val="28"/>
        </w:rPr>
        <w:t>]1980号）</w:t>
      </w:r>
    </w:p>
    <w:p w14:paraId="41BD3FF2" w14:textId="3B8350BB" w:rsidR="00BB26FF" w:rsidRPr="005621A3" w:rsidRDefault="000E220D">
      <w:pPr>
        <w:tabs>
          <w:tab w:val="center" w:pos="4153"/>
        </w:tabs>
        <w:rPr>
          <w:rFonts w:asciiTheme="minorEastAsia" w:eastAsiaTheme="minorEastAsia" w:hAnsiTheme="minorEastAsia"/>
          <w:sz w:val="28"/>
          <w:szCs w:val="28"/>
        </w:rPr>
      </w:pPr>
      <w:r w:rsidRPr="005621A3">
        <w:rPr>
          <w:rFonts w:asciiTheme="minorEastAsia" w:eastAsiaTheme="minorEastAsia" w:hAnsiTheme="minorEastAsia" w:hint="eastAsia"/>
          <w:sz w:val="28"/>
          <w:szCs w:val="28"/>
        </w:rPr>
        <w:t>金额：</w:t>
      </w:r>
      <w:r w:rsidR="00CE23B5">
        <w:rPr>
          <w:rFonts w:asciiTheme="minorEastAsia" w:eastAsiaTheme="minorEastAsia" w:hAnsiTheme="minorEastAsia" w:hint="eastAsia"/>
          <w:sz w:val="28"/>
          <w:szCs w:val="28"/>
        </w:rPr>
        <w:t>2.872715</w:t>
      </w:r>
      <w:r w:rsidRPr="005621A3">
        <w:rPr>
          <w:rFonts w:asciiTheme="minorEastAsia" w:eastAsiaTheme="minorEastAsia" w:hAnsiTheme="minorEastAsia" w:hint="eastAsia"/>
          <w:sz w:val="28"/>
          <w:szCs w:val="28"/>
        </w:rPr>
        <w:t>万元人民币</w:t>
      </w:r>
    </w:p>
    <w:p w14:paraId="144AFC8F" w14:textId="77777777" w:rsidR="00BB26FF" w:rsidRDefault="000E220D">
      <w:pPr>
        <w:rPr>
          <w:rFonts w:ascii="黑体" w:eastAsia="黑体" w:hAnsi="黑体"/>
          <w:sz w:val="28"/>
          <w:szCs w:val="28"/>
        </w:rPr>
      </w:pPr>
      <w:r>
        <w:rPr>
          <w:rFonts w:ascii="黑体" w:eastAsia="黑体" w:hAnsi="黑体" w:hint="eastAsia"/>
          <w:sz w:val="28"/>
          <w:szCs w:val="28"/>
        </w:rPr>
        <w:lastRenderedPageBreak/>
        <w:t>七、公告期限</w:t>
      </w:r>
    </w:p>
    <w:p w14:paraId="1BC7C508" w14:textId="77777777" w:rsidR="00BB26FF" w:rsidRDefault="000E220D">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自本公告发布之日起</w:t>
      </w:r>
      <w:r>
        <w:rPr>
          <w:rFonts w:ascii="仿宋" w:eastAsia="仿宋" w:hAnsi="仿宋" w:cs="宋体"/>
          <w:kern w:val="0"/>
          <w:sz w:val="28"/>
          <w:szCs w:val="28"/>
        </w:rPr>
        <w:t>1</w:t>
      </w:r>
      <w:r>
        <w:rPr>
          <w:rFonts w:ascii="仿宋" w:eastAsia="仿宋" w:hAnsi="仿宋" w:cs="宋体" w:hint="eastAsia"/>
          <w:kern w:val="0"/>
          <w:sz w:val="28"/>
          <w:szCs w:val="28"/>
        </w:rPr>
        <w:t>个工作日。</w:t>
      </w:r>
    </w:p>
    <w:p w14:paraId="59DE7788" w14:textId="77777777" w:rsidR="00BB26FF" w:rsidRDefault="000E220D">
      <w:pPr>
        <w:rPr>
          <w:rFonts w:ascii="黑体" w:eastAsia="黑体" w:hAnsi="黑体" w:cs="仿宋"/>
          <w:sz w:val="28"/>
          <w:szCs w:val="28"/>
        </w:rPr>
      </w:pPr>
      <w:r>
        <w:rPr>
          <w:rFonts w:ascii="黑体" w:eastAsia="黑体" w:hAnsi="黑体" w:cs="仿宋" w:hint="eastAsia"/>
          <w:sz w:val="28"/>
          <w:szCs w:val="28"/>
        </w:rPr>
        <w:t>八、其他补充事宜</w:t>
      </w:r>
    </w:p>
    <w:p w14:paraId="469C7C04" w14:textId="77777777" w:rsidR="00BB26FF" w:rsidRDefault="000E220D">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kern w:val="0"/>
          <w:sz w:val="28"/>
          <w:szCs w:val="28"/>
        </w:rPr>
        <w:t>用途：自用</w:t>
      </w:r>
    </w:p>
    <w:p w14:paraId="6928C0EB" w14:textId="71C7FD39" w:rsidR="00BB26FF" w:rsidRDefault="000E220D" w:rsidP="006B1F48">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kern w:val="0"/>
          <w:sz w:val="28"/>
          <w:szCs w:val="28"/>
        </w:rPr>
        <w:t>合同执行期、服务要求：</w:t>
      </w:r>
      <w:r w:rsidR="006B1F48" w:rsidRPr="006B1F48">
        <w:rPr>
          <w:rFonts w:ascii="仿宋" w:eastAsia="仿宋" w:hAnsi="仿宋" w:cs="宋体" w:hint="eastAsia"/>
          <w:kern w:val="0"/>
          <w:sz w:val="28"/>
          <w:szCs w:val="28"/>
        </w:rPr>
        <w:t>自合同签订之日起1年</w:t>
      </w:r>
    </w:p>
    <w:p w14:paraId="0362546F" w14:textId="1807174E" w:rsidR="001A3AF5" w:rsidRDefault="001A3AF5" w:rsidP="001A3AF5">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招标公告发布日期：</w:t>
      </w:r>
      <w:r w:rsidR="00CC4ACF" w:rsidRPr="00CC4ACF">
        <w:rPr>
          <w:rFonts w:ascii="仿宋" w:eastAsia="仿宋" w:hAnsi="仿宋" w:cs="宋体" w:hint="eastAsia"/>
          <w:kern w:val="0"/>
          <w:sz w:val="28"/>
          <w:szCs w:val="28"/>
        </w:rPr>
        <w:t>202</w:t>
      </w:r>
      <w:r w:rsidR="0001520F">
        <w:rPr>
          <w:rFonts w:ascii="仿宋" w:eastAsia="仿宋" w:hAnsi="仿宋" w:cs="宋体" w:hint="eastAsia"/>
          <w:kern w:val="0"/>
          <w:sz w:val="28"/>
          <w:szCs w:val="28"/>
        </w:rPr>
        <w:t>4</w:t>
      </w:r>
      <w:r w:rsidR="00CC4ACF" w:rsidRPr="00CC4ACF">
        <w:rPr>
          <w:rFonts w:ascii="仿宋" w:eastAsia="仿宋" w:hAnsi="仿宋" w:cs="宋体" w:hint="eastAsia"/>
          <w:kern w:val="0"/>
          <w:sz w:val="28"/>
          <w:szCs w:val="28"/>
        </w:rPr>
        <w:t>年</w:t>
      </w:r>
      <w:r w:rsidR="00563367">
        <w:rPr>
          <w:rFonts w:ascii="仿宋" w:eastAsia="仿宋" w:hAnsi="仿宋" w:cs="宋体" w:hint="eastAsia"/>
          <w:kern w:val="0"/>
          <w:sz w:val="28"/>
          <w:szCs w:val="28"/>
        </w:rPr>
        <w:t>4</w:t>
      </w:r>
      <w:r w:rsidR="00CC4ACF" w:rsidRPr="00CC4ACF">
        <w:rPr>
          <w:rFonts w:ascii="仿宋" w:eastAsia="仿宋" w:hAnsi="仿宋" w:cs="宋体" w:hint="eastAsia"/>
          <w:kern w:val="0"/>
          <w:sz w:val="28"/>
          <w:szCs w:val="28"/>
        </w:rPr>
        <w:t>月</w:t>
      </w:r>
      <w:r w:rsidR="006B1F48">
        <w:rPr>
          <w:rFonts w:ascii="仿宋" w:eastAsia="仿宋" w:hAnsi="仿宋" w:cs="宋体" w:hint="eastAsia"/>
          <w:kern w:val="0"/>
          <w:sz w:val="28"/>
          <w:szCs w:val="28"/>
        </w:rPr>
        <w:t>26</w:t>
      </w:r>
      <w:r w:rsidR="00CC4ACF" w:rsidRPr="00CC4ACF">
        <w:rPr>
          <w:rFonts w:ascii="仿宋" w:eastAsia="仿宋" w:hAnsi="仿宋" w:cs="宋体" w:hint="eastAsia"/>
          <w:kern w:val="0"/>
          <w:sz w:val="28"/>
          <w:szCs w:val="28"/>
        </w:rPr>
        <w:t>日</w:t>
      </w:r>
    </w:p>
    <w:p w14:paraId="6E4DEA6E" w14:textId="53D30868" w:rsidR="001A3AF5" w:rsidRDefault="001A3AF5" w:rsidP="001A3AF5">
      <w:pPr>
        <w:ind w:firstLineChars="200" w:firstLine="560"/>
        <w:rPr>
          <w:rFonts w:ascii="仿宋" w:eastAsia="仿宋" w:hAnsi="仿宋" w:cs="宋体"/>
          <w:kern w:val="0"/>
          <w:sz w:val="28"/>
          <w:szCs w:val="28"/>
        </w:rPr>
      </w:pPr>
      <w:r w:rsidRPr="002D41B2">
        <w:rPr>
          <w:rFonts w:ascii="仿宋" w:eastAsia="仿宋" w:hAnsi="仿宋" w:cs="宋体" w:hint="eastAsia"/>
          <w:kern w:val="0"/>
          <w:sz w:val="28"/>
          <w:szCs w:val="28"/>
        </w:rPr>
        <w:t>定标日期：202</w:t>
      </w:r>
      <w:r w:rsidR="0001520F">
        <w:rPr>
          <w:rFonts w:ascii="仿宋" w:eastAsia="仿宋" w:hAnsi="仿宋" w:cs="宋体" w:hint="eastAsia"/>
          <w:kern w:val="0"/>
          <w:sz w:val="28"/>
          <w:szCs w:val="28"/>
        </w:rPr>
        <w:t>4</w:t>
      </w:r>
      <w:r w:rsidRPr="002D41B2">
        <w:rPr>
          <w:rFonts w:ascii="仿宋" w:eastAsia="仿宋" w:hAnsi="仿宋" w:cs="宋体" w:hint="eastAsia"/>
          <w:kern w:val="0"/>
          <w:sz w:val="28"/>
          <w:szCs w:val="28"/>
        </w:rPr>
        <w:t>年</w:t>
      </w:r>
      <w:r w:rsidR="00563367">
        <w:rPr>
          <w:rFonts w:ascii="仿宋" w:eastAsia="仿宋" w:hAnsi="仿宋" w:cs="宋体" w:hint="eastAsia"/>
          <w:kern w:val="0"/>
          <w:sz w:val="28"/>
          <w:szCs w:val="28"/>
        </w:rPr>
        <w:t>5</w:t>
      </w:r>
      <w:r w:rsidRPr="002D41B2">
        <w:rPr>
          <w:rFonts w:ascii="仿宋" w:eastAsia="仿宋" w:hAnsi="仿宋" w:cs="宋体" w:hint="eastAsia"/>
          <w:kern w:val="0"/>
          <w:sz w:val="28"/>
          <w:szCs w:val="28"/>
        </w:rPr>
        <w:t>月</w:t>
      </w:r>
      <w:r w:rsidR="00563367">
        <w:rPr>
          <w:rFonts w:ascii="仿宋" w:eastAsia="仿宋" w:hAnsi="仿宋" w:cs="宋体" w:hint="eastAsia"/>
          <w:kern w:val="0"/>
          <w:sz w:val="28"/>
          <w:szCs w:val="28"/>
        </w:rPr>
        <w:t>2</w:t>
      </w:r>
      <w:r w:rsidR="006B1F48">
        <w:rPr>
          <w:rFonts w:ascii="仿宋" w:eastAsia="仿宋" w:hAnsi="仿宋" w:cs="宋体" w:hint="eastAsia"/>
          <w:kern w:val="0"/>
          <w:sz w:val="28"/>
          <w:szCs w:val="28"/>
        </w:rPr>
        <w:t>7</w:t>
      </w:r>
      <w:r w:rsidRPr="002D41B2">
        <w:rPr>
          <w:rFonts w:ascii="仿宋" w:eastAsia="仿宋" w:hAnsi="仿宋" w:cs="宋体" w:hint="eastAsia"/>
          <w:kern w:val="0"/>
          <w:sz w:val="28"/>
          <w:szCs w:val="28"/>
        </w:rPr>
        <w:t>日</w:t>
      </w:r>
    </w:p>
    <w:p w14:paraId="7F9309AA" w14:textId="2E27FF8C" w:rsidR="00796207" w:rsidRDefault="00796207" w:rsidP="001A3AF5">
      <w:pPr>
        <w:ind w:firstLineChars="200" w:firstLine="560"/>
        <w:rPr>
          <w:rFonts w:ascii="仿宋" w:eastAsia="仿宋" w:hAnsi="仿宋" w:cs="宋体"/>
          <w:kern w:val="0"/>
          <w:sz w:val="28"/>
          <w:szCs w:val="28"/>
        </w:rPr>
      </w:pPr>
      <w:r>
        <w:rPr>
          <w:rFonts w:ascii="仿宋" w:eastAsia="仿宋" w:hAnsi="仿宋" w:cs="宋体" w:hint="eastAsia"/>
          <w:kern w:val="0"/>
          <w:sz w:val="28"/>
          <w:szCs w:val="28"/>
        </w:rPr>
        <w:t>中标供应商评审总得分：</w:t>
      </w:r>
      <w:r w:rsidR="006B1F48">
        <w:rPr>
          <w:rFonts w:ascii="仿宋" w:eastAsia="仿宋" w:hAnsi="仿宋" w:cs="宋体" w:hint="eastAsia"/>
          <w:kern w:val="0"/>
          <w:sz w:val="28"/>
          <w:szCs w:val="28"/>
        </w:rPr>
        <w:t>99.34</w:t>
      </w:r>
      <w:r>
        <w:rPr>
          <w:rFonts w:ascii="仿宋" w:eastAsia="仿宋" w:hAnsi="仿宋" w:cs="宋体" w:hint="eastAsia"/>
          <w:kern w:val="0"/>
          <w:sz w:val="28"/>
          <w:szCs w:val="28"/>
        </w:rPr>
        <w:t>分</w:t>
      </w:r>
    </w:p>
    <w:p w14:paraId="242CA4E8" w14:textId="77777777" w:rsidR="00BB26FF" w:rsidRDefault="000E220D">
      <w:pPr>
        <w:rPr>
          <w:rFonts w:ascii="黑体" w:eastAsia="黑体" w:hAnsi="黑体" w:cs="宋体"/>
          <w:kern w:val="0"/>
          <w:sz w:val="28"/>
          <w:szCs w:val="28"/>
        </w:rPr>
      </w:pPr>
      <w:r>
        <w:rPr>
          <w:rFonts w:ascii="黑体" w:eastAsia="黑体" w:hAnsi="黑体" w:cs="宋体" w:hint="eastAsia"/>
          <w:kern w:val="0"/>
          <w:sz w:val="28"/>
          <w:szCs w:val="28"/>
        </w:rPr>
        <w:t>九、凡对本次公告内容提出询问，请按以下方式联系。</w:t>
      </w:r>
    </w:p>
    <w:p w14:paraId="5FBF30B2" w14:textId="77777777" w:rsidR="00BB26FF" w:rsidRDefault="000E220D">
      <w:pPr>
        <w:pStyle w:val="2"/>
        <w:snapToGrid w:val="0"/>
        <w:spacing w:before="0" w:after="0" w:line="360" w:lineRule="auto"/>
        <w:ind w:firstLineChars="200" w:firstLine="560"/>
        <w:rPr>
          <w:rFonts w:ascii="仿宋" w:eastAsia="仿宋" w:hAnsi="仿宋" w:cs="宋体"/>
          <w:b w:val="0"/>
          <w:sz w:val="28"/>
          <w:szCs w:val="28"/>
        </w:rPr>
      </w:pPr>
      <w:bookmarkStart w:id="3" w:name="_Toc28359100"/>
      <w:bookmarkStart w:id="4" w:name="_Toc28359023"/>
      <w:bookmarkStart w:id="5" w:name="_Toc35393810"/>
      <w:bookmarkStart w:id="6" w:name="_Toc35393641"/>
      <w:r>
        <w:rPr>
          <w:rFonts w:ascii="仿宋" w:eastAsia="仿宋" w:hAnsi="仿宋" w:cs="宋体" w:hint="eastAsia"/>
          <w:b w:val="0"/>
          <w:sz w:val="28"/>
          <w:szCs w:val="28"/>
        </w:rPr>
        <w:t>1.采购人信息</w:t>
      </w:r>
      <w:bookmarkEnd w:id="3"/>
      <w:bookmarkEnd w:id="4"/>
      <w:bookmarkEnd w:id="5"/>
      <w:bookmarkEnd w:id="6"/>
    </w:p>
    <w:p w14:paraId="44BC0364" w14:textId="154D00DA" w:rsidR="00BB26FF" w:rsidRDefault="000E220D">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名    称：</w:t>
      </w:r>
      <w:r w:rsidR="005934BB" w:rsidRPr="005934BB">
        <w:rPr>
          <w:rFonts w:ascii="仿宋" w:eastAsia="仿宋" w:hAnsi="仿宋" w:hint="eastAsia"/>
          <w:sz w:val="28"/>
          <w:szCs w:val="28"/>
          <w:u w:val="single"/>
        </w:rPr>
        <w:t>首都医科大学附属北京朝阳医院</w:t>
      </w:r>
    </w:p>
    <w:p w14:paraId="7BDAEE4A" w14:textId="4FF9A8BC" w:rsidR="00BB26FF" w:rsidRDefault="000E220D">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地    址：</w:t>
      </w:r>
      <w:r w:rsidR="005934BB" w:rsidRPr="005934BB">
        <w:rPr>
          <w:rFonts w:ascii="仿宋" w:eastAsia="仿宋" w:hAnsi="仿宋" w:hint="eastAsia"/>
          <w:sz w:val="28"/>
          <w:szCs w:val="28"/>
          <w:u w:val="single"/>
        </w:rPr>
        <w:t>北京市朝阳区工体南路8号</w:t>
      </w:r>
    </w:p>
    <w:p w14:paraId="18F47A5B" w14:textId="3A9F2E67" w:rsidR="00BB26FF" w:rsidRDefault="000E220D">
      <w:pPr>
        <w:snapToGrid w:val="0"/>
        <w:spacing w:line="360" w:lineRule="auto"/>
        <w:ind w:leftChars="100" w:left="210" w:firstLineChars="100" w:firstLine="280"/>
        <w:jc w:val="left"/>
        <w:rPr>
          <w:rFonts w:ascii="仿宋" w:eastAsia="仿宋" w:hAnsi="仿宋"/>
          <w:sz w:val="28"/>
          <w:szCs w:val="28"/>
        </w:rPr>
      </w:pPr>
      <w:r>
        <w:rPr>
          <w:rFonts w:ascii="仿宋" w:eastAsia="仿宋" w:hAnsi="仿宋" w:hint="eastAsia"/>
          <w:sz w:val="28"/>
          <w:szCs w:val="28"/>
        </w:rPr>
        <w:t>联系方式：</w:t>
      </w:r>
      <w:r w:rsidR="005934BB" w:rsidRPr="005934BB">
        <w:rPr>
          <w:rFonts w:ascii="仿宋" w:eastAsia="仿宋" w:hAnsi="仿宋" w:hint="eastAsia"/>
          <w:sz w:val="28"/>
          <w:szCs w:val="28"/>
          <w:u w:val="single"/>
        </w:rPr>
        <w:t>010－</w:t>
      </w:r>
      <w:r w:rsidR="00846B08" w:rsidRPr="00846B08">
        <w:rPr>
          <w:rFonts w:ascii="仿宋" w:eastAsia="仿宋" w:hAnsi="仿宋"/>
          <w:sz w:val="28"/>
          <w:szCs w:val="28"/>
          <w:u w:val="single"/>
        </w:rPr>
        <w:t>85231797</w:t>
      </w:r>
    </w:p>
    <w:p w14:paraId="7606B711" w14:textId="77777777" w:rsidR="00BB26FF" w:rsidRDefault="000E220D">
      <w:pPr>
        <w:pStyle w:val="2"/>
        <w:snapToGrid w:val="0"/>
        <w:spacing w:before="0" w:after="0" w:line="360" w:lineRule="auto"/>
        <w:ind w:firstLineChars="200" w:firstLine="560"/>
        <w:rPr>
          <w:rFonts w:ascii="仿宋" w:eastAsia="仿宋" w:hAnsi="仿宋" w:cs="宋体"/>
          <w:b w:val="0"/>
          <w:sz w:val="28"/>
          <w:szCs w:val="28"/>
        </w:rPr>
      </w:pPr>
      <w:bookmarkStart w:id="7" w:name="_Toc28359101"/>
      <w:bookmarkStart w:id="8" w:name="_Toc28359024"/>
      <w:bookmarkStart w:id="9" w:name="_Toc35393811"/>
      <w:bookmarkStart w:id="10" w:name="_Toc35393642"/>
      <w:r>
        <w:rPr>
          <w:rFonts w:ascii="仿宋" w:eastAsia="仿宋" w:hAnsi="仿宋" w:cs="宋体" w:hint="eastAsia"/>
          <w:b w:val="0"/>
          <w:sz w:val="28"/>
          <w:szCs w:val="28"/>
        </w:rPr>
        <w:t>2.采购代理机构信息</w:t>
      </w:r>
      <w:bookmarkEnd w:id="7"/>
      <w:bookmarkEnd w:id="8"/>
      <w:bookmarkEnd w:id="9"/>
      <w:bookmarkEnd w:id="10"/>
    </w:p>
    <w:p w14:paraId="7AAA0859" w14:textId="77777777" w:rsidR="00BB26FF" w:rsidRDefault="000E220D">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名    称：</w:t>
      </w:r>
      <w:r>
        <w:rPr>
          <w:rFonts w:ascii="仿宋" w:eastAsia="仿宋" w:hAnsi="仿宋" w:hint="eastAsia"/>
          <w:sz w:val="28"/>
          <w:szCs w:val="28"/>
          <w:u w:val="single"/>
        </w:rPr>
        <w:t>中技国际招标有限公司</w:t>
      </w:r>
    </w:p>
    <w:p w14:paraId="680F443A" w14:textId="0B9A0CE9" w:rsidR="00BB26FF" w:rsidRDefault="000E220D">
      <w:pPr>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地　  址：</w:t>
      </w:r>
      <w:r w:rsidR="001E15BF" w:rsidRPr="001E15BF">
        <w:rPr>
          <w:rFonts w:ascii="仿宋" w:eastAsia="仿宋" w:hAnsi="仿宋" w:hint="eastAsia"/>
          <w:sz w:val="28"/>
          <w:szCs w:val="28"/>
          <w:u w:val="single"/>
        </w:rPr>
        <w:t>北京市丰台区西营街1号院通用时代中心C座9层</w:t>
      </w:r>
    </w:p>
    <w:p w14:paraId="2CB955B0" w14:textId="4A8389F3" w:rsidR="00BB26FF" w:rsidRDefault="000E220D">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联系方式：</w:t>
      </w:r>
      <w:r w:rsidR="00EB52BC" w:rsidRPr="00EB52BC">
        <w:rPr>
          <w:rFonts w:ascii="仿宋" w:eastAsia="仿宋" w:hAnsi="仿宋" w:hint="eastAsia"/>
          <w:sz w:val="28"/>
          <w:szCs w:val="28"/>
          <w:u w:val="single"/>
        </w:rPr>
        <w:t>010－81168697</w:t>
      </w:r>
    </w:p>
    <w:p w14:paraId="5D191B00" w14:textId="77777777" w:rsidR="00BB26FF" w:rsidRDefault="000E220D">
      <w:pPr>
        <w:pStyle w:val="2"/>
        <w:snapToGrid w:val="0"/>
        <w:spacing w:before="0" w:after="0" w:line="360" w:lineRule="auto"/>
        <w:ind w:firstLineChars="200" w:firstLine="560"/>
        <w:rPr>
          <w:rFonts w:ascii="仿宋" w:eastAsia="仿宋" w:hAnsi="仿宋" w:cs="宋体"/>
          <w:b w:val="0"/>
          <w:sz w:val="28"/>
          <w:szCs w:val="28"/>
        </w:rPr>
      </w:pPr>
      <w:bookmarkStart w:id="11" w:name="_Toc35393643"/>
      <w:bookmarkStart w:id="12" w:name="_Toc28359102"/>
      <w:bookmarkStart w:id="13" w:name="_Toc35393812"/>
      <w:bookmarkStart w:id="14" w:name="_Toc28359025"/>
      <w:r>
        <w:rPr>
          <w:rFonts w:ascii="仿宋" w:eastAsia="仿宋" w:hAnsi="仿宋" w:cs="宋体" w:hint="eastAsia"/>
          <w:b w:val="0"/>
          <w:sz w:val="28"/>
          <w:szCs w:val="28"/>
        </w:rPr>
        <w:t>3.项目</w:t>
      </w:r>
      <w:r>
        <w:rPr>
          <w:rFonts w:ascii="仿宋" w:eastAsia="仿宋" w:hAnsi="仿宋" w:cs="宋体"/>
          <w:b w:val="0"/>
          <w:sz w:val="28"/>
          <w:szCs w:val="28"/>
        </w:rPr>
        <w:t>联系方式</w:t>
      </w:r>
      <w:bookmarkEnd w:id="11"/>
      <w:bookmarkEnd w:id="12"/>
      <w:bookmarkEnd w:id="13"/>
      <w:bookmarkEnd w:id="14"/>
    </w:p>
    <w:p w14:paraId="272DB594" w14:textId="06498B76" w:rsidR="00BB26FF" w:rsidRDefault="000E220D">
      <w:pPr>
        <w:pStyle w:val="a3"/>
        <w:snapToGrid w:val="0"/>
        <w:spacing w:line="360" w:lineRule="auto"/>
        <w:ind w:firstLineChars="200" w:firstLine="560"/>
        <w:rPr>
          <w:rFonts w:ascii="仿宋" w:eastAsia="仿宋" w:hAnsi="仿宋"/>
          <w:sz w:val="28"/>
          <w:szCs w:val="28"/>
        </w:rPr>
      </w:pPr>
      <w:r>
        <w:rPr>
          <w:rFonts w:ascii="仿宋" w:eastAsia="仿宋" w:hAnsi="仿宋" w:hint="eastAsia"/>
          <w:sz w:val="28"/>
          <w:szCs w:val="28"/>
        </w:rPr>
        <w:t>项目联系人：</w:t>
      </w:r>
      <w:r>
        <w:rPr>
          <w:rFonts w:ascii="仿宋" w:eastAsia="仿宋" w:hAnsi="仿宋" w:hint="eastAsia"/>
          <w:sz w:val="28"/>
          <w:szCs w:val="28"/>
          <w:u w:val="single"/>
        </w:rPr>
        <w:t>马建</w:t>
      </w:r>
      <w:r w:rsidR="002D37A3">
        <w:rPr>
          <w:rFonts w:ascii="仿宋" w:eastAsia="仿宋" w:hAnsi="仿宋" w:hint="eastAsia"/>
          <w:sz w:val="28"/>
          <w:szCs w:val="28"/>
          <w:u w:val="single"/>
        </w:rPr>
        <w:t>、肖然、彭子尧、吴萍</w:t>
      </w:r>
      <w:r w:rsidR="00846B08">
        <w:rPr>
          <w:rFonts w:ascii="仿宋" w:eastAsia="仿宋" w:hAnsi="仿宋" w:hint="eastAsia"/>
          <w:sz w:val="28"/>
          <w:szCs w:val="28"/>
          <w:u w:val="single"/>
        </w:rPr>
        <w:t>、孙薇</w:t>
      </w:r>
    </w:p>
    <w:p w14:paraId="1F9BBBCB" w14:textId="163B02BC" w:rsidR="00BB26FF" w:rsidRDefault="000E220D">
      <w:pPr>
        <w:snapToGrid w:val="0"/>
        <w:spacing w:line="360" w:lineRule="auto"/>
        <w:ind w:firstLineChars="200" w:firstLine="560"/>
        <w:rPr>
          <w:rFonts w:ascii="仿宋" w:eastAsia="仿宋" w:hAnsi="仿宋"/>
          <w:sz w:val="28"/>
          <w:szCs w:val="28"/>
          <w:u w:val="single"/>
        </w:rPr>
      </w:pPr>
      <w:r>
        <w:rPr>
          <w:rFonts w:ascii="仿宋" w:eastAsia="仿宋" w:hAnsi="仿宋" w:hint="eastAsia"/>
          <w:sz w:val="28"/>
          <w:szCs w:val="28"/>
        </w:rPr>
        <w:t>电　  话：</w:t>
      </w:r>
      <w:r w:rsidR="00145FD6" w:rsidRPr="00145FD6">
        <w:rPr>
          <w:rFonts w:ascii="仿宋" w:eastAsia="仿宋" w:hAnsi="仿宋" w:hint="eastAsia"/>
          <w:sz w:val="28"/>
          <w:szCs w:val="28"/>
          <w:u w:val="single"/>
        </w:rPr>
        <w:t>010－81168697</w:t>
      </w:r>
      <w:r w:rsidR="002D37A3">
        <w:rPr>
          <w:rFonts w:ascii="仿宋" w:eastAsia="仿宋" w:hAnsi="仿宋" w:hint="eastAsia"/>
          <w:sz w:val="28"/>
          <w:szCs w:val="28"/>
          <w:u w:val="single"/>
        </w:rPr>
        <w:t>、81168427</w:t>
      </w:r>
    </w:p>
    <w:p w14:paraId="34802A19" w14:textId="77777777" w:rsidR="00BB26FF" w:rsidRDefault="000E220D">
      <w:pPr>
        <w:snapToGrid w:val="0"/>
        <w:spacing w:line="360" w:lineRule="auto"/>
        <w:rPr>
          <w:rFonts w:ascii="黑体" w:eastAsia="黑体" w:hAnsi="黑体" w:cs="宋体"/>
          <w:kern w:val="0"/>
          <w:sz w:val="28"/>
          <w:szCs w:val="28"/>
        </w:rPr>
      </w:pPr>
      <w:r>
        <w:rPr>
          <w:rFonts w:ascii="黑体" w:eastAsia="黑体" w:hAnsi="黑体" w:cs="宋体" w:hint="eastAsia"/>
          <w:kern w:val="0"/>
          <w:sz w:val="28"/>
          <w:szCs w:val="28"/>
        </w:rPr>
        <w:t>十、附件</w:t>
      </w:r>
    </w:p>
    <w:p w14:paraId="33DBC245" w14:textId="77777777" w:rsidR="00BB26FF" w:rsidRDefault="000E220D">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1、采购文件</w:t>
      </w:r>
    </w:p>
    <w:p w14:paraId="6063A461" w14:textId="670F23B5" w:rsidR="00563367" w:rsidRDefault="00563367">
      <w:pPr>
        <w:snapToGrid w:val="0"/>
        <w:spacing w:line="360" w:lineRule="auto"/>
        <w:ind w:firstLineChars="200" w:firstLine="560"/>
        <w:jc w:val="left"/>
        <w:rPr>
          <w:rFonts w:ascii="仿宋" w:eastAsia="仿宋" w:hAnsi="仿宋" w:cs="宋体"/>
          <w:kern w:val="0"/>
          <w:sz w:val="28"/>
          <w:szCs w:val="28"/>
        </w:rPr>
      </w:pPr>
      <w:r>
        <w:rPr>
          <w:rFonts w:ascii="仿宋" w:eastAsia="仿宋" w:hAnsi="仿宋" w:cs="宋体" w:hint="eastAsia"/>
          <w:kern w:val="0"/>
          <w:sz w:val="28"/>
          <w:szCs w:val="28"/>
        </w:rPr>
        <w:t>2、中小企业声明函</w:t>
      </w:r>
    </w:p>
    <w:p w14:paraId="17A99625" w14:textId="295EC088" w:rsidR="00BB26FF" w:rsidRDefault="00BB26FF" w:rsidP="002C5BAB">
      <w:pPr>
        <w:snapToGrid w:val="0"/>
        <w:spacing w:line="360" w:lineRule="auto"/>
        <w:ind w:firstLineChars="200" w:firstLine="420"/>
        <w:jc w:val="left"/>
      </w:pPr>
    </w:p>
    <w:sectPr w:rsidR="00BB26F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1D7237" w14:textId="77777777" w:rsidR="002F56B5" w:rsidRDefault="002F56B5" w:rsidP="002D41B2">
      <w:r>
        <w:separator/>
      </w:r>
    </w:p>
  </w:endnote>
  <w:endnote w:type="continuationSeparator" w:id="0">
    <w:p w14:paraId="582159A8" w14:textId="77777777" w:rsidR="002F56B5" w:rsidRDefault="002F56B5" w:rsidP="002D4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5FB8F1" w14:textId="77777777" w:rsidR="002F56B5" w:rsidRDefault="002F56B5" w:rsidP="002D41B2">
      <w:r>
        <w:separator/>
      </w:r>
    </w:p>
  </w:footnote>
  <w:footnote w:type="continuationSeparator" w:id="0">
    <w:p w14:paraId="3E8CA3A9" w14:textId="77777777" w:rsidR="002F56B5" w:rsidRDefault="002F56B5" w:rsidP="002D41B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YyMDYyZTM4OGI0NzNjMzRkMmZiOTM3NjJhNTkxY2IifQ=="/>
  </w:docVars>
  <w:rsids>
    <w:rsidRoot w:val="00694D27"/>
    <w:rsid w:val="000105E0"/>
    <w:rsid w:val="00011E90"/>
    <w:rsid w:val="0001520F"/>
    <w:rsid w:val="0001751E"/>
    <w:rsid w:val="00023CF9"/>
    <w:rsid w:val="00024456"/>
    <w:rsid w:val="00027A38"/>
    <w:rsid w:val="00030B87"/>
    <w:rsid w:val="000368CC"/>
    <w:rsid w:val="00042352"/>
    <w:rsid w:val="00045C3E"/>
    <w:rsid w:val="00050B11"/>
    <w:rsid w:val="00061540"/>
    <w:rsid w:val="00061586"/>
    <w:rsid w:val="000615FB"/>
    <w:rsid w:val="00062900"/>
    <w:rsid w:val="00066EC9"/>
    <w:rsid w:val="000814C8"/>
    <w:rsid w:val="00084290"/>
    <w:rsid w:val="000924DC"/>
    <w:rsid w:val="00096402"/>
    <w:rsid w:val="000A583B"/>
    <w:rsid w:val="000A6813"/>
    <w:rsid w:val="000B0B70"/>
    <w:rsid w:val="000B2CF6"/>
    <w:rsid w:val="000B2E4E"/>
    <w:rsid w:val="000B5041"/>
    <w:rsid w:val="000B543A"/>
    <w:rsid w:val="000B5751"/>
    <w:rsid w:val="000B6CFF"/>
    <w:rsid w:val="000C759D"/>
    <w:rsid w:val="000C77F4"/>
    <w:rsid w:val="000D4CC9"/>
    <w:rsid w:val="000E220D"/>
    <w:rsid w:val="00102931"/>
    <w:rsid w:val="00106097"/>
    <w:rsid w:val="00113FEA"/>
    <w:rsid w:val="00125AD0"/>
    <w:rsid w:val="00136766"/>
    <w:rsid w:val="001406B5"/>
    <w:rsid w:val="00141DE3"/>
    <w:rsid w:val="00145FD6"/>
    <w:rsid w:val="0014709D"/>
    <w:rsid w:val="001504FA"/>
    <w:rsid w:val="0015220B"/>
    <w:rsid w:val="001554ED"/>
    <w:rsid w:val="0015689A"/>
    <w:rsid w:val="00176AB5"/>
    <w:rsid w:val="0018475F"/>
    <w:rsid w:val="00185575"/>
    <w:rsid w:val="001929E4"/>
    <w:rsid w:val="001931C9"/>
    <w:rsid w:val="001944A0"/>
    <w:rsid w:val="0019663B"/>
    <w:rsid w:val="001A3AF5"/>
    <w:rsid w:val="001A3FFC"/>
    <w:rsid w:val="001C4AE2"/>
    <w:rsid w:val="001C63CE"/>
    <w:rsid w:val="001C756F"/>
    <w:rsid w:val="001D293D"/>
    <w:rsid w:val="001D4B14"/>
    <w:rsid w:val="001D6209"/>
    <w:rsid w:val="001D696A"/>
    <w:rsid w:val="001E15BF"/>
    <w:rsid w:val="001E50C3"/>
    <w:rsid w:val="00201530"/>
    <w:rsid w:val="002032F2"/>
    <w:rsid w:val="00207C1D"/>
    <w:rsid w:val="00207C2C"/>
    <w:rsid w:val="00210FF5"/>
    <w:rsid w:val="0021161D"/>
    <w:rsid w:val="002135D7"/>
    <w:rsid w:val="00215C5C"/>
    <w:rsid w:val="00217835"/>
    <w:rsid w:val="00217CD7"/>
    <w:rsid w:val="00220C30"/>
    <w:rsid w:val="002211BE"/>
    <w:rsid w:val="00223932"/>
    <w:rsid w:val="002277D5"/>
    <w:rsid w:val="00227B90"/>
    <w:rsid w:val="00230268"/>
    <w:rsid w:val="00234464"/>
    <w:rsid w:val="00236424"/>
    <w:rsid w:val="00246CBF"/>
    <w:rsid w:val="0025201B"/>
    <w:rsid w:val="00255FC7"/>
    <w:rsid w:val="00263967"/>
    <w:rsid w:val="00271158"/>
    <w:rsid w:val="002740BE"/>
    <w:rsid w:val="00280E17"/>
    <w:rsid w:val="00285276"/>
    <w:rsid w:val="00286F76"/>
    <w:rsid w:val="00291378"/>
    <w:rsid w:val="002948E6"/>
    <w:rsid w:val="002965D1"/>
    <w:rsid w:val="002A0982"/>
    <w:rsid w:val="002B1C8F"/>
    <w:rsid w:val="002B2632"/>
    <w:rsid w:val="002B2976"/>
    <w:rsid w:val="002B53FC"/>
    <w:rsid w:val="002B600A"/>
    <w:rsid w:val="002B6279"/>
    <w:rsid w:val="002C5BAB"/>
    <w:rsid w:val="002D37A3"/>
    <w:rsid w:val="002D41B2"/>
    <w:rsid w:val="002D4D83"/>
    <w:rsid w:val="002E42B7"/>
    <w:rsid w:val="002E732B"/>
    <w:rsid w:val="002F56B5"/>
    <w:rsid w:val="002F6922"/>
    <w:rsid w:val="003007B9"/>
    <w:rsid w:val="00301E5B"/>
    <w:rsid w:val="00305A45"/>
    <w:rsid w:val="00306750"/>
    <w:rsid w:val="0030768F"/>
    <w:rsid w:val="00307BBB"/>
    <w:rsid w:val="00310D65"/>
    <w:rsid w:val="0031214D"/>
    <w:rsid w:val="00315BAE"/>
    <w:rsid w:val="00317A98"/>
    <w:rsid w:val="00327AD8"/>
    <w:rsid w:val="003300CD"/>
    <w:rsid w:val="003335D5"/>
    <w:rsid w:val="0033494F"/>
    <w:rsid w:val="00334F2C"/>
    <w:rsid w:val="00341536"/>
    <w:rsid w:val="00351CDC"/>
    <w:rsid w:val="0036017E"/>
    <w:rsid w:val="003602D2"/>
    <w:rsid w:val="00361D0F"/>
    <w:rsid w:val="003674FE"/>
    <w:rsid w:val="003735BD"/>
    <w:rsid w:val="00373D81"/>
    <w:rsid w:val="0038601D"/>
    <w:rsid w:val="0039482D"/>
    <w:rsid w:val="003A497E"/>
    <w:rsid w:val="003A7831"/>
    <w:rsid w:val="003B4C6A"/>
    <w:rsid w:val="003B4FD0"/>
    <w:rsid w:val="003B5054"/>
    <w:rsid w:val="003C5E42"/>
    <w:rsid w:val="003C7B60"/>
    <w:rsid w:val="003D0347"/>
    <w:rsid w:val="003D1FBD"/>
    <w:rsid w:val="003D2C85"/>
    <w:rsid w:val="003E357F"/>
    <w:rsid w:val="003E5229"/>
    <w:rsid w:val="003F1A63"/>
    <w:rsid w:val="003F4D21"/>
    <w:rsid w:val="003F7CA5"/>
    <w:rsid w:val="00400C96"/>
    <w:rsid w:val="00401AC7"/>
    <w:rsid w:val="00404211"/>
    <w:rsid w:val="00413748"/>
    <w:rsid w:val="004169F0"/>
    <w:rsid w:val="00420BFB"/>
    <w:rsid w:val="00421811"/>
    <w:rsid w:val="00421C34"/>
    <w:rsid w:val="00422017"/>
    <w:rsid w:val="00422317"/>
    <w:rsid w:val="0042480D"/>
    <w:rsid w:val="00431BB1"/>
    <w:rsid w:val="00433477"/>
    <w:rsid w:val="004359D3"/>
    <w:rsid w:val="004360C1"/>
    <w:rsid w:val="00440BB6"/>
    <w:rsid w:val="00441575"/>
    <w:rsid w:val="00451BFB"/>
    <w:rsid w:val="00454836"/>
    <w:rsid w:val="00456FDD"/>
    <w:rsid w:val="0046014E"/>
    <w:rsid w:val="004703DE"/>
    <w:rsid w:val="00471F97"/>
    <w:rsid w:val="004742E8"/>
    <w:rsid w:val="00475493"/>
    <w:rsid w:val="00475679"/>
    <w:rsid w:val="00484A66"/>
    <w:rsid w:val="00490119"/>
    <w:rsid w:val="004968AB"/>
    <w:rsid w:val="004A10FB"/>
    <w:rsid w:val="004A1C47"/>
    <w:rsid w:val="004A2D32"/>
    <w:rsid w:val="004A503E"/>
    <w:rsid w:val="004C21F0"/>
    <w:rsid w:val="004C5A2E"/>
    <w:rsid w:val="004C5BB4"/>
    <w:rsid w:val="004D63F5"/>
    <w:rsid w:val="004F1305"/>
    <w:rsid w:val="00500DCF"/>
    <w:rsid w:val="0050631B"/>
    <w:rsid w:val="0050727F"/>
    <w:rsid w:val="00513D6B"/>
    <w:rsid w:val="005176E3"/>
    <w:rsid w:val="00520D99"/>
    <w:rsid w:val="00526725"/>
    <w:rsid w:val="00534A16"/>
    <w:rsid w:val="00534B77"/>
    <w:rsid w:val="005510F9"/>
    <w:rsid w:val="00555592"/>
    <w:rsid w:val="00557485"/>
    <w:rsid w:val="005621A3"/>
    <w:rsid w:val="00563367"/>
    <w:rsid w:val="005654CD"/>
    <w:rsid w:val="00570115"/>
    <w:rsid w:val="00571AB3"/>
    <w:rsid w:val="00571B85"/>
    <w:rsid w:val="005761B4"/>
    <w:rsid w:val="00582113"/>
    <w:rsid w:val="005826D4"/>
    <w:rsid w:val="0058497A"/>
    <w:rsid w:val="00584A6B"/>
    <w:rsid w:val="005925FF"/>
    <w:rsid w:val="005934BB"/>
    <w:rsid w:val="00593F62"/>
    <w:rsid w:val="00595C3A"/>
    <w:rsid w:val="005A030D"/>
    <w:rsid w:val="005A1E2A"/>
    <w:rsid w:val="005A51C9"/>
    <w:rsid w:val="005C3396"/>
    <w:rsid w:val="005C39EB"/>
    <w:rsid w:val="005C3D31"/>
    <w:rsid w:val="005C4056"/>
    <w:rsid w:val="005C5E9C"/>
    <w:rsid w:val="005E36ED"/>
    <w:rsid w:val="005E370F"/>
    <w:rsid w:val="005E4283"/>
    <w:rsid w:val="005E45CC"/>
    <w:rsid w:val="005F5788"/>
    <w:rsid w:val="005F681E"/>
    <w:rsid w:val="00601D14"/>
    <w:rsid w:val="00604ABD"/>
    <w:rsid w:val="00605A60"/>
    <w:rsid w:val="0061384D"/>
    <w:rsid w:val="00614A6C"/>
    <w:rsid w:val="00623A4D"/>
    <w:rsid w:val="00624E73"/>
    <w:rsid w:val="00630C89"/>
    <w:rsid w:val="006361A7"/>
    <w:rsid w:val="006378AD"/>
    <w:rsid w:val="00646AE2"/>
    <w:rsid w:val="00651E28"/>
    <w:rsid w:val="006528B9"/>
    <w:rsid w:val="00655917"/>
    <w:rsid w:val="006571E2"/>
    <w:rsid w:val="00661C82"/>
    <w:rsid w:val="0066205A"/>
    <w:rsid w:val="006716C0"/>
    <w:rsid w:val="0067239A"/>
    <w:rsid w:val="00672CAD"/>
    <w:rsid w:val="006730DB"/>
    <w:rsid w:val="00673908"/>
    <w:rsid w:val="00683118"/>
    <w:rsid w:val="006845C9"/>
    <w:rsid w:val="00687549"/>
    <w:rsid w:val="00691285"/>
    <w:rsid w:val="00693BC0"/>
    <w:rsid w:val="006945EB"/>
    <w:rsid w:val="00694D27"/>
    <w:rsid w:val="00697DC3"/>
    <w:rsid w:val="006A1BC4"/>
    <w:rsid w:val="006B1F48"/>
    <w:rsid w:val="006B3672"/>
    <w:rsid w:val="006C0196"/>
    <w:rsid w:val="006C2BAC"/>
    <w:rsid w:val="006C5954"/>
    <w:rsid w:val="006D132D"/>
    <w:rsid w:val="006E48BA"/>
    <w:rsid w:val="006F0952"/>
    <w:rsid w:val="006F30D5"/>
    <w:rsid w:val="006F67AE"/>
    <w:rsid w:val="00700359"/>
    <w:rsid w:val="0070383F"/>
    <w:rsid w:val="00705787"/>
    <w:rsid w:val="00722D05"/>
    <w:rsid w:val="00726E68"/>
    <w:rsid w:val="00730AA7"/>
    <w:rsid w:val="007352C7"/>
    <w:rsid w:val="007407CF"/>
    <w:rsid w:val="007547FB"/>
    <w:rsid w:val="00755E39"/>
    <w:rsid w:val="00761CE3"/>
    <w:rsid w:val="007646A7"/>
    <w:rsid w:val="00764E45"/>
    <w:rsid w:val="007735EC"/>
    <w:rsid w:val="00774040"/>
    <w:rsid w:val="00776441"/>
    <w:rsid w:val="007767B2"/>
    <w:rsid w:val="007773AB"/>
    <w:rsid w:val="007777A3"/>
    <w:rsid w:val="00796207"/>
    <w:rsid w:val="007B3364"/>
    <w:rsid w:val="007D0E5C"/>
    <w:rsid w:val="007D2EBA"/>
    <w:rsid w:val="007E44FA"/>
    <w:rsid w:val="007F06A3"/>
    <w:rsid w:val="007F21AB"/>
    <w:rsid w:val="007F353C"/>
    <w:rsid w:val="007F6843"/>
    <w:rsid w:val="007F7D92"/>
    <w:rsid w:val="00802180"/>
    <w:rsid w:val="00811F7A"/>
    <w:rsid w:val="008123AF"/>
    <w:rsid w:val="00813DA8"/>
    <w:rsid w:val="00814E40"/>
    <w:rsid w:val="00814ED5"/>
    <w:rsid w:val="00817F2B"/>
    <w:rsid w:val="00822391"/>
    <w:rsid w:val="00832C18"/>
    <w:rsid w:val="00833596"/>
    <w:rsid w:val="00833A07"/>
    <w:rsid w:val="00835BEC"/>
    <w:rsid w:val="00846B08"/>
    <w:rsid w:val="00855231"/>
    <w:rsid w:val="00856662"/>
    <w:rsid w:val="0086001C"/>
    <w:rsid w:val="00860645"/>
    <w:rsid w:val="008624F3"/>
    <w:rsid w:val="00862BD2"/>
    <w:rsid w:val="00866EA9"/>
    <w:rsid w:val="00870323"/>
    <w:rsid w:val="008704A9"/>
    <w:rsid w:val="0087461A"/>
    <w:rsid w:val="00874CD2"/>
    <w:rsid w:val="00876E6A"/>
    <w:rsid w:val="008823E5"/>
    <w:rsid w:val="00887D8B"/>
    <w:rsid w:val="00891893"/>
    <w:rsid w:val="00892979"/>
    <w:rsid w:val="008A0225"/>
    <w:rsid w:val="008A5BB0"/>
    <w:rsid w:val="008A7051"/>
    <w:rsid w:val="008A7F78"/>
    <w:rsid w:val="008B1871"/>
    <w:rsid w:val="008B3B7D"/>
    <w:rsid w:val="008B6CCE"/>
    <w:rsid w:val="008C0BE9"/>
    <w:rsid w:val="008C712E"/>
    <w:rsid w:val="008C7489"/>
    <w:rsid w:val="008C7B3D"/>
    <w:rsid w:val="008F0F30"/>
    <w:rsid w:val="008F1925"/>
    <w:rsid w:val="00900D16"/>
    <w:rsid w:val="009134B7"/>
    <w:rsid w:val="00915559"/>
    <w:rsid w:val="00922AF7"/>
    <w:rsid w:val="00924ABE"/>
    <w:rsid w:val="00926CFF"/>
    <w:rsid w:val="00927102"/>
    <w:rsid w:val="00936F92"/>
    <w:rsid w:val="0093719A"/>
    <w:rsid w:val="00940C23"/>
    <w:rsid w:val="00943D7B"/>
    <w:rsid w:val="009445AD"/>
    <w:rsid w:val="00945372"/>
    <w:rsid w:val="00951E0C"/>
    <w:rsid w:val="0096088F"/>
    <w:rsid w:val="00961C55"/>
    <w:rsid w:val="00974338"/>
    <w:rsid w:val="00975CB3"/>
    <w:rsid w:val="009842BE"/>
    <w:rsid w:val="009871E6"/>
    <w:rsid w:val="00992210"/>
    <w:rsid w:val="009A1F0F"/>
    <w:rsid w:val="009A59A7"/>
    <w:rsid w:val="009B738A"/>
    <w:rsid w:val="009D5AB6"/>
    <w:rsid w:val="009E1BDA"/>
    <w:rsid w:val="009E2B9E"/>
    <w:rsid w:val="009E59DF"/>
    <w:rsid w:val="009F0109"/>
    <w:rsid w:val="009F2605"/>
    <w:rsid w:val="009F3A07"/>
    <w:rsid w:val="009F586B"/>
    <w:rsid w:val="009F7E95"/>
    <w:rsid w:val="00A02376"/>
    <w:rsid w:val="00A04C1A"/>
    <w:rsid w:val="00A13C1D"/>
    <w:rsid w:val="00A149A1"/>
    <w:rsid w:val="00A14A9B"/>
    <w:rsid w:val="00A2487D"/>
    <w:rsid w:val="00A52565"/>
    <w:rsid w:val="00A6281A"/>
    <w:rsid w:val="00A70A90"/>
    <w:rsid w:val="00A72695"/>
    <w:rsid w:val="00A83918"/>
    <w:rsid w:val="00A85F01"/>
    <w:rsid w:val="00A93D95"/>
    <w:rsid w:val="00A9448E"/>
    <w:rsid w:val="00A951D2"/>
    <w:rsid w:val="00AA051E"/>
    <w:rsid w:val="00AB04AA"/>
    <w:rsid w:val="00AB445B"/>
    <w:rsid w:val="00AB591A"/>
    <w:rsid w:val="00AB6194"/>
    <w:rsid w:val="00AB6611"/>
    <w:rsid w:val="00AC3761"/>
    <w:rsid w:val="00AC4E28"/>
    <w:rsid w:val="00AD559E"/>
    <w:rsid w:val="00AE0963"/>
    <w:rsid w:val="00AE1E68"/>
    <w:rsid w:val="00AE451D"/>
    <w:rsid w:val="00AE7FE8"/>
    <w:rsid w:val="00AF1E0C"/>
    <w:rsid w:val="00AF22A7"/>
    <w:rsid w:val="00AF4F1B"/>
    <w:rsid w:val="00B01467"/>
    <w:rsid w:val="00B13AAF"/>
    <w:rsid w:val="00B15DCE"/>
    <w:rsid w:val="00B164BC"/>
    <w:rsid w:val="00B32361"/>
    <w:rsid w:val="00B3336A"/>
    <w:rsid w:val="00B43DFE"/>
    <w:rsid w:val="00B5145A"/>
    <w:rsid w:val="00B518BA"/>
    <w:rsid w:val="00B56441"/>
    <w:rsid w:val="00B624AD"/>
    <w:rsid w:val="00B63FCA"/>
    <w:rsid w:val="00B65A54"/>
    <w:rsid w:val="00B67BB1"/>
    <w:rsid w:val="00B72066"/>
    <w:rsid w:val="00B728F5"/>
    <w:rsid w:val="00B75228"/>
    <w:rsid w:val="00B8143B"/>
    <w:rsid w:val="00B8246F"/>
    <w:rsid w:val="00B82F1F"/>
    <w:rsid w:val="00B87FF6"/>
    <w:rsid w:val="00B918FF"/>
    <w:rsid w:val="00B92B38"/>
    <w:rsid w:val="00B93734"/>
    <w:rsid w:val="00B9735A"/>
    <w:rsid w:val="00B97C8E"/>
    <w:rsid w:val="00BA2B0B"/>
    <w:rsid w:val="00BA4576"/>
    <w:rsid w:val="00BA4AC3"/>
    <w:rsid w:val="00BA5216"/>
    <w:rsid w:val="00BA5924"/>
    <w:rsid w:val="00BA5ED5"/>
    <w:rsid w:val="00BB0042"/>
    <w:rsid w:val="00BB26FF"/>
    <w:rsid w:val="00BB3C3D"/>
    <w:rsid w:val="00BB70DB"/>
    <w:rsid w:val="00BC0CD1"/>
    <w:rsid w:val="00BD5782"/>
    <w:rsid w:val="00BD60A9"/>
    <w:rsid w:val="00BE287A"/>
    <w:rsid w:val="00BF5475"/>
    <w:rsid w:val="00BF5740"/>
    <w:rsid w:val="00BF771E"/>
    <w:rsid w:val="00C12DFC"/>
    <w:rsid w:val="00C14295"/>
    <w:rsid w:val="00C1787B"/>
    <w:rsid w:val="00C2016E"/>
    <w:rsid w:val="00C21C17"/>
    <w:rsid w:val="00C22184"/>
    <w:rsid w:val="00C24641"/>
    <w:rsid w:val="00C3647E"/>
    <w:rsid w:val="00C40D22"/>
    <w:rsid w:val="00C41838"/>
    <w:rsid w:val="00C46373"/>
    <w:rsid w:val="00C508E6"/>
    <w:rsid w:val="00C51FD1"/>
    <w:rsid w:val="00C52373"/>
    <w:rsid w:val="00C634D9"/>
    <w:rsid w:val="00C6734C"/>
    <w:rsid w:val="00C70146"/>
    <w:rsid w:val="00C74034"/>
    <w:rsid w:val="00C7439A"/>
    <w:rsid w:val="00C75BA4"/>
    <w:rsid w:val="00C767B2"/>
    <w:rsid w:val="00C81BED"/>
    <w:rsid w:val="00C8242D"/>
    <w:rsid w:val="00C84C1F"/>
    <w:rsid w:val="00C85A32"/>
    <w:rsid w:val="00C870F3"/>
    <w:rsid w:val="00C928CF"/>
    <w:rsid w:val="00C9383D"/>
    <w:rsid w:val="00C97793"/>
    <w:rsid w:val="00CA5516"/>
    <w:rsid w:val="00CB2774"/>
    <w:rsid w:val="00CB69BE"/>
    <w:rsid w:val="00CB788B"/>
    <w:rsid w:val="00CC1A7D"/>
    <w:rsid w:val="00CC4ACF"/>
    <w:rsid w:val="00CD46FB"/>
    <w:rsid w:val="00CD5EF4"/>
    <w:rsid w:val="00CD6DF4"/>
    <w:rsid w:val="00CE23B5"/>
    <w:rsid w:val="00CE35D8"/>
    <w:rsid w:val="00CF2C4B"/>
    <w:rsid w:val="00CF2F7E"/>
    <w:rsid w:val="00D01FAB"/>
    <w:rsid w:val="00D024CF"/>
    <w:rsid w:val="00D04264"/>
    <w:rsid w:val="00D055ED"/>
    <w:rsid w:val="00D1110C"/>
    <w:rsid w:val="00D160F2"/>
    <w:rsid w:val="00D164B7"/>
    <w:rsid w:val="00D236EC"/>
    <w:rsid w:val="00D3266D"/>
    <w:rsid w:val="00D47E44"/>
    <w:rsid w:val="00D535FC"/>
    <w:rsid w:val="00D55D34"/>
    <w:rsid w:val="00D56E7C"/>
    <w:rsid w:val="00D64A2C"/>
    <w:rsid w:val="00D64B9A"/>
    <w:rsid w:val="00D67BEF"/>
    <w:rsid w:val="00D76A87"/>
    <w:rsid w:val="00D810DC"/>
    <w:rsid w:val="00D8134A"/>
    <w:rsid w:val="00D844A7"/>
    <w:rsid w:val="00D84E99"/>
    <w:rsid w:val="00D860B7"/>
    <w:rsid w:val="00D90220"/>
    <w:rsid w:val="00D92CA5"/>
    <w:rsid w:val="00D9426D"/>
    <w:rsid w:val="00D975F9"/>
    <w:rsid w:val="00DB10C7"/>
    <w:rsid w:val="00DB17DB"/>
    <w:rsid w:val="00DB3032"/>
    <w:rsid w:val="00DB6314"/>
    <w:rsid w:val="00DB6362"/>
    <w:rsid w:val="00DC1B89"/>
    <w:rsid w:val="00DC2F7C"/>
    <w:rsid w:val="00DC664F"/>
    <w:rsid w:val="00DC6BC5"/>
    <w:rsid w:val="00DC797B"/>
    <w:rsid w:val="00DD3D8F"/>
    <w:rsid w:val="00DD6E3C"/>
    <w:rsid w:val="00DE07DD"/>
    <w:rsid w:val="00DE2B81"/>
    <w:rsid w:val="00DF0D08"/>
    <w:rsid w:val="00DF290D"/>
    <w:rsid w:val="00DF309B"/>
    <w:rsid w:val="00E02D68"/>
    <w:rsid w:val="00E06C6E"/>
    <w:rsid w:val="00E100E5"/>
    <w:rsid w:val="00E12E2E"/>
    <w:rsid w:val="00E20601"/>
    <w:rsid w:val="00E2089B"/>
    <w:rsid w:val="00E357C0"/>
    <w:rsid w:val="00E47476"/>
    <w:rsid w:val="00E53FD4"/>
    <w:rsid w:val="00E56135"/>
    <w:rsid w:val="00E562B8"/>
    <w:rsid w:val="00E6068B"/>
    <w:rsid w:val="00E62A4A"/>
    <w:rsid w:val="00E645ED"/>
    <w:rsid w:val="00E720A7"/>
    <w:rsid w:val="00E7293D"/>
    <w:rsid w:val="00E81663"/>
    <w:rsid w:val="00E85A83"/>
    <w:rsid w:val="00E861F7"/>
    <w:rsid w:val="00E86DED"/>
    <w:rsid w:val="00E873AB"/>
    <w:rsid w:val="00E90B02"/>
    <w:rsid w:val="00E95B9B"/>
    <w:rsid w:val="00EA1408"/>
    <w:rsid w:val="00EA491C"/>
    <w:rsid w:val="00EA4D1A"/>
    <w:rsid w:val="00EA5A35"/>
    <w:rsid w:val="00EA6784"/>
    <w:rsid w:val="00EB26C4"/>
    <w:rsid w:val="00EB52BC"/>
    <w:rsid w:val="00EB6677"/>
    <w:rsid w:val="00EC107A"/>
    <w:rsid w:val="00EC2CD5"/>
    <w:rsid w:val="00EC7EE9"/>
    <w:rsid w:val="00ED15F6"/>
    <w:rsid w:val="00ED3CED"/>
    <w:rsid w:val="00ED4078"/>
    <w:rsid w:val="00ED4864"/>
    <w:rsid w:val="00ED57D4"/>
    <w:rsid w:val="00ED60A4"/>
    <w:rsid w:val="00EE65C8"/>
    <w:rsid w:val="00EF0ACC"/>
    <w:rsid w:val="00EF1372"/>
    <w:rsid w:val="00EF208E"/>
    <w:rsid w:val="00F007E1"/>
    <w:rsid w:val="00F01384"/>
    <w:rsid w:val="00F14A0F"/>
    <w:rsid w:val="00F15374"/>
    <w:rsid w:val="00F21737"/>
    <w:rsid w:val="00F24DC3"/>
    <w:rsid w:val="00F41229"/>
    <w:rsid w:val="00F57AF3"/>
    <w:rsid w:val="00F611A2"/>
    <w:rsid w:val="00F645DE"/>
    <w:rsid w:val="00F65536"/>
    <w:rsid w:val="00F73430"/>
    <w:rsid w:val="00F762C6"/>
    <w:rsid w:val="00F86273"/>
    <w:rsid w:val="00F96CF5"/>
    <w:rsid w:val="00FA6F46"/>
    <w:rsid w:val="00FA779D"/>
    <w:rsid w:val="00FB0C1F"/>
    <w:rsid w:val="00FB2CDD"/>
    <w:rsid w:val="00FB4155"/>
    <w:rsid w:val="00FC1019"/>
    <w:rsid w:val="00FC408A"/>
    <w:rsid w:val="00FC60B2"/>
    <w:rsid w:val="00FC6CAA"/>
    <w:rsid w:val="00FC7F5C"/>
    <w:rsid w:val="00FD49F3"/>
    <w:rsid w:val="00FE08F1"/>
    <w:rsid w:val="00FE7425"/>
    <w:rsid w:val="00FF4F26"/>
    <w:rsid w:val="05673448"/>
    <w:rsid w:val="0CFB142B"/>
    <w:rsid w:val="12603E0B"/>
    <w:rsid w:val="30C64CC2"/>
    <w:rsid w:val="49346D45"/>
    <w:rsid w:val="497D499A"/>
    <w:rsid w:val="62092E18"/>
    <w:rsid w:val="69F30635"/>
    <w:rsid w:val="6A773014"/>
    <w:rsid w:val="763745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23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Table Grid" w:semiHidden="0" w:uiPriority="0"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Pr>
      <w:rFonts w:ascii="宋体" w:eastAsiaTheme="minorEastAsia" w:hAnsi="Courier New" w:cstheme="minorBidi"/>
      <w:szCs w:val="22"/>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table" w:styleId="a6">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
    <w:name w:val="纯文本 Char"/>
    <w:basedOn w:val="a0"/>
    <w:link w:val="a3"/>
    <w:qFormat/>
    <w:rPr>
      <w:rFonts w:ascii="宋体" w:hAnsi="Courier New"/>
    </w:rPr>
  </w:style>
  <w:style w:type="character" w:customStyle="1" w:styleId="Char1">
    <w:name w:val="页眉 Char"/>
    <w:basedOn w:val="a0"/>
    <w:link w:val="a5"/>
    <w:uiPriority w:val="99"/>
    <w:rPr>
      <w:rFonts w:ascii="Times New Roman" w:eastAsia="宋体" w:hAnsi="Times New Roman" w:cs="Times New Roman"/>
      <w:sz w:val="18"/>
      <w:szCs w:val="18"/>
    </w:rPr>
  </w:style>
  <w:style w:type="character" w:customStyle="1" w:styleId="Char0">
    <w:name w:val="页脚 Char"/>
    <w:basedOn w:val="a0"/>
    <w:link w:val="a4"/>
    <w:uiPriority w:val="99"/>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Table Grid" w:semiHidden="0" w:uiPriority="0" w:unhideWhenUsed="0" w:qFormat="1"/>
    <w:lsdException w:name="Placeholder Text" w:unhideWhenUsed="0"/>
    <w:lsdException w:name="No Spacing"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qFormat/>
    <w:pPr>
      <w:keepNext/>
      <w:keepLines/>
      <w:spacing w:before="260" w:after="260" w:line="415" w:lineRule="auto"/>
      <w:outlineLvl w:val="1"/>
    </w:pPr>
    <w:rPr>
      <w:rFonts w:ascii="Arial" w:eastAsia="黑体" w:hAnsi="Arial" w:cs="Arial"/>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qFormat/>
    <w:rPr>
      <w:rFonts w:ascii="宋体" w:eastAsiaTheme="minorEastAsia" w:hAnsi="Courier New" w:cstheme="minorBidi"/>
      <w:szCs w:val="22"/>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table" w:styleId="a6">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标题 1 Char"/>
    <w:basedOn w:val="a0"/>
    <w:link w:val="1"/>
    <w:uiPriority w:val="9"/>
    <w:qFormat/>
    <w:rPr>
      <w:rFonts w:ascii="Times New Roman" w:eastAsia="宋体" w:hAnsi="Times New Roman" w:cs="Times New Roman"/>
      <w:b/>
      <w:bCs/>
      <w:kern w:val="44"/>
      <w:sz w:val="44"/>
      <w:szCs w:val="44"/>
    </w:rPr>
  </w:style>
  <w:style w:type="character" w:customStyle="1" w:styleId="2Char">
    <w:name w:val="标题 2 Char"/>
    <w:basedOn w:val="a0"/>
    <w:link w:val="2"/>
    <w:qFormat/>
    <w:rPr>
      <w:rFonts w:ascii="Arial" w:eastAsia="黑体" w:hAnsi="Arial" w:cs="Arial"/>
      <w:b/>
      <w:bCs/>
      <w:sz w:val="32"/>
      <w:szCs w:val="32"/>
    </w:rPr>
  </w:style>
  <w:style w:type="character" w:customStyle="1" w:styleId="Char">
    <w:name w:val="纯文本 Char"/>
    <w:basedOn w:val="a0"/>
    <w:link w:val="a3"/>
    <w:qFormat/>
    <w:rPr>
      <w:rFonts w:ascii="宋体" w:hAnsi="Courier New"/>
    </w:rPr>
  </w:style>
  <w:style w:type="character" w:customStyle="1" w:styleId="Char1">
    <w:name w:val="页眉 Char"/>
    <w:basedOn w:val="a0"/>
    <w:link w:val="a5"/>
    <w:uiPriority w:val="99"/>
    <w:rPr>
      <w:rFonts w:ascii="Times New Roman" w:eastAsia="宋体" w:hAnsi="Times New Roman" w:cs="Times New Roman"/>
      <w:sz w:val="18"/>
      <w:szCs w:val="18"/>
    </w:rPr>
  </w:style>
  <w:style w:type="character" w:customStyle="1" w:styleId="Char0">
    <w:name w:val="页脚 Char"/>
    <w:basedOn w:val="a0"/>
    <w:link w:val="a4"/>
    <w:uiPriority w:val="99"/>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448820">
      <w:bodyDiv w:val="1"/>
      <w:marLeft w:val="0"/>
      <w:marRight w:val="0"/>
      <w:marTop w:val="0"/>
      <w:marBottom w:val="0"/>
      <w:divBdr>
        <w:top w:val="none" w:sz="0" w:space="0" w:color="auto"/>
        <w:left w:val="none" w:sz="0" w:space="0" w:color="auto"/>
        <w:bottom w:val="none" w:sz="0" w:space="0" w:color="auto"/>
        <w:right w:val="none" w:sz="0" w:space="0" w:color="auto"/>
      </w:divBdr>
    </w:div>
    <w:div w:id="256408072">
      <w:bodyDiv w:val="1"/>
      <w:marLeft w:val="0"/>
      <w:marRight w:val="0"/>
      <w:marTop w:val="0"/>
      <w:marBottom w:val="0"/>
      <w:divBdr>
        <w:top w:val="none" w:sz="0" w:space="0" w:color="auto"/>
        <w:left w:val="none" w:sz="0" w:space="0" w:color="auto"/>
        <w:bottom w:val="none" w:sz="0" w:space="0" w:color="auto"/>
        <w:right w:val="none" w:sz="0" w:space="0" w:color="auto"/>
      </w:divBdr>
    </w:div>
    <w:div w:id="357464125">
      <w:bodyDiv w:val="1"/>
      <w:marLeft w:val="0"/>
      <w:marRight w:val="0"/>
      <w:marTop w:val="0"/>
      <w:marBottom w:val="0"/>
      <w:divBdr>
        <w:top w:val="none" w:sz="0" w:space="0" w:color="auto"/>
        <w:left w:val="none" w:sz="0" w:space="0" w:color="auto"/>
        <w:bottom w:val="none" w:sz="0" w:space="0" w:color="auto"/>
        <w:right w:val="none" w:sz="0" w:space="0" w:color="auto"/>
      </w:divBdr>
    </w:div>
    <w:div w:id="389155792">
      <w:bodyDiv w:val="1"/>
      <w:marLeft w:val="0"/>
      <w:marRight w:val="0"/>
      <w:marTop w:val="0"/>
      <w:marBottom w:val="0"/>
      <w:divBdr>
        <w:top w:val="none" w:sz="0" w:space="0" w:color="auto"/>
        <w:left w:val="none" w:sz="0" w:space="0" w:color="auto"/>
        <w:bottom w:val="none" w:sz="0" w:space="0" w:color="auto"/>
        <w:right w:val="none" w:sz="0" w:space="0" w:color="auto"/>
      </w:divBdr>
    </w:div>
    <w:div w:id="398746429">
      <w:bodyDiv w:val="1"/>
      <w:marLeft w:val="0"/>
      <w:marRight w:val="0"/>
      <w:marTop w:val="0"/>
      <w:marBottom w:val="0"/>
      <w:divBdr>
        <w:top w:val="none" w:sz="0" w:space="0" w:color="auto"/>
        <w:left w:val="none" w:sz="0" w:space="0" w:color="auto"/>
        <w:bottom w:val="none" w:sz="0" w:space="0" w:color="auto"/>
        <w:right w:val="none" w:sz="0" w:space="0" w:color="auto"/>
      </w:divBdr>
    </w:div>
    <w:div w:id="448818587">
      <w:bodyDiv w:val="1"/>
      <w:marLeft w:val="0"/>
      <w:marRight w:val="0"/>
      <w:marTop w:val="0"/>
      <w:marBottom w:val="0"/>
      <w:divBdr>
        <w:top w:val="none" w:sz="0" w:space="0" w:color="auto"/>
        <w:left w:val="none" w:sz="0" w:space="0" w:color="auto"/>
        <w:bottom w:val="none" w:sz="0" w:space="0" w:color="auto"/>
        <w:right w:val="none" w:sz="0" w:space="0" w:color="auto"/>
      </w:divBdr>
    </w:div>
    <w:div w:id="464127356">
      <w:bodyDiv w:val="1"/>
      <w:marLeft w:val="0"/>
      <w:marRight w:val="0"/>
      <w:marTop w:val="0"/>
      <w:marBottom w:val="0"/>
      <w:divBdr>
        <w:top w:val="none" w:sz="0" w:space="0" w:color="auto"/>
        <w:left w:val="none" w:sz="0" w:space="0" w:color="auto"/>
        <w:bottom w:val="none" w:sz="0" w:space="0" w:color="auto"/>
        <w:right w:val="none" w:sz="0" w:space="0" w:color="auto"/>
      </w:divBdr>
    </w:div>
    <w:div w:id="484400251">
      <w:bodyDiv w:val="1"/>
      <w:marLeft w:val="0"/>
      <w:marRight w:val="0"/>
      <w:marTop w:val="0"/>
      <w:marBottom w:val="0"/>
      <w:divBdr>
        <w:top w:val="none" w:sz="0" w:space="0" w:color="auto"/>
        <w:left w:val="none" w:sz="0" w:space="0" w:color="auto"/>
        <w:bottom w:val="none" w:sz="0" w:space="0" w:color="auto"/>
        <w:right w:val="none" w:sz="0" w:space="0" w:color="auto"/>
      </w:divBdr>
    </w:div>
    <w:div w:id="507864217">
      <w:bodyDiv w:val="1"/>
      <w:marLeft w:val="0"/>
      <w:marRight w:val="0"/>
      <w:marTop w:val="0"/>
      <w:marBottom w:val="0"/>
      <w:divBdr>
        <w:top w:val="none" w:sz="0" w:space="0" w:color="auto"/>
        <w:left w:val="none" w:sz="0" w:space="0" w:color="auto"/>
        <w:bottom w:val="none" w:sz="0" w:space="0" w:color="auto"/>
        <w:right w:val="none" w:sz="0" w:space="0" w:color="auto"/>
      </w:divBdr>
    </w:div>
    <w:div w:id="516889041">
      <w:bodyDiv w:val="1"/>
      <w:marLeft w:val="0"/>
      <w:marRight w:val="0"/>
      <w:marTop w:val="0"/>
      <w:marBottom w:val="0"/>
      <w:divBdr>
        <w:top w:val="none" w:sz="0" w:space="0" w:color="auto"/>
        <w:left w:val="none" w:sz="0" w:space="0" w:color="auto"/>
        <w:bottom w:val="none" w:sz="0" w:space="0" w:color="auto"/>
        <w:right w:val="none" w:sz="0" w:space="0" w:color="auto"/>
      </w:divBdr>
    </w:div>
    <w:div w:id="755713681">
      <w:bodyDiv w:val="1"/>
      <w:marLeft w:val="0"/>
      <w:marRight w:val="0"/>
      <w:marTop w:val="0"/>
      <w:marBottom w:val="0"/>
      <w:divBdr>
        <w:top w:val="none" w:sz="0" w:space="0" w:color="auto"/>
        <w:left w:val="none" w:sz="0" w:space="0" w:color="auto"/>
        <w:bottom w:val="none" w:sz="0" w:space="0" w:color="auto"/>
        <w:right w:val="none" w:sz="0" w:space="0" w:color="auto"/>
      </w:divBdr>
    </w:div>
    <w:div w:id="893078448">
      <w:bodyDiv w:val="1"/>
      <w:marLeft w:val="0"/>
      <w:marRight w:val="0"/>
      <w:marTop w:val="0"/>
      <w:marBottom w:val="0"/>
      <w:divBdr>
        <w:top w:val="none" w:sz="0" w:space="0" w:color="auto"/>
        <w:left w:val="none" w:sz="0" w:space="0" w:color="auto"/>
        <w:bottom w:val="none" w:sz="0" w:space="0" w:color="auto"/>
        <w:right w:val="none" w:sz="0" w:space="0" w:color="auto"/>
      </w:divBdr>
    </w:div>
    <w:div w:id="999621960">
      <w:bodyDiv w:val="1"/>
      <w:marLeft w:val="0"/>
      <w:marRight w:val="0"/>
      <w:marTop w:val="0"/>
      <w:marBottom w:val="0"/>
      <w:divBdr>
        <w:top w:val="none" w:sz="0" w:space="0" w:color="auto"/>
        <w:left w:val="none" w:sz="0" w:space="0" w:color="auto"/>
        <w:bottom w:val="none" w:sz="0" w:space="0" w:color="auto"/>
        <w:right w:val="none" w:sz="0" w:space="0" w:color="auto"/>
      </w:divBdr>
    </w:div>
    <w:div w:id="1022584528">
      <w:bodyDiv w:val="1"/>
      <w:marLeft w:val="0"/>
      <w:marRight w:val="0"/>
      <w:marTop w:val="0"/>
      <w:marBottom w:val="0"/>
      <w:divBdr>
        <w:top w:val="none" w:sz="0" w:space="0" w:color="auto"/>
        <w:left w:val="none" w:sz="0" w:space="0" w:color="auto"/>
        <w:bottom w:val="none" w:sz="0" w:space="0" w:color="auto"/>
        <w:right w:val="none" w:sz="0" w:space="0" w:color="auto"/>
      </w:divBdr>
    </w:div>
    <w:div w:id="1298410246">
      <w:bodyDiv w:val="1"/>
      <w:marLeft w:val="0"/>
      <w:marRight w:val="0"/>
      <w:marTop w:val="0"/>
      <w:marBottom w:val="0"/>
      <w:divBdr>
        <w:top w:val="none" w:sz="0" w:space="0" w:color="auto"/>
        <w:left w:val="none" w:sz="0" w:space="0" w:color="auto"/>
        <w:bottom w:val="none" w:sz="0" w:space="0" w:color="auto"/>
        <w:right w:val="none" w:sz="0" w:space="0" w:color="auto"/>
      </w:divBdr>
    </w:div>
    <w:div w:id="1347095639">
      <w:bodyDiv w:val="1"/>
      <w:marLeft w:val="0"/>
      <w:marRight w:val="0"/>
      <w:marTop w:val="0"/>
      <w:marBottom w:val="0"/>
      <w:divBdr>
        <w:top w:val="none" w:sz="0" w:space="0" w:color="auto"/>
        <w:left w:val="none" w:sz="0" w:space="0" w:color="auto"/>
        <w:bottom w:val="none" w:sz="0" w:space="0" w:color="auto"/>
        <w:right w:val="none" w:sz="0" w:space="0" w:color="auto"/>
      </w:divBdr>
    </w:div>
    <w:div w:id="1661888144">
      <w:bodyDiv w:val="1"/>
      <w:marLeft w:val="0"/>
      <w:marRight w:val="0"/>
      <w:marTop w:val="0"/>
      <w:marBottom w:val="0"/>
      <w:divBdr>
        <w:top w:val="none" w:sz="0" w:space="0" w:color="auto"/>
        <w:left w:val="none" w:sz="0" w:space="0" w:color="auto"/>
        <w:bottom w:val="none" w:sz="0" w:space="0" w:color="auto"/>
        <w:right w:val="none" w:sz="0" w:space="0" w:color="auto"/>
      </w:divBdr>
    </w:div>
    <w:div w:id="1670714437">
      <w:bodyDiv w:val="1"/>
      <w:marLeft w:val="0"/>
      <w:marRight w:val="0"/>
      <w:marTop w:val="0"/>
      <w:marBottom w:val="0"/>
      <w:divBdr>
        <w:top w:val="none" w:sz="0" w:space="0" w:color="auto"/>
        <w:left w:val="none" w:sz="0" w:space="0" w:color="auto"/>
        <w:bottom w:val="none" w:sz="0" w:space="0" w:color="auto"/>
        <w:right w:val="none" w:sz="0" w:space="0" w:color="auto"/>
      </w:divBdr>
    </w:div>
    <w:div w:id="20680674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A36621-31D4-4DEF-A741-E407F365F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2</Pages>
  <Words>135</Words>
  <Characters>770</Characters>
  <Application>Microsoft Office Word</Application>
  <DocSecurity>0</DocSecurity>
  <Lines>6</Lines>
  <Paragraphs>1</Paragraphs>
  <ScaleCrop>false</ScaleCrop>
  <Company/>
  <LinksUpToDate>false</LinksUpToDate>
  <CharactersWithSpaces>904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2637</cp:revision>
  <cp:lastPrinted>2020-05-09T03:18:00Z</cp:lastPrinted>
  <dcterms:created xsi:type="dcterms:W3CDTF">2020-05-07T11:54:00Z</dcterms:created>
  <dcterms:modified xsi:type="dcterms:W3CDTF">2024-05-27T05:57:00Z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FF0B2BEF855F4A1980BDF3967A2D2A77</vt:lpwstr>
  </property>
</Properties>
</file>