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0" w:name="_Toc28359022"/>
      <w:bookmarkStart w:id="1" w:name="_Toc35393809"/>
      <w:bookmarkStart w:id="14" w:name="_GoBack"/>
      <w:bookmarkEnd w:id="14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  <w:lang w:eastAsia="zh-CN"/>
        </w:rPr>
        <w:t>2512-110108-04-05-818782-首都师范大学“教师教育能力提升工程-未来教师培养改革”教学科研设备更新项目-地理学类（16包）重新招标</w:t>
      </w:r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11000026210200165181-XM003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2512-110108-04-05-818782-首都师范大学“教师教育能力提升工程-未来教师培养改革”教学科研设备更新项目-地理学类（16包）重新招标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0B0CB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劳雷（北京）仪器有限公司</w:t>
      </w:r>
    </w:p>
    <w:p w14:paraId="11D825B0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北京市朝阳区半截塔村55号38幢一层B5库0001b</w:t>
      </w:r>
    </w:p>
    <w:p w14:paraId="7EC50FD0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  <w:t>2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,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  <w:t>960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,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  <w:t>000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元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3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587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0BE336C5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名称：水力多参数智能获取系统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地下不连续介质扫描系统</w:t>
            </w:r>
          </w:p>
          <w:p w14:paraId="7386F40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7F6EF3F0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30730BBE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1套；1套</w:t>
            </w:r>
          </w:p>
          <w:p w14:paraId="05ABA6CF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单价：2,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451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,000.00元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509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,000.00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元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陈世东、高慧云、张超、沈英琪、张有全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采购代理机构采用差额累进方式计算服务费，具体收费标准详见其它补充事宜。本项目代理服务费金额为：3.2904万元。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2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6043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7330D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B1DE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1C40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</w:rPr>
              <w:t>劳雷（北京）仪器有限公司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612C0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93.40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下浮10%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901"/>
        <w:gridCol w:w="1816"/>
        <w:gridCol w:w="1816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5A6A842D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4E6475C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首都师范大学</w:t>
      </w:r>
    </w:p>
    <w:p w14:paraId="6C1B80D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北京市海淀区西三环北路105号</w:t>
      </w:r>
    </w:p>
    <w:p w14:paraId="5AC0F126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谢老师、010-68902830</w:t>
      </w:r>
    </w:p>
    <w:p w14:paraId="44DA38D4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1B14C5F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国际招标有限公司</w:t>
      </w:r>
    </w:p>
    <w:p w14:paraId="46E615F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北京市丰台区西营街1号院通用时代中心C座9层</w:t>
      </w:r>
    </w:p>
    <w:p w14:paraId="5F72B546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8116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84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89</w:t>
      </w:r>
    </w:p>
    <w:p w14:paraId="5143685D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7922C077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张杰浩、赵博文</w:t>
      </w:r>
    </w:p>
    <w:p w14:paraId="156D0079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010-811684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5A67402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14D564F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53A81F2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0DE6F6AC">
      <w:pPr>
        <w:pStyle w:val="5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D252DB"/>
    <w:rsid w:val="07832AA2"/>
    <w:rsid w:val="0B192D0A"/>
    <w:rsid w:val="0C6340B5"/>
    <w:rsid w:val="0F1A2BED"/>
    <w:rsid w:val="0F290022"/>
    <w:rsid w:val="14775ACA"/>
    <w:rsid w:val="1584754C"/>
    <w:rsid w:val="171C6B6E"/>
    <w:rsid w:val="17D949FF"/>
    <w:rsid w:val="18434A38"/>
    <w:rsid w:val="185C1918"/>
    <w:rsid w:val="195E3F49"/>
    <w:rsid w:val="1A737CF5"/>
    <w:rsid w:val="1B1222B7"/>
    <w:rsid w:val="1C7D1E5D"/>
    <w:rsid w:val="1C855353"/>
    <w:rsid w:val="1CB302B9"/>
    <w:rsid w:val="1DB57971"/>
    <w:rsid w:val="2080016D"/>
    <w:rsid w:val="218F47CC"/>
    <w:rsid w:val="21AA615B"/>
    <w:rsid w:val="21D975DE"/>
    <w:rsid w:val="25755DC7"/>
    <w:rsid w:val="262A4E03"/>
    <w:rsid w:val="287C4C49"/>
    <w:rsid w:val="29031704"/>
    <w:rsid w:val="29094010"/>
    <w:rsid w:val="2B315D61"/>
    <w:rsid w:val="2B47568D"/>
    <w:rsid w:val="2C652E7D"/>
    <w:rsid w:val="2E6D5918"/>
    <w:rsid w:val="2FBB2402"/>
    <w:rsid w:val="301574EF"/>
    <w:rsid w:val="303E2ED3"/>
    <w:rsid w:val="31B23EFF"/>
    <w:rsid w:val="330E1609"/>
    <w:rsid w:val="34853C29"/>
    <w:rsid w:val="37235C61"/>
    <w:rsid w:val="37710FF7"/>
    <w:rsid w:val="38520402"/>
    <w:rsid w:val="396003DF"/>
    <w:rsid w:val="3A0557A4"/>
    <w:rsid w:val="3A4F2C33"/>
    <w:rsid w:val="3A6B71C0"/>
    <w:rsid w:val="3A7A68BD"/>
    <w:rsid w:val="3B7A1023"/>
    <w:rsid w:val="40357029"/>
    <w:rsid w:val="41BD5CDC"/>
    <w:rsid w:val="42770F78"/>
    <w:rsid w:val="445F61E4"/>
    <w:rsid w:val="44692B43"/>
    <w:rsid w:val="44DE708D"/>
    <w:rsid w:val="46D641D1"/>
    <w:rsid w:val="4B1F36F9"/>
    <w:rsid w:val="4D3C5EC9"/>
    <w:rsid w:val="4EDA1F14"/>
    <w:rsid w:val="50D1479B"/>
    <w:rsid w:val="50EB55A2"/>
    <w:rsid w:val="525F2928"/>
    <w:rsid w:val="56FA587C"/>
    <w:rsid w:val="58D66FC6"/>
    <w:rsid w:val="5A2F03B0"/>
    <w:rsid w:val="5A687DD5"/>
    <w:rsid w:val="5D044814"/>
    <w:rsid w:val="5D110C47"/>
    <w:rsid w:val="5D50269A"/>
    <w:rsid w:val="5FF670B6"/>
    <w:rsid w:val="625C73EB"/>
    <w:rsid w:val="626601DA"/>
    <w:rsid w:val="6497724C"/>
    <w:rsid w:val="657E636F"/>
    <w:rsid w:val="66175DAA"/>
    <w:rsid w:val="68993A55"/>
    <w:rsid w:val="69207E48"/>
    <w:rsid w:val="6AB82017"/>
    <w:rsid w:val="6AF04D6A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82319AE"/>
    <w:rsid w:val="7AF83C31"/>
    <w:rsid w:val="7CF90FE1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10">
    <w:name w:val="Body Text First Indent"/>
    <w:basedOn w:val="6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1">
    <w:name w:val="Body Text First Indent 2"/>
    <w:basedOn w:val="7"/>
    <w:qFormat/>
    <w:uiPriority w:val="0"/>
    <w:pPr>
      <w:ind w:firstLine="420" w:firstLineChars="200"/>
    </w:pPr>
  </w:style>
  <w:style w:type="table" w:styleId="13">
    <w:name w:val="Table Grid"/>
    <w:basedOn w:val="12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font11"/>
    <w:basedOn w:val="14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1068</Characters>
  <Lines>0</Lines>
  <Paragraphs>0</Paragraphs>
  <TotalTime>18</TotalTime>
  <ScaleCrop>false</ScaleCrop>
  <LinksUpToDate>false</LinksUpToDate>
  <CharactersWithSpaces>1113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吴家豪</cp:lastModifiedBy>
  <dcterms:modified xsi:type="dcterms:W3CDTF">2026-06-01T03:54:07Z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05646BB033AE4C11B8644C687CB2F8B3_13</vt:lpwstr>
  </property>
  <property fmtid="{D5CDD505-2E9C-101B-9397-08002B2CF9AE}" pid="4" name="KSOTemplateDocerSaveRecord">
    <vt:lpwstr>eyJoZGlkIjoiMWRhYTQ5ZTVhZmM1NmRiYWMzYzk1YTYzMmJhMTdlYmUiLCJ1c2VySWQiOiI0MDkwNjg1MzEifQ==</vt:lpwstr>
  </property>
</Properties>
</file>