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A0D4B7"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eastAsia" w:ascii="Times New Roman" w:hAnsi="Times New Roman" w:eastAsia="宋体" w:cs="Times New Roman"/>
          <w:sz w:val="28"/>
          <w:szCs w:val="28"/>
          <w:lang w:eastAsia="zh-CN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28"/>
          <w:szCs w:val="28"/>
          <w:lang w:eastAsia="zh-CN"/>
        </w:rPr>
        <w:t>2024年服贸会证件制作与查验项目</w:t>
      </w:r>
    </w:p>
    <w:p w14:paraId="45A0B607"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7357AFFA"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BJJQ-2024-843</w:t>
      </w:r>
    </w:p>
    <w:p w14:paraId="61A4462F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2024年服贸会证件制作与查验项目</w:t>
      </w:r>
    </w:p>
    <w:p w14:paraId="1A0E461D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155115CB">
      <w:pPr>
        <w:spacing w:line="360" w:lineRule="auto"/>
        <w:ind w:left="0" w:leftChars="0" w:firstLine="420" w:firstLineChars="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北京燕京科技有限公司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（91110000101421824W）</w:t>
      </w:r>
    </w:p>
    <w:p w14:paraId="3EC56AA0">
      <w:pPr>
        <w:spacing w:line="360" w:lineRule="auto"/>
        <w:ind w:left="0" w:leftChars="0" w:firstLine="420" w:firstLineChars="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供应商地址：北京市海淀区首体南路1号院12号楼6层西段</w:t>
      </w:r>
    </w:p>
    <w:p w14:paraId="48A86817">
      <w:pPr>
        <w:pStyle w:val="2"/>
        <w:ind w:firstLine="420" w:firstLineChars="0"/>
        <w:rPr>
          <w:rFonts w:hint="default" w:eastAsia="宋体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中标金额：</w:t>
      </w:r>
    </w:p>
    <w:p w14:paraId="2033D4D8">
      <w:pPr>
        <w:numPr>
          <w:ilvl w:val="0"/>
          <w:numId w:val="0"/>
        </w:numPr>
        <w:spacing w:line="360" w:lineRule="auto"/>
        <w:ind w:firstLine="960" w:firstLineChars="4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人民币大写：伍佰柒拾贰万零捌佰贰拾捌元陆角</w:t>
      </w:r>
    </w:p>
    <w:p w14:paraId="016EAEDC">
      <w:pPr>
        <w:pStyle w:val="2"/>
        <w:spacing w:line="360" w:lineRule="auto"/>
        <w:ind w:firstLine="960" w:firstLineChars="400"/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人民币小写：¥5,720,828.60</w:t>
      </w:r>
    </w:p>
    <w:p w14:paraId="4B1D7161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  <w:vertAlign w:val="baseline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7C00E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B3BA0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249E3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53716F9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2024年服贸会证件制作与查验项目</w:t>
            </w:r>
          </w:p>
          <w:p w14:paraId="10010634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default" w:ascii="Times New Roman" w:hAnsi="Times New Roman" w:eastAsia="宋体"/>
                <w:kern w:val="0"/>
                <w:sz w:val="24"/>
                <w:szCs w:val="24"/>
              </w:rPr>
              <w:t>202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/>
                <w:kern w:val="0"/>
                <w:sz w:val="24"/>
                <w:szCs w:val="24"/>
              </w:rPr>
              <w:t>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服贸会</w:t>
            </w:r>
            <w:r>
              <w:rPr>
                <w:rFonts w:hint="default" w:ascii="Times New Roman" w:hAnsi="Times New Roman" w:eastAsia="宋体"/>
                <w:kern w:val="0"/>
                <w:sz w:val="24"/>
                <w:szCs w:val="24"/>
              </w:rPr>
              <w:t>证件制作及查验工作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（详见招标文件）。</w:t>
            </w:r>
          </w:p>
          <w:p w14:paraId="66FAF3E0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3FB5CC10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从签订合同之日起至本合同项下工作任务全部完成之日为止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。</w:t>
            </w:r>
          </w:p>
          <w:p w14:paraId="1789D6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1EAE6095">
      <w:pPr>
        <w:numPr>
          <w:ilvl w:val="0"/>
          <w:numId w:val="0"/>
        </w:numPr>
        <w:spacing w:line="360" w:lineRule="auto"/>
        <w:ind w:leftChars="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五、</w:t>
      </w: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曹欣欣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王大我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王宇光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马开立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霍明</w:t>
      </w:r>
    </w:p>
    <w:p w14:paraId="6262A793">
      <w:pPr>
        <w:numPr>
          <w:ilvl w:val="0"/>
          <w:numId w:val="0"/>
        </w:numPr>
        <w:spacing w:line="360" w:lineRule="auto"/>
        <w:ind w:leftChars="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六、</w:t>
      </w:r>
      <w:r>
        <w:rPr>
          <w:rFonts w:ascii="Times New Roman" w:hAnsi="Times New Roman" w:eastAsia="宋体"/>
          <w:sz w:val="24"/>
          <w:szCs w:val="24"/>
        </w:rPr>
        <w:t>代理服务收费标准及金额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7.5643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万元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，</w:t>
      </w:r>
      <w:r>
        <w:rPr>
          <w:rFonts w:ascii="Times New Roman" w:hAnsi="Times New Roman" w:eastAsia="宋体"/>
          <w:sz w:val="24"/>
          <w:szCs w:val="24"/>
        </w:rPr>
        <w:t>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 w14:paraId="5E17C4D8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46E1D937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1D325DE9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0774B3EB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567F9A5C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BJJQ-2024-843</w:t>
      </w:r>
    </w:p>
    <w:p w14:paraId="05F1C121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8.3中标/成交供应商的评审总得分为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97.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9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。</w:t>
      </w:r>
    </w:p>
    <w:p w14:paraId="29BC7AFD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35393810"/>
      <w:bookmarkStart w:id="3" w:name="_Toc28359100"/>
      <w:bookmarkStart w:id="4" w:name="_Toc35393641"/>
      <w:bookmarkStart w:id="5" w:name="_Toc28359023"/>
    </w:p>
    <w:bookmarkEnd w:id="2"/>
    <w:bookmarkEnd w:id="3"/>
    <w:bookmarkEnd w:id="4"/>
    <w:bookmarkEnd w:id="5"/>
    <w:p w14:paraId="79CCACAA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1.采购人信息</w:t>
      </w:r>
    </w:p>
    <w:p w14:paraId="4AF7C28D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名称：北京市国际服务贸易事务中心</w:t>
      </w:r>
    </w:p>
    <w:p w14:paraId="18AF65BF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地址：北京市丰台区芳星园三区16-17号楼</w:t>
      </w:r>
    </w:p>
    <w:p w14:paraId="086FB664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霍老师，010-67909381</w:t>
      </w:r>
    </w:p>
    <w:p w14:paraId="7661CDD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2.采购代理机构信息</w:t>
      </w:r>
    </w:p>
    <w:p w14:paraId="188BC701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 w14:paraId="2229E7C1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 w14:paraId="0F6CE179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杜豫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、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王秋凌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010-65</w:t>
      </w:r>
      <w:bookmarkStart w:id="6" w:name="_GoBack"/>
      <w:bookmarkEnd w:id="6"/>
      <w:r>
        <w:rPr>
          <w:rFonts w:hint="eastAsia" w:ascii="Times New Roman" w:hAnsi="Times New Roman" w:eastAsia="宋体"/>
          <w:kern w:val="0"/>
          <w:sz w:val="24"/>
          <w:szCs w:val="24"/>
        </w:rPr>
        <w:t>699122</w:t>
      </w:r>
    </w:p>
    <w:p w14:paraId="285692C3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3.项目联系方式</w:t>
      </w:r>
    </w:p>
    <w:p w14:paraId="261F52E4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项目联系人：杜豫、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王秋凌</w:t>
      </w:r>
    </w:p>
    <w:p w14:paraId="783D779C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电话：010-65699122</w:t>
      </w:r>
    </w:p>
    <w:p w14:paraId="0DE4F0E0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十、附件</w:t>
      </w:r>
    </w:p>
    <w:p w14:paraId="7860C49B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287316F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 中小企业声明函</w:t>
      </w:r>
    </w:p>
    <w:p w14:paraId="4D3D2531">
      <w:pPr>
        <w:pStyle w:val="2"/>
      </w:pPr>
    </w:p>
    <w:p w14:paraId="3E5DA83A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MTk5MDE2Mzg3NWExN2I5MDZjZmM1NmJlMzk2MTZkZDU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8D65B9E"/>
    <w:rsid w:val="0926412B"/>
    <w:rsid w:val="0CB52FD7"/>
    <w:rsid w:val="0E653000"/>
    <w:rsid w:val="0F026464"/>
    <w:rsid w:val="0FEE5277"/>
    <w:rsid w:val="179F530F"/>
    <w:rsid w:val="1E530D63"/>
    <w:rsid w:val="23B11E58"/>
    <w:rsid w:val="23D1633F"/>
    <w:rsid w:val="241F24F1"/>
    <w:rsid w:val="24BD5534"/>
    <w:rsid w:val="251972CD"/>
    <w:rsid w:val="265C2AE3"/>
    <w:rsid w:val="27E35043"/>
    <w:rsid w:val="29BA425A"/>
    <w:rsid w:val="2E105FD5"/>
    <w:rsid w:val="31C115D3"/>
    <w:rsid w:val="373F7FE3"/>
    <w:rsid w:val="37F449C2"/>
    <w:rsid w:val="3AC10AFB"/>
    <w:rsid w:val="3E256238"/>
    <w:rsid w:val="447C5A84"/>
    <w:rsid w:val="49756C2B"/>
    <w:rsid w:val="4A106AA2"/>
    <w:rsid w:val="4C2671C9"/>
    <w:rsid w:val="4D0E072B"/>
    <w:rsid w:val="4D135D42"/>
    <w:rsid w:val="4FDB36E8"/>
    <w:rsid w:val="502C65DE"/>
    <w:rsid w:val="51714D12"/>
    <w:rsid w:val="51FF51C4"/>
    <w:rsid w:val="546B750E"/>
    <w:rsid w:val="590E1043"/>
    <w:rsid w:val="59CA21A6"/>
    <w:rsid w:val="5B856852"/>
    <w:rsid w:val="5C787ACA"/>
    <w:rsid w:val="5CB219E1"/>
    <w:rsid w:val="5D0F72A3"/>
    <w:rsid w:val="5DFD1C63"/>
    <w:rsid w:val="624955B1"/>
    <w:rsid w:val="62F8428B"/>
    <w:rsid w:val="667A21AA"/>
    <w:rsid w:val="676F546D"/>
    <w:rsid w:val="695E7E86"/>
    <w:rsid w:val="6AF534C5"/>
    <w:rsid w:val="6DC57180"/>
    <w:rsid w:val="756D1BE3"/>
    <w:rsid w:val="77E51A5D"/>
    <w:rsid w:val="7A890372"/>
    <w:rsid w:val="7CAC2E60"/>
    <w:rsid w:val="7EA340ED"/>
    <w:rsid w:val="7EAA705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18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widowControl/>
      <w:spacing w:line="360" w:lineRule="auto"/>
    </w:pPr>
    <w:rPr>
      <w:color w:val="FF0000"/>
    </w:rPr>
  </w:style>
  <w:style w:type="paragraph" w:customStyle="1" w:styleId="3">
    <w:name w:val="目录 53"/>
    <w:next w:val="1"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6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caption"/>
    <w:basedOn w:val="1"/>
    <w:next w:val="1"/>
    <w:qFormat/>
    <w:locked/>
    <w:uiPriority w:val="0"/>
    <w:pPr>
      <w:spacing w:line="480" w:lineRule="auto"/>
    </w:pPr>
    <w:rPr>
      <w:rFonts w:ascii="华文中宋" w:hAnsi="华文中宋" w:eastAsia="华文中宋"/>
      <w:sz w:val="36"/>
      <w:szCs w:val="20"/>
    </w:rPr>
  </w:style>
  <w:style w:type="paragraph" w:styleId="8">
    <w:name w:val="annotation text"/>
    <w:basedOn w:val="1"/>
    <w:link w:val="20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9">
    <w:name w:val="Plain Text"/>
    <w:basedOn w:val="1"/>
    <w:link w:val="19"/>
    <w:qFormat/>
    <w:uiPriority w:val="99"/>
    <w:rPr>
      <w:rFonts w:ascii="宋体" w:hAnsi="Courier New"/>
    </w:rPr>
  </w:style>
  <w:style w:type="paragraph" w:styleId="10">
    <w:name w:val="Balloon Text"/>
    <w:basedOn w:val="1"/>
    <w:link w:val="21"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4">
    <w:name w:val="Table Grid"/>
    <w:basedOn w:val="13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7">
    <w:name w:val="标题 1 字符"/>
    <w:link w:val="4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字符"/>
    <w:link w:val="5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link w:val="9"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 字符"/>
    <w:basedOn w:val="15"/>
    <w:link w:val="8"/>
    <w:semiHidden/>
    <w:qFormat/>
    <w:uiPriority w:val="99"/>
  </w:style>
  <w:style w:type="character" w:customStyle="1" w:styleId="21">
    <w:name w:val="批注框文本 字符"/>
    <w:link w:val="10"/>
    <w:semiHidden/>
    <w:qFormat/>
    <w:uiPriority w:val="99"/>
    <w:rPr>
      <w:sz w:val="0"/>
      <w:szCs w:val="0"/>
    </w:rPr>
  </w:style>
  <w:style w:type="character" w:customStyle="1" w:styleId="22">
    <w:name w:val="页眉 字符"/>
    <w:link w:val="12"/>
    <w:qFormat/>
    <w:uiPriority w:val="99"/>
    <w:rPr>
      <w:sz w:val="18"/>
      <w:szCs w:val="18"/>
    </w:rPr>
  </w:style>
  <w:style w:type="character" w:customStyle="1" w:styleId="23">
    <w:name w:val="页脚 字符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574</Words>
  <Characters>764</Characters>
  <Lines>6</Lines>
  <Paragraphs>1</Paragraphs>
  <TotalTime>0</TotalTime>
  <ScaleCrop>false</ScaleCrop>
  <LinksUpToDate>false</LinksUpToDate>
  <CharactersWithSpaces>766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Liuqian</cp:lastModifiedBy>
  <cp:lastPrinted>2021-09-17T04:12:00Z</cp:lastPrinted>
  <dcterms:modified xsi:type="dcterms:W3CDTF">2024-09-03T07:01:13Z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76512FFBEF034336ABD22183B26CD030</vt:lpwstr>
  </property>
</Properties>
</file>