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4C9131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53058228">
      <w:pPr>
        <w:spacing w:line="620" w:lineRule="exact"/>
        <w:textAlignment w:val="baseline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宋体" w:hAnsi="宋体"/>
          <w:color w:val="auto"/>
          <w:kern w:val="0"/>
          <w:sz w:val="32"/>
          <w:szCs w:val="32"/>
          <w:lang w:val="en-US" w:eastAsia="zh-CN"/>
        </w:rPr>
        <w:t>11011524210200018420-XM001</w:t>
      </w:r>
    </w:p>
    <w:p w14:paraId="25BCF8E0"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项目名称：档案馆新馆资产购置（业务类）金属质架类采购项目</w:t>
      </w:r>
    </w:p>
    <w:p w14:paraId="2DCCA9A7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10E1B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江西阳光安全设备集团有限公司</w:t>
      </w:r>
    </w:p>
    <w:p w14:paraId="0EC0B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江西省樟树市城北经济技术开发区清江大道699号</w:t>
      </w:r>
    </w:p>
    <w:p w14:paraId="51EF88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7261628</w:t>
      </w:r>
      <w:r>
        <w:rPr>
          <w:rFonts w:hint="eastAsia" w:ascii="仿宋" w:hAnsi="仿宋" w:eastAsia="仿宋"/>
          <w:sz w:val="28"/>
          <w:szCs w:val="28"/>
        </w:rPr>
        <w:t>元</w:t>
      </w:r>
    </w:p>
    <w:p w14:paraId="16BD8A1D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  <w:bookmarkStart w:id="14" w:name="_GoBack"/>
      <w:bookmarkEnd w:id="14"/>
    </w:p>
    <w:tbl>
      <w:tblPr>
        <w:tblStyle w:val="8"/>
        <w:tblW w:w="101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6"/>
      </w:tblGrid>
      <w:tr w14:paraId="7B4DA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8" w:hRule="atLeast"/>
        </w:trPr>
        <w:tc>
          <w:tcPr>
            <w:tcW w:w="10126" w:type="dxa"/>
          </w:tcPr>
          <w:p w14:paraId="4B650850">
            <w:pPr>
              <w:jc w:val="center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货物类</w:t>
            </w:r>
          </w:p>
        </w:tc>
      </w:tr>
      <w:tr w14:paraId="7B216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10126" w:type="dxa"/>
          </w:tcPr>
          <w:p w14:paraId="3D16F032">
            <w:pPr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名称：6层型手动密集架         </w:t>
            </w:r>
          </w:p>
          <w:p w14:paraId="24CAA37A">
            <w:pP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品牌：阳光行动 </w:t>
            </w:r>
          </w:p>
          <w:p w14:paraId="0698DEC2">
            <w:pP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型号：YGXD-SD </w:t>
            </w:r>
          </w:p>
          <w:p w14:paraId="5E31D53A">
            <w:pPr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数量：7299立方米    </w:t>
            </w:r>
          </w:p>
          <w:p w14:paraId="5770024E">
            <w:pP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原产地和制造商：江西省樟树市、江西阳光安全设备集团有限公司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  <w:p w14:paraId="47D6F78A">
            <w:pP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单价：872</w:t>
            </w:r>
          </w:p>
          <w:p w14:paraId="4AF12992">
            <w:pPr>
              <w:rPr>
                <w:rFonts w:hint="default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小计：6364728</w:t>
            </w:r>
          </w:p>
        </w:tc>
      </w:tr>
    </w:tbl>
    <w:p w14:paraId="2EA7A339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4076FC7A"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黄艳辉</w:t>
      </w:r>
      <w:r>
        <w:rPr>
          <w:rFonts w:hint="eastAsia" w:ascii="仿宋" w:hAnsi="仿宋" w:eastAsia="仿宋" w:cs="仿宋"/>
          <w:sz w:val="28"/>
          <w:szCs w:val="28"/>
        </w:rPr>
        <w:t>，周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眙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吴京红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国晓均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刘伟、樊学明、徐颖</w:t>
      </w:r>
    </w:p>
    <w:p w14:paraId="7A8910B8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79D8EC7D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2C97281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388D3FD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903859B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2DF0CDF0"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  <w:lang w:eastAsia="zh-CN"/>
        </w:rPr>
        <w:t>江西阳光安全设备集团有限公司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73.38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 w14:paraId="4B017E8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494D845C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28359100"/>
      <w:bookmarkStart w:id="4" w:name="_Toc3539381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0199F5A1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北京市大兴区档案馆</w:t>
      </w:r>
    </w:p>
    <w:p w14:paraId="45D98175">
      <w:pPr>
        <w:pStyle w:val="10"/>
        <w:widowControl w:val="0"/>
        <w:autoSpaceDE w:val="0"/>
        <w:autoSpaceDN w:val="0"/>
        <w:adjustRightInd w:val="0"/>
        <w:spacing w:before="0" w:after="0" w:line="360" w:lineRule="auto"/>
        <w:ind w:firstLine="840" w:firstLineChars="300"/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kern w:val="2"/>
          <w:sz w:val="28"/>
          <w:szCs w:val="28"/>
          <w:u w:val="single"/>
          <w:lang w:val="en-US" w:eastAsia="zh-CN" w:bidi="ar-SA"/>
        </w:rPr>
        <w:t>大兴区源和路1号院档案馆新馆</w:t>
      </w:r>
    </w:p>
    <w:p w14:paraId="237C4625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010-61250501</w:t>
      </w:r>
    </w:p>
    <w:p w14:paraId="1A61422C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28359101"/>
      <w:bookmarkStart w:id="8" w:name="_Toc35393811"/>
      <w:bookmarkStart w:id="9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00A8CD5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7761B820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07197CF0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64F7AE42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28359025"/>
      <w:bookmarkStart w:id="12" w:name="_Toc28359102"/>
      <w:bookmarkStart w:id="13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C5214C4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张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 w14:paraId="156C51EF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010-69231333转201</w:t>
      </w:r>
    </w:p>
    <w:p w14:paraId="250C69EC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35EDC46">
      <w:pPr>
        <w:pStyle w:val="3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41C6AA8D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20262404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628A44D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281A92"/>
    <w:rsid w:val="00AA1578"/>
    <w:rsid w:val="03621FD2"/>
    <w:rsid w:val="03A9796F"/>
    <w:rsid w:val="03BD4A2F"/>
    <w:rsid w:val="04370829"/>
    <w:rsid w:val="0843294C"/>
    <w:rsid w:val="0E354B56"/>
    <w:rsid w:val="113B450C"/>
    <w:rsid w:val="17972DB0"/>
    <w:rsid w:val="1896315D"/>
    <w:rsid w:val="1A7D0821"/>
    <w:rsid w:val="1CAE7EB9"/>
    <w:rsid w:val="21F627B0"/>
    <w:rsid w:val="263373EC"/>
    <w:rsid w:val="274E6F2E"/>
    <w:rsid w:val="278813D3"/>
    <w:rsid w:val="28615127"/>
    <w:rsid w:val="286F2910"/>
    <w:rsid w:val="287978DE"/>
    <w:rsid w:val="29110341"/>
    <w:rsid w:val="29C10586"/>
    <w:rsid w:val="31256BCA"/>
    <w:rsid w:val="321237F7"/>
    <w:rsid w:val="3354791B"/>
    <w:rsid w:val="36C361A9"/>
    <w:rsid w:val="39A17071"/>
    <w:rsid w:val="39E505CC"/>
    <w:rsid w:val="3C740E54"/>
    <w:rsid w:val="446E4F1B"/>
    <w:rsid w:val="44E64AA9"/>
    <w:rsid w:val="48E17D99"/>
    <w:rsid w:val="4C3F0642"/>
    <w:rsid w:val="4E524E91"/>
    <w:rsid w:val="541E1DC2"/>
    <w:rsid w:val="562C3E2F"/>
    <w:rsid w:val="574E5F0E"/>
    <w:rsid w:val="57822FC7"/>
    <w:rsid w:val="58B95C97"/>
    <w:rsid w:val="59672A9F"/>
    <w:rsid w:val="5A4917BB"/>
    <w:rsid w:val="5BFF66FB"/>
    <w:rsid w:val="5EA552D0"/>
    <w:rsid w:val="5F3231D4"/>
    <w:rsid w:val="63B42FC6"/>
    <w:rsid w:val="65D97142"/>
    <w:rsid w:val="662225F3"/>
    <w:rsid w:val="6EBA4071"/>
    <w:rsid w:val="6F10348F"/>
    <w:rsid w:val="71EE5130"/>
    <w:rsid w:val="72A877A3"/>
    <w:rsid w:val="74846CA5"/>
    <w:rsid w:val="74CE34D5"/>
    <w:rsid w:val="77074D4A"/>
    <w:rsid w:val="78300CA6"/>
    <w:rsid w:val="7839553D"/>
    <w:rsid w:val="795A414B"/>
    <w:rsid w:val="7E4B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unhideWhenUsed/>
    <w:qFormat/>
    <w:uiPriority w:val="99"/>
    <w:pPr>
      <w:spacing w:after="120"/>
    </w:pPr>
  </w:style>
  <w:style w:type="paragraph" w:customStyle="1" w:styleId="5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ormal_0"/>
    <w:autoRedefine/>
    <w:qFormat/>
    <w:uiPriority w:val="0"/>
    <w:pPr>
      <w:spacing w:before="120" w:after="240"/>
      <w:jc w:val="both"/>
    </w:pPr>
    <w:rPr>
      <w:rFonts w:ascii="Calibri" w:hAnsi="Calibri" w:eastAsia="Calibri" w:cs="Times New Roman"/>
      <w:kern w:val="0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397</Words>
  <Characters>498</Characters>
  <Lines>0</Lines>
  <Paragraphs>0</Paragraphs>
  <TotalTime>0</TotalTime>
  <ScaleCrop>false</ScaleCrop>
  <LinksUpToDate>false</LinksUpToDate>
  <CharactersWithSpaces>528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2024-11-21T07:03:40Z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CDE848A8FB35462FA34C92C21D1ED857_12</vt:lpwstr>
  </property>
</Properties>
</file>