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071205" w14:textId="77777777" w:rsidR="00C35D3F" w:rsidRDefault="00D105B8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/>
          <w:sz w:val="28"/>
          <w:szCs w:val="24"/>
        </w:rPr>
      </w:pPr>
      <w:bookmarkStart w:id="0" w:name="_Toc28359022"/>
      <w:bookmarkStart w:id="1" w:name="_Toc35393809"/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 w14:paraId="484B224E" w14:textId="77777777" w:rsidR="00C35D3F" w:rsidRDefault="00D105B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BJJQ-2024-674</w:t>
      </w:r>
    </w:p>
    <w:p w14:paraId="056FF809" w14:textId="77777777" w:rsidR="00C35D3F" w:rsidRDefault="00D105B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sz w:val="24"/>
          <w:szCs w:val="24"/>
        </w:rPr>
        <w:t>北京市昌平区地质灾害防治“十四五”规划</w:t>
      </w:r>
    </w:p>
    <w:p w14:paraId="338B21C0" w14:textId="77777777" w:rsidR="00C35D3F" w:rsidRDefault="00D105B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三、中标（成交）信息</w:t>
      </w:r>
    </w:p>
    <w:p w14:paraId="7B9A8A3A" w14:textId="07E3B4F0" w:rsidR="00C35D3F" w:rsidRPr="00575786" w:rsidRDefault="00D105B8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575786">
        <w:rPr>
          <w:rFonts w:ascii="Times New Roman" w:eastAsia="宋体" w:hAnsi="Times New Roman"/>
          <w:sz w:val="24"/>
          <w:szCs w:val="24"/>
        </w:rPr>
        <w:t>供应商名称：</w:t>
      </w:r>
      <w:r w:rsidR="00FE5D7E" w:rsidRPr="00575786">
        <w:rPr>
          <w:rFonts w:ascii="Times New Roman" w:eastAsia="宋体" w:hAnsi="Times New Roman" w:hint="eastAsia"/>
          <w:sz w:val="24"/>
          <w:szCs w:val="24"/>
        </w:rPr>
        <w:t>北京宝地益联地质勘查工程技术有限公司</w:t>
      </w:r>
    </w:p>
    <w:p w14:paraId="72B5DE36" w14:textId="6DF97458" w:rsidR="00C35D3F" w:rsidRPr="00575786" w:rsidRDefault="00D105B8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575786">
        <w:rPr>
          <w:rFonts w:ascii="Times New Roman" w:eastAsia="宋体" w:hAnsi="Times New Roman"/>
          <w:sz w:val="24"/>
          <w:szCs w:val="24"/>
        </w:rPr>
        <w:t>供应商地址：</w:t>
      </w:r>
      <w:r w:rsidR="00575786" w:rsidRPr="00575786">
        <w:rPr>
          <w:rFonts w:ascii="Times New Roman" w:eastAsia="宋体" w:hAnsi="Times New Roman" w:hint="eastAsia"/>
          <w:sz w:val="24"/>
          <w:szCs w:val="24"/>
        </w:rPr>
        <w:t>北京市西城区黄寺大街</w:t>
      </w:r>
      <w:r w:rsidR="00575786" w:rsidRPr="00575786">
        <w:rPr>
          <w:rFonts w:ascii="Times New Roman" w:eastAsia="宋体" w:hAnsi="Times New Roman"/>
          <w:sz w:val="24"/>
          <w:szCs w:val="24"/>
        </w:rPr>
        <w:t>23</w:t>
      </w:r>
      <w:r w:rsidR="00575786" w:rsidRPr="00575786">
        <w:rPr>
          <w:rFonts w:ascii="Times New Roman" w:eastAsia="宋体" w:hAnsi="Times New Roman"/>
          <w:sz w:val="24"/>
          <w:szCs w:val="24"/>
        </w:rPr>
        <w:t>号</w:t>
      </w:r>
      <w:r w:rsidR="00575786" w:rsidRPr="00575786">
        <w:rPr>
          <w:rFonts w:ascii="Times New Roman" w:eastAsia="宋体" w:hAnsi="Times New Roman"/>
          <w:sz w:val="24"/>
          <w:szCs w:val="24"/>
        </w:rPr>
        <w:t>-2</w:t>
      </w:r>
      <w:r w:rsidR="00575786" w:rsidRPr="00575786">
        <w:rPr>
          <w:rFonts w:ascii="Times New Roman" w:eastAsia="宋体" w:hAnsi="Times New Roman"/>
          <w:sz w:val="24"/>
          <w:szCs w:val="24"/>
        </w:rPr>
        <w:t>号楼</w:t>
      </w:r>
      <w:r w:rsidR="00575786" w:rsidRPr="00575786">
        <w:rPr>
          <w:rFonts w:ascii="Times New Roman" w:eastAsia="宋体" w:hAnsi="Times New Roman"/>
          <w:sz w:val="24"/>
          <w:szCs w:val="24"/>
        </w:rPr>
        <w:t>2</w:t>
      </w:r>
      <w:r w:rsidR="00575786" w:rsidRPr="00575786">
        <w:rPr>
          <w:rFonts w:ascii="Times New Roman" w:eastAsia="宋体" w:hAnsi="Times New Roman"/>
          <w:sz w:val="24"/>
          <w:szCs w:val="24"/>
        </w:rPr>
        <w:t>层</w:t>
      </w:r>
      <w:r w:rsidR="00575786" w:rsidRPr="00575786">
        <w:rPr>
          <w:rFonts w:ascii="Times New Roman" w:eastAsia="宋体" w:hAnsi="Times New Roman"/>
          <w:sz w:val="24"/>
          <w:szCs w:val="24"/>
        </w:rPr>
        <w:t>-2-9</w:t>
      </w:r>
    </w:p>
    <w:p w14:paraId="461AA34B" w14:textId="77777777" w:rsidR="00C35D3F" w:rsidRDefault="00D105B8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成交金额：</w:t>
      </w:r>
    </w:p>
    <w:p w14:paraId="0BC15A79" w14:textId="77777777" w:rsidR="00FE5D7E" w:rsidRPr="00FE5D7E" w:rsidRDefault="00FE5D7E" w:rsidP="00FE5D7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FE5D7E">
        <w:rPr>
          <w:rFonts w:ascii="Times New Roman" w:eastAsia="宋体" w:hAnsi="Times New Roman" w:hint="eastAsia"/>
          <w:sz w:val="24"/>
          <w:szCs w:val="24"/>
        </w:rPr>
        <w:t>人民币大写：壹佰壹拾壹万陆仟叁佰玖拾捌元整</w:t>
      </w:r>
    </w:p>
    <w:p w14:paraId="5B4A1355" w14:textId="13B88483" w:rsidR="00C35D3F" w:rsidRDefault="00FE5D7E" w:rsidP="00FE5D7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  <w:highlight w:val="yellow"/>
        </w:rPr>
      </w:pPr>
      <w:r w:rsidRPr="00FE5D7E">
        <w:rPr>
          <w:rFonts w:ascii="Times New Roman" w:eastAsia="宋体" w:hAnsi="Times New Roman" w:hint="eastAsia"/>
          <w:sz w:val="24"/>
          <w:szCs w:val="24"/>
        </w:rPr>
        <w:t>人民币小写：</w:t>
      </w:r>
      <w:r w:rsidRPr="00FE5D7E">
        <w:rPr>
          <w:rFonts w:ascii="Times New Roman" w:eastAsia="宋体" w:hAnsi="Times New Roman" w:hint="eastAsia"/>
          <w:sz w:val="24"/>
          <w:szCs w:val="24"/>
        </w:rPr>
        <w:t>¥</w:t>
      </w:r>
      <w:r w:rsidRPr="00FE5D7E">
        <w:rPr>
          <w:rFonts w:ascii="Times New Roman" w:eastAsia="宋体" w:hAnsi="Times New Roman"/>
          <w:sz w:val="24"/>
          <w:szCs w:val="24"/>
        </w:rPr>
        <w:t>1116398.00</w:t>
      </w:r>
    </w:p>
    <w:tbl>
      <w:tblPr>
        <w:tblpPr w:leftFromText="180" w:rightFromText="180" w:vertAnchor="text" w:horzAnchor="page" w:tblpX="1806" w:tblpY="468"/>
        <w:tblOverlap w:val="never"/>
        <w:tblW w:w="8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6"/>
      </w:tblGrid>
      <w:tr w:rsidR="00C35D3F" w14:paraId="4AAB44B9" w14:textId="77777777">
        <w:tc>
          <w:tcPr>
            <w:tcW w:w="8246" w:type="dxa"/>
          </w:tcPr>
          <w:p w14:paraId="43D482D0" w14:textId="77777777" w:rsidR="00C35D3F" w:rsidRDefault="00D105B8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C35D3F" w14:paraId="151D2F03" w14:textId="77777777">
        <w:trPr>
          <w:trHeight w:val="929"/>
        </w:trPr>
        <w:tc>
          <w:tcPr>
            <w:tcW w:w="8246" w:type="dxa"/>
          </w:tcPr>
          <w:p w14:paraId="27783AE9" w14:textId="77777777" w:rsidR="00C35D3F" w:rsidRDefault="00D105B8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北京市昌平区地质灾害防治“十四五”规划</w:t>
            </w:r>
          </w:p>
          <w:p w14:paraId="4A78BDFB" w14:textId="77777777" w:rsidR="00C35D3F" w:rsidRDefault="00D105B8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 w14:paraId="1BA13DFD" w14:textId="77777777" w:rsidR="00C35D3F" w:rsidRDefault="00D105B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p w14:paraId="13D3D9B8" w14:textId="55EC4A69" w:rsidR="00C35D3F" w:rsidRDefault="00D105B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五、评审专家名单：</w:t>
      </w:r>
      <w:r w:rsidR="002E7FA4" w:rsidRPr="002E7FA4">
        <w:rPr>
          <w:rFonts w:ascii="Times New Roman" w:eastAsia="宋体" w:hAnsi="Times New Roman" w:hint="eastAsia"/>
          <w:sz w:val="24"/>
          <w:szCs w:val="24"/>
        </w:rPr>
        <w:t>胡新明</w:t>
      </w:r>
      <w:r w:rsidR="002E7FA4">
        <w:rPr>
          <w:rFonts w:ascii="Times New Roman" w:eastAsia="宋体" w:hAnsi="Times New Roman" w:hint="eastAsia"/>
          <w:sz w:val="24"/>
          <w:szCs w:val="24"/>
        </w:rPr>
        <w:t>、</w:t>
      </w:r>
      <w:r w:rsidR="002E7FA4" w:rsidRPr="002E7FA4">
        <w:rPr>
          <w:rFonts w:ascii="Times New Roman" w:eastAsia="宋体" w:hAnsi="Times New Roman"/>
          <w:sz w:val="24"/>
          <w:szCs w:val="24"/>
        </w:rPr>
        <w:t>郭高轩</w:t>
      </w:r>
      <w:r w:rsidR="002E7FA4">
        <w:rPr>
          <w:rFonts w:ascii="Times New Roman" w:eastAsia="宋体" w:hAnsi="Times New Roman" w:hint="eastAsia"/>
          <w:sz w:val="24"/>
          <w:szCs w:val="24"/>
        </w:rPr>
        <w:t>、</w:t>
      </w:r>
      <w:r w:rsidR="002E7FA4" w:rsidRPr="002E7FA4">
        <w:rPr>
          <w:rFonts w:ascii="Times New Roman" w:eastAsia="宋体" w:hAnsi="Times New Roman"/>
          <w:sz w:val="24"/>
          <w:szCs w:val="24"/>
        </w:rPr>
        <w:t>董晓华</w:t>
      </w:r>
    </w:p>
    <w:p w14:paraId="41543445" w14:textId="3F5D904A" w:rsidR="00C35D3F" w:rsidRDefault="00D105B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5D5314">
        <w:rPr>
          <w:rFonts w:ascii="Times New Roman" w:eastAsia="宋体" w:hAnsi="Times New Roman"/>
          <w:sz w:val="24"/>
          <w:szCs w:val="24"/>
        </w:rPr>
        <w:t>六、代理服务收费标准及金额：</w:t>
      </w:r>
      <w:r w:rsidR="005D5314" w:rsidRPr="005D5314">
        <w:rPr>
          <w:rFonts w:ascii="Times New Roman" w:eastAsia="宋体" w:hAnsi="Times New Roman"/>
          <w:sz w:val="24"/>
          <w:szCs w:val="24"/>
        </w:rPr>
        <w:t>1.628</w:t>
      </w:r>
      <w:r w:rsidRPr="005D5314">
        <w:rPr>
          <w:rFonts w:ascii="Times New Roman" w:eastAsia="宋体" w:hAnsi="Times New Roman"/>
          <w:sz w:val="24"/>
          <w:szCs w:val="24"/>
        </w:rPr>
        <w:t>万元</w:t>
      </w:r>
      <w:r w:rsidRPr="005D5314">
        <w:rPr>
          <w:rFonts w:ascii="Times New Roman" w:eastAsia="宋体" w:hAnsi="Times New Roman"/>
          <w:sz w:val="24"/>
          <w:szCs w:val="24"/>
        </w:rPr>
        <w:t>（收费标准详见磋商文件）</w:t>
      </w:r>
    </w:p>
    <w:p w14:paraId="56661F65" w14:textId="77777777" w:rsidR="00C35D3F" w:rsidRDefault="00D105B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26CF47D9" w14:textId="77777777" w:rsidR="00C35D3F" w:rsidRDefault="00D105B8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790427B8" w14:textId="77777777" w:rsidR="00C35D3F" w:rsidRDefault="00D105B8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2F74C085" w14:textId="77777777" w:rsidR="00C35D3F" w:rsidRDefault="00D105B8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）及北京汇诚金桥国际招标咨询有限公司网站（</w:t>
      </w:r>
      <w:r>
        <w:rPr>
          <w:rFonts w:ascii="Times New Roman" w:eastAsia="宋体" w:hAnsi="Times New Roman"/>
          <w:kern w:val="0"/>
          <w:sz w:val="24"/>
          <w:szCs w:val="24"/>
        </w:rPr>
        <w:t>http://www.hcjq.net/</w:t>
      </w:r>
      <w:r>
        <w:rPr>
          <w:rFonts w:ascii="Times New Roman" w:eastAsia="宋体" w:hAnsi="Times New Roman"/>
          <w:kern w:val="0"/>
          <w:sz w:val="24"/>
          <w:szCs w:val="24"/>
        </w:rPr>
        <w:t>）发布。</w:t>
      </w:r>
    </w:p>
    <w:p w14:paraId="2D0A7FC4" w14:textId="77777777" w:rsidR="00C35D3F" w:rsidRDefault="00D105B8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BJJQ-2024-674</w:t>
      </w:r>
    </w:p>
    <w:p w14:paraId="06D446B1" w14:textId="10DA2B05" w:rsidR="00C35D3F" w:rsidRPr="00A00F5D" w:rsidRDefault="00D105B8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A00F5D">
        <w:rPr>
          <w:rFonts w:ascii="Times New Roman" w:eastAsia="宋体" w:hAnsi="Times New Roman"/>
          <w:kern w:val="0"/>
          <w:sz w:val="24"/>
          <w:szCs w:val="24"/>
        </w:rPr>
        <w:t>8.3</w:t>
      </w:r>
      <w:r w:rsidRPr="00A00F5D">
        <w:rPr>
          <w:rFonts w:ascii="Times New Roman" w:eastAsia="宋体" w:hAnsi="Times New Roman"/>
          <w:kern w:val="0"/>
          <w:sz w:val="24"/>
          <w:szCs w:val="24"/>
        </w:rPr>
        <w:t>成交</w:t>
      </w:r>
      <w:r w:rsidRPr="00A00F5D">
        <w:rPr>
          <w:rFonts w:ascii="Times New Roman" w:eastAsia="宋体" w:hAnsi="Times New Roman"/>
          <w:sz w:val="24"/>
          <w:szCs w:val="24"/>
        </w:rPr>
        <w:t>供应商得分：</w:t>
      </w:r>
      <w:r w:rsidR="00A00F5D" w:rsidRPr="00A00F5D">
        <w:rPr>
          <w:rFonts w:ascii="Times New Roman" w:eastAsia="宋体" w:hAnsi="Times New Roman"/>
          <w:sz w:val="24"/>
          <w:szCs w:val="24"/>
        </w:rPr>
        <w:t>90.00</w:t>
      </w:r>
    </w:p>
    <w:p w14:paraId="18A8A887" w14:textId="77777777" w:rsidR="00C35D3F" w:rsidRDefault="00D105B8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19560DAD" w14:textId="77777777" w:rsidR="00C35D3F" w:rsidRDefault="00D105B8">
      <w:pPr>
        <w:pStyle w:val="a5"/>
        <w:spacing w:line="360" w:lineRule="auto"/>
        <w:ind w:leftChars="371" w:left="1077" w:hangingChars="124" w:hanging="298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1.</w:t>
      </w:r>
      <w:r>
        <w:rPr>
          <w:rFonts w:ascii="Times New Roman" w:eastAsia="宋体" w:hAnsi="Times New Roman" w:hint="eastAsia"/>
          <w:sz w:val="24"/>
        </w:rPr>
        <w:t>采购人信息</w:t>
      </w:r>
    </w:p>
    <w:p w14:paraId="15575608" w14:textId="77777777" w:rsidR="00C35D3F" w:rsidRDefault="00D105B8">
      <w:pPr>
        <w:pStyle w:val="a5"/>
        <w:spacing w:line="360" w:lineRule="auto"/>
        <w:ind w:leftChars="371" w:left="1077" w:hangingChars="124" w:hanging="298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名</w:t>
      </w:r>
      <w:r>
        <w:rPr>
          <w:rFonts w:ascii="Times New Roman" w:eastAsia="宋体" w:hAnsi="Times New Roman" w:hint="eastAsia"/>
          <w:sz w:val="24"/>
        </w:rPr>
        <w:t xml:space="preserve">    </w:t>
      </w:r>
      <w:r>
        <w:rPr>
          <w:rFonts w:ascii="Times New Roman" w:eastAsia="宋体" w:hAnsi="Times New Roman" w:hint="eastAsia"/>
          <w:sz w:val="24"/>
        </w:rPr>
        <w:t>称：北京市规划和自然资源委员会昌平分局</w:t>
      </w:r>
    </w:p>
    <w:p w14:paraId="528C1C84" w14:textId="77777777" w:rsidR="00C35D3F" w:rsidRDefault="00D105B8">
      <w:pPr>
        <w:pStyle w:val="a5"/>
        <w:spacing w:line="360" w:lineRule="auto"/>
        <w:ind w:leftChars="371" w:left="1077" w:hangingChars="124" w:hanging="298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地</w:t>
      </w:r>
      <w:r>
        <w:rPr>
          <w:rFonts w:ascii="Times New Roman" w:eastAsia="宋体" w:hAnsi="Times New Roman" w:hint="eastAsia"/>
          <w:sz w:val="24"/>
        </w:rPr>
        <w:t xml:space="preserve">    </w:t>
      </w:r>
      <w:r>
        <w:rPr>
          <w:rFonts w:ascii="Times New Roman" w:eastAsia="宋体" w:hAnsi="Times New Roman" w:hint="eastAsia"/>
          <w:sz w:val="24"/>
        </w:rPr>
        <w:t>址：北京市昌平区创新路</w:t>
      </w:r>
      <w:r>
        <w:rPr>
          <w:rFonts w:ascii="Times New Roman" w:eastAsia="宋体" w:hAnsi="Times New Roman" w:hint="eastAsia"/>
          <w:sz w:val="24"/>
        </w:rPr>
        <w:t>9</w:t>
      </w:r>
      <w:r>
        <w:rPr>
          <w:rFonts w:ascii="Times New Roman" w:eastAsia="宋体" w:hAnsi="Times New Roman" w:hint="eastAsia"/>
          <w:sz w:val="24"/>
        </w:rPr>
        <w:t>号</w:t>
      </w:r>
    </w:p>
    <w:p w14:paraId="642EC2DA" w14:textId="77777777" w:rsidR="00C35D3F" w:rsidRDefault="00D105B8">
      <w:pPr>
        <w:pStyle w:val="a5"/>
        <w:spacing w:line="360" w:lineRule="auto"/>
        <w:ind w:leftChars="371" w:left="1077" w:hangingChars="124" w:hanging="298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联系方式：姜老师，</w:t>
      </w:r>
      <w:r>
        <w:rPr>
          <w:rFonts w:ascii="Times New Roman" w:eastAsia="宋体" w:hAnsi="Times New Roman" w:hint="eastAsia"/>
          <w:sz w:val="24"/>
        </w:rPr>
        <w:t xml:space="preserve">69748940 </w:t>
      </w:r>
    </w:p>
    <w:p w14:paraId="70F6094C" w14:textId="77777777" w:rsidR="00C35D3F" w:rsidRDefault="00D105B8">
      <w:pPr>
        <w:pStyle w:val="a5"/>
        <w:spacing w:line="360" w:lineRule="auto"/>
        <w:ind w:leftChars="371" w:left="1077" w:hangingChars="124" w:hanging="298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lastRenderedPageBreak/>
        <w:t>2.</w:t>
      </w:r>
      <w:r>
        <w:rPr>
          <w:rFonts w:ascii="Times New Roman" w:eastAsia="宋体" w:hAnsi="Times New Roman" w:hint="eastAsia"/>
          <w:sz w:val="24"/>
        </w:rPr>
        <w:t>采购代理机构信息</w:t>
      </w:r>
    </w:p>
    <w:p w14:paraId="29CF9C3A" w14:textId="77777777" w:rsidR="00C35D3F" w:rsidRDefault="00D105B8">
      <w:pPr>
        <w:pStyle w:val="a5"/>
        <w:spacing w:line="360" w:lineRule="auto"/>
        <w:ind w:leftChars="371" w:left="1077" w:hangingChars="124" w:hanging="298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名</w:t>
      </w:r>
      <w:r>
        <w:rPr>
          <w:rFonts w:ascii="Times New Roman" w:eastAsia="宋体" w:hAnsi="Times New Roman" w:hint="eastAsia"/>
          <w:sz w:val="24"/>
        </w:rPr>
        <w:t xml:space="preserve">    </w:t>
      </w:r>
      <w:r>
        <w:rPr>
          <w:rFonts w:ascii="Times New Roman" w:eastAsia="宋体" w:hAnsi="Times New Roman" w:hint="eastAsia"/>
          <w:sz w:val="24"/>
        </w:rPr>
        <w:t>称：北京汇诚金桥国际招标咨询有限公司</w:t>
      </w:r>
    </w:p>
    <w:p w14:paraId="1CA91B0A" w14:textId="77777777" w:rsidR="00C35D3F" w:rsidRDefault="00D105B8">
      <w:pPr>
        <w:pStyle w:val="a5"/>
        <w:spacing w:line="360" w:lineRule="auto"/>
        <w:ind w:leftChars="371" w:left="1077" w:hangingChars="124" w:hanging="298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地</w:t>
      </w:r>
      <w:r>
        <w:rPr>
          <w:rFonts w:ascii="Times New Roman" w:eastAsia="宋体" w:hAnsi="Times New Roman" w:hint="eastAsia"/>
          <w:sz w:val="24"/>
        </w:rPr>
        <w:t xml:space="preserve">    </w:t>
      </w:r>
      <w:r>
        <w:rPr>
          <w:rFonts w:ascii="Times New Roman" w:eastAsia="宋体" w:hAnsi="Times New Roman" w:hint="eastAsia"/>
          <w:sz w:val="24"/>
        </w:rPr>
        <w:t>址：北京市东城区朝内大街南竹杆胡同</w:t>
      </w:r>
      <w:r>
        <w:rPr>
          <w:rFonts w:ascii="Times New Roman" w:eastAsia="宋体" w:hAnsi="Times New Roman" w:hint="eastAsia"/>
          <w:sz w:val="24"/>
        </w:rPr>
        <w:t>6</w:t>
      </w:r>
      <w:r>
        <w:rPr>
          <w:rFonts w:ascii="Times New Roman" w:eastAsia="宋体" w:hAnsi="Times New Roman" w:hint="eastAsia"/>
          <w:sz w:val="24"/>
        </w:rPr>
        <w:t>号北京</w:t>
      </w:r>
      <w:r>
        <w:rPr>
          <w:rFonts w:ascii="Times New Roman" w:eastAsia="宋体" w:hAnsi="Times New Roman" w:hint="eastAsia"/>
          <w:sz w:val="24"/>
        </w:rPr>
        <w:t>INN3</w:t>
      </w:r>
      <w:r>
        <w:rPr>
          <w:rFonts w:ascii="Times New Roman" w:eastAsia="宋体" w:hAnsi="Times New Roman" w:hint="eastAsia"/>
          <w:sz w:val="24"/>
        </w:rPr>
        <w:t>号楼</w:t>
      </w:r>
      <w:r>
        <w:rPr>
          <w:rFonts w:ascii="Times New Roman" w:eastAsia="宋体" w:hAnsi="Times New Roman" w:hint="eastAsia"/>
          <w:sz w:val="24"/>
        </w:rPr>
        <w:t>9</w:t>
      </w:r>
      <w:r>
        <w:rPr>
          <w:rFonts w:ascii="Times New Roman" w:eastAsia="宋体" w:hAnsi="Times New Roman" w:hint="eastAsia"/>
          <w:sz w:val="24"/>
        </w:rPr>
        <w:t>层</w:t>
      </w:r>
    </w:p>
    <w:p w14:paraId="1E7F0A6E" w14:textId="77777777" w:rsidR="00C35D3F" w:rsidRDefault="00D105B8">
      <w:pPr>
        <w:pStyle w:val="a5"/>
        <w:spacing w:line="360" w:lineRule="auto"/>
        <w:ind w:leftChars="371" w:left="1077" w:hangingChars="124" w:hanging="298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联系方式：郭文娜、雷天宠，</w:t>
      </w:r>
      <w:r>
        <w:rPr>
          <w:rFonts w:ascii="Times New Roman" w:eastAsia="宋体" w:hAnsi="Times New Roman" w:hint="eastAsia"/>
          <w:sz w:val="24"/>
        </w:rPr>
        <w:t>65170699</w:t>
      </w:r>
      <w:r>
        <w:rPr>
          <w:rFonts w:ascii="Times New Roman" w:eastAsia="宋体" w:hAnsi="Times New Roman" w:hint="eastAsia"/>
          <w:sz w:val="24"/>
        </w:rPr>
        <w:t>、</w:t>
      </w:r>
      <w:r>
        <w:rPr>
          <w:rFonts w:ascii="Times New Roman" w:eastAsia="宋体" w:hAnsi="Times New Roman" w:hint="eastAsia"/>
          <w:sz w:val="24"/>
        </w:rPr>
        <w:t>65173108</w:t>
      </w:r>
    </w:p>
    <w:p w14:paraId="0ABFCF7E" w14:textId="77777777" w:rsidR="00C35D3F" w:rsidRDefault="00D105B8">
      <w:pPr>
        <w:pStyle w:val="a5"/>
        <w:spacing w:line="360" w:lineRule="auto"/>
        <w:ind w:leftChars="371" w:left="1077" w:hangingChars="124" w:hanging="298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3.</w:t>
      </w:r>
      <w:r>
        <w:rPr>
          <w:rFonts w:ascii="Times New Roman" w:eastAsia="宋体" w:hAnsi="Times New Roman" w:hint="eastAsia"/>
          <w:sz w:val="24"/>
        </w:rPr>
        <w:t>项目联系方式</w:t>
      </w:r>
    </w:p>
    <w:p w14:paraId="7B87CAB8" w14:textId="77777777" w:rsidR="00C35D3F" w:rsidRDefault="00D105B8">
      <w:pPr>
        <w:pStyle w:val="a5"/>
        <w:spacing w:line="360" w:lineRule="auto"/>
        <w:ind w:leftChars="371" w:left="1077" w:hangingChars="124" w:hanging="298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项目联系人：郭文娜、雷天宠</w:t>
      </w:r>
    </w:p>
    <w:p w14:paraId="2378ECA8" w14:textId="77777777" w:rsidR="00C35D3F" w:rsidRDefault="00D105B8">
      <w:pPr>
        <w:pStyle w:val="a5"/>
        <w:spacing w:line="360" w:lineRule="auto"/>
        <w:ind w:leftChars="371" w:left="1077" w:hangingChars="124" w:hanging="298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</w:rPr>
        <w:t>电</w:t>
      </w:r>
      <w:r>
        <w:rPr>
          <w:rFonts w:ascii="Times New Roman" w:eastAsia="宋体" w:hAnsi="Times New Roman" w:hint="eastAsia"/>
          <w:sz w:val="24"/>
        </w:rPr>
        <w:t xml:space="preserve">      </w:t>
      </w:r>
      <w:r>
        <w:rPr>
          <w:rFonts w:ascii="Times New Roman" w:eastAsia="宋体" w:hAnsi="Times New Roman" w:hint="eastAsia"/>
          <w:sz w:val="24"/>
        </w:rPr>
        <w:t>话：</w:t>
      </w:r>
      <w:r>
        <w:rPr>
          <w:rFonts w:ascii="Times New Roman" w:eastAsia="宋体" w:hAnsi="Times New Roman" w:hint="eastAsia"/>
          <w:sz w:val="24"/>
        </w:rPr>
        <w:t>65170699</w:t>
      </w:r>
      <w:r>
        <w:rPr>
          <w:rFonts w:ascii="Times New Roman" w:eastAsia="宋体" w:hAnsi="Times New Roman" w:hint="eastAsia"/>
          <w:sz w:val="24"/>
        </w:rPr>
        <w:t>、</w:t>
      </w:r>
      <w:r>
        <w:rPr>
          <w:rFonts w:ascii="Times New Roman" w:eastAsia="宋体" w:hAnsi="Times New Roman" w:hint="eastAsia"/>
          <w:sz w:val="24"/>
        </w:rPr>
        <w:t xml:space="preserve">65173108 </w:t>
      </w:r>
    </w:p>
    <w:p w14:paraId="711BAD97" w14:textId="77777777" w:rsidR="00C35D3F" w:rsidRDefault="00D105B8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4DDF5B69" w14:textId="77777777" w:rsidR="00C35D3F" w:rsidRDefault="00D105B8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1479E350" w14:textId="6C376E1D" w:rsidR="00D105B8" w:rsidRDefault="00D105B8">
      <w:pPr>
        <w:spacing w:line="360" w:lineRule="auto"/>
        <w:ind w:firstLineChars="200" w:firstLine="480"/>
        <w:rPr>
          <w:rFonts w:ascii="Times New Roman" w:eastAsia="宋体" w:hAnsi="Times New Roman" w:hint="eastAsia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2.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p w14:paraId="0CC2B82B" w14:textId="77777777" w:rsidR="00C35D3F" w:rsidRDefault="00C35D3F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  <w:highlight w:val="yellow"/>
        </w:rPr>
      </w:pPr>
    </w:p>
    <w:sectPr w:rsidR="00C35D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8E0C66" w14:textId="77777777" w:rsidR="002E7FA4" w:rsidRDefault="002E7FA4" w:rsidP="002E7FA4">
      <w:r>
        <w:separator/>
      </w:r>
    </w:p>
  </w:endnote>
  <w:endnote w:type="continuationSeparator" w:id="0">
    <w:p w14:paraId="6C2AF327" w14:textId="77777777" w:rsidR="002E7FA4" w:rsidRDefault="002E7FA4" w:rsidP="002E7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E406BE" w14:textId="77777777" w:rsidR="002E7FA4" w:rsidRDefault="002E7FA4" w:rsidP="002E7FA4">
      <w:r>
        <w:separator/>
      </w:r>
    </w:p>
  </w:footnote>
  <w:footnote w:type="continuationSeparator" w:id="0">
    <w:p w14:paraId="39F5C2E5" w14:textId="77777777" w:rsidR="002E7FA4" w:rsidRDefault="002E7FA4" w:rsidP="002E7F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ZDM2MDgxNmI2NDlkZTAxMDczZDUzMDYxM2EzY2JiYTcifQ=="/>
  </w:docVars>
  <w:rsids>
    <w:rsidRoot w:val="004D1179"/>
    <w:rsid w:val="00000A65"/>
    <w:rsid w:val="0000773E"/>
    <w:rsid w:val="00025FE0"/>
    <w:rsid w:val="00027EB3"/>
    <w:rsid w:val="00047B8D"/>
    <w:rsid w:val="00073B41"/>
    <w:rsid w:val="00083A3C"/>
    <w:rsid w:val="00085971"/>
    <w:rsid w:val="00095009"/>
    <w:rsid w:val="000A1FC9"/>
    <w:rsid w:val="000B0CCF"/>
    <w:rsid w:val="000D1440"/>
    <w:rsid w:val="000D5958"/>
    <w:rsid w:val="0010453D"/>
    <w:rsid w:val="00115CF5"/>
    <w:rsid w:val="00120C0B"/>
    <w:rsid w:val="001403AA"/>
    <w:rsid w:val="00144883"/>
    <w:rsid w:val="00153EA1"/>
    <w:rsid w:val="00162166"/>
    <w:rsid w:val="00167D16"/>
    <w:rsid w:val="00171409"/>
    <w:rsid w:val="00181D55"/>
    <w:rsid w:val="0018401F"/>
    <w:rsid w:val="001A2EDA"/>
    <w:rsid w:val="001B4BAE"/>
    <w:rsid w:val="001B7D9A"/>
    <w:rsid w:val="001D5D2A"/>
    <w:rsid w:val="001F1FCB"/>
    <w:rsid w:val="00211916"/>
    <w:rsid w:val="00216462"/>
    <w:rsid w:val="00236388"/>
    <w:rsid w:val="0024252B"/>
    <w:rsid w:val="002665DD"/>
    <w:rsid w:val="00276863"/>
    <w:rsid w:val="00281E2F"/>
    <w:rsid w:val="002A495E"/>
    <w:rsid w:val="002B3A4F"/>
    <w:rsid w:val="002B3D97"/>
    <w:rsid w:val="002B608A"/>
    <w:rsid w:val="002E7FA4"/>
    <w:rsid w:val="002F2E79"/>
    <w:rsid w:val="00320F3E"/>
    <w:rsid w:val="003640D2"/>
    <w:rsid w:val="00385889"/>
    <w:rsid w:val="003D5825"/>
    <w:rsid w:val="003E08FA"/>
    <w:rsid w:val="003E18A2"/>
    <w:rsid w:val="003E74B8"/>
    <w:rsid w:val="003F2E53"/>
    <w:rsid w:val="0041259E"/>
    <w:rsid w:val="004177C8"/>
    <w:rsid w:val="0041786B"/>
    <w:rsid w:val="00491BC7"/>
    <w:rsid w:val="004A49C3"/>
    <w:rsid w:val="004D1179"/>
    <w:rsid w:val="004E2208"/>
    <w:rsid w:val="00505037"/>
    <w:rsid w:val="005052B6"/>
    <w:rsid w:val="005368AE"/>
    <w:rsid w:val="00536D4F"/>
    <w:rsid w:val="00536EE3"/>
    <w:rsid w:val="0055362A"/>
    <w:rsid w:val="00575786"/>
    <w:rsid w:val="005C735D"/>
    <w:rsid w:val="005D5314"/>
    <w:rsid w:val="005E19B7"/>
    <w:rsid w:val="00621792"/>
    <w:rsid w:val="00651293"/>
    <w:rsid w:val="006608AB"/>
    <w:rsid w:val="006B061E"/>
    <w:rsid w:val="006F03AD"/>
    <w:rsid w:val="006F1456"/>
    <w:rsid w:val="006F331B"/>
    <w:rsid w:val="006F4AB2"/>
    <w:rsid w:val="006F500F"/>
    <w:rsid w:val="007010C2"/>
    <w:rsid w:val="00705D10"/>
    <w:rsid w:val="00712407"/>
    <w:rsid w:val="00721F31"/>
    <w:rsid w:val="007304E2"/>
    <w:rsid w:val="00762E89"/>
    <w:rsid w:val="0077298A"/>
    <w:rsid w:val="007742AF"/>
    <w:rsid w:val="00776153"/>
    <w:rsid w:val="00782CFC"/>
    <w:rsid w:val="0079118F"/>
    <w:rsid w:val="00791D8C"/>
    <w:rsid w:val="0079267A"/>
    <w:rsid w:val="007F65BC"/>
    <w:rsid w:val="0081012B"/>
    <w:rsid w:val="008229B9"/>
    <w:rsid w:val="00835AFF"/>
    <w:rsid w:val="00844FCA"/>
    <w:rsid w:val="0085078F"/>
    <w:rsid w:val="00886AC3"/>
    <w:rsid w:val="008B2F72"/>
    <w:rsid w:val="008C0D85"/>
    <w:rsid w:val="008E55FB"/>
    <w:rsid w:val="008F02DF"/>
    <w:rsid w:val="008F6BAB"/>
    <w:rsid w:val="0090363C"/>
    <w:rsid w:val="00935749"/>
    <w:rsid w:val="009552FB"/>
    <w:rsid w:val="00963645"/>
    <w:rsid w:val="00970C67"/>
    <w:rsid w:val="009C07CF"/>
    <w:rsid w:val="009D0115"/>
    <w:rsid w:val="009E442F"/>
    <w:rsid w:val="00A00F5D"/>
    <w:rsid w:val="00A07B95"/>
    <w:rsid w:val="00A12164"/>
    <w:rsid w:val="00A23711"/>
    <w:rsid w:val="00A42D63"/>
    <w:rsid w:val="00A7747C"/>
    <w:rsid w:val="00A83878"/>
    <w:rsid w:val="00A83EDE"/>
    <w:rsid w:val="00A97829"/>
    <w:rsid w:val="00AD20F8"/>
    <w:rsid w:val="00AE5856"/>
    <w:rsid w:val="00B322E6"/>
    <w:rsid w:val="00B33BC6"/>
    <w:rsid w:val="00B406E2"/>
    <w:rsid w:val="00B53C7E"/>
    <w:rsid w:val="00B61FFA"/>
    <w:rsid w:val="00B6501D"/>
    <w:rsid w:val="00B70869"/>
    <w:rsid w:val="00B976E5"/>
    <w:rsid w:val="00C00A4A"/>
    <w:rsid w:val="00C02E2D"/>
    <w:rsid w:val="00C20F16"/>
    <w:rsid w:val="00C35D3F"/>
    <w:rsid w:val="00C9662A"/>
    <w:rsid w:val="00CC6ECE"/>
    <w:rsid w:val="00CE2CD6"/>
    <w:rsid w:val="00CE5F3E"/>
    <w:rsid w:val="00D105B8"/>
    <w:rsid w:val="00D12C4C"/>
    <w:rsid w:val="00D14778"/>
    <w:rsid w:val="00D3232C"/>
    <w:rsid w:val="00D47CFC"/>
    <w:rsid w:val="00D66F5C"/>
    <w:rsid w:val="00D70E14"/>
    <w:rsid w:val="00D856C5"/>
    <w:rsid w:val="00DA630C"/>
    <w:rsid w:val="00DE28CC"/>
    <w:rsid w:val="00E13CF3"/>
    <w:rsid w:val="00E17B8B"/>
    <w:rsid w:val="00E65C7C"/>
    <w:rsid w:val="00E8242C"/>
    <w:rsid w:val="00EC2C33"/>
    <w:rsid w:val="00EC2C3A"/>
    <w:rsid w:val="00ED201A"/>
    <w:rsid w:val="00ED3CE4"/>
    <w:rsid w:val="00EE11CC"/>
    <w:rsid w:val="00EE2291"/>
    <w:rsid w:val="00EE65A4"/>
    <w:rsid w:val="00EE7C12"/>
    <w:rsid w:val="00F3253F"/>
    <w:rsid w:val="00F477E8"/>
    <w:rsid w:val="00F55E2F"/>
    <w:rsid w:val="00F625DD"/>
    <w:rsid w:val="00F80DC8"/>
    <w:rsid w:val="00F813BB"/>
    <w:rsid w:val="00F87CD6"/>
    <w:rsid w:val="00F955D6"/>
    <w:rsid w:val="00FC063B"/>
    <w:rsid w:val="00FC4A99"/>
    <w:rsid w:val="00FE5D7E"/>
    <w:rsid w:val="00FF7D1A"/>
    <w:rsid w:val="04F95927"/>
    <w:rsid w:val="0CCE6862"/>
    <w:rsid w:val="11F501BE"/>
    <w:rsid w:val="18735819"/>
    <w:rsid w:val="19CF1150"/>
    <w:rsid w:val="215761DF"/>
    <w:rsid w:val="2421450C"/>
    <w:rsid w:val="250626F6"/>
    <w:rsid w:val="27A65BFC"/>
    <w:rsid w:val="290E41A6"/>
    <w:rsid w:val="29D5218B"/>
    <w:rsid w:val="311241F9"/>
    <w:rsid w:val="345D7336"/>
    <w:rsid w:val="34922C11"/>
    <w:rsid w:val="365113D3"/>
    <w:rsid w:val="3A0E27DB"/>
    <w:rsid w:val="3E6C2BB1"/>
    <w:rsid w:val="45751B56"/>
    <w:rsid w:val="457C737D"/>
    <w:rsid w:val="459E22AD"/>
    <w:rsid w:val="4B2077D3"/>
    <w:rsid w:val="58A121EF"/>
    <w:rsid w:val="5D4B6E32"/>
    <w:rsid w:val="62C86514"/>
    <w:rsid w:val="6718785A"/>
    <w:rsid w:val="6CB87DDC"/>
    <w:rsid w:val="6D053B08"/>
    <w:rsid w:val="72AE12BE"/>
    <w:rsid w:val="74DF73DB"/>
    <w:rsid w:val="76ED7D94"/>
    <w:rsid w:val="7AB66EC6"/>
    <w:rsid w:val="7EA7228D"/>
    <w:rsid w:val="7F49042E"/>
    <w:rsid w:val="7FC9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E3AF862"/>
  <w15:docId w15:val="{298DEBD3-EAC3-4807-87F5-2C1B79A0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uiPriority w:val="99"/>
    <w:qFormat/>
    <w:rPr>
      <w:rFonts w:ascii="宋体" w:hAnsi="Courier New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qFormat/>
    <w:rPr>
      <w:kern w:val="0"/>
      <w:sz w:val="0"/>
      <w:szCs w:val="0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ad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trong"/>
    <w:basedOn w:val="a0"/>
    <w:qFormat/>
    <w:locked/>
  </w:style>
  <w:style w:type="character" w:styleId="af">
    <w:name w:val="FollowedHyperlink"/>
    <w:basedOn w:val="a0"/>
    <w:uiPriority w:val="99"/>
    <w:semiHidden/>
    <w:unhideWhenUsed/>
    <w:qFormat/>
    <w:rPr>
      <w:color w:val="000000"/>
      <w:u w:val="none"/>
    </w:rPr>
  </w:style>
  <w:style w:type="character" w:styleId="af0">
    <w:name w:val="Emphasis"/>
    <w:basedOn w:val="a0"/>
    <w:qFormat/>
    <w:locked/>
  </w:style>
  <w:style w:type="character" w:styleId="HTML">
    <w:name w:val="HTML Definition"/>
    <w:basedOn w:val="a0"/>
    <w:uiPriority w:val="99"/>
    <w:semiHidden/>
    <w:unhideWhenUsed/>
    <w:qFormat/>
  </w:style>
  <w:style w:type="character" w:styleId="HTML0">
    <w:name w:val="HTML Acronym"/>
    <w:basedOn w:val="a0"/>
    <w:uiPriority w:val="99"/>
    <w:semiHidden/>
    <w:unhideWhenUsed/>
    <w:qFormat/>
  </w:style>
  <w:style w:type="character" w:styleId="HTML1">
    <w:name w:val="HTML Variable"/>
    <w:basedOn w:val="a0"/>
    <w:uiPriority w:val="99"/>
    <w:semiHidden/>
    <w:unhideWhenUsed/>
    <w:qFormat/>
    <w:rPr>
      <w:u w:val="none"/>
    </w:rPr>
  </w:style>
  <w:style w:type="character" w:styleId="af1">
    <w:name w:val="Hyperlink"/>
    <w:basedOn w:val="a0"/>
    <w:uiPriority w:val="99"/>
    <w:semiHidden/>
    <w:unhideWhenUsed/>
    <w:qFormat/>
    <w:rPr>
      <w:color w:val="000000"/>
      <w:u w:val="none"/>
    </w:rPr>
  </w:style>
  <w:style w:type="character" w:styleId="HTML2">
    <w:name w:val="HTML Code"/>
    <w:basedOn w:val="a0"/>
    <w:uiPriority w:val="99"/>
    <w:semiHidden/>
    <w:unhideWhenUsed/>
    <w:qFormat/>
    <w:rPr>
      <w:rFonts w:ascii="Courier New" w:hAnsi="Courier New"/>
      <w:sz w:val="20"/>
    </w:rPr>
  </w:style>
  <w:style w:type="character" w:styleId="af2">
    <w:name w:val="annotation reference"/>
    <w:uiPriority w:val="99"/>
    <w:semiHidden/>
    <w:qFormat/>
    <w:rPr>
      <w:rFonts w:cs="Times New Roman"/>
      <w:sz w:val="21"/>
      <w:szCs w:val="21"/>
    </w:rPr>
  </w:style>
  <w:style w:type="character" w:styleId="HTML3">
    <w:name w:val="HTML Cite"/>
    <w:basedOn w:val="a0"/>
    <w:uiPriority w:val="99"/>
    <w:semiHidden/>
    <w:unhideWhenUsed/>
    <w:qFormat/>
  </w:style>
  <w:style w:type="character" w:customStyle="1" w:styleId="10">
    <w:name w:val="标题 1 字符"/>
    <w:link w:val="1"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uiPriority w:val="99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8">
    <w:name w:val="批注框文本 字符"/>
    <w:link w:val="a7"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uiPriority w:val="99"/>
    <w:qFormat/>
    <w:rPr>
      <w:sz w:val="18"/>
      <w:szCs w:val="18"/>
    </w:rPr>
  </w:style>
  <w:style w:type="character" w:customStyle="1" w:styleId="aa">
    <w:name w:val="页脚 字符"/>
    <w:link w:val="a9"/>
    <w:uiPriority w:val="99"/>
    <w:qFormat/>
    <w:rPr>
      <w:sz w:val="18"/>
      <w:szCs w:val="18"/>
    </w:rPr>
  </w:style>
  <w:style w:type="character" w:customStyle="1" w:styleId="21">
    <w:name w:val="纯文本 字符2"/>
    <w:qFormat/>
    <w:rPr>
      <w:rFonts w:ascii="宋体" w:eastAsia="宋体" w:hAnsi="Courier New" w:cs="宋体" w:hint="eastAsia"/>
      <w:kern w:val="2"/>
      <w:sz w:val="21"/>
    </w:rPr>
  </w:style>
  <w:style w:type="character" w:customStyle="1" w:styleId="hover3">
    <w:name w:val="hover3"/>
    <w:basedOn w:val="a0"/>
    <w:qFormat/>
    <w:rPr>
      <w:color w:val="0063BA"/>
    </w:rPr>
  </w:style>
  <w:style w:type="character" w:customStyle="1" w:styleId="marginright202">
    <w:name w:val="margin_right202"/>
    <w:basedOn w:val="a0"/>
    <w:qFormat/>
  </w:style>
  <w:style w:type="character" w:customStyle="1" w:styleId="active6">
    <w:name w:val="active6"/>
    <w:basedOn w:val="a0"/>
    <w:qFormat/>
    <w:rPr>
      <w:color w:val="FFFFFF"/>
      <w:shd w:val="clear" w:color="auto" w:fill="E22323"/>
    </w:rPr>
  </w:style>
  <w:style w:type="character" w:customStyle="1" w:styleId="before">
    <w:name w:val="before"/>
    <w:basedOn w:val="a0"/>
    <w:qFormat/>
    <w:rPr>
      <w:shd w:val="clear" w:color="auto" w:fill="E22323"/>
    </w:rPr>
  </w:style>
  <w:style w:type="character" w:customStyle="1" w:styleId="marginright20">
    <w:name w:val="margin_right20"/>
    <w:basedOn w:val="a0"/>
    <w:qFormat/>
  </w:style>
  <w:style w:type="character" w:customStyle="1" w:styleId="active5">
    <w:name w:val="active5"/>
    <w:basedOn w:val="a0"/>
    <w:qFormat/>
    <w:rPr>
      <w:color w:val="FFFFFF"/>
      <w:shd w:val="clear" w:color="auto" w:fill="E223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629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鑫 苑</cp:lastModifiedBy>
  <cp:revision>116</cp:revision>
  <dcterms:created xsi:type="dcterms:W3CDTF">2020-04-26T03:35:00Z</dcterms:created>
  <dcterms:modified xsi:type="dcterms:W3CDTF">2024-07-02T07:01:00Z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D618171879244BC6B8C31FB2CDAB3088</vt:lpwstr>
  </property>
</Properties>
</file>