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677E8" w14:textId="77777777" w:rsidR="002E3D40" w:rsidRDefault="002E3D40">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4B22C63D" w14:textId="77777777" w:rsidR="002E3D40" w:rsidRDefault="002E3D40">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14:paraId="101BEC87" w14:textId="77777777" w:rsidR="002E3D40"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48"/>
          <w:szCs w:val="48"/>
        </w:rPr>
      </w:pPr>
      <w:r>
        <w:rPr>
          <w:rFonts w:ascii="宋体" w:eastAsia="宋体" w:hAnsi="宋体" w:cs="Times New Roman" w:hint="eastAsia"/>
          <w:b/>
          <w:bCs/>
          <w:snapToGrid/>
          <w:color w:val="auto"/>
          <w:kern w:val="2"/>
          <w:sz w:val="48"/>
          <w:szCs w:val="48"/>
        </w:rPr>
        <w:t>2024年“康复体育进社区进家庭”流动大讲堂活动及特奥日活动承办机构</w:t>
      </w:r>
    </w:p>
    <w:p w14:paraId="1A4DACC5" w14:textId="77777777" w:rsidR="002E3D40" w:rsidRDefault="0000000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r>
        <w:rPr>
          <w:rFonts w:ascii="宋体" w:eastAsia="宋体" w:hAnsi="宋体" w:cs="Times New Roman"/>
          <w:b/>
          <w:bCs/>
          <w:snapToGrid/>
          <w:color w:val="auto"/>
          <w:kern w:val="2"/>
          <w:sz w:val="48"/>
          <w:szCs w:val="48"/>
        </w:rPr>
        <w:t>竞争性磋商文件</w:t>
      </w:r>
    </w:p>
    <w:p w14:paraId="30E9BE1C" w14:textId="77777777" w:rsidR="002E3D40" w:rsidRDefault="002E3D4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122F0906" w14:textId="77777777" w:rsidR="002E3D40" w:rsidRDefault="002E3D40">
      <w:pPr>
        <w:widowControl w:val="0"/>
        <w:kinsoku/>
        <w:autoSpaceDE/>
        <w:autoSpaceDN/>
        <w:adjustRightInd/>
        <w:snapToGrid/>
        <w:jc w:val="center"/>
        <w:textAlignment w:val="auto"/>
        <w:rPr>
          <w:rFonts w:ascii="宋体" w:eastAsia="宋体" w:hAnsi="宋体" w:cs="Times New Roman"/>
          <w:snapToGrid/>
          <w:color w:val="auto"/>
          <w:kern w:val="2"/>
          <w:szCs w:val="24"/>
        </w:rPr>
      </w:pPr>
    </w:p>
    <w:p w14:paraId="3179DE48" w14:textId="77777777" w:rsidR="002E3D40" w:rsidRDefault="002E3D4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2B51455A" w14:textId="77777777" w:rsidR="002E3D40" w:rsidRDefault="002E3D40">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14:paraId="67DE5553" w14:textId="77777777" w:rsidR="002E3D40" w:rsidRDefault="002E3D40">
      <w:pPr>
        <w:widowControl w:val="0"/>
        <w:kinsoku/>
        <w:autoSpaceDE/>
        <w:autoSpaceDN/>
        <w:adjustRightInd/>
        <w:snapToGrid/>
        <w:jc w:val="both"/>
        <w:textAlignment w:val="auto"/>
        <w:rPr>
          <w:rFonts w:ascii="宋体" w:eastAsia="宋体" w:hAnsi="宋体" w:cs="Times New Roman"/>
          <w:snapToGrid/>
          <w:color w:val="auto"/>
          <w:kern w:val="2"/>
          <w:szCs w:val="24"/>
        </w:rPr>
      </w:pPr>
    </w:p>
    <w:p w14:paraId="577C43DE" w14:textId="77777777" w:rsidR="002E3D40" w:rsidRDefault="00000000">
      <w:pPr>
        <w:widowControl w:val="0"/>
        <w:tabs>
          <w:tab w:val="left" w:pos="5609"/>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项目名称：</w:t>
      </w:r>
      <w:r>
        <w:rPr>
          <w:rFonts w:ascii="宋体" w:eastAsia="宋体" w:hAnsi="宋体" w:cs="Times New Roman" w:hint="eastAsia"/>
          <w:bCs/>
          <w:snapToGrid/>
          <w:color w:val="auto"/>
          <w:kern w:val="2"/>
          <w:sz w:val="36"/>
          <w:szCs w:val="36"/>
        </w:rPr>
        <w:t>2024年“康复体育进社区进家庭”流动大讲堂活动及特奥日活动承办机构</w:t>
      </w:r>
    </w:p>
    <w:p w14:paraId="55447902" w14:textId="77777777" w:rsidR="002E3D40"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磋商编号</w:t>
      </w:r>
      <w:r>
        <w:rPr>
          <w:rFonts w:ascii="宋体" w:eastAsia="宋体" w:hAnsi="宋体" w:cs="Times New Roman"/>
          <w:bCs/>
          <w:snapToGrid/>
          <w:color w:val="auto"/>
          <w:kern w:val="2"/>
          <w:sz w:val="36"/>
          <w:szCs w:val="36"/>
        </w:rPr>
        <w:t>：ZGGJ-BJ11-24041177</w:t>
      </w:r>
    </w:p>
    <w:p w14:paraId="3EE32801" w14:textId="77777777" w:rsidR="002E3D40"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采购人：</w:t>
      </w:r>
      <w:r>
        <w:rPr>
          <w:rFonts w:ascii="宋体" w:eastAsia="宋体" w:hAnsi="宋体" w:cs="Times New Roman" w:hint="eastAsia"/>
          <w:bCs/>
          <w:snapToGrid/>
          <w:color w:val="auto"/>
          <w:kern w:val="2"/>
          <w:sz w:val="36"/>
          <w:szCs w:val="36"/>
        </w:rPr>
        <w:t>北京市残疾人文化体育服务中心</w:t>
      </w:r>
    </w:p>
    <w:p w14:paraId="2B8285E2" w14:textId="77777777" w:rsidR="002E3D40" w:rsidRDefault="00000000">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采购</w:t>
      </w:r>
      <w:r>
        <w:rPr>
          <w:rFonts w:ascii="宋体" w:eastAsia="宋体" w:hAnsi="宋体" w:cs="Times New Roman"/>
          <w:bCs/>
          <w:snapToGrid/>
          <w:color w:val="auto"/>
          <w:kern w:val="2"/>
          <w:sz w:val="36"/>
          <w:szCs w:val="36"/>
        </w:rPr>
        <w:t>代理机构：</w:t>
      </w:r>
      <w:r>
        <w:rPr>
          <w:rFonts w:ascii="宋体" w:eastAsia="宋体" w:hAnsi="宋体" w:cs="Times New Roman" w:hint="eastAsia"/>
          <w:bCs/>
          <w:snapToGrid/>
          <w:color w:val="auto"/>
          <w:kern w:val="2"/>
          <w:sz w:val="36"/>
          <w:szCs w:val="36"/>
        </w:rPr>
        <w:t xml:space="preserve">中工国际招标有限公司　　</w:t>
      </w:r>
    </w:p>
    <w:p w14:paraId="4956E892" w14:textId="77777777" w:rsidR="002E3D40"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26250F18"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lastRenderedPageBreak/>
        <w:t>目</w:t>
      </w:r>
      <w:r>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14:paraId="76C0CE54" w14:textId="77777777" w:rsidR="002E3D40" w:rsidRDefault="002E3D40">
      <w:pPr>
        <w:spacing w:line="360" w:lineRule="auto"/>
        <w:jc w:val="both"/>
        <w:rPr>
          <w:rFonts w:ascii="宋体" w:eastAsia="宋体" w:hAnsi="宋体"/>
          <w:color w:val="auto"/>
        </w:rPr>
      </w:pPr>
    </w:p>
    <w:p w14:paraId="5DB858B6"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r>
        <w:rPr>
          <w:rFonts w:ascii="宋体" w:eastAsia="宋体" w:hAnsi="宋体"/>
          <w:color w:val="auto"/>
          <w:sz w:val="32"/>
          <w:szCs w:val="32"/>
        </w:rPr>
        <w:fldChar w:fldCharType="begin"/>
      </w:r>
      <w:r>
        <w:rPr>
          <w:rFonts w:ascii="宋体" w:eastAsia="宋体" w:hAnsi="宋体"/>
          <w:color w:val="auto"/>
          <w:sz w:val="32"/>
          <w:szCs w:val="32"/>
        </w:rPr>
        <w:instrText xml:space="preserve"> TOC \o "1-1" \h \z \u </w:instrText>
      </w:r>
      <w:r>
        <w:rPr>
          <w:rFonts w:ascii="宋体" w:eastAsia="宋体" w:hAnsi="宋体"/>
          <w:color w:val="auto"/>
          <w:sz w:val="32"/>
          <w:szCs w:val="32"/>
        </w:rPr>
        <w:fldChar w:fldCharType="separate"/>
      </w:r>
      <w:hyperlink w:anchor="_Toc164773542" w:history="1">
        <w:r>
          <w:rPr>
            <w:rStyle w:val="af1"/>
            <w:rFonts w:ascii="宋体" w:eastAsia="宋体" w:hAnsi="宋体" w:cs="宋体"/>
            <w:spacing w:val="-1"/>
            <w14:textOutline w14:w="2311" w14:cap="flat" w14:cmpd="sng" w14:algn="ctr">
              <w14:solidFill>
                <w14:srgbClr w14:val="000000"/>
              </w14:solidFill>
              <w14:prstDash w14:val="solid"/>
              <w14:miter w14:lim="0"/>
            </w14:textOutline>
          </w:rPr>
          <w:t>第一章  采</w:t>
        </w:r>
        <w:r>
          <w:rPr>
            <w:rStyle w:val="af1"/>
            <w:rFonts w:ascii="宋体" w:eastAsia="宋体" w:hAnsi="宋体" w:cs="宋体"/>
            <w14:textOutline w14:w="2311" w14:cap="flat" w14:cmpd="sng" w14:algn="ctr">
              <w14:solidFill>
                <w14:srgbClr w14:val="000000"/>
              </w14:solidFill>
              <w14:prstDash w14:val="solid"/>
              <w14:miter w14:lim="0"/>
            </w14:textOutline>
          </w:rPr>
          <w:t>购邀请</w:t>
        </w:r>
        <w:r>
          <w:tab/>
        </w:r>
        <w:r>
          <w:fldChar w:fldCharType="begin"/>
        </w:r>
        <w:r>
          <w:instrText xml:space="preserve"> PAGEREF _Toc164773542 \h </w:instrText>
        </w:r>
        <w:r>
          <w:fldChar w:fldCharType="separate"/>
        </w:r>
        <w:r>
          <w:t>1</w:t>
        </w:r>
        <w:r>
          <w:fldChar w:fldCharType="end"/>
        </w:r>
      </w:hyperlink>
    </w:p>
    <w:p w14:paraId="0430230D"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hyperlink w:anchor="_Toc164773543" w:history="1">
        <w:r>
          <w:rPr>
            <w:rStyle w:val="af1"/>
            <w:rFonts w:ascii="宋体" w:eastAsia="宋体" w:hAnsi="宋体" w:cs="宋体"/>
            <w:spacing w:val="-1"/>
            <w14:textOutline w14:w="2311" w14:cap="flat" w14:cmpd="sng" w14:algn="ctr">
              <w14:solidFill>
                <w14:srgbClr w14:val="000000"/>
              </w14:solidFill>
              <w14:prstDash w14:val="solid"/>
              <w14:miter w14:lim="0"/>
            </w14:textOutline>
          </w:rPr>
          <w:t>第二章  供应商须知</w:t>
        </w:r>
        <w:r>
          <w:tab/>
        </w:r>
        <w:r>
          <w:fldChar w:fldCharType="begin"/>
        </w:r>
        <w:r>
          <w:instrText xml:space="preserve"> PAGEREF _Toc164773543 \h </w:instrText>
        </w:r>
        <w:r>
          <w:fldChar w:fldCharType="separate"/>
        </w:r>
        <w:r>
          <w:t>4</w:t>
        </w:r>
        <w:r>
          <w:fldChar w:fldCharType="end"/>
        </w:r>
      </w:hyperlink>
    </w:p>
    <w:p w14:paraId="45BD5089"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hyperlink w:anchor="_Toc164773544" w:history="1">
        <w:r>
          <w:rPr>
            <w:rStyle w:val="af1"/>
            <w:rFonts w:ascii="宋体" w:eastAsia="宋体" w:hAnsi="宋体" w:cs="宋体"/>
            <w:spacing w:val="1"/>
            <w14:textOutline w14:w="2311" w14:cap="flat" w14:cmpd="sng" w14:algn="ctr">
              <w14:solidFill>
                <w14:srgbClr w14:val="000000"/>
              </w14:solidFill>
              <w14:prstDash w14:val="solid"/>
              <w14:miter w14:lim="0"/>
            </w14:textOutline>
          </w:rPr>
          <w:t>第</w:t>
        </w:r>
        <w:r>
          <w:rPr>
            <w:rStyle w:val="af1"/>
            <w:rFonts w:ascii="宋体" w:eastAsia="宋体" w:hAnsi="宋体" w:cs="宋体"/>
            <w14:textOutline w14:w="2311" w14:cap="flat" w14:cmpd="sng" w14:algn="ctr">
              <w14:solidFill>
                <w14:srgbClr w14:val="000000"/>
              </w14:solidFill>
              <w14:prstDash w14:val="solid"/>
              <w14:miter w14:lim="0"/>
            </w14:textOutline>
          </w:rPr>
          <w:t>三章  评审方法和评审标准</w:t>
        </w:r>
        <w:r>
          <w:tab/>
        </w:r>
        <w:r>
          <w:fldChar w:fldCharType="begin"/>
        </w:r>
        <w:r>
          <w:instrText xml:space="preserve"> PAGEREF _Toc164773544 \h </w:instrText>
        </w:r>
        <w:r>
          <w:fldChar w:fldCharType="separate"/>
        </w:r>
        <w:r>
          <w:t>19</w:t>
        </w:r>
        <w:r>
          <w:fldChar w:fldCharType="end"/>
        </w:r>
      </w:hyperlink>
    </w:p>
    <w:p w14:paraId="0AC7750F"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hyperlink w:anchor="_Toc164773545" w:history="1">
        <w:r>
          <w:rPr>
            <w:rStyle w:val="af1"/>
            <w:rFonts w:ascii="宋体" w:eastAsia="宋体" w:hAnsi="宋体" w:cs="宋体"/>
            <w:spacing w:val="-1"/>
            <w14:textOutline w14:w="2311" w14:cap="flat" w14:cmpd="sng" w14:algn="ctr">
              <w14:solidFill>
                <w14:srgbClr w14:val="000000"/>
              </w14:solidFill>
              <w14:prstDash w14:val="solid"/>
              <w14:miter w14:lim="0"/>
            </w14:textOutline>
          </w:rPr>
          <w:t>第四章   采</w:t>
        </w:r>
        <w:r>
          <w:rPr>
            <w:rStyle w:val="af1"/>
            <w:rFonts w:ascii="宋体" w:eastAsia="宋体" w:hAnsi="宋体" w:cs="宋体"/>
            <w14:textOutline w14:w="2311" w14:cap="flat" w14:cmpd="sng" w14:algn="ctr">
              <w14:solidFill>
                <w14:srgbClr w14:val="000000"/>
              </w14:solidFill>
              <w14:prstDash w14:val="solid"/>
              <w14:miter w14:lim="0"/>
            </w14:textOutline>
          </w:rPr>
          <w:t>购需求</w:t>
        </w:r>
        <w:r>
          <w:tab/>
        </w:r>
        <w:r>
          <w:fldChar w:fldCharType="begin"/>
        </w:r>
        <w:r>
          <w:instrText xml:space="preserve"> PAGEREF _Toc164773545 \h </w:instrText>
        </w:r>
        <w:r>
          <w:fldChar w:fldCharType="separate"/>
        </w:r>
        <w:r>
          <w:t>29</w:t>
        </w:r>
        <w:r>
          <w:fldChar w:fldCharType="end"/>
        </w:r>
      </w:hyperlink>
    </w:p>
    <w:p w14:paraId="20E27966"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hyperlink w:anchor="_Toc164773546" w:history="1">
        <w:r>
          <w:rPr>
            <w:rStyle w:val="af1"/>
            <w:rFonts w:ascii="宋体" w:eastAsia="宋体" w:hAnsi="宋体" w:cs="宋体"/>
            <w14:textOutline w14:w="2311" w14:cap="flat" w14:cmpd="sng" w14:algn="ctr">
              <w14:solidFill>
                <w14:srgbClr w14:val="000000"/>
              </w14:solidFill>
              <w14:prstDash w14:val="solid"/>
              <w14:miter w14:lim="0"/>
            </w14:textOutline>
          </w:rPr>
          <w:t>第五章   拟签订的合同文本</w:t>
        </w:r>
        <w:r>
          <w:tab/>
        </w:r>
        <w:r>
          <w:fldChar w:fldCharType="begin"/>
        </w:r>
        <w:r>
          <w:instrText xml:space="preserve"> PAGEREF _Toc164773546 \h </w:instrText>
        </w:r>
        <w:r>
          <w:fldChar w:fldCharType="separate"/>
        </w:r>
        <w:r>
          <w:t>32</w:t>
        </w:r>
        <w:r>
          <w:fldChar w:fldCharType="end"/>
        </w:r>
      </w:hyperlink>
    </w:p>
    <w:p w14:paraId="2B57F355" w14:textId="77777777" w:rsidR="002E3D40" w:rsidRDefault="00000000">
      <w:pPr>
        <w:pStyle w:val="TOC1"/>
        <w:tabs>
          <w:tab w:val="right" w:leader="dot" w:pos="9488"/>
        </w:tabs>
        <w:rPr>
          <w:rFonts w:asciiTheme="minorHAnsi" w:hAnsiTheme="minorHAnsi" w:cstheme="minorBidi"/>
          <w:snapToGrid/>
          <w:color w:val="auto"/>
          <w:kern w:val="2"/>
          <w:szCs w:val="22"/>
          <w14:ligatures w14:val="standardContextual"/>
        </w:rPr>
      </w:pPr>
      <w:hyperlink w:anchor="_Toc164773547" w:history="1">
        <w:r>
          <w:rPr>
            <w:rStyle w:val="af1"/>
            <w:rFonts w:ascii="宋体" w:eastAsia="宋体" w:hAnsi="宋体" w:cs="宋体"/>
            <w:spacing w:val="-1"/>
            <w14:textOutline w14:w="2311" w14:cap="flat" w14:cmpd="sng" w14:algn="ctr">
              <w14:solidFill>
                <w14:srgbClr w14:val="000000"/>
              </w14:solidFill>
              <w14:prstDash w14:val="solid"/>
              <w14:miter w14:lim="0"/>
            </w14:textOutline>
          </w:rPr>
          <w:t>第六</w:t>
        </w:r>
        <w:r>
          <w:rPr>
            <w:rStyle w:val="af1"/>
            <w:rFonts w:ascii="宋体" w:eastAsia="宋体" w:hAnsi="宋体" w:cs="宋体"/>
            <w14:textOutline w14:w="2311" w14:cap="flat" w14:cmpd="sng" w14:algn="ctr">
              <w14:solidFill>
                <w14:srgbClr w14:val="000000"/>
              </w14:solidFill>
              <w14:prstDash w14:val="solid"/>
              <w14:miter w14:lim="0"/>
            </w14:textOutline>
          </w:rPr>
          <w:t>章   响应文件格式</w:t>
        </w:r>
        <w:r>
          <w:tab/>
        </w:r>
        <w:r>
          <w:fldChar w:fldCharType="begin"/>
        </w:r>
        <w:r>
          <w:instrText xml:space="preserve"> PAGEREF _Toc164773547 \h </w:instrText>
        </w:r>
        <w:r>
          <w:fldChar w:fldCharType="separate"/>
        </w:r>
        <w:r>
          <w:t>38</w:t>
        </w:r>
        <w:r>
          <w:fldChar w:fldCharType="end"/>
        </w:r>
      </w:hyperlink>
    </w:p>
    <w:p w14:paraId="681EBCF9" w14:textId="77777777" w:rsidR="002E3D40" w:rsidRDefault="00000000">
      <w:pPr>
        <w:spacing w:line="480" w:lineRule="auto"/>
        <w:rPr>
          <w:rFonts w:ascii="宋体" w:eastAsia="宋体" w:hAnsi="宋体"/>
          <w:color w:val="auto"/>
          <w:sz w:val="32"/>
          <w:szCs w:val="32"/>
        </w:rPr>
        <w:sectPr w:rsidR="002E3D40" w:rsidSect="00755EE4">
          <w:headerReference w:type="default" r:id="rId7"/>
          <w:footerReference w:type="default" r:id="rId8"/>
          <w:pgSz w:w="11907" w:h="16840"/>
          <w:pgMar w:top="1117" w:right="1133" w:bottom="709" w:left="1276" w:header="878" w:footer="0" w:gutter="0"/>
          <w:cols w:space="720"/>
        </w:sectPr>
      </w:pPr>
      <w:r>
        <w:rPr>
          <w:rFonts w:ascii="宋体" w:eastAsia="宋体" w:hAnsi="宋体"/>
          <w:color w:val="auto"/>
          <w:sz w:val="32"/>
          <w:szCs w:val="32"/>
        </w:rPr>
        <w:fldChar w:fldCharType="end"/>
      </w:r>
    </w:p>
    <w:p w14:paraId="7E448607" w14:textId="77777777" w:rsidR="002E3D40" w:rsidRDefault="00000000">
      <w:pPr>
        <w:spacing w:line="360" w:lineRule="auto"/>
        <w:jc w:val="center"/>
        <w:outlineLvl w:val="0"/>
        <w:rPr>
          <w:rFonts w:ascii="宋体" w:eastAsia="宋体" w:hAnsi="宋体" w:cs="宋体"/>
          <w:color w:val="auto"/>
          <w:sz w:val="36"/>
          <w:szCs w:val="36"/>
        </w:rPr>
      </w:pPr>
      <w:bookmarkStart w:id="0" w:name="_Toc16477354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w:t>
      </w:r>
      <w:bookmarkStart w:id="1" w:name="_Hlk15050717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购邀请</w:t>
      </w:r>
      <w:bookmarkEnd w:id="0"/>
    </w:p>
    <w:p w14:paraId="25D6B820" w14:textId="77777777" w:rsidR="002E3D40" w:rsidRDefault="002E3D40">
      <w:pPr>
        <w:spacing w:line="360" w:lineRule="auto"/>
        <w:ind w:firstLineChars="200" w:firstLine="420"/>
        <w:jc w:val="both"/>
        <w:rPr>
          <w:rFonts w:ascii="宋体" w:eastAsia="宋体" w:hAnsi="宋体"/>
          <w:color w:val="auto"/>
        </w:rPr>
      </w:pPr>
    </w:p>
    <w:p w14:paraId="39626796" w14:textId="77777777" w:rsidR="002E3D40"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14:paraId="0F2CB5AB" w14:textId="77777777" w:rsidR="002E3D40" w:rsidRDefault="00000000">
      <w:pPr>
        <w:spacing w:line="360" w:lineRule="auto"/>
        <w:ind w:firstLineChars="200" w:firstLine="482"/>
        <w:jc w:val="both"/>
        <w:rPr>
          <w:rFonts w:ascii="宋体" w:eastAsia="宋体" w:hAnsi="宋体" w:cs="宋体"/>
          <w:color w:val="auto"/>
          <w:spacing w:val="1"/>
          <w:sz w:val="24"/>
          <w:szCs w:val="24"/>
        </w:rPr>
      </w:pPr>
      <w:r>
        <w:rPr>
          <w:rFonts w:ascii="宋体" w:eastAsia="宋体" w:hAnsi="宋体" w:cs="宋体"/>
          <w:color w:val="auto"/>
          <w:spacing w:val="1"/>
          <w:sz w:val="24"/>
          <w:szCs w:val="24"/>
        </w:rPr>
        <w:t>1.项目编号：11000024210200082188-XM001</w:t>
      </w:r>
    </w:p>
    <w:p w14:paraId="4142223C" w14:textId="77777777" w:rsidR="002E3D40" w:rsidRDefault="00000000">
      <w:pPr>
        <w:spacing w:line="360" w:lineRule="auto"/>
        <w:ind w:firstLineChars="200" w:firstLine="482"/>
        <w:jc w:val="both"/>
        <w:rPr>
          <w:rFonts w:ascii="宋体" w:eastAsia="宋体" w:hAnsi="宋体" w:cs="宋体"/>
          <w:color w:val="auto"/>
          <w:spacing w:val="1"/>
          <w:sz w:val="24"/>
          <w:szCs w:val="24"/>
        </w:rPr>
      </w:pPr>
      <w:r>
        <w:rPr>
          <w:rFonts w:ascii="宋体" w:eastAsia="宋体" w:hAnsi="宋体" w:cs="宋体"/>
          <w:color w:val="auto"/>
          <w:spacing w:val="1"/>
          <w:sz w:val="24"/>
          <w:szCs w:val="24"/>
        </w:rPr>
        <w:t>2.项目名称：</w:t>
      </w:r>
      <w:r>
        <w:rPr>
          <w:rFonts w:ascii="宋体" w:eastAsia="宋体" w:hAnsi="宋体" w:cs="宋体" w:hint="eastAsia"/>
          <w:color w:val="auto"/>
          <w:spacing w:val="1"/>
          <w:sz w:val="24"/>
          <w:szCs w:val="24"/>
        </w:rPr>
        <w:t>2024年“康复体育进社区进家庭”流动大讲堂活动及特奥日活动承办机构</w:t>
      </w:r>
    </w:p>
    <w:p w14:paraId="21282BB8" w14:textId="77777777" w:rsidR="002E3D40" w:rsidRDefault="00000000">
      <w:pPr>
        <w:spacing w:line="360" w:lineRule="auto"/>
        <w:ind w:firstLineChars="200" w:firstLine="482"/>
        <w:jc w:val="both"/>
        <w:rPr>
          <w:rFonts w:ascii="宋体" w:eastAsia="宋体" w:hAnsi="宋体" w:cs="宋体"/>
          <w:color w:val="auto"/>
          <w:spacing w:val="1"/>
          <w:sz w:val="24"/>
          <w:szCs w:val="24"/>
        </w:rPr>
      </w:pPr>
      <w:r>
        <w:rPr>
          <w:rFonts w:ascii="宋体" w:eastAsia="宋体" w:hAnsi="宋体" w:cs="宋体"/>
          <w:color w:val="auto"/>
          <w:spacing w:val="1"/>
          <w:sz w:val="24"/>
          <w:szCs w:val="24"/>
        </w:rPr>
        <w:t>3.采购方式：竞争性磋商</w:t>
      </w:r>
    </w:p>
    <w:p w14:paraId="1D21F61B" w14:textId="77777777" w:rsidR="002E3D40"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t>4.</w:t>
      </w:r>
      <w:r>
        <w:rPr>
          <w:rFonts w:ascii="宋体" w:eastAsia="宋体" w:hAnsi="宋体" w:cs="宋体"/>
          <w:color w:val="auto"/>
          <w:spacing w:val="-8"/>
          <w:sz w:val="24"/>
          <w:szCs w:val="24"/>
        </w:rPr>
        <w:t>项</w:t>
      </w:r>
      <w:r>
        <w:rPr>
          <w:rFonts w:ascii="宋体" w:eastAsia="宋体" w:hAnsi="宋体" w:cs="宋体"/>
          <w:color w:val="auto"/>
          <w:spacing w:val="-5"/>
          <w:sz w:val="24"/>
          <w:szCs w:val="24"/>
        </w:rPr>
        <w:t>目</w:t>
      </w:r>
      <w:r>
        <w:rPr>
          <w:rFonts w:ascii="宋体" w:eastAsia="宋体" w:hAnsi="宋体" w:cs="宋体"/>
          <w:color w:val="auto"/>
          <w:spacing w:val="-4"/>
          <w:sz w:val="24"/>
          <w:szCs w:val="24"/>
        </w:rPr>
        <w:t>预算金额：38.467万元、项目最高限价(如有)：38.467万元</w:t>
      </w:r>
    </w:p>
    <w:p w14:paraId="3AEB2F7E" w14:textId="77777777" w:rsidR="002E3D40" w:rsidRDefault="00000000">
      <w:pPr>
        <w:spacing w:line="360" w:lineRule="auto"/>
        <w:ind w:firstLineChars="200" w:firstLine="470"/>
        <w:jc w:val="both"/>
        <w:rPr>
          <w:rFonts w:ascii="宋体" w:eastAsia="宋体" w:hAnsi="宋体" w:cs="宋体"/>
          <w:color w:val="auto"/>
          <w:spacing w:val="-5"/>
          <w:sz w:val="24"/>
          <w:szCs w:val="24"/>
        </w:rPr>
      </w:pPr>
      <w:r>
        <w:rPr>
          <w:rFonts w:ascii="宋体" w:eastAsia="宋体" w:hAnsi="宋体"/>
          <w:color w:val="auto"/>
          <w:spacing w:val="-5"/>
          <w:sz w:val="24"/>
          <w:szCs w:val="24"/>
        </w:rPr>
        <w:t>5.</w:t>
      </w:r>
      <w:r>
        <w:rPr>
          <w:rFonts w:ascii="宋体" w:eastAsia="宋体" w:hAnsi="宋体" w:cs="宋体"/>
          <w:color w:val="auto"/>
          <w:spacing w:val="-5"/>
          <w:sz w:val="24"/>
          <w:szCs w:val="24"/>
        </w:rPr>
        <w:t>采购需求：</w:t>
      </w:r>
    </w:p>
    <w:tbl>
      <w:tblPr>
        <w:tblW w:w="88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4"/>
        <w:gridCol w:w="2064"/>
        <w:gridCol w:w="1842"/>
        <w:gridCol w:w="4185"/>
      </w:tblGrid>
      <w:tr w:rsidR="002E3D40" w14:paraId="3C372FDA" w14:textId="77777777">
        <w:trPr>
          <w:trHeight w:val="591"/>
        </w:trPr>
        <w:tc>
          <w:tcPr>
            <w:tcW w:w="754" w:type="dxa"/>
            <w:vAlign w:val="center"/>
          </w:tcPr>
          <w:p w14:paraId="6B89CBC3"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包号</w:t>
            </w:r>
          </w:p>
        </w:tc>
        <w:tc>
          <w:tcPr>
            <w:tcW w:w="2064" w:type="dxa"/>
            <w:vAlign w:val="center"/>
          </w:tcPr>
          <w:p w14:paraId="205AF3A0"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标的名称</w:t>
            </w:r>
          </w:p>
        </w:tc>
        <w:tc>
          <w:tcPr>
            <w:tcW w:w="1842" w:type="dxa"/>
            <w:vAlign w:val="center"/>
          </w:tcPr>
          <w:p w14:paraId="5C40F74C"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采购包预算金额（万元）</w:t>
            </w:r>
          </w:p>
        </w:tc>
        <w:tc>
          <w:tcPr>
            <w:tcW w:w="4185" w:type="dxa"/>
            <w:vAlign w:val="center"/>
          </w:tcPr>
          <w:p w14:paraId="435C04F6"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简要技术需求</w:t>
            </w:r>
          </w:p>
        </w:tc>
      </w:tr>
      <w:tr w:rsidR="002E3D40" w14:paraId="7BF41545" w14:textId="77777777">
        <w:trPr>
          <w:trHeight w:val="494"/>
        </w:trPr>
        <w:tc>
          <w:tcPr>
            <w:tcW w:w="754" w:type="dxa"/>
            <w:vAlign w:val="center"/>
          </w:tcPr>
          <w:p w14:paraId="2C3399E9"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01</w:t>
            </w:r>
          </w:p>
        </w:tc>
        <w:tc>
          <w:tcPr>
            <w:tcW w:w="2064" w:type="dxa"/>
            <w:vAlign w:val="center"/>
          </w:tcPr>
          <w:p w14:paraId="52A43FB5" w14:textId="77777777" w:rsidR="002E3D40" w:rsidRDefault="00000000">
            <w:pPr>
              <w:spacing w:line="360" w:lineRule="auto"/>
              <w:jc w:val="both"/>
              <w:rPr>
                <w:rFonts w:ascii="宋体" w:eastAsia="宋体" w:hAnsi="宋体" w:cs="宋体"/>
                <w:color w:val="auto"/>
                <w:spacing w:val="-5"/>
                <w:sz w:val="24"/>
                <w:szCs w:val="24"/>
              </w:rPr>
            </w:pPr>
            <w:r>
              <w:rPr>
                <w:rFonts w:ascii="宋体" w:eastAsia="宋体" w:hAnsi="宋体" w:hint="eastAsia"/>
                <w:color w:val="auto"/>
                <w:spacing w:val="1"/>
                <w:sz w:val="24"/>
                <w:szCs w:val="24"/>
              </w:rPr>
              <w:t>2024年“康复体育进社区进家庭”流动大讲堂活动及特奥日活动承办机构</w:t>
            </w:r>
          </w:p>
        </w:tc>
        <w:tc>
          <w:tcPr>
            <w:tcW w:w="1842" w:type="dxa"/>
            <w:vAlign w:val="center"/>
          </w:tcPr>
          <w:p w14:paraId="022CE836" w14:textId="77777777" w:rsidR="002E3D40" w:rsidRDefault="00000000">
            <w:pPr>
              <w:spacing w:line="360" w:lineRule="auto"/>
              <w:jc w:val="center"/>
              <w:rPr>
                <w:rFonts w:ascii="宋体" w:eastAsia="宋体" w:hAnsi="宋体" w:cs="宋体"/>
                <w:color w:val="auto"/>
                <w:spacing w:val="-5"/>
                <w:sz w:val="24"/>
                <w:szCs w:val="24"/>
              </w:rPr>
            </w:pPr>
            <w:r>
              <w:rPr>
                <w:rFonts w:ascii="宋体" w:eastAsia="宋体" w:hAnsi="宋体"/>
                <w:color w:val="auto"/>
                <w:spacing w:val="-4"/>
                <w:sz w:val="24"/>
                <w:szCs w:val="24"/>
              </w:rPr>
              <w:t>38.467</w:t>
            </w:r>
          </w:p>
        </w:tc>
        <w:tc>
          <w:tcPr>
            <w:tcW w:w="4185" w:type="dxa"/>
            <w:vAlign w:val="center"/>
          </w:tcPr>
          <w:p w14:paraId="0FD510D9" w14:textId="77777777" w:rsidR="002E3D40" w:rsidRDefault="00000000">
            <w:pPr>
              <w:spacing w:line="360" w:lineRule="auto"/>
              <w:jc w:val="both"/>
              <w:rPr>
                <w:rFonts w:ascii="宋体" w:eastAsia="宋体" w:hAnsi="宋体"/>
                <w:color w:val="auto"/>
                <w:spacing w:val="1"/>
                <w:sz w:val="24"/>
                <w:szCs w:val="24"/>
              </w:rPr>
            </w:pPr>
            <w:r>
              <w:rPr>
                <w:rFonts w:ascii="宋体" w:eastAsia="宋体" w:hAnsi="宋体" w:cs="宋体" w:hint="eastAsia"/>
                <w:color w:val="auto"/>
                <w:spacing w:val="-13"/>
                <w:sz w:val="24"/>
                <w:szCs w:val="24"/>
              </w:rPr>
              <w:t>1、</w:t>
            </w:r>
            <w:r>
              <w:rPr>
                <w:rFonts w:ascii="宋体" w:eastAsia="宋体" w:hAnsi="宋体" w:hint="eastAsia"/>
                <w:color w:val="auto"/>
                <w:spacing w:val="1"/>
                <w:sz w:val="24"/>
                <w:szCs w:val="24"/>
              </w:rPr>
              <w:t>结合市残疾人群众体育工作实际，拟于5-11月承办2024年“康复体育进社区进家庭”流动大讲堂活动。2、拟于7月20日承办2024年特奥日活动。</w:t>
            </w:r>
            <w:r>
              <w:rPr>
                <w:rFonts w:ascii="宋体" w:eastAsia="宋体" w:hAnsi="宋体"/>
                <w:color w:val="auto"/>
                <w:spacing w:val="1"/>
                <w:sz w:val="24"/>
                <w:szCs w:val="24"/>
              </w:rPr>
              <w:t>（</w:t>
            </w:r>
            <w:r>
              <w:rPr>
                <w:rFonts w:ascii="宋体" w:eastAsia="宋体" w:hAnsi="宋体" w:hint="eastAsia"/>
                <w:color w:val="auto"/>
                <w:spacing w:val="1"/>
                <w:sz w:val="24"/>
                <w:szCs w:val="24"/>
              </w:rPr>
              <w:t>具体内容</w:t>
            </w:r>
            <w:r>
              <w:rPr>
                <w:rFonts w:ascii="宋体" w:eastAsia="宋体" w:hAnsi="宋体"/>
                <w:color w:val="auto"/>
                <w:spacing w:val="1"/>
                <w:sz w:val="24"/>
                <w:szCs w:val="24"/>
              </w:rPr>
              <w:t>详见</w:t>
            </w:r>
            <w:r>
              <w:rPr>
                <w:rFonts w:ascii="宋体" w:eastAsia="宋体" w:hAnsi="宋体" w:hint="eastAsia"/>
                <w:color w:val="auto"/>
                <w:spacing w:val="1"/>
                <w:sz w:val="24"/>
                <w:szCs w:val="24"/>
              </w:rPr>
              <w:t>磋商文件</w:t>
            </w:r>
            <w:r>
              <w:rPr>
                <w:rFonts w:ascii="宋体" w:eastAsia="宋体" w:hAnsi="宋体"/>
                <w:color w:val="auto"/>
                <w:spacing w:val="1"/>
                <w:sz w:val="24"/>
                <w:szCs w:val="24"/>
              </w:rPr>
              <w:t>）</w:t>
            </w:r>
          </w:p>
        </w:tc>
      </w:tr>
    </w:tbl>
    <w:p w14:paraId="5DE0F100" w14:textId="77777777" w:rsidR="002E3D40" w:rsidRDefault="00000000">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6.合同履行期限：</w:t>
      </w:r>
      <w:r>
        <w:rPr>
          <w:rFonts w:ascii="宋体" w:eastAsia="宋体" w:hAnsi="宋体" w:hint="eastAsia"/>
          <w:color w:val="auto"/>
          <w:spacing w:val="2"/>
          <w:sz w:val="24"/>
          <w:szCs w:val="24"/>
        </w:rPr>
        <w:t>自合同签订之日起至11月30止。</w:t>
      </w:r>
    </w:p>
    <w:p w14:paraId="198A6D6F"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7.</w:t>
      </w:r>
      <w:r>
        <w:rPr>
          <w:rFonts w:ascii="宋体" w:eastAsia="宋体" w:hAnsi="宋体" w:cs="宋体"/>
          <w:color w:val="auto"/>
          <w:spacing w:val="2"/>
          <w:sz w:val="24"/>
          <w:szCs w:val="24"/>
        </w:rPr>
        <w:t>本项</w:t>
      </w:r>
      <w:r>
        <w:rPr>
          <w:rFonts w:ascii="宋体" w:eastAsia="宋体" w:hAnsi="宋体" w:cs="宋体"/>
          <w:color w:val="auto"/>
          <w:spacing w:val="1"/>
          <w:sz w:val="24"/>
          <w:szCs w:val="24"/>
        </w:rPr>
        <w:t>目是否接受联合体：</w:t>
      </w:r>
      <w:r>
        <w:rPr>
          <w:rFonts w:ascii="宋体" w:eastAsia="宋体" w:hAnsi="宋体"/>
          <w:color w:val="auto"/>
          <w:spacing w:val="1"/>
          <w:sz w:val="20"/>
          <w:szCs w:val="20"/>
        </w:rPr>
        <w:t>□</w:t>
      </w:r>
      <w:r>
        <w:rPr>
          <w:rFonts w:ascii="宋体" w:eastAsia="宋体" w:hAnsi="宋体" w:cs="宋体"/>
          <w:color w:val="auto"/>
          <w:spacing w:val="1"/>
          <w:sz w:val="24"/>
          <w:szCs w:val="24"/>
        </w:rPr>
        <w:t>是</w:t>
      </w:r>
      <w:r>
        <w:rPr>
          <w:rFonts w:ascii="宋体" w:eastAsia="宋体" w:hAnsi="宋体"/>
          <w:color w:val="auto"/>
          <w:spacing w:val="1"/>
          <w:sz w:val="20"/>
          <w:szCs w:val="20"/>
        </w:rPr>
        <w:sym w:font="Wingdings" w:char="F0FE"/>
      </w:r>
      <w:r>
        <w:rPr>
          <w:rFonts w:ascii="宋体" w:eastAsia="宋体" w:hAnsi="宋体" w:cs="宋体"/>
          <w:color w:val="auto"/>
          <w:spacing w:val="1"/>
          <w:sz w:val="24"/>
          <w:szCs w:val="24"/>
        </w:rPr>
        <w:t>否。</w:t>
      </w:r>
    </w:p>
    <w:p w14:paraId="6E950C65" w14:textId="77777777" w:rsidR="002E3D40" w:rsidRDefault="00000000">
      <w:pPr>
        <w:spacing w:line="360" w:lineRule="auto"/>
        <w:ind w:firstLineChars="200" w:firstLine="504"/>
        <w:jc w:val="both"/>
        <w:outlineLvl w:val="1"/>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14:paraId="67096D0F"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满足《中华人民共和国政府采购法》第二十二条规定；</w:t>
      </w:r>
    </w:p>
    <w:p w14:paraId="6FA9C7B7"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2"/>
          <w:sz w:val="24"/>
          <w:szCs w:val="24"/>
        </w:rPr>
        <w:t>落实政府采购政策需满足的资格要求：</w:t>
      </w:r>
    </w:p>
    <w:p w14:paraId="5F5FAD91"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2.1</w:t>
      </w:r>
      <w:r>
        <w:rPr>
          <w:rFonts w:ascii="宋体" w:eastAsia="宋体" w:hAnsi="宋体" w:cs="宋体"/>
          <w:color w:val="auto"/>
          <w:spacing w:val="2"/>
          <w:sz w:val="24"/>
          <w:szCs w:val="24"/>
        </w:rPr>
        <w:t>中小企业政</w:t>
      </w:r>
      <w:r>
        <w:rPr>
          <w:rFonts w:ascii="宋体" w:eastAsia="宋体" w:hAnsi="宋体" w:cs="宋体"/>
          <w:color w:val="auto"/>
          <w:sz w:val="24"/>
          <w:szCs w:val="24"/>
        </w:rPr>
        <w:t>策</w:t>
      </w:r>
    </w:p>
    <w:p w14:paraId="749277B4" w14:textId="77777777" w:rsidR="002E3D40" w:rsidRDefault="00000000">
      <w:pPr>
        <w:spacing w:line="360" w:lineRule="auto"/>
        <w:ind w:firstLineChars="200" w:firstLine="412"/>
        <w:jc w:val="both"/>
        <w:rPr>
          <w:rFonts w:ascii="宋体" w:eastAsia="宋体" w:hAnsi="宋体" w:cs="宋体"/>
          <w:color w:val="auto"/>
          <w:sz w:val="24"/>
          <w:szCs w:val="24"/>
        </w:rPr>
      </w:pPr>
      <w:r>
        <w:rPr>
          <w:rFonts w:ascii="宋体" w:eastAsia="宋体" w:hAnsi="宋体"/>
          <w:color w:val="auto"/>
          <w:spacing w:val="6"/>
          <w:sz w:val="20"/>
          <w:szCs w:val="20"/>
        </w:rPr>
        <w:t>□</w:t>
      </w:r>
      <w:r>
        <w:rPr>
          <w:rFonts w:ascii="宋体" w:eastAsia="宋体" w:hAnsi="宋体" w:cs="宋体"/>
          <w:color w:val="auto"/>
          <w:spacing w:val="3"/>
          <w:sz w:val="24"/>
          <w:szCs w:val="24"/>
        </w:rPr>
        <w:t>本项目不专门面向中小企业预留采购份额</w:t>
      </w:r>
      <w:r>
        <w:rPr>
          <w:rFonts w:ascii="宋体" w:eastAsia="宋体" w:hAnsi="宋体" w:cs="宋体"/>
          <w:color w:val="auto"/>
          <w:sz w:val="24"/>
          <w:szCs w:val="24"/>
        </w:rPr>
        <w:t>。</w:t>
      </w:r>
    </w:p>
    <w:p w14:paraId="3207210A" w14:textId="77777777" w:rsidR="002E3D40" w:rsidRDefault="00000000">
      <w:pPr>
        <w:spacing w:line="360" w:lineRule="auto"/>
        <w:ind w:firstLineChars="200" w:firstLine="406"/>
        <w:jc w:val="both"/>
        <w:rPr>
          <w:rFonts w:ascii="宋体" w:eastAsia="宋体" w:hAnsi="宋体" w:cs="宋体"/>
          <w:color w:val="auto"/>
          <w:sz w:val="24"/>
          <w:szCs w:val="24"/>
        </w:rPr>
      </w:pPr>
      <w:bookmarkStart w:id="2" w:name="_Hlk162552808"/>
      <w:r>
        <w:rPr>
          <w:rFonts w:ascii="Cambria Math" w:eastAsia="宋体" w:hAnsi="Cambria Math"/>
          <w:color w:val="auto"/>
          <w:spacing w:val="3"/>
          <w:sz w:val="20"/>
          <w:szCs w:val="20"/>
        </w:rPr>
        <w:t>■</w:t>
      </w:r>
      <w:bookmarkEnd w:id="2"/>
      <w:r>
        <w:rPr>
          <w:rFonts w:ascii="宋体" w:eastAsia="宋体" w:hAnsi="宋体" w:cs="宋体"/>
          <w:color w:val="auto"/>
          <w:spacing w:val="6"/>
          <w:sz w:val="24"/>
          <w:szCs w:val="24"/>
        </w:rPr>
        <w:t>本项目专门面向</w:t>
      </w:r>
      <w:r>
        <w:rPr>
          <w:rFonts w:ascii="宋体" w:eastAsia="宋体" w:hAnsi="宋体" w:hint="eastAsia"/>
          <w:color w:val="auto"/>
          <w:spacing w:val="3"/>
          <w:sz w:val="20"/>
          <w:szCs w:val="20"/>
        </w:rPr>
        <w:t>□</w:t>
      </w:r>
      <w:r>
        <w:rPr>
          <w:rFonts w:ascii="宋体" w:eastAsia="宋体" w:hAnsi="宋体" w:cs="宋体"/>
          <w:color w:val="auto"/>
          <w:spacing w:val="6"/>
          <w:sz w:val="24"/>
          <w:szCs w:val="24"/>
        </w:rPr>
        <w:t>中小</w:t>
      </w:r>
      <w:r>
        <w:rPr>
          <w:rFonts w:ascii="Cambria Math" w:eastAsia="宋体" w:hAnsi="Cambria Math"/>
          <w:color w:val="auto"/>
          <w:spacing w:val="3"/>
          <w:sz w:val="20"/>
          <w:szCs w:val="20"/>
        </w:rPr>
        <w:t>■</w:t>
      </w:r>
      <w:r>
        <w:rPr>
          <w:rFonts w:ascii="宋体" w:eastAsia="宋体" w:hAnsi="宋体" w:cs="宋体"/>
          <w:color w:val="auto"/>
          <w:spacing w:val="6"/>
          <w:sz w:val="24"/>
          <w:szCs w:val="24"/>
        </w:rPr>
        <w:t>小微</w:t>
      </w:r>
      <w:r>
        <w:rPr>
          <w:rFonts w:ascii="宋体" w:eastAsia="宋体" w:hAnsi="宋体" w:cs="宋体" w:hint="eastAsia"/>
          <w:color w:val="auto"/>
          <w:spacing w:val="6"/>
          <w:sz w:val="24"/>
          <w:szCs w:val="24"/>
        </w:rPr>
        <w:t xml:space="preserve"> </w:t>
      </w:r>
      <w:r>
        <w:rPr>
          <w:rFonts w:ascii="宋体" w:eastAsia="宋体" w:hAnsi="宋体" w:cs="宋体"/>
          <w:color w:val="auto"/>
          <w:spacing w:val="6"/>
          <w:sz w:val="24"/>
          <w:szCs w:val="24"/>
        </w:rPr>
        <w:t xml:space="preserve"> 企业采购。即：提供的货物全部由符合政策</w:t>
      </w:r>
      <w:r>
        <w:rPr>
          <w:rFonts w:ascii="宋体" w:eastAsia="宋体" w:hAnsi="宋体" w:cs="宋体"/>
          <w:color w:val="auto"/>
          <w:spacing w:val="3"/>
          <w:sz w:val="24"/>
          <w:szCs w:val="24"/>
        </w:rPr>
        <w:t>要</w:t>
      </w:r>
      <w:r>
        <w:rPr>
          <w:rFonts w:ascii="宋体" w:eastAsia="宋体" w:hAnsi="宋体" w:cs="宋体"/>
          <w:color w:val="auto"/>
          <w:spacing w:val="-1"/>
          <w:position w:val="4"/>
          <w:sz w:val="24"/>
          <w:szCs w:val="24"/>
        </w:rPr>
        <w:t>求的中小</w:t>
      </w:r>
      <w:r>
        <w:rPr>
          <w:rFonts w:ascii="宋体" w:eastAsia="宋体" w:hAnsi="宋体"/>
          <w:color w:val="auto"/>
          <w:spacing w:val="-1"/>
          <w:position w:val="4"/>
          <w:sz w:val="24"/>
          <w:szCs w:val="24"/>
        </w:rPr>
        <w:t>/</w:t>
      </w:r>
      <w:r>
        <w:rPr>
          <w:rFonts w:ascii="宋体" w:eastAsia="宋体" w:hAnsi="宋体" w:cs="宋体"/>
          <w:color w:val="auto"/>
          <w:spacing w:val="-1"/>
          <w:position w:val="4"/>
          <w:sz w:val="24"/>
          <w:szCs w:val="24"/>
        </w:rPr>
        <w:t>小微企业制造</w:t>
      </w:r>
      <w:r>
        <w:rPr>
          <w:rFonts w:ascii="宋体" w:eastAsia="宋体" w:hAnsi="宋体" w:cs="宋体"/>
          <w:color w:val="auto"/>
          <w:position w:val="4"/>
          <w:sz w:val="24"/>
          <w:szCs w:val="24"/>
        </w:rPr>
        <w:t>、服务全部由符合政策要求的中小</w:t>
      </w:r>
      <w:r>
        <w:rPr>
          <w:rFonts w:ascii="宋体" w:eastAsia="宋体" w:hAnsi="宋体"/>
          <w:color w:val="auto"/>
          <w:position w:val="4"/>
          <w:sz w:val="24"/>
          <w:szCs w:val="24"/>
        </w:rPr>
        <w:t>/</w:t>
      </w:r>
      <w:r>
        <w:rPr>
          <w:rFonts w:ascii="宋体" w:eastAsia="宋体" w:hAnsi="宋体" w:cs="宋体"/>
          <w:color w:val="auto"/>
          <w:position w:val="4"/>
          <w:sz w:val="24"/>
          <w:szCs w:val="24"/>
        </w:rPr>
        <w:t>小微企业承接。</w:t>
      </w:r>
    </w:p>
    <w:p w14:paraId="568B3ECB" w14:textId="77777777" w:rsidR="002E3D40" w:rsidRDefault="00000000">
      <w:pPr>
        <w:spacing w:line="360" w:lineRule="auto"/>
        <w:ind w:firstLineChars="200" w:firstLine="398"/>
        <w:jc w:val="both"/>
        <w:rPr>
          <w:rFonts w:ascii="宋体" w:eastAsia="宋体" w:hAnsi="宋体" w:cs="宋体"/>
          <w:color w:val="auto"/>
          <w:sz w:val="24"/>
          <w:szCs w:val="24"/>
        </w:rPr>
      </w:pPr>
      <w:r>
        <w:rPr>
          <w:rFonts w:ascii="宋体" w:eastAsia="宋体" w:hAnsi="宋体"/>
          <w:color w:val="auto"/>
          <w:spacing w:val="-1"/>
          <w:sz w:val="20"/>
          <w:szCs w:val="20"/>
        </w:rPr>
        <w:t>□</w:t>
      </w:r>
      <w:r>
        <w:rPr>
          <w:rFonts w:ascii="宋体" w:eastAsia="宋体" w:hAnsi="宋体" w:cs="宋体"/>
          <w:color w:val="auto"/>
          <w:spacing w:val="-1"/>
          <w:sz w:val="24"/>
          <w:szCs w:val="24"/>
        </w:rPr>
        <w:t>本项目预留部分</w:t>
      </w:r>
      <w:r>
        <w:rPr>
          <w:rFonts w:ascii="宋体" w:eastAsia="宋体" w:hAnsi="宋体" w:cs="宋体"/>
          <w:color w:val="auto"/>
          <w:sz w:val="24"/>
          <w:szCs w:val="24"/>
        </w:rPr>
        <w:t>采购项目预算专门面向中小企业采购。对于预留份额，提供的货</w:t>
      </w:r>
      <w:r>
        <w:rPr>
          <w:rFonts w:ascii="宋体" w:eastAsia="宋体" w:hAnsi="宋体" w:cs="宋体"/>
          <w:color w:val="auto"/>
          <w:spacing w:val="-8"/>
          <w:sz w:val="24"/>
          <w:szCs w:val="24"/>
        </w:rPr>
        <w:t>物由符合政</w:t>
      </w:r>
      <w:r>
        <w:rPr>
          <w:rFonts w:ascii="宋体" w:eastAsia="宋体" w:hAnsi="宋体" w:cs="宋体"/>
          <w:color w:val="auto"/>
          <w:spacing w:val="-5"/>
          <w:sz w:val="24"/>
          <w:szCs w:val="24"/>
        </w:rPr>
        <w:t>策</w:t>
      </w:r>
      <w:r>
        <w:rPr>
          <w:rFonts w:ascii="宋体" w:eastAsia="宋体" w:hAnsi="宋体" w:cs="宋体"/>
          <w:color w:val="auto"/>
          <w:spacing w:val="-4"/>
          <w:sz w:val="24"/>
          <w:szCs w:val="24"/>
        </w:rPr>
        <w:t>要求的中小企业制造、服务由符合政策要求的中小企业承接。预留份额通</w:t>
      </w:r>
      <w:r>
        <w:rPr>
          <w:rFonts w:ascii="宋体" w:eastAsia="宋体" w:hAnsi="宋体" w:cs="宋体"/>
          <w:color w:val="auto"/>
          <w:spacing w:val="-19"/>
          <w:sz w:val="24"/>
          <w:szCs w:val="24"/>
        </w:rPr>
        <w:t>过</w:t>
      </w:r>
      <w:r>
        <w:rPr>
          <w:rFonts w:ascii="宋体" w:eastAsia="宋体" w:hAnsi="宋体" w:cs="宋体"/>
          <w:color w:val="auto"/>
          <w:spacing w:val="-13"/>
          <w:sz w:val="24"/>
          <w:szCs w:val="24"/>
        </w:rPr>
        <w:t>以下措施进行：</w:t>
      </w:r>
      <w:r>
        <w:rPr>
          <w:rFonts w:ascii="宋体" w:eastAsia="宋体" w:hAnsi="宋体"/>
          <w:color w:val="auto"/>
          <w:spacing w:val="-13"/>
          <w:sz w:val="24"/>
          <w:szCs w:val="24"/>
        </w:rPr>
        <w:t>___________</w:t>
      </w:r>
      <w:r>
        <w:rPr>
          <w:rFonts w:ascii="宋体" w:eastAsia="宋体" w:hAnsi="宋体" w:cs="宋体"/>
          <w:color w:val="auto"/>
          <w:spacing w:val="-13"/>
          <w:sz w:val="24"/>
          <w:szCs w:val="24"/>
        </w:rPr>
        <w:t>。</w:t>
      </w:r>
    </w:p>
    <w:p w14:paraId="36F4DA7F"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2.2</w:t>
      </w:r>
      <w:r>
        <w:rPr>
          <w:rFonts w:ascii="宋体" w:eastAsia="宋体" w:hAnsi="宋体" w:cs="宋体"/>
          <w:color w:val="auto"/>
          <w:spacing w:val="2"/>
          <w:position w:val="17"/>
          <w:sz w:val="24"/>
          <w:szCs w:val="24"/>
        </w:rPr>
        <w:t>其它落实政府采购政策的资格</w:t>
      </w:r>
      <w:r>
        <w:rPr>
          <w:rFonts w:ascii="宋体" w:eastAsia="宋体" w:hAnsi="宋体" w:cs="宋体"/>
          <w:color w:val="auto"/>
          <w:spacing w:val="1"/>
          <w:position w:val="17"/>
          <w:sz w:val="24"/>
          <w:szCs w:val="24"/>
        </w:rPr>
        <w:t>要求(如有)：</w:t>
      </w:r>
      <w:r>
        <w:rPr>
          <w:rFonts w:ascii="宋体" w:eastAsia="宋体" w:hAnsi="宋体"/>
          <w:color w:val="auto"/>
          <w:spacing w:val="1"/>
          <w:position w:val="17"/>
          <w:sz w:val="24"/>
          <w:szCs w:val="24"/>
        </w:rPr>
        <w:t>______</w:t>
      </w:r>
      <w:r>
        <w:rPr>
          <w:rFonts w:ascii="宋体" w:eastAsia="宋体" w:hAnsi="宋体" w:hint="eastAsia"/>
          <w:color w:val="auto"/>
          <w:spacing w:val="1"/>
          <w:position w:val="17"/>
          <w:sz w:val="24"/>
          <w:szCs w:val="24"/>
          <w:u w:val="single"/>
        </w:rPr>
        <w:t>/</w:t>
      </w:r>
      <w:r>
        <w:rPr>
          <w:rFonts w:ascii="宋体" w:eastAsia="宋体" w:hAnsi="宋体"/>
          <w:color w:val="auto"/>
          <w:spacing w:val="1"/>
          <w:position w:val="17"/>
          <w:sz w:val="24"/>
          <w:szCs w:val="24"/>
        </w:rPr>
        <w:t>_____</w:t>
      </w:r>
      <w:r>
        <w:rPr>
          <w:rFonts w:ascii="宋体" w:eastAsia="宋体" w:hAnsi="宋体" w:cs="宋体"/>
          <w:color w:val="auto"/>
          <w:spacing w:val="1"/>
          <w:position w:val="17"/>
          <w:sz w:val="24"/>
          <w:szCs w:val="24"/>
        </w:rPr>
        <w:t>。</w:t>
      </w:r>
    </w:p>
    <w:p w14:paraId="6A6F116D" w14:textId="77777777" w:rsidR="002E3D40" w:rsidRDefault="00000000">
      <w:pPr>
        <w:spacing w:line="360" w:lineRule="auto"/>
        <w:ind w:firstLineChars="200" w:firstLine="470"/>
        <w:jc w:val="both"/>
        <w:rPr>
          <w:rFonts w:ascii="宋体" w:eastAsia="宋体" w:hAnsi="宋体" w:cs="宋体"/>
          <w:color w:val="auto"/>
          <w:spacing w:val="-3"/>
          <w:sz w:val="24"/>
          <w:szCs w:val="24"/>
        </w:rPr>
      </w:pPr>
      <w:r>
        <w:rPr>
          <w:rFonts w:ascii="宋体" w:eastAsia="宋体" w:hAnsi="宋体"/>
          <w:color w:val="auto"/>
          <w:spacing w:val="-5"/>
          <w:sz w:val="24"/>
          <w:szCs w:val="24"/>
        </w:rPr>
        <w:t>3</w:t>
      </w:r>
      <w:r>
        <w:rPr>
          <w:rFonts w:ascii="宋体" w:eastAsia="宋体" w:hAnsi="宋体"/>
          <w:color w:val="auto"/>
          <w:spacing w:val="-3"/>
          <w:sz w:val="24"/>
          <w:szCs w:val="24"/>
        </w:rPr>
        <w:t>.</w:t>
      </w:r>
      <w:r>
        <w:rPr>
          <w:rFonts w:ascii="宋体" w:eastAsia="宋体" w:hAnsi="宋体" w:cs="宋体"/>
          <w:color w:val="auto"/>
          <w:spacing w:val="-3"/>
          <w:sz w:val="24"/>
          <w:szCs w:val="24"/>
        </w:rPr>
        <w:t>本项目的特定资格要求：</w:t>
      </w:r>
    </w:p>
    <w:p w14:paraId="41FC73E4"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3.1</w:t>
      </w:r>
      <w:r>
        <w:rPr>
          <w:rFonts w:ascii="宋体" w:eastAsia="宋体" w:hAnsi="宋体" w:cs="宋体"/>
          <w:color w:val="auto"/>
          <w:spacing w:val="-2"/>
          <w:sz w:val="24"/>
          <w:szCs w:val="24"/>
        </w:rPr>
        <w:t>本项目是否属于政</w:t>
      </w:r>
      <w:r>
        <w:rPr>
          <w:rFonts w:ascii="宋体" w:eastAsia="宋体" w:hAnsi="宋体" w:cs="宋体"/>
          <w:color w:val="auto"/>
          <w:spacing w:val="-1"/>
          <w:sz w:val="24"/>
          <w:szCs w:val="24"/>
        </w:rPr>
        <w:t>府购买服务：</w:t>
      </w:r>
    </w:p>
    <w:p w14:paraId="0CF6BDE2" w14:textId="144AA845" w:rsidR="002E3D40" w:rsidRDefault="00DB6608">
      <w:pPr>
        <w:keepLines/>
        <w:widowControl w:val="0"/>
        <w:suppressLineNumbers/>
        <w:spacing w:line="360" w:lineRule="auto"/>
        <w:ind w:firstLineChars="200" w:firstLine="406"/>
        <w:jc w:val="both"/>
        <w:rPr>
          <w:rFonts w:ascii="宋体" w:eastAsia="宋体" w:hAnsi="宋体" w:cs="宋体"/>
          <w:color w:val="auto"/>
          <w:sz w:val="24"/>
          <w:szCs w:val="24"/>
        </w:rPr>
      </w:pPr>
      <w:r>
        <w:rPr>
          <w:rFonts w:ascii="Cambria Math" w:eastAsia="宋体" w:hAnsi="Cambria Math"/>
          <w:color w:val="auto"/>
          <w:spacing w:val="3"/>
          <w:sz w:val="20"/>
          <w:szCs w:val="20"/>
        </w:rPr>
        <w:lastRenderedPageBreak/>
        <w:t>■</w:t>
      </w:r>
      <w:r w:rsidR="00000000">
        <w:rPr>
          <w:rFonts w:ascii="宋体" w:eastAsia="宋体" w:hAnsi="宋体" w:cs="宋体"/>
          <w:color w:val="auto"/>
          <w:spacing w:val="29"/>
          <w:sz w:val="24"/>
          <w:szCs w:val="24"/>
        </w:rPr>
        <w:t>否</w:t>
      </w:r>
    </w:p>
    <w:p w14:paraId="70DF4896" w14:textId="77777777" w:rsidR="002E3D40" w:rsidRDefault="00000000">
      <w:pPr>
        <w:keepLines/>
        <w:widowControl w:val="0"/>
        <w:suppressLineNumbers/>
        <w:spacing w:line="360" w:lineRule="auto"/>
        <w:ind w:firstLineChars="200" w:firstLine="392"/>
        <w:jc w:val="both"/>
        <w:rPr>
          <w:rFonts w:ascii="宋体" w:eastAsia="宋体" w:hAnsi="宋体" w:cs="宋体"/>
          <w:color w:val="auto"/>
          <w:sz w:val="24"/>
          <w:szCs w:val="24"/>
        </w:rPr>
      </w:pPr>
      <w:r>
        <w:rPr>
          <w:rFonts w:ascii="宋体" w:eastAsia="宋体" w:hAnsi="宋体"/>
          <w:color w:val="auto"/>
          <w:spacing w:val="-4"/>
          <w:sz w:val="20"/>
          <w:szCs w:val="20"/>
        </w:rPr>
        <w:t>□</w:t>
      </w:r>
      <w:r>
        <w:rPr>
          <w:rFonts w:ascii="宋体" w:eastAsia="宋体" w:hAnsi="宋体" w:cs="宋体"/>
          <w:color w:val="auto"/>
          <w:spacing w:val="-4"/>
          <w:sz w:val="24"/>
          <w:szCs w:val="24"/>
        </w:rPr>
        <w:t>是，公益一类事业单位、</w:t>
      </w:r>
      <w:r>
        <w:rPr>
          <w:rFonts w:ascii="宋体" w:eastAsia="宋体" w:hAnsi="宋体" w:cs="宋体"/>
          <w:color w:val="auto"/>
          <w:spacing w:val="-2"/>
          <w:sz w:val="24"/>
          <w:szCs w:val="24"/>
        </w:rPr>
        <w:t>使用事业编制且由财政拨款保障的群团组织，不得</w:t>
      </w:r>
      <w:r>
        <w:rPr>
          <w:rFonts w:ascii="宋体" w:eastAsia="宋体" w:hAnsi="宋体" w:cs="宋体"/>
          <w:color w:val="auto"/>
          <w:spacing w:val="-9"/>
          <w:sz w:val="24"/>
          <w:szCs w:val="24"/>
        </w:rPr>
        <w:t>作</w:t>
      </w:r>
      <w:r>
        <w:rPr>
          <w:rFonts w:ascii="宋体" w:eastAsia="宋体" w:hAnsi="宋体" w:cs="宋体"/>
          <w:color w:val="auto"/>
          <w:spacing w:val="-8"/>
          <w:sz w:val="24"/>
          <w:szCs w:val="24"/>
        </w:rPr>
        <w:t>为承接主体；</w:t>
      </w:r>
    </w:p>
    <w:p w14:paraId="40F09941" w14:textId="77777777" w:rsidR="002E3D40" w:rsidRDefault="00000000">
      <w:pPr>
        <w:keepLines/>
        <w:widowControl w:val="0"/>
        <w:suppressLineNumbers/>
        <w:spacing w:line="360" w:lineRule="auto"/>
        <w:ind w:firstLineChars="200" w:firstLine="444"/>
        <w:jc w:val="both"/>
        <w:rPr>
          <w:rFonts w:ascii="宋体" w:eastAsia="宋体" w:hAnsi="宋体" w:cs="宋体"/>
          <w:color w:val="auto"/>
          <w:spacing w:val="-9"/>
          <w:sz w:val="24"/>
          <w:szCs w:val="24"/>
        </w:rPr>
      </w:pPr>
      <w:r>
        <w:rPr>
          <w:rFonts w:ascii="宋体" w:eastAsia="宋体" w:hAnsi="宋体"/>
          <w:color w:val="auto"/>
          <w:spacing w:val="-18"/>
          <w:sz w:val="24"/>
          <w:szCs w:val="24"/>
        </w:rPr>
        <w:t>3</w:t>
      </w:r>
      <w:r>
        <w:rPr>
          <w:rFonts w:ascii="宋体" w:eastAsia="宋体" w:hAnsi="宋体"/>
          <w:color w:val="auto"/>
          <w:spacing w:val="-14"/>
          <w:sz w:val="24"/>
          <w:szCs w:val="24"/>
        </w:rPr>
        <w:t>.</w:t>
      </w:r>
      <w:r>
        <w:rPr>
          <w:rFonts w:ascii="宋体" w:eastAsia="宋体" w:hAnsi="宋体"/>
          <w:color w:val="auto"/>
          <w:spacing w:val="-9"/>
          <w:sz w:val="24"/>
          <w:szCs w:val="24"/>
        </w:rPr>
        <w:t>2</w:t>
      </w:r>
      <w:r>
        <w:rPr>
          <w:rFonts w:ascii="宋体" w:eastAsia="宋体" w:hAnsi="宋体" w:cs="宋体"/>
          <w:color w:val="auto"/>
          <w:spacing w:val="-9"/>
          <w:sz w:val="24"/>
          <w:szCs w:val="24"/>
        </w:rPr>
        <w:t>其他特定资格要求：</w:t>
      </w:r>
    </w:p>
    <w:p w14:paraId="693428B4" w14:textId="77777777" w:rsidR="002E3D40"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color w:val="auto"/>
          <w:sz w:val="24"/>
          <w:szCs w:val="24"/>
        </w:rPr>
        <w:t>3.2.1</w:t>
      </w:r>
      <w:r>
        <w:rPr>
          <w:rFonts w:ascii="宋体" w:eastAsia="宋体" w:hAnsi="宋体" w:cs="宋体" w:hint="eastAsia"/>
          <w:color w:val="auto"/>
          <w:sz w:val="24"/>
          <w:szCs w:val="24"/>
        </w:rPr>
        <w:t>单位负责人为同一人或者存在直接控股、管理关系的不同单位，不得参加本项目的磋商活动；</w:t>
      </w:r>
    </w:p>
    <w:p w14:paraId="110A7648" w14:textId="77777777" w:rsidR="002E3D40" w:rsidRDefault="00000000">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2.2</w:t>
      </w:r>
      <w:r>
        <w:rPr>
          <w:rFonts w:ascii="宋体" w:eastAsia="宋体" w:hAnsi="宋体" w:cs="宋体" w:hint="eastAsia"/>
          <w:color w:val="auto"/>
          <w:sz w:val="24"/>
          <w:szCs w:val="24"/>
        </w:rPr>
        <w:t>凡受托为本次采购的服务进行管理、检测、监理和其相关的咨询公司，及相关联的附属机构，不得参加本项目磋商。</w:t>
      </w:r>
    </w:p>
    <w:p w14:paraId="5968696B"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2.3</w:t>
      </w:r>
      <w:r>
        <w:rPr>
          <w:rFonts w:ascii="宋体" w:eastAsia="宋体" w:hAnsi="宋体" w:cs="宋体" w:hint="eastAsia"/>
          <w:color w:val="auto"/>
          <w:sz w:val="24"/>
          <w:szCs w:val="24"/>
        </w:rPr>
        <w:t>供应商必须为未被列入信用中国网站(www.creditchina.gov.cn)、中国政府采购网(www.ccgp.gov.cn)失信被执行人、重大税收违法失信主体、政府采购严重违法失信行为记录名单的响应人；</w:t>
      </w:r>
    </w:p>
    <w:p w14:paraId="15A10FBB" w14:textId="77777777" w:rsidR="002E3D40" w:rsidRPr="000A0EC7"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取采购</w:t>
      </w:r>
      <w:r w:rsidRPr="000A0EC7">
        <w:rPr>
          <w:rFonts w:ascii="宋体" w:eastAsia="宋体" w:hAnsi="宋体" w:cs="宋体"/>
          <w:color w:val="auto"/>
          <w:sz w:val="24"/>
          <w:szCs w:val="24"/>
          <w14:textOutline w14:w="1536" w14:cap="flat" w14:cmpd="sng" w14:algn="ctr">
            <w14:solidFill>
              <w14:srgbClr w14:val="000000"/>
            </w14:solidFill>
            <w14:prstDash w14:val="solid"/>
            <w14:miter w14:lim="0"/>
          </w14:textOutline>
        </w:rPr>
        <w:t>文件</w:t>
      </w:r>
    </w:p>
    <w:p w14:paraId="5EE534F3" w14:textId="6E15E078" w:rsidR="002E3D40" w:rsidRDefault="00000000">
      <w:pPr>
        <w:spacing w:line="360" w:lineRule="auto"/>
        <w:ind w:firstLineChars="200" w:firstLine="480"/>
        <w:jc w:val="both"/>
        <w:rPr>
          <w:rFonts w:ascii="宋体" w:eastAsia="宋体" w:hAnsi="宋体" w:cs="宋体"/>
          <w:color w:val="auto"/>
          <w:sz w:val="24"/>
          <w:szCs w:val="24"/>
        </w:rPr>
      </w:pPr>
      <w:r w:rsidRPr="000A0EC7">
        <w:rPr>
          <w:rFonts w:ascii="宋体" w:eastAsia="宋体" w:hAnsi="宋体"/>
          <w:color w:val="auto"/>
          <w:sz w:val="24"/>
          <w:szCs w:val="24"/>
        </w:rPr>
        <w:t>1.</w:t>
      </w:r>
      <w:r w:rsidRPr="000A0EC7">
        <w:rPr>
          <w:rFonts w:ascii="宋体" w:eastAsia="宋体" w:hAnsi="宋体" w:cs="宋体"/>
          <w:color w:val="auto"/>
          <w:sz w:val="24"/>
          <w:szCs w:val="24"/>
        </w:rPr>
        <w:t>时间：</w:t>
      </w:r>
      <w:r w:rsidR="000A0EC7" w:rsidRPr="000A0EC7">
        <w:rPr>
          <w:rFonts w:ascii="宋体" w:eastAsia="宋体" w:hAnsi="宋体"/>
          <w:color w:val="auto"/>
          <w:sz w:val="24"/>
          <w:szCs w:val="24"/>
        </w:rPr>
        <w:t>2024</w:t>
      </w:r>
      <w:r w:rsidR="000A0EC7" w:rsidRPr="00033CAB">
        <w:rPr>
          <w:rFonts w:ascii="宋体" w:eastAsia="宋体" w:hAnsi="宋体" w:cs="宋体"/>
          <w:color w:val="auto"/>
          <w:sz w:val="24"/>
          <w:szCs w:val="24"/>
        </w:rPr>
        <w:t>年4月29</w:t>
      </w:r>
      <w:r w:rsidRPr="00033CAB">
        <w:rPr>
          <w:rFonts w:ascii="宋体" w:eastAsia="宋体" w:hAnsi="宋体" w:cs="宋体"/>
          <w:color w:val="auto"/>
          <w:sz w:val="24"/>
          <w:szCs w:val="24"/>
        </w:rPr>
        <w:t>日至</w:t>
      </w:r>
      <w:r w:rsidR="000A0EC7" w:rsidRPr="00033CAB">
        <w:rPr>
          <w:rFonts w:ascii="宋体" w:eastAsia="宋体" w:hAnsi="宋体"/>
          <w:color w:val="auto"/>
          <w:sz w:val="24"/>
          <w:szCs w:val="24"/>
        </w:rPr>
        <w:t>2024</w:t>
      </w:r>
      <w:r w:rsidR="000A0EC7" w:rsidRPr="00033CAB">
        <w:rPr>
          <w:rFonts w:ascii="宋体" w:eastAsia="宋体" w:hAnsi="宋体" w:cs="宋体"/>
          <w:color w:val="auto"/>
          <w:sz w:val="24"/>
          <w:szCs w:val="24"/>
        </w:rPr>
        <w:t>年</w:t>
      </w:r>
      <w:r w:rsidR="000A0EC7" w:rsidRPr="000A0EC7">
        <w:rPr>
          <w:rFonts w:ascii="宋体" w:eastAsia="宋体" w:hAnsi="宋体" w:cs="宋体" w:hint="eastAsia"/>
          <w:color w:val="auto"/>
          <w:sz w:val="24"/>
          <w:szCs w:val="24"/>
        </w:rPr>
        <w:t>5</w:t>
      </w:r>
      <w:r w:rsidRPr="000A0EC7">
        <w:rPr>
          <w:rFonts w:ascii="宋体" w:eastAsia="宋体" w:hAnsi="宋体" w:cs="宋体"/>
          <w:color w:val="auto"/>
          <w:sz w:val="24"/>
          <w:szCs w:val="24"/>
        </w:rPr>
        <w:t>月</w:t>
      </w:r>
      <w:r w:rsidR="000A0EC7" w:rsidRPr="000A0EC7">
        <w:rPr>
          <w:rFonts w:ascii="宋体" w:eastAsia="宋体" w:hAnsi="宋体" w:cs="宋体" w:hint="eastAsia"/>
          <w:color w:val="auto"/>
          <w:sz w:val="24"/>
          <w:szCs w:val="24"/>
        </w:rPr>
        <w:t>08</w:t>
      </w:r>
      <w:r w:rsidRPr="000A0EC7">
        <w:rPr>
          <w:rFonts w:ascii="宋体" w:eastAsia="宋体" w:hAnsi="宋体" w:cs="宋体"/>
          <w:color w:val="auto"/>
          <w:sz w:val="24"/>
          <w:szCs w:val="24"/>
        </w:rPr>
        <w:t>日，</w:t>
      </w:r>
      <w:r>
        <w:rPr>
          <w:rFonts w:ascii="宋体" w:eastAsia="宋体" w:hAnsi="宋体" w:cs="宋体"/>
          <w:color w:val="auto"/>
          <w:sz w:val="24"/>
          <w:szCs w:val="24"/>
        </w:rPr>
        <w:t>每天上午</w:t>
      </w:r>
      <w:r>
        <w:rPr>
          <w:rFonts w:ascii="宋体" w:eastAsia="宋体" w:hAnsi="宋体"/>
          <w:color w:val="auto"/>
          <w:sz w:val="24"/>
          <w:szCs w:val="24"/>
        </w:rPr>
        <w:t>09:30</w:t>
      </w:r>
      <w:r>
        <w:rPr>
          <w:rFonts w:ascii="宋体" w:eastAsia="宋体" w:hAnsi="宋体" w:cs="宋体"/>
          <w:color w:val="auto"/>
          <w:sz w:val="24"/>
          <w:szCs w:val="24"/>
        </w:rPr>
        <w:t>至</w:t>
      </w:r>
      <w:r>
        <w:rPr>
          <w:rFonts w:ascii="宋体" w:eastAsia="宋体" w:hAnsi="宋体"/>
          <w:color w:val="auto"/>
          <w:sz w:val="24"/>
          <w:szCs w:val="24"/>
        </w:rPr>
        <w:t>11:30</w:t>
      </w:r>
      <w:r>
        <w:rPr>
          <w:rFonts w:ascii="宋体" w:eastAsia="宋体" w:hAnsi="宋体" w:cs="宋体"/>
          <w:color w:val="auto"/>
          <w:sz w:val="24"/>
          <w:szCs w:val="24"/>
        </w:rPr>
        <w:t>，下午</w:t>
      </w:r>
      <w:r>
        <w:rPr>
          <w:rFonts w:ascii="宋体" w:eastAsia="宋体" w:hAnsi="宋体"/>
          <w:color w:val="auto"/>
          <w:sz w:val="24"/>
          <w:szCs w:val="24"/>
        </w:rPr>
        <w:t>13:30</w:t>
      </w:r>
      <w:r>
        <w:rPr>
          <w:rFonts w:ascii="宋体" w:eastAsia="宋体" w:hAnsi="宋体" w:cs="宋体"/>
          <w:color w:val="auto"/>
          <w:sz w:val="24"/>
          <w:szCs w:val="24"/>
        </w:rPr>
        <w:t>至</w:t>
      </w:r>
      <w:r>
        <w:rPr>
          <w:rFonts w:ascii="宋体" w:eastAsia="宋体" w:hAnsi="宋体"/>
          <w:color w:val="auto"/>
          <w:sz w:val="24"/>
          <w:szCs w:val="24"/>
        </w:rPr>
        <w:t>16:00</w:t>
      </w:r>
      <w:r>
        <w:rPr>
          <w:rFonts w:ascii="宋体" w:eastAsia="宋体" w:hAnsi="宋体" w:cs="宋体"/>
          <w:color w:val="auto"/>
          <w:sz w:val="24"/>
          <w:szCs w:val="24"/>
        </w:rPr>
        <w:t>(北京时间，法定节假日除外)。</w:t>
      </w:r>
    </w:p>
    <w:p w14:paraId="1A2D3B13"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地点：</w:t>
      </w:r>
      <w:r>
        <w:rPr>
          <w:rFonts w:ascii="宋体" w:eastAsia="宋体" w:hAnsi="宋体" w:cs="宋体"/>
          <w:color w:val="auto"/>
          <w:sz w:val="24"/>
          <w:szCs w:val="24"/>
        </w:rPr>
        <w:t>北京市政府采购电子交易平台</w:t>
      </w:r>
    </w:p>
    <w:p w14:paraId="544017DA" w14:textId="77777777" w:rsidR="002E3D40" w:rsidRDefault="00000000">
      <w:pPr>
        <w:spacing w:line="360" w:lineRule="auto"/>
        <w:ind w:leftChars="86" w:left="181" w:firstLineChars="200" w:firstLine="464"/>
        <w:jc w:val="both"/>
        <w:rPr>
          <w:rFonts w:ascii="宋体" w:eastAsia="宋体" w:hAnsi="宋体" w:cs="宋体"/>
          <w:color w:val="auto"/>
          <w:spacing w:val="-8"/>
          <w:sz w:val="24"/>
          <w:szCs w:val="24"/>
        </w:rPr>
      </w:pPr>
      <w:r>
        <w:rPr>
          <w:rFonts w:ascii="宋体" w:eastAsia="宋体" w:hAnsi="宋体"/>
          <w:color w:val="auto"/>
          <w:spacing w:val="-8"/>
          <w:sz w:val="24"/>
          <w:szCs w:val="24"/>
        </w:rPr>
        <w:t>3.</w:t>
      </w:r>
      <w:r>
        <w:rPr>
          <w:rFonts w:ascii="宋体" w:eastAsia="宋体" w:hAnsi="宋体" w:cs="宋体"/>
          <w:color w:val="auto"/>
          <w:spacing w:val="-8"/>
          <w:sz w:val="24"/>
          <w:szCs w:val="24"/>
        </w:rPr>
        <w:t>方式：</w:t>
      </w:r>
      <w:r>
        <w:rPr>
          <w:rFonts w:ascii="宋体" w:eastAsia="宋体" w:hAnsi="宋体" w:cs="宋体" w:hint="eastAsia"/>
          <w:color w:val="auto"/>
          <w:spacing w:val="-8"/>
          <w:sz w:val="24"/>
          <w:szCs w:val="24"/>
        </w:rPr>
        <w:t>供应商使用</w:t>
      </w:r>
      <w:r>
        <w:rPr>
          <w:rFonts w:ascii="宋体" w:eastAsia="宋体" w:hAnsi="宋体" w:cs="宋体"/>
          <w:color w:val="auto"/>
          <w:spacing w:val="-8"/>
          <w:sz w:val="24"/>
          <w:szCs w:val="24"/>
        </w:rPr>
        <w:t xml:space="preserve"> CA </w:t>
      </w:r>
      <w:r>
        <w:rPr>
          <w:rFonts w:ascii="宋体" w:eastAsia="宋体" w:hAnsi="宋体" w:cs="宋体" w:hint="eastAsia"/>
          <w:color w:val="auto"/>
          <w:spacing w:val="-8"/>
          <w:sz w:val="24"/>
          <w:szCs w:val="24"/>
        </w:rPr>
        <w:t>数字证书或电子营业执照登录北京市政府采购电子交易平台</w:t>
      </w:r>
      <w:r>
        <w:rPr>
          <w:rFonts w:ascii="宋体" w:eastAsia="宋体" w:hAnsi="宋体" w:cs="宋体"/>
          <w:color w:val="auto"/>
          <w:spacing w:val="-8"/>
          <w:sz w:val="24"/>
          <w:szCs w:val="24"/>
        </w:rPr>
        <w:t>( http://zbcg-bjzc.zhongcy.com/bjczj-portal-site/index.html#/home )</w:t>
      </w:r>
      <w:r>
        <w:rPr>
          <w:rFonts w:ascii="宋体" w:eastAsia="宋体" w:hAnsi="宋体" w:cs="宋体" w:hint="eastAsia"/>
          <w:color w:val="auto"/>
          <w:spacing w:val="-8"/>
          <w:sz w:val="24"/>
          <w:szCs w:val="24"/>
        </w:rPr>
        <w:t>获取电子版竞争性磋商文件。</w:t>
      </w:r>
    </w:p>
    <w:p w14:paraId="39DFD8C4" w14:textId="77777777" w:rsidR="002E3D40" w:rsidRDefault="00000000">
      <w:pPr>
        <w:spacing w:line="360" w:lineRule="auto"/>
        <w:ind w:leftChars="86" w:left="181" w:firstLineChars="200" w:firstLine="450"/>
        <w:jc w:val="both"/>
        <w:rPr>
          <w:rFonts w:ascii="宋体" w:eastAsia="宋体" w:hAnsi="宋体" w:cs="宋体"/>
          <w:color w:val="auto"/>
          <w:spacing w:val="-10"/>
          <w:sz w:val="24"/>
          <w:szCs w:val="24"/>
        </w:rPr>
      </w:pPr>
      <w:r>
        <w:rPr>
          <w:rFonts w:ascii="宋体" w:eastAsia="宋体" w:hAnsi="宋体"/>
          <w:color w:val="auto"/>
          <w:spacing w:val="-15"/>
          <w:sz w:val="24"/>
          <w:szCs w:val="24"/>
        </w:rPr>
        <w:t>4</w:t>
      </w:r>
      <w:r>
        <w:rPr>
          <w:rFonts w:ascii="宋体" w:eastAsia="宋体" w:hAnsi="宋体"/>
          <w:color w:val="auto"/>
          <w:spacing w:val="-10"/>
          <w:sz w:val="24"/>
          <w:szCs w:val="24"/>
        </w:rPr>
        <w:t>.</w:t>
      </w:r>
      <w:r>
        <w:rPr>
          <w:rFonts w:ascii="宋体" w:eastAsia="宋体" w:hAnsi="宋体" w:cs="宋体"/>
          <w:color w:val="auto"/>
          <w:spacing w:val="-10"/>
          <w:sz w:val="24"/>
          <w:szCs w:val="24"/>
        </w:rPr>
        <w:t>售价：</w:t>
      </w:r>
      <w:r>
        <w:rPr>
          <w:rFonts w:ascii="宋体" w:eastAsia="宋体" w:hAnsi="宋体" w:cs="宋体" w:hint="eastAsia"/>
          <w:color w:val="auto"/>
          <w:spacing w:val="-10"/>
          <w:sz w:val="24"/>
          <w:szCs w:val="24"/>
        </w:rPr>
        <w:t>采购文件人民币</w:t>
      </w:r>
      <w:r>
        <w:rPr>
          <w:rFonts w:ascii="宋体" w:eastAsia="宋体" w:hAnsi="宋体" w:cs="宋体"/>
          <w:color w:val="auto"/>
          <w:spacing w:val="-10"/>
          <w:sz w:val="24"/>
          <w:szCs w:val="24"/>
        </w:rPr>
        <w:t>0</w:t>
      </w:r>
      <w:r>
        <w:rPr>
          <w:rFonts w:ascii="宋体" w:eastAsia="宋体" w:hAnsi="宋体" w:cs="宋体" w:hint="eastAsia"/>
          <w:color w:val="auto"/>
          <w:spacing w:val="-10"/>
          <w:sz w:val="24"/>
          <w:szCs w:val="24"/>
        </w:rPr>
        <w:t>元</w:t>
      </w:r>
      <w:r>
        <w:rPr>
          <w:rFonts w:ascii="宋体" w:eastAsia="宋体" w:hAnsi="宋体" w:cs="宋体"/>
          <w:color w:val="auto"/>
          <w:spacing w:val="-10"/>
          <w:sz w:val="24"/>
          <w:szCs w:val="24"/>
        </w:rPr>
        <w:t>。</w:t>
      </w:r>
    </w:p>
    <w:p w14:paraId="5B8BB77C" w14:textId="77777777" w:rsidR="002E3D40" w:rsidRDefault="002E3D40">
      <w:pPr>
        <w:spacing w:line="360" w:lineRule="auto"/>
        <w:ind w:firstLineChars="200" w:firstLine="420"/>
        <w:jc w:val="both"/>
        <w:rPr>
          <w:rFonts w:ascii="宋体" w:eastAsia="宋体" w:hAnsi="宋体"/>
          <w:color w:val="auto"/>
        </w:rPr>
      </w:pPr>
    </w:p>
    <w:p w14:paraId="1A0AF98C" w14:textId="77777777" w:rsidR="002E3D40" w:rsidRDefault="00000000">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四</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、响应文件提交</w:t>
      </w:r>
    </w:p>
    <w:p w14:paraId="3214401C" w14:textId="47EA4132" w:rsidR="002E3D40" w:rsidRPr="000A0EC7" w:rsidRDefault="00000000">
      <w:pPr>
        <w:spacing w:line="360" w:lineRule="auto"/>
        <w:ind w:firstLineChars="200" w:firstLine="448"/>
        <w:jc w:val="both"/>
        <w:rPr>
          <w:rFonts w:ascii="宋体" w:eastAsia="宋体" w:hAnsi="宋体" w:cs="宋体"/>
          <w:color w:val="auto"/>
          <w:spacing w:val="-8"/>
          <w:sz w:val="24"/>
          <w:szCs w:val="24"/>
        </w:rPr>
      </w:pPr>
      <w:r w:rsidRPr="000A0EC7">
        <w:rPr>
          <w:rFonts w:ascii="宋体" w:eastAsia="宋体" w:hAnsi="宋体" w:cs="宋体"/>
          <w:color w:val="auto"/>
          <w:spacing w:val="-16"/>
          <w:sz w:val="24"/>
          <w:szCs w:val="24"/>
        </w:rPr>
        <w:t>截</w:t>
      </w:r>
      <w:r w:rsidRPr="000A0EC7">
        <w:rPr>
          <w:rFonts w:ascii="宋体" w:eastAsia="宋体" w:hAnsi="宋体" w:cs="宋体"/>
          <w:color w:val="auto"/>
          <w:spacing w:val="-8"/>
          <w:sz w:val="24"/>
          <w:szCs w:val="24"/>
        </w:rPr>
        <w:t>止时间：</w:t>
      </w:r>
      <w:r w:rsidR="000A0EC7" w:rsidRPr="000A0EC7">
        <w:rPr>
          <w:rFonts w:ascii="宋体" w:eastAsia="宋体" w:hAnsi="宋体" w:cs="宋体"/>
          <w:color w:val="auto"/>
          <w:spacing w:val="-8"/>
          <w:sz w:val="24"/>
          <w:szCs w:val="24"/>
        </w:rPr>
        <w:t>2024年</w:t>
      </w:r>
      <w:r w:rsidR="000A0EC7" w:rsidRPr="00033CAB">
        <w:rPr>
          <w:rFonts w:ascii="宋体" w:eastAsia="宋体" w:hAnsi="宋体" w:cs="宋体"/>
          <w:color w:val="auto"/>
          <w:spacing w:val="-8"/>
          <w:sz w:val="24"/>
          <w:szCs w:val="24"/>
        </w:rPr>
        <w:t>5</w:t>
      </w:r>
      <w:r w:rsidRPr="00033CAB">
        <w:rPr>
          <w:rFonts w:ascii="宋体" w:eastAsia="宋体" w:hAnsi="宋体" w:cs="宋体"/>
          <w:color w:val="auto"/>
          <w:spacing w:val="-8"/>
          <w:sz w:val="24"/>
          <w:szCs w:val="24"/>
        </w:rPr>
        <w:t>月</w:t>
      </w:r>
      <w:r w:rsidR="000A0EC7" w:rsidRPr="00033CAB">
        <w:rPr>
          <w:rFonts w:ascii="宋体" w:eastAsia="宋体" w:hAnsi="宋体" w:cs="宋体"/>
          <w:color w:val="auto"/>
          <w:spacing w:val="-8"/>
          <w:sz w:val="24"/>
          <w:szCs w:val="24"/>
        </w:rPr>
        <w:t>10</w:t>
      </w:r>
      <w:r w:rsidRPr="00033CAB">
        <w:rPr>
          <w:rFonts w:ascii="宋体" w:eastAsia="宋体" w:hAnsi="宋体" w:cs="宋体"/>
          <w:color w:val="auto"/>
          <w:spacing w:val="-8"/>
          <w:sz w:val="24"/>
          <w:szCs w:val="24"/>
        </w:rPr>
        <w:t>日13点</w:t>
      </w:r>
      <w:r w:rsidR="000A0EC7" w:rsidRPr="00033CAB">
        <w:rPr>
          <w:rFonts w:ascii="宋体" w:eastAsia="宋体" w:hAnsi="宋体" w:cs="宋体"/>
          <w:color w:val="auto"/>
          <w:spacing w:val="-8"/>
          <w:sz w:val="24"/>
          <w:szCs w:val="24"/>
        </w:rPr>
        <w:t>0</w:t>
      </w:r>
      <w:r w:rsidRPr="00033CAB">
        <w:rPr>
          <w:rFonts w:ascii="宋体" w:eastAsia="宋体" w:hAnsi="宋体" w:cs="宋体"/>
          <w:color w:val="auto"/>
          <w:spacing w:val="-8"/>
          <w:sz w:val="24"/>
          <w:szCs w:val="24"/>
        </w:rPr>
        <w:t>0分(北</w:t>
      </w:r>
      <w:r w:rsidRPr="000A0EC7">
        <w:rPr>
          <w:rFonts w:ascii="宋体" w:eastAsia="宋体" w:hAnsi="宋体" w:cs="宋体"/>
          <w:color w:val="auto"/>
          <w:spacing w:val="-8"/>
          <w:sz w:val="24"/>
          <w:szCs w:val="24"/>
        </w:rPr>
        <w:t>京时间)。</w:t>
      </w:r>
    </w:p>
    <w:p w14:paraId="4DEC3A41" w14:textId="77777777" w:rsidR="002E3D40" w:rsidRPr="000A0EC7" w:rsidRDefault="00000000">
      <w:pPr>
        <w:spacing w:line="360" w:lineRule="auto"/>
        <w:ind w:firstLineChars="200" w:firstLine="464"/>
        <w:jc w:val="both"/>
        <w:rPr>
          <w:rFonts w:ascii="宋体" w:eastAsia="宋体" w:hAnsi="宋体" w:cs="宋体"/>
          <w:color w:val="auto"/>
          <w:spacing w:val="-8"/>
          <w:sz w:val="24"/>
          <w:szCs w:val="24"/>
        </w:rPr>
      </w:pPr>
      <w:r w:rsidRPr="000A0EC7">
        <w:rPr>
          <w:rFonts w:ascii="宋体" w:eastAsia="宋体" w:hAnsi="宋体" w:cs="宋体"/>
          <w:color w:val="auto"/>
          <w:spacing w:val="-8"/>
          <w:sz w:val="24"/>
          <w:szCs w:val="24"/>
        </w:rPr>
        <w:t>地点：</w:t>
      </w:r>
      <w:r w:rsidRPr="000A0EC7">
        <w:rPr>
          <w:rFonts w:ascii="宋体" w:eastAsia="宋体" w:hAnsi="宋体" w:cs="宋体" w:hint="eastAsia"/>
          <w:color w:val="auto"/>
          <w:spacing w:val="-8"/>
          <w:sz w:val="24"/>
          <w:szCs w:val="24"/>
        </w:rPr>
        <w:t xml:space="preserve">北京市朝阳区亚运村慧忠路5号远大中心C座二层　</w:t>
      </w:r>
    </w:p>
    <w:p w14:paraId="7A839F69" w14:textId="77777777" w:rsidR="002E3D40" w:rsidRPr="000A0EC7" w:rsidRDefault="002E3D40">
      <w:pPr>
        <w:spacing w:line="360" w:lineRule="auto"/>
        <w:ind w:firstLineChars="200" w:firstLine="420"/>
        <w:jc w:val="both"/>
        <w:rPr>
          <w:rFonts w:ascii="宋体" w:eastAsia="宋体" w:hAnsi="宋体"/>
          <w:color w:val="auto"/>
        </w:rPr>
      </w:pPr>
    </w:p>
    <w:p w14:paraId="26876A25" w14:textId="77777777" w:rsidR="002E3D40" w:rsidRPr="000A0EC7" w:rsidRDefault="00000000">
      <w:pPr>
        <w:spacing w:line="360" w:lineRule="auto"/>
        <w:ind w:firstLineChars="200" w:firstLine="472"/>
        <w:jc w:val="both"/>
        <w:outlineLvl w:val="1"/>
        <w:rPr>
          <w:rFonts w:ascii="宋体" w:eastAsia="宋体" w:hAnsi="宋体" w:cs="宋体"/>
          <w:color w:val="auto"/>
          <w:sz w:val="24"/>
          <w:szCs w:val="24"/>
        </w:rPr>
      </w:pPr>
      <w:r w:rsidRPr="000A0EC7">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五</w:t>
      </w:r>
      <w:r w:rsidRPr="000A0EC7">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w:t>
      </w:r>
      <w:r w:rsidRPr="000A0EC7">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开启</w:t>
      </w:r>
    </w:p>
    <w:p w14:paraId="33FFCF9B" w14:textId="655D5E1B" w:rsidR="002E3D40" w:rsidRDefault="00000000">
      <w:pPr>
        <w:spacing w:line="360" w:lineRule="auto"/>
        <w:ind w:firstLineChars="200" w:firstLine="444"/>
        <w:jc w:val="both"/>
        <w:rPr>
          <w:rFonts w:ascii="宋体" w:eastAsia="宋体" w:hAnsi="宋体" w:cs="宋体"/>
          <w:color w:val="auto"/>
          <w:sz w:val="24"/>
          <w:szCs w:val="24"/>
        </w:rPr>
      </w:pPr>
      <w:r w:rsidRPr="000A0EC7">
        <w:rPr>
          <w:rFonts w:ascii="宋体" w:eastAsia="宋体" w:hAnsi="宋体" w:cs="宋体"/>
          <w:color w:val="auto"/>
          <w:spacing w:val="-18"/>
          <w:sz w:val="24"/>
          <w:szCs w:val="24"/>
        </w:rPr>
        <w:t>时间</w:t>
      </w:r>
      <w:r w:rsidRPr="000A0EC7">
        <w:rPr>
          <w:rFonts w:ascii="宋体" w:eastAsia="宋体" w:hAnsi="宋体" w:cs="宋体"/>
          <w:color w:val="auto"/>
          <w:spacing w:val="-9"/>
          <w:sz w:val="24"/>
          <w:szCs w:val="24"/>
        </w:rPr>
        <w:t>：</w:t>
      </w:r>
      <w:r w:rsidR="000A0EC7" w:rsidRPr="000A0EC7">
        <w:rPr>
          <w:rFonts w:ascii="宋体" w:eastAsia="宋体" w:hAnsi="宋体" w:cs="宋体"/>
          <w:color w:val="auto"/>
          <w:spacing w:val="-8"/>
          <w:sz w:val="24"/>
          <w:szCs w:val="24"/>
        </w:rPr>
        <w:t>202</w:t>
      </w:r>
      <w:r w:rsidR="000A0EC7" w:rsidRPr="000A0EC7">
        <w:rPr>
          <w:rFonts w:ascii="宋体" w:eastAsia="宋体" w:hAnsi="宋体" w:cs="宋体" w:hint="eastAsia"/>
          <w:color w:val="auto"/>
          <w:spacing w:val="-8"/>
          <w:sz w:val="24"/>
          <w:szCs w:val="24"/>
        </w:rPr>
        <w:t>4</w:t>
      </w:r>
      <w:r w:rsidR="000A0EC7" w:rsidRPr="000A0EC7">
        <w:rPr>
          <w:rFonts w:ascii="宋体" w:eastAsia="宋体" w:hAnsi="宋体" w:cs="宋体"/>
          <w:color w:val="auto"/>
          <w:spacing w:val="-8"/>
          <w:sz w:val="24"/>
          <w:szCs w:val="24"/>
        </w:rPr>
        <w:t>年</w:t>
      </w:r>
      <w:r w:rsidR="000A0EC7" w:rsidRPr="000A0EC7">
        <w:rPr>
          <w:rFonts w:ascii="宋体" w:eastAsia="宋体" w:hAnsi="宋体" w:cs="宋体" w:hint="eastAsia"/>
          <w:color w:val="auto"/>
          <w:spacing w:val="-8"/>
          <w:sz w:val="24"/>
          <w:szCs w:val="24"/>
        </w:rPr>
        <w:t>5</w:t>
      </w:r>
      <w:r w:rsidRPr="00033CAB">
        <w:rPr>
          <w:rFonts w:ascii="宋体" w:eastAsia="宋体" w:hAnsi="宋体" w:cs="宋体"/>
          <w:color w:val="auto"/>
          <w:spacing w:val="-8"/>
          <w:sz w:val="24"/>
          <w:szCs w:val="24"/>
        </w:rPr>
        <w:t>月</w:t>
      </w:r>
      <w:r w:rsidR="000A0EC7" w:rsidRPr="00033CAB">
        <w:rPr>
          <w:rFonts w:ascii="宋体" w:eastAsia="宋体" w:hAnsi="宋体" w:cs="宋体"/>
          <w:color w:val="auto"/>
          <w:spacing w:val="-8"/>
          <w:sz w:val="24"/>
          <w:szCs w:val="24"/>
        </w:rPr>
        <w:t>10</w:t>
      </w:r>
      <w:r w:rsidRPr="00033CAB">
        <w:rPr>
          <w:rFonts w:ascii="宋体" w:eastAsia="宋体" w:hAnsi="宋体" w:cs="宋体"/>
          <w:color w:val="auto"/>
          <w:spacing w:val="-8"/>
          <w:sz w:val="24"/>
          <w:szCs w:val="24"/>
        </w:rPr>
        <w:t>日13点</w:t>
      </w:r>
      <w:r w:rsidR="000A0EC7" w:rsidRPr="00033CAB">
        <w:rPr>
          <w:rFonts w:ascii="宋体" w:eastAsia="宋体" w:hAnsi="宋体" w:cs="宋体"/>
          <w:color w:val="auto"/>
          <w:spacing w:val="-8"/>
          <w:sz w:val="24"/>
          <w:szCs w:val="24"/>
        </w:rPr>
        <w:t>0</w:t>
      </w:r>
      <w:r w:rsidRPr="00033CAB">
        <w:rPr>
          <w:rFonts w:ascii="宋体" w:eastAsia="宋体" w:hAnsi="宋体" w:cs="宋体"/>
          <w:color w:val="auto"/>
          <w:spacing w:val="-8"/>
          <w:sz w:val="24"/>
          <w:szCs w:val="24"/>
        </w:rPr>
        <w:t>0分</w:t>
      </w:r>
      <w:r w:rsidRPr="000A0EC7">
        <w:rPr>
          <w:rFonts w:ascii="宋体" w:eastAsia="宋体" w:hAnsi="宋体" w:cs="宋体"/>
          <w:color w:val="auto"/>
          <w:spacing w:val="-8"/>
          <w:sz w:val="24"/>
          <w:szCs w:val="24"/>
        </w:rPr>
        <w:t>(北京时间</w:t>
      </w:r>
      <w:r>
        <w:rPr>
          <w:rFonts w:ascii="宋体" w:eastAsia="宋体" w:hAnsi="宋体" w:cs="宋体"/>
          <w:color w:val="auto"/>
          <w:spacing w:val="-8"/>
          <w:sz w:val="24"/>
          <w:szCs w:val="24"/>
        </w:rPr>
        <w:t>)</w:t>
      </w:r>
      <w:r>
        <w:rPr>
          <w:rFonts w:ascii="宋体" w:eastAsia="宋体" w:hAnsi="宋体" w:cs="宋体"/>
          <w:color w:val="auto"/>
          <w:spacing w:val="-9"/>
          <w:sz w:val="24"/>
          <w:szCs w:val="24"/>
        </w:rPr>
        <w:t>。</w:t>
      </w:r>
    </w:p>
    <w:p w14:paraId="77CC2FB1" w14:textId="77777777" w:rsidR="002E3D40" w:rsidRDefault="00000000">
      <w:pPr>
        <w:pStyle w:val="a0"/>
      </w:pPr>
      <w:r>
        <w:rPr>
          <w:rFonts w:hAnsi="宋体" w:cs="宋体"/>
          <w:spacing w:val="-26"/>
        </w:rPr>
        <w:t>地</w:t>
      </w:r>
      <w:r>
        <w:rPr>
          <w:rFonts w:hAnsi="宋体" w:cs="宋体"/>
          <w:spacing w:val="-17"/>
        </w:rPr>
        <w:t>点</w:t>
      </w:r>
      <w:r>
        <w:rPr>
          <w:rFonts w:hAnsi="宋体" w:cs="宋体"/>
          <w:spacing w:val="-8"/>
        </w:rPr>
        <w:t>：</w:t>
      </w:r>
      <w:r>
        <w:rPr>
          <w:rFonts w:hAnsi="宋体" w:cs="宋体" w:hint="eastAsia"/>
          <w:spacing w:val="-8"/>
        </w:rPr>
        <w:t xml:space="preserve">北京市朝阳区亚运村慧忠路5号远大中心C座二层　</w:t>
      </w:r>
    </w:p>
    <w:p w14:paraId="6F4E96F4" w14:textId="77777777" w:rsidR="002E3D40" w:rsidRDefault="002E3D40">
      <w:pPr>
        <w:spacing w:line="360" w:lineRule="auto"/>
        <w:ind w:firstLineChars="200" w:firstLine="476"/>
        <w:jc w:val="both"/>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pPr>
    </w:p>
    <w:p w14:paraId="35020002"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六</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、公告期限</w:t>
      </w:r>
    </w:p>
    <w:p w14:paraId="28C71FD3" w14:textId="77777777" w:rsidR="002E3D40"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自</w:t>
      </w:r>
      <w:r>
        <w:rPr>
          <w:rFonts w:ascii="宋体" w:eastAsia="宋体" w:hAnsi="宋体" w:cs="宋体"/>
          <w:color w:val="auto"/>
          <w:spacing w:val="-7"/>
          <w:sz w:val="24"/>
          <w:szCs w:val="24"/>
        </w:rPr>
        <w:t>本公告发布之日起</w:t>
      </w:r>
      <w:r>
        <w:rPr>
          <w:rFonts w:ascii="宋体" w:eastAsia="宋体" w:hAnsi="宋体"/>
          <w:color w:val="auto"/>
          <w:spacing w:val="-7"/>
          <w:sz w:val="24"/>
          <w:szCs w:val="24"/>
        </w:rPr>
        <w:t>3</w:t>
      </w:r>
      <w:r>
        <w:rPr>
          <w:rFonts w:ascii="宋体" w:eastAsia="宋体" w:hAnsi="宋体" w:cs="宋体"/>
          <w:color w:val="auto"/>
          <w:spacing w:val="-7"/>
          <w:sz w:val="24"/>
          <w:szCs w:val="24"/>
        </w:rPr>
        <w:t>个工作日。</w:t>
      </w:r>
    </w:p>
    <w:p w14:paraId="7A1CA5FC" w14:textId="77777777" w:rsidR="002E3D40" w:rsidRDefault="002E3D40">
      <w:pPr>
        <w:spacing w:line="360" w:lineRule="auto"/>
        <w:ind w:firstLineChars="200" w:firstLine="420"/>
        <w:jc w:val="both"/>
        <w:rPr>
          <w:rFonts w:ascii="宋体" w:eastAsia="宋体" w:hAnsi="宋体"/>
          <w:color w:val="auto"/>
        </w:rPr>
      </w:pPr>
    </w:p>
    <w:p w14:paraId="3818A790" w14:textId="77777777" w:rsidR="002E3D40"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七、</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其他补充事宜</w:t>
      </w:r>
    </w:p>
    <w:p w14:paraId="24E11243" w14:textId="77777777" w:rsidR="002E3D40" w:rsidRDefault="00000000">
      <w:pPr>
        <w:spacing w:line="360" w:lineRule="auto"/>
        <w:ind w:firstLineChars="200" w:firstLine="556"/>
        <w:jc w:val="both"/>
        <w:rPr>
          <w:rFonts w:ascii="宋体" w:eastAsia="宋体" w:hAnsi="宋体" w:cs="宋体"/>
          <w:color w:val="auto"/>
          <w:sz w:val="24"/>
          <w:szCs w:val="24"/>
        </w:rPr>
      </w:pPr>
      <w:r>
        <w:rPr>
          <w:rFonts w:ascii="宋体" w:eastAsia="宋体" w:hAnsi="宋体"/>
          <w:color w:val="auto"/>
          <w:spacing w:val="38"/>
          <w:sz w:val="24"/>
          <w:szCs w:val="24"/>
        </w:rPr>
        <w:lastRenderedPageBreak/>
        <w:t>1</w:t>
      </w:r>
      <w:r>
        <w:rPr>
          <w:rFonts w:ascii="宋体" w:eastAsia="宋体" w:hAnsi="宋体"/>
          <w:color w:val="auto"/>
          <w:spacing w:val="20"/>
          <w:sz w:val="24"/>
          <w:szCs w:val="24"/>
        </w:rPr>
        <w:t>.</w:t>
      </w:r>
      <w:r>
        <w:rPr>
          <w:rFonts w:ascii="宋体" w:eastAsia="宋体" w:hAnsi="宋体" w:cs="宋体"/>
          <w:color w:val="auto"/>
          <w:spacing w:val="20"/>
          <w:sz w:val="24"/>
          <w:szCs w:val="24"/>
        </w:rPr>
        <w:t>本项目需要落实的政府采购政策：</w:t>
      </w:r>
      <w:r>
        <w:rPr>
          <w:rFonts w:ascii="宋体" w:eastAsia="宋体" w:hAnsi="宋体" w:cs="宋体" w:hint="eastAsia"/>
          <w:color w:val="auto"/>
          <w:spacing w:val="20"/>
          <w:sz w:val="24"/>
          <w:szCs w:val="24"/>
        </w:rPr>
        <w:t>节约能源、保护环境、扶持不发达地区和少数民族地区、促进中小企业发展、支持监狱企业发展、促进残疾人就业等。</w:t>
      </w:r>
    </w:p>
    <w:p w14:paraId="69864ABC" w14:textId="77777777" w:rsidR="002E3D40" w:rsidRDefault="00000000">
      <w:pPr>
        <w:keepLines/>
        <w:widowControl w:val="0"/>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2.本公告在中国政府采购网（http://www.ccgp.gov.cn）、北京市政府采购网 （http://www.ccgp-beijing.gov.cn/）上发布。</w:t>
      </w:r>
    </w:p>
    <w:p w14:paraId="5FEE098D" w14:textId="77777777" w:rsidR="002E3D40"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3.</w:t>
      </w:r>
      <w:r>
        <w:rPr>
          <w:rFonts w:ascii="宋体" w:eastAsia="宋体" w:hAnsi="宋体" w:cs="宋体" w:hint="eastAsia"/>
          <w:color w:val="auto"/>
          <w:spacing w:val="-11"/>
          <w:sz w:val="24"/>
          <w:szCs w:val="24"/>
        </w:rPr>
        <w:t>服务费</w:t>
      </w:r>
      <w:r>
        <w:rPr>
          <w:rFonts w:ascii="宋体" w:eastAsia="宋体" w:hAnsi="宋体" w:cs="宋体"/>
          <w:color w:val="auto"/>
          <w:spacing w:val="-11"/>
          <w:sz w:val="24"/>
          <w:szCs w:val="24"/>
        </w:rPr>
        <w:t xml:space="preserve">账户： </w:t>
      </w:r>
    </w:p>
    <w:p w14:paraId="49F15EB5" w14:textId="77777777" w:rsidR="002E3D40"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收款单位：中工国际招标有限公司　  </w:t>
      </w:r>
    </w:p>
    <w:p w14:paraId="4BCB2297" w14:textId="77777777" w:rsidR="002E3D40"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 xml:space="preserve">开 户 行：中国工商银行股份有限公司北京西三旗支行  </w:t>
      </w:r>
    </w:p>
    <w:p w14:paraId="4AFAD6B8" w14:textId="77777777" w:rsidR="002E3D40" w:rsidRDefault="00000000">
      <w:pPr>
        <w:spacing w:line="360" w:lineRule="auto"/>
        <w:ind w:firstLineChars="200" w:firstLine="520"/>
        <w:jc w:val="both"/>
        <w:rPr>
          <w:rFonts w:ascii="宋体" w:eastAsia="宋体" w:hAnsi="宋体" w:cs="宋体"/>
          <w:color w:val="auto"/>
          <w:spacing w:val="20"/>
          <w:sz w:val="24"/>
          <w:szCs w:val="24"/>
        </w:rPr>
      </w:pPr>
      <w:r>
        <w:rPr>
          <w:rFonts w:ascii="宋体" w:eastAsia="宋体" w:hAnsi="宋体" w:cs="宋体" w:hint="eastAsia"/>
          <w:color w:val="auto"/>
          <w:spacing w:val="20"/>
          <w:sz w:val="24"/>
          <w:szCs w:val="24"/>
        </w:rPr>
        <w:t>银行账号：0200240109200060854</w:t>
      </w:r>
    </w:p>
    <w:p w14:paraId="140C1ED9" w14:textId="77777777" w:rsidR="002E3D40" w:rsidRDefault="00000000">
      <w:pPr>
        <w:spacing w:line="360" w:lineRule="auto"/>
        <w:ind w:firstLineChars="200" w:firstLine="520"/>
        <w:jc w:val="both"/>
        <w:rPr>
          <w:rFonts w:ascii="宋体" w:eastAsia="宋体" w:hAnsi="宋体" w:cs="宋体"/>
          <w:color w:val="auto"/>
          <w:spacing w:val="-11"/>
          <w:sz w:val="24"/>
          <w:szCs w:val="24"/>
        </w:rPr>
      </w:pPr>
      <w:r>
        <w:rPr>
          <w:rFonts w:ascii="宋体" w:eastAsia="宋体" w:hAnsi="宋体" w:cs="宋体"/>
          <w:color w:val="auto"/>
          <w:spacing w:val="20"/>
          <w:sz w:val="24"/>
          <w:szCs w:val="24"/>
        </w:rPr>
        <w:t>请供应商在汇款时务必注明所投项目的</w:t>
      </w:r>
      <w:r>
        <w:rPr>
          <w:rFonts w:ascii="宋体" w:eastAsia="宋体" w:hAnsi="宋体" w:cs="宋体" w:hint="eastAsia"/>
          <w:color w:val="auto"/>
          <w:spacing w:val="20"/>
          <w:sz w:val="24"/>
          <w:szCs w:val="24"/>
        </w:rPr>
        <w:t>磋商</w:t>
      </w:r>
      <w:r>
        <w:rPr>
          <w:rFonts w:ascii="宋体" w:eastAsia="宋体" w:hAnsi="宋体" w:cs="宋体"/>
          <w:color w:val="auto"/>
          <w:spacing w:val="20"/>
          <w:sz w:val="24"/>
          <w:szCs w:val="24"/>
        </w:rPr>
        <w:t>编号及用途，否则，因款项用途不明导致磋商无效</w:t>
      </w:r>
      <w:r>
        <w:rPr>
          <w:rFonts w:ascii="宋体" w:eastAsia="宋体" w:hAnsi="宋体" w:cs="宋体"/>
          <w:color w:val="auto"/>
          <w:spacing w:val="-11"/>
          <w:sz w:val="24"/>
          <w:szCs w:val="24"/>
        </w:rPr>
        <w:t>等后果由供应商自行承担。</w:t>
      </w:r>
    </w:p>
    <w:p w14:paraId="300821AE" w14:textId="77777777" w:rsidR="002E3D40"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4.评标方法和标准：综合评分法。</w:t>
      </w:r>
    </w:p>
    <w:p w14:paraId="4300E88D" w14:textId="77777777" w:rsidR="002E3D40" w:rsidRDefault="00000000">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5.</w:t>
      </w:r>
      <w:r>
        <w:rPr>
          <w:rFonts w:ascii="宋体" w:eastAsia="宋体" w:hAnsi="宋体" w:cstheme="minorBidi" w:hint="eastAsia"/>
          <w:snapToGrid/>
          <w:color w:val="auto"/>
          <w:kern w:val="2"/>
          <w:sz w:val="24"/>
          <w:szCs w:val="22"/>
        </w:rPr>
        <w:t xml:space="preserve"> </w:t>
      </w:r>
      <w:r>
        <w:rPr>
          <w:rFonts w:ascii="宋体" w:eastAsia="宋体" w:hAnsi="宋体" w:cs="宋体" w:hint="eastAsia"/>
          <w:color w:val="auto"/>
          <w:spacing w:val="-11"/>
          <w:sz w:val="24"/>
          <w:szCs w:val="24"/>
        </w:rPr>
        <w:t>磋商编号：</w:t>
      </w:r>
      <w:r>
        <w:rPr>
          <w:rFonts w:ascii="宋体" w:eastAsia="宋体" w:hAnsi="宋体" w:cs="宋体"/>
          <w:color w:val="auto"/>
          <w:spacing w:val="-11"/>
          <w:sz w:val="24"/>
          <w:szCs w:val="24"/>
        </w:rPr>
        <w:t>ZGGJ-BJ11-24041177</w:t>
      </w:r>
    </w:p>
    <w:p w14:paraId="14E648FC" w14:textId="77777777" w:rsidR="002E3D40" w:rsidRDefault="002E3D40">
      <w:pPr>
        <w:spacing w:line="360" w:lineRule="auto"/>
        <w:ind w:firstLineChars="200" w:firstLine="458"/>
        <w:jc w:val="both"/>
        <w:rPr>
          <w:rFonts w:ascii="宋体" w:eastAsia="宋体" w:hAnsi="宋体" w:cs="宋体"/>
          <w:color w:val="auto"/>
          <w:spacing w:val="-11"/>
          <w:sz w:val="24"/>
          <w:szCs w:val="24"/>
        </w:rPr>
      </w:pPr>
    </w:p>
    <w:p w14:paraId="618AA444" w14:textId="77777777" w:rsidR="002E3D40" w:rsidRDefault="00000000">
      <w:pPr>
        <w:spacing w:line="360" w:lineRule="auto"/>
        <w:ind w:firstLineChars="200" w:firstLine="478"/>
        <w:jc w:val="both"/>
        <w:outlineLvl w:val="1"/>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八、对本次采购提出询问，请按以下方式联系。</w:t>
      </w:r>
    </w:p>
    <w:p w14:paraId="1ECCB1CD" w14:textId="77777777" w:rsidR="002E3D40" w:rsidRDefault="00000000">
      <w:pPr>
        <w:spacing w:line="360" w:lineRule="auto"/>
        <w:ind w:firstLineChars="200" w:firstLine="498"/>
        <w:jc w:val="both"/>
        <w:outlineLvl w:val="1"/>
        <w:rPr>
          <w:rFonts w:ascii="宋体" w:eastAsia="宋体" w:hAnsi="宋体"/>
          <w:b/>
          <w:bCs/>
          <w:color w:val="auto"/>
          <w:spacing w:val="8"/>
          <w:sz w:val="24"/>
          <w:szCs w:val="24"/>
        </w:rPr>
      </w:pPr>
      <w:r>
        <w:rPr>
          <w:rFonts w:ascii="宋体" w:eastAsia="宋体" w:hAnsi="宋体"/>
          <w:b/>
          <w:bCs/>
          <w:color w:val="auto"/>
          <w:spacing w:val="8"/>
          <w:sz w:val="24"/>
          <w:szCs w:val="24"/>
        </w:rPr>
        <w:t>1.采购人信息</w:t>
      </w:r>
    </w:p>
    <w:p w14:paraId="2DCDCAEF"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名称：</w:t>
      </w:r>
      <w:r>
        <w:rPr>
          <w:rFonts w:ascii="宋体" w:eastAsia="宋体" w:hAnsi="宋体" w:cs="宋体" w:hint="eastAsia"/>
          <w:color w:val="auto"/>
          <w:spacing w:val="-14"/>
          <w:sz w:val="24"/>
          <w:szCs w:val="24"/>
        </w:rPr>
        <w:t>北京市残疾人文化体育服务中心</w:t>
      </w:r>
    </w:p>
    <w:p w14:paraId="4AEEF4E9"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地 址：北京市大兴区芦求路黄村段</w:t>
      </w:r>
      <w:r>
        <w:rPr>
          <w:rFonts w:ascii="宋体" w:eastAsia="宋体" w:hAnsi="宋体" w:cs="宋体"/>
          <w:color w:val="auto"/>
          <w:spacing w:val="-14"/>
          <w:sz w:val="24"/>
          <w:szCs w:val="24"/>
        </w:rPr>
        <w:t>118号</w:t>
      </w:r>
    </w:p>
    <w:p w14:paraId="4C36706D"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联系方式：赵老师</w:t>
      </w:r>
      <w:r>
        <w:rPr>
          <w:rFonts w:ascii="宋体" w:eastAsia="宋体" w:hAnsi="宋体" w:cs="宋体"/>
          <w:color w:val="auto"/>
          <w:spacing w:val="-14"/>
          <w:sz w:val="24"/>
          <w:szCs w:val="24"/>
        </w:rPr>
        <w:t xml:space="preserve">  61231111-2315</w:t>
      </w:r>
    </w:p>
    <w:p w14:paraId="5F83E102"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2.采购代理机构信息</w:t>
      </w:r>
    </w:p>
    <w:p w14:paraId="615BFAA4"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名 称：中工国际招标有限公司　</w:t>
      </w:r>
    </w:p>
    <w:p w14:paraId="20AB5B84"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 xml:space="preserve">地　址：北京市朝阳区亚运村慧忠路5号远大中心C座二层　　</w:t>
      </w:r>
    </w:p>
    <w:p w14:paraId="68E2AD0B"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联系方式：</w:t>
      </w:r>
      <w:r>
        <w:rPr>
          <w:rFonts w:ascii="宋体" w:eastAsia="宋体" w:hAnsi="宋体" w:cs="宋体" w:hint="eastAsia"/>
          <w:color w:val="auto"/>
          <w:spacing w:val="-14"/>
          <w:sz w:val="24"/>
          <w:szCs w:val="24"/>
        </w:rPr>
        <w:t>张跃，010-82952950</w:t>
      </w:r>
    </w:p>
    <w:p w14:paraId="5B1573E2"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3.项目联系方式</w:t>
      </w:r>
    </w:p>
    <w:p w14:paraId="610B8CBA"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项目联系人：张跃</w:t>
      </w:r>
    </w:p>
    <w:p w14:paraId="13229D6E"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hint="eastAsia"/>
          <w:color w:val="auto"/>
          <w:spacing w:val="-14"/>
          <w:sz w:val="24"/>
          <w:szCs w:val="24"/>
        </w:rPr>
        <w:t>电     话：张跃，010-82952950、</w:t>
      </w:r>
      <w:r>
        <w:rPr>
          <w:rFonts w:ascii="宋体" w:eastAsia="宋体" w:hAnsi="宋体" w:cs="宋体"/>
          <w:color w:val="auto"/>
          <w:spacing w:val="-14"/>
          <w:sz w:val="24"/>
          <w:szCs w:val="24"/>
        </w:rPr>
        <w:t>13716402588</w:t>
      </w:r>
    </w:p>
    <w:p w14:paraId="31FE40FB" w14:textId="77777777" w:rsidR="002E3D40" w:rsidRDefault="00000000">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br w:type="page"/>
      </w:r>
    </w:p>
    <w:p w14:paraId="020FA39F" w14:textId="77777777" w:rsidR="002E3D40" w:rsidRDefault="00000000">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bookmarkStart w:id="3" w:name="_Toc164773543"/>
      <w:bookmarkEnd w:id="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供应商须知</w:t>
      </w:r>
      <w:bookmarkEnd w:id="3"/>
    </w:p>
    <w:p w14:paraId="2D04B459" w14:textId="77777777" w:rsidR="002E3D40" w:rsidRDefault="00000000">
      <w:pPr>
        <w:spacing w:line="360" w:lineRule="auto"/>
        <w:jc w:val="center"/>
        <w:outlineLvl w:val="1"/>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应商须知资料表</w:t>
      </w:r>
    </w:p>
    <w:p w14:paraId="28878CE8" w14:textId="77777777" w:rsidR="002E3D40" w:rsidRDefault="002E3D40">
      <w:pPr>
        <w:spacing w:line="360" w:lineRule="auto"/>
        <w:ind w:firstLineChars="200" w:firstLine="420"/>
        <w:jc w:val="both"/>
        <w:rPr>
          <w:rFonts w:ascii="宋体" w:eastAsia="宋体" w:hAnsi="宋体"/>
          <w:color w:val="auto"/>
        </w:rPr>
      </w:pPr>
    </w:p>
    <w:p w14:paraId="73357133" w14:textId="77777777" w:rsidR="002E3D40"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position w:val="3"/>
          <w:sz w:val="24"/>
          <w:szCs w:val="24"/>
        </w:rPr>
        <w:t>本表是对供应商须知的具体补充和修改，如有矛盾，均以本资料表为准。标记</w:t>
      </w:r>
      <w:r>
        <w:rPr>
          <w:rFonts w:ascii="宋体" w:eastAsia="宋体" w:hAnsi="宋体"/>
          <w:color w:val="auto"/>
          <w:spacing w:val="1"/>
          <w:position w:val="3"/>
          <w:sz w:val="24"/>
          <w:szCs w:val="24"/>
        </w:rPr>
        <w:t>“</w:t>
      </w:r>
      <w:r>
        <w:rPr>
          <w:rFonts w:ascii="宋体" w:eastAsia="宋体" w:hAnsi="宋体"/>
          <w:b/>
          <w:bCs/>
          <w:color w:val="auto"/>
          <w:spacing w:val="1"/>
          <w:position w:val="3"/>
          <w:sz w:val="24"/>
          <w:szCs w:val="24"/>
        </w:rPr>
        <w:t>■</w:t>
      </w:r>
      <w:r>
        <w:rPr>
          <w:rFonts w:ascii="宋体" w:eastAsia="宋体" w:hAnsi="宋体"/>
          <w:color w:val="auto"/>
          <w:spacing w:val="1"/>
          <w:position w:val="3"/>
          <w:sz w:val="24"/>
          <w:szCs w:val="24"/>
        </w:rPr>
        <w:t>”</w:t>
      </w:r>
    </w:p>
    <w:p w14:paraId="6444B852"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的选项意为</w:t>
      </w:r>
      <w:r>
        <w:rPr>
          <w:rFonts w:ascii="宋体" w:eastAsia="宋体" w:hAnsi="宋体" w:cs="宋体"/>
          <w:color w:val="auto"/>
          <w:spacing w:val="3"/>
          <w:sz w:val="24"/>
          <w:szCs w:val="24"/>
        </w:rPr>
        <w:t>适用于本项目，标记</w:t>
      </w:r>
      <w:r>
        <w:rPr>
          <w:rFonts w:ascii="宋体" w:eastAsia="宋体" w:hAnsi="宋体"/>
          <w:color w:val="auto"/>
          <w:spacing w:val="3"/>
          <w:sz w:val="24"/>
          <w:szCs w:val="24"/>
        </w:rPr>
        <w:t>“</w:t>
      </w:r>
      <w:r>
        <w:rPr>
          <w:rFonts w:ascii="宋体" w:eastAsia="宋体" w:hAnsi="宋体"/>
          <w:color w:val="auto"/>
          <w:spacing w:val="3"/>
          <w:sz w:val="20"/>
          <w:szCs w:val="20"/>
        </w:rPr>
        <w:t>□</w:t>
      </w:r>
      <w:r>
        <w:rPr>
          <w:rFonts w:ascii="宋体" w:eastAsia="宋体" w:hAnsi="宋体"/>
          <w:color w:val="auto"/>
          <w:spacing w:val="3"/>
          <w:sz w:val="24"/>
          <w:szCs w:val="24"/>
        </w:rPr>
        <w:t>”</w:t>
      </w:r>
      <w:r>
        <w:rPr>
          <w:rFonts w:ascii="宋体" w:eastAsia="宋体" w:hAnsi="宋体" w:cs="宋体"/>
          <w:color w:val="auto"/>
          <w:spacing w:val="3"/>
          <w:sz w:val="24"/>
          <w:szCs w:val="24"/>
        </w:rPr>
        <w:t>的选项意为不适用于本项目。</w:t>
      </w:r>
    </w:p>
    <w:p w14:paraId="3B60194D" w14:textId="77777777" w:rsidR="002E3D40" w:rsidRDefault="002E3D40">
      <w:pPr>
        <w:spacing w:line="360" w:lineRule="auto"/>
        <w:ind w:firstLineChars="200" w:firstLine="420"/>
        <w:jc w:val="both"/>
        <w:rPr>
          <w:rFonts w:ascii="宋体" w:eastAsia="宋体" w:hAnsi="宋体"/>
          <w:color w:val="auto"/>
        </w:rPr>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46"/>
        <w:gridCol w:w="2689"/>
        <w:gridCol w:w="3720"/>
      </w:tblGrid>
      <w:tr w:rsidR="002E3D40" w14:paraId="555E8A22" w14:textId="77777777">
        <w:trPr>
          <w:trHeight w:val="604"/>
        </w:trPr>
        <w:tc>
          <w:tcPr>
            <w:tcW w:w="992" w:type="dxa"/>
            <w:vAlign w:val="center"/>
          </w:tcPr>
          <w:p w14:paraId="70B76DF2"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vAlign w:val="center"/>
          </w:tcPr>
          <w:p w14:paraId="4801C7FD"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255" w:type="dxa"/>
            <w:gridSpan w:val="3"/>
            <w:vAlign w:val="center"/>
          </w:tcPr>
          <w:p w14:paraId="0761FE1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2E3D40" w14:paraId="0F58C436" w14:textId="77777777">
        <w:trPr>
          <w:trHeight w:val="1249"/>
        </w:trPr>
        <w:tc>
          <w:tcPr>
            <w:tcW w:w="992" w:type="dxa"/>
            <w:vAlign w:val="center"/>
          </w:tcPr>
          <w:p w14:paraId="26E60DE6"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2</w:t>
            </w:r>
          </w:p>
        </w:tc>
        <w:tc>
          <w:tcPr>
            <w:tcW w:w="1700" w:type="dxa"/>
            <w:vAlign w:val="center"/>
          </w:tcPr>
          <w:p w14:paraId="62AFF856"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项</w:t>
            </w:r>
            <w:r>
              <w:rPr>
                <w:rFonts w:ascii="宋体" w:eastAsia="宋体" w:hAnsi="宋体" w:cs="宋体"/>
                <w:color w:val="auto"/>
                <w:spacing w:val="-2"/>
                <w:sz w:val="24"/>
                <w:szCs w:val="24"/>
              </w:rPr>
              <w:t>目属性</w:t>
            </w:r>
          </w:p>
        </w:tc>
        <w:tc>
          <w:tcPr>
            <w:tcW w:w="7255" w:type="dxa"/>
            <w:gridSpan w:val="3"/>
          </w:tcPr>
          <w:p w14:paraId="13D6D589"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1"/>
                <w:sz w:val="24"/>
                <w:szCs w:val="24"/>
              </w:rPr>
              <w:t>项目属性：</w:t>
            </w:r>
          </w:p>
          <w:p w14:paraId="33CA9787"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9"/>
                <w:sz w:val="24"/>
                <w:szCs w:val="24"/>
              </w:rPr>
              <w:t>服务</w:t>
            </w:r>
          </w:p>
          <w:p w14:paraId="7E23D6B4"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9"/>
                <w:sz w:val="20"/>
                <w:szCs w:val="20"/>
              </w:rPr>
              <w:t>□</w:t>
            </w:r>
            <w:r>
              <w:rPr>
                <w:rFonts w:ascii="宋体" w:eastAsia="宋体" w:hAnsi="宋体" w:cs="宋体"/>
                <w:color w:val="auto"/>
                <w:spacing w:val="19"/>
                <w:sz w:val="24"/>
                <w:szCs w:val="24"/>
              </w:rPr>
              <w:t>货物</w:t>
            </w:r>
          </w:p>
          <w:p w14:paraId="3FF0AE3A"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工程</w:t>
            </w:r>
          </w:p>
        </w:tc>
      </w:tr>
      <w:tr w:rsidR="002E3D40" w14:paraId="54DC15AA" w14:textId="77777777">
        <w:trPr>
          <w:trHeight w:val="937"/>
        </w:trPr>
        <w:tc>
          <w:tcPr>
            <w:tcW w:w="992" w:type="dxa"/>
            <w:vAlign w:val="center"/>
          </w:tcPr>
          <w:p w14:paraId="5B6BF6A0"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3</w:t>
            </w:r>
          </w:p>
        </w:tc>
        <w:tc>
          <w:tcPr>
            <w:tcW w:w="1700" w:type="dxa"/>
            <w:vAlign w:val="center"/>
          </w:tcPr>
          <w:p w14:paraId="57E13C01"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科研</w:t>
            </w:r>
            <w:r>
              <w:rPr>
                <w:rFonts w:ascii="宋体" w:eastAsia="宋体" w:hAnsi="宋体" w:cs="宋体"/>
                <w:color w:val="auto"/>
                <w:spacing w:val="-1"/>
                <w:sz w:val="24"/>
                <w:szCs w:val="24"/>
              </w:rPr>
              <w:t>仪器设备</w:t>
            </w:r>
          </w:p>
        </w:tc>
        <w:tc>
          <w:tcPr>
            <w:tcW w:w="7255" w:type="dxa"/>
            <w:gridSpan w:val="3"/>
          </w:tcPr>
          <w:p w14:paraId="76C7D112"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8"/>
                <w:sz w:val="24"/>
                <w:szCs w:val="24"/>
              </w:rPr>
              <w:t>是</w:t>
            </w:r>
            <w:r>
              <w:rPr>
                <w:rFonts w:ascii="宋体" w:eastAsia="宋体" w:hAnsi="宋体" w:cs="宋体"/>
                <w:color w:val="auto"/>
                <w:spacing w:val="-4"/>
                <w:sz w:val="24"/>
                <w:szCs w:val="24"/>
              </w:rPr>
              <w:t>否属于科研仪器设备采购项目：</w:t>
            </w:r>
          </w:p>
          <w:p w14:paraId="6AAC9027"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792328AB"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28"/>
                <w:sz w:val="24"/>
                <w:szCs w:val="24"/>
              </w:rPr>
              <w:t>否</w:t>
            </w:r>
          </w:p>
        </w:tc>
      </w:tr>
      <w:tr w:rsidR="002E3D40" w14:paraId="3801B8C0" w14:textId="77777777">
        <w:trPr>
          <w:trHeight w:val="939"/>
        </w:trPr>
        <w:tc>
          <w:tcPr>
            <w:tcW w:w="992" w:type="dxa"/>
            <w:vMerge w:val="restart"/>
            <w:tcBorders>
              <w:bottom w:val="nil"/>
            </w:tcBorders>
            <w:vAlign w:val="center"/>
          </w:tcPr>
          <w:p w14:paraId="1A380A2E"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3</w:t>
            </w:r>
            <w:r>
              <w:rPr>
                <w:rFonts w:ascii="宋体" w:eastAsia="宋体" w:hAnsi="宋体"/>
                <w:color w:val="auto"/>
                <w:spacing w:val="9"/>
                <w:sz w:val="24"/>
                <w:szCs w:val="24"/>
              </w:rPr>
              <w:t>.1</w:t>
            </w:r>
          </w:p>
        </w:tc>
        <w:tc>
          <w:tcPr>
            <w:tcW w:w="1700" w:type="dxa"/>
            <w:vAlign w:val="center"/>
          </w:tcPr>
          <w:p w14:paraId="72EB3E01"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现</w:t>
            </w:r>
            <w:r>
              <w:rPr>
                <w:rFonts w:ascii="宋体" w:eastAsia="宋体" w:hAnsi="宋体" w:cs="宋体"/>
                <w:color w:val="auto"/>
                <w:spacing w:val="-2"/>
                <w:sz w:val="24"/>
                <w:szCs w:val="24"/>
              </w:rPr>
              <w:t>场考察</w:t>
            </w:r>
          </w:p>
        </w:tc>
        <w:tc>
          <w:tcPr>
            <w:tcW w:w="7255" w:type="dxa"/>
            <w:gridSpan w:val="3"/>
          </w:tcPr>
          <w:p w14:paraId="45B6AE84"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不组织</w:t>
            </w:r>
          </w:p>
          <w:p w14:paraId="0C51C510"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组</w:t>
            </w:r>
            <w:r>
              <w:rPr>
                <w:rFonts w:ascii="宋体" w:eastAsia="宋体" w:hAnsi="宋体" w:cs="宋体"/>
                <w:color w:val="auto"/>
                <w:spacing w:val="-12"/>
                <w:sz w:val="24"/>
                <w:szCs w:val="24"/>
              </w:rPr>
              <w:t>织</w:t>
            </w:r>
            <w:r>
              <w:rPr>
                <w:rFonts w:ascii="宋体" w:eastAsia="宋体" w:hAnsi="宋体" w:cs="宋体"/>
                <w:color w:val="auto"/>
                <w:spacing w:val="-10"/>
                <w:sz w:val="24"/>
                <w:szCs w:val="24"/>
              </w:rPr>
              <w:t>，考察时间：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23"/>
                <w:sz w:val="24"/>
                <w:szCs w:val="24"/>
              </w:rPr>
              <w:t>考</w:t>
            </w:r>
            <w:r>
              <w:rPr>
                <w:rFonts w:ascii="宋体" w:eastAsia="宋体" w:hAnsi="宋体" w:cs="宋体"/>
                <w:color w:val="auto"/>
                <w:spacing w:val="-15"/>
                <w:sz w:val="24"/>
                <w:szCs w:val="24"/>
              </w:rPr>
              <w:t>察地点：</w:t>
            </w:r>
            <w:r>
              <w:rPr>
                <w:rFonts w:ascii="宋体" w:eastAsia="宋体" w:hAnsi="宋体"/>
                <w:color w:val="auto"/>
                <w:spacing w:val="-15"/>
                <w:sz w:val="24"/>
                <w:szCs w:val="24"/>
              </w:rPr>
              <w:t>__________</w:t>
            </w:r>
            <w:r>
              <w:rPr>
                <w:rFonts w:ascii="宋体" w:eastAsia="宋体" w:hAnsi="宋体" w:cs="宋体"/>
                <w:color w:val="auto"/>
                <w:spacing w:val="-15"/>
                <w:sz w:val="24"/>
                <w:szCs w:val="24"/>
              </w:rPr>
              <w:t>。</w:t>
            </w:r>
          </w:p>
        </w:tc>
      </w:tr>
      <w:tr w:rsidR="002E3D40" w14:paraId="0D596475" w14:textId="77777777">
        <w:trPr>
          <w:trHeight w:val="939"/>
        </w:trPr>
        <w:tc>
          <w:tcPr>
            <w:tcW w:w="992" w:type="dxa"/>
            <w:vMerge/>
            <w:tcBorders>
              <w:top w:val="nil"/>
            </w:tcBorders>
            <w:vAlign w:val="center"/>
          </w:tcPr>
          <w:p w14:paraId="35197199" w14:textId="77777777" w:rsidR="002E3D40" w:rsidRDefault="002E3D40">
            <w:pPr>
              <w:spacing w:line="360" w:lineRule="auto"/>
              <w:jc w:val="center"/>
              <w:rPr>
                <w:rFonts w:ascii="宋体" w:eastAsia="宋体" w:hAnsi="宋体"/>
                <w:color w:val="auto"/>
              </w:rPr>
            </w:pPr>
          </w:p>
        </w:tc>
        <w:tc>
          <w:tcPr>
            <w:tcW w:w="1700" w:type="dxa"/>
            <w:vAlign w:val="center"/>
          </w:tcPr>
          <w:p w14:paraId="2C27B7E0"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w:t>
            </w:r>
            <w:r>
              <w:rPr>
                <w:rFonts w:ascii="宋体" w:eastAsia="宋体" w:hAnsi="宋体" w:cs="宋体"/>
                <w:color w:val="auto"/>
                <w:spacing w:val="-1"/>
                <w:sz w:val="24"/>
                <w:szCs w:val="24"/>
              </w:rPr>
              <w:t>商前答疑会</w:t>
            </w:r>
          </w:p>
        </w:tc>
        <w:tc>
          <w:tcPr>
            <w:tcW w:w="7255" w:type="dxa"/>
            <w:gridSpan w:val="3"/>
          </w:tcPr>
          <w:p w14:paraId="0AC5D62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不召开</w:t>
            </w:r>
          </w:p>
          <w:p w14:paraId="62B67954"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召</w:t>
            </w:r>
            <w:r>
              <w:rPr>
                <w:rFonts w:ascii="宋体" w:eastAsia="宋体" w:hAnsi="宋体" w:cs="宋体"/>
                <w:color w:val="auto"/>
                <w:spacing w:val="-12"/>
                <w:sz w:val="24"/>
                <w:szCs w:val="24"/>
              </w:rPr>
              <w:t>开</w:t>
            </w:r>
            <w:r>
              <w:rPr>
                <w:rFonts w:ascii="宋体" w:eastAsia="宋体" w:hAnsi="宋体" w:cs="宋体"/>
                <w:color w:val="auto"/>
                <w:spacing w:val="-10"/>
                <w:sz w:val="24"/>
                <w:szCs w:val="24"/>
              </w:rPr>
              <w:t>，召开时间：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16"/>
                <w:sz w:val="24"/>
                <w:szCs w:val="24"/>
              </w:rPr>
              <w:t>召开地点：</w:t>
            </w:r>
            <w:r>
              <w:rPr>
                <w:rFonts w:ascii="宋体" w:eastAsia="宋体" w:hAnsi="宋体"/>
                <w:color w:val="auto"/>
                <w:spacing w:val="-16"/>
                <w:sz w:val="24"/>
                <w:szCs w:val="24"/>
              </w:rPr>
              <w:t>__________</w:t>
            </w:r>
            <w:r>
              <w:rPr>
                <w:rFonts w:ascii="宋体" w:eastAsia="宋体" w:hAnsi="宋体" w:cs="宋体"/>
                <w:color w:val="auto"/>
                <w:spacing w:val="-15"/>
                <w:sz w:val="24"/>
                <w:szCs w:val="24"/>
              </w:rPr>
              <w:t>。</w:t>
            </w:r>
          </w:p>
        </w:tc>
      </w:tr>
      <w:tr w:rsidR="002E3D40" w14:paraId="0F6D9291" w14:textId="77777777">
        <w:trPr>
          <w:trHeight w:val="318"/>
        </w:trPr>
        <w:tc>
          <w:tcPr>
            <w:tcW w:w="992" w:type="dxa"/>
            <w:vMerge w:val="restart"/>
            <w:tcBorders>
              <w:bottom w:val="nil"/>
            </w:tcBorders>
            <w:vAlign w:val="center"/>
          </w:tcPr>
          <w:p w14:paraId="396FA748"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5"/>
                <w:sz w:val="24"/>
                <w:szCs w:val="24"/>
              </w:rPr>
              <w:t>4</w:t>
            </w:r>
            <w:r>
              <w:rPr>
                <w:rFonts w:ascii="宋体" w:eastAsia="宋体" w:hAnsi="宋体"/>
                <w:color w:val="auto"/>
                <w:spacing w:val="12"/>
                <w:sz w:val="24"/>
                <w:szCs w:val="24"/>
              </w:rPr>
              <w:t>.2.5</w:t>
            </w:r>
          </w:p>
        </w:tc>
        <w:tc>
          <w:tcPr>
            <w:tcW w:w="1700" w:type="dxa"/>
            <w:vMerge w:val="restart"/>
            <w:tcBorders>
              <w:bottom w:val="nil"/>
            </w:tcBorders>
            <w:vAlign w:val="center"/>
          </w:tcPr>
          <w:p w14:paraId="0B7159A3"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标的所</w:t>
            </w:r>
            <w:r>
              <w:rPr>
                <w:rFonts w:ascii="宋体" w:eastAsia="宋体" w:hAnsi="宋体" w:cs="宋体"/>
                <w:color w:val="auto"/>
                <w:spacing w:val="-1"/>
                <w:sz w:val="24"/>
                <w:szCs w:val="24"/>
              </w:rPr>
              <w:t>属行业</w:t>
            </w:r>
          </w:p>
        </w:tc>
        <w:tc>
          <w:tcPr>
            <w:tcW w:w="7255" w:type="dxa"/>
            <w:gridSpan w:val="3"/>
          </w:tcPr>
          <w:p w14:paraId="16888BF2" w14:textId="77777777" w:rsidR="002E3D40" w:rsidRDefault="00000000">
            <w:pPr>
              <w:spacing w:line="360" w:lineRule="auto"/>
              <w:jc w:val="both"/>
              <w:rPr>
                <w:rFonts w:ascii="宋体" w:eastAsia="宋体" w:hAnsi="宋体"/>
                <w:color w:val="auto"/>
              </w:rPr>
            </w:pPr>
            <w:r>
              <w:rPr>
                <w:rFonts w:ascii="宋体" w:eastAsia="宋体" w:hAnsi="宋体" w:cs="宋体"/>
                <w:color w:val="auto"/>
                <w:spacing w:val="-4"/>
                <w:sz w:val="24"/>
                <w:szCs w:val="24"/>
              </w:rPr>
              <w:t>本项目采购标的对</w:t>
            </w:r>
            <w:r>
              <w:rPr>
                <w:rFonts w:ascii="宋体" w:eastAsia="宋体" w:hAnsi="宋体" w:cs="宋体"/>
                <w:color w:val="auto"/>
                <w:spacing w:val="-3"/>
                <w:sz w:val="24"/>
                <w:szCs w:val="24"/>
              </w:rPr>
              <w:t>应</w:t>
            </w:r>
            <w:r>
              <w:rPr>
                <w:rFonts w:ascii="宋体" w:eastAsia="宋体" w:hAnsi="宋体" w:cs="宋体"/>
                <w:color w:val="auto"/>
                <w:spacing w:val="-2"/>
                <w:sz w:val="24"/>
                <w:szCs w:val="24"/>
              </w:rPr>
              <w:t>的中小企业划分标准所属行业：</w:t>
            </w:r>
          </w:p>
        </w:tc>
      </w:tr>
      <w:tr w:rsidR="002E3D40" w14:paraId="1CE1DA97" w14:textId="77777777">
        <w:trPr>
          <w:trHeight w:val="459"/>
        </w:trPr>
        <w:tc>
          <w:tcPr>
            <w:tcW w:w="992" w:type="dxa"/>
            <w:vMerge/>
            <w:tcBorders>
              <w:top w:val="nil"/>
              <w:bottom w:val="nil"/>
            </w:tcBorders>
            <w:vAlign w:val="center"/>
          </w:tcPr>
          <w:p w14:paraId="799C7B5F" w14:textId="77777777" w:rsidR="002E3D40" w:rsidRDefault="002E3D40">
            <w:pPr>
              <w:spacing w:line="360" w:lineRule="auto"/>
              <w:jc w:val="center"/>
              <w:rPr>
                <w:rFonts w:ascii="宋体" w:eastAsia="宋体" w:hAnsi="宋体"/>
                <w:color w:val="auto"/>
              </w:rPr>
            </w:pPr>
          </w:p>
        </w:tc>
        <w:tc>
          <w:tcPr>
            <w:tcW w:w="1700" w:type="dxa"/>
            <w:vMerge/>
            <w:tcBorders>
              <w:top w:val="nil"/>
              <w:bottom w:val="nil"/>
            </w:tcBorders>
            <w:vAlign w:val="center"/>
          </w:tcPr>
          <w:p w14:paraId="0335DC48" w14:textId="77777777" w:rsidR="002E3D40" w:rsidRDefault="002E3D40">
            <w:pPr>
              <w:spacing w:line="360" w:lineRule="auto"/>
              <w:jc w:val="center"/>
              <w:rPr>
                <w:rFonts w:ascii="宋体" w:eastAsia="宋体" w:hAnsi="宋体"/>
                <w:color w:val="auto"/>
              </w:rPr>
            </w:pPr>
          </w:p>
        </w:tc>
        <w:tc>
          <w:tcPr>
            <w:tcW w:w="846" w:type="dxa"/>
            <w:vAlign w:val="center"/>
          </w:tcPr>
          <w:p w14:paraId="445077DE" w14:textId="77777777" w:rsidR="002E3D40" w:rsidRDefault="00000000">
            <w:pPr>
              <w:jc w:val="center"/>
              <w:rPr>
                <w:rFonts w:ascii="宋体" w:eastAsia="宋体" w:hAnsi="宋体" w:cs="宋体"/>
                <w:color w:val="auto"/>
              </w:rPr>
            </w:pPr>
            <w:r>
              <w:rPr>
                <w:rFonts w:ascii="宋体" w:eastAsia="宋体" w:hAnsi="宋体" w:cs="宋体"/>
                <w:color w:val="auto"/>
                <w:spacing w:val="-3"/>
              </w:rPr>
              <w:t>包</w:t>
            </w:r>
            <w:r>
              <w:rPr>
                <w:rFonts w:ascii="宋体" w:eastAsia="宋体" w:hAnsi="宋体" w:cs="宋体"/>
                <w:color w:val="auto"/>
                <w:spacing w:val="-2"/>
              </w:rPr>
              <w:t>号</w:t>
            </w:r>
          </w:p>
        </w:tc>
        <w:tc>
          <w:tcPr>
            <w:tcW w:w="2689" w:type="dxa"/>
            <w:vAlign w:val="center"/>
          </w:tcPr>
          <w:p w14:paraId="5E1364F4" w14:textId="77777777" w:rsidR="002E3D40" w:rsidRDefault="00000000">
            <w:pPr>
              <w:jc w:val="center"/>
              <w:rPr>
                <w:rFonts w:ascii="宋体" w:eastAsia="宋体" w:hAnsi="宋体" w:cs="宋体"/>
                <w:color w:val="auto"/>
              </w:rPr>
            </w:pPr>
            <w:r>
              <w:rPr>
                <w:rFonts w:ascii="宋体" w:eastAsia="宋体" w:hAnsi="宋体" w:cs="宋体"/>
                <w:color w:val="auto"/>
                <w:spacing w:val="-2"/>
              </w:rPr>
              <w:t>标的名称</w:t>
            </w:r>
          </w:p>
        </w:tc>
        <w:tc>
          <w:tcPr>
            <w:tcW w:w="3720" w:type="dxa"/>
            <w:vAlign w:val="center"/>
          </w:tcPr>
          <w:p w14:paraId="2914C54D" w14:textId="77777777" w:rsidR="002E3D40" w:rsidRDefault="00000000">
            <w:pPr>
              <w:jc w:val="center"/>
              <w:rPr>
                <w:rFonts w:ascii="宋体" w:eastAsia="宋体" w:hAnsi="宋体"/>
                <w:color w:val="auto"/>
              </w:rPr>
            </w:pPr>
            <w:r>
              <w:rPr>
                <w:rFonts w:ascii="宋体" w:eastAsia="宋体" w:hAnsi="宋体" w:cs="宋体"/>
                <w:color w:val="auto"/>
                <w:spacing w:val="-4"/>
              </w:rPr>
              <w:t>中小企</w:t>
            </w:r>
            <w:r>
              <w:rPr>
                <w:rFonts w:ascii="宋体" w:eastAsia="宋体" w:hAnsi="宋体" w:cs="宋体"/>
                <w:color w:val="auto"/>
                <w:spacing w:val="-2"/>
              </w:rPr>
              <w:t>业划分标准所属行业</w:t>
            </w:r>
          </w:p>
        </w:tc>
      </w:tr>
      <w:tr w:rsidR="002E3D40" w14:paraId="3E811A5F" w14:textId="77777777">
        <w:trPr>
          <w:trHeight w:val="457"/>
        </w:trPr>
        <w:tc>
          <w:tcPr>
            <w:tcW w:w="992" w:type="dxa"/>
            <w:vMerge/>
            <w:tcBorders>
              <w:top w:val="nil"/>
              <w:bottom w:val="nil"/>
            </w:tcBorders>
            <w:vAlign w:val="center"/>
          </w:tcPr>
          <w:p w14:paraId="1F8B8E80" w14:textId="77777777" w:rsidR="002E3D40" w:rsidRDefault="002E3D40">
            <w:pPr>
              <w:spacing w:line="360" w:lineRule="auto"/>
              <w:jc w:val="center"/>
              <w:rPr>
                <w:rFonts w:ascii="宋体" w:eastAsia="宋体" w:hAnsi="宋体"/>
                <w:color w:val="auto"/>
              </w:rPr>
            </w:pPr>
          </w:p>
        </w:tc>
        <w:tc>
          <w:tcPr>
            <w:tcW w:w="1700" w:type="dxa"/>
            <w:vMerge/>
            <w:tcBorders>
              <w:top w:val="nil"/>
              <w:bottom w:val="nil"/>
            </w:tcBorders>
            <w:vAlign w:val="center"/>
          </w:tcPr>
          <w:p w14:paraId="47E68E74" w14:textId="77777777" w:rsidR="002E3D40" w:rsidRDefault="002E3D40">
            <w:pPr>
              <w:spacing w:line="360" w:lineRule="auto"/>
              <w:jc w:val="center"/>
              <w:rPr>
                <w:rFonts w:ascii="宋体" w:eastAsia="宋体" w:hAnsi="宋体"/>
                <w:color w:val="auto"/>
              </w:rPr>
            </w:pPr>
          </w:p>
        </w:tc>
        <w:tc>
          <w:tcPr>
            <w:tcW w:w="846" w:type="dxa"/>
            <w:vAlign w:val="center"/>
          </w:tcPr>
          <w:p w14:paraId="72F3DCB1" w14:textId="77777777" w:rsidR="002E3D40" w:rsidRDefault="00000000">
            <w:pPr>
              <w:jc w:val="center"/>
              <w:rPr>
                <w:rFonts w:ascii="宋体" w:eastAsia="宋体" w:hAnsi="宋体"/>
                <w:color w:val="auto"/>
              </w:rPr>
            </w:pPr>
            <w:r>
              <w:rPr>
                <w:rFonts w:ascii="宋体" w:eastAsia="宋体" w:hAnsi="宋体" w:hint="eastAsia"/>
                <w:color w:val="auto"/>
              </w:rPr>
              <w:t>01</w:t>
            </w:r>
          </w:p>
        </w:tc>
        <w:tc>
          <w:tcPr>
            <w:tcW w:w="2689" w:type="dxa"/>
            <w:vAlign w:val="center"/>
          </w:tcPr>
          <w:p w14:paraId="1066695D" w14:textId="77777777" w:rsidR="002E3D40" w:rsidRDefault="00000000">
            <w:pPr>
              <w:jc w:val="center"/>
              <w:rPr>
                <w:rFonts w:ascii="宋体" w:eastAsia="宋体" w:hAnsi="宋体" w:cs="宋体"/>
                <w:color w:val="auto"/>
                <w:spacing w:val="-2"/>
              </w:rPr>
            </w:pPr>
            <w:r>
              <w:rPr>
                <w:rFonts w:ascii="宋体" w:eastAsia="宋体" w:hAnsi="宋体" w:cs="宋体" w:hint="eastAsia"/>
                <w:color w:val="auto"/>
                <w:spacing w:val="-2"/>
              </w:rPr>
              <w:t>2024年“康复体育进社区进家庭”流动大讲堂活动及特奥日活动承办机构</w:t>
            </w:r>
          </w:p>
        </w:tc>
        <w:tc>
          <w:tcPr>
            <w:tcW w:w="3720" w:type="dxa"/>
            <w:vAlign w:val="center"/>
          </w:tcPr>
          <w:p w14:paraId="43E4E063" w14:textId="77777777" w:rsidR="002E3D40" w:rsidRDefault="00000000">
            <w:pPr>
              <w:jc w:val="center"/>
              <w:rPr>
                <w:rFonts w:ascii="宋体" w:eastAsia="宋体" w:hAnsi="宋体" w:cs="宋体"/>
                <w:color w:val="auto"/>
                <w:spacing w:val="-2"/>
              </w:rPr>
            </w:pPr>
            <w:r>
              <w:rPr>
                <w:rFonts w:ascii="宋体" w:eastAsia="宋体" w:hAnsi="宋体" w:cs="宋体" w:hint="eastAsia"/>
                <w:color w:val="auto"/>
                <w:spacing w:val="-2"/>
              </w:rPr>
              <w:t>租赁和商务服务业</w:t>
            </w:r>
          </w:p>
        </w:tc>
      </w:tr>
      <w:tr w:rsidR="002E3D40" w14:paraId="5251699F" w14:textId="77777777">
        <w:trPr>
          <w:trHeight w:val="938"/>
        </w:trPr>
        <w:tc>
          <w:tcPr>
            <w:tcW w:w="992" w:type="dxa"/>
            <w:vAlign w:val="center"/>
          </w:tcPr>
          <w:p w14:paraId="79DD7145"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t>10.2</w:t>
            </w:r>
          </w:p>
        </w:tc>
        <w:tc>
          <w:tcPr>
            <w:tcW w:w="1700" w:type="dxa"/>
            <w:vAlign w:val="center"/>
          </w:tcPr>
          <w:p w14:paraId="3F4F5E33"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报价</w:t>
            </w:r>
          </w:p>
        </w:tc>
        <w:tc>
          <w:tcPr>
            <w:tcW w:w="7255" w:type="dxa"/>
            <w:gridSpan w:val="3"/>
          </w:tcPr>
          <w:p w14:paraId="62DDA75D"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7"/>
                <w:sz w:val="24"/>
                <w:szCs w:val="24"/>
              </w:rPr>
              <w:t>报价的特殊规定</w:t>
            </w:r>
            <w:r>
              <w:rPr>
                <w:rFonts w:ascii="宋体" w:eastAsia="宋体" w:hAnsi="宋体" w:cs="宋体"/>
                <w:color w:val="auto"/>
                <w:spacing w:val="-6"/>
                <w:sz w:val="24"/>
                <w:szCs w:val="24"/>
              </w:rPr>
              <w:t>：</w:t>
            </w:r>
          </w:p>
          <w:p w14:paraId="6C6A76A5"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28"/>
                <w:sz w:val="24"/>
                <w:szCs w:val="24"/>
              </w:rPr>
              <w:t>无</w:t>
            </w:r>
          </w:p>
          <w:p w14:paraId="4B568C4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0"/>
                <w:sz w:val="24"/>
                <w:szCs w:val="24"/>
              </w:rPr>
              <w:t>■</w:t>
            </w:r>
            <w:r>
              <w:rPr>
                <w:rFonts w:ascii="宋体" w:eastAsia="宋体" w:hAnsi="宋体" w:cs="宋体"/>
                <w:color w:val="auto"/>
                <w:spacing w:val="-10"/>
                <w:sz w:val="24"/>
                <w:szCs w:val="24"/>
              </w:rPr>
              <w:t>有，具体情形：</w:t>
            </w:r>
            <w:r>
              <w:rPr>
                <w:rFonts w:ascii="宋体" w:eastAsia="宋体" w:hAnsi="宋体" w:cs="宋体" w:hint="eastAsia"/>
                <w:color w:val="auto"/>
                <w:spacing w:val="-10"/>
                <w:sz w:val="24"/>
                <w:szCs w:val="24"/>
                <w:u w:val="single"/>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件折扣的响应无效。3、报价币种及单位：人民币元，币种及单位不符合该要求的 响应无效。</w:t>
            </w:r>
          </w:p>
        </w:tc>
      </w:tr>
      <w:tr w:rsidR="002E3D40" w14:paraId="05C974F2" w14:textId="77777777">
        <w:trPr>
          <w:trHeight w:val="1249"/>
        </w:trPr>
        <w:tc>
          <w:tcPr>
            <w:tcW w:w="992" w:type="dxa"/>
            <w:vAlign w:val="center"/>
          </w:tcPr>
          <w:p w14:paraId="184DD813"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11.1</w:t>
            </w:r>
          </w:p>
        </w:tc>
        <w:tc>
          <w:tcPr>
            <w:tcW w:w="1700" w:type="dxa"/>
            <w:vMerge w:val="restart"/>
            <w:tcBorders>
              <w:bottom w:val="nil"/>
            </w:tcBorders>
            <w:vAlign w:val="center"/>
          </w:tcPr>
          <w:p w14:paraId="7D67062C"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7255" w:type="dxa"/>
            <w:gridSpan w:val="3"/>
          </w:tcPr>
          <w:p w14:paraId="7464CBC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pacing w:val="-11"/>
                <w:sz w:val="24"/>
                <w:szCs w:val="24"/>
              </w:rPr>
              <w:t>1、</w:t>
            </w:r>
            <w:r>
              <w:rPr>
                <w:rFonts w:ascii="宋体" w:eastAsia="宋体" w:hAnsi="宋体" w:cs="宋体"/>
                <w:color w:val="auto"/>
                <w:spacing w:val="-11"/>
                <w:sz w:val="24"/>
                <w:szCs w:val="24"/>
              </w:rPr>
              <w:t>磋</w:t>
            </w:r>
            <w:r>
              <w:rPr>
                <w:rFonts w:ascii="宋体" w:eastAsia="宋体" w:hAnsi="宋体" w:cs="宋体"/>
                <w:color w:val="auto"/>
                <w:spacing w:val="-6"/>
                <w:sz w:val="24"/>
                <w:szCs w:val="24"/>
              </w:rPr>
              <w:t>商保证金金额：</w:t>
            </w:r>
          </w:p>
          <w:p w14:paraId="59EB878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4"/>
                <w:szCs w:val="24"/>
              </w:rPr>
              <w:t>0</w:t>
            </w:r>
            <w:r>
              <w:rPr>
                <w:rFonts w:ascii="宋体" w:eastAsia="宋体" w:hAnsi="宋体"/>
                <w:color w:val="auto"/>
                <w:spacing w:val="-14"/>
                <w:sz w:val="24"/>
                <w:szCs w:val="24"/>
              </w:rPr>
              <w:t>1</w:t>
            </w:r>
            <w:r>
              <w:rPr>
                <w:rFonts w:ascii="宋体" w:eastAsia="宋体" w:hAnsi="宋体" w:cs="宋体"/>
                <w:color w:val="auto"/>
                <w:spacing w:val="-14"/>
                <w:sz w:val="24"/>
                <w:szCs w:val="24"/>
              </w:rPr>
              <w:t>包：</w:t>
            </w:r>
            <w:r>
              <w:rPr>
                <w:rFonts w:ascii="宋体" w:eastAsia="宋体" w:hAnsi="宋体" w:hint="eastAsia"/>
                <w:color w:val="auto"/>
                <w:spacing w:val="-14"/>
                <w:sz w:val="24"/>
                <w:szCs w:val="24"/>
                <w:u w:val="single"/>
              </w:rPr>
              <w:t>7693元</w:t>
            </w:r>
            <w:r>
              <w:rPr>
                <w:rFonts w:ascii="宋体" w:eastAsia="宋体" w:hAnsi="宋体" w:cs="宋体"/>
                <w:color w:val="auto"/>
                <w:spacing w:val="-14"/>
                <w:sz w:val="24"/>
                <w:szCs w:val="24"/>
              </w:rPr>
              <w:t>；</w:t>
            </w:r>
          </w:p>
          <w:p w14:paraId="3BBC5E2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2、磋商保证金形式：</w:t>
            </w:r>
          </w:p>
          <w:p w14:paraId="4475CD66"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1）银行转账（对公转账）、支票、汇票、本票等非现金形式，并在</w:t>
            </w:r>
            <w:r>
              <w:rPr>
                <w:rFonts w:ascii="宋体" w:eastAsia="宋体" w:hAnsi="宋体" w:cs="宋体" w:hint="eastAsia"/>
                <w:color w:val="auto"/>
                <w:sz w:val="24"/>
                <w:szCs w:val="24"/>
              </w:rPr>
              <w:t>响应文件中附磋商保证金缴纳凭证复印件。</w:t>
            </w:r>
          </w:p>
          <w:p w14:paraId="76558EDA"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2）由具有融资性担保机构经营许可证的试点专业担保机构出具的</w:t>
            </w:r>
            <w:r>
              <w:rPr>
                <w:rFonts w:ascii="宋体" w:eastAsia="宋体" w:hAnsi="宋体" w:cs="宋体" w:hint="eastAsia"/>
                <w:color w:val="auto"/>
                <w:sz w:val="24"/>
                <w:szCs w:val="24"/>
              </w:rPr>
              <w:t>磋商担保函。</w:t>
            </w:r>
          </w:p>
          <w:p w14:paraId="4B56485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3、递交方式：</w:t>
            </w:r>
          </w:p>
          <w:p w14:paraId="48230BB3"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1）递交要求：</w:t>
            </w:r>
          </w:p>
          <w:p w14:paraId="0384ABCC"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■采用银行汇款、电汇支付的磋商保证金，必须保证开标前到达采购代理机构指定账户</w:t>
            </w:r>
            <w:r>
              <w:rPr>
                <w:rFonts w:ascii="宋体" w:eastAsia="宋体" w:hAnsi="宋体" w:cs="宋体"/>
                <w:color w:val="auto"/>
                <w:sz w:val="24"/>
                <w:szCs w:val="24"/>
              </w:rPr>
              <w:t>(需备注</w:t>
            </w:r>
            <w:r>
              <w:rPr>
                <w:rFonts w:ascii="宋体" w:eastAsia="宋体" w:hAnsi="宋体" w:cs="宋体" w:hint="eastAsia"/>
                <w:color w:val="auto"/>
                <w:sz w:val="24"/>
                <w:szCs w:val="24"/>
              </w:rPr>
              <w:t>磋商编号</w:t>
            </w:r>
            <w:r>
              <w:rPr>
                <w:rFonts w:ascii="宋体" w:eastAsia="宋体" w:hAnsi="宋体" w:cs="宋体"/>
                <w:color w:val="auto"/>
                <w:sz w:val="24"/>
                <w:szCs w:val="24"/>
              </w:rPr>
              <w:t xml:space="preserve">)。    </w:t>
            </w:r>
          </w:p>
          <w:p w14:paraId="13BF5574"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账户名称：中工国际招标有限公司　</w:t>
            </w:r>
          </w:p>
          <w:p w14:paraId="2E3DFA4A"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 xml:space="preserve">开户银行：杭州银行股份有限公司北京分行 </w:t>
            </w:r>
          </w:p>
          <w:p w14:paraId="1AB7B6BC" w14:textId="77777777" w:rsidR="002E3D40" w:rsidRDefault="00000000">
            <w:pPr>
              <w:spacing w:line="360" w:lineRule="auto"/>
              <w:jc w:val="both"/>
              <w:rPr>
                <w:rFonts w:ascii="宋体" w:eastAsia="宋体" w:hAnsi="宋体"/>
                <w:color w:val="auto"/>
                <w:sz w:val="24"/>
              </w:rPr>
            </w:pPr>
            <w:r>
              <w:rPr>
                <w:rFonts w:ascii="宋体" w:eastAsia="宋体" w:hAnsi="宋体" w:cs="宋体" w:hint="eastAsia"/>
                <w:color w:val="auto"/>
                <w:sz w:val="24"/>
                <w:szCs w:val="24"/>
              </w:rPr>
              <w:t>账    号：1101041060000011296</w:t>
            </w:r>
            <w:r>
              <w:rPr>
                <w:rFonts w:ascii="宋体" w:eastAsia="宋体" w:hAnsi="宋体" w:hint="eastAsia"/>
                <w:color w:val="auto"/>
                <w:sz w:val="24"/>
              </w:rPr>
              <w:t xml:space="preserve"> </w:t>
            </w:r>
          </w:p>
          <w:p w14:paraId="14EA1993"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■采用磋商担保函形式递交的应随响应文件一并提交。</w:t>
            </w:r>
          </w:p>
          <w:p w14:paraId="73E3D69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注：供应商应将磋商保证金的凭证发到zggjzbyxgs@sina.com</w:t>
            </w:r>
          </w:p>
          <w:p w14:paraId="06AD70C6"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w:t>
            </w:r>
            <w:r>
              <w:rPr>
                <w:rFonts w:ascii="宋体" w:eastAsia="宋体" w:hAnsi="宋体" w:cs="宋体" w:hint="eastAsia"/>
                <w:color w:val="auto"/>
                <w:sz w:val="24"/>
                <w:szCs w:val="24"/>
              </w:rPr>
              <w:t>磋商保证金在磋商文件规定的响应文件递交截止时间未能到达采购代理机构指定账户的，均视为无磋商保证金，磋商保证金有效期与响应有效期一致。</w:t>
            </w:r>
          </w:p>
          <w:p w14:paraId="46CC1BB2"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注意事项：</w:t>
            </w:r>
            <w:r>
              <w:rPr>
                <w:rFonts w:ascii="宋体" w:eastAsia="宋体" w:hAnsi="宋体" w:cs="宋体"/>
                <w:color w:val="auto"/>
                <w:sz w:val="24"/>
                <w:szCs w:val="24"/>
              </w:rPr>
              <w:t xml:space="preserve"> </w:t>
            </w:r>
          </w:p>
          <w:p w14:paraId="1F4F453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1）务必备注款项用途：</w:t>
            </w:r>
            <w:r>
              <w:rPr>
                <w:rFonts w:ascii="宋体" w:eastAsia="宋体" w:hAnsi="宋体" w:cs="宋体" w:hint="eastAsia"/>
                <w:color w:val="auto"/>
                <w:sz w:val="24"/>
                <w:szCs w:val="24"/>
              </w:rPr>
              <w:t>磋商保证金，因款项用途备注不明确或错误导致的错款，不可作为保证金使用，需要在规定时间内重新支付，错款在项目结束后统一退还。</w:t>
            </w:r>
          </w:p>
          <w:p w14:paraId="3F204399"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2）务必备注项目名称、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 xml:space="preserve">编号及包号，可简写，不可不填。 </w:t>
            </w:r>
          </w:p>
          <w:p w14:paraId="53CE29E2"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3)未备注项目名称、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编号及包号财务部门不予受理，后果由</w:t>
            </w:r>
            <w:r>
              <w:rPr>
                <w:rFonts w:ascii="宋体" w:eastAsia="宋体" w:hAnsi="宋体" w:cs="宋体" w:hint="eastAsia"/>
                <w:color w:val="auto"/>
                <w:sz w:val="24"/>
                <w:szCs w:val="24"/>
              </w:rPr>
              <w:t>供应商自行承担。</w:t>
            </w:r>
          </w:p>
          <w:p w14:paraId="2729B31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4）</w:t>
            </w:r>
            <w:r>
              <w:rPr>
                <w:rFonts w:ascii="宋体" w:eastAsia="宋体" w:hAnsi="宋体" w:cs="宋体" w:hint="eastAsia"/>
                <w:color w:val="auto"/>
                <w:sz w:val="24"/>
                <w:szCs w:val="24"/>
              </w:rPr>
              <w:t>磋商保证金有效期与响应有效期一致</w:t>
            </w:r>
          </w:p>
        </w:tc>
      </w:tr>
      <w:tr w:rsidR="002E3D40" w14:paraId="3A0E8574" w14:textId="77777777">
        <w:trPr>
          <w:trHeight w:val="281"/>
        </w:trPr>
        <w:tc>
          <w:tcPr>
            <w:tcW w:w="992" w:type="dxa"/>
            <w:vAlign w:val="center"/>
          </w:tcPr>
          <w:p w14:paraId="1C9822BC"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1</w:t>
            </w:r>
            <w:r>
              <w:rPr>
                <w:rFonts w:ascii="宋体" w:eastAsia="宋体" w:hAnsi="宋体"/>
                <w:color w:val="auto"/>
                <w:spacing w:val="11"/>
                <w:sz w:val="24"/>
                <w:szCs w:val="24"/>
              </w:rPr>
              <w:t>1.7.5</w:t>
            </w:r>
          </w:p>
        </w:tc>
        <w:tc>
          <w:tcPr>
            <w:tcW w:w="1700" w:type="dxa"/>
            <w:vMerge/>
            <w:tcBorders>
              <w:top w:val="nil"/>
            </w:tcBorders>
            <w:vAlign w:val="center"/>
          </w:tcPr>
          <w:p w14:paraId="13795054" w14:textId="77777777" w:rsidR="002E3D40" w:rsidRDefault="002E3D40">
            <w:pPr>
              <w:spacing w:line="360" w:lineRule="auto"/>
              <w:jc w:val="center"/>
              <w:rPr>
                <w:rFonts w:ascii="宋体" w:eastAsia="宋体" w:hAnsi="宋体"/>
                <w:color w:val="auto"/>
              </w:rPr>
            </w:pPr>
          </w:p>
        </w:tc>
        <w:tc>
          <w:tcPr>
            <w:tcW w:w="7255" w:type="dxa"/>
            <w:gridSpan w:val="3"/>
          </w:tcPr>
          <w:p w14:paraId="300B6BAD"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磋商保证金不予退还</w:t>
            </w:r>
            <w:r>
              <w:rPr>
                <w:rFonts w:ascii="宋体" w:eastAsia="宋体" w:hAnsi="宋体" w:cs="宋体"/>
                <w:color w:val="auto"/>
                <w:sz w:val="24"/>
                <w:szCs w:val="24"/>
              </w:rPr>
              <w:t>的其他情形：</w:t>
            </w:r>
          </w:p>
          <w:p w14:paraId="412E986D"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无</w:t>
            </w:r>
          </w:p>
          <w:p w14:paraId="339A5980" w14:textId="77777777" w:rsidR="002E3D40"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■有，具体情形：</w:t>
            </w:r>
          </w:p>
          <w:p w14:paraId="43685D6A" w14:textId="77777777" w:rsidR="002E3D40"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1供应商在提交响应文件截止时间后撤回响应文件的；</w:t>
            </w:r>
          </w:p>
          <w:p w14:paraId="15D48427" w14:textId="77777777" w:rsidR="002E3D40"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lastRenderedPageBreak/>
              <w:t>2供应商在响应文件中提供虚假材料的；</w:t>
            </w:r>
          </w:p>
          <w:p w14:paraId="14DE7B13" w14:textId="77777777" w:rsidR="002E3D40"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3除因不可抗力或磋商文件认可的情形以外，成交供应商不与采购人签订合同的；</w:t>
            </w:r>
          </w:p>
          <w:p w14:paraId="36245681" w14:textId="77777777" w:rsidR="002E3D40" w:rsidRDefault="00000000">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4供应商与采购人、其他供应商或者采购代理机构恶意串通的；</w:t>
            </w:r>
          </w:p>
          <w:p w14:paraId="2B175B19"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4"/>
              </w:rPr>
              <w:t>5《供应商须知资料表》规定的其他情形。</w:t>
            </w:r>
          </w:p>
        </w:tc>
      </w:tr>
      <w:tr w:rsidR="002E3D40" w14:paraId="16585CA2" w14:textId="77777777">
        <w:trPr>
          <w:trHeight w:val="317"/>
        </w:trPr>
        <w:tc>
          <w:tcPr>
            <w:tcW w:w="992" w:type="dxa"/>
            <w:vAlign w:val="center"/>
          </w:tcPr>
          <w:p w14:paraId="5A2295E5"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12.1</w:t>
            </w:r>
          </w:p>
        </w:tc>
        <w:tc>
          <w:tcPr>
            <w:tcW w:w="1700" w:type="dxa"/>
            <w:vAlign w:val="center"/>
          </w:tcPr>
          <w:p w14:paraId="7BDD5B76"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响</w:t>
            </w:r>
            <w:r>
              <w:rPr>
                <w:rFonts w:ascii="宋体" w:eastAsia="宋体" w:hAnsi="宋体" w:cs="宋体"/>
                <w:color w:val="auto"/>
                <w:spacing w:val="-3"/>
                <w:sz w:val="24"/>
                <w:szCs w:val="24"/>
              </w:rPr>
              <w:t>应有效期</w:t>
            </w:r>
          </w:p>
        </w:tc>
        <w:tc>
          <w:tcPr>
            <w:tcW w:w="7255" w:type="dxa"/>
            <w:gridSpan w:val="3"/>
          </w:tcPr>
          <w:p w14:paraId="760AC5E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9"/>
                <w:sz w:val="24"/>
                <w:szCs w:val="24"/>
              </w:rPr>
              <w:t>自响应文件提交截止之日起算</w:t>
            </w:r>
            <w:r>
              <w:rPr>
                <w:rFonts w:ascii="宋体" w:eastAsia="宋体" w:hAnsi="宋体" w:hint="eastAsia"/>
                <w:color w:val="auto"/>
                <w:spacing w:val="-9"/>
                <w:sz w:val="24"/>
                <w:szCs w:val="24"/>
                <w:u w:val="single"/>
              </w:rPr>
              <w:t>90</w:t>
            </w:r>
            <w:r>
              <w:rPr>
                <w:rFonts w:ascii="宋体" w:eastAsia="宋体" w:hAnsi="宋体" w:cs="宋体"/>
                <w:color w:val="auto"/>
                <w:spacing w:val="-9"/>
                <w:sz w:val="24"/>
                <w:szCs w:val="24"/>
              </w:rPr>
              <w:t>日历天</w:t>
            </w:r>
            <w:r>
              <w:rPr>
                <w:rFonts w:ascii="宋体" w:eastAsia="宋体" w:hAnsi="宋体" w:cs="宋体"/>
                <w:color w:val="auto"/>
                <w:spacing w:val="-7"/>
                <w:sz w:val="24"/>
                <w:szCs w:val="24"/>
              </w:rPr>
              <w:t>。</w:t>
            </w:r>
          </w:p>
        </w:tc>
      </w:tr>
      <w:tr w:rsidR="002E3D40" w14:paraId="0598477C" w14:textId="77777777">
        <w:trPr>
          <w:trHeight w:val="317"/>
        </w:trPr>
        <w:tc>
          <w:tcPr>
            <w:tcW w:w="992" w:type="dxa"/>
            <w:vAlign w:val="center"/>
          </w:tcPr>
          <w:p w14:paraId="56E6819A" w14:textId="77777777" w:rsidR="002E3D40" w:rsidRDefault="00000000">
            <w:pPr>
              <w:spacing w:line="360" w:lineRule="auto"/>
              <w:jc w:val="center"/>
              <w:rPr>
                <w:rFonts w:ascii="宋体" w:eastAsia="宋体" w:hAnsi="宋体"/>
                <w:color w:val="auto"/>
                <w:spacing w:val="10"/>
                <w:sz w:val="24"/>
                <w:szCs w:val="24"/>
              </w:rPr>
            </w:pPr>
            <w:r>
              <w:rPr>
                <w:rFonts w:ascii="宋体" w:eastAsia="宋体" w:hAnsi="宋体"/>
                <w:color w:val="auto"/>
                <w:sz w:val="24"/>
                <w:szCs w:val="24"/>
              </w:rPr>
              <w:t>14</w:t>
            </w:r>
          </w:p>
        </w:tc>
        <w:tc>
          <w:tcPr>
            <w:tcW w:w="1700" w:type="dxa"/>
            <w:vAlign w:val="center"/>
          </w:tcPr>
          <w:p w14:paraId="6406C71C" w14:textId="77777777" w:rsidR="002E3D40" w:rsidRDefault="00000000">
            <w:pPr>
              <w:spacing w:line="360" w:lineRule="auto"/>
              <w:jc w:val="center"/>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p>
        </w:tc>
        <w:tc>
          <w:tcPr>
            <w:tcW w:w="7255" w:type="dxa"/>
            <w:gridSpan w:val="3"/>
            <w:vAlign w:val="center"/>
          </w:tcPr>
          <w:p w14:paraId="73117907" w14:textId="0A95BC7D"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r>
              <w:rPr>
                <w:rFonts w:ascii="宋体" w:eastAsia="宋体" w:hAnsi="宋体" w:cs="宋体"/>
                <w:color w:val="auto"/>
                <w:spacing w:val="-6"/>
                <w:sz w:val="24"/>
                <w:szCs w:val="24"/>
              </w:rPr>
              <w:t>截止时间：</w:t>
            </w:r>
            <w:r w:rsidR="000A0EC7">
              <w:rPr>
                <w:rFonts w:ascii="宋体" w:eastAsia="宋体" w:hAnsi="宋体" w:cs="宋体"/>
                <w:color w:val="auto"/>
                <w:spacing w:val="-6"/>
                <w:sz w:val="24"/>
                <w:szCs w:val="24"/>
              </w:rPr>
              <w:t>20</w:t>
            </w:r>
            <w:r w:rsidR="000A0EC7" w:rsidRPr="000A0EC7">
              <w:rPr>
                <w:rFonts w:ascii="宋体" w:eastAsia="宋体" w:hAnsi="宋体" w:cs="宋体"/>
                <w:color w:val="auto"/>
                <w:spacing w:val="-6"/>
                <w:sz w:val="24"/>
                <w:szCs w:val="24"/>
              </w:rPr>
              <w:t>2</w:t>
            </w:r>
            <w:r w:rsidR="000A0EC7" w:rsidRPr="00033CAB">
              <w:rPr>
                <w:rFonts w:ascii="宋体" w:eastAsia="宋体" w:hAnsi="宋体" w:cs="宋体"/>
                <w:color w:val="auto"/>
                <w:spacing w:val="-6"/>
                <w:sz w:val="24"/>
                <w:szCs w:val="24"/>
              </w:rPr>
              <w:t>4年5</w:t>
            </w:r>
            <w:r w:rsidRPr="00033CAB">
              <w:rPr>
                <w:rFonts w:ascii="宋体" w:eastAsia="宋体" w:hAnsi="宋体" w:cs="宋体"/>
                <w:color w:val="auto"/>
                <w:spacing w:val="-6"/>
                <w:sz w:val="24"/>
                <w:szCs w:val="24"/>
              </w:rPr>
              <w:t>月</w:t>
            </w:r>
            <w:r w:rsidR="000A0EC7" w:rsidRPr="00033CAB">
              <w:rPr>
                <w:rFonts w:ascii="宋体" w:eastAsia="宋体" w:hAnsi="宋体" w:cs="宋体"/>
                <w:color w:val="auto"/>
                <w:spacing w:val="-6"/>
                <w:sz w:val="24"/>
                <w:szCs w:val="24"/>
              </w:rPr>
              <w:t>10</w:t>
            </w:r>
            <w:r w:rsidRPr="00033CAB">
              <w:rPr>
                <w:rFonts w:ascii="宋体" w:eastAsia="宋体" w:hAnsi="宋体" w:cs="宋体"/>
                <w:color w:val="auto"/>
                <w:spacing w:val="-6"/>
                <w:sz w:val="24"/>
                <w:szCs w:val="24"/>
              </w:rPr>
              <w:t>日13</w:t>
            </w:r>
            <w:r w:rsidRPr="000A0EC7">
              <w:rPr>
                <w:rFonts w:ascii="宋体" w:eastAsia="宋体" w:hAnsi="宋体" w:cs="宋体"/>
                <w:color w:val="auto"/>
                <w:spacing w:val="-6"/>
                <w:sz w:val="24"/>
                <w:szCs w:val="24"/>
              </w:rPr>
              <w:t>点</w:t>
            </w:r>
            <w:r w:rsidR="000A0EC7" w:rsidRPr="000A0EC7">
              <w:rPr>
                <w:rFonts w:ascii="宋体" w:eastAsia="宋体" w:hAnsi="宋体" w:cs="宋体" w:hint="eastAsia"/>
                <w:color w:val="auto"/>
                <w:spacing w:val="-6"/>
                <w:sz w:val="24"/>
                <w:szCs w:val="24"/>
              </w:rPr>
              <w:t>00</w:t>
            </w:r>
            <w:r w:rsidRPr="000A0EC7">
              <w:rPr>
                <w:rFonts w:ascii="宋体" w:eastAsia="宋体" w:hAnsi="宋体" w:cs="宋体"/>
                <w:color w:val="auto"/>
                <w:spacing w:val="-6"/>
                <w:sz w:val="24"/>
                <w:szCs w:val="24"/>
              </w:rPr>
              <w:t>分（北</w:t>
            </w:r>
            <w:r>
              <w:rPr>
                <w:rFonts w:ascii="宋体" w:eastAsia="宋体" w:hAnsi="宋体" w:cs="宋体"/>
                <w:color w:val="auto"/>
                <w:spacing w:val="-6"/>
                <w:sz w:val="24"/>
                <w:szCs w:val="24"/>
              </w:rPr>
              <w:t>京时间）</w:t>
            </w:r>
          </w:p>
          <w:p w14:paraId="005CE50D" w14:textId="77777777"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递交</w:t>
            </w:r>
            <w:r>
              <w:rPr>
                <w:rFonts w:ascii="宋体" w:eastAsia="宋体" w:hAnsi="宋体" w:cs="宋体"/>
                <w:color w:val="auto"/>
                <w:spacing w:val="-6"/>
                <w:sz w:val="24"/>
                <w:szCs w:val="24"/>
              </w:rPr>
              <w:t>地点：</w:t>
            </w:r>
            <w:r>
              <w:rPr>
                <w:rFonts w:ascii="宋体" w:eastAsia="宋体" w:hAnsi="宋体" w:cs="宋体" w:hint="eastAsia"/>
                <w:color w:val="auto"/>
                <w:spacing w:val="-6"/>
                <w:sz w:val="24"/>
                <w:szCs w:val="24"/>
              </w:rPr>
              <w:t xml:space="preserve">北京市朝阳区亚运村慧忠路5号远大中心C座二层　</w:t>
            </w:r>
          </w:p>
          <w:p w14:paraId="06CBDF98" w14:textId="77777777"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响应文件的数量和其他要求：</w:t>
            </w:r>
          </w:p>
          <w:p w14:paraId="564D82B7" w14:textId="77777777"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1、响应文件：正本1份（含U盘形式的</w:t>
            </w:r>
            <w:r>
              <w:rPr>
                <w:rFonts w:ascii="宋体" w:eastAsia="宋体" w:hAnsi="宋体" w:cs="宋体"/>
                <w:color w:val="auto"/>
                <w:spacing w:val="-6"/>
                <w:sz w:val="24"/>
                <w:szCs w:val="24"/>
              </w:rPr>
              <w:t>盖章扫描PDF彩色版及WORD可编辑</w:t>
            </w:r>
            <w:r>
              <w:rPr>
                <w:rFonts w:ascii="宋体" w:eastAsia="宋体" w:hAnsi="宋体" w:cs="宋体" w:hint="eastAsia"/>
                <w:color w:val="auto"/>
                <w:spacing w:val="-6"/>
                <w:sz w:val="24"/>
                <w:szCs w:val="24"/>
              </w:rPr>
              <w:t>电子文档</w:t>
            </w:r>
            <w:r>
              <w:rPr>
                <w:rFonts w:ascii="宋体" w:eastAsia="宋体" w:hAnsi="宋体" w:cs="宋体"/>
                <w:color w:val="auto"/>
                <w:spacing w:val="-6"/>
                <w:sz w:val="24"/>
                <w:szCs w:val="24"/>
              </w:rPr>
              <w:t>1</w:t>
            </w:r>
            <w:r>
              <w:rPr>
                <w:rFonts w:ascii="宋体" w:eastAsia="宋体" w:hAnsi="宋体" w:cs="宋体" w:hint="eastAsia"/>
                <w:color w:val="auto"/>
                <w:spacing w:val="-6"/>
                <w:sz w:val="24"/>
                <w:szCs w:val="24"/>
              </w:rPr>
              <w:t xml:space="preserve">份、副本 </w:t>
            </w:r>
            <w:r>
              <w:rPr>
                <w:rFonts w:ascii="宋体" w:eastAsia="宋体" w:hAnsi="宋体" w:cs="宋体"/>
                <w:color w:val="auto"/>
                <w:spacing w:val="-6"/>
                <w:sz w:val="24"/>
                <w:szCs w:val="24"/>
              </w:rPr>
              <w:t>2</w:t>
            </w:r>
            <w:r>
              <w:rPr>
                <w:rFonts w:ascii="宋体" w:eastAsia="宋体" w:hAnsi="宋体" w:cs="宋体" w:hint="eastAsia"/>
                <w:color w:val="auto"/>
                <w:spacing w:val="-6"/>
                <w:sz w:val="24"/>
                <w:szCs w:val="24"/>
              </w:rPr>
              <w:t xml:space="preserve"> 份。</w:t>
            </w:r>
          </w:p>
          <w:p w14:paraId="769C8D0C" w14:textId="77777777"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2、递交响应文件时须单独出示：</w:t>
            </w:r>
          </w:p>
          <w:p w14:paraId="6EDBE976" w14:textId="77777777" w:rsidR="002E3D40" w:rsidRDefault="00000000">
            <w:pPr>
              <w:spacing w:line="360" w:lineRule="auto"/>
              <w:jc w:val="both"/>
              <w:rPr>
                <w:rFonts w:ascii="宋体" w:eastAsia="宋体" w:hAnsi="宋体" w:cs="宋体"/>
                <w:color w:val="auto"/>
                <w:spacing w:val="-6"/>
                <w:sz w:val="24"/>
                <w:szCs w:val="24"/>
              </w:rPr>
            </w:pPr>
            <w:r>
              <w:rPr>
                <w:rFonts w:ascii="宋体" w:eastAsia="宋体" w:hAnsi="宋体" w:cs="宋体"/>
                <w:color w:val="auto"/>
                <w:spacing w:val="-6"/>
                <w:sz w:val="24"/>
                <w:szCs w:val="24"/>
              </w:rPr>
              <w:t>法定代表人出席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会时，须持法定代表人身份证明、身份证原件及加盖公章的复印件；被授权代理人出席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会时，则须持法定代表人授权书（有法定代表人签字或盖章）并加盖公章、法定代表人的身份证复印件并加盖公章及被授权代理人身份证原件及加盖公章的复印件</w:t>
            </w:r>
            <w:r>
              <w:rPr>
                <w:rFonts w:ascii="宋体" w:eastAsia="宋体" w:hAnsi="宋体" w:cs="宋体" w:hint="eastAsia"/>
                <w:color w:val="auto"/>
                <w:spacing w:val="-6"/>
                <w:sz w:val="24"/>
                <w:szCs w:val="24"/>
              </w:rPr>
              <w:t>。（详见响应文件格式）</w:t>
            </w:r>
          </w:p>
        </w:tc>
      </w:tr>
      <w:tr w:rsidR="002E3D40" w14:paraId="752BE5F4" w14:textId="77777777">
        <w:trPr>
          <w:trHeight w:val="1249"/>
        </w:trPr>
        <w:tc>
          <w:tcPr>
            <w:tcW w:w="992" w:type="dxa"/>
            <w:vAlign w:val="center"/>
          </w:tcPr>
          <w:p w14:paraId="3DFB1E03"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0.1</w:t>
            </w:r>
          </w:p>
        </w:tc>
        <w:tc>
          <w:tcPr>
            <w:tcW w:w="1700" w:type="dxa"/>
            <w:vAlign w:val="center"/>
          </w:tcPr>
          <w:p w14:paraId="65BB3B3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确定成交</w:t>
            </w:r>
            <w:r>
              <w:rPr>
                <w:rFonts w:ascii="宋体" w:eastAsia="宋体" w:hAnsi="宋体" w:cs="宋体"/>
                <w:color w:val="auto"/>
                <w:spacing w:val="-1"/>
                <w:sz w:val="24"/>
                <w:szCs w:val="24"/>
              </w:rPr>
              <w:t>供应</w:t>
            </w:r>
            <w:r>
              <w:rPr>
                <w:rFonts w:ascii="宋体" w:eastAsia="宋体" w:hAnsi="宋体" w:cs="宋体"/>
                <w:color w:val="auto"/>
                <w:sz w:val="24"/>
                <w:szCs w:val="24"/>
              </w:rPr>
              <w:t>商</w:t>
            </w:r>
          </w:p>
        </w:tc>
        <w:tc>
          <w:tcPr>
            <w:tcW w:w="7255" w:type="dxa"/>
            <w:gridSpan w:val="3"/>
          </w:tcPr>
          <w:p w14:paraId="5ADCB7C7"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采购人是否授权磋商小组直接确定</w:t>
            </w:r>
            <w:r>
              <w:rPr>
                <w:rFonts w:ascii="宋体" w:eastAsia="宋体" w:hAnsi="宋体" w:cs="宋体"/>
                <w:color w:val="auto"/>
                <w:spacing w:val="-1"/>
                <w:sz w:val="24"/>
                <w:szCs w:val="24"/>
              </w:rPr>
              <w:t>成交供应商：</w:t>
            </w:r>
          </w:p>
          <w:p w14:paraId="6083299A"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28"/>
                <w:sz w:val="24"/>
                <w:szCs w:val="24"/>
              </w:rPr>
              <w:t>否</w:t>
            </w:r>
          </w:p>
          <w:p w14:paraId="22DFF0C2"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14:paraId="042406F7"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0"/>
                <w:sz w:val="24"/>
                <w:szCs w:val="24"/>
              </w:rPr>
              <w:t>成</w:t>
            </w:r>
            <w:r>
              <w:rPr>
                <w:rFonts w:ascii="宋体" w:eastAsia="宋体" w:hAnsi="宋体" w:cs="宋体"/>
                <w:color w:val="auto"/>
                <w:spacing w:val="-16"/>
                <w:sz w:val="24"/>
                <w:szCs w:val="24"/>
              </w:rPr>
              <w:t>交</w:t>
            </w:r>
            <w:r>
              <w:rPr>
                <w:rFonts w:ascii="宋体" w:eastAsia="宋体" w:hAnsi="宋体" w:cs="宋体"/>
                <w:color w:val="auto"/>
                <w:spacing w:val="-10"/>
                <w:sz w:val="24"/>
                <w:szCs w:val="24"/>
              </w:rPr>
              <w:t>候选人并列的，按照以下方式确定成交供应商：</w:t>
            </w:r>
            <w:r>
              <w:rPr>
                <w:rFonts w:ascii="宋体" w:eastAsia="宋体" w:hAnsi="宋体" w:hint="eastAsia"/>
                <w:color w:val="auto"/>
                <w:spacing w:val="-10"/>
                <w:sz w:val="24"/>
                <w:szCs w:val="24"/>
                <w:u w:val="single"/>
              </w:rPr>
              <w:t>评审得分相同的，按照最后报价由低到高的顺序推荐。评审得分且最后报价相同的，按照技术评分优劣顺序推荐</w:t>
            </w:r>
            <w:r>
              <w:rPr>
                <w:rFonts w:ascii="宋体" w:eastAsia="宋体" w:hAnsi="宋体" w:cs="宋体"/>
                <w:color w:val="auto"/>
                <w:spacing w:val="-10"/>
                <w:sz w:val="24"/>
                <w:szCs w:val="24"/>
              </w:rPr>
              <w:t>。</w:t>
            </w:r>
          </w:p>
        </w:tc>
      </w:tr>
      <w:tr w:rsidR="002E3D40" w14:paraId="732EDBF4" w14:textId="77777777">
        <w:trPr>
          <w:trHeight w:val="2806"/>
        </w:trPr>
        <w:tc>
          <w:tcPr>
            <w:tcW w:w="992" w:type="dxa"/>
            <w:vAlign w:val="center"/>
          </w:tcPr>
          <w:p w14:paraId="3021B2A2"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3.5</w:t>
            </w:r>
          </w:p>
        </w:tc>
        <w:tc>
          <w:tcPr>
            <w:tcW w:w="1700" w:type="dxa"/>
            <w:vAlign w:val="center"/>
          </w:tcPr>
          <w:p w14:paraId="17CEC766"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w:t>
            </w:r>
          </w:p>
        </w:tc>
        <w:tc>
          <w:tcPr>
            <w:tcW w:w="7255" w:type="dxa"/>
            <w:gridSpan w:val="3"/>
          </w:tcPr>
          <w:p w14:paraId="72C43FA9"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本</w:t>
            </w:r>
            <w:r>
              <w:rPr>
                <w:rFonts w:ascii="宋体" w:eastAsia="宋体" w:hAnsi="宋体" w:cs="宋体"/>
                <w:color w:val="auto"/>
                <w:spacing w:val="-1"/>
                <w:sz w:val="24"/>
                <w:szCs w:val="24"/>
              </w:rPr>
              <w:t>项目是否允许分包：</w:t>
            </w:r>
          </w:p>
          <w:p w14:paraId="6DCB2BA8"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14"/>
                <w:sz w:val="24"/>
                <w:szCs w:val="24"/>
              </w:rPr>
              <w:t>不允许</w:t>
            </w:r>
          </w:p>
          <w:p w14:paraId="2656B036"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6"/>
                <w:sz w:val="20"/>
                <w:szCs w:val="20"/>
              </w:rPr>
              <w:t>□</w:t>
            </w:r>
            <w:r>
              <w:rPr>
                <w:rFonts w:ascii="宋体" w:eastAsia="宋体" w:hAnsi="宋体" w:cs="宋体"/>
                <w:color w:val="auto"/>
                <w:spacing w:val="-14"/>
                <w:sz w:val="24"/>
                <w:szCs w:val="24"/>
              </w:rPr>
              <w:t>允</w:t>
            </w:r>
            <w:r>
              <w:rPr>
                <w:rFonts w:ascii="宋体" w:eastAsia="宋体" w:hAnsi="宋体" w:cs="宋体"/>
                <w:color w:val="auto"/>
                <w:spacing w:val="-8"/>
                <w:sz w:val="24"/>
                <w:szCs w:val="24"/>
              </w:rPr>
              <w:t>许，具体要求：</w:t>
            </w:r>
            <w:r>
              <w:rPr>
                <w:rFonts w:ascii="宋体" w:eastAsia="宋体" w:hAnsi="宋体"/>
                <w:color w:val="auto"/>
                <w:spacing w:val="-8"/>
                <w:sz w:val="24"/>
                <w:szCs w:val="24"/>
              </w:rPr>
              <w:t>_______</w:t>
            </w:r>
            <w:r>
              <w:rPr>
                <w:rFonts w:ascii="宋体" w:eastAsia="宋体" w:hAnsi="宋体" w:cs="宋体"/>
                <w:color w:val="auto"/>
                <w:spacing w:val="-8"/>
                <w:sz w:val="24"/>
                <w:szCs w:val="24"/>
              </w:rPr>
              <w:t>。</w:t>
            </w:r>
          </w:p>
          <w:p w14:paraId="66B2DBE9"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s="宋体"/>
                <w:color w:val="auto"/>
                <w:spacing w:val="2"/>
                <w:sz w:val="24"/>
                <w:szCs w:val="24"/>
              </w:rPr>
              <w:t>)</w:t>
            </w:r>
            <w:r>
              <w:rPr>
                <w:rFonts w:ascii="宋体" w:eastAsia="宋体" w:hAnsi="宋体" w:cs="宋体"/>
                <w:color w:val="auto"/>
                <w:spacing w:val="1"/>
                <w:sz w:val="24"/>
                <w:szCs w:val="24"/>
              </w:rPr>
              <w:t>可以分包履行的具体内容：</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76AB60BE"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2</w:t>
            </w:r>
            <w:r>
              <w:rPr>
                <w:rFonts w:ascii="宋体" w:eastAsia="宋体" w:hAnsi="宋体" w:cs="宋体"/>
                <w:color w:val="auto"/>
                <w:spacing w:val="2"/>
                <w:sz w:val="24"/>
                <w:szCs w:val="24"/>
              </w:rPr>
              <w:t>)</w:t>
            </w:r>
            <w:r>
              <w:rPr>
                <w:rFonts w:ascii="宋体" w:eastAsia="宋体" w:hAnsi="宋体" w:cs="宋体"/>
                <w:color w:val="auto"/>
                <w:spacing w:val="1"/>
                <w:sz w:val="24"/>
                <w:szCs w:val="24"/>
              </w:rPr>
              <w:t>允许分包的金额或者比例：</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14:paraId="27AB56D4"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3</w:t>
            </w:r>
            <w:r>
              <w:rPr>
                <w:rFonts w:ascii="宋体" w:eastAsia="宋体" w:hAnsi="宋体" w:cs="宋体"/>
                <w:color w:val="auto"/>
                <w:spacing w:val="2"/>
                <w:sz w:val="24"/>
                <w:szCs w:val="24"/>
              </w:rPr>
              <w:t>)其他要求：</w:t>
            </w:r>
            <w:r>
              <w:rPr>
                <w:rFonts w:ascii="宋体" w:eastAsia="宋体" w:hAnsi="宋体"/>
                <w:color w:val="auto"/>
                <w:spacing w:val="2"/>
                <w:sz w:val="24"/>
                <w:szCs w:val="24"/>
              </w:rPr>
              <w:t>_</w:t>
            </w:r>
            <w:r>
              <w:rPr>
                <w:rFonts w:ascii="宋体" w:eastAsia="宋体" w:hAnsi="宋体"/>
                <w:color w:val="auto"/>
                <w:spacing w:val="1"/>
                <w:sz w:val="24"/>
                <w:szCs w:val="24"/>
              </w:rPr>
              <w:t>______</w:t>
            </w:r>
            <w:r>
              <w:rPr>
                <w:rFonts w:ascii="宋体" w:eastAsia="宋体" w:hAnsi="宋体" w:cs="宋体"/>
                <w:color w:val="auto"/>
                <w:spacing w:val="1"/>
                <w:sz w:val="24"/>
                <w:szCs w:val="24"/>
              </w:rPr>
              <w:t>。</w:t>
            </w:r>
          </w:p>
        </w:tc>
      </w:tr>
      <w:tr w:rsidR="002E3D40" w14:paraId="225575D9" w14:textId="77777777">
        <w:trPr>
          <w:trHeight w:val="316"/>
        </w:trPr>
        <w:tc>
          <w:tcPr>
            <w:tcW w:w="992" w:type="dxa"/>
            <w:vAlign w:val="center"/>
          </w:tcPr>
          <w:p w14:paraId="67B910C8" w14:textId="77777777" w:rsidR="002E3D40" w:rsidRDefault="00000000">
            <w:pPr>
              <w:jc w:val="center"/>
              <w:rPr>
                <w:rFonts w:ascii="宋体" w:eastAsia="宋体" w:hAnsi="宋体"/>
                <w:color w:val="auto"/>
                <w:sz w:val="24"/>
                <w:szCs w:val="24"/>
              </w:rPr>
            </w:pPr>
            <w:r>
              <w:rPr>
                <w:rFonts w:ascii="宋体" w:eastAsia="宋体" w:hAnsi="宋体"/>
                <w:color w:val="auto"/>
                <w:spacing w:val="13"/>
                <w:sz w:val="24"/>
                <w:szCs w:val="24"/>
              </w:rPr>
              <w:t>24.1.</w:t>
            </w:r>
            <w:r>
              <w:rPr>
                <w:rFonts w:ascii="宋体" w:eastAsia="宋体" w:hAnsi="宋体"/>
                <w:color w:val="auto"/>
                <w:spacing w:val="12"/>
                <w:sz w:val="24"/>
                <w:szCs w:val="24"/>
              </w:rPr>
              <w:t>1</w:t>
            </w:r>
          </w:p>
        </w:tc>
        <w:tc>
          <w:tcPr>
            <w:tcW w:w="1700" w:type="dxa"/>
          </w:tcPr>
          <w:p w14:paraId="41C5AD49"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rPr>
              <w:t>询</w:t>
            </w:r>
            <w:r>
              <w:rPr>
                <w:rFonts w:ascii="宋体" w:eastAsia="宋体" w:hAnsi="宋体" w:cs="宋体"/>
                <w:color w:val="auto"/>
                <w:spacing w:val="-2"/>
                <w:sz w:val="24"/>
                <w:szCs w:val="24"/>
              </w:rPr>
              <w:t>问</w:t>
            </w:r>
          </w:p>
        </w:tc>
        <w:tc>
          <w:tcPr>
            <w:tcW w:w="7255" w:type="dxa"/>
            <w:gridSpan w:val="3"/>
          </w:tcPr>
          <w:p w14:paraId="5795A12F" w14:textId="77777777" w:rsidR="002E3D40" w:rsidRDefault="00000000">
            <w:pPr>
              <w:jc w:val="both"/>
              <w:rPr>
                <w:rFonts w:ascii="宋体" w:eastAsia="宋体" w:hAnsi="宋体"/>
                <w:color w:val="auto"/>
                <w:sz w:val="24"/>
                <w:szCs w:val="24"/>
              </w:rPr>
            </w:pPr>
            <w:r>
              <w:rPr>
                <w:rFonts w:ascii="宋体" w:eastAsia="宋体" w:hAnsi="宋体" w:cs="宋体"/>
                <w:color w:val="auto"/>
                <w:spacing w:val="-14"/>
                <w:sz w:val="24"/>
                <w:szCs w:val="24"/>
              </w:rPr>
              <w:t>询问送达形式：</w:t>
            </w:r>
            <w:r>
              <w:rPr>
                <w:rFonts w:ascii="宋体" w:eastAsia="宋体" w:hAnsi="宋体" w:hint="eastAsia"/>
                <w:color w:val="auto"/>
                <w:spacing w:val="-14"/>
                <w:sz w:val="24"/>
                <w:szCs w:val="24"/>
                <w:u w:val="single"/>
              </w:rPr>
              <w:t>纸质版，书面形式</w:t>
            </w:r>
          </w:p>
        </w:tc>
      </w:tr>
      <w:tr w:rsidR="002E3D40" w14:paraId="71721925" w14:textId="77777777">
        <w:trPr>
          <w:trHeight w:val="63"/>
        </w:trPr>
        <w:tc>
          <w:tcPr>
            <w:tcW w:w="992" w:type="dxa"/>
            <w:vAlign w:val="center"/>
          </w:tcPr>
          <w:p w14:paraId="4396BD47"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4.3</w:t>
            </w:r>
          </w:p>
        </w:tc>
        <w:tc>
          <w:tcPr>
            <w:tcW w:w="1700" w:type="dxa"/>
            <w:vAlign w:val="center"/>
          </w:tcPr>
          <w:p w14:paraId="08E83685"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联系方式</w:t>
            </w:r>
          </w:p>
        </w:tc>
        <w:tc>
          <w:tcPr>
            <w:tcW w:w="7255" w:type="dxa"/>
            <w:gridSpan w:val="3"/>
          </w:tcPr>
          <w:p w14:paraId="4F804B1B"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接收询问和质疑的</w:t>
            </w:r>
            <w:r>
              <w:rPr>
                <w:rFonts w:ascii="宋体" w:eastAsia="宋体" w:hAnsi="宋体" w:cs="宋体"/>
                <w:color w:val="auto"/>
                <w:sz w:val="24"/>
                <w:szCs w:val="24"/>
              </w:rPr>
              <w:t>联系方式</w:t>
            </w:r>
            <w:r>
              <w:rPr>
                <w:rFonts w:ascii="宋体" w:eastAsia="宋体" w:hAnsi="宋体" w:cs="宋体" w:hint="eastAsia"/>
                <w:color w:val="auto"/>
                <w:sz w:val="24"/>
                <w:szCs w:val="24"/>
              </w:rPr>
              <w:t>：</w:t>
            </w:r>
          </w:p>
          <w:p w14:paraId="07CE2CE5" w14:textId="77777777" w:rsidR="002E3D40" w:rsidRDefault="00000000">
            <w:pPr>
              <w:spacing w:line="360" w:lineRule="auto"/>
              <w:jc w:val="both"/>
              <w:rPr>
                <w:rFonts w:ascii="宋体" w:eastAsia="宋体" w:hAnsi="宋体" w:cs="宋体"/>
                <w:color w:val="auto"/>
                <w:spacing w:val="-17"/>
                <w:sz w:val="24"/>
                <w:szCs w:val="24"/>
              </w:rPr>
            </w:pPr>
            <w:r>
              <w:rPr>
                <w:rFonts w:ascii="宋体" w:eastAsia="宋体" w:hAnsi="宋体" w:cs="宋体"/>
                <w:color w:val="auto"/>
                <w:spacing w:val="-17"/>
                <w:sz w:val="24"/>
                <w:szCs w:val="24"/>
              </w:rPr>
              <w:lastRenderedPageBreak/>
              <w:t>联系部门：</w:t>
            </w:r>
            <w:r>
              <w:rPr>
                <w:rFonts w:ascii="宋体" w:eastAsia="宋体" w:hAnsi="宋体" w:cs="宋体"/>
                <w:color w:val="auto"/>
                <w:spacing w:val="-17"/>
                <w:sz w:val="24"/>
                <w:szCs w:val="24"/>
                <w:u w:val="single"/>
              </w:rPr>
              <w:t xml:space="preserve"> </w:t>
            </w:r>
            <w:r>
              <w:rPr>
                <w:rFonts w:ascii="宋体" w:eastAsia="宋体" w:hAnsi="宋体" w:cs="宋体" w:hint="eastAsia"/>
                <w:color w:val="auto"/>
                <w:spacing w:val="-17"/>
                <w:sz w:val="24"/>
                <w:szCs w:val="24"/>
                <w:u w:val="single"/>
              </w:rPr>
              <w:t xml:space="preserve">采购部 </w:t>
            </w:r>
            <w:r>
              <w:rPr>
                <w:rFonts w:ascii="宋体" w:eastAsia="宋体" w:hAnsi="宋体" w:cs="宋体"/>
                <w:color w:val="auto"/>
                <w:spacing w:val="-17"/>
                <w:sz w:val="24"/>
                <w:szCs w:val="24"/>
              </w:rPr>
              <w:t>；</w:t>
            </w:r>
          </w:p>
          <w:p w14:paraId="0B9CF7C1" w14:textId="77777777" w:rsidR="002E3D40" w:rsidRDefault="00000000">
            <w:pPr>
              <w:spacing w:line="360" w:lineRule="auto"/>
              <w:jc w:val="both"/>
              <w:rPr>
                <w:rFonts w:ascii="宋体" w:eastAsia="宋体" w:hAnsi="宋体" w:cs="宋体"/>
                <w:color w:val="auto"/>
                <w:spacing w:val="-17"/>
                <w:sz w:val="24"/>
                <w:szCs w:val="24"/>
              </w:rPr>
            </w:pPr>
            <w:r>
              <w:rPr>
                <w:rFonts w:ascii="宋体" w:eastAsia="宋体" w:hAnsi="宋体"/>
                <w:color w:val="auto"/>
                <w:sz w:val="24"/>
              </w:rPr>
              <w:t>联</w:t>
            </w:r>
            <w:r>
              <w:rPr>
                <w:rFonts w:ascii="宋体" w:eastAsia="宋体" w:hAnsi="宋体" w:cs="宋体"/>
                <w:color w:val="auto"/>
                <w:spacing w:val="-17"/>
                <w:sz w:val="24"/>
                <w:szCs w:val="24"/>
              </w:rPr>
              <w:t>系电话：</w:t>
            </w:r>
            <w:r>
              <w:rPr>
                <w:rFonts w:ascii="宋体" w:eastAsia="宋体" w:hAnsi="宋体" w:cs="宋体" w:hint="eastAsia"/>
                <w:color w:val="auto"/>
                <w:spacing w:val="-17"/>
                <w:sz w:val="24"/>
                <w:szCs w:val="24"/>
              </w:rPr>
              <w:t>010-82952950</w:t>
            </w:r>
            <w:r>
              <w:rPr>
                <w:rFonts w:ascii="宋体" w:eastAsia="宋体" w:hAnsi="宋体" w:cs="宋体"/>
                <w:color w:val="auto"/>
                <w:spacing w:val="-17"/>
                <w:sz w:val="24"/>
                <w:szCs w:val="24"/>
              </w:rPr>
              <w:t>；</w:t>
            </w:r>
          </w:p>
          <w:p w14:paraId="1FD9612F"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7"/>
                <w:sz w:val="24"/>
                <w:szCs w:val="24"/>
              </w:rPr>
              <w:t>通讯地址：</w:t>
            </w:r>
            <w:r>
              <w:rPr>
                <w:rFonts w:ascii="宋体" w:eastAsia="宋体" w:hAnsi="宋体" w:cs="宋体" w:hint="eastAsia"/>
                <w:color w:val="auto"/>
                <w:spacing w:val="-17"/>
                <w:sz w:val="24"/>
                <w:szCs w:val="24"/>
              </w:rPr>
              <w:t xml:space="preserve">北京市朝阳区亚运村慧忠路5号远大中心C座二层　　</w:t>
            </w:r>
          </w:p>
        </w:tc>
      </w:tr>
      <w:tr w:rsidR="002E3D40" w14:paraId="0C694266" w14:textId="77777777">
        <w:trPr>
          <w:trHeight w:val="1564"/>
        </w:trPr>
        <w:tc>
          <w:tcPr>
            <w:tcW w:w="992" w:type="dxa"/>
            <w:vAlign w:val="center"/>
          </w:tcPr>
          <w:p w14:paraId="413B8ED0"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2</w:t>
            </w:r>
            <w:r>
              <w:rPr>
                <w:rFonts w:ascii="宋体" w:eastAsia="宋体" w:hAnsi="宋体"/>
                <w:color w:val="auto"/>
                <w:spacing w:val="9"/>
                <w:sz w:val="24"/>
                <w:szCs w:val="24"/>
              </w:rPr>
              <w:t>5</w:t>
            </w:r>
          </w:p>
        </w:tc>
        <w:tc>
          <w:tcPr>
            <w:tcW w:w="1700" w:type="dxa"/>
            <w:vAlign w:val="center"/>
          </w:tcPr>
          <w:p w14:paraId="24E28A78"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代理费</w:t>
            </w:r>
          </w:p>
        </w:tc>
        <w:tc>
          <w:tcPr>
            <w:tcW w:w="7255" w:type="dxa"/>
            <w:gridSpan w:val="3"/>
          </w:tcPr>
          <w:p w14:paraId="21E6ED52"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s="宋体"/>
                <w:color w:val="auto"/>
                <w:spacing w:val="-15"/>
                <w:sz w:val="24"/>
                <w:szCs w:val="24"/>
              </w:rPr>
              <w:t>收</w:t>
            </w:r>
            <w:r>
              <w:rPr>
                <w:rFonts w:ascii="宋体" w:eastAsia="宋体" w:hAnsi="宋体" w:cs="宋体"/>
                <w:color w:val="auto"/>
                <w:spacing w:val="-11"/>
                <w:sz w:val="24"/>
                <w:szCs w:val="24"/>
              </w:rPr>
              <w:t>费对象：</w:t>
            </w:r>
          </w:p>
          <w:p w14:paraId="332B2075"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5"/>
                <w:sz w:val="20"/>
                <w:szCs w:val="20"/>
              </w:rPr>
              <w:t>□</w:t>
            </w:r>
            <w:r>
              <w:rPr>
                <w:rFonts w:ascii="宋体" w:eastAsia="宋体" w:hAnsi="宋体" w:cs="宋体"/>
                <w:color w:val="auto"/>
                <w:spacing w:val="14"/>
                <w:sz w:val="24"/>
                <w:szCs w:val="24"/>
              </w:rPr>
              <w:t>采购人</w:t>
            </w:r>
          </w:p>
          <w:p w14:paraId="1888EECA" w14:textId="77777777" w:rsidR="002E3D40" w:rsidRDefault="00000000">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9"/>
                <w:sz w:val="24"/>
                <w:szCs w:val="24"/>
              </w:rPr>
              <w:t>成交供应商</w:t>
            </w:r>
          </w:p>
          <w:p w14:paraId="583D7D65" w14:textId="77777777" w:rsidR="002E3D40" w:rsidRDefault="00000000">
            <w:pPr>
              <w:spacing w:line="360" w:lineRule="auto"/>
              <w:jc w:val="both"/>
              <w:rPr>
                <w:rFonts w:ascii="宋体" w:eastAsia="宋体" w:hAnsi="宋体"/>
                <w:color w:val="auto"/>
                <w:spacing w:val="-16"/>
                <w:sz w:val="24"/>
                <w:szCs w:val="24"/>
              </w:rPr>
            </w:pPr>
            <w:r>
              <w:rPr>
                <w:rFonts w:ascii="宋体" w:eastAsia="宋体" w:hAnsi="宋体" w:cs="宋体"/>
                <w:color w:val="auto"/>
                <w:spacing w:val="-25"/>
                <w:sz w:val="24"/>
                <w:szCs w:val="24"/>
              </w:rPr>
              <w:t>收</w:t>
            </w:r>
            <w:r>
              <w:rPr>
                <w:rFonts w:ascii="宋体" w:eastAsia="宋体" w:hAnsi="宋体" w:cs="宋体"/>
                <w:color w:val="auto"/>
                <w:spacing w:val="-16"/>
                <w:sz w:val="24"/>
                <w:szCs w:val="24"/>
              </w:rPr>
              <w:t>费标准：</w:t>
            </w:r>
            <w:r>
              <w:rPr>
                <w:rFonts w:ascii="宋体" w:eastAsia="宋体" w:hAnsi="宋体" w:hint="eastAsia"/>
                <w:color w:val="auto"/>
                <w:spacing w:val="-16"/>
                <w:sz w:val="24"/>
                <w:szCs w:val="24"/>
              </w:rPr>
              <w:t>参照原《国家计委关于印发磋商代理服务收费管理暂行办法的通知》（计价格〔2002〕1980号）和《国家发展改革委办公厅关于磋商代理服务收费有关问题的通知》（发改办价格〔2003〕857号）的规定进行收取。</w:t>
            </w:r>
          </w:p>
          <w:p w14:paraId="4A006681" w14:textId="77777777" w:rsidR="002E3D40" w:rsidRDefault="00000000">
            <w:pPr>
              <w:spacing w:line="360" w:lineRule="auto"/>
              <w:jc w:val="both"/>
              <w:rPr>
                <w:rFonts w:ascii="宋体" w:eastAsia="宋体" w:hAnsi="宋体"/>
                <w:color w:val="auto"/>
                <w:sz w:val="24"/>
                <w:szCs w:val="24"/>
              </w:rPr>
            </w:pPr>
            <w:r>
              <w:rPr>
                <w:rFonts w:ascii="宋体" w:eastAsia="宋体" w:hAnsi="宋体" w:cs="宋体"/>
                <w:color w:val="auto"/>
                <w:spacing w:val="-16"/>
                <w:sz w:val="24"/>
                <w:szCs w:val="24"/>
              </w:rPr>
              <w:t>缴纳时间：</w:t>
            </w:r>
            <w:r>
              <w:rPr>
                <w:rFonts w:ascii="宋体" w:eastAsia="宋体" w:hAnsi="宋体" w:hint="eastAsia"/>
                <w:color w:val="auto"/>
                <w:spacing w:val="-16"/>
                <w:sz w:val="24"/>
                <w:szCs w:val="24"/>
                <w:u w:val="single"/>
              </w:rPr>
              <w:t>成交单位领取成交通知书时一次性支付。</w:t>
            </w:r>
          </w:p>
        </w:tc>
      </w:tr>
    </w:tbl>
    <w:p w14:paraId="3D250D3C" w14:textId="77777777" w:rsidR="002E3D40" w:rsidRDefault="002E3D40">
      <w:pPr>
        <w:spacing w:line="360" w:lineRule="auto"/>
        <w:ind w:firstLineChars="200" w:firstLine="420"/>
        <w:jc w:val="both"/>
        <w:rPr>
          <w:rFonts w:ascii="宋体" w:eastAsia="宋体" w:hAnsi="宋体"/>
          <w:color w:val="auto"/>
        </w:rPr>
      </w:pPr>
    </w:p>
    <w:p w14:paraId="517989E4"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9"/>
          <w:footerReference w:type="default" r:id="rId10"/>
          <w:pgSz w:w="11907" w:h="16840"/>
          <w:pgMar w:top="1117" w:right="693" w:bottom="1060" w:left="1261" w:header="878" w:footer="886" w:gutter="0"/>
          <w:pgNumType w:start="1"/>
          <w:cols w:space="720"/>
        </w:sectPr>
      </w:pPr>
    </w:p>
    <w:p w14:paraId="3EABDA87" w14:textId="77777777" w:rsidR="002E3D40" w:rsidRDefault="00000000">
      <w:pPr>
        <w:spacing w:line="360" w:lineRule="auto"/>
        <w:jc w:val="center"/>
        <w:outlineLvl w:val="1"/>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pPr>
      <w:r>
        <w:rPr>
          <w:rFonts w:ascii="宋体" w:eastAsia="宋体" w:hAnsi="宋体" w:cs="宋体"/>
          <w:color w:val="auto"/>
          <w:spacing w:val="-1"/>
          <w:sz w:val="48"/>
          <w:szCs w:val="48"/>
          <w14:textOutline w14:w="1803" w14:cap="flat" w14:cmpd="sng" w14:algn="ctr">
            <w14:solidFill>
              <w14:srgbClr w14:val="000000"/>
            </w14:solidFill>
            <w14:prstDash w14:val="solid"/>
            <w14:miter w14:lim="0"/>
          </w14:textOutline>
        </w:rPr>
        <w:lastRenderedPageBreak/>
        <w:t>供应商须知</w:t>
      </w:r>
    </w:p>
    <w:p w14:paraId="61EB39B1" w14:textId="77777777" w:rsidR="002E3D40" w:rsidRDefault="00000000">
      <w:pPr>
        <w:widowControl w:val="0"/>
        <w:spacing w:line="360" w:lineRule="auto"/>
        <w:jc w:val="center"/>
        <w:rPr>
          <w:rFonts w:ascii="宋体" w:eastAsia="宋体" w:hAnsi="宋体" w:cs="宋体"/>
          <w:b/>
          <w:bCs/>
          <w:color w:val="auto"/>
          <w:sz w:val="28"/>
          <w:szCs w:val="28"/>
        </w:rPr>
      </w:pP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一</w:t>
      </w:r>
      <w:r>
        <w:rPr>
          <w:rFonts w:ascii="宋体" w:eastAsia="宋体" w:hAnsi="宋体" w:cs="宋体" w:hint="eastAsia"/>
          <w:b/>
          <w:bCs/>
          <w:color w:val="auto"/>
          <w:spacing w:val="3"/>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 xml:space="preserve">  说明</w:t>
      </w:r>
    </w:p>
    <w:p w14:paraId="1811348A"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1采购人、采购代理机构、供应商、联合体</w:t>
      </w:r>
    </w:p>
    <w:p w14:paraId="6719418F" w14:textId="77777777" w:rsidR="002E3D40"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2"/>
          <w:sz w:val="24"/>
          <w:szCs w:val="24"/>
        </w:rPr>
        <w:t>采购人、采购代理机构：指依法进行政府采购的国家机关、事业单位、团体</w:t>
      </w:r>
      <w:r>
        <w:rPr>
          <w:rFonts w:ascii="宋体" w:eastAsia="宋体" w:hAnsi="宋体" w:cs="宋体"/>
          <w:color w:val="auto"/>
          <w:spacing w:val="-9"/>
          <w:sz w:val="24"/>
          <w:szCs w:val="24"/>
        </w:rPr>
        <w:t>组织，及其委托的采购代理机构。本项目采购人、采购代理机构见第一章《</w:t>
      </w:r>
      <w:r>
        <w:rPr>
          <w:rFonts w:ascii="宋体" w:eastAsia="宋体" w:hAnsi="宋体" w:cs="宋体"/>
          <w:color w:val="auto"/>
          <w:spacing w:val="-4"/>
          <w:sz w:val="24"/>
          <w:szCs w:val="24"/>
        </w:rPr>
        <w:t>采</w:t>
      </w:r>
      <w:r>
        <w:rPr>
          <w:rFonts w:ascii="宋体" w:eastAsia="宋体" w:hAnsi="宋体" w:cs="宋体"/>
          <w:color w:val="auto"/>
          <w:spacing w:val="-29"/>
          <w:sz w:val="24"/>
          <w:szCs w:val="24"/>
        </w:rPr>
        <w:t>购</w:t>
      </w:r>
      <w:r>
        <w:rPr>
          <w:rFonts w:ascii="宋体" w:eastAsia="宋体" w:hAnsi="宋体" w:cs="宋体"/>
          <w:color w:val="auto"/>
          <w:spacing w:val="-27"/>
          <w:sz w:val="24"/>
          <w:szCs w:val="24"/>
        </w:rPr>
        <w:t>邀请》。</w:t>
      </w:r>
    </w:p>
    <w:p w14:paraId="4EF50A54" w14:textId="77777777" w:rsidR="002E3D40" w:rsidRDefault="00000000">
      <w:pPr>
        <w:widowControl w:val="0"/>
        <w:wordWrap w:val="0"/>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5"/>
          <w:sz w:val="24"/>
          <w:szCs w:val="24"/>
        </w:rPr>
        <w:t>2</w:t>
      </w:r>
      <w:r>
        <w:rPr>
          <w:rFonts w:ascii="宋体" w:eastAsia="宋体" w:hAnsi="宋体" w:cs="宋体"/>
          <w:color w:val="auto"/>
          <w:spacing w:val="4"/>
          <w:sz w:val="24"/>
          <w:szCs w:val="24"/>
        </w:rPr>
        <w:t>供应商(也称</w:t>
      </w:r>
      <w:r>
        <w:rPr>
          <w:rFonts w:ascii="宋体" w:eastAsia="宋体" w:hAnsi="宋体"/>
          <w:color w:val="auto"/>
          <w:spacing w:val="4"/>
          <w:sz w:val="24"/>
          <w:szCs w:val="24"/>
        </w:rPr>
        <w:t>“</w:t>
      </w:r>
      <w:r>
        <w:rPr>
          <w:rFonts w:ascii="宋体" w:eastAsia="宋体" w:hAnsi="宋体" w:cs="宋体"/>
          <w:color w:val="auto"/>
          <w:spacing w:val="4"/>
          <w:sz w:val="24"/>
          <w:szCs w:val="24"/>
        </w:rPr>
        <w:t>申请人</w:t>
      </w:r>
      <w:r>
        <w:rPr>
          <w:rFonts w:ascii="宋体" w:eastAsia="宋体" w:hAnsi="宋体"/>
          <w:color w:val="auto"/>
          <w:spacing w:val="4"/>
          <w:sz w:val="24"/>
          <w:szCs w:val="24"/>
        </w:rPr>
        <w:t>”</w:t>
      </w:r>
      <w:r>
        <w:rPr>
          <w:rFonts w:ascii="宋体" w:eastAsia="宋体" w:hAnsi="宋体" w:cs="宋体"/>
          <w:color w:val="auto"/>
          <w:spacing w:val="4"/>
          <w:sz w:val="24"/>
          <w:szCs w:val="24"/>
        </w:rPr>
        <w:t>)：指向采购人提供货物、工程或者服务的法人、其他</w:t>
      </w:r>
      <w:r>
        <w:rPr>
          <w:rFonts w:ascii="宋体" w:eastAsia="宋体" w:hAnsi="宋体" w:cs="宋体"/>
          <w:color w:val="auto"/>
          <w:spacing w:val="-6"/>
          <w:sz w:val="24"/>
          <w:szCs w:val="24"/>
        </w:rPr>
        <w:t>组</w:t>
      </w:r>
      <w:r>
        <w:rPr>
          <w:rFonts w:ascii="宋体" w:eastAsia="宋体" w:hAnsi="宋体" w:cs="宋体"/>
          <w:color w:val="auto"/>
          <w:spacing w:val="-5"/>
          <w:sz w:val="24"/>
          <w:szCs w:val="24"/>
        </w:rPr>
        <w:t>织或者自然人。</w:t>
      </w:r>
    </w:p>
    <w:p w14:paraId="299A0A44" w14:textId="77777777" w:rsidR="002E3D40"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1.3</w:t>
      </w:r>
      <w:r>
        <w:rPr>
          <w:rFonts w:ascii="宋体" w:eastAsia="宋体" w:hAnsi="宋体" w:cs="宋体"/>
          <w:color w:val="auto"/>
          <w:spacing w:val="2"/>
          <w:sz w:val="24"/>
          <w:szCs w:val="24"/>
        </w:rPr>
        <w:t>联合体：指两个以上的自然人、法人或者其他组织组成一个联合体，以一个</w:t>
      </w:r>
      <w:r>
        <w:rPr>
          <w:rFonts w:ascii="宋体" w:eastAsia="宋体" w:hAnsi="宋体" w:cs="宋体"/>
          <w:color w:val="auto"/>
          <w:spacing w:val="-4"/>
          <w:sz w:val="24"/>
          <w:szCs w:val="24"/>
        </w:rPr>
        <w:t>供应商的身</w:t>
      </w:r>
      <w:r>
        <w:rPr>
          <w:rFonts w:ascii="宋体" w:eastAsia="宋体" w:hAnsi="宋体" w:cs="宋体"/>
          <w:color w:val="auto"/>
          <w:spacing w:val="-3"/>
          <w:sz w:val="24"/>
          <w:szCs w:val="24"/>
        </w:rPr>
        <w:t>份</w:t>
      </w:r>
      <w:r>
        <w:rPr>
          <w:rFonts w:ascii="宋体" w:eastAsia="宋体" w:hAnsi="宋体" w:cs="宋体"/>
          <w:color w:val="auto"/>
          <w:spacing w:val="-2"/>
          <w:sz w:val="24"/>
          <w:szCs w:val="24"/>
        </w:rPr>
        <w:t>共同参加政府采购。</w:t>
      </w:r>
    </w:p>
    <w:p w14:paraId="15888CB3"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2资金来源、项目属性、科研仪器设备采购</w:t>
      </w:r>
    </w:p>
    <w:p w14:paraId="328A7922" w14:textId="77777777" w:rsidR="002E3D40"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2.1资金来源为财政性资金和/或本项目采购中无法与财政性资金分割的非财政性资金。</w:t>
      </w:r>
    </w:p>
    <w:p w14:paraId="0555D97C" w14:textId="77777777" w:rsidR="002E3D40" w:rsidRDefault="00000000">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2.2项目属性见《供应商须知资料表》。</w:t>
      </w:r>
    </w:p>
    <w:p w14:paraId="49850C24" w14:textId="77777777" w:rsidR="002E3D40" w:rsidRDefault="00000000">
      <w:pPr>
        <w:widowControl w:val="0"/>
        <w:wordWrap w:val="0"/>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2.3</w:t>
      </w:r>
      <w:r>
        <w:rPr>
          <w:rFonts w:ascii="宋体" w:eastAsia="宋体" w:hAnsi="宋体" w:cs="宋体"/>
          <w:color w:val="auto"/>
          <w:spacing w:val="-3"/>
          <w:sz w:val="24"/>
          <w:szCs w:val="24"/>
        </w:rPr>
        <w:t>是否属于科研仪器设备采购见《供应商须知资料表》</w:t>
      </w:r>
      <w:r>
        <w:rPr>
          <w:rFonts w:ascii="宋体" w:eastAsia="宋体" w:hAnsi="宋体" w:cs="宋体"/>
          <w:color w:val="auto"/>
          <w:spacing w:val="-1"/>
          <w:sz w:val="24"/>
          <w:szCs w:val="24"/>
        </w:rPr>
        <w:t>。</w:t>
      </w:r>
    </w:p>
    <w:p w14:paraId="102F8D5C"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3现场考察、磋商前答疑会</w:t>
      </w:r>
    </w:p>
    <w:p w14:paraId="0B4EB274" w14:textId="77777777" w:rsidR="002E3D40"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若《供应</w:t>
      </w:r>
      <w:r>
        <w:rPr>
          <w:rFonts w:ascii="宋体" w:eastAsia="宋体" w:hAnsi="宋体" w:cs="宋体"/>
          <w:color w:val="auto"/>
          <w:spacing w:val="3"/>
          <w:sz w:val="24"/>
          <w:szCs w:val="24"/>
        </w:rPr>
        <w:t>商</w:t>
      </w:r>
      <w:r>
        <w:rPr>
          <w:rFonts w:ascii="宋体" w:eastAsia="宋体" w:hAnsi="宋体" w:cs="宋体"/>
          <w:color w:val="auto"/>
          <w:spacing w:val="2"/>
          <w:sz w:val="24"/>
          <w:szCs w:val="24"/>
        </w:rPr>
        <w:t>须知资料表》中规定了组织现场考察、召开磋商前答疑会，则供</w:t>
      </w:r>
      <w:r>
        <w:rPr>
          <w:rFonts w:ascii="宋体" w:eastAsia="宋体" w:hAnsi="宋体" w:cs="宋体"/>
          <w:color w:val="auto"/>
          <w:spacing w:val="-4"/>
          <w:sz w:val="24"/>
          <w:szCs w:val="24"/>
        </w:rPr>
        <w:t>应商</w:t>
      </w:r>
      <w:r>
        <w:rPr>
          <w:rFonts w:ascii="宋体" w:eastAsia="宋体" w:hAnsi="宋体" w:cs="宋体"/>
          <w:color w:val="auto"/>
          <w:spacing w:val="-3"/>
          <w:sz w:val="24"/>
          <w:szCs w:val="24"/>
        </w:rPr>
        <w:t>应</w:t>
      </w:r>
      <w:r>
        <w:rPr>
          <w:rFonts w:ascii="宋体" w:eastAsia="宋体" w:hAnsi="宋体" w:cs="宋体"/>
          <w:color w:val="auto"/>
          <w:spacing w:val="-2"/>
          <w:sz w:val="24"/>
          <w:szCs w:val="24"/>
        </w:rPr>
        <w:t>按要求在规定的时间和地点参加。</w:t>
      </w:r>
    </w:p>
    <w:p w14:paraId="6520D02C" w14:textId="77777777" w:rsidR="002E3D40"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3.2</w:t>
      </w:r>
      <w:r>
        <w:rPr>
          <w:rFonts w:ascii="宋体" w:eastAsia="宋体" w:hAnsi="宋体" w:cs="宋体"/>
          <w:color w:val="auto"/>
          <w:spacing w:val="4"/>
          <w:sz w:val="24"/>
          <w:szCs w:val="24"/>
        </w:rPr>
        <w:t>由于未参</w:t>
      </w:r>
      <w:r>
        <w:rPr>
          <w:rFonts w:ascii="宋体" w:eastAsia="宋体" w:hAnsi="宋体" w:cs="宋体"/>
          <w:color w:val="auto"/>
          <w:spacing w:val="3"/>
          <w:sz w:val="24"/>
          <w:szCs w:val="24"/>
        </w:rPr>
        <w:t>加</w:t>
      </w:r>
      <w:r>
        <w:rPr>
          <w:rFonts w:ascii="宋体" w:eastAsia="宋体" w:hAnsi="宋体" w:cs="宋体"/>
          <w:color w:val="auto"/>
          <w:spacing w:val="2"/>
          <w:sz w:val="24"/>
          <w:szCs w:val="24"/>
        </w:rPr>
        <w:t>现场考察或磋商前答疑会而导致对项目实际情况不了解，影响响应文件编制、报价准确性、综合因素响应不全面等问题的，由供应商自</w:t>
      </w:r>
      <w:r>
        <w:rPr>
          <w:rFonts w:ascii="宋体" w:eastAsia="宋体" w:hAnsi="宋体" w:cs="宋体"/>
          <w:color w:val="auto"/>
          <w:spacing w:val="1"/>
          <w:sz w:val="24"/>
          <w:szCs w:val="24"/>
        </w:rPr>
        <w:t>行</w:t>
      </w:r>
      <w:r>
        <w:rPr>
          <w:rFonts w:ascii="宋体" w:eastAsia="宋体" w:hAnsi="宋体" w:cs="宋体"/>
          <w:color w:val="auto"/>
          <w:sz w:val="24"/>
          <w:szCs w:val="24"/>
        </w:rPr>
        <w:t>承</w:t>
      </w:r>
      <w:r>
        <w:rPr>
          <w:rFonts w:ascii="宋体" w:eastAsia="宋体" w:hAnsi="宋体" w:cs="宋体"/>
          <w:color w:val="auto"/>
          <w:spacing w:val="-5"/>
          <w:sz w:val="24"/>
          <w:szCs w:val="24"/>
        </w:rPr>
        <w:t>担不利评审后果</w:t>
      </w:r>
      <w:r>
        <w:rPr>
          <w:rFonts w:ascii="宋体" w:eastAsia="宋体" w:hAnsi="宋体" w:cs="宋体"/>
          <w:color w:val="auto"/>
          <w:spacing w:val="-4"/>
          <w:sz w:val="24"/>
          <w:szCs w:val="24"/>
        </w:rPr>
        <w:t>。</w:t>
      </w:r>
    </w:p>
    <w:p w14:paraId="36DF257D"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4政府采购政策(包括但不限于下列具体政策要求)</w:t>
      </w:r>
    </w:p>
    <w:p w14:paraId="29AE0FC4"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4.1采购本国货物、工程和服务</w:t>
      </w:r>
    </w:p>
    <w:p w14:paraId="159FA680" w14:textId="77777777" w:rsidR="002E3D40"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4.1.1</w:t>
      </w:r>
      <w:r>
        <w:rPr>
          <w:rFonts w:ascii="宋体" w:eastAsia="宋体" w:hAnsi="宋体"/>
          <w:color w:val="auto"/>
          <w:spacing w:val="4"/>
          <w:sz w:val="24"/>
          <w:szCs w:val="24"/>
        </w:rPr>
        <w:t>政府采购应当采购本国货物、工程和服务。但有《中华人民共和国政府采购法》第十条规定情形的除外。</w:t>
      </w:r>
    </w:p>
    <w:p w14:paraId="28C33D3D" w14:textId="77777777" w:rsidR="002E3D40" w:rsidRDefault="00000000">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4.1.2</w:t>
      </w:r>
      <w:r>
        <w:rPr>
          <w:rFonts w:ascii="宋体" w:eastAsia="宋体" w:hAnsi="宋体"/>
          <w:color w:val="auto"/>
          <w:spacing w:val="4"/>
          <w:sz w:val="24"/>
          <w:szCs w:val="24"/>
        </w:rPr>
        <w:t>本项目如接受非本国货物、工程、服务参与投标，则具体要求见第四章《采购需求》。</w:t>
      </w:r>
    </w:p>
    <w:p w14:paraId="65112499" w14:textId="77777777" w:rsidR="002E3D40" w:rsidRDefault="00000000">
      <w:pPr>
        <w:widowControl w:val="0"/>
        <w:wordWrap w:val="0"/>
        <w:spacing w:line="360" w:lineRule="auto"/>
        <w:ind w:firstLineChars="200" w:firstLine="488"/>
        <w:jc w:val="both"/>
        <w:rPr>
          <w:rFonts w:ascii="宋体" w:eastAsia="宋体" w:hAnsi="宋体"/>
          <w:color w:val="auto"/>
        </w:rPr>
      </w:pPr>
      <w:r>
        <w:rPr>
          <w:rFonts w:ascii="宋体" w:eastAsia="宋体" w:hAnsi="宋体" w:hint="eastAsia"/>
          <w:color w:val="auto"/>
          <w:spacing w:val="4"/>
          <w:sz w:val="24"/>
          <w:szCs w:val="24"/>
        </w:rPr>
        <w:t>4.1.3</w:t>
      </w:r>
      <w:r>
        <w:rPr>
          <w:rFonts w:ascii="宋体" w:eastAsia="宋体" w:hAnsi="宋体"/>
          <w:color w:val="auto"/>
          <w:spacing w:val="4"/>
          <w:sz w:val="24"/>
          <w:szCs w:val="24"/>
        </w:rPr>
        <w:t>进口产品指通过中国海关报关验放进入中国境内且产自关境外的产品，包括已经进入中国境内的进口产品。关于进口产品的相关规定依</w:t>
      </w:r>
    </w:p>
    <w:p w14:paraId="5DB600CF" w14:textId="77777777" w:rsidR="002E3D40" w:rsidRDefault="00000000">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s="宋体"/>
          <w:color w:val="auto"/>
          <w:spacing w:val="4"/>
          <w:sz w:val="24"/>
          <w:szCs w:val="24"/>
        </w:rPr>
        <w:t>据《政府采购进口</w:t>
      </w:r>
      <w:r>
        <w:rPr>
          <w:rFonts w:ascii="宋体" w:eastAsia="宋体" w:hAnsi="宋体" w:cs="宋体"/>
          <w:color w:val="auto"/>
          <w:spacing w:val="3"/>
          <w:sz w:val="24"/>
          <w:szCs w:val="24"/>
        </w:rPr>
        <w:t>产</w:t>
      </w:r>
      <w:r>
        <w:rPr>
          <w:rFonts w:ascii="宋体" w:eastAsia="宋体" w:hAnsi="宋体" w:cs="宋体"/>
          <w:color w:val="auto"/>
          <w:spacing w:val="2"/>
          <w:sz w:val="24"/>
          <w:szCs w:val="24"/>
        </w:rPr>
        <w:t>品管理办法》(财库〔</w:t>
      </w:r>
      <w:r>
        <w:rPr>
          <w:rFonts w:ascii="宋体" w:eastAsia="宋体" w:hAnsi="宋体"/>
          <w:color w:val="auto"/>
          <w:spacing w:val="2"/>
          <w:sz w:val="24"/>
          <w:szCs w:val="24"/>
        </w:rPr>
        <w:t>2007</w:t>
      </w:r>
      <w:r>
        <w:rPr>
          <w:rFonts w:ascii="宋体" w:eastAsia="宋体" w:hAnsi="宋体" w:cs="宋体"/>
          <w:color w:val="auto"/>
          <w:spacing w:val="2"/>
          <w:sz w:val="24"/>
          <w:szCs w:val="24"/>
        </w:rPr>
        <w:t>〕</w:t>
      </w:r>
      <w:r>
        <w:rPr>
          <w:rFonts w:ascii="宋体" w:eastAsia="宋体" w:hAnsi="宋体"/>
          <w:color w:val="auto"/>
          <w:spacing w:val="2"/>
          <w:sz w:val="24"/>
          <w:szCs w:val="24"/>
        </w:rPr>
        <w:t>119</w:t>
      </w:r>
      <w:r>
        <w:rPr>
          <w:rFonts w:ascii="宋体" w:eastAsia="宋体" w:hAnsi="宋体" w:cs="宋体"/>
          <w:color w:val="auto"/>
          <w:spacing w:val="2"/>
          <w:sz w:val="24"/>
          <w:szCs w:val="24"/>
        </w:rPr>
        <w:t>号文)、《关</w:t>
      </w:r>
      <w:r>
        <w:rPr>
          <w:rFonts w:ascii="宋体" w:eastAsia="宋体" w:hAnsi="宋体" w:cs="宋体"/>
          <w:color w:val="auto"/>
          <w:spacing w:val="16"/>
          <w:sz w:val="24"/>
          <w:szCs w:val="24"/>
        </w:rPr>
        <w:t>于</w:t>
      </w:r>
      <w:r>
        <w:rPr>
          <w:rFonts w:ascii="宋体" w:eastAsia="宋体" w:hAnsi="宋体" w:cs="宋体"/>
          <w:color w:val="auto"/>
          <w:spacing w:val="12"/>
          <w:sz w:val="24"/>
          <w:szCs w:val="24"/>
        </w:rPr>
        <w:t>政</w:t>
      </w:r>
      <w:r>
        <w:rPr>
          <w:rFonts w:ascii="宋体" w:eastAsia="宋体" w:hAnsi="宋体" w:cs="宋体"/>
          <w:color w:val="auto"/>
          <w:spacing w:val="8"/>
          <w:sz w:val="24"/>
          <w:szCs w:val="24"/>
        </w:rPr>
        <w:t>府采购进口产品管理有关问题的通知》(财办库〔</w:t>
      </w:r>
      <w:r>
        <w:rPr>
          <w:rFonts w:ascii="宋体" w:eastAsia="宋体" w:hAnsi="宋体"/>
          <w:color w:val="auto"/>
          <w:spacing w:val="8"/>
          <w:sz w:val="24"/>
          <w:szCs w:val="24"/>
        </w:rPr>
        <w:t>2008</w:t>
      </w:r>
      <w:r>
        <w:rPr>
          <w:rFonts w:ascii="宋体" w:eastAsia="宋体" w:hAnsi="宋体" w:cs="宋体"/>
          <w:color w:val="auto"/>
          <w:spacing w:val="8"/>
          <w:sz w:val="24"/>
          <w:szCs w:val="24"/>
        </w:rPr>
        <w:t>〕</w:t>
      </w:r>
      <w:r>
        <w:rPr>
          <w:rFonts w:ascii="宋体" w:eastAsia="宋体" w:hAnsi="宋体"/>
          <w:color w:val="auto"/>
          <w:spacing w:val="8"/>
          <w:sz w:val="24"/>
          <w:szCs w:val="24"/>
        </w:rPr>
        <w:t>248</w:t>
      </w:r>
      <w:r>
        <w:rPr>
          <w:rFonts w:ascii="宋体" w:eastAsia="宋体" w:hAnsi="宋体" w:cs="宋体"/>
          <w:color w:val="auto"/>
          <w:spacing w:val="-9"/>
          <w:sz w:val="24"/>
          <w:szCs w:val="24"/>
        </w:rPr>
        <w:t>号</w:t>
      </w:r>
      <w:r>
        <w:rPr>
          <w:rFonts w:ascii="宋体" w:eastAsia="宋体" w:hAnsi="宋体" w:cs="宋体"/>
          <w:color w:val="auto"/>
          <w:spacing w:val="-7"/>
          <w:sz w:val="24"/>
          <w:szCs w:val="24"/>
        </w:rPr>
        <w:t>文)。</w:t>
      </w:r>
    </w:p>
    <w:p w14:paraId="2A49EF60"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4.2中小企业、监狱企业及残疾人福利性单位</w:t>
      </w:r>
    </w:p>
    <w:p w14:paraId="7170F81C" w14:textId="77777777" w:rsidR="002E3D40" w:rsidRDefault="00000000">
      <w:pPr>
        <w:widowControl w:val="0"/>
        <w:wordWrap w:val="0"/>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4.2.1</w:t>
      </w:r>
      <w:r>
        <w:rPr>
          <w:rFonts w:ascii="宋体" w:eastAsia="宋体" w:hAnsi="宋体" w:cs="宋体"/>
          <w:color w:val="auto"/>
          <w:spacing w:val="3"/>
          <w:sz w:val="24"/>
          <w:szCs w:val="24"/>
        </w:rPr>
        <w:t>中小企业定义</w:t>
      </w:r>
      <w:r>
        <w:rPr>
          <w:rFonts w:ascii="宋体" w:eastAsia="宋体" w:hAnsi="宋体" w:cs="宋体"/>
          <w:color w:val="auto"/>
          <w:sz w:val="24"/>
          <w:szCs w:val="24"/>
        </w:rPr>
        <w:t>：</w:t>
      </w:r>
    </w:p>
    <w:p w14:paraId="15EB39E5" w14:textId="77777777" w:rsidR="002E3D40"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lastRenderedPageBreak/>
        <w:t>4.2.1.1</w:t>
      </w:r>
      <w:r>
        <w:rPr>
          <w:rFonts w:ascii="宋体" w:eastAsia="宋体" w:hAnsi="宋体" w:cs="宋体"/>
          <w:color w:val="auto"/>
          <w:spacing w:val="-2"/>
          <w:sz w:val="24"/>
          <w:szCs w:val="24"/>
        </w:rPr>
        <w:t>中小企业是指在中华人民共和国境内依法设立，依据国务院</w:t>
      </w:r>
      <w:r>
        <w:rPr>
          <w:rFonts w:ascii="宋体" w:eastAsia="宋体" w:hAnsi="宋体" w:cs="宋体"/>
          <w:color w:val="auto"/>
          <w:spacing w:val="-4"/>
          <w:sz w:val="24"/>
          <w:szCs w:val="24"/>
        </w:rPr>
        <w:t>批准的中</w:t>
      </w:r>
      <w:r>
        <w:rPr>
          <w:rFonts w:ascii="宋体" w:eastAsia="宋体" w:hAnsi="宋体" w:cs="宋体"/>
          <w:color w:val="auto"/>
          <w:spacing w:val="-3"/>
          <w:sz w:val="24"/>
          <w:szCs w:val="24"/>
        </w:rPr>
        <w:t>小</w:t>
      </w:r>
      <w:r>
        <w:rPr>
          <w:rFonts w:ascii="宋体" w:eastAsia="宋体" w:hAnsi="宋体" w:cs="宋体"/>
          <w:color w:val="auto"/>
          <w:spacing w:val="-2"/>
          <w:sz w:val="24"/>
          <w:szCs w:val="24"/>
        </w:rPr>
        <w:t>企业划分标准确定的中型企业、小型企业和微型</w:t>
      </w:r>
      <w:r>
        <w:rPr>
          <w:rFonts w:ascii="宋体" w:eastAsia="宋体" w:hAnsi="宋体" w:cs="宋体"/>
          <w:color w:val="auto"/>
          <w:spacing w:val="-20"/>
          <w:sz w:val="24"/>
          <w:szCs w:val="24"/>
        </w:rPr>
        <w:t>企业</w:t>
      </w:r>
      <w:r>
        <w:rPr>
          <w:rFonts w:ascii="宋体" w:eastAsia="宋体" w:hAnsi="宋体" w:cs="宋体"/>
          <w:color w:val="auto"/>
          <w:spacing w:val="-11"/>
          <w:sz w:val="24"/>
          <w:szCs w:val="24"/>
        </w:rPr>
        <w:t>，</w:t>
      </w:r>
      <w:r>
        <w:rPr>
          <w:rFonts w:ascii="宋体" w:eastAsia="宋体" w:hAnsi="宋体" w:cs="宋体"/>
          <w:color w:val="auto"/>
          <w:spacing w:val="-10"/>
          <w:sz w:val="24"/>
          <w:szCs w:val="24"/>
        </w:rPr>
        <w:t>但与大企业的负责人为同一人，或者与大企业存在直</w:t>
      </w:r>
      <w:r>
        <w:rPr>
          <w:rFonts w:ascii="宋体" w:eastAsia="宋体" w:hAnsi="宋体" w:cs="宋体"/>
          <w:color w:val="auto"/>
          <w:spacing w:val="-4"/>
          <w:sz w:val="24"/>
          <w:szCs w:val="24"/>
        </w:rPr>
        <w:t>接控股、</w:t>
      </w:r>
      <w:r>
        <w:rPr>
          <w:rFonts w:ascii="宋体" w:eastAsia="宋体" w:hAnsi="宋体" w:cs="宋体"/>
          <w:color w:val="auto"/>
          <w:spacing w:val="-3"/>
          <w:sz w:val="24"/>
          <w:szCs w:val="24"/>
        </w:rPr>
        <w:t>管</w:t>
      </w:r>
      <w:r>
        <w:rPr>
          <w:rFonts w:ascii="宋体" w:eastAsia="宋体" w:hAnsi="宋体" w:cs="宋体"/>
          <w:color w:val="auto"/>
          <w:spacing w:val="-2"/>
          <w:sz w:val="24"/>
          <w:szCs w:val="24"/>
        </w:rPr>
        <w:t>理关系的除外。符合中小企业划分标准的个体工</w:t>
      </w:r>
      <w:r>
        <w:rPr>
          <w:rFonts w:ascii="宋体" w:eastAsia="宋体" w:hAnsi="宋体" w:cs="宋体"/>
          <w:color w:val="auto"/>
          <w:spacing w:val="-12"/>
          <w:sz w:val="24"/>
          <w:szCs w:val="24"/>
        </w:rPr>
        <w:t>商户，</w:t>
      </w:r>
      <w:r>
        <w:rPr>
          <w:rFonts w:ascii="宋体" w:eastAsia="宋体" w:hAnsi="宋体" w:cs="宋体"/>
          <w:color w:val="auto"/>
          <w:spacing w:val="-6"/>
          <w:sz w:val="24"/>
          <w:szCs w:val="24"/>
        </w:rPr>
        <w:t>在政府采购活动中视同中小企业。关于中小企业的相</w:t>
      </w:r>
      <w:r>
        <w:rPr>
          <w:rFonts w:ascii="宋体" w:eastAsia="宋体" w:hAnsi="宋体" w:cs="宋体"/>
          <w:color w:val="auto"/>
          <w:spacing w:val="-22"/>
          <w:sz w:val="24"/>
          <w:szCs w:val="24"/>
        </w:rPr>
        <w:t>关</w:t>
      </w:r>
      <w:r>
        <w:rPr>
          <w:rFonts w:ascii="宋体" w:eastAsia="宋体" w:hAnsi="宋体" w:cs="宋体"/>
          <w:color w:val="auto"/>
          <w:spacing w:val="-17"/>
          <w:sz w:val="24"/>
          <w:szCs w:val="24"/>
        </w:rPr>
        <w:t>规</w:t>
      </w:r>
      <w:r>
        <w:rPr>
          <w:rFonts w:ascii="宋体" w:eastAsia="宋体" w:hAnsi="宋体" w:cs="宋体"/>
          <w:color w:val="auto"/>
          <w:spacing w:val="-11"/>
          <w:sz w:val="24"/>
          <w:szCs w:val="24"/>
        </w:rPr>
        <w:t>定依据《中华人民共和国中小企业促进法》、《关于进一</w:t>
      </w:r>
      <w:r>
        <w:rPr>
          <w:rFonts w:ascii="宋体" w:eastAsia="宋体" w:hAnsi="宋体" w:cs="宋体"/>
          <w:color w:val="auto"/>
          <w:spacing w:val="2"/>
          <w:sz w:val="24"/>
          <w:szCs w:val="24"/>
        </w:rPr>
        <w:t>步加</w:t>
      </w:r>
      <w:r>
        <w:rPr>
          <w:rFonts w:ascii="宋体" w:eastAsia="宋体" w:hAnsi="宋体" w:cs="宋体"/>
          <w:color w:val="auto"/>
          <w:spacing w:val="1"/>
          <w:sz w:val="24"/>
          <w:szCs w:val="24"/>
        </w:rPr>
        <w:t>大政府采购支持中小企业力度的通知》(财库〔</w:t>
      </w:r>
      <w:r>
        <w:rPr>
          <w:rFonts w:ascii="宋体" w:eastAsia="宋体" w:hAnsi="宋体"/>
          <w:color w:val="auto"/>
          <w:spacing w:val="1"/>
          <w:sz w:val="24"/>
          <w:szCs w:val="24"/>
        </w:rPr>
        <w:t>2022</w:t>
      </w:r>
      <w:r>
        <w:rPr>
          <w:rFonts w:ascii="宋体" w:eastAsia="宋体" w:hAnsi="宋体" w:cs="宋体"/>
          <w:color w:val="auto"/>
          <w:spacing w:val="1"/>
          <w:sz w:val="24"/>
          <w:szCs w:val="24"/>
        </w:rPr>
        <w:t>〕</w:t>
      </w:r>
      <w:r>
        <w:rPr>
          <w:rFonts w:ascii="宋体" w:eastAsia="宋体" w:hAnsi="宋体"/>
          <w:color w:val="auto"/>
          <w:spacing w:val="16"/>
          <w:sz w:val="24"/>
          <w:szCs w:val="24"/>
        </w:rPr>
        <w:t>1</w:t>
      </w:r>
      <w:r>
        <w:rPr>
          <w:rFonts w:ascii="宋体" w:eastAsia="宋体" w:hAnsi="宋体"/>
          <w:color w:val="auto"/>
          <w:spacing w:val="12"/>
          <w:sz w:val="24"/>
          <w:szCs w:val="24"/>
        </w:rPr>
        <w:t>9</w:t>
      </w:r>
      <w:r>
        <w:rPr>
          <w:rFonts w:ascii="宋体" w:eastAsia="宋体" w:hAnsi="宋体" w:cs="宋体"/>
          <w:color w:val="auto"/>
          <w:spacing w:val="12"/>
          <w:sz w:val="24"/>
          <w:szCs w:val="24"/>
        </w:rPr>
        <w:t>号)、《政府采购促进中小企业发展管理办法》(财库</w:t>
      </w:r>
      <w:r>
        <w:rPr>
          <w:rFonts w:ascii="宋体" w:eastAsia="宋体" w:hAnsi="宋体" w:cs="宋体"/>
          <w:color w:val="auto"/>
          <w:spacing w:val="-14"/>
          <w:sz w:val="24"/>
          <w:szCs w:val="24"/>
        </w:rPr>
        <w:t>〔</w:t>
      </w:r>
      <w:r>
        <w:rPr>
          <w:rFonts w:ascii="宋体" w:eastAsia="宋体" w:hAnsi="宋体"/>
          <w:color w:val="auto"/>
          <w:spacing w:val="-14"/>
          <w:sz w:val="24"/>
          <w:szCs w:val="24"/>
        </w:rPr>
        <w:t>20</w:t>
      </w:r>
      <w:r>
        <w:rPr>
          <w:rFonts w:ascii="宋体" w:eastAsia="宋体" w:hAnsi="宋体"/>
          <w:color w:val="auto"/>
          <w:spacing w:val="-10"/>
          <w:sz w:val="24"/>
          <w:szCs w:val="24"/>
        </w:rPr>
        <w:t>2</w:t>
      </w:r>
      <w:r>
        <w:rPr>
          <w:rFonts w:ascii="宋体" w:eastAsia="宋体" w:hAnsi="宋体"/>
          <w:color w:val="auto"/>
          <w:spacing w:val="-7"/>
          <w:sz w:val="24"/>
          <w:szCs w:val="24"/>
        </w:rPr>
        <w:t>0</w:t>
      </w:r>
      <w:r>
        <w:rPr>
          <w:rFonts w:ascii="宋体" w:eastAsia="宋体" w:hAnsi="宋体" w:cs="宋体"/>
          <w:color w:val="auto"/>
          <w:spacing w:val="-7"/>
          <w:sz w:val="24"/>
          <w:szCs w:val="24"/>
        </w:rPr>
        <w:t>〕</w:t>
      </w:r>
      <w:r>
        <w:rPr>
          <w:rFonts w:ascii="宋体" w:eastAsia="宋体" w:hAnsi="宋体"/>
          <w:color w:val="auto"/>
          <w:spacing w:val="-7"/>
          <w:sz w:val="24"/>
          <w:szCs w:val="24"/>
        </w:rPr>
        <w:t>46</w:t>
      </w:r>
      <w:r>
        <w:rPr>
          <w:rFonts w:ascii="宋体" w:eastAsia="宋体" w:hAnsi="宋体" w:cs="宋体"/>
          <w:color w:val="auto"/>
          <w:spacing w:val="-7"/>
          <w:sz w:val="24"/>
          <w:szCs w:val="24"/>
        </w:rPr>
        <w:t>号)、《关于印发中小企业划型标准规定的通知》</w:t>
      </w:r>
      <w:r>
        <w:rPr>
          <w:rFonts w:ascii="宋体" w:eastAsia="宋体" w:hAnsi="宋体" w:cs="宋体"/>
          <w:color w:val="auto"/>
          <w:spacing w:val="10"/>
          <w:sz w:val="24"/>
          <w:szCs w:val="24"/>
        </w:rPr>
        <w:t>(工信部联企业〔</w:t>
      </w:r>
      <w:r>
        <w:rPr>
          <w:rFonts w:ascii="宋体" w:eastAsia="宋体" w:hAnsi="宋体"/>
          <w:color w:val="auto"/>
          <w:spacing w:val="10"/>
          <w:sz w:val="24"/>
          <w:szCs w:val="24"/>
        </w:rPr>
        <w:t>2011</w:t>
      </w:r>
      <w:r>
        <w:rPr>
          <w:rFonts w:ascii="宋体" w:eastAsia="宋体" w:hAnsi="宋体" w:cs="宋体"/>
          <w:color w:val="auto"/>
          <w:spacing w:val="10"/>
          <w:sz w:val="24"/>
          <w:szCs w:val="24"/>
        </w:rPr>
        <w:t>〕</w:t>
      </w:r>
      <w:r>
        <w:rPr>
          <w:rFonts w:ascii="宋体" w:eastAsia="宋体" w:hAnsi="宋体"/>
          <w:color w:val="auto"/>
          <w:spacing w:val="10"/>
          <w:sz w:val="24"/>
          <w:szCs w:val="24"/>
        </w:rPr>
        <w:t>300</w:t>
      </w:r>
      <w:r>
        <w:rPr>
          <w:rFonts w:ascii="宋体" w:eastAsia="宋体" w:hAnsi="宋体" w:cs="宋体"/>
          <w:color w:val="auto"/>
          <w:spacing w:val="10"/>
          <w:sz w:val="24"/>
          <w:szCs w:val="24"/>
        </w:rPr>
        <w:t>号)</w:t>
      </w:r>
      <w:r>
        <w:rPr>
          <w:rFonts w:ascii="宋体" w:eastAsia="宋体" w:hAnsi="宋体" w:cs="宋体"/>
          <w:color w:val="auto"/>
          <w:spacing w:val="8"/>
          <w:sz w:val="24"/>
          <w:szCs w:val="24"/>
        </w:rPr>
        <w:t>。</w:t>
      </w:r>
    </w:p>
    <w:p w14:paraId="7C18B312" w14:textId="77777777" w:rsidR="002E3D40"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4.2.1.2</w:t>
      </w:r>
      <w:r>
        <w:rPr>
          <w:rFonts w:ascii="宋体" w:eastAsia="宋体" w:hAnsi="宋体" w:cs="宋体"/>
          <w:color w:val="auto"/>
          <w:spacing w:val="-2"/>
          <w:sz w:val="24"/>
          <w:szCs w:val="24"/>
        </w:rPr>
        <w:t>供应商提供的货物、工程或者服务符合下列情形的，享受中</w:t>
      </w:r>
      <w:r>
        <w:rPr>
          <w:rFonts w:ascii="宋体" w:eastAsia="宋体" w:hAnsi="宋体" w:cs="宋体"/>
          <w:color w:val="auto"/>
          <w:spacing w:val="-14"/>
          <w:sz w:val="24"/>
          <w:szCs w:val="24"/>
        </w:rPr>
        <w:t>小</w:t>
      </w:r>
      <w:r>
        <w:rPr>
          <w:rFonts w:ascii="宋体" w:eastAsia="宋体" w:hAnsi="宋体" w:cs="宋体"/>
          <w:color w:val="auto"/>
          <w:spacing w:val="-7"/>
          <w:sz w:val="24"/>
          <w:szCs w:val="24"/>
        </w:rPr>
        <w:t>企业扶持政策：</w:t>
      </w:r>
    </w:p>
    <w:p w14:paraId="5A9AB22C" w14:textId="77777777" w:rsidR="002E3D40"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1</w:t>
      </w:r>
      <w:r>
        <w:rPr>
          <w:rFonts w:ascii="宋体" w:eastAsia="宋体" w:hAnsi="宋体" w:cs="宋体"/>
          <w:color w:val="auto"/>
          <w:spacing w:val="12"/>
          <w:sz w:val="24"/>
          <w:szCs w:val="24"/>
        </w:rPr>
        <w:t>)</w:t>
      </w:r>
      <w:r>
        <w:rPr>
          <w:rFonts w:ascii="宋体" w:eastAsia="宋体" w:hAnsi="宋体" w:cs="宋体"/>
          <w:color w:val="auto"/>
          <w:spacing w:val="7"/>
          <w:sz w:val="24"/>
          <w:szCs w:val="24"/>
        </w:rPr>
        <w:t>在货物采购项目中，货物由中小企业制造，即货物由</w:t>
      </w:r>
      <w:r>
        <w:rPr>
          <w:rFonts w:ascii="宋体" w:eastAsia="宋体" w:hAnsi="宋体" w:cs="宋体"/>
          <w:color w:val="auto"/>
          <w:spacing w:val="-6"/>
          <w:sz w:val="24"/>
          <w:szCs w:val="24"/>
        </w:rPr>
        <w:t>中小企业生</w:t>
      </w:r>
      <w:r>
        <w:rPr>
          <w:rFonts w:ascii="宋体" w:eastAsia="宋体" w:hAnsi="宋体" w:cs="宋体"/>
          <w:color w:val="auto"/>
          <w:spacing w:val="-3"/>
          <w:sz w:val="24"/>
          <w:szCs w:val="24"/>
        </w:rPr>
        <w:t>产且使用该中小企业商号或者注册商标；</w:t>
      </w:r>
    </w:p>
    <w:p w14:paraId="7BB22CE7" w14:textId="77777777" w:rsidR="002E3D40"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2</w:t>
      </w:r>
      <w:r>
        <w:rPr>
          <w:rFonts w:ascii="宋体" w:eastAsia="宋体" w:hAnsi="宋体" w:cs="宋体"/>
          <w:color w:val="auto"/>
          <w:spacing w:val="12"/>
          <w:sz w:val="24"/>
          <w:szCs w:val="24"/>
        </w:rPr>
        <w:t>)</w:t>
      </w:r>
      <w:r>
        <w:rPr>
          <w:rFonts w:ascii="宋体" w:eastAsia="宋体" w:hAnsi="宋体" w:cs="宋体"/>
          <w:color w:val="auto"/>
          <w:spacing w:val="7"/>
          <w:sz w:val="24"/>
          <w:szCs w:val="24"/>
        </w:rPr>
        <w:t>在工程采购项目中，工程由中小企业承建，即工程施</w:t>
      </w:r>
      <w:r>
        <w:rPr>
          <w:rFonts w:ascii="宋体" w:eastAsia="宋体" w:hAnsi="宋体" w:cs="宋体"/>
          <w:color w:val="auto"/>
          <w:spacing w:val="-12"/>
          <w:sz w:val="24"/>
          <w:szCs w:val="24"/>
        </w:rPr>
        <w:t>工</w:t>
      </w:r>
      <w:r>
        <w:rPr>
          <w:rFonts w:ascii="宋体" w:eastAsia="宋体" w:hAnsi="宋体" w:cs="宋体"/>
          <w:color w:val="auto"/>
          <w:spacing w:val="-6"/>
          <w:sz w:val="24"/>
          <w:szCs w:val="24"/>
        </w:rPr>
        <w:t>单位为中小企业；</w:t>
      </w:r>
    </w:p>
    <w:p w14:paraId="7D71A1D6" w14:textId="77777777" w:rsidR="002E3D40" w:rsidRDefault="00000000">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3</w:t>
      </w:r>
      <w:r>
        <w:rPr>
          <w:rFonts w:ascii="宋体" w:eastAsia="宋体" w:hAnsi="宋体" w:cs="宋体"/>
          <w:color w:val="auto"/>
          <w:spacing w:val="12"/>
          <w:sz w:val="24"/>
          <w:szCs w:val="24"/>
        </w:rPr>
        <w:t>)</w:t>
      </w:r>
      <w:r>
        <w:rPr>
          <w:rFonts w:ascii="宋体" w:eastAsia="宋体" w:hAnsi="宋体" w:cs="宋体"/>
          <w:color w:val="auto"/>
          <w:spacing w:val="7"/>
          <w:sz w:val="24"/>
          <w:szCs w:val="24"/>
        </w:rPr>
        <w:t>在服务采购项目中，服务由中小企业承接，即提供服</w:t>
      </w:r>
      <w:r>
        <w:rPr>
          <w:rFonts w:ascii="宋体" w:eastAsia="宋体" w:hAnsi="宋体" w:cs="宋体"/>
          <w:color w:val="auto"/>
          <w:spacing w:val="-1"/>
          <w:sz w:val="24"/>
          <w:szCs w:val="24"/>
        </w:rPr>
        <w:t>务的人员为中小企业依照</w:t>
      </w:r>
      <w:r>
        <w:rPr>
          <w:rFonts w:ascii="宋体" w:eastAsia="宋体" w:hAnsi="宋体" w:cs="宋体"/>
          <w:color w:val="auto"/>
          <w:sz w:val="24"/>
          <w:szCs w:val="24"/>
        </w:rPr>
        <w:t>《中华人民共和国劳动合同法》订</w:t>
      </w:r>
      <w:r>
        <w:rPr>
          <w:rFonts w:ascii="宋体" w:eastAsia="宋体" w:hAnsi="宋体" w:cs="宋体"/>
          <w:color w:val="auto"/>
          <w:spacing w:val="-6"/>
          <w:sz w:val="24"/>
          <w:szCs w:val="24"/>
        </w:rPr>
        <w:t>立劳</w:t>
      </w:r>
      <w:r>
        <w:rPr>
          <w:rFonts w:ascii="宋体" w:eastAsia="宋体" w:hAnsi="宋体" w:cs="宋体"/>
          <w:color w:val="auto"/>
          <w:spacing w:val="-4"/>
          <w:sz w:val="24"/>
          <w:szCs w:val="24"/>
        </w:rPr>
        <w:t>动</w:t>
      </w:r>
      <w:r>
        <w:rPr>
          <w:rFonts w:ascii="宋体" w:eastAsia="宋体" w:hAnsi="宋体" w:cs="宋体"/>
          <w:color w:val="auto"/>
          <w:spacing w:val="-3"/>
          <w:sz w:val="24"/>
          <w:szCs w:val="24"/>
        </w:rPr>
        <w:t>合同的从业人员。</w:t>
      </w:r>
    </w:p>
    <w:p w14:paraId="0B5A7BC4" w14:textId="77777777" w:rsidR="002E3D40"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4.2.1.3</w:t>
      </w:r>
      <w:r>
        <w:rPr>
          <w:rFonts w:ascii="宋体" w:eastAsia="宋体" w:hAnsi="宋体" w:cs="宋体"/>
          <w:color w:val="auto"/>
          <w:spacing w:val="-2"/>
          <w:sz w:val="24"/>
          <w:szCs w:val="24"/>
        </w:rPr>
        <w:t>在货物采购项目中，供应商提供的货物既有中小企业制造货物，也有大型企业制造货物的，不享受</w:t>
      </w:r>
      <w:r>
        <w:rPr>
          <w:rFonts w:ascii="宋体" w:eastAsia="宋体" w:hAnsi="宋体" w:cs="宋体"/>
          <w:color w:val="auto"/>
          <w:spacing w:val="-1"/>
          <w:sz w:val="24"/>
          <w:szCs w:val="24"/>
        </w:rPr>
        <w:t>中小企业扶持政策。</w:t>
      </w:r>
    </w:p>
    <w:p w14:paraId="294ACCC5" w14:textId="77777777" w:rsidR="002E3D40" w:rsidRDefault="00000000">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4.2.1.4</w:t>
      </w:r>
      <w:r>
        <w:rPr>
          <w:rFonts w:ascii="宋体" w:eastAsia="宋体" w:hAnsi="宋体" w:cs="宋体"/>
          <w:color w:val="auto"/>
          <w:spacing w:val="-2"/>
          <w:sz w:val="24"/>
          <w:szCs w:val="24"/>
        </w:rPr>
        <w:t>以联合体形式参加政府采购活动，联合体各方均为中小企业</w:t>
      </w:r>
      <w:r>
        <w:rPr>
          <w:rFonts w:ascii="宋体" w:eastAsia="宋体" w:hAnsi="宋体" w:cs="宋体"/>
          <w:color w:val="auto"/>
          <w:spacing w:val="-22"/>
          <w:sz w:val="24"/>
          <w:szCs w:val="24"/>
        </w:rPr>
        <w:t>的</w:t>
      </w:r>
      <w:r>
        <w:rPr>
          <w:rFonts w:ascii="宋体" w:eastAsia="宋体" w:hAnsi="宋体" w:cs="宋体"/>
          <w:color w:val="auto"/>
          <w:spacing w:val="-14"/>
          <w:sz w:val="24"/>
          <w:szCs w:val="24"/>
        </w:rPr>
        <w:t>，</w:t>
      </w:r>
      <w:r>
        <w:rPr>
          <w:rFonts w:ascii="宋体" w:eastAsia="宋体" w:hAnsi="宋体" w:cs="宋体"/>
          <w:color w:val="auto"/>
          <w:spacing w:val="-11"/>
          <w:sz w:val="24"/>
          <w:szCs w:val="24"/>
        </w:rPr>
        <w:t>联合体视同中小企业。其中，联合体各方均为小微企业</w:t>
      </w:r>
      <w:r>
        <w:rPr>
          <w:rFonts w:ascii="宋体" w:eastAsia="宋体" w:hAnsi="宋体" w:cs="宋体"/>
          <w:color w:val="auto"/>
          <w:spacing w:val="-17"/>
          <w:sz w:val="24"/>
          <w:szCs w:val="24"/>
        </w:rPr>
        <w:t>的</w:t>
      </w:r>
      <w:r>
        <w:rPr>
          <w:rFonts w:ascii="宋体" w:eastAsia="宋体" w:hAnsi="宋体" w:cs="宋体"/>
          <w:color w:val="auto"/>
          <w:spacing w:val="-11"/>
          <w:sz w:val="24"/>
          <w:szCs w:val="24"/>
        </w:rPr>
        <w:t>，联合体视同小微企业。</w:t>
      </w:r>
    </w:p>
    <w:p w14:paraId="359E6EBE"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4.2.2</w:t>
      </w:r>
      <w:r>
        <w:rPr>
          <w:rFonts w:ascii="宋体" w:eastAsia="宋体" w:hAnsi="宋体" w:cs="宋体"/>
          <w:color w:val="auto"/>
          <w:spacing w:val="-5"/>
          <w:sz w:val="24"/>
          <w:szCs w:val="24"/>
        </w:rPr>
        <w:t>在</w:t>
      </w:r>
      <w:r>
        <w:rPr>
          <w:rFonts w:ascii="宋体" w:eastAsia="宋体" w:hAnsi="宋体" w:cs="宋体"/>
          <w:color w:val="auto"/>
          <w:spacing w:val="-3"/>
          <w:sz w:val="24"/>
          <w:szCs w:val="24"/>
        </w:rPr>
        <w:t>政府采购活动中，监狱企业视同小型、微型企业，享受预留份额、</w:t>
      </w:r>
      <w:r>
        <w:rPr>
          <w:rFonts w:ascii="宋体" w:eastAsia="宋体" w:hAnsi="宋体" w:cs="宋体"/>
          <w:color w:val="auto"/>
          <w:spacing w:val="-4"/>
          <w:sz w:val="24"/>
          <w:szCs w:val="24"/>
        </w:rPr>
        <w:t>评审中价格扣除等政府采购促进中小企业发展的政府采购政策。监</w:t>
      </w:r>
      <w:r>
        <w:rPr>
          <w:rFonts w:ascii="宋体" w:eastAsia="宋体" w:hAnsi="宋体" w:cs="宋体"/>
          <w:color w:val="auto"/>
          <w:sz w:val="24"/>
          <w:szCs w:val="24"/>
        </w:rPr>
        <w:t>狱</w:t>
      </w:r>
      <w:r>
        <w:rPr>
          <w:rFonts w:ascii="宋体" w:eastAsia="宋体" w:hAnsi="宋体" w:cs="宋体"/>
          <w:color w:val="auto"/>
          <w:spacing w:val="-14"/>
          <w:sz w:val="24"/>
          <w:szCs w:val="24"/>
        </w:rPr>
        <w:t>企业定</w:t>
      </w:r>
      <w:r>
        <w:rPr>
          <w:rFonts w:ascii="宋体" w:eastAsia="宋体" w:hAnsi="宋体" w:cs="宋体"/>
          <w:color w:val="auto"/>
          <w:spacing w:val="-7"/>
          <w:sz w:val="24"/>
          <w:szCs w:val="24"/>
        </w:rPr>
        <w:t>义：是指由司法部认定的为罪犯、戒毒人员提供生产项目和劳</w:t>
      </w:r>
      <w:r>
        <w:rPr>
          <w:rFonts w:ascii="宋体" w:eastAsia="宋体" w:hAnsi="宋体" w:cs="宋体"/>
          <w:color w:val="auto"/>
          <w:spacing w:val="-14"/>
          <w:sz w:val="24"/>
          <w:szCs w:val="24"/>
        </w:rPr>
        <w:t>动对象</w:t>
      </w:r>
      <w:r>
        <w:rPr>
          <w:rFonts w:ascii="宋体" w:eastAsia="宋体" w:hAnsi="宋体" w:cs="宋体"/>
          <w:color w:val="auto"/>
          <w:spacing w:val="-7"/>
          <w:sz w:val="24"/>
          <w:szCs w:val="24"/>
        </w:rPr>
        <w:t>，且全部产权属于司法部监狱管理局、戒毒管理局、直属煤矿</w:t>
      </w:r>
      <w:r>
        <w:rPr>
          <w:rFonts w:ascii="宋体" w:eastAsia="宋体" w:hAnsi="宋体" w:cs="宋体"/>
          <w:color w:val="auto"/>
          <w:spacing w:val="-14"/>
          <w:sz w:val="24"/>
          <w:szCs w:val="24"/>
        </w:rPr>
        <w:t>管理局</w:t>
      </w:r>
      <w:r>
        <w:rPr>
          <w:rFonts w:ascii="宋体" w:eastAsia="宋体" w:hAnsi="宋体" w:cs="宋体"/>
          <w:color w:val="auto"/>
          <w:spacing w:val="-11"/>
          <w:sz w:val="24"/>
          <w:szCs w:val="24"/>
        </w:rPr>
        <w:t>，</w:t>
      </w:r>
      <w:r>
        <w:rPr>
          <w:rFonts w:ascii="宋体" w:eastAsia="宋体" w:hAnsi="宋体" w:cs="宋体"/>
          <w:color w:val="auto"/>
          <w:spacing w:val="-7"/>
          <w:sz w:val="24"/>
          <w:szCs w:val="24"/>
        </w:rPr>
        <w:t>各省、自治区、直辖市监狱管理局、戒毒管理局，各地(设</w:t>
      </w:r>
      <w:r>
        <w:rPr>
          <w:rFonts w:ascii="宋体" w:eastAsia="宋体" w:hAnsi="宋体" w:cs="宋体"/>
          <w:color w:val="auto"/>
          <w:spacing w:val="-14"/>
          <w:sz w:val="24"/>
          <w:szCs w:val="24"/>
        </w:rPr>
        <w:t>区的</w:t>
      </w:r>
      <w:r>
        <w:rPr>
          <w:rFonts w:ascii="宋体" w:eastAsia="宋体" w:hAnsi="宋体" w:cs="宋体"/>
          <w:color w:val="auto"/>
          <w:spacing w:val="-7"/>
          <w:sz w:val="24"/>
          <w:szCs w:val="24"/>
        </w:rPr>
        <w:t>市)监狱、强制隔离戒毒所、戒毒康复所，以及新疆生产建设兵</w:t>
      </w:r>
      <w:r>
        <w:rPr>
          <w:rFonts w:ascii="宋体" w:eastAsia="宋体" w:hAnsi="宋体" w:cs="宋体"/>
          <w:color w:val="auto"/>
          <w:spacing w:val="-6"/>
          <w:sz w:val="24"/>
          <w:szCs w:val="24"/>
        </w:rPr>
        <w:t>团监狱管</w:t>
      </w:r>
      <w:r>
        <w:rPr>
          <w:rFonts w:ascii="宋体" w:eastAsia="宋体" w:hAnsi="宋体" w:cs="宋体"/>
          <w:color w:val="auto"/>
          <w:spacing w:val="-4"/>
          <w:sz w:val="24"/>
          <w:szCs w:val="24"/>
        </w:rPr>
        <w:t>理</w:t>
      </w:r>
      <w:r>
        <w:rPr>
          <w:rFonts w:ascii="宋体" w:eastAsia="宋体" w:hAnsi="宋体" w:cs="宋体"/>
          <w:color w:val="auto"/>
          <w:spacing w:val="-3"/>
          <w:sz w:val="24"/>
          <w:szCs w:val="24"/>
        </w:rPr>
        <w:t>局、戒毒管理局</w:t>
      </w:r>
      <w:r>
        <w:rPr>
          <w:rFonts w:ascii="宋体" w:eastAsia="宋体" w:hAnsi="宋体"/>
          <w:color w:val="auto"/>
          <w:spacing w:val="-6"/>
          <w:sz w:val="24"/>
          <w:szCs w:val="24"/>
        </w:rPr>
        <w:t>的企业。</w:t>
      </w:r>
    </w:p>
    <w:p w14:paraId="1A0B4C50"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4.2.3在政府采购活动中，残疾人福利性单位视同小型、微型企业，享受预 留份额、评审中价格扣除等促进中小企业发展的政府采购政策。残疾人福利性单位定义：享受政府采购支持政策的残疾人福利性单位应当 同时满足以下条件：</w:t>
      </w:r>
    </w:p>
    <w:p w14:paraId="3E7B5202"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4.2.3.1 安置的残疾人占本单位在职职工人数的比例不低于 25% （含 25%），并且安置的残疾人人数不少于 10 人（含 10 人）；</w:t>
      </w:r>
    </w:p>
    <w:p w14:paraId="1C05F25E"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4.2.3.2 依法与安置的每位残疾人签订了一年以上（含一年）的劳动 合同或服务协议；</w:t>
      </w:r>
    </w:p>
    <w:p w14:paraId="2B2FB93F"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4.2.3.3 为安置的每位残疾人按月足额缴纳了基本养老保险、基本医疗保险、失业保险、工伤保险和生育保险等社会保险费；</w:t>
      </w:r>
    </w:p>
    <w:p w14:paraId="60E26919"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4.2.3.4 通过银行等金融机构向安置的每位残疾人，按月支付了不低于单位所在区县适用</w:t>
      </w:r>
      <w:r>
        <w:rPr>
          <w:rFonts w:ascii="宋体" w:eastAsia="宋体" w:hAnsi="宋体"/>
          <w:color w:val="auto"/>
          <w:spacing w:val="-6"/>
          <w:sz w:val="24"/>
          <w:szCs w:val="24"/>
        </w:rPr>
        <w:lastRenderedPageBreak/>
        <w:t>的经省级人民政府批准的月最低工资 标准的工资；</w:t>
      </w:r>
    </w:p>
    <w:p w14:paraId="68E6BB4C"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4.2.3.5 </w:t>
      </w:r>
      <w:r>
        <w:rPr>
          <w:rFonts w:ascii="宋体" w:eastAsia="宋体" w:hAnsi="宋体" w:hint="eastAsia"/>
          <w:color w:val="auto"/>
          <w:spacing w:val="-6"/>
          <w:sz w:val="24"/>
          <w:szCs w:val="24"/>
        </w:rPr>
        <w:t>提</w:t>
      </w:r>
      <w:r>
        <w:rPr>
          <w:rFonts w:ascii="宋体" w:eastAsia="宋体" w:hAnsi="宋体"/>
          <w:color w:val="auto"/>
          <w:spacing w:val="-6"/>
          <w:sz w:val="24"/>
          <w:szCs w:val="24"/>
        </w:rPr>
        <w:t>供本单位制造的货物、承担的工程或者服务（以下简称产品），或者</w:t>
      </w:r>
      <w:r>
        <w:rPr>
          <w:rFonts w:ascii="宋体" w:eastAsia="宋体" w:hAnsi="宋体" w:hint="eastAsia"/>
          <w:color w:val="auto"/>
          <w:spacing w:val="-6"/>
          <w:sz w:val="24"/>
          <w:szCs w:val="24"/>
        </w:rPr>
        <w:t>提</w:t>
      </w:r>
      <w:r>
        <w:rPr>
          <w:rFonts w:ascii="宋体" w:eastAsia="宋体" w:hAnsi="宋体"/>
          <w:color w:val="auto"/>
          <w:spacing w:val="-6"/>
          <w:sz w:val="24"/>
          <w:szCs w:val="24"/>
        </w:rPr>
        <w:t>供其他残疾人福利性单位制造的货物（不包括使用非残疾人福利性单位注册商标的货物）；</w:t>
      </w:r>
    </w:p>
    <w:p w14:paraId="76AC3CEE" w14:textId="77777777" w:rsidR="002E3D40" w:rsidRDefault="00000000">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4.2.3.6 前款所称残疾人是指法定劳动年龄内，持有《中华人民共和国残疾人证》或者《中华人民共和国残疾军人证（1 至 8 级）》 的自然人，包括具有劳动条件和劳动意愿的精神残疾人。在 职职工人数是指与残疾人福利性单位建立劳动关系并依法签订劳动合同或服务协议的雇员人数。</w:t>
      </w:r>
    </w:p>
    <w:p w14:paraId="48AA6CFF"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4.2.4 本项目是否专门面向中小企业预留采购份额见第一章《采购邀请》。 </w:t>
      </w:r>
    </w:p>
    <w:p w14:paraId="4D245A43"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4.2.5 采购标的对应的中小企业划分标准所属行业见《供应商须知资料表》。</w:t>
      </w:r>
    </w:p>
    <w:p w14:paraId="06A79E33"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4.2.6 小微企业价格评审优惠的政策调整：见第三章《评审方法和评审标准》。 </w:t>
      </w:r>
    </w:p>
    <w:p w14:paraId="676CC68B" w14:textId="77777777" w:rsidR="002E3D40" w:rsidRDefault="00000000">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 xml:space="preserve">4.3 政府采购节能产品、环境标志产品 </w:t>
      </w:r>
    </w:p>
    <w:p w14:paraId="5309AF4B"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4.3.1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 </w:t>
      </w:r>
    </w:p>
    <w:p w14:paraId="3596A032"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4.3.2 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 </w:t>
      </w:r>
    </w:p>
    <w:p w14:paraId="6E8C70BC"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4.3.3 如本项目采购产品属于实施政府强制采购品目清单范围的节能产品， 则供应商所报产品必须获得国家确定的认证机构出具的、处于有效期 之内的节能产品认证证书，否则响应无效； </w:t>
      </w:r>
    </w:p>
    <w:p w14:paraId="1CCDBC95" w14:textId="77777777" w:rsidR="002E3D40" w:rsidRDefault="00000000">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4.3.4 非政府强制采购的节能产品或环境标志产品，依据品目清单和认证证 书实施政府优先采购。优先采购的具体规定见第三章《评审方法和评 审标准》（如涉及）。</w:t>
      </w:r>
    </w:p>
    <w:p w14:paraId="1BC86358" w14:textId="77777777" w:rsidR="002E3D40"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5"/>
          <w:sz w:val="24"/>
          <w:szCs w:val="24"/>
        </w:rPr>
        <w:t>4</w:t>
      </w:r>
      <w:r>
        <w:rPr>
          <w:rFonts w:ascii="宋体" w:eastAsia="宋体" w:hAnsi="宋体" w:cs="宋体"/>
          <w:b/>
          <w:bCs/>
          <w:color w:val="auto"/>
          <w:spacing w:val="3"/>
          <w:sz w:val="24"/>
          <w:szCs w:val="24"/>
        </w:rPr>
        <w:t>正版软件</w:t>
      </w:r>
    </w:p>
    <w:p w14:paraId="7197D7D2"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4.4.1</w:t>
      </w:r>
      <w:r>
        <w:rPr>
          <w:rFonts w:ascii="宋体" w:eastAsia="宋体" w:hAnsi="宋体" w:cs="宋体"/>
          <w:color w:val="auto"/>
          <w:spacing w:val="-1"/>
          <w:sz w:val="24"/>
          <w:szCs w:val="24"/>
        </w:rPr>
        <w:t>依据《财政部国家发展</w:t>
      </w:r>
      <w:r>
        <w:rPr>
          <w:rFonts w:ascii="宋体" w:eastAsia="宋体" w:hAnsi="宋体" w:cs="宋体"/>
          <w:color w:val="auto"/>
          <w:sz w:val="24"/>
          <w:szCs w:val="24"/>
        </w:rPr>
        <w:t>改革委信息产业部关于印发无线局域网产品</w:t>
      </w:r>
      <w:r>
        <w:rPr>
          <w:rFonts w:ascii="宋体" w:eastAsia="宋体" w:hAnsi="宋体" w:cs="宋体"/>
          <w:color w:val="auto"/>
          <w:spacing w:val="1"/>
          <w:sz w:val="24"/>
          <w:szCs w:val="24"/>
        </w:rPr>
        <w:t>政府采购实施意见的通知》(财库〔</w:t>
      </w:r>
      <w:r>
        <w:rPr>
          <w:rFonts w:ascii="宋体" w:eastAsia="宋体" w:hAnsi="宋体"/>
          <w:color w:val="auto"/>
          <w:spacing w:val="1"/>
          <w:sz w:val="24"/>
          <w:szCs w:val="24"/>
        </w:rPr>
        <w:t>2005</w:t>
      </w:r>
      <w:r>
        <w:rPr>
          <w:rFonts w:ascii="宋体" w:eastAsia="宋体" w:hAnsi="宋体" w:cs="宋体"/>
          <w:color w:val="auto"/>
          <w:spacing w:val="1"/>
          <w:sz w:val="24"/>
          <w:szCs w:val="24"/>
        </w:rPr>
        <w:t>〕</w:t>
      </w:r>
      <w:r>
        <w:rPr>
          <w:rFonts w:ascii="宋体" w:eastAsia="宋体" w:hAnsi="宋体"/>
          <w:color w:val="auto"/>
          <w:spacing w:val="1"/>
          <w:sz w:val="24"/>
          <w:szCs w:val="24"/>
        </w:rPr>
        <w:t>36</w:t>
      </w:r>
      <w:r>
        <w:rPr>
          <w:rFonts w:ascii="宋体" w:eastAsia="宋体" w:hAnsi="宋体"/>
          <w:color w:val="auto"/>
          <w:sz w:val="24"/>
          <w:szCs w:val="24"/>
        </w:rPr>
        <w:t>6</w:t>
      </w:r>
      <w:r>
        <w:rPr>
          <w:rFonts w:ascii="宋体" w:eastAsia="宋体" w:hAnsi="宋体" w:cs="宋体"/>
          <w:color w:val="auto"/>
          <w:sz w:val="24"/>
          <w:szCs w:val="24"/>
        </w:rPr>
        <w:t>号)，采购无线局域</w:t>
      </w:r>
      <w:r>
        <w:rPr>
          <w:rFonts w:ascii="宋体" w:eastAsia="宋体" w:hAnsi="宋体" w:cs="宋体"/>
          <w:color w:val="auto"/>
          <w:spacing w:val="-16"/>
          <w:sz w:val="24"/>
          <w:szCs w:val="24"/>
        </w:rPr>
        <w:t>网产品</w:t>
      </w:r>
      <w:r>
        <w:rPr>
          <w:rFonts w:ascii="宋体" w:eastAsia="宋体" w:hAnsi="宋体" w:cs="宋体"/>
          <w:color w:val="auto"/>
          <w:spacing w:val="-8"/>
          <w:sz w:val="24"/>
          <w:szCs w:val="24"/>
        </w:rPr>
        <w:t>和含有无线局域网功能的计算机、通信设备、打印机、复印机、</w:t>
      </w:r>
      <w:r>
        <w:rPr>
          <w:rFonts w:ascii="宋体" w:eastAsia="宋体" w:hAnsi="宋体" w:cs="宋体"/>
          <w:color w:val="auto"/>
          <w:spacing w:val="39"/>
          <w:sz w:val="24"/>
          <w:szCs w:val="24"/>
        </w:rPr>
        <w:t>投</w:t>
      </w:r>
      <w:r>
        <w:rPr>
          <w:rFonts w:ascii="宋体" w:eastAsia="宋体" w:hAnsi="宋体" w:cs="宋体"/>
          <w:color w:val="auto"/>
          <w:spacing w:val="23"/>
          <w:sz w:val="24"/>
          <w:szCs w:val="24"/>
        </w:rPr>
        <w:t>影仪等产品的，优先采购符合国家无线局域网安全标准(</w:t>
      </w:r>
      <w:r>
        <w:rPr>
          <w:rFonts w:ascii="宋体" w:eastAsia="宋体" w:hAnsi="宋体"/>
          <w:color w:val="auto"/>
          <w:sz w:val="24"/>
          <w:szCs w:val="24"/>
        </w:rPr>
        <w:t>GB</w:t>
      </w:r>
      <w:r>
        <w:rPr>
          <w:rFonts w:ascii="宋体" w:eastAsia="宋体" w:hAnsi="宋体"/>
          <w:color w:val="auto"/>
          <w:spacing w:val="1"/>
          <w:sz w:val="24"/>
          <w:szCs w:val="24"/>
        </w:rPr>
        <w:t>15629.11/1102</w:t>
      </w:r>
      <w:r>
        <w:rPr>
          <w:rFonts w:ascii="宋体" w:eastAsia="宋体" w:hAnsi="宋体" w:cs="宋体"/>
          <w:color w:val="auto"/>
          <w:spacing w:val="1"/>
          <w:sz w:val="24"/>
          <w:szCs w:val="24"/>
        </w:rPr>
        <w:t>)并通过国家产品认</w:t>
      </w:r>
      <w:r>
        <w:rPr>
          <w:rFonts w:ascii="宋体" w:eastAsia="宋体" w:hAnsi="宋体" w:cs="宋体"/>
          <w:color w:val="auto"/>
          <w:sz w:val="24"/>
          <w:szCs w:val="24"/>
        </w:rPr>
        <w:t>证的产品。其中，国家有特殊</w:t>
      </w:r>
      <w:r>
        <w:rPr>
          <w:rFonts w:ascii="宋体" w:eastAsia="宋体" w:hAnsi="宋体" w:cs="宋体"/>
          <w:color w:val="auto"/>
          <w:spacing w:val="-14"/>
          <w:sz w:val="24"/>
          <w:szCs w:val="24"/>
        </w:rPr>
        <w:t>信息</w:t>
      </w:r>
      <w:r>
        <w:rPr>
          <w:rFonts w:ascii="宋体" w:eastAsia="宋体" w:hAnsi="宋体" w:cs="宋体"/>
          <w:color w:val="auto"/>
          <w:spacing w:val="-9"/>
          <w:sz w:val="24"/>
          <w:szCs w:val="24"/>
        </w:rPr>
        <w:t>安</w:t>
      </w:r>
      <w:r>
        <w:rPr>
          <w:rFonts w:ascii="宋体" w:eastAsia="宋体" w:hAnsi="宋体" w:cs="宋体"/>
          <w:color w:val="auto"/>
          <w:spacing w:val="-7"/>
          <w:sz w:val="24"/>
          <w:szCs w:val="24"/>
        </w:rPr>
        <w:t>全要求的项目必须采购认证产品，否则</w:t>
      </w:r>
      <w:r>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7"/>
          <w:sz w:val="24"/>
          <w:szCs w:val="24"/>
        </w:rPr>
        <w:t>。财政部、国</w:t>
      </w:r>
      <w:r>
        <w:rPr>
          <w:rFonts w:ascii="宋体" w:eastAsia="宋体" w:hAnsi="宋体" w:cs="宋体"/>
          <w:color w:val="auto"/>
          <w:spacing w:val="-4"/>
          <w:sz w:val="24"/>
          <w:szCs w:val="24"/>
        </w:rPr>
        <w:t>家发展改革委、信息产业部根据政府采购改革进展</w:t>
      </w:r>
      <w:r>
        <w:rPr>
          <w:rFonts w:ascii="宋体" w:eastAsia="宋体" w:hAnsi="宋体" w:cs="宋体"/>
          <w:color w:val="auto"/>
          <w:spacing w:val="-4"/>
          <w:sz w:val="24"/>
          <w:szCs w:val="24"/>
        </w:rPr>
        <w:lastRenderedPageBreak/>
        <w:t>和无线局域网产</w:t>
      </w:r>
      <w:r>
        <w:rPr>
          <w:rFonts w:ascii="宋体" w:eastAsia="宋体" w:hAnsi="宋体" w:cs="宋体"/>
          <w:color w:val="auto"/>
          <w:spacing w:val="-1"/>
          <w:sz w:val="24"/>
          <w:szCs w:val="24"/>
        </w:rPr>
        <w:t>品</w:t>
      </w:r>
      <w:r>
        <w:rPr>
          <w:rFonts w:ascii="宋体" w:eastAsia="宋体" w:hAnsi="宋体" w:cs="宋体"/>
          <w:color w:val="auto"/>
          <w:spacing w:val="-14"/>
          <w:sz w:val="24"/>
          <w:szCs w:val="24"/>
        </w:rPr>
        <w:t>技术</w:t>
      </w:r>
      <w:r>
        <w:rPr>
          <w:rFonts w:ascii="宋体" w:eastAsia="宋体" w:hAnsi="宋体" w:cs="宋体"/>
          <w:color w:val="auto"/>
          <w:spacing w:val="-13"/>
          <w:sz w:val="24"/>
          <w:szCs w:val="24"/>
        </w:rPr>
        <w:t>及</w:t>
      </w:r>
      <w:r>
        <w:rPr>
          <w:rFonts w:ascii="宋体" w:eastAsia="宋体" w:hAnsi="宋体" w:cs="宋体"/>
          <w:color w:val="auto"/>
          <w:spacing w:val="-7"/>
          <w:sz w:val="24"/>
          <w:szCs w:val="24"/>
        </w:rPr>
        <w:t>市场成熟等情况，从国家指定的认证机构认证的生产厂商和产</w:t>
      </w:r>
      <w:r>
        <w:rPr>
          <w:rFonts w:ascii="宋体" w:eastAsia="宋体" w:hAnsi="宋体" w:cs="宋体"/>
          <w:color w:val="auto"/>
          <w:spacing w:val="-4"/>
          <w:sz w:val="24"/>
          <w:szCs w:val="24"/>
        </w:rPr>
        <w:t>品型号中确定优先采</w:t>
      </w:r>
      <w:r>
        <w:rPr>
          <w:rFonts w:ascii="宋体" w:eastAsia="宋体" w:hAnsi="宋体" w:cs="宋体"/>
          <w:color w:val="auto"/>
          <w:spacing w:val="-2"/>
          <w:sz w:val="24"/>
          <w:szCs w:val="24"/>
        </w:rPr>
        <w:t>购的产品，并以</w:t>
      </w:r>
      <w:r>
        <w:rPr>
          <w:rFonts w:ascii="宋体" w:eastAsia="宋体" w:hAnsi="宋体"/>
          <w:color w:val="auto"/>
          <w:spacing w:val="-2"/>
          <w:sz w:val="24"/>
          <w:szCs w:val="24"/>
        </w:rPr>
        <w:t>“</w:t>
      </w:r>
      <w:r>
        <w:rPr>
          <w:rFonts w:ascii="宋体" w:eastAsia="宋体" w:hAnsi="宋体" w:cs="宋体"/>
          <w:color w:val="auto"/>
          <w:spacing w:val="-2"/>
          <w:sz w:val="24"/>
          <w:szCs w:val="24"/>
        </w:rPr>
        <w:t>无线局域网认证产品政府采购</w:t>
      </w:r>
      <w:r>
        <w:rPr>
          <w:rFonts w:ascii="宋体" w:eastAsia="宋体" w:hAnsi="宋体" w:cs="宋体"/>
          <w:color w:val="auto"/>
          <w:spacing w:val="8"/>
          <w:sz w:val="24"/>
          <w:szCs w:val="24"/>
        </w:rPr>
        <w:t>清单</w:t>
      </w:r>
      <w:r>
        <w:rPr>
          <w:rFonts w:ascii="宋体" w:eastAsia="宋体" w:hAnsi="宋体"/>
          <w:color w:val="auto"/>
          <w:spacing w:val="8"/>
          <w:sz w:val="24"/>
          <w:szCs w:val="24"/>
        </w:rPr>
        <w:t>”</w:t>
      </w:r>
      <w:r>
        <w:rPr>
          <w:rFonts w:ascii="宋体" w:eastAsia="宋体" w:hAnsi="宋体" w:cs="宋体"/>
          <w:color w:val="auto"/>
          <w:spacing w:val="5"/>
          <w:sz w:val="24"/>
          <w:szCs w:val="24"/>
        </w:rPr>
        <w:t>(</w:t>
      </w:r>
      <w:r>
        <w:rPr>
          <w:rFonts w:ascii="宋体" w:eastAsia="宋体" w:hAnsi="宋体" w:cs="宋体"/>
          <w:color w:val="auto"/>
          <w:spacing w:val="4"/>
          <w:sz w:val="24"/>
          <w:szCs w:val="24"/>
        </w:rPr>
        <w:t>以下简称清单)的形式公布。清单中新增认证产品厂商和型</w:t>
      </w:r>
      <w:r>
        <w:rPr>
          <w:rFonts w:ascii="宋体" w:eastAsia="宋体" w:hAnsi="宋体" w:cs="宋体"/>
          <w:color w:val="auto"/>
          <w:spacing w:val="-8"/>
          <w:sz w:val="24"/>
          <w:szCs w:val="24"/>
        </w:rPr>
        <w:t>号，由财政部、国家发展改革委、信息产业部以文件形式确定、公</w:t>
      </w:r>
      <w:r>
        <w:rPr>
          <w:rFonts w:ascii="宋体" w:eastAsia="宋体" w:hAnsi="宋体" w:cs="宋体"/>
          <w:color w:val="auto"/>
          <w:spacing w:val="-3"/>
          <w:sz w:val="24"/>
          <w:szCs w:val="24"/>
        </w:rPr>
        <w:t>布</w:t>
      </w:r>
      <w:r>
        <w:rPr>
          <w:rFonts w:ascii="宋体" w:eastAsia="宋体" w:hAnsi="宋体" w:cs="宋体"/>
          <w:color w:val="auto"/>
          <w:spacing w:val="-11"/>
          <w:sz w:val="24"/>
          <w:szCs w:val="24"/>
        </w:rPr>
        <w:t>并</w:t>
      </w:r>
      <w:r>
        <w:rPr>
          <w:rFonts w:ascii="宋体" w:eastAsia="宋体" w:hAnsi="宋体" w:cs="宋体"/>
          <w:color w:val="auto"/>
          <w:spacing w:val="-6"/>
          <w:sz w:val="24"/>
          <w:szCs w:val="24"/>
        </w:rPr>
        <w:t>适时调整。</w:t>
      </w:r>
    </w:p>
    <w:p w14:paraId="693F7D9C"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4.4.2</w:t>
      </w:r>
      <w:r>
        <w:rPr>
          <w:rFonts w:ascii="宋体" w:eastAsia="宋体" w:hAnsi="宋体" w:cs="宋体"/>
          <w:color w:val="auto"/>
          <w:spacing w:val="-3"/>
          <w:sz w:val="24"/>
          <w:szCs w:val="24"/>
        </w:rPr>
        <w:t>各级政府部门在购置计算机办公设备时，必须采购预装正版操作系统</w:t>
      </w:r>
      <w:r>
        <w:rPr>
          <w:rFonts w:ascii="宋体" w:eastAsia="宋体" w:hAnsi="宋体" w:cs="宋体"/>
          <w:color w:val="auto"/>
          <w:spacing w:val="-14"/>
          <w:sz w:val="24"/>
          <w:szCs w:val="24"/>
        </w:rPr>
        <w:t>软件的</w:t>
      </w:r>
      <w:r>
        <w:rPr>
          <w:rFonts w:ascii="宋体" w:eastAsia="宋体" w:hAnsi="宋体" w:cs="宋体"/>
          <w:color w:val="auto"/>
          <w:spacing w:val="-9"/>
          <w:sz w:val="24"/>
          <w:szCs w:val="24"/>
        </w:rPr>
        <w:t>计</w:t>
      </w:r>
      <w:r>
        <w:rPr>
          <w:rFonts w:ascii="宋体" w:eastAsia="宋体" w:hAnsi="宋体" w:cs="宋体"/>
          <w:color w:val="auto"/>
          <w:spacing w:val="-7"/>
          <w:sz w:val="24"/>
          <w:szCs w:val="24"/>
        </w:rPr>
        <w:t>算机产品，相关规定依据《国家版权局、信息产业部、财政</w:t>
      </w:r>
      <w:r>
        <w:rPr>
          <w:rFonts w:ascii="宋体" w:eastAsia="宋体" w:hAnsi="宋体" w:cs="宋体"/>
          <w:color w:val="auto"/>
          <w:spacing w:val="-4"/>
          <w:sz w:val="24"/>
          <w:szCs w:val="24"/>
        </w:rPr>
        <w:t>部、国务院机关事务管理局关于政府部门购置计算机办公设备必须</w:t>
      </w:r>
      <w:r>
        <w:rPr>
          <w:rFonts w:ascii="宋体" w:eastAsia="宋体" w:hAnsi="宋体" w:cs="宋体"/>
          <w:color w:val="auto"/>
          <w:sz w:val="24"/>
          <w:szCs w:val="24"/>
        </w:rPr>
        <w:t>采</w:t>
      </w:r>
      <w:r>
        <w:rPr>
          <w:rFonts w:ascii="宋体" w:eastAsia="宋体" w:hAnsi="宋体" w:cs="宋体"/>
          <w:color w:val="auto"/>
          <w:spacing w:val="4"/>
          <w:sz w:val="24"/>
          <w:szCs w:val="24"/>
        </w:rPr>
        <w:t>购已预装正版操作系统软件产品的通知》(国权联〔</w:t>
      </w:r>
      <w:r>
        <w:rPr>
          <w:rFonts w:ascii="宋体" w:eastAsia="宋体" w:hAnsi="宋体"/>
          <w:color w:val="auto"/>
          <w:spacing w:val="4"/>
          <w:sz w:val="24"/>
          <w:szCs w:val="24"/>
        </w:rPr>
        <w:t>2006</w:t>
      </w:r>
      <w:r>
        <w:rPr>
          <w:rFonts w:ascii="宋体" w:eastAsia="宋体" w:hAnsi="宋体" w:cs="宋体"/>
          <w:color w:val="auto"/>
          <w:spacing w:val="4"/>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号</w:t>
      </w:r>
      <w:r>
        <w:rPr>
          <w:rFonts w:ascii="宋体" w:eastAsia="宋体" w:hAnsi="宋体" w:cs="宋体"/>
          <w:color w:val="auto"/>
          <w:spacing w:val="3"/>
          <w:sz w:val="24"/>
          <w:szCs w:val="24"/>
        </w:rPr>
        <w:t>)</w:t>
      </w:r>
      <w:r>
        <w:rPr>
          <w:rFonts w:ascii="宋体" w:eastAsia="宋体" w:hAnsi="宋体" w:cs="宋体"/>
          <w:color w:val="auto"/>
          <w:sz w:val="24"/>
          <w:szCs w:val="24"/>
        </w:rPr>
        <w:t>、</w:t>
      </w:r>
      <w:r>
        <w:rPr>
          <w:rFonts w:ascii="宋体" w:eastAsia="宋体" w:hAnsi="宋体" w:cs="宋体"/>
          <w:color w:val="auto"/>
          <w:spacing w:val="-1"/>
          <w:sz w:val="24"/>
          <w:szCs w:val="24"/>
        </w:rPr>
        <w:t>《国务院办公厅</w:t>
      </w:r>
      <w:r>
        <w:rPr>
          <w:rFonts w:ascii="宋体" w:eastAsia="宋体" w:hAnsi="宋体" w:cs="宋体"/>
          <w:color w:val="auto"/>
          <w:sz w:val="24"/>
          <w:szCs w:val="24"/>
        </w:rPr>
        <w:t>关于进一步做好政府机关使用正版软件工作的通知》</w:t>
      </w:r>
      <w:r>
        <w:rPr>
          <w:rFonts w:ascii="宋体" w:eastAsia="宋体" w:hAnsi="宋体" w:cs="宋体"/>
          <w:color w:val="auto"/>
          <w:sz w:val="24"/>
          <w:szCs w:val="24"/>
        </w:rPr>
        <w:tab/>
      </w:r>
      <w:r>
        <w:rPr>
          <w:rFonts w:ascii="宋体" w:eastAsia="宋体" w:hAnsi="宋体" w:cs="宋体"/>
          <w:color w:val="auto"/>
          <w:spacing w:val="1"/>
          <w:sz w:val="24"/>
          <w:szCs w:val="24"/>
        </w:rPr>
        <w:t>(国办发〔</w:t>
      </w:r>
      <w:r>
        <w:rPr>
          <w:rFonts w:ascii="宋体" w:eastAsia="宋体" w:hAnsi="宋体"/>
          <w:color w:val="auto"/>
          <w:spacing w:val="1"/>
          <w:sz w:val="24"/>
          <w:szCs w:val="24"/>
        </w:rPr>
        <w:t>2010</w:t>
      </w:r>
      <w:r>
        <w:rPr>
          <w:rFonts w:ascii="宋体" w:eastAsia="宋体" w:hAnsi="宋体" w:cs="宋体"/>
          <w:color w:val="auto"/>
          <w:spacing w:val="1"/>
          <w:sz w:val="24"/>
          <w:szCs w:val="24"/>
        </w:rPr>
        <w:t>〕</w:t>
      </w:r>
      <w:r>
        <w:rPr>
          <w:rFonts w:ascii="宋体" w:eastAsia="宋体" w:hAnsi="宋体"/>
          <w:color w:val="auto"/>
          <w:spacing w:val="1"/>
          <w:sz w:val="24"/>
          <w:szCs w:val="24"/>
        </w:rPr>
        <w:t>47</w:t>
      </w:r>
      <w:r>
        <w:rPr>
          <w:rFonts w:ascii="宋体" w:eastAsia="宋体" w:hAnsi="宋体" w:cs="宋体"/>
          <w:color w:val="auto"/>
          <w:spacing w:val="1"/>
          <w:sz w:val="24"/>
          <w:szCs w:val="24"/>
        </w:rPr>
        <w:t>号)、《财政部关于进一</w:t>
      </w:r>
      <w:r>
        <w:rPr>
          <w:rFonts w:ascii="宋体" w:eastAsia="宋体" w:hAnsi="宋体" w:cs="宋体"/>
          <w:color w:val="auto"/>
          <w:sz w:val="24"/>
          <w:szCs w:val="24"/>
        </w:rPr>
        <w:t>步做好政府机关使用</w:t>
      </w:r>
      <w:r>
        <w:rPr>
          <w:rFonts w:ascii="宋体" w:eastAsia="宋体" w:hAnsi="宋体" w:cs="宋体"/>
          <w:color w:val="auto"/>
          <w:spacing w:val="6"/>
          <w:sz w:val="24"/>
          <w:szCs w:val="24"/>
        </w:rPr>
        <w:t>正版软件工</w:t>
      </w:r>
      <w:r>
        <w:rPr>
          <w:rFonts w:ascii="宋体" w:eastAsia="宋体" w:hAnsi="宋体" w:cs="宋体"/>
          <w:color w:val="auto"/>
          <w:spacing w:val="3"/>
          <w:sz w:val="24"/>
          <w:szCs w:val="24"/>
        </w:rPr>
        <w:t>作的通知》(财预〔</w:t>
      </w:r>
      <w:r>
        <w:rPr>
          <w:rFonts w:ascii="宋体" w:eastAsia="宋体" w:hAnsi="宋体"/>
          <w:color w:val="auto"/>
          <w:spacing w:val="3"/>
          <w:sz w:val="24"/>
          <w:szCs w:val="24"/>
        </w:rPr>
        <w:t>2010</w:t>
      </w:r>
      <w:r>
        <w:rPr>
          <w:rFonts w:ascii="宋体" w:eastAsia="宋体" w:hAnsi="宋体" w:cs="宋体"/>
          <w:color w:val="auto"/>
          <w:spacing w:val="3"/>
          <w:sz w:val="24"/>
          <w:szCs w:val="24"/>
        </w:rPr>
        <w:t>〕</w:t>
      </w:r>
      <w:r>
        <w:rPr>
          <w:rFonts w:ascii="宋体" w:eastAsia="宋体" w:hAnsi="宋体"/>
          <w:color w:val="auto"/>
          <w:spacing w:val="3"/>
          <w:sz w:val="24"/>
          <w:szCs w:val="24"/>
        </w:rPr>
        <w:t>536</w:t>
      </w:r>
      <w:r>
        <w:rPr>
          <w:rFonts w:ascii="宋体" w:eastAsia="宋体" w:hAnsi="宋体" w:cs="宋体"/>
          <w:color w:val="auto"/>
          <w:spacing w:val="3"/>
          <w:sz w:val="24"/>
          <w:szCs w:val="24"/>
        </w:rPr>
        <w:t>号)。</w:t>
      </w:r>
    </w:p>
    <w:p w14:paraId="43C2C049" w14:textId="77777777" w:rsidR="002E3D40" w:rsidRDefault="00000000">
      <w:pPr>
        <w:spacing w:line="360" w:lineRule="auto"/>
        <w:ind w:firstLineChars="200" w:firstLine="490"/>
        <w:jc w:val="both"/>
        <w:rPr>
          <w:rFonts w:ascii="宋体" w:eastAsia="宋体" w:hAnsi="宋体" w:cs="宋体"/>
          <w:b/>
          <w:bCs/>
          <w:color w:val="auto"/>
          <w:sz w:val="24"/>
          <w:szCs w:val="24"/>
        </w:rPr>
      </w:pPr>
      <w:r>
        <w:rPr>
          <w:rFonts w:ascii="宋体" w:eastAsia="宋体" w:hAnsi="宋体"/>
          <w:b/>
          <w:bCs/>
          <w:color w:val="auto"/>
          <w:spacing w:val="4"/>
          <w:sz w:val="24"/>
          <w:szCs w:val="24"/>
        </w:rPr>
        <w:t>4.5</w:t>
      </w:r>
      <w:r>
        <w:rPr>
          <w:rFonts w:ascii="宋体" w:eastAsia="宋体" w:hAnsi="宋体" w:cs="宋体"/>
          <w:b/>
          <w:bCs/>
          <w:color w:val="auto"/>
          <w:spacing w:val="2"/>
          <w:sz w:val="24"/>
          <w:szCs w:val="24"/>
        </w:rPr>
        <w:t>网络安全专用产品</w:t>
      </w:r>
    </w:p>
    <w:p w14:paraId="2157789A"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4.5.1</w:t>
      </w:r>
      <w:r>
        <w:rPr>
          <w:rFonts w:ascii="宋体" w:eastAsia="宋体" w:hAnsi="宋体" w:cs="宋体"/>
          <w:color w:val="auto"/>
          <w:spacing w:val="-1"/>
          <w:sz w:val="24"/>
          <w:szCs w:val="24"/>
        </w:rPr>
        <w:t>所投产品属于列入《网络</w:t>
      </w:r>
      <w:r>
        <w:rPr>
          <w:rFonts w:ascii="宋体" w:eastAsia="宋体" w:hAnsi="宋体" w:cs="宋体"/>
          <w:color w:val="auto"/>
          <w:sz w:val="24"/>
          <w:szCs w:val="24"/>
        </w:rPr>
        <w:t>关键设备和网络安全专用产品目录》的网络</w:t>
      </w:r>
      <w:r>
        <w:rPr>
          <w:rFonts w:ascii="宋体" w:eastAsia="宋体" w:hAnsi="宋体" w:cs="宋体"/>
          <w:color w:val="auto"/>
          <w:spacing w:val="-2"/>
          <w:sz w:val="24"/>
          <w:szCs w:val="24"/>
        </w:rPr>
        <w:t>安全专用产品，应当在国家互联网信息办公</w:t>
      </w:r>
      <w:r>
        <w:rPr>
          <w:rFonts w:ascii="宋体" w:eastAsia="宋体" w:hAnsi="宋体" w:cs="宋体"/>
          <w:color w:val="auto"/>
          <w:spacing w:val="-1"/>
          <w:sz w:val="24"/>
          <w:szCs w:val="24"/>
        </w:rPr>
        <w:t>室会同工业和信息化部、</w:t>
      </w:r>
      <w:r>
        <w:rPr>
          <w:rFonts w:ascii="宋体" w:eastAsia="宋体" w:hAnsi="宋体" w:cs="宋体"/>
          <w:color w:val="auto"/>
          <w:spacing w:val="-8"/>
          <w:sz w:val="24"/>
          <w:szCs w:val="24"/>
        </w:rPr>
        <w:t>公</w:t>
      </w:r>
      <w:r>
        <w:rPr>
          <w:rFonts w:ascii="宋体" w:eastAsia="宋体" w:hAnsi="宋体" w:cs="宋体"/>
          <w:color w:val="auto"/>
          <w:spacing w:val="-5"/>
          <w:sz w:val="24"/>
          <w:szCs w:val="24"/>
        </w:rPr>
        <w:t>安</w:t>
      </w:r>
      <w:r>
        <w:rPr>
          <w:rFonts w:ascii="宋体" w:eastAsia="宋体" w:hAnsi="宋体" w:cs="宋体"/>
          <w:color w:val="auto"/>
          <w:spacing w:val="-4"/>
          <w:sz w:val="24"/>
          <w:szCs w:val="24"/>
        </w:rPr>
        <w:t>部、国家认证认可监督管理委员会统一公布和更新的符合要求的网络关键设</w:t>
      </w:r>
      <w:r>
        <w:rPr>
          <w:rFonts w:ascii="宋体" w:eastAsia="宋体" w:hAnsi="宋体" w:cs="宋体"/>
          <w:color w:val="auto"/>
          <w:spacing w:val="-2"/>
          <w:sz w:val="24"/>
          <w:szCs w:val="24"/>
        </w:rPr>
        <w:t>备和网络安全专用产品清单中。</w:t>
      </w:r>
    </w:p>
    <w:p w14:paraId="33BA7BBF" w14:textId="77777777" w:rsidR="002E3D40" w:rsidRDefault="00000000">
      <w:pPr>
        <w:spacing w:line="360" w:lineRule="auto"/>
        <w:ind w:firstLineChars="200" w:firstLine="496"/>
        <w:jc w:val="both"/>
        <w:rPr>
          <w:rFonts w:ascii="宋体" w:eastAsia="宋体" w:hAnsi="宋体" w:cs="宋体"/>
          <w:b/>
          <w:bCs/>
          <w:color w:val="auto"/>
          <w:sz w:val="24"/>
          <w:szCs w:val="24"/>
        </w:rPr>
      </w:pPr>
      <w:r>
        <w:rPr>
          <w:rFonts w:ascii="宋体" w:eastAsia="宋体" w:hAnsi="宋体"/>
          <w:b/>
          <w:bCs/>
          <w:color w:val="auto"/>
          <w:spacing w:val="7"/>
          <w:sz w:val="24"/>
          <w:szCs w:val="24"/>
        </w:rPr>
        <w:t>4.6</w:t>
      </w:r>
      <w:r>
        <w:rPr>
          <w:rFonts w:ascii="宋体" w:eastAsia="宋体" w:hAnsi="宋体" w:cs="宋体"/>
          <w:b/>
          <w:bCs/>
          <w:color w:val="auto"/>
          <w:spacing w:val="7"/>
          <w:sz w:val="24"/>
          <w:szCs w:val="24"/>
        </w:rPr>
        <w:t>推广使用低挥发性有机化合物(</w:t>
      </w:r>
      <w:r>
        <w:rPr>
          <w:rFonts w:ascii="宋体" w:eastAsia="宋体" w:hAnsi="宋体"/>
          <w:b/>
          <w:bCs/>
          <w:color w:val="auto"/>
          <w:sz w:val="24"/>
          <w:szCs w:val="24"/>
        </w:rPr>
        <w:t>VOCs</w:t>
      </w:r>
      <w:r>
        <w:rPr>
          <w:rFonts w:ascii="宋体" w:eastAsia="宋体" w:hAnsi="宋体" w:cs="宋体"/>
          <w:b/>
          <w:bCs/>
          <w:color w:val="auto"/>
          <w:spacing w:val="5"/>
          <w:sz w:val="24"/>
          <w:szCs w:val="24"/>
        </w:rPr>
        <w:t>)</w:t>
      </w:r>
    </w:p>
    <w:p w14:paraId="142A1306"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4.6.1</w:t>
      </w:r>
      <w:r>
        <w:rPr>
          <w:rFonts w:ascii="宋体" w:eastAsia="宋体" w:hAnsi="宋体" w:cs="宋体"/>
          <w:color w:val="auto"/>
          <w:spacing w:val="2"/>
          <w:sz w:val="24"/>
          <w:szCs w:val="24"/>
        </w:rPr>
        <w:t>为全面推进本市挥发性有机物(</w:t>
      </w:r>
      <w:r>
        <w:rPr>
          <w:rFonts w:ascii="宋体" w:eastAsia="宋体" w:hAnsi="宋体"/>
          <w:color w:val="auto"/>
          <w:sz w:val="24"/>
          <w:szCs w:val="24"/>
        </w:rPr>
        <w:t>VOCs</w:t>
      </w:r>
      <w:r>
        <w:rPr>
          <w:rFonts w:ascii="宋体" w:eastAsia="宋体" w:hAnsi="宋体" w:cs="宋体"/>
          <w:color w:val="auto"/>
          <w:spacing w:val="2"/>
          <w:sz w:val="24"/>
          <w:szCs w:val="24"/>
        </w:rPr>
        <w:t>)治</w:t>
      </w:r>
      <w:r>
        <w:rPr>
          <w:rFonts w:ascii="宋体" w:eastAsia="宋体" w:hAnsi="宋体" w:cs="宋体"/>
          <w:color w:val="auto"/>
          <w:spacing w:val="1"/>
          <w:sz w:val="24"/>
          <w:szCs w:val="24"/>
        </w:rPr>
        <w:t>理，贯彻落实挥发性有机</w:t>
      </w:r>
      <w:r>
        <w:rPr>
          <w:rFonts w:ascii="宋体" w:eastAsia="宋体" w:hAnsi="宋体" w:cs="宋体"/>
          <w:color w:val="auto"/>
          <w:spacing w:val="-11"/>
          <w:sz w:val="24"/>
          <w:szCs w:val="24"/>
        </w:rPr>
        <w:t>物</w:t>
      </w:r>
      <w:r>
        <w:rPr>
          <w:rFonts w:ascii="宋体" w:eastAsia="宋体" w:hAnsi="宋体" w:cs="宋体"/>
          <w:color w:val="auto"/>
          <w:spacing w:val="-8"/>
          <w:sz w:val="24"/>
          <w:szCs w:val="24"/>
        </w:rPr>
        <w:t>污染治理专项行动有关要求，相关规定依据《北京市财政局北京市</w:t>
      </w:r>
      <w:r>
        <w:rPr>
          <w:rFonts w:ascii="宋体" w:eastAsia="宋体" w:hAnsi="宋体" w:cs="宋体"/>
          <w:color w:val="auto"/>
          <w:spacing w:val="5"/>
          <w:sz w:val="24"/>
          <w:szCs w:val="24"/>
        </w:rPr>
        <w:t>生</w:t>
      </w:r>
      <w:r>
        <w:rPr>
          <w:rFonts w:ascii="宋体" w:eastAsia="宋体" w:hAnsi="宋体" w:cs="宋体"/>
          <w:color w:val="auto"/>
          <w:spacing w:val="3"/>
          <w:sz w:val="24"/>
          <w:szCs w:val="24"/>
        </w:rPr>
        <w:t>态环境局关于政府采购推广使用低挥发性有机化合物(</w:t>
      </w:r>
      <w:r>
        <w:rPr>
          <w:rFonts w:ascii="宋体" w:eastAsia="宋体" w:hAnsi="宋体"/>
          <w:color w:val="auto"/>
          <w:sz w:val="24"/>
          <w:szCs w:val="24"/>
        </w:rPr>
        <w:t>VOCs</w:t>
      </w:r>
      <w:r>
        <w:rPr>
          <w:rFonts w:ascii="宋体" w:eastAsia="宋体" w:hAnsi="宋体" w:cs="宋体"/>
          <w:color w:val="auto"/>
          <w:spacing w:val="3"/>
          <w:sz w:val="24"/>
          <w:szCs w:val="24"/>
        </w:rPr>
        <w:t>)有</w:t>
      </w:r>
      <w:r>
        <w:rPr>
          <w:rFonts w:ascii="宋体" w:eastAsia="宋体" w:hAnsi="宋体" w:cs="宋体"/>
          <w:color w:val="auto"/>
          <w:spacing w:val="-1"/>
          <w:sz w:val="24"/>
          <w:szCs w:val="24"/>
        </w:rPr>
        <w:t>关事项的通知》(京财采购〔</w:t>
      </w:r>
      <w:r>
        <w:rPr>
          <w:rFonts w:ascii="宋体" w:eastAsia="宋体" w:hAnsi="宋体"/>
          <w:color w:val="auto"/>
          <w:spacing w:val="-1"/>
          <w:sz w:val="24"/>
          <w:szCs w:val="24"/>
        </w:rPr>
        <w:t>2020</w:t>
      </w:r>
      <w:r>
        <w:rPr>
          <w:rFonts w:ascii="宋体" w:eastAsia="宋体" w:hAnsi="宋体" w:cs="宋体"/>
          <w:color w:val="auto"/>
          <w:spacing w:val="-1"/>
          <w:sz w:val="24"/>
          <w:szCs w:val="24"/>
        </w:rPr>
        <w:t>〕</w:t>
      </w:r>
      <w:r>
        <w:rPr>
          <w:rFonts w:ascii="宋体" w:eastAsia="宋体" w:hAnsi="宋体"/>
          <w:color w:val="auto"/>
          <w:spacing w:val="-1"/>
          <w:sz w:val="24"/>
          <w:szCs w:val="24"/>
        </w:rPr>
        <w:t>2381</w:t>
      </w:r>
      <w:r>
        <w:rPr>
          <w:rFonts w:ascii="宋体" w:eastAsia="宋体" w:hAnsi="宋体" w:cs="宋体"/>
          <w:color w:val="auto"/>
          <w:spacing w:val="-1"/>
          <w:sz w:val="24"/>
          <w:szCs w:val="24"/>
        </w:rPr>
        <w:t>号)</w:t>
      </w:r>
      <w:r>
        <w:rPr>
          <w:rFonts w:ascii="宋体" w:eastAsia="宋体" w:hAnsi="宋体" w:cs="宋体"/>
          <w:color w:val="auto"/>
          <w:sz w:val="24"/>
          <w:szCs w:val="24"/>
        </w:rPr>
        <w:t>。本项目中涉及涂料、</w:t>
      </w:r>
      <w:r>
        <w:rPr>
          <w:rFonts w:ascii="宋体" w:eastAsia="宋体" w:hAnsi="宋体" w:cs="宋体"/>
          <w:color w:val="auto"/>
          <w:spacing w:val="-10"/>
          <w:sz w:val="24"/>
          <w:szCs w:val="24"/>
        </w:rPr>
        <w:t>胶黏剂、</w:t>
      </w:r>
      <w:r>
        <w:rPr>
          <w:rFonts w:ascii="宋体" w:eastAsia="宋体" w:hAnsi="宋体" w:cs="宋体"/>
          <w:color w:val="auto"/>
          <w:spacing w:val="-5"/>
          <w:sz w:val="24"/>
          <w:szCs w:val="24"/>
        </w:rPr>
        <w:t>油墨、清洗剂等挥发性有机物产品的，属于强制性标准的，</w:t>
      </w:r>
      <w:r>
        <w:rPr>
          <w:rFonts w:ascii="宋体" w:eastAsia="宋体" w:hAnsi="宋体" w:cs="宋体"/>
          <w:color w:val="auto"/>
          <w:spacing w:val="5"/>
          <w:sz w:val="24"/>
          <w:szCs w:val="24"/>
        </w:rPr>
        <w:t>供应商应执行符合本市和国家的</w:t>
      </w:r>
      <w:r>
        <w:rPr>
          <w:rFonts w:ascii="宋体" w:eastAsia="宋体" w:hAnsi="宋体"/>
          <w:color w:val="auto"/>
          <w:sz w:val="24"/>
          <w:szCs w:val="24"/>
        </w:rPr>
        <w:t>VOCs</w:t>
      </w:r>
      <w:r>
        <w:rPr>
          <w:rFonts w:ascii="宋体" w:eastAsia="宋体" w:hAnsi="宋体" w:cs="宋体"/>
          <w:color w:val="auto"/>
          <w:spacing w:val="5"/>
          <w:sz w:val="24"/>
          <w:szCs w:val="24"/>
        </w:rPr>
        <w:t>含量限制标准(具体标准</w:t>
      </w:r>
      <w:r>
        <w:rPr>
          <w:rFonts w:ascii="宋体" w:eastAsia="宋体" w:hAnsi="宋体" w:cs="宋体"/>
          <w:color w:val="auto"/>
          <w:spacing w:val="4"/>
          <w:sz w:val="24"/>
          <w:szCs w:val="24"/>
        </w:rPr>
        <w:t>见</w:t>
      </w:r>
      <w:r>
        <w:rPr>
          <w:rFonts w:ascii="宋体" w:eastAsia="宋体" w:hAnsi="宋体" w:cs="宋体"/>
          <w:color w:val="auto"/>
          <w:spacing w:val="-16"/>
          <w:sz w:val="24"/>
          <w:szCs w:val="24"/>
        </w:rPr>
        <w:t>第四章《采购需求》)，否则</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6"/>
          <w:sz w:val="24"/>
          <w:szCs w:val="24"/>
        </w:rPr>
        <w:t>；属于推荐性标准的，优先采购</w:t>
      </w:r>
      <w:r>
        <w:rPr>
          <w:rFonts w:ascii="宋体" w:eastAsia="宋体" w:hAnsi="宋体" w:cs="宋体"/>
          <w:color w:val="auto"/>
          <w:spacing w:val="-14"/>
          <w:sz w:val="24"/>
          <w:szCs w:val="24"/>
        </w:rPr>
        <w:t>，具</w:t>
      </w:r>
      <w:r>
        <w:rPr>
          <w:rFonts w:ascii="宋体" w:eastAsia="宋体" w:hAnsi="宋体" w:cs="宋体"/>
          <w:color w:val="auto"/>
          <w:spacing w:val="-12"/>
          <w:sz w:val="24"/>
          <w:szCs w:val="24"/>
        </w:rPr>
        <w:t>体</w:t>
      </w:r>
      <w:r>
        <w:rPr>
          <w:rFonts w:ascii="宋体" w:eastAsia="宋体" w:hAnsi="宋体" w:cs="宋体"/>
          <w:color w:val="auto"/>
          <w:spacing w:val="-7"/>
          <w:sz w:val="24"/>
          <w:szCs w:val="24"/>
        </w:rPr>
        <w:t>见第三章《评审方法和评审标准》。</w:t>
      </w:r>
    </w:p>
    <w:p w14:paraId="2D288F58" w14:textId="77777777" w:rsidR="002E3D40" w:rsidRDefault="00000000">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3"/>
          <w:sz w:val="24"/>
          <w:szCs w:val="24"/>
        </w:rPr>
        <w:t>.7</w:t>
      </w:r>
      <w:r>
        <w:rPr>
          <w:rFonts w:ascii="宋体" w:eastAsia="宋体" w:hAnsi="宋体" w:cs="宋体"/>
          <w:b/>
          <w:bCs/>
          <w:color w:val="auto"/>
          <w:spacing w:val="3"/>
          <w:sz w:val="24"/>
          <w:szCs w:val="24"/>
        </w:rPr>
        <w:t>采购需求标准</w:t>
      </w:r>
    </w:p>
    <w:p w14:paraId="080FE55C"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 xml:space="preserve">4.7.1 商品包装、快递包装政府采购需求标准（试行） 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 </w:t>
      </w:r>
    </w:p>
    <w:p w14:paraId="64DEAB59" w14:textId="77777777" w:rsidR="002E3D40" w:rsidRDefault="00000000">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4.7.2 绿色数据中心政府采购需求标准（试行</w:t>
      </w:r>
      <w:r>
        <w:rPr>
          <w:rFonts w:ascii="宋体" w:eastAsia="宋体" w:hAnsi="宋体" w:cs="宋体" w:hint="eastAsia"/>
          <w:color w:val="auto"/>
          <w:spacing w:val="-14"/>
          <w:sz w:val="24"/>
          <w:szCs w:val="24"/>
        </w:rPr>
        <w:t>）</w:t>
      </w:r>
    </w:p>
    <w:p w14:paraId="4D6066A0" w14:textId="77777777" w:rsidR="002E3D40"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color w:val="auto"/>
          <w:spacing w:val="-14"/>
          <w:sz w:val="24"/>
          <w:szCs w:val="24"/>
        </w:rPr>
        <w:t>为加</w:t>
      </w:r>
      <w:r>
        <w:rPr>
          <w:rFonts w:ascii="宋体" w:eastAsia="宋体" w:hAnsi="宋体" w:cs="宋体"/>
          <w:color w:val="auto"/>
          <w:spacing w:val="-9"/>
          <w:sz w:val="24"/>
          <w:szCs w:val="24"/>
        </w:rPr>
        <w:t>快</w:t>
      </w:r>
      <w:r>
        <w:rPr>
          <w:rFonts w:ascii="宋体" w:eastAsia="宋体" w:hAnsi="宋体" w:cs="宋体"/>
          <w:color w:val="auto"/>
          <w:spacing w:val="-7"/>
          <w:sz w:val="24"/>
          <w:szCs w:val="24"/>
        </w:rPr>
        <w:t>数据中心绿色转型，根据财政部生态环境部工业和信息化部</w:t>
      </w:r>
      <w:r>
        <w:rPr>
          <w:rFonts w:ascii="宋体" w:eastAsia="宋体" w:hAnsi="宋体" w:cs="宋体"/>
          <w:color w:val="auto"/>
          <w:spacing w:val="8"/>
          <w:sz w:val="24"/>
          <w:szCs w:val="24"/>
        </w:rPr>
        <w:t>关于印发《绿色数据中心政府采购需求标准(试行)》的通知(财</w:t>
      </w:r>
      <w:r>
        <w:rPr>
          <w:rFonts w:ascii="宋体" w:eastAsia="宋体" w:hAnsi="宋体" w:cs="宋体"/>
          <w:color w:val="auto"/>
          <w:spacing w:val="4"/>
          <w:sz w:val="24"/>
          <w:szCs w:val="24"/>
        </w:rPr>
        <w:t>库</w:t>
      </w:r>
      <w:r>
        <w:rPr>
          <w:rFonts w:ascii="宋体" w:eastAsia="宋体" w:hAnsi="宋体" w:cs="宋体"/>
          <w:color w:val="auto"/>
          <w:spacing w:val="-2"/>
          <w:sz w:val="24"/>
          <w:szCs w:val="24"/>
        </w:rPr>
        <w:t>〔</w:t>
      </w:r>
      <w:r>
        <w:rPr>
          <w:rFonts w:ascii="宋体" w:eastAsia="宋体" w:hAnsi="宋体"/>
          <w:color w:val="auto"/>
          <w:spacing w:val="-1"/>
          <w:sz w:val="24"/>
          <w:szCs w:val="24"/>
        </w:rPr>
        <w:t>2023</w:t>
      </w:r>
      <w:r>
        <w:rPr>
          <w:rFonts w:ascii="宋体" w:eastAsia="宋体" w:hAnsi="宋体" w:cs="宋体"/>
          <w:color w:val="auto"/>
          <w:spacing w:val="-1"/>
          <w:sz w:val="24"/>
          <w:szCs w:val="24"/>
        </w:rPr>
        <w:t>〕</w:t>
      </w:r>
      <w:r>
        <w:rPr>
          <w:rFonts w:ascii="宋体" w:eastAsia="宋体" w:hAnsi="宋体"/>
          <w:color w:val="auto"/>
          <w:spacing w:val="-1"/>
          <w:sz w:val="24"/>
          <w:szCs w:val="24"/>
        </w:rPr>
        <w:t>7</w:t>
      </w:r>
      <w:r>
        <w:rPr>
          <w:rFonts w:ascii="宋体" w:eastAsia="宋体" w:hAnsi="宋体" w:cs="宋体"/>
          <w:color w:val="auto"/>
          <w:spacing w:val="-1"/>
          <w:sz w:val="24"/>
          <w:szCs w:val="24"/>
        </w:rPr>
        <w:t>号)，本项目如涉及绿色数据中心，则具体要求见第四章</w:t>
      </w:r>
      <w:r>
        <w:rPr>
          <w:rFonts w:ascii="宋体" w:eastAsia="宋体" w:hAnsi="宋体" w:cs="宋体"/>
          <w:color w:val="auto"/>
          <w:spacing w:val="-20"/>
          <w:sz w:val="24"/>
          <w:szCs w:val="24"/>
        </w:rPr>
        <w:t>《采购需求》。</w:t>
      </w:r>
    </w:p>
    <w:p w14:paraId="064DD42E"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5</w:t>
      </w:r>
      <w:r>
        <w:rPr>
          <w:rFonts w:ascii="宋体" w:eastAsia="宋体" w:hAnsi="宋体" w:cs="宋体"/>
          <w:b/>
          <w:bCs/>
          <w:color w:val="auto"/>
          <w:spacing w:val="1"/>
          <w:sz w:val="24"/>
          <w:szCs w:val="24"/>
        </w:rPr>
        <w:t>响应费用</w:t>
      </w:r>
    </w:p>
    <w:p w14:paraId="72D1AA32" w14:textId="77777777" w:rsidR="002E3D40"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lastRenderedPageBreak/>
        <w:t>5.1</w:t>
      </w:r>
      <w:r>
        <w:rPr>
          <w:rFonts w:ascii="宋体" w:eastAsia="宋体" w:hAnsi="宋体" w:cs="宋体"/>
          <w:color w:val="auto"/>
          <w:spacing w:val="-4"/>
          <w:sz w:val="24"/>
          <w:szCs w:val="24"/>
        </w:rPr>
        <w:t>供应商应自行承担所有与准备和参加磋商有关的费用，无论磋商的结果如何，</w:t>
      </w:r>
      <w:r>
        <w:rPr>
          <w:rFonts w:ascii="宋体" w:eastAsia="宋体" w:hAnsi="宋体" w:cs="宋体"/>
          <w:color w:val="auto"/>
          <w:spacing w:val="-2"/>
          <w:sz w:val="24"/>
          <w:szCs w:val="24"/>
        </w:rPr>
        <w:t>采购人或采购代理机构</w:t>
      </w:r>
      <w:r>
        <w:rPr>
          <w:rFonts w:ascii="宋体" w:eastAsia="宋体" w:hAnsi="宋体" w:cs="宋体"/>
          <w:color w:val="auto"/>
          <w:spacing w:val="-1"/>
          <w:sz w:val="24"/>
          <w:szCs w:val="24"/>
        </w:rPr>
        <w:t>在任何情况下均无承担这些费用的义务和责任。</w:t>
      </w:r>
    </w:p>
    <w:p w14:paraId="707B36EC" w14:textId="77777777" w:rsidR="002E3D40" w:rsidRDefault="002E3D40">
      <w:pPr>
        <w:spacing w:line="360" w:lineRule="auto"/>
        <w:ind w:firstLineChars="200" w:firstLine="420"/>
        <w:jc w:val="both"/>
        <w:rPr>
          <w:rFonts w:ascii="宋体" w:eastAsia="宋体" w:hAnsi="宋体"/>
          <w:color w:val="auto"/>
        </w:rPr>
      </w:pPr>
    </w:p>
    <w:p w14:paraId="41F6F831" w14:textId="77777777" w:rsidR="002E3D40"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竞争</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性磋商文件</w:t>
      </w:r>
    </w:p>
    <w:p w14:paraId="3A9C3E67" w14:textId="77777777" w:rsidR="002E3D40" w:rsidRDefault="00000000">
      <w:pPr>
        <w:spacing w:line="360" w:lineRule="auto"/>
        <w:ind w:firstLineChars="200" w:firstLine="490"/>
        <w:jc w:val="both"/>
        <w:rPr>
          <w:rFonts w:ascii="宋体" w:eastAsia="宋体" w:hAnsi="宋体"/>
          <w:b/>
          <w:bCs/>
          <w:color w:val="auto"/>
          <w:spacing w:val="4"/>
          <w:sz w:val="24"/>
          <w:szCs w:val="24"/>
        </w:rPr>
      </w:pPr>
      <w:r>
        <w:rPr>
          <w:rFonts w:ascii="宋体" w:eastAsia="宋体" w:hAnsi="宋体"/>
          <w:b/>
          <w:bCs/>
          <w:color w:val="auto"/>
          <w:spacing w:val="4"/>
          <w:sz w:val="24"/>
          <w:szCs w:val="24"/>
        </w:rPr>
        <w:t xml:space="preserve">6竞争性磋商文件构成 </w:t>
      </w:r>
    </w:p>
    <w:p w14:paraId="1712BDA7"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6.1 竞争性磋商文件包括以下部分： </w:t>
      </w:r>
    </w:p>
    <w:p w14:paraId="4502670A"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第一章 采购邀请 </w:t>
      </w:r>
    </w:p>
    <w:p w14:paraId="0837CD64"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第二章 供应商须知 </w:t>
      </w:r>
    </w:p>
    <w:p w14:paraId="5FCF383D"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第三章 评审方法和评审标准 </w:t>
      </w:r>
    </w:p>
    <w:p w14:paraId="2BAD5DDE"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第四章 采购需求 </w:t>
      </w:r>
    </w:p>
    <w:p w14:paraId="34F6E218"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第五章 合同草案条款 </w:t>
      </w:r>
    </w:p>
    <w:p w14:paraId="7E4C8164" w14:textId="77777777" w:rsidR="002E3D40" w:rsidRDefault="00000000">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第六章 响应文件格式</w:t>
      </w:r>
    </w:p>
    <w:p w14:paraId="580CCEE4"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6.2</w:t>
      </w:r>
      <w:r>
        <w:rPr>
          <w:rFonts w:ascii="宋体" w:eastAsia="宋体" w:hAnsi="宋体" w:cs="宋体"/>
          <w:color w:val="auto"/>
          <w:spacing w:val="4"/>
          <w:sz w:val="24"/>
          <w:szCs w:val="24"/>
        </w:rPr>
        <w:t>供应商应认</w:t>
      </w:r>
      <w:r>
        <w:rPr>
          <w:rFonts w:ascii="宋体" w:eastAsia="宋体" w:hAnsi="宋体" w:cs="宋体"/>
          <w:color w:val="auto"/>
          <w:spacing w:val="2"/>
          <w:sz w:val="24"/>
          <w:szCs w:val="24"/>
        </w:rPr>
        <w:t>真阅读竞争性磋商文件的全部内容。供应商应按照竞争性磋商文</w:t>
      </w:r>
      <w:r>
        <w:rPr>
          <w:rFonts w:ascii="宋体" w:eastAsia="宋体" w:hAnsi="宋体" w:cs="宋体"/>
          <w:color w:val="auto"/>
          <w:spacing w:val="-2"/>
          <w:sz w:val="24"/>
          <w:szCs w:val="24"/>
        </w:rPr>
        <w:t>件要求提交响应文件并保证所提供的全部资料的真实</w:t>
      </w:r>
      <w:r>
        <w:rPr>
          <w:rFonts w:ascii="宋体" w:eastAsia="宋体" w:hAnsi="宋体" w:cs="宋体"/>
          <w:color w:val="auto"/>
          <w:spacing w:val="-1"/>
          <w:sz w:val="24"/>
          <w:szCs w:val="24"/>
        </w:rPr>
        <w:t>性，并对竞争性磋商文件做出实质性</w:t>
      </w:r>
      <w:r>
        <w:rPr>
          <w:rFonts w:ascii="宋体" w:eastAsia="宋体" w:hAnsi="宋体" w:cs="宋体"/>
          <w:color w:val="auto"/>
          <w:sz w:val="24"/>
          <w:szCs w:val="24"/>
        </w:rPr>
        <w:t>响应，否则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7E69DA84"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7</w:t>
      </w:r>
      <w:r>
        <w:rPr>
          <w:rFonts w:ascii="宋体" w:eastAsia="宋体" w:hAnsi="宋体" w:cs="宋体"/>
          <w:b/>
          <w:bCs/>
          <w:color w:val="auto"/>
          <w:sz w:val="24"/>
          <w:szCs w:val="24"/>
        </w:rPr>
        <w:t>对竞争性磋商文件的澄清或修改</w:t>
      </w:r>
    </w:p>
    <w:p w14:paraId="3DF0E40D"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7.1</w:t>
      </w:r>
      <w:r>
        <w:rPr>
          <w:rFonts w:ascii="宋体" w:eastAsia="宋体" w:hAnsi="宋体" w:cs="宋体"/>
          <w:color w:val="auto"/>
          <w:spacing w:val="4"/>
          <w:sz w:val="24"/>
          <w:szCs w:val="24"/>
        </w:rPr>
        <w:t>采购人</w:t>
      </w:r>
      <w:r>
        <w:rPr>
          <w:rFonts w:ascii="宋体" w:eastAsia="宋体" w:hAnsi="宋体" w:cs="宋体"/>
          <w:color w:val="auto"/>
          <w:spacing w:val="3"/>
          <w:sz w:val="24"/>
          <w:szCs w:val="24"/>
        </w:rPr>
        <w:t>、</w:t>
      </w:r>
      <w:r>
        <w:rPr>
          <w:rFonts w:ascii="宋体" w:eastAsia="宋体" w:hAnsi="宋体" w:cs="宋体"/>
          <w:color w:val="auto"/>
          <w:spacing w:val="2"/>
          <w:sz w:val="24"/>
          <w:szCs w:val="24"/>
        </w:rPr>
        <w:t>采购代理机构或者磋商小组对已发出的竞争性磋商文件进行必要澄</w:t>
      </w:r>
      <w:r>
        <w:rPr>
          <w:rFonts w:ascii="宋体" w:eastAsia="宋体" w:hAnsi="宋体" w:cs="宋体"/>
          <w:color w:val="auto"/>
          <w:spacing w:val="1"/>
          <w:sz w:val="24"/>
          <w:szCs w:val="24"/>
        </w:rPr>
        <w:t>清或者修改的，将以书面形式通知所有获取竞争性磋商文件的潜在</w:t>
      </w:r>
      <w:r>
        <w:rPr>
          <w:rFonts w:ascii="宋体" w:eastAsia="宋体" w:hAnsi="宋体" w:cs="宋体"/>
          <w:color w:val="auto"/>
          <w:sz w:val="24"/>
          <w:szCs w:val="24"/>
        </w:rPr>
        <w:t>供应商。</w:t>
      </w:r>
      <w:r>
        <w:rPr>
          <w:rFonts w:ascii="宋体" w:eastAsia="宋体" w:hAnsi="宋体" w:cs="宋体"/>
          <w:color w:val="auto"/>
          <w:spacing w:val="-2"/>
          <w:sz w:val="24"/>
          <w:szCs w:val="24"/>
        </w:rPr>
        <w:t>采用公告方式邀请</w:t>
      </w:r>
      <w:r>
        <w:rPr>
          <w:rFonts w:ascii="宋体" w:eastAsia="宋体" w:hAnsi="宋体" w:cs="宋体"/>
          <w:color w:val="auto"/>
          <w:spacing w:val="-1"/>
          <w:sz w:val="24"/>
          <w:szCs w:val="24"/>
        </w:rPr>
        <w:t>供应商参与的，还将在原公告发布媒体上发布更正公告。</w:t>
      </w:r>
    </w:p>
    <w:p w14:paraId="5D69A85A"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7.2</w:t>
      </w:r>
      <w:r>
        <w:rPr>
          <w:rFonts w:ascii="宋体" w:eastAsia="宋体" w:hAnsi="宋体" w:cs="宋体"/>
          <w:color w:val="auto"/>
          <w:spacing w:val="-2"/>
          <w:sz w:val="24"/>
          <w:szCs w:val="24"/>
        </w:rPr>
        <w:t>上述书面通知，按照获取竞争性磋商</w:t>
      </w:r>
      <w:r>
        <w:rPr>
          <w:rFonts w:ascii="宋体" w:eastAsia="宋体" w:hAnsi="宋体" w:cs="宋体"/>
          <w:color w:val="auto"/>
          <w:spacing w:val="-1"/>
          <w:sz w:val="24"/>
          <w:szCs w:val="24"/>
        </w:rPr>
        <w:t>文件的潜在供应商提供的联系方式发出，</w:t>
      </w:r>
      <w:r>
        <w:rPr>
          <w:rFonts w:ascii="宋体" w:eastAsia="宋体" w:hAnsi="宋体" w:cs="宋体"/>
          <w:color w:val="auto"/>
          <w:spacing w:val="2"/>
          <w:sz w:val="24"/>
          <w:szCs w:val="24"/>
        </w:rPr>
        <w:t>因提供的信息有误导致通</w:t>
      </w:r>
      <w:r>
        <w:rPr>
          <w:rFonts w:ascii="宋体" w:eastAsia="宋体" w:hAnsi="宋体" w:cs="宋体"/>
          <w:color w:val="auto"/>
          <w:spacing w:val="1"/>
          <w:sz w:val="24"/>
          <w:szCs w:val="24"/>
        </w:rPr>
        <w:t>知延迟或无法通知的，采购人或采购代理机构不承</w:t>
      </w:r>
      <w:r>
        <w:rPr>
          <w:rFonts w:ascii="宋体" w:eastAsia="宋体" w:hAnsi="宋体" w:cs="宋体"/>
          <w:color w:val="auto"/>
          <w:spacing w:val="-10"/>
          <w:sz w:val="24"/>
          <w:szCs w:val="24"/>
        </w:rPr>
        <w:t>担</w:t>
      </w:r>
      <w:r>
        <w:rPr>
          <w:rFonts w:ascii="宋体" w:eastAsia="宋体" w:hAnsi="宋体" w:cs="宋体"/>
          <w:color w:val="auto"/>
          <w:spacing w:val="-8"/>
          <w:sz w:val="24"/>
          <w:szCs w:val="24"/>
        </w:rPr>
        <w:t>责任。</w:t>
      </w:r>
    </w:p>
    <w:p w14:paraId="396C7889"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7.3</w:t>
      </w:r>
      <w:r>
        <w:rPr>
          <w:rFonts w:ascii="宋体" w:eastAsia="宋体" w:hAnsi="宋体" w:cs="宋体"/>
          <w:color w:val="auto"/>
          <w:spacing w:val="4"/>
          <w:sz w:val="24"/>
          <w:szCs w:val="24"/>
        </w:rPr>
        <w:t>澄清或</w:t>
      </w:r>
      <w:r>
        <w:rPr>
          <w:rFonts w:ascii="宋体" w:eastAsia="宋体" w:hAnsi="宋体" w:cs="宋体"/>
          <w:color w:val="auto"/>
          <w:spacing w:val="3"/>
          <w:sz w:val="24"/>
          <w:szCs w:val="24"/>
        </w:rPr>
        <w:t>者</w:t>
      </w:r>
      <w:r>
        <w:rPr>
          <w:rFonts w:ascii="宋体" w:eastAsia="宋体" w:hAnsi="宋体" w:cs="宋体"/>
          <w:color w:val="auto"/>
          <w:spacing w:val="2"/>
          <w:sz w:val="24"/>
          <w:szCs w:val="24"/>
        </w:rPr>
        <w:t>修改的内容为竞争性磋商文件的组成部分，并对所有获取竞争性磋商文件的潜在供应商具有约束力。澄清或者修改的内容</w:t>
      </w:r>
      <w:r>
        <w:rPr>
          <w:rFonts w:ascii="宋体" w:eastAsia="宋体" w:hAnsi="宋体" w:cs="宋体"/>
          <w:color w:val="auto"/>
          <w:spacing w:val="1"/>
          <w:sz w:val="24"/>
          <w:szCs w:val="24"/>
        </w:rPr>
        <w:t>可能影响响应文件编</w:t>
      </w:r>
      <w:r>
        <w:rPr>
          <w:rFonts w:ascii="宋体" w:eastAsia="宋体" w:hAnsi="宋体" w:cs="宋体"/>
          <w:color w:val="auto"/>
          <w:spacing w:val="-4"/>
          <w:sz w:val="24"/>
          <w:szCs w:val="24"/>
        </w:rPr>
        <w:t>制的，将在提交首次响应文件截止之日</w:t>
      </w:r>
      <w:r>
        <w:rPr>
          <w:rFonts w:ascii="宋体" w:eastAsia="宋体" w:hAnsi="宋体"/>
          <w:color w:val="auto"/>
          <w:spacing w:val="-4"/>
          <w:sz w:val="24"/>
          <w:szCs w:val="24"/>
        </w:rPr>
        <w:t>3</w:t>
      </w:r>
      <w:r>
        <w:rPr>
          <w:rFonts w:ascii="宋体" w:eastAsia="宋体" w:hAnsi="宋体" w:cs="宋体"/>
          <w:color w:val="auto"/>
          <w:spacing w:val="-4"/>
          <w:sz w:val="24"/>
          <w:szCs w:val="24"/>
        </w:rPr>
        <w:t>个工作日前，以书面形式通知</w:t>
      </w:r>
      <w:r>
        <w:rPr>
          <w:rFonts w:ascii="宋体" w:eastAsia="宋体" w:hAnsi="宋体" w:cs="宋体"/>
          <w:color w:val="auto"/>
          <w:spacing w:val="-3"/>
          <w:sz w:val="24"/>
          <w:szCs w:val="24"/>
        </w:rPr>
        <w:t>所</w:t>
      </w:r>
      <w:r>
        <w:rPr>
          <w:rFonts w:ascii="宋体" w:eastAsia="宋体" w:hAnsi="宋体" w:cs="宋体"/>
          <w:color w:val="auto"/>
          <w:sz w:val="24"/>
          <w:szCs w:val="24"/>
        </w:rPr>
        <w:t>有</w:t>
      </w:r>
      <w:r>
        <w:rPr>
          <w:rFonts w:ascii="宋体" w:eastAsia="宋体" w:hAnsi="宋体" w:cs="宋体"/>
          <w:color w:val="auto"/>
          <w:spacing w:val="-2"/>
          <w:sz w:val="24"/>
          <w:szCs w:val="24"/>
        </w:rPr>
        <w:t>获取磋商文件的供应商；不足</w:t>
      </w:r>
      <w:r>
        <w:rPr>
          <w:rFonts w:ascii="宋体" w:eastAsia="宋体" w:hAnsi="宋体" w:cs="宋体"/>
          <w:color w:val="auto"/>
          <w:spacing w:val="-1"/>
          <w:sz w:val="24"/>
          <w:szCs w:val="24"/>
        </w:rPr>
        <w:t>上述时间的，将顺延提交响应文件截止时间。</w:t>
      </w:r>
    </w:p>
    <w:p w14:paraId="1158F292" w14:textId="77777777" w:rsidR="002E3D40" w:rsidRDefault="002E3D40">
      <w:pPr>
        <w:spacing w:line="360" w:lineRule="auto"/>
        <w:ind w:firstLineChars="200" w:firstLine="420"/>
        <w:jc w:val="both"/>
        <w:rPr>
          <w:rFonts w:ascii="宋体" w:eastAsia="宋体" w:hAnsi="宋体"/>
          <w:color w:val="auto"/>
        </w:rPr>
      </w:pPr>
    </w:p>
    <w:p w14:paraId="1C5E7381" w14:textId="77777777" w:rsidR="002E3D40" w:rsidRDefault="002E3D40">
      <w:pPr>
        <w:spacing w:line="360" w:lineRule="auto"/>
        <w:ind w:firstLineChars="200" w:firstLine="420"/>
        <w:jc w:val="both"/>
        <w:rPr>
          <w:rFonts w:ascii="宋体" w:eastAsia="宋体" w:hAnsi="宋体"/>
          <w:color w:val="auto"/>
        </w:rPr>
      </w:pPr>
    </w:p>
    <w:p w14:paraId="6E81D2A2" w14:textId="77777777" w:rsidR="002E3D40"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响应文件的编制</w:t>
      </w:r>
    </w:p>
    <w:p w14:paraId="057A8897"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8</w:t>
      </w:r>
      <w:r>
        <w:rPr>
          <w:rFonts w:ascii="宋体" w:eastAsia="宋体" w:hAnsi="宋体" w:cs="宋体"/>
          <w:b/>
          <w:bCs/>
          <w:color w:val="auto"/>
          <w:spacing w:val="1"/>
          <w:sz w:val="24"/>
          <w:szCs w:val="24"/>
        </w:rPr>
        <w:t>响应</w:t>
      </w:r>
      <w:r>
        <w:rPr>
          <w:rFonts w:ascii="宋体" w:eastAsia="宋体" w:hAnsi="宋体" w:cs="宋体"/>
          <w:b/>
          <w:bCs/>
          <w:color w:val="auto"/>
          <w:sz w:val="24"/>
          <w:szCs w:val="24"/>
        </w:rPr>
        <w:t>范围、竞争性磋商文件中计量单位的使用及磋商语言</w:t>
      </w:r>
    </w:p>
    <w:p w14:paraId="48D6C685"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8.1</w:t>
      </w:r>
      <w:r>
        <w:rPr>
          <w:rFonts w:ascii="宋体" w:eastAsia="宋体" w:hAnsi="宋体" w:cs="宋体"/>
          <w:color w:val="auto"/>
          <w:spacing w:val="4"/>
          <w:sz w:val="24"/>
          <w:szCs w:val="24"/>
        </w:rPr>
        <w:t>本项目如划</w:t>
      </w:r>
      <w:r>
        <w:rPr>
          <w:rFonts w:ascii="宋体" w:eastAsia="宋体" w:hAnsi="宋体" w:cs="宋体"/>
          <w:color w:val="auto"/>
          <w:spacing w:val="3"/>
          <w:sz w:val="24"/>
          <w:szCs w:val="24"/>
        </w:rPr>
        <w:t>分</w:t>
      </w:r>
      <w:r>
        <w:rPr>
          <w:rFonts w:ascii="宋体" w:eastAsia="宋体" w:hAnsi="宋体" w:cs="宋体"/>
          <w:color w:val="auto"/>
          <w:spacing w:val="2"/>
          <w:sz w:val="24"/>
          <w:szCs w:val="24"/>
        </w:rPr>
        <w:t>采购包，供应商可以对本项目的其中一个采购包进行响应，也可同时对多个采购包进行响应。供应商应当对所参与采购包对应第四</w:t>
      </w:r>
      <w:r>
        <w:rPr>
          <w:rFonts w:ascii="宋体" w:eastAsia="宋体" w:hAnsi="宋体" w:cs="宋体"/>
          <w:color w:val="auto"/>
          <w:spacing w:val="1"/>
          <w:sz w:val="24"/>
          <w:szCs w:val="24"/>
        </w:rPr>
        <w:t>章</w:t>
      </w:r>
      <w:r>
        <w:rPr>
          <w:rFonts w:ascii="宋体" w:eastAsia="宋体" w:hAnsi="宋体" w:cs="宋体"/>
          <w:color w:val="auto"/>
          <w:sz w:val="24"/>
          <w:szCs w:val="24"/>
        </w:rPr>
        <w:t>《采</w:t>
      </w:r>
      <w:r>
        <w:rPr>
          <w:rFonts w:ascii="宋体" w:eastAsia="宋体" w:hAnsi="宋体" w:cs="宋体"/>
          <w:color w:val="auto"/>
          <w:spacing w:val="2"/>
          <w:sz w:val="24"/>
          <w:szCs w:val="24"/>
        </w:rPr>
        <w:t>购需求》所列的全部内</w:t>
      </w:r>
      <w:r>
        <w:rPr>
          <w:rFonts w:ascii="宋体" w:eastAsia="宋体" w:hAnsi="宋体" w:cs="宋体"/>
          <w:color w:val="auto"/>
          <w:spacing w:val="2"/>
          <w:sz w:val="24"/>
          <w:szCs w:val="24"/>
        </w:rPr>
        <w:lastRenderedPageBreak/>
        <w:t>容进行响应，不得将一个采购包中的内容拆分响</w:t>
      </w:r>
      <w:r>
        <w:rPr>
          <w:rFonts w:ascii="宋体" w:eastAsia="宋体" w:hAnsi="宋体" w:cs="宋体"/>
          <w:color w:val="auto"/>
          <w:sz w:val="24"/>
          <w:szCs w:val="24"/>
        </w:rPr>
        <w:t>应，</w:t>
      </w:r>
      <w:r>
        <w:rPr>
          <w:rFonts w:ascii="宋体" w:eastAsia="宋体" w:hAnsi="宋体" w:cs="宋体"/>
          <w:color w:val="auto"/>
          <w:spacing w:val="-1"/>
          <w:sz w:val="24"/>
          <w:szCs w:val="24"/>
        </w:rPr>
        <w:t>否则其对该采</w:t>
      </w:r>
      <w:r>
        <w:rPr>
          <w:rFonts w:ascii="宋体" w:eastAsia="宋体" w:hAnsi="宋体" w:cs="宋体"/>
          <w:color w:val="auto"/>
          <w:sz w:val="24"/>
          <w:szCs w:val="24"/>
        </w:rPr>
        <w:t>购包的响应将被认定为</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z w:val="24"/>
          <w:szCs w:val="24"/>
        </w:rPr>
        <w:t>。</w:t>
      </w:r>
    </w:p>
    <w:p w14:paraId="728AC8F6"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8.2</w:t>
      </w:r>
      <w:r>
        <w:rPr>
          <w:rFonts w:ascii="宋体" w:eastAsia="宋体" w:hAnsi="宋体" w:cs="宋体"/>
          <w:color w:val="auto"/>
          <w:spacing w:val="4"/>
          <w:sz w:val="24"/>
          <w:szCs w:val="24"/>
        </w:rPr>
        <w:t>除竞争性磋</w:t>
      </w:r>
      <w:r>
        <w:rPr>
          <w:rFonts w:ascii="宋体" w:eastAsia="宋体" w:hAnsi="宋体" w:cs="宋体"/>
          <w:color w:val="auto"/>
          <w:spacing w:val="3"/>
          <w:sz w:val="24"/>
          <w:szCs w:val="24"/>
        </w:rPr>
        <w:t>商</w:t>
      </w:r>
      <w:r>
        <w:rPr>
          <w:rFonts w:ascii="宋体" w:eastAsia="宋体" w:hAnsi="宋体" w:cs="宋体"/>
          <w:color w:val="auto"/>
          <w:spacing w:val="2"/>
          <w:sz w:val="24"/>
          <w:szCs w:val="24"/>
        </w:rPr>
        <w:t>文件有特殊要求外，本项目磋商所使用的计量单位，应采用中</w:t>
      </w:r>
      <w:r>
        <w:rPr>
          <w:rFonts w:ascii="宋体" w:eastAsia="宋体" w:hAnsi="宋体" w:cs="宋体"/>
          <w:color w:val="auto"/>
          <w:spacing w:val="-5"/>
          <w:sz w:val="24"/>
          <w:szCs w:val="24"/>
        </w:rPr>
        <w:t>华</w:t>
      </w:r>
      <w:r>
        <w:rPr>
          <w:rFonts w:ascii="宋体" w:eastAsia="宋体" w:hAnsi="宋体" w:cs="宋体"/>
          <w:color w:val="auto"/>
          <w:spacing w:val="-3"/>
          <w:sz w:val="24"/>
          <w:szCs w:val="24"/>
        </w:rPr>
        <w:t>人民共和国法定计量单位。</w:t>
      </w:r>
    </w:p>
    <w:p w14:paraId="514C6DBE"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8.3</w:t>
      </w:r>
      <w:r>
        <w:rPr>
          <w:rFonts w:ascii="宋体" w:eastAsia="宋体" w:hAnsi="宋体" w:cs="宋体"/>
          <w:color w:val="auto"/>
          <w:spacing w:val="4"/>
          <w:sz w:val="24"/>
          <w:szCs w:val="24"/>
        </w:rPr>
        <w:t>除专用术语</w:t>
      </w:r>
      <w:r>
        <w:rPr>
          <w:rFonts w:ascii="宋体" w:eastAsia="宋体" w:hAnsi="宋体" w:cs="宋体"/>
          <w:color w:val="auto"/>
          <w:spacing w:val="3"/>
          <w:sz w:val="24"/>
          <w:szCs w:val="24"/>
        </w:rPr>
        <w:t>外</w:t>
      </w:r>
      <w:r>
        <w:rPr>
          <w:rFonts w:ascii="宋体" w:eastAsia="宋体" w:hAnsi="宋体" w:cs="宋体"/>
          <w:color w:val="auto"/>
          <w:spacing w:val="2"/>
          <w:sz w:val="24"/>
          <w:szCs w:val="24"/>
        </w:rPr>
        <w:t>，响应文件及来往函电均应使用中文书写。必要时专用术语应附有中文解释。供应商提</w:t>
      </w:r>
      <w:r>
        <w:rPr>
          <w:rFonts w:ascii="宋体" w:eastAsia="宋体" w:hAnsi="宋体" w:cs="宋体"/>
          <w:color w:val="auto"/>
          <w:spacing w:val="1"/>
          <w:sz w:val="24"/>
          <w:szCs w:val="24"/>
        </w:rPr>
        <w:t>交的支持资料和已印制的文献可以用外文，但相应</w:t>
      </w:r>
      <w:r>
        <w:rPr>
          <w:rFonts w:ascii="宋体" w:eastAsia="宋体" w:hAnsi="宋体" w:cs="宋体"/>
          <w:color w:val="auto"/>
          <w:spacing w:val="2"/>
          <w:sz w:val="24"/>
          <w:szCs w:val="24"/>
        </w:rPr>
        <w:t>内容应附有中文翻译本，在解释响应文件时以中文翻译本为准。未附中</w:t>
      </w:r>
      <w:r>
        <w:rPr>
          <w:rFonts w:ascii="宋体" w:eastAsia="宋体" w:hAnsi="宋体" w:cs="宋体"/>
          <w:color w:val="auto"/>
          <w:spacing w:val="1"/>
          <w:sz w:val="24"/>
          <w:szCs w:val="24"/>
        </w:rPr>
        <w:t>文</w:t>
      </w:r>
      <w:r>
        <w:rPr>
          <w:rFonts w:ascii="宋体" w:eastAsia="宋体" w:hAnsi="宋体" w:cs="宋体"/>
          <w:color w:val="auto"/>
          <w:sz w:val="24"/>
          <w:szCs w:val="24"/>
        </w:rPr>
        <w:t>翻</w:t>
      </w:r>
      <w:r>
        <w:rPr>
          <w:rFonts w:ascii="宋体" w:eastAsia="宋体" w:hAnsi="宋体" w:cs="宋体"/>
          <w:color w:val="auto"/>
          <w:spacing w:val="2"/>
          <w:sz w:val="24"/>
          <w:szCs w:val="24"/>
        </w:rPr>
        <w:t>译本或翻译本中文内容明显与外文内容不一致的，其不利后果由供应商</w:t>
      </w:r>
      <w:r>
        <w:rPr>
          <w:rFonts w:ascii="宋体" w:eastAsia="宋体" w:hAnsi="宋体" w:cs="宋体"/>
          <w:color w:val="auto"/>
          <w:spacing w:val="1"/>
          <w:sz w:val="24"/>
          <w:szCs w:val="24"/>
        </w:rPr>
        <w:t>自</w:t>
      </w:r>
      <w:r>
        <w:rPr>
          <w:rFonts w:ascii="宋体" w:eastAsia="宋体" w:hAnsi="宋体" w:cs="宋体"/>
          <w:color w:val="auto"/>
          <w:sz w:val="24"/>
          <w:szCs w:val="24"/>
        </w:rPr>
        <w:t>行</w:t>
      </w:r>
      <w:r>
        <w:rPr>
          <w:rFonts w:ascii="宋体" w:eastAsia="宋体" w:hAnsi="宋体" w:cs="宋体"/>
          <w:color w:val="auto"/>
          <w:spacing w:val="-11"/>
          <w:sz w:val="24"/>
          <w:szCs w:val="24"/>
        </w:rPr>
        <w:t>承</w:t>
      </w:r>
      <w:r>
        <w:rPr>
          <w:rFonts w:ascii="宋体" w:eastAsia="宋体" w:hAnsi="宋体" w:cs="宋体"/>
          <w:color w:val="auto"/>
          <w:spacing w:val="-9"/>
          <w:sz w:val="24"/>
          <w:szCs w:val="24"/>
        </w:rPr>
        <w:t>担。</w:t>
      </w:r>
    </w:p>
    <w:p w14:paraId="7C1AECE8"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9</w:t>
      </w:r>
      <w:r>
        <w:rPr>
          <w:rFonts w:ascii="宋体" w:eastAsia="宋体" w:hAnsi="宋体" w:cs="宋体"/>
          <w:b/>
          <w:bCs/>
          <w:color w:val="auto"/>
          <w:spacing w:val="1"/>
          <w:sz w:val="24"/>
          <w:szCs w:val="24"/>
        </w:rPr>
        <w:t>响应文件构成</w:t>
      </w:r>
    </w:p>
    <w:p w14:paraId="2FFF8D26" w14:textId="77777777" w:rsidR="002E3D40"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9.1</w:t>
      </w:r>
      <w:r>
        <w:rPr>
          <w:rFonts w:ascii="宋体" w:eastAsia="宋体" w:hAnsi="宋体" w:cs="宋体"/>
          <w:color w:val="auto"/>
          <w:spacing w:val="3"/>
          <w:sz w:val="24"/>
          <w:szCs w:val="24"/>
        </w:rPr>
        <w:t>供应商应当按照竞争性磋商文件的要求编制响应文件，并对其提交的</w:t>
      </w:r>
      <w:r>
        <w:rPr>
          <w:rFonts w:ascii="宋体" w:eastAsia="宋体" w:hAnsi="宋体" w:cs="宋体"/>
          <w:color w:val="auto"/>
          <w:spacing w:val="1"/>
          <w:sz w:val="24"/>
          <w:szCs w:val="24"/>
        </w:rPr>
        <w:t>响</w:t>
      </w:r>
      <w:r>
        <w:rPr>
          <w:rFonts w:ascii="宋体" w:eastAsia="宋体" w:hAnsi="宋体" w:cs="宋体"/>
          <w:color w:val="auto"/>
          <w:sz w:val="24"/>
          <w:szCs w:val="24"/>
        </w:rPr>
        <w:t>应文</w:t>
      </w:r>
      <w:r>
        <w:rPr>
          <w:rFonts w:ascii="宋体" w:eastAsia="宋体" w:hAnsi="宋体" w:cs="宋体"/>
          <w:color w:val="auto"/>
          <w:spacing w:val="-10"/>
          <w:sz w:val="24"/>
          <w:szCs w:val="24"/>
        </w:rPr>
        <w:t>件的真</w:t>
      </w:r>
      <w:r>
        <w:rPr>
          <w:rFonts w:ascii="宋体" w:eastAsia="宋体" w:hAnsi="宋体" w:cs="宋体"/>
          <w:color w:val="auto"/>
          <w:spacing w:val="-9"/>
          <w:sz w:val="24"/>
          <w:szCs w:val="24"/>
        </w:rPr>
        <w:t>实</w:t>
      </w:r>
      <w:r>
        <w:rPr>
          <w:rFonts w:ascii="宋体" w:eastAsia="宋体" w:hAnsi="宋体" w:cs="宋体"/>
          <w:color w:val="auto"/>
          <w:spacing w:val="-5"/>
          <w:sz w:val="24"/>
          <w:szCs w:val="24"/>
        </w:rPr>
        <w:t>性、合法性承担法律责任。响应文件的部分格式要求，见第六章《响</w:t>
      </w:r>
      <w:r>
        <w:rPr>
          <w:rFonts w:ascii="宋体" w:eastAsia="宋体" w:hAnsi="宋体" w:cs="宋体"/>
          <w:color w:val="auto"/>
          <w:spacing w:val="-20"/>
          <w:sz w:val="24"/>
          <w:szCs w:val="24"/>
        </w:rPr>
        <w:t>应文件格式》</w:t>
      </w:r>
    </w:p>
    <w:p w14:paraId="79D6B0DC"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9.2</w:t>
      </w:r>
      <w:r>
        <w:rPr>
          <w:rFonts w:ascii="宋体" w:eastAsia="宋体" w:hAnsi="宋体" w:cs="宋体"/>
          <w:color w:val="auto"/>
          <w:spacing w:val="4"/>
          <w:sz w:val="24"/>
          <w:szCs w:val="24"/>
        </w:rPr>
        <w:t>对于竞争性磋商文件中标记了</w:t>
      </w:r>
      <w:r>
        <w:rPr>
          <w:rFonts w:ascii="宋体" w:eastAsia="宋体" w:hAnsi="宋体"/>
          <w:color w:val="auto"/>
          <w:spacing w:val="4"/>
          <w:sz w:val="24"/>
          <w:szCs w:val="24"/>
        </w:rPr>
        <w:t>“</w:t>
      </w:r>
      <w:r>
        <w:rPr>
          <w:rFonts w:ascii="宋体" w:eastAsia="宋体" w:hAnsi="宋体" w:cs="宋体"/>
          <w:color w:val="auto"/>
          <w:spacing w:val="4"/>
          <w:sz w:val="24"/>
          <w:szCs w:val="24"/>
        </w:rPr>
        <w:t>实质性格式</w:t>
      </w:r>
      <w:r>
        <w:rPr>
          <w:rFonts w:ascii="宋体" w:eastAsia="宋体" w:hAnsi="宋体"/>
          <w:color w:val="auto"/>
          <w:spacing w:val="4"/>
          <w:sz w:val="24"/>
          <w:szCs w:val="24"/>
        </w:rPr>
        <w:t>”</w:t>
      </w:r>
      <w:r>
        <w:rPr>
          <w:rFonts w:ascii="宋体" w:eastAsia="宋体" w:hAnsi="宋体" w:cs="宋体"/>
          <w:color w:val="auto"/>
          <w:spacing w:val="4"/>
          <w:sz w:val="24"/>
          <w:szCs w:val="24"/>
        </w:rPr>
        <w:t>文件的，供应商不得改变格式中</w:t>
      </w:r>
      <w:r>
        <w:rPr>
          <w:rFonts w:ascii="宋体" w:eastAsia="宋体" w:hAnsi="宋体" w:cs="宋体"/>
          <w:color w:val="auto"/>
          <w:spacing w:val="2"/>
          <w:sz w:val="24"/>
          <w:szCs w:val="24"/>
        </w:rPr>
        <w:t>给定的文字所表达的含义，不得删减格式中的实质性内容，不得自行添加</w:t>
      </w:r>
      <w:r>
        <w:rPr>
          <w:rFonts w:ascii="宋体" w:eastAsia="宋体" w:hAnsi="宋体" w:cs="宋体"/>
          <w:color w:val="auto"/>
          <w:sz w:val="24"/>
          <w:szCs w:val="24"/>
        </w:rPr>
        <w:t>与</w:t>
      </w:r>
      <w:r>
        <w:rPr>
          <w:rFonts w:ascii="宋体" w:eastAsia="宋体" w:hAnsi="宋体" w:cs="宋体"/>
          <w:color w:val="auto"/>
          <w:spacing w:val="2"/>
          <w:sz w:val="24"/>
          <w:szCs w:val="24"/>
        </w:rPr>
        <w:t>格式中给定的文字内容相矛盾的内容，不得对应当填写的空格不填写或不</w:t>
      </w:r>
      <w:r>
        <w:rPr>
          <w:rFonts w:ascii="宋体" w:eastAsia="宋体" w:hAnsi="宋体" w:cs="宋体"/>
          <w:color w:val="auto"/>
          <w:spacing w:val="1"/>
          <w:sz w:val="24"/>
          <w:szCs w:val="24"/>
        </w:rPr>
        <w:t>实质性响应，</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1"/>
          <w:sz w:val="24"/>
          <w:szCs w:val="24"/>
        </w:rPr>
        <w:t>。未标记</w:t>
      </w:r>
      <w:r>
        <w:rPr>
          <w:rFonts w:ascii="宋体" w:eastAsia="宋体" w:hAnsi="宋体"/>
          <w:color w:val="auto"/>
          <w:spacing w:val="1"/>
          <w:sz w:val="24"/>
          <w:szCs w:val="24"/>
        </w:rPr>
        <w:t>“</w:t>
      </w:r>
      <w:r>
        <w:rPr>
          <w:rFonts w:ascii="宋体" w:eastAsia="宋体" w:hAnsi="宋体" w:cs="宋体"/>
          <w:color w:val="auto"/>
          <w:spacing w:val="1"/>
          <w:sz w:val="24"/>
          <w:szCs w:val="24"/>
        </w:rPr>
        <w:t>实质性格式</w:t>
      </w:r>
      <w:r>
        <w:rPr>
          <w:rFonts w:ascii="宋体" w:eastAsia="宋体" w:hAnsi="宋体"/>
          <w:color w:val="auto"/>
          <w:spacing w:val="1"/>
          <w:sz w:val="24"/>
          <w:szCs w:val="24"/>
        </w:rPr>
        <w:t>”</w:t>
      </w:r>
      <w:r>
        <w:rPr>
          <w:rFonts w:ascii="宋体" w:eastAsia="宋体" w:hAnsi="宋体" w:cs="宋体"/>
          <w:color w:val="auto"/>
          <w:spacing w:val="1"/>
          <w:sz w:val="24"/>
          <w:szCs w:val="24"/>
        </w:rPr>
        <w:t>的文件和竞争性磋商</w:t>
      </w:r>
      <w:r>
        <w:rPr>
          <w:rFonts w:ascii="宋体" w:eastAsia="宋体" w:hAnsi="宋体" w:cs="宋体"/>
          <w:color w:val="auto"/>
          <w:sz w:val="24"/>
          <w:szCs w:val="24"/>
        </w:rPr>
        <w:t>文件未</w:t>
      </w:r>
      <w:r>
        <w:rPr>
          <w:rFonts w:ascii="宋体" w:eastAsia="宋体" w:hAnsi="宋体" w:cs="宋体"/>
          <w:color w:val="auto"/>
          <w:spacing w:val="-4"/>
          <w:sz w:val="24"/>
          <w:szCs w:val="24"/>
        </w:rPr>
        <w:t>提供</w:t>
      </w:r>
      <w:r>
        <w:rPr>
          <w:rFonts w:ascii="宋体" w:eastAsia="宋体" w:hAnsi="宋体" w:cs="宋体"/>
          <w:color w:val="auto"/>
          <w:spacing w:val="-3"/>
          <w:sz w:val="24"/>
          <w:szCs w:val="24"/>
        </w:rPr>
        <w:t>格</w:t>
      </w:r>
      <w:r>
        <w:rPr>
          <w:rFonts w:ascii="宋体" w:eastAsia="宋体" w:hAnsi="宋体" w:cs="宋体"/>
          <w:color w:val="auto"/>
          <w:spacing w:val="-2"/>
          <w:sz w:val="24"/>
          <w:szCs w:val="24"/>
        </w:rPr>
        <w:t>式的内容，可由供应商自行编写。</w:t>
      </w:r>
    </w:p>
    <w:p w14:paraId="3C4BE1C1"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9.3</w:t>
      </w:r>
      <w:r>
        <w:rPr>
          <w:rFonts w:ascii="宋体" w:eastAsia="宋体" w:hAnsi="宋体" w:cs="宋体"/>
          <w:color w:val="auto"/>
          <w:spacing w:val="1"/>
          <w:sz w:val="24"/>
          <w:szCs w:val="24"/>
        </w:rPr>
        <w:t>第三章《评审方法和评审标准</w:t>
      </w:r>
      <w:r>
        <w:rPr>
          <w:rFonts w:ascii="宋体" w:eastAsia="宋体" w:hAnsi="宋体" w:cs="宋体"/>
          <w:color w:val="auto"/>
          <w:sz w:val="24"/>
          <w:szCs w:val="24"/>
        </w:rPr>
        <w:t>》中涉及的证明文件。</w:t>
      </w:r>
    </w:p>
    <w:p w14:paraId="46209070" w14:textId="77777777" w:rsidR="002E3D40" w:rsidRDefault="00000000">
      <w:pPr>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9.4</w:t>
      </w:r>
      <w:r>
        <w:rPr>
          <w:rFonts w:ascii="宋体" w:eastAsia="宋体" w:hAnsi="宋体" w:cs="宋体"/>
          <w:color w:val="auto"/>
          <w:spacing w:val="-3"/>
          <w:sz w:val="24"/>
          <w:szCs w:val="24"/>
        </w:rPr>
        <w:t>对照第四章《采购需求》，说明所提供货物和服务已对第四章《采购需求》</w:t>
      </w:r>
      <w:r>
        <w:rPr>
          <w:rFonts w:ascii="宋体" w:eastAsia="宋体" w:hAnsi="宋体" w:cs="宋体"/>
          <w:color w:val="auto"/>
          <w:sz w:val="24"/>
          <w:szCs w:val="24"/>
        </w:rPr>
        <w:t>做</w:t>
      </w:r>
    </w:p>
    <w:p w14:paraId="6A520508"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出了响应，或申明与第四</w:t>
      </w:r>
      <w:r>
        <w:rPr>
          <w:rFonts w:ascii="宋体" w:eastAsia="宋体" w:hAnsi="宋体" w:cs="宋体"/>
          <w:color w:val="auto"/>
          <w:spacing w:val="1"/>
          <w:sz w:val="24"/>
          <w:szCs w:val="24"/>
        </w:rPr>
        <w:t>章《采购需求》的偏差和例外。如第四章《采购需</w:t>
      </w:r>
      <w:r>
        <w:rPr>
          <w:rFonts w:ascii="宋体" w:eastAsia="宋体" w:hAnsi="宋体" w:cs="宋体"/>
          <w:color w:val="auto"/>
          <w:spacing w:val="-1"/>
          <w:sz w:val="24"/>
          <w:szCs w:val="24"/>
        </w:rPr>
        <w:t>求》中要求提供证明文件</w:t>
      </w:r>
      <w:r>
        <w:rPr>
          <w:rFonts w:ascii="宋体" w:eastAsia="宋体" w:hAnsi="宋体" w:cs="宋体"/>
          <w:color w:val="auto"/>
          <w:sz w:val="24"/>
          <w:szCs w:val="24"/>
        </w:rPr>
        <w:t>的，供应商应当按具体要求提供证明文件。</w:t>
      </w:r>
    </w:p>
    <w:p w14:paraId="6797F6C5"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9.5</w:t>
      </w:r>
      <w:r>
        <w:rPr>
          <w:rFonts w:ascii="宋体" w:eastAsia="宋体" w:hAnsi="宋体" w:cs="宋体"/>
          <w:color w:val="auto"/>
          <w:sz w:val="24"/>
          <w:szCs w:val="24"/>
        </w:rPr>
        <w:t>供应商认为应附的其他材料。</w:t>
      </w:r>
    </w:p>
    <w:p w14:paraId="4BE2CEDD"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10</w:t>
      </w:r>
      <w:r>
        <w:rPr>
          <w:rFonts w:ascii="宋体" w:eastAsia="宋体" w:hAnsi="宋体" w:cs="宋体"/>
          <w:b/>
          <w:bCs/>
          <w:color w:val="auto"/>
          <w:sz w:val="24"/>
          <w:szCs w:val="24"/>
        </w:rPr>
        <w:t>报价</w:t>
      </w:r>
    </w:p>
    <w:p w14:paraId="5726D252" w14:textId="77777777" w:rsidR="002E3D40" w:rsidRDefault="00000000">
      <w:pPr>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10.1所有响应均以人民币报价。</w:t>
      </w:r>
    </w:p>
    <w:p w14:paraId="075F6C0F" w14:textId="77777777" w:rsidR="002E3D40" w:rsidRDefault="00000000">
      <w:pPr>
        <w:spacing w:line="360" w:lineRule="auto"/>
        <w:ind w:firstLineChars="200" w:firstLine="474"/>
        <w:jc w:val="both"/>
        <w:rPr>
          <w:rFonts w:ascii="宋体" w:eastAsia="宋体" w:hAnsi="宋体" w:cs="宋体"/>
          <w:color w:val="auto"/>
          <w:spacing w:val="-1"/>
          <w:sz w:val="24"/>
          <w:szCs w:val="24"/>
        </w:rPr>
      </w:pPr>
      <w:r>
        <w:rPr>
          <w:rFonts w:ascii="宋体" w:eastAsia="宋体" w:hAnsi="宋体"/>
          <w:color w:val="auto"/>
          <w:spacing w:val="-3"/>
          <w:sz w:val="24"/>
          <w:szCs w:val="24"/>
        </w:rPr>
        <w:t>10.2</w:t>
      </w:r>
      <w:r>
        <w:rPr>
          <w:rFonts w:ascii="宋体" w:eastAsia="宋体" w:hAnsi="宋体" w:cs="宋体"/>
          <w:color w:val="auto"/>
          <w:spacing w:val="-3"/>
          <w:sz w:val="24"/>
          <w:szCs w:val="24"/>
        </w:rPr>
        <w:t>供应商的报价应包括为完成本项目所发生的一切费用和税费，采购人</w:t>
      </w:r>
      <w:r>
        <w:rPr>
          <w:rFonts w:ascii="宋体" w:eastAsia="宋体" w:hAnsi="宋体" w:cs="宋体"/>
          <w:color w:val="auto"/>
          <w:sz w:val="24"/>
          <w:szCs w:val="24"/>
        </w:rPr>
        <w:t>将不</w:t>
      </w:r>
      <w:r>
        <w:rPr>
          <w:rFonts w:ascii="宋体" w:eastAsia="宋体" w:hAnsi="宋体" w:cs="宋体"/>
          <w:color w:val="auto"/>
          <w:spacing w:val="-14"/>
          <w:sz w:val="24"/>
          <w:szCs w:val="24"/>
        </w:rPr>
        <w:t>再</w:t>
      </w:r>
      <w:r>
        <w:rPr>
          <w:rFonts w:ascii="宋体" w:eastAsia="宋体" w:hAnsi="宋体" w:cs="宋体"/>
          <w:color w:val="auto"/>
          <w:spacing w:val="-10"/>
          <w:sz w:val="24"/>
          <w:szCs w:val="24"/>
        </w:rPr>
        <w:t>支付报价以外的任何费用。供应商的报价应包括但不限于下列内容，《供</w:t>
      </w:r>
      <w:r>
        <w:rPr>
          <w:rFonts w:ascii="宋体" w:eastAsia="宋体" w:hAnsi="宋体" w:cs="宋体"/>
          <w:color w:val="auto"/>
          <w:spacing w:val="-2"/>
          <w:sz w:val="24"/>
          <w:szCs w:val="24"/>
        </w:rPr>
        <w:t>应商须知资料表》中有特殊规定的，从其规定</w:t>
      </w:r>
      <w:r>
        <w:rPr>
          <w:rFonts w:ascii="宋体" w:eastAsia="宋体" w:hAnsi="宋体" w:cs="宋体"/>
          <w:color w:val="auto"/>
          <w:spacing w:val="-1"/>
          <w:sz w:val="24"/>
          <w:szCs w:val="24"/>
        </w:rPr>
        <w:t>。</w:t>
      </w:r>
    </w:p>
    <w:p w14:paraId="72C12DE0" w14:textId="77777777" w:rsidR="002E3D40" w:rsidRDefault="00000000">
      <w:pPr>
        <w:widowControl w:val="0"/>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10.2.1</w:t>
      </w:r>
      <w:r>
        <w:rPr>
          <w:rFonts w:ascii="宋体" w:eastAsia="宋体" w:hAnsi="宋体" w:cs="宋体"/>
          <w:color w:val="auto"/>
          <w:spacing w:val="2"/>
          <w:sz w:val="24"/>
          <w:szCs w:val="24"/>
        </w:rPr>
        <w:t>响应货物及标准附件、备品备</w:t>
      </w:r>
      <w:r>
        <w:rPr>
          <w:rFonts w:ascii="宋体" w:eastAsia="宋体" w:hAnsi="宋体" w:cs="宋体"/>
          <w:color w:val="auto"/>
          <w:spacing w:val="1"/>
          <w:sz w:val="24"/>
          <w:szCs w:val="24"/>
        </w:rPr>
        <w:t>件、专用工具等的出厂价(包括已在中</w:t>
      </w:r>
      <w:r>
        <w:rPr>
          <w:rFonts w:ascii="宋体" w:eastAsia="宋体" w:hAnsi="宋体" w:cs="宋体"/>
          <w:color w:val="auto"/>
          <w:spacing w:val="-2"/>
          <w:sz w:val="24"/>
          <w:szCs w:val="24"/>
        </w:rPr>
        <w:t>国国内的进口货物完税后的仓库交货价、展</w:t>
      </w:r>
      <w:r>
        <w:rPr>
          <w:rFonts w:ascii="宋体" w:eastAsia="宋体" w:hAnsi="宋体" w:cs="宋体"/>
          <w:color w:val="auto"/>
          <w:spacing w:val="-1"/>
          <w:sz w:val="24"/>
          <w:szCs w:val="24"/>
        </w:rPr>
        <w:t>室交货价或货架交货价)</w:t>
      </w:r>
      <w:r>
        <w:rPr>
          <w:rFonts w:ascii="宋体" w:eastAsia="宋体" w:hAnsi="宋体" w:cs="宋体"/>
          <w:color w:val="auto"/>
          <w:spacing w:val="-2"/>
          <w:sz w:val="24"/>
          <w:szCs w:val="24"/>
        </w:rPr>
        <w:t>和运至最终目的地的运输费和保险</w:t>
      </w:r>
      <w:r>
        <w:rPr>
          <w:rFonts w:ascii="宋体" w:eastAsia="宋体" w:hAnsi="宋体" w:cs="宋体"/>
          <w:color w:val="auto"/>
          <w:spacing w:val="-1"/>
          <w:sz w:val="24"/>
          <w:szCs w:val="24"/>
        </w:rPr>
        <w:t>费，安装调试、检验、技术服务、</w:t>
      </w:r>
      <w:r>
        <w:rPr>
          <w:rFonts w:ascii="宋体" w:eastAsia="宋体" w:hAnsi="宋体" w:cs="宋体"/>
          <w:color w:val="auto"/>
          <w:spacing w:val="-6"/>
          <w:sz w:val="24"/>
          <w:szCs w:val="24"/>
        </w:rPr>
        <w:t>培训、</w:t>
      </w:r>
      <w:r>
        <w:rPr>
          <w:rFonts w:ascii="宋体" w:eastAsia="宋体" w:hAnsi="宋体" w:cs="宋体"/>
          <w:color w:val="auto"/>
          <w:spacing w:val="-5"/>
          <w:sz w:val="24"/>
          <w:szCs w:val="24"/>
        </w:rPr>
        <w:t>质</w:t>
      </w:r>
      <w:r>
        <w:rPr>
          <w:rFonts w:ascii="宋体" w:eastAsia="宋体" w:hAnsi="宋体" w:cs="宋体"/>
          <w:color w:val="auto"/>
          <w:spacing w:val="-3"/>
          <w:sz w:val="24"/>
          <w:szCs w:val="24"/>
        </w:rPr>
        <w:t>量保证、售后服务、税费等；</w:t>
      </w:r>
    </w:p>
    <w:p w14:paraId="7809CD94"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10.2.2</w:t>
      </w:r>
      <w:r>
        <w:rPr>
          <w:rFonts w:ascii="宋体" w:eastAsia="宋体" w:hAnsi="宋体" w:cs="宋体"/>
          <w:color w:val="auto"/>
          <w:spacing w:val="2"/>
          <w:sz w:val="24"/>
          <w:szCs w:val="24"/>
        </w:rPr>
        <w:t>按</w:t>
      </w:r>
      <w:r>
        <w:rPr>
          <w:rFonts w:ascii="宋体" w:eastAsia="宋体" w:hAnsi="宋体" w:cs="宋体"/>
          <w:color w:val="auto"/>
          <w:spacing w:val="1"/>
          <w:sz w:val="24"/>
          <w:szCs w:val="24"/>
        </w:rPr>
        <w:t>照竞争性磋商文件要求完成本项目的全部相关费用。</w:t>
      </w:r>
    </w:p>
    <w:p w14:paraId="2B20937D"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10</w:t>
      </w:r>
      <w:r>
        <w:rPr>
          <w:rFonts w:ascii="宋体" w:eastAsia="宋体" w:hAnsi="宋体"/>
          <w:color w:val="auto"/>
          <w:spacing w:val="7"/>
          <w:sz w:val="24"/>
          <w:szCs w:val="24"/>
        </w:rPr>
        <w:t>.</w:t>
      </w:r>
      <w:r>
        <w:rPr>
          <w:rFonts w:ascii="宋体" w:eastAsia="宋体" w:hAnsi="宋体"/>
          <w:color w:val="auto"/>
          <w:spacing w:val="4"/>
          <w:sz w:val="24"/>
          <w:szCs w:val="24"/>
        </w:rPr>
        <w:t>3</w:t>
      </w:r>
      <w:r>
        <w:rPr>
          <w:rFonts w:ascii="宋体" w:eastAsia="宋体" w:hAnsi="宋体" w:cs="宋体"/>
          <w:color w:val="auto"/>
          <w:spacing w:val="4"/>
          <w:sz w:val="24"/>
          <w:szCs w:val="24"/>
        </w:rPr>
        <w:t>采购人不得向供应商索要或者接受其给予的赠品、回扣或者与采购无关的其</w:t>
      </w:r>
      <w:r>
        <w:rPr>
          <w:rFonts w:ascii="宋体" w:eastAsia="宋体" w:hAnsi="宋体" w:cs="宋体"/>
          <w:color w:val="auto"/>
          <w:spacing w:val="-7"/>
          <w:sz w:val="24"/>
          <w:szCs w:val="24"/>
        </w:rPr>
        <w:t>他</w:t>
      </w:r>
      <w:r>
        <w:rPr>
          <w:rFonts w:ascii="宋体" w:eastAsia="宋体" w:hAnsi="宋体" w:cs="宋体"/>
          <w:color w:val="auto"/>
          <w:spacing w:val="-5"/>
          <w:sz w:val="24"/>
          <w:szCs w:val="24"/>
        </w:rPr>
        <w:t>商品、服务。</w:t>
      </w:r>
    </w:p>
    <w:p w14:paraId="1BC6EB78"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lastRenderedPageBreak/>
        <w:t>1</w:t>
      </w:r>
      <w:r>
        <w:rPr>
          <w:rFonts w:ascii="宋体" w:eastAsia="宋体" w:hAnsi="宋体"/>
          <w:color w:val="auto"/>
          <w:spacing w:val="12"/>
          <w:sz w:val="24"/>
          <w:szCs w:val="24"/>
        </w:rPr>
        <w:t>0</w:t>
      </w:r>
      <w:r>
        <w:rPr>
          <w:rFonts w:ascii="宋体" w:eastAsia="宋体" w:hAnsi="宋体"/>
          <w:color w:val="auto"/>
          <w:spacing w:val="7"/>
          <w:sz w:val="24"/>
          <w:szCs w:val="24"/>
        </w:rPr>
        <w:t>.4</w:t>
      </w:r>
      <w:r>
        <w:rPr>
          <w:rFonts w:ascii="宋体" w:eastAsia="宋体" w:hAnsi="宋体" w:cs="宋体"/>
          <w:color w:val="auto"/>
          <w:spacing w:val="7"/>
          <w:sz w:val="24"/>
          <w:szCs w:val="24"/>
        </w:rPr>
        <w:t>供应商不能提供任何有选择性或可调整的最后报价(竞争性磋商文件另有规</w:t>
      </w:r>
      <w:r>
        <w:rPr>
          <w:rFonts w:ascii="宋体" w:eastAsia="宋体" w:hAnsi="宋体" w:cs="宋体"/>
          <w:color w:val="auto"/>
          <w:spacing w:val="-1"/>
          <w:sz w:val="24"/>
          <w:szCs w:val="24"/>
        </w:rPr>
        <w:t>定的除外)，否则其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394411E4"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11</w:t>
      </w:r>
      <w:r>
        <w:rPr>
          <w:rFonts w:ascii="宋体" w:eastAsia="宋体" w:hAnsi="宋体" w:cs="宋体"/>
          <w:b/>
          <w:bCs/>
          <w:color w:val="auto"/>
          <w:spacing w:val="-1"/>
          <w:sz w:val="24"/>
          <w:szCs w:val="24"/>
        </w:rPr>
        <w:t>磋</w:t>
      </w:r>
      <w:r>
        <w:rPr>
          <w:rFonts w:ascii="宋体" w:eastAsia="宋体" w:hAnsi="宋体" w:cs="宋体"/>
          <w:b/>
          <w:bCs/>
          <w:color w:val="auto"/>
          <w:sz w:val="24"/>
          <w:szCs w:val="24"/>
        </w:rPr>
        <w:t>商保证金</w:t>
      </w:r>
    </w:p>
    <w:p w14:paraId="036F339F" w14:textId="77777777" w:rsidR="002E3D40" w:rsidRDefault="00000000">
      <w:pPr>
        <w:spacing w:line="360" w:lineRule="auto"/>
        <w:ind w:firstLineChars="200" w:firstLine="484"/>
        <w:jc w:val="both"/>
        <w:rPr>
          <w:rFonts w:ascii="宋体" w:eastAsia="宋体" w:hAnsi="宋体" w:cs="宋体"/>
          <w:color w:val="auto"/>
          <w:spacing w:val="1"/>
          <w:sz w:val="24"/>
          <w:szCs w:val="24"/>
        </w:rPr>
      </w:pPr>
      <w:r>
        <w:rPr>
          <w:rFonts w:ascii="宋体" w:eastAsia="宋体" w:hAnsi="宋体"/>
          <w:color w:val="auto"/>
          <w:spacing w:val="2"/>
          <w:sz w:val="24"/>
          <w:szCs w:val="24"/>
        </w:rPr>
        <w:t>11.1</w:t>
      </w:r>
      <w:r>
        <w:rPr>
          <w:rFonts w:ascii="宋体" w:eastAsia="宋体" w:hAnsi="宋体" w:cs="宋体"/>
          <w:color w:val="auto"/>
          <w:spacing w:val="2"/>
          <w:sz w:val="24"/>
          <w:szCs w:val="24"/>
        </w:rPr>
        <w:t>供应商应按《供应商须知资料表》</w:t>
      </w:r>
      <w:r>
        <w:rPr>
          <w:rFonts w:ascii="宋体" w:eastAsia="宋体" w:hAnsi="宋体" w:cs="宋体"/>
          <w:color w:val="auto"/>
          <w:spacing w:val="1"/>
          <w:sz w:val="24"/>
          <w:szCs w:val="24"/>
        </w:rPr>
        <w:t>中规定的金额及要求交纳磋商保证金。</w:t>
      </w:r>
    </w:p>
    <w:p w14:paraId="5C1BFB6E"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11.2</w:t>
      </w:r>
      <w:r>
        <w:rPr>
          <w:rFonts w:ascii="宋体" w:eastAsia="宋体" w:hAnsi="宋体" w:cs="宋体"/>
          <w:color w:val="auto"/>
          <w:spacing w:val="-4"/>
          <w:sz w:val="24"/>
          <w:szCs w:val="24"/>
        </w:rPr>
        <w:t>交纳磋商保</w:t>
      </w:r>
      <w:r>
        <w:rPr>
          <w:rFonts w:ascii="宋体" w:eastAsia="宋体" w:hAnsi="宋体" w:cs="宋体"/>
          <w:color w:val="auto"/>
          <w:spacing w:val="-3"/>
          <w:sz w:val="24"/>
          <w:szCs w:val="24"/>
        </w:rPr>
        <w:t>证</w:t>
      </w:r>
      <w:r>
        <w:rPr>
          <w:rFonts w:ascii="宋体" w:eastAsia="宋体" w:hAnsi="宋体" w:cs="宋体"/>
          <w:color w:val="auto"/>
          <w:spacing w:val="-2"/>
          <w:sz w:val="24"/>
          <w:szCs w:val="24"/>
        </w:rPr>
        <w:t>金可采用的形式：政府采购法律法规接受的支票、汇票、本票、</w:t>
      </w:r>
      <w:r>
        <w:rPr>
          <w:rFonts w:ascii="宋体" w:eastAsia="宋体" w:hAnsi="宋体" w:cs="宋体"/>
          <w:color w:val="auto"/>
          <w:spacing w:val="-4"/>
          <w:sz w:val="24"/>
          <w:szCs w:val="24"/>
        </w:rPr>
        <w:t>网</w:t>
      </w:r>
      <w:r>
        <w:rPr>
          <w:rFonts w:ascii="宋体" w:eastAsia="宋体" w:hAnsi="宋体" w:cs="宋体"/>
          <w:color w:val="auto"/>
          <w:spacing w:val="-2"/>
          <w:sz w:val="24"/>
          <w:szCs w:val="24"/>
        </w:rPr>
        <w:t>上银行支付或者金融机构、担保机构出具的保函等非现金形式。</w:t>
      </w:r>
    </w:p>
    <w:p w14:paraId="38898C4B"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t>1</w:t>
      </w:r>
      <w:r>
        <w:rPr>
          <w:rFonts w:ascii="宋体" w:eastAsia="宋体" w:hAnsi="宋体"/>
          <w:color w:val="auto"/>
          <w:spacing w:val="7"/>
          <w:sz w:val="24"/>
          <w:szCs w:val="24"/>
        </w:rPr>
        <w:t>1.3</w:t>
      </w:r>
      <w:r>
        <w:rPr>
          <w:rFonts w:ascii="宋体" w:eastAsia="宋体" w:hAnsi="宋体" w:cs="宋体"/>
          <w:color w:val="auto"/>
          <w:spacing w:val="7"/>
          <w:sz w:val="24"/>
          <w:szCs w:val="24"/>
        </w:rPr>
        <w:t>磋商保证金到账(保函提交)截止时间同首次响应文件提交截止时间。以支</w:t>
      </w:r>
      <w:r>
        <w:rPr>
          <w:rFonts w:ascii="宋体" w:eastAsia="宋体" w:hAnsi="宋体" w:cs="宋体"/>
          <w:color w:val="auto"/>
          <w:spacing w:val="2"/>
          <w:sz w:val="24"/>
          <w:szCs w:val="24"/>
        </w:rPr>
        <w:t>票、汇票、本票、网上银行支付等形式提交磋商保证金的，应在首次响应文</w:t>
      </w:r>
      <w:r>
        <w:rPr>
          <w:rFonts w:ascii="宋体" w:eastAsia="宋体" w:hAnsi="宋体" w:cs="宋体"/>
          <w:color w:val="auto"/>
          <w:spacing w:val="4"/>
          <w:sz w:val="24"/>
          <w:szCs w:val="24"/>
        </w:rPr>
        <w:t>件</w:t>
      </w:r>
      <w:r>
        <w:rPr>
          <w:rFonts w:ascii="宋体" w:eastAsia="宋体" w:hAnsi="宋体" w:cs="宋体"/>
          <w:color w:val="auto"/>
          <w:spacing w:val="2"/>
          <w:sz w:val="24"/>
          <w:szCs w:val="24"/>
        </w:rPr>
        <w:t>提交截止时间前到账；以金融机构、担保机构出具的保函等形式提交磋商保证金的，应在首次响应文件提交截止时间前将原件提交至采购代理机构；</w:t>
      </w:r>
      <w:r>
        <w:rPr>
          <w:rFonts w:ascii="宋体" w:eastAsia="宋体" w:hAnsi="宋体" w:cs="宋体"/>
          <w:color w:val="auto"/>
          <w:spacing w:val="4"/>
          <w:sz w:val="24"/>
          <w:szCs w:val="24"/>
        </w:rPr>
        <w:t>由</w:t>
      </w:r>
      <w:r>
        <w:rPr>
          <w:rFonts w:ascii="宋体" w:eastAsia="宋体" w:hAnsi="宋体" w:cs="宋体"/>
          <w:color w:val="auto"/>
          <w:spacing w:val="3"/>
          <w:sz w:val="24"/>
          <w:szCs w:val="24"/>
        </w:rPr>
        <w:t>于</w:t>
      </w:r>
      <w:r>
        <w:rPr>
          <w:rFonts w:ascii="宋体" w:eastAsia="宋体" w:hAnsi="宋体" w:cs="宋体"/>
          <w:color w:val="auto"/>
          <w:spacing w:val="2"/>
          <w:sz w:val="24"/>
          <w:szCs w:val="24"/>
        </w:rPr>
        <w:t>到账时间晚于首次响应文件提交截止时间的，或者票据错误、印鉴不清</w:t>
      </w:r>
      <w:r>
        <w:rPr>
          <w:rFonts w:ascii="宋体" w:eastAsia="宋体" w:hAnsi="宋体" w:cs="宋体"/>
          <w:color w:val="auto"/>
          <w:spacing w:val="-1"/>
          <w:sz w:val="24"/>
          <w:szCs w:val="24"/>
        </w:rPr>
        <w:t>等原因导致不</w:t>
      </w:r>
      <w:r>
        <w:rPr>
          <w:rFonts w:ascii="宋体" w:eastAsia="宋体" w:hAnsi="宋体" w:cs="宋体"/>
          <w:color w:val="auto"/>
          <w:sz w:val="24"/>
          <w:szCs w:val="24"/>
        </w:rPr>
        <w:t>能到账的，其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0FD7F137" w14:textId="77777777" w:rsidR="002E3D40" w:rsidRDefault="00000000">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11.4</w:t>
      </w:r>
      <w:r>
        <w:rPr>
          <w:rFonts w:ascii="宋体" w:eastAsia="宋体" w:hAnsi="宋体" w:cs="宋体"/>
          <w:color w:val="auto"/>
          <w:spacing w:val="3"/>
          <w:sz w:val="24"/>
          <w:szCs w:val="24"/>
        </w:rPr>
        <w:t>磋商保证金有效期同响应有效期</w:t>
      </w:r>
      <w:r>
        <w:rPr>
          <w:rFonts w:ascii="宋体" w:eastAsia="宋体" w:hAnsi="宋体" w:cs="宋体"/>
          <w:color w:val="auto"/>
          <w:spacing w:val="2"/>
          <w:sz w:val="24"/>
          <w:szCs w:val="24"/>
        </w:rPr>
        <w:t>。</w:t>
      </w:r>
    </w:p>
    <w:p w14:paraId="6A4D87E5"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11</w:t>
      </w:r>
      <w:r>
        <w:rPr>
          <w:rFonts w:ascii="宋体" w:eastAsia="宋体" w:hAnsi="宋体"/>
          <w:color w:val="auto"/>
          <w:spacing w:val="5"/>
          <w:sz w:val="24"/>
          <w:szCs w:val="24"/>
        </w:rPr>
        <w:t>.</w:t>
      </w:r>
      <w:r>
        <w:rPr>
          <w:rFonts w:ascii="宋体" w:eastAsia="宋体" w:hAnsi="宋体"/>
          <w:color w:val="auto"/>
          <w:spacing w:val="4"/>
          <w:sz w:val="24"/>
          <w:szCs w:val="24"/>
        </w:rPr>
        <w:t>5</w:t>
      </w:r>
      <w:r>
        <w:rPr>
          <w:rFonts w:ascii="宋体" w:eastAsia="宋体" w:hAnsi="宋体" w:cs="宋体"/>
          <w:color w:val="auto"/>
          <w:spacing w:val="4"/>
          <w:sz w:val="24"/>
          <w:szCs w:val="24"/>
        </w:rPr>
        <w:t>供应商为联合体的，可以由联合体中的一方或者多方共同交纳磋商保证金，</w:t>
      </w:r>
      <w:r>
        <w:rPr>
          <w:rFonts w:ascii="宋体" w:eastAsia="宋体" w:hAnsi="宋体" w:cs="宋体"/>
          <w:color w:val="auto"/>
          <w:spacing w:val="-4"/>
          <w:sz w:val="24"/>
          <w:szCs w:val="24"/>
        </w:rPr>
        <w:t>其</w:t>
      </w:r>
      <w:r>
        <w:rPr>
          <w:rFonts w:ascii="宋体" w:eastAsia="宋体" w:hAnsi="宋体" w:cs="宋体"/>
          <w:color w:val="auto"/>
          <w:spacing w:val="-2"/>
          <w:sz w:val="24"/>
          <w:szCs w:val="24"/>
        </w:rPr>
        <w:t>交纳的保证金对联合体各方均具有约束力。</w:t>
      </w:r>
    </w:p>
    <w:p w14:paraId="3B634FE2"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11.6</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购人、采购代理机构将及时退还供应商的保证金，采用银行保函、担保机</w:t>
      </w:r>
      <w:r>
        <w:rPr>
          <w:rFonts w:ascii="宋体" w:eastAsia="宋体" w:hAnsi="宋体" w:cs="宋体"/>
          <w:color w:val="auto"/>
          <w:spacing w:val="2"/>
          <w:sz w:val="24"/>
          <w:szCs w:val="24"/>
        </w:rPr>
        <w:t>构担保函等形式递交的保证金，经供应商同意后采购人、采购代理机构</w:t>
      </w:r>
      <w:r>
        <w:rPr>
          <w:rFonts w:ascii="宋体" w:eastAsia="宋体" w:hAnsi="宋体" w:cs="宋体"/>
          <w:color w:val="auto"/>
          <w:sz w:val="24"/>
          <w:szCs w:val="24"/>
        </w:rPr>
        <w:t>可以</w:t>
      </w:r>
      <w:r>
        <w:rPr>
          <w:rFonts w:ascii="宋体" w:eastAsia="宋体" w:hAnsi="宋体" w:cs="宋体"/>
          <w:color w:val="auto"/>
          <w:spacing w:val="-4"/>
          <w:sz w:val="24"/>
          <w:szCs w:val="24"/>
        </w:rPr>
        <w:t>不再退还，但因</w:t>
      </w:r>
      <w:r>
        <w:rPr>
          <w:rFonts w:ascii="宋体" w:eastAsia="宋体" w:hAnsi="宋体" w:cs="宋体"/>
          <w:color w:val="auto"/>
          <w:spacing w:val="-2"/>
          <w:sz w:val="24"/>
          <w:szCs w:val="24"/>
        </w:rPr>
        <w:t>供应商自身原因导致无法及时退还的除外：</w:t>
      </w:r>
    </w:p>
    <w:p w14:paraId="6BFC55F5"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11.6.1</w:t>
      </w:r>
      <w:r>
        <w:rPr>
          <w:rFonts w:ascii="宋体" w:eastAsia="宋体" w:hAnsi="宋体" w:cs="宋体"/>
          <w:color w:val="auto"/>
          <w:spacing w:val="-4"/>
          <w:sz w:val="24"/>
          <w:szCs w:val="24"/>
        </w:rPr>
        <w:t>已提交响应文件的供应商，在提交最后报价之前，可以根据磋商情</w:t>
      </w:r>
      <w:r>
        <w:rPr>
          <w:rFonts w:ascii="宋体" w:eastAsia="宋体" w:hAnsi="宋体" w:cs="宋体"/>
          <w:color w:val="auto"/>
          <w:spacing w:val="-3"/>
          <w:sz w:val="24"/>
          <w:szCs w:val="24"/>
        </w:rPr>
        <w:t>况</w:t>
      </w:r>
      <w:r>
        <w:rPr>
          <w:rFonts w:ascii="宋体" w:eastAsia="宋体" w:hAnsi="宋体" w:cs="宋体"/>
          <w:color w:val="auto"/>
          <w:spacing w:val="-4"/>
          <w:sz w:val="24"/>
          <w:szCs w:val="24"/>
        </w:rPr>
        <w:t>退出磋商。采购人、采购代理机构将退还退出磋商的供应商的磋商</w:t>
      </w:r>
      <w:r>
        <w:rPr>
          <w:rFonts w:ascii="宋体" w:eastAsia="宋体" w:hAnsi="宋体" w:cs="宋体"/>
          <w:color w:val="auto"/>
          <w:spacing w:val="-2"/>
          <w:sz w:val="24"/>
          <w:szCs w:val="24"/>
        </w:rPr>
        <w:t>保</w:t>
      </w:r>
      <w:r>
        <w:rPr>
          <w:rFonts w:ascii="宋体" w:eastAsia="宋体" w:hAnsi="宋体" w:cs="宋体"/>
          <w:color w:val="auto"/>
          <w:spacing w:val="-16"/>
          <w:sz w:val="24"/>
          <w:szCs w:val="24"/>
        </w:rPr>
        <w:t>证</w:t>
      </w:r>
      <w:r>
        <w:rPr>
          <w:rFonts w:ascii="宋体" w:eastAsia="宋体" w:hAnsi="宋体" w:cs="宋体"/>
          <w:color w:val="auto"/>
          <w:spacing w:val="-14"/>
          <w:sz w:val="24"/>
          <w:szCs w:val="24"/>
        </w:rPr>
        <w:t>金；</w:t>
      </w:r>
    </w:p>
    <w:p w14:paraId="4A7A956F"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.6.2</w:t>
      </w:r>
      <w:r>
        <w:rPr>
          <w:rFonts w:ascii="宋体" w:eastAsia="宋体" w:hAnsi="宋体" w:cs="宋体"/>
          <w:color w:val="auto"/>
          <w:spacing w:val="3"/>
          <w:sz w:val="24"/>
          <w:szCs w:val="24"/>
        </w:rPr>
        <w:t>成交供应商的磋商保证金，在采购合同签订后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个工作日内退还成</w:t>
      </w:r>
      <w:r>
        <w:rPr>
          <w:rFonts w:ascii="宋体" w:eastAsia="宋体" w:hAnsi="宋体" w:cs="宋体"/>
          <w:color w:val="auto"/>
          <w:spacing w:val="-12"/>
          <w:sz w:val="24"/>
          <w:szCs w:val="24"/>
        </w:rPr>
        <w:t>交</w:t>
      </w:r>
      <w:r>
        <w:rPr>
          <w:rFonts w:ascii="宋体" w:eastAsia="宋体" w:hAnsi="宋体" w:cs="宋体"/>
          <w:color w:val="auto"/>
          <w:spacing w:val="-11"/>
          <w:sz w:val="24"/>
          <w:szCs w:val="24"/>
        </w:rPr>
        <w:t>供应商；</w:t>
      </w:r>
    </w:p>
    <w:p w14:paraId="5BC39FDC"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.6.3</w:t>
      </w:r>
      <w:r>
        <w:rPr>
          <w:rFonts w:ascii="宋体" w:eastAsia="宋体" w:hAnsi="宋体" w:cs="宋体"/>
          <w:color w:val="auto"/>
          <w:spacing w:val="3"/>
          <w:sz w:val="24"/>
          <w:szCs w:val="24"/>
        </w:rPr>
        <w:t>未成交供应商的磋商保证金，在成交通知书发出后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w:t>
      </w:r>
      <w:r>
        <w:rPr>
          <w:rFonts w:ascii="宋体" w:eastAsia="宋体" w:hAnsi="宋体" w:cs="宋体"/>
          <w:color w:val="auto"/>
          <w:spacing w:val="-12"/>
          <w:sz w:val="24"/>
          <w:szCs w:val="24"/>
        </w:rPr>
        <w:t>还</w:t>
      </w:r>
      <w:r>
        <w:rPr>
          <w:rFonts w:ascii="宋体" w:eastAsia="宋体" w:hAnsi="宋体" w:cs="宋体"/>
          <w:color w:val="auto"/>
          <w:spacing w:val="-10"/>
          <w:sz w:val="24"/>
          <w:szCs w:val="24"/>
        </w:rPr>
        <w:t>。</w:t>
      </w:r>
    </w:p>
    <w:p w14:paraId="7AD8A145"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11.7</w:t>
      </w:r>
      <w:r>
        <w:rPr>
          <w:rFonts w:ascii="宋体" w:eastAsia="宋体" w:hAnsi="宋体" w:cs="宋体"/>
          <w:color w:val="auto"/>
          <w:spacing w:val="1"/>
          <w:sz w:val="24"/>
          <w:szCs w:val="24"/>
        </w:rPr>
        <w:t>有下列情形之一的，采购人或采购代理机构不予退还磋商保证金：</w:t>
      </w:r>
    </w:p>
    <w:p w14:paraId="63AFD8EA"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11.7.1</w:t>
      </w:r>
      <w:r>
        <w:rPr>
          <w:rFonts w:ascii="宋体" w:eastAsia="宋体" w:hAnsi="宋体" w:cs="宋体"/>
          <w:color w:val="auto"/>
          <w:spacing w:val="1"/>
          <w:sz w:val="24"/>
          <w:szCs w:val="24"/>
        </w:rPr>
        <w:t>供应商在提交响应文件</w:t>
      </w:r>
      <w:r>
        <w:rPr>
          <w:rFonts w:ascii="宋体" w:eastAsia="宋体" w:hAnsi="宋体" w:cs="宋体"/>
          <w:color w:val="auto"/>
          <w:sz w:val="24"/>
          <w:szCs w:val="24"/>
        </w:rPr>
        <w:t>截止时间后撤回响应文件的；</w:t>
      </w:r>
    </w:p>
    <w:p w14:paraId="6C2164CB"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11.7.2</w:t>
      </w:r>
      <w:r>
        <w:rPr>
          <w:rFonts w:ascii="宋体" w:eastAsia="宋体" w:hAnsi="宋体" w:cs="宋体"/>
          <w:color w:val="auto"/>
          <w:spacing w:val="1"/>
          <w:sz w:val="24"/>
          <w:szCs w:val="24"/>
        </w:rPr>
        <w:t>供应商在响应文件中提供虚假</w:t>
      </w:r>
      <w:r>
        <w:rPr>
          <w:rFonts w:ascii="宋体" w:eastAsia="宋体" w:hAnsi="宋体" w:cs="宋体"/>
          <w:color w:val="auto"/>
          <w:sz w:val="24"/>
          <w:szCs w:val="24"/>
        </w:rPr>
        <w:t>材料的；</w:t>
      </w:r>
    </w:p>
    <w:p w14:paraId="5824AD24"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11.7.3</w:t>
      </w:r>
      <w:r>
        <w:rPr>
          <w:rFonts w:ascii="宋体" w:eastAsia="宋体" w:hAnsi="宋体" w:cs="宋体"/>
          <w:color w:val="auto"/>
          <w:spacing w:val="-4"/>
          <w:sz w:val="24"/>
          <w:szCs w:val="24"/>
        </w:rPr>
        <w:t>除因不可抗力或磋商文件认可的情形以外，成交供应商不与采购人</w:t>
      </w:r>
      <w:r>
        <w:rPr>
          <w:rFonts w:ascii="宋体" w:eastAsia="宋体" w:hAnsi="宋体" w:cs="宋体"/>
          <w:color w:val="auto"/>
          <w:spacing w:val="-2"/>
          <w:sz w:val="24"/>
          <w:szCs w:val="24"/>
        </w:rPr>
        <w:t>签</w:t>
      </w:r>
      <w:r>
        <w:rPr>
          <w:rFonts w:ascii="宋体" w:eastAsia="宋体" w:hAnsi="宋体" w:cs="宋体"/>
          <w:color w:val="auto"/>
          <w:spacing w:val="-14"/>
          <w:sz w:val="24"/>
          <w:szCs w:val="24"/>
        </w:rPr>
        <w:t>订</w:t>
      </w:r>
      <w:r>
        <w:rPr>
          <w:rFonts w:ascii="宋体" w:eastAsia="宋体" w:hAnsi="宋体" w:cs="宋体"/>
          <w:color w:val="auto"/>
          <w:spacing w:val="-10"/>
          <w:sz w:val="24"/>
          <w:szCs w:val="24"/>
        </w:rPr>
        <w:t>合同的；</w:t>
      </w:r>
    </w:p>
    <w:p w14:paraId="12131F6A"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11.7.4</w:t>
      </w:r>
      <w:r>
        <w:rPr>
          <w:rFonts w:ascii="宋体" w:eastAsia="宋体" w:hAnsi="宋体" w:cs="宋体"/>
          <w:color w:val="auto"/>
          <w:spacing w:val="1"/>
          <w:sz w:val="24"/>
          <w:szCs w:val="24"/>
        </w:rPr>
        <w:t>供应商与采购人、其他</w:t>
      </w:r>
      <w:r>
        <w:rPr>
          <w:rFonts w:ascii="宋体" w:eastAsia="宋体" w:hAnsi="宋体" w:cs="宋体"/>
          <w:color w:val="auto"/>
          <w:sz w:val="24"/>
          <w:szCs w:val="24"/>
        </w:rPr>
        <w:t>供应商或者采购代理机构恶意串通的；</w:t>
      </w:r>
    </w:p>
    <w:p w14:paraId="02A8D71D"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olor w:val="auto"/>
          <w:spacing w:val="-3"/>
          <w:sz w:val="24"/>
          <w:szCs w:val="24"/>
        </w:rPr>
        <w:t>1.7.5</w:t>
      </w:r>
      <w:r>
        <w:rPr>
          <w:rFonts w:ascii="宋体" w:eastAsia="宋体" w:hAnsi="宋体" w:cs="宋体"/>
          <w:color w:val="auto"/>
          <w:spacing w:val="-3"/>
          <w:sz w:val="24"/>
          <w:szCs w:val="24"/>
        </w:rPr>
        <w:t>《供应商须知资料表》规定的其他情形。</w:t>
      </w:r>
    </w:p>
    <w:p w14:paraId="22513074"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w:t>
      </w:r>
      <w:r>
        <w:rPr>
          <w:rFonts w:ascii="宋体" w:eastAsia="宋体" w:hAnsi="宋体"/>
          <w:b/>
          <w:bCs/>
          <w:color w:val="auto"/>
          <w:sz w:val="24"/>
          <w:szCs w:val="24"/>
        </w:rPr>
        <w:t>2</w:t>
      </w:r>
      <w:r>
        <w:rPr>
          <w:rFonts w:ascii="宋体" w:eastAsia="宋体" w:hAnsi="宋体" w:cs="宋体"/>
          <w:b/>
          <w:bCs/>
          <w:color w:val="auto"/>
          <w:sz w:val="24"/>
          <w:szCs w:val="24"/>
        </w:rPr>
        <w:t>响应有效期</w:t>
      </w:r>
    </w:p>
    <w:p w14:paraId="1FBC9F79"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12.1</w:t>
      </w:r>
      <w:r>
        <w:rPr>
          <w:rFonts w:ascii="宋体" w:eastAsia="宋体" w:hAnsi="宋体" w:cs="宋体"/>
          <w:color w:val="auto"/>
          <w:spacing w:val="4"/>
          <w:sz w:val="24"/>
          <w:szCs w:val="24"/>
        </w:rPr>
        <w:t>响应文</w:t>
      </w:r>
      <w:r>
        <w:rPr>
          <w:rFonts w:ascii="宋体" w:eastAsia="宋体" w:hAnsi="宋体" w:cs="宋体"/>
          <w:color w:val="auto"/>
          <w:spacing w:val="3"/>
          <w:sz w:val="24"/>
          <w:szCs w:val="24"/>
        </w:rPr>
        <w:t>件</w:t>
      </w:r>
      <w:r>
        <w:rPr>
          <w:rFonts w:ascii="宋体" w:eastAsia="宋体" w:hAnsi="宋体" w:cs="宋体"/>
          <w:color w:val="auto"/>
          <w:spacing w:val="2"/>
          <w:sz w:val="24"/>
          <w:szCs w:val="24"/>
        </w:rPr>
        <w:t>应在本竞争性磋商文件《供应商须知资料表》中规定的响应有效期</w:t>
      </w:r>
      <w:r>
        <w:rPr>
          <w:rFonts w:ascii="宋体" w:eastAsia="宋体" w:hAnsi="宋体" w:cs="宋体"/>
          <w:color w:val="auto"/>
          <w:spacing w:val="-2"/>
          <w:sz w:val="24"/>
          <w:szCs w:val="24"/>
        </w:rPr>
        <w:t>内保持有效</w:t>
      </w:r>
      <w:r>
        <w:rPr>
          <w:rFonts w:ascii="宋体" w:eastAsia="宋体" w:hAnsi="宋体" w:cs="宋体"/>
          <w:color w:val="auto"/>
          <w:spacing w:val="-1"/>
          <w:sz w:val="24"/>
          <w:szCs w:val="24"/>
        </w:rPr>
        <w:t>，响应有效期少于竞争性磋商文件规定期限的，其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223E9A75"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13</w:t>
      </w:r>
      <w:r>
        <w:rPr>
          <w:rFonts w:ascii="宋体" w:eastAsia="宋体" w:hAnsi="宋体" w:cs="宋体"/>
          <w:b/>
          <w:bCs/>
          <w:color w:val="auto"/>
          <w:sz w:val="24"/>
          <w:szCs w:val="24"/>
        </w:rPr>
        <w:t>响应文件的签署、盖章</w:t>
      </w:r>
      <w:r>
        <w:rPr>
          <w:rFonts w:ascii="宋体" w:eastAsia="宋体" w:hAnsi="宋体" w:cs="宋体" w:hint="eastAsia"/>
          <w:b/>
          <w:bCs/>
          <w:color w:val="auto"/>
          <w:sz w:val="24"/>
          <w:szCs w:val="24"/>
        </w:rPr>
        <w:t>（实质性要求）</w:t>
      </w:r>
    </w:p>
    <w:p w14:paraId="56B84881"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lastRenderedPageBreak/>
        <w:t>13.1</w:t>
      </w:r>
      <w:r>
        <w:rPr>
          <w:rFonts w:ascii="宋体" w:eastAsia="宋体" w:hAnsi="宋体" w:cs="宋体" w:hint="eastAsia"/>
          <w:color w:val="auto"/>
          <w:spacing w:val="6"/>
          <w:sz w:val="24"/>
          <w:szCs w:val="24"/>
        </w:rPr>
        <w:t>正本文件在封面的右上角印上“正本”，副本文件在封面的右上角印上“副本”，响应文件的装订要求，正文部分一律采用A4纸（图纸、彩页等除外）正反面或单面打印，文本编写连续页码，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szCs w:val="24"/>
        </w:rPr>
        <w:t>。</w:t>
      </w:r>
    </w:p>
    <w:p w14:paraId="76C25A12"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13.2</w:t>
      </w:r>
      <w:r>
        <w:rPr>
          <w:rFonts w:ascii="宋体" w:eastAsia="宋体" w:hAnsi="宋体" w:cs="宋体" w:hint="eastAsia"/>
          <w:color w:val="auto"/>
          <w:spacing w:val="1"/>
          <w:sz w:val="24"/>
          <w:szCs w:val="24"/>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szCs w:val="24"/>
        </w:rPr>
        <w:t>。</w:t>
      </w:r>
    </w:p>
    <w:p w14:paraId="1906633F"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3.3</w:t>
      </w:r>
      <w:r>
        <w:rPr>
          <w:rFonts w:ascii="宋体" w:eastAsia="宋体" w:hAnsi="宋体" w:cs="宋体" w:hint="eastAsia"/>
          <w:color w:val="auto"/>
          <w:sz w:val="24"/>
          <w:szCs w:val="24"/>
        </w:rPr>
        <w:t>响应文件要有明显的指引目录,除插页外,每页应有页码。</w:t>
      </w:r>
    </w:p>
    <w:p w14:paraId="251A215C"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3.4</w:t>
      </w:r>
      <w:r>
        <w:rPr>
          <w:rFonts w:ascii="宋体" w:eastAsia="宋体" w:hAnsi="宋体" w:cs="宋体" w:hint="eastAsia"/>
          <w:color w:val="auto"/>
          <w:sz w:val="24"/>
          <w:szCs w:val="24"/>
        </w:rPr>
        <w:t>电报、电话、电子邮件、传真形式的响应文件概不接受。</w:t>
      </w:r>
    </w:p>
    <w:p w14:paraId="767E861C" w14:textId="77777777" w:rsidR="002E3D40" w:rsidRDefault="002E3D40">
      <w:pPr>
        <w:spacing w:line="360" w:lineRule="auto"/>
        <w:ind w:firstLineChars="200" w:firstLine="420"/>
        <w:jc w:val="both"/>
        <w:rPr>
          <w:rFonts w:ascii="宋体" w:eastAsia="宋体" w:hAnsi="宋体"/>
          <w:color w:val="auto"/>
        </w:rPr>
      </w:pPr>
    </w:p>
    <w:p w14:paraId="6EEBC925" w14:textId="77777777" w:rsidR="002E3D40" w:rsidRDefault="00000000">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b/>
          <w:bCs/>
          <w:color w:val="auto"/>
          <w:spacing w:val="-4"/>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2"/>
          <w:sz w:val="28"/>
          <w:szCs w:val="28"/>
          <w14:textOutline w14:w="1803" w14:cap="flat" w14:cmpd="sng" w14:algn="ctr">
            <w14:solidFill>
              <w14:srgbClr w14:val="000000"/>
            </w14:solidFill>
            <w14:prstDash w14:val="solid"/>
            <w14:miter w14:lim="0"/>
          </w14:textOutline>
        </w:rPr>
        <w:t>响应文件的提交</w:t>
      </w:r>
    </w:p>
    <w:p w14:paraId="66907CB6"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14</w:t>
      </w:r>
      <w:r>
        <w:rPr>
          <w:rFonts w:ascii="宋体" w:eastAsia="宋体" w:hAnsi="宋体" w:cs="宋体"/>
          <w:b/>
          <w:bCs/>
          <w:color w:val="auto"/>
          <w:spacing w:val="-1"/>
          <w:sz w:val="24"/>
          <w:szCs w:val="24"/>
        </w:rPr>
        <w:t>响应</w:t>
      </w:r>
      <w:r>
        <w:rPr>
          <w:rFonts w:ascii="宋体" w:eastAsia="宋体" w:hAnsi="宋体" w:cs="宋体"/>
          <w:b/>
          <w:bCs/>
          <w:color w:val="auto"/>
          <w:sz w:val="24"/>
          <w:szCs w:val="24"/>
        </w:rPr>
        <w:t>文件的提交</w:t>
      </w:r>
    </w:p>
    <w:p w14:paraId="500D3E17"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s="宋体" w:hint="eastAsia"/>
          <w:color w:val="auto"/>
          <w:spacing w:val="4"/>
          <w:sz w:val="24"/>
          <w:szCs w:val="24"/>
        </w:rPr>
        <w:t>1 供应商应按照供应商须知前附表的要求提交相应的响应文件</w:t>
      </w:r>
      <w:r>
        <w:rPr>
          <w:rFonts w:ascii="宋体" w:eastAsia="宋体" w:hAnsi="宋体" w:cs="宋体"/>
          <w:color w:val="auto"/>
          <w:sz w:val="24"/>
          <w:szCs w:val="24"/>
        </w:rPr>
        <w:t>。</w:t>
      </w:r>
    </w:p>
    <w:p w14:paraId="2713C861" w14:textId="77777777" w:rsidR="002E3D40" w:rsidRDefault="00000000">
      <w:pPr>
        <w:spacing w:line="360" w:lineRule="auto"/>
        <w:ind w:firstLineChars="200" w:firstLine="496"/>
        <w:jc w:val="both"/>
        <w:rPr>
          <w:rFonts w:ascii="宋体" w:eastAsia="宋体" w:hAnsi="宋体" w:cs="宋体"/>
          <w:color w:val="auto"/>
          <w:spacing w:val="-3"/>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hint="eastAsia"/>
          <w:color w:val="auto"/>
          <w:spacing w:val="4"/>
          <w:sz w:val="24"/>
          <w:szCs w:val="24"/>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rPr>
        <w:t>。</w:t>
      </w:r>
    </w:p>
    <w:p w14:paraId="3CFB0AC7" w14:textId="77777777" w:rsidR="002E3D40" w:rsidRDefault="00000000">
      <w:pPr>
        <w:spacing w:line="360" w:lineRule="auto"/>
        <w:ind w:firstLineChars="200" w:firstLine="480"/>
        <w:jc w:val="both"/>
        <w:rPr>
          <w:rFonts w:ascii="宋体" w:eastAsia="宋体" w:hAnsi="宋体"/>
          <w:color w:val="auto"/>
        </w:rPr>
      </w:pPr>
      <w:r>
        <w:rPr>
          <w:rFonts w:ascii="宋体" w:eastAsia="宋体" w:hAnsi="宋体"/>
          <w:b/>
          <w:bCs/>
          <w:color w:val="auto"/>
          <w:spacing w:val="-1"/>
          <w:sz w:val="24"/>
          <w:szCs w:val="24"/>
        </w:rPr>
        <w:t>15</w:t>
      </w:r>
      <w:r>
        <w:rPr>
          <w:rFonts w:ascii="宋体" w:eastAsia="宋体" w:hAnsi="宋体" w:cs="宋体"/>
          <w:b/>
          <w:bCs/>
          <w:color w:val="auto"/>
          <w:sz w:val="24"/>
          <w:szCs w:val="24"/>
        </w:rPr>
        <w:t>响应文件提交截止时间</w:t>
      </w:r>
    </w:p>
    <w:p w14:paraId="05D95075" w14:textId="77777777" w:rsidR="002E3D40" w:rsidRDefault="00000000">
      <w:pPr>
        <w:spacing w:line="360" w:lineRule="auto"/>
        <w:ind w:firstLineChars="200" w:firstLine="496"/>
        <w:jc w:val="both"/>
        <w:rPr>
          <w:rFonts w:ascii="宋体" w:eastAsia="宋体" w:hAnsi="宋体" w:cs="宋体"/>
          <w:color w:val="auto"/>
          <w:spacing w:val="-4"/>
          <w:sz w:val="24"/>
          <w:szCs w:val="24"/>
        </w:rPr>
      </w:pPr>
      <w:r>
        <w:rPr>
          <w:rFonts w:ascii="宋体" w:eastAsia="宋体" w:hAnsi="宋体"/>
          <w:color w:val="auto"/>
          <w:spacing w:val="8"/>
          <w:sz w:val="24"/>
          <w:szCs w:val="24"/>
        </w:rPr>
        <w:t>15</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hint="eastAsia"/>
          <w:color w:val="auto"/>
          <w:spacing w:val="4"/>
          <w:sz w:val="24"/>
          <w:szCs w:val="24"/>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szCs w:val="24"/>
        </w:rPr>
        <w:t>。</w:t>
      </w:r>
      <w:r>
        <w:rPr>
          <w:rFonts w:ascii="宋体" w:eastAsia="宋体" w:hAnsi="宋体" w:cs="宋体" w:hint="eastAsia"/>
          <w:color w:val="auto"/>
          <w:spacing w:val="4"/>
          <w:sz w:val="24"/>
          <w:szCs w:val="24"/>
        </w:rPr>
        <w:t>迟于“供应商须知前附表”中规定的报价截止时间递交的响应文件，采购代理机构将不予接收。</w:t>
      </w:r>
    </w:p>
    <w:p w14:paraId="7CF05C03"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15.2</w:t>
      </w:r>
      <w:r>
        <w:rPr>
          <w:rFonts w:ascii="宋体" w:eastAsia="宋体" w:hAnsi="宋体" w:cs="宋体" w:hint="eastAsia"/>
          <w:color w:val="auto"/>
          <w:spacing w:val="-4"/>
          <w:sz w:val="24"/>
          <w:szCs w:val="24"/>
        </w:rPr>
        <w:t>采购代理机构可以按本项目规定，通知修改竞争性磋商文件磋商时间</w:t>
      </w:r>
    </w:p>
    <w:p w14:paraId="2C06D22E"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16</w:t>
      </w:r>
      <w:r>
        <w:rPr>
          <w:rFonts w:ascii="宋体" w:eastAsia="宋体" w:hAnsi="宋体" w:cs="宋体"/>
          <w:b/>
          <w:bCs/>
          <w:color w:val="auto"/>
          <w:sz w:val="24"/>
          <w:szCs w:val="24"/>
        </w:rPr>
        <w:t>响应文件的修改与撤回</w:t>
      </w:r>
    </w:p>
    <w:p w14:paraId="1CBA088D"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16</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提交响应文件截止时间前，供应商可以对所提交的响应文件</w:t>
      </w:r>
      <w:r>
        <w:rPr>
          <w:rFonts w:ascii="宋体" w:eastAsia="宋体" w:hAnsi="宋体" w:cs="宋体"/>
          <w:color w:val="auto"/>
          <w:spacing w:val="3"/>
          <w:sz w:val="24"/>
          <w:szCs w:val="24"/>
        </w:rPr>
        <w:t>进</w:t>
      </w:r>
      <w:r>
        <w:rPr>
          <w:rFonts w:ascii="宋体" w:eastAsia="宋体" w:hAnsi="宋体" w:cs="宋体"/>
          <w:color w:val="auto"/>
          <w:spacing w:val="2"/>
          <w:sz w:val="24"/>
          <w:szCs w:val="24"/>
        </w:rPr>
        <w:t>行补充、修改或者撤回。磋商保证金的补充、修改</w:t>
      </w:r>
      <w:r>
        <w:rPr>
          <w:rFonts w:ascii="宋体" w:eastAsia="宋体" w:hAnsi="宋体" w:cs="宋体"/>
          <w:color w:val="auto"/>
          <w:spacing w:val="-2"/>
          <w:sz w:val="24"/>
          <w:szCs w:val="24"/>
        </w:rPr>
        <w:t>应</w:t>
      </w:r>
      <w:r>
        <w:rPr>
          <w:rFonts w:ascii="宋体" w:eastAsia="宋体" w:hAnsi="宋体" w:cs="宋体"/>
          <w:color w:val="auto"/>
          <w:spacing w:val="-1"/>
          <w:sz w:val="24"/>
          <w:szCs w:val="24"/>
        </w:rPr>
        <w:t>通知采购人或采购代理机构。</w:t>
      </w:r>
    </w:p>
    <w:p w14:paraId="27E6DAE5" w14:textId="77777777" w:rsidR="002E3D40" w:rsidRDefault="00000000">
      <w:pPr>
        <w:spacing w:line="360" w:lineRule="auto"/>
        <w:ind w:firstLineChars="200" w:firstLine="496"/>
        <w:jc w:val="both"/>
        <w:rPr>
          <w:rFonts w:ascii="宋体" w:eastAsia="宋体" w:hAnsi="宋体" w:cs="宋体"/>
          <w:color w:val="auto"/>
          <w:spacing w:val="-5"/>
          <w:sz w:val="24"/>
          <w:szCs w:val="24"/>
        </w:rPr>
      </w:pPr>
      <w:r>
        <w:rPr>
          <w:rFonts w:ascii="宋体" w:eastAsia="宋体" w:hAnsi="宋体"/>
          <w:color w:val="auto"/>
          <w:spacing w:val="8"/>
          <w:sz w:val="24"/>
          <w:szCs w:val="24"/>
        </w:rPr>
        <w:t>16</w:t>
      </w:r>
      <w:r>
        <w:rPr>
          <w:rFonts w:ascii="宋体" w:eastAsia="宋体" w:hAnsi="宋体"/>
          <w:color w:val="auto"/>
          <w:spacing w:val="5"/>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供应商对响应文件的补充、修改的内容应当按照竞争性磋商文件要求签署、</w:t>
      </w:r>
      <w:r>
        <w:rPr>
          <w:rFonts w:ascii="宋体" w:eastAsia="宋体" w:hAnsi="宋体" w:cs="宋体"/>
          <w:color w:val="auto"/>
          <w:spacing w:val="1"/>
          <w:sz w:val="24"/>
          <w:szCs w:val="24"/>
        </w:rPr>
        <w:t>盖章，作为响应文件的组成部分。</w:t>
      </w:r>
      <w:r>
        <w:rPr>
          <w:rFonts w:ascii="宋体" w:eastAsia="宋体" w:hAnsi="宋体" w:cs="宋体"/>
          <w:color w:val="auto"/>
          <w:sz w:val="24"/>
          <w:szCs w:val="24"/>
        </w:rPr>
        <w:t>补充、修改的内容与响应文件不一致的，</w:t>
      </w:r>
      <w:r>
        <w:rPr>
          <w:rFonts w:ascii="宋体" w:eastAsia="宋体" w:hAnsi="宋体" w:cs="宋体"/>
          <w:color w:val="auto"/>
          <w:spacing w:val="-10"/>
          <w:sz w:val="24"/>
          <w:szCs w:val="24"/>
        </w:rPr>
        <w:t>以</w:t>
      </w:r>
      <w:r>
        <w:rPr>
          <w:rFonts w:ascii="宋体" w:eastAsia="宋体" w:hAnsi="宋体" w:cs="宋体"/>
          <w:color w:val="auto"/>
          <w:spacing w:val="-5"/>
          <w:sz w:val="24"/>
          <w:szCs w:val="24"/>
        </w:rPr>
        <w:t>补充、修改的内容为准。</w:t>
      </w:r>
    </w:p>
    <w:p w14:paraId="5E685C94"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lastRenderedPageBreak/>
        <w:t>1</w:t>
      </w:r>
      <w:r>
        <w:rPr>
          <w:rFonts w:ascii="宋体" w:eastAsia="宋体" w:hAnsi="宋体" w:cs="宋体"/>
          <w:color w:val="auto"/>
          <w:sz w:val="24"/>
          <w:szCs w:val="24"/>
        </w:rPr>
        <w:t>6</w:t>
      </w:r>
      <w:r>
        <w:rPr>
          <w:rFonts w:ascii="宋体" w:eastAsia="宋体" w:hAnsi="宋体" w:cs="宋体" w:hint="eastAsia"/>
          <w:color w:val="auto"/>
          <w:sz w:val="24"/>
          <w:szCs w:val="24"/>
        </w:rPr>
        <w:t>.</w:t>
      </w:r>
      <w:r>
        <w:rPr>
          <w:rFonts w:ascii="宋体" w:eastAsia="宋体" w:hAnsi="宋体" w:cs="宋体"/>
          <w:color w:val="auto"/>
          <w:sz w:val="24"/>
          <w:szCs w:val="24"/>
        </w:rPr>
        <w:t>3</w:t>
      </w:r>
      <w:bookmarkStart w:id="4" w:name="_Hlk147921465"/>
      <w:r>
        <w:rPr>
          <w:rFonts w:ascii="宋体" w:eastAsia="宋体" w:hAnsi="宋体" w:cs="宋体" w:hint="eastAsia"/>
          <w:color w:val="auto"/>
          <w:sz w:val="24"/>
          <w:szCs w:val="24"/>
        </w:rPr>
        <w:t>供应商的修改或撤回通知应加盖公章并密封递交</w:t>
      </w:r>
      <w:bookmarkEnd w:id="4"/>
      <w:r>
        <w:rPr>
          <w:rFonts w:ascii="宋体" w:eastAsia="宋体" w:hAnsi="宋体" w:cs="宋体" w:hint="eastAsia"/>
          <w:color w:val="auto"/>
          <w:sz w:val="24"/>
          <w:szCs w:val="24"/>
        </w:rPr>
        <w:t>。</w:t>
      </w:r>
    </w:p>
    <w:p w14:paraId="64B48E5A" w14:textId="77777777" w:rsidR="002E3D40" w:rsidRDefault="002E3D40">
      <w:pPr>
        <w:spacing w:line="360" w:lineRule="auto"/>
        <w:ind w:firstLineChars="200" w:firstLine="420"/>
        <w:jc w:val="both"/>
        <w:rPr>
          <w:rFonts w:ascii="宋体" w:eastAsia="宋体" w:hAnsi="宋体"/>
          <w:color w:val="auto"/>
        </w:rPr>
      </w:pPr>
    </w:p>
    <w:p w14:paraId="7DC604CF" w14:textId="77777777" w:rsidR="002E3D40"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评审</w:t>
      </w:r>
    </w:p>
    <w:p w14:paraId="30B36B8B"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17</w:t>
      </w:r>
      <w:r>
        <w:rPr>
          <w:rFonts w:ascii="宋体" w:eastAsia="宋体" w:hAnsi="宋体" w:cs="宋体"/>
          <w:b/>
          <w:bCs/>
          <w:color w:val="auto"/>
          <w:sz w:val="24"/>
          <w:szCs w:val="24"/>
        </w:rPr>
        <w:t>响应文件的开启</w:t>
      </w:r>
    </w:p>
    <w:p w14:paraId="6E316E2A"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17.1</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购人或采购代理机构将按竞争性磋商文件的规定，在响应文件提交截止时</w:t>
      </w:r>
      <w:r>
        <w:rPr>
          <w:rFonts w:ascii="宋体" w:eastAsia="宋体" w:hAnsi="宋体" w:cs="宋体"/>
          <w:color w:val="auto"/>
          <w:spacing w:val="-4"/>
          <w:sz w:val="24"/>
          <w:szCs w:val="24"/>
        </w:rPr>
        <w:t>间的</w:t>
      </w:r>
      <w:r>
        <w:rPr>
          <w:rFonts w:ascii="宋体" w:eastAsia="宋体" w:hAnsi="宋体" w:cs="宋体"/>
          <w:color w:val="auto"/>
          <w:spacing w:val="-2"/>
          <w:sz w:val="24"/>
          <w:szCs w:val="24"/>
        </w:rPr>
        <w:t>同一时间和竞争性磋商文件预先确定的地点开启响应文件。</w:t>
      </w:r>
    </w:p>
    <w:p w14:paraId="795C23B6"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17</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供应商认为采购人员及相关人员与其他供应商有利害关系的，可以向采购人</w:t>
      </w:r>
      <w:r>
        <w:rPr>
          <w:rFonts w:ascii="宋体" w:eastAsia="宋体" w:hAnsi="宋体" w:cs="宋体"/>
          <w:color w:val="auto"/>
          <w:spacing w:val="2"/>
          <w:sz w:val="24"/>
          <w:szCs w:val="24"/>
        </w:rPr>
        <w:t>或采购代理机构书面提出回避申请，并说明理由。采购人或采购代理机</w:t>
      </w:r>
      <w:r>
        <w:rPr>
          <w:rFonts w:ascii="宋体" w:eastAsia="宋体" w:hAnsi="宋体" w:cs="宋体"/>
          <w:color w:val="auto"/>
          <w:sz w:val="24"/>
          <w:szCs w:val="24"/>
        </w:rPr>
        <w:t>构将</w:t>
      </w:r>
      <w:r>
        <w:rPr>
          <w:rFonts w:ascii="宋体" w:eastAsia="宋体" w:hAnsi="宋体" w:cs="宋体"/>
          <w:color w:val="auto"/>
          <w:spacing w:val="-2"/>
          <w:sz w:val="24"/>
          <w:szCs w:val="24"/>
        </w:rPr>
        <w:t>及时询问被申请回避人员，</w:t>
      </w:r>
      <w:r>
        <w:rPr>
          <w:rFonts w:ascii="宋体" w:eastAsia="宋体" w:hAnsi="宋体" w:cs="宋体"/>
          <w:color w:val="auto"/>
          <w:spacing w:val="-1"/>
          <w:sz w:val="24"/>
          <w:szCs w:val="24"/>
        </w:rPr>
        <w:t>有利害关系的被申请回避人员将回避。</w:t>
      </w:r>
    </w:p>
    <w:p w14:paraId="5ED2F108"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4"/>
          <w:sz w:val="24"/>
          <w:szCs w:val="24"/>
        </w:rPr>
        <w:t>7.3</w:t>
      </w:r>
      <w:r>
        <w:rPr>
          <w:rFonts w:ascii="宋体" w:eastAsia="宋体" w:hAnsi="宋体" w:cs="宋体"/>
          <w:color w:val="auto"/>
          <w:spacing w:val="4"/>
          <w:sz w:val="24"/>
          <w:szCs w:val="24"/>
        </w:rPr>
        <w:t>本项目不公开报价。</w:t>
      </w:r>
    </w:p>
    <w:p w14:paraId="5D7599BE" w14:textId="77777777" w:rsidR="002E3D40" w:rsidRDefault="00000000">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18</w:t>
      </w:r>
      <w:r>
        <w:rPr>
          <w:rFonts w:ascii="宋体" w:eastAsia="宋体" w:hAnsi="宋体" w:cs="宋体"/>
          <w:b/>
          <w:bCs/>
          <w:color w:val="auto"/>
          <w:sz w:val="24"/>
          <w:szCs w:val="24"/>
        </w:rPr>
        <w:t>磋商小组</w:t>
      </w:r>
    </w:p>
    <w:p w14:paraId="03980610"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磋商小组根据政府采购有关规定和本次采购项目的特点进行组建，并负责具</w:t>
      </w:r>
      <w:r>
        <w:rPr>
          <w:rFonts w:ascii="宋体" w:eastAsia="宋体" w:hAnsi="宋体" w:cs="宋体"/>
          <w:color w:val="auto"/>
          <w:spacing w:val="-4"/>
          <w:sz w:val="24"/>
          <w:szCs w:val="24"/>
        </w:rPr>
        <w:t>体评审与</w:t>
      </w:r>
      <w:r>
        <w:rPr>
          <w:rFonts w:ascii="宋体" w:eastAsia="宋体" w:hAnsi="宋体" w:cs="宋体"/>
          <w:color w:val="auto"/>
          <w:spacing w:val="-3"/>
          <w:sz w:val="24"/>
          <w:szCs w:val="24"/>
        </w:rPr>
        <w:t>磋</w:t>
      </w:r>
      <w:r>
        <w:rPr>
          <w:rFonts w:ascii="宋体" w:eastAsia="宋体" w:hAnsi="宋体" w:cs="宋体"/>
          <w:color w:val="auto"/>
          <w:spacing w:val="-2"/>
          <w:sz w:val="24"/>
          <w:szCs w:val="24"/>
        </w:rPr>
        <w:t>商事务，独立履行职责。</w:t>
      </w:r>
    </w:p>
    <w:p w14:paraId="7A2D46D6"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评审专家须符合《财政部关于在政府采购活动中查询及使用信用记录有关问</w:t>
      </w:r>
      <w:r>
        <w:rPr>
          <w:rFonts w:ascii="宋体" w:eastAsia="宋体" w:hAnsi="宋体" w:cs="宋体"/>
          <w:color w:val="auto"/>
          <w:spacing w:val="1"/>
          <w:sz w:val="24"/>
          <w:szCs w:val="24"/>
        </w:rPr>
        <w:t>题的通知》(财库〔</w:t>
      </w:r>
      <w:r>
        <w:rPr>
          <w:rFonts w:ascii="宋体" w:eastAsia="宋体" w:hAnsi="宋体"/>
          <w:color w:val="auto"/>
          <w:spacing w:val="1"/>
          <w:sz w:val="24"/>
          <w:szCs w:val="24"/>
        </w:rPr>
        <w:t>2016</w:t>
      </w:r>
      <w:r>
        <w:rPr>
          <w:rFonts w:ascii="宋体" w:eastAsia="宋体" w:hAnsi="宋体" w:cs="宋体"/>
          <w:color w:val="auto"/>
          <w:spacing w:val="1"/>
          <w:sz w:val="24"/>
          <w:szCs w:val="24"/>
        </w:rPr>
        <w:t>〕</w:t>
      </w:r>
      <w:r>
        <w:rPr>
          <w:rFonts w:ascii="宋体" w:eastAsia="宋体" w:hAnsi="宋体"/>
          <w:color w:val="auto"/>
          <w:spacing w:val="1"/>
          <w:sz w:val="24"/>
          <w:szCs w:val="24"/>
        </w:rPr>
        <w:t>125</w:t>
      </w:r>
      <w:r>
        <w:rPr>
          <w:rFonts w:ascii="宋体" w:eastAsia="宋体" w:hAnsi="宋体" w:cs="宋体"/>
          <w:color w:val="auto"/>
          <w:spacing w:val="1"/>
          <w:sz w:val="24"/>
          <w:szCs w:val="24"/>
        </w:rPr>
        <w:t>号)的规定。依法自行选定</w:t>
      </w:r>
      <w:r>
        <w:rPr>
          <w:rFonts w:ascii="宋体" w:eastAsia="宋体" w:hAnsi="宋体" w:cs="宋体"/>
          <w:color w:val="auto"/>
          <w:sz w:val="24"/>
          <w:szCs w:val="24"/>
        </w:rPr>
        <w:t>评审专家的，采</w:t>
      </w:r>
      <w:r>
        <w:rPr>
          <w:rFonts w:ascii="宋体" w:eastAsia="宋体" w:hAnsi="宋体" w:cs="宋体"/>
          <w:color w:val="auto"/>
          <w:spacing w:val="3"/>
          <w:sz w:val="24"/>
          <w:szCs w:val="24"/>
        </w:rPr>
        <w:t>购</w:t>
      </w:r>
      <w:r>
        <w:rPr>
          <w:rFonts w:ascii="宋体" w:eastAsia="宋体" w:hAnsi="宋体" w:cs="宋体"/>
          <w:color w:val="auto"/>
          <w:spacing w:val="2"/>
          <w:sz w:val="24"/>
          <w:szCs w:val="24"/>
        </w:rPr>
        <w:t>人和采购代理机构将查询有关信用记录，对具有行贿、受贿、欺诈等不良</w:t>
      </w:r>
      <w:r>
        <w:rPr>
          <w:rFonts w:ascii="宋体" w:eastAsia="宋体" w:hAnsi="宋体" w:cs="宋体"/>
          <w:color w:val="auto"/>
          <w:spacing w:val="-2"/>
          <w:sz w:val="24"/>
          <w:szCs w:val="24"/>
        </w:rPr>
        <w:t>信用记录的人员，拒绝其参与政府采购活</w:t>
      </w:r>
      <w:r>
        <w:rPr>
          <w:rFonts w:ascii="宋体" w:eastAsia="宋体" w:hAnsi="宋体" w:cs="宋体"/>
          <w:color w:val="auto"/>
          <w:spacing w:val="-1"/>
          <w:sz w:val="24"/>
          <w:szCs w:val="24"/>
        </w:rPr>
        <w:t>动</w:t>
      </w:r>
      <w:r>
        <w:rPr>
          <w:rFonts w:ascii="宋体" w:eastAsia="宋体" w:hAnsi="宋体" w:cs="宋体"/>
          <w:color w:val="auto"/>
          <w:sz w:val="24"/>
          <w:szCs w:val="24"/>
        </w:rPr>
        <w:t>。</w:t>
      </w:r>
    </w:p>
    <w:p w14:paraId="36037455" w14:textId="77777777" w:rsidR="002E3D40" w:rsidRDefault="00000000">
      <w:pPr>
        <w:spacing w:line="360" w:lineRule="auto"/>
        <w:ind w:firstLineChars="200" w:firstLine="482"/>
        <w:jc w:val="both"/>
        <w:rPr>
          <w:rFonts w:ascii="宋体" w:eastAsia="宋体" w:hAnsi="宋体" w:cs="宋体"/>
          <w:b/>
          <w:bCs/>
          <w:color w:val="auto"/>
          <w:sz w:val="24"/>
          <w:szCs w:val="24"/>
        </w:rPr>
      </w:pPr>
      <w:r>
        <w:rPr>
          <w:rFonts w:ascii="宋体" w:eastAsia="宋体" w:hAnsi="宋体"/>
          <w:b/>
          <w:bCs/>
          <w:color w:val="auto"/>
          <w:sz w:val="24"/>
          <w:szCs w:val="24"/>
        </w:rPr>
        <w:t>19</w:t>
      </w:r>
      <w:r>
        <w:rPr>
          <w:rFonts w:ascii="宋体" w:eastAsia="宋体" w:hAnsi="宋体" w:cs="宋体"/>
          <w:b/>
          <w:bCs/>
          <w:color w:val="auto"/>
          <w:sz w:val="24"/>
          <w:szCs w:val="24"/>
        </w:rPr>
        <w:t>评审方法和评审标准</w:t>
      </w:r>
    </w:p>
    <w:p w14:paraId="3D92ACA2"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19.1</w:t>
      </w:r>
      <w:r>
        <w:rPr>
          <w:rFonts w:ascii="宋体" w:eastAsia="宋体" w:hAnsi="宋体" w:cs="宋体"/>
          <w:color w:val="auto"/>
          <w:spacing w:val="-2"/>
          <w:sz w:val="24"/>
          <w:szCs w:val="24"/>
        </w:rPr>
        <w:t>见第三章《评审方法</w:t>
      </w:r>
      <w:r>
        <w:rPr>
          <w:rFonts w:ascii="宋体" w:eastAsia="宋体" w:hAnsi="宋体" w:cs="宋体"/>
          <w:color w:val="auto"/>
          <w:spacing w:val="-1"/>
          <w:sz w:val="24"/>
          <w:szCs w:val="24"/>
        </w:rPr>
        <w:t>和评审标准》。</w:t>
      </w:r>
    </w:p>
    <w:p w14:paraId="3EF58ED4" w14:textId="77777777" w:rsidR="002E3D40" w:rsidRDefault="002E3D40">
      <w:pPr>
        <w:spacing w:line="360" w:lineRule="auto"/>
        <w:ind w:firstLineChars="200" w:firstLine="420"/>
        <w:jc w:val="both"/>
        <w:rPr>
          <w:rFonts w:ascii="宋体" w:eastAsia="宋体" w:hAnsi="宋体"/>
          <w:color w:val="auto"/>
        </w:rPr>
      </w:pPr>
    </w:p>
    <w:p w14:paraId="6D753BE5" w14:textId="77777777" w:rsidR="002E3D40" w:rsidRDefault="00000000">
      <w:pPr>
        <w:spacing w:line="360" w:lineRule="auto"/>
        <w:jc w:val="center"/>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 xml:space="preserve"> 确定成</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交</w:t>
      </w:r>
    </w:p>
    <w:p w14:paraId="4587BB13"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20</w:t>
      </w:r>
      <w:r>
        <w:rPr>
          <w:rFonts w:ascii="宋体" w:eastAsia="宋体" w:hAnsi="宋体" w:cs="宋体"/>
          <w:b/>
          <w:bCs/>
          <w:color w:val="auto"/>
          <w:spacing w:val="1"/>
          <w:sz w:val="24"/>
          <w:szCs w:val="24"/>
        </w:rPr>
        <w:t>确定</w:t>
      </w:r>
      <w:r>
        <w:rPr>
          <w:rFonts w:ascii="宋体" w:eastAsia="宋体" w:hAnsi="宋体" w:cs="宋体"/>
          <w:b/>
          <w:bCs/>
          <w:color w:val="auto"/>
          <w:sz w:val="24"/>
          <w:szCs w:val="24"/>
        </w:rPr>
        <w:t>成交供应商</w:t>
      </w:r>
    </w:p>
    <w:p w14:paraId="03209D8D"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20.1</w:t>
      </w:r>
      <w:r>
        <w:rPr>
          <w:rFonts w:ascii="宋体" w:eastAsia="宋体" w:hAnsi="宋体" w:cs="宋体"/>
          <w:color w:val="auto"/>
          <w:spacing w:val="4"/>
          <w:sz w:val="24"/>
          <w:szCs w:val="24"/>
        </w:rPr>
        <w:t>采购人将在收到评审报告后，从评审报告提出的成交候选供应商中，按照排</w:t>
      </w:r>
      <w:r>
        <w:rPr>
          <w:rFonts w:ascii="宋体" w:eastAsia="宋体" w:hAnsi="宋体" w:cs="宋体"/>
          <w:color w:val="auto"/>
          <w:spacing w:val="2"/>
          <w:sz w:val="24"/>
          <w:szCs w:val="24"/>
        </w:rPr>
        <w:t>序由高到低的原则确定成交供应商。采购人是否授权磋商小组直接确定成交</w:t>
      </w:r>
      <w:r>
        <w:rPr>
          <w:rFonts w:ascii="宋体" w:eastAsia="宋体" w:hAnsi="宋体" w:cs="宋体"/>
          <w:color w:val="auto"/>
          <w:spacing w:val="-12"/>
          <w:sz w:val="24"/>
          <w:szCs w:val="24"/>
        </w:rPr>
        <w:t>供应商，见《供应商须知资料表》。成交候选人并列的，按照《供应商须知</w:t>
      </w:r>
      <w:r>
        <w:rPr>
          <w:rFonts w:ascii="宋体" w:eastAsia="宋体" w:hAnsi="宋体" w:cs="宋体"/>
          <w:color w:val="auto"/>
          <w:spacing w:val="-9"/>
          <w:sz w:val="24"/>
          <w:szCs w:val="24"/>
        </w:rPr>
        <w:t>资</w:t>
      </w:r>
      <w:r>
        <w:rPr>
          <w:rFonts w:ascii="宋体" w:eastAsia="宋体" w:hAnsi="宋体" w:cs="宋体"/>
          <w:color w:val="auto"/>
          <w:spacing w:val="-4"/>
          <w:sz w:val="24"/>
          <w:szCs w:val="24"/>
        </w:rPr>
        <w:t>料</w:t>
      </w:r>
      <w:r>
        <w:rPr>
          <w:rFonts w:ascii="宋体" w:eastAsia="宋体" w:hAnsi="宋体" w:cs="宋体"/>
          <w:color w:val="auto"/>
          <w:spacing w:val="-3"/>
          <w:sz w:val="24"/>
          <w:szCs w:val="24"/>
        </w:rPr>
        <w:t>表》要求确定成交供应商。</w:t>
      </w:r>
    </w:p>
    <w:p w14:paraId="1548CEF1"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21</w:t>
      </w:r>
      <w:r>
        <w:rPr>
          <w:rFonts w:ascii="宋体" w:eastAsia="宋体" w:hAnsi="宋体" w:cs="宋体"/>
          <w:b/>
          <w:bCs/>
          <w:color w:val="auto"/>
          <w:spacing w:val="1"/>
          <w:sz w:val="24"/>
          <w:szCs w:val="24"/>
        </w:rPr>
        <w:t>成交</w:t>
      </w:r>
      <w:r>
        <w:rPr>
          <w:rFonts w:ascii="宋体" w:eastAsia="宋体" w:hAnsi="宋体" w:cs="宋体"/>
          <w:b/>
          <w:bCs/>
          <w:color w:val="auto"/>
          <w:sz w:val="24"/>
          <w:szCs w:val="24"/>
        </w:rPr>
        <w:t>公告与成交通知书</w:t>
      </w:r>
    </w:p>
    <w:p w14:paraId="2537A72E"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21.1</w:t>
      </w:r>
      <w:r>
        <w:rPr>
          <w:rFonts w:ascii="宋体" w:eastAsia="宋体" w:hAnsi="宋体" w:cs="宋体"/>
          <w:color w:val="auto"/>
          <w:spacing w:val="4"/>
          <w:sz w:val="24"/>
          <w:szCs w:val="24"/>
        </w:rPr>
        <w:t>采购</w:t>
      </w:r>
      <w:r>
        <w:rPr>
          <w:rFonts w:ascii="宋体" w:eastAsia="宋体" w:hAnsi="宋体" w:cs="宋体"/>
          <w:color w:val="auto"/>
          <w:spacing w:val="2"/>
          <w:sz w:val="24"/>
          <w:szCs w:val="24"/>
        </w:rPr>
        <w:t>人或采购代理机构将在成交供应商确定后</w:t>
      </w:r>
      <w:r>
        <w:rPr>
          <w:rFonts w:ascii="宋体" w:eastAsia="宋体" w:hAnsi="宋体"/>
          <w:color w:val="auto"/>
          <w:spacing w:val="2"/>
          <w:sz w:val="24"/>
          <w:szCs w:val="24"/>
        </w:rPr>
        <w:t>2</w:t>
      </w:r>
      <w:r>
        <w:rPr>
          <w:rFonts w:ascii="宋体" w:eastAsia="宋体" w:hAnsi="宋体" w:cs="宋体"/>
          <w:color w:val="auto"/>
          <w:spacing w:val="2"/>
          <w:sz w:val="24"/>
          <w:szCs w:val="24"/>
        </w:rPr>
        <w:t>个工作日内，在</w:t>
      </w:r>
      <w:r>
        <w:rPr>
          <w:rFonts w:ascii="宋体" w:eastAsia="宋体" w:hAnsi="宋体" w:cs="宋体" w:hint="eastAsia"/>
          <w:color w:val="auto"/>
          <w:spacing w:val="2"/>
          <w:sz w:val="24"/>
          <w:szCs w:val="24"/>
        </w:rPr>
        <w:t>北京市政府采购网、中国</w:t>
      </w:r>
      <w:r>
        <w:rPr>
          <w:rFonts w:ascii="宋体" w:eastAsia="宋体" w:hAnsi="宋体" w:cs="宋体"/>
          <w:color w:val="auto"/>
          <w:spacing w:val="2"/>
          <w:sz w:val="24"/>
          <w:szCs w:val="24"/>
        </w:rPr>
        <w:t>政府</w:t>
      </w:r>
      <w:r>
        <w:rPr>
          <w:rFonts w:ascii="宋体" w:eastAsia="宋体" w:hAnsi="宋体" w:cs="宋体"/>
          <w:color w:val="auto"/>
          <w:spacing w:val="-22"/>
          <w:sz w:val="24"/>
          <w:szCs w:val="24"/>
        </w:rPr>
        <w:t>采</w:t>
      </w:r>
      <w:r>
        <w:rPr>
          <w:rFonts w:ascii="宋体" w:eastAsia="宋体" w:hAnsi="宋体" w:cs="宋体"/>
          <w:color w:val="auto"/>
          <w:spacing w:val="-20"/>
          <w:sz w:val="24"/>
          <w:szCs w:val="24"/>
        </w:rPr>
        <w:t>购</w:t>
      </w:r>
      <w:r>
        <w:rPr>
          <w:rFonts w:ascii="宋体" w:eastAsia="宋体" w:hAnsi="宋体" w:cs="宋体"/>
          <w:color w:val="auto"/>
          <w:spacing w:val="-11"/>
          <w:sz w:val="24"/>
          <w:szCs w:val="24"/>
        </w:rPr>
        <w:t>网公告成交结果，同时向成交供应商发出成交通知书，成交公告期限为</w:t>
      </w:r>
      <w:r>
        <w:rPr>
          <w:rFonts w:ascii="宋体" w:eastAsia="宋体" w:hAnsi="宋体"/>
          <w:color w:val="auto"/>
          <w:spacing w:val="-11"/>
          <w:sz w:val="24"/>
          <w:szCs w:val="24"/>
        </w:rPr>
        <w:t>1</w:t>
      </w:r>
      <w:r>
        <w:rPr>
          <w:rFonts w:ascii="宋体" w:eastAsia="宋体" w:hAnsi="宋体" w:cs="宋体"/>
          <w:color w:val="auto"/>
          <w:spacing w:val="-7"/>
          <w:sz w:val="24"/>
          <w:szCs w:val="24"/>
        </w:rPr>
        <w:t>个工作日。</w:t>
      </w:r>
    </w:p>
    <w:p w14:paraId="63155FF5"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21.2</w:t>
      </w:r>
      <w:r>
        <w:rPr>
          <w:rFonts w:ascii="宋体" w:eastAsia="宋体" w:hAnsi="宋体" w:cs="宋体"/>
          <w:color w:val="auto"/>
          <w:spacing w:val="4"/>
          <w:sz w:val="24"/>
          <w:szCs w:val="24"/>
        </w:rPr>
        <w:t>成交通知书对采购人和成交供应商均具有法律效力。成交通知书发出后，采</w:t>
      </w:r>
      <w:r>
        <w:rPr>
          <w:rFonts w:ascii="宋体" w:eastAsia="宋体" w:hAnsi="宋体" w:cs="宋体"/>
          <w:color w:val="auto"/>
          <w:spacing w:val="-2"/>
          <w:sz w:val="24"/>
          <w:szCs w:val="24"/>
        </w:rPr>
        <w:t>购人改变成交结果的，或者成交供应商放弃成交项</w:t>
      </w:r>
      <w:r>
        <w:rPr>
          <w:rFonts w:ascii="宋体" w:eastAsia="宋体" w:hAnsi="宋体" w:cs="宋体"/>
          <w:color w:val="auto"/>
          <w:spacing w:val="-1"/>
          <w:sz w:val="24"/>
          <w:szCs w:val="24"/>
        </w:rPr>
        <w:t>目的，应当依法承担法律</w:t>
      </w:r>
      <w:r>
        <w:rPr>
          <w:rFonts w:ascii="宋体" w:eastAsia="宋体" w:hAnsi="宋体" w:cs="宋体"/>
          <w:color w:val="auto"/>
          <w:spacing w:val="-13"/>
          <w:sz w:val="24"/>
          <w:szCs w:val="24"/>
        </w:rPr>
        <w:t>责</w:t>
      </w:r>
      <w:r>
        <w:rPr>
          <w:rFonts w:ascii="宋体" w:eastAsia="宋体" w:hAnsi="宋体" w:cs="宋体"/>
          <w:color w:val="auto"/>
          <w:spacing w:val="-11"/>
          <w:sz w:val="24"/>
          <w:szCs w:val="24"/>
        </w:rPr>
        <w:t>任。</w:t>
      </w:r>
    </w:p>
    <w:p w14:paraId="460F2873" w14:textId="77777777" w:rsidR="002E3D40" w:rsidRDefault="00000000">
      <w:pPr>
        <w:spacing w:line="360" w:lineRule="auto"/>
        <w:ind w:firstLineChars="200" w:firstLine="486"/>
        <w:jc w:val="both"/>
        <w:rPr>
          <w:rFonts w:ascii="宋体" w:eastAsia="宋体" w:hAnsi="宋体" w:cs="宋体"/>
          <w:b/>
          <w:bCs/>
          <w:color w:val="auto"/>
          <w:sz w:val="24"/>
          <w:szCs w:val="24"/>
        </w:rPr>
      </w:pPr>
      <w:r>
        <w:rPr>
          <w:rFonts w:ascii="宋体" w:eastAsia="宋体" w:hAnsi="宋体"/>
          <w:b/>
          <w:bCs/>
          <w:color w:val="auto"/>
          <w:spacing w:val="2"/>
          <w:sz w:val="24"/>
          <w:szCs w:val="24"/>
        </w:rPr>
        <w:t>22</w:t>
      </w:r>
      <w:r>
        <w:rPr>
          <w:rFonts w:ascii="宋体" w:eastAsia="宋体" w:hAnsi="宋体" w:cs="宋体"/>
          <w:b/>
          <w:bCs/>
          <w:color w:val="auto"/>
          <w:spacing w:val="2"/>
          <w:sz w:val="24"/>
          <w:szCs w:val="24"/>
        </w:rPr>
        <w:t>终止</w:t>
      </w:r>
    </w:p>
    <w:p w14:paraId="4E8F9393"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22.1</w:t>
      </w:r>
      <w:r>
        <w:rPr>
          <w:rFonts w:ascii="宋体" w:eastAsia="宋体" w:hAnsi="宋体" w:cs="宋体"/>
          <w:color w:val="auto"/>
          <w:spacing w:val="4"/>
          <w:sz w:val="24"/>
          <w:szCs w:val="24"/>
        </w:rPr>
        <w:t>出现下列情形</w:t>
      </w:r>
      <w:r>
        <w:rPr>
          <w:rFonts w:ascii="宋体" w:eastAsia="宋体" w:hAnsi="宋体" w:cs="宋体"/>
          <w:color w:val="auto"/>
          <w:spacing w:val="3"/>
          <w:sz w:val="24"/>
          <w:szCs w:val="24"/>
        </w:rPr>
        <w:t>之</w:t>
      </w:r>
      <w:r>
        <w:rPr>
          <w:rFonts w:ascii="宋体" w:eastAsia="宋体" w:hAnsi="宋体" w:cs="宋体"/>
          <w:color w:val="auto"/>
          <w:spacing w:val="2"/>
          <w:sz w:val="24"/>
          <w:szCs w:val="24"/>
        </w:rPr>
        <w:t>一的，采购人或采购代理机构将终止竞争性磋商采购活动，</w:t>
      </w:r>
      <w:r>
        <w:rPr>
          <w:rFonts w:ascii="宋体" w:eastAsia="宋体" w:hAnsi="宋体" w:cs="宋体"/>
          <w:color w:val="auto"/>
          <w:spacing w:val="-3"/>
          <w:sz w:val="24"/>
          <w:szCs w:val="24"/>
        </w:rPr>
        <w:t>发布项目终止公告并说明原因，重新开展采购活动</w:t>
      </w:r>
      <w:r>
        <w:rPr>
          <w:rFonts w:ascii="宋体" w:eastAsia="宋体" w:hAnsi="宋体" w:cs="宋体"/>
          <w:color w:val="auto"/>
          <w:sz w:val="24"/>
          <w:szCs w:val="24"/>
        </w:rPr>
        <w:t>：</w:t>
      </w:r>
    </w:p>
    <w:p w14:paraId="751D5966"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22.1.1</w:t>
      </w:r>
      <w:r>
        <w:rPr>
          <w:rFonts w:ascii="宋体" w:eastAsia="宋体" w:hAnsi="宋体" w:cs="宋体"/>
          <w:color w:val="auto"/>
          <w:spacing w:val="1"/>
          <w:sz w:val="24"/>
          <w:szCs w:val="24"/>
        </w:rPr>
        <w:t>因情况变化，不再符合规定的竞争性磋商</w:t>
      </w:r>
      <w:r>
        <w:rPr>
          <w:rFonts w:ascii="宋体" w:eastAsia="宋体" w:hAnsi="宋体" w:cs="宋体"/>
          <w:color w:val="auto"/>
          <w:sz w:val="24"/>
          <w:szCs w:val="24"/>
        </w:rPr>
        <w:t>采购方式适用情形的；</w:t>
      </w:r>
    </w:p>
    <w:p w14:paraId="01FB8695"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22.1.</w:t>
      </w:r>
      <w:r>
        <w:rPr>
          <w:rFonts w:ascii="宋体" w:eastAsia="宋体" w:hAnsi="宋体"/>
          <w:color w:val="auto"/>
          <w:spacing w:val="1"/>
          <w:sz w:val="24"/>
          <w:szCs w:val="24"/>
        </w:rPr>
        <w:t>2</w:t>
      </w:r>
      <w:r>
        <w:rPr>
          <w:rFonts w:ascii="宋体" w:eastAsia="宋体" w:hAnsi="宋体" w:cs="宋体"/>
          <w:color w:val="auto"/>
          <w:spacing w:val="1"/>
          <w:sz w:val="24"/>
          <w:szCs w:val="24"/>
        </w:rPr>
        <w:t>出现影响采购公正的违法、违规行为的；</w:t>
      </w:r>
    </w:p>
    <w:p w14:paraId="2966C498"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22.1.3</w:t>
      </w:r>
      <w:r>
        <w:rPr>
          <w:rFonts w:ascii="宋体" w:eastAsia="宋体" w:hAnsi="宋体" w:cs="宋体"/>
          <w:color w:val="auto"/>
          <w:spacing w:val="3"/>
          <w:sz w:val="24"/>
          <w:szCs w:val="24"/>
        </w:rPr>
        <w:t>除了</w:t>
      </w:r>
      <w:r>
        <w:rPr>
          <w:rFonts w:ascii="宋体" w:eastAsia="宋体" w:hAnsi="宋体"/>
          <w:color w:val="auto"/>
          <w:spacing w:val="3"/>
          <w:sz w:val="24"/>
          <w:szCs w:val="24"/>
        </w:rPr>
        <w:t>“</w:t>
      </w:r>
      <w:r>
        <w:rPr>
          <w:rFonts w:ascii="宋体" w:eastAsia="宋体" w:hAnsi="宋体" w:cs="宋体"/>
          <w:color w:val="auto"/>
          <w:spacing w:val="3"/>
          <w:sz w:val="24"/>
          <w:szCs w:val="24"/>
        </w:rPr>
        <w:t>市场竞争不充分的科研项目，以及需要扶持的科技成果转化项</w:t>
      </w:r>
      <w:r>
        <w:rPr>
          <w:rFonts w:ascii="宋体" w:eastAsia="宋体" w:hAnsi="宋体" w:cs="宋体"/>
          <w:color w:val="auto"/>
          <w:spacing w:val="6"/>
          <w:sz w:val="24"/>
          <w:szCs w:val="24"/>
        </w:rPr>
        <w:t>目，提交最后报</w:t>
      </w:r>
      <w:r>
        <w:rPr>
          <w:rFonts w:ascii="宋体" w:eastAsia="宋体" w:hAnsi="宋体" w:cs="宋体"/>
          <w:color w:val="auto"/>
          <w:spacing w:val="5"/>
          <w:sz w:val="24"/>
          <w:szCs w:val="24"/>
        </w:rPr>
        <w:t>价</w:t>
      </w:r>
      <w:r>
        <w:rPr>
          <w:rFonts w:ascii="宋体" w:eastAsia="宋体" w:hAnsi="宋体" w:cs="宋体"/>
          <w:color w:val="auto"/>
          <w:spacing w:val="3"/>
          <w:sz w:val="24"/>
          <w:szCs w:val="24"/>
        </w:rPr>
        <w:t>的供应商可以为</w:t>
      </w:r>
      <w:r>
        <w:rPr>
          <w:rFonts w:ascii="宋体" w:eastAsia="宋体" w:hAnsi="宋体"/>
          <w:color w:val="auto"/>
          <w:spacing w:val="3"/>
          <w:sz w:val="24"/>
          <w:szCs w:val="24"/>
        </w:rPr>
        <w:t>2</w:t>
      </w:r>
      <w:r>
        <w:rPr>
          <w:rFonts w:ascii="宋体" w:eastAsia="宋体" w:hAnsi="宋体" w:cs="宋体"/>
          <w:color w:val="auto"/>
          <w:spacing w:val="3"/>
          <w:sz w:val="24"/>
          <w:szCs w:val="24"/>
        </w:rPr>
        <w:t>家；政府购买服务项目(含政</w:t>
      </w:r>
      <w:r>
        <w:rPr>
          <w:rFonts w:ascii="宋体" w:eastAsia="宋体" w:hAnsi="宋体" w:cs="宋体"/>
          <w:color w:val="auto"/>
          <w:spacing w:val="-6"/>
          <w:sz w:val="24"/>
          <w:szCs w:val="24"/>
        </w:rPr>
        <w:t>府和社会资本合</w:t>
      </w:r>
      <w:r>
        <w:rPr>
          <w:rFonts w:ascii="宋体" w:eastAsia="宋体" w:hAnsi="宋体" w:cs="宋体"/>
          <w:color w:val="auto"/>
          <w:spacing w:val="-3"/>
          <w:sz w:val="24"/>
          <w:szCs w:val="24"/>
        </w:rPr>
        <w:t>作项目)，在采购过程中符合要求的供应商(社会资</w:t>
      </w:r>
      <w:r>
        <w:rPr>
          <w:rFonts w:ascii="宋体" w:eastAsia="宋体" w:hAnsi="宋体" w:cs="宋体"/>
          <w:color w:val="auto"/>
          <w:spacing w:val="-8"/>
          <w:sz w:val="24"/>
          <w:szCs w:val="24"/>
        </w:rPr>
        <w:t>本)只</w:t>
      </w:r>
      <w:r>
        <w:rPr>
          <w:rFonts w:ascii="宋体" w:eastAsia="宋体" w:hAnsi="宋体" w:cs="宋体"/>
          <w:color w:val="auto"/>
          <w:spacing w:val="-6"/>
          <w:sz w:val="24"/>
          <w:szCs w:val="24"/>
        </w:rPr>
        <w:t>有</w:t>
      </w:r>
      <w:r>
        <w:rPr>
          <w:rFonts w:ascii="宋体" w:eastAsia="宋体" w:hAnsi="宋体"/>
          <w:color w:val="auto"/>
          <w:spacing w:val="-4"/>
          <w:sz w:val="24"/>
          <w:szCs w:val="24"/>
        </w:rPr>
        <w:t>2</w:t>
      </w:r>
      <w:r>
        <w:rPr>
          <w:rFonts w:ascii="宋体" w:eastAsia="宋体" w:hAnsi="宋体" w:cs="宋体"/>
          <w:color w:val="auto"/>
          <w:spacing w:val="-4"/>
          <w:sz w:val="24"/>
          <w:szCs w:val="24"/>
        </w:rPr>
        <w:t>家的，竞争性磋商采购活动可以继续进行</w:t>
      </w:r>
      <w:r>
        <w:rPr>
          <w:rFonts w:ascii="宋体" w:eastAsia="宋体" w:hAnsi="宋体"/>
          <w:color w:val="auto"/>
          <w:spacing w:val="-4"/>
          <w:sz w:val="24"/>
          <w:szCs w:val="24"/>
        </w:rPr>
        <w:t>”</w:t>
      </w:r>
      <w:r>
        <w:rPr>
          <w:rFonts w:ascii="宋体" w:eastAsia="宋体" w:hAnsi="宋体" w:cs="宋体"/>
          <w:color w:val="auto"/>
          <w:spacing w:val="-4"/>
          <w:sz w:val="24"/>
          <w:szCs w:val="24"/>
        </w:rPr>
        <w:t>的情形外，在</w:t>
      </w:r>
      <w:r>
        <w:rPr>
          <w:rFonts w:ascii="宋体" w:eastAsia="宋体" w:hAnsi="宋体" w:cs="宋体"/>
          <w:color w:val="auto"/>
          <w:spacing w:val="8"/>
          <w:sz w:val="24"/>
          <w:szCs w:val="24"/>
        </w:rPr>
        <w:t>采</w:t>
      </w:r>
      <w:r>
        <w:rPr>
          <w:rFonts w:ascii="宋体" w:eastAsia="宋体" w:hAnsi="宋体" w:cs="宋体"/>
          <w:color w:val="auto"/>
          <w:spacing w:val="7"/>
          <w:sz w:val="24"/>
          <w:szCs w:val="24"/>
        </w:rPr>
        <w:t>购</w:t>
      </w:r>
      <w:r>
        <w:rPr>
          <w:rFonts w:ascii="宋体" w:eastAsia="宋体" w:hAnsi="宋体" w:cs="宋体"/>
          <w:color w:val="auto"/>
          <w:spacing w:val="4"/>
          <w:sz w:val="24"/>
          <w:szCs w:val="24"/>
        </w:rPr>
        <w:t>过程中符合要求的供应商或者报价未超过采购预算的供应商不</w:t>
      </w:r>
      <w:r>
        <w:rPr>
          <w:rFonts w:ascii="宋体" w:eastAsia="宋体" w:hAnsi="宋体" w:cs="宋体"/>
          <w:color w:val="auto"/>
          <w:spacing w:val="-10"/>
          <w:sz w:val="24"/>
          <w:szCs w:val="24"/>
        </w:rPr>
        <w:t>足</w:t>
      </w:r>
      <w:r>
        <w:rPr>
          <w:rFonts w:ascii="宋体" w:eastAsia="宋体" w:hAnsi="宋体"/>
          <w:color w:val="auto"/>
          <w:spacing w:val="-8"/>
          <w:sz w:val="24"/>
          <w:szCs w:val="24"/>
        </w:rPr>
        <w:t>3</w:t>
      </w:r>
      <w:r>
        <w:rPr>
          <w:rFonts w:ascii="宋体" w:eastAsia="宋体" w:hAnsi="宋体" w:cs="宋体"/>
          <w:color w:val="auto"/>
          <w:spacing w:val="-8"/>
          <w:sz w:val="24"/>
          <w:szCs w:val="24"/>
        </w:rPr>
        <w:t>家的。</w:t>
      </w:r>
    </w:p>
    <w:p w14:paraId="6690B31E"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23</w:t>
      </w:r>
      <w:r>
        <w:rPr>
          <w:rFonts w:ascii="宋体" w:eastAsia="宋体" w:hAnsi="宋体" w:cs="宋体"/>
          <w:b/>
          <w:bCs/>
          <w:color w:val="auto"/>
          <w:spacing w:val="1"/>
          <w:sz w:val="24"/>
          <w:szCs w:val="24"/>
        </w:rPr>
        <w:t>签订合</w:t>
      </w:r>
      <w:r>
        <w:rPr>
          <w:rFonts w:ascii="宋体" w:eastAsia="宋体" w:hAnsi="宋体" w:cs="宋体"/>
          <w:b/>
          <w:bCs/>
          <w:color w:val="auto"/>
          <w:sz w:val="24"/>
          <w:szCs w:val="24"/>
        </w:rPr>
        <w:t>同</w:t>
      </w:r>
    </w:p>
    <w:p w14:paraId="583463B5"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23.1</w:t>
      </w:r>
      <w:r>
        <w:rPr>
          <w:rFonts w:ascii="宋体" w:eastAsia="宋体" w:hAnsi="宋体" w:cs="宋体"/>
          <w:color w:val="auto"/>
          <w:spacing w:val="-1"/>
          <w:sz w:val="24"/>
          <w:szCs w:val="24"/>
        </w:rPr>
        <w:t>采购人与成交供应商应当在成交通知书发出之日起</w:t>
      </w:r>
      <w:r>
        <w:rPr>
          <w:rFonts w:ascii="宋体" w:eastAsia="宋体" w:hAnsi="宋体"/>
          <w:color w:val="auto"/>
          <w:spacing w:val="-1"/>
          <w:sz w:val="24"/>
          <w:szCs w:val="24"/>
        </w:rPr>
        <w:t>30</w:t>
      </w:r>
      <w:r>
        <w:rPr>
          <w:rFonts w:ascii="宋体" w:eastAsia="宋体" w:hAnsi="宋体" w:cs="宋体"/>
          <w:color w:val="auto"/>
          <w:spacing w:val="-1"/>
          <w:sz w:val="24"/>
          <w:szCs w:val="24"/>
        </w:rPr>
        <w:t>日内</w:t>
      </w:r>
      <w:r>
        <w:rPr>
          <w:rFonts w:ascii="宋体" w:eastAsia="宋体" w:hAnsi="宋体" w:cs="宋体"/>
          <w:color w:val="auto"/>
          <w:sz w:val="24"/>
          <w:szCs w:val="24"/>
        </w:rPr>
        <w:t>，按照磋商文件确</w:t>
      </w:r>
      <w:r>
        <w:rPr>
          <w:rFonts w:ascii="宋体" w:eastAsia="宋体" w:hAnsi="宋体" w:cs="宋体"/>
          <w:color w:val="auto"/>
          <w:spacing w:val="2"/>
          <w:sz w:val="24"/>
          <w:szCs w:val="24"/>
        </w:rPr>
        <w:t>定的合同文本以及采购标的、规格型号、采购金额、采购数量、技</w:t>
      </w:r>
      <w:r>
        <w:rPr>
          <w:rFonts w:ascii="宋体" w:eastAsia="宋体" w:hAnsi="宋体" w:cs="宋体"/>
          <w:color w:val="auto"/>
          <w:spacing w:val="1"/>
          <w:sz w:val="24"/>
          <w:szCs w:val="24"/>
        </w:rPr>
        <w:t>术</w:t>
      </w:r>
      <w:r>
        <w:rPr>
          <w:rFonts w:ascii="宋体" w:eastAsia="宋体" w:hAnsi="宋体" w:cs="宋体"/>
          <w:color w:val="auto"/>
          <w:sz w:val="24"/>
          <w:szCs w:val="24"/>
        </w:rPr>
        <w:t>和服务</w:t>
      </w:r>
      <w:r>
        <w:rPr>
          <w:rFonts w:ascii="宋体" w:eastAsia="宋体" w:hAnsi="宋体" w:cs="宋体"/>
          <w:color w:val="auto"/>
          <w:spacing w:val="-3"/>
          <w:sz w:val="24"/>
          <w:szCs w:val="24"/>
        </w:rPr>
        <w:t>要求等事项签订政府采购合同</w:t>
      </w:r>
      <w:r>
        <w:rPr>
          <w:rFonts w:ascii="宋体" w:eastAsia="宋体" w:hAnsi="宋体" w:cs="宋体"/>
          <w:color w:val="auto"/>
          <w:spacing w:val="-2"/>
          <w:sz w:val="24"/>
          <w:szCs w:val="24"/>
        </w:rPr>
        <w:t>。</w:t>
      </w:r>
    </w:p>
    <w:p w14:paraId="6CE2007A"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23.2</w:t>
      </w:r>
      <w:r>
        <w:rPr>
          <w:rFonts w:ascii="宋体" w:eastAsia="宋体" w:hAnsi="宋体" w:cs="宋体"/>
          <w:color w:val="auto"/>
          <w:spacing w:val="4"/>
          <w:sz w:val="24"/>
          <w:szCs w:val="24"/>
        </w:rPr>
        <w:t>成交供应商拒绝签订政府采购合同的，采购人可以按照评审报告推荐的成交</w:t>
      </w:r>
      <w:r>
        <w:rPr>
          <w:rFonts w:ascii="宋体" w:eastAsia="宋体" w:hAnsi="宋体" w:cs="宋体"/>
          <w:color w:val="auto"/>
          <w:spacing w:val="-12"/>
          <w:sz w:val="24"/>
          <w:szCs w:val="24"/>
        </w:rPr>
        <w:t>候</w:t>
      </w:r>
      <w:r>
        <w:rPr>
          <w:rFonts w:ascii="宋体" w:eastAsia="宋体" w:hAnsi="宋体" w:cs="宋体"/>
          <w:color w:val="auto"/>
          <w:spacing w:val="-9"/>
          <w:sz w:val="24"/>
          <w:szCs w:val="24"/>
        </w:rPr>
        <w:t>选人名单排序，确定下一候选人为成交供应商，也可以重新开展采购活动。</w:t>
      </w:r>
      <w:r>
        <w:rPr>
          <w:rFonts w:ascii="宋体" w:eastAsia="宋体" w:hAnsi="宋体" w:cs="宋体"/>
          <w:color w:val="auto"/>
          <w:spacing w:val="-2"/>
          <w:sz w:val="24"/>
          <w:szCs w:val="24"/>
        </w:rPr>
        <w:t>拒绝签订政府采购</w:t>
      </w:r>
      <w:r>
        <w:rPr>
          <w:rFonts w:ascii="宋体" w:eastAsia="宋体" w:hAnsi="宋体" w:cs="宋体"/>
          <w:color w:val="auto"/>
          <w:spacing w:val="-1"/>
          <w:sz w:val="24"/>
          <w:szCs w:val="24"/>
        </w:rPr>
        <w:t>合同的成交供应商不得参加对该项目重新开展的采购活动。</w:t>
      </w:r>
    </w:p>
    <w:p w14:paraId="35392D79"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23.3</w:t>
      </w:r>
      <w:r>
        <w:rPr>
          <w:rFonts w:ascii="宋体" w:eastAsia="宋体" w:hAnsi="宋体" w:cs="宋体"/>
          <w:color w:val="auto"/>
          <w:spacing w:val="4"/>
          <w:sz w:val="24"/>
          <w:szCs w:val="24"/>
        </w:rPr>
        <w:t>联合体成交的，联合体各方应当共同与采购人签订合同，就采购合同约定的</w:t>
      </w:r>
      <w:r>
        <w:rPr>
          <w:rFonts w:ascii="宋体" w:eastAsia="宋体" w:hAnsi="宋体" w:cs="宋体"/>
          <w:color w:val="auto"/>
          <w:spacing w:val="-4"/>
          <w:sz w:val="24"/>
          <w:szCs w:val="24"/>
        </w:rPr>
        <w:t>事</w:t>
      </w:r>
      <w:r>
        <w:rPr>
          <w:rFonts w:ascii="宋体" w:eastAsia="宋体" w:hAnsi="宋体" w:cs="宋体"/>
          <w:color w:val="auto"/>
          <w:spacing w:val="-3"/>
          <w:sz w:val="24"/>
          <w:szCs w:val="24"/>
        </w:rPr>
        <w:t>项向采购人承担连带责任。</w:t>
      </w:r>
    </w:p>
    <w:p w14:paraId="6D925D30"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olor w:val="auto"/>
          <w:spacing w:val="4"/>
          <w:sz w:val="24"/>
          <w:szCs w:val="24"/>
        </w:rPr>
        <w:t>3.4</w:t>
      </w:r>
      <w:r>
        <w:rPr>
          <w:rFonts w:ascii="宋体" w:eastAsia="宋体" w:hAnsi="宋体" w:cs="宋体"/>
          <w:color w:val="auto"/>
          <w:spacing w:val="4"/>
          <w:sz w:val="24"/>
          <w:szCs w:val="24"/>
        </w:rPr>
        <w:t>政府采购合同不能转包。</w:t>
      </w:r>
    </w:p>
    <w:p w14:paraId="230DD94C"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23.5</w:t>
      </w:r>
      <w:r>
        <w:rPr>
          <w:rFonts w:ascii="宋体" w:eastAsia="宋体" w:hAnsi="宋体" w:cs="宋体"/>
          <w:color w:val="auto"/>
          <w:spacing w:val="4"/>
          <w:sz w:val="24"/>
          <w:szCs w:val="24"/>
        </w:rPr>
        <w:t>采购人允许采用分包方式履行合同的，成交供应商可以依法采取分包方式履</w:t>
      </w:r>
      <w:r>
        <w:rPr>
          <w:rFonts w:ascii="宋体" w:eastAsia="宋体" w:hAnsi="宋体" w:cs="宋体"/>
          <w:color w:val="auto"/>
          <w:spacing w:val="-16"/>
          <w:sz w:val="24"/>
          <w:szCs w:val="24"/>
        </w:rPr>
        <w:t>行</w:t>
      </w:r>
      <w:r>
        <w:rPr>
          <w:rFonts w:ascii="宋体" w:eastAsia="宋体" w:hAnsi="宋体" w:cs="宋体"/>
          <w:color w:val="auto"/>
          <w:spacing w:val="-14"/>
          <w:sz w:val="24"/>
          <w:szCs w:val="24"/>
        </w:rPr>
        <w:t>合</w:t>
      </w:r>
      <w:r>
        <w:rPr>
          <w:rFonts w:ascii="宋体" w:eastAsia="宋体" w:hAnsi="宋体" w:cs="宋体"/>
          <w:color w:val="auto"/>
          <w:spacing w:val="-8"/>
          <w:sz w:val="24"/>
          <w:szCs w:val="24"/>
        </w:rPr>
        <w:t>同。本项目是否允许分包，见《供应商须知资料表》。政府采购合同分包</w:t>
      </w:r>
      <w:r>
        <w:rPr>
          <w:rFonts w:ascii="宋体" w:eastAsia="宋体" w:hAnsi="宋体" w:cs="宋体"/>
          <w:color w:val="auto"/>
          <w:spacing w:val="2"/>
          <w:sz w:val="24"/>
          <w:szCs w:val="24"/>
        </w:rPr>
        <w:t>履行的，应当在响应文件中载明分包承担主体，分包承担主体应当具</w:t>
      </w:r>
      <w:r>
        <w:rPr>
          <w:rFonts w:ascii="宋体" w:eastAsia="宋体" w:hAnsi="宋体" w:cs="宋体"/>
          <w:color w:val="auto"/>
          <w:spacing w:val="1"/>
          <w:sz w:val="24"/>
          <w:szCs w:val="24"/>
        </w:rPr>
        <w:t>备</w:t>
      </w:r>
      <w:r>
        <w:rPr>
          <w:rFonts w:ascii="宋体" w:eastAsia="宋体" w:hAnsi="宋体" w:cs="宋体"/>
          <w:color w:val="auto"/>
          <w:sz w:val="24"/>
          <w:szCs w:val="24"/>
        </w:rPr>
        <w:t>相应</w:t>
      </w:r>
      <w:r>
        <w:rPr>
          <w:rFonts w:ascii="宋体" w:eastAsia="宋体" w:hAnsi="宋体" w:cs="宋体"/>
          <w:color w:val="auto"/>
          <w:spacing w:val="4"/>
          <w:sz w:val="24"/>
          <w:szCs w:val="24"/>
        </w:rPr>
        <w:t>资</w:t>
      </w:r>
      <w:r>
        <w:rPr>
          <w:rFonts w:ascii="宋体" w:eastAsia="宋体" w:hAnsi="宋体" w:cs="宋体"/>
          <w:color w:val="auto"/>
          <w:spacing w:val="2"/>
          <w:sz w:val="24"/>
          <w:szCs w:val="24"/>
        </w:rPr>
        <w:t>质条件且不得再次分包，</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2"/>
          <w:sz w:val="24"/>
          <w:szCs w:val="24"/>
        </w:rPr>
        <w:t>。成交供应商就采购项目和分包项</w:t>
      </w:r>
      <w:r>
        <w:rPr>
          <w:rFonts w:ascii="宋体" w:eastAsia="宋体" w:hAnsi="宋体" w:cs="宋体"/>
          <w:color w:val="auto"/>
          <w:spacing w:val="-2"/>
          <w:sz w:val="24"/>
          <w:szCs w:val="24"/>
        </w:rPr>
        <w:t>目向采购人负责，分包供应商就分包项目承担责任</w:t>
      </w:r>
      <w:r>
        <w:rPr>
          <w:rFonts w:ascii="宋体" w:eastAsia="宋体" w:hAnsi="宋体" w:cs="宋体"/>
          <w:color w:val="auto"/>
          <w:spacing w:val="-1"/>
          <w:sz w:val="24"/>
          <w:szCs w:val="24"/>
        </w:rPr>
        <w:t>。</w:t>
      </w:r>
    </w:p>
    <w:p w14:paraId="655610F3"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position w:val="17"/>
          <w:sz w:val="24"/>
          <w:szCs w:val="24"/>
        </w:rPr>
        <w:t>24</w:t>
      </w:r>
      <w:r>
        <w:rPr>
          <w:rFonts w:ascii="宋体" w:eastAsia="宋体" w:hAnsi="宋体" w:cs="宋体"/>
          <w:b/>
          <w:bCs/>
          <w:color w:val="auto"/>
          <w:spacing w:val="1"/>
          <w:position w:val="17"/>
          <w:sz w:val="24"/>
          <w:szCs w:val="24"/>
        </w:rPr>
        <w:t>询问</w:t>
      </w:r>
      <w:r>
        <w:rPr>
          <w:rFonts w:ascii="宋体" w:eastAsia="宋体" w:hAnsi="宋体" w:cs="宋体"/>
          <w:b/>
          <w:bCs/>
          <w:color w:val="auto"/>
          <w:position w:val="17"/>
          <w:sz w:val="24"/>
          <w:szCs w:val="24"/>
        </w:rPr>
        <w:t>与质疑</w:t>
      </w:r>
    </w:p>
    <w:p w14:paraId="31D51A09" w14:textId="77777777" w:rsidR="002E3D40" w:rsidRDefault="00000000">
      <w:pPr>
        <w:spacing w:line="360" w:lineRule="auto"/>
        <w:ind w:firstLineChars="200" w:firstLine="510"/>
        <w:jc w:val="both"/>
        <w:rPr>
          <w:rFonts w:ascii="宋体" w:eastAsia="宋体" w:hAnsi="宋体" w:cs="宋体"/>
          <w:color w:val="auto"/>
          <w:sz w:val="24"/>
          <w:szCs w:val="24"/>
        </w:rPr>
      </w:pPr>
      <w:r>
        <w:rPr>
          <w:rFonts w:ascii="宋体" w:eastAsia="宋体" w:hAnsi="宋体"/>
          <w:color w:val="auto"/>
          <w:spacing w:val="15"/>
          <w:sz w:val="24"/>
          <w:szCs w:val="24"/>
        </w:rPr>
        <w:t>2</w:t>
      </w:r>
      <w:r>
        <w:rPr>
          <w:rFonts w:ascii="宋体" w:eastAsia="宋体" w:hAnsi="宋体"/>
          <w:color w:val="auto"/>
          <w:spacing w:val="13"/>
          <w:sz w:val="24"/>
          <w:szCs w:val="24"/>
        </w:rPr>
        <w:t>4.1</w:t>
      </w:r>
      <w:r>
        <w:rPr>
          <w:rFonts w:ascii="宋体" w:eastAsia="宋体" w:hAnsi="宋体" w:cs="宋体"/>
          <w:color w:val="auto"/>
          <w:spacing w:val="13"/>
          <w:sz w:val="24"/>
          <w:szCs w:val="24"/>
        </w:rPr>
        <w:t>询问</w:t>
      </w:r>
    </w:p>
    <w:p w14:paraId="5754AA5A" w14:textId="77777777" w:rsidR="002E3D40"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24.</w:t>
      </w:r>
      <w:r>
        <w:rPr>
          <w:rFonts w:ascii="宋体" w:eastAsia="宋体" w:hAnsi="宋体"/>
          <w:color w:val="auto"/>
          <w:spacing w:val="-9"/>
          <w:sz w:val="24"/>
          <w:szCs w:val="24"/>
        </w:rPr>
        <w:t>1</w:t>
      </w:r>
      <w:r>
        <w:rPr>
          <w:rFonts w:ascii="宋体" w:eastAsia="宋体" w:hAnsi="宋体"/>
          <w:color w:val="auto"/>
          <w:spacing w:val="-6"/>
          <w:sz w:val="24"/>
          <w:szCs w:val="24"/>
        </w:rPr>
        <w:t>.1</w:t>
      </w:r>
      <w:r>
        <w:rPr>
          <w:rFonts w:ascii="宋体" w:eastAsia="宋体" w:hAnsi="宋体" w:cs="宋体"/>
          <w:color w:val="auto"/>
          <w:spacing w:val="-6"/>
          <w:sz w:val="24"/>
          <w:szCs w:val="24"/>
        </w:rPr>
        <w:t>供应商对政府采购活动事项有疑问的，可依法提出询问，并按《供应</w:t>
      </w:r>
      <w:r>
        <w:rPr>
          <w:rFonts w:ascii="宋体" w:eastAsia="宋体" w:hAnsi="宋体" w:cs="宋体"/>
          <w:color w:val="auto"/>
          <w:spacing w:val="-2"/>
          <w:sz w:val="24"/>
          <w:szCs w:val="24"/>
        </w:rPr>
        <w:t>商须知资料表》载明的形式送达采购人或采购代理机</w:t>
      </w:r>
      <w:r>
        <w:rPr>
          <w:rFonts w:ascii="宋体" w:eastAsia="宋体" w:hAnsi="宋体" w:cs="宋体"/>
          <w:color w:val="auto"/>
          <w:sz w:val="24"/>
          <w:szCs w:val="24"/>
        </w:rPr>
        <w:t>构。</w:t>
      </w:r>
    </w:p>
    <w:p w14:paraId="66182BCA"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24.1.</w:t>
      </w:r>
      <w:r>
        <w:rPr>
          <w:rFonts w:ascii="宋体" w:eastAsia="宋体" w:hAnsi="宋体"/>
          <w:color w:val="auto"/>
          <w:spacing w:val="4"/>
          <w:sz w:val="24"/>
          <w:szCs w:val="24"/>
        </w:rPr>
        <w:t>2</w:t>
      </w:r>
      <w:r>
        <w:rPr>
          <w:rFonts w:ascii="宋体" w:eastAsia="宋体" w:hAnsi="宋体" w:cs="宋体"/>
          <w:color w:val="auto"/>
          <w:spacing w:val="3"/>
          <w:sz w:val="24"/>
          <w:szCs w:val="24"/>
        </w:rPr>
        <w:t>采购人或采购代理机构对供应商依法提出的询问，在</w:t>
      </w:r>
      <w:r>
        <w:rPr>
          <w:rFonts w:ascii="宋体" w:eastAsia="宋体" w:hAnsi="宋体"/>
          <w:color w:val="auto"/>
          <w:spacing w:val="3"/>
          <w:sz w:val="24"/>
          <w:szCs w:val="24"/>
        </w:rPr>
        <w:t>3</w:t>
      </w:r>
      <w:r>
        <w:rPr>
          <w:rFonts w:ascii="宋体" w:eastAsia="宋体" w:hAnsi="宋体" w:cs="宋体"/>
          <w:color w:val="auto"/>
          <w:spacing w:val="3"/>
          <w:sz w:val="24"/>
          <w:szCs w:val="24"/>
        </w:rPr>
        <w:t>个工作日内</w:t>
      </w:r>
      <w:r>
        <w:rPr>
          <w:rFonts w:ascii="宋体" w:eastAsia="宋体" w:hAnsi="宋体" w:cs="宋体"/>
          <w:color w:val="auto"/>
          <w:spacing w:val="-4"/>
          <w:sz w:val="24"/>
          <w:szCs w:val="24"/>
        </w:rPr>
        <w:t>作</w:t>
      </w:r>
      <w:r>
        <w:rPr>
          <w:rFonts w:ascii="宋体" w:eastAsia="宋体" w:hAnsi="宋体" w:cs="宋体"/>
          <w:color w:val="auto"/>
          <w:spacing w:val="-2"/>
          <w:sz w:val="24"/>
          <w:szCs w:val="24"/>
        </w:rPr>
        <w:t>出答复，但答复的内容不得涉及商业秘密。</w:t>
      </w:r>
    </w:p>
    <w:p w14:paraId="4854D034" w14:textId="77777777" w:rsidR="002E3D40"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olor w:val="auto"/>
          <w:spacing w:val="16"/>
          <w:sz w:val="24"/>
          <w:szCs w:val="24"/>
        </w:rPr>
        <w:t>2</w:t>
      </w:r>
      <w:r>
        <w:rPr>
          <w:rFonts w:ascii="宋体" w:eastAsia="宋体" w:hAnsi="宋体"/>
          <w:color w:val="auto"/>
          <w:spacing w:val="13"/>
          <w:sz w:val="24"/>
          <w:szCs w:val="24"/>
        </w:rPr>
        <w:t>4.2</w:t>
      </w:r>
      <w:r>
        <w:rPr>
          <w:rFonts w:ascii="宋体" w:eastAsia="宋体" w:hAnsi="宋体" w:cs="宋体"/>
          <w:color w:val="auto"/>
          <w:spacing w:val="13"/>
          <w:sz w:val="24"/>
          <w:szCs w:val="24"/>
        </w:rPr>
        <w:t>质疑</w:t>
      </w:r>
    </w:p>
    <w:p w14:paraId="78C44356"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lastRenderedPageBreak/>
        <w:t>24.2.1</w:t>
      </w:r>
      <w:r>
        <w:rPr>
          <w:rFonts w:ascii="宋体" w:eastAsia="宋体" w:hAnsi="宋体" w:cs="宋体"/>
          <w:color w:val="auto"/>
          <w:spacing w:val="-1"/>
          <w:sz w:val="24"/>
          <w:szCs w:val="24"/>
        </w:rPr>
        <w:t>供应商认为竞争性磋商文件、采购过程、</w:t>
      </w:r>
      <w:r>
        <w:rPr>
          <w:rFonts w:ascii="宋体" w:eastAsia="宋体" w:hAnsi="宋体" w:cs="宋体"/>
          <w:color w:val="auto"/>
          <w:sz w:val="24"/>
          <w:szCs w:val="24"/>
        </w:rPr>
        <w:t>成交结果使自己的权益受到</w:t>
      </w:r>
      <w:r>
        <w:rPr>
          <w:rFonts w:ascii="宋体" w:eastAsia="宋体" w:hAnsi="宋体" w:cs="宋体"/>
          <w:color w:val="auto"/>
          <w:spacing w:val="-14"/>
          <w:sz w:val="24"/>
          <w:szCs w:val="24"/>
        </w:rPr>
        <w:t>损害</w:t>
      </w:r>
      <w:r>
        <w:rPr>
          <w:rFonts w:ascii="宋体" w:eastAsia="宋体" w:hAnsi="宋体" w:cs="宋体"/>
          <w:color w:val="auto"/>
          <w:spacing w:val="-12"/>
          <w:sz w:val="24"/>
          <w:szCs w:val="24"/>
        </w:rPr>
        <w:t>的</w:t>
      </w:r>
      <w:r>
        <w:rPr>
          <w:rFonts w:ascii="宋体" w:eastAsia="宋体" w:hAnsi="宋体" w:cs="宋体"/>
          <w:color w:val="auto"/>
          <w:spacing w:val="-7"/>
          <w:sz w:val="24"/>
          <w:szCs w:val="24"/>
        </w:rPr>
        <w:t>，可以在知道或者应知其权益受到损害之日起</w:t>
      </w:r>
      <w:r>
        <w:rPr>
          <w:rFonts w:ascii="宋体" w:eastAsia="宋体" w:hAnsi="宋体"/>
          <w:color w:val="auto"/>
          <w:spacing w:val="-7"/>
          <w:sz w:val="24"/>
          <w:szCs w:val="24"/>
        </w:rPr>
        <w:t>7</w:t>
      </w:r>
      <w:r>
        <w:rPr>
          <w:rFonts w:ascii="宋体" w:eastAsia="宋体" w:hAnsi="宋体" w:cs="宋体"/>
          <w:color w:val="auto"/>
          <w:spacing w:val="-7"/>
          <w:sz w:val="24"/>
          <w:szCs w:val="24"/>
        </w:rPr>
        <w:t>个工作日内，</w:t>
      </w:r>
      <w:r>
        <w:rPr>
          <w:rFonts w:ascii="宋体" w:eastAsia="宋体" w:hAnsi="宋体" w:cs="宋体"/>
          <w:color w:val="auto"/>
          <w:spacing w:val="-4"/>
          <w:sz w:val="24"/>
          <w:szCs w:val="24"/>
        </w:rPr>
        <w:t>以书面形式向采购人、采购代理机构提出质疑。采购人、采购代理机</w:t>
      </w:r>
      <w:r>
        <w:rPr>
          <w:rFonts w:ascii="宋体" w:eastAsia="宋体" w:hAnsi="宋体" w:cs="宋体"/>
          <w:color w:val="auto"/>
          <w:spacing w:val="-8"/>
          <w:sz w:val="24"/>
          <w:szCs w:val="24"/>
        </w:rPr>
        <w:t>构</w:t>
      </w:r>
      <w:r>
        <w:rPr>
          <w:rFonts w:ascii="宋体" w:eastAsia="宋体" w:hAnsi="宋体" w:cs="宋体"/>
          <w:color w:val="auto"/>
          <w:spacing w:val="-7"/>
          <w:sz w:val="24"/>
          <w:szCs w:val="24"/>
        </w:rPr>
        <w:t>在</w:t>
      </w:r>
      <w:r>
        <w:rPr>
          <w:rFonts w:ascii="宋体" w:eastAsia="宋体" w:hAnsi="宋体" w:cs="宋体"/>
          <w:color w:val="auto"/>
          <w:spacing w:val="-4"/>
          <w:sz w:val="24"/>
          <w:szCs w:val="24"/>
        </w:rPr>
        <w:t>收到质疑函后</w:t>
      </w:r>
      <w:r>
        <w:rPr>
          <w:rFonts w:ascii="宋体" w:eastAsia="宋体" w:hAnsi="宋体"/>
          <w:color w:val="auto"/>
          <w:spacing w:val="-4"/>
          <w:sz w:val="24"/>
          <w:szCs w:val="24"/>
        </w:rPr>
        <w:t>7</w:t>
      </w:r>
      <w:r>
        <w:rPr>
          <w:rFonts w:ascii="宋体" w:eastAsia="宋体" w:hAnsi="宋体" w:cs="宋体"/>
          <w:color w:val="auto"/>
          <w:spacing w:val="-4"/>
          <w:sz w:val="24"/>
          <w:szCs w:val="24"/>
        </w:rPr>
        <w:t>个工作日内作出答复。</w:t>
      </w:r>
    </w:p>
    <w:p w14:paraId="1C584264" w14:textId="77777777" w:rsidR="002E3D40" w:rsidRDefault="00000000">
      <w:pPr>
        <w:widowControl w:val="0"/>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24.2.2</w:t>
      </w:r>
      <w:r>
        <w:rPr>
          <w:rFonts w:ascii="宋体" w:eastAsia="宋体" w:hAnsi="宋体" w:cs="宋体"/>
          <w:color w:val="auto"/>
          <w:spacing w:val="-5"/>
          <w:sz w:val="24"/>
          <w:szCs w:val="24"/>
        </w:rPr>
        <w:t>质</w:t>
      </w:r>
      <w:r>
        <w:rPr>
          <w:rFonts w:ascii="宋体" w:eastAsia="宋体" w:hAnsi="宋体" w:cs="宋体"/>
          <w:color w:val="auto"/>
          <w:spacing w:val="-3"/>
          <w:sz w:val="24"/>
          <w:szCs w:val="24"/>
        </w:rPr>
        <w:t>疑函须使用财政部制定的范本文件。供应商为自然人的，质疑函应</w:t>
      </w:r>
      <w:r>
        <w:rPr>
          <w:rFonts w:ascii="宋体" w:eastAsia="宋体" w:hAnsi="宋体" w:cs="宋体"/>
          <w:color w:val="auto"/>
          <w:spacing w:val="-22"/>
          <w:sz w:val="24"/>
          <w:szCs w:val="24"/>
        </w:rPr>
        <w:t>当</w:t>
      </w:r>
      <w:r>
        <w:rPr>
          <w:rFonts w:ascii="宋体" w:eastAsia="宋体" w:hAnsi="宋体" w:cs="宋体"/>
          <w:color w:val="auto"/>
          <w:spacing w:val="-20"/>
          <w:sz w:val="24"/>
          <w:szCs w:val="24"/>
        </w:rPr>
        <w:t>由</w:t>
      </w:r>
      <w:r>
        <w:rPr>
          <w:rFonts w:ascii="宋体" w:eastAsia="宋体" w:hAnsi="宋体" w:cs="宋体"/>
          <w:color w:val="auto"/>
          <w:spacing w:val="-11"/>
          <w:sz w:val="24"/>
          <w:szCs w:val="24"/>
        </w:rPr>
        <w:t>本人签字；供应商为法人或者其他组织的，质疑函应当由法定代</w:t>
      </w:r>
      <w:r>
        <w:rPr>
          <w:rFonts w:ascii="宋体" w:eastAsia="宋体" w:hAnsi="宋体" w:cs="宋体"/>
          <w:color w:val="auto"/>
          <w:spacing w:val="-2"/>
          <w:sz w:val="24"/>
          <w:szCs w:val="24"/>
        </w:rPr>
        <w:t>表人、主要负责人，或者其</w:t>
      </w:r>
      <w:r>
        <w:rPr>
          <w:rFonts w:ascii="宋体" w:eastAsia="宋体" w:hAnsi="宋体" w:cs="宋体"/>
          <w:color w:val="auto"/>
          <w:spacing w:val="-1"/>
          <w:sz w:val="24"/>
          <w:szCs w:val="24"/>
        </w:rPr>
        <w:t>授权代表签字或者盖章，并加盖公章。</w:t>
      </w:r>
    </w:p>
    <w:p w14:paraId="00F7AB75"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24.2.3</w:t>
      </w:r>
      <w:r>
        <w:rPr>
          <w:rFonts w:ascii="宋体" w:eastAsia="宋体" w:hAnsi="宋体" w:cs="宋体"/>
          <w:color w:val="auto"/>
          <w:spacing w:val="-6"/>
          <w:sz w:val="24"/>
          <w:szCs w:val="24"/>
        </w:rPr>
        <w:t>供</w:t>
      </w:r>
      <w:r>
        <w:rPr>
          <w:rFonts w:ascii="宋体" w:eastAsia="宋体" w:hAnsi="宋体" w:cs="宋体"/>
          <w:color w:val="auto"/>
          <w:spacing w:val="-4"/>
          <w:sz w:val="24"/>
          <w:szCs w:val="24"/>
        </w:rPr>
        <w:t>应</w:t>
      </w:r>
      <w:r>
        <w:rPr>
          <w:rFonts w:ascii="宋体" w:eastAsia="宋体" w:hAnsi="宋体" w:cs="宋体"/>
          <w:color w:val="auto"/>
          <w:spacing w:val="-3"/>
          <w:sz w:val="24"/>
          <w:szCs w:val="24"/>
        </w:rPr>
        <w:t>商委托代理人进行质疑的，应当随质疑函同时提交供应商签署的</w:t>
      </w:r>
      <w:r>
        <w:rPr>
          <w:rFonts w:ascii="宋体" w:eastAsia="宋体" w:hAnsi="宋体" w:cs="宋体"/>
          <w:color w:val="auto"/>
          <w:spacing w:val="-16"/>
          <w:sz w:val="24"/>
          <w:szCs w:val="24"/>
        </w:rPr>
        <w:t>授权</w:t>
      </w:r>
      <w:r>
        <w:rPr>
          <w:rFonts w:ascii="宋体" w:eastAsia="宋体" w:hAnsi="宋体" w:cs="宋体"/>
          <w:color w:val="auto"/>
          <w:spacing w:val="-15"/>
          <w:sz w:val="24"/>
          <w:szCs w:val="24"/>
        </w:rPr>
        <w:t>委</w:t>
      </w:r>
      <w:r>
        <w:rPr>
          <w:rFonts w:ascii="宋体" w:eastAsia="宋体" w:hAnsi="宋体" w:cs="宋体"/>
          <w:color w:val="auto"/>
          <w:spacing w:val="-8"/>
          <w:sz w:val="24"/>
          <w:szCs w:val="24"/>
        </w:rPr>
        <w:t>托书。授权委托书应当载明代理人的姓名或者名称、代理事项、</w:t>
      </w:r>
      <w:r>
        <w:rPr>
          <w:rFonts w:ascii="宋体" w:eastAsia="宋体" w:hAnsi="宋体" w:cs="宋体"/>
          <w:color w:val="auto"/>
          <w:spacing w:val="-4"/>
          <w:sz w:val="24"/>
          <w:szCs w:val="24"/>
        </w:rPr>
        <w:t>具体</w:t>
      </w:r>
      <w:r>
        <w:rPr>
          <w:rFonts w:ascii="宋体" w:eastAsia="宋体" w:hAnsi="宋体" w:cs="宋体"/>
          <w:color w:val="auto"/>
          <w:spacing w:val="-3"/>
          <w:sz w:val="24"/>
          <w:szCs w:val="24"/>
        </w:rPr>
        <w:t>权</w:t>
      </w:r>
      <w:r>
        <w:rPr>
          <w:rFonts w:ascii="宋体" w:eastAsia="宋体" w:hAnsi="宋体" w:cs="宋体"/>
          <w:color w:val="auto"/>
          <w:spacing w:val="-2"/>
          <w:sz w:val="24"/>
          <w:szCs w:val="24"/>
        </w:rPr>
        <w:t>限、期限和相关事项。供应商为自然人的，应当由本人签字；</w:t>
      </w:r>
      <w:r>
        <w:rPr>
          <w:rFonts w:ascii="宋体" w:eastAsia="宋体" w:hAnsi="宋体" w:cs="宋体"/>
          <w:color w:val="auto"/>
          <w:spacing w:val="-14"/>
          <w:sz w:val="24"/>
          <w:szCs w:val="24"/>
        </w:rPr>
        <w:t>供应</w:t>
      </w:r>
      <w:r>
        <w:rPr>
          <w:rFonts w:ascii="宋体" w:eastAsia="宋体" w:hAnsi="宋体" w:cs="宋体"/>
          <w:color w:val="auto"/>
          <w:spacing w:val="-13"/>
          <w:sz w:val="24"/>
          <w:szCs w:val="24"/>
        </w:rPr>
        <w:t>商</w:t>
      </w:r>
      <w:r>
        <w:rPr>
          <w:rFonts w:ascii="宋体" w:eastAsia="宋体" w:hAnsi="宋体" w:cs="宋体"/>
          <w:color w:val="auto"/>
          <w:spacing w:val="-7"/>
          <w:sz w:val="24"/>
          <w:szCs w:val="24"/>
        </w:rPr>
        <w:t>为法人或者其他组织的，应当由法定代表人、主要负责人签字</w:t>
      </w:r>
      <w:r>
        <w:rPr>
          <w:rFonts w:ascii="宋体" w:eastAsia="宋体" w:hAnsi="宋体" w:cs="宋体"/>
          <w:color w:val="auto"/>
          <w:spacing w:val="-4"/>
          <w:sz w:val="24"/>
          <w:szCs w:val="24"/>
        </w:rPr>
        <w:t>或者</w:t>
      </w:r>
      <w:r>
        <w:rPr>
          <w:rFonts w:ascii="宋体" w:eastAsia="宋体" w:hAnsi="宋体" w:cs="宋体"/>
          <w:color w:val="auto"/>
          <w:spacing w:val="-3"/>
          <w:sz w:val="24"/>
          <w:szCs w:val="24"/>
        </w:rPr>
        <w:t>盖</w:t>
      </w:r>
      <w:r>
        <w:rPr>
          <w:rFonts w:ascii="宋体" w:eastAsia="宋体" w:hAnsi="宋体" w:cs="宋体"/>
          <w:color w:val="auto"/>
          <w:spacing w:val="-2"/>
          <w:sz w:val="24"/>
          <w:szCs w:val="24"/>
        </w:rPr>
        <w:t>章，并加盖公章。</w:t>
      </w:r>
    </w:p>
    <w:p w14:paraId="387952AA"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24.2.4</w:t>
      </w:r>
      <w:r>
        <w:rPr>
          <w:rFonts w:ascii="宋体" w:eastAsia="宋体" w:hAnsi="宋体" w:cs="宋体"/>
          <w:color w:val="auto"/>
          <w:spacing w:val="1"/>
          <w:sz w:val="24"/>
          <w:szCs w:val="24"/>
        </w:rPr>
        <w:t>供应商应在法定质疑期内一次性提出针对同一采购程序</w:t>
      </w:r>
      <w:r>
        <w:rPr>
          <w:rFonts w:ascii="宋体" w:eastAsia="宋体" w:hAnsi="宋体" w:cs="宋体"/>
          <w:color w:val="auto"/>
          <w:sz w:val="24"/>
          <w:szCs w:val="24"/>
        </w:rPr>
        <w:t>环节的质疑，</w:t>
      </w:r>
      <w:r>
        <w:rPr>
          <w:rFonts w:ascii="宋体" w:eastAsia="宋体" w:hAnsi="宋体" w:cs="宋体"/>
          <w:color w:val="auto"/>
          <w:spacing w:val="-14"/>
          <w:sz w:val="24"/>
          <w:szCs w:val="24"/>
        </w:rPr>
        <w:t>法定质</w:t>
      </w:r>
      <w:r>
        <w:rPr>
          <w:rFonts w:ascii="宋体" w:eastAsia="宋体" w:hAnsi="宋体" w:cs="宋体"/>
          <w:color w:val="auto"/>
          <w:spacing w:val="-7"/>
          <w:sz w:val="24"/>
          <w:szCs w:val="24"/>
        </w:rPr>
        <w:t>疑期内针对同一采购程序环节再次提出的质疑，采购人、采购</w:t>
      </w:r>
      <w:r>
        <w:rPr>
          <w:rFonts w:ascii="宋体" w:eastAsia="宋体" w:hAnsi="宋体" w:cs="宋体"/>
          <w:color w:val="auto"/>
          <w:spacing w:val="-6"/>
          <w:sz w:val="24"/>
          <w:szCs w:val="24"/>
        </w:rPr>
        <w:t>代理</w:t>
      </w:r>
      <w:r>
        <w:rPr>
          <w:rFonts w:ascii="宋体" w:eastAsia="宋体" w:hAnsi="宋体" w:cs="宋体"/>
          <w:color w:val="auto"/>
          <w:spacing w:val="-3"/>
          <w:sz w:val="24"/>
          <w:szCs w:val="24"/>
        </w:rPr>
        <w:t>机构有权不予答复。</w:t>
      </w:r>
    </w:p>
    <w:p w14:paraId="21650F37" w14:textId="77777777" w:rsidR="002E3D40" w:rsidRDefault="00000000">
      <w:pPr>
        <w:spacing w:line="360" w:lineRule="auto"/>
        <w:ind w:leftChars="200" w:left="420"/>
        <w:jc w:val="both"/>
        <w:rPr>
          <w:rFonts w:ascii="宋体" w:eastAsia="宋体" w:hAnsi="宋体" w:cs="宋体"/>
          <w:color w:val="auto"/>
          <w:spacing w:val="-1"/>
          <w:sz w:val="24"/>
          <w:szCs w:val="24"/>
        </w:rPr>
      </w:pPr>
      <w:r>
        <w:rPr>
          <w:rFonts w:ascii="宋体" w:eastAsia="宋体" w:hAnsi="宋体"/>
          <w:color w:val="auto"/>
          <w:spacing w:val="-2"/>
          <w:sz w:val="24"/>
          <w:szCs w:val="24"/>
        </w:rPr>
        <w:t>24.3</w:t>
      </w:r>
      <w:r>
        <w:rPr>
          <w:rFonts w:ascii="宋体" w:eastAsia="宋体" w:hAnsi="宋体" w:cs="宋体"/>
          <w:color w:val="auto"/>
          <w:spacing w:val="-2"/>
          <w:sz w:val="24"/>
          <w:szCs w:val="24"/>
        </w:rPr>
        <w:t>接收询问和质</w:t>
      </w:r>
      <w:r>
        <w:rPr>
          <w:rFonts w:ascii="宋体" w:eastAsia="宋体" w:hAnsi="宋体" w:cs="宋体"/>
          <w:color w:val="auto"/>
          <w:spacing w:val="-1"/>
          <w:sz w:val="24"/>
          <w:szCs w:val="24"/>
        </w:rPr>
        <w:t>疑的联系部门、联系电话和通讯地址见《供应商须知资料表》。</w:t>
      </w:r>
    </w:p>
    <w:p w14:paraId="3D056C8D" w14:textId="77777777" w:rsidR="002E3D40" w:rsidRDefault="00000000">
      <w:pPr>
        <w:spacing w:line="360" w:lineRule="auto"/>
        <w:ind w:leftChars="200" w:left="420"/>
        <w:jc w:val="both"/>
        <w:rPr>
          <w:rFonts w:ascii="宋体" w:eastAsia="宋体" w:hAnsi="宋体"/>
          <w:color w:val="auto"/>
          <w:spacing w:val="-2"/>
          <w:sz w:val="24"/>
          <w:szCs w:val="24"/>
        </w:rPr>
      </w:pPr>
      <w:r>
        <w:rPr>
          <w:rFonts w:ascii="宋体" w:eastAsia="宋体" w:hAnsi="宋体"/>
          <w:b/>
          <w:bCs/>
          <w:color w:val="auto"/>
          <w:spacing w:val="-2"/>
          <w:sz w:val="24"/>
          <w:szCs w:val="24"/>
        </w:rPr>
        <w:t>25代理费</w:t>
      </w:r>
    </w:p>
    <w:p w14:paraId="14222036"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olor w:val="auto"/>
          <w:spacing w:val="-5"/>
          <w:sz w:val="24"/>
          <w:szCs w:val="24"/>
        </w:rPr>
        <w:t>5</w:t>
      </w:r>
      <w:r>
        <w:rPr>
          <w:rFonts w:ascii="宋体" w:eastAsia="宋体" w:hAnsi="宋体"/>
          <w:color w:val="auto"/>
          <w:spacing w:val="-3"/>
          <w:sz w:val="24"/>
          <w:szCs w:val="24"/>
        </w:rPr>
        <w:t>.1</w:t>
      </w:r>
      <w:r>
        <w:rPr>
          <w:rFonts w:ascii="宋体" w:eastAsia="宋体" w:hAnsi="宋体" w:cs="宋体"/>
          <w:color w:val="auto"/>
          <w:spacing w:val="-3"/>
          <w:sz w:val="24"/>
          <w:szCs w:val="24"/>
        </w:rPr>
        <w:t>收费对象、收费标准及缴纳时间见《供应商须知资料表》。由成交供应商支付</w:t>
      </w:r>
      <w:r>
        <w:rPr>
          <w:rFonts w:ascii="宋体" w:eastAsia="宋体" w:hAnsi="宋体" w:cs="宋体"/>
          <w:color w:val="auto"/>
          <w:spacing w:val="-18"/>
          <w:sz w:val="24"/>
          <w:szCs w:val="24"/>
        </w:rPr>
        <w:t>的，</w:t>
      </w:r>
      <w:r>
        <w:rPr>
          <w:rFonts w:ascii="宋体" w:eastAsia="宋体" w:hAnsi="宋体" w:cs="宋体"/>
          <w:color w:val="auto"/>
          <w:spacing w:val="-9"/>
          <w:sz w:val="24"/>
          <w:szCs w:val="24"/>
        </w:rPr>
        <w:t>成交供应商须一次性向采购代理机构缴纳代理费，报价应包含代理费用。</w:t>
      </w:r>
    </w:p>
    <w:p w14:paraId="7C3A79ED"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11"/>
          <w:pgSz w:w="11907" w:h="16840"/>
          <w:pgMar w:top="1117" w:right="1046" w:bottom="1060" w:left="1134" w:header="878" w:footer="556" w:gutter="0"/>
          <w:cols w:space="720"/>
        </w:sectPr>
      </w:pPr>
    </w:p>
    <w:p w14:paraId="6A646FC8" w14:textId="77777777" w:rsidR="002E3D40" w:rsidRDefault="00000000">
      <w:pPr>
        <w:spacing w:line="360" w:lineRule="auto"/>
        <w:jc w:val="center"/>
        <w:outlineLvl w:val="0"/>
        <w:rPr>
          <w:rFonts w:ascii="宋体" w:eastAsia="宋体" w:hAnsi="宋体" w:cs="宋体"/>
          <w:color w:val="auto"/>
          <w:sz w:val="36"/>
          <w:szCs w:val="36"/>
        </w:rPr>
      </w:pPr>
      <w:bookmarkStart w:id="5" w:name="_Toc164773544"/>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三章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评审方法和评审标准</w:t>
      </w:r>
      <w:bookmarkEnd w:id="5"/>
    </w:p>
    <w:p w14:paraId="2A214112" w14:textId="77777777" w:rsidR="002E3D40" w:rsidRDefault="00000000">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14:paraId="58CA1B37"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响应文件的资格审查和符合性审查</w:t>
      </w:r>
    </w:p>
    <w:p w14:paraId="5C82F85A"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4"/>
          <w:sz w:val="24"/>
          <w:szCs w:val="24"/>
        </w:rPr>
        <w:t>磋商小组将</w:t>
      </w:r>
      <w:r>
        <w:rPr>
          <w:rFonts w:ascii="宋体" w:eastAsia="宋体" w:hAnsi="宋体" w:cs="宋体"/>
          <w:color w:val="auto"/>
          <w:spacing w:val="3"/>
          <w:sz w:val="24"/>
          <w:szCs w:val="24"/>
        </w:rPr>
        <w:t>根</w:t>
      </w:r>
      <w:r>
        <w:rPr>
          <w:rFonts w:ascii="宋体" w:eastAsia="宋体" w:hAnsi="宋体" w:cs="宋体"/>
          <w:color w:val="auto"/>
          <w:spacing w:val="2"/>
          <w:sz w:val="24"/>
          <w:szCs w:val="24"/>
        </w:rPr>
        <w:t>据《资格审查要求》和《符合性审查要求》中规定的内容，对供应商进行检查，并形成检查结果。供应商《响应文件》有任何一项不符</w:t>
      </w:r>
      <w:r>
        <w:rPr>
          <w:rFonts w:ascii="宋体" w:eastAsia="宋体" w:hAnsi="宋体" w:cs="宋体"/>
          <w:color w:val="auto"/>
          <w:spacing w:val="1"/>
          <w:sz w:val="24"/>
          <w:szCs w:val="24"/>
        </w:rPr>
        <w:t>合</w:t>
      </w:r>
      <w:r>
        <w:rPr>
          <w:rFonts w:ascii="宋体" w:eastAsia="宋体" w:hAnsi="宋体" w:cs="宋体"/>
          <w:color w:val="auto"/>
          <w:spacing w:val="2"/>
          <w:sz w:val="24"/>
          <w:szCs w:val="24"/>
        </w:rPr>
        <w:t>《资格审查要求》和《符合性审查要求》要求的，视为未实质性响应磋商文</w:t>
      </w:r>
      <w:r>
        <w:rPr>
          <w:rFonts w:ascii="宋体" w:eastAsia="宋体" w:hAnsi="宋体" w:cs="宋体"/>
          <w:color w:val="auto"/>
          <w:spacing w:val="4"/>
          <w:sz w:val="24"/>
          <w:szCs w:val="24"/>
        </w:rPr>
        <w:t>件。</w:t>
      </w:r>
      <w:r>
        <w:rPr>
          <w:rFonts w:ascii="宋体" w:eastAsia="宋体" w:hAnsi="宋体" w:cs="宋体"/>
          <w:color w:val="auto"/>
          <w:spacing w:val="2"/>
          <w:sz w:val="24"/>
          <w:szCs w:val="24"/>
        </w:rPr>
        <w:t>未实质性响应磋商文件的响应文件按</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pacing w:val="2"/>
          <w:sz w:val="24"/>
          <w:szCs w:val="24"/>
        </w:rPr>
        <w:t>处理，磋商小组应当告知</w:t>
      </w:r>
      <w:r>
        <w:rPr>
          <w:rFonts w:ascii="宋体" w:eastAsia="宋体" w:hAnsi="宋体" w:cs="宋体"/>
          <w:color w:val="auto"/>
          <w:spacing w:val="-6"/>
          <w:sz w:val="24"/>
          <w:szCs w:val="24"/>
        </w:rPr>
        <w:t>提交</w:t>
      </w:r>
      <w:r>
        <w:rPr>
          <w:rFonts w:ascii="宋体" w:eastAsia="宋体" w:hAnsi="宋体" w:cs="宋体"/>
          <w:color w:val="auto"/>
          <w:spacing w:val="-3"/>
          <w:sz w:val="24"/>
          <w:szCs w:val="24"/>
        </w:rPr>
        <w:t>响应文件的供应商。</w:t>
      </w:r>
    </w:p>
    <w:p w14:paraId="277E79B3" w14:textId="77777777" w:rsidR="002E3D40" w:rsidRDefault="00000000">
      <w:pPr>
        <w:spacing w:line="360" w:lineRule="auto"/>
        <w:ind w:firstLineChars="200" w:firstLine="432"/>
        <w:jc w:val="both"/>
        <w:rPr>
          <w:rFonts w:ascii="宋体" w:eastAsia="宋体" w:hAnsi="宋体" w:cs="宋体"/>
          <w:color w:val="auto"/>
          <w:sz w:val="24"/>
          <w:szCs w:val="24"/>
        </w:rPr>
      </w:pPr>
      <w:r>
        <w:rPr>
          <w:rFonts w:ascii="宋体" w:eastAsia="宋体" w:hAnsi="宋体"/>
          <w:color w:val="auto"/>
          <w:spacing w:val="-24"/>
          <w:sz w:val="24"/>
          <w:szCs w:val="24"/>
        </w:rPr>
        <w:t>1.</w:t>
      </w:r>
      <w:r>
        <w:rPr>
          <w:rFonts w:ascii="宋体" w:eastAsia="宋体" w:hAnsi="宋体"/>
          <w:color w:val="auto"/>
          <w:spacing w:val="-15"/>
          <w:sz w:val="24"/>
          <w:szCs w:val="24"/>
        </w:rPr>
        <w:t>2</w:t>
      </w:r>
      <w:r>
        <w:rPr>
          <w:rFonts w:ascii="宋体" w:eastAsia="宋体" w:hAnsi="宋体" w:cs="宋体"/>
          <w:color w:val="auto"/>
          <w:spacing w:val="-12"/>
          <w:sz w:val="24"/>
          <w:szCs w:val="24"/>
        </w:rPr>
        <w:t>《资格审查要求》中对格式有要求的，除竞争性磋商文件另有规定外，均为</w:t>
      </w:r>
      <w:r>
        <w:rPr>
          <w:rFonts w:ascii="宋体" w:eastAsia="宋体" w:hAnsi="宋体"/>
          <w:color w:val="auto"/>
          <w:spacing w:val="-12"/>
          <w:sz w:val="24"/>
          <w:szCs w:val="24"/>
        </w:rPr>
        <w:t>“</w:t>
      </w:r>
      <w:r>
        <w:rPr>
          <w:rFonts w:ascii="宋体" w:eastAsia="宋体" w:hAnsi="宋体" w:cs="宋体"/>
          <w:color w:val="auto"/>
          <w:spacing w:val="-12"/>
          <w:sz w:val="24"/>
          <w:szCs w:val="24"/>
        </w:rPr>
        <w:t>实</w:t>
      </w:r>
      <w:r>
        <w:rPr>
          <w:rFonts w:ascii="宋体" w:eastAsia="宋体" w:hAnsi="宋体" w:cs="宋体"/>
          <w:color w:val="auto"/>
          <w:spacing w:val="2"/>
          <w:sz w:val="24"/>
          <w:szCs w:val="24"/>
        </w:rPr>
        <w:t>质性格</w:t>
      </w:r>
      <w:r>
        <w:rPr>
          <w:rFonts w:ascii="宋体" w:eastAsia="宋体" w:hAnsi="宋体" w:cs="宋体"/>
          <w:color w:val="auto"/>
          <w:spacing w:val="1"/>
          <w:sz w:val="24"/>
          <w:szCs w:val="24"/>
        </w:rPr>
        <w:t>式</w:t>
      </w:r>
      <w:r>
        <w:rPr>
          <w:rFonts w:ascii="宋体" w:eastAsia="宋体" w:hAnsi="宋体"/>
          <w:color w:val="auto"/>
          <w:spacing w:val="1"/>
          <w:sz w:val="24"/>
          <w:szCs w:val="24"/>
        </w:rPr>
        <w:t>”</w:t>
      </w:r>
      <w:r>
        <w:rPr>
          <w:rFonts w:ascii="宋体" w:eastAsia="宋体" w:hAnsi="宋体" w:cs="宋体"/>
          <w:color w:val="auto"/>
          <w:spacing w:val="1"/>
          <w:sz w:val="24"/>
          <w:szCs w:val="24"/>
        </w:rPr>
        <w:t>文件。</w:t>
      </w:r>
    </w:p>
    <w:p w14:paraId="3A0F9C2C" w14:textId="77777777" w:rsidR="002E3D40"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1.</w:t>
      </w:r>
      <w:r>
        <w:rPr>
          <w:rFonts w:ascii="宋体" w:eastAsia="宋体" w:hAnsi="宋体"/>
          <w:color w:val="auto"/>
          <w:spacing w:val="-9"/>
          <w:sz w:val="24"/>
          <w:szCs w:val="24"/>
        </w:rPr>
        <w:t>3</w:t>
      </w:r>
      <w:r>
        <w:rPr>
          <w:rFonts w:ascii="宋体" w:eastAsia="宋体" w:hAnsi="宋体" w:cs="宋体"/>
          <w:color w:val="auto"/>
          <w:spacing w:val="-6"/>
          <w:sz w:val="24"/>
          <w:szCs w:val="24"/>
        </w:rPr>
        <w:t>《资格审查要求》见下表：</w:t>
      </w:r>
    </w:p>
    <w:p w14:paraId="03E71D27" w14:textId="77777777" w:rsidR="002E3D40" w:rsidRDefault="00000000">
      <w:pPr>
        <w:spacing w:line="360" w:lineRule="auto"/>
        <w:ind w:firstLineChars="200" w:firstLine="472"/>
        <w:jc w:val="both"/>
        <w:outlineLvl w:val="2"/>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资</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格</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审查要求</w:t>
      </w: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5207"/>
        <w:gridCol w:w="1984"/>
      </w:tblGrid>
      <w:tr w:rsidR="002E3D40" w14:paraId="010B2B31" w14:textId="77777777">
        <w:trPr>
          <w:trHeight w:val="20"/>
        </w:trPr>
        <w:tc>
          <w:tcPr>
            <w:tcW w:w="850" w:type="dxa"/>
            <w:vAlign w:val="center"/>
          </w:tcPr>
          <w:p w14:paraId="54561A7D"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41" w:type="dxa"/>
            <w:vAlign w:val="center"/>
          </w:tcPr>
          <w:p w14:paraId="06430588"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5207" w:type="dxa"/>
          </w:tcPr>
          <w:p w14:paraId="5437D6E5"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1984" w:type="dxa"/>
          </w:tcPr>
          <w:p w14:paraId="7D3BFAA3"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2E3D40" w14:paraId="52CE6A16" w14:textId="77777777">
        <w:trPr>
          <w:trHeight w:val="20"/>
        </w:trPr>
        <w:tc>
          <w:tcPr>
            <w:tcW w:w="850" w:type="dxa"/>
            <w:vAlign w:val="center"/>
          </w:tcPr>
          <w:p w14:paraId="2484A08A" w14:textId="77777777" w:rsidR="002E3D40" w:rsidRDefault="002E3D40">
            <w:pPr>
              <w:spacing w:line="276" w:lineRule="auto"/>
              <w:jc w:val="center"/>
              <w:rPr>
                <w:rFonts w:ascii="宋体" w:eastAsia="宋体" w:hAnsi="宋体"/>
                <w:color w:val="auto"/>
                <w:sz w:val="24"/>
                <w:szCs w:val="24"/>
              </w:rPr>
            </w:pPr>
          </w:p>
          <w:p w14:paraId="0F0F8848"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61EBEF55"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满足《中</w:t>
            </w:r>
            <w:r>
              <w:rPr>
                <w:rFonts w:ascii="宋体" w:eastAsia="宋体" w:hAnsi="宋体" w:cs="宋体"/>
                <w:color w:val="auto"/>
                <w:spacing w:val="-1"/>
                <w:sz w:val="24"/>
                <w:szCs w:val="24"/>
              </w:rPr>
              <w:t>华人</w:t>
            </w:r>
            <w:r>
              <w:rPr>
                <w:rFonts w:ascii="宋体" w:eastAsia="宋体" w:hAnsi="宋体" w:cs="宋体"/>
                <w:color w:val="auto"/>
                <w:spacing w:val="-2"/>
                <w:sz w:val="24"/>
                <w:szCs w:val="24"/>
              </w:rPr>
              <w:t>民共和</w:t>
            </w:r>
            <w:r>
              <w:rPr>
                <w:rFonts w:ascii="宋体" w:eastAsia="宋体" w:hAnsi="宋体" w:cs="宋体"/>
                <w:color w:val="auto"/>
                <w:spacing w:val="-1"/>
                <w:sz w:val="24"/>
                <w:szCs w:val="24"/>
              </w:rPr>
              <w:t>国政府</w:t>
            </w:r>
            <w:r>
              <w:rPr>
                <w:rFonts w:ascii="宋体" w:eastAsia="宋体" w:hAnsi="宋体" w:cs="宋体"/>
                <w:color w:val="auto"/>
                <w:spacing w:val="-2"/>
                <w:sz w:val="24"/>
                <w:szCs w:val="24"/>
              </w:rPr>
              <w:t>采购法</w:t>
            </w:r>
            <w:r>
              <w:rPr>
                <w:rFonts w:ascii="宋体" w:eastAsia="宋体" w:hAnsi="宋体" w:cs="宋体"/>
                <w:color w:val="auto"/>
                <w:spacing w:val="-1"/>
                <w:sz w:val="24"/>
                <w:szCs w:val="24"/>
              </w:rPr>
              <w:t>》第二</w:t>
            </w:r>
            <w:r>
              <w:rPr>
                <w:rFonts w:ascii="宋体" w:eastAsia="宋体" w:hAnsi="宋体" w:cs="宋体"/>
                <w:color w:val="auto"/>
                <w:spacing w:val="-2"/>
                <w:sz w:val="24"/>
                <w:szCs w:val="24"/>
              </w:rPr>
              <w:t>十二</w:t>
            </w:r>
            <w:r>
              <w:rPr>
                <w:rFonts w:ascii="宋体" w:eastAsia="宋体" w:hAnsi="宋体" w:cs="宋体"/>
                <w:color w:val="auto"/>
                <w:spacing w:val="-1"/>
                <w:sz w:val="24"/>
                <w:szCs w:val="24"/>
              </w:rPr>
              <w:t>条规定</w:t>
            </w:r>
          </w:p>
        </w:tc>
        <w:tc>
          <w:tcPr>
            <w:tcW w:w="5207" w:type="dxa"/>
            <w:vAlign w:val="center"/>
          </w:tcPr>
          <w:p w14:paraId="334988C7"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具体规定见第一章</w:t>
            </w:r>
            <w:r>
              <w:rPr>
                <w:rFonts w:ascii="宋体" w:eastAsia="宋体" w:hAnsi="宋体" w:cs="宋体"/>
                <w:color w:val="auto"/>
                <w:spacing w:val="-1"/>
                <w:sz w:val="24"/>
                <w:szCs w:val="24"/>
              </w:rPr>
              <w:t>《采购邀请》</w:t>
            </w:r>
          </w:p>
        </w:tc>
        <w:tc>
          <w:tcPr>
            <w:tcW w:w="1984" w:type="dxa"/>
          </w:tcPr>
          <w:p w14:paraId="271103E0" w14:textId="77777777" w:rsidR="002E3D40" w:rsidRDefault="002E3D40">
            <w:pPr>
              <w:spacing w:line="276" w:lineRule="auto"/>
              <w:jc w:val="both"/>
              <w:rPr>
                <w:rFonts w:ascii="宋体" w:eastAsia="宋体" w:hAnsi="宋体"/>
                <w:color w:val="auto"/>
                <w:sz w:val="24"/>
                <w:szCs w:val="24"/>
              </w:rPr>
            </w:pPr>
          </w:p>
        </w:tc>
      </w:tr>
      <w:tr w:rsidR="002E3D40" w14:paraId="08678225" w14:textId="77777777">
        <w:trPr>
          <w:trHeight w:val="20"/>
        </w:trPr>
        <w:tc>
          <w:tcPr>
            <w:tcW w:w="850" w:type="dxa"/>
            <w:vAlign w:val="center"/>
          </w:tcPr>
          <w:p w14:paraId="53C8B34B"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8"/>
                <w:sz w:val="24"/>
                <w:szCs w:val="24"/>
              </w:rPr>
              <w:t>1-1</w:t>
            </w:r>
          </w:p>
        </w:tc>
        <w:tc>
          <w:tcPr>
            <w:tcW w:w="1741" w:type="dxa"/>
            <w:vAlign w:val="center"/>
          </w:tcPr>
          <w:p w14:paraId="55933443"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营业</w:t>
            </w:r>
            <w:r>
              <w:rPr>
                <w:rFonts w:ascii="宋体" w:eastAsia="宋体" w:hAnsi="宋体" w:cs="宋体"/>
                <w:color w:val="auto"/>
                <w:spacing w:val="-3"/>
                <w:sz w:val="24"/>
                <w:szCs w:val="24"/>
              </w:rPr>
              <w:t>执</w:t>
            </w:r>
            <w:r>
              <w:rPr>
                <w:rFonts w:ascii="宋体" w:eastAsia="宋体" w:hAnsi="宋体" w:cs="宋体"/>
                <w:color w:val="auto"/>
                <w:spacing w:val="-2"/>
                <w:sz w:val="24"/>
                <w:szCs w:val="24"/>
              </w:rPr>
              <w:t>照等证</w:t>
            </w:r>
            <w:r>
              <w:rPr>
                <w:rFonts w:ascii="宋体" w:eastAsia="宋体" w:hAnsi="宋体" w:cs="宋体"/>
                <w:color w:val="auto"/>
                <w:spacing w:val="-8"/>
                <w:sz w:val="24"/>
                <w:szCs w:val="24"/>
              </w:rPr>
              <w:t>明</w:t>
            </w:r>
            <w:r>
              <w:rPr>
                <w:rFonts w:ascii="宋体" w:eastAsia="宋体" w:hAnsi="宋体" w:cs="宋体"/>
                <w:color w:val="auto"/>
                <w:spacing w:val="-7"/>
                <w:sz w:val="24"/>
                <w:szCs w:val="24"/>
              </w:rPr>
              <w:t>文件</w:t>
            </w:r>
          </w:p>
        </w:tc>
        <w:tc>
          <w:tcPr>
            <w:tcW w:w="5207" w:type="dxa"/>
            <w:vAlign w:val="center"/>
          </w:tcPr>
          <w:p w14:paraId="0B48DD63"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供</w:t>
            </w:r>
            <w:r>
              <w:rPr>
                <w:rFonts w:ascii="宋体" w:eastAsia="宋体" w:hAnsi="宋体" w:cs="宋体"/>
                <w:color w:val="auto"/>
                <w:spacing w:val="12"/>
                <w:sz w:val="24"/>
                <w:szCs w:val="24"/>
              </w:rPr>
              <w:t>应商为企业(包括合伙企业)的，应提供</w:t>
            </w:r>
            <w:r>
              <w:rPr>
                <w:rFonts w:ascii="宋体" w:eastAsia="宋体" w:hAnsi="宋体" w:cs="宋体"/>
                <w:color w:val="auto"/>
                <w:spacing w:val="8"/>
                <w:sz w:val="24"/>
                <w:szCs w:val="24"/>
              </w:rPr>
              <w:t>有效的</w:t>
            </w:r>
            <w:r>
              <w:rPr>
                <w:rFonts w:ascii="宋体" w:eastAsia="宋体" w:hAnsi="宋体"/>
                <w:color w:val="auto"/>
                <w:spacing w:val="8"/>
                <w:sz w:val="24"/>
                <w:szCs w:val="24"/>
              </w:rPr>
              <w:t>“</w:t>
            </w:r>
            <w:r>
              <w:rPr>
                <w:rFonts w:ascii="宋体" w:eastAsia="宋体" w:hAnsi="宋体" w:cs="宋体"/>
                <w:color w:val="auto"/>
                <w:spacing w:val="8"/>
                <w:sz w:val="24"/>
                <w:szCs w:val="24"/>
              </w:rPr>
              <w:t>营业执照</w:t>
            </w:r>
            <w:r>
              <w:rPr>
                <w:rFonts w:ascii="宋体" w:eastAsia="宋体" w:hAnsi="宋体"/>
                <w:color w:val="auto"/>
                <w:spacing w:val="8"/>
                <w:sz w:val="24"/>
                <w:szCs w:val="24"/>
              </w:rPr>
              <w:t>”</w:t>
            </w:r>
            <w:r>
              <w:rPr>
                <w:rFonts w:ascii="宋体" w:eastAsia="宋体" w:hAnsi="宋体" w:cs="宋体"/>
                <w:color w:val="auto"/>
                <w:spacing w:val="6"/>
                <w:sz w:val="24"/>
                <w:szCs w:val="24"/>
              </w:rPr>
              <w:t>；</w:t>
            </w:r>
          </w:p>
          <w:p w14:paraId="0561D9CA"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应商为事业单位的，应提供有效的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事业单</w:t>
            </w:r>
            <w:r>
              <w:rPr>
                <w:rFonts w:ascii="宋体" w:eastAsia="宋体" w:hAnsi="宋体" w:cs="宋体"/>
                <w:color w:val="auto"/>
                <w:spacing w:val="5"/>
                <w:sz w:val="24"/>
                <w:szCs w:val="24"/>
              </w:rPr>
              <w:t>位法人证书</w:t>
            </w:r>
            <w:r>
              <w:rPr>
                <w:rFonts w:ascii="宋体" w:eastAsia="宋体" w:hAnsi="宋体"/>
                <w:color w:val="auto"/>
                <w:spacing w:val="5"/>
                <w:sz w:val="24"/>
                <w:szCs w:val="24"/>
              </w:rPr>
              <w:t>”</w:t>
            </w:r>
            <w:r>
              <w:rPr>
                <w:rFonts w:ascii="宋体" w:eastAsia="宋体" w:hAnsi="宋体" w:cs="宋体"/>
                <w:color w:val="auto"/>
                <w:spacing w:val="5"/>
                <w:sz w:val="24"/>
                <w:szCs w:val="24"/>
              </w:rPr>
              <w:t>；</w:t>
            </w:r>
          </w:p>
          <w:p w14:paraId="15ECBE0D"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应商是非企业机构的，应提供有效的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执业</w:t>
            </w:r>
            <w:r>
              <w:rPr>
                <w:rFonts w:ascii="宋体" w:eastAsia="宋体" w:hAnsi="宋体" w:cs="宋体"/>
                <w:color w:val="auto"/>
                <w:spacing w:val="1"/>
                <w:sz w:val="24"/>
                <w:szCs w:val="24"/>
              </w:rPr>
              <w:t>许可证</w:t>
            </w:r>
            <w:r>
              <w:rPr>
                <w:rFonts w:ascii="宋体" w:eastAsia="宋体" w:hAnsi="宋体"/>
                <w:color w:val="auto"/>
                <w:spacing w:val="1"/>
                <w:sz w:val="24"/>
                <w:szCs w:val="24"/>
              </w:rPr>
              <w:t>”</w:t>
            </w:r>
            <w:r>
              <w:rPr>
                <w:rFonts w:ascii="宋体" w:eastAsia="宋体" w:hAnsi="宋体" w:cs="宋体"/>
                <w:color w:val="auto"/>
                <w:spacing w:val="1"/>
                <w:sz w:val="24"/>
                <w:szCs w:val="24"/>
              </w:rPr>
              <w:t>、</w:t>
            </w:r>
            <w:r>
              <w:rPr>
                <w:rFonts w:ascii="宋体" w:eastAsia="宋体" w:hAnsi="宋体"/>
                <w:color w:val="auto"/>
                <w:spacing w:val="1"/>
                <w:sz w:val="24"/>
                <w:szCs w:val="24"/>
              </w:rPr>
              <w:t>“</w:t>
            </w:r>
            <w:r>
              <w:rPr>
                <w:rFonts w:ascii="宋体" w:eastAsia="宋体" w:hAnsi="宋体" w:cs="宋体"/>
                <w:color w:val="auto"/>
                <w:spacing w:val="1"/>
                <w:sz w:val="24"/>
                <w:szCs w:val="24"/>
              </w:rPr>
              <w:t>登记</w:t>
            </w:r>
            <w:r>
              <w:rPr>
                <w:rFonts w:ascii="宋体" w:eastAsia="宋体" w:hAnsi="宋体" w:cs="宋体"/>
                <w:color w:val="auto"/>
                <w:sz w:val="24"/>
                <w:szCs w:val="24"/>
              </w:rPr>
              <w:t>证书</w:t>
            </w:r>
            <w:r>
              <w:rPr>
                <w:rFonts w:ascii="宋体" w:eastAsia="宋体" w:hAnsi="宋体"/>
                <w:color w:val="auto"/>
                <w:sz w:val="24"/>
                <w:szCs w:val="24"/>
              </w:rPr>
              <w:t>”</w:t>
            </w:r>
            <w:r>
              <w:rPr>
                <w:rFonts w:ascii="宋体" w:eastAsia="宋体" w:hAnsi="宋体" w:cs="宋体"/>
                <w:color w:val="auto"/>
                <w:sz w:val="24"/>
                <w:szCs w:val="24"/>
              </w:rPr>
              <w:t>等证明文件；</w:t>
            </w:r>
          </w:p>
          <w:p w14:paraId="3643BDE2"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应商是个体工商户的，应提供有效的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个体</w:t>
            </w:r>
            <w:r>
              <w:rPr>
                <w:rFonts w:ascii="宋体" w:eastAsia="宋体" w:hAnsi="宋体" w:cs="宋体"/>
                <w:color w:val="auto"/>
                <w:spacing w:val="6"/>
                <w:sz w:val="24"/>
                <w:szCs w:val="24"/>
              </w:rPr>
              <w:t>工</w:t>
            </w:r>
            <w:r>
              <w:rPr>
                <w:rFonts w:ascii="宋体" w:eastAsia="宋体" w:hAnsi="宋体" w:cs="宋体"/>
                <w:color w:val="auto"/>
                <w:spacing w:val="5"/>
                <w:sz w:val="24"/>
                <w:szCs w:val="24"/>
              </w:rPr>
              <w:t>商</w:t>
            </w:r>
            <w:r>
              <w:rPr>
                <w:rFonts w:ascii="宋体" w:eastAsia="宋体" w:hAnsi="宋体" w:cs="宋体"/>
                <w:color w:val="auto"/>
                <w:spacing w:val="3"/>
                <w:sz w:val="24"/>
                <w:szCs w:val="24"/>
              </w:rPr>
              <w:t>户营业执照</w:t>
            </w:r>
            <w:r>
              <w:rPr>
                <w:rFonts w:ascii="宋体" w:eastAsia="宋体" w:hAnsi="宋体"/>
                <w:color w:val="auto"/>
                <w:spacing w:val="3"/>
                <w:sz w:val="24"/>
                <w:szCs w:val="24"/>
              </w:rPr>
              <w:t>”</w:t>
            </w:r>
            <w:r>
              <w:rPr>
                <w:rFonts w:ascii="宋体" w:eastAsia="宋体" w:hAnsi="宋体" w:cs="宋体"/>
                <w:color w:val="auto"/>
                <w:spacing w:val="3"/>
                <w:sz w:val="24"/>
                <w:szCs w:val="24"/>
              </w:rPr>
              <w:t>；</w:t>
            </w:r>
          </w:p>
          <w:p w14:paraId="5FD853AD"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供应商是自然人的，应</w:t>
            </w:r>
            <w:r>
              <w:rPr>
                <w:rFonts w:ascii="宋体" w:eastAsia="宋体" w:hAnsi="宋体" w:cs="宋体"/>
                <w:color w:val="auto"/>
                <w:sz w:val="24"/>
                <w:szCs w:val="24"/>
              </w:rPr>
              <w:t>提供有效的自然人身</w:t>
            </w:r>
            <w:r>
              <w:rPr>
                <w:rFonts w:ascii="宋体" w:eastAsia="宋体" w:hAnsi="宋体" w:cs="宋体"/>
                <w:color w:val="auto"/>
                <w:spacing w:val="-9"/>
                <w:sz w:val="24"/>
                <w:szCs w:val="24"/>
              </w:rPr>
              <w:t>份</w:t>
            </w:r>
            <w:r>
              <w:rPr>
                <w:rFonts w:ascii="宋体" w:eastAsia="宋体" w:hAnsi="宋体" w:cs="宋体"/>
                <w:color w:val="auto"/>
                <w:spacing w:val="-8"/>
                <w:sz w:val="24"/>
                <w:szCs w:val="24"/>
              </w:rPr>
              <w:t>证明。</w:t>
            </w:r>
          </w:p>
          <w:p w14:paraId="090F061E"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5"/>
                <w:sz w:val="24"/>
                <w:szCs w:val="24"/>
              </w:rPr>
              <w:t>分</w:t>
            </w:r>
            <w:r>
              <w:rPr>
                <w:rFonts w:ascii="宋体" w:eastAsia="宋体" w:hAnsi="宋体" w:cs="宋体"/>
                <w:color w:val="auto"/>
                <w:spacing w:val="19"/>
                <w:sz w:val="24"/>
                <w:szCs w:val="24"/>
              </w:rPr>
              <w:t>支机构参加响应的，应提供该分支机构或</w:t>
            </w:r>
            <w:r>
              <w:rPr>
                <w:rFonts w:ascii="宋体" w:eastAsia="宋体" w:hAnsi="宋体" w:cs="宋体"/>
                <w:color w:val="auto"/>
                <w:spacing w:val="1"/>
                <w:sz w:val="24"/>
                <w:szCs w:val="24"/>
              </w:rPr>
              <w:t>其所属法人</w:t>
            </w:r>
            <w:r>
              <w:rPr>
                <w:rFonts w:ascii="宋体" w:eastAsia="宋体" w:hAnsi="宋体"/>
                <w:color w:val="auto"/>
                <w:spacing w:val="1"/>
                <w:sz w:val="24"/>
                <w:szCs w:val="24"/>
              </w:rPr>
              <w:t>/</w:t>
            </w:r>
            <w:r>
              <w:rPr>
                <w:rFonts w:ascii="宋体" w:eastAsia="宋体" w:hAnsi="宋体" w:cs="宋体"/>
                <w:color w:val="auto"/>
                <w:spacing w:val="1"/>
                <w:sz w:val="24"/>
                <w:szCs w:val="24"/>
              </w:rPr>
              <w:t>其他组织的相应证明</w:t>
            </w:r>
            <w:r>
              <w:rPr>
                <w:rFonts w:ascii="宋体" w:eastAsia="宋体" w:hAnsi="宋体" w:cs="宋体"/>
                <w:color w:val="auto"/>
                <w:sz w:val="24"/>
                <w:szCs w:val="24"/>
              </w:rPr>
              <w:t>文件；同时</w:t>
            </w:r>
            <w:r>
              <w:rPr>
                <w:rFonts w:ascii="宋体" w:eastAsia="宋体" w:hAnsi="宋体" w:cs="宋体"/>
                <w:color w:val="auto"/>
                <w:spacing w:val="10"/>
                <w:sz w:val="24"/>
                <w:szCs w:val="24"/>
              </w:rPr>
              <w:t>还应提供其所属法人</w:t>
            </w:r>
            <w:r>
              <w:rPr>
                <w:rFonts w:ascii="宋体" w:eastAsia="宋体" w:hAnsi="宋体"/>
                <w:color w:val="auto"/>
                <w:spacing w:val="10"/>
                <w:sz w:val="24"/>
                <w:szCs w:val="24"/>
              </w:rPr>
              <w:t>/</w:t>
            </w:r>
            <w:r>
              <w:rPr>
                <w:rFonts w:ascii="宋体" w:eastAsia="宋体" w:hAnsi="宋体" w:cs="宋体"/>
                <w:color w:val="auto"/>
                <w:spacing w:val="10"/>
                <w:sz w:val="24"/>
                <w:szCs w:val="24"/>
              </w:rPr>
              <w:t>其他组织出具的授</w:t>
            </w:r>
            <w:r>
              <w:rPr>
                <w:rFonts w:ascii="宋体" w:eastAsia="宋体" w:hAnsi="宋体" w:cs="宋体"/>
                <w:color w:val="auto"/>
                <w:spacing w:val="6"/>
                <w:sz w:val="24"/>
                <w:szCs w:val="24"/>
              </w:rPr>
              <w:t>权</w:t>
            </w:r>
            <w:r>
              <w:rPr>
                <w:rFonts w:ascii="宋体" w:eastAsia="宋体" w:hAnsi="宋体" w:cs="宋体"/>
                <w:color w:val="auto"/>
                <w:spacing w:val="27"/>
                <w:sz w:val="24"/>
                <w:szCs w:val="24"/>
              </w:rPr>
              <w:t>其</w:t>
            </w:r>
            <w:r>
              <w:rPr>
                <w:rFonts w:ascii="宋体" w:eastAsia="宋体" w:hAnsi="宋体" w:cs="宋体"/>
                <w:color w:val="auto"/>
                <w:spacing w:val="18"/>
                <w:sz w:val="24"/>
                <w:szCs w:val="24"/>
              </w:rPr>
              <w:t>参与本项目的授权书(格式自拟，须加盖</w:t>
            </w:r>
            <w:r>
              <w:rPr>
                <w:rFonts w:ascii="宋体" w:eastAsia="宋体" w:hAnsi="宋体" w:cs="宋体"/>
                <w:color w:val="auto"/>
                <w:spacing w:val="14"/>
                <w:position w:val="4"/>
                <w:sz w:val="24"/>
                <w:szCs w:val="24"/>
              </w:rPr>
              <w:t>其</w:t>
            </w:r>
            <w:r>
              <w:rPr>
                <w:rFonts w:ascii="宋体" w:eastAsia="宋体" w:hAnsi="宋体" w:cs="宋体"/>
                <w:color w:val="auto"/>
                <w:spacing w:val="10"/>
                <w:position w:val="4"/>
                <w:sz w:val="24"/>
                <w:szCs w:val="24"/>
              </w:rPr>
              <w:t>所</w:t>
            </w:r>
            <w:r>
              <w:rPr>
                <w:rFonts w:ascii="宋体" w:eastAsia="宋体" w:hAnsi="宋体" w:cs="宋体"/>
                <w:color w:val="auto"/>
                <w:spacing w:val="7"/>
                <w:position w:val="4"/>
                <w:sz w:val="24"/>
                <w:szCs w:val="24"/>
              </w:rPr>
              <w:t>属法人</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其他组织的公章)；对于银行、</w:t>
            </w:r>
            <w:r>
              <w:rPr>
                <w:rFonts w:ascii="宋体" w:eastAsia="宋体" w:hAnsi="宋体" w:cs="宋体"/>
                <w:color w:val="auto"/>
                <w:spacing w:val="17"/>
                <w:sz w:val="24"/>
                <w:szCs w:val="24"/>
              </w:rPr>
              <w:t>保</w:t>
            </w:r>
            <w:r>
              <w:rPr>
                <w:rFonts w:ascii="宋体" w:eastAsia="宋体" w:hAnsi="宋体" w:cs="宋体"/>
                <w:color w:val="auto"/>
                <w:spacing w:val="9"/>
                <w:sz w:val="24"/>
                <w:szCs w:val="24"/>
              </w:rPr>
              <w:t>险、石油石化、电力、电信等行业的分支</w:t>
            </w:r>
            <w:r>
              <w:rPr>
                <w:rFonts w:ascii="宋体" w:eastAsia="宋体" w:hAnsi="宋体" w:cs="宋体"/>
                <w:color w:val="auto"/>
                <w:spacing w:val="18"/>
                <w:sz w:val="24"/>
                <w:szCs w:val="24"/>
              </w:rPr>
              <w:t>机</w:t>
            </w:r>
            <w:r>
              <w:rPr>
                <w:rFonts w:ascii="宋体" w:eastAsia="宋体" w:hAnsi="宋体" w:cs="宋体"/>
                <w:color w:val="auto"/>
                <w:spacing w:val="10"/>
                <w:sz w:val="24"/>
                <w:szCs w:val="24"/>
              </w:rPr>
              <w:t>构</w:t>
            </w:r>
            <w:r>
              <w:rPr>
                <w:rFonts w:ascii="宋体" w:eastAsia="宋体" w:hAnsi="宋体" w:cs="宋体"/>
                <w:color w:val="auto"/>
                <w:spacing w:val="9"/>
                <w:sz w:val="24"/>
                <w:szCs w:val="24"/>
              </w:rPr>
              <w:t>，可以提供上述授权，也可以提供其所</w:t>
            </w:r>
            <w:r>
              <w:rPr>
                <w:rFonts w:ascii="宋体" w:eastAsia="宋体" w:hAnsi="宋体" w:cs="宋体"/>
                <w:color w:val="auto"/>
                <w:spacing w:val="18"/>
                <w:position w:val="4"/>
                <w:sz w:val="24"/>
                <w:szCs w:val="24"/>
              </w:rPr>
              <w:t>属</w:t>
            </w:r>
            <w:r>
              <w:rPr>
                <w:rFonts w:ascii="宋体" w:eastAsia="宋体" w:hAnsi="宋体" w:cs="宋体"/>
                <w:color w:val="auto"/>
                <w:spacing w:val="13"/>
                <w:position w:val="4"/>
                <w:sz w:val="24"/>
                <w:szCs w:val="24"/>
              </w:rPr>
              <w:t>法</w:t>
            </w:r>
            <w:r>
              <w:rPr>
                <w:rFonts w:ascii="宋体" w:eastAsia="宋体" w:hAnsi="宋体" w:cs="宋体"/>
                <w:color w:val="auto"/>
                <w:spacing w:val="9"/>
                <w:position w:val="4"/>
                <w:sz w:val="24"/>
                <w:szCs w:val="24"/>
              </w:rPr>
              <w:t>人</w:t>
            </w:r>
            <w:r>
              <w:rPr>
                <w:rFonts w:ascii="宋体" w:eastAsia="宋体" w:hAnsi="宋体"/>
                <w:color w:val="auto"/>
                <w:spacing w:val="9"/>
                <w:position w:val="4"/>
                <w:sz w:val="24"/>
                <w:szCs w:val="24"/>
              </w:rPr>
              <w:t>/</w:t>
            </w:r>
            <w:r>
              <w:rPr>
                <w:rFonts w:ascii="宋体" w:eastAsia="宋体" w:hAnsi="宋体" w:cs="宋体"/>
                <w:color w:val="auto"/>
                <w:spacing w:val="9"/>
                <w:position w:val="4"/>
                <w:sz w:val="24"/>
                <w:szCs w:val="24"/>
              </w:rPr>
              <w:t>其他组织的有关文件或制度等能够</w:t>
            </w:r>
            <w:r>
              <w:rPr>
                <w:rFonts w:ascii="宋体" w:eastAsia="宋体" w:hAnsi="宋体" w:cs="宋体"/>
                <w:color w:val="auto"/>
                <w:spacing w:val="9"/>
                <w:sz w:val="24"/>
                <w:szCs w:val="24"/>
              </w:rPr>
              <w:t>证</w:t>
            </w:r>
            <w:r>
              <w:rPr>
                <w:rFonts w:ascii="宋体" w:eastAsia="宋体" w:hAnsi="宋体" w:cs="宋体"/>
                <w:color w:val="auto"/>
                <w:spacing w:val="7"/>
                <w:sz w:val="24"/>
                <w:szCs w:val="24"/>
              </w:rPr>
              <w:t>明授权其独立开展业务的证明材料。</w:t>
            </w:r>
          </w:p>
        </w:tc>
        <w:tc>
          <w:tcPr>
            <w:tcW w:w="1984" w:type="dxa"/>
            <w:vAlign w:val="center"/>
          </w:tcPr>
          <w:p w14:paraId="206A6074" w14:textId="77777777" w:rsidR="002E3D40" w:rsidRDefault="00000000">
            <w:pPr>
              <w:spacing w:line="276" w:lineRule="auto"/>
              <w:jc w:val="center"/>
              <w:rPr>
                <w:rFonts w:ascii="宋体" w:eastAsia="宋体" w:hAnsi="宋体" w:cs="宋体"/>
                <w:color w:val="auto"/>
                <w:spacing w:val="-2"/>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p w14:paraId="2C02F46B" w14:textId="77777777" w:rsidR="002E3D40" w:rsidRDefault="002E3D40">
            <w:pPr>
              <w:spacing w:line="276" w:lineRule="auto"/>
              <w:jc w:val="center"/>
              <w:rPr>
                <w:rFonts w:ascii="宋体" w:eastAsia="宋体" w:hAnsi="宋体" w:cs="宋体"/>
                <w:color w:val="auto"/>
                <w:spacing w:val="-2"/>
                <w:sz w:val="24"/>
                <w:szCs w:val="24"/>
              </w:rPr>
            </w:pPr>
          </w:p>
        </w:tc>
      </w:tr>
      <w:tr w:rsidR="002E3D40" w14:paraId="31776235" w14:textId="77777777">
        <w:trPr>
          <w:trHeight w:val="20"/>
        </w:trPr>
        <w:tc>
          <w:tcPr>
            <w:tcW w:w="850" w:type="dxa"/>
            <w:vAlign w:val="center"/>
          </w:tcPr>
          <w:p w14:paraId="05F86DAF"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lastRenderedPageBreak/>
              <w:t>1</w:t>
            </w:r>
            <w:r>
              <w:rPr>
                <w:rFonts w:ascii="宋体" w:eastAsia="宋体" w:hAnsi="宋体"/>
                <w:color w:val="auto"/>
                <w:spacing w:val="5"/>
                <w:sz w:val="24"/>
                <w:szCs w:val="24"/>
              </w:rPr>
              <w:t>-2</w:t>
            </w:r>
          </w:p>
        </w:tc>
        <w:tc>
          <w:tcPr>
            <w:tcW w:w="1741" w:type="dxa"/>
            <w:vAlign w:val="center"/>
          </w:tcPr>
          <w:p w14:paraId="26947472"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供应商资</w:t>
            </w:r>
            <w:r>
              <w:rPr>
                <w:rFonts w:ascii="宋体" w:eastAsia="宋体" w:hAnsi="宋体" w:cs="宋体"/>
                <w:color w:val="auto"/>
                <w:spacing w:val="-1"/>
                <w:sz w:val="24"/>
                <w:szCs w:val="24"/>
              </w:rPr>
              <w:t>格声</w:t>
            </w:r>
            <w:r>
              <w:rPr>
                <w:rFonts w:ascii="宋体" w:eastAsia="宋体" w:hAnsi="宋体" w:cs="宋体"/>
                <w:color w:val="auto"/>
                <w:spacing w:val="-8"/>
                <w:sz w:val="24"/>
                <w:szCs w:val="24"/>
              </w:rPr>
              <w:t>明书</w:t>
            </w:r>
          </w:p>
        </w:tc>
        <w:tc>
          <w:tcPr>
            <w:tcW w:w="5207" w:type="dxa"/>
            <w:vAlign w:val="center"/>
          </w:tcPr>
          <w:p w14:paraId="2843F0CA" w14:textId="77777777" w:rsidR="002E3D40"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提供了符合竞争性磋商文</w:t>
            </w:r>
            <w:r>
              <w:rPr>
                <w:rFonts w:ascii="宋体" w:eastAsia="宋体" w:hAnsi="宋体" w:cs="宋体"/>
                <w:color w:val="auto"/>
                <w:sz w:val="24"/>
                <w:szCs w:val="24"/>
              </w:rPr>
              <w:t>件要求的《供应商</w:t>
            </w:r>
            <w:r>
              <w:rPr>
                <w:rFonts w:ascii="宋体" w:eastAsia="宋体" w:hAnsi="宋体" w:cs="宋体"/>
                <w:color w:val="auto"/>
                <w:spacing w:val="-23"/>
                <w:sz w:val="24"/>
                <w:szCs w:val="24"/>
              </w:rPr>
              <w:t>资</w:t>
            </w:r>
            <w:r>
              <w:rPr>
                <w:rFonts w:ascii="宋体" w:eastAsia="宋体" w:hAnsi="宋体" w:cs="宋体"/>
                <w:color w:val="auto"/>
                <w:spacing w:val="-21"/>
                <w:sz w:val="24"/>
                <w:szCs w:val="24"/>
              </w:rPr>
              <w:t>格声明书》。</w:t>
            </w:r>
          </w:p>
        </w:tc>
        <w:tc>
          <w:tcPr>
            <w:tcW w:w="1984" w:type="dxa"/>
            <w:vAlign w:val="center"/>
          </w:tcPr>
          <w:p w14:paraId="517931C6"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2E3D40" w14:paraId="7429F4D2" w14:textId="77777777">
        <w:trPr>
          <w:trHeight w:val="20"/>
        </w:trPr>
        <w:tc>
          <w:tcPr>
            <w:tcW w:w="850" w:type="dxa"/>
            <w:vAlign w:val="center"/>
          </w:tcPr>
          <w:p w14:paraId="4BFF4699"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-3</w:t>
            </w:r>
          </w:p>
        </w:tc>
        <w:tc>
          <w:tcPr>
            <w:tcW w:w="1741" w:type="dxa"/>
            <w:vAlign w:val="center"/>
          </w:tcPr>
          <w:p w14:paraId="1B443007"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供应商信用</w:t>
            </w:r>
            <w:r>
              <w:rPr>
                <w:rFonts w:ascii="宋体" w:eastAsia="宋体" w:hAnsi="宋体" w:cs="宋体"/>
                <w:color w:val="auto"/>
                <w:spacing w:val="12"/>
                <w:sz w:val="24"/>
                <w:szCs w:val="24"/>
              </w:rPr>
              <w:t>记</w:t>
            </w:r>
            <w:r>
              <w:rPr>
                <w:rFonts w:ascii="宋体" w:eastAsia="宋体" w:hAnsi="宋体" w:cs="宋体"/>
                <w:color w:val="auto"/>
                <w:sz w:val="24"/>
                <w:szCs w:val="24"/>
              </w:rPr>
              <w:t>录</w:t>
            </w:r>
          </w:p>
        </w:tc>
        <w:tc>
          <w:tcPr>
            <w:tcW w:w="5207" w:type="dxa"/>
            <w:vAlign w:val="center"/>
          </w:tcPr>
          <w:p w14:paraId="21F34B38" w14:textId="77777777" w:rsidR="002E3D40" w:rsidRDefault="00000000">
            <w:pPr>
              <w:widowControl w:val="0"/>
              <w:suppressLineNumbers/>
              <w:tabs>
                <w:tab w:val="left" w:pos="240"/>
              </w:tab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查询渠道：信用中国网站和中国政府采购</w:t>
            </w:r>
            <w:r>
              <w:rPr>
                <w:rFonts w:ascii="宋体" w:eastAsia="宋体" w:hAnsi="宋体" w:cs="宋体"/>
                <w:color w:val="auto"/>
                <w:spacing w:val="-4"/>
                <w:sz w:val="24"/>
                <w:szCs w:val="24"/>
              </w:rPr>
              <w:t>网</w:t>
            </w:r>
            <w:r>
              <w:rPr>
                <w:rFonts w:ascii="宋体" w:eastAsia="宋体" w:hAnsi="宋体" w:cs="宋体"/>
                <w:color w:val="auto"/>
                <w:sz w:val="24"/>
                <w:szCs w:val="24"/>
              </w:rPr>
              <w:tab/>
            </w:r>
            <w:r>
              <w:rPr>
                <w:rFonts w:ascii="宋体" w:eastAsia="宋体" w:hAnsi="宋体" w:cs="宋体"/>
                <w:color w:val="auto"/>
                <w:spacing w:val="18"/>
                <w:sz w:val="24"/>
                <w:szCs w:val="24"/>
              </w:rPr>
              <w:t>(</w:t>
            </w:r>
            <w:r>
              <w:rPr>
                <w:rFonts w:ascii="宋体" w:eastAsia="宋体" w:hAnsi="宋体"/>
                <w:color w:val="auto"/>
                <w:sz w:val="24"/>
                <w:szCs w:val="24"/>
              </w:rPr>
              <w:t>www</w:t>
            </w:r>
            <w:r>
              <w:rPr>
                <w:rFonts w:ascii="宋体" w:eastAsia="宋体" w:hAnsi="宋体"/>
                <w:color w:val="auto"/>
                <w:spacing w:val="11"/>
                <w:sz w:val="24"/>
                <w:szCs w:val="24"/>
              </w:rPr>
              <w:t>.</w:t>
            </w:r>
            <w:r>
              <w:rPr>
                <w:rFonts w:ascii="宋体" w:eastAsia="宋体" w:hAnsi="宋体"/>
                <w:color w:val="auto"/>
                <w:sz w:val="24"/>
                <w:szCs w:val="24"/>
              </w:rPr>
              <w:t>creditchina</w:t>
            </w:r>
            <w:r>
              <w:rPr>
                <w:rFonts w:ascii="宋体" w:eastAsia="宋体" w:hAnsi="宋体"/>
                <w:color w:val="auto"/>
                <w:spacing w:val="11"/>
                <w:sz w:val="24"/>
                <w:szCs w:val="24"/>
              </w:rPr>
              <w:t>.</w:t>
            </w:r>
            <w:r>
              <w:rPr>
                <w:rFonts w:ascii="宋体" w:eastAsia="宋体" w:hAnsi="宋体"/>
                <w:color w:val="auto"/>
                <w:sz w:val="24"/>
                <w:szCs w:val="24"/>
              </w:rPr>
              <w:t>gov</w:t>
            </w:r>
            <w:r>
              <w:rPr>
                <w:rFonts w:ascii="宋体" w:eastAsia="宋体" w:hAnsi="宋体"/>
                <w:color w:val="auto"/>
                <w:spacing w:val="11"/>
                <w:sz w:val="24"/>
                <w:szCs w:val="24"/>
              </w:rPr>
              <w:t>.</w:t>
            </w:r>
            <w:r>
              <w:rPr>
                <w:rFonts w:ascii="宋体" w:eastAsia="宋体" w:hAnsi="宋体"/>
                <w:color w:val="auto"/>
                <w:sz w:val="24"/>
                <w:szCs w:val="24"/>
              </w:rPr>
              <w:t>cn</w:t>
            </w:r>
            <w:r>
              <w:rPr>
                <w:rFonts w:ascii="宋体" w:eastAsia="宋体" w:hAnsi="宋体" w:cs="宋体"/>
                <w:color w:val="auto"/>
                <w:spacing w:val="11"/>
                <w:sz w:val="24"/>
                <w:szCs w:val="24"/>
              </w:rPr>
              <w:t>、</w:t>
            </w:r>
            <w:r>
              <w:rPr>
                <w:rFonts w:ascii="宋体" w:eastAsia="宋体" w:hAnsi="宋体"/>
                <w:color w:val="auto"/>
                <w:sz w:val="24"/>
                <w:szCs w:val="24"/>
              </w:rPr>
              <w:t>www</w:t>
            </w:r>
            <w:r>
              <w:rPr>
                <w:rFonts w:ascii="宋体" w:eastAsia="宋体" w:hAnsi="宋体"/>
                <w:color w:val="auto"/>
                <w:spacing w:val="30"/>
                <w:sz w:val="24"/>
                <w:szCs w:val="24"/>
              </w:rPr>
              <w:t>.</w:t>
            </w:r>
            <w:r>
              <w:rPr>
                <w:rFonts w:ascii="宋体" w:eastAsia="宋体" w:hAnsi="宋体"/>
                <w:color w:val="auto"/>
                <w:sz w:val="24"/>
                <w:szCs w:val="24"/>
              </w:rPr>
              <w:t>ccgp</w:t>
            </w:r>
            <w:r>
              <w:rPr>
                <w:rFonts w:ascii="宋体" w:eastAsia="宋体" w:hAnsi="宋体"/>
                <w:color w:val="auto"/>
                <w:spacing w:val="29"/>
                <w:sz w:val="24"/>
                <w:szCs w:val="24"/>
              </w:rPr>
              <w:t>.</w:t>
            </w:r>
            <w:r>
              <w:rPr>
                <w:rFonts w:ascii="宋体" w:eastAsia="宋体" w:hAnsi="宋体"/>
                <w:color w:val="auto"/>
                <w:sz w:val="24"/>
                <w:szCs w:val="24"/>
              </w:rPr>
              <w:t>gov</w:t>
            </w:r>
            <w:r>
              <w:rPr>
                <w:rFonts w:ascii="宋体" w:eastAsia="宋体" w:hAnsi="宋体"/>
                <w:color w:val="auto"/>
                <w:spacing w:val="29"/>
                <w:sz w:val="24"/>
                <w:szCs w:val="24"/>
              </w:rPr>
              <w:t>.</w:t>
            </w:r>
            <w:r>
              <w:rPr>
                <w:rFonts w:ascii="宋体" w:eastAsia="宋体" w:hAnsi="宋体"/>
                <w:color w:val="auto"/>
                <w:sz w:val="24"/>
                <w:szCs w:val="24"/>
              </w:rPr>
              <w:t>cn</w:t>
            </w:r>
            <w:r>
              <w:rPr>
                <w:rFonts w:ascii="宋体" w:eastAsia="宋体" w:hAnsi="宋体" w:cs="宋体"/>
                <w:color w:val="auto"/>
                <w:spacing w:val="29"/>
                <w:sz w:val="24"/>
                <w:szCs w:val="24"/>
              </w:rPr>
              <w:t>)；</w:t>
            </w:r>
          </w:p>
          <w:p w14:paraId="0D99728C" w14:textId="77777777" w:rsidR="002E3D40"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截</w:t>
            </w:r>
            <w:r>
              <w:rPr>
                <w:rFonts w:ascii="宋体" w:eastAsia="宋体" w:hAnsi="宋体" w:cs="宋体"/>
                <w:color w:val="auto"/>
                <w:spacing w:val="-9"/>
                <w:sz w:val="24"/>
                <w:szCs w:val="24"/>
              </w:rPr>
              <w:t>止</w:t>
            </w:r>
            <w:r>
              <w:rPr>
                <w:rFonts w:ascii="宋体" w:eastAsia="宋体" w:hAnsi="宋体" w:cs="宋体"/>
                <w:color w:val="auto"/>
                <w:spacing w:val="-7"/>
                <w:sz w:val="24"/>
                <w:szCs w:val="24"/>
              </w:rPr>
              <w:t>时点：首次响应文件提交截止时间以后、</w:t>
            </w:r>
            <w:r>
              <w:rPr>
                <w:rFonts w:ascii="宋体" w:eastAsia="宋体" w:hAnsi="宋体" w:cs="宋体"/>
                <w:color w:val="auto"/>
                <w:spacing w:val="1"/>
                <w:sz w:val="24"/>
                <w:szCs w:val="24"/>
              </w:rPr>
              <w:t>资格</w:t>
            </w:r>
            <w:r>
              <w:rPr>
                <w:rFonts w:ascii="宋体" w:eastAsia="宋体" w:hAnsi="宋体" w:cs="宋体"/>
                <w:color w:val="auto"/>
                <w:sz w:val="24"/>
                <w:szCs w:val="24"/>
              </w:rPr>
              <w:t>审查阶段采购人或采购代理机构的实际</w:t>
            </w:r>
            <w:r>
              <w:rPr>
                <w:rFonts w:ascii="宋体" w:eastAsia="宋体" w:hAnsi="宋体" w:cs="宋体"/>
                <w:color w:val="auto"/>
                <w:spacing w:val="-14"/>
                <w:sz w:val="24"/>
                <w:szCs w:val="24"/>
              </w:rPr>
              <w:t>查</w:t>
            </w:r>
            <w:r>
              <w:rPr>
                <w:rFonts w:ascii="宋体" w:eastAsia="宋体" w:hAnsi="宋体" w:cs="宋体"/>
                <w:color w:val="auto"/>
                <w:spacing w:val="-10"/>
                <w:sz w:val="24"/>
                <w:szCs w:val="24"/>
              </w:rPr>
              <w:t>询时间；</w:t>
            </w:r>
          </w:p>
          <w:p w14:paraId="52CC181C" w14:textId="77777777" w:rsidR="002E3D40"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信用信息查</w:t>
            </w:r>
            <w:r>
              <w:rPr>
                <w:rFonts w:ascii="宋体" w:eastAsia="宋体" w:hAnsi="宋体" w:cs="宋体"/>
                <w:color w:val="auto"/>
                <w:sz w:val="24"/>
                <w:szCs w:val="24"/>
              </w:rPr>
              <w:t>询记录和证据留存具体方式：查</w:t>
            </w:r>
            <w:r>
              <w:rPr>
                <w:rFonts w:ascii="宋体" w:eastAsia="宋体" w:hAnsi="宋体" w:cs="宋体"/>
                <w:color w:val="auto"/>
                <w:spacing w:val="1"/>
                <w:sz w:val="24"/>
                <w:szCs w:val="24"/>
              </w:rPr>
              <w:t>询结果网页</w:t>
            </w:r>
            <w:r>
              <w:rPr>
                <w:rFonts w:ascii="宋体" w:eastAsia="宋体" w:hAnsi="宋体" w:cs="宋体"/>
                <w:color w:val="auto"/>
                <w:sz w:val="24"/>
                <w:szCs w:val="24"/>
              </w:rPr>
              <w:t>打印页作为查询记录和证据，与</w:t>
            </w:r>
            <w:r>
              <w:rPr>
                <w:rFonts w:ascii="宋体" w:eastAsia="宋体" w:hAnsi="宋体" w:cs="宋体"/>
                <w:color w:val="auto"/>
                <w:spacing w:val="-8"/>
                <w:sz w:val="24"/>
                <w:szCs w:val="24"/>
              </w:rPr>
              <w:t>其</w:t>
            </w:r>
            <w:r>
              <w:rPr>
                <w:rFonts w:ascii="宋体" w:eastAsia="宋体" w:hAnsi="宋体" w:cs="宋体"/>
                <w:color w:val="auto"/>
                <w:spacing w:val="-4"/>
                <w:sz w:val="24"/>
                <w:szCs w:val="24"/>
              </w:rPr>
              <w:t>他竞争性磋商文件一并保存；</w:t>
            </w:r>
          </w:p>
          <w:p w14:paraId="7AC5CD4C" w14:textId="77777777" w:rsidR="002E3D40" w:rsidRDefault="00000000">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信用信息的</w:t>
            </w:r>
            <w:r>
              <w:rPr>
                <w:rFonts w:ascii="宋体" w:eastAsia="宋体" w:hAnsi="宋体" w:cs="宋体"/>
                <w:color w:val="auto"/>
                <w:sz w:val="24"/>
                <w:szCs w:val="24"/>
              </w:rPr>
              <w:t>使用原则：经认定的被列入失信</w:t>
            </w:r>
            <w:r>
              <w:rPr>
                <w:rFonts w:ascii="宋体" w:eastAsia="宋体" w:hAnsi="宋体" w:cs="宋体"/>
                <w:color w:val="auto"/>
                <w:spacing w:val="-2"/>
                <w:sz w:val="24"/>
                <w:szCs w:val="24"/>
              </w:rPr>
              <w:t>被执行人、重大税收违</w:t>
            </w:r>
            <w:r>
              <w:rPr>
                <w:rFonts w:ascii="宋体" w:eastAsia="宋体" w:hAnsi="宋体" w:cs="宋体"/>
                <w:color w:val="auto"/>
                <w:spacing w:val="-1"/>
                <w:sz w:val="24"/>
                <w:szCs w:val="24"/>
              </w:rPr>
              <w:t>法案件当事人名单、</w:t>
            </w:r>
            <w:r>
              <w:rPr>
                <w:rFonts w:ascii="宋体" w:eastAsia="宋体" w:hAnsi="宋体" w:cs="宋体"/>
                <w:color w:val="auto"/>
                <w:spacing w:val="1"/>
                <w:sz w:val="24"/>
                <w:szCs w:val="24"/>
              </w:rPr>
              <w:t>政府采购严重</w:t>
            </w:r>
            <w:r>
              <w:rPr>
                <w:rFonts w:ascii="宋体" w:eastAsia="宋体" w:hAnsi="宋体" w:cs="宋体"/>
                <w:color w:val="auto"/>
                <w:sz w:val="24"/>
                <w:szCs w:val="24"/>
              </w:rPr>
              <w:t>违法失信行为记录名单的供应</w:t>
            </w:r>
            <w:r>
              <w:rPr>
                <w:rFonts w:ascii="宋体" w:eastAsia="宋体" w:hAnsi="宋体" w:cs="宋体"/>
                <w:color w:val="auto"/>
                <w:spacing w:val="-10"/>
                <w:sz w:val="24"/>
                <w:szCs w:val="24"/>
              </w:rPr>
              <w:t>商，</w:t>
            </w:r>
            <w:r>
              <w:rPr>
                <w:rFonts w:ascii="宋体" w:eastAsia="宋体" w:hAnsi="宋体" w:cs="宋体"/>
                <w:color w:val="auto"/>
                <w:spacing w:val="-5"/>
                <w:sz w:val="24"/>
                <w:szCs w:val="24"/>
              </w:rPr>
              <w:t>其</w:t>
            </w:r>
            <w:r>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5"/>
                <w:sz w:val="24"/>
                <w:szCs w:val="24"/>
              </w:rPr>
              <w:t>。联合体形式磋商的，联合</w:t>
            </w:r>
            <w:r>
              <w:rPr>
                <w:rFonts w:ascii="宋体" w:eastAsia="宋体" w:hAnsi="宋体" w:cs="宋体"/>
                <w:color w:val="auto"/>
                <w:spacing w:val="1"/>
                <w:sz w:val="24"/>
                <w:szCs w:val="24"/>
              </w:rPr>
              <w:t>体成员存在不</w:t>
            </w:r>
            <w:r>
              <w:rPr>
                <w:rFonts w:ascii="宋体" w:eastAsia="宋体" w:hAnsi="宋体" w:cs="宋体"/>
                <w:color w:val="auto"/>
                <w:sz w:val="24"/>
                <w:szCs w:val="24"/>
              </w:rPr>
              <w:t>良信用记录，视同联合体存在</w:t>
            </w:r>
            <w:r>
              <w:rPr>
                <w:rFonts w:ascii="宋体" w:eastAsia="宋体" w:hAnsi="宋体" w:cs="宋体"/>
                <w:color w:val="auto"/>
                <w:spacing w:val="-7"/>
                <w:sz w:val="24"/>
                <w:szCs w:val="24"/>
              </w:rPr>
              <w:t>不</w:t>
            </w:r>
            <w:r>
              <w:rPr>
                <w:rFonts w:ascii="宋体" w:eastAsia="宋体" w:hAnsi="宋体" w:cs="宋体"/>
                <w:color w:val="auto"/>
                <w:spacing w:val="-5"/>
                <w:sz w:val="24"/>
                <w:szCs w:val="24"/>
              </w:rPr>
              <w:t>良信用记录。</w:t>
            </w:r>
          </w:p>
        </w:tc>
        <w:tc>
          <w:tcPr>
            <w:tcW w:w="1984" w:type="dxa"/>
            <w:vAlign w:val="center"/>
          </w:tcPr>
          <w:p w14:paraId="1161E8BA"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hint="eastAsia"/>
                <w:color w:val="auto"/>
                <w:spacing w:val="-12"/>
                <w:sz w:val="24"/>
                <w:szCs w:val="24"/>
              </w:rPr>
              <w:t>由供应商</w:t>
            </w:r>
            <w:r>
              <w:rPr>
                <w:rFonts w:ascii="宋体" w:eastAsia="宋体" w:hAnsi="宋体" w:cs="宋体"/>
                <w:color w:val="auto"/>
                <w:spacing w:val="-12"/>
                <w:sz w:val="24"/>
                <w:szCs w:val="24"/>
              </w:rPr>
              <w:t>提</w:t>
            </w:r>
            <w:r>
              <w:rPr>
                <w:rFonts w:ascii="宋体" w:eastAsia="宋体" w:hAnsi="宋体" w:cs="宋体"/>
                <w:color w:val="auto"/>
                <w:spacing w:val="1"/>
                <w:sz w:val="24"/>
                <w:szCs w:val="24"/>
              </w:rPr>
              <w:t>供</w:t>
            </w:r>
            <w:r>
              <w:rPr>
                <w:rFonts w:ascii="宋体" w:eastAsia="宋体" w:hAnsi="宋体" w:cs="宋体" w:hint="eastAsia"/>
                <w:color w:val="auto"/>
                <w:spacing w:val="1"/>
                <w:sz w:val="24"/>
                <w:szCs w:val="24"/>
              </w:rPr>
              <w:t>开标前三日内的信用查询截图</w:t>
            </w:r>
            <w:r>
              <w:rPr>
                <w:rFonts w:ascii="宋体" w:eastAsia="宋体" w:hAnsi="宋体" w:cs="宋体"/>
                <w:color w:val="auto"/>
                <w:spacing w:val="1"/>
                <w:sz w:val="24"/>
                <w:szCs w:val="24"/>
              </w:rPr>
              <w:t>，</w:t>
            </w:r>
            <w:r>
              <w:rPr>
                <w:rFonts w:ascii="宋体" w:eastAsia="宋体" w:hAnsi="宋体" w:cs="宋体" w:hint="eastAsia"/>
                <w:color w:val="auto"/>
                <w:spacing w:val="1"/>
                <w:sz w:val="24"/>
                <w:szCs w:val="24"/>
              </w:rPr>
              <w:t>最终以</w:t>
            </w:r>
            <w:r>
              <w:rPr>
                <w:rFonts w:ascii="宋体" w:eastAsia="宋体" w:hAnsi="宋体" w:cs="宋体"/>
                <w:color w:val="auto"/>
                <w:spacing w:val="1"/>
                <w:sz w:val="24"/>
                <w:szCs w:val="24"/>
              </w:rPr>
              <w:t>采购代</w:t>
            </w:r>
            <w:r>
              <w:rPr>
                <w:rFonts w:ascii="宋体" w:eastAsia="宋体" w:hAnsi="宋体" w:cs="宋体"/>
                <w:color w:val="auto"/>
                <w:sz w:val="24"/>
                <w:szCs w:val="24"/>
              </w:rPr>
              <w:t>理机构</w:t>
            </w:r>
            <w:r>
              <w:rPr>
                <w:rFonts w:ascii="宋体" w:eastAsia="宋体" w:hAnsi="宋体" w:cs="宋体" w:hint="eastAsia"/>
                <w:color w:val="auto"/>
                <w:sz w:val="24"/>
                <w:szCs w:val="24"/>
              </w:rPr>
              <w:t>评审现场</w:t>
            </w:r>
            <w:r>
              <w:rPr>
                <w:rFonts w:ascii="宋体" w:eastAsia="宋体" w:hAnsi="宋体" w:cs="宋体"/>
                <w:color w:val="auto"/>
                <w:sz w:val="24"/>
                <w:szCs w:val="24"/>
              </w:rPr>
              <w:t>查</w:t>
            </w:r>
            <w:r>
              <w:rPr>
                <w:rFonts w:ascii="宋体" w:eastAsia="宋体" w:hAnsi="宋体" w:cs="宋体"/>
                <w:color w:val="auto"/>
                <w:spacing w:val="-12"/>
                <w:sz w:val="24"/>
                <w:szCs w:val="24"/>
              </w:rPr>
              <w:t>询</w:t>
            </w:r>
            <w:r>
              <w:rPr>
                <w:rFonts w:ascii="宋体" w:eastAsia="宋体" w:hAnsi="宋体" w:cs="宋体" w:hint="eastAsia"/>
                <w:color w:val="auto"/>
                <w:spacing w:val="-12"/>
                <w:sz w:val="24"/>
                <w:szCs w:val="24"/>
              </w:rPr>
              <w:t>为准</w:t>
            </w:r>
            <w:r>
              <w:rPr>
                <w:rFonts w:ascii="宋体" w:eastAsia="宋体" w:hAnsi="宋体" w:cs="宋体"/>
                <w:color w:val="auto"/>
                <w:spacing w:val="-10"/>
                <w:sz w:val="24"/>
                <w:szCs w:val="24"/>
              </w:rPr>
              <w:t>。</w:t>
            </w:r>
          </w:p>
        </w:tc>
      </w:tr>
      <w:tr w:rsidR="002E3D40" w14:paraId="5443104A" w14:textId="77777777">
        <w:trPr>
          <w:trHeight w:val="20"/>
        </w:trPr>
        <w:tc>
          <w:tcPr>
            <w:tcW w:w="850" w:type="dxa"/>
            <w:vAlign w:val="center"/>
          </w:tcPr>
          <w:p w14:paraId="08A2008C" w14:textId="77777777" w:rsidR="002E3D40" w:rsidRDefault="002E3D40">
            <w:pPr>
              <w:spacing w:line="276" w:lineRule="auto"/>
              <w:jc w:val="center"/>
              <w:rPr>
                <w:rFonts w:ascii="宋体" w:eastAsia="宋体" w:hAnsi="宋体"/>
                <w:color w:val="auto"/>
                <w:sz w:val="24"/>
                <w:szCs w:val="24"/>
              </w:rPr>
            </w:pPr>
          </w:p>
          <w:p w14:paraId="49FBAFD5"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-4</w:t>
            </w:r>
          </w:p>
        </w:tc>
        <w:tc>
          <w:tcPr>
            <w:tcW w:w="1741" w:type="dxa"/>
            <w:vAlign w:val="center"/>
          </w:tcPr>
          <w:p w14:paraId="57956854"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法</w:t>
            </w:r>
            <w:r>
              <w:rPr>
                <w:rFonts w:ascii="宋体" w:eastAsia="宋体" w:hAnsi="宋体" w:cs="宋体"/>
                <w:color w:val="auto"/>
                <w:spacing w:val="12"/>
                <w:sz w:val="24"/>
                <w:szCs w:val="24"/>
              </w:rPr>
              <w:t>律、行政法</w:t>
            </w:r>
            <w:r>
              <w:rPr>
                <w:rFonts w:ascii="宋体" w:eastAsia="宋体" w:hAnsi="宋体" w:cs="宋体"/>
                <w:color w:val="auto"/>
                <w:spacing w:val="16"/>
                <w:sz w:val="24"/>
                <w:szCs w:val="24"/>
              </w:rPr>
              <w:t>规</w:t>
            </w:r>
            <w:r>
              <w:rPr>
                <w:rFonts w:ascii="宋体" w:eastAsia="宋体" w:hAnsi="宋体" w:cs="宋体"/>
                <w:color w:val="auto"/>
                <w:spacing w:val="12"/>
                <w:sz w:val="24"/>
                <w:szCs w:val="24"/>
              </w:rPr>
              <w:t>规定的其他</w:t>
            </w:r>
            <w:r>
              <w:rPr>
                <w:rFonts w:ascii="宋体" w:eastAsia="宋体" w:hAnsi="宋体" w:cs="宋体"/>
                <w:color w:val="auto"/>
                <w:spacing w:val="-4"/>
                <w:sz w:val="24"/>
                <w:szCs w:val="24"/>
              </w:rPr>
              <w:t>条</w:t>
            </w:r>
            <w:r>
              <w:rPr>
                <w:rFonts w:ascii="宋体" w:eastAsia="宋体" w:hAnsi="宋体" w:cs="宋体"/>
                <w:color w:val="auto"/>
                <w:spacing w:val="-2"/>
                <w:sz w:val="24"/>
                <w:szCs w:val="24"/>
              </w:rPr>
              <w:t>件</w:t>
            </w:r>
          </w:p>
        </w:tc>
        <w:tc>
          <w:tcPr>
            <w:tcW w:w="5207" w:type="dxa"/>
            <w:vAlign w:val="center"/>
          </w:tcPr>
          <w:p w14:paraId="19D03237"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法律、行政法规规定的</w:t>
            </w:r>
            <w:r>
              <w:rPr>
                <w:rFonts w:ascii="宋体" w:eastAsia="宋体" w:hAnsi="宋体" w:cs="宋体"/>
                <w:color w:val="auto"/>
                <w:sz w:val="24"/>
                <w:szCs w:val="24"/>
              </w:rPr>
              <w:t>其他条件</w:t>
            </w:r>
          </w:p>
        </w:tc>
        <w:tc>
          <w:tcPr>
            <w:tcW w:w="1984" w:type="dxa"/>
            <w:vAlign w:val="center"/>
          </w:tcPr>
          <w:p w14:paraId="63231755"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4"/>
                <w:position w:val="4"/>
                <w:sz w:val="24"/>
                <w:szCs w:val="24"/>
              </w:rPr>
              <w:t>/</w:t>
            </w:r>
          </w:p>
        </w:tc>
      </w:tr>
      <w:tr w:rsidR="002E3D40" w14:paraId="286C623C" w14:textId="77777777">
        <w:trPr>
          <w:trHeight w:val="20"/>
        </w:trPr>
        <w:tc>
          <w:tcPr>
            <w:tcW w:w="850" w:type="dxa"/>
            <w:vAlign w:val="center"/>
          </w:tcPr>
          <w:p w14:paraId="2BD4BCC1" w14:textId="77777777" w:rsidR="002E3D40" w:rsidRDefault="002E3D40">
            <w:pPr>
              <w:spacing w:line="276" w:lineRule="auto"/>
              <w:jc w:val="center"/>
              <w:rPr>
                <w:rFonts w:ascii="宋体" w:eastAsia="宋体" w:hAnsi="宋体"/>
                <w:color w:val="auto"/>
                <w:sz w:val="24"/>
                <w:szCs w:val="24"/>
              </w:rPr>
            </w:pPr>
          </w:p>
          <w:p w14:paraId="1B59F1BC"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649B86EC"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落实政府采购政策需</w:t>
            </w:r>
            <w:r>
              <w:rPr>
                <w:rFonts w:ascii="宋体" w:eastAsia="宋体" w:hAnsi="宋体" w:cs="宋体"/>
                <w:color w:val="auto"/>
                <w:spacing w:val="-1"/>
                <w:sz w:val="24"/>
                <w:szCs w:val="24"/>
              </w:rPr>
              <w:t>满足的</w:t>
            </w:r>
            <w:r>
              <w:rPr>
                <w:rFonts w:ascii="宋体" w:eastAsia="宋体" w:hAnsi="宋体" w:cs="宋体"/>
                <w:color w:val="auto"/>
                <w:spacing w:val="-2"/>
                <w:sz w:val="24"/>
                <w:szCs w:val="24"/>
              </w:rPr>
              <w:t>资格要</w:t>
            </w:r>
            <w:r>
              <w:rPr>
                <w:rFonts w:ascii="宋体" w:eastAsia="宋体" w:hAnsi="宋体" w:cs="宋体"/>
                <w:color w:val="auto"/>
                <w:spacing w:val="-1"/>
                <w:sz w:val="24"/>
                <w:szCs w:val="24"/>
              </w:rPr>
              <w:t>求</w:t>
            </w:r>
          </w:p>
        </w:tc>
        <w:tc>
          <w:tcPr>
            <w:tcW w:w="5207" w:type="dxa"/>
            <w:vAlign w:val="center"/>
          </w:tcPr>
          <w:p w14:paraId="3D93EC78"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6EE37E2C" w14:textId="77777777" w:rsidR="002E3D40" w:rsidRDefault="002E3D40">
            <w:pPr>
              <w:spacing w:line="276" w:lineRule="auto"/>
              <w:jc w:val="center"/>
              <w:rPr>
                <w:rFonts w:ascii="宋体" w:eastAsia="宋体" w:hAnsi="宋体"/>
                <w:color w:val="auto"/>
                <w:sz w:val="24"/>
                <w:szCs w:val="24"/>
              </w:rPr>
            </w:pPr>
          </w:p>
        </w:tc>
      </w:tr>
      <w:tr w:rsidR="002E3D40" w14:paraId="5FAD5BC2" w14:textId="77777777">
        <w:trPr>
          <w:trHeight w:val="20"/>
        </w:trPr>
        <w:tc>
          <w:tcPr>
            <w:tcW w:w="850" w:type="dxa"/>
            <w:vAlign w:val="center"/>
          </w:tcPr>
          <w:p w14:paraId="61016233"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2-1</w:t>
            </w:r>
          </w:p>
        </w:tc>
        <w:tc>
          <w:tcPr>
            <w:tcW w:w="1741" w:type="dxa"/>
            <w:vAlign w:val="center"/>
          </w:tcPr>
          <w:p w14:paraId="0D212688"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4"/>
                <w:sz w:val="24"/>
                <w:szCs w:val="24"/>
              </w:rPr>
              <w:t>小企业政策</w:t>
            </w:r>
          </w:p>
        </w:tc>
        <w:tc>
          <w:tcPr>
            <w:tcW w:w="5207" w:type="dxa"/>
            <w:vAlign w:val="center"/>
          </w:tcPr>
          <w:p w14:paraId="4BCFE761"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14:paraId="01EC4205" w14:textId="77777777" w:rsidR="002E3D40" w:rsidRDefault="002E3D40">
            <w:pPr>
              <w:spacing w:line="276" w:lineRule="auto"/>
              <w:jc w:val="center"/>
              <w:rPr>
                <w:rFonts w:ascii="宋体" w:eastAsia="宋体" w:hAnsi="宋体"/>
                <w:color w:val="auto"/>
                <w:sz w:val="24"/>
                <w:szCs w:val="24"/>
              </w:rPr>
            </w:pPr>
          </w:p>
        </w:tc>
      </w:tr>
      <w:tr w:rsidR="002E3D40" w14:paraId="6A7146B5" w14:textId="77777777">
        <w:trPr>
          <w:trHeight w:val="20"/>
        </w:trPr>
        <w:tc>
          <w:tcPr>
            <w:tcW w:w="850" w:type="dxa"/>
            <w:vAlign w:val="center"/>
          </w:tcPr>
          <w:p w14:paraId="18A6062F"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34480859"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14:paraId="4A751EEA"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5"/>
                <w:sz w:val="24"/>
                <w:szCs w:val="24"/>
              </w:rPr>
              <w:t>小企业证明</w:t>
            </w:r>
            <w:r>
              <w:rPr>
                <w:rFonts w:ascii="宋体" w:eastAsia="宋体" w:hAnsi="宋体" w:cs="宋体"/>
                <w:color w:val="auto"/>
                <w:spacing w:val="-3"/>
                <w:sz w:val="24"/>
                <w:szCs w:val="24"/>
              </w:rPr>
              <w:t>文件</w:t>
            </w:r>
          </w:p>
        </w:tc>
        <w:tc>
          <w:tcPr>
            <w:tcW w:w="5207" w:type="dxa"/>
            <w:vAlign w:val="center"/>
          </w:tcPr>
          <w:p w14:paraId="0A2FD605"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7"/>
                <w:sz w:val="24"/>
                <w:szCs w:val="24"/>
              </w:rPr>
              <w:t>当</w:t>
            </w:r>
            <w:r>
              <w:rPr>
                <w:rFonts w:ascii="宋体" w:eastAsia="宋体" w:hAnsi="宋体" w:cs="宋体"/>
                <w:color w:val="auto"/>
                <w:spacing w:val="11"/>
                <w:sz w:val="24"/>
                <w:szCs w:val="24"/>
              </w:rPr>
              <w:t>本项目(包)涉及预留份额专门面向中小</w:t>
            </w:r>
            <w:r>
              <w:rPr>
                <w:rFonts w:ascii="宋体" w:eastAsia="宋体" w:hAnsi="宋体" w:cs="宋体"/>
                <w:color w:val="auto"/>
                <w:spacing w:val="-10"/>
                <w:sz w:val="24"/>
                <w:szCs w:val="24"/>
              </w:rPr>
              <w:t>企</w:t>
            </w:r>
            <w:r>
              <w:rPr>
                <w:rFonts w:ascii="宋体" w:eastAsia="宋体" w:hAnsi="宋体" w:cs="宋体"/>
                <w:color w:val="auto"/>
                <w:spacing w:val="-6"/>
                <w:sz w:val="24"/>
                <w:szCs w:val="24"/>
              </w:rPr>
              <w:t>业</w:t>
            </w:r>
            <w:r>
              <w:rPr>
                <w:rFonts w:ascii="宋体" w:eastAsia="宋体" w:hAnsi="宋体" w:cs="宋体"/>
                <w:color w:val="auto"/>
                <w:spacing w:val="-5"/>
                <w:sz w:val="24"/>
                <w:szCs w:val="24"/>
              </w:rPr>
              <w:t>采购，提供如下资料：</w:t>
            </w:r>
            <w:r>
              <w:rPr>
                <w:rFonts w:ascii="宋体" w:eastAsia="宋体" w:hAnsi="宋体"/>
                <w:color w:val="auto"/>
                <w:spacing w:val="-1"/>
                <w:sz w:val="24"/>
                <w:szCs w:val="24"/>
              </w:rPr>
              <w:t>1</w:t>
            </w:r>
            <w:r>
              <w:rPr>
                <w:rFonts w:ascii="宋体" w:eastAsia="宋体" w:hAnsi="宋体" w:cs="宋体"/>
                <w:color w:val="auto"/>
                <w:sz w:val="24"/>
                <w:szCs w:val="24"/>
              </w:rPr>
              <w:t>、供应商单独响应的，应提供《中小企业</w:t>
            </w:r>
            <w:r>
              <w:rPr>
                <w:rFonts w:ascii="宋体" w:eastAsia="宋体" w:hAnsi="宋体" w:cs="宋体"/>
                <w:color w:val="auto"/>
                <w:spacing w:val="-1"/>
                <w:sz w:val="24"/>
                <w:szCs w:val="24"/>
              </w:rPr>
              <w:t>声明函》或《残疾人福利</w:t>
            </w:r>
            <w:r>
              <w:rPr>
                <w:rFonts w:ascii="宋体" w:eastAsia="宋体" w:hAnsi="宋体" w:cs="宋体"/>
                <w:color w:val="auto"/>
                <w:sz w:val="24"/>
                <w:szCs w:val="24"/>
              </w:rPr>
              <w:t>性单位声明函》或</w:t>
            </w:r>
            <w:r>
              <w:rPr>
                <w:rFonts w:ascii="宋体" w:eastAsia="宋体" w:hAnsi="宋体" w:cs="宋体"/>
                <w:color w:val="auto"/>
                <w:spacing w:val="10"/>
                <w:sz w:val="24"/>
                <w:szCs w:val="24"/>
              </w:rPr>
              <w:t>由省</w:t>
            </w:r>
            <w:r>
              <w:rPr>
                <w:rFonts w:ascii="宋体" w:eastAsia="宋体" w:hAnsi="宋体" w:cs="宋体"/>
                <w:color w:val="auto"/>
                <w:spacing w:val="9"/>
                <w:sz w:val="24"/>
                <w:szCs w:val="24"/>
              </w:rPr>
              <w:t>级</w:t>
            </w:r>
            <w:r>
              <w:rPr>
                <w:rFonts w:ascii="宋体" w:eastAsia="宋体" w:hAnsi="宋体" w:cs="宋体"/>
                <w:color w:val="auto"/>
                <w:spacing w:val="5"/>
                <w:sz w:val="24"/>
                <w:szCs w:val="24"/>
              </w:rPr>
              <w:t>以上监狱管理局、戒毒管理局(含新</w:t>
            </w:r>
            <w:r>
              <w:rPr>
                <w:rFonts w:ascii="宋体" w:eastAsia="宋体" w:hAnsi="宋体" w:cs="宋体"/>
                <w:color w:val="auto"/>
                <w:spacing w:val="10"/>
                <w:sz w:val="24"/>
                <w:szCs w:val="24"/>
              </w:rPr>
              <w:t>疆生</w:t>
            </w:r>
            <w:r>
              <w:rPr>
                <w:rFonts w:ascii="宋体" w:eastAsia="宋体" w:hAnsi="宋体" w:cs="宋体"/>
                <w:color w:val="auto"/>
                <w:spacing w:val="9"/>
                <w:sz w:val="24"/>
                <w:szCs w:val="24"/>
              </w:rPr>
              <w:t>产</w:t>
            </w:r>
            <w:r>
              <w:rPr>
                <w:rFonts w:ascii="宋体" w:eastAsia="宋体" w:hAnsi="宋体" w:cs="宋体"/>
                <w:color w:val="auto"/>
                <w:spacing w:val="5"/>
                <w:sz w:val="24"/>
                <w:szCs w:val="24"/>
              </w:rPr>
              <w:t>建设兵团)出具的属于监狱企业的证</w:t>
            </w:r>
            <w:r>
              <w:rPr>
                <w:rFonts w:ascii="宋体" w:eastAsia="宋体" w:hAnsi="宋体" w:cs="宋体"/>
                <w:color w:val="auto"/>
                <w:spacing w:val="-12"/>
                <w:sz w:val="24"/>
                <w:szCs w:val="24"/>
              </w:rPr>
              <w:t>明</w:t>
            </w:r>
            <w:r>
              <w:rPr>
                <w:rFonts w:ascii="宋体" w:eastAsia="宋体" w:hAnsi="宋体" w:cs="宋体"/>
                <w:color w:val="auto"/>
                <w:spacing w:val="-11"/>
                <w:sz w:val="24"/>
                <w:szCs w:val="24"/>
              </w:rPr>
              <w:t>文件。</w:t>
            </w:r>
            <w:r>
              <w:rPr>
                <w:rFonts w:ascii="宋体" w:eastAsia="宋体" w:hAnsi="宋体"/>
                <w:color w:val="auto"/>
                <w:spacing w:val="1"/>
                <w:sz w:val="24"/>
                <w:szCs w:val="24"/>
              </w:rPr>
              <w:t>2</w:t>
            </w:r>
            <w:r>
              <w:rPr>
                <w:rFonts w:ascii="宋体" w:eastAsia="宋体" w:hAnsi="宋体" w:cs="宋体"/>
                <w:color w:val="auto"/>
                <w:spacing w:val="1"/>
                <w:sz w:val="24"/>
                <w:szCs w:val="24"/>
              </w:rPr>
              <w:t>、如磋商文件</w:t>
            </w:r>
            <w:r>
              <w:rPr>
                <w:rFonts w:ascii="宋体" w:eastAsia="宋体" w:hAnsi="宋体" w:cs="宋体"/>
                <w:color w:val="auto"/>
                <w:sz w:val="24"/>
                <w:szCs w:val="24"/>
              </w:rPr>
              <w:t>要求以联合体形式参加或者</w:t>
            </w:r>
            <w:r>
              <w:rPr>
                <w:rFonts w:ascii="宋体" w:eastAsia="宋体" w:hAnsi="宋体" w:cs="宋体"/>
                <w:color w:val="auto"/>
                <w:spacing w:val="-1"/>
                <w:sz w:val="24"/>
                <w:szCs w:val="24"/>
              </w:rPr>
              <w:t>要求合同分包的，且供应</w:t>
            </w:r>
            <w:r>
              <w:rPr>
                <w:rFonts w:ascii="宋体" w:eastAsia="宋体" w:hAnsi="宋体" w:cs="宋体"/>
                <w:color w:val="auto"/>
                <w:sz w:val="24"/>
                <w:szCs w:val="24"/>
              </w:rPr>
              <w:t>商为联合体或拟进</w:t>
            </w:r>
            <w:r>
              <w:rPr>
                <w:rFonts w:ascii="宋体" w:eastAsia="宋体" w:hAnsi="宋体" w:cs="宋体"/>
                <w:color w:val="auto"/>
                <w:spacing w:val="-1"/>
                <w:sz w:val="24"/>
                <w:szCs w:val="24"/>
              </w:rPr>
              <w:t>行合同分包的，则联合体</w:t>
            </w:r>
            <w:r>
              <w:rPr>
                <w:rFonts w:ascii="宋体" w:eastAsia="宋体" w:hAnsi="宋体" w:cs="宋体"/>
                <w:color w:val="auto"/>
                <w:sz w:val="24"/>
                <w:szCs w:val="24"/>
              </w:rPr>
              <w:t>中的中小企业、签</w:t>
            </w:r>
            <w:r>
              <w:rPr>
                <w:rFonts w:ascii="宋体" w:eastAsia="宋体" w:hAnsi="宋体" w:cs="宋体"/>
                <w:color w:val="auto"/>
                <w:spacing w:val="-1"/>
                <w:sz w:val="24"/>
                <w:szCs w:val="24"/>
              </w:rPr>
              <w:t>订分包意向协议的中小企</w:t>
            </w:r>
            <w:r>
              <w:rPr>
                <w:rFonts w:ascii="宋体" w:eastAsia="宋体" w:hAnsi="宋体" w:cs="宋体"/>
                <w:color w:val="auto"/>
                <w:sz w:val="24"/>
                <w:szCs w:val="24"/>
              </w:rPr>
              <w:t>业具体情况须在</w:t>
            </w:r>
            <w:r>
              <w:rPr>
                <w:rFonts w:ascii="宋体" w:eastAsia="宋体" w:hAnsi="宋体" w:cs="宋体"/>
                <w:color w:val="auto"/>
                <w:spacing w:val="-1"/>
                <w:sz w:val="24"/>
                <w:szCs w:val="24"/>
              </w:rPr>
              <w:t>《中小企业声明函》或《</w:t>
            </w:r>
            <w:r>
              <w:rPr>
                <w:rFonts w:ascii="宋体" w:eastAsia="宋体" w:hAnsi="宋体" w:cs="宋体"/>
                <w:color w:val="auto"/>
                <w:sz w:val="24"/>
                <w:szCs w:val="24"/>
              </w:rPr>
              <w:t>残疾人福利性单位</w:t>
            </w:r>
            <w:r>
              <w:rPr>
                <w:rFonts w:ascii="宋体" w:eastAsia="宋体" w:hAnsi="宋体" w:cs="宋体"/>
                <w:color w:val="auto"/>
                <w:spacing w:val="-1"/>
                <w:sz w:val="24"/>
                <w:szCs w:val="24"/>
              </w:rPr>
              <w:t>声明函》或由省级以上监</w:t>
            </w:r>
            <w:r>
              <w:rPr>
                <w:rFonts w:ascii="宋体" w:eastAsia="宋体" w:hAnsi="宋体" w:cs="宋体"/>
                <w:color w:val="auto"/>
                <w:sz w:val="24"/>
                <w:szCs w:val="24"/>
              </w:rPr>
              <w:t>狱管理局、戒毒管</w:t>
            </w:r>
            <w:r>
              <w:rPr>
                <w:rFonts w:ascii="宋体" w:eastAsia="宋体" w:hAnsi="宋体" w:cs="宋体"/>
                <w:color w:val="auto"/>
                <w:spacing w:val="13"/>
                <w:sz w:val="24"/>
                <w:szCs w:val="24"/>
              </w:rPr>
              <w:t>理</w:t>
            </w:r>
            <w:r>
              <w:rPr>
                <w:rFonts w:ascii="宋体" w:eastAsia="宋体" w:hAnsi="宋体" w:cs="宋体"/>
                <w:color w:val="auto"/>
                <w:spacing w:val="12"/>
                <w:sz w:val="24"/>
                <w:szCs w:val="24"/>
              </w:rPr>
              <w:t>局(含新疆生产建设兵团)出具的属于监</w:t>
            </w:r>
            <w:r>
              <w:rPr>
                <w:rFonts w:ascii="宋体" w:eastAsia="宋体" w:hAnsi="宋体" w:cs="宋体"/>
                <w:color w:val="auto"/>
                <w:spacing w:val="-1"/>
                <w:sz w:val="24"/>
                <w:szCs w:val="24"/>
              </w:rPr>
              <w:t>狱企业的证明文件中如实</w:t>
            </w:r>
            <w:r>
              <w:rPr>
                <w:rFonts w:ascii="宋体" w:eastAsia="宋体" w:hAnsi="宋体" w:cs="宋体"/>
                <w:color w:val="auto"/>
                <w:sz w:val="24"/>
                <w:szCs w:val="24"/>
              </w:rPr>
              <w:t>填报，且满足采购</w:t>
            </w:r>
            <w:r>
              <w:rPr>
                <w:rFonts w:ascii="宋体" w:eastAsia="宋体" w:hAnsi="宋体" w:cs="宋体"/>
                <w:color w:val="auto"/>
                <w:spacing w:val="-6"/>
                <w:sz w:val="24"/>
                <w:szCs w:val="24"/>
              </w:rPr>
              <w:t>文</w:t>
            </w:r>
            <w:r>
              <w:rPr>
                <w:rFonts w:ascii="宋体" w:eastAsia="宋体" w:hAnsi="宋体" w:cs="宋体"/>
                <w:color w:val="auto"/>
                <w:spacing w:val="-5"/>
                <w:sz w:val="24"/>
                <w:szCs w:val="24"/>
              </w:rPr>
              <w:t>件</w:t>
            </w:r>
            <w:r>
              <w:rPr>
                <w:rFonts w:ascii="宋体" w:eastAsia="宋体" w:hAnsi="宋体" w:cs="宋体"/>
                <w:color w:val="auto"/>
                <w:spacing w:val="-3"/>
                <w:sz w:val="24"/>
                <w:szCs w:val="24"/>
              </w:rPr>
              <w:t>关于预留份额的要求。</w:t>
            </w:r>
          </w:p>
        </w:tc>
        <w:tc>
          <w:tcPr>
            <w:tcW w:w="1984" w:type="dxa"/>
            <w:vAlign w:val="center"/>
          </w:tcPr>
          <w:p w14:paraId="68323D94"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2E3D40" w14:paraId="24C58CAC" w14:textId="77777777">
        <w:trPr>
          <w:trHeight w:val="20"/>
        </w:trPr>
        <w:tc>
          <w:tcPr>
            <w:tcW w:w="850" w:type="dxa"/>
            <w:vAlign w:val="center"/>
          </w:tcPr>
          <w:p w14:paraId="16B275D5"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14:paraId="575F2B51"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14:paraId="790DB271"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拟分包情</w:t>
            </w:r>
            <w:r>
              <w:rPr>
                <w:rFonts w:ascii="宋体" w:eastAsia="宋体" w:hAnsi="宋体" w:cs="宋体"/>
                <w:color w:val="auto"/>
                <w:spacing w:val="-1"/>
                <w:sz w:val="24"/>
                <w:szCs w:val="24"/>
              </w:rPr>
              <w:t>况说</w:t>
            </w:r>
            <w:r>
              <w:rPr>
                <w:rFonts w:ascii="宋体" w:eastAsia="宋体" w:hAnsi="宋体" w:cs="宋体"/>
                <w:color w:val="auto"/>
                <w:spacing w:val="-7"/>
                <w:sz w:val="24"/>
                <w:szCs w:val="24"/>
              </w:rPr>
              <w:t>明</w:t>
            </w:r>
            <w:r>
              <w:rPr>
                <w:rFonts w:ascii="宋体" w:eastAsia="宋体" w:hAnsi="宋体" w:cs="宋体"/>
                <w:color w:val="auto"/>
                <w:spacing w:val="-5"/>
                <w:sz w:val="24"/>
                <w:szCs w:val="24"/>
              </w:rPr>
              <w:t>及分包意向</w:t>
            </w:r>
          </w:p>
          <w:p w14:paraId="1D838819"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协</w:t>
            </w:r>
            <w:r>
              <w:rPr>
                <w:rFonts w:ascii="宋体" w:eastAsia="宋体" w:hAnsi="宋体" w:cs="宋体"/>
                <w:color w:val="auto"/>
                <w:spacing w:val="-2"/>
                <w:sz w:val="24"/>
                <w:szCs w:val="24"/>
              </w:rPr>
              <w:t>议</w:t>
            </w:r>
          </w:p>
        </w:tc>
        <w:tc>
          <w:tcPr>
            <w:tcW w:w="5207" w:type="dxa"/>
            <w:vAlign w:val="center"/>
          </w:tcPr>
          <w:p w14:paraId="5A08E20D"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12"/>
                <w:sz w:val="24"/>
                <w:szCs w:val="24"/>
              </w:rPr>
              <w:t>如本项目(包)要求通过分包措施预留部</w:t>
            </w:r>
            <w:r>
              <w:rPr>
                <w:rFonts w:ascii="宋体" w:eastAsia="宋体" w:hAnsi="宋体" w:cs="宋体"/>
                <w:color w:val="auto"/>
                <w:spacing w:val="11"/>
                <w:sz w:val="24"/>
                <w:szCs w:val="24"/>
              </w:rPr>
              <w:t>分</w:t>
            </w:r>
            <w:r>
              <w:rPr>
                <w:rFonts w:ascii="宋体" w:eastAsia="宋体" w:hAnsi="宋体" w:cs="宋体"/>
                <w:color w:val="auto"/>
                <w:spacing w:val="-1"/>
                <w:sz w:val="24"/>
                <w:szCs w:val="24"/>
              </w:rPr>
              <w:t>采购份额面向中小企</w:t>
            </w:r>
            <w:r>
              <w:rPr>
                <w:rFonts w:ascii="宋体" w:eastAsia="宋体" w:hAnsi="宋体" w:cs="宋体"/>
                <w:color w:val="auto"/>
                <w:sz w:val="24"/>
                <w:szCs w:val="24"/>
              </w:rPr>
              <w:t>业采购、且供应商因落</w:t>
            </w:r>
            <w:r>
              <w:rPr>
                <w:rFonts w:ascii="宋体" w:eastAsia="宋体" w:hAnsi="宋体" w:cs="宋体"/>
                <w:color w:val="auto"/>
                <w:spacing w:val="-6"/>
                <w:sz w:val="24"/>
                <w:szCs w:val="24"/>
              </w:rPr>
              <w:t>实政府采</w:t>
            </w:r>
            <w:r>
              <w:rPr>
                <w:rFonts w:ascii="宋体" w:eastAsia="宋体" w:hAnsi="宋体" w:cs="宋体"/>
                <w:color w:val="auto"/>
                <w:spacing w:val="-5"/>
                <w:sz w:val="24"/>
                <w:szCs w:val="24"/>
              </w:rPr>
              <w:t>购</w:t>
            </w:r>
            <w:r>
              <w:rPr>
                <w:rFonts w:ascii="宋体" w:eastAsia="宋体" w:hAnsi="宋体" w:cs="宋体"/>
                <w:color w:val="auto"/>
                <w:spacing w:val="-3"/>
                <w:sz w:val="24"/>
                <w:szCs w:val="24"/>
              </w:rPr>
              <w:t>政策拟进行分包的，必须提供；</w:t>
            </w:r>
            <w:r>
              <w:rPr>
                <w:rFonts w:ascii="宋体" w:eastAsia="宋体" w:hAnsi="宋体" w:cs="宋体"/>
                <w:color w:val="auto"/>
                <w:spacing w:val="-8"/>
                <w:sz w:val="24"/>
                <w:szCs w:val="24"/>
              </w:rPr>
              <w:t>否</w:t>
            </w:r>
            <w:r>
              <w:rPr>
                <w:rFonts w:ascii="宋体" w:eastAsia="宋体" w:hAnsi="宋体" w:cs="宋体"/>
                <w:color w:val="auto"/>
                <w:spacing w:val="-6"/>
                <w:sz w:val="24"/>
                <w:szCs w:val="24"/>
              </w:rPr>
              <w:t>则无须提供。</w:t>
            </w:r>
          </w:p>
          <w:p w14:paraId="21D4E4B1" w14:textId="77777777" w:rsidR="002E3D40" w:rsidRDefault="00000000">
            <w:pPr>
              <w:tabs>
                <w:tab w:val="left" w:pos="240"/>
              </w:tabs>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对于预留份额专门面</w:t>
            </w:r>
            <w:r>
              <w:rPr>
                <w:rFonts w:ascii="宋体" w:eastAsia="宋体" w:hAnsi="宋体" w:cs="宋体"/>
                <w:color w:val="auto"/>
                <w:sz w:val="24"/>
                <w:szCs w:val="24"/>
              </w:rPr>
              <w:t>向中小企业采购的项目</w:t>
            </w:r>
            <w:r>
              <w:rPr>
                <w:rFonts w:ascii="宋体" w:eastAsia="宋体" w:hAnsi="宋体" w:cs="宋体"/>
                <w:color w:val="auto"/>
                <w:sz w:val="24"/>
                <w:szCs w:val="24"/>
              </w:rPr>
              <w:tab/>
            </w:r>
            <w:r>
              <w:rPr>
                <w:rFonts w:ascii="宋体" w:eastAsia="宋体" w:hAnsi="宋体" w:cs="宋体"/>
                <w:color w:val="auto"/>
                <w:spacing w:val="-7"/>
                <w:sz w:val="24"/>
                <w:szCs w:val="24"/>
              </w:rPr>
              <w:t>(</w:t>
            </w:r>
            <w:r>
              <w:rPr>
                <w:rFonts w:ascii="宋体" w:eastAsia="宋体" w:hAnsi="宋体" w:cs="宋体"/>
                <w:color w:val="auto"/>
                <w:spacing w:val="-6"/>
                <w:sz w:val="24"/>
                <w:szCs w:val="24"/>
              </w:rPr>
              <w:t>包)，组成联合体或者接受分包合同的中小</w:t>
            </w:r>
            <w:r>
              <w:rPr>
                <w:rFonts w:ascii="宋体" w:eastAsia="宋体" w:hAnsi="宋体" w:cs="宋体"/>
                <w:color w:val="auto"/>
                <w:spacing w:val="-1"/>
                <w:sz w:val="24"/>
                <w:szCs w:val="24"/>
              </w:rPr>
              <w:t>企业与联合</w:t>
            </w:r>
            <w:r>
              <w:rPr>
                <w:rFonts w:ascii="宋体" w:eastAsia="宋体" w:hAnsi="宋体" w:cs="宋体"/>
                <w:color w:val="auto"/>
                <w:spacing w:val="-1"/>
                <w:sz w:val="24"/>
                <w:szCs w:val="24"/>
              </w:rPr>
              <w:lastRenderedPageBreak/>
              <w:t>体内其他企业</w:t>
            </w:r>
            <w:r>
              <w:rPr>
                <w:rFonts w:ascii="宋体" w:eastAsia="宋体" w:hAnsi="宋体" w:cs="宋体"/>
                <w:color w:val="auto"/>
                <w:sz w:val="24"/>
                <w:szCs w:val="24"/>
              </w:rPr>
              <w:t>、分包企业之间不</w:t>
            </w:r>
            <w:r>
              <w:rPr>
                <w:rFonts w:ascii="宋体" w:eastAsia="宋体" w:hAnsi="宋体" w:cs="宋体"/>
                <w:color w:val="auto"/>
                <w:spacing w:val="-5"/>
                <w:sz w:val="24"/>
                <w:szCs w:val="24"/>
              </w:rPr>
              <w:t>得</w:t>
            </w:r>
            <w:r>
              <w:rPr>
                <w:rFonts w:ascii="宋体" w:eastAsia="宋体" w:hAnsi="宋体" w:cs="宋体"/>
                <w:color w:val="auto"/>
                <w:spacing w:val="-3"/>
                <w:sz w:val="24"/>
                <w:szCs w:val="24"/>
              </w:rPr>
              <w:t>存在直接控股、管理关系。</w:t>
            </w:r>
          </w:p>
        </w:tc>
        <w:tc>
          <w:tcPr>
            <w:tcW w:w="1984" w:type="dxa"/>
            <w:vAlign w:val="center"/>
          </w:tcPr>
          <w:p w14:paraId="7F561737"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lastRenderedPageBreak/>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2E3D40" w14:paraId="5705A424" w14:textId="77777777">
        <w:trPr>
          <w:trHeight w:val="20"/>
        </w:trPr>
        <w:tc>
          <w:tcPr>
            <w:tcW w:w="850" w:type="dxa"/>
            <w:vAlign w:val="center"/>
          </w:tcPr>
          <w:p w14:paraId="49B26758"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2</w:t>
            </w:r>
            <w:r>
              <w:rPr>
                <w:rFonts w:ascii="宋体" w:eastAsia="宋体" w:hAnsi="宋体"/>
                <w:color w:val="auto"/>
                <w:spacing w:val="8"/>
                <w:sz w:val="24"/>
                <w:szCs w:val="24"/>
              </w:rPr>
              <w:t>-2</w:t>
            </w:r>
          </w:p>
        </w:tc>
        <w:tc>
          <w:tcPr>
            <w:tcW w:w="1741" w:type="dxa"/>
            <w:vAlign w:val="center"/>
          </w:tcPr>
          <w:p w14:paraId="5C337209"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其它落实政</w:t>
            </w:r>
            <w:r>
              <w:rPr>
                <w:rFonts w:ascii="宋体" w:eastAsia="宋体" w:hAnsi="宋体" w:cs="宋体"/>
                <w:color w:val="auto"/>
                <w:spacing w:val="-1"/>
                <w:sz w:val="24"/>
                <w:szCs w:val="24"/>
              </w:rPr>
              <w:t>府</w:t>
            </w:r>
            <w:r>
              <w:rPr>
                <w:rFonts w:ascii="宋体" w:eastAsia="宋体" w:hAnsi="宋体" w:cs="宋体"/>
                <w:color w:val="auto"/>
                <w:spacing w:val="-2"/>
                <w:sz w:val="24"/>
                <w:szCs w:val="24"/>
              </w:rPr>
              <w:t>采购政</w:t>
            </w:r>
            <w:r>
              <w:rPr>
                <w:rFonts w:ascii="宋体" w:eastAsia="宋体" w:hAnsi="宋体" w:cs="宋体"/>
                <w:color w:val="auto"/>
                <w:spacing w:val="-1"/>
                <w:sz w:val="24"/>
                <w:szCs w:val="24"/>
              </w:rPr>
              <w:t>策的资</w:t>
            </w:r>
            <w:r>
              <w:rPr>
                <w:rFonts w:ascii="宋体" w:eastAsia="宋体" w:hAnsi="宋体" w:cs="宋体"/>
                <w:color w:val="auto"/>
                <w:spacing w:val="-2"/>
                <w:sz w:val="24"/>
                <w:szCs w:val="24"/>
              </w:rPr>
              <w:t>格要求</w:t>
            </w:r>
          </w:p>
        </w:tc>
        <w:tc>
          <w:tcPr>
            <w:tcW w:w="5207" w:type="dxa"/>
            <w:vAlign w:val="center"/>
          </w:tcPr>
          <w:p w14:paraId="3CAA9FA8"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78BBC872"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2E3D40" w14:paraId="03236355" w14:textId="77777777">
        <w:trPr>
          <w:trHeight w:val="20"/>
        </w:trPr>
        <w:tc>
          <w:tcPr>
            <w:tcW w:w="850" w:type="dxa"/>
            <w:vAlign w:val="center"/>
          </w:tcPr>
          <w:p w14:paraId="0E76D41F"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z w:val="24"/>
                <w:szCs w:val="24"/>
              </w:rPr>
              <w:t>3</w:t>
            </w:r>
          </w:p>
        </w:tc>
        <w:tc>
          <w:tcPr>
            <w:tcW w:w="1741" w:type="dxa"/>
            <w:vAlign w:val="center"/>
          </w:tcPr>
          <w:p w14:paraId="7FB450F8" w14:textId="77777777" w:rsidR="002E3D40" w:rsidRDefault="00000000">
            <w:pPr>
              <w:spacing w:line="276" w:lineRule="auto"/>
              <w:jc w:val="both"/>
              <w:rPr>
                <w:rFonts w:ascii="宋体" w:eastAsia="宋体" w:hAnsi="宋体" w:cs="宋体"/>
                <w:color w:val="auto"/>
                <w:spacing w:val="5"/>
                <w:sz w:val="24"/>
                <w:szCs w:val="24"/>
              </w:rPr>
            </w:pPr>
            <w:r>
              <w:rPr>
                <w:rFonts w:ascii="宋体" w:eastAsia="宋体" w:hAnsi="宋体" w:cs="宋体"/>
                <w:color w:val="auto"/>
                <w:spacing w:val="5"/>
                <w:sz w:val="24"/>
                <w:szCs w:val="24"/>
              </w:rPr>
              <w:t>本项目的特定资格要求</w:t>
            </w:r>
          </w:p>
        </w:tc>
        <w:tc>
          <w:tcPr>
            <w:tcW w:w="5207" w:type="dxa"/>
            <w:vAlign w:val="center"/>
          </w:tcPr>
          <w:p w14:paraId="439344A3" w14:textId="77777777" w:rsidR="002E3D40" w:rsidRDefault="00000000">
            <w:pPr>
              <w:pStyle w:val="a5"/>
              <w:jc w:val="both"/>
              <w:rPr>
                <w:rFonts w:ascii="宋体" w:eastAsia="宋体" w:hAnsi="宋体" w:cs="宋体"/>
                <w:color w:val="auto"/>
                <w:spacing w:val="5"/>
                <w:sz w:val="24"/>
                <w:szCs w:val="24"/>
              </w:rPr>
            </w:pPr>
            <w:r>
              <w:rPr>
                <w:rFonts w:ascii="宋体" w:eastAsia="宋体" w:hAnsi="宋体" w:cs="宋体" w:hint="eastAsia"/>
                <w:color w:val="auto"/>
                <w:spacing w:val="5"/>
                <w:sz w:val="24"/>
                <w:szCs w:val="24"/>
              </w:rPr>
              <w:t>如有，</w:t>
            </w:r>
            <w:r>
              <w:rPr>
                <w:rFonts w:ascii="宋体" w:eastAsia="宋体" w:hAnsi="宋体" w:cs="宋体"/>
                <w:color w:val="auto"/>
                <w:spacing w:val="-2"/>
                <w:sz w:val="24"/>
                <w:szCs w:val="24"/>
              </w:rPr>
              <w:t>见第一章《</w:t>
            </w:r>
            <w:r>
              <w:rPr>
                <w:rFonts w:ascii="宋体" w:eastAsia="宋体" w:hAnsi="宋体" w:cs="宋体"/>
                <w:color w:val="auto"/>
                <w:spacing w:val="-1"/>
                <w:sz w:val="24"/>
                <w:szCs w:val="24"/>
              </w:rPr>
              <w:t>采购邀请》</w:t>
            </w:r>
          </w:p>
        </w:tc>
        <w:tc>
          <w:tcPr>
            <w:tcW w:w="1984" w:type="dxa"/>
            <w:vAlign w:val="center"/>
          </w:tcPr>
          <w:p w14:paraId="03BCF583" w14:textId="77777777" w:rsidR="002E3D40" w:rsidRDefault="00000000">
            <w:pPr>
              <w:spacing w:line="276" w:lineRule="auto"/>
              <w:jc w:val="center"/>
              <w:rPr>
                <w:rFonts w:ascii="宋体" w:eastAsia="宋体" w:hAnsi="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2E3D40" w14:paraId="4440C782" w14:textId="77777777">
        <w:trPr>
          <w:trHeight w:val="20"/>
        </w:trPr>
        <w:tc>
          <w:tcPr>
            <w:tcW w:w="850" w:type="dxa"/>
            <w:vAlign w:val="center"/>
          </w:tcPr>
          <w:p w14:paraId="7FA664F4"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w:t>
            </w:r>
            <w:r>
              <w:rPr>
                <w:rFonts w:ascii="宋体" w:eastAsia="宋体" w:hAnsi="宋体" w:hint="eastAsia"/>
                <w:color w:val="auto"/>
                <w:spacing w:val="8"/>
                <w:sz w:val="24"/>
                <w:szCs w:val="24"/>
              </w:rPr>
              <w:t>1</w:t>
            </w:r>
          </w:p>
        </w:tc>
        <w:tc>
          <w:tcPr>
            <w:tcW w:w="1741" w:type="dxa"/>
            <w:vAlign w:val="center"/>
          </w:tcPr>
          <w:p w14:paraId="2D7BE3DF"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政府购买服务承接主体的</w:t>
            </w:r>
            <w:r>
              <w:rPr>
                <w:rFonts w:ascii="宋体" w:eastAsia="宋体" w:hAnsi="宋体" w:cs="宋体"/>
                <w:color w:val="auto"/>
                <w:spacing w:val="12"/>
                <w:sz w:val="24"/>
                <w:szCs w:val="24"/>
              </w:rPr>
              <w:t>要</w:t>
            </w:r>
            <w:r>
              <w:rPr>
                <w:rFonts w:ascii="宋体" w:eastAsia="宋体" w:hAnsi="宋体" w:cs="宋体"/>
                <w:color w:val="auto"/>
                <w:sz w:val="24"/>
                <w:szCs w:val="24"/>
              </w:rPr>
              <w:t>求</w:t>
            </w:r>
          </w:p>
        </w:tc>
        <w:tc>
          <w:tcPr>
            <w:tcW w:w="5207" w:type="dxa"/>
            <w:vAlign w:val="center"/>
          </w:tcPr>
          <w:p w14:paraId="04E1BCE7"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如本项目属于政府购买服务，供应商不属</w:t>
            </w:r>
            <w:r>
              <w:rPr>
                <w:rFonts w:ascii="宋体" w:eastAsia="宋体" w:hAnsi="宋体" w:cs="宋体"/>
                <w:color w:val="auto"/>
                <w:spacing w:val="-5"/>
                <w:sz w:val="24"/>
                <w:szCs w:val="24"/>
              </w:rPr>
              <w:t>于</w:t>
            </w:r>
            <w:r>
              <w:rPr>
                <w:rFonts w:ascii="宋体" w:eastAsia="宋体" w:hAnsi="宋体" w:cs="宋体"/>
                <w:color w:val="auto"/>
                <w:spacing w:val="1"/>
                <w:sz w:val="24"/>
                <w:szCs w:val="24"/>
              </w:rPr>
              <w:t>公益一</w:t>
            </w:r>
            <w:r>
              <w:rPr>
                <w:rFonts w:ascii="宋体" w:eastAsia="宋体" w:hAnsi="宋体" w:cs="宋体"/>
                <w:color w:val="auto"/>
                <w:sz w:val="24"/>
                <w:szCs w:val="24"/>
              </w:rPr>
              <w:t>类事业单位、使用事业编制且由财政</w:t>
            </w:r>
            <w:r>
              <w:rPr>
                <w:rFonts w:ascii="宋体" w:eastAsia="宋体" w:hAnsi="宋体" w:cs="宋体"/>
                <w:color w:val="auto"/>
                <w:spacing w:val="-2"/>
                <w:sz w:val="24"/>
                <w:szCs w:val="24"/>
              </w:rPr>
              <w:t>拨款</w:t>
            </w:r>
            <w:r>
              <w:rPr>
                <w:rFonts w:ascii="宋体" w:eastAsia="宋体" w:hAnsi="宋体" w:cs="宋体"/>
                <w:color w:val="auto"/>
                <w:spacing w:val="-1"/>
                <w:sz w:val="24"/>
                <w:szCs w:val="24"/>
              </w:rPr>
              <w:t>保障的群团组织。</w:t>
            </w:r>
          </w:p>
        </w:tc>
        <w:tc>
          <w:tcPr>
            <w:tcW w:w="1984" w:type="dxa"/>
            <w:vAlign w:val="center"/>
          </w:tcPr>
          <w:p w14:paraId="6318AA0E"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格式</w:t>
            </w:r>
            <w:r>
              <w:rPr>
                <w:rFonts w:ascii="宋体" w:eastAsia="宋体" w:hAnsi="宋体" w:cs="宋体"/>
                <w:color w:val="auto"/>
                <w:sz w:val="24"/>
                <w:szCs w:val="24"/>
              </w:rPr>
              <w:t>见《响应文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2E3D40" w14:paraId="5B485136" w14:textId="77777777">
        <w:trPr>
          <w:trHeight w:val="20"/>
        </w:trPr>
        <w:tc>
          <w:tcPr>
            <w:tcW w:w="850" w:type="dxa"/>
            <w:vAlign w:val="center"/>
          </w:tcPr>
          <w:p w14:paraId="043299B3"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w:t>
            </w:r>
            <w:r>
              <w:rPr>
                <w:rFonts w:ascii="宋体" w:eastAsia="宋体" w:hAnsi="宋体" w:hint="eastAsia"/>
                <w:color w:val="auto"/>
                <w:spacing w:val="8"/>
                <w:sz w:val="24"/>
                <w:szCs w:val="24"/>
              </w:rPr>
              <w:t>2</w:t>
            </w:r>
          </w:p>
        </w:tc>
        <w:tc>
          <w:tcPr>
            <w:tcW w:w="1741" w:type="dxa"/>
            <w:vAlign w:val="center"/>
          </w:tcPr>
          <w:p w14:paraId="243F28D8"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其</w:t>
            </w:r>
            <w:r>
              <w:rPr>
                <w:rFonts w:ascii="宋体" w:eastAsia="宋体" w:hAnsi="宋体" w:cs="宋体"/>
                <w:color w:val="auto"/>
                <w:spacing w:val="12"/>
                <w:sz w:val="24"/>
                <w:szCs w:val="24"/>
              </w:rPr>
              <w:t>他特定资格</w:t>
            </w:r>
            <w:r>
              <w:rPr>
                <w:rFonts w:ascii="宋体" w:eastAsia="宋体" w:hAnsi="宋体" w:cs="宋体"/>
                <w:color w:val="auto"/>
                <w:spacing w:val="-4"/>
                <w:sz w:val="24"/>
                <w:szCs w:val="24"/>
              </w:rPr>
              <w:t>要</w:t>
            </w:r>
            <w:r>
              <w:rPr>
                <w:rFonts w:ascii="宋体" w:eastAsia="宋体" w:hAnsi="宋体" w:cs="宋体"/>
                <w:color w:val="auto"/>
                <w:spacing w:val="-2"/>
                <w:sz w:val="24"/>
                <w:szCs w:val="24"/>
              </w:rPr>
              <w:t>求</w:t>
            </w:r>
          </w:p>
        </w:tc>
        <w:tc>
          <w:tcPr>
            <w:tcW w:w="5207" w:type="dxa"/>
            <w:vAlign w:val="center"/>
          </w:tcPr>
          <w:p w14:paraId="260E9E84"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14:paraId="19E402B3"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提</w:t>
            </w:r>
            <w:r>
              <w:rPr>
                <w:rFonts w:ascii="宋体" w:eastAsia="宋体" w:hAnsi="宋体" w:cs="宋体"/>
                <w:color w:val="auto"/>
                <w:sz w:val="24"/>
                <w:szCs w:val="24"/>
              </w:rPr>
              <w:t>供证明文件的</w:t>
            </w:r>
            <w:r>
              <w:rPr>
                <w:rFonts w:ascii="宋体" w:eastAsia="宋体" w:hAnsi="宋体" w:cs="宋体"/>
                <w:color w:val="auto"/>
                <w:spacing w:val="1"/>
                <w:sz w:val="24"/>
                <w:szCs w:val="24"/>
              </w:rPr>
              <w:t>复印件并加盖公章</w:t>
            </w:r>
          </w:p>
        </w:tc>
      </w:tr>
      <w:tr w:rsidR="002E3D40" w14:paraId="1A87DFCA" w14:textId="77777777">
        <w:trPr>
          <w:trHeight w:val="20"/>
        </w:trPr>
        <w:tc>
          <w:tcPr>
            <w:tcW w:w="850" w:type="dxa"/>
            <w:vAlign w:val="center"/>
          </w:tcPr>
          <w:p w14:paraId="006069B3" w14:textId="77777777" w:rsidR="002E3D40" w:rsidRDefault="00000000">
            <w:pPr>
              <w:spacing w:line="276" w:lineRule="auto"/>
              <w:jc w:val="center"/>
              <w:rPr>
                <w:rFonts w:ascii="宋体" w:eastAsia="宋体" w:hAnsi="宋体"/>
                <w:color w:val="auto"/>
                <w:sz w:val="24"/>
                <w:szCs w:val="24"/>
              </w:rPr>
            </w:pPr>
            <w:r>
              <w:rPr>
                <w:rFonts w:ascii="宋体" w:eastAsia="宋体" w:hAnsi="宋体"/>
                <w:color w:val="auto"/>
                <w:spacing w:val="7"/>
                <w:sz w:val="24"/>
                <w:szCs w:val="24"/>
              </w:rPr>
              <w:t>4</w:t>
            </w:r>
          </w:p>
        </w:tc>
        <w:tc>
          <w:tcPr>
            <w:tcW w:w="1741" w:type="dxa"/>
            <w:vAlign w:val="center"/>
          </w:tcPr>
          <w:p w14:paraId="0DC3ACC8" w14:textId="77777777" w:rsidR="002E3D40" w:rsidRDefault="00000000">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5207" w:type="dxa"/>
            <w:vAlign w:val="center"/>
          </w:tcPr>
          <w:p w14:paraId="26C82357" w14:textId="77777777" w:rsidR="002E3D40" w:rsidRDefault="00000000">
            <w:pPr>
              <w:spacing w:line="276" w:lineRule="auto"/>
              <w:jc w:val="both"/>
              <w:rPr>
                <w:rFonts w:ascii="宋体" w:eastAsia="宋体" w:hAnsi="宋体" w:cs="宋体"/>
                <w:color w:val="auto"/>
                <w:sz w:val="24"/>
                <w:szCs w:val="24"/>
              </w:rPr>
            </w:pPr>
            <w:r>
              <w:rPr>
                <w:rFonts w:ascii="宋体" w:eastAsia="宋体" w:hAnsi="宋体" w:cs="宋体"/>
                <w:color w:val="auto"/>
                <w:spacing w:val="22"/>
                <w:sz w:val="24"/>
                <w:szCs w:val="24"/>
              </w:rPr>
              <w:t>按</w:t>
            </w:r>
            <w:r>
              <w:rPr>
                <w:rFonts w:ascii="宋体" w:eastAsia="宋体" w:hAnsi="宋体" w:cs="宋体"/>
                <w:color w:val="auto"/>
                <w:spacing w:val="13"/>
                <w:sz w:val="24"/>
                <w:szCs w:val="24"/>
              </w:rPr>
              <w:t>照竞争性磋商文件的要求提交磋商保证</w:t>
            </w:r>
            <w:r>
              <w:rPr>
                <w:rFonts w:ascii="宋体" w:eastAsia="宋体" w:hAnsi="宋体" w:cs="宋体"/>
                <w:color w:val="auto"/>
                <w:spacing w:val="-12"/>
                <w:sz w:val="24"/>
                <w:szCs w:val="24"/>
              </w:rPr>
              <w:t>金</w:t>
            </w:r>
            <w:r>
              <w:rPr>
                <w:rFonts w:ascii="宋体" w:eastAsia="宋体" w:hAnsi="宋体" w:cs="宋体"/>
                <w:color w:val="auto"/>
                <w:spacing w:val="-11"/>
                <w:sz w:val="24"/>
                <w:szCs w:val="24"/>
              </w:rPr>
              <w:t>。</w:t>
            </w:r>
          </w:p>
        </w:tc>
        <w:tc>
          <w:tcPr>
            <w:tcW w:w="1984" w:type="dxa"/>
            <w:vAlign w:val="center"/>
          </w:tcPr>
          <w:p w14:paraId="670088AA" w14:textId="77777777" w:rsidR="002E3D40" w:rsidRDefault="002E3D40">
            <w:pPr>
              <w:spacing w:line="276" w:lineRule="auto"/>
              <w:jc w:val="center"/>
              <w:rPr>
                <w:rFonts w:ascii="宋体" w:eastAsia="宋体" w:hAnsi="宋体"/>
                <w:color w:val="auto"/>
                <w:sz w:val="24"/>
                <w:szCs w:val="24"/>
              </w:rPr>
            </w:pPr>
          </w:p>
        </w:tc>
      </w:tr>
    </w:tbl>
    <w:p w14:paraId="69A10FCA" w14:textId="77777777" w:rsidR="002E3D40" w:rsidRDefault="002E3D40">
      <w:pPr>
        <w:spacing w:line="360" w:lineRule="auto"/>
        <w:ind w:firstLineChars="200" w:firstLine="456"/>
        <w:jc w:val="both"/>
        <w:rPr>
          <w:rFonts w:ascii="宋体" w:eastAsia="宋体" w:hAnsi="宋体"/>
          <w:color w:val="auto"/>
          <w:spacing w:val="-12"/>
          <w:sz w:val="24"/>
          <w:szCs w:val="24"/>
        </w:rPr>
      </w:pPr>
    </w:p>
    <w:p w14:paraId="62E79631" w14:textId="77777777" w:rsidR="002E3D40" w:rsidRDefault="00000000">
      <w:pPr>
        <w:kinsoku/>
        <w:autoSpaceDE/>
        <w:autoSpaceDN/>
        <w:adjustRightInd/>
        <w:snapToGrid/>
        <w:textAlignment w:val="auto"/>
        <w:rPr>
          <w:rFonts w:ascii="宋体" w:eastAsia="宋体" w:hAnsi="宋体"/>
          <w:color w:val="auto"/>
          <w:spacing w:val="-12"/>
          <w:sz w:val="24"/>
          <w:szCs w:val="24"/>
        </w:rPr>
      </w:pPr>
      <w:r>
        <w:rPr>
          <w:rFonts w:ascii="宋体" w:eastAsia="宋体" w:hAnsi="宋体"/>
          <w:color w:val="auto"/>
          <w:spacing w:val="-12"/>
          <w:sz w:val="24"/>
          <w:szCs w:val="24"/>
        </w:rPr>
        <w:br w:type="page"/>
      </w:r>
    </w:p>
    <w:p w14:paraId="6979BF86" w14:textId="77777777" w:rsidR="002E3D40" w:rsidRDefault="00000000">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lastRenderedPageBreak/>
        <w:t>1</w:t>
      </w:r>
      <w:r>
        <w:rPr>
          <w:rFonts w:ascii="宋体" w:eastAsia="宋体" w:hAnsi="宋体"/>
          <w:color w:val="auto"/>
          <w:spacing w:val="-10"/>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《符合性审查要求》见下表：</w:t>
      </w:r>
    </w:p>
    <w:p w14:paraId="7EB55CD4" w14:textId="77777777" w:rsidR="002E3D40" w:rsidRDefault="00000000">
      <w:pPr>
        <w:spacing w:line="360" w:lineRule="auto"/>
        <w:ind w:firstLineChars="200" w:firstLine="480"/>
        <w:jc w:val="both"/>
        <w:outlineLvl w:val="2"/>
        <w:rPr>
          <w:rFonts w:ascii="宋体" w:eastAsia="宋体" w:hAnsi="宋体" w:cs="宋体"/>
          <w:b/>
          <w:bCs/>
          <w:color w:val="auto"/>
          <w:sz w:val="24"/>
          <w:szCs w:val="24"/>
        </w:rPr>
      </w:pPr>
      <w:r>
        <w:rPr>
          <w:rFonts w:ascii="宋体" w:eastAsia="宋体" w:hAnsi="宋体" w:cs="宋体"/>
          <w:b/>
          <w:bCs/>
          <w:color w:val="auto"/>
          <w:spacing w:val="-1"/>
          <w:sz w:val="24"/>
          <w:szCs w:val="24"/>
          <w14:textOutline w14:w="1536" w14:cap="flat" w14:cmpd="sng" w14:algn="ctr">
            <w14:solidFill>
              <w14:srgbClr w14:val="000000"/>
            </w14:solidFill>
            <w14:prstDash w14:val="solid"/>
            <w14:miter w14:lim="0"/>
          </w14:textOutline>
        </w:rPr>
        <w:t>符合性审查要求</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8"/>
      </w:tblGrid>
      <w:tr w:rsidR="002E3D40" w14:paraId="3819E036" w14:textId="77777777">
        <w:trPr>
          <w:trHeight w:val="695"/>
        </w:trPr>
        <w:tc>
          <w:tcPr>
            <w:tcW w:w="1016" w:type="dxa"/>
            <w:vAlign w:val="center"/>
          </w:tcPr>
          <w:p w14:paraId="0EB73977"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10" w:type="dxa"/>
            <w:vAlign w:val="center"/>
          </w:tcPr>
          <w:p w14:paraId="262434D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2939" w:type="dxa"/>
            <w:vAlign w:val="center"/>
          </w:tcPr>
          <w:p w14:paraId="560CE9AF"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3628" w:type="dxa"/>
            <w:vAlign w:val="center"/>
          </w:tcPr>
          <w:p w14:paraId="486DD1E3"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是否</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允许澄清、说明或者更正</w:t>
            </w:r>
          </w:p>
        </w:tc>
      </w:tr>
      <w:tr w:rsidR="002E3D40" w14:paraId="23015F1D" w14:textId="77777777">
        <w:trPr>
          <w:trHeight w:val="689"/>
        </w:trPr>
        <w:tc>
          <w:tcPr>
            <w:tcW w:w="1016" w:type="dxa"/>
            <w:vAlign w:val="center"/>
          </w:tcPr>
          <w:p w14:paraId="53BB3CED" w14:textId="77777777" w:rsidR="002E3D40" w:rsidRDefault="00000000">
            <w:pPr>
              <w:jc w:val="center"/>
              <w:rPr>
                <w:rFonts w:ascii="宋体" w:eastAsia="宋体" w:hAnsi="宋体"/>
                <w:color w:val="auto"/>
              </w:rPr>
            </w:pPr>
            <w:r>
              <w:rPr>
                <w:rFonts w:ascii="宋体" w:eastAsia="宋体" w:hAnsi="宋体" w:hint="eastAsia"/>
                <w:color w:val="auto"/>
                <w:sz w:val="24"/>
              </w:rPr>
              <w:t>1</w:t>
            </w:r>
          </w:p>
        </w:tc>
        <w:tc>
          <w:tcPr>
            <w:tcW w:w="1710" w:type="dxa"/>
            <w:vAlign w:val="center"/>
          </w:tcPr>
          <w:p w14:paraId="511D2A9C"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66F88CB1" w14:textId="77777777" w:rsidR="002E3D40" w:rsidRDefault="00000000">
            <w:pPr>
              <w:jc w:val="center"/>
              <w:rPr>
                <w:rFonts w:ascii="宋体" w:eastAsia="宋体" w:hAnsi="宋体"/>
                <w:color w:val="auto"/>
              </w:rPr>
            </w:pPr>
            <w:r>
              <w:rPr>
                <w:rFonts w:ascii="宋体" w:eastAsia="宋体" w:hAnsi="宋体" w:hint="eastAsia"/>
                <w:color w:val="auto"/>
                <w:sz w:val="24"/>
              </w:rPr>
              <w:t>磋商有效期满足90天的</w:t>
            </w:r>
          </w:p>
        </w:tc>
        <w:tc>
          <w:tcPr>
            <w:tcW w:w="3628" w:type="dxa"/>
            <w:vAlign w:val="center"/>
          </w:tcPr>
          <w:p w14:paraId="683A6353"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0C78B88C" w14:textId="77777777">
        <w:trPr>
          <w:trHeight w:val="689"/>
        </w:trPr>
        <w:tc>
          <w:tcPr>
            <w:tcW w:w="1016" w:type="dxa"/>
            <w:vAlign w:val="center"/>
          </w:tcPr>
          <w:p w14:paraId="06AAADF6" w14:textId="77777777" w:rsidR="002E3D40" w:rsidRDefault="00000000">
            <w:pPr>
              <w:jc w:val="center"/>
              <w:rPr>
                <w:rFonts w:ascii="宋体" w:eastAsia="宋体" w:hAnsi="宋体"/>
                <w:color w:val="auto"/>
              </w:rPr>
            </w:pPr>
            <w:r>
              <w:rPr>
                <w:rFonts w:ascii="宋体" w:eastAsia="宋体" w:hAnsi="宋体" w:hint="eastAsia"/>
                <w:color w:val="auto"/>
                <w:sz w:val="24"/>
              </w:rPr>
              <w:t>2</w:t>
            </w:r>
          </w:p>
        </w:tc>
        <w:tc>
          <w:tcPr>
            <w:tcW w:w="1710" w:type="dxa"/>
            <w:vAlign w:val="center"/>
          </w:tcPr>
          <w:p w14:paraId="5CE06259"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2729E213" w14:textId="77777777" w:rsidR="002E3D40" w:rsidRDefault="00000000">
            <w:pPr>
              <w:jc w:val="center"/>
              <w:rPr>
                <w:rFonts w:ascii="宋体" w:eastAsia="宋体" w:hAnsi="宋体"/>
                <w:color w:val="auto"/>
              </w:rPr>
            </w:pPr>
            <w:r>
              <w:rPr>
                <w:rFonts w:ascii="宋体" w:eastAsia="宋体" w:hAnsi="宋体" w:hint="eastAsia"/>
                <w:color w:val="auto"/>
                <w:sz w:val="24"/>
              </w:rPr>
              <w:t>响应文件符合磋商文件的密封、格式和签署要求</w:t>
            </w:r>
          </w:p>
        </w:tc>
        <w:tc>
          <w:tcPr>
            <w:tcW w:w="3628" w:type="dxa"/>
            <w:vAlign w:val="center"/>
          </w:tcPr>
          <w:p w14:paraId="0CD2C268"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2049D17D" w14:textId="77777777">
        <w:trPr>
          <w:trHeight w:val="689"/>
        </w:trPr>
        <w:tc>
          <w:tcPr>
            <w:tcW w:w="1016" w:type="dxa"/>
            <w:vAlign w:val="center"/>
          </w:tcPr>
          <w:p w14:paraId="0E4C7F25" w14:textId="77777777" w:rsidR="002E3D40" w:rsidRDefault="00000000">
            <w:pPr>
              <w:jc w:val="center"/>
              <w:rPr>
                <w:rFonts w:ascii="宋体" w:eastAsia="宋体" w:hAnsi="宋体"/>
                <w:color w:val="auto"/>
              </w:rPr>
            </w:pPr>
            <w:r>
              <w:rPr>
                <w:rFonts w:ascii="宋体" w:eastAsia="宋体" w:hAnsi="宋体" w:hint="eastAsia"/>
                <w:color w:val="auto"/>
                <w:sz w:val="24"/>
              </w:rPr>
              <w:t>3</w:t>
            </w:r>
          </w:p>
        </w:tc>
        <w:tc>
          <w:tcPr>
            <w:tcW w:w="1710" w:type="dxa"/>
            <w:vAlign w:val="center"/>
          </w:tcPr>
          <w:p w14:paraId="27B66F55"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1CD9CEE5" w14:textId="77777777" w:rsidR="002E3D40" w:rsidRDefault="00000000">
            <w:pPr>
              <w:jc w:val="center"/>
              <w:rPr>
                <w:rFonts w:ascii="宋体" w:eastAsia="宋体" w:hAnsi="宋体"/>
                <w:color w:val="auto"/>
              </w:rPr>
            </w:pPr>
            <w:r>
              <w:rPr>
                <w:rFonts w:ascii="宋体" w:eastAsia="宋体" w:hAnsi="宋体" w:hint="eastAsia"/>
                <w:color w:val="auto"/>
                <w:sz w:val="24"/>
              </w:rPr>
              <w:t>具备磋商文件中规定资格要求的</w:t>
            </w:r>
          </w:p>
        </w:tc>
        <w:tc>
          <w:tcPr>
            <w:tcW w:w="3628" w:type="dxa"/>
            <w:vAlign w:val="center"/>
          </w:tcPr>
          <w:p w14:paraId="6AE2F7D0"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59A52665" w14:textId="77777777">
        <w:trPr>
          <w:trHeight w:val="689"/>
        </w:trPr>
        <w:tc>
          <w:tcPr>
            <w:tcW w:w="1016" w:type="dxa"/>
            <w:vAlign w:val="center"/>
          </w:tcPr>
          <w:p w14:paraId="4AF663AE" w14:textId="77777777" w:rsidR="002E3D40" w:rsidRDefault="00000000">
            <w:pPr>
              <w:jc w:val="center"/>
              <w:rPr>
                <w:rFonts w:ascii="宋体" w:eastAsia="宋体" w:hAnsi="宋体"/>
                <w:color w:val="auto"/>
              </w:rPr>
            </w:pPr>
            <w:r>
              <w:rPr>
                <w:rFonts w:ascii="宋体" w:eastAsia="宋体" w:hAnsi="宋体" w:hint="eastAsia"/>
                <w:color w:val="auto"/>
                <w:sz w:val="24"/>
              </w:rPr>
              <w:t>4</w:t>
            </w:r>
          </w:p>
        </w:tc>
        <w:tc>
          <w:tcPr>
            <w:tcW w:w="1710" w:type="dxa"/>
            <w:vAlign w:val="center"/>
          </w:tcPr>
          <w:p w14:paraId="695AD7AF"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5D114DBB" w14:textId="77777777" w:rsidR="002E3D40" w:rsidRDefault="00000000">
            <w:pPr>
              <w:jc w:val="center"/>
              <w:rPr>
                <w:rFonts w:ascii="宋体" w:eastAsia="宋体" w:hAnsi="宋体"/>
                <w:color w:val="auto"/>
              </w:rPr>
            </w:pPr>
            <w:r>
              <w:rPr>
                <w:rFonts w:ascii="宋体" w:eastAsia="宋体" w:hAnsi="宋体" w:hint="eastAsia"/>
                <w:color w:val="auto"/>
                <w:sz w:val="24"/>
              </w:rPr>
              <w:t>响应文件中未提供虚假或失实材料的</w:t>
            </w:r>
          </w:p>
        </w:tc>
        <w:tc>
          <w:tcPr>
            <w:tcW w:w="3628" w:type="dxa"/>
            <w:vAlign w:val="center"/>
          </w:tcPr>
          <w:p w14:paraId="7BDFF41E"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0EE4E355" w14:textId="77777777">
        <w:trPr>
          <w:trHeight w:val="689"/>
        </w:trPr>
        <w:tc>
          <w:tcPr>
            <w:tcW w:w="1016" w:type="dxa"/>
            <w:vAlign w:val="center"/>
          </w:tcPr>
          <w:p w14:paraId="2FBEE881" w14:textId="77777777" w:rsidR="002E3D40" w:rsidRDefault="00000000">
            <w:pPr>
              <w:jc w:val="center"/>
              <w:rPr>
                <w:rFonts w:ascii="宋体" w:eastAsia="宋体" w:hAnsi="宋体"/>
                <w:color w:val="auto"/>
              </w:rPr>
            </w:pPr>
            <w:r>
              <w:rPr>
                <w:rFonts w:ascii="宋体" w:eastAsia="宋体" w:hAnsi="宋体" w:hint="eastAsia"/>
                <w:color w:val="auto"/>
                <w:sz w:val="24"/>
              </w:rPr>
              <w:t>5</w:t>
            </w:r>
          </w:p>
        </w:tc>
        <w:tc>
          <w:tcPr>
            <w:tcW w:w="1710" w:type="dxa"/>
            <w:vAlign w:val="center"/>
          </w:tcPr>
          <w:p w14:paraId="49EA6159"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3FA56DEC" w14:textId="77777777" w:rsidR="002E3D40" w:rsidRDefault="00000000">
            <w:pPr>
              <w:jc w:val="center"/>
              <w:rPr>
                <w:rFonts w:ascii="宋体" w:eastAsia="宋体" w:hAnsi="宋体"/>
                <w:color w:val="auto"/>
              </w:rPr>
            </w:pPr>
            <w:r>
              <w:rPr>
                <w:rFonts w:ascii="宋体" w:eastAsia="宋体" w:hAnsi="宋体" w:hint="eastAsia"/>
                <w:color w:val="auto"/>
                <w:sz w:val="24"/>
              </w:rPr>
              <w:t>不属于磋商文件所列无效投标情形的</w:t>
            </w:r>
          </w:p>
        </w:tc>
        <w:tc>
          <w:tcPr>
            <w:tcW w:w="3628" w:type="dxa"/>
            <w:vAlign w:val="center"/>
          </w:tcPr>
          <w:p w14:paraId="4876C15D"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1E15E124" w14:textId="77777777">
        <w:trPr>
          <w:trHeight w:val="694"/>
        </w:trPr>
        <w:tc>
          <w:tcPr>
            <w:tcW w:w="1016" w:type="dxa"/>
            <w:vAlign w:val="center"/>
          </w:tcPr>
          <w:p w14:paraId="7DF1DF7C" w14:textId="77777777" w:rsidR="002E3D40" w:rsidRDefault="00000000">
            <w:pPr>
              <w:jc w:val="center"/>
              <w:rPr>
                <w:rFonts w:ascii="宋体" w:eastAsia="宋体" w:hAnsi="宋体"/>
                <w:color w:val="auto"/>
              </w:rPr>
            </w:pPr>
            <w:r>
              <w:rPr>
                <w:rFonts w:ascii="宋体" w:eastAsia="宋体" w:hAnsi="宋体" w:hint="eastAsia"/>
                <w:color w:val="auto"/>
                <w:sz w:val="24"/>
              </w:rPr>
              <w:t>6</w:t>
            </w:r>
          </w:p>
        </w:tc>
        <w:tc>
          <w:tcPr>
            <w:tcW w:w="1710" w:type="dxa"/>
            <w:vAlign w:val="center"/>
          </w:tcPr>
          <w:p w14:paraId="43178D4F" w14:textId="77777777" w:rsidR="002E3D40" w:rsidRDefault="00000000">
            <w:pPr>
              <w:jc w:val="center"/>
              <w:rPr>
                <w:rFonts w:ascii="宋体" w:eastAsia="宋体" w:hAnsi="宋体"/>
                <w:color w:val="auto"/>
              </w:rPr>
            </w:pPr>
            <w:r>
              <w:rPr>
                <w:rFonts w:ascii="宋体" w:eastAsia="宋体" w:hAnsi="宋体"/>
                <w:color w:val="auto"/>
                <w:sz w:val="24"/>
              </w:rPr>
              <w:t>符合性审查</w:t>
            </w:r>
          </w:p>
        </w:tc>
        <w:tc>
          <w:tcPr>
            <w:tcW w:w="2939" w:type="dxa"/>
            <w:vAlign w:val="center"/>
          </w:tcPr>
          <w:p w14:paraId="7994F3E0" w14:textId="77777777" w:rsidR="002E3D40" w:rsidRDefault="00000000">
            <w:pPr>
              <w:jc w:val="center"/>
              <w:rPr>
                <w:rFonts w:ascii="宋体" w:eastAsia="宋体" w:hAnsi="宋体"/>
                <w:color w:val="auto"/>
              </w:rPr>
            </w:pPr>
            <w:r>
              <w:rPr>
                <w:rFonts w:ascii="宋体" w:eastAsia="宋体" w:hAnsi="宋体" w:hint="eastAsia"/>
                <w:color w:val="auto"/>
                <w:sz w:val="24"/>
              </w:rPr>
              <w:t>响应文件报价未超过预算（控制价）且报价固定唯一</w:t>
            </w:r>
          </w:p>
        </w:tc>
        <w:tc>
          <w:tcPr>
            <w:tcW w:w="3628" w:type="dxa"/>
            <w:vAlign w:val="center"/>
          </w:tcPr>
          <w:p w14:paraId="625CD2F5"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r w:rsidR="002E3D40" w14:paraId="1CAC231E" w14:textId="77777777">
        <w:trPr>
          <w:trHeight w:val="694"/>
        </w:trPr>
        <w:tc>
          <w:tcPr>
            <w:tcW w:w="1016" w:type="dxa"/>
            <w:vAlign w:val="center"/>
          </w:tcPr>
          <w:p w14:paraId="486AD747" w14:textId="77777777" w:rsidR="002E3D40" w:rsidRDefault="00000000">
            <w:pPr>
              <w:jc w:val="center"/>
              <w:rPr>
                <w:rFonts w:ascii="宋体" w:eastAsia="宋体" w:hAnsi="宋体"/>
                <w:color w:val="auto"/>
              </w:rPr>
            </w:pPr>
            <w:r>
              <w:rPr>
                <w:rFonts w:ascii="宋体" w:eastAsia="宋体" w:hAnsi="宋体" w:hint="eastAsia"/>
                <w:color w:val="auto"/>
                <w:sz w:val="24"/>
              </w:rPr>
              <w:t>7</w:t>
            </w:r>
          </w:p>
        </w:tc>
        <w:tc>
          <w:tcPr>
            <w:tcW w:w="1710" w:type="dxa"/>
            <w:vAlign w:val="center"/>
          </w:tcPr>
          <w:p w14:paraId="45D19749" w14:textId="77777777" w:rsidR="002E3D40" w:rsidRDefault="00000000">
            <w:pPr>
              <w:jc w:val="center"/>
              <w:rPr>
                <w:rFonts w:ascii="宋体" w:eastAsia="宋体" w:hAnsi="宋体"/>
                <w:color w:val="auto"/>
              </w:rPr>
            </w:pPr>
            <w:r>
              <w:rPr>
                <w:rFonts w:ascii="宋体" w:eastAsia="宋体" w:hAnsi="宋体" w:hint="eastAsia"/>
                <w:color w:val="auto"/>
                <w:sz w:val="24"/>
              </w:rPr>
              <w:t>符合性审查</w:t>
            </w:r>
          </w:p>
        </w:tc>
        <w:tc>
          <w:tcPr>
            <w:tcW w:w="2939" w:type="dxa"/>
            <w:vAlign w:val="center"/>
          </w:tcPr>
          <w:p w14:paraId="14A592DB" w14:textId="77777777" w:rsidR="002E3D40" w:rsidRDefault="00000000">
            <w:pPr>
              <w:jc w:val="center"/>
              <w:rPr>
                <w:rFonts w:ascii="宋体" w:eastAsia="宋体" w:hAnsi="宋体"/>
                <w:color w:val="auto"/>
              </w:rPr>
            </w:pPr>
            <w:r>
              <w:rPr>
                <w:rFonts w:ascii="宋体" w:eastAsia="宋体" w:hAnsi="宋体" w:hint="eastAsia"/>
                <w:color w:val="auto"/>
                <w:sz w:val="24"/>
              </w:rPr>
              <w:t>响应文件实质性响应磋商文件要求，且无半数以上评委认定为无效标的</w:t>
            </w:r>
          </w:p>
        </w:tc>
        <w:tc>
          <w:tcPr>
            <w:tcW w:w="3628" w:type="dxa"/>
            <w:vAlign w:val="center"/>
          </w:tcPr>
          <w:p w14:paraId="2EFF8C0A" w14:textId="77777777" w:rsidR="002E3D40" w:rsidRDefault="00000000">
            <w:pPr>
              <w:jc w:val="center"/>
              <w:rPr>
                <w:rFonts w:ascii="宋体" w:eastAsia="宋体" w:hAnsi="宋体"/>
                <w:color w:val="auto"/>
              </w:rPr>
            </w:pPr>
            <w:r>
              <w:rPr>
                <w:rFonts w:ascii="宋体" w:eastAsia="宋体" w:hAnsi="宋体" w:hint="eastAsia"/>
                <w:color w:val="auto"/>
                <w:sz w:val="24"/>
              </w:rPr>
              <w:t>不允许</w:t>
            </w:r>
          </w:p>
        </w:tc>
      </w:tr>
    </w:tbl>
    <w:p w14:paraId="12CBF451" w14:textId="77777777" w:rsidR="002E3D40" w:rsidRDefault="002E3D40">
      <w:pPr>
        <w:spacing w:line="360" w:lineRule="auto"/>
        <w:ind w:firstLineChars="200" w:firstLine="420"/>
        <w:jc w:val="both"/>
        <w:rPr>
          <w:rFonts w:ascii="宋体" w:eastAsia="宋体" w:hAnsi="宋体"/>
          <w:color w:val="auto"/>
        </w:rPr>
      </w:pPr>
    </w:p>
    <w:p w14:paraId="356886AB" w14:textId="77777777" w:rsidR="002E3D40" w:rsidRDefault="00000000">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w:t>
      </w:r>
      <w:r>
        <w:rPr>
          <w:rFonts w:ascii="宋体" w:eastAsia="宋体" w:hAnsi="宋体" w:cs="宋体"/>
          <w:b/>
          <w:bCs/>
          <w:color w:val="auto"/>
          <w:spacing w:val="1"/>
          <w:sz w:val="24"/>
          <w:szCs w:val="24"/>
        </w:rPr>
        <w:t>磋商、响应</w:t>
      </w:r>
      <w:r>
        <w:rPr>
          <w:rFonts w:ascii="宋体" w:eastAsia="宋体" w:hAnsi="宋体" w:cs="宋体"/>
          <w:b/>
          <w:bCs/>
          <w:color w:val="auto"/>
          <w:sz w:val="24"/>
          <w:szCs w:val="24"/>
        </w:rPr>
        <w:t>文件有关事项的澄清、说明或者更正和最后报价</w:t>
      </w:r>
    </w:p>
    <w:p w14:paraId="06030D4A"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w:t>
      </w:r>
      <w:r>
        <w:rPr>
          <w:rFonts w:ascii="宋体" w:eastAsia="宋体" w:hAnsi="宋体" w:cs="宋体"/>
          <w:color w:val="auto"/>
          <w:spacing w:val="4"/>
          <w:sz w:val="24"/>
          <w:szCs w:val="24"/>
        </w:rPr>
        <w:t>磋商小组所有</w:t>
      </w:r>
      <w:r>
        <w:rPr>
          <w:rFonts w:ascii="宋体" w:eastAsia="宋体" w:hAnsi="宋体" w:cs="宋体"/>
          <w:color w:val="auto"/>
          <w:spacing w:val="2"/>
          <w:sz w:val="24"/>
          <w:szCs w:val="24"/>
        </w:rPr>
        <w:t>成员将集中与单一供应商分别进行磋商，并给予所有参加磋商</w:t>
      </w:r>
      <w:r>
        <w:rPr>
          <w:rFonts w:ascii="宋体" w:eastAsia="宋体" w:hAnsi="宋体" w:cs="宋体"/>
          <w:color w:val="auto"/>
          <w:spacing w:val="-8"/>
          <w:sz w:val="24"/>
          <w:szCs w:val="24"/>
        </w:rPr>
        <w:t>的供</w:t>
      </w:r>
      <w:r>
        <w:rPr>
          <w:rFonts w:ascii="宋体" w:eastAsia="宋体" w:hAnsi="宋体" w:cs="宋体"/>
          <w:color w:val="auto"/>
          <w:spacing w:val="-6"/>
          <w:sz w:val="24"/>
          <w:szCs w:val="24"/>
        </w:rPr>
        <w:t>应</w:t>
      </w:r>
      <w:r>
        <w:rPr>
          <w:rFonts w:ascii="宋体" w:eastAsia="宋体" w:hAnsi="宋体" w:cs="宋体"/>
          <w:color w:val="auto"/>
          <w:spacing w:val="-4"/>
          <w:sz w:val="24"/>
          <w:szCs w:val="24"/>
        </w:rPr>
        <w:t>商平等的磋商机会。</w:t>
      </w:r>
    </w:p>
    <w:p w14:paraId="3E218814"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2.2</w:t>
      </w:r>
      <w:r>
        <w:rPr>
          <w:rFonts w:ascii="宋体" w:eastAsia="宋体" w:hAnsi="宋体" w:cs="宋体"/>
          <w:color w:val="auto"/>
          <w:spacing w:val="4"/>
          <w:sz w:val="24"/>
          <w:szCs w:val="24"/>
        </w:rPr>
        <w:t>在磋商过程中</w:t>
      </w:r>
      <w:r>
        <w:rPr>
          <w:rFonts w:ascii="宋体" w:eastAsia="宋体" w:hAnsi="宋体" w:cs="宋体"/>
          <w:color w:val="auto"/>
          <w:spacing w:val="2"/>
          <w:sz w:val="24"/>
          <w:szCs w:val="24"/>
        </w:rPr>
        <w:t>，磋商小组</w:t>
      </w:r>
      <w:r>
        <w:rPr>
          <w:rFonts w:ascii="宋体" w:eastAsia="宋体" w:hAnsi="宋体" w:cs="宋体" w:hint="eastAsia"/>
          <w:color w:val="auto"/>
          <w:spacing w:val="2"/>
          <w:sz w:val="24"/>
          <w:szCs w:val="24"/>
        </w:rPr>
        <w:t>不</w:t>
      </w:r>
      <w:r>
        <w:rPr>
          <w:rFonts w:ascii="宋体" w:eastAsia="宋体" w:hAnsi="宋体" w:cs="宋体"/>
          <w:color w:val="auto"/>
          <w:spacing w:val="2"/>
          <w:sz w:val="24"/>
          <w:szCs w:val="24"/>
        </w:rPr>
        <w:t>可以变动采购需求</w:t>
      </w:r>
      <w:r>
        <w:rPr>
          <w:rFonts w:ascii="宋体" w:eastAsia="宋体" w:hAnsi="宋体" w:cs="宋体"/>
          <w:color w:val="auto"/>
          <w:spacing w:val="-12"/>
          <w:sz w:val="24"/>
          <w:szCs w:val="24"/>
        </w:rPr>
        <w:t>中的技</w:t>
      </w:r>
      <w:r>
        <w:rPr>
          <w:rFonts w:ascii="宋体" w:eastAsia="宋体" w:hAnsi="宋体" w:cs="宋体"/>
          <w:color w:val="auto"/>
          <w:spacing w:val="-7"/>
          <w:sz w:val="24"/>
          <w:szCs w:val="24"/>
        </w:rPr>
        <w:t>术</w:t>
      </w:r>
      <w:r>
        <w:rPr>
          <w:rFonts w:ascii="宋体" w:eastAsia="宋体" w:hAnsi="宋体" w:cs="宋体"/>
          <w:color w:val="auto"/>
          <w:spacing w:val="-6"/>
          <w:sz w:val="24"/>
          <w:szCs w:val="24"/>
        </w:rPr>
        <w:t>、服务要求以及合同草案条款，不得变动磋商文件中的其他内容。</w:t>
      </w:r>
    </w:p>
    <w:p w14:paraId="276E49F3" w14:textId="77777777" w:rsidR="002E3D40" w:rsidRDefault="00000000">
      <w:pPr>
        <w:spacing w:line="360" w:lineRule="auto"/>
        <w:ind w:firstLineChars="200" w:firstLine="478"/>
        <w:jc w:val="both"/>
        <w:rPr>
          <w:rFonts w:ascii="宋体" w:eastAsia="宋体" w:hAnsi="宋体"/>
          <w:color w:val="auto"/>
        </w:rPr>
      </w:pPr>
      <w:r>
        <w:rPr>
          <w:rFonts w:ascii="宋体" w:eastAsia="宋体" w:hAnsi="宋体"/>
          <w:color w:val="auto"/>
          <w:spacing w:val="-1"/>
          <w:sz w:val="24"/>
          <w:szCs w:val="24"/>
        </w:rPr>
        <w:t>2.</w:t>
      </w:r>
      <w:r>
        <w:rPr>
          <w:rFonts w:ascii="宋体" w:eastAsia="宋体" w:hAnsi="宋体" w:hint="eastAsia"/>
          <w:color w:val="auto"/>
          <w:spacing w:val="-1"/>
          <w:sz w:val="24"/>
          <w:szCs w:val="24"/>
        </w:rPr>
        <w:t>3</w:t>
      </w:r>
      <w:r>
        <w:rPr>
          <w:rFonts w:ascii="宋体" w:eastAsia="宋体" w:hAnsi="宋体" w:cs="宋体"/>
          <w:color w:val="auto"/>
          <w:spacing w:val="-1"/>
          <w:sz w:val="24"/>
          <w:szCs w:val="24"/>
        </w:rPr>
        <w:t>响应文件的澄清</w:t>
      </w:r>
      <w:r>
        <w:rPr>
          <w:rFonts w:ascii="宋体" w:eastAsia="宋体" w:hAnsi="宋体" w:cs="宋体"/>
          <w:color w:val="auto"/>
          <w:sz w:val="24"/>
          <w:szCs w:val="24"/>
        </w:rPr>
        <w:t>、说明或者更正：</w:t>
      </w:r>
    </w:p>
    <w:p w14:paraId="4D17AB38" w14:textId="77777777" w:rsidR="002E3D40"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2.3.1</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组在对响应文件的有效性、完整性和响应程度进行审查时，可</w:t>
      </w:r>
      <w:r>
        <w:rPr>
          <w:rFonts w:ascii="宋体" w:eastAsia="宋体" w:hAnsi="宋体" w:cs="宋体"/>
          <w:color w:val="auto"/>
          <w:spacing w:val="-8"/>
          <w:sz w:val="24"/>
          <w:szCs w:val="24"/>
        </w:rPr>
        <w:t>以要求供应</w:t>
      </w:r>
      <w:r>
        <w:rPr>
          <w:rFonts w:ascii="宋体" w:eastAsia="宋体" w:hAnsi="宋体" w:cs="宋体"/>
          <w:color w:val="auto"/>
          <w:spacing w:val="-4"/>
          <w:sz w:val="24"/>
          <w:szCs w:val="24"/>
        </w:rPr>
        <w:t>商对响应文件中含义不明确、同类问题表述不一致或者有明显文字</w:t>
      </w:r>
      <w:r>
        <w:rPr>
          <w:rFonts w:ascii="宋体" w:eastAsia="宋体" w:hAnsi="宋体" w:cs="宋体"/>
          <w:color w:val="auto"/>
          <w:spacing w:val="-2"/>
          <w:sz w:val="24"/>
          <w:szCs w:val="24"/>
        </w:rPr>
        <w:t>和计算错误的内容等作出必要的澄清、说明或者更正。</w:t>
      </w:r>
    </w:p>
    <w:p w14:paraId="2010692C" w14:textId="77777777" w:rsidR="002E3D40"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2.3.2</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组对响应文件进行审查，如发现供应商提交的响应文件存在不</w:t>
      </w:r>
      <w:r>
        <w:rPr>
          <w:rFonts w:ascii="宋体" w:eastAsia="宋体" w:hAnsi="宋体" w:cs="宋体"/>
          <w:color w:val="auto"/>
          <w:spacing w:val="-5"/>
          <w:sz w:val="24"/>
          <w:szCs w:val="24"/>
        </w:rPr>
        <w:t>满足《符合性审查要求》的内容，如属于表中</w:t>
      </w:r>
      <w:r>
        <w:rPr>
          <w:rFonts w:ascii="宋体" w:eastAsia="宋体" w:hAnsi="宋体"/>
          <w:color w:val="auto"/>
          <w:spacing w:val="-5"/>
          <w:sz w:val="24"/>
          <w:szCs w:val="24"/>
        </w:rPr>
        <w:t>“</w:t>
      </w:r>
      <w:r>
        <w:rPr>
          <w:rFonts w:ascii="宋体" w:eastAsia="宋体" w:hAnsi="宋体" w:cs="宋体"/>
          <w:color w:val="auto"/>
          <w:spacing w:val="-5"/>
          <w:sz w:val="24"/>
          <w:szCs w:val="24"/>
        </w:rPr>
        <w:t>不允许</w:t>
      </w:r>
      <w:r>
        <w:rPr>
          <w:rFonts w:ascii="宋体" w:eastAsia="宋体" w:hAnsi="宋体"/>
          <w:color w:val="auto"/>
          <w:spacing w:val="-5"/>
          <w:sz w:val="24"/>
          <w:szCs w:val="24"/>
        </w:rPr>
        <w:t>”</w:t>
      </w:r>
      <w:r>
        <w:rPr>
          <w:rFonts w:ascii="宋体" w:eastAsia="宋体" w:hAnsi="宋体" w:cs="宋体"/>
          <w:color w:val="auto"/>
          <w:spacing w:val="-5"/>
          <w:sz w:val="24"/>
          <w:szCs w:val="24"/>
        </w:rPr>
        <w:t>澄清、说明</w:t>
      </w:r>
      <w:r>
        <w:rPr>
          <w:rFonts w:ascii="宋体" w:eastAsia="宋体" w:hAnsi="宋体" w:cs="宋体"/>
          <w:color w:val="auto"/>
          <w:sz w:val="24"/>
          <w:szCs w:val="24"/>
        </w:rPr>
        <w:t>或</w:t>
      </w:r>
      <w:r>
        <w:rPr>
          <w:rFonts w:ascii="宋体" w:eastAsia="宋体" w:hAnsi="宋体" w:cs="宋体"/>
          <w:color w:val="auto"/>
          <w:spacing w:val="-6"/>
          <w:sz w:val="24"/>
          <w:szCs w:val="24"/>
        </w:rPr>
        <w:t>者更正的内容</w:t>
      </w:r>
      <w:r>
        <w:rPr>
          <w:rFonts w:ascii="宋体" w:eastAsia="宋体" w:hAnsi="宋体" w:cs="宋体"/>
          <w:color w:val="auto"/>
          <w:spacing w:val="-3"/>
          <w:sz w:val="24"/>
          <w:szCs w:val="24"/>
        </w:rPr>
        <w:t>，则供应商响应文件按</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pacing w:val="-3"/>
          <w:sz w:val="24"/>
          <w:szCs w:val="24"/>
        </w:rPr>
        <w:t>；如属于表中的</w:t>
      </w:r>
      <w:r>
        <w:rPr>
          <w:rFonts w:ascii="宋体" w:eastAsia="宋体" w:hAnsi="宋体"/>
          <w:color w:val="auto"/>
          <w:spacing w:val="-3"/>
          <w:sz w:val="24"/>
          <w:szCs w:val="24"/>
        </w:rPr>
        <w:t>“</w:t>
      </w:r>
      <w:r>
        <w:rPr>
          <w:rFonts w:ascii="宋体" w:eastAsia="宋体" w:hAnsi="宋体" w:cs="宋体"/>
          <w:color w:val="auto"/>
          <w:spacing w:val="-3"/>
          <w:sz w:val="24"/>
          <w:szCs w:val="24"/>
        </w:rPr>
        <w:t>允许</w:t>
      </w:r>
      <w:r>
        <w:rPr>
          <w:rFonts w:ascii="宋体" w:eastAsia="宋体" w:hAnsi="宋体"/>
          <w:color w:val="auto"/>
          <w:spacing w:val="-3"/>
          <w:sz w:val="24"/>
          <w:szCs w:val="24"/>
        </w:rPr>
        <w:t>”</w:t>
      </w:r>
      <w:r>
        <w:rPr>
          <w:rFonts w:ascii="宋体" w:eastAsia="宋体" w:hAnsi="宋体" w:cs="宋体"/>
          <w:color w:val="auto"/>
          <w:spacing w:val="-14"/>
          <w:sz w:val="24"/>
          <w:szCs w:val="24"/>
        </w:rPr>
        <w:t>澄清</w:t>
      </w:r>
      <w:r>
        <w:rPr>
          <w:rFonts w:ascii="宋体" w:eastAsia="宋体" w:hAnsi="宋体" w:cs="宋体"/>
          <w:color w:val="auto"/>
          <w:spacing w:val="-13"/>
          <w:sz w:val="24"/>
          <w:szCs w:val="24"/>
        </w:rPr>
        <w:t>、</w:t>
      </w:r>
      <w:r>
        <w:rPr>
          <w:rFonts w:ascii="宋体" w:eastAsia="宋体" w:hAnsi="宋体" w:cs="宋体"/>
          <w:color w:val="auto"/>
          <w:spacing w:val="-7"/>
          <w:sz w:val="24"/>
          <w:szCs w:val="24"/>
        </w:rPr>
        <w:t>说明或更正的内容，磋商小组将要求供应商在规定的时间内对</w:t>
      </w:r>
      <w:r>
        <w:rPr>
          <w:rFonts w:ascii="宋体" w:eastAsia="宋体" w:hAnsi="宋体" w:cs="宋体"/>
          <w:color w:val="auto"/>
          <w:spacing w:val="-4"/>
          <w:sz w:val="24"/>
          <w:szCs w:val="24"/>
        </w:rPr>
        <w:t>响应文件进行澄清、说明或者更正。如供应商在磋商小组规定的时</w:t>
      </w:r>
      <w:r>
        <w:rPr>
          <w:rFonts w:ascii="宋体" w:eastAsia="宋体" w:hAnsi="宋体" w:cs="宋体"/>
          <w:color w:val="auto"/>
          <w:spacing w:val="-1"/>
          <w:sz w:val="24"/>
          <w:szCs w:val="24"/>
        </w:rPr>
        <w:t>间</w:t>
      </w:r>
      <w:r>
        <w:rPr>
          <w:rFonts w:ascii="宋体" w:eastAsia="宋体" w:hAnsi="宋体" w:cs="宋体"/>
          <w:color w:val="auto"/>
          <w:spacing w:val="-14"/>
          <w:sz w:val="24"/>
          <w:szCs w:val="24"/>
        </w:rPr>
        <w:t>内未作</w:t>
      </w:r>
      <w:r>
        <w:rPr>
          <w:rFonts w:ascii="宋体" w:eastAsia="宋体" w:hAnsi="宋体" w:cs="宋体"/>
          <w:color w:val="auto"/>
          <w:spacing w:val="-7"/>
          <w:sz w:val="24"/>
          <w:szCs w:val="24"/>
        </w:rPr>
        <w:t>出必要的澄清、说明或者更正，或澄清、说明或者更正后仍不</w:t>
      </w:r>
      <w:r>
        <w:rPr>
          <w:rFonts w:ascii="宋体" w:eastAsia="宋体" w:hAnsi="宋体" w:cs="宋体"/>
          <w:color w:val="auto"/>
          <w:spacing w:val="-1"/>
          <w:sz w:val="24"/>
          <w:szCs w:val="24"/>
        </w:rPr>
        <w:t>能满足采购文件</w:t>
      </w:r>
      <w:r>
        <w:rPr>
          <w:rFonts w:ascii="宋体" w:eastAsia="宋体" w:hAnsi="宋体" w:cs="宋体"/>
          <w:color w:val="auto"/>
          <w:sz w:val="24"/>
          <w:szCs w:val="24"/>
        </w:rPr>
        <w:t>要求的，则供应商的响应文件按</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z w:val="24"/>
          <w:szCs w:val="24"/>
        </w:rPr>
        <w:t>。</w:t>
      </w:r>
    </w:p>
    <w:p w14:paraId="309F910E"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hint="eastAsia"/>
          <w:color w:val="auto"/>
          <w:spacing w:val="-4"/>
          <w:sz w:val="24"/>
          <w:szCs w:val="24"/>
        </w:rPr>
        <w:lastRenderedPageBreak/>
        <w:t>2.3.3</w:t>
      </w:r>
      <w:r>
        <w:rPr>
          <w:rFonts w:ascii="宋体" w:eastAsia="宋体" w:hAnsi="宋体" w:cs="宋体"/>
          <w:color w:val="auto"/>
          <w:spacing w:val="-4"/>
          <w:sz w:val="24"/>
          <w:szCs w:val="24"/>
        </w:rPr>
        <w:t>供应商的澄清、说明或者更正不得超出响应文件的范围或者改变响</w:t>
      </w:r>
      <w:r>
        <w:rPr>
          <w:rFonts w:ascii="宋体" w:eastAsia="宋体" w:hAnsi="宋体" w:cs="宋体"/>
          <w:color w:val="auto"/>
          <w:spacing w:val="-2"/>
          <w:sz w:val="24"/>
          <w:szCs w:val="24"/>
        </w:rPr>
        <w:t>应</w:t>
      </w:r>
      <w:r>
        <w:rPr>
          <w:rFonts w:ascii="宋体" w:eastAsia="宋体" w:hAnsi="宋体" w:cs="宋体"/>
          <w:color w:val="auto"/>
          <w:spacing w:val="-4"/>
          <w:sz w:val="24"/>
          <w:szCs w:val="24"/>
        </w:rPr>
        <w:t>文件的实质性内容。磋商小组要求供应商澄清、说明或者更正响应</w:t>
      </w:r>
      <w:r>
        <w:rPr>
          <w:rFonts w:ascii="宋体" w:eastAsia="宋体" w:hAnsi="宋体" w:cs="宋体"/>
          <w:color w:val="auto"/>
          <w:spacing w:val="-3"/>
          <w:sz w:val="24"/>
          <w:szCs w:val="24"/>
        </w:rPr>
        <w:t>文</w:t>
      </w:r>
      <w:r>
        <w:rPr>
          <w:rFonts w:ascii="宋体" w:eastAsia="宋体" w:hAnsi="宋体" w:cs="宋体"/>
          <w:color w:val="auto"/>
          <w:spacing w:val="-4"/>
          <w:sz w:val="24"/>
          <w:szCs w:val="24"/>
        </w:rPr>
        <w:t>件应当以书面形式作出。供应商的澄清、说明或者更正应当由法定</w:t>
      </w:r>
      <w:r>
        <w:rPr>
          <w:rFonts w:ascii="宋体" w:eastAsia="宋体" w:hAnsi="宋体" w:cs="宋体"/>
          <w:color w:val="auto"/>
          <w:sz w:val="24"/>
          <w:szCs w:val="24"/>
        </w:rPr>
        <w:t>代</w:t>
      </w:r>
      <w:r>
        <w:rPr>
          <w:rFonts w:ascii="宋体" w:eastAsia="宋体" w:hAnsi="宋体" w:cs="宋体"/>
          <w:color w:val="auto"/>
          <w:spacing w:val="-8"/>
          <w:sz w:val="24"/>
          <w:szCs w:val="24"/>
        </w:rPr>
        <w:t>表人(若供应商为事业单位或其他组织或分支机构，可为单位负责人</w:t>
      </w:r>
      <w:r>
        <w:rPr>
          <w:rFonts w:ascii="宋体" w:eastAsia="宋体" w:hAnsi="宋体" w:cs="宋体"/>
          <w:color w:val="auto"/>
          <w:spacing w:val="-4"/>
          <w:sz w:val="24"/>
          <w:szCs w:val="24"/>
        </w:rPr>
        <w:t>)</w:t>
      </w:r>
      <w:r>
        <w:rPr>
          <w:rFonts w:ascii="宋体" w:eastAsia="宋体" w:hAnsi="宋体" w:cs="宋体"/>
          <w:color w:val="auto"/>
          <w:spacing w:val="-14"/>
          <w:sz w:val="24"/>
          <w:szCs w:val="24"/>
        </w:rPr>
        <w:t>或其</w:t>
      </w:r>
      <w:r>
        <w:rPr>
          <w:rFonts w:ascii="宋体" w:eastAsia="宋体" w:hAnsi="宋体" w:cs="宋体"/>
          <w:color w:val="auto"/>
          <w:spacing w:val="-12"/>
          <w:sz w:val="24"/>
          <w:szCs w:val="24"/>
        </w:rPr>
        <w:t>授</w:t>
      </w:r>
      <w:r>
        <w:rPr>
          <w:rFonts w:ascii="宋体" w:eastAsia="宋体" w:hAnsi="宋体" w:cs="宋体"/>
          <w:color w:val="auto"/>
          <w:spacing w:val="-7"/>
          <w:sz w:val="24"/>
          <w:szCs w:val="24"/>
        </w:rPr>
        <w:t>权代表签字或者加盖公章。由授权代表签字的，应当附授权委</w:t>
      </w:r>
      <w:r>
        <w:rPr>
          <w:rFonts w:ascii="宋体" w:eastAsia="宋体" w:hAnsi="宋体" w:cs="宋体"/>
          <w:color w:val="auto"/>
          <w:spacing w:val="-14"/>
          <w:sz w:val="24"/>
          <w:szCs w:val="24"/>
        </w:rPr>
        <w:t>托书</w:t>
      </w:r>
      <w:r>
        <w:rPr>
          <w:rFonts w:ascii="宋体" w:eastAsia="宋体" w:hAnsi="宋体" w:cs="宋体"/>
          <w:color w:val="auto"/>
          <w:spacing w:val="-12"/>
          <w:sz w:val="24"/>
          <w:szCs w:val="24"/>
        </w:rPr>
        <w:t>。</w:t>
      </w:r>
      <w:r>
        <w:rPr>
          <w:rFonts w:ascii="宋体" w:eastAsia="宋体" w:hAnsi="宋体" w:cs="宋体"/>
          <w:color w:val="auto"/>
          <w:spacing w:val="-7"/>
          <w:sz w:val="24"/>
          <w:szCs w:val="24"/>
        </w:rPr>
        <w:t>供应商为自然人的，应当由本人签字并附身份证明。澄清、说</w:t>
      </w:r>
      <w:r>
        <w:rPr>
          <w:rFonts w:ascii="宋体" w:eastAsia="宋体" w:hAnsi="宋体" w:cs="宋体"/>
          <w:color w:val="auto"/>
          <w:spacing w:val="-2"/>
          <w:sz w:val="24"/>
          <w:szCs w:val="24"/>
        </w:rPr>
        <w:t>明或者更正文件将作为响应文件内容的一部分</w:t>
      </w:r>
      <w:r>
        <w:rPr>
          <w:rFonts w:ascii="宋体" w:eastAsia="宋体" w:hAnsi="宋体" w:cs="宋体"/>
          <w:color w:val="auto"/>
          <w:sz w:val="24"/>
          <w:szCs w:val="24"/>
        </w:rPr>
        <w:t>。</w:t>
      </w:r>
    </w:p>
    <w:p w14:paraId="748C9848"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4</w:t>
      </w:r>
      <w:r>
        <w:rPr>
          <w:rFonts w:ascii="宋体" w:eastAsia="宋体" w:hAnsi="宋体" w:cs="宋体"/>
          <w:color w:val="auto"/>
          <w:spacing w:val="4"/>
          <w:sz w:val="24"/>
          <w:szCs w:val="24"/>
        </w:rPr>
        <w:t>磋商结束后，</w:t>
      </w:r>
      <w:r>
        <w:rPr>
          <w:rFonts w:ascii="宋体" w:eastAsia="宋体" w:hAnsi="宋体" w:cs="宋体"/>
          <w:color w:val="auto"/>
          <w:spacing w:val="2"/>
          <w:sz w:val="24"/>
          <w:szCs w:val="24"/>
        </w:rPr>
        <w:t>磋商小组将要求所有实质性响应的供应商在规定时间内提交最后报价。最后报价时间为磋商小组指定的时间，具体时间根据磋商进度</w:t>
      </w:r>
      <w:r>
        <w:rPr>
          <w:rFonts w:ascii="宋体" w:eastAsia="宋体" w:hAnsi="宋体" w:cs="宋体"/>
          <w:color w:val="auto"/>
          <w:spacing w:val="1"/>
          <w:sz w:val="24"/>
          <w:szCs w:val="24"/>
        </w:rPr>
        <w:t>另</w:t>
      </w:r>
      <w:r>
        <w:rPr>
          <w:rFonts w:ascii="宋体" w:eastAsia="宋体" w:hAnsi="宋体" w:cs="宋体"/>
          <w:color w:val="auto"/>
          <w:sz w:val="24"/>
          <w:szCs w:val="24"/>
        </w:rPr>
        <w:t>行</w:t>
      </w:r>
      <w:r>
        <w:rPr>
          <w:rFonts w:ascii="宋体" w:eastAsia="宋体" w:hAnsi="宋体" w:cs="宋体"/>
          <w:color w:val="auto"/>
          <w:spacing w:val="-11"/>
          <w:sz w:val="24"/>
          <w:szCs w:val="24"/>
        </w:rPr>
        <w:t>通</w:t>
      </w:r>
      <w:r>
        <w:rPr>
          <w:rFonts w:ascii="宋体" w:eastAsia="宋体" w:hAnsi="宋体" w:cs="宋体"/>
          <w:color w:val="auto"/>
          <w:spacing w:val="-9"/>
          <w:sz w:val="24"/>
          <w:szCs w:val="24"/>
        </w:rPr>
        <w:t>知。</w:t>
      </w:r>
    </w:p>
    <w:p w14:paraId="50BAE5F6"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hint="eastAsia"/>
          <w:color w:val="auto"/>
          <w:spacing w:val="4"/>
          <w:sz w:val="24"/>
          <w:szCs w:val="24"/>
        </w:rPr>
        <w:t>5</w:t>
      </w:r>
      <w:r>
        <w:rPr>
          <w:rFonts w:ascii="宋体" w:eastAsia="宋体" w:hAnsi="宋体" w:cs="宋体"/>
          <w:color w:val="auto"/>
          <w:spacing w:val="4"/>
          <w:sz w:val="24"/>
          <w:szCs w:val="24"/>
        </w:rPr>
        <w:t>磋商文件能</w:t>
      </w:r>
      <w:r>
        <w:rPr>
          <w:rFonts w:ascii="宋体" w:eastAsia="宋体" w:hAnsi="宋体" w:cs="宋体"/>
          <w:color w:val="auto"/>
          <w:spacing w:val="3"/>
          <w:sz w:val="24"/>
          <w:szCs w:val="24"/>
        </w:rPr>
        <w:t>够</w:t>
      </w:r>
      <w:r>
        <w:rPr>
          <w:rFonts w:ascii="宋体" w:eastAsia="宋体" w:hAnsi="宋体" w:cs="宋体"/>
          <w:color w:val="auto"/>
          <w:spacing w:val="2"/>
          <w:sz w:val="24"/>
          <w:szCs w:val="24"/>
        </w:rPr>
        <w:t>详细列明采购标的的技术、服务要求的，磋商结束后，磋商小组应当要求所有实质性响应的供应商在规定时间内提交最后报价，提交</w:t>
      </w:r>
      <w:r>
        <w:rPr>
          <w:rFonts w:ascii="宋体" w:eastAsia="宋体" w:hAnsi="宋体" w:cs="宋体"/>
          <w:color w:val="auto"/>
          <w:sz w:val="24"/>
          <w:szCs w:val="24"/>
        </w:rPr>
        <w:t>最后</w:t>
      </w:r>
      <w:r>
        <w:rPr>
          <w:rFonts w:ascii="宋体" w:eastAsia="宋体" w:hAnsi="宋体" w:cs="宋体"/>
          <w:color w:val="auto"/>
          <w:spacing w:val="-1"/>
          <w:sz w:val="24"/>
          <w:szCs w:val="24"/>
        </w:rPr>
        <w:t>报价的供应商不得少于</w:t>
      </w:r>
      <w:r>
        <w:rPr>
          <w:rFonts w:ascii="宋体" w:eastAsia="宋体" w:hAnsi="宋体"/>
          <w:color w:val="auto"/>
          <w:sz w:val="24"/>
          <w:szCs w:val="24"/>
        </w:rPr>
        <w:t>3</w:t>
      </w:r>
      <w:r>
        <w:rPr>
          <w:rFonts w:ascii="宋体" w:eastAsia="宋体" w:hAnsi="宋体" w:cs="宋体"/>
          <w:color w:val="auto"/>
          <w:sz w:val="24"/>
          <w:szCs w:val="24"/>
        </w:rPr>
        <w:t>家。磋商文件不能详细列明采购标的的技术、服务</w:t>
      </w:r>
      <w:r>
        <w:rPr>
          <w:rFonts w:ascii="宋体" w:eastAsia="宋体" w:hAnsi="宋体" w:cs="宋体"/>
          <w:color w:val="auto"/>
          <w:spacing w:val="3"/>
          <w:sz w:val="24"/>
          <w:szCs w:val="24"/>
        </w:rPr>
        <w:t>要</w:t>
      </w:r>
      <w:r>
        <w:rPr>
          <w:rFonts w:ascii="宋体" w:eastAsia="宋体" w:hAnsi="宋体" w:cs="宋体"/>
          <w:color w:val="auto"/>
          <w:spacing w:val="2"/>
          <w:sz w:val="24"/>
          <w:szCs w:val="24"/>
        </w:rPr>
        <w:t>求，需经磋商由供应商提供最终设计方案或解决方案的，磋商结束后，磋</w:t>
      </w:r>
      <w:r>
        <w:rPr>
          <w:rFonts w:ascii="宋体" w:eastAsia="宋体" w:hAnsi="宋体" w:cs="宋体"/>
          <w:color w:val="auto"/>
          <w:spacing w:val="-1"/>
          <w:sz w:val="24"/>
          <w:szCs w:val="24"/>
        </w:rPr>
        <w:t>商小组应当按照少数服从多数的</w:t>
      </w:r>
      <w:r>
        <w:rPr>
          <w:rFonts w:ascii="宋体" w:eastAsia="宋体" w:hAnsi="宋体" w:cs="宋体"/>
          <w:color w:val="auto"/>
          <w:sz w:val="24"/>
          <w:szCs w:val="24"/>
        </w:rPr>
        <w:t>原则投票推荐</w:t>
      </w:r>
      <w:r>
        <w:rPr>
          <w:rFonts w:ascii="宋体" w:eastAsia="宋体" w:hAnsi="宋体"/>
          <w:color w:val="auto"/>
          <w:sz w:val="24"/>
          <w:szCs w:val="24"/>
        </w:rPr>
        <w:t>3</w:t>
      </w:r>
      <w:r>
        <w:rPr>
          <w:rFonts w:ascii="宋体" w:eastAsia="宋体" w:hAnsi="宋体" w:cs="宋体"/>
          <w:color w:val="auto"/>
          <w:sz w:val="24"/>
          <w:szCs w:val="24"/>
        </w:rPr>
        <w:t>家以上供应商的设计方案或</w:t>
      </w:r>
      <w:r>
        <w:rPr>
          <w:rFonts w:ascii="宋体" w:eastAsia="宋体" w:hAnsi="宋体" w:cs="宋体"/>
          <w:color w:val="auto"/>
          <w:spacing w:val="4"/>
          <w:sz w:val="24"/>
          <w:szCs w:val="24"/>
        </w:rPr>
        <w:t>者解</w:t>
      </w:r>
      <w:r>
        <w:rPr>
          <w:rFonts w:ascii="宋体" w:eastAsia="宋体" w:hAnsi="宋体" w:cs="宋体"/>
          <w:color w:val="auto"/>
          <w:spacing w:val="2"/>
          <w:sz w:val="24"/>
          <w:szCs w:val="24"/>
        </w:rPr>
        <w:t>决方案，并要求其在规定时间内提交最后报价。市场竞争不充分的科研项目，以及需要扶持的科技成果转化项目，提</w:t>
      </w:r>
      <w:r>
        <w:rPr>
          <w:rFonts w:ascii="宋体" w:eastAsia="宋体" w:hAnsi="宋体" w:cs="宋体"/>
          <w:color w:val="auto"/>
          <w:spacing w:val="1"/>
          <w:sz w:val="24"/>
          <w:szCs w:val="24"/>
        </w:rPr>
        <w:t>交最后报价的供应商可以为</w:t>
      </w:r>
      <w:r>
        <w:rPr>
          <w:rFonts w:ascii="宋体" w:eastAsia="宋体" w:hAnsi="宋体"/>
          <w:color w:val="auto"/>
          <w:spacing w:val="1"/>
          <w:sz w:val="24"/>
          <w:szCs w:val="24"/>
        </w:rPr>
        <w:t>2</w:t>
      </w:r>
      <w:r>
        <w:rPr>
          <w:rFonts w:ascii="宋体" w:eastAsia="宋体" w:hAnsi="宋体" w:cs="宋体"/>
          <w:color w:val="auto"/>
          <w:spacing w:val="-2"/>
          <w:sz w:val="24"/>
          <w:szCs w:val="24"/>
        </w:rPr>
        <w:t>家；政府购买服务项目(含政府和</w:t>
      </w:r>
      <w:r>
        <w:rPr>
          <w:rFonts w:ascii="宋体" w:eastAsia="宋体" w:hAnsi="宋体" w:cs="宋体"/>
          <w:color w:val="auto"/>
          <w:spacing w:val="-1"/>
          <w:sz w:val="24"/>
          <w:szCs w:val="24"/>
        </w:rPr>
        <w:t>社会资本合作项目)，在采购过程中符合要</w:t>
      </w:r>
      <w:r>
        <w:rPr>
          <w:rFonts w:ascii="宋体" w:eastAsia="宋体" w:hAnsi="宋体" w:cs="宋体"/>
          <w:color w:val="auto"/>
          <w:spacing w:val="10"/>
          <w:sz w:val="24"/>
          <w:szCs w:val="24"/>
        </w:rPr>
        <w:t>求的</w:t>
      </w:r>
      <w:r>
        <w:rPr>
          <w:rFonts w:ascii="宋体" w:eastAsia="宋体" w:hAnsi="宋体" w:cs="宋体"/>
          <w:color w:val="auto"/>
          <w:spacing w:val="6"/>
          <w:sz w:val="24"/>
          <w:szCs w:val="24"/>
        </w:rPr>
        <w:t>供</w:t>
      </w:r>
      <w:r>
        <w:rPr>
          <w:rFonts w:ascii="宋体" w:eastAsia="宋体" w:hAnsi="宋体" w:cs="宋体"/>
          <w:color w:val="auto"/>
          <w:spacing w:val="5"/>
          <w:sz w:val="24"/>
          <w:szCs w:val="24"/>
        </w:rPr>
        <w:t>应商(社会资本)只有</w:t>
      </w:r>
      <w:r>
        <w:rPr>
          <w:rFonts w:ascii="宋体" w:eastAsia="宋体" w:hAnsi="宋体"/>
          <w:color w:val="auto"/>
          <w:spacing w:val="5"/>
          <w:sz w:val="24"/>
          <w:szCs w:val="24"/>
        </w:rPr>
        <w:t>2</w:t>
      </w:r>
      <w:r>
        <w:rPr>
          <w:rFonts w:ascii="宋体" w:eastAsia="宋体" w:hAnsi="宋体" w:cs="宋体"/>
          <w:color w:val="auto"/>
          <w:spacing w:val="5"/>
          <w:sz w:val="24"/>
          <w:szCs w:val="24"/>
        </w:rPr>
        <w:t>家的，竞争性磋商采购活动可以继续进行。</w:t>
      </w:r>
    </w:p>
    <w:p w14:paraId="2D14E61C"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hint="eastAsia"/>
          <w:color w:val="auto"/>
          <w:spacing w:val="1"/>
          <w:sz w:val="24"/>
          <w:szCs w:val="24"/>
        </w:rPr>
        <w:t>6</w:t>
      </w:r>
      <w:r>
        <w:rPr>
          <w:rFonts w:ascii="宋体" w:eastAsia="宋体" w:hAnsi="宋体" w:cs="宋体"/>
          <w:color w:val="auto"/>
          <w:sz w:val="24"/>
          <w:szCs w:val="24"/>
        </w:rPr>
        <w:t>最后报价是供应商响应文件的有效组成部分。</w:t>
      </w:r>
    </w:p>
    <w:p w14:paraId="15CC8E8D"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4"/>
          <w:sz w:val="24"/>
          <w:szCs w:val="24"/>
        </w:rPr>
        <w:t>已提交响应文</w:t>
      </w:r>
      <w:r>
        <w:rPr>
          <w:rFonts w:ascii="宋体" w:eastAsia="宋体" w:hAnsi="宋体" w:cs="宋体"/>
          <w:color w:val="auto"/>
          <w:spacing w:val="2"/>
          <w:sz w:val="24"/>
          <w:szCs w:val="24"/>
        </w:rPr>
        <w:t>件的供应商，在提交最后报价之前，可以根据磋商情况退出磋</w:t>
      </w:r>
      <w:r>
        <w:rPr>
          <w:rFonts w:ascii="宋体" w:eastAsia="宋体" w:hAnsi="宋体" w:cs="宋体"/>
          <w:color w:val="auto"/>
          <w:spacing w:val="-12"/>
          <w:sz w:val="24"/>
          <w:szCs w:val="24"/>
        </w:rPr>
        <w:t>商。</w:t>
      </w:r>
    </w:p>
    <w:p w14:paraId="63856A8C"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最后报价的</w:t>
      </w:r>
      <w:r>
        <w:rPr>
          <w:rFonts w:ascii="宋体" w:eastAsia="宋体" w:hAnsi="宋体" w:cs="宋体"/>
          <w:color w:val="auto"/>
          <w:sz w:val="24"/>
          <w:szCs w:val="24"/>
        </w:rPr>
        <w:t>算术修正及政策调整</w:t>
      </w:r>
    </w:p>
    <w:p w14:paraId="105566F6"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最后报价须包含</w:t>
      </w:r>
      <w:r>
        <w:rPr>
          <w:rFonts w:ascii="宋体" w:eastAsia="宋体" w:hAnsi="宋体" w:cs="宋体"/>
          <w:color w:val="auto"/>
          <w:spacing w:val="2"/>
          <w:sz w:val="24"/>
          <w:szCs w:val="24"/>
        </w:rPr>
        <w:t>竞争性磋商文件全部内容，如最后分项报价表有缺漏视为已含在其他各项报价中，将不对最后报价进行调整。磋商小组有权要求供应</w:t>
      </w:r>
      <w:r>
        <w:rPr>
          <w:rFonts w:ascii="宋体" w:eastAsia="宋体" w:hAnsi="宋体" w:cs="宋体"/>
          <w:color w:val="auto"/>
          <w:spacing w:val="1"/>
          <w:sz w:val="24"/>
          <w:szCs w:val="24"/>
        </w:rPr>
        <w:t>商</w:t>
      </w:r>
      <w:r>
        <w:rPr>
          <w:rFonts w:ascii="宋体" w:eastAsia="宋体" w:hAnsi="宋体" w:cs="宋体"/>
          <w:color w:val="auto"/>
          <w:spacing w:val="2"/>
          <w:sz w:val="24"/>
          <w:szCs w:val="24"/>
        </w:rPr>
        <w:t>在评审现场合理的时间内对此进行书面确认，供应商不确认的，视为将一个</w:t>
      </w:r>
      <w:r>
        <w:rPr>
          <w:rFonts w:ascii="宋体" w:eastAsia="宋体" w:hAnsi="宋体" w:cs="宋体"/>
          <w:color w:val="auto"/>
          <w:spacing w:val="-1"/>
          <w:sz w:val="24"/>
          <w:szCs w:val="24"/>
        </w:rPr>
        <w:t>采购包中的内</w:t>
      </w:r>
      <w:r>
        <w:rPr>
          <w:rFonts w:ascii="宋体" w:eastAsia="宋体" w:hAnsi="宋体" w:cs="宋体"/>
          <w:color w:val="auto"/>
          <w:sz w:val="24"/>
          <w:szCs w:val="24"/>
        </w:rPr>
        <w:t>容拆分响应，其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375BA6A3"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3.2</w:t>
      </w:r>
      <w:r>
        <w:rPr>
          <w:rFonts w:ascii="宋体" w:eastAsia="宋体" w:hAnsi="宋体" w:cs="宋体"/>
          <w:color w:val="auto"/>
          <w:spacing w:val="-1"/>
          <w:sz w:val="24"/>
          <w:szCs w:val="24"/>
        </w:rPr>
        <w:t>最后报价出现前后不一</w:t>
      </w:r>
      <w:r>
        <w:rPr>
          <w:rFonts w:ascii="宋体" w:eastAsia="宋体" w:hAnsi="宋体" w:cs="宋体"/>
          <w:color w:val="auto"/>
          <w:sz w:val="24"/>
          <w:szCs w:val="24"/>
        </w:rPr>
        <w:t>致的，按照下列规定修正：</w:t>
      </w:r>
    </w:p>
    <w:p w14:paraId="521488B1"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3.2.1</w:t>
      </w:r>
      <w:r>
        <w:rPr>
          <w:rFonts w:ascii="宋体" w:eastAsia="宋体" w:hAnsi="宋体" w:cs="宋体"/>
          <w:color w:val="auto"/>
          <w:spacing w:val="2"/>
          <w:sz w:val="24"/>
          <w:szCs w:val="24"/>
        </w:rPr>
        <w:t>竞争性磋商</w:t>
      </w:r>
      <w:r>
        <w:rPr>
          <w:rFonts w:ascii="宋体" w:eastAsia="宋体" w:hAnsi="宋体" w:cs="宋体"/>
          <w:color w:val="auto"/>
          <w:spacing w:val="1"/>
          <w:sz w:val="24"/>
          <w:szCs w:val="24"/>
        </w:rPr>
        <w:t>文件对于报价修正是否另有规定：</w:t>
      </w:r>
    </w:p>
    <w:p w14:paraId="78CCC118" w14:textId="77777777" w:rsidR="002E3D40" w:rsidRDefault="00000000">
      <w:pPr>
        <w:spacing w:line="360" w:lineRule="auto"/>
        <w:ind w:firstLineChars="200" w:firstLine="448"/>
        <w:jc w:val="both"/>
        <w:rPr>
          <w:rFonts w:ascii="宋体" w:eastAsia="宋体" w:hAnsi="宋体"/>
          <w:color w:val="auto"/>
          <w:sz w:val="24"/>
          <w:szCs w:val="24"/>
        </w:rPr>
      </w:pPr>
      <w:r>
        <w:rPr>
          <w:rFonts w:ascii="宋体" w:eastAsia="宋体" w:hAnsi="宋体"/>
          <w:color w:val="auto"/>
          <w:spacing w:val="-16"/>
          <w:sz w:val="24"/>
          <w:szCs w:val="24"/>
        </w:rPr>
        <w:t>□</w:t>
      </w:r>
      <w:r>
        <w:rPr>
          <w:rFonts w:ascii="宋体" w:eastAsia="宋体" w:hAnsi="宋体" w:cs="宋体"/>
          <w:color w:val="auto"/>
          <w:spacing w:val="-9"/>
          <w:sz w:val="24"/>
          <w:szCs w:val="24"/>
        </w:rPr>
        <w:t>有，具体规定为：</w:t>
      </w:r>
      <w:r>
        <w:rPr>
          <w:rFonts w:ascii="宋体" w:eastAsia="宋体" w:hAnsi="宋体"/>
          <w:color w:val="auto"/>
          <w:spacing w:val="-9"/>
          <w:sz w:val="24"/>
          <w:szCs w:val="24"/>
        </w:rPr>
        <w:t>___________</w:t>
      </w:r>
    </w:p>
    <w:p w14:paraId="6218AAE8"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pacing w:val="6"/>
          <w:sz w:val="24"/>
          <w:szCs w:val="24"/>
        </w:rPr>
        <w:sym w:font="Wingdings 2" w:char="0052"/>
      </w:r>
      <w:r>
        <w:rPr>
          <w:rFonts w:ascii="宋体" w:eastAsia="宋体" w:hAnsi="宋体" w:cs="宋体"/>
          <w:color w:val="auto"/>
          <w:spacing w:val="5"/>
          <w:sz w:val="24"/>
          <w:szCs w:val="24"/>
        </w:rPr>
        <w:t>无，按下述</w:t>
      </w:r>
      <w:r>
        <w:rPr>
          <w:rFonts w:ascii="宋体" w:eastAsia="宋体" w:hAnsi="宋体"/>
          <w:color w:val="auto"/>
          <w:spacing w:val="5"/>
          <w:sz w:val="24"/>
          <w:szCs w:val="24"/>
        </w:rPr>
        <w:t>3.2.2-3.2.5</w:t>
      </w:r>
      <w:r>
        <w:rPr>
          <w:rFonts w:ascii="宋体" w:eastAsia="宋体" w:hAnsi="宋体" w:cs="宋体"/>
          <w:color w:val="auto"/>
          <w:spacing w:val="5"/>
          <w:sz w:val="24"/>
          <w:szCs w:val="24"/>
        </w:rPr>
        <w:t>项规定修正。</w:t>
      </w:r>
    </w:p>
    <w:p w14:paraId="6761636A"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3.2.2</w:t>
      </w:r>
      <w:r>
        <w:rPr>
          <w:rFonts w:ascii="宋体" w:eastAsia="宋体" w:hAnsi="宋体" w:cs="宋体"/>
          <w:color w:val="auto"/>
          <w:spacing w:val="2"/>
          <w:sz w:val="24"/>
          <w:szCs w:val="24"/>
        </w:rPr>
        <w:t>大写</w:t>
      </w:r>
      <w:r>
        <w:rPr>
          <w:rFonts w:ascii="宋体" w:eastAsia="宋体" w:hAnsi="宋体" w:cs="宋体"/>
          <w:color w:val="auto"/>
          <w:spacing w:val="1"/>
          <w:sz w:val="24"/>
          <w:szCs w:val="24"/>
        </w:rPr>
        <w:t>金额和小写金额不一致的，以大写金额为准；</w:t>
      </w:r>
    </w:p>
    <w:p w14:paraId="1E2FD13F" w14:textId="77777777" w:rsidR="002E3D40" w:rsidRDefault="00000000">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3.2.3单价金额小数点或者百分比有明显错位的，以总价为准，并修改单价；</w:t>
      </w:r>
    </w:p>
    <w:p w14:paraId="2B7B1B68"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3.2.4</w:t>
      </w:r>
      <w:r>
        <w:rPr>
          <w:rFonts w:ascii="宋体" w:eastAsia="宋体" w:hAnsi="宋体" w:cs="宋体"/>
          <w:color w:val="auto"/>
          <w:spacing w:val="2"/>
          <w:sz w:val="24"/>
          <w:szCs w:val="24"/>
        </w:rPr>
        <w:t>总价金额与按单价汇总金额不一致</w:t>
      </w:r>
      <w:r>
        <w:rPr>
          <w:rFonts w:ascii="宋体" w:eastAsia="宋体" w:hAnsi="宋体" w:cs="宋体"/>
          <w:color w:val="auto"/>
          <w:spacing w:val="1"/>
          <w:sz w:val="24"/>
          <w:szCs w:val="24"/>
        </w:rPr>
        <w:t>的，以单价金额计算结果为准。</w:t>
      </w:r>
    </w:p>
    <w:p w14:paraId="2CD71D21" w14:textId="77777777" w:rsidR="002E3D40" w:rsidRDefault="00000000">
      <w:pPr>
        <w:spacing w:line="360" w:lineRule="auto"/>
        <w:ind w:firstLineChars="200" w:firstLine="466"/>
        <w:jc w:val="both"/>
        <w:rPr>
          <w:rFonts w:ascii="宋体" w:eastAsia="宋体" w:hAnsi="宋体" w:cs="宋体"/>
          <w:color w:val="auto"/>
          <w:spacing w:val="-10"/>
          <w:sz w:val="24"/>
          <w:szCs w:val="24"/>
        </w:rPr>
      </w:pPr>
      <w:r>
        <w:rPr>
          <w:rFonts w:ascii="宋体" w:eastAsia="宋体" w:hAnsi="宋体"/>
          <w:color w:val="auto"/>
          <w:spacing w:val="-7"/>
          <w:sz w:val="24"/>
          <w:szCs w:val="24"/>
        </w:rPr>
        <w:t>3</w:t>
      </w:r>
      <w:r>
        <w:rPr>
          <w:rFonts w:ascii="宋体" w:eastAsia="宋体" w:hAnsi="宋体"/>
          <w:color w:val="auto"/>
          <w:spacing w:val="-5"/>
          <w:sz w:val="24"/>
          <w:szCs w:val="24"/>
        </w:rPr>
        <w:t>.2.5</w:t>
      </w:r>
      <w:r>
        <w:rPr>
          <w:rFonts w:ascii="宋体" w:eastAsia="宋体" w:hAnsi="宋体" w:cs="宋体"/>
          <w:color w:val="auto"/>
          <w:spacing w:val="-5"/>
          <w:sz w:val="24"/>
          <w:szCs w:val="24"/>
        </w:rPr>
        <w:t>同时出现两种以上不一致的，按照前款规定的顺序修正。修正后的报</w:t>
      </w:r>
      <w:r>
        <w:rPr>
          <w:rFonts w:ascii="宋体" w:eastAsia="宋体" w:hAnsi="宋体" w:cs="宋体"/>
          <w:color w:val="auto"/>
          <w:spacing w:val="-18"/>
          <w:sz w:val="24"/>
          <w:szCs w:val="24"/>
        </w:rPr>
        <w:t>价</w:t>
      </w:r>
      <w:r>
        <w:rPr>
          <w:rFonts w:ascii="宋体" w:eastAsia="宋体" w:hAnsi="宋体" w:cs="宋体"/>
          <w:color w:val="auto"/>
          <w:spacing w:val="-10"/>
          <w:sz w:val="24"/>
          <w:szCs w:val="24"/>
        </w:rPr>
        <w:t>经供应商书面确认后产生约束力，供应商不确认的，</w:t>
      </w:r>
      <w:r>
        <w:rPr>
          <w:rFonts w:ascii="宋体" w:eastAsia="宋体" w:hAnsi="宋体" w:cs="宋体"/>
          <w:color w:val="auto"/>
          <w:spacing w:val="-10"/>
          <w:sz w:val="24"/>
          <w:szCs w:val="24"/>
          <w14:textOutline w14:w="1536" w14:cap="flat" w14:cmpd="sng" w14:algn="ctr">
            <w14:solidFill>
              <w14:srgbClr w14:val="000000"/>
            </w14:solidFill>
            <w14:prstDash w14:val="solid"/>
            <w14:miter w14:lim="0"/>
          </w14:textOutline>
        </w:rPr>
        <w:t>其响应无效</w:t>
      </w:r>
      <w:r>
        <w:rPr>
          <w:rFonts w:ascii="宋体" w:eastAsia="宋体" w:hAnsi="宋体" w:cs="宋体"/>
          <w:color w:val="auto"/>
          <w:spacing w:val="-10"/>
          <w:sz w:val="24"/>
          <w:szCs w:val="24"/>
        </w:rPr>
        <w:t>。</w:t>
      </w:r>
    </w:p>
    <w:p w14:paraId="5385453E"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hint="eastAsia"/>
          <w:color w:val="auto"/>
          <w:spacing w:val="8"/>
          <w:sz w:val="24"/>
          <w:szCs w:val="24"/>
        </w:rPr>
        <w:lastRenderedPageBreak/>
        <w:t>3.3</w:t>
      </w:r>
      <w:r>
        <w:rPr>
          <w:rFonts w:ascii="宋体" w:eastAsia="宋体" w:hAnsi="宋体" w:cs="宋体"/>
          <w:color w:val="auto"/>
          <w:spacing w:val="8"/>
          <w:sz w:val="24"/>
          <w:szCs w:val="24"/>
        </w:rPr>
        <w:t>落</w:t>
      </w:r>
      <w:r>
        <w:rPr>
          <w:rFonts w:ascii="宋体" w:eastAsia="宋体" w:hAnsi="宋体" w:cs="宋体"/>
          <w:color w:val="auto"/>
          <w:spacing w:val="5"/>
          <w:sz w:val="24"/>
          <w:szCs w:val="24"/>
        </w:rPr>
        <w:t>实</w:t>
      </w:r>
      <w:r>
        <w:rPr>
          <w:rFonts w:ascii="宋体" w:eastAsia="宋体" w:hAnsi="宋体" w:cs="宋体"/>
          <w:color w:val="auto"/>
          <w:spacing w:val="4"/>
          <w:sz w:val="24"/>
          <w:szCs w:val="24"/>
        </w:rPr>
        <w:t>政府采购政策的价格调整：只有符合第二章《供应商须知》</w:t>
      </w:r>
      <w:r>
        <w:rPr>
          <w:rFonts w:ascii="宋体" w:eastAsia="宋体" w:hAnsi="宋体"/>
          <w:color w:val="auto"/>
          <w:spacing w:val="4"/>
          <w:sz w:val="24"/>
          <w:szCs w:val="24"/>
        </w:rPr>
        <w:t>4.2</w:t>
      </w:r>
      <w:r>
        <w:rPr>
          <w:rFonts w:ascii="宋体" w:eastAsia="宋体" w:hAnsi="宋体" w:cs="宋体"/>
          <w:color w:val="auto"/>
          <w:spacing w:val="4"/>
          <w:sz w:val="24"/>
          <w:szCs w:val="24"/>
        </w:rPr>
        <w:t>条规定</w:t>
      </w:r>
      <w:r>
        <w:rPr>
          <w:rFonts w:ascii="宋体" w:eastAsia="宋体" w:hAnsi="宋体" w:cs="宋体"/>
          <w:color w:val="auto"/>
          <w:spacing w:val="3"/>
          <w:sz w:val="24"/>
          <w:szCs w:val="24"/>
        </w:rPr>
        <w:t>情</w:t>
      </w:r>
      <w:r>
        <w:rPr>
          <w:rFonts w:ascii="宋体" w:eastAsia="宋体" w:hAnsi="宋体" w:cs="宋体"/>
          <w:color w:val="auto"/>
          <w:spacing w:val="2"/>
          <w:sz w:val="24"/>
          <w:szCs w:val="24"/>
        </w:rPr>
        <w:t>形的，可以享受中小企业扶持政策，用扣除后的价格参加评审；否则，评</w:t>
      </w:r>
      <w:r>
        <w:rPr>
          <w:rFonts w:ascii="宋体" w:eastAsia="宋体" w:hAnsi="宋体" w:cs="宋体"/>
          <w:color w:val="auto"/>
          <w:spacing w:val="-5"/>
          <w:sz w:val="24"/>
          <w:szCs w:val="24"/>
        </w:rPr>
        <w:t>审</w:t>
      </w:r>
      <w:r>
        <w:rPr>
          <w:rFonts w:ascii="宋体" w:eastAsia="宋体" w:hAnsi="宋体" w:cs="宋体"/>
          <w:color w:val="auto"/>
          <w:spacing w:val="-4"/>
          <w:sz w:val="24"/>
          <w:szCs w:val="24"/>
        </w:rPr>
        <w:t>时价格不予扣除。</w:t>
      </w:r>
    </w:p>
    <w:p w14:paraId="3ABE3597"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3.3.1</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1"/>
          <w:sz w:val="24"/>
          <w:szCs w:val="24"/>
        </w:rPr>
        <w:t>目中的非预留</w:t>
      </w:r>
      <w:r>
        <w:rPr>
          <w:rFonts w:ascii="宋体" w:eastAsia="宋体" w:hAnsi="宋体" w:cs="宋体"/>
          <w:color w:val="auto"/>
          <w:sz w:val="24"/>
          <w:szCs w:val="24"/>
        </w:rPr>
        <w:t>部分采购包，对小微企业报价给予</w:t>
      </w:r>
      <w:r>
        <w:rPr>
          <w:rFonts w:ascii="宋体" w:eastAsia="宋体" w:hAnsi="宋体" w:hint="eastAsia"/>
          <w:b/>
          <w:bCs/>
          <w:color w:val="auto"/>
          <w:sz w:val="24"/>
          <w:szCs w:val="24"/>
          <w:u w:val="single"/>
        </w:rPr>
        <w:t>10</w:t>
      </w:r>
      <w:r>
        <w:rPr>
          <w:rFonts w:ascii="宋体" w:eastAsia="宋体" w:hAnsi="宋体"/>
          <w:b/>
          <w:bCs/>
          <w:color w:val="auto"/>
          <w:sz w:val="24"/>
          <w:szCs w:val="24"/>
        </w:rPr>
        <w:t>%</w:t>
      </w:r>
      <w:r>
        <w:rPr>
          <w:rFonts w:ascii="宋体" w:eastAsia="宋体" w:hAnsi="宋体" w:cs="宋体"/>
          <w:color w:val="auto"/>
          <w:sz w:val="24"/>
          <w:szCs w:val="24"/>
        </w:rPr>
        <w:t>的扣除，</w:t>
      </w:r>
      <w:r>
        <w:rPr>
          <w:rFonts w:ascii="宋体" w:eastAsia="宋体" w:hAnsi="宋体" w:cs="宋体"/>
          <w:color w:val="auto"/>
          <w:spacing w:val="-6"/>
          <w:sz w:val="24"/>
          <w:szCs w:val="24"/>
        </w:rPr>
        <w:t>用扣</w:t>
      </w:r>
      <w:r>
        <w:rPr>
          <w:rFonts w:ascii="宋体" w:eastAsia="宋体" w:hAnsi="宋体" w:cs="宋体"/>
          <w:color w:val="auto"/>
          <w:spacing w:val="-3"/>
          <w:sz w:val="24"/>
          <w:szCs w:val="24"/>
        </w:rPr>
        <w:t>除后的价格参加评审。</w:t>
      </w:r>
    </w:p>
    <w:p w14:paraId="2E1AA212"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3.3.2</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4"/>
          <w:sz w:val="24"/>
          <w:szCs w:val="24"/>
        </w:rPr>
        <w:t>目中的非预</w:t>
      </w:r>
      <w:r>
        <w:rPr>
          <w:rFonts w:ascii="宋体" w:eastAsia="宋体" w:hAnsi="宋体" w:cs="宋体"/>
          <w:color w:val="auto"/>
          <w:spacing w:val="2"/>
          <w:sz w:val="24"/>
          <w:szCs w:val="24"/>
        </w:rPr>
        <w:t>留部分采购包，且接受大中型企业与小微企业组成联合</w:t>
      </w:r>
      <w:r>
        <w:rPr>
          <w:rFonts w:ascii="宋体" w:eastAsia="宋体" w:hAnsi="宋体" w:cs="宋体"/>
          <w:color w:val="auto"/>
          <w:spacing w:val="4"/>
          <w:sz w:val="24"/>
          <w:szCs w:val="24"/>
        </w:rPr>
        <w:t>体或者允</w:t>
      </w:r>
      <w:r>
        <w:rPr>
          <w:rFonts w:ascii="宋体" w:eastAsia="宋体" w:hAnsi="宋体" w:cs="宋体"/>
          <w:color w:val="auto"/>
          <w:spacing w:val="2"/>
          <w:sz w:val="24"/>
          <w:szCs w:val="24"/>
        </w:rPr>
        <w:t>许大中型企业向一家或者多家小微企业分包的采购项目，</w:t>
      </w:r>
      <w:r>
        <w:rPr>
          <w:rFonts w:ascii="宋体" w:eastAsia="宋体" w:hAnsi="宋体" w:cs="宋体"/>
          <w:color w:val="auto"/>
          <w:spacing w:val="4"/>
          <w:sz w:val="24"/>
          <w:szCs w:val="24"/>
        </w:rPr>
        <w:t>对于联合协</w:t>
      </w:r>
      <w:r>
        <w:rPr>
          <w:rFonts w:ascii="宋体" w:eastAsia="宋体" w:hAnsi="宋体" w:cs="宋体"/>
          <w:color w:val="auto"/>
          <w:spacing w:val="2"/>
          <w:sz w:val="24"/>
          <w:szCs w:val="24"/>
        </w:rPr>
        <w:t>议或者分包意向协议约定小微企业的合同份额占到合同</w:t>
      </w:r>
      <w:r>
        <w:rPr>
          <w:rFonts w:ascii="宋体" w:eastAsia="宋体" w:hAnsi="宋体" w:cs="宋体"/>
          <w:color w:val="auto"/>
          <w:spacing w:val="5"/>
          <w:sz w:val="24"/>
          <w:szCs w:val="24"/>
        </w:rPr>
        <w:t>总</w:t>
      </w:r>
      <w:r>
        <w:rPr>
          <w:rFonts w:ascii="宋体" w:eastAsia="宋体" w:hAnsi="宋体" w:cs="宋体"/>
          <w:color w:val="auto"/>
          <w:spacing w:val="4"/>
          <w:sz w:val="24"/>
          <w:szCs w:val="24"/>
        </w:rPr>
        <w:t>金额</w:t>
      </w:r>
      <w:r>
        <w:rPr>
          <w:rFonts w:ascii="宋体" w:eastAsia="宋体" w:hAnsi="宋体"/>
          <w:color w:val="auto"/>
          <w:spacing w:val="4"/>
          <w:sz w:val="24"/>
          <w:szCs w:val="24"/>
        </w:rPr>
        <w:t>30%</w:t>
      </w:r>
      <w:r>
        <w:rPr>
          <w:rFonts w:ascii="宋体" w:eastAsia="宋体" w:hAnsi="宋体" w:cs="宋体"/>
          <w:color w:val="auto"/>
          <w:spacing w:val="4"/>
          <w:sz w:val="24"/>
          <w:szCs w:val="24"/>
        </w:rPr>
        <w:t>以上的联合体或者大中型企业的报价给予</w:t>
      </w:r>
      <w:r>
        <w:rPr>
          <w:rFonts w:ascii="宋体" w:eastAsia="宋体" w:hAnsi="宋体" w:hint="eastAsia"/>
          <w:b/>
          <w:bCs/>
          <w:color w:val="auto"/>
          <w:spacing w:val="4"/>
          <w:sz w:val="24"/>
          <w:szCs w:val="24"/>
          <w:u w:val="single"/>
        </w:rPr>
        <w:t>4</w:t>
      </w:r>
      <w:r>
        <w:rPr>
          <w:rFonts w:ascii="宋体" w:eastAsia="宋体" w:hAnsi="宋体"/>
          <w:b/>
          <w:bCs/>
          <w:color w:val="auto"/>
          <w:spacing w:val="4"/>
          <w:sz w:val="24"/>
          <w:szCs w:val="24"/>
        </w:rPr>
        <w:t>%</w:t>
      </w:r>
      <w:r>
        <w:rPr>
          <w:rFonts w:ascii="宋体" w:eastAsia="宋体" w:hAnsi="宋体" w:cs="宋体"/>
          <w:color w:val="auto"/>
          <w:spacing w:val="4"/>
          <w:sz w:val="24"/>
          <w:szCs w:val="24"/>
        </w:rPr>
        <w:t>的</w:t>
      </w:r>
      <w:r>
        <w:rPr>
          <w:rFonts w:ascii="宋体" w:eastAsia="宋体" w:hAnsi="宋体" w:cs="宋体"/>
          <w:color w:val="auto"/>
          <w:spacing w:val="-4"/>
          <w:sz w:val="24"/>
          <w:szCs w:val="24"/>
        </w:rPr>
        <w:t>扣除，用扣</w:t>
      </w:r>
      <w:r>
        <w:rPr>
          <w:rFonts w:ascii="宋体" w:eastAsia="宋体" w:hAnsi="宋体" w:cs="宋体"/>
          <w:color w:val="auto"/>
          <w:spacing w:val="-2"/>
          <w:sz w:val="24"/>
          <w:szCs w:val="24"/>
        </w:rPr>
        <w:t>除后的价格参加评审。</w:t>
      </w:r>
    </w:p>
    <w:p w14:paraId="4EC85991" w14:textId="77777777" w:rsidR="002E3D40" w:rsidRDefault="00000000">
      <w:pPr>
        <w:spacing w:line="360" w:lineRule="auto"/>
        <w:ind w:firstLineChars="200" w:firstLine="492"/>
        <w:jc w:val="both"/>
        <w:rPr>
          <w:rFonts w:ascii="宋体" w:eastAsia="宋体" w:hAnsi="宋体" w:cs="宋体"/>
          <w:color w:val="auto"/>
          <w:spacing w:val="-5"/>
          <w:sz w:val="24"/>
          <w:szCs w:val="24"/>
        </w:rPr>
      </w:pPr>
      <w:r>
        <w:rPr>
          <w:rFonts w:ascii="宋体" w:eastAsia="宋体" w:hAnsi="宋体"/>
          <w:color w:val="auto"/>
          <w:spacing w:val="16"/>
          <w:sz w:val="23"/>
          <w:szCs w:val="23"/>
        </w:rPr>
        <w:t>3</w:t>
      </w:r>
      <w:r>
        <w:rPr>
          <w:rFonts w:ascii="宋体" w:eastAsia="宋体" w:hAnsi="宋体"/>
          <w:color w:val="auto"/>
          <w:spacing w:val="11"/>
          <w:sz w:val="23"/>
          <w:szCs w:val="23"/>
        </w:rPr>
        <w:t>.</w:t>
      </w:r>
      <w:r>
        <w:rPr>
          <w:rFonts w:ascii="宋体" w:eastAsia="宋体" w:hAnsi="宋体"/>
          <w:color w:val="auto"/>
          <w:spacing w:val="8"/>
          <w:sz w:val="23"/>
          <w:szCs w:val="23"/>
        </w:rPr>
        <w:t>3.3</w:t>
      </w:r>
      <w:r>
        <w:rPr>
          <w:rFonts w:ascii="宋体" w:eastAsia="宋体" w:hAnsi="宋体" w:cs="宋体"/>
          <w:color w:val="auto"/>
          <w:spacing w:val="4"/>
          <w:sz w:val="24"/>
          <w:szCs w:val="24"/>
        </w:rPr>
        <w:t>组成联合体或者接受分包的小微企业与联合体内其他企业、分包企业之间存在直接</w:t>
      </w:r>
      <w:r>
        <w:rPr>
          <w:rFonts w:ascii="宋体" w:eastAsia="宋体" w:hAnsi="宋体" w:cs="宋体"/>
          <w:color w:val="auto"/>
          <w:spacing w:val="-5"/>
          <w:sz w:val="24"/>
          <w:szCs w:val="24"/>
        </w:rPr>
        <w:t>控股、管理关系的，不享受价格扣除优惠政策。</w:t>
      </w:r>
    </w:p>
    <w:p w14:paraId="7720DF06" w14:textId="77777777" w:rsidR="002E3D40" w:rsidRDefault="00000000">
      <w:pPr>
        <w:spacing w:line="360" w:lineRule="auto"/>
        <w:ind w:firstLineChars="200" w:firstLine="476"/>
        <w:jc w:val="both"/>
        <w:rPr>
          <w:rFonts w:ascii="宋体" w:eastAsia="宋体" w:hAnsi="宋体" w:cs="宋体"/>
          <w:color w:val="auto"/>
          <w:spacing w:val="-1"/>
          <w:sz w:val="24"/>
          <w:szCs w:val="24"/>
        </w:rPr>
      </w:pPr>
      <w:r>
        <w:rPr>
          <w:rFonts w:ascii="宋体" w:eastAsia="宋体" w:hAnsi="宋体" w:cs="宋体" w:hint="eastAsia"/>
          <w:color w:val="auto"/>
          <w:spacing w:val="-2"/>
          <w:sz w:val="24"/>
          <w:szCs w:val="24"/>
        </w:rPr>
        <w:t>3.3.4</w:t>
      </w:r>
      <w:r>
        <w:rPr>
          <w:rFonts w:ascii="宋体" w:eastAsia="宋体" w:hAnsi="宋体" w:cs="宋体"/>
          <w:color w:val="auto"/>
          <w:spacing w:val="-2"/>
          <w:sz w:val="24"/>
          <w:szCs w:val="24"/>
        </w:rPr>
        <w:t>价格扣除比例对小型企业和微型企业同</w:t>
      </w:r>
      <w:r>
        <w:rPr>
          <w:rFonts w:ascii="宋体" w:eastAsia="宋体" w:hAnsi="宋体" w:cs="宋体"/>
          <w:color w:val="auto"/>
          <w:spacing w:val="-1"/>
          <w:sz w:val="24"/>
          <w:szCs w:val="24"/>
        </w:rPr>
        <w:t>等对待，不作区分。</w:t>
      </w:r>
    </w:p>
    <w:p w14:paraId="4318D0BB" w14:textId="77777777" w:rsidR="002E3D40" w:rsidRDefault="00000000">
      <w:pPr>
        <w:spacing w:line="360" w:lineRule="auto"/>
        <w:ind w:firstLineChars="200" w:firstLine="476"/>
        <w:jc w:val="both"/>
        <w:rPr>
          <w:rFonts w:ascii="宋体" w:eastAsia="宋体" w:hAnsi="宋体" w:cs="宋体"/>
          <w:color w:val="auto"/>
          <w:spacing w:val="-5"/>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.3.5中小企业参加政府采购活动，应当按照竞争性磋商文件给定的格式出</w:t>
      </w:r>
      <w:r>
        <w:rPr>
          <w:rFonts w:ascii="宋体" w:eastAsia="宋体" w:hAnsi="宋体" w:cs="宋体"/>
          <w:color w:val="auto"/>
          <w:spacing w:val="-6"/>
          <w:sz w:val="24"/>
          <w:szCs w:val="24"/>
        </w:rPr>
        <w:t>具《中小企业声明函》，否则不得享受相关中小企业扶持政策</w:t>
      </w:r>
      <w:r>
        <w:rPr>
          <w:rFonts w:ascii="宋体" w:eastAsia="宋体" w:hAnsi="宋体" w:cs="宋体"/>
          <w:color w:val="auto"/>
          <w:spacing w:val="-5"/>
          <w:sz w:val="24"/>
          <w:szCs w:val="24"/>
        </w:rPr>
        <w:t>。</w:t>
      </w:r>
    </w:p>
    <w:p w14:paraId="2A0C70F9" w14:textId="77777777" w:rsidR="002E3D40"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w:t>
      </w:r>
      <w:r>
        <w:rPr>
          <w:rFonts w:ascii="宋体" w:eastAsia="宋体" w:hAnsi="宋体" w:cs="宋体" w:hint="eastAsia"/>
          <w:color w:val="auto"/>
          <w:spacing w:val="-2"/>
          <w:sz w:val="24"/>
          <w:szCs w:val="24"/>
        </w:rPr>
        <w:t>.6</w:t>
      </w:r>
      <w:r>
        <w:rPr>
          <w:rFonts w:ascii="宋体" w:eastAsia="宋体" w:hAnsi="宋体" w:cs="宋体"/>
          <w:color w:val="auto"/>
          <w:spacing w:val="-1"/>
          <w:sz w:val="24"/>
          <w:szCs w:val="24"/>
        </w:rPr>
        <w:t>监狱企业提供了由省</w:t>
      </w:r>
      <w:r>
        <w:rPr>
          <w:rFonts w:ascii="宋体" w:eastAsia="宋体" w:hAnsi="宋体" w:cs="宋体"/>
          <w:color w:val="auto"/>
          <w:sz w:val="24"/>
          <w:szCs w:val="24"/>
        </w:rPr>
        <w:t>级以上监狱管理局、戒毒管理局(含新疆生产建</w:t>
      </w:r>
      <w:r>
        <w:rPr>
          <w:rFonts w:ascii="宋体" w:eastAsia="宋体" w:hAnsi="宋体" w:cs="宋体"/>
          <w:color w:val="auto"/>
          <w:spacing w:val="4"/>
          <w:sz w:val="24"/>
          <w:szCs w:val="24"/>
        </w:rPr>
        <w:t>设兵团)出具的属于</w:t>
      </w:r>
      <w:r>
        <w:rPr>
          <w:rFonts w:ascii="宋体" w:eastAsia="宋体" w:hAnsi="宋体" w:cs="宋体"/>
          <w:color w:val="auto"/>
          <w:spacing w:val="3"/>
          <w:sz w:val="24"/>
          <w:szCs w:val="24"/>
        </w:rPr>
        <w:t>监</w:t>
      </w:r>
      <w:r>
        <w:rPr>
          <w:rFonts w:ascii="宋体" w:eastAsia="宋体" w:hAnsi="宋体" w:cs="宋体"/>
          <w:color w:val="auto"/>
          <w:spacing w:val="2"/>
          <w:sz w:val="24"/>
          <w:szCs w:val="24"/>
        </w:rPr>
        <w:t>狱企业的证明文件的，视同小微企业。</w:t>
      </w:r>
    </w:p>
    <w:p w14:paraId="3A56CE88" w14:textId="77777777" w:rsidR="002E3D40" w:rsidRDefault="00000000">
      <w:pPr>
        <w:widowControl w:val="0"/>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3.3.7</w:t>
      </w:r>
      <w:r>
        <w:rPr>
          <w:rFonts w:ascii="宋体" w:eastAsia="宋体" w:hAnsi="宋体" w:cs="宋体"/>
          <w:color w:val="auto"/>
          <w:spacing w:val="-2"/>
          <w:sz w:val="24"/>
          <w:szCs w:val="24"/>
        </w:rPr>
        <w:t>残疾人福利性单位按竞争性磋商文件要求提供了《残疾人福利性单位</w:t>
      </w:r>
      <w:r>
        <w:rPr>
          <w:rFonts w:ascii="宋体" w:eastAsia="宋体" w:hAnsi="宋体" w:cs="宋体"/>
          <w:color w:val="auto"/>
          <w:spacing w:val="-6"/>
          <w:sz w:val="24"/>
          <w:szCs w:val="24"/>
        </w:rPr>
        <w:t>声明</w:t>
      </w:r>
      <w:r>
        <w:rPr>
          <w:rFonts w:ascii="宋体" w:eastAsia="宋体" w:hAnsi="宋体" w:cs="宋体"/>
          <w:color w:val="auto"/>
          <w:spacing w:val="-3"/>
          <w:sz w:val="24"/>
          <w:szCs w:val="24"/>
        </w:rPr>
        <w:t>函》</w:t>
      </w:r>
      <w:r>
        <w:rPr>
          <w:rFonts w:ascii="宋体" w:eastAsia="宋体" w:hAnsi="宋体" w:cs="宋体"/>
          <w:color w:val="auto"/>
          <w:spacing w:val="-2"/>
          <w:sz w:val="24"/>
          <w:szCs w:val="24"/>
        </w:rPr>
        <w:t>的，视同小微企业。</w:t>
      </w:r>
    </w:p>
    <w:p w14:paraId="2F3E1B96" w14:textId="77777777" w:rsidR="002E3D40"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3.3.8</w:t>
      </w:r>
      <w:r>
        <w:rPr>
          <w:rFonts w:ascii="宋体" w:eastAsia="宋体" w:hAnsi="宋体" w:cs="宋体"/>
          <w:color w:val="auto"/>
          <w:spacing w:val="-2"/>
          <w:sz w:val="24"/>
          <w:szCs w:val="24"/>
        </w:rPr>
        <w:t>若供应商同时属于小型或微型企业、监狱企业、残疾人福利性单位中的两种及以上，将不重复享受小微企业价格扣减的优惠政策。</w:t>
      </w:r>
    </w:p>
    <w:p w14:paraId="7CB51DB5" w14:textId="77777777" w:rsidR="002E3D40" w:rsidRDefault="00000000">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3.3.9</w:t>
      </w:r>
      <w:r>
        <w:rPr>
          <w:rFonts w:ascii="宋体" w:eastAsia="宋体" w:hAnsi="宋体" w:cs="宋体"/>
          <w:color w:val="auto"/>
          <w:spacing w:val="1"/>
          <w:sz w:val="23"/>
          <w:szCs w:val="23"/>
        </w:rPr>
        <w:t>其他为落实政府采购政策实施的优先采</w:t>
      </w:r>
      <w:r>
        <w:rPr>
          <w:rFonts w:ascii="宋体" w:eastAsia="宋体" w:hAnsi="宋体" w:cs="宋体"/>
          <w:color w:val="auto"/>
          <w:sz w:val="23"/>
          <w:szCs w:val="23"/>
        </w:rPr>
        <w:t>购：</w:t>
      </w:r>
      <w:r>
        <w:rPr>
          <w:rFonts w:ascii="宋体" w:eastAsia="宋体" w:hAnsi="宋体"/>
          <w:color w:val="auto"/>
          <w:sz w:val="23"/>
          <w:szCs w:val="23"/>
        </w:rPr>
        <w:t>__</w:t>
      </w:r>
      <w:r>
        <w:rPr>
          <w:rFonts w:ascii="宋体" w:eastAsia="宋体" w:hAnsi="宋体" w:hint="eastAsia"/>
          <w:color w:val="auto"/>
          <w:sz w:val="23"/>
          <w:szCs w:val="23"/>
          <w:u w:val="single"/>
        </w:rPr>
        <w:t>无</w:t>
      </w:r>
      <w:r>
        <w:rPr>
          <w:rFonts w:ascii="宋体" w:eastAsia="宋体" w:hAnsi="宋体"/>
          <w:color w:val="auto"/>
          <w:sz w:val="23"/>
          <w:szCs w:val="23"/>
          <w:u w:val="single"/>
        </w:rPr>
        <w:t>__</w:t>
      </w:r>
      <w:r>
        <w:rPr>
          <w:rFonts w:ascii="宋体" w:eastAsia="宋体" w:hAnsi="宋体" w:cs="宋体"/>
          <w:color w:val="auto"/>
          <w:sz w:val="23"/>
          <w:szCs w:val="23"/>
        </w:rPr>
        <w:t>。</w:t>
      </w:r>
    </w:p>
    <w:p w14:paraId="4B41AF40" w14:textId="77777777" w:rsidR="002E3D40" w:rsidRDefault="00000000">
      <w:pPr>
        <w:spacing w:line="360" w:lineRule="auto"/>
        <w:ind w:firstLineChars="200" w:firstLine="478"/>
        <w:jc w:val="both"/>
        <w:rPr>
          <w:rFonts w:ascii="宋体" w:eastAsia="宋体" w:hAnsi="宋体" w:cs="宋体"/>
          <w:color w:val="auto"/>
          <w:spacing w:val="-1"/>
          <w:sz w:val="24"/>
          <w:szCs w:val="24"/>
        </w:rPr>
      </w:pPr>
      <w:r>
        <w:rPr>
          <w:rFonts w:ascii="宋体" w:eastAsia="宋体" w:hAnsi="宋体"/>
          <w:color w:val="auto"/>
          <w:spacing w:val="-1"/>
          <w:sz w:val="24"/>
          <w:szCs w:val="24"/>
        </w:rPr>
        <w:t>4</w:t>
      </w:r>
      <w:r>
        <w:rPr>
          <w:rFonts w:ascii="宋体" w:eastAsia="宋体" w:hAnsi="宋体" w:cs="宋体"/>
          <w:color w:val="auto"/>
          <w:spacing w:val="-1"/>
          <w:sz w:val="24"/>
          <w:szCs w:val="24"/>
        </w:rPr>
        <w:t>磋商环节及提交最后报价后如出现以下情况的，供应商的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响应文件无效</w:t>
      </w:r>
      <w:r>
        <w:rPr>
          <w:rFonts w:ascii="宋体" w:eastAsia="宋体" w:hAnsi="宋体" w:cs="宋体"/>
          <w:color w:val="auto"/>
          <w:spacing w:val="-1"/>
          <w:sz w:val="24"/>
          <w:szCs w:val="24"/>
        </w:rPr>
        <w:t>：</w:t>
      </w:r>
    </w:p>
    <w:p w14:paraId="31ED05E3"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4.1</w:t>
      </w:r>
      <w:r>
        <w:rPr>
          <w:rFonts w:ascii="宋体" w:eastAsia="宋体" w:hAnsi="宋体" w:cs="宋体"/>
          <w:color w:val="auto"/>
          <w:spacing w:val="-1"/>
          <w:sz w:val="24"/>
          <w:szCs w:val="24"/>
        </w:rPr>
        <w:t>供应</w:t>
      </w:r>
      <w:r>
        <w:rPr>
          <w:rFonts w:ascii="宋体" w:eastAsia="宋体" w:hAnsi="宋体" w:cs="宋体"/>
          <w:color w:val="auto"/>
          <w:sz w:val="24"/>
          <w:szCs w:val="24"/>
        </w:rPr>
        <w:t>商对实质性变动不予确认的；</w:t>
      </w:r>
    </w:p>
    <w:p w14:paraId="6D07B4EC"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4.2</w:t>
      </w:r>
      <w:r>
        <w:rPr>
          <w:rFonts w:ascii="宋体" w:eastAsia="宋体" w:hAnsi="宋体" w:cs="宋体"/>
          <w:color w:val="auto"/>
          <w:spacing w:val="4"/>
          <w:sz w:val="24"/>
          <w:szCs w:val="24"/>
        </w:rPr>
        <w:t>不满足磋商文件</w:t>
      </w:r>
      <w:r>
        <w:rPr>
          <w:rFonts w:ascii="宋体" w:eastAsia="宋体" w:hAnsi="宋体" w:cs="微软雅黑"/>
          <w:color w:val="auto"/>
          <w:spacing w:val="4"/>
          <w:sz w:val="24"/>
          <w:szCs w:val="24"/>
        </w:rPr>
        <w:t>★</w:t>
      </w:r>
      <w:r>
        <w:rPr>
          <w:rFonts w:ascii="宋体" w:eastAsia="宋体" w:hAnsi="宋体" w:cs="宋体"/>
          <w:color w:val="auto"/>
          <w:spacing w:val="4"/>
          <w:sz w:val="24"/>
          <w:szCs w:val="24"/>
        </w:rPr>
        <w:t>号条款或磋商文件技术指标超出磋商文件《采购需求》</w:t>
      </w:r>
      <w:r>
        <w:rPr>
          <w:rFonts w:ascii="宋体" w:eastAsia="宋体" w:hAnsi="宋体" w:cs="宋体"/>
          <w:color w:val="auto"/>
          <w:sz w:val="24"/>
          <w:szCs w:val="24"/>
        </w:rPr>
        <w:t>中</w:t>
      </w:r>
      <w:r>
        <w:rPr>
          <w:rFonts w:ascii="宋体" w:eastAsia="宋体" w:hAnsi="宋体" w:cs="宋体"/>
          <w:color w:val="auto"/>
          <w:spacing w:val="8"/>
          <w:sz w:val="24"/>
          <w:szCs w:val="24"/>
        </w:rPr>
        <w:t>主要</w:t>
      </w:r>
      <w:r>
        <w:rPr>
          <w:rFonts w:ascii="宋体" w:eastAsia="宋体" w:hAnsi="宋体" w:cs="宋体"/>
          <w:color w:val="auto"/>
          <w:spacing w:val="5"/>
          <w:sz w:val="24"/>
          <w:szCs w:val="24"/>
        </w:rPr>
        <w:t>技</w:t>
      </w:r>
      <w:r>
        <w:rPr>
          <w:rFonts w:ascii="宋体" w:eastAsia="宋体" w:hAnsi="宋体" w:cs="宋体"/>
          <w:color w:val="auto"/>
          <w:spacing w:val="4"/>
          <w:sz w:val="24"/>
          <w:szCs w:val="24"/>
        </w:rPr>
        <w:t>术参数允许偏差的最大范围的(如有)；</w:t>
      </w:r>
    </w:p>
    <w:p w14:paraId="5BB4AB4F"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4.3</w:t>
      </w:r>
      <w:r>
        <w:rPr>
          <w:rFonts w:ascii="宋体" w:eastAsia="宋体" w:hAnsi="宋体" w:cs="宋体"/>
          <w:color w:val="auto"/>
          <w:spacing w:val="-1"/>
          <w:sz w:val="24"/>
          <w:szCs w:val="24"/>
        </w:rPr>
        <w:t>未按照</w:t>
      </w:r>
      <w:r>
        <w:rPr>
          <w:rFonts w:ascii="宋体" w:eastAsia="宋体" w:hAnsi="宋体" w:cs="宋体"/>
          <w:color w:val="auto"/>
          <w:sz w:val="24"/>
          <w:szCs w:val="24"/>
        </w:rPr>
        <w:t>磋商小组规定的时间、逾期提交最后报价的；</w:t>
      </w:r>
    </w:p>
    <w:p w14:paraId="3D1CCCFE"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t>4</w:t>
      </w:r>
      <w:r>
        <w:rPr>
          <w:rFonts w:ascii="宋体" w:eastAsia="宋体" w:hAnsi="宋体"/>
          <w:color w:val="auto"/>
          <w:spacing w:val="7"/>
          <w:position w:val="4"/>
          <w:sz w:val="24"/>
          <w:szCs w:val="24"/>
        </w:rPr>
        <w:t>.4</w:t>
      </w:r>
      <w:r>
        <w:rPr>
          <w:rFonts w:ascii="宋体" w:eastAsia="宋体" w:hAnsi="宋体" w:cs="宋体"/>
          <w:color w:val="auto"/>
          <w:spacing w:val="7"/>
          <w:position w:val="4"/>
          <w:sz w:val="24"/>
          <w:szCs w:val="24"/>
        </w:rPr>
        <w:t>如供应商的最后报价超过竞争性磋商文件中规定的项目</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采购包预算金额或</w:t>
      </w:r>
      <w:r>
        <w:rPr>
          <w:rFonts w:ascii="宋体" w:eastAsia="宋体" w:hAnsi="宋体" w:cs="宋体"/>
          <w:color w:val="auto"/>
          <w:spacing w:val="-6"/>
          <w:position w:val="4"/>
          <w:sz w:val="24"/>
          <w:szCs w:val="24"/>
        </w:rPr>
        <w:t>者项</w:t>
      </w:r>
      <w:r>
        <w:rPr>
          <w:rFonts w:ascii="宋体" w:eastAsia="宋体" w:hAnsi="宋体" w:cs="宋体"/>
          <w:color w:val="auto"/>
          <w:spacing w:val="-4"/>
          <w:position w:val="4"/>
          <w:sz w:val="24"/>
          <w:szCs w:val="24"/>
        </w:rPr>
        <w:t>目</w:t>
      </w:r>
      <w:r>
        <w:rPr>
          <w:rFonts w:ascii="宋体" w:eastAsia="宋体" w:hAnsi="宋体"/>
          <w:color w:val="auto"/>
          <w:spacing w:val="-3"/>
          <w:position w:val="4"/>
          <w:sz w:val="24"/>
          <w:szCs w:val="24"/>
        </w:rPr>
        <w:t>/</w:t>
      </w:r>
      <w:r>
        <w:rPr>
          <w:rFonts w:ascii="宋体" w:eastAsia="宋体" w:hAnsi="宋体" w:cs="宋体"/>
          <w:color w:val="auto"/>
          <w:spacing w:val="-3"/>
          <w:position w:val="4"/>
          <w:sz w:val="24"/>
          <w:szCs w:val="24"/>
        </w:rPr>
        <w:t>采购包最高限价的；</w:t>
      </w:r>
    </w:p>
    <w:p w14:paraId="14F0F734"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4.5</w:t>
      </w:r>
      <w:r>
        <w:rPr>
          <w:rFonts w:ascii="宋体" w:eastAsia="宋体" w:hAnsi="宋体" w:cs="宋体"/>
          <w:color w:val="auto"/>
          <w:spacing w:val="5"/>
          <w:sz w:val="24"/>
          <w:szCs w:val="24"/>
        </w:rPr>
        <w:t>响应文件中出现可选择性或可调整的报价的(竞争性磋商文件另有规定的除</w:t>
      </w:r>
      <w:r>
        <w:rPr>
          <w:rFonts w:ascii="宋体" w:eastAsia="宋体" w:hAnsi="宋体" w:cs="宋体"/>
          <w:color w:val="auto"/>
          <w:spacing w:val="-10"/>
          <w:sz w:val="24"/>
          <w:szCs w:val="24"/>
        </w:rPr>
        <w:t>外)；</w:t>
      </w:r>
    </w:p>
    <w:p w14:paraId="7B4851F1"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4.6</w:t>
      </w:r>
      <w:r>
        <w:rPr>
          <w:rFonts w:ascii="宋体" w:eastAsia="宋体" w:hAnsi="宋体" w:cs="宋体"/>
          <w:color w:val="auto"/>
          <w:spacing w:val="-1"/>
          <w:sz w:val="24"/>
          <w:szCs w:val="24"/>
        </w:rPr>
        <w:t>最后报价出现</w:t>
      </w:r>
      <w:r>
        <w:rPr>
          <w:rFonts w:ascii="宋体" w:eastAsia="宋体" w:hAnsi="宋体" w:cs="宋体"/>
          <w:color w:val="auto"/>
          <w:sz w:val="24"/>
          <w:szCs w:val="24"/>
        </w:rPr>
        <w:t>前后不一致，供应商对修正后的报价不予确认的；</w:t>
      </w:r>
    </w:p>
    <w:p w14:paraId="207C7267"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s="宋体"/>
          <w:color w:val="auto"/>
          <w:spacing w:val="1"/>
          <w:sz w:val="24"/>
          <w:szCs w:val="24"/>
        </w:rPr>
        <w:t>评审方法和</w:t>
      </w:r>
      <w:r>
        <w:rPr>
          <w:rFonts w:ascii="宋体" w:eastAsia="宋体" w:hAnsi="宋体" w:cs="宋体"/>
          <w:color w:val="auto"/>
          <w:sz w:val="24"/>
          <w:szCs w:val="24"/>
        </w:rPr>
        <w:t>评审标准</w:t>
      </w:r>
    </w:p>
    <w:p w14:paraId="613DA9F7"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lastRenderedPageBreak/>
        <w:t>5.1</w:t>
      </w:r>
      <w:r>
        <w:rPr>
          <w:rFonts w:ascii="宋体" w:eastAsia="宋体" w:hAnsi="宋体" w:cs="宋体"/>
          <w:color w:val="auto"/>
          <w:spacing w:val="4"/>
          <w:sz w:val="24"/>
          <w:szCs w:val="24"/>
        </w:rPr>
        <w:t>本项目采用</w:t>
      </w:r>
      <w:r>
        <w:rPr>
          <w:rFonts w:ascii="宋体" w:eastAsia="宋体" w:hAnsi="宋体" w:cs="宋体"/>
          <w:color w:val="auto"/>
          <w:spacing w:val="3"/>
          <w:sz w:val="24"/>
          <w:szCs w:val="24"/>
        </w:rPr>
        <w:t>的</w:t>
      </w:r>
      <w:r>
        <w:rPr>
          <w:rFonts w:ascii="宋体" w:eastAsia="宋体" w:hAnsi="宋体" w:cs="宋体"/>
          <w:color w:val="auto"/>
          <w:spacing w:val="2"/>
          <w:sz w:val="24"/>
          <w:szCs w:val="24"/>
        </w:rPr>
        <w:t>评审方法为：本项目的评审采用综合评分法。综合评分法，是指响应文件满足磋商文件全部实质性要求且按评审因素的量化指标评审</w:t>
      </w:r>
      <w:r>
        <w:rPr>
          <w:rFonts w:ascii="宋体" w:eastAsia="宋体" w:hAnsi="宋体" w:cs="宋体"/>
          <w:color w:val="auto"/>
          <w:sz w:val="24"/>
          <w:szCs w:val="24"/>
        </w:rPr>
        <w:t>得分</w:t>
      </w:r>
      <w:r>
        <w:rPr>
          <w:rFonts w:ascii="宋体" w:eastAsia="宋体" w:hAnsi="宋体" w:cs="宋体"/>
          <w:color w:val="auto"/>
          <w:spacing w:val="-2"/>
          <w:sz w:val="24"/>
          <w:szCs w:val="24"/>
        </w:rPr>
        <w:t>最高的供应商为成交候选供应商的</w:t>
      </w:r>
      <w:r>
        <w:rPr>
          <w:rFonts w:ascii="宋体" w:eastAsia="宋体" w:hAnsi="宋体" w:cs="宋体"/>
          <w:color w:val="auto"/>
          <w:spacing w:val="-1"/>
          <w:sz w:val="24"/>
          <w:szCs w:val="24"/>
        </w:rPr>
        <w:t>评审方法。</w:t>
      </w:r>
    </w:p>
    <w:p w14:paraId="15AE4CB0"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olor w:val="auto"/>
          <w:sz w:val="24"/>
          <w:szCs w:val="24"/>
        </w:rPr>
        <w:t>2</w:t>
      </w:r>
      <w:r>
        <w:rPr>
          <w:rFonts w:ascii="宋体" w:eastAsia="宋体" w:hAnsi="宋体" w:cs="宋体"/>
          <w:color w:val="auto"/>
          <w:sz w:val="24"/>
          <w:szCs w:val="24"/>
        </w:rPr>
        <w:t>竞争性磋商文件中没有规定的评审标准不得作为评审依据。</w:t>
      </w:r>
    </w:p>
    <w:p w14:paraId="5AC0BB40"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5.3</w:t>
      </w:r>
      <w:r>
        <w:rPr>
          <w:rFonts w:ascii="宋体" w:eastAsia="宋体" w:hAnsi="宋体" w:cs="宋体"/>
          <w:color w:val="auto"/>
          <w:spacing w:val="4"/>
          <w:sz w:val="24"/>
          <w:szCs w:val="24"/>
        </w:rPr>
        <w:t>非政府强制</w:t>
      </w:r>
      <w:r>
        <w:rPr>
          <w:rFonts w:ascii="宋体" w:eastAsia="宋体" w:hAnsi="宋体" w:cs="宋体"/>
          <w:color w:val="auto"/>
          <w:spacing w:val="2"/>
          <w:sz w:val="24"/>
          <w:szCs w:val="24"/>
        </w:rPr>
        <w:t>采购的节能产品或环境标志产品，依据品目清单和认证证书实施</w:t>
      </w:r>
      <w:r>
        <w:rPr>
          <w:rFonts w:ascii="宋体" w:eastAsia="宋体" w:hAnsi="宋体" w:cs="宋体"/>
          <w:color w:val="auto"/>
          <w:spacing w:val="-3"/>
          <w:sz w:val="24"/>
          <w:szCs w:val="24"/>
        </w:rPr>
        <w:t>政府优先采购。优先采购的具体规定(如涉及)</w:t>
      </w:r>
      <w:r>
        <w:rPr>
          <w:rFonts w:ascii="宋体" w:eastAsia="宋体" w:hAnsi="宋体"/>
          <w:color w:val="auto"/>
          <w:spacing w:val="-3"/>
          <w:sz w:val="24"/>
          <w:szCs w:val="24"/>
        </w:rPr>
        <w:t>______</w:t>
      </w:r>
      <w:r>
        <w:rPr>
          <w:rFonts w:ascii="宋体" w:eastAsia="宋体" w:hAnsi="宋体" w:cs="宋体"/>
          <w:color w:val="auto"/>
          <w:spacing w:val="-3"/>
          <w:sz w:val="24"/>
          <w:szCs w:val="24"/>
        </w:rPr>
        <w:t>。</w:t>
      </w:r>
    </w:p>
    <w:p w14:paraId="2EDC72BF"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5.4</w:t>
      </w:r>
      <w:r>
        <w:rPr>
          <w:rFonts w:ascii="宋体" w:eastAsia="宋体" w:hAnsi="宋体" w:cs="宋体"/>
          <w:color w:val="auto"/>
          <w:spacing w:val="5"/>
          <w:sz w:val="24"/>
          <w:szCs w:val="24"/>
        </w:rPr>
        <w:t>关于无线局域网认证产品政府采购清单中的产品，优先采购的具体规定(如</w:t>
      </w:r>
      <w:r>
        <w:rPr>
          <w:rFonts w:ascii="宋体" w:eastAsia="宋体" w:hAnsi="宋体" w:cs="宋体"/>
          <w:color w:val="auto"/>
          <w:spacing w:val="-13"/>
          <w:sz w:val="24"/>
          <w:szCs w:val="24"/>
        </w:rPr>
        <w:t>涉</w:t>
      </w:r>
      <w:r>
        <w:rPr>
          <w:rFonts w:ascii="宋体" w:eastAsia="宋体" w:hAnsi="宋体" w:cs="宋体"/>
          <w:color w:val="auto"/>
          <w:spacing w:val="-8"/>
          <w:sz w:val="24"/>
          <w:szCs w:val="24"/>
        </w:rPr>
        <w:t>及)</w:t>
      </w:r>
      <w:r>
        <w:rPr>
          <w:rFonts w:ascii="宋体" w:eastAsia="宋体" w:hAnsi="宋体"/>
          <w:color w:val="auto"/>
          <w:spacing w:val="-8"/>
          <w:sz w:val="24"/>
          <w:szCs w:val="24"/>
        </w:rPr>
        <w:t>______</w:t>
      </w:r>
      <w:r>
        <w:rPr>
          <w:rFonts w:ascii="宋体" w:eastAsia="宋体" w:hAnsi="宋体" w:cs="宋体"/>
          <w:color w:val="auto"/>
          <w:spacing w:val="-8"/>
          <w:sz w:val="24"/>
          <w:szCs w:val="24"/>
        </w:rPr>
        <w:t>。</w:t>
      </w:r>
    </w:p>
    <w:p w14:paraId="5A2AE3D3"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w:t>
      </w:r>
      <w:r>
        <w:rPr>
          <w:rFonts w:ascii="宋体" w:eastAsia="宋体" w:hAnsi="宋体" w:cs="宋体"/>
          <w:color w:val="auto"/>
          <w:spacing w:val="1"/>
          <w:sz w:val="24"/>
          <w:szCs w:val="24"/>
        </w:rPr>
        <w:t>确定成交候选</w:t>
      </w:r>
      <w:r>
        <w:rPr>
          <w:rFonts w:ascii="宋体" w:eastAsia="宋体" w:hAnsi="宋体" w:cs="宋体"/>
          <w:color w:val="auto"/>
          <w:sz w:val="24"/>
          <w:szCs w:val="24"/>
        </w:rPr>
        <w:t>人名单</w:t>
      </w:r>
    </w:p>
    <w:p w14:paraId="3A72F8B5"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6.1</w:t>
      </w:r>
      <w:r>
        <w:rPr>
          <w:rFonts w:ascii="宋体" w:eastAsia="宋体" w:hAnsi="宋体" w:cs="宋体"/>
          <w:color w:val="auto"/>
          <w:spacing w:val="4"/>
          <w:sz w:val="24"/>
          <w:szCs w:val="24"/>
        </w:rPr>
        <w:t>磋商小组将根</w:t>
      </w:r>
      <w:r>
        <w:rPr>
          <w:rFonts w:ascii="宋体" w:eastAsia="宋体" w:hAnsi="宋体" w:cs="宋体"/>
          <w:color w:val="auto"/>
          <w:spacing w:val="2"/>
          <w:sz w:val="24"/>
          <w:szCs w:val="24"/>
        </w:rPr>
        <w:t>据各供应商的评审排序以及磋商文件中关于成交候选人的相关规定，确定本项目成交候选人名单，按照评审得分由高到低顺序推荐成交</w:t>
      </w:r>
      <w:r>
        <w:rPr>
          <w:rFonts w:ascii="宋体" w:eastAsia="宋体" w:hAnsi="宋体" w:cs="宋体"/>
          <w:color w:val="auto"/>
          <w:sz w:val="24"/>
          <w:szCs w:val="24"/>
        </w:rPr>
        <w:t>候</w:t>
      </w:r>
      <w:r>
        <w:rPr>
          <w:rFonts w:ascii="宋体" w:eastAsia="宋体" w:hAnsi="宋体" w:cs="宋体"/>
          <w:color w:val="auto"/>
          <w:spacing w:val="2"/>
          <w:sz w:val="24"/>
          <w:szCs w:val="24"/>
        </w:rPr>
        <w:t>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rFonts w:ascii="宋体" w:eastAsia="宋体" w:hAnsi="宋体" w:cs="宋体"/>
          <w:color w:val="auto"/>
          <w:spacing w:val="-8"/>
          <w:sz w:val="24"/>
          <w:szCs w:val="24"/>
        </w:rPr>
        <w:t>舍五入。</w:t>
      </w:r>
    </w:p>
    <w:p w14:paraId="67BC1689" w14:textId="77777777" w:rsidR="002E3D40" w:rsidRDefault="00000000">
      <w:pPr>
        <w:widowControl w:val="0"/>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6.2</w:t>
      </w:r>
      <w:r>
        <w:rPr>
          <w:rFonts w:ascii="宋体" w:eastAsia="宋体" w:hAnsi="宋体" w:cs="宋体"/>
          <w:color w:val="auto"/>
          <w:spacing w:val="1"/>
          <w:sz w:val="24"/>
          <w:szCs w:val="24"/>
        </w:rPr>
        <w:t>磋商小组根据上述供应商排序，依次推荐排序前</w:t>
      </w:r>
      <w:r>
        <w:rPr>
          <w:rFonts w:ascii="宋体" w:eastAsia="宋体" w:hAnsi="宋体"/>
          <w:color w:val="auto"/>
          <w:spacing w:val="1"/>
          <w:sz w:val="24"/>
          <w:szCs w:val="24"/>
        </w:rPr>
        <w:t>__</w:t>
      </w:r>
      <w:r>
        <w:rPr>
          <w:rFonts w:ascii="宋体" w:eastAsia="宋体" w:hAnsi="宋体" w:hint="eastAsia"/>
          <w:color w:val="auto"/>
          <w:spacing w:val="1"/>
          <w:sz w:val="24"/>
          <w:szCs w:val="24"/>
          <w:u w:val="single"/>
        </w:rPr>
        <w:t>3</w:t>
      </w:r>
      <w:r>
        <w:rPr>
          <w:rFonts w:ascii="宋体" w:eastAsia="宋体" w:hAnsi="宋体"/>
          <w:color w:val="auto"/>
          <w:sz w:val="24"/>
          <w:szCs w:val="24"/>
          <w:u w:val="single"/>
        </w:rPr>
        <w:t>__</w:t>
      </w:r>
      <w:r>
        <w:rPr>
          <w:rFonts w:ascii="宋体" w:eastAsia="宋体" w:hAnsi="宋体" w:cs="宋体"/>
          <w:color w:val="auto"/>
          <w:sz w:val="24"/>
          <w:szCs w:val="24"/>
        </w:rPr>
        <w:t>名的供应商为成交候</w:t>
      </w:r>
      <w:r>
        <w:rPr>
          <w:rFonts w:ascii="宋体" w:eastAsia="宋体" w:hAnsi="宋体" w:cs="宋体"/>
          <w:color w:val="auto"/>
          <w:spacing w:val="10"/>
          <w:sz w:val="24"/>
          <w:szCs w:val="24"/>
        </w:rPr>
        <w:t>选供应商</w:t>
      </w:r>
      <w:r>
        <w:rPr>
          <w:rFonts w:ascii="宋体" w:eastAsia="宋体" w:hAnsi="宋体" w:cs="宋体"/>
          <w:color w:val="auto"/>
          <w:spacing w:val="6"/>
          <w:sz w:val="24"/>
          <w:szCs w:val="24"/>
        </w:rPr>
        <w:t>(</w:t>
      </w:r>
      <w:r>
        <w:rPr>
          <w:rFonts w:ascii="宋体" w:eastAsia="宋体" w:hAnsi="宋体" w:cs="宋体"/>
          <w:color w:val="auto"/>
          <w:spacing w:val="5"/>
          <w:sz w:val="24"/>
          <w:szCs w:val="24"/>
        </w:rPr>
        <w:t>若在磋商文件允许的情形下提交最后报价的供应商为二家，则依</w:t>
      </w:r>
      <w:r>
        <w:rPr>
          <w:rFonts w:ascii="宋体" w:eastAsia="宋体" w:hAnsi="宋体" w:cs="宋体"/>
          <w:color w:val="auto"/>
          <w:spacing w:val="4"/>
          <w:sz w:val="24"/>
          <w:szCs w:val="24"/>
        </w:rPr>
        <w:t>次推荐二名供应商为</w:t>
      </w:r>
      <w:r>
        <w:rPr>
          <w:rFonts w:ascii="宋体" w:eastAsia="宋体" w:hAnsi="宋体" w:cs="宋体"/>
          <w:color w:val="auto"/>
          <w:spacing w:val="2"/>
          <w:sz w:val="24"/>
          <w:szCs w:val="24"/>
        </w:rPr>
        <w:t>成交候选供应商)，并编写评审报告。</w:t>
      </w:r>
    </w:p>
    <w:p w14:paraId="35B97D5B"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6.3</w:t>
      </w:r>
      <w:r>
        <w:rPr>
          <w:rFonts w:ascii="宋体" w:eastAsia="宋体" w:hAnsi="宋体" w:cs="宋体"/>
          <w:color w:val="auto"/>
          <w:spacing w:val="4"/>
          <w:sz w:val="24"/>
          <w:szCs w:val="24"/>
        </w:rPr>
        <w:t>磋商小组要</w:t>
      </w:r>
      <w:r>
        <w:rPr>
          <w:rFonts w:ascii="宋体" w:eastAsia="宋体" w:hAnsi="宋体" w:cs="宋体"/>
          <w:color w:val="auto"/>
          <w:spacing w:val="2"/>
          <w:sz w:val="24"/>
          <w:szCs w:val="24"/>
        </w:rPr>
        <w:t>对评分汇总情况进行复核，特别是对排名第一的、报价最低的、</w:t>
      </w:r>
      <w:r>
        <w:rPr>
          <w:rFonts w:ascii="宋体" w:eastAsia="宋体" w:hAnsi="宋体" w:cs="宋体"/>
          <w:color w:val="auto"/>
          <w:spacing w:val="-4"/>
          <w:sz w:val="24"/>
          <w:szCs w:val="24"/>
        </w:rPr>
        <w:t>响应文件被认</w:t>
      </w:r>
      <w:r>
        <w:rPr>
          <w:rFonts w:ascii="宋体" w:eastAsia="宋体" w:hAnsi="宋体" w:cs="宋体"/>
          <w:color w:val="auto"/>
          <w:spacing w:val="-3"/>
          <w:sz w:val="24"/>
          <w:szCs w:val="24"/>
        </w:rPr>
        <w:t>定</w:t>
      </w:r>
      <w:r>
        <w:rPr>
          <w:rFonts w:ascii="宋体" w:eastAsia="宋体" w:hAnsi="宋体" w:cs="宋体"/>
          <w:color w:val="auto"/>
          <w:spacing w:val="-2"/>
          <w:sz w:val="24"/>
          <w:szCs w:val="24"/>
        </w:rPr>
        <w:t>为无效的情形进行重点复核。</w:t>
      </w:r>
    </w:p>
    <w:p w14:paraId="280AE201"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w:t>
      </w:r>
      <w:r>
        <w:rPr>
          <w:rFonts w:ascii="宋体" w:eastAsia="宋体" w:hAnsi="宋体" w:cs="宋体"/>
          <w:color w:val="auto"/>
          <w:spacing w:val="1"/>
          <w:sz w:val="24"/>
          <w:szCs w:val="24"/>
        </w:rPr>
        <w:t>报告违法</w:t>
      </w:r>
      <w:r>
        <w:rPr>
          <w:rFonts w:ascii="宋体" w:eastAsia="宋体" w:hAnsi="宋体" w:cs="宋体"/>
          <w:color w:val="auto"/>
          <w:sz w:val="24"/>
          <w:szCs w:val="24"/>
        </w:rPr>
        <w:t>行为</w:t>
      </w:r>
    </w:p>
    <w:p w14:paraId="448D00F4"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7.1</w:t>
      </w:r>
      <w:r>
        <w:rPr>
          <w:rFonts w:ascii="宋体" w:eastAsia="宋体" w:hAnsi="宋体" w:cs="宋体"/>
          <w:color w:val="auto"/>
          <w:spacing w:val="1"/>
          <w:sz w:val="24"/>
          <w:szCs w:val="24"/>
        </w:rPr>
        <w:t>磋商小组在评审过程中发现供应商有行贿、提供虚假材料</w:t>
      </w:r>
      <w:r>
        <w:rPr>
          <w:rFonts w:ascii="宋体" w:eastAsia="宋体" w:hAnsi="宋体" w:cs="宋体"/>
          <w:color w:val="auto"/>
          <w:sz w:val="24"/>
          <w:szCs w:val="24"/>
        </w:rPr>
        <w:t>或者串通等违法行</w:t>
      </w:r>
      <w:r>
        <w:rPr>
          <w:rFonts w:ascii="宋体" w:eastAsia="宋体" w:hAnsi="宋体" w:cs="宋体"/>
          <w:color w:val="auto"/>
          <w:spacing w:val="-2"/>
          <w:sz w:val="24"/>
          <w:szCs w:val="24"/>
        </w:rPr>
        <w:t>为时，有向采购人、采购代理机构或者有</w:t>
      </w:r>
      <w:r>
        <w:rPr>
          <w:rFonts w:ascii="宋体" w:eastAsia="宋体" w:hAnsi="宋体" w:cs="宋体"/>
          <w:color w:val="auto"/>
          <w:spacing w:val="-1"/>
          <w:sz w:val="24"/>
          <w:szCs w:val="24"/>
        </w:rPr>
        <w:t>关部门报告的职责。</w:t>
      </w:r>
    </w:p>
    <w:p w14:paraId="706A5A25"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12"/>
          <w:pgSz w:w="11907" w:h="16840"/>
          <w:pgMar w:top="1117" w:right="992" w:bottom="1060" w:left="1134" w:header="878" w:footer="556" w:gutter="0"/>
          <w:cols w:space="720"/>
        </w:sectPr>
      </w:pPr>
    </w:p>
    <w:p w14:paraId="3B111E8D" w14:textId="77777777" w:rsidR="002E3D40" w:rsidRDefault="00000000">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lastRenderedPageBreak/>
        <w:t>二、评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审标准</w:t>
      </w:r>
    </w:p>
    <w:tbl>
      <w:tblPr>
        <w:tblpPr w:leftFromText="180" w:rightFromText="180" w:vertAnchor="text" w:horzAnchor="page" w:tblpX="1121" w:tblpY="57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275"/>
        <w:gridCol w:w="6379"/>
        <w:gridCol w:w="709"/>
      </w:tblGrid>
      <w:tr w:rsidR="002E3D40" w14:paraId="22F6BC96" w14:textId="77777777">
        <w:trPr>
          <w:trHeight w:val="841"/>
        </w:trPr>
        <w:tc>
          <w:tcPr>
            <w:tcW w:w="1101" w:type="dxa"/>
            <w:vAlign w:val="center"/>
          </w:tcPr>
          <w:p w14:paraId="1ACDCA49" w14:textId="77777777" w:rsidR="002E3D40"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内容</w:t>
            </w:r>
          </w:p>
        </w:tc>
        <w:tc>
          <w:tcPr>
            <w:tcW w:w="1275" w:type="dxa"/>
            <w:vAlign w:val="center"/>
          </w:tcPr>
          <w:p w14:paraId="63D61BCC" w14:textId="77777777" w:rsidR="002E3D40"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评分因素</w:t>
            </w:r>
          </w:p>
        </w:tc>
        <w:tc>
          <w:tcPr>
            <w:tcW w:w="6379" w:type="dxa"/>
            <w:vAlign w:val="center"/>
          </w:tcPr>
          <w:p w14:paraId="27F553AD" w14:textId="77777777" w:rsidR="002E3D40" w:rsidRDefault="00000000">
            <w:pPr>
              <w:spacing w:line="360" w:lineRule="auto"/>
              <w:ind w:firstLineChars="200" w:firstLine="476"/>
              <w:jc w:val="center"/>
              <w:rPr>
                <w:rFonts w:ascii="宋体" w:eastAsia="宋体" w:hAnsi="宋体" w:cs="宋体"/>
                <w:color w:val="auto"/>
                <w:spacing w:val="-2"/>
                <w:sz w:val="24"/>
                <w:szCs w:val="24"/>
              </w:rPr>
            </w:pPr>
            <w:r>
              <w:rPr>
                <w:rFonts w:ascii="宋体" w:eastAsia="宋体" w:hAnsi="宋体" w:cs="宋体" w:hint="eastAsia"/>
                <w:color w:val="auto"/>
                <w:spacing w:val="-2"/>
                <w:sz w:val="24"/>
                <w:szCs w:val="24"/>
              </w:rPr>
              <w:t>评分说明</w:t>
            </w:r>
          </w:p>
        </w:tc>
        <w:tc>
          <w:tcPr>
            <w:tcW w:w="709" w:type="dxa"/>
            <w:vAlign w:val="center"/>
          </w:tcPr>
          <w:p w14:paraId="0997E346" w14:textId="77777777" w:rsidR="002E3D40" w:rsidRDefault="00000000">
            <w:pPr>
              <w:spacing w:line="360" w:lineRule="auto"/>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分值</w:t>
            </w:r>
          </w:p>
        </w:tc>
      </w:tr>
      <w:tr w:rsidR="002E3D40" w14:paraId="4F8968BC" w14:textId="77777777">
        <w:trPr>
          <w:trHeight w:val="719"/>
        </w:trPr>
        <w:tc>
          <w:tcPr>
            <w:tcW w:w="1101" w:type="dxa"/>
            <w:vAlign w:val="center"/>
          </w:tcPr>
          <w:p w14:paraId="6EAD9D42"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价格部分（10分）</w:t>
            </w:r>
          </w:p>
        </w:tc>
        <w:tc>
          <w:tcPr>
            <w:tcW w:w="1275" w:type="dxa"/>
            <w:vAlign w:val="center"/>
          </w:tcPr>
          <w:p w14:paraId="1576D3DB" w14:textId="77777777" w:rsidR="002E3D40" w:rsidRDefault="00000000">
            <w:pPr>
              <w:ind w:firstLineChars="200" w:firstLine="476"/>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评分</w:t>
            </w:r>
          </w:p>
        </w:tc>
        <w:tc>
          <w:tcPr>
            <w:tcW w:w="6379" w:type="dxa"/>
            <w:vAlign w:val="center"/>
          </w:tcPr>
          <w:p w14:paraId="0AAA3B2C" w14:textId="77777777" w:rsidR="002E3D40" w:rsidRDefault="00000000">
            <w:pPr>
              <w:pStyle w:val="TableParagraph"/>
              <w:jc w:val="both"/>
              <w:rPr>
                <w:rFonts w:ascii="方正书宋_GBK" w:eastAsia="方正书宋_GBK" w:hAnsi="方正书宋_GBK" w:cs="方正书宋_GBK"/>
                <w:snapToGrid w:val="0"/>
                <w:spacing w:val="-2"/>
                <w:sz w:val="24"/>
                <w:szCs w:val="24"/>
                <w:lang w:eastAsia="zh-CN"/>
              </w:rPr>
            </w:pPr>
            <w:r>
              <w:rPr>
                <w:rFonts w:ascii="方正书宋_GBK" w:eastAsia="方正书宋_GBK" w:hAnsi="方正书宋_GBK" w:cs="方正书宋_GBK" w:hint="eastAsia"/>
                <w:snapToGrid w:val="0"/>
                <w:spacing w:val="-2"/>
                <w:sz w:val="24"/>
                <w:szCs w:val="24"/>
                <w:lang w:eastAsia="zh-CN"/>
              </w:rPr>
              <w:t>评标基准价：经评审委员会判定的报价超出采购人预算金额为无效报价。</w:t>
            </w:r>
          </w:p>
          <w:p w14:paraId="3FACCCD1"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基准价=满足磋商文件要求且投标价格最低的投标报价，投标报价得分＝（评标基准价/投标报价）×10％×100</w:t>
            </w:r>
          </w:p>
        </w:tc>
        <w:tc>
          <w:tcPr>
            <w:tcW w:w="709" w:type="dxa"/>
            <w:vAlign w:val="center"/>
          </w:tcPr>
          <w:p w14:paraId="633A52DA"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10分</w:t>
            </w:r>
          </w:p>
        </w:tc>
      </w:tr>
      <w:tr w:rsidR="002E3D40" w14:paraId="24ED852E" w14:textId="77777777">
        <w:trPr>
          <w:trHeight w:val="838"/>
        </w:trPr>
        <w:tc>
          <w:tcPr>
            <w:tcW w:w="1101" w:type="dxa"/>
            <w:vMerge w:val="restart"/>
            <w:vAlign w:val="center"/>
          </w:tcPr>
          <w:p w14:paraId="6583D195"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商务部分（20分）</w:t>
            </w:r>
          </w:p>
        </w:tc>
        <w:tc>
          <w:tcPr>
            <w:tcW w:w="1275" w:type="dxa"/>
            <w:vAlign w:val="center"/>
          </w:tcPr>
          <w:p w14:paraId="0D0C2071"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相关业绩</w:t>
            </w:r>
          </w:p>
        </w:tc>
        <w:tc>
          <w:tcPr>
            <w:tcW w:w="6379" w:type="dxa"/>
            <w:vAlign w:val="center"/>
          </w:tcPr>
          <w:p w14:paraId="25454454"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供应商自2020年4月1日至今组织过类似活动的业绩，每提供一个业绩得2分，最多得8分。</w:t>
            </w:r>
          </w:p>
          <w:p w14:paraId="6D5B039C"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备注：以上业绩证明均以供应商提供的有效合同复印件为准，要求必须提供合同首页、合同金额页、签字盖章页及显示项目名称、采购内容的相关页复印件作为证明。</w:t>
            </w:r>
          </w:p>
        </w:tc>
        <w:tc>
          <w:tcPr>
            <w:tcW w:w="709" w:type="dxa"/>
            <w:vAlign w:val="center"/>
          </w:tcPr>
          <w:p w14:paraId="57A6613F"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8分</w:t>
            </w:r>
          </w:p>
        </w:tc>
      </w:tr>
      <w:tr w:rsidR="002E3D40" w14:paraId="59CC111F" w14:textId="77777777">
        <w:trPr>
          <w:trHeight w:val="1101"/>
        </w:trPr>
        <w:tc>
          <w:tcPr>
            <w:tcW w:w="1101" w:type="dxa"/>
            <w:vMerge/>
            <w:vAlign w:val="center"/>
          </w:tcPr>
          <w:p w14:paraId="471B00A4" w14:textId="77777777" w:rsidR="002E3D40" w:rsidRDefault="002E3D40">
            <w:pPr>
              <w:ind w:firstLineChars="200" w:firstLine="476"/>
              <w:jc w:val="both"/>
              <w:rPr>
                <w:rFonts w:ascii="方正书宋_GBK" w:eastAsia="方正书宋_GBK" w:hAnsi="方正书宋_GBK" w:cs="方正书宋_GBK"/>
                <w:color w:val="auto"/>
                <w:spacing w:val="-2"/>
                <w:sz w:val="24"/>
                <w:szCs w:val="24"/>
              </w:rPr>
            </w:pPr>
          </w:p>
        </w:tc>
        <w:tc>
          <w:tcPr>
            <w:tcW w:w="1275" w:type="dxa"/>
            <w:vMerge w:val="restart"/>
            <w:vAlign w:val="center"/>
          </w:tcPr>
          <w:p w14:paraId="71F45FA1"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项目负责人要求</w:t>
            </w:r>
          </w:p>
        </w:tc>
        <w:tc>
          <w:tcPr>
            <w:tcW w:w="6379" w:type="dxa"/>
            <w:vAlign w:val="center"/>
          </w:tcPr>
          <w:p w14:paraId="47058B57"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项目负责人具备本科或以上学历，得2分。其它专业不得分。</w:t>
            </w:r>
          </w:p>
        </w:tc>
        <w:tc>
          <w:tcPr>
            <w:tcW w:w="709" w:type="dxa"/>
            <w:vAlign w:val="center"/>
          </w:tcPr>
          <w:p w14:paraId="3ABF5927"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2分</w:t>
            </w:r>
          </w:p>
        </w:tc>
      </w:tr>
      <w:tr w:rsidR="002E3D40" w14:paraId="5A6CAC4B" w14:textId="77777777">
        <w:trPr>
          <w:trHeight w:val="1530"/>
        </w:trPr>
        <w:tc>
          <w:tcPr>
            <w:tcW w:w="1101" w:type="dxa"/>
            <w:vMerge/>
            <w:vAlign w:val="center"/>
          </w:tcPr>
          <w:p w14:paraId="04B9B7F1" w14:textId="77777777" w:rsidR="002E3D40" w:rsidRDefault="002E3D40">
            <w:pPr>
              <w:ind w:firstLineChars="200" w:firstLine="476"/>
              <w:jc w:val="both"/>
              <w:rPr>
                <w:rFonts w:ascii="方正书宋_GBK" w:eastAsia="方正书宋_GBK" w:hAnsi="方正书宋_GBK" w:cs="方正书宋_GBK"/>
                <w:color w:val="auto"/>
                <w:spacing w:val="-2"/>
                <w:sz w:val="24"/>
                <w:szCs w:val="24"/>
              </w:rPr>
            </w:pPr>
          </w:p>
        </w:tc>
        <w:tc>
          <w:tcPr>
            <w:tcW w:w="1275" w:type="dxa"/>
            <w:vMerge/>
            <w:vAlign w:val="center"/>
          </w:tcPr>
          <w:p w14:paraId="63D25EAF" w14:textId="77777777" w:rsidR="002E3D40" w:rsidRDefault="002E3D40">
            <w:pPr>
              <w:jc w:val="both"/>
              <w:rPr>
                <w:rFonts w:ascii="方正书宋_GBK" w:eastAsia="方正书宋_GBK" w:hAnsi="方正书宋_GBK" w:cs="方正书宋_GBK"/>
                <w:color w:val="auto"/>
                <w:spacing w:val="-2"/>
                <w:sz w:val="24"/>
                <w:szCs w:val="24"/>
              </w:rPr>
            </w:pPr>
          </w:p>
        </w:tc>
        <w:tc>
          <w:tcPr>
            <w:tcW w:w="6379" w:type="dxa"/>
            <w:vAlign w:val="center"/>
          </w:tcPr>
          <w:p w14:paraId="18873A04"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提供拟派项目负责人负责类似活动业绩的。</w:t>
            </w:r>
          </w:p>
          <w:p w14:paraId="16C96826"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提供项目负责人类似活动相关业绩，每提供1个得2.5分，最多得5分，不提供不得分。（须附相关业绩证明材料并加盖单位公章）</w:t>
            </w:r>
          </w:p>
        </w:tc>
        <w:tc>
          <w:tcPr>
            <w:tcW w:w="709" w:type="dxa"/>
            <w:vAlign w:val="center"/>
          </w:tcPr>
          <w:p w14:paraId="47AD323A"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5分</w:t>
            </w:r>
          </w:p>
        </w:tc>
      </w:tr>
      <w:tr w:rsidR="002E3D40" w14:paraId="1E15A013" w14:textId="77777777">
        <w:trPr>
          <w:trHeight w:val="90"/>
        </w:trPr>
        <w:tc>
          <w:tcPr>
            <w:tcW w:w="1101" w:type="dxa"/>
            <w:vMerge/>
            <w:vAlign w:val="center"/>
          </w:tcPr>
          <w:p w14:paraId="161A8F31" w14:textId="77777777" w:rsidR="002E3D40" w:rsidRDefault="002E3D40">
            <w:pPr>
              <w:ind w:firstLineChars="200" w:firstLine="476"/>
              <w:jc w:val="both"/>
              <w:rPr>
                <w:rFonts w:ascii="方正书宋_GBK" w:eastAsia="方正书宋_GBK" w:hAnsi="方正书宋_GBK" w:cs="方正书宋_GBK"/>
                <w:color w:val="auto"/>
                <w:spacing w:val="-2"/>
                <w:sz w:val="24"/>
                <w:szCs w:val="24"/>
              </w:rPr>
            </w:pPr>
          </w:p>
        </w:tc>
        <w:tc>
          <w:tcPr>
            <w:tcW w:w="1275" w:type="dxa"/>
            <w:vAlign w:val="center"/>
          </w:tcPr>
          <w:p w14:paraId="13F40B64"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项目团队人员（项目负责人除外）</w:t>
            </w:r>
          </w:p>
        </w:tc>
        <w:tc>
          <w:tcPr>
            <w:tcW w:w="6379" w:type="dxa"/>
            <w:vAlign w:val="center"/>
          </w:tcPr>
          <w:p w14:paraId="1465C4D6" w14:textId="77777777" w:rsidR="002E3D40" w:rsidRDefault="00000000">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项目团队人员：综合考虑供应商拟投入的项目实施团队组建情况及岗位职责分配的合理性等（须提供团队成员名单、资历经验证明等相关材料并加盖供应商公章）。</w:t>
            </w:r>
          </w:p>
          <w:p w14:paraId="1F3D007D" w14:textId="77777777" w:rsidR="002E3D40" w:rsidRDefault="00000000">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实施团队人员配备合理可行、专业性强，职责分工明确，经验丰富，能力强，得5分；</w:t>
            </w:r>
          </w:p>
          <w:p w14:paraId="02487E7A" w14:textId="77777777" w:rsidR="002E3D40" w:rsidRDefault="00000000">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实施团队人员配备合理性可行性一般、专业性一般，职责分工一般，经验、能力一般，得3分；</w:t>
            </w:r>
          </w:p>
          <w:p w14:paraId="3228B13D" w14:textId="77777777" w:rsidR="002E3D40" w:rsidRDefault="00000000">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实施团队人员配备合理性可行性较差、专业性较差，职责分工较差，经验、能力较弱，得1分；</w:t>
            </w:r>
          </w:p>
          <w:p w14:paraId="5E243D5D" w14:textId="77777777" w:rsidR="002E3D40" w:rsidRDefault="00000000">
            <w:pPr>
              <w:pStyle w:val="a5"/>
            </w:pPr>
            <w:r>
              <w:rPr>
                <w:rFonts w:ascii="方正书宋_GBK" w:eastAsia="方正书宋_GBK" w:hAnsi="方正书宋_GBK" w:cs="方正书宋_GBK" w:hint="eastAsia"/>
                <w:bCs/>
                <w:sz w:val="24"/>
                <w:szCs w:val="24"/>
              </w:rPr>
              <w:t>未提供实施人员配备实施人员配备实施人员配备的，不得分。</w:t>
            </w:r>
          </w:p>
        </w:tc>
        <w:tc>
          <w:tcPr>
            <w:tcW w:w="709" w:type="dxa"/>
            <w:vAlign w:val="center"/>
          </w:tcPr>
          <w:p w14:paraId="2F52FF37"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5分</w:t>
            </w:r>
          </w:p>
        </w:tc>
      </w:tr>
      <w:tr w:rsidR="002E3D40" w14:paraId="02CCD3D3" w14:textId="77777777">
        <w:trPr>
          <w:trHeight w:val="460"/>
        </w:trPr>
        <w:tc>
          <w:tcPr>
            <w:tcW w:w="1101" w:type="dxa"/>
            <w:vMerge w:val="restart"/>
            <w:vAlign w:val="center"/>
          </w:tcPr>
          <w:p w14:paraId="3EAAAA21"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技术服务部分（70分）</w:t>
            </w:r>
          </w:p>
        </w:tc>
        <w:tc>
          <w:tcPr>
            <w:tcW w:w="1275" w:type="dxa"/>
            <w:vAlign w:val="center"/>
          </w:tcPr>
          <w:p w14:paraId="344D9ACA"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对项目的理解</w:t>
            </w:r>
          </w:p>
        </w:tc>
        <w:tc>
          <w:tcPr>
            <w:tcW w:w="6379" w:type="dxa"/>
            <w:vAlign w:val="center"/>
          </w:tcPr>
          <w:p w14:paraId="20381951"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对项目基本情况、服务内容及要求的理解及认识，项目操作的熟悉情况，对项目的分析说明。</w:t>
            </w:r>
            <w:r>
              <w:rPr>
                <w:rFonts w:ascii="方正书宋_GBK" w:eastAsia="方正书宋_GBK" w:hAnsi="方正书宋_GBK" w:cs="方正书宋_GBK" w:hint="eastAsia"/>
                <w:sz w:val="24"/>
                <w:szCs w:val="24"/>
              </w:rPr>
              <w:t>对项目的理解及认识充分、准确性强，熟悉项目流程操作，分析说明细致、完善、深刻，得8分；对项目的理解及认识比较充分、准确性</w:t>
            </w:r>
            <w:r>
              <w:rPr>
                <w:rFonts w:ascii="方正书宋_GBK" w:eastAsia="方正书宋_GBK" w:hAnsi="方正书宋_GBK" w:cs="方正书宋_GBK" w:hint="eastAsia"/>
                <w:sz w:val="24"/>
                <w:szCs w:val="24"/>
              </w:rPr>
              <w:lastRenderedPageBreak/>
              <w:t>较强，比较熟悉项目流程操作，分析说明比较细致、完善、深刻，得5分；对项目有一定的理解及认识、准确性较弱，基本熟悉项目流程操作，分析说明基本完善，得3分；未提供或不满足得0分。</w:t>
            </w:r>
          </w:p>
        </w:tc>
        <w:tc>
          <w:tcPr>
            <w:tcW w:w="709" w:type="dxa"/>
            <w:vAlign w:val="center"/>
          </w:tcPr>
          <w:p w14:paraId="232FFB6A" w14:textId="77777777" w:rsidR="002E3D40" w:rsidRDefault="00000000">
            <w:pPr>
              <w:jc w:val="both"/>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lastRenderedPageBreak/>
              <w:t>8分</w:t>
            </w:r>
          </w:p>
        </w:tc>
      </w:tr>
      <w:tr w:rsidR="002E3D40" w14:paraId="6934C321" w14:textId="77777777">
        <w:trPr>
          <w:trHeight w:val="460"/>
        </w:trPr>
        <w:tc>
          <w:tcPr>
            <w:tcW w:w="1101" w:type="dxa"/>
            <w:vMerge/>
            <w:vAlign w:val="center"/>
          </w:tcPr>
          <w:p w14:paraId="06E6EF9E" w14:textId="77777777" w:rsidR="002E3D40" w:rsidRDefault="002E3D40">
            <w:pPr>
              <w:rPr>
                <w:rFonts w:ascii="方正书宋_GBK" w:eastAsia="方正书宋_GBK" w:hAnsi="方正书宋_GBK" w:cs="方正书宋_GBK"/>
                <w:color w:val="auto"/>
                <w:spacing w:val="-2"/>
                <w:sz w:val="24"/>
                <w:szCs w:val="24"/>
              </w:rPr>
            </w:pPr>
          </w:p>
        </w:tc>
        <w:tc>
          <w:tcPr>
            <w:tcW w:w="1275" w:type="dxa"/>
            <w:vMerge w:val="restart"/>
            <w:vAlign w:val="center"/>
          </w:tcPr>
          <w:p w14:paraId="64832916"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活动策划、执行方案</w:t>
            </w:r>
          </w:p>
        </w:tc>
        <w:tc>
          <w:tcPr>
            <w:tcW w:w="6379" w:type="dxa"/>
            <w:vAlign w:val="center"/>
          </w:tcPr>
          <w:p w14:paraId="16CC13AB"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2024年“康复体育进社区进家庭”流动大讲堂活动策划、执行方案（包括但不限于活动前期工作，活动现场工作，活动后期工作，会务安排与组织接待）进行评审：</w:t>
            </w:r>
          </w:p>
          <w:p w14:paraId="2E1B33C8"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与本项目贴合度高、适应性强、具备可操作性，得12分；</w:t>
            </w:r>
          </w:p>
          <w:p w14:paraId="649E3D05"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与本项目贴合度较高、适应性较强，具备较强的，得9分；</w:t>
            </w:r>
          </w:p>
          <w:p w14:paraId="2597DFF4"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与本项目贴合度一般、适应性一般，具备一定的可操作性的，得5分；</w:t>
            </w:r>
          </w:p>
          <w:p w14:paraId="4E776623"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与本项目贴合度不高、适应性不强，不具备可操作性，得2分。</w:t>
            </w:r>
          </w:p>
          <w:p w14:paraId="55962607" w14:textId="77777777" w:rsidR="002E3D40" w:rsidRDefault="00000000">
            <w:r>
              <w:rPr>
                <w:rFonts w:ascii="方正书宋_GBK" w:eastAsia="方正书宋_GBK" w:hAnsi="方正书宋_GBK" w:cs="方正书宋_GBK" w:hint="eastAsia"/>
                <w:color w:val="auto"/>
                <w:spacing w:val="-2"/>
                <w:sz w:val="24"/>
                <w:szCs w:val="24"/>
              </w:rPr>
              <w:t>不提供不得分。</w:t>
            </w:r>
          </w:p>
        </w:tc>
        <w:tc>
          <w:tcPr>
            <w:tcW w:w="709" w:type="dxa"/>
            <w:vAlign w:val="center"/>
          </w:tcPr>
          <w:p w14:paraId="7C3DC829"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12分</w:t>
            </w:r>
          </w:p>
        </w:tc>
      </w:tr>
      <w:tr w:rsidR="002E3D40" w14:paraId="24BEC682" w14:textId="77777777">
        <w:trPr>
          <w:trHeight w:val="460"/>
        </w:trPr>
        <w:tc>
          <w:tcPr>
            <w:tcW w:w="1101" w:type="dxa"/>
            <w:vMerge/>
            <w:vAlign w:val="center"/>
          </w:tcPr>
          <w:p w14:paraId="282EBB1B" w14:textId="77777777" w:rsidR="002E3D40" w:rsidRDefault="002E3D40">
            <w:pPr>
              <w:rPr>
                <w:rFonts w:ascii="方正书宋_GBK" w:eastAsia="方正书宋_GBK" w:hAnsi="方正书宋_GBK" w:cs="方正书宋_GBK"/>
                <w:color w:val="auto"/>
                <w:spacing w:val="-2"/>
                <w:sz w:val="24"/>
                <w:szCs w:val="24"/>
              </w:rPr>
            </w:pPr>
          </w:p>
        </w:tc>
        <w:tc>
          <w:tcPr>
            <w:tcW w:w="1275" w:type="dxa"/>
            <w:vMerge/>
            <w:vAlign w:val="center"/>
          </w:tcPr>
          <w:p w14:paraId="23CCC6CA" w14:textId="77777777" w:rsidR="002E3D40" w:rsidRDefault="002E3D40">
            <w:pPr>
              <w:rPr>
                <w:rFonts w:ascii="方正书宋_GBK" w:eastAsia="方正书宋_GBK" w:hAnsi="方正书宋_GBK" w:cs="方正书宋_GBK"/>
                <w:color w:val="auto"/>
                <w:spacing w:val="-2"/>
                <w:sz w:val="24"/>
                <w:szCs w:val="24"/>
              </w:rPr>
            </w:pPr>
          </w:p>
        </w:tc>
        <w:tc>
          <w:tcPr>
            <w:tcW w:w="6379" w:type="dxa"/>
            <w:vAlign w:val="center"/>
          </w:tcPr>
          <w:p w14:paraId="01F2EDE8"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2024年全国特奥日活动策划、执行方案（包括但不限于活动前期工作，活动现场工作，活动后期工作，会务安排与组织接待）进行评审：</w:t>
            </w:r>
          </w:p>
          <w:p w14:paraId="5F9D8B6F"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与本项目贴合度高、适应性强、具备可操作性，得12分；</w:t>
            </w:r>
          </w:p>
          <w:p w14:paraId="39FB1D55"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与本项目贴合度较高、适应性较强，具备较强的，得9分；</w:t>
            </w:r>
          </w:p>
          <w:p w14:paraId="71A127F5"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与本项目贴合度一般、适应性一般，具备一定的可操作性的，得5分；</w:t>
            </w:r>
          </w:p>
          <w:p w14:paraId="4E86D94A"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与本项目贴合度不高、适应性不强，不具备可操作性，得2分。</w:t>
            </w:r>
          </w:p>
          <w:p w14:paraId="264ACC51" w14:textId="77777777" w:rsidR="002E3D40" w:rsidRDefault="00000000">
            <w:pPr>
              <w:rPr>
                <w:rFonts w:ascii="方正书宋_GBK" w:eastAsia="方正书宋_GBK" w:hAnsi="方正书宋_GBK" w:cs="方正书宋_GBK"/>
                <w:spacing w:val="-2"/>
                <w:sz w:val="24"/>
                <w:szCs w:val="24"/>
              </w:rPr>
            </w:pPr>
            <w:r>
              <w:rPr>
                <w:rFonts w:ascii="方正书宋_GBK" w:eastAsia="方正书宋_GBK" w:hAnsi="方正书宋_GBK" w:cs="方正书宋_GBK" w:hint="eastAsia"/>
                <w:color w:val="auto"/>
                <w:spacing w:val="-2"/>
                <w:sz w:val="24"/>
                <w:szCs w:val="24"/>
              </w:rPr>
              <w:t>不提供不得分。</w:t>
            </w:r>
          </w:p>
        </w:tc>
        <w:tc>
          <w:tcPr>
            <w:tcW w:w="709" w:type="dxa"/>
            <w:vAlign w:val="center"/>
          </w:tcPr>
          <w:p w14:paraId="1E8D1080"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12分</w:t>
            </w:r>
          </w:p>
        </w:tc>
      </w:tr>
      <w:tr w:rsidR="002E3D40" w14:paraId="1E2813DB" w14:textId="77777777">
        <w:trPr>
          <w:trHeight w:val="2135"/>
        </w:trPr>
        <w:tc>
          <w:tcPr>
            <w:tcW w:w="1101" w:type="dxa"/>
            <w:vMerge/>
            <w:vAlign w:val="center"/>
          </w:tcPr>
          <w:p w14:paraId="45D2320F" w14:textId="77777777" w:rsidR="002E3D40" w:rsidRDefault="002E3D40">
            <w:pPr>
              <w:rPr>
                <w:rFonts w:ascii="方正书宋_GBK" w:eastAsia="方正书宋_GBK" w:hAnsi="方正书宋_GBK" w:cs="方正书宋_GBK"/>
                <w:color w:val="auto"/>
                <w:spacing w:val="-2"/>
                <w:sz w:val="24"/>
                <w:szCs w:val="24"/>
              </w:rPr>
            </w:pPr>
          </w:p>
        </w:tc>
        <w:tc>
          <w:tcPr>
            <w:tcW w:w="1275" w:type="dxa"/>
            <w:vMerge w:val="restart"/>
            <w:vAlign w:val="center"/>
          </w:tcPr>
          <w:p w14:paraId="2BD73235"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活动设计方案</w:t>
            </w:r>
          </w:p>
        </w:tc>
        <w:tc>
          <w:tcPr>
            <w:tcW w:w="6379" w:type="dxa"/>
            <w:vAlign w:val="center"/>
          </w:tcPr>
          <w:p w14:paraId="79ADDD0A"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2024年“康复体育进社区进家庭”流动大讲堂活动根据各供应商拟提供的展出设计方案进行评审：</w:t>
            </w:r>
          </w:p>
          <w:p w14:paraId="1E05B4E8"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活动设计方案（包括活动的策划、设计、场地租赁、施工等布展撤展等）具体清晰详细，内容科学合理，针对性强，切实可行，得12分；展览设计方案基本清晰，内容基本合理，针对性一般，基本可行，得8分；展览设计方案内容模糊，内容不可以，欠缺针对性，可行性一般，得5分；不提供或其余情况不得分。</w:t>
            </w:r>
          </w:p>
        </w:tc>
        <w:tc>
          <w:tcPr>
            <w:tcW w:w="709" w:type="dxa"/>
            <w:vAlign w:val="center"/>
          </w:tcPr>
          <w:p w14:paraId="5BF9EDE3"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12分</w:t>
            </w:r>
          </w:p>
        </w:tc>
      </w:tr>
      <w:tr w:rsidR="002E3D40" w14:paraId="786112C1" w14:textId="77777777">
        <w:trPr>
          <w:trHeight w:val="983"/>
        </w:trPr>
        <w:tc>
          <w:tcPr>
            <w:tcW w:w="1101" w:type="dxa"/>
            <w:vMerge/>
            <w:vAlign w:val="center"/>
          </w:tcPr>
          <w:p w14:paraId="028E6BBD" w14:textId="77777777" w:rsidR="002E3D40" w:rsidRDefault="002E3D40">
            <w:pPr>
              <w:rPr>
                <w:rFonts w:ascii="方正书宋_GBK" w:eastAsia="方正书宋_GBK" w:hAnsi="方正书宋_GBK" w:cs="方正书宋_GBK"/>
                <w:color w:val="auto"/>
                <w:spacing w:val="-2"/>
                <w:sz w:val="24"/>
                <w:szCs w:val="24"/>
              </w:rPr>
            </w:pPr>
          </w:p>
        </w:tc>
        <w:tc>
          <w:tcPr>
            <w:tcW w:w="1275" w:type="dxa"/>
            <w:vMerge/>
            <w:vAlign w:val="center"/>
          </w:tcPr>
          <w:p w14:paraId="2CC7E776" w14:textId="77777777" w:rsidR="002E3D40" w:rsidRDefault="002E3D40">
            <w:pPr>
              <w:rPr>
                <w:rFonts w:ascii="方正书宋_GBK" w:eastAsia="方正书宋_GBK" w:hAnsi="方正书宋_GBK" w:cs="方正书宋_GBK"/>
                <w:color w:val="auto"/>
                <w:spacing w:val="-2"/>
                <w:sz w:val="24"/>
                <w:szCs w:val="24"/>
              </w:rPr>
            </w:pPr>
          </w:p>
        </w:tc>
        <w:tc>
          <w:tcPr>
            <w:tcW w:w="6379" w:type="dxa"/>
            <w:vAlign w:val="center"/>
          </w:tcPr>
          <w:p w14:paraId="0C075D62" w14:textId="77777777" w:rsidR="002E3D40" w:rsidRDefault="00000000">
            <w:pPr>
              <w:pStyle w:val="a5"/>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2024年全国特奥日活动根据各供应商拟提供的活动策划方案进行评审：</w:t>
            </w:r>
          </w:p>
          <w:p w14:paraId="119635F9" w14:textId="77777777" w:rsidR="002E3D40" w:rsidRDefault="00000000">
            <w:pPr>
              <w:pStyle w:val="a5"/>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lastRenderedPageBreak/>
              <w:t>活动设计方案（包括活动的策划、设计、场地租赁、施工等布展撤展等）具体清晰详细，内容科学合理，针对性强，切实可行，得12分；展览设计方案基本清晰，内容基本合理，针对性一般，基本可行，得8分；展览设计方案内容模糊，内容不可以，欠缺针对性，可行性一般，得5分；不提供或其余情况不得分。</w:t>
            </w:r>
          </w:p>
        </w:tc>
        <w:tc>
          <w:tcPr>
            <w:tcW w:w="709" w:type="dxa"/>
            <w:vAlign w:val="center"/>
          </w:tcPr>
          <w:p w14:paraId="4AA13BDE" w14:textId="77777777" w:rsidR="002E3D40" w:rsidRDefault="002E3D40">
            <w:pPr>
              <w:rPr>
                <w:rFonts w:ascii="方正书宋_GBK" w:eastAsia="方正书宋_GBK" w:hAnsi="方正书宋_GBK" w:cs="方正书宋_GBK"/>
                <w:color w:val="auto"/>
                <w:spacing w:val="-2"/>
                <w:sz w:val="24"/>
                <w:szCs w:val="24"/>
              </w:rPr>
            </w:pPr>
          </w:p>
          <w:p w14:paraId="26828625"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12分</w:t>
            </w:r>
          </w:p>
        </w:tc>
      </w:tr>
      <w:tr w:rsidR="002E3D40" w14:paraId="04D42A86" w14:textId="77777777">
        <w:trPr>
          <w:trHeight w:val="983"/>
        </w:trPr>
        <w:tc>
          <w:tcPr>
            <w:tcW w:w="1101" w:type="dxa"/>
            <w:vMerge/>
            <w:vAlign w:val="center"/>
          </w:tcPr>
          <w:p w14:paraId="3F1963BC" w14:textId="77777777" w:rsidR="002E3D40" w:rsidRDefault="002E3D40">
            <w:pPr>
              <w:rPr>
                <w:rFonts w:ascii="方正书宋_GBK" w:eastAsia="方正书宋_GBK" w:hAnsi="方正书宋_GBK" w:cs="方正书宋_GBK"/>
                <w:color w:val="auto"/>
                <w:spacing w:val="-2"/>
                <w:sz w:val="24"/>
                <w:szCs w:val="24"/>
              </w:rPr>
            </w:pPr>
          </w:p>
        </w:tc>
        <w:tc>
          <w:tcPr>
            <w:tcW w:w="1275" w:type="dxa"/>
            <w:vAlign w:val="center"/>
          </w:tcPr>
          <w:p w14:paraId="4C13F33F"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场地租赁</w:t>
            </w:r>
          </w:p>
        </w:tc>
        <w:tc>
          <w:tcPr>
            <w:tcW w:w="6379" w:type="dxa"/>
            <w:vAlign w:val="center"/>
          </w:tcPr>
          <w:p w14:paraId="34678A75" w14:textId="77777777" w:rsidR="002E3D40" w:rsidRDefault="00000000">
            <w:pPr>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租用北京市五环以内、无障碍设施完备、交通便利的活动场地，有便利的停车场（提供免费停车）的没满足一项得1.5分，最多的6分。</w:t>
            </w:r>
          </w:p>
        </w:tc>
        <w:tc>
          <w:tcPr>
            <w:tcW w:w="709" w:type="dxa"/>
            <w:vAlign w:val="center"/>
          </w:tcPr>
          <w:p w14:paraId="03378ACA"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color w:val="auto"/>
                <w:spacing w:val="-2"/>
                <w:sz w:val="24"/>
                <w:szCs w:val="24"/>
              </w:rPr>
              <w:t>6分</w:t>
            </w:r>
          </w:p>
        </w:tc>
      </w:tr>
      <w:tr w:rsidR="002E3D40" w14:paraId="4D373EA3" w14:textId="77777777">
        <w:trPr>
          <w:trHeight w:val="62"/>
        </w:trPr>
        <w:tc>
          <w:tcPr>
            <w:tcW w:w="1101" w:type="dxa"/>
            <w:vMerge/>
            <w:vAlign w:val="center"/>
          </w:tcPr>
          <w:p w14:paraId="5A700091" w14:textId="77777777" w:rsidR="002E3D40" w:rsidRDefault="002E3D40">
            <w:pPr>
              <w:rPr>
                <w:rFonts w:ascii="方正书宋_GBK" w:eastAsia="方正书宋_GBK" w:hAnsi="方正书宋_GBK" w:cs="方正书宋_GBK"/>
                <w:color w:val="auto"/>
                <w:spacing w:val="-2"/>
                <w:sz w:val="24"/>
                <w:szCs w:val="24"/>
              </w:rPr>
            </w:pPr>
          </w:p>
        </w:tc>
        <w:tc>
          <w:tcPr>
            <w:tcW w:w="1275" w:type="dxa"/>
            <w:vAlign w:val="center"/>
          </w:tcPr>
          <w:p w14:paraId="15D299C1"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安全管理措施</w:t>
            </w:r>
          </w:p>
        </w:tc>
        <w:tc>
          <w:tcPr>
            <w:tcW w:w="6379" w:type="dxa"/>
            <w:vAlign w:val="center"/>
          </w:tcPr>
          <w:p w14:paraId="4B61388F" w14:textId="77777777" w:rsidR="002E3D40" w:rsidRDefault="00000000">
            <w:pPr>
              <w:rPr>
                <w:rFonts w:ascii="方正书宋_GBK" w:eastAsia="方正书宋_GBK" w:hAnsi="方正书宋_GBK" w:cs="方正书宋_GBK"/>
                <w:sz w:val="24"/>
                <w:szCs w:val="24"/>
              </w:rPr>
            </w:pPr>
            <w:r>
              <w:rPr>
                <w:rFonts w:ascii="方正书宋_GBK" w:eastAsia="方正书宋_GBK" w:hAnsi="方正书宋_GBK" w:cs="方正书宋_GBK" w:hint="eastAsia"/>
                <w:bCs/>
                <w:sz w:val="24"/>
                <w:szCs w:val="24"/>
              </w:rPr>
              <w:t>安全管理措施内容详细，针对性、合理性、可行性强的，得2分;安全管理措施内容一般，针对性、合理性、可行性一般的，得1分;未提供安全管理措施的或不满足得0分。</w:t>
            </w:r>
          </w:p>
        </w:tc>
        <w:tc>
          <w:tcPr>
            <w:tcW w:w="709" w:type="dxa"/>
            <w:vAlign w:val="center"/>
          </w:tcPr>
          <w:p w14:paraId="6BC3AFAC" w14:textId="77777777" w:rsidR="002E3D40" w:rsidRDefault="00000000">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2E3D40" w14:paraId="1A249275" w14:textId="77777777">
        <w:trPr>
          <w:trHeight w:val="2476"/>
        </w:trPr>
        <w:tc>
          <w:tcPr>
            <w:tcW w:w="1101" w:type="dxa"/>
            <w:vMerge/>
            <w:vAlign w:val="center"/>
          </w:tcPr>
          <w:p w14:paraId="5B6AD572" w14:textId="77777777" w:rsidR="002E3D40" w:rsidRDefault="002E3D40">
            <w:pPr>
              <w:rPr>
                <w:rFonts w:ascii="方正书宋_GBK" w:eastAsia="方正书宋_GBK" w:hAnsi="方正书宋_GBK" w:cs="方正书宋_GBK"/>
                <w:color w:val="auto"/>
                <w:spacing w:val="-2"/>
                <w:sz w:val="24"/>
                <w:szCs w:val="24"/>
              </w:rPr>
            </w:pPr>
          </w:p>
        </w:tc>
        <w:tc>
          <w:tcPr>
            <w:tcW w:w="1275" w:type="dxa"/>
            <w:vAlign w:val="center"/>
          </w:tcPr>
          <w:p w14:paraId="2C8B5546"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应急处理方案</w:t>
            </w:r>
          </w:p>
        </w:tc>
        <w:tc>
          <w:tcPr>
            <w:tcW w:w="6379" w:type="dxa"/>
            <w:vAlign w:val="center"/>
          </w:tcPr>
          <w:p w14:paraId="7853369E" w14:textId="77777777" w:rsidR="002E3D40" w:rsidRDefault="00000000">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包括突发事件应对的应急管理方案、突发事件的处理措施和应急预案等；针对本项目提出合理、可行的应急管理方案，突发事件的处理措施和应急预案详细、准确，得2分；针对本项目提供的应急管理方案不够全面、突发事件的处理措施规范性一般和应急预案基本详细、准确，得1分；未提供或不满足得0分。</w:t>
            </w:r>
          </w:p>
        </w:tc>
        <w:tc>
          <w:tcPr>
            <w:tcW w:w="709" w:type="dxa"/>
            <w:vAlign w:val="center"/>
          </w:tcPr>
          <w:p w14:paraId="2B634396" w14:textId="77777777" w:rsidR="002E3D40" w:rsidRDefault="00000000">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2E3D40" w14:paraId="24DF8024" w14:textId="77777777">
        <w:trPr>
          <w:trHeight w:val="978"/>
        </w:trPr>
        <w:tc>
          <w:tcPr>
            <w:tcW w:w="1101" w:type="dxa"/>
            <w:vMerge w:val="restart"/>
          </w:tcPr>
          <w:p w14:paraId="0813587E" w14:textId="77777777" w:rsidR="002E3D40" w:rsidRDefault="002E3D40">
            <w:pPr>
              <w:rPr>
                <w:rFonts w:ascii="方正书宋_GBK" w:eastAsia="方正书宋_GBK" w:hAnsi="方正书宋_GBK" w:cs="方正书宋_GBK"/>
                <w:color w:val="auto"/>
                <w:spacing w:val="-2"/>
                <w:sz w:val="24"/>
                <w:szCs w:val="24"/>
              </w:rPr>
            </w:pPr>
          </w:p>
        </w:tc>
        <w:tc>
          <w:tcPr>
            <w:tcW w:w="1275" w:type="dxa"/>
          </w:tcPr>
          <w:p w14:paraId="69367FE9" w14:textId="77777777" w:rsidR="002E3D40" w:rsidRDefault="002E3D40">
            <w:pPr>
              <w:rPr>
                <w:rFonts w:ascii="方正书宋_GBK" w:eastAsia="方正书宋_GBK" w:hAnsi="方正书宋_GBK" w:cs="方正书宋_GBK"/>
                <w:bCs/>
                <w:sz w:val="24"/>
                <w:szCs w:val="24"/>
              </w:rPr>
            </w:pPr>
          </w:p>
          <w:p w14:paraId="6AD5F8F1" w14:textId="77777777" w:rsidR="002E3D40" w:rsidRDefault="00000000">
            <w:pPr>
              <w:rPr>
                <w:rFonts w:ascii="方正书宋_GBK" w:eastAsia="方正书宋_GBK" w:hAnsi="方正书宋_GBK" w:cs="方正书宋_GBK"/>
                <w:color w:val="auto"/>
                <w:spacing w:val="-2"/>
                <w:sz w:val="24"/>
                <w:szCs w:val="24"/>
              </w:rPr>
            </w:pPr>
            <w:r>
              <w:rPr>
                <w:rFonts w:ascii="方正书宋_GBK" w:eastAsia="方正书宋_GBK" w:hAnsi="方正书宋_GBK" w:cs="方正书宋_GBK" w:hint="eastAsia"/>
                <w:bCs/>
                <w:sz w:val="24"/>
                <w:szCs w:val="24"/>
              </w:rPr>
              <w:t>医疗防控方案</w:t>
            </w:r>
          </w:p>
        </w:tc>
        <w:tc>
          <w:tcPr>
            <w:tcW w:w="6379" w:type="dxa"/>
            <w:vAlign w:val="center"/>
          </w:tcPr>
          <w:p w14:paraId="2DBC1396" w14:textId="77777777" w:rsidR="002E3D40" w:rsidRDefault="00000000">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医疗防控措施内容完整，方案合理，可行性强得2分；防控措施方案不够合理，可行性欠缺得1分；未提供方案得0分。</w:t>
            </w:r>
          </w:p>
        </w:tc>
        <w:tc>
          <w:tcPr>
            <w:tcW w:w="709" w:type="dxa"/>
            <w:vAlign w:val="center"/>
          </w:tcPr>
          <w:p w14:paraId="234839D6" w14:textId="77777777" w:rsidR="002E3D40" w:rsidRDefault="00000000">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sz w:val="24"/>
                <w:szCs w:val="24"/>
              </w:rPr>
              <w:t>2分</w:t>
            </w:r>
          </w:p>
        </w:tc>
      </w:tr>
      <w:tr w:rsidR="002E3D40" w14:paraId="7372C3EA" w14:textId="77777777">
        <w:trPr>
          <w:trHeight w:val="1151"/>
        </w:trPr>
        <w:tc>
          <w:tcPr>
            <w:tcW w:w="1101" w:type="dxa"/>
            <w:vMerge/>
          </w:tcPr>
          <w:p w14:paraId="2D439DCD" w14:textId="77777777" w:rsidR="002E3D40" w:rsidRDefault="002E3D40">
            <w:pPr>
              <w:rPr>
                <w:rFonts w:ascii="方正书宋_GBK" w:eastAsia="方正书宋_GBK" w:hAnsi="方正书宋_GBK" w:cs="方正书宋_GBK"/>
                <w:color w:val="auto"/>
                <w:spacing w:val="-2"/>
                <w:sz w:val="24"/>
                <w:szCs w:val="24"/>
              </w:rPr>
            </w:pPr>
          </w:p>
        </w:tc>
        <w:tc>
          <w:tcPr>
            <w:tcW w:w="1275" w:type="dxa"/>
          </w:tcPr>
          <w:p w14:paraId="16098835" w14:textId="77777777" w:rsidR="002E3D40" w:rsidRDefault="002E3D40">
            <w:pPr>
              <w:rPr>
                <w:rFonts w:ascii="方正书宋_GBK" w:eastAsia="方正书宋_GBK" w:hAnsi="方正书宋_GBK" w:cs="方正书宋_GBK"/>
                <w:bCs/>
                <w:sz w:val="24"/>
                <w:szCs w:val="24"/>
              </w:rPr>
            </w:pPr>
          </w:p>
          <w:p w14:paraId="06BB1EB7" w14:textId="77777777" w:rsidR="002E3D40" w:rsidRDefault="00000000">
            <w:pP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 xml:space="preserve">服务承诺   </w:t>
            </w:r>
          </w:p>
        </w:tc>
        <w:tc>
          <w:tcPr>
            <w:tcW w:w="6379" w:type="dxa"/>
            <w:vAlign w:val="center"/>
          </w:tcPr>
          <w:p w14:paraId="53961491" w14:textId="77777777" w:rsidR="002E3D40" w:rsidRDefault="00000000">
            <w:pPr>
              <w:jc w:val="both"/>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提供服务承诺优越，得2分，服务承诺基本满足需求，得1分，未提供得0分。</w:t>
            </w:r>
          </w:p>
        </w:tc>
        <w:tc>
          <w:tcPr>
            <w:tcW w:w="709" w:type="dxa"/>
            <w:vAlign w:val="center"/>
          </w:tcPr>
          <w:p w14:paraId="3F9FE075" w14:textId="77777777" w:rsidR="002E3D40" w:rsidRDefault="00000000">
            <w:pPr>
              <w:jc w:val="center"/>
              <w:rPr>
                <w:rFonts w:ascii="方正书宋_GBK" w:eastAsia="方正书宋_GBK" w:hAnsi="方正书宋_GBK" w:cs="方正书宋_GBK"/>
                <w:bCs/>
                <w:sz w:val="24"/>
                <w:szCs w:val="24"/>
              </w:rPr>
            </w:pPr>
            <w:r>
              <w:rPr>
                <w:rFonts w:ascii="方正书宋_GBK" w:eastAsia="方正书宋_GBK" w:hAnsi="方正书宋_GBK" w:cs="方正书宋_GBK" w:hint="eastAsia"/>
                <w:bCs/>
                <w:sz w:val="24"/>
                <w:szCs w:val="24"/>
              </w:rPr>
              <w:t>2分</w:t>
            </w:r>
          </w:p>
        </w:tc>
      </w:tr>
    </w:tbl>
    <w:p w14:paraId="14D2D8ED" w14:textId="77777777" w:rsidR="002E3D40" w:rsidRDefault="002E3D40">
      <w:pPr>
        <w:rPr>
          <w:rFonts w:ascii="方正书宋_GBK" w:eastAsia="方正书宋_GBK" w:hAnsi="方正书宋_GBK" w:cs="方正书宋_GBK"/>
          <w:color w:val="auto"/>
          <w:spacing w:val="-2"/>
          <w:sz w:val="24"/>
          <w:szCs w:val="24"/>
        </w:rPr>
      </w:pPr>
    </w:p>
    <w:p w14:paraId="77D8CBBE" w14:textId="77777777" w:rsidR="002E3D40" w:rsidRDefault="002E3D40">
      <w:pPr>
        <w:ind w:firstLineChars="200" w:firstLine="480"/>
        <w:jc w:val="both"/>
        <w:rPr>
          <w:rFonts w:ascii="方正书宋_GBK" w:eastAsia="方正书宋_GBK" w:hAnsi="方正书宋_GBK" w:cs="方正书宋_GBK"/>
          <w:color w:val="auto"/>
          <w:sz w:val="24"/>
          <w:szCs w:val="24"/>
        </w:rPr>
      </w:pPr>
    </w:p>
    <w:p w14:paraId="530D3B72"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13"/>
          <w:footerReference w:type="default" r:id="rId14"/>
          <w:pgSz w:w="11907" w:h="16840"/>
          <w:pgMar w:top="1117" w:right="1134" w:bottom="1060" w:left="1134" w:header="878" w:footer="557" w:gutter="0"/>
          <w:cols w:space="720"/>
        </w:sectPr>
      </w:pPr>
    </w:p>
    <w:p w14:paraId="3DAE7555" w14:textId="77777777" w:rsidR="002E3D40" w:rsidRDefault="00000000">
      <w:pPr>
        <w:spacing w:line="360" w:lineRule="auto"/>
        <w:jc w:val="center"/>
        <w:outlineLvl w:val="0"/>
        <w:rPr>
          <w:rFonts w:ascii="宋体" w:eastAsia="宋体" w:hAnsi="宋体" w:cs="宋体"/>
          <w:color w:val="auto"/>
          <w:sz w:val="36"/>
          <w:szCs w:val="36"/>
        </w:rPr>
      </w:pPr>
      <w:bookmarkStart w:id="6" w:name="_Toc164773545"/>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第四章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bookmarkEnd w:id="6"/>
    </w:p>
    <w:p w14:paraId="68D80D73"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一、项目名称：2024年“康复体育进社区进家庭”流动大讲堂活动及特奥日活动承办机构</w:t>
      </w:r>
    </w:p>
    <w:p w14:paraId="4388F13C" w14:textId="77777777" w:rsidR="002E3D40" w:rsidRDefault="00000000">
      <w:pPr>
        <w:widowControl w:val="0"/>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二、服务期限：2024年“康复体育进社区进家庭”流动大讲堂活动服务期为2024年5月至11月；特奥日活动承办机构服务期为2024年7月1日—8月31日</w:t>
      </w:r>
    </w:p>
    <w:p w14:paraId="779B5952"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三、服务内容及要求：</w:t>
      </w:r>
    </w:p>
    <w:p w14:paraId="1DBE866B" w14:textId="77777777" w:rsidR="002E3D40" w:rsidRDefault="00000000">
      <w:pPr>
        <w:spacing w:line="560" w:lineRule="exact"/>
        <w:ind w:firstLineChars="200" w:firstLine="480"/>
        <w:jc w:val="both"/>
        <w:rPr>
          <w:rFonts w:ascii="方正书宋_GBK" w:eastAsia="方正书宋_GBK" w:hAnsi="方正书宋_GBK" w:cs="方正书宋_GBK"/>
          <w:b/>
          <w:bCs/>
          <w:color w:val="auto"/>
          <w:sz w:val="24"/>
          <w:szCs w:val="24"/>
        </w:rPr>
      </w:pPr>
      <w:r>
        <w:rPr>
          <w:rFonts w:ascii="方正书宋_GBK" w:eastAsia="方正书宋_GBK" w:hAnsi="方正书宋_GBK" w:cs="方正书宋_GBK" w:hint="eastAsia"/>
          <w:b/>
          <w:bCs/>
          <w:color w:val="auto"/>
          <w:sz w:val="24"/>
          <w:szCs w:val="24"/>
        </w:rPr>
        <w:t>1、2024年“康复体育进社区进家庭”流动大讲堂活动</w:t>
      </w:r>
    </w:p>
    <w:p w14:paraId="31377271"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（一）活动服务内容</w:t>
      </w:r>
    </w:p>
    <w:p w14:paraId="372E1C0A"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1.举行大讲堂活动开幕式。搭建主背景板10×4米，舞台10×6米,悬挂5条横幅，配备专业音响设备和操作人员，配备专业主持人，配备专业摄影师，负责全程拍照及摄像。</w:t>
      </w:r>
    </w:p>
    <w:p w14:paraId="7EF66DF1"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在全市36个社区开展“康复体育进社区进家庭”流动大讲堂活动，向广大残疾人宣讲康复健身相关常识并进行互动指导，着重涵盖重度残疾人居家健身、残疾人冰雪运动知识等相关内容，同时发放残疾人居家健身小礼包（包括但不限于小型器材、健身指引等）。每场参与不少于50人，包括重度残疾人家属。</w:t>
      </w:r>
    </w:p>
    <w:p w14:paraId="4EE4AD3D"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3.聘请相关专家，依据需求分别录制肢体、智力和重度残人等适合的社区及居家康复健身视频指导短片，视频不少于30条，每条健身视频3-5分钟，视频要有字幕或配手语翻译，依托“爱·汇健身”平台进行推广。</w:t>
      </w:r>
    </w:p>
    <w:p w14:paraId="35D6CC36"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（二）活动服务保障</w:t>
      </w:r>
    </w:p>
    <w:p w14:paraId="0C64FF4C"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1.按照年度计划制定每次的活动地点、活动时间、课程内容、相关负责人及备选方案，做好提前规划和前期准备工作，保证活动按期保质保量完成。</w:t>
      </w:r>
    </w:p>
    <w:p w14:paraId="19A2CB9F"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2.针对本服务项目制定应急预案及措施，对服务期间可能发生的意外事故及其他紧急突发事件等制定应急处置机制及具体实施方案。</w:t>
      </w:r>
    </w:p>
    <w:p w14:paraId="156A5168"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3.针对本项目制定详细的标准，并进行动态信息收集、监控。 </w:t>
      </w:r>
    </w:p>
    <w:p w14:paraId="2AC1B090"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三、服务目标</w:t>
      </w:r>
    </w:p>
    <w:p w14:paraId="639F5D7A"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lastRenderedPageBreak/>
        <w:t>从残疾人基本康复和体育健身需求出发，紧紧围绕覆盖面广、实效性强、残疾人迫切需求的康复体育健身项目，开展普及知识。为社区内残疾人及其亲友举办知识讲座，开展康复咨询活动，传授残疾康复训练方法、健身体育知识和冰雪运动知识，覆盖残疾人群不少于15000人次。</w:t>
      </w:r>
    </w:p>
    <w:p w14:paraId="73D1F100"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四、服务验收</w:t>
      </w:r>
    </w:p>
    <w:p w14:paraId="58178B7A"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（1）提供有效、正确的发票等有效报销附件凭证。</w:t>
      </w:r>
    </w:p>
    <w:p w14:paraId="1A4EB88A"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（2）提交服务验收报告，活动照片及视频资料。</w:t>
      </w:r>
    </w:p>
    <w:p w14:paraId="590A4B37" w14:textId="77777777" w:rsidR="002E3D40" w:rsidRDefault="00000000">
      <w:pPr>
        <w:spacing w:line="560" w:lineRule="exact"/>
        <w:jc w:val="both"/>
        <w:rPr>
          <w:rFonts w:ascii="方正书宋_GBK" w:eastAsia="方正书宋_GBK" w:hAnsi="方正书宋_GBK" w:cs="方正书宋_GBK"/>
          <w:b/>
          <w:bCs/>
          <w:color w:val="auto"/>
          <w:sz w:val="24"/>
          <w:szCs w:val="24"/>
        </w:rPr>
      </w:pPr>
      <w:r>
        <w:rPr>
          <w:rFonts w:ascii="方正书宋_GBK" w:eastAsia="方正书宋_GBK" w:hAnsi="方正书宋_GBK" w:cs="方正书宋_GBK" w:hint="eastAsia"/>
          <w:b/>
          <w:bCs/>
          <w:color w:val="auto"/>
          <w:sz w:val="24"/>
          <w:szCs w:val="24"/>
        </w:rPr>
        <w:t>2、特奥日活动承办机构</w:t>
      </w:r>
    </w:p>
    <w:p w14:paraId="7AF468F3"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（一）活动服务内容</w:t>
      </w:r>
    </w:p>
    <w:p w14:paraId="0D6B28AB"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1.于2024年7月20日，组织100个智力障碍残疾人家庭（2人/家庭）参与特奥日活动。</w:t>
      </w:r>
    </w:p>
    <w:p w14:paraId="6303DB4C"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2.举行特奥日活动开幕式。搭建主背景板10×4米，舞台10×6米,悬挂5条横幅，配备专业音响设备和操作人员，配备专业主持人。</w:t>
      </w:r>
    </w:p>
    <w:p w14:paraId="2600CEC6"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3.开展桌面迷你冰壶、套圈、投篮、跳房子、保龄球、抛接球等6项趣味比赛。配备相应器材和工作人员，确保活动有序和安全。</w:t>
      </w:r>
    </w:p>
    <w:p w14:paraId="08094572"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4.聘请专业人员举办一场知识讲座，并现场与家长交流互动。</w:t>
      </w:r>
    </w:p>
    <w:p w14:paraId="66B9CCC6"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5.组织到场人员进行参观。</w:t>
      </w:r>
    </w:p>
    <w:p w14:paraId="00F1C823"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6.配备专业摄影师，负责全程拍照及摄像。</w:t>
      </w:r>
    </w:p>
    <w:p w14:paraId="56979206"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7.负责所有参与人员安全有序的接送，提供饮用水及午餐。</w:t>
      </w:r>
    </w:p>
    <w:p w14:paraId="0FC9C993"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8.配备急救人员及药箱，保障活动突发情况的处理。</w:t>
      </w:r>
    </w:p>
    <w:p w14:paraId="4B46BFBA"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（二）活动服务保障</w:t>
      </w:r>
    </w:p>
    <w:p w14:paraId="74362CAA"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1.按照要求制定活动地点、活动时间、讲座内容、相关负责人及备选方案，做好提前规划和前期准备工作，保证活动按期保质保量完成。</w:t>
      </w:r>
    </w:p>
    <w:p w14:paraId="5D5C7DC0"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2.针对本服务项目制定应急预案及措施，对服务期间可能发生的意外事故及其他紧急突发事件等制定应急处置机制及具体实施方案。</w:t>
      </w:r>
    </w:p>
    <w:p w14:paraId="405122AA"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 xml:space="preserve">3.针对本项目制定详细的标准，并进行动态信息收集、监控。 </w:t>
      </w:r>
    </w:p>
    <w:p w14:paraId="03ABAD87" w14:textId="77777777" w:rsidR="002E3D40" w:rsidRDefault="00000000">
      <w:pPr>
        <w:spacing w:line="560" w:lineRule="exact"/>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三、服务目标</w:t>
      </w:r>
    </w:p>
    <w:p w14:paraId="6C2CB861"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lastRenderedPageBreak/>
        <w:t>为贯彻落实习近平总书记关于发展残疾人事业的重要指示批示精神和《“十四五”残疾人保障和发展规划》，结合《北京市全民健身实施计划（2021-2025年）》，进一步推动特奥运动深入发展，深化对智力残疾人的关爱服务，营造关心关爱智力残疾人的良好社会氛围具有重要意义。</w:t>
      </w:r>
    </w:p>
    <w:p w14:paraId="0AAA651E"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四、服务验收</w:t>
      </w:r>
    </w:p>
    <w:p w14:paraId="45F5D763"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1、提供有效、正确的发票等有效报销附件凭证。</w:t>
      </w:r>
    </w:p>
    <w:p w14:paraId="0354C03E" w14:textId="77777777" w:rsidR="002E3D40" w:rsidRDefault="00000000">
      <w:pPr>
        <w:spacing w:line="560" w:lineRule="exact"/>
        <w:ind w:firstLineChars="200" w:firstLine="480"/>
        <w:jc w:val="both"/>
        <w:rPr>
          <w:rFonts w:ascii="方正书宋_GBK" w:eastAsia="方正书宋_GBK" w:hAnsi="方正书宋_GBK" w:cs="方正书宋_GBK"/>
          <w:color w:val="auto"/>
          <w:sz w:val="24"/>
          <w:szCs w:val="24"/>
        </w:rPr>
      </w:pPr>
      <w:r>
        <w:rPr>
          <w:rFonts w:ascii="方正书宋_GBK" w:eastAsia="方正书宋_GBK" w:hAnsi="方正书宋_GBK" w:cs="方正书宋_GBK" w:hint="eastAsia"/>
          <w:color w:val="auto"/>
          <w:sz w:val="24"/>
          <w:szCs w:val="24"/>
        </w:rPr>
        <w:t>2、提交服务总结报告，活动照片及视频资料。</w:t>
      </w:r>
    </w:p>
    <w:p w14:paraId="655FC4BE" w14:textId="77777777" w:rsidR="002E3D40" w:rsidRDefault="00000000">
      <w:pPr>
        <w:pStyle w:val="2"/>
      </w:pPr>
      <w:r>
        <w:br w:type="page"/>
      </w:r>
    </w:p>
    <w:p w14:paraId="260B8C09" w14:textId="77777777" w:rsidR="002E3D40" w:rsidRDefault="002E3D40">
      <w:pPr>
        <w:spacing w:line="560" w:lineRule="exact"/>
        <w:ind w:firstLineChars="200" w:firstLine="480"/>
        <w:jc w:val="both"/>
        <w:rPr>
          <w:rFonts w:ascii="方正书宋_GBK" w:eastAsia="方正书宋_GBK" w:hAnsi="方正书宋_GBK" w:cs="方正书宋_GBK"/>
          <w:color w:val="auto"/>
          <w:sz w:val="24"/>
          <w:szCs w:val="24"/>
        </w:rPr>
      </w:pPr>
    </w:p>
    <w:p w14:paraId="24080C0A" w14:textId="77777777" w:rsidR="002E3D40" w:rsidRDefault="00000000">
      <w:pPr>
        <w:spacing w:line="360" w:lineRule="auto"/>
        <w:jc w:val="center"/>
        <w:outlineLvl w:val="0"/>
        <w:rPr>
          <w:rFonts w:ascii="宋体" w:eastAsia="宋体" w:hAnsi="宋体" w:cs="宋体"/>
          <w:color w:val="auto"/>
          <w:sz w:val="36"/>
          <w:szCs w:val="36"/>
          <w14:textOutline w14:w="2311" w14:cap="flat" w14:cmpd="sng" w14:algn="ctr">
            <w14:solidFill>
              <w14:srgbClr w14:val="000000"/>
            </w14:solidFill>
            <w14:prstDash w14:val="solid"/>
            <w14:miter w14:lim="0"/>
          </w14:textOutline>
        </w:rPr>
      </w:pPr>
      <w:bookmarkStart w:id="7" w:name="_Toc164773546"/>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第五章   拟签订的合同文本</w:t>
      </w:r>
      <w:bookmarkEnd w:id="7"/>
    </w:p>
    <w:p w14:paraId="63C29C25" w14:textId="77777777" w:rsidR="002E3D40" w:rsidRDefault="00000000">
      <w:pPr>
        <w:pStyle w:val="21"/>
        <w:spacing w:line="560" w:lineRule="exact"/>
        <w:ind w:leftChars="0" w:left="0" w:firstLineChars="0" w:firstLine="0"/>
        <w:jc w:val="center"/>
        <w:rPr>
          <w:rFonts w:ascii="方正书宋_GBK" w:eastAsia="方正书宋_GBK" w:hAnsi="方正书宋_GBK" w:cs="方正书宋_GBK"/>
          <w:color w:val="auto"/>
          <w:sz w:val="24"/>
          <w:szCs w:val="24"/>
        </w:rPr>
      </w:pPr>
      <w:r>
        <w:rPr>
          <w:rFonts w:ascii="方正书宋_GBK" w:eastAsia="方正书宋_GBK" w:hAnsi="方正书宋_GBK" w:cs="方正书宋_GBK" w:hint="eastAsia"/>
          <w:bCs/>
          <w:color w:val="auto"/>
          <w:sz w:val="24"/>
          <w:szCs w:val="24"/>
        </w:rPr>
        <w:t>（仅供参考，以最终签订合同为准）</w:t>
      </w:r>
    </w:p>
    <w:p w14:paraId="3BED2057" w14:textId="77777777" w:rsidR="002E3D40" w:rsidRDefault="002E3D40">
      <w:pPr>
        <w:spacing w:line="560" w:lineRule="exact"/>
        <w:jc w:val="center"/>
        <w:rPr>
          <w:rFonts w:ascii="方正书宋_GBK" w:eastAsia="方正书宋_GBK" w:hAnsi="方正书宋_GBK" w:cs="方正书宋_GBK"/>
          <w:color w:val="auto"/>
          <w:sz w:val="24"/>
          <w:szCs w:val="24"/>
        </w:rPr>
      </w:pPr>
    </w:p>
    <w:p w14:paraId="12FE8ED6" w14:textId="77777777" w:rsidR="002E3D40" w:rsidRDefault="00000000">
      <w:pPr>
        <w:spacing w:line="560" w:lineRule="exact"/>
        <w:ind w:leftChars="200" w:left="420"/>
        <w:jc w:val="center"/>
        <w:rPr>
          <w:rFonts w:ascii="方正书宋_GBK" w:eastAsia="方正书宋_GBK" w:hAnsi="方正书宋_GBK" w:cs="方正书宋_GBK"/>
          <w:bCs/>
          <w:sz w:val="32"/>
          <w:szCs w:val="32"/>
        </w:rPr>
      </w:pPr>
      <w:r>
        <w:rPr>
          <w:rFonts w:ascii="方正书宋_GBK" w:eastAsia="方正书宋_GBK" w:hAnsi="方正书宋_GBK" w:cs="方正书宋_GBK" w:hint="eastAsia"/>
          <w:bCs/>
          <w:sz w:val="32"/>
          <w:szCs w:val="32"/>
        </w:rPr>
        <w:t>2024年“康复体育进社区进家庭”流动大讲堂活动及特奥日活动承办机构</w:t>
      </w:r>
    </w:p>
    <w:p w14:paraId="4ABA6A6E"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6C91CAC3"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301C7BA6"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4FC05CDB"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21B71753"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080695DC" w14:textId="77777777" w:rsidR="002E3D40" w:rsidRDefault="002E3D40">
      <w:pPr>
        <w:spacing w:line="560" w:lineRule="exact"/>
        <w:ind w:leftChars="200" w:left="420"/>
        <w:jc w:val="center"/>
        <w:rPr>
          <w:rFonts w:ascii="方正书宋_GBK" w:eastAsia="方正书宋_GBK" w:hAnsi="方正书宋_GBK" w:cs="方正书宋_GBK"/>
          <w:bCs/>
          <w:sz w:val="32"/>
          <w:szCs w:val="32"/>
        </w:rPr>
      </w:pPr>
    </w:p>
    <w:p w14:paraId="7FAFD011" w14:textId="77777777" w:rsidR="002E3D40" w:rsidRDefault="00000000">
      <w:pPr>
        <w:spacing w:line="560" w:lineRule="exact"/>
        <w:ind w:leftChars="200" w:left="420"/>
        <w:jc w:val="center"/>
        <w:rPr>
          <w:rFonts w:ascii="方正书宋_GBK" w:eastAsia="方正书宋_GBK" w:hAnsi="方正书宋_GBK" w:cs="方正书宋_GBK"/>
          <w:bCs/>
          <w:sz w:val="32"/>
          <w:szCs w:val="32"/>
        </w:rPr>
      </w:pPr>
      <w:r>
        <w:rPr>
          <w:rFonts w:ascii="方正书宋_GBK" w:eastAsia="方正书宋_GBK" w:hAnsi="方正书宋_GBK" w:cs="方正书宋_GBK" w:hint="eastAsia"/>
          <w:bCs/>
          <w:sz w:val="32"/>
          <w:szCs w:val="32"/>
        </w:rPr>
        <w:t>服务合同</w:t>
      </w:r>
    </w:p>
    <w:p w14:paraId="16CE1064" w14:textId="77777777" w:rsidR="002E3D40" w:rsidRDefault="002E3D40">
      <w:pPr>
        <w:pStyle w:val="a0"/>
        <w:spacing w:line="560" w:lineRule="exact"/>
        <w:rPr>
          <w:rFonts w:ascii="方正书宋_GBK" w:eastAsia="方正书宋_GBK" w:hAnsi="方正书宋_GBK" w:cs="方正书宋_GBK"/>
          <w:sz w:val="32"/>
          <w:szCs w:val="32"/>
        </w:rPr>
      </w:pPr>
    </w:p>
    <w:p w14:paraId="7A579BAD" w14:textId="77777777" w:rsidR="002E3D40" w:rsidRDefault="002E3D40">
      <w:pPr>
        <w:pStyle w:val="a0"/>
        <w:spacing w:line="560" w:lineRule="exact"/>
        <w:rPr>
          <w:rFonts w:ascii="方正书宋_GBK" w:eastAsia="方正书宋_GBK" w:hAnsi="方正书宋_GBK" w:cs="方正书宋_GBK"/>
        </w:rPr>
      </w:pPr>
    </w:p>
    <w:p w14:paraId="0DFC2367" w14:textId="77777777" w:rsidR="002E3D40" w:rsidRDefault="002E3D40">
      <w:pPr>
        <w:pStyle w:val="a0"/>
        <w:spacing w:line="560" w:lineRule="exact"/>
        <w:rPr>
          <w:rFonts w:ascii="方正书宋_GBK" w:eastAsia="方正书宋_GBK" w:hAnsi="方正书宋_GBK" w:cs="方正书宋_GBK"/>
        </w:rPr>
      </w:pPr>
    </w:p>
    <w:p w14:paraId="1CE6DB18" w14:textId="77777777" w:rsidR="002E3D40" w:rsidRDefault="002E3D40">
      <w:pPr>
        <w:pStyle w:val="a0"/>
        <w:spacing w:line="560" w:lineRule="exact"/>
        <w:rPr>
          <w:rFonts w:ascii="方正书宋_GBK" w:eastAsia="方正书宋_GBK" w:hAnsi="方正书宋_GBK" w:cs="方正书宋_GBK"/>
        </w:rPr>
      </w:pPr>
    </w:p>
    <w:p w14:paraId="5F6FF5CB" w14:textId="77777777" w:rsidR="002E3D40" w:rsidRDefault="002E3D40">
      <w:pPr>
        <w:pStyle w:val="a0"/>
        <w:spacing w:line="560" w:lineRule="exact"/>
        <w:rPr>
          <w:rFonts w:ascii="方正书宋_GBK" w:eastAsia="方正书宋_GBK" w:hAnsi="方正书宋_GBK" w:cs="方正书宋_GBK"/>
        </w:rPr>
      </w:pPr>
    </w:p>
    <w:p w14:paraId="653550EC" w14:textId="77777777" w:rsidR="002E3D40" w:rsidRDefault="002E3D40">
      <w:pPr>
        <w:pStyle w:val="a0"/>
        <w:spacing w:line="560" w:lineRule="exact"/>
        <w:rPr>
          <w:rFonts w:ascii="方正书宋_GBK" w:eastAsia="方正书宋_GBK" w:hAnsi="方正书宋_GBK" w:cs="方正书宋_GBK"/>
        </w:rPr>
      </w:pPr>
    </w:p>
    <w:p w14:paraId="496E6851" w14:textId="77777777" w:rsidR="002E3D40" w:rsidRDefault="00000000">
      <w:pPr>
        <w:spacing w:line="560" w:lineRule="exact"/>
        <w:ind w:firstLineChars="200" w:firstLine="480"/>
        <w:rPr>
          <w:rFonts w:ascii="方正书宋_GBK" w:eastAsia="方正书宋_GBK" w:hAnsi="方正书宋_GBK" w:cs="方正书宋_GBK"/>
          <w:bCs/>
          <w:sz w:val="24"/>
          <w:szCs w:val="24"/>
          <w:u w:val="single"/>
        </w:rPr>
      </w:pPr>
      <w:r>
        <w:rPr>
          <w:rFonts w:ascii="方正书宋_GBK" w:eastAsia="方正书宋_GBK" w:hAnsi="方正书宋_GBK" w:cs="方正书宋_GBK" w:hint="eastAsia"/>
          <w:b/>
          <w:bCs/>
          <w:sz w:val="24"/>
          <w:szCs w:val="24"/>
        </w:rPr>
        <w:t>项目名称：</w:t>
      </w:r>
      <w:r>
        <w:rPr>
          <w:rFonts w:ascii="方正书宋_GBK" w:eastAsia="方正书宋_GBK" w:hAnsi="方正书宋_GBK" w:cs="方正书宋_GBK" w:hint="eastAsia"/>
          <w:bCs/>
          <w:sz w:val="24"/>
          <w:szCs w:val="24"/>
          <w:u w:val="single"/>
        </w:rPr>
        <w:t>2024年“康复体育进社区进家庭”流动大讲堂活动及特奥日活动承办机构</w:t>
      </w:r>
    </w:p>
    <w:p w14:paraId="2BA4CB8F" w14:textId="77777777" w:rsidR="002E3D40" w:rsidRDefault="00000000">
      <w:pPr>
        <w:spacing w:line="560" w:lineRule="exact"/>
        <w:ind w:firstLineChars="200" w:firstLine="480"/>
        <w:rPr>
          <w:rFonts w:ascii="方正书宋_GBK" w:eastAsia="方正书宋_GBK" w:hAnsi="方正书宋_GBK" w:cs="方正书宋_GBK"/>
          <w:b/>
          <w:bCs/>
          <w:sz w:val="24"/>
          <w:szCs w:val="24"/>
          <w:u w:val="single"/>
        </w:rPr>
      </w:pPr>
      <w:r>
        <w:rPr>
          <w:rFonts w:ascii="方正书宋_GBK" w:eastAsia="方正书宋_GBK" w:hAnsi="方正书宋_GBK" w:cs="方正书宋_GBK" w:hint="eastAsia"/>
          <w:b/>
          <w:bCs/>
          <w:sz w:val="24"/>
          <w:szCs w:val="24"/>
        </w:rPr>
        <w:t>甲    方：</w:t>
      </w:r>
      <w:r>
        <w:rPr>
          <w:rFonts w:ascii="方正书宋_GBK" w:eastAsia="方正书宋_GBK" w:hAnsi="方正书宋_GBK" w:cs="方正书宋_GBK" w:hint="eastAsia"/>
          <w:b/>
          <w:bCs/>
          <w:sz w:val="24"/>
          <w:szCs w:val="24"/>
          <w:u w:val="single"/>
        </w:rPr>
        <w:t xml:space="preserve">  </w:t>
      </w:r>
      <w:r>
        <w:rPr>
          <w:rFonts w:ascii="方正书宋_GBK" w:eastAsia="方正书宋_GBK" w:hAnsi="方正书宋_GBK" w:cs="方正书宋_GBK" w:hint="eastAsia"/>
          <w:sz w:val="24"/>
          <w:szCs w:val="24"/>
          <w:u w:val="single"/>
        </w:rPr>
        <w:t>北京市残疾人文化体育服务中心</w:t>
      </w:r>
      <w:r>
        <w:rPr>
          <w:rFonts w:ascii="方正书宋_GBK" w:eastAsia="方正书宋_GBK" w:hAnsi="方正书宋_GBK" w:cs="方正书宋_GBK" w:hint="eastAsia"/>
          <w:b/>
          <w:bCs/>
          <w:sz w:val="24"/>
          <w:szCs w:val="24"/>
          <w:u w:val="single"/>
        </w:rPr>
        <w:t xml:space="preserve">    </w:t>
      </w:r>
    </w:p>
    <w:p w14:paraId="6C220882" w14:textId="77777777" w:rsidR="002E3D40" w:rsidRDefault="00000000">
      <w:pPr>
        <w:spacing w:line="560" w:lineRule="exact"/>
        <w:ind w:firstLineChars="200" w:firstLine="480"/>
        <w:rPr>
          <w:rFonts w:ascii="方正书宋_GBK" w:eastAsia="方正书宋_GBK" w:hAnsi="方正书宋_GBK" w:cs="方正书宋_GBK"/>
          <w:b/>
          <w:bCs/>
          <w:sz w:val="24"/>
          <w:szCs w:val="24"/>
        </w:rPr>
      </w:pPr>
      <w:r>
        <w:rPr>
          <w:rFonts w:ascii="方正书宋_GBK" w:eastAsia="方正书宋_GBK" w:hAnsi="方正书宋_GBK" w:cs="方正书宋_GBK" w:hint="eastAsia"/>
          <w:b/>
          <w:bCs/>
          <w:sz w:val="24"/>
          <w:szCs w:val="24"/>
        </w:rPr>
        <w:t>乙    方</w:t>
      </w:r>
      <w:r>
        <w:rPr>
          <w:rFonts w:ascii="方正书宋_GBK" w:eastAsia="方正书宋_GBK" w:hAnsi="方正书宋_GBK" w:cs="方正书宋_GBK" w:hint="eastAsia"/>
          <w:b/>
          <w:sz w:val="24"/>
          <w:szCs w:val="24"/>
        </w:rPr>
        <w:t>：</w:t>
      </w:r>
      <w:r>
        <w:rPr>
          <w:rFonts w:ascii="方正书宋_GBK" w:eastAsia="方正书宋_GBK" w:hAnsi="方正书宋_GBK" w:cs="方正书宋_GBK" w:hint="eastAsia"/>
          <w:b/>
          <w:sz w:val="24"/>
          <w:szCs w:val="24"/>
          <w:u w:val="single"/>
        </w:rPr>
        <w:t xml:space="preserve">  </w:t>
      </w:r>
      <w:r>
        <w:rPr>
          <w:rFonts w:ascii="方正书宋_GBK" w:eastAsia="方正书宋_GBK" w:hAnsi="方正书宋_GBK" w:cs="方正书宋_GBK" w:hint="eastAsia"/>
          <w:sz w:val="24"/>
          <w:szCs w:val="24"/>
          <w:u w:val="single"/>
        </w:rPr>
        <w:t xml:space="preserve">                  </w:t>
      </w:r>
      <w:r>
        <w:rPr>
          <w:rFonts w:ascii="方正书宋_GBK" w:eastAsia="方正书宋_GBK" w:hAnsi="方正书宋_GBK" w:cs="方正书宋_GBK" w:hint="eastAsia"/>
          <w:b/>
          <w:sz w:val="24"/>
          <w:szCs w:val="24"/>
          <w:u w:val="single"/>
        </w:rPr>
        <w:t xml:space="preserve">             </w:t>
      </w:r>
    </w:p>
    <w:p w14:paraId="70AD6214" w14:textId="77777777" w:rsidR="002E3D40" w:rsidRDefault="00000000">
      <w:pPr>
        <w:spacing w:line="560" w:lineRule="exact"/>
        <w:ind w:leftChars="200" w:left="420"/>
        <w:rPr>
          <w:rFonts w:ascii="方正书宋_GBK" w:eastAsia="方正书宋_GBK" w:hAnsi="方正书宋_GBK" w:cs="方正书宋_GBK"/>
          <w:b/>
          <w:bCs/>
          <w:sz w:val="24"/>
          <w:szCs w:val="24"/>
        </w:rPr>
      </w:pPr>
      <w:r>
        <w:rPr>
          <w:rFonts w:ascii="方正书宋_GBK" w:eastAsia="方正书宋_GBK" w:hAnsi="方正书宋_GBK" w:cs="方正书宋_GBK" w:hint="eastAsia"/>
          <w:b/>
          <w:bCs/>
          <w:sz w:val="24"/>
          <w:szCs w:val="24"/>
        </w:rPr>
        <w:t>签订时间：</w:t>
      </w:r>
      <w:r>
        <w:rPr>
          <w:rFonts w:ascii="方正书宋_GBK" w:eastAsia="方正书宋_GBK" w:hAnsi="方正书宋_GBK" w:cs="方正书宋_GBK" w:hint="eastAsia"/>
          <w:sz w:val="24"/>
          <w:szCs w:val="24"/>
          <w:u w:val="single"/>
        </w:rPr>
        <w:t xml:space="preserve">       年     月     日         </w:t>
      </w:r>
    </w:p>
    <w:p w14:paraId="4698870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b/>
          <w:bCs/>
          <w:sz w:val="24"/>
          <w:szCs w:val="24"/>
        </w:rPr>
        <w:t>签订地点：</w:t>
      </w:r>
      <w:r>
        <w:rPr>
          <w:rFonts w:ascii="方正书宋_GBK" w:eastAsia="方正书宋_GBK" w:hAnsi="方正书宋_GBK" w:cs="方正书宋_GBK" w:hint="eastAsia"/>
          <w:b/>
          <w:bCs/>
          <w:sz w:val="24"/>
          <w:szCs w:val="24"/>
          <w:u w:val="single"/>
        </w:rPr>
        <w:t xml:space="preserve">  </w:t>
      </w:r>
      <w:r>
        <w:rPr>
          <w:rFonts w:ascii="方正书宋_GBK" w:eastAsia="方正书宋_GBK" w:hAnsi="方正书宋_GBK" w:cs="方正书宋_GBK" w:hint="eastAsia"/>
          <w:sz w:val="24"/>
          <w:szCs w:val="24"/>
          <w:u w:val="single"/>
        </w:rPr>
        <w:t xml:space="preserve">北京市残疾人文化体育服务中心  </w:t>
      </w:r>
      <w:r>
        <w:rPr>
          <w:rFonts w:ascii="方正书宋_GBK" w:eastAsia="方正书宋_GBK" w:hAnsi="方正书宋_GBK" w:cs="方正书宋_GBK" w:hint="eastAsia"/>
          <w:sz w:val="24"/>
          <w:szCs w:val="24"/>
        </w:rPr>
        <w:br w:type="page"/>
      </w:r>
    </w:p>
    <w:p w14:paraId="64814227"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2024年“康复体育进社区进家庭”流动大讲堂活动及特奥日活动承办机构项目协议</w:t>
      </w:r>
    </w:p>
    <w:p w14:paraId="4DD3C2DC" w14:textId="77777777" w:rsidR="002E3D40" w:rsidRDefault="002E3D40">
      <w:pPr>
        <w:spacing w:line="560" w:lineRule="exact"/>
        <w:ind w:leftChars="200" w:left="420"/>
        <w:rPr>
          <w:rFonts w:ascii="方正书宋_GBK" w:eastAsia="方正书宋_GBK" w:hAnsi="方正书宋_GBK" w:cs="方正书宋_GBK"/>
          <w:sz w:val="24"/>
          <w:szCs w:val="24"/>
        </w:rPr>
      </w:pPr>
    </w:p>
    <w:p w14:paraId="4FE752F4"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甲方：北京市残疾人文化体育指导中心 </w:t>
      </w:r>
    </w:p>
    <w:p w14:paraId="78663D18"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联系人：赵老师 </w:t>
      </w:r>
    </w:p>
    <w:p w14:paraId="0542B57D"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地址：北京市大兴区芦求路黄村段118号</w:t>
      </w:r>
    </w:p>
    <w:p w14:paraId="6B3921F2"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联系电话：18611516076</w:t>
      </w:r>
    </w:p>
    <w:p w14:paraId="09D84132" w14:textId="77777777" w:rsidR="002E3D40" w:rsidRDefault="002E3D40">
      <w:pPr>
        <w:spacing w:line="560" w:lineRule="exact"/>
        <w:ind w:leftChars="200" w:left="420"/>
        <w:rPr>
          <w:rFonts w:ascii="方正书宋_GBK" w:eastAsia="方正书宋_GBK" w:hAnsi="方正书宋_GBK" w:cs="方正书宋_GBK"/>
          <w:sz w:val="24"/>
          <w:szCs w:val="24"/>
        </w:rPr>
      </w:pPr>
    </w:p>
    <w:p w14:paraId="4849CD7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乙方： </w:t>
      </w:r>
    </w:p>
    <w:p w14:paraId="525B3D52"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联系人: </w:t>
      </w:r>
    </w:p>
    <w:p w14:paraId="114C4164"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地址： </w:t>
      </w:r>
    </w:p>
    <w:p w14:paraId="3575618F"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联系电话：</w:t>
      </w:r>
    </w:p>
    <w:p w14:paraId="732C88AF"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甲、乙双方经友好协议，就甲方委托乙方承接2024年“康复体育进社区进家庭”流动大讲堂活动及特奥日活动承办机构（以下简称“本项目”) 的事宜达成一致并同意订立本协议。</w:t>
      </w:r>
    </w:p>
    <w:p w14:paraId="0E84845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一、项目内容</w:t>
      </w:r>
    </w:p>
    <w:p w14:paraId="0CD573F1" w14:textId="77777777" w:rsidR="002E3D40" w:rsidRDefault="00000000">
      <w:pPr>
        <w:spacing w:line="560" w:lineRule="exact"/>
        <w:ind w:firstLineChars="200" w:firstLine="48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为贯彻落实习近平总书记关于发展残疾人事业的重要指示批示精神和《“十四五”残疾人保障和发展规划》，结合《北京市全民健身实施计划（2021-2025年）》，进一步推动残疾人群众体育全面发展，结合市残疾人群众体育工作实际，拟于5-11月在全市组织开展2024年“康复体育进社区进家庭”流动大讲堂活动。并拟于7月20日举办2024年特奥日活动。</w:t>
      </w:r>
    </w:p>
    <w:p w14:paraId="73CDADD4"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（一）2024年“康复体育进社区进家庭”流动大讲堂活动内容</w:t>
      </w:r>
    </w:p>
    <w:p w14:paraId="3492909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1.举行大讲堂活动开幕式。搭建主背景板10×4米，舞台10×6米,悬挂5条横幅，配备专业音响设备和操作人员，配备专业主持人，配备专业摄影师，负责全程拍照及摄像。</w:t>
      </w:r>
    </w:p>
    <w:p w14:paraId="75C173A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2.在全市36个社区开展“康复体育进社区进家庭”流动大讲堂活动，向广大残疾人宣讲康复健身相关常识并进行互动指导，着重涵盖重度残疾人居家健身、残疾人冰雪运动知</w:t>
      </w:r>
      <w:r>
        <w:rPr>
          <w:rFonts w:ascii="方正书宋_GBK" w:eastAsia="方正书宋_GBK" w:hAnsi="方正书宋_GBK" w:cs="方正书宋_GBK" w:hint="eastAsia"/>
          <w:sz w:val="24"/>
          <w:szCs w:val="24"/>
        </w:rPr>
        <w:lastRenderedPageBreak/>
        <w:t>识等相关内容，同时发放残疾人居家健身小礼包（包括但不限于小型器材、健身指引等）。每场参与不少于50人，包括重度残疾人家属。</w:t>
      </w:r>
    </w:p>
    <w:p w14:paraId="197DB69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3.聘请相关专家，依据需求分别录制肢体、智力和重度残人等适合的社区及居家康复健身视频指导短片，视频不少于30条，每条健身视频3-5分钟，视频要有字幕或配手语翻译，依托“爱·汇健身”平台进行推广。</w:t>
      </w:r>
    </w:p>
    <w:p w14:paraId="06D377AF"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4、项目时间 </w:t>
      </w:r>
    </w:p>
    <w:p w14:paraId="79A3357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2024年5月1日至2024 年11月30日。</w:t>
      </w:r>
    </w:p>
    <w:p w14:paraId="0546D54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（二）特奥日活动承办机构服务内容</w:t>
      </w:r>
    </w:p>
    <w:p w14:paraId="096FA297"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1.于2024年7月20日，组织100个智力障碍残疾人家庭（2人/家庭）参与特奥日活动。</w:t>
      </w:r>
    </w:p>
    <w:p w14:paraId="1ABD2006"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2.举行特奥日活动开幕式。搭建主背景板10×4米，舞台10×6米,悬挂5条横幅，配备专业音响设备和操作人员，配备专业主持人。</w:t>
      </w:r>
    </w:p>
    <w:p w14:paraId="64823D4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3.开展桌面迷你冰壶、套圈、投篮、跳房子、保龄球、抛接球等6项趣味比赛。配备相应器材和工作人员，确保活动有序和安全。</w:t>
      </w:r>
    </w:p>
    <w:p w14:paraId="7374AD7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4.聘请专业人员举办一场知识讲座，并现场与家长交流互动。</w:t>
      </w:r>
    </w:p>
    <w:p w14:paraId="5E30B488"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5.组织到场人员进行参观。</w:t>
      </w:r>
    </w:p>
    <w:p w14:paraId="0D8AA5B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6.配备专业摄影师，负责全程拍照及摄像。</w:t>
      </w:r>
    </w:p>
    <w:p w14:paraId="1B033A7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7.负责所有参与人员安全有序的接送，提供饮用水及午餐。</w:t>
      </w:r>
    </w:p>
    <w:p w14:paraId="65E5AAEF"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8.配备急救人员及药箱，保障活动突发情况的处理。</w:t>
      </w:r>
    </w:p>
    <w:p w14:paraId="36DB8145" w14:textId="77777777" w:rsidR="002E3D40" w:rsidRDefault="00000000">
      <w:pPr>
        <w:spacing w:line="560" w:lineRule="exact"/>
        <w:ind w:firstLineChars="100" w:firstLine="24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（三）服务期限：</w:t>
      </w:r>
    </w:p>
    <w:p w14:paraId="1DFB03DE" w14:textId="77777777" w:rsidR="002E3D40" w:rsidRDefault="00000000">
      <w:pPr>
        <w:spacing w:line="560" w:lineRule="exact"/>
        <w:ind w:firstLineChars="100" w:firstLine="24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2024年“康复体育进社区进家庭”流动大讲堂活动服务期限：2024年5月1日至2024 年11月30日</w:t>
      </w:r>
    </w:p>
    <w:p w14:paraId="41D02048" w14:textId="77777777" w:rsidR="002E3D40" w:rsidRDefault="00000000">
      <w:pPr>
        <w:spacing w:line="560" w:lineRule="exact"/>
        <w:ind w:firstLineChars="100" w:firstLine="24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特奥日活动承办机构服务期限：2024年7月20日</w:t>
      </w:r>
    </w:p>
    <w:p w14:paraId="687352A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（四）活动服务保障</w:t>
      </w:r>
    </w:p>
    <w:p w14:paraId="2B37C5F6"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1.按照年度计划制定每次的活动地点、活动时间、课程内容、相关负责人及备选方案，做好提前规划和前期准备工作，保证活动按期保质保量完成。</w:t>
      </w:r>
    </w:p>
    <w:p w14:paraId="15B245A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2.针对本服务项目制定应急预案及措施，对服务期间可能发生的意外事故及其他紧急突发事件等制定应急处置机制及具体实施方案。</w:t>
      </w:r>
    </w:p>
    <w:p w14:paraId="73272F52"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3.针对本项目制定详细的标准，并进行动态信息收集、监控。 </w:t>
      </w:r>
    </w:p>
    <w:p w14:paraId="414F4F34"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三、合同价款和付款方式</w:t>
      </w:r>
    </w:p>
    <w:p w14:paraId="1A9E65D2"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1.合同价款：</w:t>
      </w:r>
    </w:p>
    <w:p w14:paraId="49B4DA4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本项目合同总金额为  元（大写：人民币    ）。</w:t>
      </w:r>
    </w:p>
    <w:p w14:paraId="3A27412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2.付款方式：</w:t>
      </w:r>
    </w:p>
    <w:p w14:paraId="0EFAF06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合同签订后10个工作日内，甲方应向乙方支付合同总额的70％预付款，即人民币  元（大写： ）；项目内容完成，乙方提出申请，并出具验收报告后，甲方支付合同总额的30％项目款， 即人民币     元（大写：    ）。</w:t>
      </w:r>
    </w:p>
    <w:p w14:paraId="4BE454BD"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3.乙方收到甲方支付的费用后 5 日内向甲方开具等额增值税发票。</w:t>
      </w:r>
    </w:p>
    <w:p w14:paraId="1193A38A"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4.乙方支付信息 ：</w:t>
      </w:r>
    </w:p>
    <w:p w14:paraId="67F5A68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户名： </w:t>
      </w:r>
    </w:p>
    <w:p w14:paraId="5603124A"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账号：</w:t>
      </w:r>
    </w:p>
    <w:p w14:paraId="4EE17B0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开户行： </w:t>
      </w:r>
    </w:p>
    <w:p w14:paraId="3B395C5D"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四、双方权利与义务</w:t>
      </w:r>
    </w:p>
    <w:p w14:paraId="229924B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（一）甲方权利与义务</w:t>
      </w:r>
    </w:p>
    <w:p w14:paraId="68216A06"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1.甲方负责制定活动方案，下发活动通知，组织各单位做好前期准备工作；</w:t>
      </w:r>
    </w:p>
    <w:p w14:paraId="64ED4C3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2.甲方负责与乙方就活动内容、流程等相关事项进行沟通和协调；</w:t>
      </w:r>
    </w:p>
    <w:p w14:paraId="7E9179E5"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3.甲方负责制定开幕式议程、撰写相关文字材料、邀请参加领导等，保障开幕式顺利进行；</w:t>
      </w:r>
    </w:p>
    <w:p w14:paraId="2DFE54E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4.甲方负责在协议实施过程中对乙方履行服务内容及招标需求进行监督检查，确保活动按照方案顺利举办；</w:t>
      </w:r>
    </w:p>
    <w:p w14:paraId="110D095A"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5.甲方负责对乙方在履行协议期间提出的与活动有关的问题进行及时答复；</w:t>
      </w:r>
    </w:p>
    <w:p w14:paraId="3C2C81D6"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6.如查实乙方确有未履行合同内容及招标需求的情况，甲方有权单方终止合同，并有追究乙方违约责任；</w:t>
      </w:r>
    </w:p>
    <w:p w14:paraId="127DB4C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7.甲方负责在活动结束后进行验收，监督乙方整理相关资料，撰写验收报告；</w:t>
      </w:r>
    </w:p>
    <w:p w14:paraId="7B8DEFF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8.甲方按本合同规定的方式，支付乙方合同费用。</w:t>
      </w:r>
    </w:p>
    <w:p w14:paraId="0F3AD7B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（二）乙方的权利与义务</w:t>
      </w:r>
    </w:p>
    <w:p w14:paraId="5F72D90E"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1.乙方应在活动实施前与甲方就活动各项内容及流程等进行沟通，制定活动现场执行方案;</w:t>
      </w:r>
    </w:p>
    <w:p w14:paraId="53FDC9CC"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2.乙方在活动实施过程中,可以寻求甲方提供必要的协助,以保障活动的实际效果;</w:t>
      </w:r>
    </w:p>
    <w:p w14:paraId="4A337D8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3.乙方不得自行以本活动为依托开展其他非公益性活动;</w:t>
      </w:r>
    </w:p>
    <w:p w14:paraId="3463D63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4.乙方有义务按照协议项目内容和招标需求，在双方约定的时间积极配合甲方顺利完成活动;</w:t>
      </w:r>
    </w:p>
    <w:p w14:paraId="751E204C"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5.乙方负责制定现场突发情况应急处置预案，在现场设置工作人员，做好现场安全防护及突发状况的应急处置。</w:t>
      </w:r>
    </w:p>
    <w:p w14:paraId="1FC9EA6A"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6.乙方应在活动实施过程中配合甲方组织开展的监督检查工作；</w:t>
      </w:r>
    </w:p>
    <w:p w14:paraId="2032A014"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7.乙方应按照甲方的要求提交资金使用情况、相关文字和影像资料、正规票据等。</w:t>
      </w:r>
    </w:p>
    <w:p w14:paraId="5133E24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五、违约责任 </w:t>
      </w:r>
    </w:p>
    <w:p w14:paraId="4E7B99ED"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1.甲乙任何一方不能履行本协议约定的服务内容及权利与义务的，均视为违约行为。 </w:t>
      </w:r>
    </w:p>
    <w:p w14:paraId="76CCE96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2.违约方因其违约行为给对方造成经济损失的，应承担相应的赔偿责任。</w:t>
      </w:r>
    </w:p>
    <w:p w14:paraId="2E23A34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六、保密条款 </w:t>
      </w:r>
    </w:p>
    <w:p w14:paraId="283BF346"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本协议履行过程中，除法律、法规另有规定外，未经甲方书面同意，乙方不得对外提供本项目服务过程中获知的甲方的商业秘密、业务资料和残疾人个人信息等。本保密义务不受本协议履行期的限制。 </w:t>
      </w:r>
    </w:p>
    <w:p w14:paraId="1EF09069"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七、其他 </w:t>
      </w:r>
    </w:p>
    <w:p w14:paraId="0DE0C6A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1.本协议自甲乙双方签字并盖章之日起生效，如有未尽事宜，经协商可补充相关协议。</w:t>
      </w:r>
    </w:p>
    <w:p w14:paraId="03323C48"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2.本协议一式伍份，甲方执叁份，乙方执贰份，具有同等法律效力。</w:t>
      </w:r>
    </w:p>
    <w:p w14:paraId="393F4570"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3.双方就履行协议过程中发生任何争议，应本着友好协商的原则解决；协商不成的，可向甲方住所地人民法院进行起诉。 </w:t>
      </w:r>
    </w:p>
    <w:p w14:paraId="4B57A4C5" w14:textId="77777777" w:rsidR="002E3D40" w:rsidRDefault="002E3D40">
      <w:pPr>
        <w:spacing w:line="560" w:lineRule="exact"/>
        <w:ind w:leftChars="200" w:left="420"/>
        <w:rPr>
          <w:rFonts w:ascii="方正书宋_GBK" w:eastAsia="方正书宋_GBK" w:hAnsi="方正书宋_GBK" w:cs="方正书宋_GBK"/>
          <w:sz w:val="24"/>
          <w:szCs w:val="24"/>
        </w:rPr>
      </w:pPr>
    </w:p>
    <w:p w14:paraId="7C58E43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lastRenderedPageBreak/>
        <w:t xml:space="preserve">甲方（盖章）                      乙方（盖章） </w:t>
      </w:r>
    </w:p>
    <w:p w14:paraId="793728B4" w14:textId="77777777" w:rsidR="002E3D40" w:rsidRDefault="002E3D40">
      <w:pPr>
        <w:spacing w:line="560" w:lineRule="exact"/>
        <w:ind w:leftChars="200" w:left="420"/>
        <w:rPr>
          <w:rFonts w:ascii="方正书宋_GBK" w:eastAsia="方正书宋_GBK" w:hAnsi="方正书宋_GBK" w:cs="方正书宋_GBK"/>
          <w:sz w:val="24"/>
          <w:szCs w:val="24"/>
        </w:rPr>
      </w:pPr>
    </w:p>
    <w:p w14:paraId="542179CD" w14:textId="77777777" w:rsidR="002E3D40" w:rsidRDefault="002E3D40">
      <w:pPr>
        <w:spacing w:line="560" w:lineRule="exact"/>
        <w:ind w:leftChars="200" w:left="420"/>
        <w:rPr>
          <w:rFonts w:ascii="方正书宋_GBK" w:eastAsia="方正书宋_GBK" w:hAnsi="方正书宋_GBK" w:cs="方正书宋_GBK"/>
          <w:sz w:val="24"/>
          <w:szCs w:val="24"/>
        </w:rPr>
      </w:pPr>
    </w:p>
    <w:p w14:paraId="234A836B"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 xml:space="preserve">委托代理人（签字）:             委托代理人（签字）: </w:t>
      </w:r>
    </w:p>
    <w:p w14:paraId="7CA06075" w14:textId="77777777" w:rsidR="002E3D40" w:rsidRDefault="002E3D40">
      <w:pPr>
        <w:spacing w:line="560" w:lineRule="exact"/>
        <w:ind w:leftChars="200" w:left="420"/>
        <w:rPr>
          <w:rFonts w:ascii="方正书宋_GBK" w:eastAsia="方正书宋_GBK" w:hAnsi="方正书宋_GBK" w:cs="方正书宋_GBK"/>
          <w:sz w:val="24"/>
          <w:szCs w:val="24"/>
        </w:rPr>
      </w:pPr>
    </w:p>
    <w:p w14:paraId="2FA15860" w14:textId="77777777" w:rsidR="002E3D40" w:rsidRDefault="002E3D40">
      <w:pPr>
        <w:spacing w:line="560" w:lineRule="exact"/>
        <w:ind w:leftChars="200" w:left="420"/>
        <w:rPr>
          <w:rFonts w:ascii="方正书宋_GBK" w:eastAsia="方正书宋_GBK" w:hAnsi="方正书宋_GBK" w:cs="方正书宋_GBK"/>
          <w:sz w:val="24"/>
          <w:szCs w:val="24"/>
        </w:rPr>
      </w:pPr>
    </w:p>
    <w:p w14:paraId="5BC815B1" w14:textId="77777777" w:rsidR="002E3D40" w:rsidRDefault="00000000">
      <w:pPr>
        <w:spacing w:line="560" w:lineRule="exact"/>
        <w:ind w:leftChars="200" w:left="420"/>
        <w:rPr>
          <w:rFonts w:ascii="方正书宋_GBK" w:eastAsia="方正书宋_GBK" w:hAnsi="方正书宋_GBK" w:cs="方正书宋_GBK"/>
          <w:sz w:val="24"/>
          <w:szCs w:val="24"/>
        </w:rPr>
      </w:pPr>
      <w:r>
        <w:rPr>
          <w:rFonts w:ascii="方正书宋_GBK" w:eastAsia="方正书宋_GBK" w:hAnsi="方正书宋_GBK" w:cs="方正书宋_GBK" w:hint="eastAsia"/>
          <w:sz w:val="24"/>
          <w:szCs w:val="24"/>
        </w:rPr>
        <w:t>签订日期：年  月  日 签订日期：  年  月  日</w:t>
      </w:r>
    </w:p>
    <w:p w14:paraId="25F517B2" w14:textId="77777777" w:rsidR="002E3D40" w:rsidRDefault="00000000">
      <w:pPr>
        <w:pStyle w:val="2"/>
      </w:pPr>
      <w:r>
        <w:br w:type="page"/>
      </w:r>
    </w:p>
    <w:p w14:paraId="469ACCD3" w14:textId="77777777" w:rsidR="002E3D40" w:rsidRDefault="002E3D40">
      <w:pPr>
        <w:spacing w:line="560" w:lineRule="exact"/>
        <w:ind w:leftChars="200" w:left="420"/>
        <w:rPr>
          <w:rFonts w:ascii="方正书宋_GBK" w:eastAsia="方正书宋_GBK" w:hAnsi="方正书宋_GBK" w:cs="方正书宋_GBK"/>
          <w:sz w:val="24"/>
          <w:szCs w:val="24"/>
        </w:rPr>
      </w:pPr>
    </w:p>
    <w:p w14:paraId="3BB0873B" w14:textId="77777777" w:rsidR="002E3D40" w:rsidRDefault="002E3D40">
      <w:pPr>
        <w:kinsoku/>
        <w:autoSpaceDE/>
        <w:autoSpaceDN/>
        <w:adjustRightInd/>
        <w:snapToGrid/>
        <w:textAlignment w:val="auto"/>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p>
    <w:p w14:paraId="7E40AE55" w14:textId="77777777" w:rsidR="002E3D40" w:rsidRDefault="00000000">
      <w:pPr>
        <w:spacing w:line="360" w:lineRule="auto"/>
        <w:jc w:val="center"/>
        <w:outlineLvl w:val="0"/>
        <w:rPr>
          <w:rFonts w:ascii="宋体" w:eastAsia="宋体" w:hAnsi="宋体" w:cs="宋体"/>
          <w:color w:val="auto"/>
          <w:sz w:val="36"/>
          <w:szCs w:val="36"/>
        </w:rPr>
      </w:pPr>
      <w:bookmarkStart w:id="8" w:name="_Toc164773547"/>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第六</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响应文件格式</w:t>
      </w:r>
      <w:bookmarkEnd w:id="8"/>
    </w:p>
    <w:p w14:paraId="126CF329" w14:textId="77777777" w:rsidR="002E3D40" w:rsidRDefault="002E3D40">
      <w:pPr>
        <w:spacing w:line="360" w:lineRule="auto"/>
        <w:ind w:firstLineChars="200" w:firstLine="420"/>
        <w:jc w:val="both"/>
        <w:rPr>
          <w:rFonts w:ascii="宋体" w:eastAsia="宋体" w:hAnsi="宋体"/>
          <w:color w:val="auto"/>
        </w:rPr>
      </w:pPr>
    </w:p>
    <w:p w14:paraId="78B91E2B" w14:textId="77777777" w:rsidR="002E3D40" w:rsidRDefault="00000000">
      <w:pPr>
        <w:spacing w:line="360" w:lineRule="auto"/>
        <w:ind w:firstLineChars="200" w:firstLine="478"/>
        <w:jc w:val="both"/>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供应商</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编制文件须知</w:t>
      </w:r>
    </w:p>
    <w:p w14:paraId="70C75340" w14:textId="77777777" w:rsidR="002E3D40"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olor w:val="auto"/>
          <w:spacing w:val="-10"/>
          <w:sz w:val="24"/>
          <w:szCs w:val="24"/>
        </w:rPr>
        <w:t>1</w:t>
      </w:r>
      <w:r>
        <w:rPr>
          <w:rFonts w:ascii="宋体" w:eastAsia="宋体" w:hAnsi="宋体" w:cs="宋体"/>
          <w:color w:val="auto"/>
          <w:spacing w:val="-10"/>
          <w:sz w:val="24"/>
          <w:szCs w:val="24"/>
        </w:rPr>
        <w:t>、供应商按</w:t>
      </w:r>
      <w:r>
        <w:rPr>
          <w:rFonts w:ascii="宋体" w:eastAsia="宋体" w:hAnsi="宋体" w:cs="宋体"/>
          <w:color w:val="auto"/>
          <w:spacing w:val="-7"/>
          <w:sz w:val="24"/>
          <w:szCs w:val="24"/>
        </w:rPr>
        <w:t>照</w:t>
      </w:r>
      <w:r>
        <w:rPr>
          <w:rFonts w:ascii="宋体" w:eastAsia="宋体" w:hAnsi="宋体" w:cs="宋体"/>
          <w:color w:val="auto"/>
          <w:spacing w:val="-5"/>
          <w:sz w:val="24"/>
          <w:szCs w:val="24"/>
        </w:rPr>
        <w:t>本部分的顺序编制响应文件，编制中涉及格式资料的，应按照本部分提</w:t>
      </w:r>
      <w:r>
        <w:rPr>
          <w:rFonts w:ascii="宋体" w:eastAsia="宋体" w:hAnsi="宋体" w:cs="宋体"/>
          <w:color w:val="auto"/>
          <w:spacing w:val="13"/>
          <w:sz w:val="24"/>
          <w:szCs w:val="24"/>
        </w:rPr>
        <w:t>供</w:t>
      </w:r>
      <w:r>
        <w:rPr>
          <w:rFonts w:ascii="宋体" w:eastAsia="宋体" w:hAnsi="宋体" w:cs="宋体"/>
          <w:color w:val="auto"/>
          <w:spacing w:val="8"/>
          <w:sz w:val="24"/>
          <w:szCs w:val="24"/>
        </w:rPr>
        <w:t>的内容和格式(所有表格的格式可扩展)填写提交。</w:t>
      </w:r>
    </w:p>
    <w:p w14:paraId="29D1B35D"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s="宋体"/>
          <w:color w:val="auto"/>
          <w:spacing w:val="-6"/>
          <w:sz w:val="24"/>
          <w:szCs w:val="24"/>
        </w:rPr>
        <w:t>、对于竞争性</w:t>
      </w:r>
      <w:r>
        <w:rPr>
          <w:rFonts w:ascii="宋体" w:eastAsia="宋体" w:hAnsi="宋体" w:cs="宋体"/>
          <w:color w:val="auto"/>
          <w:spacing w:val="-3"/>
          <w:sz w:val="24"/>
          <w:szCs w:val="24"/>
        </w:rPr>
        <w:t>磋商文件中标记了</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文件的，供应商不得改变格式中给定的</w:t>
      </w:r>
      <w:r>
        <w:rPr>
          <w:rFonts w:ascii="宋体" w:eastAsia="宋体" w:hAnsi="宋体" w:cs="宋体"/>
          <w:color w:val="auto"/>
          <w:spacing w:val="2"/>
          <w:sz w:val="24"/>
          <w:szCs w:val="24"/>
        </w:rPr>
        <w:t>文字所</w:t>
      </w:r>
      <w:r>
        <w:rPr>
          <w:rFonts w:ascii="宋体" w:eastAsia="宋体" w:hAnsi="宋体" w:cs="宋体"/>
          <w:color w:val="auto"/>
          <w:spacing w:val="1"/>
          <w:sz w:val="24"/>
          <w:szCs w:val="24"/>
        </w:rPr>
        <w:t>表达的含义，不得删减格式中的实质性内容，不得自行添加与格式中给定的文</w:t>
      </w:r>
      <w:r>
        <w:rPr>
          <w:rFonts w:ascii="宋体" w:eastAsia="宋体" w:hAnsi="宋体" w:cs="宋体"/>
          <w:color w:val="auto"/>
          <w:spacing w:val="-3"/>
          <w:sz w:val="24"/>
          <w:szCs w:val="24"/>
        </w:rPr>
        <w:t>字内容相矛盾的内容，不得对应当填写的空格不填写或不实质性响应，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否则响应无</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效</w:t>
      </w:r>
      <w:r>
        <w:rPr>
          <w:rFonts w:ascii="宋体" w:eastAsia="宋体" w:hAnsi="宋体" w:cs="宋体"/>
          <w:color w:val="auto"/>
          <w:sz w:val="24"/>
          <w:szCs w:val="24"/>
        </w:rPr>
        <w:t>。</w:t>
      </w:r>
      <w:r>
        <w:rPr>
          <w:rFonts w:ascii="宋体" w:eastAsia="宋体" w:hAnsi="宋体" w:cs="宋体"/>
          <w:color w:val="auto"/>
          <w:spacing w:val="6"/>
          <w:sz w:val="24"/>
          <w:szCs w:val="24"/>
        </w:rPr>
        <w:t>未标</w:t>
      </w:r>
      <w:r>
        <w:rPr>
          <w:rFonts w:ascii="宋体" w:eastAsia="宋体" w:hAnsi="宋体" w:cs="宋体"/>
          <w:color w:val="auto"/>
          <w:spacing w:val="3"/>
          <w:sz w:val="24"/>
          <w:szCs w:val="24"/>
        </w:rPr>
        <w:t>记</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的文件和竞争性磋商文件未提供格式的内容，可由供应商自行编</w:t>
      </w:r>
      <w:r>
        <w:rPr>
          <w:rFonts w:ascii="宋体" w:eastAsia="宋体" w:hAnsi="宋体" w:cs="宋体"/>
          <w:color w:val="auto"/>
          <w:spacing w:val="-12"/>
          <w:sz w:val="24"/>
          <w:szCs w:val="24"/>
        </w:rPr>
        <w:t>写</w:t>
      </w:r>
      <w:r>
        <w:rPr>
          <w:rFonts w:ascii="宋体" w:eastAsia="宋体" w:hAnsi="宋体" w:cs="宋体"/>
          <w:color w:val="auto"/>
          <w:spacing w:val="-11"/>
          <w:sz w:val="24"/>
          <w:szCs w:val="24"/>
        </w:rPr>
        <w:t>。</w:t>
      </w:r>
    </w:p>
    <w:p w14:paraId="6CDACD06"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w:t>
      </w:r>
      <w:r>
        <w:rPr>
          <w:rFonts w:ascii="宋体" w:eastAsia="宋体" w:hAnsi="宋体" w:cs="宋体"/>
          <w:color w:val="auto"/>
          <w:spacing w:val="-1"/>
          <w:sz w:val="24"/>
          <w:szCs w:val="24"/>
        </w:rPr>
        <w:t>、全部声明和问题的回答及所附材料必须是真实的、准确的和完整的。</w:t>
      </w:r>
    </w:p>
    <w:p w14:paraId="20F86202" w14:textId="77777777" w:rsidR="002E3D40" w:rsidRDefault="002E3D40">
      <w:pPr>
        <w:spacing w:line="360" w:lineRule="auto"/>
        <w:ind w:firstLineChars="200" w:firstLine="478"/>
        <w:jc w:val="both"/>
        <w:rPr>
          <w:rFonts w:ascii="宋体" w:eastAsia="宋体" w:hAnsi="宋体" w:cs="宋体"/>
          <w:color w:val="auto"/>
          <w:spacing w:val="-1"/>
          <w:sz w:val="24"/>
          <w:szCs w:val="24"/>
        </w:rPr>
      </w:pPr>
    </w:p>
    <w:p w14:paraId="73D49FE5" w14:textId="77777777" w:rsidR="002E3D40" w:rsidRDefault="002E3D40">
      <w:pPr>
        <w:rPr>
          <w:rFonts w:ascii="宋体" w:eastAsia="宋体" w:hAnsi="宋体"/>
          <w:color w:val="auto"/>
        </w:rPr>
      </w:pPr>
    </w:p>
    <w:p w14:paraId="3F0704BC" w14:textId="77777777" w:rsidR="002E3D40" w:rsidRDefault="002E3D40">
      <w:pPr>
        <w:rPr>
          <w:rFonts w:ascii="宋体" w:eastAsia="宋体" w:hAnsi="宋体"/>
          <w:color w:val="auto"/>
        </w:rPr>
      </w:pPr>
    </w:p>
    <w:p w14:paraId="0B4D738C" w14:textId="77777777" w:rsidR="002E3D40" w:rsidRDefault="002E3D40">
      <w:pPr>
        <w:rPr>
          <w:rFonts w:ascii="宋体" w:eastAsia="宋体" w:hAnsi="宋体"/>
          <w:color w:val="auto"/>
        </w:rPr>
      </w:pPr>
    </w:p>
    <w:p w14:paraId="35566DC5" w14:textId="77777777" w:rsidR="002E3D40" w:rsidRDefault="002E3D40">
      <w:pPr>
        <w:rPr>
          <w:rFonts w:ascii="宋体" w:eastAsia="宋体" w:hAnsi="宋体"/>
          <w:color w:val="auto"/>
        </w:rPr>
      </w:pPr>
    </w:p>
    <w:p w14:paraId="4FBDE2FA" w14:textId="77777777" w:rsidR="002E3D40" w:rsidRDefault="002E3D40">
      <w:pPr>
        <w:rPr>
          <w:rFonts w:ascii="宋体" w:eastAsia="宋体" w:hAnsi="宋体"/>
          <w:color w:val="auto"/>
        </w:rPr>
      </w:pPr>
    </w:p>
    <w:p w14:paraId="42B96471" w14:textId="77777777" w:rsidR="002E3D40" w:rsidRDefault="002E3D40">
      <w:pPr>
        <w:rPr>
          <w:rFonts w:ascii="宋体" w:eastAsia="宋体" w:hAnsi="宋体"/>
          <w:color w:val="auto"/>
        </w:rPr>
      </w:pPr>
    </w:p>
    <w:p w14:paraId="5D4F11CD" w14:textId="77777777" w:rsidR="002E3D40" w:rsidRDefault="002E3D40">
      <w:pPr>
        <w:rPr>
          <w:rFonts w:ascii="宋体" w:eastAsia="宋体" w:hAnsi="宋体"/>
          <w:color w:val="auto"/>
        </w:rPr>
      </w:pPr>
    </w:p>
    <w:p w14:paraId="3D6ABBA4" w14:textId="77777777" w:rsidR="002E3D40" w:rsidRDefault="002E3D40">
      <w:pPr>
        <w:rPr>
          <w:rFonts w:ascii="宋体" w:eastAsia="宋体" w:hAnsi="宋体"/>
          <w:color w:val="auto"/>
        </w:rPr>
      </w:pPr>
    </w:p>
    <w:p w14:paraId="42AD5812" w14:textId="77777777" w:rsidR="002E3D40" w:rsidRDefault="002E3D40">
      <w:pPr>
        <w:rPr>
          <w:rFonts w:ascii="宋体" w:eastAsia="宋体" w:hAnsi="宋体"/>
          <w:color w:val="auto"/>
        </w:rPr>
      </w:pPr>
    </w:p>
    <w:p w14:paraId="0F188E0C" w14:textId="77777777" w:rsidR="002E3D40" w:rsidRDefault="002E3D40">
      <w:pPr>
        <w:rPr>
          <w:rFonts w:ascii="宋体" w:eastAsia="宋体" w:hAnsi="宋体"/>
          <w:color w:val="auto"/>
        </w:rPr>
      </w:pPr>
    </w:p>
    <w:p w14:paraId="3C0E1E3A" w14:textId="77777777" w:rsidR="002E3D40" w:rsidRDefault="002E3D40">
      <w:pPr>
        <w:rPr>
          <w:rFonts w:ascii="宋体" w:eastAsia="宋体" w:hAnsi="宋体"/>
          <w:color w:val="auto"/>
        </w:rPr>
      </w:pPr>
    </w:p>
    <w:p w14:paraId="04AA75EF" w14:textId="77777777" w:rsidR="002E3D40" w:rsidRDefault="002E3D40">
      <w:pPr>
        <w:rPr>
          <w:rFonts w:ascii="宋体" w:eastAsia="宋体" w:hAnsi="宋体"/>
          <w:color w:val="auto"/>
        </w:rPr>
      </w:pPr>
    </w:p>
    <w:p w14:paraId="1A7B03A7" w14:textId="77777777" w:rsidR="002E3D40" w:rsidRDefault="002E3D40">
      <w:pPr>
        <w:rPr>
          <w:rFonts w:ascii="宋体" w:eastAsia="宋体" w:hAnsi="宋体"/>
          <w:color w:val="auto"/>
        </w:rPr>
      </w:pPr>
    </w:p>
    <w:p w14:paraId="7C47EF7C" w14:textId="77777777" w:rsidR="002E3D40" w:rsidRDefault="002E3D40">
      <w:pPr>
        <w:rPr>
          <w:rFonts w:ascii="宋体" w:eastAsia="宋体" w:hAnsi="宋体"/>
          <w:color w:val="auto"/>
        </w:rPr>
      </w:pPr>
    </w:p>
    <w:p w14:paraId="6EBB75BC" w14:textId="77777777" w:rsidR="002E3D40" w:rsidRDefault="002E3D40">
      <w:pPr>
        <w:rPr>
          <w:rFonts w:ascii="宋体" w:eastAsia="宋体" w:hAnsi="宋体"/>
          <w:color w:val="auto"/>
        </w:rPr>
      </w:pPr>
    </w:p>
    <w:p w14:paraId="28A099B8" w14:textId="77777777" w:rsidR="002E3D40" w:rsidRDefault="00000000">
      <w:pPr>
        <w:tabs>
          <w:tab w:val="left" w:pos="6160"/>
        </w:tabs>
        <w:rPr>
          <w:rFonts w:ascii="宋体" w:eastAsia="宋体" w:hAnsi="宋体"/>
          <w:color w:val="auto"/>
        </w:rPr>
      </w:pPr>
      <w:r>
        <w:rPr>
          <w:rFonts w:ascii="宋体" w:eastAsia="宋体" w:hAnsi="宋体"/>
          <w:color w:val="auto"/>
        </w:rPr>
        <w:tab/>
      </w:r>
    </w:p>
    <w:p w14:paraId="3435FB64" w14:textId="77777777" w:rsidR="002E3D40" w:rsidRDefault="00000000">
      <w:pPr>
        <w:tabs>
          <w:tab w:val="left" w:pos="6160"/>
        </w:tabs>
        <w:rPr>
          <w:rFonts w:ascii="宋体" w:eastAsia="宋体" w:hAnsi="宋体"/>
          <w:color w:val="auto"/>
        </w:rPr>
        <w:sectPr w:rsidR="002E3D40" w:rsidSect="00755EE4">
          <w:headerReference w:type="default" r:id="rId15"/>
          <w:footerReference w:type="default" r:id="rId16"/>
          <w:pgSz w:w="11907" w:h="16840"/>
          <w:pgMar w:top="1117" w:right="1042" w:bottom="1060" w:left="1276" w:header="878" w:footer="698" w:gutter="0"/>
          <w:cols w:space="720"/>
        </w:sectPr>
      </w:pPr>
      <w:r>
        <w:rPr>
          <w:rFonts w:ascii="宋体" w:eastAsia="宋体" w:hAnsi="宋体"/>
          <w:color w:val="auto"/>
        </w:rPr>
        <w:tab/>
      </w:r>
    </w:p>
    <w:p w14:paraId="15F9F31D" w14:textId="77777777" w:rsidR="002E3D40" w:rsidRDefault="002E3D40">
      <w:pPr>
        <w:spacing w:line="360" w:lineRule="auto"/>
        <w:ind w:firstLineChars="200" w:firstLine="420"/>
        <w:jc w:val="both"/>
        <w:rPr>
          <w:rFonts w:ascii="宋体" w:eastAsia="宋体" w:hAnsi="宋体"/>
          <w:color w:val="auto"/>
        </w:rPr>
      </w:pPr>
    </w:p>
    <w:p w14:paraId="30F05376" w14:textId="77777777" w:rsidR="002E3D40" w:rsidRDefault="002E3D40">
      <w:pPr>
        <w:spacing w:line="360" w:lineRule="auto"/>
        <w:ind w:firstLineChars="200" w:firstLine="420"/>
        <w:jc w:val="both"/>
        <w:rPr>
          <w:rFonts w:ascii="宋体" w:eastAsia="宋体" w:hAnsi="宋体"/>
          <w:color w:val="auto"/>
        </w:rPr>
      </w:pPr>
    </w:p>
    <w:p w14:paraId="0EBEAAFD" w14:textId="77777777" w:rsidR="002E3D40" w:rsidRDefault="00000000">
      <w:pPr>
        <w:spacing w:line="360" w:lineRule="auto"/>
        <w:ind w:firstLineChars="200" w:firstLine="436"/>
        <w:jc w:val="both"/>
        <w:rPr>
          <w:rFonts w:ascii="宋体" w:eastAsia="宋体" w:hAnsi="宋体" w:cs="宋体"/>
          <w:color w:val="auto"/>
          <w:sz w:val="24"/>
          <w:szCs w:val="24"/>
        </w:rPr>
      </w:pPr>
      <w:r>
        <w:rPr>
          <w:rFonts w:ascii="宋体" w:eastAsia="宋体" w:hAnsi="宋体" w:cs="宋体"/>
          <w:color w:val="auto"/>
          <w:spacing w:val="-22"/>
          <w:sz w:val="24"/>
          <w:szCs w:val="24"/>
          <w14:textOutline w14:w="1536" w14:cap="flat" w14:cmpd="sng" w14:algn="ctr">
            <w14:solidFill>
              <w14:srgbClr w14:val="000000"/>
            </w14:solidFill>
            <w14:prstDash w14:val="solid"/>
            <w14:miter w14:lim="0"/>
          </w14:textOutline>
        </w:rPr>
        <w:t>响</w:t>
      </w: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应文件封面(非实质性格式)</w:t>
      </w:r>
    </w:p>
    <w:p w14:paraId="43B26C93" w14:textId="77777777" w:rsidR="002E3D40" w:rsidRDefault="00000000">
      <w:pPr>
        <w:spacing w:line="360" w:lineRule="auto"/>
        <w:jc w:val="center"/>
        <w:rPr>
          <w:rFonts w:ascii="宋体" w:eastAsia="宋体" w:hAnsi="宋体" w:cs="宋体"/>
          <w:color w:val="auto"/>
          <w:sz w:val="84"/>
          <w:szCs w:val="84"/>
        </w:rPr>
      </w:pPr>
      <w:r>
        <w:rPr>
          <w:rFonts w:ascii="宋体" w:eastAsia="宋体" w:hAnsi="宋体" w:cs="宋体"/>
          <w:color w:val="auto"/>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color w:val="auto"/>
          <w:spacing w:val="97"/>
          <w:sz w:val="84"/>
          <w:szCs w:val="84"/>
          <w14:textOutline w14:w="5384" w14:cap="flat" w14:cmpd="sng" w14:algn="ctr">
            <w14:solidFill>
              <w14:srgbClr w14:val="000000"/>
            </w14:solidFill>
            <w14:prstDash w14:val="solid"/>
            <w14:miter w14:lim="0"/>
          </w14:textOutline>
        </w:rPr>
        <w:t>应文件</w:t>
      </w:r>
    </w:p>
    <w:p w14:paraId="2EFC13E0" w14:textId="77777777" w:rsidR="002E3D40" w:rsidRDefault="002E3D40">
      <w:pPr>
        <w:spacing w:line="360" w:lineRule="auto"/>
        <w:ind w:firstLineChars="200" w:firstLine="420"/>
        <w:jc w:val="both"/>
        <w:rPr>
          <w:rFonts w:ascii="宋体" w:eastAsia="宋体" w:hAnsi="宋体"/>
          <w:color w:val="auto"/>
        </w:rPr>
      </w:pPr>
    </w:p>
    <w:p w14:paraId="1793555D" w14:textId="77777777" w:rsidR="002E3D40" w:rsidRDefault="002E3D40">
      <w:pPr>
        <w:spacing w:line="360" w:lineRule="auto"/>
        <w:ind w:firstLineChars="200" w:firstLine="420"/>
        <w:jc w:val="both"/>
        <w:rPr>
          <w:rFonts w:ascii="宋体" w:eastAsia="宋体" w:hAnsi="宋体"/>
          <w:color w:val="auto"/>
        </w:rPr>
      </w:pPr>
    </w:p>
    <w:p w14:paraId="0A3E9439" w14:textId="77777777" w:rsidR="002E3D40" w:rsidRDefault="002E3D40">
      <w:pPr>
        <w:spacing w:line="360" w:lineRule="auto"/>
        <w:ind w:firstLineChars="200" w:firstLine="420"/>
        <w:jc w:val="both"/>
        <w:rPr>
          <w:rFonts w:ascii="宋体" w:eastAsia="宋体" w:hAnsi="宋体"/>
          <w:color w:val="auto"/>
        </w:rPr>
      </w:pPr>
    </w:p>
    <w:p w14:paraId="1DC91478" w14:textId="77777777" w:rsidR="002E3D40" w:rsidRDefault="002E3D40">
      <w:pPr>
        <w:spacing w:line="360" w:lineRule="auto"/>
        <w:ind w:firstLineChars="200" w:firstLine="420"/>
        <w:jc w:val="both"/>
        <w:rPr>
          <w:rFonts w:ascii="宋体" w:eastAsia="宋体" w:hAnsi="宋体"/>
          <w:color w:val="auto"/>
        </w:rPr>
      </w:pPr>
    </w:p>
    <w:p w14:paraId="4622F731" w14:textId="77777777" w:rsidR="002E3D40" w:rsidRDefault="002E3D40">
      <w:pPr>
        <w:spacing w:line="360" w:lineRule="auto"/>
        <w:ind w:firstLineChars="200" w:firstLine="420"/>
        <w:jc w:val="both"/>
        <w:rPr>
          <w:rFonts w:ascii="宋体" w:eastAsia="宋体" w:hAnsi="宋体"/>
          <w:color w:val="auto"/>
        </w:rPr>
      </w:pPr>
    </w:p>
    <w:p w14:paraId="4671E419" w14:textId="77777777" w:rsidR="002E3D40" w:rsidRDefault="00000000">
      <w:pPr>
        <w:spacing w:line="360" w:lineRule="auto"/>
        <w:ind w:firstLineChars="200" w:firstLine="588"/>
        <w:jc w:val="both"/>
        <w:rPr>
          <w:rFonts w:ascii="宋体" w:eastAsia="宋体" w:hAnsi="宋体"/>
          <w:color w:val="auto"/>
          <w:sz w:val="31"/>
          <w:szCs w:val="31"/>
        </w:rPr>
      </w:pPr>
      <w:r>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color w:val="auto"/>
          <w:spacing w:val="-12"/>
          <w:sz w:val="31"/>
          <w:szCs w:val="31"/>
        </w:rPr>
        <w:t>:</w:t>
      </w:r>
    </w:p>
    <w:p w14:paraId="1A486FFF" w14:textId="77777777" w:rsidR="002E3D40" w:rsidRDefault="00000000">
      <w:pPr>
        <w:spacing w:line="360" w:lineRule="auto"/>
        <w:ind w:firstLineChars="200" w:firstLine="588"/>
        <w:jc w:val="both"/>
        <w:rPr>
          <w:rFonts w:ascii="宋体" w:eastAsia="宋体" w:hAnsi="宋体" w:cs="宋体"/>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磋商</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编号</w:t>
      </w:r>
      <w:r>
        <w:rPr>
          <w:rFonts w:ascii="宋体" w:eastAsia="宋体" w:hAnsi="宋体"/>
          <w:b/>
          <w:bCs/>
          <w:color w:val="auto"/>
          <w:spacing w:val="-11"/>
          <w:position w:val="4"/>
          <w:sz w:val="31"/>
          <w:szCs w:val="31"/>
        </w:rPr>
        <w:t>/</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包号：</w:t>
      </w:r>
    </w:p>
    <w:p w14:paraId="67FD461A" w14:textId="77777777" w:rsidR="002E3D40" w:rsidRDefault="002E3D40">
      <w:pPr>
        <w:spacing w:line="360" w:lineRule="auto"/>
        <w:ind w:firstLineChars="200" w:firstLine="420"/>
        <w:jc w:val="both"/>
        <w:rPr>
          <w:rFonts w:ascii="宋体" w:eastAsia="宋体" w:hAnsi="宋体"/>
          <w:color w:val="auto"/>
        </w:rPr>
      </w:pPr>
    </w:p>
    <w:p w14:paraId="7A7743AF" w14:textId="77777777" w:rsidR="002E3D40" w:rsidRDefault="002E3D40">
      <w:pPr>
        <w:spacing w:line="360" w:lineRule="auto"/>
        <w:ind w:firstLineChars="200" w:firstLine="420"/>
        <w:jc w:val="both"/>
        <w:rPr>
          <w:rFonts w:ascii="宋体" w:eastAsia="宋体" w:hAnsi="宋体"/>
          <w:color w:val="auto"/>
        </w:rPr>
      </w:pPr>
    </w:p>
    <w:p w14:paraId="4C6C9486" w14:textId="77777777" w:rsidR="002E3D40" w:rsidRDefault="002E3D40">
      <w:pPr>
        <w:spacing w:line="360" w:lineRule="auto"/>
        <w:ind w:firstLineChars="200" w:firstLine="420"/>
        <w:jc w:val="both"/>
        <w:rPr>
          <w:rFonts w:ascii="宋体" w:eastAsia="宋体" w:hAnsi="宋体"/>
          <w:color w:val="auto"/>
        </w:rPr>
      </w:pPr>
    </w:p>
    <w:p w14:paraId="7C8AAD92" w14:textId="77777777" w:rsidR="002E3D40" w:rsidRDefault="002E3D40">
      <w:pPr>
        <w:spacing w:line="360" w:lineRule="auto"/>
        <w:ind w:firstLineChars="200" w:firstLine="420"/>
        <w:jc w:val="both"/>
        <w:rPr>
          <w:rFonts w:ascii="宋体" w:eastAsia="宋体" w:hAnsi="宋体"/>
          <w:color w:val="auto"/>
        </w:rPr>
      </w:pPr>
    </w:p>
    <w:p w14:paraId="6F31B285" w14:textId="77777777" w:rsidR="002E3D40" w:rsidRDefault="002E3D40">
      <w:pPr>
        <w:spacing w:line="360" w:lineRule="auto"/>
        <w:ind w:firstLineChars="200" w:firstLine="420"/>
        <w:jc w:val="both"/>
        <w:rPr>
          <w:rFonts w:ascii="宋体" w:eastAsia="宋体" w:hAnsi="宋体"/>
          <w:color w:val="auto"/>
        </w:rPr>
      </w:pPr>
    </w:p>
    <w:p w14:paraId="609A9B84" w14:textId="77777777" w:rsidR="002E3D40" w:rsidRDefault="002E3D40">
      <w:pPr>
        <w:spacing w:line="360" w:lineRule="auto"/>
        <w:ind w:firstLineChars="200" w:firstLine="420"/>
        <w:jc w:val="both"/>
        <w:rPr>
          <w:rFonts w:ascii="宋体" w:eastAsia="宋体" w:hAnsi="宋体"/>
          <w:color w:val="auto"/>
        </w:rPr>
      </w:pPr>
    </w:p>
    <w:p w14:paraId="264CF2E4" w14:textId="77777777" w:rsidR="002E3D40" w:rsidRDefault="002E3D40">
      <w:pPr>
        <w:spacing w:line="360" w:lineRule="auto"/>
        <w:ind w:firstLineChars="200" w:firstLine="420"/>
        <w:jc w:val="both"/>
        <w:rPr>
          <w:rFonts w:ascii="宋体" w:eastAsia="宋体" w:hAnsi="宋体"/>
          <w:color w:val="auto"/>
        </w:rPr>
      </w:pPr>
    </w:p>
    <w:p w14:paraId="710EE9CB" w14:textId="77777777" w:rsidR="002E3D40" w:rsidRDefault="002E3D40">
      <w:pPr>
        <w:spacing w:line="360" w:lineRule="auto"/>
        <w:ind w:firstLineChars="200" w:firstLine="420"/>
        <w:jc w:val="both"/>
        <w:rPr>
          <w:rFonts w:ascii="宋体" w:eastAsia="宋体" w:hAnsi="宋体"/>
          <w:color w:val="auto"/>
        </w:rPr>
      </w:pPr>
    </w:p>
    <w:p w14:paraId="642C1032" w14:textId="77777777" w:rsidR="002E3D40" w:rsidRDefault="002E3D40">
      <w:pPr>
        <w:spacing w:line="360" w:lineRule="auto"/>
        <w:ind w:firstLineChars="200" w:firstLine="420"/>
        <w:jc w:val="both"/>
        <w:rPr>
          <w:rFonts w:ascii="宋体" w:eastAsia="宋体" w:hAnsi="宋体"/>
          <w:color w:val="auto"/>
        </w:rPr>
      </w:pPr>
    </w:p>
    <w:p w14:paraId="09764D52" w14:textId="77777777" w:rsidR="002E3D40" w:rsidRDefault="002E3D40">
      <w:pPr>
        <w:spacing w:line="360" w:lineRule="auto"/>
        <w:ind w:firstLineChars="200" w:firstLine="420"/>
        <w:jc w:val="both"/>
        <w:rPr>
          <w:rFonts w:ascii="宋体" w:eastAsia="宋体" w:hAnsi="宋体"/>
          <w:color w:val="auto"/>
        </w:rPr>
      </w:pPr>
    </w:p>
    <w:p w14:paraId="1A80FFA2" w14:textId="77777777" w:rsidR="002E3D40" w:rsidRDefault="002E3D40">
      <w:pPr>
        <w:spacing w:line="360" w:lineRule="auto"/>
        <w:ind w:firstLineChars="200" w:firstLine="420"/>
        <w:jc w:val="both"/>
        <w:rPr>
          <w:rFonts w:ascii="宋体" w:eastAsia="宋体" w:hAnsi="宋体"/>
          <w:color w:val="auto"/>
        </w:rPr>
      </w:pPr>
    </w:p>
    <w:p w14:paraId="61DBB035" w14:textId="77777777" w:rsidR="002E3D40" w:rsidRDefault="00000000">
      <w:pPr>
        <w:spacing w:line="360" w:lineRule="auto"/>
        <w:ind w:firstLineChars="200" w:firstLine="704"/>
        <w:jc w:val="both"/>
        <w:rPr>
          <w:rFonts w:ascii="宋体" w:eastAsia="宋体" w:hAnsi="宋体" w:cs="宋体"/>
          <w:color w:val="auto"/>
          <w:sz w:val="31"/>
          <w:szCs w:val="31"/>
        </w:rPr>
      </w:pPr>
      <w:r>
        <w:rPr>
          <w:rFonts w:ascii="宋体" w:eastAsia="宋体" w:hAnsi="宋体" w:cs="宋体"/>
          <w:color w:val="auto"/>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color w:val="auto"/>
          <w:spacing w:val="41"/>
          <w:sz w:val="31"/>
          <w:szCs w:val="31"/>
          <w14:textOutline w14:w="2044" w14:cap="flat" w14:cmpd="sng" w14:algn="ctr">
            <w14:solidFill>
              <w14:srgbClr w14:val="000000"/>
            </w14:solidFill>
            <w14:prstDash w14:val="solid"/>
            <w14:miter w14:lim="0"/>
          </w14:textOutline>
        </w:rPr>
        <w:t>应商名称：</w:t>
      </w:r>
    </w:p>
    <w:p w14:paraId="4403D099"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17"/>
          <w:footerReference w:type="default" r:id="rId18"/>
          <w:pgSz w:w="11907" w:h="16840"/>
          <w:pgMar w:top="1117" w:right="1133" w:bottom="1060" w:left="1700" w:header="878" w:footer="698" w:gutter="0"/>
          <w:cols w:space="720"/>
        </w:sectPr>
      </w:pPr>
    </w:p>
    <w:p w14:paraId="61665446" w14:textId="77777777" w:rsidR="002E3D40" w:rsidRDefault="002E3D40">
      <w:pPr>
        <w:spacing w:line="360" w:lineRule="auto"/>
        <w:ind w:firstLineChars="200" w:firstLine="420"/>
        <w:jc w:val="both"/>
        <w:rPr>
          <w:rFonts w:ascii="宋体" w:eastAsia="宋体" w:hAnsi="宋体"/>
          <w:color w:val="auto"/>
        </w:rPr>
      </w:pPr>
    </w:p>
    <w:p w14:paraId="2DBBE157"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w:t>
      </w:r>
      <w:r>
        <w:rPr>
          <w:rFonts w:ascii="宋体" w:eastAsia="宋体" w:hAnsi="宋体" w:cs="宋体"/>
          <w:color w:val="auto"/>
          <w:spacing w:val="1"/>
          <w:position w:val="17"/>
          <w:sz w:val="24"/>
          <w:szCs w:val="24"/>
        </w:rPr>
        <w:t>条</w:t>
      </w:r>
      <w:r>
        <w:rPr>
          <w:rFonts w:ascii="宋体" w:eastAsia="宋体" w:hAnsi="宋体" w:cs="宋体"/>
          <w:color w:val="auto"/>
          <w:position w:val="17"/>
          <w:sz w:val="24"/>
          <w:szCs w:val="24"/>
        </w:rPr>
        <w:t>规定</w:t>
      </w:r>
    </w:p>
    <w:p w14:paraId="1BC08D44"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w:t>
      </w:r>
      <w:r>
        <w:rPr>
          <w:rFonts w:ascii="宋体" w:eastAsia="宋体" w:hAnsi="宋体" w:cs="宋体"/>
          <w:color w:val="auto"/>
          <w:spacing w:val="1"/>
          <w:sz w:val="24"/>
          <w:szCs w:val="24"/>
        </w:rPr>
        <w:t>营</w:t>
      </w:r>
      <w:r>
        <w:rPr>
          <w:rFonts w:ascii="宋体" w:eastAsia="宋体" w:hAnsi="宋体" w:cs="宋体"/>
          <w:color w:val="auto"/>
          <w:sz w:val="24"/>
          <w:szCs w:val="24"/>
        </w:rPr>
        <w:t>业执照等证明文件</w:t>
      </w:r>
    </w:p>
    <w:p w14:paraId="44F82831" w14:textId="77777777" w:rsidR="002E3D40" w:rsidRDefault="002E3D40">
      <w:pPr>
        <w:spacing w:line="360" w:lineRule="auto"/>
        <w:ind w:firstLineChars="200" w:firstLine="420"/>
        <w:jc w:val="both"/>
        <w:rPr>
          <w:rFonts w:ascii="宋体" w:eastAsia="宋体" w:hAnsi="宋体"/>
          <w:color w:val="auto"/>
        </w:rPr>
        <w:sectPr w:rsidR="002E3D40" w:rsidSect="00755EE4">
          <w:footerReference w:type="default" r:id="rId19"/>
          <w:pgSz w:w="11907" w:h="16840"/>
          <w:pgMar w:top="1117" w:right="1133" w:bottom="1060" w:left="1418" w:header="878" w:footer="698" w:gutter="0"/>
          <w:cols w:space="720"/>
        </w:sectPr>
      </w:pPr>
    </w:p>
    <w:p w14:paraId="7F2ACC5E" w14:textId="77777777" w:rsidR="002E3D40" w:rsidRDefault="002E3D40">
      <w:pPr>
        <w:spacing w:line="360" w:lineRule="auto"/>
        <w:ind w:firstLineChars="200" w:firstLine="420"/>
        <w:jc w:val="both"/>
        <w:rPr>
          <w:rFonts w:ascii="宋体" w:eastAsia="宋体" w:hAnsi="宋体"/>
          <w:color w:val="auto"/>
        </w:rPr>
      </w:pPr>
    </w:p>
    <w:p w14:paraId="27EF39EC"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1-2</w:t>
      </w:r>
      <w:r>
        <w:rPr>
          <w:rFonts w:ascii="宋体" w:eastAsia="宋体" w:hAnsi="宋体" w:cs="宋体"/>
          <w:color w:val="auto"/>
          <w:spacing w:val="6"/>
          <w:sz w:val="24"/>
          <w:szCs w:val="24"/>
        </w:rPr>
        <w:t>供应商资格声明书</w:t>
      </w:r>
    </w:p>
    <w:p w14:paraId="1F8DCB4F"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格声明书</w:t>
      </w:r>
    </w:p>
    <w:p w14:paraId="1DBD4E7F" w14:textId="77777777" w:rsidR="002E3D40" w:rsidRDefault="002E3D40">
      <w:pPr>
        <w:spacing w:line="360" w:lineRule="auto"/>
        <w:ind w:firstLineChars="200" w:firstLine="420"/>
        <w:jc w:val="both"/>
        <w:rPr>
          <w:rFonts w:ascii="宋体" w:eastAsia="宋体" w:hAnsi="宋体"/>
          <w:color w:val="auto"/>
        </w:rPr>
      </w:pPr>
    </w:p>
    <w:p w14:paraId="02792BD7" w14:textId="77777777" w:rsidR="002E3D40" w:rsidRDefault="00000000">
      <w:pPr>
        <w:spacing w:line="360" w:lineRule="auto"/>
        <w:ind w:firstLineChars="200" w:firstLine="460"/>
        <w:jc w:val="both"/>
        <w:rPr>
          <w:rFonts w:ascii="宋体" w:eastAsia="宋体" w:hAnsi="宋体" w:cs="宋体"/>
          <w:color w:val="auto"/>
          <w:sz w:val="24"/>
          <w:szCs w:val="24"/>
        </w:rPr>
      </w:pPr>
      <w:r>
        <w:rPr>
          <w:rFonts w:ascii="宋体" w:eastAsia="宋体" w:hAnsi="宋体" w:cs="宋体"/>
          <w:color w:val="auto"/>
          <w:spacing w:val="-10"/>
          <w:sz w:val="24"/>
          <w:szCs w:val="24"/>
        </w:rPr>
        <w:t>致：</w:t>
      </w:r>
      <w:r>
        <w:rPr>
          <w:rFonts w:ascii="宋体" w:eastAsia="宋体" w:hAnsi="宋体" w:cs="宋体"/>
          <w:color w:val="auto"/>
          <w:spacing w:val="-10"/>
          <w:sz w:val="24"/>
          <w:szCs w:val="24"/>
          <w:u w:val="single"/>
        </w:rPr>
        <w:t>采购人或采购代理机</w:t>
      </w:r>
      <w:r>
        <w:rPr>
          <w:rFonts w:ascii="宋体" w:eastAsia="宋体" w:hAnsi="宋体" w:cs="宋体"/>
          <w:color w:val="auto"/>
          <w:spacing w:val="-9"/>
          <w:sz w:val="24"/>
          <w:szCs w:val="24"/>
          <w:u w:val="single"/>
        </w:rPr>
        <w:t>构</w:t>
      </w:r>
    </w:p>
    <w:p w14:paraId="7D939871"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在参与</w:t>
      </w:r>
      <w:r>
        <w:rPr>
          <w:rFonts w:ascii="宋体" w:eastAsia="宋体" w:hAnsi="宋体" w:cs="宋体"/>
          <w:color w:val="auto"/>
          <w:spacing w:val="-3"/>
          <w:sz w:val="24"/>
          <w:szCs w:val="24"/>
        </w:rPr>
        <w:t>本次项目磋商中，我单位承诺：</w:t>
      </w:r>
    </w:p>
    <w:p w14:paraId="224C0FE1"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一</w:t>
      </w:r>
      <w:r>
        <w:rPr>
          <w:rFonts w:ascii="宋体" w:eastAsia="宋体" w:hAnsi="宋体" w:cs="宋体"/>
          <w:color w:val="auto"/>
          <w:spacing w:val="7"/>
          <w:sz w:val="24"/>
          <w:szCs w:val="24"/>
        </w:rPr>
        <w:t>)具有良好的商业信誉和健全的财务会计制度；</w:t>
      </w:r>
    </w:p>
    <w:p w14:paraId="5B09F9A3"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二</w:t>
      </w:r>
      <w:r>
        <w:rPr>
          <w:rFonts w:ascii="宋体" w:eastAsia="宋体" w:hAnsi="宋体" w:cs="宋体"/>
          <w:color w:val="auto"/>
          <w:spacing w:val="7"/>
          <w:sz w:val="24"/>
          <w:szCs w:val="24"/>
        </w:rPr>
        <w:t>)具有履行合同所必需的设备和专业技术能力；</w:t>
      </w:r>
    </w:p>
    <w:p w14:paraId="28BAC652"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三</w:t>
      </w:r>
      <w:r>
        <w:rPr>
          <w:rFonts w:ascii="宋体" w:eastAsia="宋体" w:hAnsi="宋体" w:cs="宋体"/>
          <w:color w:val="auto"/>
          <w:spacing w:val="7"/>
          <w:sz w:val="24"/>
          <w:szCs w:val="24"/>
        </w:rPr>
        <w:t>)有依法缴纳税收和社会保障资金的良好记录；</w:t>
      </w:r>
    </w:p>
    <w:p w14:paraId="2057050B" w14:textId="77777777" w:rsidR="002E3D40"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w:t>
      </w:r>
      <w:r>
        <w:rPr>
          <w:rFonts w:ascii="宋体" w:eastAsia="宋体" w:hAnsi="宋体" w:cs="宋体"/>
          <w:color w:val="auto"/>
          <w:spacing w:val="10"/>
          <w:sz w:val="24"/>
          <w:szCs w:val="24"/>
        </w:rPr>
        <w:t>四)参加政府采购活动前三年内，在经营活动中没有重大违法记录(重大违法记</w:t>
      </w:r>
      <w:r>
        <w:rPr>
          <w:rFonts w:ascii="宋体" w:eastAsia="宋体" w:hAnsi="宋体" w:cs="宋体"/>
          <w:color w:val="auto"/>
          <w:spacing w:val="1"/>
          <w:sz w:val="24"/>
          <w:szCs w:val="24"/>
        </w:rPr>
        <w:t>录指因违法经营受到</w:t>
      </w:r>
      <w:r>
        <w:rPr>
          <w:rFonts w:ascii="宋体" w:eastAsia="宋体" w:hAnsi="宋体" w:cs="宋体"/>
          <w:color w:val="auto"/>
          <w:sz w:val="24"/>
          <w:szCs w:val="24"/>
        </w:rPr>
        <w:t>刑事处罚或者责令停产停业、吊销许可证或者执照、较</w:t>
      </w:r>
      <w:r>
        <w:rPr>
          <w:rFonts w:ascii="宋体" w:eastAsia="宋体" w:hAnsi="宋体" w:cs="宋体"/>
          <w:color w:val="auto"/>
          <w:spacing w:val="-6"/>
          <w:sz w:val="24"/>
          <w:szCs w:val="24"/>
        </w:rPr>
        <w:t>大数额</w:t>
      </w:r>
      <w:r>
        <w:rPr>
          <w:rFonts w:ascii="宋体" w:eastAsia="宋体" w:hAnsi="宋体" w:cs="宋体"/>
          <w:color w:val="auto"/>
          <w:spacing w:val="-3"/>
          <w:sz w:val="24"/>
          <w:szCs w:val="24"/>
        </w:rPr>
        <w:t>罚款等行政处罚，不包括因违法经营被禁止在一定期限内参加政府采</w:t>
      </w:r>
      <w:r>
        <w:rPr>
          <w:rFonts w:ascii="宋体" w:eastAsia="宋体" w:hAnsi="宋体" w:cs="宋体"/>
          <w:color w:val="auto"/>
          <w:spacing w:val="-2"/>
          <w:sz w:val="24"/>
          <w:szCs w:val="24"/>
        </w:rPr>
        <w:t>购活动，但期限已</w:t>
      </w:r>
      <w:r>
        <w:rPr>
          <w:rFonts w:ascii="宋体" w:eastAsia="宋体" w:hAnsi="宋体" w:cs="宋体"/>
          <w:color w:val="auto"/>
          <w:spacing w:val="-1"/>
          <w:sz w:val="24"/>
          <w:szCs w:val="24"/>
        </w:rPr>
        <w:t>经届满的情形)；</w:t>
      </w:r>
    </w:p>
    <w:p w14:paraId="456934E3" w14:textId="77777777" w:rsidR="002E3D40"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(五</w:t>
      </w:r>
      <w:r>
        <w:rPr>
          <w:rFonts w:ascii="宋体" w:eastAsia="宋体" w:hAnsi="宋体" w:cs="宋体"/>
          <w:color w:val="auto"/>
          <w:spacing w:val="8"/>
          <w:sz w:val="24"/>
          <w:szCs w:val="24"/>
        </w:rPr>
        <w:t>)</w:t>
      </w:r>
      <w:r>
        <w:rPr>
          <w:rFonts w:ascii="宋体" w:eastAsia="宋体" w:hAnsi="宋体" w:cs="宋体"/>
          <w:color w:val="auto"/>
          <w:spacing w:val="6"/>
          <w:sz w:val="24"/>
          <w:szCs w:val="24"/>
        </w:rPr>
        <w:t>我单位不属于政府采购法律、行政法规规定的公益一类事业单位、或使用事业</w:t>
      </w:r>
      <w:r>
        <w:rPr>
          <w:rFonts w:ascii="宋体" w:eastAsia="宋体" w:hAnsi="宋体" w:cs="宋体"/>
          <w:color w:val="auto"/>
          <w:spacing w:val="3"/>
          <w:sz w:val="24"/>
          <w:szCs w:val="24"/>
        </w:rPr>
        <w:t>编制且由财政拨款保障的群团组织(仅适用于政府购买服务项目)；</w:t>
      </w:r>
    </w:p>
    <w:p w14:paraId="701EC3A6" w14:textId="77777777" w:rsidR="002E3D40"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(六</w:t>
      </w:r>
      <w:r>
        <w:rPr>
          <w:rFonts w:ascii="宋体" w:eastAsia="宋体" w:hAnsi="宋体" w:cs="宋体"/>
          <w:color w:val="auto"/>
          <w:spacing w:val="9"/>
          <w:sz w:val="24"/>
          <w:szCs w:val="24"/>
        </w:rPr>
        <w:t>)</w:t>
      </w:r>
      <w:r>
        <w:rPr>
          <w:rFonts w:ascii="宋体" w:eastAsia="宋体" w:hAnsi="宋体" w:cs="宋体"/>
          <w:color w:val="auto"/>
          <w:spacing w:val="6"/>
          <w:sz w:val="24"/>
          <w:szCs w:val="24"/>
        </w:rPr>
        <w:t>我单位不存在为采购项目提供整体设计、规范编制或者项目管理、监理、检</w:t>
      </w:r>
      <w:r>
        <w:rPr>
          <w:rFonts w:ascii="宋体" w:eastAsia="宋体" w:hAnsi="宋体" w:cs="宋体"/>
          <w:color w:val="auto"/>
          <w:spacing w:val="4"/>
          <w:sz w:val="24"/>
          <w:szCs w:val="24"/>
        </w:rPr>
        <w:t>测等服务后，再参加该采购项目的其他采购活动的情形(单一来源采购</w:t>
      </w:r>
      <w:r>
        <w:rPr>
          <w:rFonts w:ascii="宋体" w:eastAsia="宋体" w:hAnsi="宋体" w:cs="宋体"/>
          <w:color w:val="auto"/>
          <w:spacing w:val="2"/>
          <w:sz w:val="24"/>
          <w:szCs w:val="24"/>
        </w:rPr>
        <w:t>项</w:t>
      </w:r>
      <w:r>
        <w:rPr>
          <w:rFonts w:ascii="宋体" w:eastAsia="宋体" w:hAnsi="宋体" w:cs="宋体"/>
          <w:color w:val="auto"/>
          <w:sz w:val="24"/>
          <w:szCs w:val="24"/>
        </w:rPr>
        <w:t>目</w:t>
      </w:r>
      <w:r>
        <w:rPr>
          <w:rFonts w:ascii="宋体" w:eastAsia="宋体" w:hAnsi="宋体" w:cs="宋体"/>
          <w:color w:val="auto"/>
          <w:spacing w:val="-9"/>
          <w:sz w:val="24"/>
          <w:szCs w:val="24"/>
        </w:rPr>
        <w:t>除</w:t>
      </w:r>
      <w:r>
        <w:rPr>
          <w:rFonts w:ascii="宋体" w:eastAsia="宋体" w:hAnsi="宋体" w:cs="宋体"/>
          <w:color w:val="auto"/>
          <w:spacing w:val="-6"/>
          <w:sz w:val="24"/>
          <w:szCs w:val="24"/>
        </w:rPr>
        <w:t>外)；</w:t>
      </w:r>
    </w:p>
    <w:p w14:paraId="6744B9AE" w14:textId="77777777" w:rsidR="002E3D40" w:rsidRDefault="00000000">
      <w:pPr>
        <w:spacing w:line="360" w:lineRule="auto"/>
        <w:ind w:firstLineChars="200" w:firstLine="512"/>
        <w:jc w:val="both"/>
        <w:rPr>
          <w:rFonts w:ascii="宋体" w:eastAsia="宋体" w:hAnsi="宋体" w:cs="宋体"/>
          <w:color w:val="auto"/>
          <w:sz w:val="24"/>
          <w:szCs w:val="24"/>
        </w:rPr>
      </w:pPr>
      <w:r>
        <w:rPr>
          <w:rFonts w:ascii="宋体" w:eastAsia="宋体" w:hAnsi="宋体" w:cs="宋体"/>
          <w:color w:val="auto"/>
          <w:spacing w:val="16"/>
          <w:sz w:val="24"/>
          <w:szCs w:val="24"/>
        </w:rPr>
        <w:t>(七)</w:t>
      </w:r>
      <w:r>
        <w:rPr>
          <w:rFonts w:ascii="宋体" w:eastAsia="宋体" w:hAnsi="宋体" w:cs="宋体"/>
          <w:color w:val="auto"/>
          <w:spacing w:val="9"/>
          <w:sz w:val="24"/>
          <w:szCs w:val="24"/>
        </w:rPr>
        <w:t>与</w:t>
      </w:r>
      <w:r>
        <w:rPr>
          <w:rFonts w:ascii="宋体" w:eastAsia="宋体" w:hAnsi="宋体" w:cs="宋体"/>
          <w:color w:val="auto"/>
          <w:spacing w:val="8"/>
          <w:sz w:val="24"/>
          <w:szCs w:val="24"/>
        </w:rPr>
        <w:t>我单位存在</w:t>
      </w:r>
      <w:r>
        <w:rPr>
          <w:rFonts w:ascii="宋体" w:eastAsia="宋体" w:hAnsi="宋体"/>
          <w:color w:val="auto"/>
          <w:spacing w:val="8"/>
          <w:sz w:val="24"/>
          <w:szCs w:val="24"/>
        </w:rPr>
        <w:t>“</w:t>
      </w:r>
      <w:r>
        <w:rPr>
          <w:rFonts w:ascii="宋体" w:eastAsia="宋体" w:hAnsi="宋体" w:cs="宋体"/>
          <w:color w:val="auto"/>
          <w:spacing w:val="8"/>
          <w:sz w:val="24"/>
          <w:szCs w:val="24"/>
        </w:rPr>
        <w:t>单位负责人为同一人或者存在直接控股、管理关系</w:t>
      </w:r>
      <w:r>
        <w:rPr>
          <w:rFonts w:ascii="宋体" w:eastAsia="宋体" w:hAnsi="宋体"/>
          <w:color w:val="auto"/>
          <w:spacing w:val="8"/>
          <w:sz w:val="24"/>
          <w:szCs w:val="24"/>
        </w:rPr>
        <w:t>”</w:t>
      </w:r>
      <w:r>
        <w:rPr>
          <w:rFonts w:ascii="宋体" w:eastAsia="宋体" w:hAnsi="宋体" w:cs="宋体"/>
          <w:color w:val="auto"/>
          <w:spacing w:val="8"/>
          <w:sz w:val="24"/>
          <w:szCs w:val="24"/>
        </w:rPr>
        <w:t>的其他法</w:t>
      </w:r>
      <w:r>
        <w:rPr>
          <w:rFonts w:ascii="宋体" w:eastAsia="宋体" w:hAnsi="宋体" w:cs="宋体"/>
          <w:color w:val="auto"/>
          <w:spacing w:val="1"/>
          <w:sz w:val="24"/>
          <w:szCs w:val="24"/>
        </w:rPr>
        <w:t>人单位信息</w:t>
      </w:r>
      <w:r>
        <w:rPr>
          <w:rFonts w:ascii="宋体" w:eastAsia="宋体" w:hAnsi="宋体" w:cs="宋体"/>
          <w:color w:val="auto"/>
          <w:sz w:val="24"/>
          <w:szCs w:val="24"/>
        </w:rPr>
        <w:t>如下(如有，不论其是否参加同一合同项下的政府采购活动均须</w:t>
      </w:r>
      <w:r>
        <w:rPr>
          <w:rFonts w:ascii="宋体" w:eastAsia="宋体" w:hAnsi="宋体" w:cs="宋体"/>
          <w:color w:val="auto"/>
          <w:spacing w:val="-10"/>
          <w:sz w:val="24"/>
          <w:szCs w:val="24"/>
        </w:rPr>
        <w:t>填</w:t>
      </w:r>
      <w:r>
        <w:rPr>
          <w:rFonts w:ascii="宋体" w:eastAsia="宋体" w:hAnsi="宋体" w:cs="宋体"/>
          <w:color w:val="auto"/>
          <w:spacing w:val="-6"/>
          <w:sz w:val="24"/>
          <w:szCs w:val="24"/>
        </w:rPr>
        <w:t>写)：</w:t>
      </w:r>
    </w:p>
    <w:p w14:paraId="52942426" w14:textId="77777777" w:rsidR="002E3D40" w:rsidRDefault="002E3D40">
      <w:pPr>
        <w:spacing w:line="360" w:lineRule="auto"/>
        <w:ind w:firstLineChars="200" w:firstLine="420"/>
        <w:jc w:val="both"/>
        <w:rPr>
          <w:rFonts w:ascii="宋体" w:eastAsia="宋体" w:hAnsi="宋体"/>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2E3D40" w14:paraId="5EAEE4A4" w14:textId="77777777">
        <w:trPr>
          <w:trHeight w:val="439"/>
        </w:trPr>
        <w:tc>
          <w:tcPr>
            <w:tcW w:w="954" w:type="dxa"/>
          </w:tcPr>
          <w:p w14:paraId="183B9AC7"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4571" w:type="dxa"/>
          </w:tcPr>
          <w:p w14:paraId="41AD7705"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单</w:t>
            </w:r>
            <w:r>
              <w:rPr>
                <w:rFonts w:ascii="宋体" w:eastAsia="宋体" w:hAnsi="宋体" w:cs="宋体"/>
                <w:color w:val="auto"/>
                <w:spacing w:val="-2"/>
                <w:sz w:val="24"/>
                <w:szCs w:val="24"/>
              </w:rPr>
              <w:t>位名称</w:t>
            </w:r>
          </w:p>
        </w:tc>
        <w:tc>
          <w:tcPr>
            <w:tcW w:w="2980" w:type="dxa"/>
          </w:tcPr>
          <w:p w14:paraId="36BBD388"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相互关</w:t>
            </w:r>
            <w:r>
              <w:rPr>
                <w:rFonts w:ascii="宋体" w:eastAsia="宋体" w:hAnsi="宋体" w:cs="宋体"/>
                <w:color w:val="auto"/>
                <w:spacing w:val="-1"/>
                <w:sz w:val="24"/>
                <w:szCs w:val="24"/>
              </w:rPr>
              <w:t>系</w:t>
            </w:r>
          </w:p>
        </w:tc>
      </w:tr>
      <w:tr w:rsidR="002E3D40" w14:paraId="6DA028CF" w14:textId="77777777">
        <w:trPr>
          <w:trHeight w:val="433"/>
        </w:trPr>
        <w:tc>
          <w:tcPr>
            <w:tcW w:w="954" w:type="dxa"/>
          </w:tcPr>
          <w:p w14:paraId="7686586B"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4571" w:type="dxa"/>
          </w:tcPr>
          <w:p w14:paraId="1AFAEFD8" w14:textId="77777777" w:rsidR="002E3D40" w:rsidRDefault="002E3D40">
            <w:pPr>
              <w:spacing w:line="360" w:lineRule="auto"/>
              <w:jc w:val="center"/>
              <w:rPr>
                <w:rFonts w:ascii="宋体" w:eastAsia="宋体" w:hAnsi="宋体"/>
                <w:color w:val="auto"/>
              </w:rPr>
            </w:pPr>
          </w:p>
        </w:tc>
        <w:tc>
          <w:tcPr>
            <w:tcW w:w="2980" w:type="dxa"/>
          </w:tcPr>
          <w:p w14:paraId="27CFE565" w14:textId="77777777" w:rsidR="002E3D40" w:rsidRDefault="002E3D40">
            <w:pPr>
              <w:spacing w:line="360" w:lineRule="auto"/>
              <w:jc w:val="center"/>
              <w:rPr>
                <w:rFonts w:ascii="宋体" w:eastAsia="宋体" w:hAnsi="宋体"/>
                <w:color w:val="auto"/>
              </w:rPr>
            </w:pPr>
          </w:p>
        </w:tc>
      </w:tr>
      <w:tr w:rsidR="002E3D40" w14:paraId="141C9C60" w14:textId="77777777">
        <w:trPr>
          <w:trHeight w:val="434"/>
        </w:trPr>
        <w:tc>
          <w:tcPr>
            <w:tcW w:w="954" w:type="dxa"/>
          </w:tcPr>
          <w:p w14:paraId="344A743A"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4571" w:type="dxa"/>
          </w:tcPr>
          <w:p w14:paraId="2759A59F" w14:textId="77777777" w:rsidR="002E3D40" w:rsidRDefault="002E3D40">
            <w:pPr>
              <w:spacing w:line="360" w:lineRule="auto"/>
              <w:jc w:val="center"/>
              <w:rPr>
                <w:rFonts w:ascii="宋体" w:eastAsia="宋体" w:hAnsi="宋体"/>
                <w:color w:val="auto"/>
              </w:rPr>
            </w:pPr>
          </w:p>
        </w:tc>
        <w:tc>
          <w:tcPr>
            <w:tcW w:w="2980" w:type="dxa"/>
          </w:tcPr>
          <w:p w14:paraId="3533825B" w14:textId="77777777" w:rsidR="002E3D40" w:rsidRDefault="002E3D40">
            <w:pPr>
              <w:spacing w:line="360" w:lineRule="auto"/>
              <w:jc w:val="center"/>
              <w:rPr>
                <w:rFonts w:ascii="宋体" w:eastAsia="宋体" w:hAnsi="宋体"/>
                <w:color w:val="auto"/>
              </w:rPr>
            </w:pPr>
          </w:p>
        </w:tc>
      </w:tr>
      <w:tr w:rsidR="002E3D40" w14:paraId="4EB259D9" w14:textId="77777777">
        <w:trPr>
          <w:trHeight w:val="438"/>
        </w:trPr>
        <w:tc>
          <w:tcPr>
            <w:tcW w:w="954" w:type="dxa"/>
          </w:tcPr>
          <w:p w14:paraId="28A7D502"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4571" w:type="dxa"/>
          </w:tcPr>
          <w:p w14:paraId="49A3882A" w14:textId="77777777" w:rsidR="002E3D40" w:rsidRDefault="002E3D40">
            <w:pPr>
              <w:spacing w:line="360" w:lineRule="auto"/>
              <w:jc w:val="center"/>
              <w:rPr>
                <w:rFonts w:ascii="宋体" w:eastAsia="宋体" w:hAnsi="宋体"/>
                <w:color w:val="auto"/>
              </w:rPr>
            </w:pPr>
          </w:p>
        </w:tc>
        <w:tc>
          <w:tcPr>
            <w:tcW w:w="2980" w:type="dxa"/>
          </w:tcPr>
          <w:p w14:paraId="21AB9651" w14:textId="77777777" w:rsidR="002E3D40" w:rsidRDefault="002E3D40">
            <w:pPr>
              <w:spacing w:line="360" w:lineRule="auto"/>
              <w:jc w:val="center"/>
              <w:rPr>
                <w:rFonts w:ascii="宋体" w:eastAsia="宋体" w:hAnsi="宋体"/>
                <w:color w:val="auto"/>
              </w:rPr>
            </w:pPr>
          </w:p>
        </w:tc>
      </w:tr>
    </w:tbl>
    <w:p w14:paraId="2B2DAB0E" w14:textId="77777777" w:rsidR="002E3D40" w:rsidRDefault="00000000">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上述</w:t>
      </w:r>
      <w:r>
        <w:rPr>
          <w:rFonts w:ascii="宋体" w:eastAsia="宋体" w:hAnsi="宋体" w:cs="宋体"/>
          <w:color w:val="auto"/>
          <w:spacing w:val="-3"/>
          <w:sz w:val="24"/>
          <w:szCs w:val="24"/>
        </w:rPr>
        <w:t>声</w:t>
      </w:r>
      <w:r>
        <w:rPr>
          <w:rFonts w:ascii="宋体" w:eastAsia="宋体" w:hAnsi="宋体" w:cs="宋体"/>
          <w:color w:val="auto"/>
          <w:spacing w:val="-2"/>
          <w:sz w:val="24"/>
          <w:szCs w:val="24"/>
        </w:rPr>
        <w:t>明真实有效，否则我方负全部责任。</w:t>
      </w:r>
    </w:p>
    <w:p w14:paraId="12080E08" w14:textId="77777777" w:rsidR="002E3D40" w:rsidRDefault="002E3D40">
      <w:pPr>
        <w:spacing w:line="360" w:lineRule="auto"/>
        <w:ind w:firstLineChars="200" w:firstLine="420"/>
        <w:jc w:val="both"/>
        <w:rPr>
          <w:rFonts w:ascii="宋体" w:eastAsia="宋体" w:hAnsi="宋体"/>
          <w:color w:val="auto"/>
        </w:rPr>
      </w:pPr>
    </w:p>
    <w:p w14:paraId="5A0F097E" w14:textId="77777777" w:rsidR="002E3D40" w:rsidRDefault="00000000">
      <w:pPr>
        <w:spacing w:line="360" w:lineRule="auto"/>
        <w:ind w:firstLineChars="200" w:firstLine="470"/>
        <w:jc w:val="both"/>
        <w:rPr>
          <w:rFonts w:ascii="宋体" w:eastAsia="宋体" w:hAnsi="宋体"/>
          <w:color w:val="auto"/>
          <w:sz w:val="24"/>
          <w:szCs w:val="24"/>
        </w:rPr>
      </w:pPr>
      <w:r>
        <w:rPr>
          <w:rFonts w:ascii="宋体" w:eastAsia="宋体" w:hAnsi="宋体" w:cs="宋体"/>
          <w:color w:val="auto"/>
          <w:spacing w:val="-5"/>
          <w:sz w:val="24"/>
          <w:szCs w:val="24"/>
        </w:rPr>
        <w:t>供</w:t>
      </w:r>
      <w:r>
        <w:rPr>
          <w:rFonts w:ascii="宋体" w:eastAsia="宋体" w:hAnsi="宋体" w:cs="宋体"/>
          <w:color w:val="auto"/>
          <w:spacing w:val="-4"/>
          <w:sz w:val="24"/>
          <w:szCs w:val="24"/>
        </w:rPr>
        <w:t>应商名称(加盖公章)：</w:t>
      </w:r>
      <w:r>
        <w:rPr>
          <w:rFonts w:ascii="宋体" w:eastAsia="宋体" w:hAnsi="宋体"/>
          <w:color w:val="auto"/>
          <w:spacing w:val="-4"/>
          <w:sz w:val="24"/>
          <w:szCs w:val="24"/>
        </w:rPr>
        <w:t>______</w:t>
      </w:r>
    </w:p>
    <w:p w14:paraId="0DEC16A5" w14:textId="77777777" w:rsidR="002E3D40" w:rsidRDefault="00000000">
      <w:pPr>
        <w:spacing w:line="360" w:lineRule="auto"/>
        <w:ind w:firstLineChars="200" w:firstLine="440"/>
        <w:jc w:val="both"/>
        <w:rPr>
          <w:rFonts w:ascii="宋体" w:eastAsia="宋体" w:hAnsi="宋体" w:cs="宋体"/>
          <w:color w:val="auto"/>
          <w:sz w:val="24"/>
          <w:szCs w:val="24"/>
        </w:rPr>
      </w:pPr>
      <w:r>
        <w:rPr>
          <w:rFonts w:ascii="宋体" w:eastAsia="宋体" w:hAnsi="宋体" w:cs="宋体"/>
          <w:color w:val="auto"/>
          <w:spacing w:val="-20"/>
          <w:sz w:val="24"/>
          <w:szCs w:val="24"/>
        </w:rPr>
        <w:t>日期：</w:t>
      </w:r>
      <w:r>
        <w:rPr>
          <w:rFonts w:ascii="宋体" w:eastAsia="宋体" w:hAnsi="宋体"/>
          <w:color w:val="auto"/>
          <w:spacing w:val="-20"/>
          <w:sz w:val="24"/>
          <w:szCs w:val="24"/>
        </w:rPr>
        <w:t>____</w:t>
      </w:r>
      <w:r>
        <w:rPr>
          <w:rFonts w:ascii="宋体" w:eastAsia="宋体" w:hAnsi="宋体" w:cs="宋体"/>
          <w:color w:val="auto"/>
          <w:spacing w:val="-20"/>
          <w:sz w:val="24"/>
          <w:szCs w:val="24"/>
        </w:rPr>
        <w:t>年</w:t>
      </w:r>
      <w:r>
        <w:rPr>
          <w:rFonts w:ascii="宋体" w:eastAsia="宋体" w:hAnsi="宋体"/>
          <w:color w:val="auto"/>
          <w:spacing w:val="-20"/>
          <w:sz w:val="24"/>
          <w:szCs w:val="24"/>
        </w:rPr>
        <w:t>____</w:t>
      </w:r>
      <w:r>
        <w:rPr>
          <w:rFonts w:ascii="宋体" w:eastAsia="宋体" w:hAnsi="宋体" w:cs="宋体"/>
          <w:color w:val="auto"/>
          <w:spacing w:val="-20"/>
          <w:sz w:val="24"/>
          <w:szCs w:val="24"/>
        </w:rPr>
        <w:t>月</w:t>
      </w:r>
      <w:r>
        <w:rPr>
          <w:rFonts w:ascii="宋体" w:eastAsia="宋体" w:hAnsi="宋体"/>
          <w:color w:val="auto"/>
          <w:spacing w:val="-20"/>
          <w:sz w:val="24"/>
          <w:szCs w:val="24"/>
        </w:rPr>
        <w:t>____</w:t>
      </w:r>
      <w:r>
        <w:rPr>
          <w:rFonts w:ascii="宋体" w:eastAsia="宋体" w:hAnsi="宋体" w:cs="宋体"/>
          <w:color w:val="auto"/>
          <w:spacing w:val="-20"/>
          <w:sz w:val="24"/>
          <w:szCs w:val="24"/>
        </w:rPr>
        <w:t>日</w:t>
      </w:r>
      <w:r>
        <w:rPr>
          <w:rFonts w:ascii="宋体" w:eastAsia="宋体" w:hAnsi="宋体" w:cs="宋体"/>
          <w:color w:val="auto"/>
          <w:spacing w:val="-8"/>
          <w:sz w:val="24"/>
          <w:szCs w:val="24"/>
        </w:rPr>
        <w:t>说明：</w:t>
      </w:r>
      <w:r>
        <w:rPr>
          <w:rFonts w:ascii="宋体" w:eastAsia="宋体" w:hAnsi="宋体" w:cs="宋体"/>
          <w:color w:val="auto"/>
          <w:spacing w:val="-6"/>
          <w:sz w:val="24"/>
          <w:szCs w:val="24"/>
        </w:rPr>
        <w:t>供</w:t>
      </w:r>
      <w:r>
        <w:rPr>
          <w:rFonts w:ascii="宋体" w:eastAsia="宋体" w:hAnsi="宋体" w:cs="宋体"/>
          <w:color w:val="auto"/>
          <w:spacing w:val="-4"/>
          <w:sz w:val="24"/>
          <w:szCs w:val="24"/>
        </w:rPr>
        <w:t>应商承诺不实的，依据《政府采购法》第七十七条</w:t>
      </w:r>
      <w:r>
        <w:rPr>
          <w:rFonts w:ascii="宋体" w:eastAsia="宋体" w:hAnsi="宋体"/>
          <w:color w:val="auto"/>
          <w:spacing w:val="-4"/>
          <w:sz w:val="24"/>
          <w:szCs w:val="24"/>
        </w:rPr>
        <w:t>“</w:t>
      </w:r>
      <w:r>
        <w:rPr>
          <w:rFonts w:ascii="宋体" w:eastAsia="宋体" w:hAnsi="宋体" w:cs="宋体"/>
          <w:color w:val="auto"/>
          <w:spacing w:val="-4"/>
          <w:sz w:val="24"/>
          <w:szCs w:val="24"/>
        </w:rPr>
        <w:t>提供虚假材料谋取中标、</w:t>
      </w:r>
      <w:r>
        <w:rPr>
          <w:rFonts w:ascii="宋体" w:eastAsia="宋体" w:hAnsi="宋体" w:cs="宋体"/>
          <w:color w:val="auto"/>
          <w:spacing w:val="1"/>
          <w:sz w:val="24"/>
          <w:szCs w:val="24"/>
        </w:rPr>
        <w:t>成</w:t>
      </w:r>
      <w:r>
        <w:rPr>
          <w:rFonts w:ascii="宋体" w:eastAsia="宋体" w:hAnsi="宋体" w:cs="宋体"/>
          <w:color w:val="auto"/>
          <w:sz w:val="24"/>
          <w:szCs w:val="24"/>
        </w:rPr>
        <w:t>交的</w:t>
      </w:r>
      <w:r>
        <w:rPr>
          <w:rFonts w:ascii="宋体" w:eastAsia="宋体" w:hAnsi="宋体"/>
          <w:color w:val="auto"/>
          <w:sz w:val="24"/>
          <w:szCs w:val="24"/>
        </w:rPr>
        <w:t>”</w:t>
      </w:r>
      <w:r>
        <w:rPr>
          <w:rFonts w:ascii="宋体" w:eastAsia="宋体" w:hAnsi="宋体" w:cs="宋体"/>
          <w:color w:val="auto"/>
          <w:sz w:val="24"/>
          <w:szCs w:val="24"/>
        </w:rPr>
        <w:t>有关规定予以处理。</w:t>
      </w:r>
    </w:p>
    <w:p w14:paraId="352D72B0" w14:textId="77777777" w:rsidR="002E3D40" w:rsidRDefault="002E3D40">
      <w:pPr>
        <w:spacing w:line="360" w:lineRule="auto"/>
        <w:ind w:firstLineChars="200" w:firstLine="420"/>
        <w:jc w:val="both"/>
        <w:rPr>
          <w:rFonts w:ascii="宋体" w:eastAsia="宋体" w:hAnsi="宋体"/>
          <w:color w:val="auto"/>
        </w:rPr>
        <w:sectPr w:rsidR="002E3D40" w:rsidSect="00755EE4">
          <w:footerReference w:type="default" r:id="rId20"/>
          <w:pgSz w:w="11907" w:h="16840"/>
          <w:pgMar w:top="1117" w:right="1133" w:bottom="1060" w:left="1418" w:header="878" w:footer="556" w:gutter="0"/>
          <w:cols w:space="720"/>
        </w:sectPr>
      </w:pPr>
    </w:p>
    <w:p w14:paraId="2B958D00" w14:textId="77777777" w:rsidR="002E3D40" w:rsidRDefault="002E3D40">
      <w:pPr>
        <w:spacing w:line="360" w:lineRule="auto"/>
        <w:ind w:firstLineChars="200" w:firstLine="420"/>
        <w:jc w:val="both"/>
        <w:rPr>
          <w:rFonts w:ascii="宋体" w:eastAsia="宋体" w:hAnsi="宋体"/>
          <w:color w:val="auto"/>
        </w:rPr>
      </w:pPr>
    </w:p>
    <w:p w14:paraId="234F0248"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s="宋体"/>
          <w:color w:val="auto"/>
          <w:spacing w:val="7"/>
          <w:sz w:val="24"/>
          <w:szCs w:val="24"/>
        </w:rPr>
        <w:t>落实政府采购政策需满足的资格要求(如有)</w:t>
      </w:r>
    </w:p>
    <w:p w14:paraId="2917505C"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2-1</w:t>
      </w:r>
      <w:r>
        <w:rPr>
          <w:rFonts w:ascii="宋体" w:eastAsia="宋体" w:hAnsi="宋体" w:cs="宋体"/>
          <w:color w:val="auto"/>
          <w:spacing w:val="1"/>
          <w:position w:val="17"/>
          <w:sz w:val="24"/>
          <w:szCs w:val="24"/>
        </w:rPr>
        <w:t>中小企业证明文件</w:t>
      </w:r>
    </w:p>
    <w:p w14:paraId="7E72A8D8" w14:textId="77777777" w:rsidR="002E3D40"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0FC454FE"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7"/>
          <w:sz w:val="24"/>
          <w:szCs w:val="24"/>
        </w:rPr>
        <w:t>1</w:t>
      </w:r>
      <w:r>
        <w:rPr>
          <w:rFonts w:ascii="宋体" w:eastAsia="宋体" w:hAnsi="宋体" w:cs="宋体"/>
          <w:color w:val="auto"/>
          <w:spacing w:val="7"/>
          <w:sz w:val="24"/>
          <w:szCs w:val="24"/>
        </w:rPr>
        <w:t>)如本项目(包)不专门面向中小企业预留采购份额，供应商无须提供《中小企业</w:t>
      </w:r>
      <w:r>
        <w:rPr>
          <w:rFonts w:ascii="宋体" w:eastAsia="宋体" w:hAnsi="宋体" w:cs="宋体"/>
          <w:color w:val="auto"/>
          <w:spacing w:val="2"/>
          <w:sz w:val="24"/>
          <w:szCs w:val="24"/>
        </w:rPr>
        <w:t>声明函》或《残疾人福利性单位声明函》或由省级以</w:t>
      </w:r>
      <w:r>
        <w:rPr>
          <w:rFonts w:ascii="宋体" w:eastAsia="宋体" w:hAnsi="宋体" w:cs="宋体"/>
          <w:color w:val="auto"/>
          <w:spacing w:val="1"/>
          <w:sz w:val="24"/>
          <w:szCs w:val="24"/>
        </w:rPr>
        <w:t>上监狱管理局、戒毒管理局(含新</w:t>
      </w:r>
      <w:r>
        <w:rPr>
          <w:rFonts w:ascii="宋体" w:eastAsia="宋体" w:hAnsi="宋体" w:cs="宋体"/>
          <w:color w:val="auto"/>
          <w:spacing w:val="-8"/>
          <w:sz w:val="24"/>
          <w:szCs w:val="24"/>
        </w:rPr>
        <w:t>疆生产建设</w:t>
      </w:r>
      <w:r>
        <w:rPr>
          <w:rFonts w:ascii="宋体" w:eastAsia="宋体" w:hAnsi="宋体" w:cs="宋体"/>
          <w:color w:val="auto"/>
          <w:spacing w:val="-4"/>
          <w:sz w:val="24"/>
          <w:szCs w:val="24"/>
        </w:rPr>
        <w:t>兵团)出具的属于监狱企业的证明文件；当供应商拟享受中小企业扶持政策</w:t>
      </w:r>
      <w:r>
        <w:rPr>
          <w:rFonts w:ascii="宋体" w:eastAsia="宋体" w:hAnsi="宋体" w:cs="宋体"/>
          <w:color w:val="auto"/>
          <w:spacing w:val="-2"/>
          <w:sz w:val="24"/>
          <w:szCs w:val="24"/>
        </w:rPr>
        <w:t>时，仍应提供上述证明文件，否则不</w:t>
      </w:r>
      <w:r>
        <w:rPr>
          <w:rFonts w:ascii="宋体" w:eastAsia="宋体" w:hAnsi="宋体" w:cs="宋体"/>
          <w:color w:val="auto"/>
          <w:spacing w:val="-1"/>
          <w:sz w:val="24"/>
          <w:szCs w:val="24"/>
        </w:rPr>
        <w:t>享受相关中小企业扶持政策。</w:t>
      </w:r>
    </w:p>
    <w:p w14:paraId="79FD44C0" w14:textId="77777777" w:rsidR="002E3D40"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7"/>
          <w:sz w:val="24"/>
          <w:szCs w:val="24"/>
        </w:rPr>
        <w:t>2</w:t>
      </w:r>
      <w:r>
        <w:rPr>
          <w:rFonts w:ascii="宋体" w:eastAsia="宋体" w:hAnsi="宋体" w:cs="宋体"/>
          <w:color w:val="auto"/>
          <w:spacing w:val="7"/>
          <w:sz w:val="24"/>
          <w:szCs w:val="24"/>
        </w:rPr>
        <w:t>)如本项目(包)专门面向中小企业采购，响应文件中须提供《中小企业声明函</w:t>
      </w:r>
      <w:r>
        <w:rPr>
          <w:rFonts w:ascii="宋体" w:eastAsia="宋体" w:hAnsi="宋体" w:cs="宋体"/>
          <w:color w:val="auto"/>
          <w:sz w:val="24"/>
          <w:szCs w:val="24"/>
        </w:rPr>
        <w:t>》</w:t>
      </w:r>
      <w:r>
        <w:rPr>
          <w:rFonts w:ascii="宋体" w:eastAsia="宋体" w:hAnsi="宋体" w:cs="宋体"/>
          <w:color w:val="auto"/>
          <w:spacing w:val="2"/>
          <w:sz w:val="24"/>
          <w:szCs w:val="24"/>
        </w:rPr>
        <w:t>或《残疾人福利性单位声明函》，或提供由省级以上</w:t>
      </w:r>
      <w:r>
        <w:rPr>
          <w:rFonts w:ascii="宋体" w:eastAsia="宋体" w:hAnsi="宋体" w:cs="宋体"/>
          <w:color w:val="auto"/>
          <w:spacing w:val="1"/>
          <w:sz w:val="24"/>
          <w:szCs w:val="24"/>
        </w:rPr>
        <w:t>监狱管理局、戒毒管理局(含新疆</w:t>
      </w:r>
      <w:r>
        <w:rPr>
          <w:rFonts w:ascii="宋体" w:eastAsia="宋体" w:hAnsi="宋体" w:cs="宋体"/>
          <w:color w:val="auto"/>
          <w:spacing w:val="6"/>
          <w:sz w:val="24"/>
          <w:szCs w:val="24"/>
        </w:rPr>
        <w:t>生产建</w:t>
      </w:r>
      <w:r>
        <w:rPr>
          <w:rFonts w:ascii="宋体" w:eastAsia="宋体" w:hAnsi="宋体" w:cs="宋体"/>
          <w:color w:val="auto"/>
          <w:spacing w:val="3"/>
          <w:sz w:val="24"/>
          <w:szCs w:val="24"/>
        </w:rPr>
        <w:t>设兵团)出具的属于监狱企业的证明文件。</w:t>
      </w:r>
    </w:p>
    <w:p w14:paraId="04436799" w14:textId="77777777" w:rsidR="002E3D40"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w:t>
      </w:r>
      <w:r>
        <w:rPr>
          <w:rFonts w:ascii="宋体" w:eastAsia="宋体" w:hAnsi="宋体"/>
          <w:color w:val="auto"/>
          <w:spacing w:val="13"/>
          <w:sz w:val="24"/>
          <w:szCs w:val="24"/>
        </w:rPr>
        <w:t>3</w:t>
      </w:r>
      <w:r>
        <w:rPr>
          <w:rFonts w:ascii="宋体" w:eastAsia="宋体" w:hAnsi="宋体" w:cs="宋体"/>
          <w:color w:val="auto"/>
          <w:spacing w:val="10"/>
          <w:sz w:val="24"/>
          <w:szCs w:val="24"/>
        </w:rPr>
        <w:t>)如本项目(包)预留部分采购项目预算专门面向中小企业采购，且要求获得采购</w:t>
      </w:r>
      <w:r>
        <w:rPr>
          <w:rFonts w:ascii="宋体" w:eastAsia="宋体" w:hAnsi="宋体" w:cs="宋体"/>
          <w:color w:val="auto"/>
          <w:spacing w:val="5"/>
          <w:sz w:val="24"/>
          <w:szCs w:val="24"/>
        </w:rPr>
        <w:t>合同的供应商将采购项目中的一定比例分包给一家或者多家中小企业或要求供应商</w:t>
      </w:r>
      <w:r>
        <w:rPr>
          <w:rFonts w:ascii="宋体" w:eastAsia="宋体" w:hAnsi="宋体" w:cs="宋体"/>
          <w:color w:val="auto"/>
          <w:spacing w:val="3"/>
          <w:sz w:val="24"/>
          <w:szCs w:val="24"/>
        </w:rPr>
        <w:t>以</w:t>
      </w:r>
      <w:r>
        <w:rPr>
          <w:rFonts w:ascii="宋体" w:eastAsia="宋体" w:hAnsi="宋体" w:cs="宋体"/>
          <w:color w:val="auto"/>
          <w:spacing w:val="-5"/>
          <w:sz w:val="24"/>
          <w:szCs w:val="24"/>
        </w:rPr>
        <w:t>联合体形式参加采购活动，响应文件中须提供《中小企业声明函》或《残疾人福利</w:t>
      </w:r>
      <w:r>
        <w:rPr>
          <w:rFonts w:ascii="宋体" w:eastAsia="宋体" w:hAnsi="宋体" w:cs="宋体"/>
          <w:color w:val="auto"/>
          <w:spacing w:val="-3"/>
          <w:sz w:val="24"/>
          <w:szCs w:val="24"/>
        </w:rPr>
        <w:t>性</w:t>
      </w:r>
      <w:r>
        <w:rPr>
          <w:rFonts w:ascii="宋体" w:eastAsia="宋体" w:hAnsi="宋体" w:cs="宋体"/>
          <w:color w:val="auto"/>
          <w:sz w:val="24"/>
          <w:szCs w:val="24"/>
        </w:rPr>
        <w:t>单</w:t>
      </w:r>
      <w:r>
        <w:rPr>
          <w:rFonts w:ascii="宋体" w:eastAsia="宋体" w:hAnsi="宋体" w:cs="宋体"/>
          <w:color w:val="auto"/>
          <w:spacing w:val="2"/>
          <w:sz w:val="24"/>
          <w:szCs w:val="24"/>
        </w:rPr>
        <w:t>位声明函》或由省级以上监狱管理局、戒毒管理局(含</w:t>
      </w:r>
      <w:r>
        <w:rPr>
          <w:rFonts w:ascii="宋体" w:eastAsia="宋体" w:hAnsi="宋体" w:cs="宋体"/>
          <w:color w:val="auto"/>
          <w:spacing w:val="1"/>
          <w:sz w:val="24"/>
          <w:szCs w:val="24"/>
        </w:rPr>
        <w:t>新疆生产建设兵团)出具的属于</w:t>
      </w:r>
      <w:r>
        <w:rPr>
          <w:rFonts w:ascii="宋体" w:eastAsia="宋体" w:hAnsi="宋体" w:cs="宋体"/>
          <w:color w:val="auto"/>
          <w:spacing w:val="-4"/>
          <w:sz w:val="24"/>
          <w:szCs w:val="24"/>
        </w:rPr>
        <w:t>监狱企业的证明文件</w:t>
      </w:r>
      <w:r>
        <w:rPr>
          <w:rFonts w:ascii="宋体" w:eastAsia="宋体" w:hAnsi="宋体" w:cs="宋体"/>
          <w:color w:val="auto"/>
          <w:spacing w:val="-3"/>
          <w:sz w:val="24"/>
          <w:szCs w:val="24"/>
        </w:rPr>
        <w:t>。</w:t>
      </w:r>
    </w:p>
    <w:p w14:paraId="28EA1726"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4</w:t>
      </w:r>
      <w:r>
        <w:rPr>
          <w:rFonts w:ascii="宋体" w:eastAsia="宋体" w:hAnsi="宋体" w:cs="宋体"/>
          <w:color w:val="auto"/>
          <w:spacing w:val="1"/>
          <w:sz w:val="24"/>
          <w:szCs w:val="24"/>
        </w:rPr>
        <w:t>)中小企业声明函填写注意事项</w:t>
      </w:r>
      <w:r>
        <w:rPr>
          <w:rFonts w:ascii="宋体" w:eastAsia="宋体" w:hAnsi="宋体"/>
          <w:color w:val="auto"/>
          <w:spacing w:val="1"/>
          <w:sz w:val="24"/>
          <w:szCs w:val="24"/>
        </w:rPr>
        <w:t>1</w:t>
      </w:r>
      <w:r>
        <w:rPr>
          <w:rFonts w:ascii="宋体" w:eastAsia="宋体" w:hAnsi="宋体" w:cs="宋体"/>
          <w:color w:val="auto"/>
          <w:spacing w:val="1"/>
          <w:sz w:val="24"/>
          <w:szCs w:val="24"/>
        </w:rPr>
        <w:t>)《中小企业声明函》</w:t>
      </w:r>
      <w:r>
        <w:rPr>
          <w:rFonts w:ascii="宋体" w:eastAsia="宋体" w:hAnsi="宋体" w:cs="宋体"/>
          <w:color w:val="auto"/>
          <w:sz w:val="24"/>
          <w:szCs w:val="24"/>
        </w:rPr>
        <w:t>由参加政府采购活动的供应</w:t>
      </w:r>
      <w:r>
        <w:rPr>
          <w:rFonts w:ascii="宋体" w:eastAsia="宋体" w:hAnsi="宋体" w:cs="宋体"/>
          <w:color w:val="auto"/>
          <w:spacing w:val="-10"/>
          <w:sz w:val="24"/>
          <w:szCs w:val="24"/>
        </w:rPr>
        <w:t>商出具。</w:t>
      </w:r>
      <w:r>
        <w:rPr>
          <w:rFonts w:ascii="宋体" w:eastAsia="宋体" w:hAnsi="宋体" w:cs="宋体"/>
          <w:color w:val="auto"/>
          <w:spacing w:val="-7"/>
          <w:sz w:val="24"/>
          <w:szCs w:val="24"/>
        </w:rPr>
        <w:t>联</w:t>
      </w:r>
      <w:r>
        <w:rPr>
          <w:rFonts w:ascii="宋体" w:eastAsia="宋体" w:hAnsi="宋体" w:cs="宋体"/>
          <w:color w:val="auto"/>
          <w:spacing w:val="-5"/>
          <w:sz w:val="24"/>
          <w:szCs w:val="24"/>
        </w:rPr>
        <w:t>合体参与的，《中小企业声明函》可由牵头人出具。</w:t>
      </w:r>
      <w:r>
        <w:rPr>
          <w:rFonts w:ascii="宋体" w:eastAsia="宋体" w:hAnsi="宋体"/>
          <w:color w:val="auto"/>
          <w:spacing w:val="8"/>
          <w:sz w:val="24"/>
          <w:szCs w:val="24"/>
        </w:rPr>
        <w:t>2</w:t>
      </w:r>
      <w:r>
        <w:rPr>
          <w:rFonts w:ascii="宋体" w:eastAsia="宋体" w:hAnsi="宋体" w:cs="宋体"/>
          <w:color w:val="auto"/>
          <w:spacing w:val="8"/>
          <w:sz w:val="24"/>
          <w:szCs w:val="24"/>
        </w:rPr>
        <w:t>)对于</w:t>
      </w:r>
      <w:r>
        <w:rPr>
          <w:rFonts w:ascii="宋体" w:eastAsia="宋体" w:hAnsi="宋体" w:cs="宋体"/>
          <w:color w:val="auto"/>
          <w:spacing w:val="4"/>
          <w:sz w:val="24"/>
          <w:szCs w:val="24"/>
        </w:rPr>
        <w:t>联合体中由中小企业承担的部分，或者分包给中小企业的部分，必须全部由中</w:t>
      </w:r>
      <w:r>
        <w:rPr>
          <w:rFonts w:ascii="宋体" w:eastAsia="宋体" w:hAnsi="宋体" w:cs="宋体"/>
          <w:color w:val="auto"/>
          <w:spacing w:val="1"/>
          <w:sz w:val="24"/>
          <w:szCs w:val="24"/>
        </w:rPr>
        <w:t>小企业制造、承建或者承接。供应商应当在声明函</w:t>
      </w:r>
      <w:r>
        <w:rPr>
          <w:rFonts w:ascii="宋体" w:eastAsia="宋体" w:hAnsi="宋体"/>
          <w:color w:val="auto"/>
          <w:spacing w:val="1"/>
          <w:sz w:val="24"/>
          <w:szCs w:val="24"/>
        </w:rPr>
        <w:t>“</w:t>
      </w:r>
      <w:r>
        <w:rPr>
          <w:rFonts w:ascii="宋体" w:eastAsia="宋体" w:hAnsi="宋体" w:cs="宋体"/>
          <w:color w:val="auto"/>
          <w:sz w:val="24"/>
          <w:szCs w:val="24"/>
        </w:rPr>
        <w:t>标的名称</w:t>
      </w:r>
      <w:r>
        <w:rPr>
          <w:rFonts w:ascii="宋体" w:eastAsia="宋体" w:hAnsi="宋体"/>
          <w:color w:val="auto"/>
          <w:sz w:val="24"/>
          <w:szCs w:val="24"/>
        </w:rPr>
        <w:t>”</w:t>
      </w:r>
      <w:r>
        <w:rPr>
          <w:rFonts w:ascii="宋体" w:eastAsia="宋体" w:hAnsi="宋体" w:cs="宋体"/>
          <w:color w:val="auto"/>
          <w:sz w:val="24"/>
          <w:szCs w:val="24"/>
        </w:rPr>
        <w:t>部分标明联合体中中小企</w:t>
      </w:r>
      <w:r>
        <w:rPr>
          <w:rFonts w:ascii="宋体" w:eastAsia="宋体" w:hAnsi="宋体" w:cs="宋体"/>
          <w:color w:val="auto"/>
          <w:spacing w:val="-2"/>
          <w:sz w:val="24"/>
          <w:szCs w:val="24"/>
        </w:rPr>
        <w:t>业承担的具体内容或者中小企业的具体分包内容</w:t>
      </w:r>
      <w:r>
        <w:rPr>
          <w:rFonts w:ascii="宋体" w:eastAsia="宋体" w:hAnsi="宋体" w:cs="宋体"/>
          <w:color w:val="auto"/>
          <w:sz w:val="24"/>
          <w:szCs w:val="24"/>
        </w:rPr>
        <w:t>。</w:t>
      </w:r>
      <w:r>
        <w:rPr>
          <w:rFonts w:ascii="宋体" w:eastAsia="宋体" w:hAnsi="宋体"/>
          <w:color w:val="auto"/>
          <w:spacing w:val="8"/>
          <w:sz w:val="24"/>
          <w:szCs w:val="24"/>
        </w:rPr>
        <w:t>3</w:t>
      </w:r>
      <w:r>
        <w:rPr>
          <w:rFonts w:ascii="宋体" w:eastAsia="宋体" w:hAnsi="宋体" w:cs="宋体"/>
          <w:color w:val="auto"/>
          <w:spacing w:val="8"/>
          <w:sz w:val="24"/>
          <w:szCs w:val="24"/>
        </w:rPr>
        <w:t>)对于</w:t>
      </w:r>
      <w:r>
        <w:rPr>
          <w:rFonts w:ascii="宋体" w:eastAsia="宋体" w:hAnsi="宋体" w:cs="宋体"/>
          <w:color w:val="auto"/>
          <w:spacing w:val="4"/>
          <w:sz w:val="24"/>
          <w:szCs w:val="24"/>
        </w:rPr>
        <w:t>多标的采购项目，供应商应充分、准确地了解所提供货物的制造企业、提供服</w:t>
      </w:r>
      <w:r>
        <w:rPr>
          <w:rFonts w:ascii="宋体" w:eastAsia="宋体" w:hAnsi="宋体" w:cs="宋体"/>
          <w:color w:val="auto"/>
          <w:spacing w:val="-2"/>
          <w:sz w:val="24"/>
          <w:szCs w:val="24"/>
        </w:rPr>
        <w:t>务的承接企业信息。对</w:t>
      </w:r>
      <w:r>
        <w:rPr>
          <w:rFonts w:ascii="宋体" w:eastAsia="宋体" w:hAnsi="宋体" w:cs="宋体"/>
          <w:color w:val="auto"/>
          <w:spacing w:val="-1"/>
          <w:sz w:val="24"/>
          <w:szCs w:val="24"/>
        </w:rPr>
        <w:t>相关情况了解不清楚的，不建议填报本声明函。</w:t>
      </w:r>
    </w:p>
    <w:p w14:paraId="3786D9FB" w14:textId="77777777" w:rsidR="002E3D40" w:rsidRDefault="002E3D40">
      <w:pPr>
        <w:spacing w:line="360" w:lineRule="auto"/>
        <w:ind w:firstLineChars="200" w:firstLine="420"/>
        <w:jc w:val="both"/>
        <w:rPr>
          <w:rFonts w:ascii="宋体" w:eastAsia="宋体" w:hAnsi="宋体"/>
          <w:color w:val="auto"/>
        </w:rPr>
      </w:pPr>
    </w:p>
    <w:p w14:paraId="4B654F78" w14:textId="77777777" w:rsidR="002E3D40" w:rsidRDefault="002E3D40">
      <w:pPr>
        <w:spacing w:line="360" w:lineRule="auto"/>
        <w:ind w:firstLineChars="200" w:firstLine="420"/>
        <w:jc w:val="both"/>
        <w:rPr>
          <w:rFonts w:ascii="宋体" w:eastAsia="宋体" w:hAnsi="宋体"/>
          <w:color w:val="auto"/>
        </w:rPr>
      </w:pPr>
    </w:p>
    <w:p w14:paraId="08A68DE8"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5</w:t>
      </w:r>
      <w:r>
        <w:rPr>
          <w:rFonts w:ascii="宋体" w:eastAsia="宋体" w:hAnsi="宋体" w:cs="宋体"/>
          <w:color w:val="auto"/>
          <w:spacing w:val="2"/>
          <w:sz w:val="24"/>
          <w:szCs w:val="24"/>
        </w:rPr>
        <w:t>)</w:t>
      </w:r>
      <w:r>
        <w:rPr>
          <w:rFonts w:ascii="宋体" w:eastAsia="宋体" w:hAnsi="宋体" w:cs="宋体"/>
          <w:color w:val="auto"/>
          <w:spacing w:val="1"/>
          <w:sz w:val="24"/>
          <w:szCs w:val="24"/>
        </w:rPr>
        <w:t>温馨提示：为方便广大中小企业识别企业规模类型，工业和信息化部组织开发了</w:t>
      </w:r>
      <w:r>
        <w:rPr>
          <w:rFonts w:ascii="宋体" w:eastAsia="宋体" w:hAnsi="宋体" w:cs="宋体"/>
          <w:color w:val="auto"/>
          <w:spacing w:val="-14"/>
          <w:sz w:val="24"/>
          <w:szCs w:val="24"/>
        </w:rPr>
        <w:t>中小</w:t>
      </w:r>
      <w:r>
        <w:rPr>
          <w:rFonts w:ascii="宋体" w:eastAsia="宋体" w:hAnsi="宋体" w:cs="宋体"/>
          <w:color w:val="auto"/>
          <w:spacing w:val="-10"/>
          <w:sz w:val="24"/>
          <w:szCs w:val="24"/>
        </w:rPr>
        <w:t>企</w:t>
      </w:r>
      <w:r>
        <w:rPr>
          <w:rFonts w:ascii="宋体" w:eastAsia="宋体" w:hAnsi="宋体" w:cs="宋体"/>
          <w:color w:val="auto"/>
          <w:spacing w:val="-7"/>
          <w:sz w:val="24"/>
          <w:szCs w:val="24"/>
        </w:rPr>
        <w:t>业规模类型自测小程序，在国务院客户端和工业和信息化部网站上均有链接，供</w:t>
      </w:r>
      <w:r>
        <w:rPr>
          <w:rFonts w:ascii="宋体" w:eastAsia="宋体" w:hAnsi="宋体" w:cs="宋体"/>
          <w:color w:val="auto"/>
          <w:spacing w:val="-2"/>
          <w:sz w:val="24"/>
          <w:szCs w:val="24"/>
        </w:rPr>
        <w:t>应商填写所属的行业和指标数据可自动生成</w:t>
      </w:r>
      <w:r>
        <w:rPr>
          <w:rFonts w:ascii="宋体" w:eastAsia="宋体" w:hAnsi="宋体" w:cs="宋体"/>
          <w:color w:val="auto"/>
          <w:spacing w:val="-1"/>
          <w:sz w:val="24"/>
          <w:szCs w:val="24"/>
        </w:rPr>
        <w:t>企业规模类型测试结果。本项目中小企业划</w:t>
      </w:r>
      <w:r>
        <w:rPr>
          <w:rFonts w:ascii="宋体" w:eastAsia="宋体" w:hAnsi="宋体" w:cs="宋体"/>
          <w:color w:val="auto"/>
          <w:spacing w:val="-2"/>
          <w:sz w:val="24"/>
          <w:szCs w:val="24"/>
        </w:rPr>
        <w:t>分标准所属行业详见第二章《供应商须知资料表》</w:t>
      </w:r>
      <w:r>
        <w:rPr>
          <w:rFonts w:ascii="宋体" w:eastAsia="宋体" w:hAnsi="宋体" w:cs="宋体"/>
          <w:color w:val="auto"/>
          <w:spacing w:val="-1"/>
          <w:sz w:val="24"/>
          <w:szCs w:val="24"/>
        </w:rPr>
        <w:t>，如在该程序中未找到本项目文件规</w:t>
      </w:r>
      <w:r>
        <w:rPr>
          <w:rFonts w:ascii="宋体" w:eastAsia="宋体" w:hAnsi="宋体" w:cs="宋体"/>
          <w:color w:val="auto"/>
          <w:spacing w:val="-2"/>
          <w:sz w:val="24"/>
          <w:szCs w:val="24"/>
        </w:rPr>
        <w:t>定的中小企业划分标准所属行业，则按照《关于印发中小企业划型标</w:t>
      </w:r>
      <w:r>
        <w:rPr>
          <w:rFonts w:ascii="宋体" w:eastAsia="宋体" w:hAnsi="宋体" w:cs="宋体"/>
          <w:color w:val="auto"/>
          <w:spacing w:val="-1"/>
          <w:sz w:val="24"/>
          <w:szCs w:val="24"/>
        </w:rPr>
        <w:t>准规定的通知(工</w:t>
      </w:r>
      <w:r>
        <w:rPr>
          <w:rFonts w:ascii="宋体" w:eastAsia="宋体" w:hAnsi="宋体" w:cs="宋体"/>
          <w:color w:val="auto"/>
          <w:spacing w:val="-5"/>
          <w:sz w:val="24"/>
          <w:szCs w:val="24"/>
        </w:rPr>
        <w:t>信部联企业﹝</w:t>
      </w:r>
      <w:r>
        <w:rPr>
          <w:rFonts w:ascii="宋体" w:eastAsia="宋体" w:hAnsi="宋体"/>
          <w:color w:val="auto"/>
          <w:spacing w:val="-5"/>
          <w:sz w:val="24"/>
          <w:szCs w:val="24"/>
        </w:rPr>
        <w:t>2011</w:t>
      </w:r>
      <w:r>
        <w:rPr>
          <w:rFonts w:ascii="宋体" w:eastAsia="宋体" w:hAnsi="宋体" w:cs="宋体"/>
          <w:color w:val="auto"/>
          <w:spacing w:val="-5"/>
          <w:sz w:val="24"/>
          <w:szCs w:val="24"/>
        </w:rPr>
        <w:t>﹞</w:t>
      </w:r>
      <w:r>
        <w:rPr>
          <w:rFonts w:ascii="宋体" w:eastAsia="宋体" w:hAnsi="宋体"/>
          <w:color w:val="auto"/>
          <w:spacing w:val="-5"/>
          <w:sz w:val="24"/>
          <w:szCs w:val="24"/>
        </w:rPr>
        <w:t>300</w:t>
      </w:r>
      <w:r>
        <w:rPr>
          <w:rFonts w:ascii="宋体" w:eastAsia="宋体" w:hAnsi="宋体" w:cs="宋体"/>
          <w:color w:val="auto"/>
          <w:spacing w:val="-5"/>
          <w:sz w:val="24"/>
          <w:szCs w:val="24"/>
        </w:rPr>
        <w:t>号)》及本项目文件规定的中小企业划分标准所属行业执行</w:t>
      </w:r>
      <w:r>
        <w:rPr>
          <w:rFonts w:ascii="宋体" w:eastAsia="宋体" w:hAnsi="宋体" w:cs="宋体"/>
          <w:color w:val="auto"/>
          <w:spacing w:val="-3"/>
          <w:sz w:val="24"/>
          <w:szCs w:val="24"/>
        </w:rPr>
        <w:t>。</w:t>
      </w:r>
    </w:p>
    <w:p w14:paraId="789EB28D"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21"/>
          <w:footerReference w:type="default" r:id="rId22"/>
          <w:pgSz w:w="11907" w:h="16840"/>
          <w:pgMar w:top="1117" w:right="1070" w:bottom="1060" w:left="1276" w:header="878" w:footer="724" w:gutter="0"/>
          <w:cols w:space="720"/>
        </w:sectPr>
      </w:pPr>
    </w:p>
    <w:p w14:paraId="7B34D10B" w14:textId="77777777" w:rsidR="002E3D40" w:rsidRDefault="00000000">
      <w:pPr>
        <w:spacing w:line="360" w:lineRule="auto"/>
        <w:ind w:firstLineChars="200" w:firstLine="420"/>
        <w:jc w:val="both"/>
        <w:rPr>
          <w:rFonts w:ascii="宋体" w:eastAsia="宋体" w:hAnsi="宋体"/>
          <w:color w:val="auto"/>
        </w:rPr>
      </w:pPr>
      <w:r>
        <w:rPr>
          <w:rFonts w:ascii="宋体" w:eastAsia="宋体" w:hAnsi="宋体"/>
          <w:noProof/>
          <w:color w:val="auto"/>
        </w:rPr>
        <w:lastRenderedPageBreak/>
        <w:drawing>
          <wp:anchor distT="0" distB="0" distL="0" distR="0" simplePos="0" relativeHeight="251659264" behindDoc="0" locked="0" layoutInCell="0" allowOverlap="1" wp14:anchorId="61DC0267" wp14:editId="50551EAE">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23"/>
                    <a:stretch>
                      <a:fillRect/>
                    </a:stretch>
                  </pic:blipFill>
                  <pic:spPr>
                    <a:xfrm>
                      <a:off x="0" y="0"/>
                      <a:ext cx="5680993" cy="6350"/>
                    </a:xfrm>
                    <a:prstGeom prst="rect">
                      <a:avLst/>
                    </a:prstGeom>
                  </pic:spPr>
                </pic:pic>
              </a:graphicData>
            </a:graphic>
          </wp:anchor>
        </w:drawing>
      </w:r>
    </w:p>
    <w:p w14:paraId="34447CB9" w14:textId="77777777" w:rsidR="002E3D40" w:rsidRDefault="00000000">
      <w:pPr>
        <w:spacing w:line="360" w:lineRule="auto"/>
        <w:ind w:firstLineChars="200" w:firstLine="498"/>
        <w:jc w:val="both"/>
        <w:rPr>
          <w:rFonts w:ascii="宋体" w:eastAsia="宋体" w:hAnsi="宋体" w:cs="宋体"/>
          <w:color w:val="auto"/>
          <w:sz w:val="24"/>
          <w:szCs w:val="24"/>
        </w:rPr>
      </w:pPr>
      <w:r>
        <w:rPr>
          <w:rFonts w:ascii="宋体" w:eastAsia="宋体" w:hAnsi="宋体"/>
          <w:b/>
          <w:bCs/>
          <w:color w:val="auto"/>
          <w:spacing w:val="8"/>
          <w:sz w:val="24"/>
          <w:szCs w:val="24"/>
        </w:rPr>
        <w:t>2-1</w:t>
      </w:r>
      <w:r>
        <w:rPr>
          <w:rFonts w:ascii="宋体" w:eastAsia="宋体" w:hAnsi="宋体"/>
          <w:b/>
          <w:bCs/>
          <w:color w:val="auto"/>
          <w:spacing w:val="5"/>
          <w:sz w:val="24"/>
          <w:szCs w:val="24"/>
        </w:rPr>
        <w:t>-</w:t>
      </w:r>
      <w:r>
        <w:rPr>
          <w:rFonts w:ascii="宋体" w:eastAsia="宋体" w:hAnsi="宋体"/>
          <w:b/>
          <w:bCs/>
          <w:color w:val="auto"/>
          <w:spacing w:val="4"/>
          <w:sz w:val="24"/>
          <w:szCs w:val="24"/>
        </w:rPr>
        <w:t>1</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14:paraId="42718412"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14:paraId="17E48F97" w14:textId="77777777" w:rsidR="002E3D40" w:rsidRDefault="002E3D40">
      <w:pPr>
        <w:spacing w:line="360" w:lineRule="auto"/>
        <w:ind w:firstLineChars="200" w:firstLine="420"/>
        <w:jc w:val="both"/>
        <w:rPr>
          <w:rFonts w:ascii="宋体" w:eastAsia="宋体" w:hAnsi="宋体"/>
          <w:color w:val="auto"/>
        </w:rPr>
      </w:pPr>
    </w:p>
    <w:p w14:paraId="366560A8" w14:textId="77777777" w:rsidR="002E3D40"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本公司(联合体)郑重声明，根据《政府采购促进中小企业发展管理办法》(</w:t>
      </w:r>
      <w:r>
        <w:rPr>
          <w:rFonts w:ascii="宋体" w:eastAsia="宋体" w:hAnsi="宋体" w:cs="宋体"/>
          <w:color w:val="auto"/>
          <w:spacing w:val="9"/>
          <w:sz w:val="24"/>
          <w:szCs w:val="24"/>
        </w:rPr>
        <w:t>财</w:t>
      </w:r>
      <w:r>
        <w:rPr>
          <w:rFonts w:ascii="宋体" w:eastAsia="宋体" w:hAnsi="宋体" w:cs="宋体"/>
          <w:color w:val="auto"/>
          <w:spacing w:val="18"/>
          <w:sz w:val="24"/>
          <w:szCs w:val="24"/>
        </w:rPr>
        <w:t>库</w:t>
      </w:r>
      <w:r>
        <w:rPr>
          <w:rFonts w:ascii="宋体" w:eastAsia="宋体" w:hAnsi="宋体" w:cs="宋体"/>
          <w:color w:val="auto"/>
          <w:spacing w:val="12"/>
          <w:sz w:val="24"/>
          <w:szCs w:val="24"/>
        </w:rPr>
        <w:t>﹝</w:t>
      </w:r>
      <w:r>
        <w:rPr>
          <w:rFonts w:ascii="宋体" w:eastAsia="宋体" w:hAnsi="宋体"/>
          <w:color w:val="auto"/>
          <w:spacing w:val="12"/>
          <w:sz w:val="24"/>
          <w:szCs w:val="24"/>
        </w:rPr>
        <w:t>2020</w:t>
      </w:r>
      <w:r>
        <w:rPr>
          <w:rFonts w:ascii="宋体" w:eastAsia="宋体" w:hAnsi="宋体" w:cs="宋体"/>
          <w:color w:val="auto"/>
          <w:spacing w:val="12"/>
          <w:sz w:val="24"/>
          <w:szCs w:val="24"/>
        </w:rPr>
        <w:t>﹞</w:t>
      </w:r>
      <w:r>
        <w:rPr>
          <w:rFonts w:ascii="宋体" w:eastAsia="宋体" w:hAnsi="宋体"/>
          <w:color w:val="auto"/>
          <w:spacing w:val="12"/>
          <w:sz w:val="24"/>
          <w:szCs w:val="24"/>
        </w:rPr>
        <w:t>46</w:t>
      </w:r>
      <w:r>
        <w:rPr>
          <w:rFonts w:ascii="宋体" w:eastAsia="宋体" w:hAnsi="宋体" w:cs="宋体"/>
          <w:color w:val="auto"/>
          <w:spacing w:val="12"/>
          <w:sz w:val="24"/>
          <w:szCs w:val="24"/>
        </w:rPr>
        <w:t>号)的规定，本公司(联合体)参加(单位名称)的(项目名称)</w:t>
      </w:r>
      <w:r>
        <w:rPr>
          <w:rFonts w:ascii="宋体" w:eastAsia="宋体" w:hAnsi="宋体" w:cs="宋体"/>
          <w:color w:val="auto"/>
          <w:spacing w:val="15"/>
          <w:sz w:val="24"/>
          <w:szCs w:val="24"/>
        </w:rPr>
        <w:t>采购活动，工程的施工单位全部为符合政策要求的中小企业(或者：服务全部由</w:t>
      </w:r>
      <w:r>
        <w:rPr>
          <w:rFonts w:ascii="宋体" w:eastAsia="宋体" w:hAnsi="宋体" w:cs="宋体"/>
          <w:color w:val="auto"/>
          <w:spacing w:val="13"/>
          <w:sz w:val="24"/>
          <w:szCs w:val="24"/>
        </w:rPr>
        <w:t>符</w:t>
      </w:r>
      <w:r>
        <w:rPr>
          <w:rFonts w:ascii="宋体" w:eastAsia="宋体" w:hAnsi="宋体" w:cs="宋体"/>
          <w:color w:val="auto"/>
          <w:spacing w:val="22"/>
          <w:sz w:val="24"/>
          <w:szCs w:val="24"/>
        </w:rPr>
        <w:t>合</w:t>
      </w:r>
      <w:r>
        <w:rPr>
          <w:rFonts w:ascii="宋体" w:eastAsia="宋体" w:hAnsi="宋体" w:cs="宋体"/>
          <w:color w:val="auto"/>
          <w:spacing w:val="11"/>
          <w:sz w:val="24"/>
          <w:szCs w:val="24"/>
        </w:rPr>
        <w:t>政策要求的中小企业承接)。相关企业(含联合体中的中小企业、签订分包意向协</w:t>
      </w:r>
      <w:r>
        <w:rPr>
          <w:rFonts w:ascii="宋体" w:eastAsia="宋体" w:hAnsi="宋体" w:cs="宋体"/>
          <w:color w:val="auto"/>
          <w:spacing w:val="13"/>
          <w:sz w:val="24"/>
          <w:szCs w:val="24"/>
        </w:rPr>
        <w:t>议</w:t>
      </w:r>
      <w:r>
        <w:rPr>
          <w:rFonts w:ascii="宋体" w:eastAsia="宋体" w:hAnsi="宋体" w:cs="宋体"/>
          <w:color w:val="auto"/>
          <w:spacing w:val="9"/>
          <w:sz w:val="24"/>
          <w:szCs w:val="24"/>
        </w:rPr>
        <w:t>的中小企业)的具体情况如下：</w:t>
      </w:r>
    </w:p>
    <w:p w14:paraId="6A39EDD6"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s="宋体"/>
          <w:color w:val="auto"/>
          <w:spacing w:val="8"/>
          <w:sz w:val="24"/>
          <w:szCs w:val="24"/>
          <w:u w:val="single"/>
        </w:rPr>
        <w:t>(标的名称)</w:t>
      </w:r>
      <w:r>
        <w:rPr>
          <w:rFonts w:ascii="宋体" w:eastAsia="宋体" w:hAnsi="宋体" w:cs="宋体"/>
          <w:color w:val="auto"/>
          <w:spacing w:val="8"/>
          <w:sz w:val="24"/>
          <w:szCs w:val="24"/>
        </w:rPr>
        <w:t>，属于</w:t>
      </w:r>
      <w:r>
        <w:rPr>
          <w:rFonts w:ascii="宋体" w:eastAsia="宋体" w:hAnsi="宋体" w:cs="宋体"/>
          <w:color w:val="auto"/>
          <w:spacing w:val="8"/>
          <w:sz w:val="24"/>
          <w:szCs w:val="24"/>
          <w:u w:val="single"/>
        </w:rPr>
        <w:t>(采购文件中明确的所属行业)</w:t>
      </w:r>
      <w:r>
        <w:rPr>
          <w:rFonts w:ascii="宋体" w:eastAsia="宋体" w:hAnsi="宋体" w:cs="宋体"/>
          <w:color w:val="auto"/>
          <w:spacing w:val="8"/>
          <w:sz w:val="24"/>
          <w:szCs w:val="24"/>
        </w:rPr>
        <w:t>行业；承建(承</w:t>
      </w:r>
      <w:r>
        <w:rPr>
          <w:rFonts w:ascii="宋体" w:eastAsia="宋体" w:hAnsi="宋体" w:cs="宋体"/>
          <w:color w:val="auto"/>
          <w:spacing w:val="7"/>
          <w:sz w:val="24"/>
          <w:szCs w:val="24"/>
        </w:rPr>
        <w:t>接</w:t>
      </w:r>
      <w:r>
        <w:rPr>
          <w:rFonts w:ascii="宋体" w:eastAsia="宋体" w:hAnsi="宋体" w:cs="宋体"/>
          <w:color w:val="auto"/>
          <w:sz w:val="24"/>
          <w:szCs w:val="24"/>
        </w:rPr>
        <w:t>)</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5"/>
          <w:sz w:val="24"/>
          <w:szCs w:val="24"/>
        </w:rPr>
        <w:t>万</w:t>
      </w:r>
      <w:r>
        <w:rPr>
          <w:rFonts w:ascii="宋体" w:eastAsia="宋体" w:hAnsi="宋体" w:cs="宋体"/>
          <w:color w:val="auto"/>
          <w:spacing w:val="10"/>
          <w:sz w:val="24"/>
          <w:szCs w:val="24"/>
        </w:rPr>
        <w:t>元</w:t>
      </w:r>
      <w:r>
        <w:rPr>
          <w:rFonts w:ascii="宋体" w:eastAsia="宋体" w:hAnsi="宋体"/>
          <w:color w:val="auto"/>
          <w:spacing w:val="10"/>
          <w:position w:val="6"/>
          <w:sz w:val="16"/>
          <w:szCs w:val="16"/>
        </w:rPr>
        <w:t>1</w:t>
      </w:r>
      <w:r>
        <w:rPr>
          <w:rFonts w:ascii="宋体" w:eastAsia="宋体" w:hAnsi="宋体" w:cs="宋体"/>
          <w:color w:val="auto"/>
          <w:spacing w:val="10"/>
          <w:sz w:val="24"/>
          <w:szCs w:val="24"/>
        </w:rPr>
        <w:t>，属于(中型企业、小型企业、微型企业)；</w:t>
      </w:r>
    </w:p>
    <w:p w14:paraId="4B661EA8" w14:textId="77777777" w:rsidR="002E3D40" w:rsidRDefault="00000000">
      <w:pPr>
        <w:spacing w:line="360" w:lineRule="auto"/>
        <w:ind w:firstLineChars="200" w:firstLine="516"/>
        <w:jc w:val="both"/>
        <w:rPr>
          <w:rFonts w:ascii="宋体" w:eastAsia="宋体" w:hAnsi="宋体" w:cs="宋体"/>
          <w:color w:val="auto"/>
          <w:sz w:val="24"/>
          <w:szCs w:val="24"/>
        </w:rPr>
      </w:pPr>
      <w:r>
        <w:rPr>
          <w:rFonts w:ascii="宋体" w:eastAsia="宋体" w:hAnsi="宋体"/>
          <w:color w:val="auto"/>
          <w:spacing w:val="18"/>
          <w:sz w:val="24"/>
          <w:szCs w:val="24"/>
        </w:rPr>
        <w:t>2</w:t>
      </w:r>
      <w:r>
        <w:rPr>
          <w:rFonts w:ascii="宋体" w:eastAsia="宋体" w:hAnsi="宋体"/>
          <w:color w:val="auto"/>
          <w:spacing w:val="11"/>
          <w:sz w:val="24"/>
          <w:szCs w:val="24"/>
        </w:rPr>
        <w:t>.</w:t>
      </w:r>
      <w:r>
        <w:rPr>
          <w:rFonts w:ascii="宋体" w:eastAsia="宋体" w:hAnsi="宋体" w:cs="宋体"/>
          <w:color w:val="auto"/>
          <w:spacing w:val="9"/>
          <w:sz w:val="24"/>
          <w:szCs w:val="24"/>
          <w:u w:val="single"/>
        </w:rPr>
        <w:t>(标的名称)</w:t>
      </w:r>
      <w:r>
        <w:rPr>
          <w:rFonts w:ascii="宋体" w:eastAsia="宋体" w:hAnsi="宋体" w:cs="宋体"/>
          <w:color w:val="auto"/>
          <w:spacing w:val="9"/>
          <w:sz w:val="24"/>
          <w:szCs w:val="24"/>
        </w:rPr>
        <w:t>，属于</w:t>
      </w:r>
      <w:r>
        <w:rPr>
          <w:rFonts w:ascii="宋体" w:eastAsia="宋体" w:hAnsi="宋体" w:cs="宋体"/>
          <w:color w:val="auto"/>
          <w:spacing w:val="9"/>
          <w:sz w:val="24"/>
          <w:szCs w:val="24"/>
          <w:u w:val="single"/>
        </w:rPr>
        <w:t>(采购文件中明确的所属行业)</w:t>
      </w:r>
      <w:r>
        <w:rPr>
          <w:rFonts w:ascii="宋体" w:eastAsia="宋体" w:hAnsi="宋体" w:cs="宋体"/>
          <w:color w:val="auto"/>
          <w:spacing w:val="9"/>
          <w:sz w:val="24"/>
          <w:szCs w:val="24"/>
        </w:rPr>
        <w:t>行业；承建(承接)</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1"/>
          <w:sz w:val="24"/>
          <w:szCs w:val="24"/>
        </w:rPr>
        <w:t>万</w:t>
      </w:r>
      <w:r>
        <w:rPr>
          <w:rFonts w:ascii="宋体" w:eastAsia="宋体" w:hAnsi="宋体" w:cs="宋体"/>
          <w:color w:val="auto"/>
          <w:spacing w:val="10"/>
          <w:sz w:val="24"/>
          <w:szCs w:val="24"/>
        </w:rPr>
        <w:t>元，属于</w:t>
      </w:r>
      <w:r>
        <w:rPr>
          <w:rFonts w:ascii="宋体" w:eastAsia="宋体" w:hAnsi="宋体" w:cs="宋体"/>
          <w:color w:val="auto"/>
          <w:spacing w:val="10"/>
          <w:sz w:val="24"/>
          <w:szCs w:val="24"/>
          <w:u w:val="single"/>
        </w:rPr>
        <w:t>(中型企业、小型企业、微型企业)</w:t>
      </w:r>
      <w:r>
        <w:rPr>
          <w:rFonts w:ascii="宋体" w:eastAsia="宋体" w:hAnsi="宋体" w:cs="宋体"/>
          <w:color w:val="auto"/>
          <w:spacing w:val="10"/>
          <w:sz w:val="24"/>
          <w:szCs w:val="24"/>
        </w:rPr>
        <w:t>；</w:t>
      </w:r>
    </w:p>
    <w:p w14:paraId="27B2ECCC" w14:textId="77777777" w:rsidR="002E3D40" w:rsidRDefault="002E3D40">
      <w:pPr>
        <w:spacing w:line="360" w:lineRule="auto"/>
        <w:ind w:firstLineChars="200" w:firstLine="420"/>
        <w:jc w:val="both"/>
        <w:rPr>
          <w:rFonts w:ascii="宋体" w:eastAsia="宋体" w:hAnsi="宋体"/>
          <w:color w:val="auto"/>
        </w:rPr>
      </w:pPr>
    </w:p>
    <w:p w14:paraId="163318D1" w14:textId="77777777" w:rsidR="002E3D40" w:rsidRDefault="002E3D40">
      <w:pPr>
        <w:spacing w:line="360" w:lineRule="auto"/>
        <w:ind w:firstLineChars="200" w:firstLine="420"/>
        <w:jc w:val="both"/>
        <w:rPr>
          <w:rFonts w:ascii="宋体" w:eastAsia="宋体" w:hAnsi="宋体"/>
          <w:color w:val="auto"/>
        </w:rPr>
      </w:pPr>
    </w:p>
    <w:p w14:paraId="414BC113" w14:textId="77777777" w:rsidR="002E3D40" w:rsidRDefault="00000000">
      <w:pPr>
        <w:spacing w:line="360" w:lineRule="auto"/>
        <w:ind w:firstLineChars="200" w:firstLine="456"/>
        <w:jc w:val="both"/>
        <w:rPr>
          <w:rFonts w:ascii="宋体" w:eastAsia="宋体" w:hAnsi="宋体"/>
          <w:color w:val="auto"/>
          <w:sz w:val="24"/>
          <w:szCs w:val="24"/>
        </w:rPr>
      </w:pPr>
      <w:r>
        <w:rPr>
          <w:rFonts w:ascii="宋体" w:eastAsia="宋体" w:hAnsi="宋体"/>
          <w:color w:val="auto"/>
          <w:spacing w:val="-12"/>
          <w:position w:val="1"/>
          <w:sz w:val="24"/>
          <w:szCs w:val="24"/>
        </w:rPr>
        <w:t>…</w:t>
      </w:r>
      <w:r>
        <w:rPr>
          <w:rFonts w:ascii="宋体" w:eastAsia="宋体" w:hAnsi="宋体"/>
          <w:color w:val="auto"/>
          <w:spacing w:val="-11"/>
          <w:position w:val="1"/>
          <w:sz w:val="24"/>
          <w:szCs w:val="24"/>
        </w:rPr>
        <w:t>…</w:t>
      </w:r>
    </w:p>
    <w:p w14:paraId="123AC3C2" w14:textId="77777777" w:rsidR="002E3D40" w:rsidRDefault="00000000">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以上</w:t>
      </w:r>
      <w:r>
        <w:rPr>
          <w:rFonts w:ascii="宋体" w:eastAsia="宋体" w:hAnsi="宋体" w:cs="宋体"/>
          <w:color w:val="auto"/>
          <w:spacing w:val="15"/>
          <w:sz w:val="24"/>
          <w:szCs w:val="24"/>
        </w:rPr>
        <w:t>企</w:t>
      </w:r>
      <w:r>
        <w:rPr>
          <w:rFonts w:ascii="宋体" w:eastAsia="宋体" w:hAnsi="宋体" w:cs="宋体"/>
          <w:color w:val="auto"/>
          <w:spacing w:val="10"/>
          <w:sz w:val="24"/>
          <w:szCs w:val="24"/>
        </w:rPr>
        <w:t>业，不属于大企业的分支机构，不存在控股股东为大企业的情形，也不</w:t>
      </w:r>
      <w:r>
        <w:rPr>
          <w:rFonts w:ascii="宋体" w:eastAsia="宋体" w:hAnsi="宋体" w:cs="宋体"/>
          <w:color w:val="auto"/>
          <w:spacing w:val="15"/>
          <w:sz w:val="24"/>
          <w:szCs w:val="24"/>
        </w:rPr>
        <w:t>存</w:t>
      </w:r>
      <w:r>
        <w:rPr>
          <w:rFonts w:ascii="宋体" w:eastAsia="宋体" w:hAnsi="宋体" w:cs="宋体"/>
          <w:color w:val="auto"/>
          <w:spacing w:val="10"/>
          <w:sz w:val="24"/>
          <w:szCs w:val="24"/>
        </w:rPr>
        <w:t>在与大企业的负责人为同一人的情形。</w:t>
      </w:r>
    </w:p>
    <w:p w14:paraId="73749262"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本</w:t>
      </w:r>
      <w:r>
        <w:rPr>
          <w:rFonts w:ascii="宋体" w:eastAsia="宋体" w:hAnsi="宋体" w:cs="宋体"/>
          <w:color w:val="auto"/>
          <w:spacing w:val="11"/>
          <w:sz w:val="24"/>
          <w:szCs w:val="24"/>
        </w:rPr>
        <w:t>企业对上述声明内容的真实性负责。如有虚假，将依法承担相应责任。</w:t>
      </w:r>
    </w:p>
    <w:p w14:paraId="5A20C08C" w14:textId="77777777" w:rsidR="002E3D40" w:rsidRDefault="002E3D40">
      <w:pPr>
        <w:spacing w:line="360" w:lineRule="auto"/>
        <w:ind w:firstLineChars="200" w:firstLine="420"/>
        <w:jc w:val="both"/>
        <w:rPr>
          <w:rFonts w:ascii="宋体" w:eastAsia="宋体" w:hAnsi="宋体"/>
          <w:color w:val="auto"/>
        </w:rPr>
      </w:pPr>
    </w:p>
    <w:p w14:paraId="358799F2" w14:textId="77777777" w:rsidR="002E3D40" w:rsidRDefault="002E3D40">
      <w:pPr>
        <w:spacing w:line="360" w:lineRule="auto"/>
        <w:ind w:firstLineChars="200" w:firstLine="420"/>
        <w:jc w:val="both"/>
        <w:rPr>
          <w:rFonts w:ascii="宋体" w:eastAsia="宋体" w:hAnsi="宋体"/>
          <w:color w:val="auto"/>
        </w:rPr>
      </w:pPr>
    </w:p>
    <w:p w14:paraId="2E299FA6" w14:textId="77777777" w:rsidR="002E3D40"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企业名称(盖章)：</w:t>
      </w:r>
      <w:r>
        <w:rPr>
          <w:rFonts w:ascii="宋体" w:eastAsia="宋体" w:hAnsi="宋体"/>
          <w:color w:val="auto"/>
          <w:spacing w:val="2"/>
          <w:sz w:val="24"/>
          <w:szCs w:val="24"/>
        </w:rPr>
        <w:t>_</w:t>
      </w:r>
      <w:r>
        <w:rPr>
          <w:rFonts w:ascii="宋体" w:eastAsia="宋体" w:hAnsi="宋体"/>
          <w:color w:val="auto"/>
          <w:spacing w:val="1"/>
          <w:sz w:val="24"/>
          <w:szCs w:val="24"/>
        </w:rPr>
        <w:t>_____</w:t>
      </w:r>
      <w:r>
        <w:rPr>
          <w:rFonts w:ascii="宋体" w:eastAsia="宋体" w:hAnsi="宋体" w:cs="宋体"/>
          <w:color w:val="auto"/>
          <w:spacing w:val="-23"/>
          <w:sz w:val="24"/>
          <w:szCs w:val="24"/>
        </w:rPr>
        <w:t>日期：</w:t>
      </w:r>
      <w:r>
        <w:rPr>
          <w:rFonts w:ascii="宋体" w:eastAsia="宋体" w:hAnsi="宋体"/>
          <w:color w:val="auto"/>
          <w:spacing w:val="-23"/>
          <w:sz w:val="24"/>
          <w:szCs w:val="24"/>
        </w:rPr>
        <w:t>_____</w:t>
      </w:r>
      <w:r>
        <w:rPr>
          <w:rFonts w:ascii="宋体" w:eastAsia="宋体" w:hAnsi="宋体"/>
          <w:color w:val="auto"/>
          <w:spacing w:val="-22"/>
          <w:sz w:val="24"/>
          <w:szCs w:val="24"/>
        </w:rPr>
        <w:t>_</w:t>
      </w:r>
    </w:p>
    <w:p w14:paraId="0DDE68C4" w14:textId="77777777" w:rsidR="002E3D40" w:rsidRDefault="002E3D40">
      <w:pPr>
        <w:spacing w:line="360" w:lineRule="auto"/>
        <w:ind w:firstLineChars="200" w:firstLine="420"/>
        <w:jc w:val="both"/>
        <w:rPr>
          <w:rFonts w:ascii="宋体" w:eastAsia="宋体" w:hAnsi="宋体"/>
          <w:color w:val="auto"/>
        </w:rPr>
      </w:pPr>
    </w:p>
    <w:p w14:paraId="2865E94B" w14:textId="77777777" w:rsidR="002E3D40" w:rsidRDefault="002E3D40">
      <w:pPr>
        <w:spacing w:line="360" w:lineRule="auto"/>
        <w:ind w:firstLineChars="200" w:firstLine="420"/>
        <w:jc w:val="both"/>
        <w:rPr>
          <w:rFonts w:ascii="宋体" w:eastAsia="宋体" w:hAnsi="宋体"/>
          <w:color w:val="auto"/>
        </w:rPr>
      </w:pPr>
    </w:p>
    <w:p w14:paraId="68B39DA9" w14:textId="77777777" w:rsidR="002E3D40" w:rsidRDefault="00000000">
      <w:pPr>
        <w:spacing w:line="360" w:lineRule="auto"/>
        <w:ind w:firstLineChars="200" w:firstLine="308"/>
        <w:jc w:val="both"/>
        <w:rPr>
          <w:rFonts w:ascii="宋体" w:eastAsia="宋体" w:hAnsi="宋体" w:cs="宋体"/>
          <w:color w:val="auto"/>
          <w:sz w:val="20"/>
          <w:szCs w:val="20"/>
        </w:rPr>
      </w:pPr>
      <w:r>
        <w:rPr>
          <w:rFonts w:ascii="宋体" w:eastAsia="宋体" w:hAnsi="宋体"/>
          <w:color w:val="auto"/>
          <w:spacing w:val="14"/>
          <w:position w:val="5"/>
          <w:sz w:val="14"/>
          <w:szCs w:val="14"/>
        </w:rPr>
        <w:t>1</w:t>
      </w:r>
      <w:r>
        <w:rPr>
          <w:rFonts w:ascii="宋体" w:eastAsia="宋体" w:hAnsi="宋体" w:cs="宋体"/>
          <w:color w:val="auto"/>
          <w:spacing w:val="9"/>
          <w:sz w:val="20"/>
          <w:szCs w:val="20"/>
        </w:rPr>
        <w:t>从业人员、营业收入、资产总额填报上一年度数据，无上一年度数据的新成立企业可不填报。</w:t>
      </w:r>
    </w:p>
    <w:p w14:paraId="4DB45E2B"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24"/>
          <w:footerReference w:type="default" r:id="rId25"/>
          <w:pgSz w:w="11907" w:h="16840"/>
          <w:pgMar w:top="1117" w:right="1077" w:bottom="1060" w:left="1276" w:header="878" w:footer="582" w:gutter="0"/>
          <w:cols w:space="720"/>
        </w:sectPr>
      </w:pPr>
    </w:p>
    <w:p w14:paraId="1B8D888A"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14:paraId="1FBBE5B5" w14:textId="77777777" w:rsidR="002E3D40" w:rsidRDefault="002E3D40">
      <w:pPr>
        <w:spacing w:line="360" w:lineRule="auto"/>
        <w:ind w:firstLineChars="200" w:firstLine="420"/>
        <w:jc w:val="both"/>
        <w:rPr>
          <w:rFonts w:ascii="宋体" w:eastAsia="宋体" w:hAnsi="宋体"/>
          <w:color w:val="auto"/>
        </w:rPr>
      </w:pPr>
    </w:p>
    <w:p w14:paraId="066826DA" w14:textId="77777777" w:rsidR="002E3D40" w:rsidRDefault="002E3D40">
      <w:pPr>
        <w:spacing w:line="360" w:lineRule="auto"/>
        <w:ind w:firstLineChars="200" w:firstLine="420"/>
        <w:jc w:val="both"/>
        <w:rPr>
          <w:rFonts w:ascii="宋体" w:eastAsia="宋体" w:hAnsi="宋体"/>
          <w:color w:val="auto"/>
        </w:rPr>
      </w:pPr>
    </w:p>
    <w:p w14:paraId="64A7215B" w14:textId="77777777" w:rsidR="002E3D40"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cs="宋体"/>
          <w:color w:val="auto"/>
          <w:spacing w:val="17"/>
          <w:sz w:val="24"/>
          <w:szCs w:val="24"/>
        </w:rPr>
        <w:t>本</w:t>
      </w:r>
      <w:r>
        <w:rPr>
          <w:rFonts w:ascii="宋体" w:eastAsia="宋体" w:hAnsi="宋体" w:cs="宋体"/>
          <w:color w:val="auto"/>
          <w:spacing w:val="11"/>
          <w:sz w:val="24"/>
          <w:szCs w:val="24"/>
        </w:rPr>
        <w:t>单位郑重声明，根据《财政部民政部中国残疾人联合会关于促进残疾人就</w:t>
      </w:r>
      <w:r>
        <w:rPr>
          <w:rFonts w:ascii="宋体" w:eastAsia="宋体" w:hAnsi="宋体" w:cs="宋体"/>
          <w:color w:val="auto"/>
          <w:spacing w:val="8"/>
          <w:sz w:val="24"/>
          <w:szCs w:val="24"/>
        </w:rPr>
        <w:t>业政府采购</w:t>
      </w:r>
      <w:r>
        <w:rPr>
          <w:rFonts w:ascii="宋体" w:eastAsia="宋体" w:hAnsi="宋体" w:cs="宋体"/>
          <w:color w:val="auto"/>
          <w:spacing w:val="4"/>
          <w:sz w:val="24"/>
          <w:szCs w:val="24"/>
        </w:rPr>
        <w:t>政策的通知》(财库〔</w:t>
      </w:r>
      <w:r>
        <w:rPr>
          <w:rFonts w:ascii="宋体" w:eastAsia="宋体" w:hAnsi="宋体"/>
          <w:color w:val="auto"/>
          <w:spacing w:val="4"/>
          <w:sz w:val="24"/>
          <w:szCs w:val="24"/>
        </w:rPr>
        <w:t>2017</w:t>
      </w:r>
      <w:r>
        <w:rPr>
          <w:rFonts w:ascii="宋体" w:eastAsia="宋体" w:hAnsi="宋体" w:cs="宋体"/>
          <w:color w:val="auto"/>
          <w:spacing w:val="4"/>
          <w:sz w:val="24"/>
          <w:szCs w:val="24"/>
        </w:rPr>
        <w:t>〕</w:t>
      </w:r>
      <w:r>
        <w:rPr>
          <w:rFonts w:ascii="宋体" w:eastAsia="宋体" w:hAnsi="宋体"/>
          <w:color w:val="auto"/>
          <w:spacing w:val="4"/>
          <w:sz w:val="24"/>
          <w:szCs w:val="24"/>
        </w:rPr>
        <w:t>141</w:t>
      </w:r>
      <w:r>
        <w:rPr>
          <w:rFonts w:ascii="宋体" w:eastAsia="宋体" w:hAnsi="宋体" w:cs="宋体"/>
          <w:color w:val="auto"/>
          <w:spacing w:val="4"/>
          <w:sz w:val="24"/>
          <w:szCs w:val="24"/>
        </w:rPr>
        <w:t>号)的规定，本单位</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color w:val="auto"/>
          <w:spacing w:val="4"/>
          <w:sz w:val="24"/>
          <w:szCs w:val="24"/>
        </w:rPr>
        <w:t>：</w:t>
      </w:r>
    </w:p>
    <w:p w14:paraId="7AB787AE" w14:textId="77777777" w:rsidR="002E3D40"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position w:val="3"/>
          <w:sz w:val="24"/>
          <w:szCs w:val="24"/>
        </w:rPr>
        <w:t>□</w:t>
      </w:r>
      <w:r>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6DDD266E" w14:textId="77777777" w:rsidR="002E3D40" w:rsidRDefault="00000000">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sz w:val="24"/>
          <w:szCs w:val="24"/>
        </w:rPr>
        <w:t>□</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w:t>
      </w:r>
      <w:r>
        <w:rPr>
          <w:rFonts w:ascii="宋体" w:eastAsia="宋体" w:hAnsi="宋体" w:cs="宋体"/>
          <w:color w:val="auto"/>
          <w:spacing w:val="15"/>
          <w:sz w:val="24"/>
          <w:szCs w:val="24"/>
          <w14:textOutline w14:w="1536" w14:cap="flat" w14:cmpd="sng" w14:algn="ctr">
            <w14:solidFill>
              <w14:srgbClr w14:val="000000"/>
            </w14:solidFill>
            <w14:prstDash w14:val="solid"/>
            <w14:miter w14:lim="0"/>
          </w14:textOutline>
        </w:rPr>
        <w:t>于</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color w:val="auto"/>
          <w:spacing w:val="8"/>
          <w:sz w:val="24"/>
          <w:szCs w:val="24"/>
        </w:rPr>
        <w:t>且本单位参加</w:t>
      </w:r>
      <w:r>
        <w:rPr>
          <w:rFonts w:ascii="宋体" w:eastAsia="宋体" w:hAnsi="宋体"/>
          <w:color w:val="auto"/>
          <w:spacing w:val="8"/>
          <w:sz w:val="24"/>
          <w:szCs w:val="24"/>
        </w:rPr>
        <w:t>______</w:t>
      </w:r>
      <w:r>
        <w:rPr>
          <w:rFonts w:ascii="宋体" w:eastAsia="宋体" w:hAnsi="宋体" w:cs="宋体"/>
          <w:color w:val="auto"/>
          <w:spacing w:val="8"/>
          <w:sz w:val="24"/>
          <w:szCs w:val="24"/>
        </w:rPr>
        <w:t>单位的</w:t>
      </w:r>
      <w:r>
        <w:rPr>
          <w:rFonts w:ascii="宋体" w:eastAsia="宋体" w:hAnsi="宋体"/>
          <w:color w:val="auto"/>
          <w:spacing w:val="8"/>
          <w:sz w:val="24"/>
          <w:szCs w:val="24"/>
        </w:rPr>
        <w:t>______</w:t>
      </w:r>
      <w:r>
        <w:rPr>
          <w:rFonts w:ascii="宋体" w:eastAsia="宋体" w:hAnsi="宋体" w:cs="宋体"/>
          <w:color w:val="auto"/>
          <w:spacing w:val="8"/>
          <w:sz w:val="24"/>
          <w:szCs w:val="24"/>
        </w:rPr>
        <w:t>项目</w:t>
      </w:r>
      <w:r>
        <w:rPr>
          <w:rFonts w:ascii="宋体" w:eastAsia="宋体" w:hAnsi="宋体" w:cs="宋体"/>
          <w:color w:val="auto"/>
          <w:spacing w:val="22"/>
          <w:sz w:val="24"/>
          <w:szCs w:val="24"/>
        </w:rPr>
        <w:t>采</w:t>
      </w:r>
      <w:r>
        <w:rPr>
          <w:rFonts w:ascii="宋体" w:eastAsia="宋体" w:hAnsi="宋体" w:cs="宋体"/>
          <w:color w:val="auto"/>
          <w:spacing w:val="12"/>
          <w:sz w:val="24"/>
          <w:szCs w:val="24"/>
        </w:rPr>
        <w:t>购活动提供本单位制造的货物(由本单位承担工程</w:t>
      </w:r>
      <w:r>
        <w:rPr>
          <w:rFonts w:ascii="宋体" w:eastAsia="宋体" w:hAnsi="宋体"/>
          <w:color w:val="auto"/>
          <w:spacing w:val="12"/>
          <w:sz w:val="24"/>
          <w:szCs w:val="24"/>
        </w:rPr>
        <w:t>/</w:t>
      </w:r>
      <w:r>
        <w:rPr>
          <w:rFonts w:ascii="宋体" w:eastAsia="宋体" w:hAnsi="宋体" w:cs="宋体"/>
          <w:color w:val="auto"/>
          <w:spacing w:val="12"/>
          <w:sz w:val="24"/>
          <w:szCs w:val="24"/>
        </w:rPr>
        <w:t>提供服务)，或者提供其他残</w:t>
      </w:r>
      <w:r>
        <w:rPr>
          <w:rFonts w:ascii="宋体" w:eastAsia="宋体" w:hAnsi="宋体" w:cs="宋体"/>
          <w:color w:val="auto"/>
          <w:spacing w:val="20"/>
          <w:sz w:val="24"/>
          <w:szCs w:val="24"/>
        </w:rPr>
        <w:t>疾</w:t>
      </w:r>
      <w:r>
        <w:rPr>
          <w:rFonts w:ascii="宋体" w:eastAsia="宋体" w:hAnsi="宋体" w:cs="宋体"/>
          <w:color w:val="auto"/>
          <w:spacing w:val="14"/>
          <w:sz w:val="24"/>
          <w:szCs w:val="24"/>
        </w:rPr>
        <w:t>人福利性单位制造的货物(不包括使用非残疾人福利性单位注册商标的货物)。</w:t>
      </w:r>
    </w:p>
    <w:p w14:paraId="58182C7E" w14:textId="77777777" w:rsidR="002E3D40"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14:paraId="326FB238" w14:textId="77777777" w:rsidR="002E3D40" w:rsidRDefault="002E3D40">
      <w:pPr>
        <w:spacing w:line="360" w:lineRule="auto"/>
        <w:ind w:firstLineChars="200" w:firstLine="420"/>
        <w:jc w:val="both"/>
        <w:rPr>
          <w:rFonts w:ascii="宋体" w:eastAsia="宋体" w:hAnsi="宋体"/>
          <w:color w:val="auto"/>
        </w:rPr>
      </w:pPr>
    </w:p>
    <w:p w14:paraId="0214DD06" w14:textId="77777777" w:rsidR="002E3D40" w:rsidRDefault="002E3D40">
      <w:pPr>
        <w:spacing w:line="360" w:lineRule="auto"/>
        <w:ind w:firstLineChars="200" w:firstLine="420"/>
        <w:jc w:val="both"/>
        <w:rPr>
          <w:rFonts w:ascii="宋体" w:eastAsia="宋体" w:hAnsi="宋体"/>
          <w:color w:val="auto"/>
        </w:rPr>
      </w:pPr>
    </w:p>
    <w:p w14:paraId="756FD803" w14:textId="77777777" w:rsidR="002E3D40" w:rsidRDefault="002E3D40">
      <w:pPr>
        <w:spacing w:line="360" w:lineRule="auto"/>
        <w:ind w:firstLineChars="200" w:firstLine="420"/>
        <w:jc w:val="both"/>
        <w:rPr>
          <w:rFonts w:ascii="宋体" w:eastAsia="宋体" w:hAnsi="宋体"/>
          <w:color w:val="auto"/>
        </w:rPr>
      </w:pPr>
    </w:p>
    <w:p w14:paraId="5EBEEB11" w14:textId="77777777" w:rsidR="002E3D40" w:rsidRDefault="002E3D40">
      <w:pPr>
        <w:spacing w:line="360" w:lineRule="auto"/>
        <w:ind w:firstLineChars="200" w:firstLine="420"/>
        <w:jc w:val="both"/>
        <w:rPr>
          <w:rFonts w:ascii="宋体" w:eastAsia="宋体" w:hAnsi="宋体"/>
          <w:color w:val="auto"/>
        </w:rPr>
      </w:pPr>
    </w:p>
    <w:p w14:paraId="5D4CE562" w14:textId="77777777" w:rsidR="002E3D40" w:rsidRDefault="002E3D40">
      <w:pPr>
        <w:spacing w:line="360" w:lineRule="auto"/>
        <w:ind w:firstLineChars="200" w:firstLine="420"/>
        <w:jc w:val="both"/>
        <w:rPr>
          <w:rFonts w:ascii="宋体" w:eastAsia="宋体" w:hAnsi="宋体"/>
          <w:color w:val="auto"/>
        </w:rPr>
      </w:pPr>
    </w:p>
    <w:p w14:paraId="6A08C441" w14:textId="77777777" w:rsidR="002E3D40" w:rsidRDefault="00000000">
      <w:pPr>
        <w:spacing w:line="360" w:lineRule="auto"/>
        <w:ind w:firstLineChars="200" w:firstLine="512"/>
        <w:jc w:val="both"/>
        <w:rPr>
          <w:rFonts w:ascii="宋体" w:eastAsia="宋体" w:hAnsi="宋体"/>
          <w:color w:val="auto"/>
          <w:sz w:val="24"/>
          <w:szCs w:val="24"/>
        </w:rPr>
      </w:pPr>
      <w:r>
        <w:rPr>
          <w:rFonts w:ascii="宋体" w:eastAsia="宋体" w:hAnsi="宋体" w:cs="宋体"/>
          <w:color w:val="auto"/>
          <w:spacing w:val="16"/>
          <w:sz w:val="24"/>
          <w:szCs w:val="24"/>
        </w:rPr>
        <w:t>单</w:t>
      </w:r>
      <w:r>
        <w:rPr>
          <w:rFonts w:ascii="宋体" w:eastAsia="宋体" w:hAnsi="宋体" w:cs="宋体"/>
          <w:color w:val="auto"/>
          <w:spacing w:val="11"/>
          <w:sz w:val="24"/>
          <w:szCs w:val="24"/>
        </w:rPr>
        <w:t>位</w:t>
      </w:r>
      <w:r>
        <w:rPr>
          <w:rFonts w:ascii="宋体" w:eastAsia="宋体" w:hAnsi="宋体" w:cs="宋体"/>
          <w:color w:val="auto"/>
          <w:spacing w:val="8"/>
          <w:sz w:val="24"/>
          <w:szCs w:val="24"/>
        </w:rPr>
        <w:t>名称(盖章)：</w:t>
      </w:r>
      <w:r>
        <w:rPr>
          <w:rFonts w:ascii="宋体" w:eastAsia="宋体" w:hAnsi="宋体"/>
          <w:color w:val="auto"/>
          <w:spacing w:val="8"/>
          <w:sz w:val="24"/>
          <w:szCs w:val="24"/>
        </w:rPr>
        <w:t>______</w:t>
      </w:r>
      <w:r>
        <w:rPr>
          <w:rFonts w:ascii="宋体" w:eastAsia="宋体" w:hAnsi="宋体" w:cs="宋体"/>
          <w:color w:val="auto"/>
          <w:spacing w:val="-12"/>
          <w:sz w:val="24"/>
          <w:szCs w:val="24"/>
        </w:rPr>
        <w:t>日</w:t>
      </w:r>
      <w:r>
        <w:rPr>
          <w:rFonts w:ascii="宋体" w:eastAsia="宋体" w:hAnsi="宋体" w:cs="宋体"/>
          <w:color w:val="auto"/>
          <w:spacing w:val="-6"/>
          <w:sz w:val="24"/>
          <w:szCs w:val="24"/>
        </w:rPr>
        <w:t>期：</w:t>
      </w:r>
      <w:r>
        <w:rPr>
          <w:rFonts w:ascii="宋体" w:eastAsia="宋体" w:hAnsi="宋体"/>
          <w:color w:val="auto"/>
          <w:spacing w:val="-6"/>
          <w:sz w:val="24"/>
          <w:szCs w:val="24"/>
        </w:rPr>
        <w:t>______</w:t>
      </w:r>
    </w:p>
    <w:p w14:paraId="6D5DE1C7" w14:textId="77777777" w:rsidR="002E3D40" w:rsidRDefault="002E3D40">
      <w:pPr>
        <w:spacing w:line="360" w:lineRule="auto"/>
        <w:ind w:firstLineChars="200" w:firstLine="468"/>
        <w:jc w:val="both"/>
        <w:rPr>
          <w:rFonts w:ascii="宋体" w:eastAsia="宋体" w:hAnsi="宋体"/>
          <w:color w:val="auto"/>
          <w:spacing w:val="-6"/>
          <w:sz w:val="24"/>
          <w:szCs w:val="24"/>
        </w:rPr>
      </w:pPr>
    </w:p>
    <w:p w14:paraId="45AB8C46" w14:textId="77777777" w:rsidR="002E3D40" w:rsidRDefault="002E3D40">
      <w:pPr>
        <w:rPr>
          <w:rFonts w:ascii="宋体" w:eastAsia="宋体" w:hAnsi="宋体"/>
          <w:color w:val="auto"/>
        </w:rPr>
      </w:pPr>
    </w:p>
    <w:p w14:paraId="6131325E" w14:textId="77777777" w:rsidR="002E3D40" w:rsidRDefault="002E3D40">
      <w:pPr>
        <w:rPr>
          <w:rFonts w:ascii="宋体" w:eastAsia="宋体" w:hAnsi="宋体"/>
          <w:color w:val="auto"/>
        </w:rPr>
      </w:pPr>
    </w:p>
    <w:p w14:paraId="3766314A" w14:textId="77777777" w:rsidR="002E3D40" w:rsidRDefault="002E3D40">
      <w:pPr>
        <w:rPr>
          <w:rFonts w:ascii="宋体" w:eastAsia="宋体" w:hAnsi="宋体"/>
          <w:color w:val="auto"/>
        </w:rPr>
      </w:pPr>
    </w:p>
    <w:p w14:paraId="667DC85C" w14:textId="77777777" w:rsidR="002E3D40" w:rsidRDefault="002E3D40">
      <w:pPr>
        <w:rPr>
          <w:rFonts w:ascii="宋体" w:eastAsia="宋体" w:hAnsi="宋体"/>
          <w:color w:val="auto"/>
        </w:rPr>
      </w:pPr>
    </w:p>
    <w:p w14:paraId="027C6185" w14:textId="77777777" w:rsidR="002E3D40" w:rsidRDefault="002E3D40">
      <w:pPr>
        <w:rPr>
          <w:rFonts w:ascii="宋体" w:eastAsia="宋体" w:hAnsi="宋体"/>
          <w:color w:val="auto"/>
        </w:rPr>
      </w:pPr>
    </w:p>
    <w:p w14:paraId="78B5D499" w14:textId="77777777" w:rsidR="002E3D40" w:rsidRDefault="002E3D40">
      <w:pPr>
        <w:rPr>
          <w:rFonts w:ascii="宋体" w:eastAsia="宋体" w:hAnsi="宋体"/>
          <w:color w:val="auto"/>
        </w:rPr>
      </w:pPr>
    </w:p>
    <w:p w14:paraId="72A9F501" w14:textId="77777777" w:rsidR="002E3D40" w:rsidRDefault="002E3D40">
      <w:pPr>
        <w:rPr>
          <w:rFonts w:ascii="宋体" w:eastAsia="宋体" w:hAnsi="宋体"/>
          <w:color w:val="auto"/>
        </w:rPr>
      </w:pPr>
    </w:p>
    <w:p w14:paraId="7D292F34" w14:textId="77777777" w:rsidR="002E3D40" w:rsidRDefault="002E3D40">
      <w:pPr>
        <w:rPr>
          <w:rFonts w:ascii="宋体" w:eastAsia="宋体" w:hAnsi="宋体"/>
          <w:color w:val="auto"/>
        </w:rPr>
      </w:pPr>
    </w:p>
    <w:p w14:paraId="3004EA3C" w14:textId="77777777" w:rsidR="002E3D40" w:rsidRDefault="002E3D40">
      <w:pPr>
        <w:rPr>
          <w:rFonts w:ascii="宋体" w:eastAsia="宋体" w:hAnsi="宋体"/>
          <w:color w:val="auto"/>
        </w:rPr>
      </w:pPr>
    </w:p>
    <w:p w14:paraId="479ABB84" w14:textId="77777777" w:rsidR="002E3D40" w:rsidRDefault="002E3D40">
      <w:pPr>
        <w:rPr>
          <w:rFonts w:ascii="宋体" w:eastAsia="宋体" w:hAnsi="宋体"/>
          <w:color w:val="auto"/>
        </w:rPr>
      </w:pPr>
    </w:p>
    <w:p w14:paraId="161887E1" w14:textId="77777777" w:rsidR="002E3D40" w:rsidRDefault="002E3D40">
      <w:pPr>
        <w:jc w:val="center"/>
        <w:rPr>
          <w:rFonts w:ascii="宋体" w:eastAsia="宋体" w:hAnsi="宋体"/>
          <w:color w:val="auto"/>
          <w:spacing w:val="-6"/>
          <w:sz w:val="24"/>
          <w:szCs w:val="24"/>
        </w:rPr>
      </w:pPr>
    </w:p>
    <w:p w14:paraId="46217CCF" w14:textId="77777777" w:rsidR="002E3D40" w:rsidRDefault="00000000">
      <w:pPr>
        <w:tabs>
          <w:tab w:val="center" w:pos="4566"/>
        </w:tabs>
        <w:rPr>
          <w:rFonts w:ascii="宋体" w:eastAsia="宋体" w:hAnsi="宋体"/>
          <w:color w:val="auto"/>
        </w:rPr>
        <w:sectPr w:rsidR="002E3D40" w:rsidSect="00755EE4">
          <w:headerReference w:type="default" r:id="rId26"/>
          <w:footerReference w:type="default" r:id="rId27"/>
          <w:pgSz w:w="11907" w:h="16840"/>
          <w:pgMar w:top="1117" w:right="1075" w:bottom="1060" w:left="1276" w:header="878" w:footer="724" w:gutter="0"/>
          <w:cols w:space="720"/>
        </w:sectPr>
      </w:pPr>
      <w:r>
        <w:rPr>
          <w:rFonts w:ascii="宋体" w:eastAsia="宋体" w:hAnsi="宋体"/>
          <w:color w:val="auto"/>
        </w:rPr>
        <w:tab/>
      </w:r>
    </w:p>
    <w:p w14:paraId="0DBDE246" w14:textId="77777777" w:rsidR="002E3D40" w:rsidRDefault="002E3D40">
      <w:pPr>
        <w:spacing w:line="360" w:lineRule="auto"/>
        <w:ind w:firstLineChars="200" w:firstLine="420"/>
        <w:jc w:val="both"/>
        <w:rPr>
          <w:rFonts w:ascii="宋体" w:eastAsia="宋体" w:hAnsi="宋体"/>
          <w:color w:val="auto"/>
        </w:rPr>
      </w:pPr>
    </w:p>
    <w:p w14:paraId="489E5F70"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olor w:val="auto"/>
          <w:spacing w:val="5"/>
          <w:sz w:val="24"/>
          <w:szCs w:val="24"/>
        </w:rPr>
        <w:t>1-2</w:t>
      </w:r>
      <w:r>
        <w:rPr>
          <w:rFonts w:ascii="宋体" w:eastAsia="宋体" w:hAnsi="宋体" w:cs="宋体"/>
          <w:color w:val="auto"/>
          <w:spacing w:val="5"/>
          <w:sz w:val="24"/>
          <w:szCs w:val="24"/>
        </w:rPr>
        <w:t>拟分包情况说明及分包意向协议</w:t>
      </w:r>
    </w:p>
    <w:p w14:paraId="7EC01484" w14:textId="77777777" w:rsidR="002E3D40"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29DFFB13" w14:textId="77777777" w:rsidR="002E3D40" w:rsidRDefault="00000000">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position w:val="17"/>
          <w:sz w:val="24"/>
          <w:szCs w:val="24"/>
        </w:rPr>
        <w:t>如本</w:t>
      </w:r>
      <w:r>
        <w:rPr>
          <w:rFonts w:ascii="宋体" w:eastAsia="宋体" w:hAnsi="宋体" w:cs="宋体"/>
          <w:color w:val="auto"/>
          <w:spacing w:val="7"/>
          <w:position w:val="17"/>
          <w:sz w:val="24"/>
          <w:szCs w:val="24"/>
        </w:rPr>
        <w:t>项目(包)允许分包，且供应商拟进行分包时，</w:t>
      </w:r>
    </w:p>
    <w:p w14:paraId="10AFC9C4"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1</w:t>
      </w:r>
      <w:r>
        <w:rPr>
          <w:rFonts w:ascii="宋体" w:eastAsia="宋体" w:hAnsi="宋体" w:cs="宋体"/>
          <w:color w:val="auto"/>
          <w:spacing w:val="8"/>
          <w:sz w:val="24"/>
          <w:szCs w:val="24"/>
        </w:rPr>
        <w:t>)</w:t>
      </w:r>
      <w:r>
        <w:rPr>
          <w:rFonts w:ascii="宋体" w:eastAsia="宋体" w:hAnsi="宋体" w:cs="宋体"/>
          <w:color w:val="auto"/>
          <w:spacing w:val="4"/>
          <w:sz w:val="24"/>
          <w:szCs w:val="24"/>
        </w:rPr>
        <w:t>响应文件中须提供《拟分包情况说明》，否则</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4"/>
          <w:szCs w:val="24"/>
        </w:rPr>
        <w:t>；</w:t>
      </w:r>
    </w:p>
    <w:p w14:paraId="42DC3114"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w:t>
      </w:r>
      <w:r>
        <w:rPr>
          <w:rFonts w:ascii="宋体" w:eastAsia="宋体" w:hAnsi="宋体" w:cs="宋体"/>
          <w:color w:val="auto"/>
          <w:spacing w:val="4"/>
          <w:sz w:val="24"/>
          <w:szCs w:val="24"/>
        </w:rPr>
        <w:t>当</w:t>
      </w:r>
      <w:r>
        <w:rPr>
          <w:rFonts w:ascii="宋体" w:eastAsia="宋体" w:hAnsi="宋体" w:cs="宋体"/>
          <w:color w:val="auto"/>
          <w:spacing w:val="3"/>
          <w:sz w:val="24"/>
          <w:szCs w:val="24"/>
        </w:rPr>
        <w:t>同时符合下列情形时，响应文件还须提供《分包意向协议》，否则</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3"/>
          <w:sz w:val="24"/>
          <w:szCs w:val="24"/>
        </w:rPr>
        <w:t>：</w:t>
      </w:r>
    </w:p>
    <w:p w14:paraId="1453B40B"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A</w:t>
      </w:r>
      <w:r>
        <w:rPr>
          <w:rFonts w:ascii="宋体" w:eastAsia="宋体" w:hAnsi="宋体"/>
          <w:color w:val="auto"/>
          <w:spacing w:val="8"/>
          <w:sz w:val="24"/>
          <w:szCs w:val="24"/>
        </w:rPr>
        <w:t>.</w:t>
      </w:r>
      <w:r>
        <w:rPr>
          <w:rFonts w:ascii="宋体" w:eastAsia="宋体" w:hAnsi="宋体" w:cs="宋体"/>
          <w:color w:val="auto"/>
          <w:spacing w:val="8"/>
          <w:sz w:val="24"/>
          <w:szCs w:val="24"/>
        </w:rPr>
        <w:t>本项目</w:t>
      </w:r>
      <w:r>
        <w:rPr>
          <w:rFonts w:ascii="宋体" w:eastAsia="宋体" w:hAnsi="宋体" w:cs="宋体"/>
          <w:color w:val="auto"/>
          <w:spacing w:val="7"/>
          <w:sz w:val="24"/>
          <w:szCs w:val="24"/>
        </w:rPr>
        <w:t>(</w:t>
      </w:r>
      <w:r>
        <w:rPr>
          <w:rFonts w:ascii="宋体" w:eastAsia="宋体" w:hAnsi="宋体" w:cs="宋体"/>
          <w:color w:val="auto"/>
          <w:spacing w:val="4"/>
          <w:sz w:val="24"/>
          <w:szCs w:val="24"/>
        </w:rPr>
        <w:t>包)预留部分采购项目预算专门面向中小企业采购，且要求获得采购</w:t>
      </w:r>
      <w:r>
        <w:rPr>
          <w:rFonts w:ascii="宋体" w:eastAsia="宋体" w:hAnsi="宋体" w:cs="宋体"/>
          <w:color w:val="auto"/>
          <w:spacing w:val="-2"/>
          <w:sz w:val="24"/>
          <w:szCs w:val="24"/>
        </w:rPr>
        <w:t>合同的供应商将采购项目中的一定比例分包给一家或者多家中小企业的；</w:t>
      </w:r>
    </w:p>
    <w:p w14:paraId="6A2ED36C" w14:textId="77777777" w:rsidR="002E3D40" w:rsidRDefault="00000000">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B</w:t>
      </w:r>
      <w:r>
        <w:rPr>
          <w:rFonts w:ascii="宋体" w:eastAsia="宋体" w:hAnsi="宋体"/>
          <w:color w:val="auto"/>
          <w:spacing w:val="1"/>
          <w:sz w:val="24"/>
          <w:szCs w:val="24"/>
        </w:rPr>
        <w:t>.</w:t>
      </w:r>
      <w:r>
        <w:rPr>
          <w:rFonts w:ascii="宋体" w:eastAsia="宋体" w:hAnsi="宋体" w:cs="宋体"/>
          <w:color w:val="auto"/>
          <w:spacing w:val="1"/>
          <w:sz w:val="24"/>
          <w:szCs w:val="24"/>
        </w:rPr>
        <w:t>供应商通过分包方式</w:t>
      </w:r>
      <w:r>
        <w:rPr>
          <w:rFonts w:ascii="宋体" w:eastAsia="宋体" w:hAnsi="宋体" w:cs="宋体"/>
          <w:color w:val="auto"/>
          <w:sz w:val="24"/>
          <w:szCs w:val="24"/>
        </w:rPr>
        <w:t>满足中小企业政策要求的。</w:t>
      </w:r>
    </w:p>
    <w:p w14:paraId="2171D6BD"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4"/>
          <w:sz w:val="24"/>
          <w:szCs w:val="24"/>
        </w:rPr>
        <w:t>)</w:t>
      </w:r>
      <w:r>
        <w:rPr>
          <w:rFonts w:ascii="宋体" w:eastAsia="宋体" w:hAnsi="宋体" w:cs="宋体"/>
          <w:color w:val="auto"/>
          <w:spacing w:val="3"/>
          <w:sz w:val="24"/>
          <w:szCs w:val="24"/>
        </w:rPr>
        <w:t>不属于上述情形时，无须提供《拟分包情况说明》及《分包意向协议》。</w:t>
      </w:r>
    </w:p>
    <w:p w14:paraId="2747D7D8"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28"/>
          <w:footerReference w:type="default" r:id="rId29"/>
          <w:pgSz w:w="11907" w:h="16840"/>
          <w:pgMar w:top="1117" w:right="1132" w:bottom="1057" w:left="1134" w:header="878" w:footer="698" w:gutter="0"/>
          <w:cols w:space="720"/>
        </w:sectPr>
      </w:pPr>
    </w:p>
    <w:p w14:paraId="0A304261"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拟分包情</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况说明</w:t>
      </w:r>
    </w:p>
    <w:p w14:paraId="786F2C98" w14:textId="77777777" w:rsidR="002E3D40"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5C0ECD9C" w14:textId="77777777" w:rsidR="002E3D40"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我单</w:t>
      </w:r>
      <w:r>
        <w:rPr>
          <w:rFonts w:ascii="宋体" w:eastAsia="宋体" w:hAnsi="宋体" w:cs="宋体"/>
          <w:color w:val="auto"/>
          <w:spacing w:val="-4"/>
          <w:sz w:val="24"/>
          <w:szCs w:val="24"/>
        </w:rPr>
        <w:t>位参加贵单位组织采购的</w:t>
      </w:r>
      <w:r>
        <w:rPr>
          <w:rFonts w:ascii="宋体" w:eastAsia="宋体" w:hAnsi="宋体" w:cs="宋体" w:hint="eastAsia"/>
          <w:color w:val="auto"/>
          <w:spacing w:val="-4"/>
          <w:sz w:val="24"/>
          <w:szCs w:val="24"/>
        </w:rPr>
        <w:t>磋商</w:t>
      </w:r>
      <w:r>
        <w:rPr>
          <w:rFonts w:ascii="宋体" w:eastAsia="宋体" w:hAnsi="宋体" w:cs="宋体"/>
          <w:color w:val="auto"/>
          <w:spacing w:val="-4"/>
          <w:sz w:val="24"/>
          <w:szCs w:val="24"/>
        </w:rPr>
        <w:t>编号为</w:t>
      </w:r>
      <w:r>
        <w:rPr>
          <w:rFonts w:ascii="宋体" w:eastAsia="宋体" w:hAnsi="宋体"/>
          <w:color w:val="auto"/>
          <w:spacing w:val="-4"/>
          <w:sz w:val="24"/>
          <w:szCs w:val="24"/>
        </w:rPr>
        <w:t>______</w:t>
      </w:r>
      <w:r>
        <w:rPr>
          <w:rFonts w:ascii="宋体" w:eastAsia="宋体" w:hAnsi="宋体" w:cs="宋体"/>
          <w:color w:val="auto"/>
          <w:spacing w:val="-4"/>
          <w:sz w:val="24"/>
          <w:szCs w:val="24"/>
        </w:rPr>
        <w:t>的</w:t>
      </w:r>
      <w:r>
        <w:rPr>
          <w:rFonts w:ascii="宋体" w:eastAsia="宋体" w:hAnsi="宋体"/>
          <w:color w:val="auto"/>
          <w:spacing w:val="-4"/>
          <w:sz w:val="24"/>
          <w:szCs w:val="24"/>
        </w:rPr>
        <w:t>______</w:t>
      </w:r>
      <w:r>
        <w:rPr>
          <w:rFonts w:ascii="宋体" w:eastAsia="宋体" w:hAnsi="宋体" w:cs="宋体"/>
          <w:color w:val="auto"/>
          <w:spacing w:val="-4"/>
          <w:sz w:val="24"/>
          <w:szCs w:val="24"/>
        </w:rPr>
        <w:t>项目(填写采购项目名称)</w:t>
      </w:r>
      <w:r>
        <w:rPr>
          <w:rFonts w:ascii="宋体" w:eastAsia="宋体" w:hAnsi="宋体" w:cs="宋体"/>
          <w:color w:val="auto"/>
          <w:spacing w:val="-6"/>
          <w:sz w:val="24"/>
          <w:szCs w:val="24"/>
        </w:rPr>
        <w:t>中</w:t>
      </w:r>
      <w:r>
        <w:rPr>
          <w:rFonts w:ascii="宋体" w:eastAsia="宋体" w:hAnsi="宋体"/>
          <w:color w:val="auto"/>
          <w:spacing w:val="-6"/>
          <w:sz w:val="24"/>
          <w:szCs w:val="24"/>
        </w:rPr>
        <w:t>___</w:t>
      </w:r>
      <w:r>
        <w:rPr>
          <w:rFonts w:ascii="宋体" w:eastAsia="宋体" w:hAnsi="宋体"/>
          <w:color w:val="auto"/>
          <w:spacing w:val="-4"/>
          <w:sz w:val="24"/>
          <w:szCs w:val="24"/>
        </w:rPr>
        <w:t>_</w:t>
      </w:r>
      <w:r>
        <w:rPr>
          <w:rFonts w:ascii="宋体" w:eastAsia="宋体" w:hAnsi="宋体"/>
          <w:color w:val="auto"/>
          <w:spacing w:val="-3"/>
          <w:sz w:val="24"/>
          <w:szCs w:val="24"/>
        </w:rPr>
        <w:t>__</w:t>
      </w:r>
      <w:r>
        <w:rPr>
          <w:rFonts w:ascii="宋体" w:eastAsia="宋体" w:hAnsi="宋体" w:cs="宋体"/>
          <w:color w:val="auto"/>
          <w:spacing w:val="-3"/>
          <w:sz w:val="24"/>
          <w:szCs w:val="24"/>
        </w:rPr>
        <w:t>包(填写包号)的磋商。拟签订分包合同的单位情况如下表所示，我单位承诺</w:t>
      </w:r>
      <w:r>
        <w:rPr>
          <w:rFonts w:ascii="宋体" w:eastAsia="宋体" w:hAnsi="宋体" w:cs="宋体"/>
          <w:color w:val="auto"/>
          <w:spacing w:val="-8"/>
          <w:sz w:val="24"/>
          <w:szCs w:val="24"/>
        </w:rPr>
        <w:t>一旦在该项</w:t>
      </w:r>
      <w:r>
        <w:rPr>
          <w:rFonts w:ascii="宋体" w:eastAsia="宋体" w:hAnsi="宋体" w:cs="宋体"/>
          <w:color w:val="auto"/>
          <w:spacing w:val="-6"/>
          <w:sz w:val="24"/>
          <w:szCs w:val="24"/>
        </w:rPr>
        <w:t>目</w:t>
      </w:r>
      <w:r>
        <w:rPr>
          <w:rFonts w:ascii="宋体" w:eastAsia="宋体" w:hAnsi="宋体" w:cs="宋体"/>
          <w:color w:val="auto"/>
          <w:spacing w:val="-4"/>
          <w:sz w:val="24"/>
          <w:szCs w:val="24"/>
        </w:rPr>
        <w:t>中获得采购合同将按下表所列情况进行分包，同时承诺分包承担主体不再</w:t>
      </w:r>
      <w:r>
        <w:rPr>
          <w:rFonts w:ascii="宋体" w:eastAsia="宋体" w:hAnsi="宋体" w:cs="宋体"/>
          <w:color w:val="auto"/>
          <w:spacing w:val="-11"/>
          <w:sz w:val="24"/>
          <w:szCs w:val="24"/>
        </w:rPr>
        <w:t>次</w:t>
      </w:r>
      <w:r>
        <w:rPr>
          <w:rFonts w:ascii="宋体" w:eastAsia="宋体" w:hAnsi="宋体" w:cs="宋体"/>
          <w:color w:val="auto"/>
          <w:spacing w:val="-9"/>
          <w:sz w:val="24"/>
          <w:szCs w:val="24"/>
        </w:rPr>
        <w:t>分包。</w:t>
      </w:r>
    </w:p>
    <w:p w14:paraId="3EF2C665" w14:textId="77777777" w:rsidR="002E3D40" w:rsidRDefault="002E3D40">
      <w:pPr>
        <w:spacing w:line="360" w:lineRule="auto"/>
        <w:ind w:firstLineChars="200" w:firstLine="420"/>
        <w:jc w:val="both"/>
        <w:rPr>
          <w:rFonts w:ascii="宋体" w:eastAsia="宋体" w:hAnsi="宋体"/>
          <w:color w:val="auto"/>
        </w:rPr>
      </w:pPr>
    </w:p>
    <w:tbl>
      <w:tblPr>
        <w:tblStyle w:val="TableNormal"/>
        <w:tblW w:w="900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511"/>
        <w:gridCol w:w="1124"/>
        <w:gridCol w:w="1559"/>
        <w:gridCol w:w="1496"/>
        <w:gridCol w:w="1568"/>
      </w:tblGrid>
      <w:tr w:rsidR="002E3D40" w14:paraId="199042B7" w14:textId="77777777">
        <w:trPr>
          <w:trHeight w:val="942"/>
          <w:jc w:val="center"/>
        </w:trPr>
        <w:tc>
          <w:tcPr>
            <w:tcW w:w="462" w:type="dxa"/>
            <w:textDirection w:val="tbRlV"/>
            <w:vAlign w:val="center"/>
          </w:tcPr>
          <w:p w14:paraId="02B1D9AD"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序</w:t>
            </w:r>
            <w:r>
              <w:rPr>
                <w:rFonts w:ascii="宋体" w:eastAsia="宋体" w:hAnsi="宋体" w:cs="宋体"/>
                <w:color w:val="auto"/>
                <w:spacing w:val="-15"/>
                <w:sz w:val="24"/>
                <w:szCs w:val="24"/>
              </w:rPr>
              <w:t>号</w:t>
            </w:r>
          </w:p>
        </w:tc>
        <w:tc>
          <w:tcPr>
            <w:tcW w:w="1285" w:type="dxa"/>
            <w:vAlign w:val="center"/>
          </w:tcPr>
          <w:p w14:paraId="7BF8722C"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包承担主体名称</w:t>
            </w:r>
          </w:p>
        </w:tc>
        <w:tc>
          <w:tcPr>
            <w:tcW w:w="1511" w:type="dxa"/>
            <w:vAlign w:val="center"/>
          </w:tcPr>
          <w:p w14:paraId="05410843" w14:textId="77777777" w:rsidR="002E3D40" w:rsidRDefault="00000000">
            <w:pPr>
              <w:tabs>
                <w:tab w:val="left" w:pos="407"/>
              </w:tabs>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包承担主体类型</w:t>
            </w:r>
            <w:r>
              <w:rPr>
                <w:rFonts w:ascii="宋体" w:eastAsia="宋体" w:hAnsi="宋体" w:cs="宋体"/>
                <w:color w:val="auto"/>
                <w:spacing w:val="-8"/>
                <w:sz w:val="24"/>
                <w:szCs w:val="24"/>
              </w:rPr>
              <w:t xml:space="preserve"> (</w:t>
            </w:r>
            <w:r>
              <w:rPr>
                <w:rFonts w:ascii="宋体" w:eastAsia="宋体" w:hAnsi="宋体" w:cs="宋体"/>
                <w:color w:val="auto"/>
                <w:spacing w:val="-6"/>
                <w:sz w:val="24"/>
                <w:szCs w:val="24"/>
              </w:rPr>
              <w:t>选择)</w:t>
            </w:r>
          </w:p>
        </w:tc>
        <w:tc>
          <w:tcPr>
            <w:tcW w:w="1124" w:type="dxa"/>
            <w:vAlign w:val="center"/>
          </w:tcPr>
          <w:p w14:paraId="2AE6A9B7" w14:textId="77777777" w:rsidR="002E3D40" w:rsidRDefault="002E3D40">
            <w:pPr>
              <w:spacing w:line="360" w:lineRule="auto"/>
              <w:jc w:val="center"/>
              <w:rPr>
                <w:rFonts w:ascii="宋体" w:eastAsia="宋体" w:hAnsi="宋体"/>
                <w:color w:val="auto"/>
              </w:rPr>
            </w:pPr>
          </w:p>
          <w:p w14:paraId="6E098DDF"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资</w:t>
            </w:r>
            <w:r>
              <w:rPr>
                <w:rFonts w:ascii="宋体" w:eastAsia="宋体" w:hAnsi="宋体" w:cs="宋体"/>
                <w:color w:val="auto"/>
                <w:spacing w:val="-3"/>
                <w:sz w:val="24"/>
                <w:szCs w:val="24"/>
              </w:rPr>
              <w:t>质等级</w:t>
            </w:r>
          </w:p>
        </w:tc>
        <w:tc>
          <w:tcPr>
            <w:tcW w:w="1559" w:type="dxa"/>
            <w:vAlign w:val="center"/>
          </w:tcPr>
          <w:p w14:paraId="7F948D48"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拟</w:t>
            </w:r>
            <w:r>
              <w:rPr>
                <w:rFonts w:ascii="宋体" w:eastAsia="宋体" w:hAnsi="宋体" w:cs="宋体"/>
                <w:color w:val="auto"/>
                <w:spacing w:val="-3"/>
                <w:sz w:val="24"/>
                <w:szCs w:val="24"/>
              </w:rPr>
              <w:t>分包</w:t>
            </w:r>
            <w:r>
              <w:rPr>
                <w:rFonts w:ascii="宋体" w:eastAsia="宋体" w:hAnsi="宋体" w:cs="宋体"/>
                <w:color w:val="auto"/>
                <w:spacing w:val="-4"/>
                <w:sz w:val="24"/>
                <w:szCs w:val="24"/>
              </w:rPr>
              <w:t>合</w:t>
            </w:r>
            <w:r>
              <w:rPr>
                <w:rFonts w:ascii="宋体" w:eastAsia="宋体" w:hAnsi="宋体" w:cs="宋体"/>
                <w:color w:val="auto"/>
                <w:spacing w:val="-3"/>
                <w:sz w:val="24"/>
                <w:szCs w:val="24"/>
              </w:rPr>
              <w:t>同</w:t>
            </w:r>
            <w:r>
              <w:rPr>
                <w:rFonts w:ascii="宋体" w:eastAsia="宋体" w:hAnsi="宋体" w:cs="宋体"/>
                <w:color w:val="auto"/>
                <w:spacing w:val="-2"/>
                <w:sz w:val="24"/>
                <w:szCs w:val="24"/>
              </w:rPr>
              <w:t>内容</w:t>
            </w:r>
          </w:p>
        </w:tc>
        <w:tc>
          <w:tcPr>
            <w:tcW w:w="1496" w:type="dxa"/>
            <w:vAlign w:val="center"/>
          </w:tcPr>
          <w:p w14:paraId="00FD0B4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拟</w:t>
            </w:r>
            <w:r>
              <w:rPr>
                <w:rFonts w:ascii="宋体" w:eastAsia="宋体" w:hAnsi="宋体" w:cs="宋体"/>
                <w:color w:val="auto"/>
                <w:spacing w:val="-2"/>
                <w:sz w:val="24"/>
                <w:szCs w:val="24"/>
              </w:rPr>
              <w:t>分包</w:t>
            </w:r>
          </w:p>
          <w:p w14:paraId="06A76477"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合同金额</w:t>
            </w:r>
          </w:p>
          <w:p w14:paraId="5EC5D464"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8"/>
                <w:sz w:val="24"/>
                <w:szCs w:val="24"/>
              </w:rPr>
              <w:t>(</w:t>
            </w:r>
            <w:r>
              <w:rPr>
                <w:rFonts w:ascii="宋体" w:eastAsia="宋体" w:hAnsi="宋体" w:cs="宋体"/>
                <w:color w:val="auto"/>
                <w:spacing w:val="14"/>
                <w:sz w:val="24"/>
                <w:szCs w:val="24"/>
              </w:rPr>
              <w:t>人民币元)</w:t>
            </w:r>
          </w:p>
        </w:tc>
        <w:tc>
          <w:tcPr>
            <w:tcW w:w="1568" w:type="dxa"/>
            <w:vAlign w:val="center"/>
          </w:tcPr>
          <w:p w14:paraId="6671D747"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rPr>
              <w:t>占</w:t>
            </w:r>
            <w:r>
              <w:rPr>
                <w:rFonts w:ascii="宋体" w:eastAsia="宋体" w:hAnsi="宋体" w:cs="宋体"/>
                <w:color w:val="auto"/>
                <w:spacing w:val="-7"/>
                <w:sz w:val="24"/>
                <w:szCs w:val="24"/>
              </w:rPr>
              <w:t>该采购包</w:t>
            </w:r>
          </w:p>
          <w:p w14:paraId="385C9C4E" w14:textId="77777777" w:rsidR="002E3D40" w:rsidRDefault="00000000">
            <w:pPr>
              <w:spacing w:line="360" w:lineRule="auto"/>
              <w:jc w:val="center"/>
              <w:rPr>
                <w:rFonts w:ascii="宋体" w:eastAsia="宋体" w:hAnsi="宋体" w:cs="宋体"/>
                <w:color w:val="auto"/>
                <w:spacing w:val="-11"/>
                <w:sz w:val="24"/>
                <w:szCs w:val="24"/>
              </w:rPr>
            </w:pPr>
            <w:r>
              <w:rPr>
                <w:rFonts w:ascii="宋体" w:eastAsia="宋体" w:hAnsi="宋体" w:cs="宋体"/>
                <w:color w:val="auto"/>
                <w:spacing w:val="-11"/>
                <w:sz w:val="24"/>
                <w:szCs w:val="24"/>
              </w:rPr>
              <w:t>合同金额的</w:t>
            </w:r>
          </w:p>
          <w:p w14:paraId="53E52A2F"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0"/>
                <w:sz w:val="24"/>
                <w:szCs w:val="24"/>
              </w:rPr>
              <w:t>比例(</w:t>
            </w:r>
            <w:r>
              <w:rPr>
                <w:rFonts w:ascii="宋体" w:eastAsia="宋体" w:hAnsi="宋体"/>
                <w:color w:val="auto"/>
                <w:spacing w:val="20"/>
                <w:sz w:val="24"/>
                <w:szCs w:val="24"/>
              </w:rPr>
              <w:t>%</w:t>
            </w:r>
            <w:r>
              <w:rPr>
                <w:rFonts w:ascii="宋体" w:eastAsia="宋体" w:hAnsi="宋体" w:cs="宋体"/>
                <w:color w:val="auto"/>
                <w:spacing w:val="19"/>
                <w:sz w:val="24"/>
                <w:szCs w:val="24"/>
              </w:rPr>
              <w:t>)</w:t>
            </w:r>
          </w:p>
        </w:tc>
      </w:tr>
      <w:tr w:rsidR="002E3D40" w14:paraId="4192C9E1" w14:textId="77777777">
        <w:trPr>
          <w:trHeight w:val="938"/>
          <w:jc w:val="center"/>
        </w:trPr>
        <w:tc>
          <w:tcPr>
            <w:tcW w:w="462" w:type="dxa"/>
            <w:vAlign w:val="center"/>
          </w:tcPr>
          <w:p w14:paraId="4E5C20B3" w14:textId="77777777" w:rsidR="002E3D40" w:rsidRDefault="002E3D40">
            <w:pPr>
              <w:spacing w:line="360" w:lineRule="auto"/>
              <w:jc w:val="center"/>
              <w:rPr>
                <w:rFonts w:ascii="宋体" w:eastAsia="宋体" w:hAnsi="宋体"/>
                <w:color w:val="auto"/>
              </w:rPr>
            </w:pPr>
          </w:p>
          <w:p w14:paraId="3F5F5209"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1285" w:type="dxa"/>
            <w:vAlign w:val="center"/>
          </w:tcPr>
          <w:p w14:paraId="46DB0966" w14:textId="77777777" w:rsidR="002E3D40" w:rsidRDefault="002E3D40">
            <w:pPr>
              <w:spacing w:line="360" w:lineRule="auto"/>
              <w:jc w:val="center"/>
              <w:rPr>
                <w:rFonts w:ascii="宋体" w:eastAsia="宋体" w:hAnsi="宋体"/>
                <w:color w:val="auto"/>
              </w:rPr>
            </w:pPr>
          </w:p>
        </w:tc>
        <w:tc>
          <w:tcPr>
            <w:tcW w:w="1511" w:type="dxa"/>
            <w:vAlign w:val="center"/>
          </w:tcPr>
          <w:p w14:paraId="5C0457A2"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2DA2C9E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59296E66"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257D2F13" w14:textId="77777777" w:rsidR="002E3D40" w:rsidRDefault="002E3D40">
            <w:pPr>
              <w:spacing w:line="360" w:lineRule="auto"/>
              <w:jc w:val="center"/>
              <w:rPr>
                <w:rFonts w:ascii="宋体" w:eastAsia="宋体" w:hAnsi="宋体"/>
                <w:color w:val="auto"/>
              </w:rPr>
            </w:pPr>
          </w:p>
        </w:tc>
        <w:tc>
          <w:tcPr>
            <w:tcW w:w="1559" w:type="dxa"/>
            <w:vAlign w:val="center"/>
          </w:tcPr>
          <w:p w14:paraId="4E83B495" w14:textId="77777777" w:rsidR="002E3D40" w:rsidRDefault="002E3D40">
            <w:pPr>
              <w:spacing w:line="360" w:lineRule="auto"/>
              <w:jc w:val="center"/>
              <w:rPr>
                <w:rFonts w:ascii="宋体" w:eastAsia="宋体" w:hAnsi="宋体"/>
                <w:color w:val="auto"/>
              </w:rPr>
            </w:pPr>
          </w:p>
        </w:tc>
        <w:tc>
          <w:tcPr>
            <w:tcW w:w="1496" w:type="dxa"/>
            <w:vAlign w:val="center"/>
          </w:tcPr>
          <w:p w14:paraId="2DB39950" w14:textId="77777777" w:rsidR="002E3D40" w:rsidRDefault="002E3D40">
            <w:pPr>
              <w:spacing w:line="360" w:lineRule="auto"/>
              <w:jc w:val="center"/>
              <w:rPr>
                <w:rFonts w:ascii="宋体" w:eastAsia="宋体" w:hAnsi="宋体"/>
                <w:color w:val="auto"/>
              </w:rPr>
            </w:pPr>
          </w:p>
        </w:tc>
        <w:tc>
          <w:tcPr>
            <w:tcW w:w="1568" w:type="dxa"/>
            <w:vAlign w:val="center"/>
          </w:tcPr>
          <w:p w14:paraId="5E0D5C17" w14:textId="77777777" w:rsidR="002E3D40" w:rsidRDefault="002E3D40">
            <w:pPr>
              <w:spacing w:line="360" w:lineRule="auto"/>
              <w:jc w:val="center"/>
              <w:rPr>
                <w:rFonts w:ascii="宋体" w:eastAsia="宋体" w:hAnsi="宋体"/>
                <w:color w:val="auto"/>
              </w:rPr>
            </w:pPr>
          </w:p>
        </w:tc>
      </w:tr>
      <w:tr w:rsidR="002E3D40" w14:paraId="55346E58" w14:textId="77777777">
        <w:trPr>
          <w:trHeight w:val="938"/>
          <w:jc w:val="center"/>
        </w:trPr>
        <w:tc>
          <w:tcPr>
            <w:tcW w:w="462" w:type="dxa"/>
            <w:vAlign w:val="center"/>
          </w:tcPr>
          <w:p w14:paraId="37578951" w14:textId="77777777" w:rsidR="002E3D40" w:rsidRDefault="002E3D40">
            <w:pPr>
              <w:spacing w:line="360" w:lineRule="auto"/>
              <w:jc w:val="center"/>
              <w:rPr>
                <w:rFonts w:ascii="宋体" w:eastAsia="宋体" w:hAnsi="宋体"/>
                <w:color w:val="auto"/>
              </w:rPr>
            </w:pPr>
          </w:p>
          <w:p w14:paraId="343BB454"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285" w:type="dxa"/>
            <w:vAlign w:val="center"/>
          </w:tcPr>
          <w:p w14:paraId="7181D46D" w14:textId="77777777" w:rsidR="002E3D40" w:rsidRDefault="002E3D40">
            <w:pPr>
              <w:spacing w:line="360" w:lineRule="auto"/>
              <w:jc w:val="center"/>
              <w:rPr>
                <w:rFonts w:ascii="宋体" w:eastAsia="宋体" w:hAnsi="宋体"/>
                <w:color w:val="auto"/>
              </w:rPr>
            </w:pPr>
          </w:p>
        </w:tc>
        <w:tc>
          <w:tcPr>
            <w:tcW w:w="1511" w:type="dxa"/>
            <w:vAlign w:val="center"/>
          </w:tcPr>
          <w:p w14:paraId="1CBF589B"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14:paraId="73B6E149"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14:paraId="49EDA973"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14:paraId="3D8A8B67" w14:textId="77777777" w:rsidR="002E3D40" w:rsidRDefault="002E3D40">
            <w:pPr>
              <w:spacing w:line="360" w:lineRule="auto"/>
              <w:jc w:val="center"/>
              <w:rPr>
                <w:rFonts w:ascii="宋体" w:eastAsia="宋体" w:hAnsi="宋体"/>
                <w:color w:val="auto"/>
              </w:rPr>
            </w:pPr>
          </w:p>
        </w:tc>
        <w:tc>
          <w:tcPr>
            <w:tcW w:w="1559" w:type="dxa"/>
            <w:vAlign w:val="center"/>
          </w:tcPr>
          <w:p w14:paraId="0712B41B" w14:textId="77777777" w:rsidR="002E3D40" w:rsidRDefault="002E3D40">
            <w:pPr>
              <w:spacing w:line="360" w:lineRule="auto"/>
              <w:jc w:val="center"/>
              <w:rPr>
                <w:rFonts w:ascii="宋体" w:eastAsia="宋体" w:hAnsi="宋体"/>
                <w:color w:val="auto"/>
              </w:rPr>
            </w:pPr>
          </w:p>
        </w:tc>
        <w:tc>
          <w:tcPr>
            <w:tcW w:w="1496" w:type="dxa"/>
            <w:vAlign w:val="center"/>
          </w:tcPr>
          <w:p w14:paraId="7394206F" w14:textId="77777777" w:rsidR="002E3D40" w:rsidRDefault="002E3D40">
            <w:pPr>
              <w:spacing w:line="360" w:lineRule="auto"/>
              <w:jc w:val="center"/>
              <w:rPr>
                <w:rFonts w:ascii="宋体" w:eastAsia="宋体" w:hAnsi="宋体"/>
                <w:color w:val="auto"/>
              </w:rPr>
            </w:pPr>
          </w:p>
        </w:tc>
        <w:tc>
          <w:tcPr>
            <w:tcW w:w="1568" w:type="dxa"/>
            <w:vAlign w:val="center"/>
          </w:tcPr>
          <w:p w14:paraId="14AD3E1C" w14:textId="77777777" w:rsidR="002E3D40" w:rsidRDefault="002E3D40">
            <w:pPr>
              <w:spacing w:line="360" w:lineRule="auto"/>
              <w:jc w:val="center"/>
              <w:rPr>
                <w:rFonts w:ascii="宋体" w:eastAsia="宋体" w:hAnsi="宋体"/>
                <w:color w:val="auto"/>
              </w:rPr>
            </w:pPr>
          </w:p>
        </w:tc>
      </w:tr>
      <w:tr w:rsidR="002E3D40" w14:paraId="456E9410" w14:textId="77777777">
        <w:trPr>
          <w:trHeight w:val="624"/>
          <w:jc w:val="center"/>
        </w:trPr>
        <w:tc>
          <w:tcPr>
            <w:tcW w:w="462" w:type="dxa"/>
            <w:vAlign w:val="center"/>
          </w:tcPr>
          <w:p w14:paraId="577A0C52" w14:textId="77777777" w:rsidR="002E3D40" w:rsidRDefault="002E3D40">
            <w:pPr>
              <w:spacing w:line="360" w:lineRule="auto"/>
              <w:jc w:val="center"/>
              <w:rPr>
                <w:rFonts w:ascii="宋体" w:eastAsia="宋体" w:hAnsi="宋体"/>
                <w:color w:val="auto"/>
              </w:rPr>
            </w:pPr>
          </w:p>
          <w:p w14:paraId="00378447" w14:textId="77777777" w:rsidR="002E3D40" w:rsidRDefault="00000000">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1285" w:type="dxa"/>
            <w:vAlign w:val="center"/>
          </w:tcPr>
          <w:p w14:paraId="6CDA4D24" w14:textId="77777777" w:rsidR="002E3D40" w:rsidRDefault="002E3D40">
            <w:pPr>
              <w:spacing w:line="360" w:lineRule="auto"/>
              <w:jc w:val="center"/>
              <w:rPr>
                <w:rFonts w:ascii="宋体" w:eastAsia="宋体" w:hAnsi="宋体"/>
                <w:color w:val="auto"/>
              </w:rPr>
            </w:pPr>
          </w:p>
        </w:tc>
        <w:tc>
          <w:tcPr>
            <w:tcW w:w="1511" w:type="dxa"/>
            <w:vAlign w:val="center"/>
          </w:tcPr>
          <w:p w14:paraId="0DCE4483" w14:textId="77777777" w:rsidR="002E3D40" w:rsidRDefault="002E3D40">
            <w:pPr>
              <w:spacing w:line="360" w:lineRule="auto"/>
              <w:jc w:val="center"/>
              <w:rPr>
                <w:rFonts w:ascii="宋体" w:eastAsia="宋体" w:hAnsi="宋体"/>
                <w:color w:val="auto"/>
              </w:rPr>
            </w:pPr>
          </w:p>
        </w:tc>
        <w:tc>
          <w:tcPr>
            <w:tcW w:w="1124" w:type="dxa"/>
            <w:vAlign w:val="center"/>
          </w:tcPr>
          <w:p w14:paraId="3D26FCC7" w14:textId="77777777" w:rsidR="002E3D40" w:rsidRDefault="002E3D40">
            <w:pPr>
              <w:spacing w:line="360" w:lineRule="auto"/>
              <w:jc w:val="center"/>
              <w:rPr>
                <w:rFonts w:ascii="宋体" w:eastAsia="宋体" w:hAnsi="宋体"/>
                <w:color w:val="auto"/>
              </w:rPr>
            </w:pPr>
          </w:p>
        </w:tc>
        <w:tc>
          <w:tcPr>
            <w:tcW w:w="1559" w:type="dxa"/>
            <w:vAlign w:val="center"/>
          </w:tcPr>
          <w:p w14:paraId="1BBC380F" w14:textId="77777777" w:rsidR="002E3D40" w:rsidRDefault="002E3D40">
            <w:pPr>
              <w:spacing w:line="360" w:lineRule="auto"/>
              <w:jc w:val="center"/>
              <w:rPr>
                <w:rFonts w:ascii="宋体" w:eastAsia="宋体" w:hAnsi="宋体"/>
                <w:color w:val="auto"/>
              </w:rPr>
            </w:pPr>
          </w:p>
        </w:tc>
        <w:tc>
          <w:tcPr>
            <w:tcW w:w="1496" w:type="dxa"/>
            <w:vAlign w:val="center"/>
          </w:tcPr>
          <w:p w14:paraId="1EBF6228" w14:textId="77777777" w:rsidR="002E3D40" w:rsidRDefault="002E3D40">
            <w:pPr>
              <w:spacing w:line="360" w:lineRule="auto"/>
              <w:jc w:val="center"/>
              <w:rPr>
                <w:rFonts w:ascii="宋体" w:eastAsia="宋体" w:hAnsi="宋体"/>
                <w:color w:val="auto"/>
              </w:rPr>
            </w:pPr>
          </w:p>
        </w:tc>
        <w:tc>
          <w:tcPr>
            <w:tcW w:w="1568" w:type="dxa"/>
            <w:vAlign w:val="center"/>
          </w:tcPr>
          <w:p w14:paraId="2F254FAE" w14:textId="77777777" w:rsidR="002E3D40" w:rsidRDefault="002E3D40">
            <w:pPr>
              <w:spacing w:line="360" w:lineRule="auto"/>
              <w:jc w:val="center"/>
              <w:rPr>
                <w:rFonts w:ascii="宋体" w:eastAsia="宋体" w:hAnsi="宋体"/>
                <w:color w:val="auto"/>
              </w:rPr>
            </w:pPr>
          </w:p>
        </w:tc>
      </w:tr>
      <w:tr w:rsidR="002E3D40" w14:paraId="6DA39945" w14:textId="77777777">
        <w:trPr>
          <w:trHeight w:val="628"/>
          <w:jc w:val="center"/>
        </w:trPr>
        <w:tc>
          <w:tcPr>
            <w:tcW w:w="5941" w:type="dxa"/>
            <w:gridSpan w:val="5"/>
            <w:vAlign w:val="center"/>
          </w:tcPr>
          <w:p w14:paraId="3E32F916"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16"/>
                <w:sz w:val="24"/>
                <w:szCs w:val="24"/>
              </w:rPr>
              <w:t>合</w:t>
            </w:r>
            <w:r>
              <w:rPr>
                <w:rFonts w:ascii="宋体" w:eastAsia="宋体" w:hAnsi="宋体" w:cs="宋体"/>
                <w:color w:val="auto"/>
                <w:spacing w:val="-14"/>
                <w:sz w:val="24"/>
                <w:szCs w:val="24"/>
              </w:rPr>
              <w:t>计：</w:t>
            </w:r>
          </w:p>
        </w:tc>
        <w:tc>
          <w:tcPr>
            <w:tcW w:w="1496" w:type="dxa"/>
            <w:vAlign w:val="center"/>
          </w:tcPr>
          <w:p w14:paraId="448AA193" w14:textId="77777777" w:rsidR="002E3D40" w:rsidRDefault="002E3D40">
            <w:pPr>
              <w:spacing w:line="360" w:lineRule="auto"/>
              <w:jc w:val="center"/>
              <w:rPr>
                <w:rFonts w:ascii="宋体" w:eastAsia="宋体" w:hAnsi="宋体"/>
                <w:color w:val="auto"/>
              </w:rPr>
            </w:pPr>
          </w:p>
        </w:tc>
        <w:tc>
          <w:tcPr>
            <w:tcW w:w="1568" w:type="dxa"/>
            <w:vAlign w:val="center"/>
          </w:tcPr>
          <w:p w14:paraId="1565636A" w14:textId="77777777" w:rsidR="002E3D40" w:rsidRDefault="002E3D40">
            <w:pPr>
              <w:spacing w:line="360" w:lineRule="auto"/>
              <w:jc w:val="center"/>
              <w:rPr>
                <w:rFonts w:ascii="宋体" w:eastAsia="宋体" w:hAnsi="宋体"/>
                <w:color w:val="auto"/>
              </w:rPr>
            </w:pPr>
          </w:p>
        </w:tc>
      </w:tr>
    </w:tbl>
    <w:p w14:paraId="383BDC03" w14:textId="77777777" w:rsidR="002E3D40" w:rsidRDefault="002E3D40">
      <w:pPr>
        <w:spacing w:line="360" w:lineRule="auto"/>
        <w:ind w:firstLineChars="200" w:firstLine="420"/>
        <w:jc w:val="both"/>
        <w:rPr>
          <w:rFonts w:ascii="宋体" w:eastAsia="宋体" w:hAnsi="宋体"/>
          <w:color w:val="auto"/>
        </w:rPr>
      </w:pPr>
    </w:p>
    <w:p w14:paraId="6B7420F3" w14:textId="77777777" w:rsidR="002E3D40" w:rsidRDefault="00000000">
      <w:pPr>
        <w:spacing w:line="360" w:lineRule="auto"/>
        <w:ind w:firstLineChars="200" w:firstLine="484"/>
        <w:jc w:val="both"/>
        <w:rPr>
          <w:rFonts w:ascii="宋体" w:eastAsia="宋体" w:hAnsi="宋体"/>
          <w:color w:val="auto"/>
          <w:spacing w:val="1"/>
          <w:sz w:val="24"/>
          <w:szCs w:val="24"/>
        </w:rPr>
      </w:pPr>
      <w:r>
        <w:rPr>
          <w:rFonts w:ascii="宋体" w:eastAsia="宋体" w:hAnsi="宋体" w:cs="宋体"/>
          <w:color w:val="auto"/>
          <w:spacing w:val="2"/>
          <w:sz w:val="24"/>
          <w:szCs w:val="24"/>
        </w:rPr>
        <w:t>供应商名称(加盖公章)</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6120FD84" w14:textId="77777777" w:rsidR="002E3D40" w:rsidRDefault="00000000">
      <w:pPr>
        <w:spacing w:line="360" w:lineRule="auto"/>
        <w:ind w:firstLineChars="200" w:firstLine="434"/>
        <w:jc w:val="both"/>
        <w:rPr>
          <w:rFonts w:ascii="宋体" w:eastAsia="宋体" w:hAnsi="宋体" w:cs="宋体"/>
          <w:color w:val="auto"/>
          <w:sz w:val="24"/>
          <w:szCs w:val="24"/>
        </w:rPr>
      </w:pPr>
      <w:r>
        <w:rPr>
          <w:rFonts w:ascii="宋体" w:eastAsia="宋体" w:hAnsi="宋体" w:cs="宋体"/>
          <w:color w:val="auto"/>
          <w:spacing w:val="-23"/>
          <w:sz w:val="24"/>
          <w:szCs w:val="24"/>
        </w:rPr>
        <w:t>日</w:t>
      </w:r>
      <w:r>
        <w:rPr>
          <w:rFonts w:ascii="宋体" w:eastAsia="宋体" w:hAnsi="宋体" w:cs="宋体"/>
          <w:color w:val="auto"/>
          <w:spacing w:val="-21"/>
          <w:sz w:val="24"/>
          <w:szCs w:val="24"/>
        </w:rPr>
        <w:t>期：</w:t>
      </w:r>
      <w:r>
        <w:rPr>
          <w:rFonts w:ascii="宋体" w:eastAsia="宋体" w:hAnsi="宋体"/>
          <w:color w:val="auto"/>
          <w:spacing w:val="-21"/>
          <w:sz w:val="24"/>
          <w:szCs w:val="24"/>
        </w:rPr>
        <w:t>___</w:t>
      </w:r>
      <w:r>
        <w:rPr>
          <w:rFonts w:ascii="宋体" w:eastAsia="宋体" w:hAnsi="宋体" w:cs="宋体"/>
          <w:color w:val="auto"/>
          <w:spacing w:val="-21"/>
          <w:sz w:val="24"/>
          <w:szCs w:val="24"/>
        </w:rPr>
        <w:t>年</w:t>
      </w:r>
      <w:r>
        <w:rPr>
          <w:rFonts w:ascii="宋体" w:eastAsia="宋体" w:hAnsi="宋体"/>
          <w:color w:val="auto"/>
          <w:spacing w:val="-21"/>
          <w:sz w:val="24"/>
          <w:szCs w:val="24"/>
        </w:rPr>
        <w:t>___</w:t>
      </w:r>
      <w:r>
        <w:rPr>
          <w:rFonts w:ascii="宋体" w:eastAsia="宋体" w:hAnsi="宋体" w:cs="宋体"/>
          <w:color w:val="auto"/>
          <w:spacing w:val="-21"/>
          <w:sz w:val="24"/>
          <w:szCs w:val="24"/>
        </w:rPr>
        <w:t>月</w:t>
      </w:r>
      <w:r>
        <w:rPr>
          <w:rFonts w:ascii="宋体" w:eastAsia="宋体" w:hAnsi="宋体"/>
          <w:color w:val="auto"/>
          <w:spacing w:val="-21"/>
          <w:sz w:val="24"/>
          <w:szCs w:val="24"/>
        </w:rPr>
        <w:t>___</w:t>
      </w:r>
      <w:r>
        <w:rPr>
          <w:rFonts w:ascii="宋体" w:eastAsia="宋体" w:hAnsi="宋体" w:cs="宋体"/>
          <w:color w:val="auto"/>
          <w:spacing w:val="-21"/>
          <w:sz w:val="24"/>
          <w:szCs w:val="24"/>
        </w:rPr>
        <w:t>日</w:t>
      </w:r>
    </w:p>
    <w:p w14:paraId="49AA98E1" w14:textId="77777777" w:rsidR="002E3D40" w:rsidRDefault="002E3D40">
      <w:pPr>
        <w:spacing w:line="360" w:lineRule="auto"/>
        <w:ind w:firstLineChars="200" w:firstLine="420"/>
        <w:jc w:val="both"/>
        <w:rPr>
          <w:rFonts w:ascii="宋体" w:eastAsia="宋体" w:hAnsi="宋体"/>
          <w:color w:val="auto"/>
        </w:rPr>
      </w:pPr>
    </w:p>
    <w:p w14:paraId="30B7C71B" w14:textId="77777777" w:rsidR="002E3D40" w:rsidRDefault="00000000">
      <w:pPr>
        <w:tabs>
          <w:tab w:val="left" w:pos="136"/>
        </w:tabs>
        <w:spacing w:line="360" w:lineRule="auto"/>
        <w:ind w:firstLineChars="200" w:firstLine="414"/>
        <w:jc w:val="both"/>
        <w:rPr>
          <w:rFonts w:ascii="宋体" w:eastAsia="宋体" w:hAnsi="宋体" w:cs="宋体"/>
          <w:color w:val="auto"/>
          <w:sz w:val="24"/>
          <w:szCs w:val="24"/>
        </w:rPr>
      </w:pPr>
      <w:r>
        <w:rPr>
          <w:rFonts w:ascii="宋体" w:eastAsia="宋体" w:hAnsi="宋体" w:cs="宋体"/>
          <w:color w:val="auto"/>
          <w:spacing w:val="-33"/>
          <w:sz w:val="24"/>
          <w:szCs w:val="24"/>
        </w:rPr>
        <w:t>注</w:t>
      </w:r>
      <w:r>
        <w:rPr>
          <w:rFonts w:ascii="宋体" w:eastAsia="宋体" w:hAnsi="宋体" w:cs="宋体"/>
          <w:color w:val="auto"/>
          <w:spacing w:val="-32"/>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1</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1</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主体名称、拟分包合同内容、拟分包合同金额，其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2</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2</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主体名称、分包承担主体类型、拟分包合同内容、拟分包合</w:t>
      </w:r>
      <w:r>
        <w:rPr>
          <w:rFonts w:ascii="宋体" w:eastAsia="宋体" w:hAnsi="宋体" w:cs="宋体"/>
          <w:color w:val="auto"/>
          <w:sz w:val="24"/>
          <w:szCs w:val="24"/>
        </w:rPr>
        <w:t>同金额，其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
          <w:sz w:val="24"/>
          <w:szCs w:val="24"/>
        </w:rPr>
        <w:t>(</w:t>
      </w:r>
      <w:r>
        <w:rPr>
          <w:rFonts w:ascii="宋体" w:eastAsia="宋体" w:hAnsi="宋体"/>
          <w:color w:val="auto"/>
          <w:spacing w:val="1"/>
          <w:sz w:val="24"/>
          <w:szCs w:val="24"/>
        </w:rPr>
        <w:t>3</w:t>
      </w:r>
      <w:r>
        <w:rPr>
          <w:rFonts w:ascii="宋体" w:eastAsia="宋体" w:hAnsi="宋体" w:cs="宋体"/>
          <w:color w:val="auto"/>
          <w:sz w:val="24"/>
          <w:szCs w:val="24"/>
        </w:rPr>
        <w:t>)如本采购文件《供应商须知资料表》载明本项目分包承担主体应具备的相应资质</w:t>
      </w:r>
      <w:r>
        <w:rPr>
          <w:rFonts w:ascii="宋体" w:eastAsia="宋体" w:hAnsi="宋体" w:cs="宋体"/>
          <w:color w:val="auto"/>
          <w:spacing w:val="-17"/>
          <w:sz w:val="24"/>
          <w:szCs w:val="24"/>
        </w:rPr>
        <w:t>条</w:t>
      </w:r>
      <w:r>
        <w:rPr>
          <w:rFonts w:ascii="宋体" w:eastAsia="宋体" w:hAnsi="宋体" w:cs="宋体"/>
          <w:color w:val="auto"/>
          <w:spacing w:val="-10"/>
          <w:sz w:val="24"/>
          <w:szCs w:val="24"/>
        </w:rPr>
        <w:t>件，则供应商须在本表中列明分包承担主体的资质等级，并后附资质证书电子件，否</w:t>
      </w:r>
      <w:r>
        <w:rPr>
          <w:rFonts w:ascii="宋体" w:eastAsia="宋体" w:hAnsi="宋体" w:cs="宋体"/>
          <w:color w:val="auto"/>
          <w:spacing w:val="-2"/>
          <w:sz w:val="24"/>
          <w:szCs w:val="24"/>
        </w:rPr>
        <w:t>则</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14:paraId="155E28B5"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30"/>
          <w:footerReference w:type="default" r:id="rId31"/>
          <w:pgSz w:w="11907" w:h="16840"/>
          <w:pgMar w:top="1117" w:right="909" w:bottom="1060" w:left="1276" w:header="878" w:footer="698" w:gutter="0"/>
          <w:cols w:space="720"/>
        </w:sectPr>
      </w:pPr>
    </w:p>
    <w:p w14:paraId="584C6FAF"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lastRenderedPageBreak/>
        <w:t>分</w:t>
      </w:r>
      <w:r>
        <w:rPr>
          <w:rFonts w:ascii="宋体" w:eastAsia="宋体" w:hAnsi="宋体" w:cs="宋体"/>
          <w:color w:val="auto"/>
          <w:spacing w:val="13"/>
          <w:sz w:val="36"/>
          <w:szCs w:val="36"/>
          <w14:textOutline w14:w="2311" w14:cap="flat" w14:cmpd="sng" w14:algn="ctr">
            <w14:solidFill>
              <w14:srgbClr w14:val="000000"/>
            </w14:solidFill>
            <w14:prstDash w14:val="solid"/>
            <w14:miter w14:lim="0"/>
          </w14:textOutline>
        </w:rPr>
        <w:t>包意向协议(实质性格式)</w:t>
      </w:r>
    </w:p>
    <w:p w14:paraId="076574CE" w14:textId="77777777" w:rsidR="002E3D40"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甲方(供应商)：</w:t>
      </w:r>
      <w:r>
        <w:rPr>
          <w:rFonts w:ascii="宋体" w:eastAsia="宋体" w:hAnsi="宋体"/>
          <w:color w:val="auto"/>
          <w:spacing w:val="1"/>
          <w:sz w:val="24"/>
          <w:szCs w:val="24"/>
        </w:rPr>
        <w:t>____</w:t>
      </w:r>
      <w:r>
        <w:rPr>
          <w:rFonts w:ascii="宋体" w:eastAsia="宋体" w:hAnsi="宋体"/>
          <w:color w:val="auto"/>
          <w:sz w:val="24"/>
          <w:szCs w:val="24"/>
        </w:rPr>
        <w:t>__</w:t>
      </w:r>
    </w:p>
    <w:p w14:paraId="5A3EA959" w14:textId="77777777" w:rsidR="002E3D40"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乙方(拟分包单位</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14:paraId="30F3A31C" w14:textId="77777777" w:rsidR="002E3D40" w:rsidRDefault="00000000">
      <w:pPr>
        <w:spacing w:line="360" w:lineRule="auto"/>
        <w:ind w:firstLineChars="200" w:firstLine="452"/>
        <w:jc w:val="both"/>
        <w:rPr>
          <w:rFonts w:ascii="宋体" w:eastAsia="宋体" w:hAnsi="宋体"/>
          <w:color w:val="auto"/>
          <w:spacing w:val="-14"/>
          <w:sz w:val="24"/>
          <w:szCs w:val="24"/>
        </w:rPr>
      </w:pPr>
      <w:r>
        <w:rPr>
          <w:rFonts w:ascii="宋体" w:eastAsia="宋体" w:hAnsi="宋体"/>
          <w:color w:val="auto"/>
          <w:spacing w:val="-14"/>
          <w:sz w:val="24"/>
          <w:szCs w:val="24"/>
        </w:rPr>
        <w:t>甲方承诺，一旦在______(采购项目名称)(</w:t>
      </w:r>
      <w:r>
        <w:rPr>
          <w:rFonts w:ascii="宋体" w:eastAsia="宋体" w:hAnsi="宋体" w:hint="eastAsia"/>
          <w:color w:val="auto"/>
          <w:spacing w:val="-14"/>
          <w:sz w:val="24"/>
          <w:szCs w:val="24"/>
        </w:rPr>
        <w:t>磋商</w:t>
      </w:r>
      <w:r>
        <w:rPr>
          <w:rFonts w:ascii="宋体" w:eastAsia="宋体" w:hAnsi="宋体"/>
          <w:color w:val="auto"/>
          <w:spacing w:val="-14"/>
          <w:sz w:val="24"/>
          <w:szCs w:val="24"/>
        </w:rPr>
        <w:t>编号/包号为：______)采购项目中获得采购合同，将按照下述约定将合同项下部分内容分包给乙方：</w:t>
      </w:r>
    </w:p>
    <w:p w14:paraId="0DC5329B" w14:textId="77777777" w:rsidR="002E3D40"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olor w:val="auto"/>
          <w:spacing w:val="-18"/>
          <w:sz w:val="24"/>
          <w:szCs w:val="24"/>
        </w:rPr>
        <w:t>1</w:t>
      </w:r>
      <w:r>
        <w:rPr>
          <w:rFonts w:ascii="宋体" w:eastAsia="宋体" w:hAnsi="宋体"/>
          <w:color w:val="auto"/>
          <w:spacing w:val="-13"/>
          <w:sz w:val="24"/>
          <w:szCs w:val="24"/>
        </w:rPr>
        <w:t>.</w:t>
      </w:r>
      <w:r>
        <w:rPr>
          <w:rFonts w:ascii="宋体" w:eastAsia="宋体" w:hAnsi="宋体" w:cs="宋体"/>
          <w:color w:val="auto"/>
          <w:spacing w:val="-13"/>
          <w:sz w:val="24"/>
          <w:szCs w:val="24"/>
        </w:rPr>
        <w:t>分包内容：</w:t>
      </w:r>
      <w:r>
        <w:rPr>
          <w:rFonts w:ascii="宋体" w:eastAsia="宋体" w:hAnsi="宋体"/>
          <w:color w:val="auto"/>
          <w:spacing w:val="-13"/>
          <w:sz w:val="24"/>
          <w:szCs w:val="24"/>
        </w:rPr>
        <w:t>______</w:t>
      </w:r>
      <w:r>
        <w:rPr>
          <w:rFonts w:ascii="宋体" w:eastAsia="宋体" w:hAnsi="宋体" w:cs="宋体"/>
          <w:color w:val="auto"/>
          <w:spacing w:val="-13"/>
          <w:sz w:val="24"/>
          <w:szCs w:val="24"/>
        </w:rPr>
        <w:t>。</w:t>
      </w:r>
    </w:p>
    <w:p w14:paraId="61331815" w14:textId="77777777" w:rsidR="002E3D40" w:rsidRDefault="00000000">
      <w:pPr>
        <w:spacing w:line="360" w:lineRule="auto"/>
        <w:ind w:firstLineChars="200" w:firstLine="452"/>
        <w:jc w:val="both"/>
        <w:rPr>
          <w:rFonts w:ascii="宋体" w:eastAsia="宋体" w:hAnsi="宋体" w:cs="宋体"/>
          <w:color w:val="auto"/>
          <w:sz w:val="24"/>
          <w:szCs w:val="24"/>
        </w:rPr>
      </w:pPr>
      <w:r>
        <w:rPr>
          <w:rFonts w:ascii="宋体" w:eastAsia="宋体" w:hAnsi="宋体"/>
          <w:color w:val="auto"/>
          <w:spacing w:val="-14"/>
          <w:sz w:val="24"/>
          <w:szCs w:val="24"/>
        </w:rPr>
        <w:t>2.</w:t>
      </w:r>
      <w:r>
        <w:rPr>
          <w:rFonts w:ascii="宋体" w:eastAsia="宋体" w:hAnsi="宋体" w:cs="宋体"/>
          <w:color w:val="auto"/>
          <w:spacing w:val="-11"/>
          <w:sz w:val="24"/>
          <w:szCs w:val="24"/>
        </w:rPr>
        <w:t>分</w:t>
      </w:r>
      <w:r>
        <w:rPr>
          <w:rFonts w:ascii="宋体" w:eastAsia="宋体" w:hAnsi="宋体" w:cs="宋体"/>
          <w:color w:val="auto"/>
          <w:spacing w:val="-7"/>
          <w:sz w:val="24"/>
          <w:szCs w:val="24"/>
        </w:rPr>
        <w:t>包金额：</w:t>
      </w:r>
      <w:r>
        <w:rPr>
          <w:rFonts w:ascii="宋体" w:eastAsia="宋体" w:hAnsi="宋体"/>
          <w:color w:val="auto"/>
          <w:spacing w:val="-7"/>
          <w:sz w:val="24"/>
          <w:szCs w:val="24"/>
        </w:rPr>
        <w:t>______</w:t>
      </w:r>
      <w:r>
        <w:rPr>
          <w:rFonts w:ascii="宋体" w:eastAsia="宋体" w:hAnsi="宋体" w:cs="宋体"/>
          <w:color w:val="auto"/>
          <w:spacing w:val="-7"/>
          <w:sz w:val="24"/>
          <w:szCs w:val="24"/>
        </w:rPr>
        <w:t>，该金额占该采购包合同金额的比例为</w:t>
      </w:r>
      <w:r>
        <w:rPr>
          <w:rFonts w:ascii="宋体" w:eastAsia="宋体" w:hAnsi="宋体"/>
          <w:color w:val="auto"/>
          <w:spacing w:val="-7"/>
          <w:sz w:val="24"/>
          <w:szCs w:val="24"/>
        </w:rPr>
        <w:t>______%</w:t>
      </w:r>
      <w:r>
        <w:rPr>
          <w:rFonts w:ascii="宋体" w:eastAsia="宋体" w:hAnsi="宋体" w:cs="宋体"/>
          <w:color w:val="auto"/>
          <w:spacing w:val="-7"/>
          <w:sz w:val="24"/>
          <w:szCs w:val="24"/>
        </w:rPr>
        <w:t>。</w:t>
      </w:r>
      <w:r>
        <w:rPr>
          <w:rFonts w:ascii="宋体" w:eastAsia="宋体" w:hAnsi="宋体" w:cs="宋体"/>
          <w:color w:val="auto"/>
          <w:spacing w:val="-3"/>
          <w:sz w:val="24"/>
          <w:szCs w:val="24"/>
        </w:rPr>
        <w:t>乙方承诺将在上述情况下与甲方签订分包合同</w:t>
      </w:r>
      <w:r>
        <w:rPr>
          <w:rFonts w:ascii="宋体" w:eastAsia="宋体" w:hAnsi="宋体" w:cs="宋体"/>
          <w:color w:val="auto"/>
          <w:sz w:val="24"/>
          <w:szCs w:val="24"/>
        </w:rPr>
        <w:t>。</w:t>
      </w:r>
    </w:p>
    <w:p w14:paraId="002FCB2E" w14:textId="77777777" w:rsidR="002E3D40"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本协议自各</w:t>
      </w:r>
      <w:r>
        <w:rPr>
          <w:rFonts w:ascii="宋体" w:eastAsia="宋体" w:hAnsi="宋体" w:cs="宋体"/>
          <w:color w:val="auto"/>
          <w:spacing w:val="-6"/>
          <w:sz w:val="24"/>
          <w:szCs w:val="24"/>
        </w:rPr>
        <w:t>方</w:t>
      </w:r>
      <w:r>
        <w:rPr>
          <w:rFonts w:ascii="宋体" w:eastAsia="宋体" w:hAnsi="宋体" w:cs="宋体"/>
          <w:color w:val="auto"/>
          <w:spacing w:val="-4"/>
          <w:sz w:val="24"/>
          <w:szCs w:val="24"/>
        </w:rPr>
        <w:t>盖章之日起生效，如甲方未在该项目(采购包)成交，本协议自动终</w:t>
      </w:r>
      <w:r>
        <w:rPr>
          <w:rFonts w:ascii="宋体" w:eastAsia="宋体" w:hAnsi="宋体" w:cs="宋体"/>
          <w:color w:val="auto"/>
          <w:spacing w:val="-12"/>
          <w:sz w:val="24"/>
          <w:szCs w:val="24"/>
        </w:rPr>
        <w:t>止</w:t>
      </w:r>
      <w:r>
        <w:rPr>
          <w:rFonts w:ascii="宋体" w:eastAsia="宋体" w:hAnsi="宋体" w:cs="宋体"/>
          <w:color w:val="auto"/>
          <w:spacing w:val="-11"/>
          <w:sz w:val="24"/>
          <w:szCs w:val="24"/>
        </w:rPr>
        <w:t>。</w:t>
      </w:r>
    </w:p>
    <w:p w14:paraId="44924641" w14:textId="77777777" w:rsidR="002E3D40" w:rsidRDefault="002E3D40">
      <w:pPr>
        <w:spacing w:line="360" w:lineRule="auto"/>
        <w:ind w:firstLineChars="200" w:firstLine="420"/>
        <w:jc w:val="both"/>
        <w:rPr>
          <w:rFonts w:ascii="宋体" w:eastAsia="宋体" w:hAnsi="宋体"/>
          <w:color w:val="auto"/>
        </w:rPr>
      </w:pPr>
    </w:p>
    <w:p w14:paraId="3A9DFB57" w14:textId="77777777" w:rsidR="002E3D40" w:rsidRDefault="00000000">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甲方(盖章)：</w:t>
      </w:r>
      <w:r>
        <w:rPr>
          <w:rFonts w:ascii="宋体" w:eastAsia="宋体" w:hAnsi="宋体"/>
          <w:color w:val="auto"/>
          <w:spacing w:val="1"/>
          <w:sz w:val="24"/>
          <w:szCs w:val="24"/>
        </w:rPr>
        <w:t>______</w:t>
      </w:r>
      <w:r>
        <w:rPr>
          <w:rFonts w:ascii="宋体" w:eastAsia="宋体" w:hAnsi="宋体" w:cs="宋体"/>
          <w:color w:val="auto"/>
          <w:sz w:val="24"/>
          <w:szCs w:val="24"/>
        </w:rPr>
        <w:t>乙方(盖章)：</w:t>
      </w:r>
      <w:r>
        <w:rPr>
          <w:rFonts w:ascii="宋体" w:eastAsia="宋体" w:hAnsi="宋体"/>
          <w:color w:val="auto"/>
          <w:sz w:val="24"/>
          <w:szCs w:val="24"/>
        </w:rPr>
        <w:t>______</w:t>
      </w:r>
    </w:p>
    <w:p w14:paraId="59C004A8" w14:textId="77777777" w:rsidR="002E3D40" w:rsidRDefault="002E3D40">
      <w:pPr>
        <w:spacing w:line="360" w:lineRule="auto"/>
        <w:ind w:firstLineChars="200" w:firstLine="420"/>
        <w:jc w:val="both"/>
        <w:rPr>
          <w:rFonts w:ascii="宋体" w:eastAsia="宋体" w:hAnsi="宋体"/>
          <w:color w:val="auto"/>
        </w:rPr>
      </w:pPr>
    </w:p>
    <w:p w14:paraId="367F88E2" w14:textId="77777777" w:rsidR="002E3D40" w:rsidRDefault="002E3D40">
      <w:pPr>
        <w:spacing w:line="360" w:lineRule="auto"/>
        <w:ind w:firstLineChars="200" w:firstLine="420"/>
        <w:jc w:val="both"/>
        <w:rPr>
          <w:rFonts w:ascii="宋体" w:eastAsia="宋体" w:hAnsi="宋体"/>
          <w:color w:val="auto"/>
        </w:rPr>
      </w:pPr>
    </w:p>
    <w:p w14:paraId="55B31680" w14:textId="77777777" w:rsidR="002E3D40" w:rsidRDefault="00000000">
      <w:pPr>
        <w:spacing w:line="360" w:lineRule="auto"/>
        <w:ind w:firstLineChars="200" w:firstLine="420"/>
        <w:jc w:val="both"/>
        <w:rPr>
          <w:rFonts w:ascii="宋体" w:eastAsia="宋体" w:hAnsi="宋体" w:cs="宋体"/>
          <w:color w:val="auto"/>
          <w:sz w:val="24"/>
          <w:szCs w:val="24"/>
        </w:rPr>
      </w:pPr>
      <w:r>
        <w:rPr>
          <w:rFonts w:ascii="宋体" w:eastAsia="宋体" w:hAnsi="宋体" w:cs="宋体"/>
          <w:color w:val="auto"/>
          <w:spacing w:val="-30"/>
          <w:sz w:val="24"/>
          <w:szCs w:val="24"/>
        </w:rPr>
        <w:t>日</w:t>
      </w:r>
      <w:r>
        <w:rPr>
          <w:rFonts w:ascii="宋体" w:eastAsia="宋体" w:hAnsi="宋体" w:cs="宋体"/>
          <w:color w:val="auto"/>
          <w:spacing w:val="-16"/>
          <w:sz w:val="24"/>
          <w:szCs w:val="24"/>
        </w:rPr>
        <w:t>期：</w:t>
      </w:r>
      <w:r>
        <w:rPr>
          <w:rFonts w:ascii="宋体" w:eastAsia="宋体" w:hAnsi="宋体"/>
          <w:color w:val="auto"/>
          <w:spacing w:val="-16"/>
          <w:sz w:val="24"/>
          <w:szCs w:val="24"/>
        </w:rPr>
        <w:t>______</w:t>
      </w:r>
      <w:r>
        <w:rPr>
          <w:rFonts w:ascii="宋体" w:eastAsia="宋体" w:hAnsi="宋体" w:cs="宋体"/>
          <w:color w:val="auto"/>
          <w:spacing w:val="-16"/>
          <w:sz w:val="24"/>
          <w:szCs w:val="24"/>
        </w:rPr>
        <w:t>年</w:t>
      </w:r>
      <w:r>
        <w:rPr>
          <w:rFonts w:ascii="宋体" w:eastAsia="宋体" w:hAnsi="宋体"/>
          <w:color w:val="auto"/>
          <w:spacing w:val="-16"/>
          <w:sz w:val="24"/>
          <w:szCs w:val="24"/>
        </w:rPr>
        <w:t>______</w:t>
      </w:r>
      <w:r>
        <w:rPr>
          <w:rFonts w:ascii="宋体" w:eastAsia="宋体" w:hAnsi="宋体" w:cs="宋体"/>
          <w:color w:val="auto"/>
          <w:spacing w:val="-16"/>
          <w:sz w:val="24"/>
          <w:szCs w:val="24"/>
        </w:rPr>
        <w:t>月</w:t>
      </w:r>
      <w:r>
        <w:rPr>
          <w:rFonts w:ascii="宋体" w:eastAsia="宋体" w:hAnsi="宋体"/>
          <w:color w:val="auto"/>
          <w:spacing w:val="-16"/>
          <w:sz w:val="24"/>
          <w:szCs w:val="24"/>
        </w:rPr>
        <w:t>______</w:t>
      </w:r>
      <w:r>
        <w:rPr>
          <w:rFonts w:ascii="宋体" w:eastAsia="宋体" w:hAnsi="宋体" w:cs="宋体"/>
          <w:color w:val="auto"/>
          <w:spacing w:val="-16"/>
          <w:sz w:val="24"/>
          <w:szCs w:val="24"/>
        </w:rPr>
        <w:t>日</w:t>
      </w:r>
    </w:p>
    <w:p w14:paraId="52730284" w14:textId="77777777" w:rsidR="002E3D40" w:rsidRDefault="002E3D40">
      <w:pPr>
        <w:spacing w:line="360" w:lineRule="auto"/>
        <w:ind w:firstLineChars="200" w:firstLine="420"/>
        <w:jc w:val="both"/>
        <w:rPr>
          <w:rFonts w:ascii="宋体" w:eastAsia="宋体" w:hAnsi="宋体"/>
          <w:color w:val="auto"/>
        </w:rPr>
      </w:pPr>
    </w:p>
    <w:p w14:paraId="21346FE0" w14:textId="77777777" w:rsidR="002E3D40" w:rsidRDefault="002E3D40">
      <w:pPr>
        <w:spacing w:line="360" w:lineRule="auto"/>
        <w:ind w:firstLineChars="200" w:firstLine="420"/>
        <w:jc w:val="both"/>
        <w:rPr>
          <w:rFonts w:ascii="宋体" w:eastAsia="宋体" w:hAnsi="宋体"/>
          <w:color w:val="auto"/>
        </w:rPr>
      </w:pPr>
    </w:p>
    <w:p w14:paraId="73B4A9C1" w14:textId="77777777" w:rsidR="002E3D40"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74E158F5"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1</w:t>
      </w:r>
      <w:r>
        <w:rPr>
          <w:rFonts w:ascii="宋体" w:eastAsia="宋体" w:hAnsi="宋体" w:cs="宋体"/>
          <w:color w:val="auto"/>
          <w:spacing w:val="1"/>
          <w:sz w:val="24"/>
          <w:szCs w:val="24"/>
        </w:rPr>
        <w:t>)当供应商属于本部分说明中第(</w:t>
      </w:r>
      <w:r>
        <w:rPr>
          <w:rFonts w:ascii="宋体" w:eastAsia="宋体" w:hAnsi="宋体"/>
          <w:color w:val="auto"/>
          <w:spacing w:val="1"/>
          <w:sz w:val="24"/>
          <w:szCs w:val="24"/>
        </w:rPr>
        <w:t>2</w:t>
      </w:r>
      <w:r>
        <w:rPr>
          <w:rFonts w:ascii="宋体" w:eastAsia="宋体" w:hAnsi="宋体" w:cs="宋体"/>
          <w:color w:val="auto"/>
          <w:spacing w:val="1"/>
          <w:sz w:val="24"/>
          <w:szCs w:val="24"/>
        </w:rPr>
        <w:t>)类情形，必须提供，否则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其他情形</w:t>
      </w:r>
      <w:r>
        <w:rPr>
          <w:rFonts w:ascii="宋体" w:eastAsia="宋体" w:hAnsi="宋体" w:cs="宋体"/>
          <w:color w:val="auto"/>
          <w:spacing w:val="-14"/>
          <w:sz w:val="24"/>
          <w:szCs w:val="24"/>
        </w:rPr>
        <w:t>无</w:t>
      </w:r>
      <w:r>
        <w:rPr>
          <w:rFonts w:ascii="宋体" w:eastAsia="宋体" w:hAnsi="宋体" w:cs="宋体"/>
          <w:color w:val="auto"/>
          <w:spacing w:val="-10"/>
          <w:sz w:val="24"/>
          <w:szCs w:val="24"/>
        </w:rPr>
        <w:t>须提供；</w:t>
      </w:r>
    </w:p>
    <w:p w14:paraId="041E94FC" w14:textId="77777777" w:rsidR="002E3D40" w:rsidRDefault="00000000">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2</w:t>
      </w:r>
      <w:r>
        <w:rPr>
          <w:rFonts w:ascii="宋体" w:eastAsia="宋体" w:hAnsi="宋体" w:cs="宋体"/>
          <w:color w:val="auto"/>
          <w:spacing w:val="-8"/>
          <w:sz w:val="24"/>
          <w:szCs w:val="24"/>
        </w:rPr>
        <w:t>)供应商</w:t>
      </w:r>
      <w:r>
        <w:rPr>
          <w:rFonts w:ascii="宋体" w:eastAsia="宋体" w:hAnsi="宋体" w:cs="宋体"/>
          <w:color w:val="auto"/>
          <w:spacing w:val="-7"/>
          <w:sz w:val="24"/>
          <w:szCs w:val="24"/>
        </w:rPr>
        <w:t>须</w:t>
      </w:r>
      <w:r>
        <w:rPr>
          <w:rFonts w:ascii="宋体" w:eastAsia="宋体" w:hAnsi="宋体" w:cs="宋体"/>
          <w:color w:val="auto"/>
          <w:spacing w:val="-4"/>
          <w:sz w:val="24"/>
          <w:szCs w:val="24"/>
        </w:rPr>
        <w:t>与所有拟分包单位分别签订《分包意向协议》，每单位签订一份，并在响</w:t>
      </w:r>
      <w:r>
        <w:rPr>
          <w:rFonts w:ascii="宋体" w:eastAsia="宋体" w:hAnsi="宋体" w:cs="宋体"/>
          <w:color w:val="auto"/>
          <w:spacing w:val="-1"/>
          <w:sz w:val="24"/>
          <w:szCs w:val="24"/>
        </w:rPr>
        <w:t>应文件中提交全</w:t>
      </w:r>
      <w:r>
        <w:rPr>
          <w:rFonts w:ascii="宋体" w:eastAsia="宋体" w:hAnsi="宋体" w:cs="宋体"/>
          <w:color w:val="auto"/>
          <w:sz w:val="24"/>
          <w:szCs w:val="24"/>
        </w:rPr>
        <w:t>部协议原件的电子件，否则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14:paraId="24464344"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32"/>
          <w:footerReference w:type="default" r:id="rId33"/>
          <w:pgSz w:w="11907" w:h="16840"/>
          <w:pgMar w:top="1117" w:right="1128" w:bottom="1060" w:left="1276" w:header="878" w:footer="886" w:gutter="0"/>
          <w:cols w:space="720"/>
        </w:sectPr>
      </w:pPr>
    </w:p>
    <w:p w14:paraId="368F58A0" w14:textId="77777777" w:rsidR="002E3D40" w:rsidRDefault="002E3D40">
      <w:pPr>
        <w:spacing w:line="360" w:lineRule="auto"/>
        <w:ind w:firstLineChars="200" w:firstLine="420"/>
        <w:jc w:val="both"/>
        <w:rPr>
          <w:rFonts w:ascii="宋体" w:eastAsia="宋体" w:hAnsi="宋体"/>
          <w:color w:val="auto"/>
        </w:rPr>
      </w:pPr>
    </w:p>
    <w:p w14:paraId="3447D28F"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2-2</w:t>
      </w:r>
      <w:r>
        <w:rPr>
          <w:rFonts w:ascii="宋体" w:eastAsia="宋体" w:hAnsi="宋体" w:cs="宋体"/>
          <w:color w:val="auto"/>
          <w:spacing w:val="8"/>
          <w:sz w:val="24"/>
          <w:szCs w:val="24"/>
        </w:rPr>
        <w:t>其它落实政府采购政策的资格要求(如有)</w:t>
      </w:r>
    </w:p>
    <w:p w14:paraId="42658906"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34"/>
          <w:footerReference w:type="default" r:id="rId35"/>
          <w:pgSz w:w="11907" w:h="16840"/>
          <w:pgMar w:top="1117" w:right="1133" w:bottom="1057" w:left="1276" w:header="878" w:footer="886" w:gutter="0"/>
          <w:cols w:space="720"/>
        </w:sectPr>
      </w:pPr>
    </w:p>
    <w:p w14:paraId="4C46732F" w14:textId="77777777" w:rsidR="002E3D40" w:rsidRDefault="002E3D40">
      <w:pPr>
        <w:spacing w:line="360" w:lineRule="auto"/>
        <w:ind w:firstLineChars="200" w:firstLine="420"/>
        <w:jc w:val="both"/>
        <w:rPr>
          <w:rFonts w:ascii="宋体" w:eastAsia="宋体" w:hAnsi="宋体"/>
          <w:color w:val="auto"/>
        </w:rPr>
      </w:pPr>
    </w:p>
    <w:p w14:paraId="45BDC145"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position w:val="17"/>
          <w:sz w:val="24"/>
          <w:szCs w:val="24"/>
        </w:rPr>
        <w:t>3</w:t>
      </w:r>
      <w:r>
        <w:rPr>
          <w:rFonts w:ascii="宋体" w:eastAsia="宋体" w:hAnsi="宋体" w:cs="宋体"/>
          <w:color w:val="auto"/>
          <w:spacing w:val="10"/>
          <w:position w:val="17"/>
          <w:sz w:val="24"/>
          <w:szCs w:val="24"/>
        </w:rPr>
        <w:t>本项目的特定资格要求(如有</w:t>
      </w:r>
      <w:r>
        <w:rPr>
          <w:rFonts w:ascii="宋体" w:eastAsia="宋体" w:hAnsi="宋体" w:cs="宋体"/>
          <w:color w:val="auto"/>
          <w:spacing w:val="7"/>
          <w:position w:val="17"/>
          <w:sz w:val="24"/>
          <w:szCs w:val="24"/>
        </w:rPr>
        <w:t>)</w:t>
      </w:r>
    </w:p>
    <w:p w14:paraId="1BAC3CD3"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36"/>
          <w:footerReference w:type="default" r:id="rId37"/>
          <w:pgSz w:w="11907" w:h="16840"/>
          <w:pgMar w:top="1117" w:right="1133" w:bottom="1060" w:left="1418" w:header="878" w:footer="886" w:gutter="0"/>
          <w:cols w:space="720"/>
        </w:sectPr>
      </w:pPr>
    </w:p>
    <w:p w14:paraId="39A62C71" w14:textId="77777777" w:rsidR="002E3D40" w:rsidRDefault="002E3D40">
      <w:pPr>
        <w:spacing w:line="360" w:lineRule="auto"/>
        <w:ind w:firstLineChars="200" w:firstLine="420"/>
        <w:jc w:val="both"/>
        <w:rPr>
          <w:rFonts w:ascii="宋体" w:eastAsia="宋体" w:hAnsi="宋体"/>
          <w:color w:val="auto"/>
        </w:rPr>
      </w:pPr>
    </w:p>
    <w:p w14:paraId="3703B0F6" w14:textId="77777777" w:rsidR="002E3D40" w:rsidRDefault="00000000">
      <w:pPr>
        <w:spacing w:line="360" w:lineRule="auto"/>
        <w:ind w:firstLineChars="200" w:firstLine="504"/>
        <w:jc w:val="both"/>
        <w:rPr>
          <w:rFonts w:ascii="宋体" w:eastAsia="宋体" w:hAnsi="宋体" w:cs="宋体"/>
          <w:color w:val="auto"/>
          <w:sz w:val="24"/>
          <w:szCs w:val="24"/>
        </w:rPr>
      </w:pPr>
      <w:r>
        <w:rPr>
          <w:rFonts w:ascii="宋体" w:eastAsia="宋体" w:hAnsi="宋体"/>
          <w:color w:val="auto"/>
          <w:spacing w:val="12"/>
          <w:sz w:val="24"/>
          <w:szCs w:val="24"/>
        </w:rPr>
        <w:t>3</w:t>
      </w:r>
      <w:r>
        <w:rPr>
          <w:rFonts w:ascii="宋体" w:eastAsia="宋体" w:hAnsi="宋体"/>
          <w:color w:val="auto"/>
          <w:spacing w:val="8"/>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其他特定资格要求</w:t>
      </w:r>
    </w:p>
    <w:p w14:paraId="23A892E7"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38"/>
          <w:footerReference w:type="default" r:id="rId39"/>
          <w:pgSz w:w="11907" w:h="16840"/>
          <w:pgMar w:top="1117" w:right="1133" w:bottom="1057" w:left="1276" w:header="878" w:footer="886" w:gutter="0"/>
          <w:cols w:space="720"/>
        </w:sectPr>
      </w:pPr>
    </w:p>
    <w:p w14:paraId="151870FA" w14:textId="77777777" w:rsidR="002E3D40" w:rsidRDefault="00000000">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lastRenderedPageBreak/>
        <w:t>4</w:t>
      </w:r>
      <w:r>
        <w:rPr>
          <w:rFonts w:ascii="宋体" w:eastAsia="宋体" w:hAnsi="宋体" w:cs="宋体"/>
          <w:color w:val="auto"/>
          <w:spacing w:val="4"/>
          <w:position w:val="4"/>
          <w:sz w:val="24"/>
          <w:szCs w:val="24"/>
        </w:rPr>
        <w:t>磋商保证金凭证</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交款单据电子件</w:t>
      </w:r>
    </w:p>
    <w:p w14:paraId="65B2DE1E" w14:textId="77777777" w:rsidR="002E3D40" w:rsidRDefault="002E3D40">
      <w:pPr>
        <w:spacing w:line="360" w:lineRule="auto"/>
        <w:ind w:firstLineChars="200" w:firstLine="420"/>
        <w:jc w:val="both"/>
        <w:rPr>
          <w:rFonts w:ascii="宋体" w:eastAsia="宋体" w:hAnsi="宋体"/>
          <w:color w:val="auto"/>
        </w:rPr>
        <w:sectPr w:rsidR="002E3D40" w:rsidSect="00755EE4">
          <w:footerReference w:type="default" r:id="rId40"/>
          <w:pgSz w:w="11907" w:h="16840"/>
          <w:pgMar w:top="1117" w:right="1133" w:bottom="1060" w:left="1418" w:header="878" w:footer="886" w:gutter="0"/>
          <w:cols w:space="720"/>
        </w:sectPr>
      </w:pPr>
    </w:p>
    <w:p w14:paraId="1A0000B0" w14:textId="77777777" w:rsidR="002E3D40" w:rsidRDefault="002E3D40">
      <w:pPr>
        <w:spacing w:line="360" w:lineRule="auto"/>
        <w:ind w:firstLineChars="200" w:firstLine="420"/>
        <w:jc w:val="both"/>
        <w:rPr>
          <w:rFonts w:ascii="宋体" w:eastAsia="宋体" w:hAnsi="宋体"/>
          <w:color w:val="auto"/>
        </w:rPr>
      </w:pPr>
    </w:p>
    <w:p w14:paraId="0D2726F9" w14:textId="77777777" w:rsidR="002E3D40" w:rsidRDefault="00000000">
      <w:pPr>
        <w:spacing w:line="360" w:lineRule="auto"/>
        <w:ind w:firstLineChars="200" w:firstLine="506"/>
        <w:jc w:val="both"/>
        <w:rPr>
          <w:rFonts w:ascii="宋体" w:eastAsia="宋体" w:hAnsi="宋体" w:cs="宋体"/>
          <w:color w:val="auto"/>
          <w:sz w:val="24"/>
          <w:szCs w:val="24"/>
        </w:rPr>
      </w:pPr>
      <w:r>
        <w:rPr>
          <w:rFonts w:ascii="宋体" w:eastAsia="宋体" w:hAnsi="宋体"/>
          <w:color w:val="auto"/>
          <w:spacing w:val="13"/>
          <w:sz w:val="24"/>
          <w:szCs w:val="24"/>
        </w:rPr>
        <w:t>5</w:t>
      </w:r>
      <w:r>
        <w:rPr>
          <w:rFonts w:ascii="宋体" w:eastAsia="宋体" w:hAnsi="宋体" w:cs="宋体"/>
          <w:color w:val="auto"/>
          <w:spacing w:val="10"/>
          <w:sz w:val="24"/>
          <w:szCs w:val="24"/>
        </w:rPr>
        <w:t>响应书(实质性格式)</w:t>
      </w:r>
    </w:p>
    <w:p w14:paraId="320ED96D" w14:textId="77777777" w:rsidR="002E3D40" w:rsidRDefault="002E3D40">
      <w:pPr>
        <w:spacing w:line="360" w:lineRule="auto"/>
        <w:ind w:firstLineChars="200" w:firstLine="420"/>
        <w:jc w:val="both"/>
        <w:rPr>
          <w:rFonts w:ascii="宋体" w:eastAsia="宋体" w:hAnsi="宋体"/>
          <w:color w:val="auto"/>
        </w:rPr>
      </w:pPr>
    </w:p>
    <w:p w14:paraId="7EB8028F" w14:textId="77777777" w:rsidR="002E3D40" w:rsidRDefault="002E3D40">
      <w:pPr>
        <w:spacing w:line="360" w:lineRule="auto"/>
        <w:ind w:firstLineChars="200" w:firstLine="420"/>
        <w:jc w:val="both"/>
        <w:rPr>
          <w:rFonts w:ascii="宋体" w:eastAsia="宋体" w:hAnsi="宋体"/>
          <w:color w:val="auto"/>
        </w:rPr>
      </w:pPr>
    </w:p>
    <w:p w14:paraId="74473197" w14:textId="77777777" w:rsidR="002E3D40"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10"/>
          <w:sz w:val="36"/>
          <w:szCs w:val="36"/>
          <w14:textOutline w14:w="2311" w14:cap="flat" w14:cmpd="sng" w14:algn="ctr">
            <w14:solidFill>
              <w14:srgbClr w14:val="000000"/>
            </w14:solidFill>
            <w14:prstDash w14:val="solid"/>
            <w14:miter w14:lim="0"/>
          </w14:textOutline>
        </w:rPr>
        <w:t>响应书</w:t>
      </w:r>
    </w:p>
    <w:p w14:paraId="6A46619E" w14:textId="77777777" w:rsidR="002E3D40" w:rsidRDefault="00000000">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14:paraId="291BDCAA" w14:textId="77777777" w:rsidR="002E3D40" w:rsidRDefault="002E3D40">
      <w:pPr>
        <w:spacing w:line="360" w:lineRule="auto"/>
        <w:ind w:firstLineChars="200" w:firstLine="420"/>
        <w:jc w:val="both"/>
        <w:rPr>
          <w:rFonts w:ascii="宋体" w:eastAsia="宋体" w:hAnsi="宋体"/>
          <w:color w:val="auto"/>
        </w:rPr>
      </w:pPr>
    </w:p>
    <w:p w14:paraId="2CED3FAC" w14:textId="77777777" w:rsidR="002E3D40" w:rsidRDefault="00000000">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我方参加你方就______(项目名称，</w:t>
      </w:r>
      <w:r>
        <w:rPr>
          <w:rFonts w:ascii="宋体" w:eastAsia="宋体" w:hAnsi="宋体" w:hint="eastAsia"/>
          <w:color w:val="auto"/>
          <w:spacing w:val="1"/>
          <w:sz w:val="24"/>
          <w:szCs w:val="24"/>
        </w:rPr>
        <w:t>磋商</w:t>
      </w:r>
      <w:r>
        <w:rPr>
          <w:rFonts w:ascii="宋体" w:eastAsia="宋体" w:hAnsi="宋体"/>
          <w:color w:val="auto"/>
          <w:spacing w:val="1"/>
          <w:sz w:val="24"/>
          <w:szCs w:val="24"/>
        </w:rPr>
        <w:t>编号/包号)组织的采购活动，并对此项目进行磋商。</w:t>
      </w:r>
    </w:p>
    <w:p w14:paraId="24B08220" w14:textId="77777777" w:rsidR="002E3D40" w:rsidRDefault="00000000">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我方已详细审查全部竞争性磋商文件，自愿参与磋商并承诺如下：</w:t>
      </w:r>
    </w:p>
    <w:p w14:paraId="227CDAE5" w14:textId="77777777" w:rsidR="002E3D40"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)本响应有效期为自响应文件提交截止之日起</w:t>
      </w:r>
      <w:r>
        <w:rPr>
          <w:rFonts w:ascii="宋体" w:eastAsia="宋体" w:hAnsi="宋体"/>
          <w:color w:val="auto"/>
          <w:spacing w:val="4"/>
          <w:sz w:val="24"/>
          <w:szCs w:val="24"/>
        </w:rPr>
        <w:t>______</w:t>
      </w:r>
      <w:r>
        <w:rPr>
          <w:rFonts w:ascii="宋体" w:eastAsia="宋体" w:hAnsi="宋体" w:cs="宋体"/>
          <w:color w:val="auto"/>
          <w:spacing w:val="4"/>
          <w:sz w:val="24"/>
          <w:szCs w:val="24"/>
        </w:rPr>
        <w:t>个日历日。</w:t>
      </w:r>
    </w:p>
    <w:p w14:paraId="2AE651CB"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10"/>
          <w:sz w:val="24"/>
          <w:szCs w:val="24"/>
        </w:rPr>
        <w:t>2</w:t>
      </w:r>
      <w:r>
        <w:rPr>
          <w:rFonts w:ascii="宋体" w:eastAsia="宋体" w:hAnsi="宋体" w:cs="宋体"/>
          <w:color w:val="auto"/>
          <w:spacing w:val="10"/>
          <w:sz w:val="24"/>
          <w:szCs w:val="24"/>
        </w:rPr>
        <w:t>)除</w:t>
      </w:r>
      <w:r>
        <w:rPr>
          <w:rFonts w:ascii="宋体" w:eastAsia="宋体" w:hAnsi="宋体" w:cs="宋体"/>
          <w:color w:val="auto"/>
          <w:spacing w:val="6"/>
          <w:sz w:val="24"/>
          <w:szCs w:val="24"/>
        </w:rPr>
        <w:t>合</w:t>
      </w:r>
      <w:r>
        <w:rPr>
          <w:rFonts w:ascii="宋体" w:eastAsia="宋体" w:hAnsi="宋体" w:cs="宋体"/>
          <w:color w:val="auto"/>
          <w:spacing w:val="5"/>
          <w:sz w:val="24"/>
          <w:szCs w:val="24"/>
        </w:rPr>
        <w:t>同条款及采购需求偏离表列出的偏离外，我方响应竞争性磋商文件的全</w:t>
      </w:r>
      <w:r>
        <w:rPr>
          <w:rFonts w:ascii="宋体" w:eastAsia="宋体" w:hAnsi="宋体" w:cs="宋体"/>
          <w:color w:val="auto"/>
          <w:spacing w:val="-11"/>
          <w:sz w:val="24"/>
          <w:szCs w:val="24"/>
        </w:rPr>
        <w:t>部</w:t>
      </w:r>
      <w:r>
        <w:rPr>
          <w:rFonts w:ascii="宋体" w:eastAsia="宋体" w:hAnsi="宋体" w:cs="宋体"/>
          <w:color w:val="auto"/>
          <w:spacing w:val="-8"/>
          <w:sz w:val="24"/>
          <w:szCs w:val="24"/>
        </w:rPr>
        <w:t>要求。</w:t>
      </w:r>
    </w:p>
    <w:p w14:paraId="60DCA0FA" w14:textId="77777777" w:rsidR="002E3D40" w:rsidRDefault="00000000">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6"/>
          <w:sz w:val="24"/>
          <w:szCs w:val="24"/>
        </w:rPr>
        <w:t>)我方已提供的全部文件资料是真实、准确的，并对此承担一切法律后果</w:t>
      </w:r>
      <w:r>
        <w:rPr>
          <w:rFonts w:ascii="宋体" w:eastAsia="宋体" w:hAnsi="宋体" w:cs="宋体"/>
          <w:color w:val="auto"/>
          <w:spacing w:val="4"/>
          <w:sz w:val="24"/>
          <w:szCs w:val="24"/>
        </w:rPr>
        <w:t>。</w:t>
      </w:r>
    </w:p>
    <w:p w14:paraId="0B18748F" w14:textId="77777777" w:rsidR="002E3D40"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)如我方成交，我方将在法律规定的期限内与你方签订合同，按照竞争性磋商</w:t>
      </w:r>
      <w:r>
        <w:rPr>
          <w:rFonts w:ascii="宋体" w:eastAsia="宋体" w:hAnsi="宋体" w:cs="宋体"/>
          <w:color w:val="auto"/>
          <w:spacing w:val="-2"/>
          <w:sz w:val="24"/>
          <w:szCs w:val="24"/>
        </w:rPr>
        <w:t>文件要求提交履约保证</w:t>
      </w:r>
      <w:r>
        <w:rPr>
          <w:rFonts w:ascii="宋体" w:eastAsia="宋体" w:hAnsi="宋体" w:cs="宋体"/>
          <w:color w:val="auto"/>
          <w:spacing w:val="-1"/>
          <w:sz w:val="24"/>
          <w:szCs w:val="24"/>
        </w:rPr>
        <w:t>金，并在合同约定的期限内完成合同规定的全部义务。</w:t>
      </w:r>
    </w:p>
    <w:p w14:paraId="443C4E57" w14:textId="77777777" w:rsidR="002E3D40" w:rsidRDefault="00000000">
      <w:pPr>
        <w:spacing w:line="360" w:lineRule="auto"/>
        <w:ind w:firstLineChars="200" w:firstLine="420"/>
        <w:jc w:val="both"/>
        <w:rPr>
          <w:rFonts w:ascii="宋体" w:eastAsia="宋体" w:hAnsi="宋体"/>
          <w:color w:val="auto"/>
          <w:sz w:val="24"/>
          <w:szCs w:val="24"/>
        </w:rPr>
      </w:pPr>
      <w:r>
        <w:rPr>
          <w:rFonts w:ascii="宋体" w:eastAsia="宋体" w:hAnsi="宋体"/>
          <w:noProof/>
          <w:color w:val="auto"/>
        </w:rPr>
        <mc:AlternateContent>
          <mc:Choice Requires="wps">
            <w:drawing>
              <wp:anchor distT="0" distB="0" distL="114300" distR="114300" simplePos="0" relativeHeight="251662336" behindDoc="0" locked="0" layoutInCell="1" allowOverlap="1" wp14:anchorId="6C86DD50" wp14:editId="0CE539AE">
                <wp:simplePos x="0" y="0"/>
                <wp:positionH relativeFrom="column">
                  <wp:posOffset>2553335</wp:posOffset>
                </wp:positionH>
                <wp:positionV relativeFrom="paragraph">
                  <wp:posOffset>85090</wp:posOffset>
                </wp:positionV>
                <wp:extent cx="135890" cy="103505"/>
                <wp:effectExtent l="1270" t="3810" r="0" b="0"/>
                <wp:wrapNone/>
                <wp:docPr id="79676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03505"/>
                        </a:xfrm>
                        <a:prstGeom prst="rect">
                          <a:avLst/>
                        </a:prstGeom>
                        <a:noFill/>
                        <a:ln>
                          <a:noFill/>
                        </a:ln>
                      </wps:spPr>
                      <wps:txbx>
                        <w:txbxContent>
                          <w:p w14:paraId="34C9B231" w14:textId="77777777" w:rsidR="002E3D40"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wps:txbx>
                      <wps:bodyPr rot="0" vert="horz" wrap="square" lIns="0" tIns="0" rIns="0" bIns="0" anchor="t" anchorCtr="0" upright="1">
                        <a:noAutofit/>
                      </wps:bodyPr>
                    </wps:wsp>
                  </a:graphicData>
                </a:graphic>
              </wp:anchor>
            </w:drawing>
          </mc:Choice>
          <mc:Fallback>
            <w:pict>
              <v:shapetype w14:anchorId="6C86DD50" id="_x0000_t202" coordsize="21600,21600" o:spt="202" path="m,l,21600r21600,l21600,xe">
                <v:stroke joinstyle="miter"/>
                <v:path gradientshapeok="t" o:connecttype="rect"/>
              </v:shapetype>
              <v:shape id="Text Box 2" o:spid="_x0000_s1026" type="#_x0000_t202" style="position:absolute;left:0;text-align:left;margin-left:201.05pt;margin-top:6.7pt;width:10.7pt;height:8.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" filled="f" stroked="f">
                <v:textbox inset="0,0,0,0">
                  <w:txbxContent>
                    <w:p w14:paraId="34C9B231" w14:textId="77777777" w:rsidR="002E3D40" w:rsidRDefault="00000000">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mc:Fallback>
        </mc:AlternateContent>
      </w:r>
      <w:r>
        <w:rPr>
          <w:rFonts w:ascii="宋体" w:eastAsia="宋体" w:hAnsi="宋体"/>
          <w:color w:val="auto"/>
          <w:spacing w:val="6"/>
          <w:sz w:val="24"/>
          <w:szCs w:val="24"/>
        </w:rPr>
        <w:t>2.</w:t>
      </w:r>
      <w:r>
        <w:rPr>
          <w:rFonts w:ascii="宋体" w:eastAsia="宋体" w:hAnsi="宋体" w:cs="宋体"/>
          <w:color w:val="auto"/>
          <w:spacing w:val="6"/>
          <w:sz w:val="24"/>
          <w:szCs w:val="24"/>
        </w:rPr>
        <w:t>其他补充条款(如有)：</w:t>
      </w:r>
      <w:r>
        <w:rPr>
          <w:rFonts w:ascii="宋体" w:eastAsia="宋体" w:hAnsi="宋体"/>
          <w:color w:val="auto"/>
          <w:spacing w:val="6"/>
          <w:sz w:val="24"/>
          <w:szCs w:val="24"/>
        </w:rPr>
        <w:t>_____</w:t>
      </w:r>
      <w:r>
        <w:rPr>
          <w:rFonts w:ascii="宋体" w:eastAsia="宋体" w:hAnsi="宋体"/>
          <w:color w:val="auto"/>
          <w:spacing w:val="2"/>
          <w:sz w:val="24"/>
          <w:szCs w:val="24"/>
        </w:rPr>
        <w:t>_</w:t>
      </w:r>
    </w:p>
    <w:p w14:paraId="589648E1"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与本磋商</w:t>
      </w:r>
      <w:r>
        <w:rPr>
          <w:rFonts w:ascii="宋体" w:eastAsia="宋体" w:hAnsi="宋体" w:cs="宋体"/>
          <w:color w:val="auto"/>
          <w:spacing w:val="-3"/>
          <w:sz w:val="24"/>
          <w:szCs w:val="24"/>
        </w:rPr>
        <w:t>有关的一切正式往来信函请寄：</w:t>
      </w:r>
    </w:p>
    <w:p w14:paraId="1876C173" w14:textId="77777777" w:rsidR="002E3D40" w:rsidRDefault="002E3D40">
      <w:pPr>
        <w:spacing w:line="360" w:lineRule="auto"/>
        <w:ind w:firstLineChars="200" w:firstLine="420"/>
        <w:jc w:val="both"/>
        <w:rPr>
          <w:rFonts w:ascii="宋体" w:eastAsia="宋体" w:hAnsi="宋体"/>
          <w:color w:val="auto"/>
        </w:rPr>
      </w:pPr>
    </w:p>
    <w:p w14:paraId="1EE806DC" w14:textId="77777777" w:rsidR="002E3D40" w:rsidRDefault="002E3D40">
      <w:pPr>
        <w:spacing w:line="360" w:lineRule="auto"/>
        <w:ind w:firstLineChars="200" w:firstLine="420"/>
        <w:jc w:val="both"/>
        <w:rPr>
          <w:rFonts w:ascii="宋体" w:eastAsia="宋体" w:hAnsi="宋体"/>
          <w:color w:val="auto"/>
        </w:rPr>
      </w:pPr>
    </w:p>
    <w:p w14:paraId="465BF499" w14:textId="77777777" w:rsidR="002E3D40" w:rsidRDefault="00000000">
      <w:pPr>
        <w:spacing w:line="360" w:lineRule="auto"/>
        <w:ind w:firstLineChars="200" w:firstLine="444"/>
        <w:jc w:val="both"/>
        <w:rPr>
          <w:rFonts w:ascii="宋体" w:eastAsia="宋体" w:hAnsi="宋体"/>
          <w:color w:val="auto"/>
          <w:sz w:val="24"/>
          <w:szCs w:val="24"/>
        </w:rPr>
      </w:pPr>
      <w:r>
        <w:rPr>
          <w:rFonts w:ascii="宋体" w:eastAsia="宋体" w:hAnsi="宋体" w:cs="宋体"/>
          <w:color w:val="auto"/>
          <w:spacing w:val="-18"/>
          <w:sz w:val="24"/>
          <w:szCs w:val="24"/>
        </w:rPr>
        <w:t>地</w:t>
      </w:r>
      <w:r>
        <w:rPr>
          <w:rFonts w:ascii="宋体" w:eastAsia="宋体" w:hAnsi="宋体" w:cs="宋体"/>
          <w:color w:val="auto"/>
          <w:spacing w:val="-14"/>
          <w:sz w:val="24"/>
          <w:szCs w:val="24"/>
        </w:rPr>
        <w:t>址</w:t>
      </w:r>
      <w:r>
        <w:rPr>
          <w:rFonts w:ascii="宋体" w:eastAsia="宋体" w:hAnsi="宋体"/>
          <w:color w:val="auto"/>
          <w:spacing w:val="-9"/>
          <w:sz w:val="24"/>
          <w:szCs w:val="24"/>
        </w:rPr>
        <w:t>_________________________</w:t>
      </w:r>
      <w:r>
        <w:rPr>
          <w:rFonts w:ascii="宋体" w:eastAsia="宋体" w:hAnsi="宋体" w:cs="宋体"/>
          <w:color w:val="auto"/>
          <w:spacing w:val="-9"/>
          <w:sz w:val="24"/>
          <w:szCs w:val="24"/>
        </w:rPr>
        <w:t>传真</w:t>
      </w:r>
      <w:r>
        <w:rPr>
          <w:rFonts w:ascii="宋体" w:eastAsia="宋体" w:hAnsi="宋体"/>
          <w:color w:val="auto"/>
          <w:spacing w:val="-9"/>
          <w:sz w:val="24"/>
          <w:szCs w:val="24"/>
        </w:rPr>
        <w:t>_________________________</w:t>
      </w:r>
    </w:p>
    <w:p w14:paraId="50C360C8" w14:textId="77777777" w:rsidR="002E3D40" w:rsidRDefault="00000000">
      <w:pPr>
        <w:spacing w:line="360" w:lineRule="auto"/>
        <w:ind w:firstLineChars="200" w:firstLine="440"/>
        <w:jc w:val="both"/>
        <w:rPr>
          <w:rFonts w:ascii="宋体" w:eastAsia="宋体" w:hAnsi="宋体"/>
          <w:color w:val="auto"/>
          <w:sz w:val="24"/>
          <w:szCs w:val="24"/>
        </w:rPr>
      </w:pPr>
      <w:r>
        <w:rPr>
          <w:rFonts w:ascii="宋体" w:eastAsia="宋体" w:hAnsi="宋体" w:cs="宋体"/>
          <w:color w:val="auto"/>
          <w:spacing w:val="-20"/>
          <w:sz w:val="24"/>
          <w:szCs w:val="24"/>
        </w:rPr>
        <w:t>电话</w:t>
      </w:r>
      <w:r>
        <w:rPr>
          <w:rFonts w:ascii="宋体" w:eastAsia="宋体" w:hAnsi="宋体"/>
          <w:color w:val="auto"/>
          <w:spacing w:val="-20"/>
          <w:sz w:val="24"/>
          <w:szCs w:val="24"/>
        </w:rPr>
        <w:t>__</w:t>
      </w:r>
      <w:r>
        <w:rPr>
          <w:rFonts w:ascii="宋体" w:eastAsia="宋体" w:hAnsi="宋体"/>
          <w:color w:val="auto"/>
          <w:spacing w:val="-12"/>
          <w:sz w:val="24"/>
          <w:szCs w:val="24"/>
        </w:rPr>
        <w:t>_</w:t>
      </w:r>
      <w:r>
        <w:rPr>
          <w:rFonts w:ascii="宋体" w:eastAsia="宋体" w:hAnsi="宋体"/>
          <w:color w:val="auto"/>
          <w:spacing w:val="-10"/>
          <w:sz w:val="24"/>
          <w:szCs w:val="24"/>
        </w:rPr>
        <w:t>______________________</w:t>
      </w:r>
      <w:r>
        <w:rPr>
          <w:rFonts w:ascii="宋体" w:eastAsia="宋体" w:hAnsi="宋体" w:cs="宋体"/>
          <w:color w:val="auto"/>
          <w:spacing w:val="-10"/>
          <w:sz w:val="24"/>
          <w:szCs w:val="24"/>
        </w:rPr>
        <w:t>电子函件</w:t>
      </w:r>
      <w:r>
        <w:rPr>
          <w:rFonts w:ascii="宋体" w:eastAsia="宋体" w:hAnsi="宋体"/>
          <w:color w:val="auto"/>
          <w:spacing w:val="-10"/>
          <w:sz w:val="24"/>
          <w:szCs w:val="24"/>
        </w:rPr>
        <w:t>_________________________</w:t>
      </w:r>
    </w:p>
    <w:p w14:paraId="7264B245" w14:textId="77777777" w:rsidR="002E3D40" w:rsidRDefault="002E3D40">
      <w:pPr>
        <w:spacing w:line="360" w:lineRule="auto"/>
        <w:ind w:firstLineChars="200" w:firstLine="420"/>
        <w:jc w:val="both"/>
        <w:rPr>
          <w:rFonts w:ascii="宋体" w:eastAsia="宋体" w:hAnsi="宋体"/>
          <w:color w:val="auto"/>
        </w:rPr>
      </w:pPr>
    </w:p>
    <w:p w14:paraId="1C17E433" w14:textId="77777777" w:rsidR="002E3D40" w:rsidRDefault="002E3D40">
      <w:pPr>
        <w:spacing w:line="360" w:lineRule="auto"/>
        <w:ind w:firstLineChars="200" w:firstLine="420"/>
        <w:jc w:val="both"/>
        <w:rPr>
          <w:rFonts w:ascii="宋体" w:eastAsia="宋体" w:hAnsi="宋体"/>
          <w:color w:val="auto"/>
        </w:rPr>
      </w:pPr>
    </w:p>
    <w:p w14:paraId="5B9A37FE" w14:textId="77777777" w:rsidR="002E3D40" w:rsidRDefault="002E3D40">
      <w:pPr>
        <w:spacing w:line="360" w:lineRule="auto"/>
        <w:ind w:firstLineChars="200" w:firstLine="420"/>
        <w:jc w:val="both"/>
        <w:rPr>
          <w:rFonts w:ascii="宋体" w:eastAsia="宋体" w:hAnsi="宋体"/>
          <w:color w:val="auto"/>
        </w:rPr>
      </w:pPr>
    </w:p>
    <w:p w14:paraId="4662DF58" w14:textId="77777777" w:rsidR="002E3D40" w:rsidRDefault="002E3D40">
      <w:pPr>
        <w:spacing w:line="360" w:lineRule="auto"/>
        <w:ind w:firstLineChars="200" w:firstLine="420"/>
        <w:jc w:val="both"/>
        <w:rPr>
          <w:rFonts w:ascii="宋体" w:eastAsia="宋体" w:hAnsi="宋体"/>
          <w:color w:val="auto"/>
        </w:rPr>
      </w:pPr>
    </w:p>
    <w:p w14:paraId="5A1F052A" w14:textId="77777777" w:rsidR="002E3D40" w:rsidRDefault="002E3D40">
      <w:pPr>
        <w:spacing w:line="360" w:lineRule="auto"/>
        <w:ind w:firstLineChars="200" w:firstLine="420"/>
        <w:jc w:val="both"/>
        <w:rPr>
          <w:rFonts w:ascii="宋体" w:eastAsia="宋体" w:hAnsi="宋体"/>
          <w:color w:val="auto"/>
        </w:rPr>
      </w:pPr>
    </w:p>
    <w:p w14:paraId="7316000F" w14:textId="77777777" w:rsidR="002E3D40"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2E0D3D8E"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4CFF3F09"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41"/>
          <w:footerReference w:type="default" r:id="rId42"/>
          <w:pgSz w:w="11907" w:h="16840"/>
          <w:pgMar w:top="1117" w:right="1130" w:bottom="1060" w:left="1276" w:header="878" w:footer="886" w:gutter="0"/>
          <w:cols w:space="720"/>
        </w:sectPr>
      </w:pPr>
    </w:p>
    <w:p w14:paraId="77221CED" w14:textId="77777777" w:rsidR="002E3D40" w:rsidRDefault="002E3D40">
      <w:pPr>
        <w:spacing w:line="360" w:lineRule="auto"/>
        <w:ind w:firstLineChars="200" w:firstLine="420"/>
        <w:jc w:val="both"/>
        <w:rPr>
          <w:rFonts w:ascii="宋体" w:eastAsia="宋体" w:hAnsi="宋体"/>
          <w:color w:val="auto"/>
        </w:rPr>
      </w:pPr>
    </w:p>
    <w:p w14:paraId="72BC9613"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6</w:t>
      </w:r>
      <w:r>
        <w:rPr>
          <w:rFonts w:ascii="宋体" w:eastAsia="宋体" w:hAnsi="宋体" w:cs="宋体"/>
          <w:color w:val="auto"/>
          <w:spacing w:val="9"/>
          <w:sz w:val="24"/>
          <w:szCs w:val="24"/>
        </w:rPr>
        <w:t>授权委托书(实质性格式)</w:t>
      </w:r>
    </w:p>
    <w:p w14:paraId="47D638FC" w14:textId="77777777" w:rsidR="002E3D40"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14:paraId="0054EC8C" w14:textId="77777777" w:rsidR="002E3D40" w:rsidRDefault="00000000">
      <w:pPr>
        <w:tabs>
          <w:tab w:val="left" w:pos="248"/>
        </w:tabs>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本人</w:t>
      </w:r>
      <w:r>
        <w:rPr>
          <w:rFonts w:ascii="宋体" w:eastAsia="宋体" w:hAnsi="宋体"/>
          <w:color w:val="auto"/>
          <w:spacing w:val="-4"/>
          <w:sz w:val="24"/>
          <w:szCs w:val="24"/>
        </w:rPr>
        <w:t>____</w:t>
      </w:r>
      <w:r>
        <w:rPr>
          <w:rFonts w:ascii="宋体" w:eastAsia="宋体" w:hAnsi="宋体" w:cs="宋体"/>
          <w:color w:val="auto"/>
          <w:spacing w:val="-4"/>
          <w:sz w:val="24"/>
          <w:szCs w:val="24"/>
        </w:rPr>
        <w:t>(姓名)系</w:t>
      </w:r>
      <w:r>
        <w:rPr>
          <w:rFonts w:ascii="宋体" w:eastAsia="宋体" w:hAnsi="宋体"/>
          <w:color w:val="auto"/>
          <w:spacing w:val="-4"/>
          <w:sz w:val="24"/>
          <w:szCs w:val="24"/>
        </w:rPr>
        <w:t>____</w:t>
      </w:r>
      <w:r>
        <w:rPr>
          <w:rFonts w:ascii="宋体" w:eastAsia="宋体" w:hAnsi="宋体" w:cs="宋体"/>
          <w:color w:val="auto"/>
          <w:spacing w:val="-4"/>
          <w:sz w:val="24"/>
          <w:szCs w:val="24"/>
        </w:rPr>
        <w:t>(供应商名称)的法定代表人(单位负责人)，现委托</w:t>
      </w:r>
      <w:r>
        <w:rPr>
          <w:rFonts w:ascii="宋体" w:eastAsia="宋体" w:hAnsi="宋体"/>
          <w:color w:val="auto"/>
          <w:spacing w:val="-4"/>
          <w:sz w:val="24"/>
          <w:szCs w:val="24"/>
        </w:rPr>
        <w:t>___</w:t>
      </w:r>
      <w:r>
        <w:rPr>
          <w:rFonts w:ascii="宋体" w:eastAsia="宋体" w:hAnsi="宋体"/>
          <w:color w:val="auto"/>
          <w:spacing w:val="-3"/>
          <w:sz w:val="24"/>
          <w:szCs w:val="24"/>
        </w:rPr>
        <w:t>_</w:t>
      </w:r>
      <w:r>
        <w:rPr>
          <w:rFonts w:ascii="宋体" w:eastAsia="宋体" w:hAnsi="宋体"/>
          <w:color w:val="auto"/>
          <w:sz w:val="24"/>
          <w:szCs w:val="24"/>
        </w:rPr>
        <w:t>_</w:t>
      </w:r>
      <w:r>
        <w:rPr>
          <w:rFonts w:ascii="宋体" w:eastAsia="宋体" w:hAnsi="宋体" w:cs="宋体"/>
          <w:color w:val="auto"/>
          <w:sz w:val="24"/>
          <w:szCs w:val="24"/>
        </w:rPr>
        <w:tab/>
      </w:r>
      <w:r>
        <w:rPr>
          <w:rFonts w:ascii="宋体" w:eastAsia="宋体" w:hAnsi="宋体" w:cs="宋体"/>
          <w:color w:val="auto"/>
          <w:spacing w:val="2"/>
          <w:sz w:val="24"/>
          <w:szCs w:val="24"/>
        </w:rPr>
        <w:t>(姓名)为我方代理人。代理人根据授权，以我方名义签署、澄清确认、提交、</w:t>
      </w:r>
      <w:r>
        <w:rPr>
          <w:rFonts w:ascii="宋体" w:eastAsia="宋体" w:hAnsi="宋体" w:cs="宋体"/>
          <w:color w:val="auto"/>
          <w:sz w:val="24"/>
          <w:szCs w:val="24"/>
        </w:rPr>
        <w:t>撤回、</w:t>
      </w:r>
      <w:r>
        <w:rPr>
          <w:rFonts w:ascii="宋体" w:eastAsia="宋体" w:hAnsi="宋体" w:cs="宋体"/>
          <w:color w:val="auto"/>
          <w:spacing w:val="1"/>
          <w:sz w:val="24"/>
          <w:szCs w:val="24"/>
        </w:rPr>
        <w:t>修改</w:t>
      </w:r>
      <w:r>
        <w:rPr>
          <w:rFonts w:ascii="宋体" w:eastAsia="宋体" w:hAnsi="宋体"/>
          <w:color w:val="auto"/>
          <w:spacing w:val="1"/>
          <w:sz w:val="24"/>
          <w:szCs w:val="24"/>
        </w:rPr>
        <w:t>____</w:t>
      </w:r>
      <w:r>
        <w:rPr>
          <w:rFonts w:ascii="宋体" w:eastAsia="宋体" w:hAnsi="宋体" w:cs="宋体"/>
          <w:color w:val="auto"/>
          <w:spacing w:val="1"/>
          <w:sz w:val="24"/>
          <w:szCs w:val="24"/>
        </w:rPr>
        <w:t>(</w:t>
      </w:r>
      <w:r>
        <w:rPr>
          <w:rFonts w:ascii="宋体" w:eastAsia="宋体" w:hAnsi="宋体" w:cs="宋体"/>
          <w:color w:val="auto"/>
          <w:sz w:val="24"/>
          <w:szCs w:val="24"/>
        </w:rPr>
        <w:t>项目名称)响应文件和处理有关事宜，其法律后果由我方承担。</w:t>
      </w:r>
    </w:p>
    <w:p w14:paraId="550377E5" w14:textId="77777777" w:rsidR="002E3D40" w:rsidRDefault="00000000">
      <w:pPr>
        <w:spacing w:line="360" w:lineRule="auto"/>
        <w:ind w:firstLineChars="200" w:firstLine="476"/>
        <w:jc w:val="both"/>
        <w:rPr>
          <w:rFonts w:ascii="宋体" w:eastAsia="宋体" w:hAnsi="宋体" w:cs="宋体"/>
          <w:color w:val="auto"/>
          <w:sz w:val="24"/>
          <w:szCs w:val="24"/>
        </w:rPr>
      </w:pPr>
      <w:r>
        <w:rPr>
          <w:rFonts w:ascii="宋体" w:eastAsia="宋体" w:hAnsi="宋体" w:cs="宋体"/>
          <w:color w:val="auto"/>
          <w:spacing w:val="-2"/>
          <w:sz w:val="24"/>
          <w:szCs w:val="24"/>
        </w:rPr>
        <w:t>委托期限：自本授权委托书签</w:t>
      </w:r>
      <w:r>
        <w:rPr>
          <w:rFonts w:ascii="宋体" w:eastAsia="宋体" w:hAnsi="宋体" w:cs="宋体"/>
          <w:color w:val="auto"/>
          <w:spacing w:val="-1"/>
          <w:sz w:val="24"/>
          <w:szCs w:val="24"/>
        </w:rPr>
        <w:t>署之日起至响应有效期届满之日止。</w:t>
      </w:r>
      <w:r>
        <w:rPr>
          <w:rFonts w:ascii="宋体" w:eastAsia="宋体" w:hAnsi="宋体" w:cs="宋体"/>
          <w:color w:val="auto"/>
          <w:spacing w:val="-6"/>
          <w:sz w:val="24"/>
          <w:szCs w:val="24"/>
        </w:rPr>
        <w:t>代</w:t>
      </w:r>
      <w:r>
        <w:rPr>
          <w:rFonts w:ascii="宋体" w:eastAsia="宋体" w:hAnsi="宋体" w:cs="宋体"/>
          <w:color w:val="auto"/>
          <w:spacing w:val="-4"/>
          <w:sz w:val="24"/>
          <w:szCs w:val="24"/>
        </w:rPr>
        <w:t>理人无转委托权。</w:t>
      </w:r>
    </w:p>
    <w:p w14:paraId="011B7F83" w14:textId="77777777" w:rsidR="002E3D40" w:rsidRDefault="002E3D40">
      <w:pPr>
        <w:spacing w:line="360" w:lineRule="auto"/>
        <w:ind w:firstLineChars="200" w:firstLine="420"/>
        <w:jc w:val="both"/>
        <w:rPr>
          <w:rFonts w:ascii="宋体" w:eastAsia="宋体" w:hAnsi="宋体"/>
          <w:color w:val="auto"/>
        </w:rPr>
      </w:pPr>
    </w:p>
    <w:p w14:paraId="16F774FF" w14:textId="77777777" w:rsidR="002E3D40"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供应商名称(</w:t>
      </w:r>
      <w:r>
        <w:rPr>
          <w:rFonts w:ascii="宋体" w:eastAsia="宋体" w:hAnsi="宋体" w:cs="宋体"/>
          <w:color w:val="auto"/>
          <w:spacing w:val="-3"/>
          <w:sz w:val="24"/>
          <w:szCs w:val="24"/>
        </w:rPr>
        <w:t>加</w:t>
      </w:r>
      <w:r>
        <w:rPr>
          <w:rFonts w:ascii="宋体" w:eastAsia="宋体" w:hAnsi="宋体" w:cs="宋体"/>
          <w:color w:val="auto"/>
          <w:spacing w:val="-2"/>
          <w:sz w:val="24"/>
          <w:szCs w:val="24"/>
        </w:rPr>
        <w:t>盖公章)：</w:t>
      </w:r>
      <w:r>
        <w:rPr>
          <w:rFonts w:ascii="宋体" w:eastAsia="宋体" w:hAnsi="宋体"/>
          <w:color w:val="auto"/>
          <w:spacing w:val="-2"/>
          <w:sz w:val="24"/>
          <w:szCs w:val="24"/>
        </w:rPr>
        <w:t>______________</w:t>
      </w:r>
    </w:p>
    <w:p w14:paraId="2E501B27" w14:textId="77777777" w:rsidR="002E3D40" w:rsidRDefault="00000000">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position w:val="17"/>
          <w:sz w:val="24"/>
          <w:szCs w:val="24"/>
        </w:rPr>
        <w:t>法定代表人(单位负责人)(签字或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2"/>
          <w:position w:val="17"/>
          <w:sz w:val="24"/>
          <w:szCs w:val="24"/>
        </w:rPr>
        <w:t>)：</w:t>
      </w:r>
      <w:r>
        <w:rPr>
          <w:rFonts w:ascii="宋体" w:eastAsia="宋体" w:hAnsi="宋体"/>
          <w:color w:val="auto"/>
          <w:spacing w:val="1"/>
          <w:position w:val="17"/>
          <w:sz w:val="24"/>
          <w:szCs w:val="24"/>
        </w:rPr>
        <w:t>______________</w:t>
      </w:r>
    </w:p>
    <w:p w14:paraId="522E7534" w14:textId="77777777" w:rsidR="002E3D40" w:rsidRDefault="00000000">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委托代理人</w:t>
      </w:r>
      <w:r>
        <w:rPr>
          <w:rFonts w:ascii="宋体" w:eastAsia="宋体" w:hAnsi="宋体" w:cs="宋体"/>
          <w:color w:val="auto"/>
          <w:spacing w:val="-2"/>
          <w:sz w:val="24"/>
          <w:szCs w:val="24"/>
        </w:rPr>
        <w:t>(签字或</w:t>
      </w:r>
      <w:r>
        <w:rPr>
          <w:rFonts w:ascii="宋体" w:eastAsia="宋体" w:hAnsi="宋体" w:cs="宋体" w:hint="eastAsia"/>
          <w:color w:val="auto"/>
          <w:spacing w:val="-2"/>
          <w:sz w:val="24"/>
          <w:szCs w:val="24"/>
        </w:rPr>
        <w:t>盖章</w:t>
      </w:r>
      <w:r>
        <w:rPr>
          <w:rFonts w:ascii="宋体" w:eastAsia="宋体" w:hAnsi="宋体" w:cs="宋体"/>
          <w:color w:val="auto"/>
          <w:spacing w:val="-2"/>
          <w:sz w:val="24"/>
          <w:szCs w:val="24"/>
        </w:rPr>
        <w:t>)：</w:t>
      </w:r>
      <w:r>
        <w:rPr>
          <w:rFonts w:ascii="宋体" w:eastAsia="宋体" w:hAnsi="宋体"/>
          <w:color w:val="auto"/>
          <w:spacing w:val="-2"/>
          <w:sz w:val="24"/>
          <w:szCs w:val="24"/>
        </w:rPr>
        <w:t>______________</w:t>
      </w:r>
    </w:p>
    <w:p w14:paraId="5B533FC4"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23C22BB4" w14:textId="77777777" w:rsidR="002E3D40" w:rsidRDefault="002E3D40">
      <w:pPr>
        <w:spacing w:line="360" w:lineRule="auto"/>
        <w:ind w:firstLineChars="200" w:firstLine="420"/>
        <w:jc w:val="both"/>
        <w:rPr>
          <w:rFonts w:ascii="宋体" w:eastAsia="宋体" w:hAnsi="宋体"/>
          <w:color w:val="auto"/>
        </w:rPr>
      </w:pPr>
    </w:p>
    <w:p w14:paraId="6B1368A3" w14:textId="77777777" w:rsidR="002E3D40" w:rsidRDefault="002E3D40">
      <w:pPr>
        <w:spacing w:line="360" w:lineRule="auto"/>
        <w:ind w:firstLineChars="200" w:firstLine="420"/>
        <w:jc w:val="both"/>
        <w:rPr>
          <w:rFonts w:ascii="宋体" w:eastAsia="宋体" w:hAnsi="宋体"/>
          <w:color w:val="auto"/>
        </w:rPr>
      </w:pPr>
    </w:p>
    <w:p w14:paraId="62A223A8" w14:textId="77777777" w:rsidR="002E3D40" w:rsidRDefault="00000000">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附：法</w:t>
      </w:r>
      <w:r>
        <w:rPr>
          <w:rFonts w:ascii="宋体" w:eastAsia="宋体" w:hAnsi="宋体" w:cs="宋体"/>
          <w:color w:val="auto"/>
          <w:spacing w:val="-5"/>
          <w:sz w:val="24"/>
          <w:szCs w:val="24"/>
        </w:rPr>
        <w:t>定</w:t>
      </w:r>
      <w:r>
        <w:rPr>
          <w:rFonts w:ascii="宋体" w:eastAsia="宋体" w:hAnsi="宋体" w:cs="宋体"/>
          <w:color w:val="auto"/>
          <w:spacing w:val="-3"/>
          <w:sz w:val="24"/>
          <w:szCs w:val="24"/>
        </w:rPr>
        <w:t>代表人及委托代理人身份证明文件电子件：</w:t>
      </w:r>
    </w:p>
    <w:tbl>
      <w:tblPr>
        <w:tblStyle w:val="af"/>
        <w:tblW w:w="9472" w:type="dxa"/>
        <w:tblLook w:val="04A0" w:firstRow="1" w:lastRow="0" w:firstColumn="1" w:lastColumn="0" w:noHBand="0" w:noVBand="1"/>
      </w:tblPr>
      <w:tblGrid>
        <w:gridCol w:w="4736"/>
        <w:gridCol w:w="4736"/>
      </w:tblGrid>
      <w:tr w:rsidR="002E3D40" w14:paraId="572B726A" w14:textId="77777777">
        <w:trPr>
          <w:trHeight w:val="1982"/>
        </w:trPr>
        <w:tc>
          <w:tcPr>
            <w:tcW w:w="4736" w:type="dxa"/>
          </w:tcPr>
          <w:p w14:paraId="013EDA59" w14:textId="77777777" w:rsidR="002E3D40" w:rsidRDefault="002E3D40">
            <w:pPr>
              <w:spacing w:line="360" w:lineRule="auto"/>
              <w:jc w:val="both"/>
              <w:textAlignment w:val="center"/>
              <w:rPr>
                <w:rFonts w:ascii="宋体" w:eastAsia="宋体" w:hAnsi="宋体"/>
                <w:color w:val="auto"/>
              </w:rPr>
            </w:pPr>
          </w:p>
        </w:tc>
        <w:tc>
          <w:tcPr>
            <w:tcW w:w="4736" w:type="dxa"/>
          </w:tcPr>
          <w:p w14:paraId="634B348A" w14:textId="77777777" w:rsidR="002E3D40" w:rsidRDefault="002E3D40">
            <w:pPr>
              <w:spacing w:line="360" w:lineRule="auto"/>
              <w:jc w:val="both"/>
              <w:textAlignment w:val="center"/>
              <w:rPr>
                <w:rFonts w:ascii="宋体" w:eastAsia="宋体" w:hAnsi="宋体"/>
                <w:color w:val="auto"/>
              </w:rPr>
            </w:pPr>
          </w:p>
        </w:tc>
      </w:tr>
    </w:tbl>
    <w:p w14:paraId="38D14179" w14:textId="77777777" w:rsidR="002E3D40" w:rsidRDefault="002E3D40">
      <w:pPr>
        <w:spacing w:line="360" w:lineRule="auto"/>
        <w:ind w:firstLineChars="200" w:firstLine="420"/>
        <w:jc w:val="both"/>
        <w:textAlignment w:val="center"/>
        <w:rPr>
          <w:rFonts w:ascii="宋体" w:eastAsia="宋体" w:hAnsi="宋体"/>
          <w:color w:val="auto"/>
        </w:rPr>
      </w:pPr>
    </w:p>
    <w:p w14:paraId="4EC98730" w14:textId="77777777" w:rsidR="002E3D40" w:rsidRDefault="00000000">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14:paraId="24541A2D"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s="宋体"/>
          <w:color w:val="auto"/>
          <w:spacing w:val="3"/>
          <w:sz w:val="24"/>
          <w:szCs w:val="24"/>
        </w:rPr>
        <w:t>若</w:t>
      </w:r>
      <w:r>
        <w:rPr>
          <w:rFonts w:ascii="宋体" w:eastAsia="宋体" w:hAnsi="宋体" w:cs="宋体"/>
          <w:color w:val="auto"/>
          <w:spacing w:val="2"/>
          <w:sz w:val="24"/>
          <w:szCs w:val="24"/>
        </w:rPr>
        <w:t>供应商为事业单位或其他组织或分支机构，则法定代表人(单位负责人)处的签署</w:t>
      </w:r>
      <w:r>
        <w:rPr>
          <w:rFonts w:ascii="宋体" w:eastAsia="宋体" w:hAnsi="宋体" w:cs="宋体"/>
          <w:color w:val="auto"/>
          <w:spacing w:val="-8"/>
          <w:sz w:val="24"/>
          <w:szCs w:val="24"/>
        </w:rPr>
        <w:t>人</w:t>
      </w:r>
      <w:r>
        <w:rPr>
          <w:rFonts w:ascii="宋体" w:eastAsia="宋体" w:hAnsi="宋体" w:cs="宋体"/>
          <w:color w:val="auto"/>
          <w:spacing w:val="-5"/>
          <w:sz w:val="24"/>
          <w:szCs w:val="24"/>
        </w:rPr>
        <w:t>可</w:t>
      </w:r>
      <w:r>
        <w:rPr>
          <w:rFonts w:ascii="宋体" w:eastAsia="宋体" w:hAnsi="宋体" w:cs="宋体"/>
          <w:color w:val="auto"/>
          <w:spacing w:val="-4"/>
          <w:sz w:val="24"/>
          <w:szCs w:val="24"/>
        </w:rPr>
        <w:t>为单位负责人。</w:t>
      </w:r>
    </w:p>
    <w:p w14:paraId="497CECBD" w14:textId="77777777" w:rsidR="002E3D40" w:rsidRDefault="00000000">
      <w:pPr>
        <w:spacing w:line="360" w:lineRule="auto"/>
        <w:ind w:firstLineChars="200" w:firstLine="478"/>
        <w:jc w:val="both"/>
        <w:rPr>
          <w:rFonts w:ascii="宋体" w:eastAsia="宋体" w:hAnsi="宋体" w:cs="宋体"/>
          <w:color w:val="auto"/>
          <w:spacing w:val="4"/>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若响应文件中签字之处均为法定代表人(单位负责人)本人签署，则可不提</w:t>
      </w:r>
      <w:r>
        <w:rPr>
          <w:rFonts w:ascii="宋体" w:eastAsia="宋体" w:hAnsi="宋体" w:cs="宋体"/>
          <w:color w:val="auto"/>
          <w:sz w:val="24"/>
          <w:szCs w:val="24"/>
        </w:rPr>
        <w:t>供本《授</w:t>
      </w:r>
      <w:r>
        <w:rPr>
          <w:rFonts w:ascii="宋体" w:eastAsia="宋体" w:hAnsi="宋体" w:cs="宋体"/>
          <w:color w:val="auto"/>
          <w:spacing w:val="-24"/>
          <w:sz w:val="24"/>
          <w:szCs w:val="24"/>
        </w:rPr>
        <w:t>权委</w:t>
      </w:r>
      <w:r>
        <w:rPr>
          <w:rFonts w:ascii="宋体" w:eastAsia="宋体" w:hAnsi="宋体" w:cs="宋体"/>
          <w:color w:val="auto"/>
          <w:spacing w:val="-17"/>
          <w:sz w:val="24"/>
          <w:szCs w:val="24"/>
        </w:rPr>
        <w:t>托</w:t>
      </w:r>
      <w:r>
        <w:rPr>
          <w:rFonts w:ascii="宋体" w:eastAsia="宋体" w:hAnsi="宋体" w:cs="宋体"/>
          <w:color w:val="auto"/>
          <w:spacing w:val="-12"/>
          <w:sz w:val="24"/>
          <w:szCs w:val="24"/>
        </w:rPr>
        <w:t>书》，但须提供《法定代表人(单位负责人)身份证明》；否则，不需要提供《法</w:t>
      </w:r>
      <w:r>
        <w:rPr>
          <w:rFonts w:ascii="宋体" w:eastAsia="宋体" w:hAnsi="宋体" w:cs="宋体"/>
          <w:color w:val="auto"/>
          <w:spacing w:val="8"/>
          <w:sz w:val="24"/>
          <w:szCs w:val="24"/>
        </w:rPr>
        <w:t>定代</w:t>
      </w:r>
      <w:r>
        <w:rPr>
          <w:rFonts w:ascii="宋体" w:eastAsia="宋体" w:hAnsi="宋体" w:cs="宋体"/>
          <w:color w:val="auto"/>
          <w:spacing w:val="5"/>
          <w:sz w:val="24"/>
          <w:szCs w:val="24"/>
        </w:rPr>
        <w:t>表</w:t>
      </w:r>
      <w:r>
        <w:rPr>
          <w:rFonts w:ascii="宋体" w:eastAsia="宋体" w:hAnsi="宋体" w:cs="宋体"/>
          <w:color w:val="auto"/>
          <w:spacing w:val="4"/>
          <w:sz w:val="24"/>
          <w:szCs w:val="24"/>
        </w:rPr>
        <w:t>人(单位负责人)身份证明》。</w:t>
      </w:r>
    </w:p>
    <w:p w14:paraId="5892F7EF" w14:textId="77777777" w:rsidR="002E3D40" w:rsidRDefault="00000000">
      <w:pPr>
        <w:spacing w:line="360" w:lineRule="auto"/>
        <w:ind w:firstLineChars="200" w:firstLine="460"/>
        <w:jc w:val="both"/>
        <w:rPr>
          <w:rFonts w:ascii="宋体" w:eastAsia="宋体" w:hAnsi="宋体" w:cs="宋体"/>
          <w:color w:val="auto"/>
          <w:spacing w:val="-5"/>
          <w:sz w:val="24"/>
          <w:szCs w:val="24"/>
        </w:rPr>
      </w:pPr>
      <w:r>
        <w:rPr>
          <w:rFonts w:ascii="宋体" w:eastAsia="宋体" w:hAnsi="宋体"/>
          <w:color w:val="auto"/>
          <w:spacing w:val="-10"/>
          <w:sz w:val="24"/>
          <w:szCs w:val="24"/>
        </w:rPr>
        <w:t>3</w:t>
      </w:r>
      <w:r>
        <w:rPr>
          <w:rFonts w:ascii="宋体" w:eastAsia="宋体" w:hAnsi="宋体"/>
          <w:color w:val="auto"/>
          <w:spacing w:val="-5"/>
          <w:sz w:val="24"/>
          <w:szCs w:val="24"/>
        </w:rPr>
        <w:t>.</w:t>
      </w:r>
      <w:r>
        <w:rPr>
          <w:rFonts w:ascii="宋体" w:eastAsia="宋体" w:hAnsi="宋体" w:cs="宋体"/>
          <w:color w:val="auto"/>
          <w:spacing w:val="-5"/>
          <w:sz w:val="24"/>
          <w:szCs w:val="24"/>
        </w:rPr>
        <w:t>供应商为自然人的情形，可不提供本《授权委托书》。</w:t>
      </w:r>
    </w:p>
    <w:p w14:paraId="193E6D89" w14:textId="77777777" w:rsidR="002E3D40" w:rsidRDefault="00000000">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w:t>
      </w:r>
      <w:r>
        <w:rPr>
          <w:rFonts w:ascii="宋体" w:eastAsia="宋体" w:hAnsi="宋体" w:cs="宋体"/>
          <w:color w:val="auto"/>
          <w:spacing w:val="4"/>
          <w:sz w:val="24"/>
          <w:szCs w:val="24"/>
        </w:rPr>
        <w:t>供应商应随本《授权委</w:t>
      </w:r>
      <w:r>
        <w:rPr>
          <w:rFonts w:ascii="宋体" w:eastAsia="宋体" w:hAnsi="宋体" w:cs="宋体"/>
          <w:color w:val="auto"/>
          <w:spacing w:val="2"/>
          <w:sz w:val="24"/>
          <w:szCs w:val="24"/>
        </w:rPr>
        <w:t>托书》同时提供法定代表人(单位负责人)及委托代理人的有</w:t>
      </w:r>
      <w:r>
        <w:rPr>
          <w:rFonts w:ascii="宋体" w:eastAsia="宋体" w:hAnsi="宋体" w:cs="宋体"/>
          <w:color w:val="auto"/>
          <w:spacing w:val="-2"/>
          <w:sz w:val="24"/>
          <w:szCs w:val="24"/>
        </w:rPr>
        <w:t>效的身份证、护照等身份证明文件电子件。</w:t>
      </w:r>
      <w:r>
        <w:rPr>
          <w:rFonts w:ascii="宋体" w:eastAsia="宋体" w:hAnsi="宋体" w:cs="宋体"/>
          <w:color w:val="auto"/>
          <w:spacing w:val="-1"/>
          <w:sz w:val="24"/>
          <w:szCs w:val="24"/>
        </w:rPr>
        <w:t>提供身份证的，应同时提供身份证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双面</w:t>
      </w:r>
      <w:r>
        <w:rPr>
          <w:rFonts w:ascii="宋体" w:eastAsia="宋体" w:hAnsi="宋体" w:cs="宋体"/>
          <w:color w:val="auto"/>
          <w:spacing w:val="-1"/>
          <w:sz w:val="24"/>
          <w:szCs w:val="24"/>
        </w:rPr>
        <w:t>电子</w:t>
      </w:r>
      <w:r>
        <w:rPr>
          <w:rFonts w:ascii="宋体" w:eastAsia="宋体" w:hAnsi="宋体" w:cs="宋体"/>
          <w:color w:val="auto"/>
          <w:spacing w:val="-12"/>
          <w:sz w:val="24"/>
          <w:szCs w:val="24"/>
        </w:rPr>
        <w:t>件</w:t>
      </w:r>
      <w:r>
        <w:rPr>
          <w:rFonts w:ascii="宋体" w:eastAsia="宋体" w:hAnsi="宋体" w:cs="宋体"/>
          <w:color w:val="auto"/>
          <w:spacing w:val="-10"/>
          <w:sz w:val="24"/>
          <w:szCs w:val="24"/>
        </w:rPr>
        <w:t>。</w:t>
      </w:r>
    </w:p>
    <w:p w14:paraId="0AFCCEDB"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43"/>
          <w:footerReference w:type="default" r:id="rId44"/>
          <w:pgSz w:w="11907" w:h="16840"/>
          <w:pgMar w:top="1117" w:right="1119" w:bottom="1060" w:left="1418" w:header="878" w:footer="886" w:gutter="0"/>
          <w:cols w:space="720"/>
        </w:sectPr>
      </w:pPr>
    </w:p>
    <w:p w14:paraId="1F984FDF" w14:textId="77777777" w:rsidR="002E3D40" w:rsidRDefault="00000000">
      <w:pPr>
        <w:spacing w:line="360" w:lineRule="auto"/>
        <w:ind w:firstLineChars="200" w:firstLine="742"/>
        <w:jc w:val="center"/>
        <w:rPr>
          <w:rFonts w:ascii="宋体" w:eastAsia="宋体" w:hAnsi="宋体" w:cs="宋体"/>
          <w:color w:val="auto"/>
          <w:sz w:val="36"/>
          <w:szCs w:val="36"/>
        </w:rPr>
      </w:pPr>
      <w:r>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313CED36" w14:textId="77777777" w:rsidR="002E3D40" w:rsidRDefault="002E3D40">
      <w:pPr>
        <w:spacing w:line="360" w:lineRule="auto"/>
        <w:ind w:firstLineChars="200" w:firstLine="420"/>
        <w:jc w:val="both"/>
        <w:rPr>
          <w:rFonts w:ascii="宋体" w:eastAsia="宋体" w:hAnsi="宋体"/>
          <w:color w:val="auto"/>
        </w:rPr>
      </w:pPr>
    </w:p>
    <w:p w14:paraId="09650A3C" w14:textId="77777777" w:rsidR="002E3D40" w:rsidRDefault="00000000">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致</w:t>
      </w:r>
      <w:r>
        <w:rPr>
          <w:rFonts w:ascii="宋体" w:eastAsia="宋体" w:hAnsi="宋体" w:cs="宋体"/>
          <w:color w:val="auto"/>
          <w:spacing w:val="-10"/>
          <w:sz w:val="24"/>
          <w:szCs w:val="24"/>
        </w:rPr>
        <w:t>：</w:t>
      </w:r>
      <w:r>
        <w:rPr>
          <w:rFonts w:ascii="宋体" w:eastAsia="宋体" w:hAnsi="宋体"/>
          <w:color w:val="auto"/>
          <w:spacing w:val="-10"/>
          <w:sz w:val="24"/>
          <w:szCs w:val="24"/>
        </w:rPr>
        <w:t>____</w:t>
      </w:r>
      <w:r>
        <w:rPr>
          <w:rFonts w:ascii="宋体" w:eastAsia="宋体" w:hAnsi="宋体" w:cs="宋体"/>
          <w:color w:val="auto"/>
          <w:spacing w:val="-10"/>
          <w:sz w:val="24"/>
          <w:szCs w:val="24"/>
        </w:rPr>
        <w:t>(采购人或采购代理机构)</w:t>
      </w:r>
    </w:p>
    <w:p w14:paraId="04465C91" w14:textId="77777777" w:rsidR="002E3D40" w:rsidRDefault="002E3D40">
      <w:pPr>
        <w:spacing w:line="360" w:lineRule="auto"/>
        <w:ind w:firstLineChars="200" w:firstLine="420"/>
        <w:jc w:val="both"/>
        <w:rPr>
          <w:rFonts w:ascii="宋体" w:eastAsia="宋体" w:hAnsi="宋体"/>
          <w:color w:val="auto"/>
        </w:rPr>
      </w:pPr>
    </w:p>
    <w:p w14:paraId="1A59E611" w14:textId="77777777" w:rsidR="002E3D40" w:rsidRDefault="00000000">
      <w:pPr>
        <w:spacing w:line="360" w:lineRule="auto"/>
        <w:ind w:firstLineChars="200" w:firstLine="454"/>
        <w:jc w:val="both"/>
        <w:rPr>
          <w:rFonts w:ascii="宋体" w:eastAsia="宋体" w:hAnsi="宋体" w:cs="宋体"/>
          <w:color w:val="auto"/>
          <w:sz w:val="24"/>
          <w:szCs w:val="24"/>
        </w:rPr>
      </w:pPr>
      <w:r>
        <w:rPr>
          <w:rFonts w:ascii="宋体" w:eastAsia="宋体" w:hAnsi="宋体" w:cs="宋体"/>
          <w:color w:val="auto"/>
          <w:spacing w:val="-13"/>
          <w:sz w:val="24"/>
          <w:szCs w:val="24"/>
        </w:rPr>
        <w:t>兹</w:t>
      </w:r>
      <w:r>
        <w:rPr>
          <w:rFonts w:ascii="宋体" w:eastAsia="宋体" w:hAnsi="宋体" w:cs="宋体"/>
          <w:color w:val="auto"/>
          <w:spacing w:val="-12"/>
          <w:sz w:val="24"/>
          <w:szCs w:val="24"/>
        </w:rPr>
        <w:t>证明，</w:t>
      </w:r>
    </w:p>
    <w:p w14:paraId="05DBE748" w14:textId="77777777" w:rsidR="002E3D40" w:rsidRDefault="002E3D40">
      <w:pPr>
        <w:spacing w:line="360" w:lineRule="auto"/>
        <w:ind w:firstLineChars="200" w:firstLine="400"/>
        <w:jc w:val="both"/>
        <w:rPr>
          <w:rFonts w:ascii="宋体" w:eastAsia="宋体" w:hAnsi="宋体" w:cs="宋体"/>
          <w:color w:val="auto"/>
          <w:spacing w:val="-40"/>
          <w:sz w:val="24"/>
          <w:szCs w:val="24"/>
        </w:rPr>
      </w:pPr>
    </w:p>
    <w:p w14:paraId="6044651C" w14:textId="77777777" w:rsidR="002E3D40" w:rsidRDefault="00000000">
      <w:pPr>
        <w:spacing w:line="360" w:lineRule="auto"/>
        <w:ind w:firstLineChars="200" w:firstLine="400"/>
        <w:jc w:val="both"/>
        <w:rPr>
          <w:rFonts w:ascii="宋体" w:eastAsia="宋体" w:hAnsi="宋体"/>
          <w:color w:val="auto"/>
          <w:sz w:val="24"/>
          <w:szCs w:val="24"/>
        </w:rPr>
      </w:pPr>
      <w:r>
        <w:rPr>
          <w:rFonts w:ascii="宋体" w:eastAsia="宋体" w:hAnsi="宋体" w:cs="宋体"/>
          <w:color w:val="auto"/>
          <w:spacing w:val="-40"/>
          <w:sz w:val="24"/>
          <w:szCs w:val="24"/>
        </w:rPr>
        <w:t>姓</w:t>
      </w:r>
      <w:r>
        <w:rPr>
          <w:rFonts w:ascii="宋体" w:eastAsia="宋体" w:hAnsi="宋体" w:cs="宋体"/>
          <w:color w:val="auto"/>
          <w:spacing w:val="-21"/>
          <w:sz w:val="24"/>
          <w:szCs w:val="24"/>
        </w:rPr>
        <w:t>名：</w:t>
      </w:r>
      <w:r>
        <w:rPr>
          <w:rFonts w:ascii="宋体" w:eastAsia="宋体" w:hAnsi="宋体"/>
          <w:color w:val="auto"/>
          <w:spacing w:val="-21"/>
          <w:sz w:val="24"/>
          <w:szCs w:val="24"/>
        </w:rPr>
        <w:t>____</w:t>
      </w:r>
      <w:r>
        <w:rPr>
          <w:rFonts w:ascii="宋体" w:eastAsia="宋体" w:hAnsi="宋体" w:cs="宋体"/>
          <w:color w:val="auto"/>
          <w:spacing w:val="-21"/>
          <w:sz w:val="24"/>
          <w:szCs w:val="24"/>
        </w:rPr>
        <w:t>性别：</w:t>
      </w:r>
      <w:r>
        <w:rPr>
          <w:rFonts w:ascii="宋体" w:eastAsia="宋体" w:hAnsi="宋体"/>
          <w:color w:val="auto"/>
          <w:spacing w:val="-21"/>
          <w:sz w:val="24"/>
          <w:szCs w:val="24"/>
        </w:rPr>
        <w:t>____</w:t>
      </w:r>
      <w:r>
        <w:rPr>
          <w:rFonts w:ascii="宋体" w:eastAsia="宋体" w:hAnsi="宋体" w:cs="宋体"/>
          <w:color w:val="auto"/>
          <w:spacing w:val="-21"/>
          <w:sz w:val="24"/>
          <w:szCs w:val="24"/>
        </w:rPr>
        <w:t>年龄：</w:t>
      </w:r>
      <w:r>
        <w:rPr>
          <w:rFonts w:ascii="宋体" w:eastAsia="宋体" w:hAnsi="宋体"/>
          <w:color w:val="auto"/>
          <w:spacing w:val="-21"/>
          <w:sz w:val="24"/>
          <w:szCs w:val="24"/>
        </w:rPr>
        <w:t>____</w:t>
      </w:r>
      <w:r>
        <w:rPr>
          <w:rFonts w:ascii="宋体" w:eastAsia="宋体" w:hAnsi="宋体" w:cs="宋体"/>
          <w:color w:val="auto"/>
          <w:spacing w:val="-21"/>
          <w:sz w:val="24"/>
          <w:szCs w:val="24"/>
        </w:rPr>
        <w:t>职务：</w:t>
      </w:r>
      <w:r>
        <w:rPr>
          <w:rFonts w:ascii="宋体" w:eastAsia="宋体" w:hAnsi="宋体"/>
          <w:color w:val="auto"/>
          <w:spacing w:val="-21"/>
          <w:sz w:val="24"/>
          <w:szCs w:val="24"/>
        </w:rPr>
        <w:t>____</w:t>
      </w:r>
    </w:p>
    <w:p w14:paraId="3AE7C69A" w14:textId="77777777" w:rsidR="002E3D40" w:rsidRDefault="002E3D40">
      <w:pPr>
        <w:spacing w:line="360" w:lineRule="auto"/>
        <w:ind w:firstLineChars="200" w:firstLine="420"/>
        <w:jc w:val="both"/>
        <w:rPr>
          <w:rFonts w:ascii="宋体" w:eastAsia="宋体" w:hAnsi="宋体"/>
          <w:color w:val="auto"/>
        </w:rPr>
      </w:pPr>
    </w:p>
    <w:p w14:paraId="68BADD35" w14:textId="77777777" w:rsidR="002E3D40" w:rsidRDefault="002E3D40">
      <w:pPr>
        <w:spacing w:line="360" w:lineRule="auto"/>
        <w:ind w:firstLineChars="200" w:firstLine="420"/>
        <w:jc w:val="both"/>
        <w:rPr>
          <w:rFonts w:ascii="宋体" w:eastAsia="宋体" w:hAnsi="宋体"/>
          <w:color w:val="auto"/>
        </w:rPr>
      </w:pPr>
    </w:p>
    <w:p w14:paraId="63C51D3B"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系</w:t>
      </w:r>
      <w:r>
        <w:rPr>
          <w:rFonts w:ascii="宋体" w:eastAsia="宋体" w:hAnsi="宋体"/>
          <w:color w:val="auto"/>
          <w:spacing w:val="2"/>
          <w:sz w:val="24"/>
          <w:szCs w:val="24"/>
        </w:rPr>
        <w:t>__________</w:t>
      </w:r>
      <w:r>
        <w:rPr>
          <w:rFonts w:ascii="宋体" w:eastAsia="宋体" w:hAnsi="宋体" w:cs="宋体"/>
          <w:color w:val="auto"/>
          <w:spacing w:val="2"/>
          <w:sz w:val="24"/>
          <w:szCs w:val="24"/>
        </w:rPr>
        <w:t>(供应商名称)的法定代表人(单位负责</w:t>
      </w:r>
      <w:r>
        <w:rPr>
          <w:rFonts w:ascii="宋体" w:eastAsia="宋体" w:hAnsi="宋体" w:cs="宋体"/>
          <w:color w:val="auto"/>
          <w:sz w:val="24"/>
          <w:szCs w:val="24"/>
        </w:rPr>
        <w:t>人)。</w:t>
      </w:r>
    </w:p>
    <w:p w14:paraId="1BFF5E9E" w14:textId="77777777" w:rsidR="002E3D40" w:rsidRDefault="002E3D40">
      <w:pPr>
        <w:spacing w:line="360" w:lineRule="auto"/>
        <w:ind w:firstLineChars="200" w:firstLine="420"/>
        <w:jc w:val="both"/>
        <w:rPr>
          <w:rFonts w:ascii="宋体" w:eastAsia="宋体" w:hAnsi="宋体"/>
          <w:color w:val="auto"/>
        </w:rPr>
      </w:pPr>
    </w:p>
    <w:p w14:paraId="2EDD8261" w14:textId="77777777" w:rsidR="002E3D40" w:rsidRDefault="002E3D40">
      <w:pPr>
        <w:spacing w:line="360" w:lineRule="auto"/>
        <w:ind w:firstLineChars="200" w:firstLine="420"/>
        <w:jc w:val="both"/>
        <w:rPr>
          <w:rFonts w:ascii="宋体" w:eastAsia="宋体" w:hAnsi="宋体"/>
          <w:color w:val="auto"/>
        </w:rPr>
      </w:pPr>
    </w:p>
    <w:p w14:paraId="02DF98CF" w14:textId="77777777" w:rsidR="002E3D40" w:rsidRDefault="002E3D40">
      <w:pPr>
        <w:spacing w:line="360" w:lineRule="auto"/>
        <w:ind w:firstLineChars="200" w:firstLine="420"/>
        <w:jc w:val="both"/>
        <w:rPr>
          <w:rFonts w:ascii="宋体" w:eastAsia="宋体" w:hAnsi="宋体"/>
          <w:color w:val="auto"/>
        </w:rPr>
      </w:pPr>
    </w:p>
    <w:p w14:paraId="56F6014F" w14:textId="77777777" w:rsidR="002E3D40" w:rsidRDefault="002E3D40">
      <w:pPr>
        <w:spacing w:line="360" w:lineRule="auto"/>
        <w:ind w:firstLineChars="200" w:firstLine="420"/>
        <w:jc w:val="both"/>
        <w:rPr>
          <w:rFonts w:ascii="宋体" w:eastAsia="宋体" w:hAnsi="宋体"/>
          <w:color w:val="auto"/>
        </w:rPr>
      </w:pPr>
    </w:p>
    <w:p w14:paraId="369D11D0" w14:textId="77777777" w:rsidR="002E3D40"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附</w:t>
      </w:r>
      <w:r>
        <w:rPr>
          <w:rFonts w:ascii="宋体" w:eastAsia="宋体" w:hAnsi="宋体" w:cs="宋体"/>
          <w:color w:val="auto"/>
          <w:spacing w:val="5"/>
          <w:sz w:val="24"/>
          <w:szCs w:val="24"/>
        </w:rPr>
        <w:t>：法定代表人(单位负责人)身份证、护照等身份证明文件电子件：</w:t>
      </w:r>
    </w:p>
    <w:p w14:paraId="42C12870" w14:textId="77777777" w:rsidR="002E3D40" w:rsidRDefault="002E3D40">
      <w:pPr>
        <w:spacing w:line="360" w:lineRule="auto"/>
        <w:ind w:firstLineChars="200" w:firstLine="420"/>
        <w:jc w:val="both"/>
        <w:rPr>
          <w:rFonts w:ascii="宋体" w:eastAsia="宋体" w:hAnsi="宋体"/>
          <w:color w:val="auto"/>
        </w:rPr>
      </w:pPr>
    </w:p>
    <w:tbl>
      <w:tblPr>
        <w:tblStyle w:val="af"/>
        <w:tblW w:w="9612" w:type="dxa"/>
        <w:tblLook w:val="04A0" w:firstRow="1" w:lastRow="0" w:firstColumn="1" w:lastColumn="0" w:noHBand="0" w:noVBand="1"/>
      </w:tblPr>
      <w:tblGrid>
        <w:gridCol w:w="4806"/>
        <w:gridCol w:w="4806"/>
      </w:tblGrid>
      <w:tr w:rsidR="002E3D40" w14:paraId="3B9304A5" w14:textId="77777777">
        <w:trPr>
          <w:trHeight w:val="2776"/>
        </w:trPr>
        <w:tc>
          <w:tcPr>
            <w:tcW w:w="4806" w:type="dxa"/>
          </w:tcPr>
          <w:p w14:paraId="07391C4B" w14:textId="77777777" w:rsidR="002E3D40" w:rsidRDefault="002E3D40">
            <w:pPr>
              <w:spacing w:line="360" w:lineRule="auto"/>
              <w:jc w:val="both"/>
              <w:textAlignment w:val="center"/>
              <w:rPr>
                <w:rFonts w:ascii="宋体" w:eastAsia="宋体" w:hAnsi="宋体"/>
                <w:color w:val="auto"/>
              </w:rPr>
            </w:pPr>
          </w:p>
        </w:tc>
        <w:tc>
          <w:tcPr>
            <w:tcW w:w="4806" w:type="dxa"/>
          </w:tcPr>
          <w:p w14:paraId="34FF274A" w14:textId="77777777" w:rsidR="002E3D40" w:rsidRDefault="002E3D40">
            <w:pPr>
              <w:spacing w:line="360" w:lineRule="auto"/>
              <w:jc w:val="both"/>
              <w:textAlignment w:val="center"/>
              <w:rPr>
                <w:rFonts w:ascii="宋体" w:eastAsia="宋体" w:hAnsi="宋体"/>
                <w:color w:val="auto"/>
              </w:rPr>
            </w:pPr>
          </w:p>
        </w:tc>
      </w:tr>
    </w:tbl>
    <w:p w14:paraId="122601B7" w14:textId="77777777" w:rsidR="002E3D40" w:rsidRDefault="002E3D40">
      <w:pPr>
        <w:spacing w:line="360" w:lineRule="auto"/>
        <w:ind w:firstLineChars="200" w:firstLine="420"/>
        <w:jc w:val="both"/>
        <w:textAlignment w:val="center"/>
        <w:rPr>
          <w:rFonts w:ascii="宋体" w:eastAsia="宋体" w:hAnsi="宋体"/>
          <w:color w:val="auto"/>
        </w:rPr>
      </w:pPr>
    </w:p>
    <w:p w14:paraId="571C7FCD" w14:textId="77777777" w:rsidR="002E3D40" w:rsidRDefault="002E3D40">
      <w:pPr>
        <w:spacing w:line="360" w:lineRule="auto"/>
        <w:ind w:firstLineChars="200" w:firstLine="420"/>
        <w:jc w:val="both"/>
        <w:rPr>
          <w:rFonts w:ascii="宋体" w:eastAsia="宋体" w:hAnsi="宋体"/>
          <w:color w:val="auto"/>
        </w:rPr>
      </w:pPr>
    </w:p>
    <w:p w14:paraId="7B5FCFC2" w14:textId="77777777" w:rsidR="002E3D40" w:rsidRDefault="002E3D40">
      <w:pPr>
        <w:spacing w:line="360" w:lineRule="auto"/>
        <w:ind w:firstLineChars="200" w:firstLine="420"/>
        <w:jc w:val="both"/>
        <w:rPr>
          <w:rFonts w:ascii="宋体" w:eastAsia="宋体" w:hAnsi="宋体"/>
          <w:color w:val="auto"/>
        </w:rPr>
      </w:pPr>
    </w:p>
    <w:p w14:paraId="25B24216" w14:textId="77777777" w:rsidR="002E3D40" w:rsidRDefault="002E3D40">
      <w:pPr>
        <w:spacing w:line="360" w:lineRule="auto"/>
        <w:ind w:firstLineChars="200" w:firstLine="420"/>
        <w:jc w:val="both"/>
        <w:rPr>
          <w:rFonts w:ascii="宋体" w:eastAsia="宋体" w:hAnsi="宋体"/>
          <w:color w:val="auto"/>
        </w:rPr>
      </w:pPr>
    </w:p>
    <w:p w14:paraId="429DFC2A" w14:textId="77777777" w:rsidR="002E3D40"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sz w:val="24"/>
          <w:szCs w:val="24"/>
        </w:rPr>
        <w:t>供应商</w:t>
      </w:r>
      <w:r>
        <w:rPr>
          <w:rFonts w:ascii="宋体" w:eastAsia="宋体" w:hAnsi="宋体" w:cs="宋体"/>
          <w:color w:val="auto"/>
          <w:spacing w:val="3"/>
          <w:sz w:val="24"/>
          <w:szCs w:val="24"/>
        </w:rPr>
        <w:t>名</w:t>
      </w:r>
      <w:r>
        <w:rPr>
          <w:rFonts w:ascii="宋体" w:eastAsia="宋体" w:hAnsi="宋体" w:cs="宋体"/>
          <w:color w:val="auto"/>
          <w:spacing w:val="2"/>
          <w:sz w:val="24"/>
          <w:szCs w:val="24"/>
        </w:rPr>
        <w:t>称(加盖公章)：</w:t>
      </w:r>
      <w:r>
        <w:rPr>
          <w:rFonts w:ascii="宋体" w:eastAsia="宋体" w:hAnsi="宋体"/>
          <w:color w:val="auto"/>
          <w:spacing w:val="2"/>
          <w:sz w:val="24"/>
          <w:szCs w:val="24"/>
        </w:rPr>
        <w:t>______</w:t>
      </w:r>
    </w:p>
    <w:p w14:paraId="41DFBD9C" w14:textId="77777777" w:rsidR="002E3D40" w:rsidRDefault="00000000">
      <w:pPr>
        <w:spacing w:line="360" w:lineRule="auto"/>
        <w:ind w:firstLineChars="200" w:firstLine="492"/>
        <w:jc w:val="both"/>
        <w:rPr>
          <w:rFonts w:ascii="宋体" w:eastAsia="宋体" w:hAnsi="宋体"/>
          <w:color w:val="auto"/>
          <w:sz w:val="24"/>
          <w:szCs w:val="24"/>
        </w:rPr>
      </w:pPr>
      <w:r>
        <w:rPr>
          <w:rFonts w:ascii="宋体" w:eastAsia="宋体" w:hAnsi="宋体" w:cs="宋体"/>
          <w:color w:val="auto"/>
          <w:spacing w:val="6"/>
          <w:position w:val="17"/>
          <w:sz w:val="24"/>
          <w:szCs w:val="24"/>
        </w:rPr>
        <w:t>法定代表人</w:t>
      </w:r>
      <w:r>
        <w:rPr>
          <w:rFonts w:ascii="宋体" w:eastAsia="宋体" w:hAnsi="宋体" w:cs="宋体"/>
          <w:color w:val="auto"/>
          <w:spacing w:val="5"/>
          <w:position w:val="17"/>
          <w:sz w:val="24"/>
          <w:szCs w:val="24"/>
        </w:rPr>
        <w:t>(</w:t>
      </w:r>
      <w:r>
        <w:rPr>
          <w:rFonts w:ascii="宋体" w:eastAsia="宋体" w:hAnsi="宋体" w:cs="宋体"/>
          <w:color w:val="auto"/>
          <w:spacing w:val="3"/>
          <w:position w:val="17"/>
          <w:sz w:val="24"/>
          <w:szCs w:val="24"/>
        </w:rPr>
        <w:t>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3"/>
          <w:position w:val="17"/>
          <w:sz w:val="24"/>
          <w:szCs w:val="24"/>
        </w:rPr>
        <w:t>)：</w:t>
      </w:r>
      <w:r>
        <w:rPr>
          <w:rFonts w:ascii="宋体" w:eastAsia="宋体" w:hAnsi="宋体"/>
          <w:color w:val="auto"/>
          <w:spacing w:val="3"/>
          <w:position w:val="17"/>
          <w:sz w:val="24"/>
          <w:szCs w:val="24"/>
        </w:rPr>
        <w:t>______</w:t>
      </w:r>
    </w:p>
    <w:p w14:paraId="3F79E828"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42CC223E"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45"/>
          <w:footerReference w:type="default" r:id="rId46"/>
          <w:pgSz w:w="11907" w:h="16840"/>
          <w:pgMar w:top="1117" w:right="1133" w:bottom="1057" w:left="1134" w:header="878" w:footer="886" w:gutter="0"/>
          <w:cols w:space="720"/>
        </w:sectPr>
      </w:pPr>
    </w:p>
    <w:p w14:paraId="2C4A8AF4" w14:textId="77777777" w:rsidR="002E3D40" w:rsidRDefault="002E3D40">
      <w:pPr>
        <w:spacing w:line="360" w:lineRule="auto"/>
        <w:ind w:firstLineChars="200" w:firstLine="420"/>
        <w:jc w:val="both"/>
        <w:rPr>
          <w:rFonts w:ascii="宋体" w:eastAsia="宋体" w:hAnsi="宋体"/>
          <w:color w:val="auto"/>
        </w:rPr>
      </w:pPr>
    </w:p>
    <w:p w14:paraId="42C171BB" w14:textId="77777777" w:rsidR="002E3D40" w:rsidRDefault="00000000">
      <w:pPr>
        <w:spacing w:line="360" w:lineRule="auto"/>
        <w:ind w:firstLineChars="200" w:firstLine="494"/>
        <w:jc w:val="both"/>
        <w:rPr>
          <w:rFonts w:ascii="宋体" w:eastAsia="宋体" w:hAnsi="宋体" w:cs="宋体"/>
          <w:color w:val="auto"/>
          <w:sz w:val="24"/>
          <w:szCs w:val="24"/>
        </w:rPr>
      </w:pPr>
      <w:r>
        <w:rPr>
          <w:rFonts w:ascii="宋体" w:eastAsia="宋体" w:hAnsi="宋体"/>
          <w:color w:val="auto"/>
          <w:spacing w:val="7"/>
          <w:sz w:val="24"/>
          <w:szCs w:val="24"/>
        </w:rPr>
        <w:t>7</w:t>
      </w:r>
      <w:r>
        <w:rPr>
          <w:rFonts w:ascii="宋体" w:eastAsia="宋体" w:hAnsi="宋体" w:cs="宋体"/>
          <w:color w:val="auto"/>
          <w:spacing w:val="4"/>
          <w:sz w:val="24"/>
          <w:szCs w:val="24"/>
        </w:rPr>
        <w:t>报价一览表</w:t>
      </w:r>
    </w:p>
    <w:p w14:paraId="1234EA87" w14:textId="77777777" w:rsidR="002E3D40"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一览表</w:t>
      </w:r>
    </w:p>
    <w:p w14:paraId="1315FD7C" w14:textId="77777777" w:rsidR="002E3D40" w:rsidRDefault="002E3D40">
      <w:pPr>
        <w:spacing w:line="360" w:lineRule="auto"/>
        <w:ind w:firstLineChars="200" w:firstLine="420"/>
        <w:jc w:val="both"/>
        <w:rPr>
          <w:rFonts w:ascii="宋体" w:eastAsia="宋体" w:hAnsi="宋体"/>
          <w:color w:val="auto"/>
        </w:rPr>
      </w:pPr>
    </w:p>
    <w:p w14:paraId="4DAA399D" w14:textId="77777777" w:rsidR="002E3D40" w:rsidRDefault="00000000">
      <w:pPr>
        <w:spacing w:line="360" w:lineRule="auto"/>
        <w:ind w:firstLineChars="200" w:firstLine="432"/>
        <w:jc w:val="both"/>
        <w:rPr>
          <w:rFonts w:ascii="宋体" w:eastAsia="宋体" w:hAnsi="宋体"/>
          <w:color w:val="auto"/>
          <w:sz w:val="24"/>
          <w:szCs w:val="24"/>
        </w:rPr>
      </w:pPr>
      <w:r>
        <w:rPr>
          <w:rFonts w:ascii="宋体" w:eastAsia="宋体" w:hAnsi="宋体" w:cs="宋体" w:hint="eastAsia"/>
          <w:color w:val="auto"/>
          <w:spacing w:val="-24"/>
          <w:sz w:val="24"/>
          <w:szCs w:val="24"/>
        </w:rPr>
        <w:t>磋商</w:t>
      </w:r>
      <w:r>
        <w:rPr>
          <w:rFonts w:ascii="宋体" w:eastAsia="宋体" w:hAnsi="宋体" w:cs="宋体"/>
          <w:color w:val="auto"/>
          <w:spacing w:val="-12"/>
          <w:sz w:val="24"/>
          <w:szCs w:val="24"/>
        </w:rPr>
        <w:t>编号：</w:t>
      </w:r>
      <w:r>
        <w:rPr>
          <w:rFonts w:ascii="宋体" w:eastAsia="宋体" w:hAnsi="宋体"/>
          <w:color w:val="auto"/>
          <w:spacing w:val="-12"/>
          <w:sz w:val="24"/>
          <w:szCs w:val="24"/>
        </w:rPr>
        <w:t xml:space="preserve">___________                         </w:t>
      </w:r>
      <w:r>
        <w:rPr>
          <w:rFonts w:ascii="宋体" w:eastAsia="宋体" w:hAnsi="宋体" w:cs="宋体"/>
          <w:color w:val="auto"/>
          <w:spacing w:val="-12"/>
          <w:sz w:val="24"/>
          <w:szCs w:val="24"/>
        </w:rPr>
        <w:t>项目名称：</w:t>
      </w:r>
      <w:r>
        <w:rPr>
          <w:rFonts w:ascii="宋体" w:eastAsia="宋体" w:hAnsi="宋体"/>
          <w:color w:val="auto"/>
          <w:spacing w:val="-12"/>
          <w:sz w:val="24"/>
          <w:szCs w:val="24"/>
        </w:rPr>
        <w:t>___________</w:t>
      </w:r>
    </w:p>
    <w:p w14:paraId="16712563" w14:textId="77777777" w:rsidR="002E3D40" w:rsidRDefault="002E3D40">
      <w:pPr>
        <w:spacing w:line="360" w:lineRule="auto"/>
        <w:ind w:firstLineChars="200" w:firstLine="420"/>
        <w:jc w:val="both"/>
        <w:rPr>
          <w:rFonts w:ascii="宋体" w:eastAsia="宋体" w:hAnsi="宋体"/>
          <w:color w:val="auto"/>
        </w:rPr>
      </w:pPr>
    </w:p>
    <w:tbl>
      <w:tblPr>
        <w:tblW w:w="8322"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3259"/>
        <w:gridCol w:w="2130"/>
        <w:gridCol w:w="2105"/>
      </w:tblGrid>
      <w:tr w:rsidR="002E3D40" w14:paraId="7A826FF4" w14:textId="77777777">
        <w:trPr>
          <w:trHeight w:val="1249"/>
        </w:trPr>
        <w:tc>
          <w:tcPr>
            <w:tcW w:w="828" w:type="dxa"/>
            <w:tcBorders>
              <w:bottom w:val="nil"/>
            </w:tcBorders>
            <w:vAlign w:val="center"/>
          </w:tcPr>
          <w:p w14:paraId="0DB40948" w14:textId="77777777" w:rsidR="002E3D40"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包号</w:t>
            </w:r>
          </w:p>
        </w:tc>
        <w:tc>
          <w:tcPr>
            <w:tcW w:w="3259" w:type="dxa"/>
            <w:tcBorders>
              <w:bottom w:val="nil"/>
            </w:tcBorders>
            <w:vAlign w:val="center"/>
          </w:tcPr>
          <w:p w14:paraId="4ED4B91E" w14:textId="77777777" w:rsidR="002E3D40"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供应商名称</w:t>
            </w:r>
          </w:p>
        </w:tc>
        <w:tc>
          <w:tcPr>
            <w:tcW w:w="4235" w:type="dxa"/>
            <w:gridSpan w:val="2"/>
            <w:vAlign w:val="center"/>
          </w:tcPr>
          <w:p w14:paraId="51CE82F2" w14:textId="77777777" w:rsidR="002E3D40" w:rsidRDefault="00000000">
            <w:pPr>
              <w:spacing w:line="360" w:lineRule="auto"/>
              <w:jc w:val="center"/>
              <w:rPr>
                <w:rFonts w:ascii="宋体" w:eastAsia="宋体" w:hAnsi="宋体" w:cs="宋体"/>
                <w:color w:val="auto"/>
                <w:spacing w:val="-8"/>
                <w:sz w:val="24"/>
                <w:szCs w:val="24"/>
              </w:rPr>
            </w:pPr>
            <w:r>
              <w:rPr>
                <w:rFonts w:ascii="宋体" w:eastAsia="宋体" w:hAnsi="宋体" w:cs="宋体"/>
                <w:color w:val="auto"/>
                <w:spacing w:val="-8"/>
                <w:sz w:val="24"/>
                <w:szCs w:val="24"/>
              </w:rPr>
              <w:t>报价</w:t>
            </w:r>
            <w:r>
              <w:rPr>
                <w:rFonts w:ascii="宋体" w:eastAsia="宋体" w:hAnsi="宋体" w:cs="宋体" w:hint="eastAsia"/>
                <w:color w:val="auto"/>
                <w:spacing w:val="-8"/>
                <w:sz w:val="24"/>
                <w:szCs w:val="24"/>
              </w:rPr>
              <w:t>（元）</w:t>
            </w:r>
          </w:p>
        </w:tc>
      </w:tr>
      <w:tr w:rsidR="002E3D40" w14:paraId="7140138D" w14:textId="77777777">
        <w:trPr>
          <w:trHeight w:val="1101"/>
        </w:trPr>
        <w:tc>
          <w:tcPr>
            <w:tcW w:w="828" w:type="dxa"/>
            <w:vMerge w:val="restart"/>
            <w:vAlign w:val="center"/>
          </w:tcPr>
          <w:p w14:paraId="790DCF02" w14:textId="77777777" w:rsidR="002E3D40" w:rsidRDefault="002E3D40">
            <w:pPr>
              <w:spacing w:line="360" w:lineRule="auto"/>
              <w:jc w:val="center"/>
              <w:rPr>
                <w:rFonts w:ascii="宋体" w:eastAsia="宋体" w:hAnsi="宋体" w:cs="宋体"/>
                <w:color w:val="auto"/>
                <w:spacing w:val="-8"/>
                <w:sz w:val="24"/>
                <w:szCs w:val="24"/>
              </w:rPr>
            </w:pPr>
          </w:p>
        </w:tc>
        <w:tc>
          <w:tcPr>
            <w:tcW w:w="3259" w:type="dxa"/>
            <w:vMerge w:val="restart"/>
            <w:vAlign w:val="center"/>
          </w:tcPr>
          <w:p w14:paraId="21CB8B2C" w14:textId="77777777" w:rsidR="002E3D40" w:rsidRDefault="002E3D40">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18A6CBD0" w14:textId="77777777" w:rsidR="002E3D40"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大写</w:t>
            </w:r>
          </w:p>
        </w:tc>
        <w:tc>
          <w:tcPr>
            <w:tcW w:w="2105" w:type="dxa"/>
            <w:tcBorders>
              <w:left w:val="single" w:sz="4" w:space="0" w:color="auto"/>
            </w:tcBorders>
            <w:vAlign w:val="center"/>
          </w:tcPr>
          <w:p w14:paraId="51E5A036" w14:textId="77777777" w:rsidR="002E3D40" w:rsidRDefault="00000000">
            <w:pPr>
              <w:spacing w:line="360" w:lineRule="auto"/>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小写</w:t>
            </w:r>
          </w:p>
        </w:tc>
      </w:tr>
      <w:tr w:rsidR="002E3D40" w14:paraId="46D1BBD9" w14:textId="77777777">
        <w:trPr>
          <w:trHeight w:val="1101"/>
        </w:trPr>
        <w:tc>
          <w:tcPr>
            <w:tcW w:w="828" w:type="dxa"/>
            <w:vMerge/>
            <w:vAlign w:val="center"/>
          </w:tcPr>
          <w:p w14:paraId="423B038E" w14:textId="77777777" w:rsidR="002E3D40" w:rsidRDefault="002E3D40">
            <w:pPr>
              <w:spacing w:line="360" w:lineRule="auto"/>
              <w:jc w:val="center"/>
              <w:rPr>
                <w:rFonts w:ascii="宋体" w:eastAsia="宋体" w:hAnsi="宋体" w:cs="宋体"/>
                <w:color w:val="auto"/>
                <w:spacing w:val="-8"/>
                <w:sz w:val="24"/>
                <w:szCs w:val="24"/>
              </w:rPr>
            </w:pPr>
          </w:p>
        </w:tc>
        <w:tc>
          <w:tcPr>
            <w:tcW w:w="3259" w:type="dxa"/>
            <w:vMerge/>
            <w:vAlign w:val="center"/>
          </w:tcPr>
          <w:p w14:paraId="6D0437D3" w14:textId="77777777" w:rsidR="002E3D40" w:rsidRDefault="002E3D40">
            <w:pPr>
              <w:spacing w:line="360" w:lineRule="auto"/>
              <w:jc w:val="center"/>
              <w:rPr>
                <w:rFonts w:ascii="宋体" w:eastAsia="宋体" w:hAnsi="宋体" w:cs="宋体"/>
                <w:color w:val="auto"/>
                <w:spacing w:val="-8"/>
                <w:sz w:val="24"/>
                <w:szCs w:val="24"/>
              </w:rPr>
            </w:pPr>
          </w:p>
        </w:tc>
        <w:tc>
          <w:tcPr>
            <w:tcW w:w="2130" w:type="dxa"/>
            <w:tcBorders>
              <w:right w:val="single" w:sz="4" w:space="0" w:color="auto"/>
            </w:tcBorders>
            <w:vAlign w:val="center"/>
          </w:tcPr>
          <w:p w14:paraId="55DE804E" w14:textId="77777777" w:rsidR="002E3D40" w:rsidRDefault="002E3D40">
            <w:pPr>
              <w:spacing w:line="360" w:lineRule="auto"/>
              <w:jc w:val="center"/>
              <w:rPr>
                <w:rFonts w:ascii="宋体" w:eastAsia="宋体" w:hAnsi="宋体" w:cs="宋体"/>
                <w:color w:val="auto"/>
                <w:spacing w:val="-8"/>
                <w:sz w:val="24"/>
                <w:szCs w:val="24"/>
              </w:rPr>
            </w:pPr>
          </w:p>
        </w:tc>
        <w:tc>
          <w:tcPr>
            <w:tcW w:w="2105" w:type="dxa"/>
            <w:tcBorders>
              <w:left w:val="single" w:sz="4" w:space="0" w:color="auto"/>
            </w:tcBorders>
            <w:vAlign w:val="center"/>
          </w:tcPr>
          <w:p w14:paraId="53ED047B" w14:textId="77777777" w:rsidR="002E3D40" w:rsidRDefault="002E3D40">
            <w:pPr>
              <w:spacing w:line="360" w:lineRule="auto"/>
              <w:jc w:val="center"/>
              <w:rPr>
                <w:rFonts w:ascii="宋体" w:eastAsia="宋体" w:hAnsi="宋体" w:cs="宋体"/>
                <w:color w:val="auto"/>
                <w:spacing w:val="-8"/>
                <w:sz w:val="24"/>
                <w:szCs w:val="24"/>
              </w:rPr>
            </w:pPr>
          </w:p>
        </w:tc>
      </w:tr>
    </w:tbl>
    <w:p w14:paraId="77205383" w14:textId="77777777" w:rsidR="002E3D40" w:rsidRDefault="002E3D40">
      <w:pPr>
        <w:spacing w:line="360" w:lineRule="auto"/>
        <w:ind w:firstLineChars="200" w:firstLine="464"/>
        <w:jc w:val="both"/>
        <w:rPr>
          <w:rFonts w:ascii="宋体" w:eastAsia="宋体" w:hAnsi="宋体" w:cs="宋体"/>
          <w:color w:val="auto"/>
          <w:spacing w:val="-8"/>
          <w:sz w:val="24"/>
          <w:szCs w:val="24"/>
        </w:rPr>
      </w:pPr>
    </w:p>
    <w:p w14:paraId="2E30C712" w14:textId="77777777" w:rsidR="002E3D40" w:rsidRDefault="002E3D40">
      <w:pPr>
        <w:spacing w:line="360" w:lineRule="auto"/>
        <w:ind w:firstLineChars="200" w:firstLine="464"/>
        <w:jc w:val="both"/>
        <w:rPr>
          <w:rFonts w:ascii="宋体" w:eastAsia="宋体" w:hAnsi="宋体" w:cs="宋体"/>
          <w:color w:val="auto"/>
          <w:spacing w:val="-8"/>
          <w:sz w:val="24"/>
          <w:szCs w:val="24"/>
        </w:rPr>
      </w:pPr>
    </w:p>
    <w:p w14:paraId="2051C865" w14:textId="77777777" w:rsidR="002E3D40" w:rsidRDefault="002E3D40">
      <w:pPr>
        <w:spacing w:line="360" w:lineRule="auto"/>
        <w:ind w:firstLineChars="200" w:firstLine="420"/>
        <w:jc w:val="both"/>
        <w:rPr>
          <w:rFonts w:ascii="宋体" w:eastAsia="宋体" w:hAnsi="宋体"/>
          <w:color w:val="auto"/>
        </w:rPr>
      </w:pPr>
    </w:p>
    <w:p w14:paraId="7C818FC6" w14:textId="77777777" w:rsidR="002E3D40" w:rsidRDefault="002E3D40">
      <w:pPr>
        <w:spacing w:line="360" w:lineRule="auto"/>
        <w:ind w:firstLineChars="200" w:firstLine="420"/>
        <w:jc w:val="both"/>
        <w:rPr>
          <w:rFonts w:ascii="宋体" w:eastAsia="宋体" w:hAnsi="宋体"/>
          <w:color w:val="auto"/>
        </w:rPr>
      </w:pPr>
    </w:p>
    <w:p w14:paraId="11758AE8" w14:textId="77777777" w:rsidR="002E3D40" w:rsidRDefault="00000000">
      <w:pPr>
        <w:spacing w:line="360" w:lineRule="auto"/>
        <w:ind w:firstLineChars="200" w:firstLine="476"/>
        <w:jc w:val="both"/>
        <w:rPr>
          <w:rFonts w:ascii="宋体" w:eastAsia="宋体" w:hAnsi="宋体"/>
          <w:color w:val="auto"/>
          <w:sz w:val="24"/>
          <w:szCs w:val="24"/>
        </w:rPr>
      </w:pPr>
      <w:r>
        <w:rPr>
          <w:rFonts w:ascii="宋体" w:eastAsia="宋体" w:hAnsi="宋体" w:cs="宋体"/>
          <w:color w:val="auto"/>
          <w:spacing w:val="-2"/>
          <w:position w:val="19"/>
          <w:sz w:val="24"/>
          <w:szCs w:val="24"/>
        </w:rPr>
        <w:t>供</w:t>
      </w:r>
      <w:r>
        <w:rPr>
          <w:rFonts w:ascii="宋体" w:eastAsia="宋体" w:hAnsi="宋体" w:cs="宋体"/>
          <w:color w:val="auto"/>
          <w:spacing w:val="-1"/>
          <w:position w:val="19"/>
          <w:sz w:val="24"/>
          <w:szCs w:val="24"/>
        </w:rPr>
        <w:t>应商名称(加盖公章)：</w:t>
      </w:r>
      <w:r>
        <w:rPr>
          <w:rFonts w:ascii="宋体" w:eastAsia="宋体" w:hAnsi="宋体"/>
          <w:color w:val="auto"/>
          <w:spacing w:val="-1"/>
          <w:position w:val="19"/>
          <w:sz w:val="24"/>
          <w:szCs w:val="24"/>
        </w:rPr>
        <w:t>___________</w:t>
      </w:r>
    </w:p>
    <w:p w14:paraId="655E9004"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77C7C9F5" w14:textId="77777777" w:rsidR="002E3D40" w:rsidRDefault="00000000">
      <w:pPr>
        <w:kinsoku/>
        <w:autoSpaceDE/>
        <w:autoSpaceDN/>
        <w:adjustRightInd/>
        <w:snapToGrid/>
        <w:textAlignment w:val="auto"/>
        <w:rPr>
          <w:rFonts w:ascii="宋体" w:eastAsia="宋体" w:hAnsi="宋体"/>
          <w:color w:val="auto"/>
        </w:rPr>
      </w:pPr>
      <w:r>
        <w:rPr>
          <w:rFonts w:ascii="宋体" w:eastAsia="宋体" w:hAnsi="宋体"/>
          <w:color w:val="auto"/>
        </w:rPr>
        <w:br w:type="page"/>
      </w:r>
    </w:p>
    <w:p w14:paraId="469BBA68" w14:textId="77777777" w:rsidR="002E3D40" w:rsidRDefault="00000000">
      <w:pPr>
        <w:spacing w:line="360" w:lineRule="auto"/>
        <w:ind w:firstLineChars="200" w:firstLine="494"/>
        <w:jc w:val="both"/>
        <w:rPr>
          <w:rFonts w:ascii="宋体" w:eastAsia="宋体" w:hAnsi="宋体"/>
          <w:color w:val="auto"/>
          <w:spacing w:val="7"/>
          <w:sz w:val="24"/>
          <w:szCs w:val="24"/>
        </w:rPr>
      </w:pPr>
      <w:r>
        <w:rPr>
          <w:rFonts w:ascii="宋体" w:eastAsia="宋体" w:hAnsi="宋体" w:hint="eastAsia"/>
          <w:color w:val="auto"/>
          <w:spacing w:val="7"/>
          <w:sz w:val="24"/>
          <w:szCs w:val="24"/>
        </w:rPr>
        <w:lastRenderedPageBreak/>
        <w:t>8</w:t>
      </w:r>
      <w:r>
        <w:rPr>
          <w:rFonts w:ascii="宋体" w:eastAsia="宋体" w:hAnsi="宋体"/>
          <w:color w:val="auto"/>
          <w:spacing w:val="7"/>
          <w:sz w:val="24"/>
          <w:szCs w:val="24"/>
        </w:rPr>
        <w:t>.</w:t>
      </w:r>
      <w:r>
        <w:rPr>
          <w:rFonts w:ascii="宋体" w:eastAsia="宋体" w:hAnsi="宋体" w:hint="eastAsia"/>
          <w:color w:val="auto"/>
          <w:spacing w:val="7"/>
          <w:sz w:val="24"/>
          <w:szCs w:val="24"/>
        </w:rPr>
        <w:t>分项报价表</w:t>
      </w:r>
    </w:p>
    <w:p w14:paraId="5F4B121A" w14:textId="77777777" w:rsidR="002E3D40" w:rsidRDefault="00000000">
      <w:pPr>
        <w:spacing w:before="172" w:line="387" w:lineRule="exact"/>
        <w:ind w:left="126"/>
        <w:rPr>
          <w:rFonts w:ascii="宋体" w:eastAsia="宋体" w:hAnsi="宋体" w:cs="宋体"/>
          <w:color w:val="auto"/>
          <w:sz w:val="24"/>
          <w:szCs w:val="24"/>
        </w:rPr>
      </w:pPr>
      <w:r>
        <w:rPr>
          <w:rFonts w:ascii="宋体" w:eastAsia="宋体" w:hAnsi="宋体" w:cs="宋体" w:hint="eastAsia"/>
          <w:color w:val="auto"/>
          <w:spacing w:val="4"/>
          <w:position w:val="4"/>
          <w:sz w:val="24"/>
          <w:szCs w:val="24"/>
        </w:rPr>
        <w:t>磋商</w:t>
      </w:r>
      <w:r>
        <w:rPr>
          <w:rFonts w:ascii="宋体" w:eastAsia="宋体" w:hAnsi="宋体" w:cs="宋体"/>
          <w:color w:val="auto"/>
          <w:spacing w:val="4"/>
          <w:position w:val="4"/>
          <w:sz w:val="24"/>
          <w:szCs w:val="24"/>
        </w:rPr>
        <w:t>编号</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包号：            项目名称：           报价单位：人民</w:t>
      </w:r>
      <w:r>
        <w:rPr>
          <w:rFonts w:ascii="宋体" w:eastAsia="宋体" w:hAnsi="宋体" w:cs="宋体"/>
          <w:color w:val="auto"/>
          <w:spacing w:val="2"/>
          <w:position w:val="4"/>
          <w:sz w:val="24"/>
          <w:szCs w:val="24"/>
        </w:rPr>
        <w:t>币</w:t>
      </w:r>
      <w:r>
        <w:rPr>
          <w:rFonts w:ascii="宋体" w:eastAsia="宋体" w:hAnsi="宋体" w:cs="宋体"/>
          <w:color w:val="auto"/>
          <w:position w:val="4"/>
          <w:sz w:val="24"/>
          <w:szCs w:val="24"/>
        </w:rPr>
        <w:t>元</w:t>
      </w:r>
    </w:p>
    <w:tbl>
      <w:tblPr>
        <w:tblStyle w:val="TableNormal"/>
        <w:tblW w:w="92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7"/>
        <w:gridCol w:w="2469"/>
        <w:gridCol w:w="1171"/>
        <w:gridCol w:w="1171"/>
        <w:gridCol w:w="1169"/>
        <w:gridCol w:w="1169"/>
        <w:gridCol w:w="1490"/>
      </w:tblGrid>
      <w:tr w:rsidR="002E3D40" w14:paraId="69FDBD25" w14:textId="77777777">
        <w:trPr>
          <w:trHeight w:val="691"/>
          <w:jc w:val="center"/>
        </w:trPr>
        <w:tc>
          <w:tcPr>
            <w:tcW w:w="617" w:type="dxa"/>
            <w:vAlign w:val="center"/>
          </w:tcPr>
          <w:p w14:paraId="5E0265FB"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18"/>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16"/>
                <w:sz w:val="24"/>
                <w:szCs w:val="24"/>
              </w:rPr>
              <w:t xml:space="preserve"> </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号</w:t>
            </w:r>
          </w:p>
        </w:tc>
        <w:tc>
          <w:tcPr>
            <w:tcW w:w="2469" w:type="dxa"/>
            <w:vAlign w:val="center"/>
          </w:tcPr>
          <w:p w14:paraId="1D0F35A9"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分</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项名称</w:t>
            </w:r>
          </w:p>
        </w:tc>
        <w:tc>
          <w:tcPr>
            <w:tcW w:w="1171" w:type="dxa"/>
            <w:vAlign w:val="center"/>
          </w:tcPr>
          <w:p w14:paraId="6B8A6850"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单价(元)</w:t>
            </w:r>
          </w:p>
        </w:tc>
        <w:tc>
          <w:tcPr>
            <w:tcW w:w="1171" w:type="dxa"/>
            <w:vAlign w:val="center"/>
          </w:tcPr>
          <w:p w14:paraId="37D0AFB0"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数量</w:t>
            </w:r>
          </w:p>
        </w:tc>
        <w:tc>
          <w:tcPr>
            <w:tcW w:w="1169" w:type="dxa"/>
            <w:vAlign w:val="center"/>
          </w:tcPr>
          <w:p w14:paraId="5BF0B8B2" w14:textId="77777777" w:rsidR="002E3D40" w:rsidRDefault="00000000">
            <w:pPr>
              <w:jc w:val="cente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20"/>
                <w:sz w:val="24"/>
                <w:szCs w:val="24"/>
                <w14:textOutline w14:w="1536" w14:cap="flat" w14:cmpd="sng" w14:algn="ctr">
                  <w14:solidFill>
                    <w14:srgbClr w14:val="000000"/>
                  </w14:solidFill>
                  <w14:prstDash w14:val="solid"/>
                  <w14:miter w14:lim="0"/>
                </w14:textOutline>
              </w:rPr>
              <w:t>单位</w:t>
            </w:r>
          </w:p>
        </w:tc>
        <w:tc>
          <w:tcPr>
            <w:tcW w:w="1169" w:type="dxa"/>
            <w:vAlign w:val="center"/>
          </w:tcPr>
          <w:p w14:paraId="3CEA62A0"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20"/>
                <w:sz w:val="24"/>
                <w:szCs w:val="24"/>
                <w14:textOutline w14:w="1536" w14:cap="flat" w14:cmpd="sng" w14:algn="ctr">
                  <w14:solidFill>
                    <w14:srgbClr w14:val="000000"/>
                  </w14:solidFill>
                  <w14:prstDash w14:val="solid"/>
                  <w14:miter w14:lim="0"/>
                </w14:textOutline>
              </w:rPr>
              <w:t>合</w:t>
            </w:r>
            <w:r>
              <w:rPr>
                <w:rFonts w:ascii="宋体" w:eastAsia="宋体" w:hAnsi="宋体" w:cs="宋体"/>
                <w:color w:val="auto"/>
                <w:spacing w:val="19"/>
                <w:sz w:val="24"/>
                <w:szCs w:val="24"/>
                <w14:textOutline w14:w="1536" w14:cap="flat" w14:cmpd="sng" w14:algn="ctr">
                  <w14:solidFill>
                    <w14:srgbClr w14:val="000000"/>
                  </w14:solidFill>
                  <w14:prstDash w14:val="solid"/>
                  <w14:miter w14:lim="0"/>
                </w14:textOutline>
              </w:rPr>
              <w:t>价(元)</w:t>
            </w:r>
          </w:p>
        </w:tc>
        <w:tc>
          <w:tcPr>
            <w:tcW w:w="1490" w:type="dxa"/>
            <w:vAlign w:val="center"/>
          </w:tcPr>
          <w:p w14:paraId="06D6656D" w14:textId="77777777" w:rsidR="002E3D40" w:rsidRDefault="00000000">
            <w:pPr>
              <w:jc w:val="center"/>
              <w:rPr>
                <w:rFonts w:ascii="宋体" w:eastAsia="宋体" w:hAnsi="宋体" w:cs="宋体"/>
                <w:color w:val="auto"/>
                <w:sz w:val="24"/>
                <w:szCs w:val="24"/>
              </w:rPr>
            </w:pPr>
            <w:r>
              <w:rPr>
                <w:rFonts w:ascii="宋体" w:eastAsia="宋体" w:hAnsi="宋体" w:cs="宋体"/>
                <w:color w:val="auto"/>
                <w:spacing w:val="3"/>
                <w:position w:val="3"/>
                <w:sz w:val="24"/>
                <w:szCs w:val="24"/>
                <w14:textOutline w14:w="1536" w14:cap="flat" w14:cmpd="sng" w14:algn="ctr">
                  <w14:solidFill>
                    <w14:srgbClr w14:val="000000"/>
                  </w14:solidFill>
                  <w14:prstDash w14:val="solid"/>
                  <w14:miter w14:lim="0"/>
                </w14:textOutline>
              </w:rPr>
              <w:t>备</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注</w:t>
            </w:r>
            <w:r>
              <w:rPr>
                <w:rFonts w:ascii="宋体" w:eastAsia="宋体" w:hAnsi="宋体"/>
                <w:b/>
                <w:bCs/>
                <w:color w:val="auto"/>
                <w:spacing w:val="2"/>
                <w:position w:val="3"/>
                <w:sz w:val="24"/>
                <w:szCs w:val="24"/>
              </w:rPr>
              <w:t>/</w:t>
            </w:r>
            <w:r>
              <w:rPr>
                <w:rFonts w:ascii="宋体" w:eastAsia="宋体" w:hAnsi="宋体" w:cs="宋体"/>
                <w:color w:val="auto"/>
                <w:spacing w:val="2"/>
                <w:position w:val="3"/>
                <w:sz w:val="24"/>
                <w:szCs w:val="24"/>
                <w14:textOutline w14:w="1536" w14:cap="flat" w14:cmpd="sng" w14:algn="ctr">
                  <w14:solidFill>
                    <w14:srgbClr w14:val="000000"/>
                  </w14:solidFill>
                  <w14:prstDash w14:val="solid"/>
                  <w14:miter w14:lim="0"/>
                </w14:textOutline>
              </w:rPr>
              <w:t>说明</w:t>
            </w:r>
          </w:p>
        </w:tc>
      </w:tr>
      <w:tr w:rsidR="002E3D40" w14:paraId="1018A016" w14:textId="77777777">
        <w:trPr>
          <w:trHeight w:val="561"/>
          <w:jc w:val="center"/>
        </w:trPr>
        <w:tc>
          <w:tcPr>
            <w:tcW w:w="617" w:type="dxa"/>
            <w:vAlign w:val="center"/>
          </w:tcPr>
          <w:p w14:paraId="464E1746"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1</w:t>
            </w:r>
          </w:p>
        </w:tc>
        <w:tc>
          <w:tcPr>
            <w:tcW w:w="2469" w:type="dxa"/>
            <w:vAlign w:val="center"/>
          </w:tcPr>
          <w:p w14:paraId="3CDFA24F" w14:textId="77777777" w:rsidR="002E3D40" w:rsidRDefault="002E3D40">
            <w:pPr>
              <w:jc w:val="center"/>
              <w:rPr>
                <w:rFonts w:ascii="宋体" w:eastAsia="宋体" w:hAnsi="宋体"/>
                <w:color w:val="auto"/>
                <w:sz w:val="24"/>
                <w:szCs w:val="24"/>
              </w:rPr>
            </w:pPr>
          </w:p>
        </w:tc>
        <w:tc>
          <w:tcPr>
            <w:tcW w:w="1171" w:type="dxa"/>
            <w:vAlign w:val="center"/>
          </w:tcPr>
          <w:p w14:paraId="6A628E48" w14:textId="77777777" w:rsidR="002E3D40" w:rsidRDefault="002E3D40">
            <w:pPr>
              <w:jc w:val="center"/>
              <w:rPr>
                <w:rFonts w:ascii="宋体" w:eastAsia="宋体" w:hAnsi="宋体"/>
                <w:color w:val="auto"/>
                <w:sz w:val="24"/>
                <w:szCs w:val="24"/>
              </w:rPr>
            </w:pPr>
          </w:p>
        </w:tc>
        <w:tc>
          <w:tcPr>
            <w:tcW w:w="1171" w:type="dxa"/>
            <w:vAlign w:val="center"/>
          </w:tcPr>
          <w:p w14:paraId="61F95B56" w14:textId="77777777" w:rsidR="002E3D40" w:rsidRDefault="002E3D40">
            <w:pPr>
              <w:jc w:val="center"/>
              <w:rPr>
                <w:rFonts w:ascii="宋体" w:eastAsia="宋体" w:hAnsi="宋体"/>
                <w:color w:val="auto"/>
                <w:sz w:val="24"/>
                <w:szCs w:val="24"/>
              </w:rPr>
            </w:pPr>
          </w:p>
        </w:tc>
        <w:tc>
          <w:tcPr>
            <w:tcW w:w="1169" w:type="dxa"/>
            <w:vAlign w:val="center"/>
          </w:tcPr>
          <w:p w14:paraId="3631E3C2" w14:textId="77777777" w:rsidR="002E3D40" w:rsidRDefault="002E3D40">
            <w:pPr>
              <w:jc w:val="center"/>
              <w:rPr>
                <w:rFonts w:ascii="宋体" w:eastAsia="宋体" w:hAnsi="宋体"/>
                <w:color w:val="auto"/>
                <w:sz w:val="24"/>
                <w:szCs w:val="24"/>
              </w:rPr>
            </w:pPr>
          </w:p>
        </w:tc>
        <w:tc>
          <w:tcPr>
            <w:tcW w:w="1169" w:type="dxa"/>
            <w:vAlign w:val="center"/>
          </w:tcPr>
          <w:p w14:paraId="32FB6A6F" w14:textId="77777777" w:rsidR="002E3D40" w:rsidRDefault="002E3D40">
            <w:pPr>
              <w:jc w:val="center"/>
              <w:rPr>
                <w:rFonts w:ascii="宋体" w:eastAsia="宋体" w:hAnsi="宋体"/>
                <w:color w:val="auto"/>
                <w:sz w:val="24"/>
                <w:szCs w:val="24"/>
              </w:rPr>
            </w:pPr>
          </w:p>
        </w:tc>
        <w:tc>
          <w:tcPr>
            <w:tcW w:w="1490" w:type="dxa"/>
          </w:tcPr>
          <w:p w14:paraId="722EFFCF" w14:textId="77777777" w:rsidR="002E3D40" w:rsidRDefault="002E3D40">
            <w:pPr>
              <w:rPr>
                <w:rFonts w:ascii="宋体" w:eastAsia="宋体" w:hAnsi="宋体"/>
                <w:color w:val="auto"/>
                <w:sz w:val="24"/>
                <w:szCs w:val="24"/>
              </w:rPr>
            </w:pPr>
          </w:p>
        </w:tc>
      </w:tr>
      <w:tr w:rsidR="002E3D40" w14:paraId="502AF1B8" w14:textId="77777777">
        <w:trPr>
          <w:trHeight w:val="458"/>
          <w:jc w:val="center"/>
        </w:trPr>
        <w:tc>
          <w:tcPr>
            <w:tcW w:w="617" w:type="dxa"/>
            <w:vAlign w:val="center"/>
          </w:tcPr>
          <w:p w14:paraId="1BC23773" w14:textId="77777777" w:rsidR="002E3D40" w:rsidRDefault="00000000">
            <w:pPr>
              <w:jc w:val="center"/>
              <w:rPr>
                <w:rFonts w:ascii="宋体" w:eastAsia="宋体" w:hAnsi="宋体"/>
                <w:color w:val="auto"/>
                <w:sz w:val="24"/>
                <w:szCs w:val="24"/>
              </w:rPr>
            </w:pPr>
            <w:r>
              <w:rPr>
                <w:rFonts w:ascii="宋体" w:eastAsia="宋体" w:hAnsi="宋体" w:hint="eastAsia"/>
                <w:color w:val="auto"/>
                <w:sz w:val="24"/>
                <w:szCs w:val="24"/>
              </w:rPr>
              <w:t>1.1</w:t>
            </w:r>
          </w:p>
        </w:tc>
        <w:tc>
          <w:tcPr>
            <w:tcW w:w="2469" w:type="dxa"/>
            <w:vAlign w:val="center"/>
          </w:tcPr>
          <w:p w14:paraId="04D5E6E3" w14:textId="77777777" w:rsidR="002E3D40" w:rsidRDefault="002E3D40">
            <w:pPr>
              <w:jc w:val="center"/>
              <w:rPr>
                <w:rFonts w:ascii="宋体" w:eastAsia="宋体" w:hAnsi="宋体"/>
                <w:color w:val="auto"/>
                <w:sz w:val="24"/>
                <w:szCs w:val="24"/>
              </w:rPr>
            </w:pPr>
          </w:p>
        </w:tc>
        <w:tc>
          <w:tcPr>
            <w:tcW w:w="1171" w:type="dxa"/>
          </w:tcPr>
          <w:p w14:paraId="1D07371B" w14:textId="77777777" w:rsidR="002E3D40" w:rsidRDefault="002E3D40">
            <w:pPr>
              <w:rPr>
                <w:rFonts w:ascii="宋体" w:eastAsia="宋体" w:hAnsi="宋体"/>
                <w:color w:val="auto"/>
                <w:sz w:val="24"/>
                <w:szCs w:val="24"/>
              </w:rPr>
            </w:pPr>
          </w:p>
        </w:tc>
        <w:tc>
          <w:tcPr>
            <w:tcW w:w="1171" w:type="dxa"/>
            <w:vAlign w:val="center"/>
          </w:tcPr>
          <w:p w14:paraId="38D9D9D4" w14:textId="77777777" w:rsidR="002E3D40" w:rsidRDefault="002E3D40">
            <w:pPr>
              <w:jc w:val="center"/>
              <w:rPr>
                <w:rFonts w:ascii="宋体" w:eastAsia="宋体" w:hAnsi="宋体"/>
                <w:color w:val="auto"/>
                <w:sz w:val="24"/>
                <w:szCs w:val="24"/>
              </w:rPr>
            </w:pPr>
          </w:p>
        </w:tc>
        <w:tc>
          <w:tcPr>
            <w:tcW w:w="1169" w:type="dxa"/>
            <w:vAlign w:val="center"/>
          </w:tcPr>
          <w:p w14:paraId="18867DBF" w14:textId="77777777" w:rsidR="002E3D40" w:rsidRDefault="002E3D40">
            <w:pPr>
              <w:jc w:val="center"/>
              <w:rPr>
                <w:rFonts w:ascii="宋体" w:eastAsia="宋体" w:hAnsi="宋体"/>
                <w:color w:val="auto"/>
                <w:sz w:val="24"/>
                <w:szCs w:val="24"/>
              </w:rPr>
            </w:pPr>
          </w:p>
        </w:tc>
        <w:tc>
          <w:tcPr>
            <w:tcW w:w="1169" w:type="dxa"/>
          </w:tcPr>
          <w:p w14:paraId="7A92D928" w14:textId="77777777" w:rsidR="002E3D40" w:rsidRDefault="002E3D40">
            <w:pPr>
              <w:rPr>
                <w:rFonts w:ascii="宋体" w:eastAsia="宋体" w:hAnsi="宋体"/>
                <w:color w:val="auto"/>
                <w:sz w:val="24"/>
                <w:szCs w:val="24"/>
              </w:rPr>
            </w:pPr>
          </w:p>
        </w:tc>
        <w:tc>
          <w:tcPr>
            <w:tcW w:w="1490" w:type="dxa"/>
          </w:tcPr>
          <w:p w14:paraId="6EA1CC63" w14:textId="77777777" w:rsidR="002E3D40" w:rsidRDefault="002E3D40">
            <w:pPr>
              <w:rPr>
                <w:rFonts w:ascii="宋体" w:eastAsia="宋体" w:hAnsi="宋体"/>
                <w:color w:val="auto"/>
                <w:sz w:val="24"/>
                <w:szCs w:val="24"/>
              </w:rPr>
            </w:pPr>
          </w:p>
        </w:tc>
      </w:tr>
      <w:tr w:rsidR="002E3D40" w14:paraId="3E298AEB" w14:textId="77777777">
        <w:trPr>
          <w:trHeight w:val="450"/>
          <w:jc w:val="center"/>
        </w:trPr>
        <w:tc>
          <w:tcPr>
            <w:tcW w:w="617" w:type="dxa"/>
            <w:vAlign w:val="center"/>
          </w:tcPr>
          <w:p w14:paraId="1A87EE25" w14:textId="77777777" w:rsidR="002E3D40" w:rsidRDefault="00000000">
            <w:pPr>
              <w:jc w:val="center"/>
              <w:rPr>
                <w:rFonts w:ascii="宋体" w:eastAsia="宋体" w:hAnsi="宋体"/>
                <w:color w:val="auto"/>
                <w:sz w:val="24"/>
                <w:szCs w:val="24"/>
              </w:rPr>
            </w:pPr>
            <w:r>
              <w:rPr>
                <w:rFonts w:ascii="宋体" w:eastAsia="宋体" w:hAnsi="宋体" w:hint="eastAsia"/>
                <w:color w:val="auto"/>
                <w:sz w:val="24"/>
                <w:szCs w:val="24"/>
              </w:rPr>
              <w:t>1.2</w:t>
            </w:r>
          </w:p>
        </w:tc>
        <w:tc>
          <w:tcPr>
            <w:tcW w:w="2469" w:type="dxa"/>
            <w:vAlign w:val="center"/>
          </w:tcPr>
          <w:p w14:paraId="6BC7D429" w14:textId="77777777" w:rsidR="002E3D40" w:rsidRDefault="002E3D40">
            <w:pPr>
              <w:jc w:val="center"/>
              <w:rPr>
                <w:rFonts w:ascii="宋体" w:eastAsia="宋体" w:hAnsi="宋体"/>
                <w:color w:val="auto"/>
                <w:sz w:val="24"/>
                <w:szCs w:val="24"/>
              </w:rPr>
            </w:pPr>
          </w:p>
        </w:tc>
        <w:tc>
          <w:tcPr>
            <w:tcW w:w="1171" w:type="dxa"/>
          </w:tcPr>
          <w:p w14:paraId="6C23171D" w14:textId="77777777" w:rsidR="002E3D40" w:rsidRDefault="002E3D40">
            <w:pPr>
              <w:rPr>
                <w:rFonts w:ascii="宋体" w:eastAsia="宋体" w:hAnsi="宋体"/>
                <w:color w:val="auto"/>
                <w:sz w:val="24"/>
                <w:szCs w:val="24"/>
              </w:rPr>
            </w:pPr>
          </w:p>
        </w:tc>
        <w:tc>
          <w:tcPr>
            <w:tcW w:w="1171" w:type="dxa"/>
            <w:vAlign w:val="center"/>
          </w:tcPr>
          <w:p w14:paraId="193A94DF" w14:textId="77777777" w:rsidR="002E3D40" w:rsidRDefault="002E3D40">
            <w:pPr>
              <w:jc w:val="center"/>
              <w:rPr>
                <w:rFonts w:ascii="宋体" w:eastAsia="宋体" w:hAnsi="宋体"/>
                <w:color w:val="auto"/>
                <w:sz w:val="24"/>
                <w:szCs w:val="24"/>
              </w:rPr>
            </w:pPr>
          </w:p>
        </w:tc>
        <w:tc>
          <w:tcPr>
            <w:tcW w:w="1169" w:type="dxa"/>
            <w:vAlign w:val="center"/>
          </w:tcPr>
          <w:p w14:paraId="776DE0B0" w14:textId="77777777" w:rsidR="002E3D40" w:rsidRDefault="002E3D40">
            <w:pPr>
              <w:jc w:val="center"/>
              <w:rPr>
                <w:rFonts w:ascii="宋体" w:eastAsia="宋体" w:hAnsi="宋体"/>
                <w:color w:val="auto"/>
                <w:sz w:val="24"/>
                <w:szCs w:val="24"/>
              </w:rPr>
            </w:pPr>
          </w:p>
        </w:tc>
        <w:tc>
          <w:tcPr>
            <w:tcW w:w="1169" w:type="dxa"/>
          </w:tcPr>
          <w:p w14:paraId="4D51AA2F" w14:textId="77777777" w:rsidR="002E3D40" w:rsidRDefault="002E3D40">
            <w:pPr>
              <w:rPr>
                <w:rFonts w:ascii="宋体" w:eastAsia="宋体" w:hAnsi="宋体"/>
                <w:color w:val="auto"/>
                <w:sz w:val="24"/>
                <w:szCs w:val="24"/>
              </w:rPr>
            </w:pPr>
          </w:p>
        </w:tc>
        <w:tc>
          <w:tcPr>
            <w:tcW w:w="1490" w:type="dxa"/>
          </w:tcPr>
          <w:p w14:paraId="50FABCCB" w14:textId="77777777" w:rsidR="002E3D40" w:rsidRDefault="002E3D40">
            <w:pPr>
              <w:rPr>
                <w:rFonts w:ascii="宋体" w:eastAsia="宋体" w:hAnsi="宋体"/>
                <w:color w:val="auto"/>
                <w:sz w:val="24"/>
                <w:szCs w:val="24"/>
              </w:rPr>
            </w:pPr>
          </w:p>
        </w:tc>
      </w:tr>
      <w:tr w:rsidR="002E3D40" w14:paraId="67DFFFC0" w14:textId="77777777">
        <w:trPr>
          <w:trHeight w:val="450"/>
          <w:jc w:val="center"/>
        </w:trPr>
        <w:tc>
          <w:tcPr>
            <w:tcW w:w="617" w:type="dxa"/>
            <w:vAlign w:val="center"/>
          </w:tcPr>
          <w:p w14:paraId="5AC324AC" w14:textId="77777777" w:rsidR="002E3D40" w:rsidRDefault="00000000">
            <w:pPr>
              <w:jc w:val="center"/>
              <w:rPr>
                <w:rFonts w:ascii="宋体" w:eastAsia="宋体" w:hAnsi="宋体"/>
                <w:color w:val="auto"/>
                <w:sz w:val="24"/>
                <w:szCs w:val="24"/>
              </w:rPr>
            </w:pPr>
            <w:r>
              <w:rPr>
                <w:rFonts w:ascii="宋体" w:eastAsia="宋体" w:hAnsi="宋体" w:hint="eastAsia"/>
                <w:color w:val="auto"/>
                <w:sz w:val="24"/>
                <w:szCs w:val="24"/>
              </w:rPr>
              <w:t>1.3</w:t>
            </w:r>
          </w:p>
        </w:tc>
        <w:tc>
          <w:tcPr>
            <w:tcW w:w="2469" w:type="dxa"/>
            <w:vAlign w:val="center"/>
          </w:tcPr>
          <w:p w14:paraId="0B62C962" w14:textId="77777777" w:rsidR="002E3D40" w:rsidRDefault="002E3D40">
            <w:pPr>
              <w:jc w:val="center"/>
              <w:rPr>
                <w:rFonts w:ascii="宋体" w:eastAsia="宋体" w:hAnsi="宋体"/>
                <w:color w:val="auto"/>
                <w:sz w:val="24"/>
                <w:szCs w:val="24"/>
              </w:rPr>
            </w:pPr>
          </w:p>
        </w:tc>
        <w:tc>
          <w:tcPr>
            <w:tcW w:w="1171" w:type="dxa"/>
          </w:tcPr>
          <w:p w14:paraId="67D4617B" w14:textId="77777777" w:rsidR="002E3D40" w:rsidRDefault="002E3D40">
            <w:pPr>
              <w:rPr>
                <w:rFonts w:ascii="宋体" w:eastAsia="宋体" w:hAnsi="宋体"/>
                <w:color w:val="auto"/>
                <w:sz w:val="24"/>
                <w:szCs w:val="24"/>
              </w:rPr>
            </w:pPr>
          </w:p>
        </w:tc>
        <w:tc>
          <w:tcPr>
            <w:tcW w:w="1171" w:type="dxa"/>
            <w:vAlign w:val="center"/>
          </w:tcPr>
          <w:p w14:paraId="59ACA451" w14:textId="77777777" w:rsidR="002E3D40" w:rsidRDefault="002E3D40">
            <w:pPr>
              <w:jc w:val="center"/>
              <w:rPr>
                <w:rFonts w:ascii="宋体" w:eastAsia="宋体" w:hAnsi="宋体"/>
                <w:color w:val="auto"/>
                <w:sz w:val="24"/>
                <w:szCs w:val="24"/>
              </w:rPr>
            </w:pPr>
          </w:p>
        </w:tc>
        <w:tc>
          <w:tcPr>
            <w:tcW w:w="1169" w:type="dxa"/>
            <w:vAlign w:val="center"/>
          </w:tcPr>
          <w:p w14:paraId="4F28A233" w14:textId="77777777" w:rsidR="002E3D40" w:rsidRDefault="002E3D40">
            <w:pPr>
              <w:jc w:val="center"/>
              <w:rPr>
                <w:rFonts w:ascii="宋体" w:eastAsia="宋体" w:hAnsi="宋体"/>
                <w:color w:val="auto"/>
                <w:sz w:val="24"/>
                <w:szCs w:val="24"/>
              </w:rPr>
            </w:pPr>
          </w:p>
        </w:tc>
        <w:tc>
          <w:tcPr>
            <w:tcW w:w="1169" w:type="dxa"/>
          </w:tcPr>
          <w:p w14:paraId="64E35225" w14:textId="77777777" w:rsidR="002E3D40" w:rsidRDefault="002E3D40">
            <w:pPr>
              <w:rPr>
                <w:rFonts w:ascii="宋体" w:eastAsia="宋体" w:hAnsi="宋体"/>
                <w:color w:val="auto"/>
                <w:sz w:val="24"/>
                <w:szCs w:val="24"/>
              </w:rPr>
            </w:pPr>
          </w:p>
        </w:tc>
        <w:tc>
          <w:tcPr>
            <w:tcW w:w="1490" w:type="dxa"/>
          </w:tcPr>
          <w:p w14:paraId="7FD34A8D" w14:textId="77777777" w:rsidR="002E3D40" w:rsidRDefault="002E3D40">
            <w:pPr>
              <w:rPr>
                <w:rFonts w:ascii="宋体" w:eastAsia="宋体" w:hAnsi="宋体"/>
                <w:color w:val="auto"/>
                <w:sz w:val="24"/>
                <w:szCs w:val="24"/>
              </w:rPr>
            </w:pPr>
          </w:p>
        </w:tc>
      </w:tr>
      <w:tr w:rsidR="002E3D40" w14:paraId="150D41CE" w14:textId="77777777">
        <w:trPr>
          <w:trHeight w:val="450"/>
          <w:jc w:val="center"/>
        </w:trPr>
        <w:tc>
          <w:tcPr>
            <w:tcW w:w="617" w:type="dxa"/>
            <w:vAlign w:val="center"/>
          </w:tcPr>
          <w:p w14:paraId="176364C2" w14:textId="77777777" w:rsidR="002E3D40" w:rsidRDefault="00000000">
            <w:pPr>
              <w:jc w:val="center"/>
              <w:rPr>
                <w:rFonts w:ascii="宋体" w:eastAsia="宋体" w:hAnsi="宋体"/>
                <w:color w:val="auto"/>
                <w:sz w:val="24"/>
                <w:szCs w:val="24"/>
              </w:rPr>
            </w:pPr>
            <w:r>
              <w:rPr>
                <w:rFonts w:ascii="宋体" w:eastAsia="宋体" w:hAnsi="宋体" w:hint="eastAsia"/>
                <w:color w:val="auto"/>
                <w:sz w:val="24"/>
                <w:szCs w:val="24"/>
              </w:rPr>
              <w:t>1.4</w:t>
            </w:r>
          </w:p>
        </w:tc>
        <w:tc>
          <w:tcPr>
            <w:tcW w:w="2469" w:type="dxa"/>
            <w:vAlign w:val="center"/>
          </w:tcPr>
          <w:p w14:paraId="5B1D318E" w14:textId="77777777" w:rsidR="002E3D40" w:rsidRDefault="002E3D40">
            <w:pPr>
              <w:jc w:val="center"/>
              <w:rPr>
                <w:rFonts w:ascii="宋体" w:eastAsia="宋体" w:hAnsi="宋体"/>
                <w:color w:val="auto"/>
                <w:sz w:val="24"/>
                <w:szCs w:val="24"/>
              </w:rPr>
            </w:pPr>
          </w:p>
        </w:tc>
        <w:tc>
          <w:tcPr>
            <w:tcW w:w="1171" w:type="dxa"/>
          </w:tcPr>
          <w:p w14:paraId="0A02EE94" w14:textId="77777777" w:rsidR="002E3D40" w:rsidRDefault="002E3D40">
            <w:pPr>
              <w:rPr>
                <w:rFonts w:ascii="宋体" w:eastAsia="宋体" w:hAnsi="宋体"/>
                <w:color w:val="auto"/>
                <w:sz w:val="24"/>
                <w:szCs w:val="24"/>
              </w:rPr>
            </w:pPr>
          </w:p>
        </w:tc>
        <w:tc>
          <w:tcPr>
            <w:tcW w:w="1171" w:type="dxa"/>
            <w:vAlign w:val="center"/>
          </w:tcPr>
          <w:p w14:paraId="2D875D03" w14:textId="77777777" w:rsidR="002E3D40" w:rsidRDefault="002E3D40">
            <w:pPr>
              <w:jc w:val="center"/>
              <w:rPr>
                <w:rFonts w:ascii="宋体" w:eastAsia="宋体" w:hAnsi="宋体"/>
                <w:color w:val="auto"/>
                <w:sz w:val="24"/>
                <w:szCs w:val="24"/>
              </w:rPr>
            </w:pPr>
          </w:p>
        </w:tc>
        <w:tc>
          <w:tcPr>
            <w:tcW w:w="1169" w:type="dxa"/>
            <w:vAlign w:val="center"/>
          </w:tcPr>
          <w:p w14:paraId="3D080D3D" w14:textId="77777777" w:rsidR="002E3D40" w:rsidRDefault="002E3D40">
            <w:pPr>
              <w:jc w:val="center"/>
              <w:rPr>
                <w:rFonts w:ascii="宋体" w:eastAsia="宋体" w:hAnsi="宋体"/>
                <w:color w:val="auto"/>
                <w:sz w:val="24"/>
                <w:szCs w:val="24"/>
              </w:rPr>
            </w:pPr>
          </w:p>
        </w:tc>
        <w:tc>
          <w:tcPr>
            <w:tcW w:w="1169" w:type="dxa"/>
          </w:tcPr>
          <w:p w14:paraId="78F0AC22" w14:textId="77777777" w:rsidR="002E3D40" w:rsidRDefault="002E3D40">
            <w:pPr>
              <w:rPr>
                <w:rFonts w:ascii="宋体" w:eastAsia="宋体" w:hAnsi="宋体"/>
                <w:color w:val="auto"/>
                <w:sz w:val="24"/>
                <w:szCs w:val="24"/>
              </w:rPr>
            </w:pPr>
          </w:p>
        </w:tc>
        <w:tc>
          <w:tcPr>
            <w:tcW w:w="1490" w:type="dxa"/>
          </w:tcPr>
          <w:p w14:paraId="44087F6D" w14:textId="77777777" w:rsidR="002E3D40" w:rsidRDefault="002E3D40">
            <w:pPr>
              <w:rPr>
                <w:rFonts w:ascii="宋体" w:eastAsia="宋体" w:hAnsi="宋体"/>
                <w:color w:val="auto"/>
                <w:sz w:val="24"/>
                <w:szCs w:val="24"/>
              </w:rPr>
            </w:pPr>
          </w:p>
        </w:tc>
      </w:tr>
      <w:tr w:rsidR="002E3D40" w14:paraId="72ED8FD6" w14:textId="77777777">
        <w:trPr>
          <w:trHeight w:val="450"/>
          <w:jc w:val="center"/>
        </w:trPr>
        <w:tc>
          <w:tcPr>
            <w:tcW w:w="617" w:type="dxa"/>
            <w:vAlign w:val="center"/>
          </w:tcPr>
          <w:p w14:paraId="38A24112"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2</w:t>
            </w:r>
          </w:p>
        </w:tc>
        <w:tc>
          <w:tcPr>
            <w:tcW w:w="2469" w:type="dxa"/>
            <w:vAlign w:val="center"/>
          </w:tcPr>
          <w:p w14:paraId="43A72316" w14:textId="77777777" w:rsidR="002E3D40" w:rsidRDefault="002E3D40">
            <w:pPr>
              <w:jc w:val="center"/>
              <w:rPr>
                <w:rFonts w:ascii="宋体" w:eastAsia="宋体" w:hAnsi="宋体"/>
                <w:color w:val="auto"/>
                <w:sz w:val="24"/>
                <w:szCs w:val="24"/>
              </w:rPr>
            </w:pPr>
          </w:p>
        </w:tc>
        <w:tc>
          <w:tcPr>
            <w:tcW w:w="1171" w:type="dxa"/>
          </w:tcPr>
          <w:p w14:paraId="7DF9CAC5" w14:textId="77777777" w:rsidR="002E3D40" w:rsidRDefault="002E3D40">
            <w:pPr>
              <w:rPr>
                <w:rFonts w:ascii="宋体" w:eastAsia="宋体" w:hAnsi="宋体"/>
                <w:color w:val="auto"/>
                <w:sz w:val="24"/>
                <w:szCs w:val="24"/>
              </w:rPr>
            </w:pPr>
          </w:p>
        </w:tc>
        <w:tc>
          <w:tcPr>
            <w:tcW w:w="1171" w:type="dxa"/>
            <w:vAlign w:val="center"/>
          </w:tcPr>
          <w:p w14:paraId="72E4E837" w14:textId="77777777" w:rsidR="002E3D40" w:rsidRDefault="002E3D40">
            <w:pPr>
              <w:jc w:val="center"/>
              <w:rPr>
                <w:rFonts w:ascii="宋体" w:eastAsia="宋体" w:hAnsi="宋体"/>
                <w:color w:val="auto"/>
                <w:sz w:val="24"/>
                <w:szCs w:val="24"/>
              </w:rPr>
            </w:pPr>
          </w:p>
        </w:tc>
        <w:tc>
          <w:tcPr>
            <w:tcW w:w="1169" w:type="dxa"/>
            <w:vAlign w:val="center"/>
          </w:tcPr>
          <w:p w14:paraId="52AD8189" w14:textId="77777777" w:rsidR="002E3D40" w:rsidRDefault="002E3D40">
            <w:pPr>
              <w:jc w:val="center"/>
              <w:rPr>
                <w:rFonts w:ascii="宋体" w:eastAsia="宋体" w:hAnsi="宋体"/>
                <w:color w:val="auto"/>
                <w:sz w:val="24"/>
                <w:szCs w:val="24"/>
              </w:rPr>
            </w:pPr>
          </w:p>
        </w:tc>
        <w:tc>
          <w:tcPr>
            <w:tcW w:w="1169" w:type="dxa"/>
          </w:tcPr>
          <w:p w14:paraId="654F52D6" w14:textId="77777777" w:rsidR="002E3D40" w:rsidRDefault="002E3D40">
            <w:pPr>
              <w:rPr>
                <w:rFonts w:ascii="宋体" w:eastAsia="宋体" w:hAnsi="宋体"/>
                <w:color w:val="auto"/>
                <w:sz w:val="24"/>
                <w:szCs w:val="24"/>
              </w:rPr>
            </w:pPr>
          </w:p>
        </w:tc>
        <w:tc>
          <w:tcPr>
            <w:tcW w:w="1490" w:type="dxa"/>
          </w:tcPr>
          <w:p w14:paraId="2F29D56D" w14:textId="77777777" w:rsidR="002E3D40" w:rsidRDefault="002E3D40">
            <w:pPr>
              <w:rPr>
                <w:rFonts w:ascii="宋体" w:eastAsia="宋体" w:hAnsi="宋体"/>
                <w:color w:val="auto"/>
                <w:sz w:val="24"/>
                <w:szCs w:val="24"/>
              </w:rPr>
            </w:pPr>
          </w:p>
        </w:tc>
      </w:tr>
      <w:tr w:rsidR="002E3D40" w14:paraId="0B51EF50" w14:textId="77777777">
        <w:trPr>
          <w:trHeight w:val="450"/>
          <w:jc w:val="center"/>
        </w:trPr>
        <w:tc>
          <w:tcPr>
            <w:tcW w:w="617" w:type="dxa"/>
            <w:vAlign w:val="center"/>
          </w:tcPr>
          <w:p w14:paraId="1EB3EB65"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3</w:t>
            </w:r>
          </w:p>
        </w:tc>
        <w:tc>
          <w:tcPr>
            <w:tcW w:w="2469" w:type="dxa"/>
            <w:vAlign w:val="center"/>
          </w:tcPr>
          <w:p w14:paraId="775A55D5" w14:textId="77777777" w:rsidR="002E3D40" w:rsidRDefault="002E3D40">
            <w:pPr>
              <w:jc w:val="center"/>
              <w:rPr>
                <w:rFonts w:ascii="宋体" w:eastAsia="宋体" w:hAnsi="宋体"/>
                <w:color w:val="auto"/>
                <w:sz w:val="24"/>
                <w:szCs w:val="24"/>
              </w:rPr>
            </w:pPr>
          </w:p>
        </w:tc>
        <w:tc>
          <w:tcPr>
            <w:tcW w:w="1171" w:type="dxa"/>
          </w:tcPr>
          <w:p w14:paraId="5F9BCBE8" w14:textId="77777777" w:rsidR="002E3D40" w:rsidRDefault="002E3D40">
            <w:pPr>
              <w:rPr>
                <w:rFonts w:ascii="宋体" w:eastAsia="宋体" w:hAnsi="宋体"/>
                <w:color w:val="auto"/>
                <w:sz w:val="24"/>
                <w:szCs w:val="24"/>
              </w:rPr>
            </w:pPr>
          </w:p>
        </w:tc>
        <w:tc>
          <w:tcPr>
            <w:tcW w:w="1171" w:type="dxa"/>
            <w:vAlign w:val="center"/>
          </w:tcPr>
          <w:p w14:paraId="76EA631D" w14:textId="77777777" w:rsidR="002E3D40" w:rsidRDefault="002E3D40">
            <w:pPr>
              <w:jc w:val="center"/>
              <w:rPr>
                <w:rFonts w:ascii="宋体" w:eastAsia="宋体" w:hAnsi="宋体"/>
                <w:color w:val="auto"/>
                <w:sz w:val="24"/>
                <w:szCs w:val="24"/>
              </w:rPr>
            </w:pPr>
          </w:p>
        </w:tc>
        <w:tc>
          <w:tcPr>
            <w:tcW w:w="1169" w:type="dxa"/>
            <w:vAlign w:val="center"/>
          </w:tcPr>
          <w:p w14:paraId="18E93597" w14:textId="77777777" w:rsidR="002E3D40" w:rsidRDefault="002E3D40">
            <w:pPr>
              <w:jc w:val="center"/>
              <w:rPr>
                <w:rFonts w:ascii="宋体" w:eastAsia="宋体" w:hAnsi="宋体"/>
                <w:color w:val="auto"/>
                <w:sz w:val="24"/>
                <w:szCs w:val="24"/>
              </w:rPr>
            </w:pPr>
          </w:p>
        </w:tc>
        <w:tc>
          <w:tcPr>
            <w:tcW w:w="1169" w:type="dxa"/>
          </w:tcPr>
          <w:p w14:paraId="45B9A49E" w14:textId="77777777" w:rsidR="002E3D40" w:rsidRDefault="002E3D40">
            <w:pPr>
              <w:rPr>
                <w:rFonts w:ascii="宋体" w:eastAsia="宋体" w:hAnsi="宋体"/>
                <w:color w:val="auto"/>
                <w:sz w:val="24"/>
                <w:szCs w:val="24"/>
              </w:rPr>
            </w:pPr>
          </w:p>
        </w:tc>
        <w:tc>
          <w:tcPr>
            <w:tcW w:w="1490" w:type="dxa"/>
          </w:tcPr>
          <w:p w14:paraId="7DED152A" w14:textId="77777777" w:rsidR="002E3D40" w:rsidRDefault="002E3D40">
            <w:pPr>
              <w:rPr>
                <w:rFonts w:ascii="宋体" w:eastAsia="宋体" w:hAnsi="宋体"/>
                <w:color w:val="auto"/>
                <w:sz w:val="24"/>
                <w:szCs w:val="24"/>
              </w:rPr>
            </w:pPr>
          </w:p>
        </w:tc>
      </w:tr>
      <w:tr w:rsidR="002E3D40" w14:paraId="13F3D3E1" w14:textId="77777777">
        <w:trPr>
          <w:trHeight w:val="450"/>
          <w:jc w:val="center"/>
        </w:trPr>
        <w:tc>
          <w:tcPr>
            <w:tcW w:w="617" w:type="dxa"/>
            <w:vAlign w:val="center"/>
          </w:tcPr>
          <w:p w14:paraId="615677B3"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4</w:t>
            </w:r>
          </w:p>
        </w:tc>
        <w:tc>
          <w:tcPr>
            <w:tcW w:w="2469" w:type="dxa"/>
            <w:vAlign w:val="center"/>
          </w:tcPr>
          <w:p w14:paraId="4D3AEB3D" w14:textId="77777777" w:rsidR="002E3D40" w:rsidRDefault="002E3D40">
            <w:pPr>
              <w:jc w:val="center"/>
              <w:rPr>
                <w:rFonts w:ascii="宋体" w:eastAsia="宋体" w:hAnsi="宋体"/>
                <w:color w:val="auto"/>
                <w:sz w:val="24"/>
                <w:szCs w:val="24"/>
              </w:rPr>
            </w:pPr>
          </w:p>
        </w:tc>
        <w:tc>
          <w:tcPr>
            <w:tcW w:w="1171" w:type="dxa"/>
          </w:tcPr>
          <w:p w14:paraId="685F5B80" w14:textId="77777777" w:rsidR="002E3D40" w:rsidRDefault="002E3D40">
            <w:pPr>
              <w:rPr>
                <w:rFonts w:ascii="宋体" w:eastAsia="宋体" w:hAnsi="宋体"/>
                <w:color w:val="auto"/>
                <w:sz w:val="24"/>
                <w:szCs w:val="24"/>
              </w:rPr>
            </w:pPr>
          </w:p>
        </w:tc>
        <w:tc>
          <w:tcPr>
            <w:tcW w:w="1171" w:type="dxa"/>
            <w:vAlign w:val="center"/>
          </w:tcPr>
          <w:p w14:paraId="2D461D43" w14:textId="77777777" w:rsidR="002E3D40" w:rsidRDefault="002E3D40">
            <w:pPr>
              <w:jc w:val="center"/>
              <w:rPr>
                <w:rFonts w:ascii="宋体" w:eastAsia="宋体" w:hAnsi="宋体"/>
                <w:color w:val="auto"/>
                <w:sz w:val="24"/>
                <w:szCs w:val="24"/>
              </w:rPr>
            </w:pPr>
          </w:p>
        </w:tc>
        <w:tc>
          <w:tcPr>
            <w:tcW w:w="1169" w:type="dxa"/>
            <w:vAlign w:val="center"/>
          </w:tcPr>
          <w:p w14:paraId="75DD4C0F" w14:textId="77777777" w:rsidR="002E3D40" w:rsidRDefault="002E3D40">
            <w:pPr>
              <w:jc w:val="center"/>
              <w:rPr>
                <w:rFonts w:ascii="宋体" w:eastAsia="宋体" w:hAnsi="宋体"/>
                <w:color w:val="auto"/>
                <w:sz w:val="24"/>
                <w:szCs w:val="24"/>
              </w:rPr>
            </w:pPr>
          </w:p>
        </w:tc>
        <w:tc>
          <w:tcPr>
            <w:tcW w:w="1169" w:type="dxa"/>
          </w:tcPr>
          <w:p w14:paraId="45BBC88B" w14:textId="77777777" w:rsidR="002E3D40" w:rsidRDefault="002E3D40">
            <w:pPr>
              <w:rPr>
                <w:rFonts w:ascii="宋体" w:eastAsia="宋体" w:hAnsi="宋体"/>
                <w:color w:val="auto"/>
                <w:sz w:val="24"/>
                <w:szCs w:val="24"/>
              </w:rPr>
            </w:pPr>
          </w:p>
        </w:tc>
        <w:tc>
          <w:tcPr>
            <w:tcW w:w="1490" w:type="dxa"/>
          </w:tcPr>
          <w:p w14:paraId="50096851" w14:textId="77777777" w:rsidR="002E3D40" w:rsidRDefault="002E3D40">
            <w:pPr>
              <w:rPr>
                <w:rFonts w:ascii="宋体" w:eastAsia="宋体" w:hAnsi="宋体"/>
                <w:color w:val="auto"/>
                <w:sz w:val="24"/>
                <w:szCs w:val="24"/>
              </w:rPr>
            </w:pPr>
          </w:p>
        </w:tc>
      </w:tr>
      <w:tr w:rsidR="002E3D40" w14:paraId="121F6657" w14:textId="77777777">
        <w:trPr>
          <w:trHeight w:val="450"/>
          <w:jc w:val="center"/>
        </w:trPr>
        <w:tc>
          <w:tcPr>
            <w:tcW w:w="617" w:type="dxa"/>
            <w:vAlign w:val="center"/>
          </w:tcPr>
          <w:p w14:paraId="0C141A29"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5</w:t>
            </w:r>
          </w:p>
        </w:tc>
        <w:tc>
          <w:tcPr>
            <w:tcW w:w="2469" w:type="dxa"/>
            <w:vAlign w:val="center"/>
          </w:tcPr>
          <w:p w14:paraId="7A3C4BF1" w14:textId="77777777" w:rsidR="002E3D40" w:rsidRDefault="002E3D40">
            <w:pPr>
              <w:jc w:val="center"/>
              <w:rPr>
                <w:rFonts w:ascii="宋体" w:eastAsia="宋体" w:hAnsi="宋体"/>
                <w:color w:val="auto"/>
                <w:sz w:val="24"/>
                <w:szCs w:val="24"/>
              </w:rPr>
            </w:pPr>
          </w:p>
        </w:tc>
        <w:tc>
          <w:tcPr>
            <w:tcW w:w="1171" w:type="dxa"/>
          </w:tcPr>
          <w:p w14:paraId="763A4D77" w14:textId="77777777" w:rsidR="002E3D40" w:rsidRDefault="002E3D40">
            <w:pPr>
              <w:rPr>
                <w:rFonts w:ascii="宋体" w:eastAsia="宋体" w:hAnsi="宋体"/>
                <w:color w:val="auto"/>
                <w:sz w:val="24"/>
                <w:szCs w:val="24"/>
              </w:rPr>
            </w:pPr>
          </w:p>
        </w:tc>
        <w:tc>
          <w:tcPr>
            <w:tcW w:w="1171" w:type="dxa"/>
            <w:vAlign w:val="center"/>
          </w:tcPr>
          <w:p w14:paraId="35BAC43E" w14:textId="77777777" w:rsidR="002E3D40" w:rsidRDefault="002E3D40">
            <w:pPr>
              <w:jc w:val="center"/>
              <w:rPr>
                <w:rFonts w:ascii="宋体" w:eastAsia="宋体" w:hAnsi="宋体"/>
                <w:color w:val="auto"/>
                <w:sz w:val="24"/>
                <w:szCs w:val="24"/>
              </w:rPr>
            </w:pPr>
          </w:p>
        </w:tc>
        <w:tc>
          <w:tcPr>
            <w:tcW w:w="1169" w:type="dxa"/>
            <w:vAlign w:val="center"/>
          </w:tcPr>
          <w:p w14:paraId="59075BA8" w14:textId="77777777" w:rsidR="002E3D40" w:rsidRDefault="002E3D40">
            <w:pPr>
              <w:jc w:val="center"/>
              <w:rPr>
                <w:rFonts w:ascii="宋体" w:eastAsia="宋体" w:hAnsi="宋体"/>
                <w:color w:val="auto"/>
                <w:sz w:val="24"/>
                <w:szCs w:val="24"/>
              </w:rPr>
            </w:pPr>
          </w:p>
        </w:tc>
        <w:tc>
          <w:tcPr>
            <w:tcW w:w="1169" w:type="dxa"/>
          </w:tcPr>
          <w:p w14:paraId="0A5433C5" w14:textId="77777777" w:rsidR="002E3D40" w:rsidRDefault="002E3D40">
            <w:pPr>
              <w:rPr>
                <w:rFonts w:ascii="宋体" w:eastAsia="宋体" w:hAnsi="宋体"/>
                <w:color w:val="auto"/>
                <w:sz w:val="24"/>
                <w:szCs w:val="24"/>
              </w:rPr>
            </w:pPr>
          </w:p>
        </w:tc>
        <w:tc>
          <w:tcPr>
            <w:tcW w:w="1490" w:type="dxa"/>
          </w:tcPr>
          <w:p w14:paraId="5B52CA15" w14:textId="77777777" w:rsidR="002E3D40" w:rsidRDefault="002E3D40">
            <w:pPr>
              <w:rPr>
                <w:rFonts w:ascii="宋体" w:eastAsia="宋体" w:hAnsi="宋体"/>
                <w:color w:val="auto"/>
                <w:sz w:val="24"/>
                <w:szCs w:val="24"/>
              </w:rPr>
            </w:pPr>
          </w:p>
        </w:tc>
      </w:tr>
      <w:tr w:rsidR="002E3D40" w14:paraId="5067F32C" w14:textId="77777777">
        <w:trPr>
          <w:trHeight w:val="450"/>
          <w:jc w:val="center"/>
        </w:trPr>
        <w:tc>
          <w:tcPr>
            <w:tcW w:w="617" w:type="dxa"/>
            <w:vAlign w:val="center"/>
          </w:tcPr>
          <w:p w14:paraId="59A5E1DC" w14:textId="77777777" w:rsidR="002E3D40" w:rsidRDefault="00000000">
            <w:pPr>
              <w:jc w:val="center"/>
              <w:rPr>
                <w:rFonts w:ascii="宋体" w:eastAsia="宋体" w:hAnsi="宋体"/>
                <w:color w:val="auto"/>
                <w:sz w:val="24"/>
                <w:szCs w:val="24"/>
              </w:rPr>
            </w:pPr>
            <w:r>
              <w:rPr>
                <w:rFonts w:ascii="宋体" w:eastAsia="宋体" w:hAnsi="宋体" w:cs="Times New Roman"/>
                <w:color w:val="auto"/>
                <w:sz w:val="24"/>
                <w:szCs w:val="24"/>
                <w:lang w:bidi="ar"/>
              </w:rPr>
              <w:t>6</w:t>
            </w:r>
          </w:p>
        </w:tc>
        <w:tc>
          <w:tcPr>
            <w:tcW w:w="2469" w:type="dxa"/>
            <w:vAlign w:val="center"/>
          </w:tcPr>
          <w:p w14:paraId="4BD68EFC" w14:textId="77777777" w:rsidR="002E3D40" w:rsidRDefault="002E3D40">
            <w:pPr>
              <w:jc w:val="center"/>
              <w:rPr>
                <w:rFonts w:ascii="宋体" w:eastAsia="宋体" w:hAnsi="宋体"/>
                <w:color w:val="auto"/>
                <w:sz w:val="24"/>
                <w:szCs w:val="24"/>
              </w:rPr>
            </w:pPr>
          </w:p>
        </w:tc>
        <w:tc>
          <w:tcPr>
            <w:tcW w:w="1171" w:type="dxa"/>
          </w:tcPr>
          <w:p w14:paraId="01384021" w14:textId="77777777" w:rsidR="002E3D40" w:rsidRDefault="002E3D40">
            <w:pPr>
              <w:rPr>
                <w:rFonts w:ascii="宋体" w:eastAsia="宋体" w:hAnsi="宋体"/>
                <w:color w:val="auto"/>
                <w:sz w:val="24"/>
                <w:szCs w:val="24"/>
              </w:rPr>
            </w:pPr>
          </w:p>
        </w:tc>
        <w:tc>
          <w:tcPr>
            <w:tcW w:w="1171" w:type="dxa"/>
            <w:vAlign w:val="center"/>
          </w:tcPr>
          <w:p w14:paraId="6600D8A6" w14:textId="77777777" w:rsidR="002E3D40" w:rsidRDefault="002E3D40">
            <w:pPr>
              <w:jc w:val="center"/>
              <w:rPr>
                <w:rFonts w:ascii="宋体" w:eastAsia="宋体" w:hAnsi="宋体"/>
                <w:color w:val="auto"/>
                <w:sz w:val="24"/>
                <w:szCs w:val="24"/>
              </w:rPr>
            </w:pPr>
          </w:p>
        </w:tc>
        <w:tc>
          <w:tcPr>
            <w:tcW w:w="1169" w:type="dxa"/>
            <w:vAlign w:val="center"/>
          </w:tcPr>
          <w:p w14:paraId="49844E05" w14:textId="77777777" w:rsidR="002E3D40" w:rsidRDefault="002E3D40">
            <w:pPr>
              <w:jc w:val="center"/>
              <w:rPr>
                <w:rFonts w:ascii="宋体" w:eastAsia="宋体" w:hAnsi="宋体"/>
                <w:color w:val="auto"/>
                <w:sz w:val="24"/>
                <w:szCs w:val="24"/>
              </w:rPr>
            </w:pPr>
          </w:p>
        </w:tc>
        <w:tc>
          <w:tcPr>
            <w:tcW w:w="1169" w:type="dxa"/>
          </w:tcPr>
          <w:p w14:paraId="73B1E277" w14:textId="77777777" w:rsidR="002E3D40" w:rsidRDefault="002E3D40">
            <w:pPr>
              <w:rPr>
                <w:rFonts w:ascii="宋体" w:eastAsia="宋体" w:hAnsi="宋体"/>
                <w:color w:val="auto"/>
                <w:sz w:val="24"/>
                <w:szCs w:val="24"/>
              </w:rPr>
            </w:pPr>
          </w:p>
        </w:tc>
        <w:tc>
          <w:tcPr>
            <w:tcW w:w="1490" w:type="dxa"/>
          </w:tcPr>
          <w:p w14:paraId="0A49E878" w14:textId="77777777" w:rsidR="002E3D40" w:rsidRDefault="002E3D40">
            <w:pPr>
              <w:rPr>
                <w:rFonts w:ascii="宋体" w:eastAsia="宋体" w:hAnsi="宋体"/>
                <w:color w:val="auto"/>
                <w:sz w:val="24"/>
                <w:szCs w:val="24"/>
              </w:rPr>
            </w:pPr>
          </w:p>
        </w:tc>
      </w:tr>
      <w:tr w:rsidR="002E3D40" w14:paraId="72836889" w14:textId="77777777">
        <w:trPr>
          <w:trHeight w:val="455"/>
          <w:jc w:val="center"/>
        </w:trPr>
        <w:tc>
          <w:tcPr>
            <w:tcW w:w="5428" w:type="dxa"/>
            <w:gridSpan w:val="4"/>
          </w:tcPr>
          <w:p w14:paraId="3EE8C5F0" w14:textId="77777777" w:rsidR="002E3D40" w:rsidRDefault="00000000">
            <w:pPr>
              <w:spacing w:before="84" w:line="219" w:lineRule="auto"/>
              <w:ind w:right="120"/>
              <w:jc w:val="center"/>
              <w:rPr>
                <w:rFonts w:ascii="宋体" w:eastAsia="宋体" w:hAnsi="宋体" w:cs="宋体"/>
                <w:color w:val="auto"/>
                <w:sz w:val="24"/>
                <w:szCs w:val="24"/>
              </w:rPr>
            </w:pPr>
            <w:r>
              <w:rPr>
                <w:rFonts w:ascii="宋体" w:eastAsia="宋体" w:hAnsi="宋体" w:cs="宋体"/>
                <w:color w:val="auto"/>
                <w:spacing w:val="19"/>
                <w:sz w:val="24"/>
                <w:szCs w:val="24"/>
              </w:rPr>
              <w:t>总</w:t>
            </w:r>
            <w:r>
              <w:rPr>
                <w:rFonts w:ascii="宋体" w:eastAsia="宋体" w:hAnsi="宋体" w:cs="宋体"/>
                <w:color w:val="auto"/>
                <w:spacing w:val="18"/>
                <w:sz w:val="24"/>
                <w:szCs w:val="24"/>
              </w:rPr>
              <w:t>价(元)</w:t>
            </w:r>
          </w:p>
        </w:tc>
        <w:tc>
          <w:tcPr>
            <w:tcW w:w="1169" w:type="dxa"/>
          </w:tcPr>
          <w:p w14:paraId="02FE51B2" w14:textId="77777777" w:rsidR="002E3D40" w:rsidRDefault="002E3D40">
            <w:pPr>
              <w:rPr>
                <w:rFonts w:ascii="宋体" w:eastAsia="宋体" w:hAnsi="宋体"/>
                <w:color w:val="auto"/>
              </w:rPr>
            </w:pPr>
          </w:p>
        </w:tc>
        <w:tc>
          <w:tcPr>
            <w:tcW w:w="1169" w:type="dxa"/>
          </w:tcPr>
          <w:p w14:paraId="7190D468" w14:textId="77777777" w:rsidR="002E3D40" w:rsidRDefault="002E3D40">
            <w:pPr>
              <w:rPr>
                <w:rFonts w:ascii="宋体" w:eastAsia="宋体" w:hAnsi="宋体"/>
                <w:color w:val="auto"/>
              </w:rPr>
            </w:pPr>
          </w:p>
        </w:tc>
        <w:tc>
          <w:tcPr>
            <w:tcW w:w="1490" w:type="dxa"/>
          </w:tcPr>
          <w:p w14:paraId="5C318335" w14:textId="77777777" w:rsidR="002E3D40" w:rsidRDefault="002E3D40">
            <w:pPr>
              <w:rPr>
                <w:rFonts w:ascii="宋体" w:eastAsia="宋体" w:hAnsi="宋体"/>
                <w:color w:val="auto"/>
              </w:rPr>
            </w:pPr>
          </w:p>
        </w:tc>
      </w:tr>
    </w:tbl>
    <w:p w14:paraId="364E3945" w14:textId="77777777" w:rsidR="002E3D40" w:rsidRDefault="002E3D40">
      <w:pPr>
        <w:spacing w:line="255" w:lineRule="auto"/>
        <w:rPr>
          <w:rFonts w:ascii="宋体" w:eastAsia="宋体" w:hAnsi="宋体"/>
          <w:color w:val="auto"/>
        </w:rPr>
      </w:pPr>
    </w:p>
    <w:p w14:paraId="71F7DC50" w14:textId="77777777" w:rsidR="002E3D40" w:rsidRDefault="002E3D40">
      <w:pPr>
        <w:spacing w:line="256" w:lineRule="auto"/>
        <w:rPr>
          <w:rFonts w:ascii="宋体" w:eastAsia="宋体" w:hAnsi="宋体"/>
          <w:color w:val="auto"/>
        </w:rPr>
      </w:pPr>
    </w:p>
    <w:p w14:paraId="4CCBD782" w14:textId="77777777" w:rsidR="002E3D40" w:rsidRDefault="002E3D40">
      <w:pPr>
        <w:spacing w:line="251" w:lineRule="auto"/>
        <w:rPr>
          <w:rFonts w:ascii="宋体" w:eastAsia="宋体" w:hAnsi="宋体"/>
          <w:color w:val="auto"/>
        </w:rPr>
      </w:pPr>
    </w:p>
    <w:p w14:paraId="4317662D" w14:textId="77777777" w:rsidR="002E3D40" w:rsidRDefault="002E3D40">
      <w:pPr>
        <w:spacing w:line="251" w:lineRule="auto"/>
        <w:rPr>
          <w:rFonts w:ascii="宋体" w:eastAsia="宋体" w:hAnsi="宋体"/>
          <w:color w:val="auto"/>
        </w:rPr>
      </w:pPr>
    </w:p>
    <w:p w14:paraId="73B79EEA" w14:textId="77777777" w:rsidR="002E3D40" w:rsidRDefault="00000000">
      <w:pPr>
        <w:spacing w:before="78" w:line="219" w:lineRule="auto"/>
        <w:ind w:left="122"/>
        <w:rPr>
          <w:rFonts w:ascii="宋体" w:eastAsia="宋体" w:hAnsi="宋体" w:cs="宋体"/>
          <w:color w:val="auto"/>
          <w:sz w:val="24"/>
          <w:szCs w:val="24"/>
        </w:rPr>
      </w:pPr>
      <w:r>
        <w:rPr>
          <w:rFonts w:ascii="宋体" w:eastAsia="宋体" w:hAnsi="宋体" w:cs="宋体"/>
          <w:color w:val="auto"/>
          <w:spacing w:val="-16"/>
          <w:sz w:val="24"/>
          <w:szCs w:val="24"/>
        </w:rPr>
        <w:t>注</w:t>
      </w:r>
      <w:r>
        <w:rPr>
          <w:rFonts w:ascii="宋体" w:eastAsia="宋体" w:hAnsi="宋体" w:cs="宋体"/>
          <w:color w:val="auto"/>
          <w:spacing w:val="-12"/>
          <w:sz w:val="24"/>
          <w:szCs w:val="24"/>
        </w:rPr>
        <w:t>：</w:t>
      </w:r>
      <w:r>
        <w:rPr>
          <w:rFonts w:ascii="宋体" w:eastAsia="宋体" w:hAnsi="宋体" w:cs="宋体"/>
          <w:color w:val="auto"/>
          <w:spacing w:val="-8"/>
          <w:sz w:val="24"/>
          <w:szCs w:val="24"/>
        </w:rPr>
        <w:t xml:space="preserve"> </w:t>
      </w:r>
      <w:r>
        <w:rPr>
          <w:rFonts w:ascii="宋体" w:eastAsia="宋体" w:hAnsi="宋体"/>
          <w:color w:val="auto"/>
          <w:spacing w:val="-8"/>
          <w:sz w:val="24"/>
          <w:szCs w:val="24"/>
        </w:rPr>
        <w:t>1.</w:t>
      </w:r>
      <w:r>
        <w:rPr>
          <w:rFonts w:ascii="宋体" w:eastAsia="宋体" w:hAnsi="宋体" w:cs="宋体"/>
          <w:color w:val="auto"/>
          <w:spacing w:val="-8"/>
          <w:sz w:val="24"/>
          <w:szCs w:val="24"/>
        </w:rPr>
        <w:t>本表应按包分别填写。</w:t>
      </w:r>
    </w:p>
    <w:p w14:paraId="66587DA7" w14:textId="77777777" w:rsidR="002E3D40" w:rsidRDefault="00000000">
      <w:pPr>
        <w:spacing w:before="27" w:line="220" w:lineRule="auto"/>
        <w:ind w:left="610"/>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s="宋体"/>
          <w:color w:val="auto"/>
          <w:spacing w:val="7"/>
          <w:sz w:val="24"/>
          <w:szCs w:val="24"/>
        </w:rPr>
        <w:t>上</w:t>
      </w:r>
      <w:r>
        <w:rPr>
          <w:rFonts w:ascii="宋体" w:eastAsia="宋体" w:hAnsi="宋体" w:cs="宋体"/>
          <w:color w:val="auto"/>
          <w:spacing w:val="4"/>
          <w:sz w:val="24"/>
          <w:szCs w:val="24"/>
        </w:rPr>
        <w:t>述各项的详细规格(如有)，可另页描述。</w:t>
      </w:r>
    </w:p>
    <w:p w14:paraId="6BD9593D" w14:textId="77777777" w:rsidR="002E3D40" w:rsidRDefault="002E3D40">
      <w:pPr>
        <w:spacing w:line="264" w:lineRule="auto"/>
        <w:rPr>
          <w:rFonts w:ascii="宋体" w:eastAsia="宋体" w:hAnsi="宋体"/>
          <w:color w:val="auto"/>
        </w:rPr>
      </w:pPr>
    </w:p>
    <w:p w14:paraId="0C4176BE" w14:textId="77777777" w:rsidR="002E3D40" w:rsidRDefault="002E3D40">
      <w:pPr>
        <w:spacing w:line="264" w:lineRule="auto"/>
        <w:rPr>
          <w:rFonts w:ascii="宋体" w:eastAsia="宋体" w:hAnsi="宋体"/>
          <w:color w:val="auto"/>
        </w:rPr>
      </w:pPr>
    </w:p>
    <w:p w14:paraId="46751AFC" w14:textId="77777777" w:rsidR="002E3D40" w:rsidRDefault="002E3D40">
      <w:pPr>
        <w:spacing w:line="265" w:lineRule="auto"/>
        <w:rPr>
          <w:rFonts w:ascii="宋体" w:eastAsia="宋体" w:hAnsi="宋体"/>
          <w:color w:val="auto"/>
        </w:rPr>
      </w:pPr>
    </w:p>
    <w:p w14:paraId="159905B9" w14:textId="77777777" w:rsidR="002E3D40" w:rsidRDefault="00000000">
      <w:pPr>
        <w:spacing w:before="79" w:line="492" w:lineRule="exact"/>
        <w:ind w:left="122"/>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2A7D4B52" w14:textId="77777777" w:rsidR="002E3D40" w:rsidRDefault="00000000">
      <w:pPr>
        <w:spacing w:before="2" w:line="218" w:lineRule="auto"/>
        <w:ind w:left="164"/>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 xml:space="preserve">期： </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 xml:space="preserve">____ </w:t>
      </w:r>
      <w:r>
        <w:rPr>
          <w:rFonts w:ascii="宋体" w:eastAsia="宋体" w:hAnsi="宋体" w:cs="宋体"/>
          <w:color w:val="auto"/>
          <w:spacing w:val="-17"/>
          <w:sz w:val="24"/>
          <w:szCs w:val="24"/>
        </w:rPr>
        <w:t>日</w:t>
      </w:r>
    </w:p>
    <w:p w14:paraId="23BF5CB6" w14:textId="77777777" w:rsidR="002E3D40" w:rsidRDefault="002E3D40">
      <w:pPr>
        <w:kinsoku/>
        <w:autoSpaceDE/>
        <w:autoSpaceDN/>
        <w:adjustRightInd/>
        <w:snapToGrid/>
        <w:textAlignment w:val="auto"/>
        <w:rPr>
          <w:rFonts w:ascii="宋体" w:eastAsia="宋体" w:hAnsi="宋体"/>
          <w:color w:val="auto"/>
        </w:rPr>
      </w:pPr>
    </w:p>
    <w:p w14:paraId="7F547660" w14:textId="77777777" w:rsidR="002E3D40" w:rsidRDefault="00000000">
      <w:pPr>
        <w:kinsoku/>
        <w:autoSpaceDE/>
        <w:autoSpaceDN/>
        <w:adjustRightInd/>
        <w:snapToGrid/>
        <w:textAlignment w:val="auto"/>
        <w:rPr>
          <w:rFonts w:ascii="宋体" w:eastAsia="宋体" w:hAnsi="宋体"/>
          <w:color w:val="auto"/>
        </w:rPr>
        <w:sectPr w:rsidR="002E3D40" w:rsidSect="00755EE4">
          <w:headerReference w:type="default" r:id="rId47"/>
          <w:footerReference w:type="default" r:id="rId48"/>
          <w:pgSz w:w="11907" w:h="16840"/>
          <w:pgMar w:top="1117" w:right="1133" w:bottom="1060" w:left="1418" w:header="878" w:footer="886" w:gutter="0"/>
          <w:cols w:space="720"/>
        </w:sectPr>
      </w:pPr>
      <w:r>
        <w:rPr>
          <w:rFonts w:ascii="宋体" w:eastAsia="宋体" w:hAnsi="宋体"/>
          <w:color w:val="auto"/>
        </w:rPr>
        <w:br w:type="page"/>
      </w:r>
    </w:p>
    <w:p w14:paraId="664E2CEB"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hint="eastAsia"/>
          <w:color w:val="auto"/>
          <w:spacing w:val="10"/>
          <w:sz w:val="24"/>
          <w:szCs w:val="24"/>
        </w:rPr>
        <w:lastRenderedPageBreak/>
        <w:t>9</w:t>
      </w:r>
      <w:r>
        <w:rPr>
          <w:rFonts w:ascii="宋体" w:eastAsia="宋体" w:hAnsi="宋体" w:cs="宋体"/>
          <w:color w:val="auto"/>
          <w:spacing w:val="8"/>
          <w:sz w:val="24"/>
          <w:szCs w:val="24"/>
        </w:rPr>
        <w:t>合同条款偏离表(实质性格式)</w:t>
      </w:r>
    </w:p>
    <w:p w14:paraId="601E30E0"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14:paraId="0145E4BC" w14:textId="77777777" w:rsidR="002E3D40"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7164AE3A" w14:textId="77777777" w:rsidR="002E3D40" w:rsidRDefault="002E3D40">
      <w:pPr>
        <w:spacing w:line="360" w:lineRule="auto"/>
        <w:ind w:firstLineChars="200" w:firstLine="420"/>
        <w:jc w:val="both"/>
        <w:rPr>
          <w:rFonts w:ascii="宋体" w:eastAsia="宋体" w:hAnsi="宋体"/>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2E3D40" w14:paraId="44EE9755" w14:textId="77777777">
        <w:trPr>
          <w:trHeight w:val="944"/>
        </w:trPr>
        <w:tc>
          <w:tcPr>
            <w:tcW w:w="1013" w:type="dxa"/>
            <w:vAlign w:val="center"/>
          </w:tcPr>
          <w:p w14:paraId="3E7CCE2C"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560" w:type="dxa"/>
            <w:vAlign w:val="center"/>
          </w:tcPr>
          <w:p w14:paraId="54FE50F7"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3B74EB8C"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文件条目</w:t>
            </w:r>
            <w:r>
              <w:rPr>
                <w:rFonts w:ascii="宋体" w:eastAsia="宋体" w:hAnsi="宋体" w:cs="宋体"/>
                <w:color w:val="auto"/>
                <w:spacing w:val="-1"/>
                <w:sz w:val="24"/>
                <w:szCs w:val="24"/>
              </w:rPr>
              <w:t>号</w:t>
            </w:r>
          </w:p>
          <w:p w14:paraId="0F7D2F35"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2"/>
                <w:sz w:val="24"/>
                <w:szCs w:val="24"/>
              </w:rPr>
              <w:t>(页码)</w:t>
            </w:r>
          </w:p>
        </w:tc>
        <w:tc>
          <w:tcPr>
            <w:tcW w:w="1775" w:type="dxa"/>
            <w:vAlign w:val="center"/>
          </w:tcPr>
          <w:p w14:paraId="5088B375"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竞</w:t>
            </w:r>
            <w:r>
              <w:rPr>
                <w:rFonts w:ascii="宋体" w:eastAsia="宋体" w:hAnsi="宋体" w:cs="宋体"/>
                <w:color w:val="auto"/>
                <w:spacing w:val="-2"/>
                <w:sz w:val="24"/>
                <w:szCs w:val="24"/>
              </w:rPr>
              <w:t>争性磋商文件要求</w:t>
            </w:r>
          </w:p>
        </w:tc>
        <w:tc>
          <w:tcPr>
            <w:tcW w:w="1777" w:type="dxa"/>
            <w:vAlign w:val="center"/>
          </w:tcPr>
          <w:p w14:paraId="275979FB"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响应文件内容</w:t>
            </w:r>
          </w:p>
        </w:tc>
        <w:tc>
          <w:tcPr>
            <w:tcW w:w="2182" w:type="dxa"/>
            <w:vAlign w:val="center"/>
          </w:tcPr>
          <w:p w14:paraId="2EA949EE"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986" w:type="dxa"/>
            <w:vAlign w:val="center"/>
          </w:tcPr>
          <w:p w14:paraId="2F860EB2"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2E3D40" w14:paraId="075FEE8F" w14:textId="77777777">
        <w:trPr>
          <w:trHeight w:val="1560"/>
        </w:trPr>
        <w:tc>
          <w:tcPr>
            <w:tcW w:w="9293" w:type="dxa"/>
            <w:gridSpan w:val="6"/>
          </w:tcPr>
          <w:p w14:paraId="10307B76" w14:textId="77777777" w:rsidR="002E3D40" w:rsidRDefault="00000000">
            <w:pPr>
              <w:spacing w:line="360" w:lineRule="auto"/>
              <w:rPr>
                <w:rFonts w:ascii="宋体" w:eastAsia="宋体" w:hAnsi="宋体" w:cs="宋体"/>
                <w:color w:val="auto"/>
                <w:sz w:val="23"/>
                <w:szCs w:val="23"/>
              </w:rPr>
            </w:pPr>
            <w:r>
              <w:rPr>
                <w:rFonts w:ascii="宋体" w:eastAsia="宋体" w:hAnsi="宋体" w:cs="宋体"/>
                <w:color w:val="auto"/>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color w:val="auto"/>
                <w:spacing w:val="13"/>
                <w:sz w:val="23"/>
                <w:szCs w:val="23"/>
              </w:rPr>
              <w:t>应进行选择，未选择</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响应无效)：</w:t>
            </w:r>
          </w:p>
          <w:p w14:paraId="2EFD20B4" w14:textId="77777777" w:rsidR="002E3D40" w:rsidRDefault="00000000">
            <w:pPr>
              <w:spacing w:line="360" w:lineRule="auto"/>
              <w:rPr>
                <w:rFonts w:ascii="宋体" w:eastAsia="宋体" w:hAnsi="宋体" w:cs="宋体"/>
                <w:color w:val="auto"/>
                <w:sz w:val="23"/>
                <w:szCs w:val="23"/>
              </w:rPr>
            </w:pPr>
            <w:r>
              <w:rPr>
                <w:rFonts w:ascii="宋体" w:eastAsia="宋体" w:hAnsi="宋体"/>
                <w:b/>
                <w:bCs/>
                <w:color w:val="auto"/>
                <w:spacing w:val="2"/>
                <w:sz w:val="23"/>
                <w:szCs w:val="23"/>
              </w:rPr>
              <w:t>□</w:t>
            </w:r>
            <w:r>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color w:val="auto"/>
                <w:spacing w:val="2"/>
                <w:sz w:val="23"/>
                <w:szCs w:val="23"/>
              </w:rPr>
              <w:t>(如无偏离，仅选择</w:t>
            </w:r>
            <w:r>
              <w:rPr>
                <w:rFonts w:ascii="宋体" w:eastAsia="宋体" w:hAnsi="宋体" w:cs="宋体"/>
                <w:color w:val="auto"/>
                <w:spacing w:val="1"/>
                <w:sz w:val="23"/>
                <w:szCs w:val="23"/>
              </w:rPr>
              <w:t>无偏离即可；无偏离即为对合同条款中的所有要求，均视</w:t>
            </w:r>
            <w:r>
              <w:rPr>
                <w:rFonts w:ascii="宋体" w:eastAsia="宋体" w:hAnsi="宋体" w:cs="宋体"/>
                <w:color w:val="auto"/>
                <w:spacing w:val="-1"/>
                <w:sz w:val="23"/>
                <w:szCs w:val="23"/>
              </w:rPr>
              <w:t>作供应商已对之理解和响应</w:t>
            </w:r>
            <w:r>
              <w:rPr>
                <w:rFonts w:ascii="宋体" w:eastAsia="宋体" w:hAnsi="宋体" w:cs="宋体"/>
                <w:color w:val="auto"/>
                <w:sz w:val="23"/>
                <w:szCs w:val="23"/>
              </w:rPr>
              <w:t>。)</w:t>
            </w:r>
          </w:p>
          <w:p w14:paraId="3FDC7421" w14:textId="77777777" w:rsidR="002E3D40" w:rsidRDefault="00000000">
            <w:pPr>
              <w:spacing w:line="360" w:lineRule="auto"/>
              <w:rPr>
                <w:rFonts w:ascii="宋体" w:eastAsia="宋体" w:hAnsi="宋体" w:cs="宋体"/>
                <w:color w:val="auto"/>
                <w:sz w:val="23"/>
                <w:szCs w:val="23"/>
              </w:rPr>
            </w:pPr>
            <w:r>
              <w:rPr>
                <w:rFonts w:ascii="宋体" w:eastAsia="宋体" w:hAnsi="宋体"/>
                <w:b/>
                <w:bCs/>
                <w:color w:val="auto"/>
                <w:spacing w:val="8"/>
                <w:sz w:val="23"/>
                <w:szCs w:val="23"/>
              </w:rPr>
              <w:t>□</w:t>
            </w:r>
            <w:r>
              <w:rPr>
                <w:rFonts w:ascii="宋体" w:eastAsia="宋体" w:hAnsi="宋体" w:cs="宋体"/>
                <w:color w:val="auto"/>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color w:val="auto"/>
                <w:spacing w:val="4"/>
                <w:sz w:val="23"/>
                <w:szCs w:val="23"/>
              </w:rPr>
              <w:t>(如有偏离，则应在本表中对负偏离项逐一列明，否则</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3"/>
                <w:szCs w:val="23"/>
              </w:rPr>
              <w:t>；对合同条款</w:t>
            </w:r>
            <w:r>
              <w:rPr>
                <w:rFonts w:ascii="宋体" w:eastAsia="宋体" w:hAnsi="宋体" w:cs="宋体"/>
                <w:color w:val="auto"/>
                <w:spacing w:val="8"/>
                <w:sz w:val="23"/>
                <w:szCs w:val="23"/>
              </w:rPr>
              <w:t>中的所有要求</w:t>
            </w:r>
            <w:r>
              <w:rPr>
                <w:rFonts w:ascii="宋体" w:eastAsia="宋体" w:hAnsi="宋体" w:cs="宋体"/>
                <w:color w:val="auto"/>
                <w:spacing w:val="5"/>
                <w:sz w:val="23"/>
                <w:szCs w:val="23"/>
              </w:rPr>
              <w:t>，</w:t>
            </w:r>
            <w:r>
              <w:rPr>
                <w:rFonts w:ascii="宋体" w:eastAsia="宋体" w:hAnsi="宋体" w:cs="宋体"/>
                <w:color w:val="auto"/>
                <w:spacing w:val="4"/>
                <w:sz w:val="23"/>
                <w:szCs w:val="23"/>
              </w:rPr>
              <w:t>除本表列明的偏离外，均视作供应商已对之理解和响应。)</w:t>
            </w:r>
          </w:p>
        </w:tc>
      </w:tr>
      <w:tr w:rsidR="002E3D40" w14:paraId="71C6CA1A" w14:textId="77777777">
        <w:trPr>
          <w:trHeight w:val="934"/>
        </w:trPr>
        <w:tc>
          <w:tcPr>
            <w:tcW w:w="1013" w:type="dxa"/>
          </w:tcPr>
          <w:p w14:paraId="064F8BE4" w14:textId="77777777" w:rsidR="002E3D40" w:rsidRDefault="002E3D40">
            <w:pPr>
              <w:spacing w:line="360" w:lineRule="auto"/>
              <w:jc w:val="center"/>
              <w:rPr>
                <w:rFonts w:ascii="宋体" w:eastAsia="宋体" w:hAnsi="宋体"/>
                <w:color w:val="auto"/>
              </w:rPr>
            </w:pPr>
          </w:p>
        </w:tc>
        <w:tc>
          <w:tcPr>
            <w:tcW w:w="1560" w:type="dxa"/>
          </w:tcPr>
          <w:p w14:paraId="34B65630" w14:textId="77777777" w:rsidR="002E3D40" w:rsidRDefault="002E3D40">
            <w:pPr>
              <w:spacing w:line="360" w:lineRule="auto"/>
              <w:jc w:val="center"/>
              <w:rPr>
                <w:rFonts w:ascii="宋体" w:eastAsia="宋体" w:hAnsi="宋体"/>
                <w:color w:val="auto"/>
              </w:rPr>
            </w:pPr>
          </w:p>
        </w:tc>
        <w:tc>
          <w:tcPr>
            <w:tcW w:w="1775" w:type="dxa"/>
          </w:tcPr>
          <w:p w14:paraId="5215374B" w14:textId="77777777" w:rsidR="002E3D40" w:rsidRDefault="002E3D40">
            <w:pPr>
              <w:spacing w:line="360" w:lineRule="auto"/>
              <w:jc w:val="center"/>
              <w:rPr>
                <w:rFonts w:ascii="宋体" w:eastAsia="宋体" w:hAnsi="宋体"/>
                <w:color w:val="auto"/>
              </w:rPr>
            </w:pPr>
          </w:p>
        </w:tc>
        <w:tc>
          <w:tcPr>
            <w:tcW w:w="1777" w:type="dxa"/>
          </w:tcPr>
          <w:p w14:paraId="12F71982" w14:textId="77777777" w:rsidR="002E3D40" w:rsidRDefault="002E3D40">
            <w:pPr>
              <w:spacing w:line="360" w:lineRule="auto"/>
              <w:jc w:val="center"/>
              <w:rPr>
                <w:rFonts w:ascii="宋体" w:eastAsia="宋体" w:hAnsi="宋体"/>
                <w:color w:val="auto"/>
              </w:rPr>
            </w:pPr>
          </w:p>
        </w:tc>
        <w:tc>
          <w:tcPr>
            <w:tcW w:w="2182" w:type="dxa"/>
          </w:tcPr>
          <w:p w14:paraId="2C9A3ADD" w14:textId="77777777" w:rsidR="002E3D40" w:rsidRDefault="002E3D40">
            <w:pPr>
              <w:spacing w:line="360" w:lineRule="auto"/>
              <w:jc w:val="center"/>
              <w:rPr>
                <w:rFonts w:ascii="宋体" w:eastAsia="宋体" w:hAnsi="宋体"/>
                <w:color w:val="auto"/>
              </w:rPr>
            </w:pPr>
          </w:p>
        </w:tc>
        <w:tc>
          <w:tcPr>
            <w:tcW w:w="986" w:type="dxa"/>
          </w:tcPr>
          <w:p w14:paraId="33D0F153" w14:textId="77777777" w:rsidR="002E3D40" w:rsidRDefault="002E3D40">
            <w:pPr>
              <w:spacing w:line="360" w:lineRule="auto"/>
              <w:jc w:val="center"/>
              <w:rPr>
                <w:rFonts w:ascii="宋体" w:eastAsia="宋体" w:hAnsi="宋体"/>
                <w:color w:val="auto"/>
              </w:rPr>
            </w:pPr>
          </w:p>
        </w:tc>
      </w:tr>
      <w:tr w:rsidR="002E3D40" w14:paraId="617D60A6" w14:textId="77777777">
        <w:trPr>
          <w:trHeight w:val="934"/>
        </w:trPr>
        <w:tc>
          <w:tcPr>
            <w:tcW w:w="1013" w:type="dxa"/>
          </w:tcPr>
          <w:p w14:paraId="72443630" w14:textId="77777777" w:rsidR="002E3D40" w:rsidRDefault="002E3D40">
            <w:pPr>
              <w:spacing w:line="360" w:lineRule="auto"/>
              <w:jc w:val="center"/>
              <w:rPr>
                <w:rFonts w:ascii="宋体" w:eastAsia="宋体" w:hAnsi="宋体"/>
                <w:color w:val="auto"/>
              </w:rPr>
            </w:pPr>
          </w:p>
        </w:tc>
        <w:tc>
          <w:tcPr>
            <w:tcW w:w="1560" w:type="dxa"/>
          </w:tcPr>
          <w:p w14:paraId="3DDFBB43" w14:textId="77777777" w:rsidR="002E3D40" w:rsidRDefault="002E3D40">
            <w:pPr>
              <w:spacing w:line="360" w:lineRule="auto"/>
              <w:jc w:val="center"/>
              <w:rPr>
                <w:rFonts w:ascii="宋体" w:eastAsia="宋体" w:hAnsi="宋体"/>
                <w:color w:val="auto"/>
              </w:rPr>
            </w:pPr>
          </w:p>
        </w:tc>
        <w:tc>
          <w:tcPr>
            <w:tcW w:w="1775" w:type="dxa"/>
          </w:tcPr>
          <w:p w14:paraId="4B1FBB80" w14:textId="77777777" w:rsidR="002E3D40" w:rsidRDefault="002E3D40">
            <w:pPr>
              <w:spacing w:line="360" w:lineRule="auto"/>
              <w:jc w:val="center"/>
              <w:rPr>
                <w:rFonts w:ascii="宋体" w:eastAsia="宋体" w:hAnsi="宋体"/>
                <w:color w:val="auto"/>
              </w:rPr>
            </w:pPr>
          </w:p>
        </w:tc>
        <w:tc>
          <w:tcPr>
            <w:tcW w:w="1777" w:type="dxa"/>
          </w:tcPr>
          <w:p w14:paraId="1B690641" w14:textId="77777777" w:rsidR="002E3D40" w:rsidRDefault="002E3D40">
            <w:pPr>
              <w:spacing w:line="360" w:lineRule="auto"/>
              <w:jc w:val="center"/>
              <w:rPr>
                <w:rFonts w:ascii="宋体" w:eastAsia="宋体" w:hAnsi="宋体"/>
                <w:color w:val="auto"/>
              </w:rPr>
            </w:pPr>
          </w:p>
        </w:tc>
        <w:tc>
          <w:tcPr>
            <w:tcW w:w="2182" w:type="dxa"/>
          </w:tcPr>
          <w:p w14:paraId="27219C8B" w14:textId="77777777" w:rsidR="002E3D40" w:rsidRDefault="002E3D40">
            <w:pPr>
              <w:spacing w:line="360" w:lineRule="auto"/>
              <w:jc w:val="center"/>
              <w:rPr>
                <w:rFonts w:ascii="宋体" w:eastAsia="宋体" w:hAnsi="宋体"/>
                <w:color w:val="auto"/>
              </w:rPr>
            </w:pPr>
          </w:p>
        </w:tc>
        <w:tc>
          <w:tcPr>
            <w:tcW w:w="986" w:type="dxa"/>
          </w:tcPr>
          <w:p w14:paraId="4F7F4B6C" w14:textId="77777777" w:rsidR="002E3D40" w:rsidRDefault="002E3D40">
            <w:pPr>
              <w:spacing w:line="360" w:lineRule="auto"/>
              <w:jc w:val="center"/>
              <w:rPr>
                <w:rFonts w:ascii="宋体" w:eastAsia="宋体" w:hAnsi="宋体"/>
                <w:color w:val="auto"/>
              </w:rPr>
            </w:pPr>
          </w:p>
        </w:tc>
      </w:tr>
      <w:tr w:rsidR="002E3D40" w14:paraId="4310427C" w14:textId="77777777">
        <w:trPr>
          <w:trHeight w:val="934"/>
        </w:trPr>
        <w:tc>
          <w:tcPr>
            <w:tcW w:w="1013" w:type="dxa"/>
          </w:tcPr>
          <w:p w14:paraId="21F1A828" w14:textId="77777777" w:rsidR="002E3D40" w:rsidRDefault="002E3D40">
            <w:pPr>
              <w:spacing w:line="360" w:lineRule="auto"/>
              <w:jc w:val="center"/>
              <w:rPr>
                <w:rFonts w:ascii="宋体" w:eastAsia="宋体" w:hAnsi="宋体"/>
                <w:color w:val="auto"/>
              </w:rPr>
            </w:pPr>
          </w:p>
        </w:tc>
        <w:tc>
          <w:tcPr>
            <w:tcW w:w="1560" w:type="dxa"/>
          </w:tcPr>
          <w:p w14:paraId="4ECCD6EE" w14:textId="77777777" w:rsidR="002E3D40" w:rsidRDefault="002E3D40">
            <w:pPr>
              <w:spacing w:line="360" w:lineRule="auto"/>
              <w:jc w:val="center"/>
              <w:rPr>
                <w:rFonts w:ascii="宋体" w:eastAsia="宋体" w:hAnsi="宋体"/>
                <w:color w:val="auto"/>
              </w:rPr>
            </w:pPr>
          </w:p>
        </w:tc>
        <w:tc>
          <w:tcPr>
            <w:tcW w:w="1775" w:type="dxa"/>
          </w:tcPr>
          <w:p w14:paraId="235E3E7B" w14:textId="77777777" w:rsidR="002E3D40" w:rsidRDefault="002E3D40">
            <w:pPr>
              <w:spacing w:line="360" w:lineRule="auto"/>
              <w:jc w:val="center"/>
              <w:rPr>
                <w:rFonts w:ascii="宋体" w:eastAsia="宋体" w:hAnsi="宋体"/>
                <w:color w:val="auto"/>
              </w:rPr>
            </w:pPr>
          </w:p>
        </w:tc>
        <w:tc>
          <w:tcPr>
            <w:tcW w:w="1777" w:type="dxa"/>
          </w:tcPr>
          <w:p w14:paraId="718FBC3D" w14:textId="77777777" w:rsidR="002E3D40" w:rsidRDefault="002E3D40">
            <w:pPr>
              <w:spacing w:line="360" w:lineRule="auto"/>
              <w:jc w:val="center"/>
              <w:rPr>
                <w:rFonts w:ascii="宋体" w:eastAsia="宋体" w:hAnsi="宋体"/>
                <w:color w:val="auto"/>
              </w:rPr>
            </w:pPr>
          </w:p>
        </w:tc>
        <w:tc>
          <w:tcPr>
            <w:tcW w:w="2182" w:type="dxa"/>
          </w:tcPr>
          <w:p w14:paraId="32355BE9" w14:textId="77777777" w:rsidR="002E3D40" w:rsidRDefault="002E3D40">
            <w:pPr>
              <w:spacing w:line="360" w:lineRule="auto"/>
              <w:jc w:val="center"/>
              <w:rPr>
                <w:rFonts w:ascii="宋体" w:eastAsia="宋体" w:hAnsi="宋体"/>
                <w:color w:val="auto"/>
              </w:rPr>
            </w:pPr>
          </w:p>
        </w:tc>
        <w:tc>
          <w:tcPr>
            <w:tcW w:w="986" w:type="dxa"/>
          </w:tcPr>
          <w:p w14:paraId="4413B4EA" w14:textId="77777777" w:rsidR="002E3D40" w:rsidRDefault="002E3D40">
            <w:pPr>
              <w:spacing w:line="360" w:lineRule="auto"/>
              <w:jc w:val="center"/>
              <w:rPr>
                <w:rFonts w:ascii="宋体" w:eastAsia="宋体" w:hAnsi="宋体"/>
                <w:color w:val="auto"/>
              </w:rPr>
            </w:pPr>
          </w:p>
        </w:tc>
      </w:tr>
      <w:tr w:rsidR="002E3D40" w14:paraId="0B8DFBD4" w14:textId="77777777">
        <w:trPr>
          <w:trHeight w:val="934"/>
        </w:trPr>
        <w:tc>
          <w:tcPr>
            <w:tcW w:w="1013" w:type="dxa"/>
          </w:tcPr>
          <w:p w14:paraId="61D361D7" w14:textId="77777777" w:rsidR="002E3D40" w:rsidRDefault="002E3D40">
            <w:pPr>
              <w:spacing w:line="360" w:lineRule="auto"/>
              <w:jc w:val="center"/>
              <w:rPr>
                <w:rFonts w:ascii="宋体" w:eastAsia="宋体" w:hAnsi="宋体"/>
                <w:color w:val="auto"/>
              </w:rPr>
            </w:pPr>
          </w:p>
        </w:tc>
        <w:tc>
          <w:tcPr>
            <w:tcW w:w="1560" w:type="dxa"/>
          </w:tcPr>
          <w:p w14:paraId="055D6A4C" w14:textId="77777777" w:rsidR="002E3D40" w:rsidRDefault="002E3D40">
            <w:pPr>
              <w:spacing w:line="360" w:lineRule="auto"/>
              <w:jc w:val="center"/>
              <w:rPr>
                <w:rFonts w:ascii="宋体" w:eastAsia="宋体" w:hAnsi="宋体"/>
                <w:color w:val="auto"/>
              </w:rPr>
            </w:pPr>
          </w:p>
        </w:tc>
        <w:tc>
          <w:tcPr>
            <w:tcW w:w="1775" w:type="dxa"/>
          </w:tcPr>
          <w:p w14:paraId="6BC39C61" w14:textId="77777777" w:rsidR="002E3D40" w:rsidRDefault="002E3D40">
            <w:pPr>
              <w:spacing w:line="360" w:lineRule="auto"/>
              <w:jc w:val="center"/>
              <w:rPr>
                <w:rFonts w:ascii="宋体" w:eastAsia="宋体" w:hAnsi="宋体"/>
                <w:color w:val="auto"/>
              </w:rPr>
            </w:pPr>
          </w:p>
        </w:tc>
        <w:tc>
          <w:tcPr>
            <w:tcW w:w="1777" w:type="dxa"/>
          </w:tcPr>
          <w:p w14:paraId="4A532CF9" w14:textId="77777777" w:rsidR="002E3D40" w:rsidRDefault="002E3D40">
            <w:pPr>
              <w:spacing w:line="360" w:lineRule="auto"/>
              <w:jc w:val="center"/>
              <w:rPr>
                <w:rFonts w:ascii="宋体" w:eastAsia="宋体" w:hAnsi="宋体"/>
                <w:color w:val="auto"/>
              </w:rPr>
            </w:pPr>
          </w:p>
        </w:tc>
        <w:tc>
          <w:tcPr>
            <w:tcW w:w="2182" w:type="dxa"/>
          </w:tcPr>
          <w:p w14:paraId="73F1307C" w14:textId="77777777" w:rsidR="002E3D40" w:rsidRDefault="002E3D40">
            <w:pPr>
              <w:spacing w:line="360" w:lineRule="auto"/>
              <w:jc w:val="center"/>
              <w:rPr>
                <w:rFonts w:ascii="宋体" w:eastAsia="宋体" w:hAnsi="宋体"/>
                <w:color w:val="auto"/>
              </w:rPr>
            </w:pPr>
          </w:p>
        </w:tc>
        <w:tc>
          <w:tcPr>
            <w:tcW w:w="986" w:type="dxa"/>
          </w:tcPr>
          <w:p w14:paraId="06DDF1B2" w14:textId="77777777" w:rsidR="002E3D40" w:rsidRDefault="002E3D40">
            <w:pPr>
              <w:spacing w:line="360" w:lineRule="auto"/>
              <w:jc w:val="center"/>
              <w:rPr>
                <w:rFonts w:ascii="宋体" w:eastAsia="宋体" w:hAnsi="宋体"/>
                <w:color w:val="auto"/>
              </w:rPr>
            </w:pPr>
          </w:p>
        </w:tc>
      </w:tr>
      <w:tr w:rsidR="002E3D40" w14:paraId="66C32249" w14:textId="77777777">
        <w:trPr>
          <w:trHeight w:val="939"/>
        </w:trPr>
        <w:tc>
          <w:tcPr>
            <w:tcW w:w="1013" w:type="dxa"/>
          </w:tcPr>
          <w:p w14:paraId="6102B667" w14:textId="77777777" w:rsidR="002E3D40" w:rsidRDefault="002E3D40">
            <w:pPr>
              <w:spacing w:line="360" w:lineRule="auto"/>
              <w:jc w:val="center"/>
              <w:rPr>
                <w:rFonts w:ascii="宋体" w:eastAsia="宋体" w:hAnsi="宋体"/>
                <w:color w:val="auto"/>
              </w:rPr>
            </w:pPr>
          </w:p>
        </w:tc>
        <w:tc>
          <w:tcPr>
            <w:tcW w:w="1560" w:type="dxa"/>
          </w:tcPr>
          <w:p w14:paraId="401C64B6" w14:textId="77777777" w:rsidR="002E3D40" w:rsidRDefault="002E3D40">
            <w:pPr>
              <w:spacing w:line="360" w:lineRule="auto"/>
              <w:jc w:val="center"/>
              <w:rPr>
                <w:rFonts w:ascii="宋体" w:eastAsia="宋体" w:hAnsi="宋体"/>
                <w:color w:val="auto"/>
              </w:rPr>
            </w:pPr>
          </w:p>
        </w:tc>
        <w:tc>
          <w:tcPr>
            <w:tcW w:w="1775" w:type="dxa"/>
          </w:tcPr>
          <w:p w14:paraId="1C50650C" w14:textId="77777777" w:rsidR="002E3D40" w:rsidRDefault="002E3D40">
            <w:pPr>
              <w:spacing w:line="360" w:lineRule="auto"/>
              <w:jc w:val="center"/>
              <w:rPr>
                <w:rFonts w:ascii="宋体" w:eastAsia="宋体" w:hAnsi="宋体"/>
                <w:color w:val="auto"/>
              </w:rPr>
            </w:pPr>
          </w:p>
        </w:tc>
        <w:tc>
          <w:tcPr>
            <w:tcW w:w="1777" w:type="dxa"/>
          </w:tcPr>
          <w:p w14:paraId="53414969" w14:textId="77777777" w:rsidR="002E3D40" w:rsidRDefault="002E3D40">
            <w:pPr>
              <w:spacing w:line="360" w:lineRule="auto"/>
              <w:jc w:val="center"/>
              <w:rPr>
                <w:rFonts w:ascii="宋体" w:eastAsia="宋体" w:hAnsi="宋体"/>
                <w:color w:val="auto"/>
              </w:rPr>
            </w:pPr>
          </w:p>
        </w:tc>
        <w:tc>
          <w:tcPr>
            <w:tcW w:w="2182" w:type="dxa"/>
          </w:tcPr>
          <w:p w14:paraId="0AAA2900" w14:textId="77777777" w:rsidR="002E3D40" w:rsidRDefault="002E3D40">
            <w:pPr>
              <w:spacing w:line="360" w:lineRule="auto"/>
              <w:jc w:val="center"/>
              <w:rPr>
                <w:rFonts w:ascii="宋体" w:eastAsia="宋体" w:hAnsi="宋体"/>
                <w:color w:val="auto"/>
              </w:rPr>
            </w:pPr>
          </w:p>
        </w:tc>
        <w:tc>
          <w:tcPr>
            <w:tcW w:w="986" w:type="dxa"/>
          </w:tcPr>
          <w:p w14:paraId="3CF38F09" w14:textId="77777777" w:rsidR="002E3D40" w:rsidRDefault="002E3D40">
            <w:pPr>
              <w:spacing w:line="360" w:lineRule="auto"/>
              <w:jc w:val="center"/>
              <w:rPr>
                <w:rFonts w:ascii="宋体" w:eastAsia="宋体" w:hAnsi="宋体"/>
                <w:color w:val="auto"/>
              </w:rPr>
            </w:pPr>
          </w:p>
        </w:tc>
      </w:tr>
    </w:tbl>
    <w:p w14:paraId="67073870" w14:textId="77777777" w:rsidR="002E3D40" w:rsidRDefault="00000000">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position w:val="40"/>
          <w:sz w:val="24"/>
          <w:szCs w:val="24"/>
        </w:rPr>
        <w:t>注：</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偏离情况</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列应据实填写</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正偏离</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或</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负偏离</w:t>
      </w:r>
      <w:r>
        <w:rPr>
          <w:rFonts w:ascii="宋体" w:eastAsia="宋体" w:hAnsi="宋体"/>
          <w:color w:val="auto"/>
          <w:spacing w:val="4"/>
          <w:position w:val="40"/>
          <w:sz w:val="24"/>
          <w:szCs w:val="24"/>
        </w:rPr>
        <w:t>”</w:t>
      </w:r>
      <w:r>
        <w:rPr>
          <w:rFonts w:ascii="宋体" w:eastAsia="宋体" w:hAnsi="宋体" w:cs="宋体"/>
          <w:color w:val="auto"/>
          <w:position w:val="40"/>
          <w:sz w:val="24"/>
          <w:szCs w:val="24"/>
        </w:rPr>
        <w:t>。</w:t>
      </w:r>
    </w:p>
    <w:p w14:paraId="1B0D0C70" w14:textId="77777777" w:rsidR="002E3D40" w:rsidRDefault="00000000">
      <w:pPr>
        <w:spacing w:line="360" w:lineRule="auto"/>
        <w:ind w:firstLineChars="200" w:firstLine="462"/>
        <w:jc w:val="both"/>
        <w:rPr>
          <w:rFonts w:ascii="宋体" w:eastAsia="宋体" w:hAnsi="宋体"/>
          <w:color w:val="auto"/>
          <w:sz w:val="24"/>
          <w:szCs w:val="24"/>
        </w:rPr>
      </w:pPr>
      <w:r>
        <w:rPr>
          <w:rFonts w:ascii="宋体" w:eastAsia="宋体" w:hAnsi="宋体" w:cs="宋体"/>
          <w:color w:val="auto"/>
          <w:spacing w:val="-9"/>
          <w:sz w:val="24"/>
          <w:szCs w:val="24"/>
        </w:rPr>
        <w:t>供</w:t>
      </w:r>
      <w:r>
        <w:rPr>
          <w:rFonts w:ascii="宋体" w:eastAsia="宋体" w:hAnsi="宋体" w:cs="宋体"/>
          <w:color w:val="auto"/>
          <w:spacing w:val="-7"/>
          <w:sz w:val="24"/>
          <w:szCs w:val="24"/>
        </w:rPr>
        <w:t>应商名称(加盖公章)：</w:t>
      </w:r>
      <w:r>
        <w:rPr>
          <w:rFonts w:ascii="宋体" w:eastAsia="宋体" w:hAnsi="宋体"/>
          <w:color w:val="auto"/>
          <w:spacing w:val="-7"/>
          <w:sz w:val="24"/>
          <w:szCs w:val="24"/>
        </w:rPr>
        <w:t>_______________</w:t>
      </w:r>
    </w:p>
    <w:p w14:paraId="5EA2DFCE"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2970C7BD" w14:textId="77777777" w:rsidR="002E3D40" w:rsidRDefault="002E3D40">
      <w:pPr>
        <w:spacing w:line="360" w:lineRule="auto"/>
        <w:ind w:firstLineChars="200" w:firstLine="420"/>
        <w:jc w:val="both"/>
        <w:rPr>
          <w:rFonts w:ascii="宋体" w:eastAsia="宋体" w:hAnsi="宋体"/>
          <w:color w:val="auto"/>
        </w:rPr>
        <w:sectPr w:rsidR="002E3D40" w:rsidSect="00755EE4">
          <w:footerReference w:type="default" r:id="rId49"/>
          <w:pgSz w:w="11907" w:h="16840"/>
          <w:pgMar w:top="1117" w:right="1020" w:bottom="1060" w:left="1588" w:header="878" w:footer="886" w:gutter="0"/>
          <w:cols w:space="720"/>
        </w:sectPr>
      </w:pPr>
    </w:p>
    <w:p w14:paraId="66AB78B2" w14:textId="77777777" w:rsidR="002E3D40" w:rsidRDefault="002E3D40">
      <w:pPr>
        <w:spacing w:line="360" w:lineRule="auto"/>
        <w:ind w:firstLineChars="200" w:firstLine="420"/>
        <w:jc w:val="both"/>
        <w:rPr>
          <w:rFonts w:ascii="宋体" w:eastAsia="宋体" w:hAnsi="宋体"/>
          <w:color w:val="auto"/>
        </w:rPr>
      </w:pPr>
    </w:p>
    <w:p w14:paraId="5B42391A" w14:textId="77777777" w:rsidR="002E3D40"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hint="eastAsia"/>
          <w:color w:val="auto"/>
          <w:spacing w:val="11"/>
          <w:sz w:val="24"/>
          <w:szCs w:val="24"/>
        </w:rPr>
        <w:t>10</w:t>
      </w:r>
      <w:r>
        <w:rPr>
          <w:rFonts w:ascii="宋体" w:eastAsia="宋体" w:hAnsi="宋体" w:cs="宋体"/>
          <w:color w:val="auto"/>
          <w:spacing w:val="8"/>
          <w:sz w:val="24"/>
          <w:szCs w:val="24"/>
        </w:rPr>
        <w:t>采购需求偏离表(实质性格式)</w:t>
      </w:r>
    </w:p>
    <w:p w14:paraId="16957EA1" w14:textId="77777777" w:rsidR="002E3D40" w:rsidRDefault="00000000">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14:paraId="00279459" w14:textId="77777777" w:rsidR="002E3D40" w:rsidRDefault="00000000">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0972D41B" w14:textId="77777777" w:rsidR="002E3D40" w:rsidRDefault="002E3D40">
      <w:pPr>
        <w:spacing w:line="360" w:lineRule="auto"/>
        <w:ind w:firstLineChars="200" w:firstLine="420"/>
        <w:jc w:val="both"/>
        <w:rPr>
          <w:rFonts w:ascii="宋体" w:eastAsia="宋体" w:hAnsi="宋体"/>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2E3D40" w14:paraId="499947C7" w14:textId="77777777">
        <w:trPr>
          <w:trHeight w:val="1063"/>
        </w:trPr>
        <w:tc>
          <w:tcPr>
            <w:tcW w:w="779" w:type="dxa"/>
            <w:vAlign w:val="center"/>
          </w:tcPr>
          <w:p w14:paraId="153FC503"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481" w:type="dxa"/>
            <w:vAlign w:val="center"/>
          </w:tcPr>
          <w:p w14:paraId="4A75C498"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14:paraId="2303D4DF" w14:textId="77777777" w:rsidR="002E3D40" w:rsidRDefault="00000000">
            <w:pPr>
              <w:spacing w:line="360" w:lineRule="auto"/>
              <w:jc w:val="center"/>
              <w:rPr>
                <w:rFonts w:ascii="宋体" w:eastAsia="宋体" w:hAnsi="宋体" w:cs="宋体"/>
                <w:color w:val="auto"/>
                <w:sz w:val="23"/>
                <w:szCs w:val="23"/>
              </w:rPr>
            </w:pPr>
            <w:r>
              <w:rPr>
                <w:rFonts w:ascii="宋体" w:eastAsia="宋体" w:hAnsi="宋体" w:cs="宋体"/>
                <w:color w:val="auto"/>
                <w:spacing w:val="10"/>
                <w:sz w:val="23"/>
                <w:szCs w:val="23"/>
              </w:rPr>
              <w:t>文</w:t>
            </w:r>
            <w:r>
              <w:rPr>
                <w:rFonts w:ascii="宋体" w:eastAsia="宋体" w:hAnsi="宋体" w:cs="宋体"/>
                <w:color w:val="auto"/>
                <w:spacing w:val="7"/>
                <w:sz w:val="23"/>
                <w:szCs w:val="23"/>
              </w:rPr>
              <w:t>件条目号</w:t>
            </w:r>
          </w:p>
          <w:p w14:paraId="650A427B" w14:textId="77777777" w:rsidR="002E3D40" w:rsidRDefault="00000000">
            <w:pPr>
              <w:spacing w:line="360" w:lineRule="auto"/>
              <w:jc w:val="center"/>
              <w:rPr>
                <w:rFonts w:ascii="宋体" w:eastAsia="宋体" w:hAnsi="宋体"/>
                <w:color w:val="auto"/>
                <w:sz w:val="23"/>
                <w:szCs w:val="23"/>
              </w:rPr>
            </w:pPr>
            <w:r>
              <w:rPr>
                <w:rFonts w:ascii="宋体" w:eastAsia="宋体" w:hAnsi="宋体"/>
                <w:color w:val="auto"/>
                <w:spacing w:val="9"/>
                <w:position w:val="5"/>
                <w:sz w:val="23"/>
                <w:szCs w:val="23"/>
              </w:rPr>
              <w:t>(</w:t>
            </w:r>
            <w:r>
              <w:rPr>
                <w:rFonts w:ascii="宋体" w:eastAsia="宋体" w:hAnsi="宋体" w:cs="宋体"/>
                <w:color w:val="auto"/>
                <w:spacing w:val="9"/>
                <w:position w:val="5"/>
                <w:sz w:val="23"/>
                <w:szCs w:val="23"/>
              </w:rPr>
              <w:t>页码</w:t>
            </w:r>
            <w:r>
              <w:rPr>
                <w:rFonts w:ascii="宋体" w:eastAsia="宋体" w:hAnsi="宋体"/>
                <w:color w:val="auto"/>
                <w:spacing w:val="8"/>
                <w:position w:val="5"/>
                <w:sz w:val="23"/>
                <w:szCs w:val="23"/>
              </w:rPr>
              <w:t>)</w:t>
            </w:r>
          </w:p>
        </w:tc>
        <w:tc>
          <w:tcPr>
            <w:tcW w:w="2383" w:type="dxa"/>
            <w:vAlign w:val="center"/>
          </w:tcPr>
          <w:p w14:paraId="55A54FDC"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竞争</w:t>
            </w:r>
            <w:r>
              <w:rPr>
                <w:rFonts w:ascii="宋体" w:eastAsia="宋体" w:hAnsi="宋体" w:cs="宋体"/>
                <w:color w:val="auto"/>
                <w:spacing w:val="-1"/>
                <w:sz w:val="24"/>
                <w:szCs w:val="24"/>
              </w:rPr>
              <w:t>性磋商文件要求</w:t>
            </w:r>
          </w:p>
        </w:tc>
        <w:tc>
          <w:tcPr>
            <w:tcW w:w="2125" w:type="dxa"/>
            <w:vAlign w:val="center"/>
          </w:tcPr>
          <w:p w14:paraId="41F58955"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5"/>
                <w:sz w:val="24"/>
                <w:szCs w:val="24"/>
              </w:rPr>
              <w:t>响</w:t>
            </w:r>
            <w:r>
              <w:rPr>
                <w:rFonts w:ascii="宋体" w:eastAsia="宋体" w:hAnsi="宋体" w:cs="宋体"/>
                <w:color w:val="auto"/>
                <w:spacing w:val="-4"/>
                <w:sz w:val="24"/>
                <w:szCs w:val="24"/>
              </w:rPr>
              <w:t>应内容</w:t>
            </w:r>
          </w:p>
        </w:tc>
        <w:tc>
          <w:tcPr>
            <w:tcW w:w="1874" w:type="dxa"/>
            <w:vAlign w:val="center"/>
          </w:tcPr>
          <w:p w14:paraId="03A256A0"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1014" w:type="dxa"/>
            <w:vAlign w:val="center"/>
          </w:tcPr>
          <w:p w14:paraId="05E1FC50" w14:textId="77777777" w:rsidR="002E3D40" w:rsidRDefault="00000000">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2E3D40" w14:paraId="07600D32" w14:textId="77777777">
        <w:trPr>
          <w:trHeight w:val="934"/>
        </w:trPr>
        <w:tc>
          <w:tcPr>
            <w:tcW w:w="779" w:type="dxa"/>
          </w:tcPr>
          <w:p w14:paraId="18637869" w14:textId="77777777" w:rsidR="002E3D40" w:rsidRDefault="002E3D40">
            <w:pPr>
              <w:spacing w:line="360" w:lineRule="auto"/>
              <w:jc w:val="center"/>
              <w:rPr>
                <w:rFonts w:ascii="宋体" w:eastAsia="宋体" w:hAnsi="宋体"/>
                <w:color w:val="auto"/>
              </w:rPr>
            </w:pPr>
          </w:p>
        </w:tc>
        <w:tc>
          <w:tcPr>
            <w:tcW w:w="1481" w:type="dxa"/>
          </w:tcPr>
          <w:p w14:paraId="3B0F02D3" w14:textId="77777777" w:rsidR="002E3D40" w:rsidRDefault="002E3D40">
            <w:pPr>
              <w:spacing w:line="360" w:lineRule="auto"/>
              <w:jc w:val="center"/>
              <w:rPr>
                <w:rFonts w:ascii="宋体" w:eastAsia="宋体" w:hAnsi="宋体"/>
                <w:color w:val="auto"/>
              </w:rPr>
            </w:pPr>
          </w:p>
        </w:tc>
        <w:tc>
          <w:tcPr>
            <w:tcW w:w="2383" w:type="dxa"/>
          </w:tcPr>
          <w:p w14:paraId="49EC38B6" w14:textId="77777777" w:rsidR="002E3D40" w:rsidRDefault="002E3D40">
            <w:pPr>
              <w:spacing w:line="360" w:lineRule="auto"/>
              <w:jc w:val="center"/>
              <w:rPr>
                <w:rFonts w:ascii="宋体" w:eastAsia="宋体" w:hAnsi="宋体"/>
                <w:color w:val="auto"/>
              </w:rPr>
            </w:pPr>
          </w:p>
        </w:tc>
        <w:tc>
          <w:tcPr>
            <w:tcW w:w="2125" w:type="dxa"/>
          </w:tcPr>
          <w:p w14:paraId="064872B7" w14:textId="77777777" w:rsidR="002E3D40" w:rsidRDefault="002E3D40">
            <w:pPr>
              <w:spacing w:line="360" w:lineRule="auto"/>
              <w:jc w:val="center"/>
              <w:rPr>
                <w:rFonts w:ascii="宋体" w:eastAsia="宋体" w:hAnsi="宋体"/>
                <w:color w:val="auto"/>
              </w:rPr>
            </w:pPr>
          </w:p>
        </w:tc>
        <w:tc>
          <w:tcPr>
            <w:tcW w:w="1874" w:type="dxa"/>
          </w:tcPr>
          <w:p w14:paraId="24658CBB" w14:textId="77777777" w:rsidR="002E3D40" w:rsidRDefault="002E3D40">
            <w:pPr>
              <w:spacing w:line="360" w:lineRule="auto"/>
              <w:jc w:val="center"/>
              <w:rPr>
                <w:rFonts w:ascii="宋体" w:eastAsia="宋体" w:hAnsi="宋体"/>
                <w:color w:val="auto"/>
              </w:rPr>
            </w:pPr>
          </w:p>
        </w:tc>
        <w:tc>
          <w:tcPr>
            <w:tcW w:w="1014" w:type="dxa"/>
          </w:tcPr>
          <w:p w14:paraId="66D4A8E3" w14:textId="77777777" w:rsidR="002E3D40" w:rsidRDefault="002E3D40">
            <w:pPr>
              <w:spacing w:line="360" w:lineRule="auto"/>
              <w:jc w:val="center"/>
              <w:rPr>
                <w:rFonts w:ascii="宋体" w:eastAsia="宋体" w:hAnsi="宋体"/>
                <w:color w:val="auto"/>
              </w:rPr>
            </w:pPr>
          </w:p>
        </w:tc>
      </w:tr>
      <w:tr w:rsidR="002E3D40" w14:paraId="5EAA96C4" w14:textId="77777777">
        <w:trPr>
          <w:trHeight w:val="934"/>
        </w:trPr>
        <w:tc>
          <w:tcPr>
            <w:tcW w:w="779" w:type="dxa"/>
          </w:tcPr>
          <w:p w14:paraId="0AE6ECE4" w14:textId="77777777" w:rsidR="002E3D40" w:rsidRDefault="002E3D40">
            <w:pPr>
              <w:spacing w:line="360" w:lineRule="auto"/>
              <w:jc w:val="center"/>
              <w:rPr>
                <w:rFonts w:ascii="宋体" w:eastAsia="宋体" w:hAnsi="宋体"/>
                <w:color w:val="auto"/>
              </w:rPr>
            </w:pPr>
          </w:p>
        </w:tc>
        <w:tc>
          <w:tcPr>
            <w:tcW w:w="1481" w:type="dxa"/>
          </w:tcPr>
          <w:p w14:paraId="581AA35E" w14:textId="77777777" w:rsidR="002E3D40" w:rsidRDefault="002E3D40">
            <w:pPr>
              <w:spacing w:line="360" w:lineRule="auto"/>
              <w:jc w:val="center"/>
              <w:rPr>
                <w:rFonts w:ascii="宋体" w:eastAsia="宋体" w:hAnsi="宋体"/>
                <w:color w:val="auto"/>
              </w:rPr>
            </w:pPr>
          </w:p>
        </w:tc>
        <w:tc>
          <w:tcPr>
            <w:tcW w:w="2383" w:type="dxa"/>
          </w:tcPr>
          <w:p w14:paraId="10FA445D" w14:textId="77777777" w:rsidR="002E3D40" w:rsidRDefault="002E3D40">
            <w:pPr>
              <w:spacing w:line="360" w:lineRule="auto"/>
              <w:jc w:val="center"/>
              <w:rPr>
                <w:rFonts w:ascii="宋体" w:eastAsia="宋体" w:hAnsi="宋体"/>
                <w:color w:val="auto"/>
              </w:rPr>
            </w:pPr>
          </w:p>
        </w:tc>
        <w:tc>
          <w:tcPr>
            <w:tcW w:w="2125" w:type="dxa"/>
          </w:tcPr>
          <w:p w14:paraId="6C1D56E2" w14:textId="77777777" w:rsidR="002E3D40" w:rsidRDefault="002E3D40">
            <w:pPr>
              <w:spacing w:line="360" w:lineRule="auto"/>
              <w:jc w:val="center"/>
              <w:rPr>
                <w:rFonts w:ascii="宋体" w:eastAsia="宋体" w:hAnsi="宋体"/>
                <w:color w:val="auto"/>
              </w:rPr>
            </w:pPr>
          </w:p>
        </w:tc>
        <w:tc>
          <w:tcPr>
            <w:tcW w:w="1874" w:type="dxa"/>
          </w:tcPr>
          <w:p w14:paraId="3C9B17A9" w14:textId="77777777" w:rsidR="002E3D40" w:rsidRDefault="002E3D40">
            <w:pPr>
              <w:spacing w:line="360" w:lineRule="auto"/>
              <w:jc w:val="center"/>
              <w:rPr>
                <w:rFonts w:ascii="宋体" w:eastAsia="宋体" w:hAnsi="宋体"/>
                <w:color w:val="auto"/>
              </w:rPr>
            </w:pPr>
          </w:p>
        </w:tc>
        <w:tc>
          <w:tcPr>
            <w:tcW w:w="1014" w:type="dxa"/>
          </w:tcPr>
          <w:p w14:paraId="24E7761A" w14:textId="77777777" w:rsidR="002E3D40" w:rsidRDefault="002E3D40">
            <w:pPr>
              <w:spacing w:line="360" w:lineRule="auto"/>
              <w:jc w:val="center"/>
              <w:rPr>
                <w:rFonts w:ascii="宋体" w:eastAsia="宋体" w:hAnsi="宋体"/>
                <w:color w:val="auto"/>
              </w:rPr>
            </w:pPr>
          </w:p>
        </w:tc>
      </w:tr>
      <w:tr w:rsidR="002E3D40" w14:paraId="1AF1274A" w14:textId="77777777">
        <w:trPr>
          <w:trHeight w:val="934"/>
        </w:trPr>
        <w:tc>
          <w:tcPr>
            <w:tcW w:w="779" w:type="dxa"/>
          </w:tcPr>
          <w:p w14:paraId="5166B671" w14:textId="77777777" w:rsidR="002E3D40" w:rsidRDefault="002E3D40">
            <w:pPr>
              <w:spacing w:line="360" w:lineRule="auto"/>
              <w:jc w:val="center"/>
              <w:rPr>
                <w:rFonts w:ascii="宋体" w:eastAsia="宋体" w:hAnsi="宋体"/>
                <w:color w:val="auto"/>
              </w:rPr>
            </w:pPr>
          </w:p>
        </w:tc>
        <w:tc>
          <w:tcPr>
            <w:tcW w:w="1481" w:type="dxa"/>
          </w:tcPr>
          <w:p w14:paraId="6C71F3B3" w14:textId="77777777" w:rsidR="002E3D40" w:rsidRDefault="002E3D40">
            <w:pPr>
              <w:spacing w:line="360" w:lineRule="auto"/>
              <w:jc w:val="center"/>
              <w:rPr>
                <w:rFonts w:ascii="宋体" w:eastAsia="宋体" w:hAnsi="宋体"/>
                <w:color w:val="auto"/>
              </w:rPr>
            </w:pPr>
          </w:p>
        </w:tc>
        <w:tc>
          <w:tcPr>
            <w:tcW w:w="2383" w:type="dxa"/>
          </w:tcPr>
          <w:p w14:paraId="6A9F1462" w14:textId="77777777" w:rsidR="002E3D40" w:rsidRDefault="002E3D40">
            <w:pPr>
              <w:spacing w:line="360" w:lineRule="auto"/>
              <w:jc w:val="center"/>
              <w:rPr>
                <w:rFonts w:ascii="宋体" w:eastAsia="宋体" w:hAnsi="宋体"/>
                <w:color w:val="auto"/>
              </w:rPr>
            </w:pPr>
          </w:p>
        </w:tc>
        <w:tc>
          <w:tcPr>
            <w:tcW w:w="2125" w:type="dxa"/>
          </w:tcPr>
          <w:p w14:paraId="73DDE544" w14:textId="77777777" w:rsidR="002E3D40" w:rsidRDefault="002E3D40">
            <w:pPr>
              <w:spacing w:line="360" w:lineRule="auto"/>
              <w:jc w:val="center"/>
              <w:rPr>
                <w:rFonts w:ascii="宋体" w:eastAsia="宋体" w:hAnsi="宋体"/>
                <w:color w:val="auto"/>
              </w:rPr>
            </w:pPr>
          </w:p>
        </w:tc>
        <w:tc>
          <w:tcPr>
            <w:tcW w:w="1874" w:type="dxa"/>
          </w:tcPr>
          <w:p w14:paraId="22B15099" w14:textId="77777777" w:rsidR="002E3D40" w:rsidRDefault="002E3D40">
            <w:pPr>
              <w:spacing w:line="360" w:lineRule="auto"/>
              <w:jc w:val="center"/>
              <w:rPr>
                <w:rFonts w:ascii="宋体" w:eastAsia="宋体" w:hAnsi="宋体"/>
                <w:color w:val="auto"/>
              </w:rPr>
            </w:pPr>
          </w:p>
        </w:tc>
        <w:tc>
          <w:tcPr>
            <w:tcW w:w="1014" w:type="dxa"/>
          </w:tcPr>
          <w:p w14:paraId="076DD0D5" w14:textId="77777777" w:rsidR="002E3D40" w:rsidRDefault="002E3D40">
            <w:pPr>
              <w:spacing w:line="360" w:lineRule="auto"/>
              <w:jc w:val="center"/>
              <w:rPr>
                <w:rFonts w:ascii="宋体" w:eastAsia="宋体" w:hAnsi="宋体"/>
                <w:color w:val="auto"/>
              </w:rPr>
            </w:pPr>
          </w:p>
        </w:tc>
      </w:tr>
      <w:tr w:rsidR="002E3D40" w14:paraId="607F6123" w14:textId="77777777">
        <w:trPr>
          <w:trHeight w:val="934"/>
        </w:trPr>
        <w:tc>
          <w:tcPr>
            <w:tcW w:w="779" w:type="dxa"/>
          </w:tcPr>
          <w:p w14:paraId="307D064B" w14:textId="77777777" w:rsidR="002E3D40" w:rsidRDefault="002E3D40">
            <w:pPr>
              <w:spacing w:line="360" w:lineRule="auto"/>
              <w:jc w:val="center"/>
              <w:rPr>
                <w:rFonts w:ascii="宋体" w:eastAsia="宋体" w:hAnsi="宋体"/>
                <w:color w:val="auto"/>
              </w:rPr>
            </w:pPr>
          </w:p>
        </w:tc>
        <w:tc>
          <w:tcPr>
            <w:tcW w:w="1481" w:type="dxa"/>
          </w:tcPr>
          <w:p w14:paraId="47673EDE" w14:textId="77777777" w:rsidR="002E3D40" w:rsidRDefault="002E3D40">
            <w:pPr>
              <w:spacing w:line="360" w:lineRule="auto"/>
              <w:jc w:val="center"/>
              <w:rPr>
                <w:rFonts w:ascii="宋体" w:eastAsia="宋体" w:hAnsi="宋体"/>
                <w:color w:val="auto"/>
              </w:rPr>
            </w:pPr>
          </w:p>
        </w:tc>
        <w:tc>
          <w:tcPr>
            <w:tcW w:w="2383" w:type="dxa"/>
          </w:tcPr>
          <w:p w14:paraId="5EE39966" w14:textId="77777777" w:rsidR="002E3D40" w:rsidRDefault="002E3D40">
            <w:pPr>
              <w:spacing w:line="360" w:lineRule="auto"/>
              <w:jc w:val="center"/>
              <w:rPr>
                <w:rFonts w:ascii="宋体" w:eastAsia="宋体" w:hAnsi="宋体"/>
                <w:color w:val="auto"/>
              </w:rPr>
            </w:pPr>
          </w:p>
        </w:tc>
        <w:tc>
          <w:tcPr>
            <w:tcW w:w="2125" w:type="dxa"/>
          </w:tcPr>
          <w:p w14:paraId="5C80B439" w14:textId="77777777" w:rsidR="002E3D40" w:rsidRDefault="002E3D40">
            <w:pPr>
              <w:spacing w:line="360" w:lineRule="auto"/>
              <w:jc w:val="center"/>
              <w:rPr>
                <w:rFonts w:ascii="宋体" w:eastAsia="宋体" w:hAnsi="宋体"/>
                <w:color w:val="auto"/>
              </w:rPr>
            </w:pPr>
          </w:p>
        </w:tc>
        <w:tc>
          <w:tcPr>
            <w:tcW w:w="1874" w:type="dxa"/>
          </w:tcPr>
          <w:p w14:paraId="508EC433" w14:textId="77777777" w:rsidR="002E3D40" w:rsidRDefault="002E3D40">
            <w:pPr>
              <w:spacing w:line="360" w:lineRule="auto"/>
              <w:jc w:val="center"/>
              <w:rPr>
                <w:rFonts w:ascii="宋体" w:eastAsia="宋体" w:hAnsi="宋体"/>
                <w:color w:val="auto"/>
              </w:rPr>
            </w:pPr>
          </w:p>
        </w:tc>
        <w:tc>
          <w:tcPr>
            <w:tcW w:w="1014" w:type="dxa"/>
          </w:tcPr>
          <w:p w14:paraId="1009BC09" w14:textId="77777777" w:rsidR="002E3D40" w:rsidRDefault="002E3D40">
            <w:pPr>
              <w:spacing w:line="360" w:lineRule="auto"/>
              <w:jc w:val="center"/>
              <w:rPr>
                <w:rFonts w:ascii="宋体" w:eastAsia="宋体" w:hAnsi="宋体"/>
                <w:color w:val="auto"/>
              </w:rPr>
            </w:pPr>
          </w:p>
        </w:tc>
      </w:tr>
      <w:tr w:rsidR="002E3D40" w14:paraId="5E210D76" w14:textId="77777777">
        <w:trPr>
          <w:trHeight w:val="934"/>
        </w:trPr>
        <w:tc>
          <w:tcPr>
            <w:tcW w:w="779" w:type="dxa"/>
          </w:tcPr>
          <w:p w14:paraId="11BE5A94" w14:textId="77777777" w:rsidR="002E3D40" w:rsidRDefault="002E3D40">
            <w:pPr>
              <w:spacing w:line="360" w:lineRule="auto"/>
              <w:jc w:val="center"/>
              <w:rPr>
                <w:rFonts w:ascii="宋体" w:eastAsia="宋体" w:hAnsi="宋体"/>
                <w:color w:val="auto"/>
              </w:rPr>
            </w:pPr>
          </w:p>
        </w:tc>
        <w:tc>
          <w:tcPr>
            <w:tcW w:w="1481" w:type="dxa"/>
          </w:tcPr>
          <w:p w14:paraId="4EA59198" w14:textId="77777777" w:rsidR="002E3D40" w:rsidRDefault="002E3D40">
            <w:pPr>
              <w:spacing w:line="360" w:lineRule="auto"/>
              <w:jc w:val="center"/>
              <w:rPr>
                <w:rFonts w:ascii="宋体" w:eastAsia="宋体" w:hAnsi="宋体"/>
                <w:color w:val="auto"/>
              </w:rPr>
            </w:pPr>
          </w:p>
        </w:tc>
        <w:tc>
          <w:tcPr>
            <w:tcW w:w="2383" w:type="dxa"/>
          </w:tcPr>
          <w:p w14:paraId="40CF460A" w14:textId="77777777" w:rsidR="002E3D40" w:rsidRDefault="002E3D40">
            <w:pPr>
              <w:spacing w:line="360" w:lineRule="auto"/>
              <w:jc w:val="center"/>
              <w:rPr>
                <w:rFonts w:ascii="宋体" w:eastAsia="宋体" w:hAnsi="宋体"/>
                <w:color w:val="auto"/>
              </w:rPr>
            </w:pPr>
          </w:p>
        </w:tc>
        <w:tc>
          <w:tcPr>
            <w:tcW w:w="2125" w:type="dxa"/>
          </w:tcPr>
          <w:p w14:paraId="6ABED4F5" w14:textId="77777777" w:rsidR="002E3D40" w:rsidRDefault="002E3D40">
            <w:pPr>
              <w:spacing w:line="360" w:lineRule="auto"/>
              <w:jc w:val="center"/>
              <w:rPr>
                <w:rFonts w:ascii="宋体" w:eastAsia="宋体" w:hAnsi="宋体"/>
                <w:color w:val="auto"/>
              </w:rPr>
            </w:pPr>
          </w:p>
        </w:tc>
        <w:tc>
          <w:tcPr>
            <w:tcW w:w="1874" w:type="dxa"/>
          </w:tcPr>
          <w:p w14:paraId="35FCA75A" w14:textId="77777777" w:rsidR="002E3D40" w:rsidRDefault="002E3D40">
            <w:pPr>
              <w:spacing w:line="360" w:lineRule="auto"/>
              <w:jc w:val="center"/>
              <w:rPr>
                <w:rFonts w:ascii="宋体" w:eastAsia="宋体" w:hAnsi="宋体"/>
                <w:color w:val="auto"/>
              </w:rPr>
            </w:pPr>
          </w:p>
        </w:tc>
        <w:tc>
          <w:tcPr>
            <w:tcW w:w="1014" w:type="dxa"/>
          </w:tcPr>
          <w:p w14:paraId="38ACF433" w14:textId="77777777" w:rsidR="002E3D40" w:rsidRDefault="002E3D40">
            <w:pPr>
              <w:spacing w:line="360" w:lineRule="auto"/>
              <w:jc w:val="center"/>
              <w:rPr>
                <w:rFonts w:ascii="宋体" w:eastAsia="宋体" w:hAnsi="宋体"/>
                <w:color w:val="auto"/>
              </w:rPr>
            </w:pPr>
          </w:p>
        </w:tc>
      </w:tr>
      <w:tr w:rsidR="002E3D40" w14:paraId="3E79DBC6" w14:textId="77777777">
        <w:trPr>
          <w:trHeight w:val="939"/>
        </w:trPr>
        <w:tc>
          <w:tcPr>
            <w:tcW w:w="779" w:type="dxa"/>
          </w:tcPr>
          <w:p w14:paraId="350E45E7" w14:textId="77777777" w:rsidR="002E3D40" w:rsidRDefault="002E3D40">
            <w:pPr>
              <w:spacing w:line="360" w:lineRule="auto"/>
              <w:jc w:val="center"/>
              <w:rPr>
                <w:rFonts w:ascii="宋体" w:eastAsia="宋体" w:hAnsi="宋体"/>
                <w:color w:val="auto"/>
              </w:rPr>
            </w:pPr>
          </w:p>
        </w:tc>
        <w:tc>
          <w:tcPr>
            <w:tcW w:w="1481" w:type="dxa"/>
          </w:tcPr>
          <w:p w14:paraId="7F9C872E" w14:textId="77777777" w:rsidR="002E3D40" w:rsidRDefault="002E3D40">
            <w:pPr>
              <w:spacing w:line="360" w:lineRule="auto"/>
              <w:jc w:val="center"/>
              <w:rPr>
                <w:rFonts w:ascii="宋体" w:eastAsia="宋体" w:hAnsi="宋体"/>
                <w:color w:val="auto"/>
              </w:rPr>
            </w:pPr>
          </w:p>
        </w:tc>
        <w:tc>
          <w:tcPr>
            <w:tcW w:w="2383" w:type="dxa"/>
          </w:tcPr>
          <w:p w14:paraId="32FAEEDE" w14:textId="77777777" w:rsidR="002E3D40" w:rsidRDefault="002E3D40">
            <w:pPr>
              <w:spacing w:line="360" w:lineRule="auto"/>
              <w:jc w:val="center"/>
              <w:rPr>
                <w:rFonts w:ascii="宋体" w:eastAsia="宋体" w:hAnsi="宋体"/>
                <w:color w:val="auto"/>
              </w:rPr>
            </w:pPr>
          </w:p>
        </w:tc>
        <w:tc>
          <w:tcPr>
            <w:tcW w:w="2125" w:type="dxa"/>
          </w:tcPr>
          <w:p w14:paraId="5FAA7790" w14:textId="77777777" w:rsidR="002E3D40" w:rsidRDefault="002E3D40">
            <w:pPr>
              <w:spacing w:line="360" w:lineRule="auto"/>
              <w:jc w:val="center"/>
              <w:rPr>
                <w:rFonts w:ascii="宋体" w:eastAsia="宋体" w:hAnsi="宋体"/>
                <w:color w:val="auto"/>
              </w:rPr>
            </w:pPr>
          </w:p>
        </w:tc>
        <w:tc>
          <w:tcPr>
            <w:tcW w:w="1874" w:type="dxa"/>
          </w:tcPr>
          <w:p w14:paraId="29B9C301" w14:textId="77777777" w:rsidR="002E3D40" w:rsidRDefault="002E3D40">
            <w:pPr>
              <w:spacing w:line="360" w:lineRule="auto"/>
              <w:jc w:val="center"/>
              <w:rPr>
                <w:rFonts w:ascii="宋体" w:eastAsia="宋体" w:hAnsi="宋体"/>
                <w:color w:val="auto"/>
              </w:rPr>
            </w:pPr>
          </w:p>
        </w:tc>
        <w:tc>
          <w:tcPr>
            <w:tcW w:w="1014" w:type="dxa"/>
          </w:tcPr>
          <w:p w14:paraId="567AC239" w14:textId="77777777" w:rsidR="002E3D40" w:rsidRDefault="002E3D40">
            <w:pPr>
              <w:spacing w:line="360" w:lineRule="auto"/>
              <w:jc w:val="center"/>
              <w:rPr>
                <w:rFonts w:ascii="宋体" w:eastAsia="宋体" w:hAnsi="宋体"/>
                <w:color w:val="auto"/>
              </w:rPr>
            </w:pPr>
          </w:p>
        </w:tc>
      </w:tr>
    </w:tbl>
    <w:p w14:paraId="63F11750" w14:textId="77777777" w:rsidR="002E3D40" w:rsidRDefault="002E3D40">
      <w:pPr>
        <w:spacing w:line="360" w:lineRule="auto"/>
        <w:ind w:firstLineChars="200" w:firstLine="420"/>
        <w:jc w:val="both"/>
        <w:rPr>
          <w:rFonts w:ascii="宋体" w:eastAsia="宋体" w:hAnsi="宋体"/>
          <w:color w:val="auto"/>
        </w:rPr>
      </w:pPr>
    </w:p>
    <w:p w14:paraId="331856D8" w14:textId="77777777" w:rsidR="002E3D40" w:rsidRDefault="002E3D40">
      <w:pPr>
        <w:spacing w:line="360" w:lineRule="auto"/>
        <w:ind w:firstLineChars="200" w:firstLine="420"/>
        <w:jc w:val="both"/>
        <w:rPr>
          <w:rFonts w:ascii="宋体" w:eastAsia="宋体" w:hAnsi="宋体"/>
          <w:color w:val="auto"/>
        </w:rPr>
      </w:pPr>
    </w:p>
    <w:p w14:paraId="47C85CD5" w14:textId="77777777" w:rsidR="002E3D40" w:rsidRDefault="00000000">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14:paraId="6C9E3257" w14:textId="77777777" w:rsidR="002E3D40" w:rsidRDefault="00000000">
      <w:pPr>
        <w:spacing w:line="360" w:lineRule="auto"/>
        <w:ind w:firstLineChars="200" w:firstLine="484"/>
        <w:jc w:val="both"/>
        <w:rPr>
          <w:rFonts w:ascii="宋体" w:eastAsia="宋体" w:hAnsi="宋体" w:cs="宋体"/>
          <w:color w:val="auto"/>
          <w:spacing w:val="-2"/>
          <w:sz w:val="24"/>
          <w:szCs w:val="24"/>
        </w:rPr>
      </w:pPr>
      <w:r>
        <w:rPr>
          <w:rFonts w:ascii="宋体" w:eastAsia="宋体" w:hAnsi="宋体"/>
          <w:color w:val="auto"/>
          <w:spacing w:val="2"/>
          <w:sz w:val="24"/>
          <w:szCs w:val="24"/>
        </w:rPr>
        <w:t>1.</w:t>
      </w:r>
      <w:r>
        <w:rPr>
          <w:rFonts w:ascii="宋体" w:eastAsia="宋体" w:hAnsi="宋体" w:cs="宋体"/>
          <w:color w:val="auto"/>
          <w:spacing w:val="2"/>
          <w:sz w:val="24"/>
          <w:szCs w:val="24"/>
        </w:rPr>
        <w:t>对竞争性磋商文件中的所有商</w:t>
      </w:r>
      <w:r>
        <w:rPr>
          <w:rFonts w:ascii="宋体" w:eastAsia="宋体" w:hAnsi="宋体" w:cs="宋体"/>
          <w:color w:val="auto"/>
          <w:spacing w:val="1"/>
          <w:sz w:val="24"/>
          <w:szCs w:val="24"/>
        </w:rPr>
        <w:t>务、技术要求，除本表所列明的所有偏离外，均视作</w:t>
      </w:r>
      <w:r>
        <w:rPr>
          <w:rFonts w:ascii="宋体" w:eastAsia="宋体" w:hAnsi="宋体" w:cs="宋体"/>
          <w:color w:val="auto"/>
          <w:spacing w:val="-4"/>
          <w:sz w:val="24"/>
          <w:szCs w:val="24"/>
        </w:rPr>
        <w:t>供应商已对之理解和响</w:t>
      </w:r>
      <w:r>
        <w:rPr>
          <w:rFonts w:ascii="宋体" w:eastAsia="宋体" w:hAnsi="宋体" w:cs="宋体"/>
          <w:color w:val="auto"/>
          <w:spacing w:val="-3"/>
          <w:sz w:val="24"/>
          <w:szCs w:val="24"/>
        </w:rPr>
        <w:t>应</w:t>
      </w:r>
      <w:r>
        <w:rPr>
          <w:rFonts w:ascii="宋体" w:eastAsia="宋体" w:hAnsi="宋体" w:cs="宋体"/>
          <w:color w:val="auto"/>
          <w:spacing w:val="-2"/>
          <w:sz w:val="24"/>
          <w:szCs w:val="24"/>
        </w:rPr>
        <w:t>。此表中若无任何文字说明，内容为空白的，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p>
    <w:p w14:paraId="0BFE2114" w14:textId="77777777" w:rsidR="002E3D40" w:rsidRDefault="00000000">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s="宋体"/>
          <w:color w:val="auto"/>
          <w:spacing w:val="7"/>
          <w:sz w:val="24"/>
          <w:szCs w:val="24"/>
        </w:rPr>
        <w:t>偏离情况</w:t>
      </w:r>
      <w:r>
        <w:rPr>
          <w:rFonts w:ascii="宋体" w:eastAsia="宋体" w:hAnsi="宋体"/>
          <w:color w:val="auto"/>
          <w:spacing w:val="7"/>
          <w:sz w:val="24"/>
          <w:szCs w:val="24"/>
        </w:rPr>
        <w:t>”</w:t>
      </w:r>
      <w:r>
        <w:rPr>
          <w:rFonts w:ascii="宋体" w:eastAsia="宋体" w:hAnsi="宋体" w:cs="宋体"/>
          <w:color w:val="auto"/>
          <w:spacing w:val="7"/>
          <w:sz w:val="24"/>
          <w:szCs w:val="24"/>
        </w:rPr>
        <w:t>列应据实填写</w:t>
      </w:r>
      <w:r>
        <w:rPr>
          <w:rFonts w:ascii="宋体" w:eastAsia="宋体" w:hAnsi="宋体"/>
          <w:color w:val="auto"/>
          <w:spacing w:val="7"/>
          <w:sz w:val="24"/>
          <w:szCs w:val="24"/>
        </w:rPr>
        <w:t>“</w:t>
      </w:r>
      <w:r>
        <w:rPr>
          <w:rFonts w:ascii="宋体" w:eastAsia="宋体" w:hAnsi="宋体" w:cs="宋体"/>
          <w:color w:val="auto"/>
          <w:spacing w:val="7"/>
          <w:sz w:val="24"/>
          <w:szCs w:val="24"/>
        </w:rPr>
        <w:t>无偏离</w:t>
      </w:r>
      <w:r>
        <w:rPr>
          <w:rFonts w:ascii="宋体" w:eastAsia="宋体" w:hAnsi="宋体"/>
          <w:color w:val="auto"/>
          <w:spacing w:val="7"/>
          <w:sz w:val="24"/>
          <w:szCs w:val="24"/>
        </w:rPr>
        <w:t>”</w:t>
      </w:r>
      <w:r>
        <w:rPr>
          <w:rFonts w:ascii="宋体" w:eastAsia="宋体" w:hAnsi="宋体" w:cs="宋体"/>
          <w:color w:val="auto"/>
          <w:spacing w:val="7"/>
          <w:sz w:val="24"/>
          <w:szCs w:val="24"/>
        </w:rPr>
        <w:t>、</w:t>
      </w:r>
      <w:r>
        <w:rPr>
          <w:rFonts w:ascii="宋体" w:eastAsia="宋体" w:hAnsi="宋体"/>
          <w:color w:val="auto"/>
          <w:spacing w:val="7"/>
          <w:sz w:val="24"/>
          <w:szCs w:val="24"/>
        </w:rPr>
        <w:t>“</w:t>
      </w:r>
      <w:r>
        <w:rPr>
          <w:rFonts w:ascii="宋体" w:eastAsia="宋体" w:hAnsi="宋体" w:cs="宋体"/>
          <w:color w:val="auto"/>
          <w:spacing w:val="7"/>
          <w:sz w:val="24"/>
          <w:szCs w:val="24"/>
        </w:rPr>
        <w:t>正偏离</w:t>
      </w:r>
      <w:r>
        <w:rPr>
          <w:rFonts w:ascii="宋体" w:eastAsia="宋体" w:hAnsi="宋体"/>
          <w:color w:val="auto"/>
          <w:spacing w:val="7"/>
          <w:sz w:val="24"/>
          <w:szCs w:val="24"/>
        </w:rPr>
        <w:t>”</w:t>
      </w:r>
      <w:r>
        <w:rPr>
          <w:rFonts w:ascii="宋体" w:eastAsia="宋体" w:hAnsi="宋体" w:cs="宋体"/>
          <w:color w:val="auto"/>
          <w:spacing w:val="7"/>
          <w:sz w:val="24"/>
          <w:szCs w:val="24"/>
        </w:rPr>
        <w:t>或</w:t>
      </w:r>
      <w:r>
        <w:rPr>
          <w:rFonts w:ascii="宋体" w:eastAsia="宋体" w:hAnsi="宋体"/>
          <w:color w:val="auto"/>
          <w:spacing w:val="7"/>
          <w:sz w:val="24"/>
          <w:szCs w:val="24"/>
        </w:rPr>
        <w:t>“</w:t>
      </w:r>
      <w:r>
        <w:rPr>
          <w:rFonts w:ascii="宋体" w:eastAsia="宋体" w:hAnsi="宋体" w:cs="宋体"/>
          <w:color w:val="auto"/>
          <w:spacing w:val="7"/>
          <w:sz w:val="24"/>
          <w:szCs w:val="24"/>
        </w:rPr>
        <w:t>负偏离</w:t>
      </w:r>
      <w:r>
        <w:rPr>
          <w:rFonts w:ascii="宋体" w:eastAsia="宋体" w:hAnsi="宋体"/>
          <w:color w:val="auto"/>
          <w:spacing w:val="7"/>
          <w:sz w:val="24"/>
          <w:szCs w:val="24"/>
        </w:rPr>
        <w:t>”</w:t>
      </w:r>
      <w:r>
        <w:rPr>
          <w:rFonts w:ascii="宋体" w:eastAsia="宋体" w:hAnsi="宋体" w:cs="宋体"/>
          <w:color w:val="auto"/>
          <w:spacing w:val="7"/>
          <w:sz w:val="24"/>
          <w:szCs w:val="24"/>
        </w:rPr>
        <w:t>。</w:t>
      </w:r>
    </w:p>
    <w:p w14:paraId="2F47BE47" w14:textId="77777777" w:rsidR="002E3D40" w:rsidRDefault="002E3D40">
      <w:pPr>
        <w:spacing w:line="360" w:lineRule="auto"/>
        <w:ind w:firstLineChars="200" w:firstLine="420"/>
        <w:jc w:val="both"/>
        <w:rPr>
          <w:rFonts w:ascii="宋体" w:eastAsia="宋体" w:hAnsi="宋体"/>
          <w:color w:val="auto"/>
        </w:rPr>
      </w:pPr>
    </w:p>
    <w:p w14:paraId="6E5B849B" w14:textId="77777777" w:rsidR="002E3D40" w:rsidRDefault="00000000">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14:paraId="47FB0DD8"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054EE1BA"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50"/>
          <w:footerReference w:type="default" r:id="rId51"/>
          <w:pgSz w:w="11907" w:h="16840"/>
          <w:pgMar w:top="1117" w:right="839" w:bottom="1057" w:left="1406" w:header="878" w:footer="886" w:gutter="0"/>
          <w:cols w:space="720"/>
        </w:sectPr>
      </w:pPr>
    </w:p>
    <w:p w14:paraId="3E365045" w14:textId="77777777" w:rsidR="002E3D40" w:rsidRDefault="002E3D40">
      <w:pPr>
        <w:spacing w:line="360" w:lineRule="auto"/>
        <w:ind w:firstLineChars="200" w:firstLine="420"/>
        <w:jc w:val="both"/>
        <w:rPr>
          <w:rFonts w:ascii="宋体" w:eastAsia="宋体" w:hAnsi="宋体"/>
          <w:color w:val="auto"/>
        </w:rPr>
      </w:pPr>
    </w:p>
    <w:p w14:paraId="44B24DA5" w14:textId="77777777" w:rsidR="002E3D40" w:rsidRDefault="00000000">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w:t>
      </w:r>
      <w:r>
        <w:rPr>
          <w:rFonts w:ascii="宋体" w:eastAsia="宋体" w:hAnsi="宋体" w:cs="宋体"/>
          <w:color w:val="auto"/>
          <w:spacing w:val="2"/>
          <w:sz w:val="24"/>
          <w:szCs w:val="24"/>
        </w:rPr>
        <w:t>竞争性磋商文件要求提供或供应商认为应</w:t>
      </w:r>
      <w:r>
        <w:rPr>
          <w:rFonts w:ascii="宋体" w:eastAsia="宋体" w:hAnsi="宋体" w:cs="宋体"/>
          <w:color w:val="auto"/>
          <w:spacing w:val="1"/>
          <w:sz w:val="24"/>
          <w:szCs w:val="24"/>
        </w:rPr>
        <w:t>附的其他材料</w:t>
      </w:r>
    </w:p>
    <w:p w14:paraId="07597FF9" w14:textId="77777777" w:rsidR="002E3D40" w:rsidRDefault="002E3D40">
      <w:pPr>
        <w:spacing w:line="360" w:lineRule="auto"/>
        <w:ind w:firstLineChars="200" w:firstLine="420"/>
        <w:jc w:val="both"/>
        <w:rPr>
          <w:rFonts w:ascii="宋体" w:eastAsia="宋体" w:hAnsi="宋体"/>
          <w:color w:val="auto"/>
        </w:rPr>
        <w:sectPr w:rsidR="002E3D40" w:rsidSect="00755EE4">
          <w:headerReference w:type="default" r:id="rId52"/>
          <w:footerReference w:type="default" r:id="rId53"/>
          <w:pgSz w:w="11907" w:h="16840"/>
          <w:pgMar w:top="1117" w:right="1133" w:bottom="1060" w:left="1418" w:header="878" w:footer="886" w:gutter="0"/>
          <w:cols w:space="720"/>
        </w:sectPr>
      </w:pPr>
    </w:p>
    <w:p w14:paraId="0F8F1C72" w14:textId="77777777" w:rsidR="002E3D40" w:rsidRDefault="002E3D40">
      <w:pPr>
        <w:spacing w:line="360" w:lineRule="auto"/>
        <w:ind w:firstLineChars="200" w:firstLine="420"/>
        <w:jc w:val="both"/>
        <w:rPr>
          <w:rFonts w:ascii="宋体" w:eastAsia="宋体" w:hAnsi="宋体"/>
          <w:color w:val="auto"/>
        </w:rPr>
      </w:pPr>
    </w:p>
    <w:p w14:paraId="0043029B" w14:textId="77777777" w:rsidR="002E3D40" w:rsidRDefault="00000000">
      <w:pPr>
        <w:spacing w:line="360" w:lineRule="auto"/>
        <w:ind w:firstLineChars="200" w:firstLine="502"/>
        <w:jc w:val="both"/>
        <w:rPr>
          <w:rFonts w:ascii="宋体" w:eastAsia="宋体" w:hAnsi="宋体" w:cs="宋体"/>
          <w:color w:val="auto"/>
          <w:sz w:val="24"/>
          <w:szCs w:val="24"/>
        </w:rPr>
      </w:pPr>
      <w:r>
        <w:rPr>
          <w:rFonts w:ascii="宋体" w:eastAsia="宋体" w:hAnsi="宋体"/>
          <w:color w:val="auto"/>
          <w:spacing w:val="11"/>
          <w:sz w:val="24"/>
          <w:szCs w:val="24"/>
        </w:rPr>
        <w:t>1</w:t>
      </w:r>
      <w:r>
        <w:rPr>
          <w:rFonts w:ascii="宋体" w:eastAsia="宋体" w:hAnsi="宋体"/>
          <w:color w:val="auto"/>
          <w:spacing w:val="6"/>
          <w:sz w:val="24"/>
          <w:szCs w:val="24"/>
        </w:rPr>
        <w:t>2</w:t>
      </w:r>
      <w:r>
        <w:rPr>
          <w:rFonts w:ascii="宋体" w:eastAsia="宋体" w:hAnsi="宋体" w:cs="宋体"/>
          <w:color w:val="auto"/>
          <w:spacing w:val="6"/>
          <w:sz w:val="24"/>
          <w:szCs w:val="24"/>
        </w:rPr>
        <w:t>最后报价一览表(实质性格式，磋商后提交)</w:t>
      </w:r>
    </w:p>
    <w:p w14:paraId="25C7A8D6" w14:textId="77777777" w:rsidR="002E3D40" w:rsidRDefault="002E3D40">
      <w:pPr>
        <w:spacing w:line="360" w:lineRule="auto"/>
        <w:ind w:firstLineChars="200" w:firstLine="420"/>
        <w:jc w:val="both"/>
        <w:rPr>
          <w:rFonts w:ascii="宋体" w:eastAsia="宋体" w:hAnsi="宋体"/>
          <w:color w:val="auto"/>
        </w:rPr>
      </w:pPr>
    </w:p>
    <w:p w14:paraId="77A4D9E1" w14:textId="77777777" w:rsidR="002E3D40" w:rsidRDefault="00000000">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报价一览表</w:t>
      </w:r>
    </w:p>
    <w:p w14:paraId="0A47878D" w14:textId="77777777" w:rsidR="002E3D40" w:rsidRDefault="00000000">
      <w:pPr>
        <w:spacing w:line="360" w:lineRule="auto"/>
        <w:ind w:firstLineChars="200" w:firstLine="436"/>
        <w:jc w:val="both"/>
        <w:rPr>
          <w:rFonts w:ascii="宋体" w:eastAsia="宋体" w:hAnsi="宋体"/>
          <w:color w:val="auto"/>
          <w:spacing w:val="-11"/>
          <w:position w:val="5"/>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p>
    <w:p w14:paraId="7527D49B" w14:textId="77777777" w:rsidR="002E3D40" w:rsidRDefault="00000000">
      <w:pPr>
        <w:spacing w:line="360" w:lineRule="auto"/>
        <w:ind w:firstLineChars="200" w:firstLine="458"/>
        <w:jc w:val="both"/>
        <w:rPr>
          <w:rFonts w:ascii="宋体" w:eastAsia="宋体" w:hAnsi="宋体"/>
          <w:color w:val="auto"/>
          <w:sz w:val="24"/>
          <w:szCs w:val="24"/>
        </w:rPr>
      </w:pP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14:paraId="14143AD8" w14:textId="77777777" w:rsidR="002E3D40" w:rsidRDefault="002E3D40">
      <w:pPr>
        <w:spacing w:line="360" w:lineRule="auto"/>
        <w:ind w:firstLineChars="200" w:firstLine="420"/>
        <w:jc w:val="both"/>
        <w:rPr>
          <w:rFonts w:ascii="宋体" w:eastAsia="宋体" w:hAnsi="宋体"/>
          <w:color w:val="auto"/>
        </w:rPr>
      </w:pPr>
    </w:p>
    <w:tbl>
      <w:tblPr>
        <w:tblW w:w="894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0"/>
        <w:gridCol w:w="3504"/>
        <w:gridCol w:w="2276"/>
        <w:gridCol w:w="2277"/>
      </w:tblGrid>
      <w:tr w:rsidR="002E3D40" w14:paraId="45B173F9" w14:textId="77777777">
        <w:trPr>
          <w:trHeight w:val="1545"/>
        </w:trPr>
        <w:tc>
          <w:tcPr>
            <w:tcW w:w="890" w:type="dxa"/>
            <w:tcBorders>
              <w:bottom w:val="nil"/>
            </w:tcBorders>
            <w:vAlign w:val="center"/>
          </w:tcPr>
          <w:p w14:paraId="67221FBF" w14:textId="77777777" w:rsidR="002E3D40" w:rsidRDefault="00000000">
            <w:pPr>
              <w:spacing w:line="360" w:lineRule="auto"/>
              <w:jc w:val="center"/>
              <w:rPr>
                <w:rFonts w:ascii="宋体" w:eastAsia="宋体" w:hAnsi="宋体"/>
                <w:color w:val="auto"/>
              </w:rPr>
            </w:pPr>
            <w:bookmarkStart w:id="9" w:name="_Hlk147929786"/>
            <w:r>
              <w:rPr>
                <w:rFonts w:ascii="宋体" w:eastAsia="宋体" w:hAnsi="宋体"/>
                <w:color w:val="auto"/>
              </w:rPr>
              <w:t>包号</w:t>
            </w:r>
          </w:p>
        </w:tc>
        <w:tc>
          <w:tcPr>
            <w:tcW w:w="3504" w:type="dxa"/>
            <w:tcBorders>
              <w:bottom w:val="nil"/>
            </w:tcBorders>
            <w:vAlign w:val="center"/>
          </w:tcPr>
          <w:p w14:paraId="2328D3D5" w14:textId="77777777" w:rsidR="002E3D40" w:rsidRDefault="00000000">
            <w:pPr>
              <w:spacing w:line="360" w:lineRule="auto"/>
              <w:jc w:val="center"/>
              <w:rPr>
                <w:rFonts w:ascii="宋体" w:eastAsia="宋体" w:hAnsi="宋体"/>
                <w:color w:val="auto"/>
              </w:rPr>
            </w:pPr>
            <w:r>
              <w:rPr>
                <w:rFonts w:ascii="宋体" w:eastAsia="宋体" w:hAnsi="宋体"/>
                <w:color w:val="auto"/>
              </w:rPr>
              <w:t>供应商名称</w:t>
            </w:r>
          </w:p>
        </w:tc>
        <w:tc>
          <w:tcPr>
            <w:tcW w:w="4553" w:type="dxa"/>
            <w:gridSpan w:val="2"/>
            <w:vAlign w:val="center"/>
          </w:tcPr>
          <w:p w14:paraId="70534600" w14:textId="77777777" w:rsidR="002E3D40" w:rsidRDefault="00000000">
            <w:pPr>
              <w:spacing w:line="360" w:lineRule="auto"/>
              <w:jc w:val="center"/>
              <w:rPr>
                <w:rFonts w:ascii="宋体" w:eastAsia="宋体" w:hAnsi="宋体"/>
                <w:color w:val="auto"/>
              </w:rPr>
            </w:pPr>
            <w:r>
              <w:rPr>
                <w:rFonts w:ascii="宋体" w:eastAsia="宋体" w:hAnsi="宋体" w:hint="eastAsia"/>
                <w:color w:val="auto"/>
              </w:rPr>
              <w:t>最后</w:t>
            </w:r>
            <w:r>
              <w:rPr>
                <w:rFonts w:ascii="宋体" w:eastAsia="宋体" w:hAnsi="宋体"/>
                <w:color w:val="auto"/>
              </w:rPr>
              <w:t>报价</w:t>
            </w:r>
            <w:r>
              <w:rPr>
                <w:rFonts w:ascii="宋体" w:eastAsia="宋体" w:hAnsi="宋体" w:hint="eastAsia"/>
                <w:color w:val="auto"/>
              </w:rPr>
              <w:t>（元）</w:t>
            </w:r>
          </w:p>
        </w:tc>
      </w:tr>
      <w:tr w:rsidR="002E3D40" w14:paraId="11AA2AD1" w14:textId="77777777">
        <w:trPr>
          <w:trHeight w:val="1243"/>
        </w:trPr>
        <w:tc>
          <w:tcPr>
            <w:tcW w:w="890" w:type="dxa"/>
            <w:vMerge w:val="restart"/>
            <w:vAlign w:val="center"/>
          </w:tcPr>
          <w:p w14:paraId="43BAE89B" w14:textId="77777777" w:rsidR="002E3D40" w:rsidRDefault="002E3D40">
            <w:pPr>
              <w:spacing w:line="360" w:lineRule="auto"/>
              <w:jc w:val="center"/>
              <w:rPr>
                <w:rFonts w:ascii="宋体" w:eastAsia="宋体" w:hAnsi="宋体"/>
                <w:color w:val="auto"/>
              </w:rPr>
            </w:pPr>
          </w:p>
        </w:tc>
        <w:tc>
          <w:tcPr>
            <w:tcW w:w="3504" w:type="dxa"/>
            <w:vMerge w:val="restart"/>
            <w:vAlign w:val="center"/>
          </w:tcPr>
          <w:p w14:paraId="747A5148" w14:textId="77777777" w:rsidR="002E3D40" w:rsidRDefault="002E3D40">
            <w:pPr>
              <w:spacing w:line="360" w:lineRule="auto"/>
              <w:jc w:val="center"/>
              <w:rPr>
                <w:rFonts w:ascii="宋体" w:eastAsia="宋体" w:hAnsi="宋体"/>
                <w:color w:val="auto"/>
              </w:rPr>
            </w:pPr>
          </w:p>
        </w:tc>
        <w:tc>
          <w:tcPr>
            <w:tcW w:w="2276" w:type="dxa"/>
            <w:tcBorders>
              <w:right w:val="single" w:sz="4" w:space="0" w:color="auto"/>
            </w:tcBorders>
            <w:vAlign w:val="center"/>
          </w:tcPr>
          <w:p w14:paraId="138D223B" w14:textId="77777777" w:rsidR="002E3D40" w:rsidRDefault="00000000">
            <w:pPr>
              <w:spacing w:line="360" w:lineRule="auto"/>
              <w:jc w:val="center"/>
              <w:rPr>
                <w:rFonts w:ascii="宋体" w:eastAsia="宋体" w:hAnsi="宋体"/>
                <w:color w:val="auto"/>
              </w:rPr>
            </w:pPr>
            <w:r>
              <w:rPr>
                <w:rFonts w:ascii="宋体" w:eastAsia="宋体" w:hAnsi="宋体" w:hint="eastAsia"/>
                <w:color w:val="auto"/>
              </w:rPr>
              <w:t>大写</w:t>
            </w:r>
          </w:p>
        </w:tc>
        <w:tc>
          <w:tcPr>
            <w:tcW w:w="2277" w:type="dxa"/>
            <w:tcBorders>
              <w:left w:val="single" w:sz="4" w:space="0" w:color="auto"/>
            </w:tcBorders>
            <w:vAlign w:val="center"/>
          </w:tcPr>
          <w:p w14:paraId="2866FAA4" w14:textId="77777777" w:rsidR="002E3D40" w:rsidRDefault="00000000">
            <w:pPr>
              <w:spacing w:line="360" w:lineRule="auto"/>
              <w:jc w:val="center"/>
              <w:rPr>
                <w:rFonts w:ascii="宋体" w:eastAsia="宋体" w:hAnsi="宋体"/>
                <w:color w:val="auto"/>
              </w:rPr>
            </w:pPr>
            <w:r>
              <w:rPr>
                <w:rFonts w:ascii="宋体" w:eastAsia="宋体" w:hAnsi="宋体" w:hint="eastAsia"/>
                <w:color w:val="auto"/>
              </w:rPr>
              <w:t>小写</w:t>
            </w:r>
          </w:p>
        </w:tc>
      </w:tr>
      <w:tr w:rsidR="002E3D40" w14:paraId="3E6B5FCB" w14:textId="77777777">
        <w:trPr>
          <w:trHeight w:val="1243"/>
        </w:trPr>
        <w:tc>
          <w:tcPr>
            <w:tcW w:w="890" w:type="dxa"/>
            <w:vMerge/>
            <w:vAlign w:val="center"/>
          </w:tcPr>
          <w:p w14:paraId="4839411B" w14:textId="77777777" w:rsidR="002E3D40" w:rsidRDefault="002E3D40">
            <w:pPr>
              <w:spacing w:line="360" w:lineRule="auto"/>
              <w:jc w:val="center"/>
              <w:rPr>
                <w:rFonts w:ascii="宋体" w:eastAsia="宋体" w:hAnsi="宋体"/>
                <w:color w:val="auto"/>
              </w:rPr>
            </w:pPr>
          </w:p>
        </w:tc>
        <w:tc>
          <w:tcPr>
            <w:tcW w:w="3504" w:type="dxa"/>
            <w:vMerge/>
            <w:vAlign w:val="center"/>
          </w:tcPr>
          <w:p w14:paraId="578396F4" w14:textId="77777777" w:rsidR="002E3D40" w:rsidRDefault="002E3D40">
            <w:pPr>
              <w:spacing w:line="360" w:lineRule="auto"/>
              <w:jc w:val="center"/>
              <w:rPr>
                <w:rFonts w:ascii="宋体" w:eastAsia="宋体" w:hAnsi="宋体"/>
                <w:color w:val="auto"/>
              </w:rPr>
            </w:pPr>
          </w:p>
        </w:tc>
        <w:tc>
          <w:tcPr>
            <w:tcW w:w="2276" w:type="dxa"/>
            <w:tcBorders>
              <w:right w:val="single" w:sz="4" w:space="0" w:color="auto"/>
            </w:tcBorders>
            <w:vAlign w:val="center"/>
          </w:tcPr>
          <w:p w14:paraId="6E42E8ED" w14:textId="77777777" w:rsidR="002E3D40" w:rsidRDefault="002E3D40">
            <w:pPr>
              <w:spacing w:line="360" w:lineRule="auto"/>
              <w:jc w:val="center"/>
              <w:rPr>
                <w:rFonts w:ascii="宋体" w:eastAsia="宋体" w:hAnsi="宋体"/>
                <w:color w:val="auto"/>
              </w:rPr>
            </w:pPr>
          </w:p>
        </w:tc>
        <w:tc>
          <w:tcPr>
            <w:tcW w:w="2277" w:type="dxa"/>
            <w:tcBorders>
              <w:left w:val="single" w:sz="4" w:space="0" w:color="auto"/>
            </w:tcBorders>
            <w:vAlign w:val="center"/>
          </w:tcPr>
          <w:p w14:paraId="17EEC795" w14:textId="77777777" w:rsidR="002E3D40" w:rsidRDefault="002E3D40">
            <w:pPr>
              <w:spacing w:line="360" w:lineRule="auto"/>
              <w:jc w:val="center"/>
              <w:rPr>
                <w:rFonts w:ascii="宋体" w:eastAsia="宋体" w:hAnsi="宋体"/>
                <w:color w:val="auto"/>
              </w:rPr>
            </w:pPr>
          </w:p>
        </w:tc>
      </w:tr>
      <w:bookmarkEnd w:id="9"/>
    </w:tbl>
    <w:p w14:paraId="3846BF38" w14:textId="77777777" w:rsidR="002E3D40" w:rsidRDefault="002E3D40">
      <w:pPr>
        <w:spacing w:line="360" w:lineRule="auto"/>
        <w:ind w:firstLineChars="200" w:firstLine="420"/>
        <w:jc w:val="both"/>
        <w:rPr>
          <w:rFonts w:ascii="宋体" w:eastAsia="宋体" w:hAnsi="宋体"/>
          <w:color w:val="auto"/>
        </w:rPr>
      </w:pPr>
    </w:p>
    <w:p w14:paraId="0D22A455" w14:textId="77777777" w:rsidR="002E3D40" w:rsidRDefault="002E3D40">
      <w:pPr>
        <w:spacing w:line="360" w:lineRule="auto"/>
        <w:ind w:firstLineChars="200" w:firstLine="420"/>
        <w:jc w:val="both"/>
        <w:rPr>
          <w:rFonts w:ascii="宋体" w:eastAsia="宋体" w:hAnsi="宋体"/>
          <w:color w:val="auto"/>
        </w:rPr>
      </w:pPr>
    </w:p>
    <w:p w14:paraId="05071451" w14:textId="77777777" w:rsidR="002E3D40" w:rsidRDefault="002E3D40">
      <w:pPr>
        <w:spacing w:line="360" w:lineRule="auto"/>
        <w:ind w:firstLineChars="200" w:firstLine="420"/>
        <w:jc w:val="both"/>
        <w:rPr>
          <w:rFonts w:ascii="宋体" w:eastAsia="宋体" w:hAnsi="宋体"/>
          <w:color w:val="auto"/>
        </w:rPr>
      </w:pPr>
    </w:p>
    <w:p w14:paraId="7BA32D2E" w14:textId="77777777" w:rsidR="002E3D40" w:rsidRDefault="002E3D40">
      <w:pPr>
        <w:spacing w:line="360" w:lineRule="auto"/>
        <w:ind w:firstLineChars="200" w:firstLine="420"/>
        <w:jc w:val="both"/>
        <w:rPr>
          <w:rFonts w:ascii="宋体" w:eastAsia="宋体" w:hAnsi="宋体"/>
          <w:color w:val="auto"/>
        </w:rPr>
      </w:pPr>
    </w:p>
    <w:p w14:paraId="3E094209" w14:textId="77777777" w:rsidR="002E3D40" w:rsidRDefault="002E3D40">
      <w:pPr>
        <w:spacing w:line="360" w:lineRule="auto"/>
        <w:ind w:firstLineChars="200" w:firstLine="420"/>
        <w:jc w:val="both"/>
        <w:rPr>
          <w:rFonts w:ascii="宋体" w:eastAsia="宋体" w:hAnsi="宋体"/>
          <w:color w:val="auto"/>
        </w:rPr>
      </w:pPr>
    </w:p>
    <w:p w14:paraId="043724B8" w14:textId="77777777" w:rsidR="002E3D40" w:rsidRDefault="002E3D40">
      <w:pPr>
        <w:spacing w:line="360" w:lineRule="auto"/>
        <w:ind w:firstLineChars="200" w:firstLine="420"/>
        <w:jc w:val="both"/>
        <w:rPr>
          <w:rFonts w:ascii="宋体" w:eastAsia="宋体" w:hAnsi="宋体"/>
          <w:color w:val="auto"/>
        </w:rPr>
      </w:pPr>
    </w:p>
    <w:p w14:paraId="52886B54" w14:textId="77777777" w:rsidR="002E3D40" w:rsidRDefault="002E3D40">
      <w:pPr>
        <w:spacing w:line="360" w:lineRule="auto"/>
        <w:ind w:firstLineChars="200" w:firstLine="420"/>
        <w:jc w:val="both"/>
        <w:rPr>
          <w:rFonts w:ascii="宋体" w:eastAsia="宋体" w:hAnsi="宋体"/>
          <w:color w:val="auto"/>
        </w:rPr>
      </w:pPr>
    </w:p>
    <w:p w14:paraId="568A501A" w14:textId="77777777" w:rsidR="002E3D40" w:rsidRDefault="00000000">
      <w:pPr>
        <w:spacing w:line="360" w:lineRule="auto"/>
        <w:ind w:firstLineChars="200" w:firstLine="478"/>
        <w:jc w:val="both"/>
        <w:rPr>
          <w:rFonts w:ascii="宋体" w:eastAsia="宋体" w:hAnsi="宋体"/>
          <w:color w:val="auto"/>
          <w:sz w:val="24"/>
          <w:szCs w:val="24"/>
        </w:rPr>
      </w:pPr>
      <w:r>
        <w:rPr>
          <w:rFonts w:ascii="宋体" w:eastAsia="宋体" w:hAnsi="宋体" w:cs="宋体"/>
          <w:color w:val="auto"/>
          <w:spacing w:val="-1"/>
          <w:position w:val="19"/>
          <w:sz w:val="24"/>
          <w:szCs w:val="24"/>
        </w:rPr>
        <w:t>供应商授权代表签字(或加盖供应商公章)：</w:t>
      </w:r>
      <w:r>
        <w:rPr>
          <w:rFonts w:ascii="宋体" w:eastAsia="宋体" w:hAnsi="宋体"/>
          <w:color w:val="auto"/>
          <w:spacing w:val="-1"/>
          <w:position w:val="19"/>
          <w:sz w:val="24"/>
          <w:szCs w:val="24"/>
        </w:rPr>
        <w:t>____</w:t>
      </w:r>
      <w:r>
        <w:rPr>
          <w:rFonts w:ascii="宋体" w:eastAsia="宋体" w:hAnsi="宋体"/>
          <w:color w:val="auto"/>
          <w:position w:val="19"/>
          <w:sz w:val="24"/>
          <w:szCs w:val="24"/>
        </w:rPr>
        <w:t>_______</w:t>
      </w:r>
    </w:p>
    <w:p w14:paraId="132FE671" w14:textId="77777777" w:rsidR="002E3D40" w:rsidRDefault="00000000">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14:paraId="2FA82D3B" w14:textId="77777777" w:rsidR="002E3D40" w:rsidRDefault="002E3D40">
      <w:pPr>
        <w:spacing w:line="360" w:lineRule="auto"/>
        <w:jc w:val="both"/>
        <w:rPr>
          <w:rFonts w:ascii="宋体" w:eastAsia="宋体" w:hAnsi="宋体"/>
          <w:color w:val="auto"/>
        </w:rPr>
      </w:pPr>
    </w:p>
    <w:sectPr w:rsidR="002E3D40">
      <w:headerReference w:type="default" r:id="rId54"/>
      <w:footerReference w:type="default" r:id="rId55"/>
      <w:pgSz w:w="11907" w:h="16840" w:orient="landscape"/>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C64EF" w14:textId="77777777" w:rsidR="00755EE4" w:rsidRDefault="00755EE4">
      <w:r>
        <w:separator/>
      </w:r>
    </w:p>
  </w:endnote>
  <w:endnote w:type="continuationSeparator" w:id="0">
    <w:p w14:paraId="686943AA" w14:textId="77777777" w:rsidR="00755EE4" w:rsidRDefault="00755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方正书宋_GBK">
    <w:altName w:val="微软雅黑"/>
    <w:charset w:val="86"/>
    <w:family w:val="auto"/>
    <w:pitch w:val="default"/>
    <w:sig w:usb0="00000001" w:usb1="08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BEB77B" w14:textId="77777777" w:rsidR="002E3D40" w:rsidRDefault="00000000">
    <w:pPr>
      <w:pStyle w:val="ab"/>
    </w:pPr>
    <w:r>
      <w:rPr>
        <w:noProof/>
      </w:rPr>
      <mc:AlternateContent>
        <mc:Choice Requires="wps">
          <w:drawing>
            <wp:anchor distT="0" distB="0" distL="114300" distR="114300" simplePos="0" relativeHeight="251659264" behindDoc="0" locked="0" layoutInCell="1" allowOverlap="1" wp14:anchorId="3113AAEA" wp14:editId="5A90A4E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AD2BFF" w14:textId="77777777" w:rsidR="002E3D40"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13AAEA" id="_x0000_t202" coordsize="21600,21600" o:spt="202" path="m,l,21600r21600,l21600,xe">
              <v:stroke joinstyle="miter"/>
              <v:path gradientshapeok="t" o:connecttype="rect"/>
            </v:shapetype>
            <v:shape id="文本框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CAD2BFF" w14:textId="77777777" w:rsidR="002E3D40"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51A0C" w14:textId="77777777" w:rsidR="002E3D40" w:rsidRDefault="00000000">
    <w:pPr>
      <w:pStyle w:val="ab"/>
    </w:pPr>
    <w:r>
      <w:rPr>
        <w:noProof/>
      </w:rPr>
      <mc:AlternateContent>
        <mc:Choice Requires="wps">
          <w:drawing>
            <wp:anchor distT="0" distB="0" distL="114300" distR="114300" simplePos="0" relativeHeight="251683840" behindDoc="0" locked="0" layoutInCell="1" allowOverlap="1" wp14:anchorId="7A132036" wp14:editId="4AC79FD8">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CBEBF" w14:textId="77777777" w:rsidR="002E3D40"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132036" id="_x0000_t202" coordsize="21600,21600" o:spt="202" path="m,l,21600r21600,l21600,xe">
              <v:stroke joinstyle="miter"/>
              <v:path gradientshapeok="t" o:connecttype="rect"/>
            </v:shapetype>
            <v:shape id="文本框 26" o:spid="_x0000_s1028" type="#_x0000_t202" style="position:absolute;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698CBEBF" w14:textId="77777777" w:rsidR="002E3D40"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9D3E9" w14:textId="77777777" w:rsidR="002E3D40" w:rsidRDefault="00000000">
    <w:pPr>
      <w:pStyle w:val="ab"/>
      <w:jc w:val="center"/>
    </w:pPr>
    <w:r>
      <w:rPr>
        <w:noProof/>
      </w:rPr>
      <mc:AlternateContent>
        <mc:Choice Requires="wps">
          <w:drawing>
            <wp:anchor distT="0" distB="0" distL="114300" distR="114300" simplePos="0" relativeHeight="251660288" behindDoc="0" locked="0" layoutInCell="1" allowOverlap="1" wp14:anchorId="674BEE6B" wp14:editId="67066D9D">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Content>
                            <w:p w14:paraId="30A083A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8E7A18B"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74BEE6B" id="_x0000_t202" coordsize="21600,21600" o:spt="202" path="m,l,21600r21600,l21600,xe">
              <v:stroke joinstyle="miter"/>
              <v:path gradientshapeok="t" o:connecttype="rect"/>
            </v:shapetype>
            <v:shape id="文本框 2"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
                    </w:sdtPr>
                    <w:sdtContent>
                      <w:p w14:paraId="30A083A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8E7A18B" w14:textId="77777777" w:rsidR="002E3D40" w:rsidRDefault="002E3D40"/>
                </w:txbxContent>
              </v:textbox>
              <w10:wrap anchorx="margin"/>
            </v:shape>
          </w:pict>
        </mc:Fallback>
      </mc:AlternateContent>
    </w:r>
  </w:p>
  <w:p w14:paraId="75237346" w14:textId="77777777" w:rsidR="002E3D40" w:rsidRDefault="002E3D40">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524F5" w14:textId="77777777" w:rsidR="002E3D40" w:rsidRDefault="00000000">
    <w:pPr>
      <w:pStyle w:val="ab"/>
      <w:jc w:val="center"/>
    </w:pPr>
    <w:r>
      <w:rPr>
        <w:noProof/>
      </w:rPr>
      <mc:AlternateContent>
        <mc:Choice Requires="wps">
          <w:drawing>
            <wp:anchor distT="0" distB="0" distL="114300" distR="114300" simplePos="0" relativeHeight="251661312" behindDoc="0" locked="0" layoutInCell="1" allowOverlap="1" wp14:anchorId="7CA80BB4" wp14:editId="55D5F94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64294086"/>
                          </w:sdtPr>
                          <w:sdtContent>
                            <w:p w14:paraId="2318689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7A71E2E3"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A80BB4"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64294086"/>
                    </w:sdtPr>
                    <w:sdtContent>
                      <w:p w14:paraId="2318689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7A71E2E3" w14:textId="77777777" w:rsidR="002E3D40" w:rsidRDefault="002E3D40"/>
                </w:txbxContent>
              </v:textbox>
              <w10:wrap anchorx="margin"/>
            </v:shape>
          </w:pict>
        </mc:Fallback>
      </mc:AlternateContent>
    </w:r>
  </w:p>
  <w:p w14:paraId="3AC7BF5E" w14:textId="77777777" w:rsidR="002E3D40" w:rsidRDefault="002E3D40">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6B5DB" w14:textId="77777777" w:rsidR="002E3D40" w:rsidRDefault="00000000">
    <w:pPr>
      <w:pStyle w:val="ab"/>
      <w:jc w:val="center"/>
    </w:pPr>
    <w:r>
      <w:rPr>
        <w:noProof/>
      </w:rPr>
      <mc:AlternateContent>
        <mc:Choice Requires="wps">
          <w:drawing>
            <wp:anchor distT="0" distB="0" distL="114300" distR="114300" simplePos="0" relativeHeight="251662336" behindDoc="0" locked="0" layoutInCell="1" allowOverlap="1" wp14:anchorId="0CC88FBB" wp14:editId="053EAD3D">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47476592"/>
                          </w:sdtPr>
                          <w:sdtContent>
                            <w:p w14:paraId="4BDDAED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28A6AAB"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CC88FBB" id="_x0000_t202" coordsize="21600,21600" o:spt="202" path="m,l,21600r21600,l21600,xe">
              <v:stroke joinstyle="miter"/>
              <v:path gradientshapeok="t" o:connecttype="rect"/>
            </v:shapetype>
            <v:shape id="文本框 4"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47476592"/>
                    </w:sdtPr>
                    <w:sdtContent>
                      <w:p w14:paraId="4BDDAED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28A6AAB" w14:textId="77777777" w:rsidR="002E3D40" w:rsidRDefault="002E3D40"/>
                </w:txbxContent>
              </v:textbox>
              <w10:wrap anchorx="margin"/>
            </v:shape>
          </w:pict>
        </mc:Fallback>
      </mc:AlternateContent>
    </w:r>
  </w:p>
  <w:p w14:paraId="162B6F06" w14:textId="77777777" w:rsidR="002E3D40" w:rsidRDefault="002E3D40">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E7122" w14:textId="77777777" w:rsidR="002E3D40" w:rsidRDefault="00000000">
    <w:pPr>
      <w:pStyle w:val="ab"/>
      <w:jc w:val="center"/>
    </w:pPr>
    <w:r>
      <w:rPr>
        <w:noProof/>
      </w:rPr>
      <mc:AlternateContent>
        <mc:Choice Requires="wps">
          <w:drawing>
            <wp:anchor distT="0" distB="0" distL="114300" distR="114300" simplePos="0" relativeHeight="251663360" behindDoc="0" locked="0" layoutInCell="1" allowOverlap="1" wp14:anchorId="5088A865" wp14:editId="25B0FD1D">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48143140"/>
                          </w:sdtPr>
                          <w:sdtContent>
                            <w:p w14:paraId="007E9BA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4264610"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088A865" id="_x0000_t202" coordsize="21600,21600" o:spt="202" path="m,l,21600r21600,l21600,xe">
              <v:stroke joinstyle="miter"/>
              <v:path gradientshapeok="t" o:connecttype="rect"/>
            </v:shapetype>
            <v:shape id="文本框 5"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348143140"/>
                    </w:sdtPr>
                    <w:sdtContent>
                      <w:p w14:paraId="007E9BA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4264610" w14:textId="77777777" w:rsidR="002E3D40" w:rsidRDefault="002E3D40"/>
                </w:txbxContent>
              </v:textbox>
              <w10:wrap anchorx="margin"/>
            </v:shape>
          </w:pict>
        </mc:Fallback>
      </mc:AlternateContent>
    </w:r>
  </w:p>
  <w:p w14:paraId="453700B0" w14:textId="77777777" w:rsidR="002E3D40" w:rsidRDefault="002E3D40">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95D29" w14:textId="77777777" w:rsidR="002E3D40" w:rsidRDefault="00000000">
    <w:pPr>
      <w:pStyle w:val="ab"/>
      <w:jc w:val="center"/>
    </w:pPr>
    <w:r>
      <w:rPr>
        <w:noProof/>
      </w:rPr>
      <mc:AlternateContent>
        <mc:Choice Requires="wps">
          <w:drawing>
            <wp:anchor distT="0" distB="0" distL="114300" distR="114300" simplePos="0" relativeHeight="251664384" behindDoc="0" locked="0" layoutInCell="1" allowOverlap="1" wp14:anchorId="11EB13E2" wp14:editId="0266907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99393970"/>
                          </w:sdtPr>
                          <w:sdtContent>
                            <w:p w14:paraId="7DAB608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32A34252"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1EB13E2" id="_x0000_t202" coordsize="21600,21600" o:spt="202" path="m,l,21600r21600,l21600,xe">
              <v:stroke joinstyle="miter"/>
              <v:path gradientshapeok="t" o:connecttype="rect"/>
            </v:shapetype>
            <v:shape id="文本框 6"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999393970"/>
                    </w:sdtPr>
                    <w:sdtContent>
                      <w:p w14:paraId="7DAB608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32A34252" w14:textId="77777777" w:rsidR="002E3D40" w:rsidRDefault="002E3D40"/>
                </w:txbxContent>
              </v:textbox>
              <w10:wrap anchorx="margin"/>
            </v:shape>
          </w:pict>
        </mc:Fallback>
      </mc:AlternateContent>
    </w:r>
  </w:p>
  <w:p w14:paraId="0AF7C39E" w14:textId="77777777" w:rsidR="002E3D40" w:rsidRDefault="002E3D40">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D8E32" w14:textId="77777777" w:rsidR="002E3D40" w:rsidRDefault="00000000">
    <w:pPr>
      <w:pStyle w:val="ab"/>
      <w:jc w:val="center"/>
    </w:pPr>
    <w:r>
      <w:rPr>
        <w:noProof/>
      </w:rPr>
      <mc:AlternateContent>
        <mc:Choice Requires="wps">
          <w:drawing>
            <wp:anchor distT="0" distB="0" distL="114300" distR="114300" simplePos="0" relativeHeight="251665408" behindDoc="0" locked="0" layoutInCell="1" allowOverlap="1" wp14:anchorId="33C18E2F" wp14:editId="23787034">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77241348"/>
                          </w:sdtPr>
                          <w:sdtContent>
                            <w:p w14:paraId="36787A20"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46F1FC69"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C18E2F" id="_x0000_t202" coordsize="21600,21600" o:spt="202" path="m,l,21600r21600,l21600,xe">
              <v:stroke joinstyle="miter"/>
              <v:path gradientshapeok="t" o:connecttype="rect"/>
            </v:shapetype>
            <v:shape id="文本框 7"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877241348"/>
                    </w:sdtPr>
                    <w:sdtContent>
                      <w:p w14:paraId="36787A20"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46F1FC69" w14:textId="77777777" w:rsidR="002E3D40" w:rsidRDefault="002E3D40"/>
                </w:txbxContent>
              </v:textbox>
              <w10:wrap anchorx="margin"/>
            </v:shape>
          </w:pict>
        </mc:Fallback>
      </mc:AlternateContent>
    </w:r>
  </w:p>
  <w:p w14:paraId="3385011C" w14:textId="77777777" w:rsidR="002E3D40" w:rsidRDefault="002E3D40">
    <w:pPr>
      <w:spacing w:line="201" w:lineRule="auto"/>
      <w:ind w:left="4435"/>
      <w:rPr>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15BCF" w14:textId="77777777" w:rsidR="002E3D40" w:rsidRDefault="00000000">
    <w:pPr>
      <w:pStyle w:val="ab"/>
      <w:jc w:val="center"/>
    </w:pPr>
    <w:r>
      <w:rPr>
        <w:noProof/>
      </w:rPr>
      <mc:AlternateContent>
        <mc:Choice Requires="wps">
          <w:drawing>
            <wp:anchor distT="0" distB="0" distL="114300" distR="114300" simplePos="0" relativeHeight="251666432" behindDoc="0" locked="0" layoutInCell="1" allowOverlap="1" wp14:anchorId="5E753E2D" wp14:editId="52DF2288">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11071117"/>
                          </w:sdtPr>
                          <w:sdtContent>
                            <w:p w14:paraId="1073011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6FDB64F"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753E2D" id="_x0000_t202" coordsize="21600,21600" o:spt="202" path="m,l,21600r21600,l21600,xe">
              <v:stroke joinstyle="miter"/>
              <v:path gradientshapeok="t" o:connecttype="rect"/>
            </v:shapetype>
            <v:shape id="文本框 8" o:spid="_x0000_s1035"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1211071117"/>
                    </w:sdtPr>
                    <w:sdtContent>
                      <w:p w14:paraId="1073011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6FDB64F" w14:textId="77777777" w:rsidR="002E3D40" w:rsidRDefault="002E3D40"/>
                </w:txbxContent>
              </v:textbox>
              <w10:wrap anchorx="margin"/>
            </v:shape>
          </w:pict>
        </mc:Fallback>
      </mc:AlternateContent>
    </w:r>
  </w:p>
  <w:p w14:paraId="522C038B" w14:textId="77777777" w:rsidR="002E3D40" w:rsidRDefault="002E3D40">
    <w:pPr>
      <w:spacing w:line="201" w:lineRule="auto"/>
      <w:ind w:left="4543"/>
      <w:rPr>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2A728" w14:textId="77777777" w:rsidR="002E3D40" w:rsidRDefault="00000000">
    <w:pPr>
      <w:pStyle w:val="ab"/>
      <w:jc w:val="center"/>
    </w:pPr>
    <w:r>
      <w:rPr>
        <w:noProof/>
      </w:rPr>
      <mc:AlternateContent>
        <mc:Choice Requires="wps">
          <w:drawing>
            <wp:anchor distT="0" distB="0" distL="114300" distR="114300" simplePos="0" relativeHeight="251667456" behindDoc="0" locked="0" layoutInCell="1" allowOverlap="1" wp14:anchorId="553CA19C" wp14:editId="1210AE39">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0591188"/>
                          </w:sdtPr>
                          <w:sdtContent>
                            <w:p w14:paraId="5158B1FF"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52B16D0F"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3CA19C" id="_x0000_t202" coordsize="21600,21600" o:spt="202" path="m,l,21600r21600,l21600,xe">
              <v:stroke joinstyle="miter"/>
              <v:path gradientshapeok="t" o:connecttype="rect"/>
            </v:shapetype>
            <v:shape id="文本框 9" o:spid="_x0000_s1036"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sdt>
                    <w:sdtPr>
                      <w:id w:val="230591188"/>
                    </w:sdtPr>
                    <w:sdtContent>
                      <w:p w14:paraId="5158B1FF"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52B16D0F" w14:textId="77777777" w:rsidR="002E3D40" w:rsidRDefault="002E3D40"/>
                </w:txbxContent>
              </v:textbox>
              <w10:wrap anchorx="margin"/>
            </v:shape>
          </w:pict>
        </mc:Fallback>
      </mc:AlternateContent>
    </w:r>
  </w:p>
  <w:p w14:paraId="742388B1" w14:textId="77777777" w:rsidR="002E3D40" w:rsidRDefault="002E3D40">
    <w:pPr>
      <w:spacing w:line="201" w:lineRule="auto"/>
      <w:ind w:left="4430"/>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06BCB" w14:textId="77777777" w:rsidR="002E3D40" w:rsidRDefault="00000000">
    <w:pPr>
      <w:pStyle w:val="ab"/>
      <w:jc w:val="center"/>
    </w:pPr>
    <w:r>
      <w:rPr>
        <w:noProof/>
      </w:rPr>
      <mc:AlternateContent>
        <mc:Choice Requires="wps">
          <w:drawing>
            <wp:anchor distT="0" distB="0" distL="114300" distR="114300" simplePos="0" relativeHeight="251668480" behindDoc="0" locked="0" layoutInCell="1" allowOverlap="1" wp14:anchorId="24F87E4D" wp14:editId="6C120F49">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4578097"/>
                          </w:sdtPr>
                          <w:sdtContent>
                            <w:p w14:paraId="6E560CEB"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763A893B"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4F87E4D" id="_x0000_t202" coordsize="21600,21600" o:spt="202" path="m,l,21600r21600,l21600,xe">
              <v:stroke joinstyle="miter"/>
              <v:path gradientshapeok="t" o:connecttype="rect"/>
            </v:shapetype>
            <v:shape id="文本框 10" o:spid="_x0000_s1037"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334578097"/>
                    </w:sdtPr>
                    <w:sdtContent>
                      <w:p w14:paraId="6E560CEB"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763A893B" w14:textId="77777777" w:rsidR="002E3D40" w:rsidRDefault="002E3D40"/>
                </w:txbxContent>
              </v:textbox>
              <w10:wrap anchorx="margin"/>
            </v:shape>
          </w:pict>
        </mc:Fallback>
      </mc:AlternateContent>
    </w:r>
  </w:p>
  <w:p w14:paraId="71745429" w14:textId="77777777" w:rsidR="002E3D40" w:rsidRDefault="002E3D40">
    <w:pPr>
      <w:pStyle w:val="a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FB025" w14:textId="77777777" w:rsidR="002E3D40" w:rsidRDefault="00000000">
    <w:pPr>
      <w:pStyle w:val="ab"/>
      <w:jc w:val="center"/>
    </w:pPr>
    <w:r>
      <w:rPr>
        <w:noProof/>
      </w:rPr>
      <mc:AlternateContent>
        <mc:Choice Requires="wps">
          <w:drawing>
            <wp:anchor distT="0" distB="0" distL="114300" distR="114300" simplePos="0" relativeHeight="251669504" behindDoc="0" locked="0" layoutInCell="1" allowOverlap="1" wp14:anchorId="0BE15005" wp14:editId="5DC783E4">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2735959"/>
                          </w:sdtPr>
                          <w:sdtContent>
                            <w:p w14:paraId="7080BD5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5EC0341"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E15005" id="_x0000_t202" coordsize="21600,21600" o:spt="202" path="m,l,21600r21600,l21600,xe">
              <v:stroke joinstyle="miter"/>
              <v:path gradientshapeok="t" o:connecttype="rect"/>
            </v:shapetype>
            <v:shape id="文本框 11" o:spid="_x0000_s1038"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2735959"/>
                    </w:sdtPr>
                    <w:sdtContent>
                      <w:p w14:paraId="7080BD5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5EC0341" w14:textId="77777777" w:rsidR="002E3D40" w:rsidRDefault="002E3D40"/>
                </w:txbxContent>
              </v:textbox>
              <w10:wrap anchorx="margin"/>
            </v:shape>
          </w:pict>
        </mc:Fallback>
      </mc:AlternateContent>
    </w:r>
  </w:p>
  <w:p w14:paraId="68454DEF" w14:textId="77777777" w:rsidR="002E3D40" w:rsidRDefault="002E3D40">
    <w:pPr>
      <w:pStyle w:val="a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72BE7" w14:textId="77777777" w:rsidR="002E3D40" w:rsidRDefault="00000000">
    <w:pPr>
      <w:pStyle w:val="ab"/>
      <w:jc w:val="center"/>
    </w:pPr>
    <w:r>
      <w:rPr>
        <w:noProof/>
      </w:rPr>
      <mc:AlternateContent>
        <mc:Choice Requires="wps">
          <w:drawing>
            <wp:anchor distT="0" distB="0" distL="114300" distR="114300" simplePos="0" relativeHeight="251670528" behindDoc="0" locked="0" layoutInCell="1" allowOverlap="1" wp14:anchorId="4A1BA4E2" wp14:editId="219150E3">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12394610"/>
                          </w:sdtPr>
                          <w:sdtContent>
                            <w:p w14:paraId="79AD9E9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4A96690"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A1BA4E2" id="_x0000_t202" coordsize="21600,21600" o:spt="202" path="m,l,21600r21600,l21600,xe">
              <v:stroke joinstyle="miter"/>
              <v:path gradientshapeok="t" o:connecttype="rect"/>
            </v:shapetype>
            <v:shape id="文本框 12" o:spid="_x0000_s1039"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12394610"/>
                    </w:sdtPr>
                    <w:sdtContent>
                      <w:p w14:paraId="79AD9E9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4A96690" w14:textId="77777777" w:rsidR="002E3D40" w:rsidRDefault="002E3D40"/>
                </w:txbxContent>
              </v:textbox>
              <w10:wrap anchorx="margin"/>
            </v:shape>
          </w:pict>
        </mc:Fallback>
      </mc:AlternateContent>
    </w:r>
  </w:p>
  <w:p w14:paraId="405C2D03" w14:textId="77777777" w:rsidR="002E3D40" w:rsidRDefault="002E3D40">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31DD2" w14:textId="77777777" w:rsidR="002E3D40" w:rsidRDefault="00000000">
    <w:pPr>
      <w:pStyle w:val="ab"/>
      <w:jc w:val="center"/>
    </w:pPr>
    <w:r>
      <w:rPr>
        <w:noProof/>
      </w:rPr>
      <mc:AlternateContent>
        <mc:Choice Requires="wps">
          <w:drawing>
            <wp:anchor distT="0" distB="0" distL="114300" distR="114300" simplePos="0" relativeHeight="251671552" behindDoc="0" locked="0" layoutInCell="1" allowOverlap="1" wp14:anchorId="5ED8E5B0" wp14:editId="41F066E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24608179"/>
                          </w:sdtPr>
                          <w:sdtContent>
                            <w:p w14:paraId="749408B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E1F6E75"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D8E5B0" id="_x0000_t202" coordsize="21600,21600" o:spt="202" path="m,l,21600r21600,l21600,xe">
              <v:stroke joinstyle="miter"/>
              <v:path gradientshapeok="t" o:connecttype="rect"/>
            </v:shapetype>
            <v:shape id="文本框 13" o:spid="_x0000_s1040"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424608179"/>
                    </w:sdtPr>
                    <w:sdtContent>
                      <w:p w14:paraId="749408B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E1F6E75" w14:textId="77777777" w:rsidR="002E3D40" w:rsidRDefault="002E3D40"/>
                </w:txbxContent>
              </v:textbox>
              <w10:wrap anchorx="margin"/>
            </v:shape>
          </w:pict>
        </mc:Fallback>
      </mc:AlternateContent>
    </w:r>
  </w:p>
  <w:p w14:paraId="7D2BCF10" w14:textId="77777777" w:rsidR="002E3D40" w:rsidRDefault="002E3D40">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B731F" w14:textId="77777777" w:rsidR="002E3D40" w:rsidRDefault="00000000">
    <w:pPr>
      <w:pStyle w:val="ab"/>
      <w:jc w:val="center"/>
    </w:pPr>
    <w:r>
      <w:rPr>
        <w:noProof/>
      </w:rPr>
      <mc:AlternateContent>
        <mc:Choice Requires="wps">
          <w:drawing>
            <wp:anchor distT="0" distB="0" distL="114300" distR="114300" simplePos="0" relativeHeight="251672576" behindDoc="0" locked="0" layoutInCell="1" allowOverlap="1" wp14:anchorId="3EA7ACB1" wp14:editId="4198CBCE">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7164789"/>
                          </w:sdtPr>
                          <w:sdtContent>
                            <w:p w14:paraId="3625679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5404AA88"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EA7ACB1" id="_x0000_t202" coordsize="21600,21600" o:spt="202" path="m,l,21600r21600,l21600,xe">
              <v:stroke joinstyle="miter"/>
              <v:path gradientshapeok="t" o:connecttype="rect"/>
            </v:shapetype>
            <v:shape id="文本框 15" o:spid="_x0000_s1041"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7164789"/>
                    </w:sdtPr>
                    <w:sdtContent>
                      <w:p w14:paraId="3625679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5404AA88" w14:textId="77777777" w:rsidR="002E3D40" w:rsidRDefault="002E3D40"/>
                </w:txbxContent>
              </v:textbox>
              <w10:wrap anchorx="margin"/>
            </v:shape>
          </w:pict>
        </mc:Fallback>
      </mc:AlternateContent>
    </w:r>
  </w:p>
  <w:p w14:paraId="404C4AD2" w14:textId="77777777" w:rsidR="002E3D40" w:rsidRDefault="002E3D40">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3002C" w14:textId="77777777" w:rsidR="002E3D40" w:rsidRDefault="00000000">
    <w:pPr>
      <w:pStyle w:val="ab"/>
      <w:jc w:val="center"/>
    </w:pPr>
    <w:r>
      <w:rPr>
        <w:noProof/>
      </w:rPr>
      <mc:AlternateContent>
        <mc:Choice Requires="wps">
          <w:drawing>
            <wp:anchor distT="0" distB="0" distL="114300" distR="114300" simplePos="0" relativeHeight="251673600" behindDoc="0" locked="0" layoutInCell="1" allowOverlap="1" wp14:anchorId="1DCF7EF2" wp14:editId="3C45CCFA">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37908947"/>
                          </w:sdtPr>
                          <w:sdtContent>
                            <w:p w14:paraId="23D6EE6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0784CCBF"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DCF7EF2" id="_x0000_t202" coordsize="21600,21600" o:spt="202" path="m,l,21600r21600,l21600,xe">
              <v:stroke joinstyle="miter"/>
              <v:path gradientshapeok="t" o:connecttype="rect"/>
            </v:shapetype>
            <v:shape id="文本框 16" o:spid="_x0000_s1042"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437908947"/>
                    </w:sdtPr>
                    <w:sdtContent>
                      <w:p w14:paraId="23D6EE68"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0784CCBF" w14:textId="77777777" w:rsidR="002E3D40" w:rsidRDefault="002E3D40"/>
                </w:txbxContent>
              </v:textbox>
              <w10:wrap anchorx="margin"/>
            </v:shape>
          </w:pict>
        </mc:Fallback>
      </mc:AlternateContent>
    </w:r>
  </w:p>
  <w:p w14:paraId="784A6A54" w14:textId="77777777" w:rsidR="002E3D40" w:rsidRDefault="002E3D40">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C55A0" w14:textId="77777777" w:rsidR="002E3D40" w:rsidRDefault="00000000">
    <w:pPr>
      <w:pStyle w:val="ab"/>
      <w:jc w:val="center"/>
    </w:pPr>
    <w:r>
      <w:rPr>
        <w:noProof/>
      </w:rPr>
      <mc:AlternateContent>
        <mc:Choice Requires="wps">
          <w:drawing>
            <wp:anchor distT="0" distB="0" distL="114300" distR="114300" simplePos="0" relativeHeight="251674624" behindDoc="0" locked="0" layoutInCell="1" allowOverlap="1" wp14:anchorId="5CD55C19" wp14:editId="003B1DA7">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25699599"/>
                          </w:sdtPr>
                          <w:sdtContent>
                            <w:p w14:paraId="4402E60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3E3EEC63"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D55C19" id="_x0000_t202" coordsize="21600,21600" o:spt="202" path="m,l,21600r21600,l21600,xe">
              <v:stroke joinstyle="miter"/>
              <v:path gradientshapeok="t" o:connecttype="rect"/>
            </v:shapetype>
            <v:shape id="文本框 17" o:spid="_x0000_s1043"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325699599"/>
                    </w:sdtPr>
                    <w:sdtContent>
                      <w:p w14:paraId="4402E60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3E3EEC63" w14:textId="77777777" w:rsidR="002E3D40" w:rsidRDefault="002E3D40"/>
                </w:txbxContent>
              </v:textbox>
              <w10:wrap anchorx="margin"/>
            </v:shape>
          </w:pict>
        </mc:Fallback>
      </mc:AlternateContent>
    </w:r>
  </w:p>
  <w:p w14:paraId="43ADB830" w14:textId="77777777" w:rsidR="002E3D40" w:rsidRDefault="002E3D40">
    <w:pPr>
      <w:pStyle w:val="ab"/>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89A38" w14:textId="77777777" w:rsidR="002E3D40" w:rsidRDefault="00000000">
    <w:pPr>
      <w:pStyle w:val="ab"/>
      <w:jc w:val="center"/>
    </w:pPr>
    <w:r>
      <w:rPr>
        <w:noProof/>
      </w:rPr>
      <mc:AlternateContent>
        <mc:Choice Requires="wps">
          <w:drawing>
            <wp:anchor distT="0" distB="0" distL="114300" distR="114300" simplePos="0" relativeHeight="251675648" behindDoc="0" locked="0" layoutInCell="1" allowOverlap="1" wp14:anchorId="76ED38BA" wp14:editId="05A62618">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38553871"/>
                          </w:sdtPr>
                          <w:sdtContent>
                            <w:p w14:paraId="7878884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4310717E"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ED38BA" id="_x0000_t202" coordsize="21600,21600" o:spt="202" path="m,l,21600r21600,l21600,xe">
              <v:stroke joinstyle="miter"/>
              <v:path gradientshapeok="t" o:connecttype="rect"/>
            </v:shapetype>
            <v:shape id="文本框 18" o:spid="_x0000_s1044"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038553871"/>
                    </w:sdtPr>
                    <w:sdtContent>
                      <w:p w14:paraId="78788843"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4310717E" w14:textId="77777777" w:rsidR="002E3D40" w:rsidRDefault="002E3D40"/>
                </w:txbxContent>
              </v:textbox>
              <w10:wrap anchorx="margin"/>
            </v:shape>
          </w:pict>
        </mc:Fallback>
      </mc:AlternateContent>
    </w:r>
  </w:p>
  <w:p w14:paraId="76211EA6" w14:textId="77777777" w:rsidR="002E3D40" w:rsidRDefault="002E3D40">
    <w:pPr>
      <w:pStyle w:val="ab"/>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D9198" w14:textId="77777777" w:rsidR="002E3D40" w:rsidRDefault="00000000">
    <w:pPr>
      <w:pStyle w:val="ab"/>
      <w:jc w:val="center"/>
    </w:pPr>
    <w:r>
      <w:rPr>
        <w:noProof/>
      </w:rPr>
      <mc:AlternateContent>
        <mc:Choice Requires="wps">
          <w:drawing>
            <wp:anchor distT="0" distB="0" distL="114300" distR="114300" simplePos="0" relativeHeight="251676672" behindDoc="0" locked="0" layoutInCell="1" allowOverlap="1" wp14:anchorId="52102595" wp14:editId="507EAE2D">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95210729"/>
                          </w:sdtPr>
                          <w:sdtContent>
                            <w:p w14:paraId="472D306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BA7175E"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102595" id="_x0000_t202" coordsize="21600,21600" o:spt="202" path="m,l,21600r21600,l21600,xe">
              <v:stroke joinstyle="miter"/>
              <v:path gradientshapeok="t" o:connecttype="rect"/>
            </v:shapetype>
            <v:shape id="文本框 19" o:spid="_x0000_s1045"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095210729"/>
                    </w:sdtPr>
                    <w:sdtContent>
                      <w:p w14:paraId="472D306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BA7175E" w14:textId="77777777" w:rsidR="002E3D40" w:rsidRDefault="002E3D40"/>
                </w:txbxContent>
              </v:textbox>
              <w10:wrap anchorx="margin"/>
            </v:shape>
          </w:pict>
        </mc:Fallback>
      </mc:AlternateContent>
    </w:r>
  </w:p>
  <w:p w14:paraId="09375674" w14:textId="77777777" w:rsidR="002E3D40" w:rsidRDefault="002E3D40">
    <w:pPr>
      <w:pStyle w:val="ab"/>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14B45" w14:textId="77777777" w:rsidR="002E3D40" w:rsidRDefault="00000000">
    <w:pPr>
      <w:pStyle w:val="ab"/>
      <w:jc w:val="center"/>
    </w:pPr>
    <w:r>
      <w:rPr>
        <w:noProof/>
      </w:rPr>
      <mc:AlternateContent>
        <mc:Choice Requires="wps">
          <w:drawing>
            <wp:anchor distT="0" distB="0" distL="114300" distR="114300" simplePos="0" relativeHeight="251677696" behindDoc="0" locked="0" layoutInCell="1" allowOverlap="1" wp14:anchorId="26ECE784" wp14:editId="697A6D65">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12146495"/>
                          </w:sdtPr>
                          <w:sdtContent>
                            <w:p w14:paraId="3E37425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8F9E890"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6ECE784" id="_x0000_t202" coordsize="21600,21600" o:spt="202" path="m,l,21600r21600,l21600,xe">
              <v:stroke joinstyle="miter"/>
              <v:path gradientshapeok="t" o:connecttype="rect"/>
            </v:shapetype>
            <v:shape id="文本框 20" o:spid="_x0000_s1046"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312146495"/>
                    </w:sdtPr>
                    <w:sdtContent>
                      <w:p w14:paraId="3E37425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8F9E890" w14:textId="77777777" w:rsidR="002E3D40" w:rsidRDefault="002E3D40"/>
                </w:txbxContent>
              </v:textbox>
              <w10:wrap anchorx="margin"/>
            </v:shape>
          </w:pict>
        </mc:Fallback>
      </mc:AlternateContent>
    </w:r>
  </w:p>
  <w:p w14:paraId="0CD1826B" w14:textId="77777777" w:rsidR="002E3D40" w:rsidRDefault="002E3D40">
    <w:pPr>
      <w:pStyle w:val="ab"/>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F6FB9" w14:textId="77777777" w:rsidR="002E3D40" w:rsidRDefault="00000000">
    <w:pPr>
      <w:pStyle w:val="ab"/>
      <w:jc w:val="center"/>
    </w:pPr>
    <w:r>
      <w:rPr>
        <w:noProof/>
      </w:rPr>
      <mc:AlternateContent>
        <mc:Choice Requires="wps">
          <w:drawing>
            <wp:anchor distT="0" distB="0" distL="114300" distR="114300" simplePos="0" relativeHeight="251678720" behindDoc="0" locked="0" layoutInCell="1" allowOverlap="1" wp14:anchorId="18C3AF9C" wp14:editId="2634A713">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9020447"/>
                          </w:sdtPr>
                          <w:sdtContent>
                            <w:p w14:paraId="1956319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AB981B1"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C3AF9C" id="_x0000_t202" coordsize="21600,21600" o:spt="202" path="m,l,21600r21600,l21600,xe">
              <v:stroke joinstyle="miter"/>
              <v:path gradientshapeok="t" o:connecttype="rect"/>
            </v:shapetype>
            <v:shape id="文本框 21" o:spid="_x0000_s1047"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669020447"/>
                    </w:sdtPr>
                    <w:sdtContent>
                      <w:p w14:paraId="19563199"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1AB981B1" w14:textId="77777777" w:rsidR="002E3D40" w:rsidRDefault="002E3D40"/>
                </w:txbxContent>
              </v:textbox>
              <w10:wrap anchorx="margin"/>
            </v:shape>
          </w:pict>
        </mc:Fallback>
      </mc:AlternateContent>
    </w:r>
  </w:p>
  <w:p w14:paraId="690E0B49" w14:textId="77777777" w:rsidR="002E3D40" w:rsidRDefault="002E3D40">
    <w:pPr>
      <w:pStyle w:val="ab"/>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C9BF5" w14:textId="77777777" w:rsidR="002E3D40" w:rsidRDefault="00000000">
    <w:pPr>
      <w:pStyle w:val="ab"/>
      <w:jc w:val="center"/>
    </w:pPr>
    <w:r>
      <w:rPr>
        <w:noProof/>
      </w:rPr>
      <mc:AlternateContent>
        <mc:Choice Requires="wps">
          <w:drawing>
            <wp:anchor distT="0" distB="0" distL="114300" distR="114300" simplePos="0" relativeHeight="251679744" behindDoc="0" locked="0" layoutInCell="1" allowOverlap="1" wp14:anchorId="4CFA4E9B" wp14:editId="39A66DD2">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51339742"/>
                          </w:sdtPr>
                          <w:sdtContent>
                            <w:p w14:paraId="7BEE6900"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043F2F06"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FA4E9B" id="_x0000_t202" coordsize="21600,21600" o:spt="202" path="m,l,21600r21600,l21600,xe">
              <v:stroke joinstyle="miter"/>
              <v:path gradientshapeok="t" o:connecttype="rect"/>
            </v:shapetype>
            <v:shape id="文本框 22" o:spid="_x0000_s1048"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sdt>
                    <w:sdtPr>
                      <w:id w:val="1151339742"/>
                    </w:sdtPr>
                    <w:sdtContent>
                      <w:p w14:paraId="7BEE6900"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043F2F06" w14:textId="77777777" w:rsidR="002E3D40" w:rsidRDefault="002E3D40"/>
                </w:txbxContent>
              </v:textbox>
              <w10:wrap anchorx="margin"/>
            </v:shape>
          </w:pict>
        </mc:Fallback>
      </mc:AlternateContent>
    </w:r>
  </w:p>
  <w:p w14:paraId="5237CE9C" w14:textId="77777777" w:rsidR="002E3D40" w:rsidRDefault="002E3D40">
    <w:pPr>
      <w:pStyle w:val="ab"/>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0772C" w14:textId="77777777" w:rsidR="002E3D40" w:rsidRDefault="00000000">
    <w:pPr>
      <w:pStyle w:val="ab"/>
      <w:jc w:val="center"/>
    </w:pPr>
    <w:r>
      <w:rPr>
        <w:noProof/>
      </w:rPr>
      <mc:AlternateContent>
        <mc:Choice Requires="wps">
          <w:drawing>
            <wp:anchor distT="0" distB="0" distL="114300" distR="114300" simplePos="0" relativeHeight="251680768" behindDoc="0" locked="0" layoutInCell="1" allowOverlap="1" wp14:anchorId="40CFDF24" wp14:editId="01B0375B">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61510138"/>
                          </w:sdtPr>
                          <w:sdtContent>
                            <w:p w14:paraId="7DBA161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6EF73F5"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CFDF24" id="_x0000_t202" coordsize="21600,21600" o:spt="202" path="m,l,21600r21600,l21600,xe">
              <v:stroke joinstyle="miter"/>
              <v:path gradientshapeok="t" o:connecttype="rect"/>
            </v:shapetype>
            <v:shape id="文本框 23" o:spid="_x0000_s1049"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161510138"/>
                    </w:sdtPr>
                    <w:sdtContent>
                      <w:p w14:paraId="7DBA161E"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66EF73F5" w14:textId="77777777" w:rsidR="002E3D40" w:rsidRDefault="002E3D40"/>
                </w:txbxContent>
              </v:textbox>
              <w10:wrap anchorx="margin"/>
            </v:shape>
          </w:pict>
        </mc:Fallback>
      </mc:AlternateContent>
    </w:r>
  </w:p>
  <w:p w14:paraId="7468B37D" w14:textId="77777777" w:rsidR="002E3D40" w:rsidRDefault="002E3D40">
    <w:pPr>
      <w:pStyle w:val="ab"/>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67590" w14:textId="77777777" w:rsidR="002E3D40" w:rsidRDefault="00000000">
    <w:pPr>
      <w:pStyle w:val="ab"/>
      <w:jc w:val="center"/>
    </w:pPr>
    <w:r>
      <w:rPr>
        <w:noProof/>
      </w:rPr>
      <mc:AlternateContent>
        <mc:Choice Requires="wps">
          <w:drawing>
            <wp:anchor distT="0" distB="0" distL="114300" distR="114300" simplePos="0" relativeHeight="251681792" behindDoc="0" locked="0" layoutInCell="1" allowOverlap="1" wp14:anchorId="60485847" wp14:editId="526F7ACE">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82506595"/>
                          </w:sdtPr>
                          <w:sdtContent>
                            <w:p w14:paraId="4214617F"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2ED2E43"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485847" id="_x0000_t202" coordsize="21600,21600" o:spt="202" path="m,l,21600r21600,l21600,xe">
              <v:stroke joinstyle="miter"/>
              <v:path gradientshapeok="t" o:connecttype="rect"/>
            </v:shapetype>
            <v:shape id="文本框 24" o:spid="_x0000_s1050"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982506595"/>
                    </w:sdtPr>
                    <w:sdtContent>
                      <w:p w14:paraId="4214617F"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2ED2E43" w14:textId="77777777" w:rsidR="002E3D40" w:rsidRDefault="002E3D40"/>
                </w:txbxContent>
              </v:textbox>
              <w10:wrap anchorx="margin"/>
            </v:shape>
          </w:pict>
        </mc:Fallback>
      </mc:AlternateContent>
    </w:r>
  </w:p>
  <w:p w14:paraId="28B8E51D" w14:textId="77777777" w:rsidR="002E3D40" w:rsidRDefault="002E3D40">
    <w:pPr>
      <w:pStyle w:val="ab"/>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78317" w14:textId="77777777" w:rsidR="002E3D40" w:rsidRDefault="00000000">
    <w:pPr>
      <w:pStyle w:val="ab"/>
      <w:jc w:val="center"/>
    </w:pPr>
    <w:r>
      <w:rPr>
        <w:noProof/>
      </w:rPr>
      <mc:AlternateContent>
        <mc:Choice Requires="wps">
          <w:drawing>
            <wp:anchor distT="0" distB="0" distL="114300" distR="114300" simplePos="0" relativeHeight="251682816" behindDoc="0" locked="0" layoutInCell="1" allowOverlap="1" wp14:anchorId="19C7079B" wp14:editId="037B85D3">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27904970"/>
                          </w:sdtPr>
                          <w:sdtContent>
                            <w:p w14:paraId="3082D2D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5E00FDA" w14:textId="77777777" w:rsidR="002E3D40" w:rsidRDefault="002E3D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C7079B" id="_x0000_t202" coordsize="21600,21600" o:spt="202" path="m,l,21600r21600,l21600,xe">
              <v:stroke joinstyle="miter"/>
              <v:path gradientshapeok="t" o:connecttype="rect"/>
            </v:shapetype>
            <v:shape id="文本框 25" o:spid="_x0000_s1051"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sdt>
                    <w:sdtPr>
                      <w:id w:val="1527904970"/>
                    </w:sdtPr>
                    <w:sdtContent>
                      <w:p w14:paraId="3082D2DC" w14:textId="77777777" w:rsidR="002E3D40" w:rsidRDefault="00000000">
                        <w:pPr>
                          <w:pStyle w:val="ab"/>
                          <w:jc w:val="center"/>
                        </w:pPr>
                        <w:r>
                          <w:fldChar w:fldCharType="begin"/>
                        </w:r>
                        <w:r>
                          <w:instrText>PAGE   \* MERGEFORMAT</w:instrText>
                        </w:r>
                        <w:r>
                          <w:fldChar w:fldCharType="separate"/>
                        </w:r>
                        <w:r>
                          <w:rPr>
                            <w:lang w:val="zh-CN"/>
                          </w:rPr>
                          <w:t>2</w:t>
                        </w:r>
                        <w:r>
                          <w:fldChar w:fldCharType="end"/>
                        </w:r>
                      </w:p>
                    </w:sdtContent>
                  </w:sdt>
                  <w:p w14:paraId="25E00FDA" w14:textId="77777777" w:rsidR="002E3D40" w:rsidRDefault="002E3D40"/>
                </w:txbxContent>
              </v:textbox>
              <w10:wrap anchorx="margin"/>
            </v:shape>
          </w:pict>
        </mc:Fallback>
      </mc:AlternateContent>
    </w:r>
  </w:p>
  <w:p w14:paraId="6E2CFAA5" w14:textId="77777777" w:rsidR="002E3D40" w:rsidRDefault="002E3D4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F8677" w14:textId="77777777" w:rsidR="00755EE4" w:rsidRDefault="00755EE4">
      <w:r>
        <w:separator/>
      </w:r>
    </w:p>
  </w:footnote>
  <w:footnote w:type="continuationSeparator" w:id="0">
    <w:p w14:paraId="6AEAAF8E" w14:textId="77777777" w:rsidR="00755EE4" w:rsidRDefault="00755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F8D26" w14:textId="77777777" w:rsidR="002E3D40" w:rsidRDefault="00000000">
    <w:pPr>
      <w:pStyle w:val="ad"/>
      <w:jc w:val="right"/>
    </w:pPr>
    <w:r>
      <w:t>LONGAN-2024-269</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85797" w14:textId="77777777" w:rsidR="002E3D40" w:rsidRDefault="00000000">
    <w:pPr>
      <w:pStyle w:val="ad"/>
      <w:jc w:val="right"/>
    </w:pPr>
    <w:r>
      <w:rPr>
        <w:rFonts w:hint="eastAsia"/>
      </w:rPr>
      <w:t>L</w:t>
    </w:r>
    <w:r>
      <w:t>ONGAN-2024-269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C19" w14:textId="77777777" w:rsidR="002E3D40" w:rsidRDefault="00000000">
    <w:pPr>
      <w:pStyle w:val="ad"/>
      <w:jc w:val="right"/>
    </w:pPr>
    <w:r>
      <w:rPr>
        <w:rFonts w:hint="eastAsia"/>
      </w:rPr>
      <w:t>L</w:t>
    </w:r>
    <w:r>
      <w:t>ONGAN-2024-269</w:t>
    </w:r>
    <w:r>
      <w:rPr>
        <w:rFonts w:hint="eastAsia"/>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78529" w14:textId="77777777" w:rsidR="002E3D40" w:rsidRDefault="002E3D40">
    <w:pPr>
      <w:pStyle w:val="ad"/>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10F4A" w14:textId="77777777" w:rsidR="002E3D40" w:rsidRDefault="002E3D40">
    <w:pPr>
      <w:pStyle w:val="ad"/>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D8203" w14:textId="77777777" w:rsidR="002E3D40" w:rsidRDefault="00000000">
    <w:pPr>
      <w:pStyle w:val="ad"/>
      <w:wordWrap w:val="0"/>
      <w:jc w:val="right"/>
    </w:pPr>
    <w:r>
      <w:rPr>
        <w:rFonts w:hint="eastAsia"/>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EDFC4" w14:textId="77777777" w:rsidR="002E3D40" w:rsidRDefault="00000000">
    <w:pPr>
      <w:pStyle w:val="ad"/>
      <w:jc w:val="right"/>
    </w:pPr>
    <w:r>
      <w:rPr>
        <w:rFonts w:hint="eastAsia"/>
      </w:rPr>
      <w:t>L</w:t>
    </w:r>
    <w:r>
      <w:t>ONGAN-2024-269</w:t>
    </w:r>
  </w:p>
  <w:p w14:paraId="026B1B9A" w14:textId="77777777" w:rsidR="002E3D40" w:rsidRDefault="002E3D40">
    <w:pPr>
      <w:pStyle w:val="ad"/>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96B7F" w14:textId="77777777" w:rsidR="002E3D40" w:rsidRDefault="00000000">
    <w:pPr>
      <w:pStyle w:val="ad"/>
      <w:jc w:val="right"/>
    </w:pPr>
    <w:r>
      <w:rPr>
        <w:rFonts w:hint="eastAsia"/>
      </w:rPr>
      <w:t>L</w:t>
    </w:r>
    <w:r>
      <w:t>ONGAN-2024-269</w:t>
    </w:r>
  </w:p>
  <w:p w14:paraId="5B9DC71E" w14:textId="77777777" w:rsidR="002E3D40" w:rsidRDefault="00000000">
    <w:pPr>
      <w:pStyle w:val="ad"/>
      <w:jc w:val="right"/>
    </w:pPr>
    <w:r>
      <w:rPr>
        <w:rFonts w:hint="eastAsia"/>
      </w:rPr>
      <w: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26285" w14:textId="77777777" w:rsidR="002E3D40" w:rsidRDefault="00000000">
    <w:pPr>
      <w:pStyle w:val="ad"/>
      <w:jc w:val="right"/>
    </w:pPr>
    <w:r>
      <w:rPr>
        <w:rFonts w:hint="eastAsia"/>
      </w:rPr>
      <w:t>L</w:t>
    </w:r>
    <w:r>
      <w:t>ONGAN-2024-269</w:t>
    </w:r>
  </w:p>
  <w:p w14:paraId="0E1A611C" w14:textId="77777777" w:rsidR="002E3D40" w:rsidRDefault="002E3D40">
    <w:pPr>
      <w:pStyle w:val="a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68B59" w14:textId="77777777" w:rsidR="002E3D40" w:rsidRDefault="002E3D40">
    <w:pPr>
      <w:pStyle w:val="ad"/>
      <w:jc w:val="right"/>
    </w:pPr>
  </w:p>
  <w:p w14:paraId="1FCC9BFE" w14:textId="77777777" w:rsidR="002E3D40" w:rsidRDefault="00000000">
    <w:pPr>
      <w:pStyle w:val="ad"/>
      <w:jc w:val="right"/>
    </w:pPr>
    <w:r>
      <w:rPr>
        <w:rFonts w:hint="eastAsia"/>
      </w:rPr>
      <w:t>L</w:t>
    </w:r>
    <w:r>
      <w:t>ONGAN-2024-269</w:t>
    </w:r>
  </w:p>
  <w:p w14:paraId="07891DC4" w14:textId="77777777" w:rsidR="002E3D40" w:rsidRDefault="002E3D40">
    <w:pPr>
      <w:pStyle w:val="ad"/>
      <w:jc w:val="right"/>
    </w:pPr>
  </w:p>
  <w:p w14:paraId="3247AE69" w14:textId="77777777" w:rsidR="002E3D40" w:rsidRDefault="002E3D40">
    <w:pPr>
      <w:pStyle w:val="ad"/>
      <w:ind w:right="720"/>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18BF2" w14:textId="77777777" w:rsidR="002E3D40" w:rsidRDefault="002E3D40">
    <w:pPr>
      <w:pStyle w:val="ad"/>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06D08" w14:textId="77777777" w:rsidR="002E3D40" w:rsidRDefault="00000000">
    <w:pPr>
      <w:pStyle w:val="ad"/>
      <w:jc w:val="right"/>
    </w:pPr>
    <w:r>
      <w:rPr>
        <w:rFonts w:hint="eastAsia"/>
      </w:rPr>
      <w:t>L</w:t>
    </w:r>
    <w:r>
      <w:t>ONGAN-2024-269</w:t>
    </w:r>
  </w:p>
  <w:p w14:paraId="0483C6F1" w14:textId="77777777" w:rsidR="002E3D40" w:rsidRDefault="002E3D40">
    <w:pPr>
      <w:pStyle w:val="ad"/>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E211F" w14:textId="77777777" w:rsidR="002E3D40" w:rsidRDefault="00000000">
    <w:pPr>
      <w:pStyle w:val="ad"/>
      <w:jc w:val="right"/>
    </w:pPr>
    <w:r>
      <w:rPr>
        <w:rFonts w:hint="eastAsia"/>
      </w:rPr>
      <w:t>L</w:t>
    </w:r>
    <w:r>
      <w:t>ONGAN-2024-269</w:t>
    </w:r>
  </w:p>
  <w:p w14:paraId="71497222" w14:textId="77777777" w:rsidR="002E3D40" w:rsidRDefault="002E3D40">
    <w:pPr>
      <w:pStyle w:val="ad"/>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E7EB9" w14:textId="77777777" w:rsidR="002E3D40" w:rsidRDefault="00000000">
    <w:pPr>
      <w:pStyle w:val="ad"/>
      <w:jc w:val="right"/>
    </w:pPr>
    <w:r>
      <w:rPr>
        <w:rFonts w:hint="eastAsia"/>
      </w:rPr>
      <w:t>L</w:t>
    </w:r>
    <w:r>
      <w:t>ONGAN-2024-269</w:t>
    </w:r>
  </w:p>
  <w:p w14:paraId="3730499D" w14:textId="77777777" w:rsidR="002E3D40" w:rsidRDefault="002E3D40">
    <w:pPr>
      <w:pStyle w:val="ad"/>
      <w:jc w:val="righ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15E76" w14:textId="77777777" w:rsidR="002E3D40" w:rsidRDefault="00000000">
    <w:pPr>
      <w:pStyle w:val="ad"/>
      <w:jc w:val="right"/>
    </w:pPr>
    <w:r>
      <w:rPr>
        <w:rFonts w:hint="eastAsia"/>
      </w:rPr>
      <w:t>L</w:t>
    </w:r>
    <w:r>
      <w:t>ONGAN-2024-269</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2D867" w14:textId="77777777" w:rsidR="002E3D40" w:rsidRDefault="002E3D40">
    <w:pPr>
      <w:pStyle w:val="ad"/>
      <w:jc w:val="righ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EC71C" w14:textId="77777777" w:rsidR="002E3D40" w:rsidRDefault="00000000">
    <w:pPr>
      <w:pStyle w:val="ad"/>
      <w:jc w:val="right"/>
    </w:pPr>
    <w:r>
      <w:rPr>
        <w:rFonts w:hint="eastAsia"/>
      </w:rPr>
      <w:t>L</w:t>
    </w:r>
    <w:r>
      <w:t>ONGAN-2024-269</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A4A5D" w14:textId="77777777" w:rsidR="002E3D40" w:rsidRDefault="002E3D40">
    <w:pPr>
      <w:pStyle w:val="ad"/>
      <w:jc w:val="righ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13D68" w14:textId="77777777" w:rsidR="002E3D40" w:rsidRDefault="00000000">
    <w:pPr>
      <w:pStyle w:val="ad"/>
      <w:jc w:val="right"/>
    </w:pPr>
    <w:r>
      <w:rPr>
        <w:rFonts w:hint="eastAsia"/>
      </w:rPr>
      <w:t>L</w:t>
    </w:r>
    <w:r>
      <w:t>ONGAN-2024-269</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19CC3" w14:textId="77777777" w:rsidR="002E3D40" w:rsidRDefault="002E3D40">
    <w:pPr>
      <w:pStyle w:val="ad"/>
      <w:ind w:right="180"/>
      <w:jc w:val="righ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AA29D" w14:textId="77777777" w:rsidR="002E3D40" w:rsidRDefault="00000000">
    <w:pPr>
      <w:pStyle w:val="ad"/>
      <w:jc w:val="right"/>
    </w:pPr>
    <w:r>
      <w:rPr>
        <w:rFonts w:hint="eastAsia"/>
      </w:rPr>
      <w:t>L</w:t>
    </w:r>
    <w:r>
      <w:t>ONGAN-2024-269</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3D5E2" w14:textId="77777777" w:rsidR="002E3D40" w:rsidRDefault="002E3D40">
    <w:pPr>
      <w:pStyle w:val="ad"/>
      <w:jc w:val="righ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5B025" w14:textId="77777777" w:rsidR="002E3D40" w:rsidRDefault="00000000">
    <w:pPr>
      <w:pStyle w:val="ad"/>
      <w:jc w:val="right"/>
    </w:pPr>
    <w:r>
      <w:rPr>
        <w:rFonts w:hint="eastAsia"/>
      </w:rPr>
      <w:t>L</w:t>
    </w:r>
    <w:r>
      <w:t>ONGAN-2024-269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displayBackgroundShape/>
  <w:bordersDoNotSurroundHeader/>
  <w:bordersDoNotSurroundFooter/>
  <w:trackRevisions/>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RiMTAyYWNiYjQzODY3OGJkMzdiNmJiOGRhMTMxOTMifQ=="/>
  </w:docVars>
  <w:rsids>
    <w:rsidRoot w:val="000E4ECA"/>
    <w:rsid w:val="99FDE3AC"/>
    <w:rsid w:val="9D4B5CFF"/>
    <w:rsid w:val="9DBAEF5A"/>
    <w:rsid w:val="A1C7A827"/>
    <w:rsid w:val="A9551751"/>
    <w:rsid w:val="ABAE489A"/>
    <w:rsid w:val="AF9135BE"/>
    <w:rsid w:val="B7FF89A9"/>
    <w:rsid w:val="BA7B23C6"/>
    <w:rsid w:val="BA7E2D5D"/>
    <w:rsid w:val="BBEF5D5E"/>
    <w:rsid w:val="BBFDC9A3"/>
    <w:rsid w:val="BEDFE3F4"/>
    <w:rsid w:val="BF5BB4D7"/>
    <w:rsid w:val="BFCB7ABD"/>
    <w:rsid w:val="BFEE52E9"/>
    <w:rsid w:val="CE628413"/>
    <w:rsid w:val="CEFCF844"/>
    <w:rsid w:val="CEFD3219"/>
    <w:rsid w:val="CFBFB777"/>
    <w:rsid w:val="D9BF1495"/>
    <w:rsid w:val="DB77ECF4"/>
    <w:rsid w:val="DF6F032B"/>
    <w:rsid w:val="DF9B24BE"/>
    <w:rsid w:val="DFA7E2F5"/>
    <w:rsid w:val="DFF391EF"/>
    <w:rsid w:val="E5BFB377"/>
    <w:rsid w:val="EBBF1F86"/>
    <w:rsid w:val="EE275F48"/>
    <w:rsid w:val="EFCFE458"/>
    <w:rsid w:val="EFFB23F9"/>
    <w:rsid w:val="F3BBFC88"/>
    <w:rsid w:val="F6FE70D5"/>
    <w:rsid w:val="F7DE38EC"/>
    <w:rsid w:val="F9F3F61E"/>
    <w:rsid w:val="FB9D8C1A"/>
    <w:rsid w:val="FBFF229A"/>
    <w:rsid w:val="FC6D857C"/>
    <w:rsid w:val="FCEE8E2A"/>
    <w:rsid w:val="FD7D1214"/>
    <w:rsid w:val="FDCFB167"/>
    <w:rsid w:val="FDDF0DFF"/>
    <w:rsid w:val="FDF1DCC7"/>
    <w:rsid w:val="FE734873"/>
    <w:rsid w:val="FE7F469C"/>
    <w:rsid w:val="FEBDDBBD"/>
    <w:rsid w:val="FEED5868"/>
    <w:rsid w:val="FEFF0EA0"/>
    <w:rsid w:val="FEFF8D38"/>
    <w:rsid w:val="FF6C47C8"/>
    <w:rsid w:val="FF7A9238"/>
    <w:rsid w:val="FF9E264C"/>
    <w:rsid w:val="FFAA145D"/>
    <w:rsid w:val="FFBF37A7"/>
    <w:rsid w:val="FFD6AB3B"/>
    <w:rsid w:val="FFED7DCE"/>
    <w:rsid w:val="FFEDCFF9"/>
    <w:rsid w:val="FFFBE1E9"/>
    <w:rsid w:val="000112A7"/>
    <w:rsid w:val="0001425A"/>
    <w:rsid w:val="00023C4E"/>
    <w:rsid w:val="00033CAB"/>
    <w:rsid w:val="00053411"/>
    <w:rsid w:val="0006256A"/>
    <w:rsid w:val="000737CD"/>
    <w:rsid w:val="00087697"/>
    <w:rsid w:val="00090335"/>
    <w:rsid w:val="00097950"/>
    <w:rsid w:val="000A0EC7"/>
    <w:rsid w:val="000A1873"/>
    <w:rsid w:val="000A1A1A"/>
    <w:rsid w:val="000C09E2"/>
    <w:rsid w:val="000C2A18"/>
    <w:rsid w:val="000C7BA4"/>
    <w:rsid w:val="000E1731"/>
    <w:rsid w:val="000E4ECA"/>
    <w:rsid w:val="000F663A"/>
    <w:rsid w:val="000F7959"/>
    <w:rsid w:val="00100D69"/>
    <w:rsid w:val="001065E8"/>
    <w:rsid w:val="00117F5A"/>
    <w:rsid w:val="001448E0"/>
    <w:rsid w:val="00146049"/>
    <w:rsid w:val="00160867"/>
    <w:rsid w:val="001A3600"/>
    <w:rsid w:val="001E1364"/>
    <w:rsid w:val="001E73E3"/>
    <w:rsid w:val="001F5FAC"/>
    <w:rsid w:val="00211ED4"/>
    <w:rsid w:val="00221B38"/>
    <w:rsid w:val="00222717"/>
    <w:rsid w:val="00223F53"/>
    <w:rsid w:val="00263983"/>
    <w:rsid w:val="002655F0"/>
    <w:rsid w:val="0027582A"/>
    <w:rsid w:val="00286BFB"/>
    <w:rsid w:val="00291E9C"/>
    <w:rsid w:val="00296431"/>
    <w:rsid w:val="002A0511"/>
    <w:rsid w:val="002C3699"/>
    <w:rsid w:val="002D1E56"/>
    <w:rsid w:val="002E0822"/>
    <w:rsid w:val="002E3D40"/>
    <w:rsid w:val="002F7213"/>
    <w:rsid w:val="003006F8"/>
    <w:rsid w:val="003065EB"/>
    <w:rsid w:val="0031427E"/>
    <w:rsid w:val="003179F6"/>
    <w:rsid w:val="00325F98"/>
    <w:rsid w:val="00380CB0"/>
    <w:rsid w:val="003A1756"/>
    <w:rsid w:val="003C109B"/>
    <w:rsid w:val="003C26E6"/>
    <w:rsid w:val="003E6E12"/>
    <w:rsid w:val="003F0FD3"/>
    <w:rsid w:val="003F2F1A"/>
    <w:rsid w:val="003F6D2D"/>
    <w:rsid w:val="00420F9D"/>
    <w:rsid w:val="00424C1C"/>
    <w:rsid w:val="00444510"/>
    <w:rsid w:val="00451E59"/>
    <w:rsid w:val="00453E6D"/>
    <w:rsid w:val="00454E49"/>
    <w:rsid w:val="00474E87"/>
    <w:rsid w:val="004A368B"/>
    <w:rsid w:val="004C04A0"/>
    <w:rsid w:val="004C64A7"/>
    <w:rsid w:val="004D19AD"/>
    <w:rsid w:val="004F50EC"/>
    <w:rsid w:val="004F6DCC"/>
    <w:rsid w:val="004F74B9"/>
    <w:rsid w:val="00503673"/>
    <w:rsid w:val="00513E67"/>
    <w:rsid w:val="005210CA"/>
    <w:rsid w:val="00527E99"/>
    <w:rsid w:val="005314C3"/>
    <w:rsid w:val="00543E4B"/>
    <w:rsid w:val="00545E1A"/>
    <w:rsid w:val="005504DB"/>
    <w:rsid w:val="00560A99"/>
    <w:rsid w:val="00572B57"/>
    <w:rsid w:val="00582351"/>
    <w:rsid w:val="005954E9"/>
    <w:rsid w:val="005A4EE7"/>
    <w:rsid w:val="005B7A13"/>
    <w:rsid w:val="005D680C"/>
    <w:rsid w:val="005E1065"/>
    <w:rsid w:val="005F478E"/>
    <w:rsid w:val="0060297E"/>
    <w:rsid w:val="00617EDF"/>
    <w:rsid w:val="00620E18"/>
    <w:rsid w:val="00620E36"/>
    <w:rsid w:val="00631778"/>
    <w:rsid w:val="00634A61"/>
    <w:rsid w:val="006354B6"/>
    <w:rsid w:val="00637583"/>
    <w:rsid w:val="00643EA0"/>
    <w:rsid w:val="00661C6C"/>
    <w:rsid w:val="0066343E"/>
    <w:rsid w:val="00663C4E"/>
    <w:rsid w:val="00663EC3"/>
    <w:rsid w:val="0068699E"/>
    <w:rsid w:val="00691436"/>
    <w:rsid w:val="00694D65"/>
    <w:rsid w:val="006B4BA9"/>
    <w:rsid w:val="006C4BBD"/>
    <w:rsid w:val="006E2239"/>
    <w:rsid w:val="006E4356"/>
    <w:rsid w:val="00701D79"/>
    <w:rsid w:val="00711EA5"/>
    <w:rsid w:val="00717C92"/>
    <w:rsid w:val="00755EE4"/>
    <w:rsid w:val="00757B9F"/>
    <w:rsid w:val="00771B77"/>
    <w:rsid w:val="0078211D"/>
    <w:rsid w:val="00782C40"/>
    <w:rsid w:val="00782F7D"/>
    <w:rsid w:val="007955C6"/>
    <w:rsid w:val="007A0DF5"/>
    <w:rsid w:val="007A22FD"/>
    <w:rsid w:val="007A4A94"/>
    <w:rsid w:val="007A5C75"/>
    <w:rsid w:val="007B140A"/>
    <w:rsid w:val="007B32D0"/>
    <w:rsid w:val="007C056F"/>
    <w:rsid w:val="007C1A6E"/>
    <w:rsid w:val="007C4EB4"/>
    <w:rsid w:val="007C68E8"/>
    <w:rsid w:val="007F4515"/>
    <w:rsid w:val="007F4FA5"/>
    <w:rsid w:val="00807F95"/>
    <w:rsid w:val="00810DB3"/>
    <w:rsid w:val="00817FB3"/>
    <w:rsid w:val="00835927"/>
    <w:rsid w:val="00836919"/>
    <w:rsid w:val="00843623"/>
    <w:rsid w:val="0085675C"/>
    <w:rsid w:val="008571EA"/>
    <w:rsid w:val="00863AB3"/>
    <w:rsid w:val="00865525"/>
    <w:rsid w:val="008774DC"/>
    <w:rsid w:val="00892FDA"/>
    <w:rsid w:val="008A6D0C"/>
    <w:rsid w:val="008B4A7D"/>
    <w:rsid w:val="008C12D5"/>
    <w:rsid w:val="008C4DFA"/>
    <w:rsid w:val="008C7BBC"/>
    <w:rsid w:val="008D58FA"/>
    <w:rsid w:val="008E2723"/>
    <w:rsid w:val="009118E2"/>
    <w:rsid w:val="0092036A"/>
    <w:rsid w:val="009237D9"/>
    <w:rsid w:val="0093059F"/>
    <w:rsid w:val="00945547"/>
    <w:rsid w:val="009459CF"/>
    <w:rsid w:val="00951C69"/>
    <w:rsid w:val="00957035"/>
    <w:rsid w:val="00971747"/>
    <w:rsid w:val="00971E32"/>
    <w:rsid w:val="009842BB"/>
    <w:rsid w:val="0099456B"/>
    <w:rsid w:val="009A0296"/>
    <w:rsid w:val="009A217C"/>
    <w:rsid w:val="009B2291"/>
    <w:rsid w:val="009D73AC"/>
    <w:rsid w:val="009E7F91"/>
    <w:rsid w:val="009F26BF"/>
    <w:rsid w:val="00A0218C"/>
    <w:rsid w:val="00A0620A"/>
    <w:rsid w:val="00A46E7F"/>
    <w:rsid w:val="00A563C5"/>
    <w:rsid w:val="00A759B9"/>
    <w:rsid w:val="00A75C94"/>
    <w:rsid w:val="00AB6681"/>
    <w:rsid w:val="00B007B4"/>
    <w:rsid w:val="00B027BC"/>
    <w:rsid w:val="00B053D2"/>
    <w:rsid w:val="00B12EF6"/>
    <w:rsid w:val="00B20C66"/>
    <w:rsid w:val="00B24FA6"/>
    <w:rsid w:val="00B2632E"/>
    <w:rsid w:val="00B26DF6"/>
    <w:rsid w:val="00B32BB5"/>
    <w:rsid w:val="00B34A3C"/>
    <w:rsid w:val="00B43427"/>
    <w:rsid w:val="00B46021"/>
    <w:rsid w:val="00B5476C"/>
    <w:rsid w:val="00B61B0C"/>
    <w:rsid w:val="00B62E73"/>
    <w:rsid w:val="00B70909"/>
    <w:rsid w:val="00B71B5E"/>
    <w:rsid w:val="00B869E9"/>
    <w:rsid w:val="00BA0F43"/>
    <w:rsid w:val="00BB6D93"/>
    <w:rsid w:val="00BB7C89"/>
    <w:rsid w:val="00BC19FF"/>
    <w:rsid w:val="00BD0E00"/>
    <w:rsid w:val="00BD1646"/>
    <w:rsid w:val="00BD4AAE"/>
    <w:rsid w:val="00BD784D"/>
    <w:rsid w:val="00BE5441"/>
    <w:rsid w:val="00BE6125"/>
    <w:rsid w:val="00BF2396"/>
    <w:rsid w:val="00BF385A"/>
    <w:rsid w:val="00C173FC"/>
    <w:rsid w:val="00C21027"/>
    <w:rsid w:val="00C24EA0"/>
    <w:rsid w:val="00C31024"/>
    <w:rsid w:val="00C37F3D"/>
    <w:rsid w:val="00C50134"/>
    <w:rsid w:val="00C547E2"/>
    <w:rsid w:val="00C572E0"/>
    <w:rsid w:val="00C63E8F"/>
    <w:rsid w:val="00C76ACB"/>
    <w:rsid w:val="00C921D1"/>
    <w:rsid w:val="00C9406D"/>
    <w:rsid w:val="00C96468"/>
    <w:rsid w:val="00CB245A"/>
    <w:rsid w:val="00CD7394"/>
    <w:rsid w:val="00CF18BA"/>
    <w:rsid w:val="00D16690"/>
    <w:rsid w:val="00D27DDE"/>
    <w:rsid w:val="00D305F6"/>
    <w:rsid w:val="00D464A6"/>
    <w:rsid w:val="00D60C63"/>
    <w:rsid w:val="00D630D4"/>
    <w:rsid w:val="00D6327F"/>
    <w:rsid w:val="00D75F5D"/>
    <w:rsid w:val="00D760EE"/>
    <w:rsid w:val="00D97387"/>
    <w:rsid w:val="00DA2A23"/>
    <w:rsid w:val="00DB6608"/>
    <w:rsid w:val="00DD4AC9"/>
    <w:rsid w:val="00DD7780"/>
    <w:rsid w:val="00DE07C5"/>
    <w:rsid w:val="00DE4095"/>
    <w:rsid w:val="00DE6F9F"/>
    <w:rsid w:val="00E07B8C"/>
    <w:rsid w:val="00E334BC"/>
    <w:rsid w:val="00E366B6"/>
    <w:rsid w:val="00E4774B"/>
    <w:rsid w:val="00E6787E"/>
    <w:rsid w:val="00E73AA9"/>
    <w:rsid w:val="00EC3A2C"/>
    <w:rsid w:val="00ED6490"/>
    <w:rsid w:val="00EE3823"/>
    <w:rsid w:val="00EE4644"/>
    <w:rsid w:val="00EF0005"/>
    <w:rsid w:val="00F05776"/>
    <w:rsid w:val="00F0642C"/>
    <w:rsid w:val="00F14DF1"/>
    <w:rsid w:val="00F26A21"/>
    <w:rsid w:val="00F26F77"/>
    <w:rsid w:val="00F44B4F"/>
    <w:rsid w:val="00F57BE0"/>
    <w:rsid w:val="00F76631"/>
    <w:rsid w:val="00F80E3E"/>
    <w:rsid w:val="00FA1626"/>
    <w:rsid w:val="00FA5A93"/>
    <w:rsid w:val="00FB0BE0"/>
    <w:rsid w:val="00FD08BA"/>
    <w:rsid w:val="00FE02EC"/>
    <w:rsid w:val="00FF03C4"/>
    <w:rsid w:val="00FF12DB"/>
    <w:rsid w:val="17DE51BB"/>
    <w:rsid w:val="1AC34D3C"/>
    <w:rsid w:val="1DDFE2BE"/>
    <w:rsid w:val="1E8F4DDF"/>
    <w:rsid w:val="1EFF14A2"/>
    <w:rsid w:val="1F33599F"/>
    <w:rsid w:val="22962283"/>
    <w:rsid w:val="23A74D68"/>
    <w:rsid w:val="23BB427D"/>
    <w:rsid w:val="27E75BF4"/>
    <w:rsid w:val="2C127775"/>
    <w:rsid w:val="2F7BA97B"/>
    <w:rsid w:val="2FBA7A47"/>
    <w:rsid w:val="311A4523"/>
    <w:rsid w:val="35B55718"/>
    <w:rsid w:val="35FFC957"/>
    <w:rsid w:val="36D8CE5A"/>
    <w:rsid w:val="37DF27C7"/>
    <w:rsid w:val="37DF4546"/>
    <w:rsid w:val="39F64499"/>
    <w:rsid w:val="3BDF8B2D"/>
    <w:rsid w:val="3CCF1008"/>
    <w:rsid w:val="3CDF42F7"/>
    <w:rsid w:val="3DE3D9C5"/>
    <w:rsid w:val="3EF65DF7"/>
    <w:rsid w:val="3EF97DD0"/>
    <w:rsid w:val="3EFF633E"/>
    <w:rsid w:val="3FCF7B53"/>
    <w:rsid w:val="3FECCDA3"/>
    <w:rsid w:val="3FFB1032"/>
    <w:rsid w:val="441C28B7"/>
    <w:rsid w:val="4FC155E1"/>
    <w:rsid w:val="51FED7AB"/>
    <w:rsid w:val="54275E68"/>
    <w:rsid w:val="57DF7CA2"/>
    <w:rsid w:val="57FDE596"/>
    <w:rsid w:val="57FE6638"/>
    <w:rsid w:val="58F75461"/>
    <w:rsid w:val="5ADFA74E"/>
    <w:rsid w:val="5BF318CD"/>
    <w:rsid w:val="5C95D832"/>
    <w:rsid w:val="5E5CDDED"/>
    <w:rsid w:val="5EAFC584"/>
    <w:rsid w:val="5EFA7CCD"/>
    <w:rsid w:val="5EFA991D"/>
    <w:rsid w:val="5F3E3664"/>
    <w:rsid w:val="5FE70B2D"/>
    <w:rsid w:val="5FEF47D6"/>
    <w:rsid w:val="5FFFE4AD"/>
    <w:rsid w:val="62EECC11"/>
    <w:rsid w:val="66900111"/>
    <w:rsid w:val="673DFC3C"/>
    <w:rsid w:val="678D4700"/>
    <w:rsid w:val="67CE237F"/>
    <w:rsid w:val="6A72001F"/>
    <w:rsid w:val="6DCE3D43"/>
    <w:rsid w:val="6E9726A4"/>
    <w:rsid w:val="71BB52CA"/>
    <w:rsid w:val="73DF309D"/>
    <w:rsid w:val="76777FB5"/>
    <w:rsid w:val="76FEB5BB"/>
    <w:rsid w:val="77AD0174"/>
    <w:rsid w:val="77E53014"/>
    <w:rsid w:val="7B36B27F"/>
    <w:rsid w:val="7B7FCC7F"/>
    <w:rsid w:val="7BAFE95B"/>
    <w:rsid w:val="7D5764F7"/>
    <w:rsid w:val="7D9FB60E"/>
    <w:rsid w:val="7DB79273"/>
    <w:rsid w:val="7DF879DA"/>
    <w:rsid w:val="7DFE17BD"/>
    <w:rsid w:val="7E7F86D2"/>
    <w:rsid w:val="7EBE0E71"/>
    <w:rsid w:val="7EFBA031"/>
    <w:rsid w:val="7F186AFF"/>
    <w:rsid w:val="7F3F638A"/>
    <w:rsid w:val="7F3FF954"/>
    <w:rsid w:val="7F676549"/>
    <w:rsid w:val="7F7D58EC"/>
    <w:rsid w:val="7FB68F0A"/>
    <w:rsid w:val="7FFA6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2986B91"/>
  <w15:docId w15:val="{3E307B2C-6EFC-41D2-9E68-98628807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0"/>
    <w:qFormat/>
    <w:pPr>
      <w:keepNext/>
      <w:keepLines/>
      <w:widowControl w:val="0"/>
      <w:kinsoku/>
      <w:autoSpaceDE/>
      <w:autoSpaceDN/>
      <w:adjustRightInd/>
      <w:snapToGrid/>
      <w:spacing w:before="340" w:after="330" w:line="578" w:lineRule="auto"/>
      <w:jc w:val="both"/>
      <w:textAlignment w:val="auto"/>
      <w:outlineLvl w:val="0"/>
    </w:pPr>
    <w:rPr>
      <w:rFonts w:ascii="Times New Roman" w:eastAsia="宋体" w:hAnsi="Times New Roman" w:cs="Times New Roman"/>
      <w:b/>
      <w:bCs/>
      <w:snapToGrid/>
      <w:color w:val="auto"/>
      <w:kern w:val="44"/>
      <w:sz w:val="44"/>
      <w:szCs w:val="44"/>
    </w:rPr>
  </w:style>
  <w:style w:type="paragraph" w:styleId="2">
    <w:name w:val="heading 2"/>
    <w:basedOn w:val="a"/>
    <w:next w:val="a0"/>
    <w:link w:val="20"/>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kinsoku/>
      <w:snapToGrid/>
      <w:ind w:firstLine="420"/>
      <w:textAlignment w:val="auto"/>
    </w:pPr>
    <w:rPr>
      <w:rFonts w:ascii="宋体" w:eastAsia="宋体" w:hAnsi="Times New Roman" w:cs="Times New Roman"/>
      <w:snapToGrid/>
      <w:color w:val="auto"/>
      <w:kern w:val="2"/>
      <w:sz w:val="24"/>
      <w:szCs w:val="24"/>
    </w:rPr>
  </w:style>
  <w:style w:type="paragraph" w:styleId="a5">
    <w:name w:val="annotation text"/>
    <w:basedOn w:val="a"/>
    <w:uiPriority w:val="99"/>
    <w:unhideWhenUsed/>
    <w:qFormat/>
  </w:style>
  <w:style w:type="paragraph" w:styleId="a6">
    <w:name w:val="Body Text"/>
    <w:basedOn w:val="a"/>
    <w:link w:val="a7"/>
    <w:uiPriority w:val="1"/>
    <w:qFormat/>
    <w:pPr>
      <w:widowControl w:val="0"/>
      <w:kinsoku/>
      <w:adjustRightInd/>
      <w:snapToGrid/>
      <w:textAlignment w:val="auto"/>
    </w:pPr>
    <w:rPr>
      <w:rFonts w:ascii="宋体" w:eastAsia="宋体" w:hAnsi="宋体" w:cs="宋体"/>
      <w:snapToGrid/>
      <w:color w:val="auto"/>
      <w:sz w:val="24"/>
      <w:szCs w:val="24"/>
    </w:rPr>
  </w:style>
  <w:style w:type="paragraph" w:styleId="a8">
    <w:name w:val="Body Text Indent"/>
    <w:basedOn w:val="a"/>
    <w:link w:val="a9"/>
    <w:uiPriority w:val="99"/>
    <w:semiHidden/>
    <w:unhideWhenUsed/>
    <w:qFormat/>
    <w:pPr>
      <w:spacing w:after="120"/>
      <w:ind w:leftChars="200" w:left="420"/>
    </w:pPr>
  </w:style>
  <w:style w:type="paragraph" w:styleId="aa">
    <w:name w:val="Plain Text"/>
    <w:basedOn w:val="a"/>
    <w:link w:val="1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b">
    <w:name w:val="footer"/>
    <w:basedOn w:val="a"/>
    <w:link w:val="ac"/>
    <w:uiPriority w:val="99"/>
    <w:unhideWhenUsed/>
    <w:qFormat/>
    <w:pPr>
      <w:tabs>
        <w:tab w:val="center" w:pos="4153"/>
        <w:tab w:val="right" w:pos="8306"/>
      </w:tabs>
    </w:pPr>
    <w:rPr>
      <w:sz w:val="18"/>
      <w:szCs w:val="18"/>
    </w:rPr>
  </w:style>
  <w:style w:type="paragraph" w:styleId="ad">
    <w:name w:val="header"/>
    <w:basedOn w:val="a"/>
    <w:link w:val="ae"/>
    <w:uiPriority w:val="99"/>
    <w:unhideWhenUsed/>
    <w:qFormat/>
    <w:pP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21">
    <w:name w:val="Body Text First Indent 2"/>
    <w:basedOn w:val="a8"/>
    <w:link w:val="22"/>
    <w:uiPriority w:val="99"/>
    <w:semiHidden/>
    <w:unhideWhenUsed/>
    <w:qFormat/>
    <w:pPr>
      <w:ind w:firstLineChars="200" w:firstLine="420"/>
    </w:pPr>
  </w:style>
  <w:style w:type="table" w:styleId="af">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1"/>
    <w:uiPriority w:val="99"/>
    <w:semiHidden/>
    <w:unhideWhenUsed/>
    <w:qFormat/>
    <w:rPr>
      <w:color w:val="954F72" w:themeColor="followedHyperlink"/>
      <w:u w:val="single"/>
    </w:rPr>
  </w:style>
  <w:style w:type="character" w:styleId="af1">
    <w:name w:val="Hyperlink"/>
    <w:basedOn w:val="a1"/>
    <w:uiPriority w:val="99"/>
    <w:unhideWhenUsed/>
    <w:qFormat/>
    <w:rPr>
      <w:color w:val="0563C1" w:themeColor="hyperlink"/>
      <w:u w:val="single"/>
    </w:rPr>
  </w:style>
  <w:style w:type="character" w:styleId="af2">
    <w:name w:val="annotation reference"/>
    <w:basedOn w:val="a1"/>
    <w:uiPriority w:val="99"/>
    <w:semiHidden/>
    <w:unhideWhenUsed/>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2">
    <w:name w:val="未处理的提及1"/>
    <w:basedOn w:val="a1"/>
    <w:uiPriority w:val="99"/>
    <w:semiHidden/>
    <w:unhideWhenUsed/>
    <w:qFormat/>
    <w:rPr>
      <w:color w:val="605E5C"/>
      <w:shd w:val="clear" w:color="auto" w:fill="E1DFDD"/>
    </w:rPr>
  </w:style>
  <w:style w:type="character" w:customStyle="1" w:styleId="af3">
    <w:name w:val="纯文本 字符"/>
    <w:basedOn w:val="a1"/>
    <w:qFormat/>
    <w:rPr>
      <w:rFonts w:asciiTheme="minorEastAsia" w:hAnsi="Courier New" w:cs="Courier New"/>
    </w:rPr>
  </w:style>
  <w:style w:type="character" w:customStyle="1" w:styleId="11">
    <w:name w:val="纯文本 字符1"/>
    <w:link w:val="aa"/>
    <w:qFormat/>
    <w:rPr>
      <w:rFonts w:ascii="宋体" w:eastAsia="宋体" w:hAnsi="Courier New" w:cs="Times New Roman"/>
      <w:snapToGrid/>
      <w:color w:val="auto"/>
      <w:kern w:val="2"/>
      <w:szCs w:val="20"/>
    </w:rPr>
  </w:style>
  <w:style w:type="character" w:customStyle="1" w:styleId="23">
    <w:name w:val="未处理的提及2"/>
    <w:basedOn w:val="a1"/>
    <w:uiPriority w:val="99"/>
    <w:semiHidden/>
    <w:unhideWhenUsed/>
    <w:qFormat/>
    <w:rPr>
      <w:color w:val="605E5C"/>
      <w:shd w:val="clear" w:color="auto" w:fill="E1DFDD"/>
    </w:rPr>
  </w:style>
  <w:style w:type="character" w:customStyle="1" w:styleId="a7">
    <w:name w:val="正文文本 字符"/>
    <w:basedOn w:val="a1"/>
    <w:link w:val="a6"/>
    <w:uiPriority w:val="1"/>
    <w:qFormat/>
    <w:rPr>
      <w:rFonts w:ascii="宋体" w:eastAsia="宋体" w:hAnsi="宋体" w:cs="宋体"/>
      <w:sz w:val="24"/>
      <w:szCs w:val="24"/>
    </w:rPr>
  </w:style>
  <w:style w:type="paragraph" w:customStyle="1" w:styleId="TableParagraph">
    <w:name w:val="Table Paragraph"/>
    <w:basedOn w:val="a"/>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character" w:customStyle="1" w:styleId="a9">
    <w:name w:val="正文文本缩进 字符"/>
    <w:basedOn w:val="a1"/>
    <w:link w:val="a8"/>
    <w:uiPriority w:val="99"/>
    <w:semiHidden/>
    <w:qFormat/>
    <w:rPr>
      <w:snapToGrid w:val="0"/>
      <w:color w:val="000000"/>
      <w:sz w:val="21"/>
      <w:szCs w:val="21"/>
    </w:rPr>
  </w:style>
  <w:style w:type="character" w:customStyle="1" w:styleId="22">
    <w:name w:val="正文文本首行缩进 2 字符"/>
    <w:basedOn w:val="a9"/>
    <w:link w:val="21"/>
    <w:uiPriority w:val="99"/>
    <w:semiHidden/>
    <w:qFormat/>
    <w:rPr>
      <w:snapToGrid w:val="0"/>
      <w:color w:val="000000"/>
      <w:sz w:val="21"/>
      <w:szCs w:val="21"/>
    </w:rPr>
  </w:style>
  <w:style w:type="character" w:customStyle="1" w:styleId="20">
    <w:name w:val="标题 2 字符"/>
    <w:basedOn w:val="a1"/>
    <w:link w:val="2"/>
    <w:qFormat/>
    <w:rPr>
      <w:rFonts w:eastAsia="黑体" w:cs="Times New Roman"/>
      <w:b/>
      <w:sz w:val="30"/>
    </w:rPr>
  </w:style>
  <w:style w:type="character" w:customStyle="1" w:styleId="a4">
    <w:name w:val="正文缩进 字符"/>
    <w:link w:val="a0"/>
    <w:qFormat/>
    <w:rPr>
      <w:rFonts w:ascii="宋体" w:eastAsia="宋体" w:hAnsi="Times New Roman" w:cs="Times New Roman"/>
      <w:kern w:val="2"/>
      <w:sz w:val="24"/>
      <w:szCs w:val="24"/>
    </w:rPr>
  </w:style>
  <w:style w:type="character" w:customStyle="1" w:styleId="af4">
    <w:name w:val="列表段落 字符"/>
    <w:link w:val="af5"/>
    <w:uiPriority w:val="34"/>
    <w:qFormat/>
    <w:rPr>
      <w:rFonts w:ascii="Calibri" w:eastAsia="宋体" w:hAnsi="Calibri"/>
      <w:kern w:val="2"/>
      <w:sz w:val="21"/>
      <w:szCs w:val="22"/>
    </w:rPr>
  </w:style>
  <w:style w:type="paragraph" w:styleId="af5">
    <w:name w:val="List Paragraph"/>
    <w:basedOn w:val="a"/>
    <w:link w:val="af4"/>
    <w:uiPriority w:val="34"/>
    <w:qFormat/>
    <w:pPr>
      <w:widowControl w:val="0"/>
      <w:kinsoku/>
      <w:autoSpaceDE/>
      <w:autoSpaceDN/>
      <w:adjustRightInd/>
      <w:snapToGrid/>
      <w:ind w:firstLineChars="200" w:firstLine="420"/>
      <w:jc w:val="both"/>
      <w:textAlignment w:val="auto"/>
    </w:pPr>
    <w:rPr>
      <w:rFonts w:ascii="Calibri" w:eastAsia="宋体" w:hAnsi="Calibri"/>
      <w:snapToGrid/>
      <w:color w:val="auto"/>
      <w:kern w:val="2"/>
      <w:szCs w:val="22"/>
    </w:rPr>
  </w:style>
  <w:style w:type="character" w:customStyle="1" w:styleId="Char">
    <w:name w:val="_正文段落 Char"/>
    <w:link w:val="af6"/>
    <w:qFormat/>
    <w:rPr>
      <w:sz w:val="24"/>
    </w:rPr>
  </w:style>
  <w:style w:type="paragraph" w:customStyle="1" w:styleId="af6">
    <w:name w:val="_正文段落"/>
    <w:basedOn w:val="a"/>
    <w:link w:val="Char"/>
    <w:qFormat/>
    <w:pPr>
      <w:widowControl w:val="0"/>
      <w:kinsoku/>
      <w:autoSpaceDE/>
      <w:autoSpaceDN/>
      <w:adjustRightInd/>
      <w:snapToGrid/>
      <w:spacing w:beforeLines="15" w:afterLines="30" w:line="360" w:lineRule="auto"/>
      <w:ind w:firstLineChars="200" w:firstLine="200"/>
      <w:jc w:val="both"/>
      <w:textAlignment w:val="auto"/>
    </w:pPr>
    <w:rPr>
      <w:snapToGrid/>
      <w:color w:val="auto"/>
      <w:sz w:val="24"/>
      <w:szCs w:val="20"/>
    </w:rPr>
  </w:style>
  <w:style w:type="paragraph" w:customStyle="1" w:styleId="13">
    <w:name w:val="修订1"/>
    <w:hidden/>
    <w:uiPriority w:val="99"/>
    <w:semiHidden/>
    <w:qFormat/>
    <w:rPr>
      <w:snapToGrid w:val="0"/>
      <w:color w:val="000000"/>
      <w:sz w:val="21"/>
      <w:szCs w:val="21"/>
    </w:rPr>
  </w:style>
  <w:style w:type="character" w:customStyle="1" w:styleId="10">
    <w:name w:val="标题 1 字符"/>
    <w:basedOn w:val="a1"/>
    <w:link w:val="1"/>
    <w:qFormat/>
    <w:rPr>
      <w:rFonts w:ascii="Times New Roman" w:eastAsia="宋体" w:hAnsi="Times New Roman" w:cs="Times New Roman"/>
      <w:b/>
      <w:bCs/>
      <w:kern w:val="44"/>
      <w:sz w:val="44"/>
      <w:szCs w:val="44"/>
    </w:rPr>
  </w:style>
  <w:style w:type="paragraph" w:customStyle="1" w:styleId="Style262">
    <w:name w:val="_Style 262"/>
    <w:basedOn w:val="a"/>
    <w:next w:val="af5"/>
    <w:uiPriority w:val="34"/>
    <w:qFormat/>
    <w:pPr>
      <w:kinsoku/>
      <w:autoSpaceDE/>
      <w:autoSpaceDN/>
      <w:adjustRightInd/>
      <w:snapToGrid/>
      <w:ind w:firstLineChars="200" w:firstLine="420"/>
      <w:textAlignment w:val="auto"/>
    </w:pPr>
    <w:rPr>
      <w:rFonts w:ascii="Calibri" w:eastAsia="宋体" w:hAnsi="Calibri" w:cs="Times New Roman"/>
      <w:snapToGrid/>
      <w:color w:val="auto"/>
      <w:sz w:val="22"/>
      <w:szCs w:val="22"/>
    </w:rPr>
  </w:style>
  <w:style w:type="paragraph" w:customStyle="1" w:styleId="24">
    <w:name w:val="修订2"/>
    <w:hidden/>
    <w:uiPriority w:val="99"/>
    <w:semiHidden/>
    <w:qFormat/>
    <w:rPr>
      <w:snapToGrid w:val="0"/>
      <w:color w:val="000000"/>
      <w:sz w:val="21"/>
      <w:szCs w:val="21"/>
    </w:rPr>
  </w:style>
  <w:style w:type="paragraph" w:customStyle="1" w:styleId="3">
    <w:name w:val="修订3"/>
    <w:hidden/>
    <w:uiPriority w:val="99"/>
    <w:unhideWhenUsed/>
    <w:qFormat/>
    <w:rPr>
      <w:snapToGrid w:val="0"/>
      <w:color w:val="000000"/>
      <w:sz w:val="21"/>
      <w:szCs w:val="21"/>
    </w:rPr>
  </w:style>
  <w:style w:type="paragraph" w:customStyle="1" w:styleId="4">
    <w:name w:val="修订4"/>
    <w:hidden/>
    <w:uiPriority w:val="99"/>
    <w:semiHidden/>
    <w:qFormat/>
    <w:rPr>
      <w:snapToGrid w:val="0"/>
      <w:color w:val="000000"/>
      <w:sz w:val="21"/>
      <w:szCs w:val="21"/>
    </w:rPr>
  </w:style>
  <w:style w:type="paragraph" w:styleId="af7">
    <w:name w:val="Revision"/>
    <w:hidden/>
    <w:uiPriority w:val="99"/>
    <w:unhideWhenUsed/>
    <w:rsid w:val="000A0EC7"/>
    <w:rPr>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oter" Target="footer16.xml"/><Relationship Id="rId21" Type="http://schemas.openxmlformats.org/officeDocument/2006/relationships/header" Target="header8.xml"/><Relationship Id="rId34" Type="http://schemas.openxmlformats.org/officeDocument/2006/relationships/header" Target="header14.xml"/><Relationship Id="rId42" Type="http://schemas.openxmlformats.org/officeDocument/2006/relationships/footer" Target="footer18.xml"/><Relationship Id="rId47" Type="http://schemas.openxmlformats.org/officeDocument/2006/relationships/header" Target="header20.xml"/><Relationship Id="rId50" Type="http://schemas.openxmlformats.org/officeDocument/2006/relationships/header" Target="header21.xml"/><Relationship Id="rId55" Type="http://schemas.openxmlformats.org/officeDocument/2006/relationships/footer" Target="footer2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7.xml"/><Relationship Id="rId45" Type="http://schemas.openxmlformats.org/officeDocument/2006/relationships/header" Target="header19.xml"/><Relationship Id="rId53" Type="http://schemas.openxmlformats.org/officeDocument/2006/relationships/footer" Target="footer24.xml"/><Relationship Id="rId5" Type="http://schemas.openxmlformats.org/officeDocument/2006/relationships/footnotes" Target="footnotes.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header" Target="header18.xml"/><Relationship Id="rId48" Type="http://schemas.openxmlformats.org/officeDocument/2006/relationships/footer" Target="footer21.xml"/><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footer" Target="footer23.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eader" Target="header16.xml"/><Relationship Id="rId46" Type="http://schemas.openxmlformats.org/officeDocument/2006/relationships/footer" Target="footer20.xml"/><Relationship Id="rId20" Type="http://schemas.openxmlformats.org/officeDocument/2006/relationships/footer" Target="footer7.xml"/><Relationship Id="rId41" Type="http://schemas.openxmlformats.org/officeDocument/2006/relationships/header" Target="header17.xml"/><Relationship Id="rId54"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image" Target="media/image1.png"/><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footer" Target="footer22.xml"/><Relationship Id="rId5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footer" Target="footer12.xml"/><Relationship Id="rId44" Type="http://schemas.openxmlformats.org/officeDocument/2006/relationships/footer" Target="footer19.xml"/><Relationship Id="rId52" Type="http://schemas.openxmlformats.org/officeDocument/2006/relationships/header" Target="header2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4905</Words>
  <Characters>27962</Characters>
  <Application>Microsoft Office Word</Application>
  <DocSecurity>0</DocSecurity>
  <Lines>233</Lines>
  <Paragraphs>65</Paragraphs>
  <ScaleCrop>false</ScaleCrop>
  <Company/>
  <LinksUpToDate>false</LinksUpToDate>
  <CharactersWithSpaces>32802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45589483@qq.com</cp:lastModifiedBy>
  <cp:revision>34</cp:revision>
  <dcterms:created xsi:type="dcterms:W3CDTF">2024-03-24T16:26:00Z</dcterms:created>
  <dcterms:modified xsi:type="dcterms:W3CDTF">2024-04-28T06:26:00Z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2023-09-13T21:59:51Z</vt:filetime>
  </property>
  <property fmtid="{D5CDD505-2E9C-101B-9397-08002B2CF9AE}" pid="4" name="KSOProductBuildVer">
    <vt:lpwstr>2052-11.8.2.10290</vt:lpwstr>
  </property>
  <property fmtid="{D5CDD505-2E9C-101B-9397-08002B2CF9AE}" pid="5" name="ICV">
    <vt:lpwstr>E747E5ED394F498CB498FE7D765B9CA5_13</vt:lpwstr>
  </property>
</Properties>
</file>