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72C53E" w14:textId="77777777" w:rsidR="00B139AE" w:rsidRDefault="00B139AE">
      <w:pPr>
        <w:spacing w:line="360" w:lineRule="auto"/>
        <w:jc w:val="center"/>
        <w:rPr>
          <w:rFonts w:ascii="宋体" w:hAnsi="宋体" w:hint="eastAsia"/>
          <w:b/>
          <w:sz w:val="48"/>
          <w:szCs w:val="48"/>
        </w:rPr>
      </w:pPr>
    </w:p>
    <w:p w14:paraId="29059A8A" w14:textId="77777777" w:rsidR="00B139AE" w:rsidRDefault="005410D4">
      <w:pPr>
        <w:spacing w:line="360" w:lineRule="auto"/>
        <w:jc w:val="center"/>
        <w:rPr>
          <w:rFonts w:ascii="宋体" w:hAnsi="宋体" w:hint="eastAsia"/>
          <w:b/>
          <w:sz w:val="48"/>
          <w:szCs w:val="48"/>
        </w:rPr>
      </w:pPr>
      <w:bookmarkStart w:id="0" w:name="OLE_LINK8"/>
      <w:r>
        <w:rPr>
          <w:rFonts w:ascii="宋体" w:hAnsi="宋体" w:hint="eastAsia"/>
          <w:b/>
          <w:sz w:val="48"/>
          <w:szCs w:val="48"/>
        </w:rPr>
        <w:t>图书馆中文数据库</w:t>
      </w:r>
      <w:bookmarkEnd w:id="0"/>
    </w:p>
    <w:p w14:paraId="570670C1" w14:textId="77777777" w:rsidR="00B139AE" w:rsidRDefault="00B139AE">
      <w:pPr>
        <w:spacing w:line="360" w:lineRule="auto"/>
        <w:jc w:val="center"/>
        <w:rPr>
          <w:rFonts w:ascii="宋体" w:hAnsi="宋体" w:hint="eastAsia"/>
          <w:b/>
          <w:sz w:val="48"/>
          <w:szCs w:val="48"/>
        </w:rPr>
      </w:pPr>
    </w:p>
    <w:p w14:paraId="2D20870A" w14:textId="77777777" w:rsidR="00B139AE" w:rsidRDefault="005410D4">
      <w:pPr>
        <w:spacing w:beforeLines="50" w:before="120" w:afterLines="50" w:after="120" w:line="218" w:lineRule="auto"/>
        <w:jc w:val="center"/>
        <w:rPr>
          <w:rFonts w:ascii="宋体" w:hAnsi="宋体" w:cs="宋体" w:hint="eastAsia"/>
          <w:spacing w:val="-1"/>
          <w:sz w:val="60"/>
          <w:szCs w:val="60"/>
        </w:rPr>
      </w:pPr>
      <w:r>
        <w:rPr>
          <w:rFonts w:ascii="宋体" w:hAnsi="宋体" w:cs="宋体"/>
          <w:spacing w:val="-1"/>
          <w:sz w:val="60"/>
          <w:szCs w:val="60"/>
        </w:rPr>
        <w:t>北京市政府采购项目</w:t>
      </w:r>
    </w:p>
    <w:p w14:paraId="53E945D3" w14:textId="77777777" w:rsidR="00B139AE" w:rsidRDefault="005410D4">
      <w:pPr>
        <w:spacing w:beforeLines="50" w:before="120" w:afterLines="50" w:after="120" w:line="218" w:lineRule="auto"/>
        <w:jc w:val="center"/>
        <w:rPr>
          <w:rFonts w:ascii="宋体" w:hAnsi="宋体" w:cs="宋体" w:hint="eastAsia"/>
          <w:sz w:val="60"/>
          <w:szCs w:val="60"/>
        </w:rPr>
      </w:pPr>
      <w:r>
        <w:rPr>
          <w:rFonts w:ascii="宋体" w:hAnsi="宋体" w:cs="宋体" w:hint="eastAsia"/>
          <w:spacing w:val="-1"/>
          <w:sz w:val="60"/>
          <w:szCs w:val="60"/>
        </w:rPr>
        <w:t>公开招标</w:t>
      </w:r>
      <w:r>
        <w:rPr>
          <w:rFonts w:ascii="宋体" w:hAnsi="宋体" w:cs="宋体"/>
          <w:spacing w:val="-1"/>
          <w:sz w:val="60"/>
          <w:szCs w:val="60"/>
        </w:rPr>
        <w:t>文件</w:t>
      </w:r>
    </w:p>
    <w:p w14:paraId="37289C86" w14:textId="77777777" w:rsidR="00B139AE" w:rsidRDefault="00B139AE">
      <w:pPr>
        <w:spacing w:line="360" w:lineRule="auto"/>
        <w:jc w:val="center"/>
        <w:rPr>
          <w:sz w:val="60"/>
          <w:szCs w:val="60"/>
        </w:rPr>
      </w:pPr>
    </w:p>
    <w:p w14:paraId="07099709" w14:textId="77777777" w:rsidR="00B139AE" w:rsidRDefault="00B139AE">
      <w:pPr>
        <w:spacing w:line="360" w:lineRule="auto"/>
        <w:jc w:val="center"/>
        <w:rPr>
          <w:sz w:val="60"/>
          <w:szCs w:val="60"/>
        </w:rPr>
      </w:pPr>
    </w:p>
    <w:p w14:paraId="15F3EE91" w14:textId="77777777" w:rsidR="00B139AE" w:rsidRDefault="005410D4">
      <w:pPr>
        <w:tabs>
          <w:tab w:val="left" w:pos="3240"/>
          <w:tab w:val="left" w:pos="3420"/>
        </w:tabs>
        <w:spacing w:line="360" w:lineRule="auto"/>
        <w:ind w:left="1800" w:hangingChars="500" w:hanging="1800"/>
        <w:jc w:val="left"/>
        <w:rPr>
          <w:bCs/>
          <w:sz w:val="36"/>
          <w:szCs w:val="36"/>
        </w:rPr>
      </w:pPr>
      <w:r>
        <w:rPr>
          <w:bCs/>
          <w:sz w:val="36"/>
          <w:szCs w:val="36"/>
        </w:rPr>
        <w:t>项目名称：</w:t>
      </w:r>
      <w:r>
        <w:rPr>
          <w:rFonts w:hint="eastAsia"/>
          <w:bCs/>
          <w:sz w:val="36"/>
          <w:szCs w:val="36"/>
        </w:rPr>
        <w:t>图书馆中文数据库</w:t>
      </w:r>
    </w:p>
    <w:p w14:paraId="4A13F04A" w14:textId="77777777" w:rsidR="00B139AE" w:rsidRDefault="005410D4">
      <w:pPr>
        <w:tabs>
          <w:tab w:val="left" w:pos="3240"/>
          <w:tab w:val="left" w:pos="3420"/>
        </w:tabs>
        <w:spacing w:line="360" w:lineRule="auto"/>
        <w:jc w:val="left"/>
        <w:rPr>
          <w:bCs/>
          <w:sz w:val="36"/>
          <w:szCs w:val="36"/>
        </w:rPr>
      </w:pPr>
      <w:r>
        <w:rPr>
          <w:bCs/>
          <w:sz w:val="36"/>
          <w:szCs w:val="36"/>
        </w:rPr>
        <w:t>项目编号：</w:t>
      </w:r>
      <w:r>
        <w:rPr>
          <w:bCs/>
          <w:sz w:val="36"/>
          <w:szCs w:val="36"/>
        </w:rPr>
        <w:t>2605-HXTC-TB1274</w:t>
      </w:r>
    </w:p>
    <w:p w14:paraId="79F628E3" w14:textId="77777777" w:rsidR="00B139AE" w:rsidRDefault="005410D4">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北京工商大学</w:t>
      </w:r>
    </w:p>
    <w:p w14:paraId="738B7CC8" w14:textId="77777777" w:rsidR="00B139AE" w:rsidRDefault="005410D4">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r>
        <w:rPr>
          <w:bCs/>
          <w:sz w:val="36"/>
          <w:szCs w:val="36"/>
        </w:rPr>
        <w:t xml:space="preserve"> </w:t>
      </w:r>
    </w:p>
    <w:p w14:paraId="493EE949" w14:textId="77777777" w:rsidR="00B139AE" w:rsidRDefault="00B139AE">
      <w:pPr>
        <w:tabs>
          <w:tab w:val="left" w:pos="3240"/>
          <w:tab w:val="left" w:pos="3420"/>
        </w:tabs>
        <w:spacing w:line="360" w:lineRule="auto"/>
        <w:jc w:val="left"/>
        <w:rPr>
          <w:b/>
          <w:sz w:val="72"/>
        </w:rPr>
        <w:sectPr w:rsidR="00B139AE">
          <w:footerReference w:type="even" r:id="rId8"/>
          <w:footerReference w:type="default" r:id="rId9"/>
          <w:headerReference w:type="first" r:id="rId10"/>
          <w:type w:val="nextColumn"/>
          <w:pgSz w:w="11907" w:h="16840"/>
          <w:pgMar w:top="1418" w:right="1701" w:bottom="1418" w:left="1701" w:header="851" w:footer="851" w:gutter="0"/>
          <w:pgNumType w:start="1"/>
          <w:cols w:space="720"/>
          <w:docGrid w:linePitch="462"/>
        </w:sectPr>
      </w:pPr>
    </w:p>
    <w:p w14:paraId="0D886D44" w14:textId="77777777" w:rsidR="00B139AE" w:rsidRDefault="005410D4">
      <w:pPr>
        <w:spacing w:line="360" w:lineRule="auto"/>
        <w:jc w:val="center"/>
        <w:outlineLvl w:val="0"/>
        <w:rPr>
          <w:b/>
          <w:sz w:val="36"/>
          <w:szCs w:val="36"/>
        </w:rPr>
      </w:pPr>
      <w:bookmarkStart w:id="1" w:name="_Toc99301418"/>
      <w:r>
        <w:rPr>
          <w:b/>
          <w:sz w:val="36"/>
          <w:szCs w:val="36"/>
        </w:rPr>
        <w:lastRenderedPageBreak/>
        <w:t>目</w:t>
      </w:r>
      <w:r>
        <w:rPr>
          <w:b/>
          <w:sz w:val="36"/>
          <w:szCs w:val="36"/>
        </w:rPr>
        <w:t xml:space="preserve">      </w:t>
      </w:r>
      <w:r>
        <w:rPr>
          <w:b/>
          <w:sz w:val="36"/>
          <w:szCs w:val="36"/>
        </w:rPr>
        <w:t>录</w:t>
      </w:r>
      <w:bookmarkEnd w:id="1"/>
    </w:p>
    <w:p w14:paraId="45D471B7" w14:textId="77777777" w:rsidR="00B139AE" w:rsidRDefault="00B139AE"/>
    <w:p w14:paraId="021B532C" w14:textId="77777777" w:rsidR="00B139AE" w:rsidRDefault="00B139AE"/>
    <w:p w14:paraId="6D5282B8" w14:textId="77777777" w:rsidR="00B139AE" w:rsidRDefault="00B139AE"/>
    <w:p w14:paraId="116DAE7B" w14:textId="77777777" w:rsidR="00B139AE" w:rsidRDefault="005410D4">
      <w:pPr>
        <w:pStyle w:val="TOC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7CB62CD" w14:textId="22720EF4" w:rsidR="00B139AE" w:rsidRDefault="00B139AE">
      <w:pPr>
        <w:pStyle w:val="TOC1"/>
        <w:spacing w:line="360" w:lineRule="auto"/>
        <w:rPr>
          <w:rFonts w:ascii="Times New Roman" w:hAnsi="Times New Roman"/>
          <w:b w:val="0"/>
          <w:noProof/>
          <w:sz w:val="21"/>
          <w:szCs w:val="22"/>
        </w:rPr>
      </w:pPr>
      <w:hyperlink w:anchor="_Toc99301419" w:history="1">
        <w:r>
          <w:rPr>
            <w:rStyle w:val="afff0"/>
            <w:rFonts w:ascii="Times New Roman" w:hAnsi="Times New Roman"/>
            <w:noProof/>
            <w:color w:val="auto"/>
          </w:rPr>
          <w:t>第一章</w:t>
        </w:r>
        <w:r>
          <w:rPr>
            <w:rStyle w:val="afff0"/>
            <w:rFonts w:ascii="Times New Roman" w:hAnsi="Times New Roman"/>
            <w:noProof/>
            <w:color w:val="auto"/>
          </w:rPr>
          <w:t xml:space="preserve">   </w:t>
        </w:r>
        <w:r>
          <w:rPr>
            <w:rStyle w:val="afff0"/>
            <w:rFonts w:ascii="Times New Roman" w:hAnsi="Times New Roman"/>
            <w:noProof/>
            <w:color w:val="auto"/>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2</w:t>
        </w:r>
        <w:r>
          <w:rPr>
            <w:rFonts w:ascii="Times New Roman" w:hAnsi="Times New Roman"/>
            <w:noProof/>
          </w:rPr>
          <w:fldChar w:fldCharType="end"/>
        </w:r>
      </w:hyperlink>
    </w:p>
    <w:p w14:paraId="109A1C35" w14:textId="3E47DE14" w:rsidR="00B139AE" w:rsidRDefault="00B139AE">
      <w:pPr>
        <w:pStyle w:val="TOC1"/>
        <w:spacing w:line="360" w:lineRule="auto"/>
        <w:rPr>
          <w:rFonts w:ascii="Times New Roman" w:hAnsi="Times New Roman"/>
          <w:b w:val="0"/>
          <w:noProof/>
          <w:sz w:val="21"/>
          <w:szCs w:val="22"/>
        </w:rPr>
      </w:pPr>
      <w:hyperlink w:anchor="_Toc99301420" w:history="1">
        <w:r>
          <w:rPr>
            <w:rStyle w:val="afff0"/>
            <w:rFonts w:ascii="Times New Roman" w:hAnsi="Times New Roman"/>
            <w:noProof/>
            <w:color w:val="auto"/>
          </w:rPr>
          <w:t>第二章</w:t>
        </w:r>
        <w:r>
          <w:rPr>
            <w:rStyle w:val="afff0"/>
            <w:rFonts w:ascii="Times New Roman" w:hAnsi="Times New Roman"/>
            <w:noProof/>
            <w:color w:val="auto"/>
          </w:rPr>
          <w:t xml:space="preserve">   </w:t>
        </w:r>
        <w:r>
          <w:rPr>
            <w:rStyle w:val="afff0"/>
            <w:rFonts w:ascii="Times New Roman" w:hAnsi="Times New Roman"/>
            <w:noProof/>
            <w:color w:val="auto"/>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8</w:t>
        </w:r>
        <w:r>
          <w:rPr>
            <w:rFonts w:ascii="Times New Roman" w:hAnsi="Times New Roman"/>
            <w:noProof/>
          </w:rPr>
          <w:fldChar w:fldCharType="end"/>
        </w:r>
      </w:hyperlink>
    </w:p>
    <w:p w14:paraId="0338C68B" w14:textId="7F37E3AD" w:rsidR="00B139AE" w:rsidRDefault="00B139AE">
      <w:pPr>
        <w:pStyle w:val="TOC1"/>
        <w:spacing w:line="360" w:lineRule="auto"/>
        <w:rPr>
          <w:rFonts w:ascii="Times New Roman" w:hAnsi="Times New Roman"/>
          <w:b w:val="0"/>
          <w:noProof/>
          <w:sz w:val="21"/>
          <w:szCs w:val="22"/>
        </w:rPr>
      </w:pPr>
      <w:hyperlink w:anchor="_Toc99301421" w:history="1">
        <w:r>
          <w:rPr>
            <w:rStyle w:val="afff0"/>
            <w:rFonts w:ascii="Times New Roman" w:hAnsi="Times New Roman"/>
            <w:noProof/>
            <w:color w:val="auto"/>
          </w:rPr>
          <w:t>第三章</w:t>
        </w:r>
        <w:r>
          <w:rPr>
            <w:rStyle w:val="afff0"/>
            <w:rFonts w:ascii="Times New Roman" w:hAnsi="Times New Roman"/>
            <w:noProof/>
            <w:color w:val="auto"/>
          </w:rPr>
          <w:t xml:space="preserve">   </w:t>
        </w:r>
        <w:r>
          <w:rPr>
            <w:rStyle w:val="afff0"/>
            <w:rFonts w:ascii="Times New Roman" w:hAnsi="Times New Roman"/>
            <w:noProof/>
            <w:color w:val="auto"/>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26</w:t>
        </w:r>
        <w:r>
          <w:rPr>
            <w:rFonts w:ascii="Times New Roman" w:hAnsi="Times New Roman"/>
            <w:noProof/>
          </w:rPr>
          <w:fldChar w:fldCharType="end"/>
        </w:r>
      </w:hyperlink>
    </w:p>
    <w:p w14:paraId="34257932" w14:textId="2B5EED82" w:rsidR="00B139AE" w:rsidRDefault="00B139AE">
      <w:pPr>
        <w:pStyle w:val="TOC1"/>
        <w:spacing w:line="360" w:lineRule="auto"/>
        <w:rPr>
          <w:rFonts w:ascii="Times New Roman" w:hAnsi="Times New Roman"/>
          <w:b w:val="0"/>
          <w:noProof/>
          <w:sz w:val="21"/>
          <w:szCs w:val="22"/>
        </w:rPr>
      </w:pPr>
      <w:hyperlink w:anchor="_Toc99301423" w:history="1">
        <w:r>
          <w:rPr>
            <w:rStyle w:val="afff0"/>
            <w:rFonts w:ascii="Times New Roman" w:hAnsi="Times New Roman"/>
            <w:noProof/>
            <w:color w:val="auto"/>
          </w:rPr>
          <w:t>第四章</w:t>
        </w:r>
        <w:r>
          <w:rPr>
            <w:rStyle w:val="afff0"/>
            <w:rFonts w:ascii="Times New Roman" w:hAnsi="Times New Roman"/>
            <w:noProof/>
            <w:color w:val="auto"/>
          </w:rPr>
          <w:t xml:space="preserve">   </w:t>
        </w:r>
        <w:r>
          <w:rPr>
            <w:rStyle w:val="afff0"/>
            <w:rFonts w:ascii="Times New Roman" w:hAnsi="Times New Roman"/>
            <w:noProof/>
            <w:color w:val="auto"/>
          </w:rPr>
          <w:t>评</w:t>
        </w:r>
        <w:bookmarkStart w:id="2" w:name="_Hlt223427643"/>
        <w:r>
          <w:rPr>
            <w:rStyle w:val="afff0"/>
            <w:rFonts w:ascii="Times New Roman" w:hAnsi="Times New Roman"/>
            <w:noProof/>
            <w:color w:val="auto"/>
          </w:rPr>
          <w:t>标</w:t>
        </w:r>
        <w:bookmarkEnd w:id="2"/>
        <w:r>
          <w:rPr>
            <w:rStyle w:val="afff0"/>
            <w:rFonts w:ascii="Times New Roman" w:hAnsi="Times New Roman"/>
            <w:noProof/>
            <w:color w:val="auto"/>
          </w:rPr>
          <w:t>程</w:t>
        </w:r>
        <w:bookmarkStart w:id="3" w:name="_Hlt211967294"/>
        <w:bookmarkStart w:id="4" w:name="_Hlt211967295"/>
        <w:r>
          <w:rPr>
            <w:rStyle w:val="afff0"/>
            <w:rFonts w:ascii="Times New Roman" w:hAnsi="Times New Roman"/>
            <w:noProof/>
            <w:color w:val="auto"/>
          </w:rPr>
          <w:t>序</w:t>
        </w:r>
        <w:bookmarkEnd w:id="3"/>
        <w:bookmarkEnd w:id="4"/>
        <w:r>
          <w:rPr>
            <w:rStyle w:val="afff0"/>
            <w:rFonts w:ascii="Times New Roman" w:hAnsi="Times New Roman"/>
            <w:noProof/>
            <w:color w:val="auto"/>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30</w:t>
        </w:r>
        <w:r>
          <w:rPr>
            <w:rFonts w:ascii="Times New Roman" w:hAnsi="Times New Roman"/>
            <w:noProof/>
          </w:rPr>
          <w:fldChar w:fldCharType="end"/>
        </w:r>
      </w:hyperlink>
    </w:p>
    <w:p w14:paraId="1CA73D93" w14:textId="441B330A" w:rsidR="00B139AE" w:rsidRDefault="00B139AE">
      <w:pPr>
        <w:pStyle w:val="TOC1"/>
        <w:spacing w:line="360" w:lineRule="auto"/>
        <w:rPr>
          <w:rFonts w:ascii="Times New Roman" w:hAnsi="Times New Roman"/>
          <w:b w:val="0"/>
          <w:noProof/>
          <w:sz w:val="21"/>
          <w:szCs w:val="22"/>
        </w:rPr>
      </w:pPr>
      <w:hyperlink w:anchor="_Toc99301424" w:history="1">
        <w:r>
          <w:rPr>
            <w:rStyle w:val="afff0"/>
            <w:rFonts w:ascii="Times New Roman" w:hAnsi="Times New Roman"/>
            <w:noProof/>
            <w:color w:val="auto"/>
          </w:rPr>
          <w:t>第五章</w:t>
        </w:r>
        <w:r>
          <w:rPr>
            <w:rStyle w:val="afff0"/>
            <w:rFonts w:ascii="Times New Roman" w:hAnsi="Times New Roman"/>
            <w:noProof/>
            <w:color w:val="auto"/>
          </w:rPr>
          <w:t xml:space="preserve">   </w:t>
        </w:r>
        <w:r>
          <w:rPr>
            <w:rStyle w:val="afff0"/>
            <w:rFonts w:ascii="Times New Roman" w:hAnsi="Times New Roman"/>
            <w:noProof/>
            <w:color w:val="auto"/>
          </w:rPr>
          <w:t>采</w:t>
        </w:r>
        <w:bookmarkStart w:id="5" w:name="_Hlt151496591"/>
        <w:bookmarkStart w:id="6" w:name="_Hlt181959915"/>
        <w:bookmarkStart w:id="7" w:name="_Hlt181959916"/>
        <w:r>
          <w:rPr>
            <w:rStyle w:val="afff0"/>
            <w:rFonts w:ascii="Times New Roman" w:hAnsi="Times New Roman"/>
            <w:noProof/>
            <w:color w:val="auto"/>
          </w:rPr>
          <w:t>购</w:t>
        </w:r>
        <w:bookmarkStart w:id="8" w:name="_Hlt153722558"/>
        <w:bookmarkStart w:id="9" w:name="_Hlt151483907"/>
        <w:bookmarkStart w:id="10" w:name="_Hlt153722557"/>
        <w:bookmarkStart w:id="11" w:name="_Hlt151494906"/>
        <w:bookmarkStart w:id="12" w:name="_Hlt162036594"/>
        <w:bookmarkStart w:id="13" w:name="_Hlt153728393"/>
        <w:bookmarkStart w:id="14" w:name="_Hlt154081504"/>
        <w:bookmarkEnd w:id="5"/>
        <w:bookmarkEnd w:id="6"/>
        <w:bookmarkEnd w:id="7"/>
        <w:r>
          <w:rPr>
            <w:rStyle w:val="afff0"/>
            <w:rFonts w:ascii="Times New Roman" w:hAnsi="Times New Roman"/>
            <w:noProof/>
            <w:color w:val="auto"/>
          </w:rPr>
          <w:t>需</w:t>
        </w:r>
        <w:bookmarkStart w:id="15" w:name="_Hlt181262694"/>
        <w:bookmarkStart w:id="16" w:name="_Hlt181262576"/>
        <w:bookmarkStart w:id="17" w:name="_Hlt181262577"/>
        <w:bookmarkStart w:id="18" w:name="_Hlt153728417"/>
        <w:bookmarkEnd w:id="8"/>
        <w:bookmarkEnd w:id="9"/>
        <w:bookmarkEnd w:id="10"/>
        <w:bookmarkEnd w:id="11"/>
        <w:bookmarkEnd w:id="12"/>
        <w:bookmarkEnd w:id="13"/>
        <w:bookmarkEnd w:id="14"/>
        <w:r>
          <w:rPr>
            <w:rStyle w:val="afff0"/>
            <w:rFonts w:ascii="Times New Roman" w:hAnsi="Times New Roman"/>
            <w:noProof/>
            <w:color w:val="auto"/>
          </w:rPr>
          <w:t>求</w:t>
        </w:r>
        <w:bookmarkEnd w:id="15"/>
        <w:bookmarkEnd w:id="16"/>
        <w:bookmarkEnd w:id="17"/>
        <w:bookmarkEnd w:id="18"/>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40</w:t>
        </w:r>
        <w:r>
          <w:rPr>
            <w:rFonts w:ascii="Times New Roman" w:hAnsi="Times New Roman"/>
            <w:noProof/>
          </w:rPr>
          <w:fldChar w:fldCharType="end"/>
        </w:r>
      </w:hyperlink>
    </w:p>
    <w:p w14:paraId="56F1E2AE" w14:textId="0709F88C" w:rsidR="00B139AE" w:rsidRDefault="00B139AE">
      <w:pPr>
        <w:pStyle w:val="TOC1"/>
        <w:spacing w:line="360" w:lineRule="auto"/>
        <w:rPr>
          <w:rFonts w:ascii="Times New Roman" w:hAnsi="Times New Roman"/>
          <w:b w:val="0"/>
          <w:noProof/>
          <w:sz w:val="21"/>
          <w:szCs w:val="22"/>
        </w:rPr>
      </w:pPr>
      <w:hyperlink w:anchor="_Toc99301425" w:history="1">
        <w:r>
          <w:rPr>
            <w:rStyle w:val="afff0"/>
            <w:rFonts w:ascii="Times New Roman" w:hAnsi="Times New Roman"/>
            <w:noProof/>
            <w:color w:val="auto"/>
          </w:rPr>
          <w:t>第六章</w:t>
        </w:r>
        <w:r>
          <w:rPr>
            <w:rStyle w:val="afff0"/>
            <w:rFonts w:ascii="Times New Roman" w:hAnsi="Times New Roman"/>
            <w:noProof/>
            <w:color w:val="auto"/>
          </w:rPr>
          <w:t xml:space="preserve">   </w:t>
        </w:r>
        <w:r>
          <w:rPr>
            <w:rStyle w:val="afff0"/>
            <w:rFonts w:ascii="Times New Roman" w:hAnsi="Times New Roman"/>
            <w:noProof/>
            <w:color w:val="auto"/>
          </w:rPr>
          <w:t>拟签</w:t>
        </w:r>
        <w:bookmarkStart w:id="19" w:name="_Hlt162034611"/>
        <w:bookmarkStart w:id="20" w:name="_Hlt162034610"/>
        <w:r>
          <w:rPr>
            <w:rStyle w:val="afff0"/>
            <w:rFonts w:ascii="Times New Roman" w:hAnsi="Times New Roman"/>
            <w:noProof/>
            <w:color w:val="auto"/>
          </w:rPr>
          <w:t>订</w:t>
        </w:r>
        <w:bookmarkEnd w:id="19"/>
        <w:bookmarkEnd w:id="20"/>
        <w:r>
          <w:rPr>
            <w:rStyle w:val="afff0"/>
            <w:rFonts w:ascii="Times New Roman" w:hAnsi="Times New Roman"/>
            <w:noProof/>
            <w:color w:val="auto"/>
          </w:rPr>
          <w:t>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52</w:t>
        </w:r>
        <w:r>
          <w:rPr>
            <w:rFonts w:ascii="Times New Roman" w:hAnsi="Times New Roman"/>
            <w:noProof/>
          </w:rPr>
          <w:fldChar w:fldCharType="end"/>
        </w:r>
      </w:hyperlink>
    </w:p>
    <w:p w14:paraId="1892027B" w14:textId="72A59F8E" w:rsidR="00B139AE" w:rsidRDefault="00B139AE">
      <w:pPr>
        <w:pStyle w:val="TOC1"/>
        <w:spacing w:line="360" w:lineRule="auto"/>
        <w:rPr>
          <w:rFonts w:ascii="Times New Roman" w:hAnsi="Times New Roman"/>
          <w:b w:val="0"/>
          <w:noProof/>
          <w:sz w:val="21"/>
          <w:szCs w:val="22"/>
        </w:rPr>
      </w:pPr>
      <w:hyperlink w:anchor="_Toc99301426" w:history="1">
        <w:r>
          <w:rPr>
            <w:rStyle w:val="afff0"/>
            <w:rFonts w:ascii="Times New Roman" w:hAnsi="Times New Roman"/>
            <w:noProof/>
            <w:color w:val="auto"/>
          </w:rPr>
          <w:t>第七章</w:t>
        </w:r>
        <w:r>
          <w:rPr>
            <w:rStyle w:val="afff0"/>
            <w:rFonts w:ascii="Times New Roman" w:hAnsi="Times New Roman"/>
            <w:noProof/>
            <w:color w:val="auto"/>
          </w:rPr>
          <w:t xml:space="preserve">   </w:t>
        </w:r>
        <w:r>
          <w:rPr>
            <w:rStyle w:val="afff0"/>
            <w:rFonts w:ascii="Times New Roman" w:hAnsi="Times New Roman"/>
            <w:noProof/>
            <w:color w:val="auto"/>
          </w:rPr>
          <w:t>投</w:t>
        </w:r>
        <w:bookmarkStart w:id="21" w:name="_Hlt223342790"/>
        <w:bookmarkStart w:id="22" w:name="_Hlt223342791"/>
        <w:r>
          <w:rPr>
            <w:rStyle w:val="afff0"/>
            <w:rFonts w:ascii="Times New Roman" w:hAnsi="Times New Roman"/>
            <w:noProof/>
            <w:color w:val="auto"/>
          </w:rPr>
          <w:t>标</w:t>
        </w:r>
        <w:bookmarkEnd w:id="21"/>
        <w:bookmarkEnd w:id="22"/>
        <w:r>
          <w:rPr>
            <w:rStyle w:val="afff0"/>
            <w:rFonts w:ascii="Times New Roman" w:hAnsi="Times New Roman"/>
            <w:noProof/>
            <w:color w:val="auto"/>
          </w:rPr>
          <w:t>文</w:t>
        </w:r>
        <w:bookmarkStart w:id="23" w:name="_Hlt221116645"/>
        <w:bookmarkStart w:id="24" w:name="_Hlt221116644"/>
        <w:r>
          <w:rPr>
            <w:rStyle w:val="afff0"/>
            <w:rFonts w:ascii="Times New Roman" w:hAnsi="Times New Roman"/>
            <w:noProof/>
            <w:color w:val="auto"/>
          </w:rPr>
          <w:t>件</w:t>
        </w:r>
        <w:bookmarkStart w:id="25" w:name="_Hlt162035667"/>
        <w:bookmarkEnd w:id="23"/>
        <w:bookmarkEnd w:id="24"/>
        <w:r>
          <w:rPr>
            <w:rStyle w:val="afff0"/>
            <w:rFonts w:ascii="Times New Roman" w:hAnsi="Times New Roman"/>
            <w:noProof/>
            <w:color w:val="auto"/>
          </w:rPr>
          <w:t>格</w:t>
        </w:r>
        <w:bookmarkEnd w:id="25"/>
        <w:r>
          <w:rPr>
            <w:rStyle w:val="afff0"/>
            <w:rFonts w:ascii="Times New Roman" w:hAnsi="Times New Roman"/>
            <w:noProof/>
            <w:color w:val="auto"/>
          </w:rPr>
          <w:t>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010824">
          <w:rPr>
            <w:rFonts w:ascii="Times New Roman" w:hAnsi="Times New Roman"/>
            <w:noProof/>
          </w:rPr>
          <w:t>80</w:t>
        </w:r>
        <w:r>
          <w:rPr>
            <w:rFonts w:ascii="Times New Roman" w:hAnsi="Times New Roman"/>
            <w:noProof/>
          </w:rPr>
          <w:fldChar w:fldCharType="end"/>
        </w:r>
      </w:hyperlink>
    </w:p>
    <w:p w14:paraId="3475F749" w14:textId="77777777" w:rsidR="00B139AE" w:rsidRDefault="005410D4">
      <w:pPr>
        <w:pStyle w:val="TOC1"/>
        <w:spacing w:line="360" w:lineRule="auto"/>
        <w:rPr>
          <w:rFonts w:hint="eastAsia"/>
        </w:rPr>
      </w:pPr>
      <w:r>
        <w:rPr>
          <w:rFonts w:ascii="Times New Roman" w:hAnsi="Times New Roman"/>
          <w:b w:val="0"/>
        </w:rPr>
        <w:fldChar w:fldCharType="end"/>
      </w:r>
      <w:r>
        <w:tab/>
      </w:r>
    </w:p>
    <w:p w14:paraId="2C9C73C0" w14:textId="77777777" w:rsidR="00B139AE" w:rsidRDefault="005410D4">
      <w:pPr>
        <w:rPr>
          <w:sz w:val="24"/>
        </w:rPr>
      </w:pPr>
      <w:r>
        <w:rPr>
          <w:rFonts w:hint="eastAsia"/>
          <w:sz w:val="24"/>
        </w:rPr>
        <w:t>注：采购文件条款中以</w:t>
      </w:r>
      <w:r>
        <w:rPr>
          <w:rFonts w:hint="eastAsia"/>
          <w:sz w:val="24"/>
        </w:rPr>
        <w:t xml:space="preserve"> </w:t>
      </w:r>
      <w:r>
        <w:rPr>
          <w:rFonts w:hint="eastAsia"/>
          <w:sz w:val="24"/>
        </w:rPr>
        <w:t>“■”形式标记的内容适用于本项目，以“□”形式标记的内容不适用于本项目。</w:t>
      </w:r>
    </w:p>
    <w:p w14:paraId="09116A7D" w14:textId="77777777" w:rsidR="00B139AE" w:rsidRDefault="005410D4">
      <w:pPr>
        <w:spacing w:line="360" w:lineRule="auto"/>
        <w:jc w:val="center"/>
        <w:outlineLvl w:val="0"/>
        <w:rPr>
          <w:b/>
          <w:sz w:val="36"/>
          <w:szCs w:val="36"/>
        </w:rPr>
      </w:pPr>
      <w:r>
        <w:rPr>
          <w:sz w:val="24"/>
        </w:rPr>
        <w:br w:type="page"/>
      </w:r>
      <w:bookmarkStart w:id="26" w:name="_Toc99301419"/>
      <w:r>
        <w:rPr>
          <w:b/>
          <w:sz w:val="36"/>
          <w:szCs w:val="36"/>
        </w:rPr>
        <w:lastRenderedPageBreak/>
        <w:t>第一章</w:t>
      </w:r>
      <w:r>
        <w:rPr>
          <w:b/>
          <w:sz w:val="36"/>
          <w:szCs w:val="36"/>
        </w:rPr>
        <w:t xml:space="preserve">   </w:t>
      </w:r>
      <w:r>
        <w:rPr>
          <w:b/>
          <w:sz w:val="36"/>
          <w:szCs w:val="36"/>
        </w:rPr>
        <w:t>投标邀请</w:t>
      </w:r>
      <w:bookmarkEnd w:id="26"/>
    </w:p>
    <w:p w14:paraId="7C2EF9CD" w14:textId="77777777" w:rsidR="00B139AE" w:rsidRDefault="005410D4">
      <w:pPr>
        <w:pStyle w:val="21"/>
        <w:spacing w:before="0" w:line="360" w:lineRule="auto"/>
        <w:jc w:val="left"/>
        <w:rPr>
          <w:rFonts w:ascii="Times New Roman" w:eastAsia="宋体" w:hAnsi="Times New Roman"/>
          <w:sz w:val="24"/>
          <w:szCs w:val="24"/>
        </w:rPr>
      </w:pPr>
      <w:bookmarkStart w:id="27" w:name="_Toc28359079"/>
      <w:bookmarkStart w:id="28" w:name="_Toc35393621"/>
      <w:bookmarkStart w:id="29" w:name="_Toc28359002"/>
      <w:bookmarkStart w:id="30" w:name="_Toc35393790"/>
      <w:bookmarkStart w:id="31" w:name="_Hlk24379207"/>
      <w:r>
        <w:rPr>
          <w:rFonts w:ascii="Times New Roman" w:eastAsia="宋体" w:hAnsi="Times New Roman"/>
          <w:sz w:val="24"/>
          <w:szCs w:val="24"/>
        </w:rPr>
        <w:t>一、项目基本情况</w:t>
      </w:r>
      <w:bookmarkEnd w:id="27"/>
      <w:bookmarkEnd w:id="28"/>
      <w:bookmarkEnd w:id="29"/>
      <w:bookmarkEnd w:id="30"/>
    </w:p>
    <w:p w14:paraId="313216C0" w14:textId="77777777" w:rsidR="00B139AE" w:rsidRDefault="005410D4">
      <w:pPr>
        <w:spacing w:line="360" w:lineRule="auto"/>
        <w:ind w:firstLineChars="200" w:firstLine="480"/>
        <w:rPr>
          <w:sz w:val="24"/>
        </w:rPr>
      </w:pPr>
      <w:r>
        <w:rPr>
          <w:sz w:val="24"/>
        </w:rPr>
        <w:t>1.</w:t>
      </w:r>
      <w:r>
        <w:rPr>
          <w:sz w:val="24"/>
        </w:rPr>
        <w:t>项目编号：</w:t>
      </w:r>
      <w:r>
        <w:rPr>
          <w:bCs/>
          <w:sz w:val="24"/>
        </w:rPr>
        <w:t>2605-HXTC-TB1274</w:t>
      </w:r>
    </w:p>
    <w:p w14:paraId="699F7F2A" w14:textId="77777777" w:rsidR="00B139AE" w:rsidRDefault="005410D4">
      <w:pPr>
        <w:spacing w:line="360" w:lineRule="auto"/>
        <w:ind w:firstLineChars="200" w:firstLine="480"/>
        <w:rPr>
          <w:bCs/>
          <w:sz w:val="24"/>
        </w:rPr>
      </w:pPr>
      <w:r>
        <w:rPr>
          <w:sz w:val="24"/>
        </w:rPr>
        <w:t>2.</w:t>
      </w:r>
      <w:r>
        <w:rPr>
          <w:sz w:val="24"/>
        </w:rPr>
        <w:t>项目名称：</w:t>
      </w:r>
      <w:bookmarkEnd w:id="31"/>
      <w:r>
        <w:rPr>
          <w:rFonts w:hint="eastAsia"/>
          <w:bCs/>
          <w:sz w:val="24"/>
        </w:rPr>
        <w:t>图书馆中文数据库</w:t>
      </w:r>
    </w:p>
    <w:p w14:paraId="26DE7009" w14:textId="77777777" w:rsidR="00B139AE" w:rsidRDefault="005410D4">
      <w:pPr>
        <w:spacing w:line="360" w:lineRule="auto"/>
        <w:ind w:firstLineChars="200" w:firstLine="480"/>
        <w:rPr>
          <w:sz w:val="24"/>
        </w:rPr>
      </w:pPr>
      <w:r>
        <w:rPr>
          <w:sz w:val="24"/>
        </w:rPr>
        <w:t>3.</w:t>
      </w:r>
      <w:r>
        <w:rPr>
          <w:sz w:val="24"/>
        </w:rPr>
        <w:t>项目预算金额：</w:t>
      </w:r>
      <w:r>
        <w:rPr>
          <w:sz w:val="24"/>
          <w:u w:val="single"/>
        </w:rPr>
        <w:t>230</w:t>
      </w:r>
      <w:r>
        <w:rPr>
          <w:rFonts w:hint="eastAsia"/>
          <w:sz w:val="24"/>
          <w:u w:val="single"/>
        </w:rPr>
        <w:t>.00</w:t>
      </w:r>
      <w:r>
        <w:rPr>
          <w:sz w:val="24"/>
        </w:rPr>
        <w:t>万元、</w:t>
      </w:r>
      <w:r>
        <w:rPr>
          <w:rFonts w:hint="eastAsia"/>
          <w:sz w:val="24"/>
        </w:rPr>
        <w:t>项目</w:t>
      </w:r>
      <w:r>
        <w:rPr>
          <w:sz w:val="24"/>
        </w:rPr>
        <w:t>最高限价：</w:t>
      </w:r>
      <w:r>
        <w:rPr>
          <w:sz w:val="24"/>
          <w:u w:val="single"/>
        </w:rPr>
        <w:t>230</w:t>
      </w:r>
      <w:r>
        <w:rPr>
          <w:rFonts w:hint="eastAsia"/>
          <w:sz w:val="24"/>
          <w:u w:val="single"/>
        </w:rPr>
        <w:t>.00</w:t>
      </w:r>
      <w:r>
        <w:rPr>
          <w:sz w:val="24"/>
        </w:rPr>
        <w:t>万元</w:t>
      </w:r>
    </w:p>
    <w:p w14:paraId="3E7CD3D3" w14:textId="77777777" w:rsidR="00B139AE" w:rsidRDefault="005410D4">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551"/>
        <w:gridCol w:w="1886"/>
        <w:gridCol w:w="776"/>
        <w:gridCol w:w="734"/>
        <w:gridCol w:w="2948"/>
      </w:tblGrid>
      <w:tr w:rsidR="00B139AE" w14:paraId="0C366A8F" w14:textId="77777777">
        <w:trPr>
          <w:trHeight w:val="312"/>
        </w:trPr>
        <w:tc>
          <w:tcPr>
            <w:tcW w:w="353" w:type="pct"/>
            <w:vAlign w:val="center"/>
          </w:tcPr>
          <w:p w14:paraId="55D7153A" w14:textId="77777777" w:rsidR="00B139AE" w:rsidRDefault="005410D4">
            <w:pPr>
              <w:widowControl/>
              <w:jc w:val="center"/>
              <w:rPr>
                <w:rFonts w:ascii="宋体" w:hAnsi="宋体" w:cs="宋体" w:hint="eastAsia"/>
                <w:b/>
                <w:bCs/>
                <w:kern w:val="0"/>
                <w:sz w:val="20"/>
                <w:szCs w:val="20"/>
              </w:rPr>
            </w:pPr>
            <w:r>
              <w:rPr>
                <w:rFonts w:ascii="宋体" w:hAnsi="宋体" w:cs="宋体" w:hint="eastAsia"/>
                <w:b/>
                <w:bCs/>
                <w:kern w:val="0"/>
                <w:sz w:val="20"/>
                <w:szCs w:val="20"/>
              </w:rPr>
              <w:t>包号</w:t>
            </w:r>
          </w:p>
        </w:tc>
        <w:tc>
          <w:tcPr>
            <w:tcW w:w="913" w:type="pct"/>
            <w:vAlign w:val="center"/>
          </w:tcPr>
          <w:p w14:paraId="3756282A" w14:textId="77777777" w:rsidR="00B139AE" w:rsidRDefault="005410D4">
            <w:pPr>
              <w:widowControl/>
              <w:jc w:val="center"/>
              <w:rPr>
                <w:rFonts w:ascii="宋体" w:hAnsi="宋体" w:cs="宋体" w:hint="eastAsia"/>
                <w:b/>
                <w:bCs/>
                <w:kern w:val="0"/>
                <w:sz w:val="20"/>
                <w:szCs w:val="20"/>
              </w:rPr>
            </w:pPr>
            <w:r>
              <w:rPr>
                <w:rFonts w:ascii="宋体" w:hAnsi="宋体"/>
                <w:b/>
                <w:bCs/>
                <w:szCs w:val="21"/>
              </w:rPr>
              <w:t>标的名称</w:t>
            </w:r>
          </w:p>
        </w:tc>
        <w:tc>
          <w:tcPr>
            <w:tcW w:w="1110" w:type="pct"/>
            <w:vAlign w:val="center"/>
          </w:tcPr>
          <w:p w14:paraId="7F4FA1C7" w14:textId="77777777" w:rsidR="00B139AE" w:rsidRDefault="005410D4">
            <w:pPr>
              <w:jc w:val="center"/>
              <w:rPr>
                <w:rFonts w:ascii="宋体" w:hAnsi="宋体" w:hint="eastAsia"/>
                <w:b/>
                <w:bCs/>
                <w:szCs w:val="21"/>
              </w:rPr>
            </w:pPr>
            <w:r>
              <w:rPr>
                <w:rFonts w:ascii="宋体" w:hAnsi="宋体"/>
                <w:b/>
                <w:bCs/>
                <w:szCs w:val="21"/>
              </w:rPr>
              <w:t>采购包预算金额（万元）</w:t>
            </w:r>
          </w:p>
        </w:tc>
        <w:tc>
          <w:tcPr>
            <w:tcW w:w="457" w:type="pct"/>
            <w:vAlign w:val="center"/>
          </w:tcPr>
          <w:p w14:paraId="354D7517" w14:textId="77777777" w:rsidR="00B139AE" w:rsidRDefault="005410D4">
            <w:pPr>
              <w:widowControl/>
              <w:jc w:val="center"/>
              <w:rPr>
                <w:rFonts w:ascii="宋体" w:hAnsi="宋体" w:cs="宋体" w:hint="eastAsia"/>
                <w:b/>
                <w:bCs/>
                <w:kern w:val="0"/>
                <w:sz w:val="20"/>
                <w:szCs w:val="20"/>
              </w:rPr>
            </w:pPr>
            <w:r>
              <w:rPr>
                <w:rFonts w:ascii="宋体" w:hAnsi="宋体" w:hint="eastAsia"/>
                <w:b/>
                <w:bCs/>
                <w:szCs w:val="21"/>
              </w:rPr>
              <w:t>单位</w:t>
            </w:r>
          </w:p>
        </w:tc>
        <w:tc>
          <w:tcPr>
            <w:tcW w:w="432" w:type="pct"/>
            <w:noWrap/>
            <w:vAlign w:val="center"/>
          </w:tcPr>
          <w:p w14:paraId="7791B657" w14:textId="77777777" w:rsidR="00B139AE" w:rsidRDefault="005410D4">
            <w:pPr>
              <w:widowControl/>
              <w:jc w:val="center"/>
              <w:rPr>
                <w:rFonts w:ascii="宋体" w:hAnsi="宋体" w:cs="宋体" w:hint="eastAsia"/>
                <w:b/>
                <w:bCs/>
                <w:kern w:val="0"/>
                <w:sz w:val="20"/>
                <w:szCs w:val="20"/>
              </w:rPr>
            </w:pPr>
            <w:r>
              <w:rPr>
                <w:rFonts w:ascii="宋体" w:hAnsi="宋体"/>
                <w:b/>
                <w:bCs/>
                <w:szCs w:val="21"/>
              </w:rPr>
              <w:t>数量</w:t>
            </w:r>
          </w:p>
        </w:tc>
        <w:tc>
          <w:tcPr>
            <w:tcW w:w="1735" w:type="pct"/>
            <w:vAlign w:val="center"/>
          </w:tcPr>
          <w:p w14:paraId="2C0D1048" w14:textId="77777777" w:rsidR="00B139AE" w:rsidRDefault="005410D4">
            <w:pPr>
              <w:widowControl/>
              <w:jc w:val="center"/>
              <w:rPr>
                <w:rFonts w:eastAsia="Times New Roman"/>
                <w:b/>
                <w:bCs/>
                <w:kern w:val="0"/>
                <w:sz w:val="20"/>
                <w:szCs w:val="20"/>
              </w:rPr>
            </w:pPr>
            <w:r>
              <w:rPr>
                <w:rFonts w:ascii="宋体" w:hAnsi="宋体"/>
                <w:b/>
                <w:bCs/>
                <w:szCs w:val="21"/>
              </w:rPr>
              <w:t>简要技术需求或服务要求</w:t>
            </w:r>
          </w:p>
        </w:tc>
      </w:tr>
      <w:tr w:rsidR="00B139AE" w14:paraId="578E7320" w14:textId="77777777">
        <w:trPr>
          <w:trHeight w:val="312"/>
        </w:trPr>
        <w:tc>
          <w:tcPr>
            <w:tcW w:w="353" w:type="pct"/>
            <w:vAlign w:val="center"/>
          </w:tcPr>
          <w:p w14:paraId="0F7E5EB1" w14:textId="77777777" w:rsidR="00B139AE" w:rsidRDefault="005410D4">
            <w:pPr>
              <w:widowControl/>
              <w:jc w:val="center"/>
              <w:rPr>
                <w:rFonts w:ascii="宋体" w:hAnsi="宋体" w:cs="宋体" w:hint="eastAsia"/>
                <w:kern w:val="0"/>
                <w:sz w:val="20"/>
                <w:szCs w:val="20"/>
              </w:rPr>
            </w:pPr>
            <w:bookmarkStart w:id="32" w:name="_Hlk231203468"/>
            <w:r>
              <w:rPr>
                <w:rFonts w:ascii="宋体" w:hAnsi="宋体" w:cs="宋体" w:hint="eastAsia"/>
                <w:kern w:val="0"/>
                <w:sz w:val="20"/>
                <w:szCs w:val="20"/>
              </w:rPr>
              <w:t>02</w:t>
            </w:r>
          </w:p>
        </w:tc>
        <w:tc>
          <w:tcPr>
            <w:tcW w:w="913" w:type="pct"/>
            <w:vAlign w:val="center"/>
          </w:tcPr>
          <w:p w14:paraId="7E0365EB" w14:textId="77777777" w:rsidR="00B139AE" w:rsidRDefault="005410D4">
            <w:pPr>
              <w:widowControl/>
              <w:jc w:val="center"/>
              <w:rPr>
                <w:rFonts w:ascii="宋体" w:hAnsi="宋体" w:cs="宋体" w:hint="eastAsia"/>
                <w:kern w:val="0"/>
                <w:sz w:val="20"/>
                <w:szCs w:val="20"/>
              </w:rPr>
            </w:pPr>
            <w:r>
              <w:rPr>
                <w:rFonts w:ascii="宋体" w:hAnsi="宋体" w:cs="宋体" w:hint="eastAsia"/>
                <w:kern w:val="0"/>
                <w:sz w:val="20"/>
                <w:szCs w:val="20"/>
              </w:rPr>
              <w:t>中文数据库2</w:t>
            </w:r>
          </w:p>
        </w:tc>
        <w:tc>
          <w:tcPr>
            <w:tcW w:w="1110" w:type="pct"/>
            <w:vAlign w:val="center"/>
          </w:tcPr>
          <w:p w14:paraId="6369DC5C" w14:textId="77777777" w:rsidR="00B139AE" w:rsidRDefault="005410D4">
            <w:pPr>
              <w:widowControl/>
              <w:jc w:val="center"/>
              <w:rPr>
                <w:rFonts w:ascii="宋体" w:hAnsi="宋体" w:cs="宋体" w:hint="eastAsia"/>
                <w:kern w:val="0"/>
                <w:sz w:val="20"/>
                <w:szCs w:val="20"/>
              </w:rPr>
            </w:pPr>
            <w:r>
              <w:rPr>
                <w:rFonts w:ascii="宋体" w:hAnsi="宋体" w:cs="宋体" w:hint="eastAsia"/>
                <w:kern w:val="0"/>
                <w:sz w:val="20"/>
                <w:szCs w:val="20"/>
              </w:rPr>
              <w:t>81.81</w:t>
            </w:r>
          </w:p>
        </w:tc>
        <w:tc>
          <w:tcPr>
            <w:tcW w:w="457" w:type="pct"/>
            <w:vAlign w:val="center"/>
          </w:tcPr>
          <w:p w14:paraId="4288431D" w14:textId="77777777" w:rsidR="00B139AE" w:rsidRDefault="005410D4">
            <w:pPr>
              <w:widowControl/>
              <w:jc w:val="center"/>
              <w:rPr>
                <w:rFonts w:ascii="宋体" w:hAnsi="宋体" w:cs="宋体" w:hint="eastAsia"/>
                <w:kern w:val="0"/>
                <w:sz w:val="20"/>
                <w:szCs w:val="20"/>
              </w:rPr>
            </w:pPr>
            <w:r>
              <w:rPr>
                <w:rFonts w:ascii="宋体" w:hAnsi="宋体" w:cs="宋体" w:hint="eastAsia"/>
                <w:kern w:val="0"/>
                <w:sz w:val="20"/>
                <w:szCs w:val="20"/>
              </w:rPr>
              <w:t>项</w:t>
            </w:r>
          </w:p>
        </w:tc>
        <w:tc>
          <w:tcPr>
            <w:tcW w:w="432" w:type="pct"/>
            <w:noWrap/>
            <w:vAlign w:val="center"/>
          </w:tcPr>
          <w:p w14:paraId="00838D93" w14:textId="77777777" w:rsidR="00B139AE" w:rsidRDefault="005410D4">
            <w:pPr>
              <w:widowControl/>
              <w:jc w:val="center"/>
              <w:rPr>
                <w:rFonts w:ascii="宋体" w:hAnsi="宋体" w:cs="宋体" w:hint="eastAsia"/>
                <w:kern w:val="0"/>
                <w:sz w:val="20"/>
                <w:szCs w:val="20"/>
              </w:rPr>
            </w:pPr>
            <w:r>
              <w:rPr>
                <w:rFonts w:ascii="宋体" w:hAnsi="宋体" w:cs="宋体" w:hint="eastAsia"/>
                <w:kern w:val="0"/>
                <w:sz w:val="20"/>
                <w:szCs w:val="20"/>
              </w:rPr>
              <w:t>1</w:t>
            </w:r>
          </w:p>
        </w:tc>
        <w:tc>
          <w:tcPr>
            <w:tcW w:w="1735" w:type="pct"/>
            <w:vAlign w:val="center"/>
          </w:tcPr>
          <w:p w14:paraId="51DAF24E" w14:textId="77777777" w:rsidR="00B139AE" w:rsidRDefault="005410D4">
            <w:pPr>
              <w:widowControl/>
              <w:rPr>
                <w:rFonts w:ascii="宋体" w:hAnsi="宋体" w:cs="宋体" w:hint="eastAsia"/>
                <w:kern w:val="0"/>
                <w:sz w:val="20"/>
                <w:szCs w:val="20"/>
              </w:rPr>
            </w:pPr>
            <w:r>
              <w:rPr>
                <w:rFonts w:ascii="宋体" w:hAnsi="宋体" w:cs="宋体" w:hint="eastAsia"/>
                <w:kern w:val="0"/>
                <w:sz w:val="20"/>
                <w:szCs w:val="20"/>
              </w:rPr>
              <w:t>包括公司数值型数据库、资源利用绩效分析平台、科研项目数据库等18个数据库，详见第五章采购需求。</w:t>
            </w:r>
          </w:p>
        </w:tc>
      </w:tr>
    </w:tbl>
    <w:bookmarkEnd w:id="32"/>
    <w:p w14:paraId="48C2F06F" w14:textId="77777777" w:rsidR="00B139AE" w:rsidRDefault="005410D4">
      <w:pPr>
        <w:spacing w:line="360" w:lineRule="auto"/>
        <w:ind w:firstLineChars="200" w:firstLine="480"/>
        <w:rPr>
          <w:rFonts w:ascii="宋体" w:hAnsi="宋体" w:hint="eastAsia"/>
          <w:sz w:val="24"/>
        </w:rPr>
      </w:pPr>
      <w:r>
        <w:rPr>
          <w:sz w:val="24"/>
        </w:rPr>
        <w:t>5.</w:t>
      </w:r>
      <w:r>
        <w:rPr>
          <w:sz w:val="24"/>
        </w:rPr>
        <w:t>合同履行期限：</w:t>
      </w:r>
      <w:bookmarkStart w:id="33" w:name="OLE_LINK23"/>
      <w:r>
        <w:rPr>
          <w:rFonts w:ascii="宋体" w:hAnsi="宋体" w:cs="仿宋" w:hint="eastAsia"/>
          <w:kern w:val="0"/>
          <w:sz w:val="24"/>
        </w:rPr>
        <w:t>合同签订后一周内交付完毕。使用期限1年。</w:t>
      </w:r>
      <w:bookmarkEnd w:id="33"/>
    </w:p>
    <w:p w14:paraId="798EAEA2" w14:textId="77777777" w:rsidR="00B139AE" w:rsidRDefault="005410D4">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14:paraId="185E6252" w14:textId="77777777" w:rsidR="00B139AE" w:rsidRDefault="005410D4">
      <w:pPr>
        <w:pStyle w:val="21"/>
        <w:spacing w:before="0" w:line="360" w:lineRule="auto"/>
        <w:jc w:val="left"/>
        <w:rPr>
          <w:rFonts w:ascii="Times New Roman" w:eastAsia="宋体" w:hAnsi="Times New Roman"/>
          <w:sz w:val="24"/>
          <w:szCs w:val="24"/>
        </w:rPr>
      </w:pPr>
      <w:bookmarkStart w:id="34" w:name="_Toc28359080"/>
      <w:bookmarkStart w:id="35" w:name="_Toc35393791"/>
      <w:bookmarkStart w:id="36" w:name="_Toc28359003"/>
      <w:bookmarkStart w:id="37" w:name="_Toc35393622"/>
      <w:r>
        <w:rPr>
          <w:rFonts w:ascii="Times New Roman" w:eastAsia="宋体" w:hAnsi="Times New Roman"/>
          <w:sz w:val="24"/>
          <w:szCs w:val="24"/>
        </w:rPr>
        <w:t>二、申请人的资格要求（须同时满足）</w:t>
      </w:r>
      <w:bookmarkEnd w:id="34"/>
      <w:bookmarkEnd w:id="35"/>
      <w:bookmarkEnd w:id="36"/>
      <w:bookmarkEnd w:id="37"/>
    </w:p>
    <w:p w14:paraId="77EE9F0E" w14:textId="77777777" w:rsidR="00B139AE" w:rsidRDefault="005410D4">
      <w:pPr>
        <w:spacing w:line="360" w:lineRule="auto"/>
        <w:ind w:firstLineChars="200" w:firstLine="480"/>
        <w:rPr>
          <w:sz w:val="24"/>
        </w:rPr>
      </w:pPr>
      <w:r>
        <w:rPr>
          <w:sz w:val="24"/>
        </w:rPr>
        <w:t>1.</w:t>
      </w:r>
      <w:r>
        <w:rPr>
          <w:sz w:val="24"/>
        </w:rPr>
        <w:t>满足《中华人民共和国政府采购法》第二十二条规定；</w:t>
      </w:r>
    </w:p>
    <w:p w14:paraId="1858CFEE" w14:textId="77777777" w:rsidR="00B139AE" w:rsidRDefault="005410D4">
      <w:pPr>
        <w:spacing w:line="360" w:lineRule="auto"/>
        <w:ind w:firstLineChars="200" w:firstLine="480"/>
        <w:rPr>
          <w:sz w:val="24"/>
        </w:rPr>
      </w:pPr>
      <w:bookmarkStart w:id="38" w:name="_Toc28359081"/>
      <w:bookmarkStart w:id="39" w:name="_Toc28359004"/>
      <w:r>
        <w:rPr>
          <w:sz w:val="24"/>
        </w:rPr>
        <w:t>2.</w:t>
      </w:r>
      <w:r>
        <w:rPr>
          <w:sz w:val="24"/>
        </w:rPr>
        <w:t>落实政府采购政策需满足的资格要求：</w:t>
      </w:r>
    </w:p>
    <w:p w14:paraId="222D8A0C" w14:textId="77777777" w:rsidR="00B139AE" w:rsidRDefault="005410D4">
      <w:pPr>
        <w:spacing w:line="360" w:lineRule="auto"/>
        <w:ind w:firstLineChars="200" w:firstLine="480"/>
        <w:rPr>
          <w:sz w:val="24"/>
        </w:rPr>
      </w:pPr>
      <w:r>
        <w:rPr>
          <w:sz w:val="24"/>
        </w:rPr>
        <w:t xml:space="preserve">2.1 </w:t>
      </w:r>
      <w:r>
        <w:rPr>
          <w:sz w:val="24"/>
        </w:rPr>
        <w:t>中小企业政策</w:t>
      </w:r>
    </w:p>
    <w:p w14:paraId="4815A4C2" w14:textId="3A52C11B" w:rsidR="00B139AE" w:rsidRDefault="0039485E">
      <w:pPr>
        <w:spacing w:line="360" w:lineRule="auto"/>
        <w:ind w:firstLineChars="200" w:firstLine="480"/>
        <w:rPr>
          <w:sz w:val="24"/>
        </w:rPr>
      </w:pPr>
      <w:r>
        <w:rPr>
          <w:rFonts w:ascii="宋体" w:hAnsi="宋体" w:hint="eastAsia"/>
          <w:sz w:val="24"/>
        </w:rPr>
        <w:t>□</w:t>
      </w:r>
      <w:r w:rsidR="005410D4">
        <w:rPr>
          <w:sz w:val="24"/>
        </w:rPr>
        <w:t>本项目不专门面向中小企业预留采购份额。</w:t>
      </w:r>
    </w:p>
    <w:p w14:paraId="015E7B60" w14:textId="77777777" w:rsidR="00B139AE" w:rsidRDefault="005410D4">
      <w:pPr>
        <w:spacing w:line="360" w:lineRule="auto"/>
        <w:ind w:firstLineChars="200" w:firstLine="480"/>
        <w:rPr>
          <w:sz w:val="24"/>
        </w:rPr>
      </w:pPr>
      <w:r>
        <w:rPr>
          <w:rFonts w:ascii="宋体" w:hAnsi="宋体" w:hint="eastAsia"/>
          <w:sz w:val="24"/>
        </w:rPr>
        <w:t>■</w:t>
      </w:r>
      <w:r>
        <w:rPr>
          <w:sz w:val="24"/>
        </w:rPr>
        <w:t>本项目</w:t>
      </w:r>
      <w:r>
        <w:rPr>
          <w:rFonts w:hint="eastAsia"/>
          <w:sz w:val="24"/>
        </w:rPr>
        <w:t>02</w:t>
      </w:r>
      <w:r>
        <w:rPr>
          <w:rFonts w:hint="eastAsia"/>
          <w:sz w:val="24"/>
        </w:rPr>
        <w:t>包</w:t>
      </w:r>
      <w:r>
        <w:rPr>
          <w:sz w:val="24"/>
        </w:rPr>
        <w:t>专门面向</w:t>
      </w:r>
      <w:r>
        <w:rPr>
          <w:sz w:val="24"/>
        </w:rPr>
        <w:t xml:space="preserve">  </w:t>
      </w:r>
      <w:r>
        <w:rPr>
          <w:rFonts w:ascii="宋体" w:hAnsi="宋体" w:hint="eastAsia"/>
          <w:sz w:val="24"/>
        </w:rPr>
        <w:t>■</w:t>
      </w:r>
      <w:r>
        <w:rPr>
          <w:sz w:val="24"/>
        </w:rPr>
        <w:t>中小</w:t>
      </w:r>
      <w:r>
        <w:rPr>
          <w:rFonts w:hint="eastAsia"/>
          <w:sz w:val="24"/>
        </w:rPr>
        <w:t xml:space="preserve"> </w:t>
      </w:r>
      <w:r>
        <w:rPr>
          <w:sz w:val="24"/>
        </w:rPr>
        <w:t xml:space="preserve"> </w:t>
      </w:r>
      <w:bookmarkStart w:id="40" w:name="OLE_LINK1"/>
      <w:r>
        <w:rPr>
          <w:rFonts w:ascii="宋体" w:hAnsi="宋体" w:hint="eastAsia"/>
          <w:sz w:val="24"/>
        </w:rPr>
        <w:t>□</w:t>
      </w:r>
      <w:bookmarkEnd w:id="40"/>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20AFBDA3" w14:textId="77777777" w:rsidR="00B139AE" w:rsidRDefault="005410D4">
      <w:pPr>
        <w:spacing w:line="360" w:lineRule="auto"/>
        <w:ind w:firstLineChars="200" w:firstLine="480"/>
        <w:rPr>
          <w:sz w:val="24"/>
        </w:rPr>
      </w:pPr>
      <w:r>
        <w:rPr>
          <w:rFonts w:ascii="宋体" w:hAnsi="宋体"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b/>
          <w:bCs/>
          <w:sz w:val="24"/>
          <w:u w:val="single"/>
        </w:rPr>
        <w:t>/</w:t>
      </w:r>
      <w:r>
        <w:rPr>
          <w:rFonts w:hint="eastAsia"/>
          <w:sz w:val="24"/>
        </w:rPr>
        <w:t>。</w:t>
      </w:r>
    </w:p>
    <w:p w14:paraId="110ACCB1" w14:textId="77777777" w:rsidR="00B139AE" w:rsidRDefault="005410D4">
      <w:pPr>
        <w:spacing w:line="360" w:lineRule="auto"/>
        <w:ind w:firstLineChars="200" w:firstLine="480"/>
        <w:rPr>
          <w:sz w:val="24"/>
        </w:rPr>
      </w:pPr>
      <w:bookmarkStart w:id="41" w:name="OLE_LINK10"/>
      <w:r>
        <w:rPr>
          <w:sz w:val="24"/>
        </w:rPr>
        <w:t xml:space="preserve">2.2 </w:t>
      </w:r>
      <w:r>
        <w:rPr>
          <w:sz w:val="24"/>
        </w:rPr>
        <w:t>其它落实政府采购政策的资格要求</w:t>
      </w:r>
      <w:bookmarkEnd w:id="41"/>
      <w:r>
        <w:rPr>
          <w:sz w:val="24"/>
        </w:rPr>
        <w:t>：</w:t>
      </w:r>
    </w:p>
    <w:p w14:paraId="665B634D" w14:textId="1E676752" w:rsidR="00B139AE" w:rsidRDefault="005410D4">
      <w:pPr>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w:t>
      </w:r>
      <w:r>
        <w:rPr>
          <w:sz w:val="24"/>
          <w:u w:val="single"/>
        </w:rPr>
        <w:t>为采购项目提供整体设计、规范编制或者项目管理、监理、检测等</w:t>
      </w:r>
      <w:r>
        <w:rPr>
          <w:rFonts w:hint="eastAsia"/>
          <w:sz w:val="24"/>
          <w:u w:val="single"/>
        </w:rPr>
        <w:t>服务的供应商，不得再参加本项目采购活动</w:t>
      </w:r>
      <w:r>
        <w:rPr>
          <w:sz w:val="24"/>
          <w:u w:val="single"/>
        </w:rPr>
        <w:t>；</w:t>
      </w:r>
    </w:p>
    <w:p w14:paraId="5AFD5D9F" w14:textId="77777777" w:rsidR="00B139AE" w:rsidRDefault="005410D4">
      <w:pPr>
        <w:spacing w:line="360" w:lineRule="auto"/>
        <w:ind w:firstLineChars="200" w:firstLine="480"/>
        <w:rPr>
          <w:sz w:val="24"/>
          <w:u w:val="single"/>
        </w:rPr>
      </w:pPr>
      <w:r>
        <w:rPr>
          <w:rFonts w:hint="eastAsia"/>
          <w:sz w:val="24"/>
          <w:u w:val="single"/>
        </w:rPr>
        <w:t>（</w:t>
      </w:r>
      <w:r>
        <w:rPr>
          <w:rFonts w:hint="eastAsia"/>
          <w:sz w:val="24"/>
          <w:u w:val="single"/>
        </w:rPr>
        <w:t>2</w:t>
      </w:r>
      <w:r>
        <w:rPr>
          <w:rFonts w:hint="eastAsia"/>
          <w:sz w:val="24"/>
          <w:u w:val="single"/>
        </w:rPr>
        <w:t>）</w:t>
      </w:r>
      <w:r>
        <w:rPr>
          <w:sz w:val="24"/>
          <w:u w:val="single"/>
        </w:rPr>
        <w:t>单位负责人为同一人或者存在直接控股、管理关系</w:t>
      </w:r>
      <w:r>
        <w:rPr>
          <w:rFonts w:hint="eastAsia"/>
          <w:sz w:val="24"/>
          <w:u w:val="single"/>
        </w:rPr>
        <w:t>的不同供应商，不得参加同一合同项下的采购活动；</w:t>
      </w:r>
    </w:p>
    <w:p w14:paraId="44FD7A6C" w14:textId="77777777" w:rsidR="00B139AE" w:rsidRDefault="005410D4">
      <w:pPr>
        <w:spacing w:line="360" w:lineRule="auto"/>
        <w:ind w:firstLineChars="200" w:firstLine="480"/>
        <w:rPr>
          <w:rFonts w:ascii="宋体" w:hAnsi="宋体" w:hint="eastAsia"/>
          <w:sz w:val="24"/>
        </w:rPr>
      </w:pPr>
      <w:r>
        <w:rPr>
          <w:rFonts w:hint="eastAsia"/>
          <w:sz w:val="24"/>
          <w:u w:val="single"/>
        </w:rPr>
        <w:t>（</w:t>
      </w:r>
      <w:r>
        <w:rPr>
          <w:rFonts w:hint="eastAsia"/>
          <w:sz w:val="24"/>
          <w:u w:val="single"/>
        </w:rPr>
        <w:t>3</w:t>
      </w:r>
      <w:r>
        <w:rPr>
          <w:rFonts w:hint="eastAsia"/>
          <w:sz w:val="24"/>
          <w:u w:val="single"/>
        </w:rPr>
        <w:t>）</w:t>
      </w:r>
      <w:r>
        <w:rPr>
          <w:rFonts w:ascii="宋体" w:hAnsi="宋体" w:hint="eastAsia"/>
          <w:sz w:val="24"/>
          <w:u w:val="single"/>
        </w:rPr>
        <w:t>近三年内，本项目投标文件提交截止时间前，被“信用中国”网站列入失信被执行人和重大税收违法</w:t>
      </w:r>
      <w:r>
        <w:rPr>
          <w:rFonts w:hint="eastAsia"/>
          <w:sz w:val="24"/>
          <w:u w:val="single"/>
        </w:rPr>
        <w:t>失信主体</w:t>
      </w:r>
      <w:r>
        <w:rPr>
          <w:rFonts w:ascii="宋体" w:hAnsi="宋体" w:hint="eastAsia"/>
          <w:sz w:val="24"/>
          <w:u w:val="single"/>
        </w:rPr>
        <w:t>的、被“中国政府采购网”网站列入政府采</w:t>
      </w:r>
      <w:r>
        <w:rPr>
          <w:rFonts w:ascii="宋体" w:hAnsi="宋体" w:hint="eastAsia"/>
          <w:sz w:val="24"/>
          <w:u w:val="single"/>
        </w:rPr>
        <w:lastRenderedPageBreak/>
        <w:t>购严重违法失信行为记录名单（处罚期限尚未届满的）的供应商，不得参与本项目。</w:t>
      </w:r>
    </w:p>
    <w:p w14:paraId="4B4E5D05" w14:textId="77777777" w:rsidR="00B139AE" w:rsidRDefault="005410D4">
      <w:pPr>
        <w:spacing w:line="360" w:lineRule="auto"/>
        <w:ind w:firstLineChars="200" w:firstLine="480"/>
        <w:rPr>
          <w:i/>
          <w:iCs/>
          <w:sz w:val="24"/>
          <w:u w:val="single"/>
        </w:rPr>
      </w:pPr>
      <w:r>
        <w:rPr>
          <w:sz w:val="24"/>
        </w:rPr>
        <w:t>3.</w:t>
      </w:r>
      <w:r>
        <w:rPr>
          <w:sz w:val="24"/>
        </w:rPr>
        <w:t>本项目的特定资格要求：</w:t>
      </w:r>
    </w:p>
    <w:p w14:paraId="18537637" w14:textId="77777777" w:rsidR="00B139AE" w:rsidRDefault="005410D4">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本项目是否接受分支机构参与投标：□是</w:t>
      </w:r>
      <w:r>
        <w:rPr>
          <w:rFonts w:hint="eastAsia"/>
          <w:sz w:val="24"/>
        </w:rPr>
        <w:t xml:space="preserve">   </w:t>
      </w:r>
      <w:r>
        <w:rPr>
          <w:rFonts w:hint="eastAsia"/>
          <w:sz w:val="24"/>
        </w:rPr>
        <w:t>■否</w:t>
      </w:r>
    </w:p>
    <w:p w14:paraId="54EAD6F3" w14:textId="77777777" w:rsidR="00B139AE" w:rsidRDefault="005410D4">
      <w:pPr>
        <w:tabs>
          <w:tab w:val="left" w:pos="900"/>
          <w:tab w:val="left" w:pos="1134"/>
          <w:tab w:val="left" w:pos="1589"/>
          <w:tab w:val="left" w:pos="5521"/>
        </w:tabs>
        <w:snapToGrid w:val="0"/>
        <w:spacing w:line="360" w:lineRule="auto"/>
        <w:ind w:firstLineChars="200" w:firstLine="480"/>
        <w:rPr>
          <w:sz w:val="24"/>
        </w:rPr>
      </w:pPr>
      <w:r>
        <w:rPr>
          <w:rFonts w:hint="eastAsia"/>
          <w:sz w:val="24"/>
        </w:rPr>
        <w:t>3.2</w:t>
      </w:r>
      <w:r>
        <w:rPr>
          <w:rFonts w:hint="eastAsia"/>
          <w:sz w:val="24"/>
        </w:rPr>
        <w:t>本项目是否属于政府购买服务：</w:t>
      </w:r>
      <w:r>
        <w:rPr>
          <w:sz w:val="24"/>
        </w:rPr>
        <w:t xml:space="preserve"> </w:t>
      </w:r>
    </w:p>
    <w:p w14:paraId="5045003E" w14:textId="77777777" w:rsidR="00B139AE" w:rsidRDefault="005410D4">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02272DCF" w14:textId="77777777" w:rsidR="00B139AE" w:rsidRDefault="005410D4">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14:paraId="0FCC29FA" w14:textId="77777777" w:rsidR="00B139AE" w:rsidRDefault="005410D4">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3</w:t>
      </w:r>
      <w:r>
        <w:rPr>
          <w:sz w:val="24"/>
        </w:rPr>
        <w:t>其他特定资格要求：</w:t>
      </w:r>
    </w:p>
    <w:p w14:paraId="2616342E" w14:textId="28A1871C" w:rsidR="00B139AE" w:rsidRDefault="005410D4">
      <w:pPr>
        <w:tabs>
          <w:tab w:val="left" w:pos="900"/>
          <w:tab w:val="left" w:pos="1134"/>
          <w:tab w:val="left" w:pos="1589"/>
          <w:tab w:val="left" w:pos="5521"/>
        </w:tabs>
        <w:snapToGrid w:val="0"/>
        <w:spacing w:line="360" w:lineRule="auto"/>
        <w:ind w:firstLineChars="200" w:firstLine="482"/>
        <w:rPr>
          <w:b/>
          <w:bCs/>
          <w:sz w:val="24"/>
        </w:rPr>
      </w:pPr>
      <w:bookmarkStart w:id="42" w:name="OLE_LINK41"/>
      <w:bookmarkStart w:id="43" w:name="OLE_LINK42"/>
      <w:r>
        <w:rPr>
          <w:rFonts w:hint="eastAsia"/>
          <w:b/>
          <w:bCs/>
          <w:sz w:val="24"/>
        </w:rPr>
        <w:t>投标人必须</w:t>
      </w:r>
      <w:r>
        <w:rPr>
          <w:b/>
          <w:bCs/>
          <w:sz w:val="24"/>
        </w:rPr>
        <w:t>具</w:t>
      </w:r>
      <w:r>
        <w:rPr>
          <w:rFonts w:hint="eastAsia"/>
          <w:b/>
          <w:bCs/>
          <w:sz w:val="24"/>
        </w:rPr>
        <w:t>备</w:t>
      </w:r>
      <w:r>
        <w:rPr>
          <w:b/>
          <w:bCs/>
          <w:sz w:val="24"/>
        </w:rPr>
        <w:t>出版行政主管部门颁发的有效</w:t>
      </w:r>
      <w:r>
        <w:rPr>
          <w:rFonts w:hint="eastAsia"/>
          <w:b/>
          <w:bCs/>
          <w:sz w:val="24"/>
        </w:rPr>
        <w:t>《出版物经营许可证》。</w:t>
      </w:r>
    </w:p>
    <w:bookmarkEnd w:id="42"/>
    <w:bookmarkEnd w:id="43"/>
    <w:p w14:paraId="2573E11F" w14:textId="069FFC3E" w:rsidR="00B139AE" w:rsidRDefault="00B139AE">
      <w:pPr>
        <w:spacing w:line="360" w:lineRule="auto"/>
        <w:rPr>
          <w:i/>
          <w:iCs/>
          <w:sz w:val="24"/>
          <w:u w:val="single"/>
        </w:rPr>
      </w:pPr>
    </w:p>
    <w:p w14:paraId="699029F7" w14:textId="77777777" w:rsidR="00B139AE" w:rsidRDefault="005410D4">
      <w:pPr>
        <w:pStyle w:val="21"/>
        <w:widowControl/>
        <w:spacing w:before="0" w:line="360" w:lineRule="auto"/>
        <w:jc w:val="left"/>
        <w:rPr>
          <w:rFonts w:ascii="Times New Roman" w:eastAsia="宋体" w:hAnsi="Times New Roman"/>
          <w:sz w:val="24"/>
          <w:szCs w:val="24"/>
        </w:rPr>
      </w:pPr>
      <w:bookmarkStart w:id="44" w:name="_Toc35393792"/>
      <w:bookmarkStart w:id="45" w:name="_Toc35393623"/>
      <w:bookmarkEnd w:id="38"/>
      <w:bookmarkEnd w:id="39"/>
      <w:r>
        <w:rPr>
          <w:rFonts w:ascii="Times New Roman" w:eastAsia="宋体" w:hAnsi="Times New Roman"/>
          <w:sz w:val="24"/>
          <w:szCs w:val="24"/>
        </w:rPr>
        <w:t>三、获取招标文件</w:t>
      </w:r>
      <w:bookmarkEnd w:id="44"/>
      <w:bookmarkEnd w:id="45"/>
    </w:p>
    <w:p w14:paraId="5AA6E26A" w14:textId="64B42A3A" w:rsidR="00B139AE" w:rsidRDefault="005410D4">
      <w:pPr>
        <w:adjustRightInd w:val="0"/>
        <w:snapToGrid w:val="0"/>
        <w:spacing w:line="360" w:lineRule="auto"/>
        <w:ind w:firstLineChars="200" w:firstLine="480"/>
        <w:rPr>
          <w:sz w:val="24"/>
          <w:lang w:bidi="ar"/>
        </w:rPr>
      </w:pPr>
      <w:r>
        <w:rPr>
          <w:sz w:val="24"/>
          <w:lang w:bidi="ar"/>
        </w:rPr>
        <w:t>1.</w:t>
      </w:r>
      <w:r>
        <w:rPr>
          <w:sz w:val="24"/>
          <w:lang w:bidi="ar"/>
        </w:rPr>
        <w:t>时间：</w:t>
      </w:r>
      <w:r>
        <w:rPr>
          <w:color w:val="FF0000"/>
          <w:sz w:val="24"/>
          <w:lang w:bidi="ar"/>
        </w:rPr>
        <w:t>202</w:t>
      </w:r>
      <w:r>
        <w:rPr>
          <w:rFonts w:hint="eastAsia"/>
          <w:color w:val="FF0000"/>
          <w:sz w:val="24"/>
          <w:lang w:bidi="ar"/>
        </w:rPr>
        <w:t>6</w:t>
      </w:r>
      <w:r>
        <w:rPr>
          <w:color w:val="FF0000"/>
          <w:sz w:val="24"/>
          <w:lang w:bidi="ar"/>
        </w:rPr>
        <w:t>年</w:t>
      </w:r>
      <w:r>
        <w:rPr>
          <w:rFonts w:hint="eastAsia"/>
          <w:color w:val="FF0000"/>
          <w:sz w:val="24"/>
          <w:lang w:bidi="ar"/>
        </w:rPr>
        <w:t>6</w:t>
      </w:r>
      <w:r>
        <w:rPr>
          <w:color w:val="FF0000"/>
          <w:sz w:val="24"/>
          <w:lang w:bidi="ar"/>
        </w:rPr>
        <w:t>月</w:t>
      </w:r>
      <w:r w:rsidR="00D50FB8">
        <w:rPr>
          <w:rFonts w:hint="eastAsia"/>
          <w:color w:val="FF0000"/>
          <w:sz w:val="24"/>
          <w:lang w:bidi="ar"/>
        </w:rPr>
        <w:t>11</w:t>
      </w:r>
      <w:r>
        <w:rPr>
          <w:color w:val="FF0000"/>
          <w:sz w:val="24"/>
          <w:lang w:bidi="ar"/>
        </w:rPr>
        <w:t>日至</w:t>
      </w:r>
      <w:r>
        <w:rPr>
          <w:color w:val="FF0000"/>
          <w:sz w:val="24"/>
          <w:lang w:bidi="ar"/>
        </w:rPr>
        <w:t>202</w:t>
      </w:r>
      <w:r>
        <w:rPr>
          <w:rFonts w:hint="eastAsia"/>
          <w:color w:val="FF0000"/>
          <w:sz w:val="24"/>
          <w:lang w:bidi="ar"/>
        </w:rPr>
        <w:t>6</w:t>
      </w:r>
      <w:r>
        <w:rPr>
          <w:color w:val="FF0000"/>
          <w:sz w:val="24"/>
          <w:lang w:bidi="ar"/>
        </w:rPr>
        <w:t>年</w:t>
      </w:r>
      <w:r>
        <w:rPr>
          <w:rFonts w:hint="eastAsia"/>
          <w:color w:val="FF0000"/>
          <w:sz w:val="24"/>
          <w:lang w:bidi="ar"/>
        </w:rPr>
        <w:t>6</w:t>
      </w:r>
      <w:r>
        <w:rPr>
          <w:color w:val="FF0000"/>
          <w:sz w:val="24"/>
          <w:lang w:bidi="ar"/>
        </w:rPr>
        <w:t>月</w:t>
      </w:r>
      <w:r w:rsidR="00D50FB8">
        <w:rPr>
          <w:rFonts w:hint="eastAsia"/>
          <w:color w:val="FF0000"/>
          <w:sz w:val="24"/>
          <w:lang w:bidi="ar"/>
        </w:rPr>
        <w:t>18</w:t>
      </w:r>
      <w:r>
        <w:rPr>
          <w:color w:val="FF0000"/>
          <w:sz w:val="24"/>
          <w:lang w:bidi="ar"/>
        </w:rPr>
        <w:t>日</w:t>
      </w:r>
      <w:r>
        <w:rPr>
          <w:sz w:val="24"/>
          <w:lang w:bidi="ar"/>
        </w:rPr>
        <w:t>，每天上午</w:t>
      </w:r>
      <w:r>
        <w:rPr>
          <w:rFonts w:hint="eastAsia"/>
          <w:sz w:val="24"/>
          <w:lang w:bidi="ar"/>
        </w:rPr>
        <w:t>9:00</w:t>
      </w:r>
      <w:r>
        <w:rPr>
          <w:rFonts w:hint="eastAsia"/>
          <w:sz w:val="24"/>
          <w:lang w:bidi="ar"/>
        </w:rPr>
        <w:t>至</w:t>
      </w:r>
      <w:r>
        <w:rPr>
          <w:rFonts w:hint="eastAsia"/>
          <w:sz w:val="24"/>
          <w:lang w:bidi="ar"/>
        </w:rPr>
        <w:t>11:30</w:t>
      </w:r>
      <w:r>
        <w:rPr>
          <w:rFonts w:hint="eastAsia"/>
          <w:sz w:val="24"/>
          <w:lang w:bidi="ar"/>
        </w:rPr>
        <w:t>，下午</w:t>
      </w:r>
      <w:r>
        <w:rPr>
          <w:rFonts w:hint="eastAsia"/>
          <w:sz w:val="24"/>
          <w:lang w:bidi="ar"/>
        </w:rPr>
        <w:t>13:30</w:t>
      </w:r>
      <w:r>
        <w:rPr>
          <w:rFonts w:hint="eastAsia"/>
          <w:sz w:val="24"/>
          <w:lang w:bidi="ar"/>
        </w:rPr>
        <w:t>至</w:t>
      </w:r>
      <w:r>
        <w:rPr>
          <w:rFonts w:hint="eastAsia"/>
          <w:sz w:val="24"/>
          <w:lang w:bidi="ar"/>
        </w:rPr>
        <w:t>17:00</w:t>
      </w:r>
      <w:r>
        <w:rPr>
          <w:sz w:val="24"/>
          <w:lang w:bidi="ar"/>
        </w:rPr>
        <w:t>（北京时间，法定节假日除外）。</w:t>
      </w:r>
    </w:p>
    <w:p w14:paraId="4F48D5BF" w14:textId="77777777" w:rsidR="00B139AE" w:rsidRDefault="005410D4">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383CE70A" w14:textId="77777777" w:rsidR="00B139AE" w:rsidRDefault="005410D4">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w:t>
      </w:r>
      <w:r>
        <w:rPr>
          <w:sz w:val="24"/>
          <w:lang w:bidi="ar"/>
        </w:rPr>
        <w:t>（</w:t>
      </w:r>
      <w:r>
        <w:rPr>
          <w:sz w:val="24"/>
          <w:lang w:bidi="ar"/>
        </w:rPr>
        <w:t>http://zbcg-bjzc.zhongcy.com/bjczj-portal-site/index.html#/home</w:t>
      </w:r>
      <w:r>
        <w:rPr>
          <w:sz w:val="24"/>
          <w:lang w:bidi="ar"/>
        </w:rPr>
        <w:t>）获取电子版招标文件。</w:t>
      </w:r>
    </w:p>
    <w:p w14:paraId="13783EA1" w14:textId="77777777" w:rsidR="00B139AE" w:rsidRDefault="005410D4">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70771B8" w14:textId="77777777" w:rsidR="00B139AE" w:rsidRDefault="00B139AE">
      <w:pPr>
        <w:tabs>
          <w:tab w:val="left" w:pos="900"/>
          <w:tab w:val="left" w:pos="1980"/>
        </w:tabs>
        <w:snapToGrid w:val="0"/>
        <w:spacing w:line="360" w:lineRule="auto"/>
        <w:ind w:left="840"/>
        <w:rPr>
          <w:sz w:val="24"/>
        </w:rPr>
      </w:pPr>
    </w:p>
    <w:p w14:paraId="43A26168" w14:textId="77777777" w:rsidR="00B139AE" w:rsidRDefault="005410D4">
      <w:pPr>
        <w:pStyle w:val="21"/>
        <w:widowControl/>
        <w:spacing w:before="0" w:line="360" w:lineRule="auto"/>
        <w:jc w:val="left"/>
        <w:rPr>
          <w:rFonts w:ascii="Times New Roman" w:eastAsia="宋体" w:hAnsi="Times New Roman"/>
          <w:sz w:val="24"/>
          <w:szCs w:val="24"/>
        </w:rPr>
      </w:pPr>
      <w:bookmarkStart w:id="46" w:name="_Toc28359082"/>
      <w:bookmarkStart w:id="47" w:name="_Toc35393793"/>
      <w:bookmarkStart w:id="48" w:name="_Toc35393624"/>
      <w:bookmarkStart w:id="49" w:name="_Toc28359005"/>
      <w:r>
        <w:rPr>
          <w:rFonts w:ascii="Times New Roman" w:eastAsia="宋体" w:hAnsi="Times New Roman"/>
          <w:sz w:val="24"/>
          <w:szCs w:val="24"/>
        </w:rPr>
        <w:t>四、</w:t>
      </w:r>
      <w:bookmarkEnd w:id="46"/>
      <w:bookmarkEnd w:id="47"/>
      <w:bookmarkEnd w:id="48"/>
      <w:bookmarkEnd w:id="49"/>
      <w:r>
        <w:rPr>
          <w:rFonts w:ascii="宋体" w:eastAsia="宋体" w:hAnsi="宋体" w:cs="宋体" w:hint="eastAsia"/>
          <w:sz w:val="24"/>
          <w:szCs w:val="24"/>
        </w:rPr>
        <w:t>电子投标、开标、解密时间及地点</w:t>
      </w:r>
    </w:p>
    <w:p w14:paraId="477FAA26" w14:textId="5F9A6F78" w:rsidR="00B139AE" w:rsidRDefault="005410D4">
      <w:pPr>
        <w:spacing w:line="360" w:lineRule="auto"/>
        <w:ind w:firstLineChars="200" w:firstLine="480"/>
        <w:rPr>
          <w:bCs/>
          <w:sz w:val="24"/>
          <w:u w:val="single"/>
        </w:rPr>
      </w:pPr>
      <w:r>
        <w:rPr>
          <w:rFonts w:ascii="宋体" w:hAnsi="宋体" w:cs="宋体" w:hint="eastAsia"/>
          <w:sz w:val="24"/>
        </w:rPr>
        <w:t>1.</w:t>
      </w:r>
      <w:r>
        <w:rPr>
          <w:sz w:val="24"/>
          <w:lang w:bidi="ar"/>
        </w:rPr>
        <w:t>投标截止时间、开标时间：</w:t>
      </w:r>
      <w:r>
        <w:rPr>
          <w:color w:val="FF0000"/>
          <w:sz w:val="24"/>
          <w:lang w:bidi="ar"/>
        </w:rPr>
        <w:t>202</w:t>
      </w:r>
      <w:r>
        <w:rPr>
          <w:rFonts w:hint="eastAsia"/>
          <w:color w:val="FF0000"/>
          <w:sz w:val="24"/>
          <w:lang w:bidi="ar"/>
        </w:rPr>
        <w:t>6</w:t>
      </w:r>
      <w:r>
        <w:rPr>
          <w:color w:val="FF0000"/>
          <w:sz w:val="24"/>
          <w:lang w:bidi="ar"/>
        </w:rPr>
        <w:t>年</w:t>
      </w:r>
      <w:r w:rsidR="00D50FB8">
        <w:rPr>
          <w:rFonts w:hint="eastAsia"/>
          <w:color w:val="FF0000"/>
          <w:sz w:val="24"/>
          <w:lang w:bidi="ar"/>
        </w:rPr>
        <w:t>7</w:t>
      </w:r>
      <w:r>
        <w:rPr>
          <w:color w:val="FF0000"/>
          <w:sz w:val="24"/>
          <w:lang w:bidi="ar"/>
        </w:rPr>
        <w:t>月</w:t>
      </w:r>
      <w:r w:rsidR="00D50FB8">
        <w:rPr>
          <w:rFonts w:hint="eastAsia"/>
          <w:color w:val="FF0000"/>
          <w:sz w:val="24"/>
          <w:lang w:bidi="ar"/>
        </w:rPr>
        <w:t>3</w:t>
      </w:r>
      <w:r>
        <w:rPr>
          <w:color w:val="FF0000"/>
          <w:sz w:val="24"/>
          <w:lang w:bidi="ar"/>
        </w:rPr>
        <w:t>日</w:t>
      </w:r>
      <w:r>
        <w:rPr>
          <w:rFonts w:hint="eastAsia"/>
          <w:color w:val="EE0000"/>
          <w:sz w:val="24"/>
          <w:lang w:bidi="ar"/>
        </w:rPr>
        <w:t xml:space="preserve"> 13</w:t>
      </w:r>
      <w:r>
        <w:rPr>
          <w:color w:val="EE0000"/>
          <w:sz w:val="24"/>
          <w:lang w:bidi="ar"/>
        </w:rPr>
        <w:t>点</w:t>
      </w:r>
      <w:r>
        <w:rPr>
          <w:rFonts w:hint="eastAsia"/>
          <w:color w:val="EE0000"/>
          <w:sz w:val="24"/>
          <w:lang w:bidi="ar"/>
        </w:rPr>
        <w:t>3</w:t>
      </w:r>
      <w:r>
        <w:rPr>
          <w:color w:val="EE0000"/>
          <w:sz w:val="24"/>
          <w:lang w:bidi="ar"/>
        </w:rPr>
        <w:t>0</w:t>
      </w:r>
      <w:r>
        <w:rPr>
          <w:color w:val="EE0000"/>
          <w:sz w:val="24"/>
          <w:lang w:bidi="ar"/>
        </w:rPr>
        <w:t>分</w:t>
      </w:r>
      <w:r>
        <w:rPr>
          <w:bCs/>
          <w:sz w:val="24"/>
          <w:lang w:bidi="ar"/>
        </w:rPr>
        <w:t>（北京时间）</w:t>
      </w:r>
      <w:r>
        <w:rPr>
          <w:iCs/>
          <w:sz w:val="24"/>
          <w:lang w:bidi="ar"/>
        </w:rPr>
        <w:t>。</w:t>
      </w:r>
    </w:p>
    <w:p w14:paraId="07AF45B4"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2.解密时限：解密时限为北京市政府采购电子交易平台开启投标人自行解密功能后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6A11D252"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3.开标、解密地点及方式：本项目采用远程电子开标方式，由投标人自行对电子投标文件进行解密，不接受纸质文件，无须投标人到达现场。</w:t>
      </w:r>
    </w:p>
    <w:p w14:paraId="48BE7C04"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4EA87254"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2F36E84B"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lastRenderedPageBreak/>
        <w:t>（1）</w:t>
      </w:r>
      <w:r>
        <w:rPr>
          <w:rFonts w:ascii="宋体" w:hAnsi="宋体" w:cs="宋体" w:hint="eastAsia"/>
          <w:sz w:val="24"/>
        </w:rPr>
        <w:tab/>
        <w:t>未在电子投标截止时间前按程序上传电子投标文件的投标无效。</w:t>
      </w:r>
    </w:p>
    <w:p w14:paraId="687A4EAC"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37291CFD"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3BF2E7DD" w14:textId="77777777" w:rsidR="00B139AE" w:rsidRDefault="005410D4">
      <w:pPr>
        <w:spacing w:line="360" w:lineRule="auto"/>
        <w:ind w:firstLineChars="200" w:firstLine="480"/>
        <w:rPr>
          <w:rFonts w:ascii="宋体" w:hAnsi="宋体" w:cs="宋体" w:hint="eastAsia"/>
          <w:sz w:val="24"/>
        </w:rPr>
      </w:pPr>
      <w:r>
        <w:rPr>
          <w:rFonts w:ascii="宋体" w:hAnsi="宋体" w:cs="宋体" w:hint="eastAsia"/>
          <w:sz w:val="24"/>
        </w:rPr>
        <w:t>4. 地点：北京市政府采购电子交易平台。</w:t>
      </w:r>
    </w:p>
    <w:p w14:paraId="70B5CFA4" w14:textId="77777777" w:rsidR="00B139AE" w:rsidRDefault="005410D4">
      <w:pPr>
        <w:pStyle w:val="21"/>
        <w:spacing w:before="0" w:line="360" w:lineRule="auto"/>
        <w:jc w:val="left"/>
        <w:rPr>
          <w:rFonts w:ascii="Times New Roman" w:eastAsia="宋体" w:hAnsi="Times New Roman"/>
          <w:sz w:val="24"/>
          <w:szCs w:val="24"/>
        </w:rPr>
      </w:pPr>
      <w:bookmarkStart w:id="50" w:name="_Toc28359084"/>
      <w:bookmarkStart w:id="51" w:name="_Toc35393794"/>
      <w:bookmarkStart w:id="52" w:name="_Toc35393625"/>
      <w:bookmarkStart w:id="53" w:name="_Toc28359007"/>
      <w:r>
        <w:rPr>
          <w:rFonts w:ascii="Times New Roman" w:eastAsia="宋体" w:hAnsi="Times New Roman"/>
          <w:sz w:val="24"/>
          <w:szCs w:val="24"/>
        </w:rPr>
        <w:t>五、公告期限</w:t>
      </w:r>
      <w:bookmarkEnd w:id="50"/>
      <w:bookmarkEnd w:id="51"/>
      <w:bookmarkEnd w:id="52"/>
      <w:bookmarkEnd w:id="53"/>
    </w:p>
    <w:p w14:paraId="09EBB5ED" w14:textId="77777777" w:rsidR="00B139AE" w:rsidRDefault="005410D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32AEF594" w14:textId="77777777" w:rsidR="00B139AE" w:rsidRDefault="00B139AE">
      <w:pPr>
        <w:spacing w:line="360" w:lineRule="auto"/>
        <w:ind w:firstLineChars="200" w:firstLine="480"/>
        <w:rPr>
          <w:kern w:val="0"/>
          <w:sz w:val="24"/>
        </w:rPr>
      </w:pPr>
    </w:p>
    <w:p w14:paraId="7D0FF63E" w14:textId="77777777" w:rsidR="00B139AE" w:rsidRDefault="005410D4">
      <w:pPr>
        <w:pStyle w:val="21"/>
        <w:spacing w:before="0" w:line="360" w:lineRule="auto"/>
        <w:jc w:val="left"/>
        <w:rPr>
          <w:rFonts w:ascii="Times New Roman" w:eastAsia="宋体" w:hAnsi="Times New Roman"/>
          <w:sz w:val="24"/>
          <w:szCs w:val="24"/>
        </w:rPr>
      </w:pPr>
      <w:bookmarkStart w:id="54" w:name="_Toc35393626"/>
      <w:bookmarkStart w:id="55" w:name="_Toc35393795"/>
      <w:r>
        <w:rPr>
          <w:rFonts w:ascii="Times New Roman" w:eastAsia="宋体" w:hAnsi="Times New Roman"/>
          <w:sz w:val="24"/>
          <w:szCs w:val="24"/>
        </w:rPr>
        <w:t>六、其他补充事宜</w:t>
      </w:r>
      <w:bookmarkEnd w:id="54"/>
      <w:bookmarkEnd w:id="55"/>
    </w:p>
    <w:p w14:paraId="6866B3AA" w14:textId="77777777" w:rsidR="00B139AE" w:rsidRDefault="005410D4">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关于推动解决政府采购异常低价问题的通知》（财库〔</w:t>
      </w:r>
      <w:r>
        <w:rPr>
          <w:rFonts w:ascii="宋体" w:hAnsi="宋体"/>
          <w:sz w:val="24"/>
          <w:u w:val="single"/>
        </w:rPr>
        <w:t>2026</w:t>
      </w:r>
      <w:r>
        <w:rPr>
          <w:rFonts w:ascii="宋体" w:hAnsi="宋体" w:hint="eastAsia"/>
          <w:sz w:val="24"/>
          <w:u w:val="single"/>
        </w:rPr>
        <w:t>〕</w:t>
      </w:r>
      <w:r>
        <w:rPr>
          <w:rFonts w:ascii="宋体" w:hAnsi="宋体"/>
          <w:sz w:val="24"/>
          <w:u w:val="single"/>
        </w:rPr>
        <w:t>2</w:t>
      </w:r>
      <w:r>
        <w:rPr>
          <w:rFonts w:ascii="宋体" w:hAnsi="宋体" w:hint="eastAsia"/>
          <w:sz w:val="24"/>
          <w:u w:val="single"/>
        </w:rPr>
        <w:t>号）、《国务院办公厅关于在政府采购中实施本国产品标准及相关政策的通知》（国办发〔</w:t>
      </w:r>
      <w:r>
        <w:rPr>
          <w:rFonts w:ascii="宋体" w:hAnsi="宋体"/>
          <w:sz w:val="24"/>
          <w:u w:val="single"/>
        </w:rPr>
        <w:t>2025</w:t>
      </w:r>
      <w:r>
        <w:rPr>
          <w:rFonts w:ascii="宋体" w:hAnsi="宋体" w:hint="eastAsia"/>
          <w:sz w:val="24"/>
          <w:u w:val="single"/>
        </w:rPr>
        <w:t>〕</w:t>
      </w:r>
      <w:r>
        <w:rPr>
          <w:rFonts w:ascii="宋体" w:hAnsi="宋体"/>
          <w:sz w:val="24"/>
          <w:u w:val="single"/>
        </w:rPr>
        <w:t>34</w:t>
      </w:r>
      <w:r>
        <w:rPr>
          <w:rFonts w:ascii="宋体" w:hAnsi="宋体" w:hint="eastAsia"/>
          <w:sz w:val="24"/>
          <w:u w:val="single"/>
        </w:rPr>
        <w:t>号）等</w:t>
      </w:r>
      <w:r>
        <w:rPr>
          <w:sz w:val="24"/>
          <w:u w:val="single"/>
          <w:lang w:bidi="ar"/>
        </w:rPr>
        <w:t>。</w:t>
      </w:r>
      <w:r>
        <w:rPr>
          <w:sz w:val="24"/>
        </w:rPr>
        <w:t xml:space="preserve"> </w:t>
      </w:r>
    </w:p>
    <w:p w14:paraId="4707666F" w14:textId="77777777" w:rsidR="00B139AE" w:rsidRDefault="005410D4">
      <w:pPr>
        <w:spacing w:line="360" w:lineRule="auto"/>
        <w:ind w:firstLineChars="200" w:firstLine="480"/>
        <w:rPr>
          <w:sz w:val="24"/>
        </w:rPr>
      </w:pPr>
      <w:r>
        <w:rPr>
          <w:sz w:val="24"/>
        </w:rPr>
        <w:t>2.</w:t>
      </w:r>
      <w:r>
        <w:rPr>
          <w:sz w:val="24"/>
        </w:rPr>
        <w:t>本项目的采购年限为</w:t>
      </w:r>
      <w:r>
        <w:rPr>
          <w:rFonts w:hint="eastAsia"/>
          <w:sz w:val="24"/>
          <w:u w:val="single"/>
        </w:rPr>
        <w:t xml:space="preserve"> /</w:t>
      </w:r>
      <w:r>
        <w:rPr>
          <w:sz w:val="24"/>
          <w:u w:val="single"/>
        </w:rPr>
        <w:t xml:space="preserve"> </w:t>
      </w:r>
      <w:r>
        <w:rPr>
          <w:sz w:val="24"/>
        </w:rPr>
        <w:t>年、</w:t>
      </w:r>
      <w:r>
        <w:rPr>
          <w:rFonts w:hint="eastAsia"/>
          <w:sz w:val="24"/>
        </w:rPr>
        <w:t>预算</w:t>
      </w:r>
      <w:r>
        <w:rPr>
          <w:sz w:val="24"/>
        </w:rPr>
        <w:t>金额为</w:t>
      </w:r>
      <w:r>
        <w:rPr>
          <w:rFonts w:hint="eastAsia"/>
          <w:sz w:val="24"/>
          <w:u w:val="single"/>
        </w:rPr>
        <w:t>/</w:t>
      </w:r>
      <w:r>
        <w:rPr>
          <w:sz w:val="24"/>
        </w:rPr>
        <w:t>万元。</w:t>
      </w:r>
      <w:r>
        <w:rPr>
          <w:rFonts w:hint="eastAsia"/>
          <w:b/>
          <w:bCs/>
          <w:sz w:val="24"/>
        </w:rPr>
        <w:t>（本项目不适用）</w:t>
      </w:r>
    </w:p>
    <w:p w14:paraId="01F19CD3" w14:textId="77777777" w:rsidR="00B139AE" w:rsidRDefault="005410D4">
      <w:pPr>
        <w:widowControl/>
        <w:adjustRightInd w:val="0"/>
        <w:snapToGrid w:val="0"/>
        <w:spacing w:line="360" w:lineRule="auto"/>
        <w:ind w:firstLineChars="200" w:firstLine="480"/>
        <w:jc w:val="left"/>
        <w:rPr>
          <w:b/>
          <w:sz w:val="24"/>
          <w:lang w:bidi="ar"/>
        </w:rPr>
      </w:pPr>
      <w:r>
        <w:rPr>
          <w:sz w:val="24"/>
          <w:lang w:bidi="ar"/>
        </w:rPr>
        <w:t>3.</w:t>
      </w:r>
      <w:r>
        <w:rPr>
          <w:rFonts w:hint="eastAsia"/>
        </w:rPr>
        <w:t xml:space="preserve"> </w:t>
      </w:r>
      <w:r>
        <w:rPr>
          <w:rFonts w:hint="eastAsia"/>
          <w:b/>
          <w:sz w:val="24"/>
          <w:lang w:bidi="ar"/>
        </w:rPr>
        <w:t>本项目采用全流程电子化采购方式。</w:t>
      </w:r>
    </w:p>
    <w:p w14:paraId="2D19FEBB" w14:textId="77777777" w:rsidR="00B139AE" w:rsidRDefault="005410D4">
      <w:pPr>
        <w:widowControl/>
        <w:adjustRightInd w:val="0"/>
        <w:snapToGrid w:val="0"/>
        <w:spacing w:line="360" w:lineRule="auto"/>
        <w:ind w:firstLineChars="200" w:firstLine="480"/>
        <w:jc w:val="left"/>
        <w:rPr>
          <w:b/>
          <w:bCs/>
          <w:sz w:val="24"/>
          <w:lang w:bidi="ar"/>
        </w:rPr>
      </w:pPr>
      <w:r>
        <w:rPr>
          <w:rFonts w:hint="eastAsia"/>
          <w:sz w:val="24"/>
          <w:lang w:bidi="ar"/>
        </w:rPr>
        <w:t>请供应商认真学习北京市政府采购电子交易平台发布的相关操作手册（供应商可在交易平台下载相关手册），办理</w:t>
      </w:r>
      <w:r>
        <w:rPr>
          <w:rFonts w:hint="eastAsia"/>
          <w:sz w:val="24"/>
          <w:lang w:bidi="ar"/>
        </w:rPr>
        <w:t xml:space="preserve"> CA </w:t>
      </w:r>
      <w:r>
        <w:rPr>
          <w:rFonts w:hint="eastAsia"/>
          <w:sz w:val="24"/>
          <w:lang w:bidi="ar"/>
        </w:rPr>
        <w:t>数字证书或电子营业执照、进行北京市政府采购电子交易平台注册绑定，并认真核实</w:t>
      </w:r>
      <w:r>
        <w:rPr>
          <w:rFonts w:hint="eastAsia"/>
          <w:sz w:val="24"/>
          <w:lang w:bidi="ar"/>
        </w:rPr>
        <w:t xml:space="preserve">CA </w:t>
      </w:r>
      <w:r>
        <w:rPr>
          <w:rFonts w:hint="eastAsia"/>
          <w:sz w:val="24"/>
          <w:lang w:bidi="ar"/>
        </w:rPr>
        <w:t>数字证书或电子营业执照情况确认是否符合本项目电子化采购流程要求，</w:t>
      </w:r>
      <w:r>
        <w:rPr>
          <w:rFonts w:hint="eastAsia"/>
          <w:b/>
          <w:bCs/>
          <w:sz w:val="24"/>
          <w:lang w:bidi="ar"/>
        </w:rPr>
        <w:t>如有问题，请及时联系</w:t>
      </w:r>
      <w:r>
        <w:rPr>
          <w:rFonts w:hint="eastAsia"/>
          <w:b/>
          <w:bCs/>
          <w:sz w:val="24"/>
          <w:lang w:bidi="ar"/>
        </w:rPr>
        <w:t>CA</w:t>
      </w:r>
      <w:r>
        <w:rPr>
          <w:rFonts w:hint="eastAsia"/>
          <w:b/>
          <w:bCs/>
          <w:sz w:val="24"/>
          <w:lang w:bidi="ar"/>
        </w:rPr>
        <w:t>数据证书及技术支持服务热线。</w:t>
      </w:r>
    </w:p>
    <w:p w14:paraId="594E08A0" w14:textId="77777777" w:rsidR="00B139AE" w:rsidRDefault="005410D4">
      <w:pPr>
        <w:adjustRightInd w:val="0"/>
        <w:snapToGrid w:val="0"/>
        <w:spacing w:line="360" w:lineRule="auto"/>
        <w:ind w:firstLineChars="200" w:firstLine="480"/>
        <w:rPr>
          <w:sz w:val="24"/>
          <w:lang w:bidi="ar"/>
        </w:rPr>
      </w:pPr>
      <w:r>
        <w:rPr>
          <w:sz w:val="24"/>
          <w:lang w:bidi="ar"/>
        </w:rPr>
        <w:t>CA</w:t>
      </w:r>
      <w:r>
        <w:rPr>
          <w:rFonts w:hint="eastAsia"/>
          <w:sz w:val="24"/>
          <w:lang w:bidi="ar"/>
        </w:rPr>
        <w:t>数字</w:t>
      </w:r>
      <w:r>
        <w:rPr>
          <w:sz w:val="24"/>
          <w:lang w:bidi="ar"/>
        </w:rPr>
        <w:t>证书服务热线</w:t>
      </w:r>
      <w:r>
        <w:rPr>
          <w:sz w:val="24"/>
          <w:lang w:bidi="ar"/>
        </w:rPr>
        <w:t xml:space="preserve"> 010-58511086</w:t>
      </w:r>
    </w:p>
    <w:p w14:paraId="21ADD7EA" w14:textId="77777777" w:rsidR="00B139AE" w:rsidRDefault="005410D4">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2540F42A" w14:textId="77777777" w:rsidR="00B139AE" w:rsidRDefault="005410D4">
      <w:pPr>
        <w:adjustRightInd w:val="0"/>
        <w:snapToGrid w:val="0"/>
        <w:spacing w:line="360" w:lineRule="auto"/>
        <w:ind w:firstLineChars="200" w:firstLine="480"/>
        <w:rPr>
          <w:sz w:val="24"/>
        </w:rPr>
      </w:pPr>
      <w:r>
        <w:rPr>
          <w:sz w:val="24"/>
          <w:lang w:bidi="ar"/>
        </w:rPr>
        <w:lastRenderedPageBreak/>
        <w:t>技术支持服务热线</w:t>
      </w:r>
      <w:r>
        <w:rPr>
          <w:sz w:val="24"/>
          <w:lang w:bidi="ar"/>
        </w:rPr>
        <w:t xml:space="preserve">    010-86483801    </w:t>
      </w:r>
    </w:p>
    <w:p w14:paraId="47E3C606" w14:textId="77777777" w:rsidR="00B139AE" w:rsidRDefault="005410D4">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rFonts w:hint="eastAsia"/>
          <w:sz w:val="24"/>
          <w:lang w:bidi="ar"/>
        </w:rPr>
        <w:t>数字</w:t>
      </w:r>
      <w:r>
        <w:rPr>
          <w:sz w:val="24"/>
          <w:lang w:bidi="ar"/>
        </w:rPr>
        <w:t>证书</w:t>
      </w:r>
      <w:r>
        <w:rPr>
          <w:rStyle w:val="fontstyle01"/>
          <w:rFonts w:hint="default"/>
          <w:color w:val="auto"/>
        </w:rPr>
        <w:t>或电子营业执照</w:t>
      </w:r>
    </w:p>
    <w:p w14:paraId="0830BB0F" w14:textId="77777777" w:rsidR="00B139AE" w:rsidRDefault="005410D4">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ascii="DejaVuSans" w:hAnsi="DejaVuSans"/>
          <w:sz w:val="24"/>
        </w:rPr>
        <w:t>/“</w:t>
      </w:r>
      <w:r>
        <w:rPr>
          <w:rFonts w:ascii="宋体" w:hAnsi="宋体"/>
          <w:sz w:val="24"/>
        </w:rPr>
        <w:t>电子营业执照使用指南</w:t>
      </w:r>
      <w:r>
        <w:rPr>
          <w:rFonts w:ascii="DejaVuSans" w:hAnsi="DejaVuSans"/>
          <w:sz w:val="24"/>
        </w:rPr>
        <w:t>”</w:t>
      </w:r>
      <w:r>
        <w:rPr>
          <w:sz w:val="24"/>
          <w:lang w:bidi="ar"/>
        </w:rPr>
        <w:t>，按照程序要求办理。</w:t>
      </w:r>
    </w:p>
    <w:p w14:paraId="5084F0FC" w14:textId="77777777" w:rsidR="00B139AE" w:rsidRDefault="005410D4">
      <w:pPr>
        <w:adjustRightInd w:val="0"/>
        <w:snapToGrid w:val="0"/>
        <w:spacing w:line="360" w:lineRule="auto"/>
        <w:ind w:firstLineChars="200" w:firstLine="480"/>
        <w:rPr>
          <w:sz w:val="24"/>
          <w:lang w:bidi="ar"/>
        </w:rPr>
      </w:pPr>
      <w:r>
        <w:rPr>
          <w:sz w:val="24"/>
          <w:lang w:bidi="ar"/>
        </w:rPr>
        <w:t>3.2</w:t>
      </w:r>
      <w:r>
        <w:rPr>
          <w:sz w:val="24"/>
          <w:lang w:bidi="ar"/>
        </w:rPr>
        <w:t>注册</w:t>
      </w:r>
    </w:p>
    <w:p w14:paraId="171DD8C7" w14:textId="77777777" w:rsidR="00B139AE" w:rsidRDefault="005410D4">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F120CFA" w14:textId="77777777" w:rsidR="00B139AE" w:rsidRDefault="005410D4">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288C5FD" w14:textId="77777777" w:rsidR="00B139AE" w:rsidRDefault="005410D4">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7420356D" w14:textId="77777777" w:rsidR="00B139AE" w:rsidRDefault="005410D4">
      <w:pPr>
        <w:widowControl/>
        <w:adjustRightInd w:val="0"/>
        <w:snapToGrid w:val="0"/>
        <w:spacing w:line="360" w:lineRule="auto"/>
        <w:ind w:firstLineChars="200" w:firstLine="480"/>
        <w:jc w:val="left"/>
        <w:rPr>
          <w:sz w:val="24"/>
        </w:rPr>
      </w:pPr>
      <w:r>
        <w:rPr>
          <w:rFonts w:hint="eastAsia"/>
          <w:sz w:val="24"/>
        </w:rPr>
        <w:t>供应商登录北京市政府采购电子交易平台“用户指南”—“工具下载”—“投标文件编</w:t>
      </w:r>
      <w:r>
        <w:rPr>
          <w:rFonts w:hint="eastAsia"/>
          <w:sz w:val="24"/>
        </w:rPr>
        <w:t xml:space="preserve"> </w:t>
      </w:r>
      <w:r>
        <w:rPr>
          <w:rFonts w:hint="eastAsia"/>
          <w:sz w:val="24"/>
        </w:rPr>
        <w:t>制工具”下载相关客户端。</w:t>
      </w:r>
    </w:p>
    <w:p w14:paraId="12AE917C" w14:textId="77777777" w:rsidR="00B139AE" w:rsidRDefault="005410D4">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E0FF153" w14:textId="77777777" w:rsidR="00B139AE" w:rsidRDefault="005410D4">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r>
        <w:rPr>
          <w:sz w:val="24"/>
          <w:lang w:bidi="ar"/>
        </w:rPr>
        <w:t>未在规定期限内通过北京市政府采购电子交易平台获取招标文件的</w:t>
      </w:r>
      <w:r>
        <w:rPr>
          <w:b/>
          <w:sz w:val="24"/>
          <w:lang w:bidi="ar"/>
        </w:rPr>
        <w:t>投标无效</w:t>
      </w:r>
      <w:r>
        <w:rPr>
          <w:sz w:val="24"/>
          <w:lang w:bidi="ar"/>
        </w:rPr>
        <w:t>。</w:t>
      </w:r>
    </w:p>
    <w:p w14:paraId="54A9EE98" w14:textId="77777777" w:rsidR="00B139AE" w:rsidRDefault="005410D4">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b/>
          <w:bCs/>
          <w:sz w:val="24"/>
          <w:lang w:bidi="ar"/>
        </w:rPr>
        <w:t>未在规定期限内按上述操作获取文件的采购包，供应商无法提交相应包的电子投标文件。</w:t>
      </w:r>
    </w:p>
    <w:p w14:paraId="16331736" w14:textId="77777777" w:rsidR="00B139AE" w:rsidRDefault="005410D4">
      <w:pPr>
        <w:spacing w:line="360" w:lineRule="auto"/>
        <w:ind w:firstLineChars="200" w:firstLine="480"/>
        <w:rPr>
          <w:sz w:val="24"/>
        </w:rPr>
      </w:pPr>
      <w:r>
        <w:rPr>
          <w:rFonts w:hint="eastAsia"/>
          <w:sz w:val="24"/>
        </w:rPr>
        <w:t>下载时间：同招标公告中“获取招标文件”的时间。</w:t>
      </w:r>
    </w:p>
    <w:p w14:paraId="410E2BDD" w14:textId="77777777" w:rsidR="00B139AE" w:rsidRDefault="005410D4">
      <w:pPr>
        <w:spacing w:line="360" w:lineRule="auto"/>
        <w:ind w:firstLineChars="200" w:firstLine="480"/>
        <w:rPr>
          <w:sz w:val="24"/>
        </w:rPr>
      </w:pPr>
      <w:r>
        <w:rPr>
          <w:sz w:val="24"/>
        </w:rPr>
        <w:t>3.5</w:t>
      </w:r>
      <w:r>
        <w:rPr>
          <w:rFonts w:hint="eastAsia"/>
          <w:sz w:val="24"/>
        </w:rPr>
        <w:t>编制电子投标文件</w:t>
      </w:r>
    </w:p>
    <w:p w14:paraId="57B58E6E" w14:textId="77777777" w:rsidR="00B139AE" w:rsidRDefault="005410D4">
      <w:pPr>
        <w:spacing w:line="360" w:lineRule="auto"/>
        <w:ind w:firstLineChars="200" w:firstLine="480"/>
        <w:rPr>
          <w:sz w:val="24"/>
        </w:rPr>
      </w:pPr>
      <w:r>
        <w:rPr>
          <w:rFonts w:hint="eastAsia"/>
          <w:sz w:val="24"/>
        </w:rPr>
        <w:t>供应商应使用电子投标客户端编制电子投标文件并进行线上投标，供应商电子投标文件需要加密并加盖电子签章</w:t>
      </w:r>
      <w:r>
        <w:rPr>
          <w:rFonts w:hint="eastAsia"/>
          <w:bCs/>
          <w:sz w:val="24"/>
        </w:rPr>
        <w:t>，如无法按照要求在电子投标文件中加盖电子签章和加密，请及时通过技术支持服务热线联系技术人员</w:t>
      </w:r>
      <w:r>
        <w:rPr>
          <w:rFonts w:hint="eastAsia"/>
          <w:sz w:val="24"/>
        </w:rPr>
        <w:t>。</w:t>
      </w:r>
    </w:p>
    <w:p w14:paraId="6B26074C" w14:textId="77777777" w:rsidR="00B139AE" w:rsidRDefault="005410D4">
      <w:pPr>
        <w:spacing w:line="360" w:lineRule="auto"/>
        <w:ind w:firstLineChars="200" w:firstLine="480"/>
        <w:rPr>
          <w:sz w:val="24"/>
          <w:lang w:val="zh-TW"/>
        </w:rPr>
      </w:pPr>
      <w:r>
        <w:rPr>
          <w:rFonts w:hint="eastAsia"/>
          <w:sz w:val="24"/>
          <w:lang w:val="zh-TW"/>
        </w:rPr>
        <w:t>3.6</w:t>
      </w:r>
      <w:r>
        <w:rPr>
          <w:rFonts w:hint="eastAsia"/>
          <w:sz w:val="24"/>
          <w:lang w:val="zh-TW"/>
        </w:rPr>
        <w:t>提交电子投标文件</w:t>
      </w:r>
    </w:p>
    <w:p w14:paraId="2CF2D9AF" w14:textId="77777777" w:rsidR="00B139AE" w:rsidRDefault="005410D4">
      <w:pPr>
        <w:spacing w:line="360" w:lineRule="auto"/>
        <w:ind w:firstLineChars="200" w:firstLine="480"/>
        <w:rPr>
          <w:sz w:val="24"/>
        </w:rPr>
      </w:pPr>
      <w:r>
        <w:rPr>
          <w:rFonts w:hint="eastAsia"/>
          <w:sz w:val="24"/>
        </w:rPr>
        <w:t>供应商应于投标截止时间前在北京市政府采购电子交易平台提交电子投标文件，上传电子投标文件过程中请保持与互联网的连接畅通。</w:t>
      </w:r>
    </w:p>
    <w:p w14:paraId="7B95D7C7" w14:textId="77777777" w:rsidR="00B139AE" w:rsidRDefault="005410D4">
      <w:pPr>
        <w:spacing w:line="360" w:lineRule="auto"/>
        <w:ind w:firstLineChars="200" w:firstLine="480"/>
        <w:rPr>
          <w:sz w:val="24"/>
        </w:rPr>
      </w:pPr>
      <w:r>
        <w:rPr>
          <w:rFonts w:hint="eastAsia"/>
          <w:sz w:val="24"/>
          <w:lang w:val="zh-TW"/>
        </w:rPr>
        <w:t>3.7</w:t>
      </w:r>
      <w:r>
        <w:rPr>
          <w:rFonts w:hint="eastAsia"/>
          <w:sz w:val="24"/>
          <w:lang w:val="zh-TW"/>
        </w:rPr>
        <w:t>电子开标</w:t>
      </w:r>
    </w:p>
    <w:p w14:paraId="3E83D8E4" w14:textId="77777777" w:rsidR="00B139AE" w:rsidRDefault="005410D4">
      <w:pPr>
        <w:spacing w:line="360" w:lineRule="auto"/>
        <w:ind w:firstLineChars="200" w:firstLine="480"/>
        <w:rPr>
          <w:sz w:val="24"/>
        </w:rPr>
      </w:pPr>
      <w:r>
        <w:rPr>
          <w:rFonts w:hint="eastAsia"/>
          <w:sz w:val="24"/>
          <w:lang w:val="zh-TW"/>
        </w:rPr>
        <w:lastRenderedPageBreak/>
        <w:t>供应商在开标地点使用</w:t>
      </w:r>
      <w:r>
        <w:rPr>
          <w:sz w:val="24"/>
        </w:rPr>
        <w:t>CA</w:t>
      </w:r>
      <w:r>
        <w:rPr>
          <w:rFonts w:hint="eastAsia"/>
          <w:sz w:val="24"/>
        </w:rPr>
        <w:t>数字证书或电子营业执照</w:t>
      </w:r>
      <w:r>
        <w:rPr>
          <w:rFonts w:hint="eastAsia"/>
          <w:sz w:val="24"/>
          <w:lang w:val="zh-TW"/>
        </w:rPr>
        <w:t>登录</w:t>
      </w:r>
      <w:r>
        <w:rPr>
          <w:rFonts w:hint="eastAsia"/>
          <w:sz w:val="24"/>
        </w:rPr>
        <w:t>北京市政府采购电子交易平台进行电子开标</w:t>
      </w:r>
      <w:r>
        <w:rPr>
          <w:rFonts w:hint="eastAsia"/>
          <w:sz w:val="24"/>
          <w:lang w:val="zh-TW"/>
        </w:rPr>
        <w:t>。</w:t>
      </w:r>
    </w:p>
    <w:p w14:paraId="6324765F" w14:textId="77777777" w:rsidR="00B139AE" w:rsidRDefault="005410D4">
      <w:pPr>
        <w:spacing w:line="360" w:lineRule="auto"/>
        <w:ind w:firstLineChars="200" w:firstLine="480"/>
        <w:rPr>
          <w:sz w:val="24"/>
        </w:rPr>
      </w:pPr>
      <w:r>
        <w:rPr>
          <w:rFonts w:hint="eastAsia"/>
          <w:sz w:val="24"/>
        </w:rPr>
        <w:t>4.</w:t>
      </w:r>
      <w:r>
        <w:rPr>
          <w:rFonts w:hint="eastAsia"/>
          <w:sz w:val="24"/>
        </w:rPr>
        <w:t>发布公告的媒介：北京市政府采购网、中国政府采购网。</w:t>
      </w:r>
    </w:p>
    <w:p w14:paraId="48FEEF52" w14:textId="77777777" w:rsidR="00B139AE" w:rsidRDefault="005410D4">
      <w:pPr>
        <w:pStyle w:val="21"/>
        <w:spacing w:before="0" w:line="360" w:lineRule="auto"/>
        <w:jc w:val="left"/>
        <w:rPr>
          <w:rFonts w:ascii="Times New Roman" w:eastAsia="宋体" w:hAnsi="Times New Roman"/>
          <w:sz w:val="24"/>
          <w:szCs w:val="24"/>
        </w:rPr>
      </w:pPr>
      <w:bookmarkStart w:id="56" w:name="_Toc35393627"/>
      <w:bookmarkStart w:id="57" w:name="_Toc35393796"/>
      <w:bookmarkStart w:id="58" w:name="_Toc28359085"/>
      <w:bookmarkStart w:id="59" w:name="_Toc28359008"/>
      <w:r>
        <w:rPr>
          <w:rFonts w:ascii="Times New Roman" w:eastAsia="宋体" w:hAnsi="Times New Roman"/>
          <w:sz w:val="24"/>
          <w:szCs w:val="24"/>
        </w:rPr>
        <w:t>七、对本次招标提出询问，请按以下方式联系。</w:t>
      </w:r>
      <w:bookmarkEnd w:id="56"/>
      <w:bookmarkEnd w:id="57"/>
      <w:bookmarkEnd w:id="58"/>
      <w:bookmarkEnd w:id="59"/>
    </w:p>
    <w:p w14:paraId="772FF1E8" w14:textId="77777777" w:rsidR="00B139AE" w:rsidRDefault="005410D4">
      <w:pPr>
        <w:widowControl/>
        <w:spacing w:line="360" w:lineRule="auto"/>
        <w:jc w:val="left"/>
        <w:rPr>
          <w:b/>
          <w:sz w:val="24"/>
        </w:rPr>
      </w:pPr>
      <w:r>
        <w:rPr>
          <w:sz w:val="24"/>
        </w:rPr>
        <w:t xml:space="preserve">　　　</w:t>
      </w:r>
      <w:r>
        <w:rPr>
          <w:b/>
          <w:sz w:val="24"/>
        </w:rPr>
        <w:t>1.</w:t>
      </w:r>
      <w:r>
        <w:rPr>
          <w:b/>
          <w:sz w:val="24"/>
        </w:rPr>
        <w:t>采购人信息</w:t>
      </w:r>
    </w:p>
    <w:p w14:paraId="05603850" w14:textId="77777777" w:rsidR="00B139AE" w:rsidRDefault="005410D4">
      <w:pPr>
        <w:spacing w:line="360" w:lineRule="auto"/>
        <w:ind w:leftChars="371" w:left="1079" w:hangingChars="125" w:hanging="300"/>
        <w:jc w:val="left"/>
        <w:rPr>
          <w:sz w:val="24"/>
        </w:rPr>
      </w:pPr>
      <w:bookmarkStart w:id="60" w:name="_Toc28359009"/>
      <w:bookmarkStart w:id="61" w:name="_Toc28359086"/>
      <w:r>
        <w:rPr>
          <w:sz w:val="24"/>
        </w:rPr>
        <w:t>名</w:t>
      </w:r>
      <w:r>
        <w:rPr>
          <w:sz w:val="24"/>
        </w:rPr>
        <w:t xml:space="preserve">    </w:t>
      </w:r>
      <w:r>
        <w:rPr>
          <w:sz w:val="24"/>
        </w:rPr>
        <w:t>称：</w:t>
      </w:r>
      <w:r>
        <w:rPr>
          <w:rFonts w:hint="eastAsia"/>
          <w:sz w:val="24"/>
        </w:rPr>
        <w:t>北京工商大学</w:t>
      </w:r>
    </w:p>
    <w:p w14:paraId="575CFF3F" w14:textId="77777777" w:rsidR="00B139AE" w:rsidRDefault="005410D4">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北京市房山区北京工商大学良乡主校区</w:t>
      </w:r>
    </w:p>
    <w:p w14:paraId="25B8F7D8" w14:textId="77777777" w:rsidR="00B139AE" w:rsidRDefault="005410D4">
      <w:pPr>
        <w:spacing w:line="360" w:lineRule="auto"/>
        <w:ind w:leftChars="371" w:left="1079" w:hangingChars="125" w:hanging="300"/>
        <w:jc w:val="left"/>
        <w:rPr>
          <w:sz w:val="24"/>
          <w:u w:val="single"/>
        </w:rPr>
      </w:pPr>
      <w:r>
        <w:rPr>
          <w:sz w:val="24"/>
        </w:rPr>
        <w:t>联系方式：</w:t>
      </w:r>
      <w:r>
        <w:rPr>
          <w:rFonts w:hint="eastAsia"/>
          <w:sz w:val="24"/>
        </w:rPr>
        <w:t>李老师，</w:t>
      </w:r>
      <w:r>
        <w:rPr>
          <w:rFonts w:hint="eastAsia"/>
          <w:sz w:val="24"/>
        </w:rPr>
        <w:t>0</w:t>
      </w:r>
      <w:r>
        <w:rPr>
          <w:sz w:val="24"/>
        </w:rPr>
        <w:t>10-</w:t>
      </w:r>
      <w:r>
        <w:rPr>
          <w:rFonts w:hint="eastAsia"/>
          <w:sz w:val="24"/>
        </w:rPr>
        <w:t>81353689</w:t>
      </w:r>
    </w:p>
    <w:p w14:paraId="4408D8C9" w14:textId="77777777" w:rsidR="00B139AE" w:rsidRDefault="005410D4">
      <w:pPr>
        <w:spacing w:line="360" w:lineRule="auto"/>
        <w:ind w:leftChars="371" w:left="1080" w:hangingChars="125" w:hanging="301"/>
        <w:jc w:val="left"/>
        <w:rPr>
          <w:b/>
          <w:sz w:val="24"/>
        </w:rPr>
      </w:pPr>
      <w:r>
        <w:rPr>
          <w:b/>
          <w:sz w:val="24"/>
        </w:rPr>
        <w:t>2.</w:t>
      </w:r>
      <w:r>
        <w:rPr>
          <w:b/>
          <w:sz w:val="24"/>
        </w:rPr>
        <w:t>采购代理机构信息</w:t>
      </w:r>
      <w:bookmarkEnd w:id="60"/>
      <w:bookmarkEnd w:id="61"/>
    </w:p>
    <w:p w14:paraId="22715D28" w14:textId="77777777" w:rsidR="00B139AE" w:rsidRDefault="005410D4">
      <w:pPr>
        <w:spacing w:line="360" w:lineRule="auto"/>
        <w:ind w:leftChars="371" w:left="1079" w:hangingChars="125" w:hanging="300"/>
        <w:jc w:val="left"/>
        <w:rPr>
          <w:sz w:val="24"/>
        </w:rPr>
      </w:pPr>
      <w:bookmarkStart w:id="62" w:name="_Toc28359010"/>
      <w:bookmarkStart w:id="63" w:name="_Toc28359087"/>
      <w:r>
        <w:rPr>
          <w:sz w:val="24"/>
        </w:rPr>
        <w:t>名</w:t>
      </w:r>
      <w:r>
        <w:rPr>
          <w:sz w:val="24"/>
        </w:rPr>
        <w:t xml:space="preserve">    </w:t>
      </w:r>
      <w:r>
        <w:rPr>
          <w:sz w:val="24"/>
        </w:rPr>
        <w:t>称：</w:t>
      </w:r>
      <w:r>
        <w:rPr>
          <w:rFonts w:hint="eastAsia"/>
          <w:sz w:val="24"/>
        </w:rPr>
        <w:t>北京宏信天诚国际招标有限公司</w:t>
      </w:r>
    </w:p>
    <w:p w14:paraId="720F7B9B" w14:textId="77777777" w:rsidR="00B139AE" w:rsidRDefault="005410D4">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5705CC5D" w14:textId="77777777" w:rsidR="00B139AE" w:rsidRDefault="005410D4">
      <w:pPr>
        <w:spacing w:line="360" w:lineRule="auto"/>
        <w:ind w:leftChars="371" w:left="1079" w:hangingChars="125" w:hanging="300"/>
        <w:jc w:val="left"/>
        <w:rPr>
          <w:sz w:val="24"/>
          <w:u w:val="single"/>
        </w:rPr>
      </w:pPr>
      <w:r>
        <w:rPr>
          <w:sz w:val="24"/>
        </w:rPr>
        <w:t>联系方式：</w:t>
      </w:r>
      <w:r>
        <w:rPr>
          <w:rFonts w:hint="eastAsia"/>
          <w:sz w:val="24"/>
        </w:rPr>
        <w:t>赵洁、刘京、彭怡、姬小雪、吴众为、修海龙、陈博维、闫文娟、孙银英、王思晨、成歌、杨晓楠、吉国侠、王东衍、孙佳、黄艳、郝路、刘海英、陈曦、李想</w:t>
      </w:r>
      <w:r>
        <w:rPr>
          <w:rFonts w:hint="eastAsia"/>
          <w:sz w:val="24"/>
        </w:rPr>
        <w:t>, 010-63989602</w:t>
      </w:r>
      <w:r>
        <w:rPr>
          <w:rFonts w:hint="eastAsia"/>
          <w:sz w:val="24"/>
        </w:rPr>
        <w:t>、</w:t>
      </w:r>
      <w:r>
        <w:rPr>
          <w:rFonts w:hint="eastAsia"/>
          <w:sz w:val="24"/>
        </w:rPr>
        <w:t>010-63969957</w:t>
      </w:r>
    </w:p>
    <w:p w14:paraId="147DEAB9" w14:textId="77777777" w:rsidR="00B139AE" w:rsidRDefault="005410D4">
      <w:pPr>
        <w:spacing w:line="360" w:lineRule="auto"/>
        <w:ind w:firstLineChars="300" w:firstLine="723"/>
        <w:rPr>
          <w:b/>
          <w:sz w:val="24"/>
          <w:u w:val="single"/>
        </w:rPr>
      </w:pPr>
      <w:r>
        <w:rPr>
          <w:b/>
          <w:sz w:val="24"/>
        </w:rPr>
        <w:t>3.</w:t>
      </w:r>
      <w:r>
        <w:rPr>
          <w:b/>
          <w:sz w:val="24"/>
        </w:rPr>
        <w:t>项目联系方式</w:t>
      </w:r>
      <w:bookmarkEnd w:id="62"/>
      <w:bookmarkEnd w:id="63"/>
    </w:p>
    <w:p w14:paraId="3DA27401" w14:textId="77777777" w:rsidR="00B139AE" w:rsidRDefault="005410D4">
      <w:pPr>
        <w:pStyle w:val="af9"/>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赵洁、孙银英、闫文娟</w:t>
      </w:r>
    </w:p>
    <w:p w14:paraId="1C491811" w14:textId="77777777" w:rsidR="00B139AE" w:rsidRDefault="005410D4">
      <w:pPr>
        <w:pStyle w:val="af9"/>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rPr>
        <w:t>010-63989602   010-63969957</w:t>
      </w:r>
    </w:p>
    <w:p w14:paraId="3B2D0584" w14:textId="77777777" w:rsidR="00B139AE" w:rsidRDefault="00B139AE">
      <w:pPr>
        <w:pStyle w:val="af9"/>
        <w:spacing w:line="360" w:lineRule="auto"/>
        <w:ind w:firstLineChars="300" w:firstLine="720"/>
        <w:rPr>
          <w:rFonts w:ascii="Times New Roman" w:hAnsi="Times New Roman" w:hint="default"/>
          <w:sz w:val="24"/>
          <w:szCs w:val="24"/>
        </w:rPr>
      </w:pPr>
    </w:p>
    <w:p w14:paraId="49395B6A" w14:textId="77777777" w:rsidR="00B139AE" w:rsidRDefault="005410D4">
      <w:pPr>
        <w:pStyle w:val="af9"/>
        <w:spacing w:line="360" w:lineRule="auto"/>
        <w:jc w:val="center"/>
        <w:rPr>
          <w:rFonts w:hint="default"/>
          <w:b/>
          <w:szCs w:val="21"/>
        </w:rPr>
      </w:pPr>
      <w:r>
        <w:rPr>
          <w:rFonts w:ascii="Times New Roman" w:hAnsi="Times New Roman" w:hint="default"/>
          <w:sz w:val="24"/>
          <w:szCs w:val="24"/>
        </w:rPr>
        <w:br w:type="page"/>
      </w:r>
      <w:r>
        <w:rPr>
          <w:b/>
          <w:szCs w:val="21"/>
        </w:rPr>
        <w:lastRenderedPageBreak/>
        <w:t>电子投标文件制作及上传说明</w:t>
      </w:r>
    </w:p>
    <w:p w14:paraId="3874CFC5" w14:textId="77777777" w:rsidR="00B139AE" w:rsidRDefault="005410D4">
      <w:pPr>
        <w:pStyle w:val="af9"/>
        <w:spacing w:line="360" w:lineRule="auto"/>
        <w:ind w:firstLineChars="200" w:firstLine="422"/>
        <w:rPr>
          <w:rFonts w:hint="default"/>
          <w:b/>
          <w:szCs w:val="21"/>
        </w:rPr>
      </w:pPr>
      <w:r>
        <w:rPr>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74537F5F" w14:textId="77777777" w:rsidR="00B139AE" w:rsidRDefault="005410D4">
      <w:pPr>
        <w:pStyle w:val="af9"/>
        <w:spacing w:line="360" w:lineRule="auto"/>
        <w:ind w:firstLineChars="200" w:firstLine="422"/>
        <w:rPr>
          <w:rFonts w:hint="default"/>
          <w:b/>
          <w:szCs w:val="21"/>
        </w:rPr>
      </w:pPr>
      <w:r>
        <w:rPr>
          <w:b/>
          <w:szCs w:val="21"/>
        </w:rPr>
        <w:t>CA认证证书服务热线010-58511086    技术支持服务热线010-86483801</w:t>
      </w:r>
    </w:p>
    <w:p w14:paraId="424A524D" w14:textId="77777777" w:rsidR="00B139AE" w:rsidRDefault="005410D4">
      <w:pPr>
        <w:pStyle w:val="af9"/>
        <w:numPr>
          <w:ilvl w:val="0"/>
          <w:numId w:val="10"/>
        </w:numPr>
        <w:spacing w:line="360" w:lineRule="auto"/>
        <w:rPr>
          <w:rFonts w:hint="default"/>
          <w:szCs w:val="21"/>
        </w:rPr>
      </w:pPr>
      <w:r>
        <w:rPr>
          <w:szCs w:val="21"/>
        </w:rPr>
        <w:t>办理CA认证证书</w:t>
      </w:r>
    </w:p>
    <w:p w14:paraId="3844384D" w14:textId="77777777" w:rsidR="00B139AE" w:rsidRDefault="005410D4">
      <w:pPr>
        <w:pStyle w:val="af9"/>
        <w:spacing w:line="360" w:lineRule="auto"/>
        <w:ind w:firstLineChars="200" w:firstLine="420"/>
        <w:rPr>
          <w:rFonts w:hint="default"/>
          <w:szCs w:val="21"/>
        </w:rPr>
      </w:pPr>
      <w:r>
        <w:rPr>
          <w:szCs w:val="21"/>
        </w:rPr>
        <w:t>供应商登录北京市政府采购电子交易平台查阅 “用户指南”—“操作指南”—“市场主体CA办理操作流程指引”，按照程序要求办理。</w:t>
      </w:r>
    </w:p>
    <w:p w14:paraId="2C30C421" w14:textId="77777777" w:rsidR="00B139AE" w:rsidRDefault="005410D4">
      <w:pPr>
        <w:pStyle w:val="af9"/>
        <w:spacing w:line="360" w:lineRule="auto"/>
        <w:ind w:firstLineChars="200" w:firstLine="422"/>
        <w:rPr>
          <w:rFonts w:hint="default"/>
          <w:szCs w:val="21"/>
        </w:rPr>
      </w:pPr>
      <w:r>
        <w:rPr>
          <w:b/>
          <w:szCs w:val="21"/>
        </w:rPr>
        <w:t>特别提示：加密上传电子投标文件后，不得续费或更新该CA数字认证证书，以免影响远程解密功能。确需续费或更新的用户，请使用续费或更新后的CA数字认证证书重新加密上传电子投标文件</w:t>
      </w:r>
      <w:r>
        <w:rPr>
          <w:szCs w:val="21"/>
        </w:rPr>
        <w:t>。</w:t>
      </w:r>
    </w:p>
    <w:p w14:paraId="65E0FDE1" w14:textId="77777777" w:rsidR="00B139AE" w:rsidRDefault="005410D4">
      <w:pPr>
        <w:pStyle w:val="af9"/>
        <w:numPr>
          <w:ilvl w:val="0"/>
          <w:numId w:val="10"/>
        </w:numPr>
        <w:spacing w:line="360" w:lineRule="auto"/>
        <w:rPr>
          <w:rFonts w:hint="default"/>
          <w:szCs w:val="21"/>
        </w:rPr>
      </w:pPr>
      <w:r>
        <w:rPr>
          <w:szCs w:val="21"/>
        </w:rPr>
        <w:t>注册</w:t>
      </w:r>
    </w:p>
    <w:p w14:paraId="03787D0E" w14:textId="77777777" w:rsidR="00B139AE" w:rsidRDefault="005410D4">
      <w:pPr>
        <w:pStyle w:val="af9"/>
        <w:spacing w:line="360" w:lineRule="auto"/>
        <w:ind w:firstLineChars="200" w:firstLine="420"/>
        <w:rPr>
          <w:rFonts w:hint="default"/>
          <w:szCs w:val="21"/>
        </w:rPr>
      </w:pPr>
      <w:r>
        <w:rPr>
          <w:szCs w:val="21"/>
        </w:rPr>
        <w:t>供应商登录北京市政府采购电子交易平台“用户指南”—“操作指南”—“市场主体注册入库操作流程指引”进行自助注册绑定。</w:t>
      </w:r>
    </w:p>
    <w:p w14:paraId="40622D2C" w14:textId="77777777" w:rsidR="00B139AE" w:rsidRDefault="005410D4">
      <w:pPr>
        <w:pStyle w:val="af9"/>
        <w:numPr>
          <w:ilvl w:val="0"/>
          <w:numId w:val="10"/>
        </w:numPr>
        <w:spacing w:line="360" w:lineRule="auto"/>
        <w:rPr>
          <w:rFonts w:hint="default"/>
          <w:szCs w:val="21"/>
        </w:rPr>
      </w:pPr>
      <w:r>
        <w:rPr>
          <w:szCs w:val="21"/>
        </w:rPr>
        <w:t>驱动、客户端下载</w:t>
      </w:r>
    </w:p>
    <w:p w14:paraId="116BB579" w14:textId="77777777" w:rsidR="00B139AE" w:rsidRDefault="005410D4">
      <w:pPr>
        <w:pStyle w:val="af9"/>
        <w:spacing w:line="360" w:lineRule="auto"/>
        <w:ind w:firstLineChars="200" w:firstLine="420"/>
        <w:rPr>
          <w:rFonts w:hint="default"/>
          <w:szCs w:val="21"/>
        </w:rPr>
      </w:pPr>
      <w:r>
        <w:rPr>
          <w:szCs w:val="21"/>
        </w:rPr>
        <w:t>供应商登录北京市政府采购电子交易平台“用户指南”—“工具下载”—“招标采购系统文件驱动安装包”下载相关驱动。</w:t>
      </w:r>
    </w:p>
    <w:p w14:paraId="6C1D972E" w14:textId="77777777" w:rsidR="00B139AE" w:rsidRDefault="005410D4">
      <w:pPr>
        <w:pStyle w:val="af9"/>
        <w:spacing w:line="360" w:lineRule="auto"/>
        <w:ind w:firstLineChars="200" w:firstLine="420"/>
        <w:rPr>
          <w:rFonts w:hint="default"/>
          <w:szCs w:val="21"/>
        </w:rPr>
      </w:pPr>
      <w:r>
        <w:rPr>
          <w:szCs w:val="21"/>
        </w:rPr>
        <w:t>供应商登录北京市政府采购电子交易平台“用户指南”—“工具下载”—“投标文件编制工具”下载相关客户端。</w:t>
      </w:r>
    </w:p>
    <w:p w14:paraId="463DB0B4" w14:textId="77777777" w:rsidR="00B139AE" w:rsidRDefault="005410D4">
      <w:pPr>
        <w:pStyle w:val="af9"/>
        <w:numPr>
          <w:ilvl w:val="0"/>
          <w:numId w:val="10"/>
        </w:numPr>
        <w:spacing w:line="360" w:lineRule="auto"/>
        <w:rPr>
          <w:rFonts w:hint="default"/>
          <w:szCs w:val="21"/>
        </w:rPr>
      </w:pPr>
      <w:r>
        <w:rPr>
          <w:szCs w:val="21"/>
        </w:rPr>
        <w:t>获取电子招标文件</w:t>
      </w:r>
    </w:p>
    <w:p w14:paraId="47B0BFEF" w14:textId="77777777" w:rsidR="00B139AE" w:rsidRDefault="005410D4">
      <w:pPr>
        <w:pStyle w:val="af9"/>
        <w:spacing w:line="360" w:lineRule="auto"/>
        <w:ind w:firstLineChars="200" w:firstLine="420"/>
        <w:rPr>
          <w:rFonts w:hint="default"/>
          <w:szCs w:val="21"/>
        </w:rPr>
      </w:pPr>
      <w:r>
        <w:rPr>
          <w:szCs w:val="21"/>
        </w:rPr>
        <w:t>供应商持CA数字认证证书登录北京市政府采购电子交易平台获取电子招标文件。未在规定期限内通过北京市政府采购电子交易平台获取本项目招标文件的投标无效。</w:t>
      </w:r>
    </w:p>
    <w:p w14:paraId="62C005CB" w14:textId="77777777" w:rsidR="00B139AE" w:rsidRDefault="005410D4">
      <w:pPr>
        <w:pStyle w:val="af9"/>
        <w:numPr>
          <w:ilvl w:val="0"/>
          <w:numId w:val="10"/>
        </w:numPr>
        <w:spacing w:line="360" w:lineRule="auto"/>
        <w:rPr>
          <w:rFonts w:hint="default"/>
          <w:szCs w:val="21"/>
        </w:rPr>
      </w:pPr>
      <w:r>
        <w:rPr>
          <w:szCs w:val="21"/>
        </w:rPr>
        <w:t>编制电子投标文件</w:t>
      </w:r>
    </w:p>
    <w:p w14:paraId="7BAB3201" w14:textId="77777777" w:rsidR="00B139AE" w:rsidRDefault="005410D4">
      <w:pPr>
        <w:pStyle w:val="af9"/>
        <w:spacing w:line="360" w:lineRule="auto"/>
        <w:ind w:firstLineChars="200" w:firstLine="420"/>
        <w:rPr>
          <w:rFonts w:hint="default"/>
          <w:szCs w:val="21"/>
        </w:rPr>
      </w:pPr>
      <w:r>
        <w:rPr>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1AA5AD4" w14:textId="77777777" w:rsidR="00B139AE" w:rsidRDefault="005410D4">
      <w:pPr>
        <w:pStyle w:val="af9"/>
        <w:spacing w:line="360" w:lineRule="auto"/>
        <w:ind w:firstLineChars="200" w:firstLine="422"/>
        <w:rPr>
          <w:rFonts w:hint="default"/>
          <w:b/>
          <w:szCs w:val="21"/>
        </w:rPr>
      </w:pPr>
      <w:r>
        <w:rPr>
          <w:b/>
          <w:szCs w:val="21"/>
        </w:rPr>
        <w:t>特别提示：请投标人务必使用符合北京市政府采购电子交易平台功能的CA认证证书进行上述操作，操作同时不要插入其它认证证书。</w:t>
      </w:r>
    </w:p>
    <w:p w14:paraId="2F6B6AA2" w14:textId="77777777" w:rsidR="00B139AE" w:rsidRDefault="005410D4">
      <w:pPr>
        <w:pStyle w:val="af9"/>
        <w:numPr>
          <w:ilvl w:val="0"/>
          <w:numId w:val="10"/>
        </w:numPr>
        <w:spacing w:line="360" w:lineRule="auto"/>
        <w:rPr>
          <w:rFonts w:hint="default"/>
          <w:szCs w:val="21"/>
        </w:rPr>
      </w:pPr>
      <w:r>
        <w:rPr>
          <w:szCs w:val="21"/>
        </w:rPr>
        <w:t>提交电子投标文件</w:t>
      </w:r>
    </w:p>
    <w:p w14:paraId="46E686D1" w14:textId="77777777" w:rsidR="00B139AE" w:rsidRDefault="005410D4">
      <w:pPr>
        <w:pStyle w:val="af9"/>
        <w:spacing w:line="360" w:lineRule="auto"/>
        <w:ind w:firstLineChars="200" w:firstLine="420"/>
        <w:rPr>
          <w:rFonts w:hint="default"/>
          <w:szCs w:val="21"/>
        </w:rPr>
      </w:pPr>
      <w:r>
        <w:rPr>
          <w:szCs w:val="21"/>
        </w:rPr>
        <w:t>供应商应于投标截止时间前在北京市政府采购电子交易平台提交电子投标文件，上传电子投标文件过程中请保持与互联网的连接畅通。</w:t>
      </w:r>
    </w:p>
    <w:p w14:paraId="14CEE216" w14:textId="77777777" w:rsidR="00B139AE" w:rsidRDefault="005410D4">
      <w:pPr>
        <w:pStyle w:val="af9"/>
        <w:numPr>
          <w:ilvl w:val="0"/>
          <w:numId w:val="10"/>
        </w:numPr>
        <w:spacing w:line="360" w:lineRule="auto"/>
        <w:rPr>
          <w:rFonts w:hint="default"/>
          <w:szCs w:val="21"/>
        </w:rPr>
      </w:pPr>
      <w:r>
        <w:rPr>
          <w:szCs w:val="21"/>
        </w:rPr>
        <w:t>电子开标、解密</w:t>
      </w:r>
    </w:p>
    <w:p w14:paraId="5FC41785" w14:textId="77777777" w:rsidR="00B139AE" w:rsidRDefault="005410D4">
      <w:pPr>
        <w:pStyle w:val="af9"/>
        <w:spacing w:line="360" w:lineRule="auto"/>
        <w:ind w:firstLineChars="200" w:firstLine="420"/>
        <w:rPr>
          <w:rFonts w:hint="default"/>
          <w:szCs w:val="21"/>
        </w:rPr>
      </w:pPr>
      <w:r>
        <w:rPr>
          <w:szCs w:val="21"/>
        </w:rPr>
        <w:t>供应商在规定的开标时间使用CA认证证书登录北京市政府采购电子交易平台进行远程电子开标、解密。</w:t>
      </w:r>
    </w:p>
    <w:p w14:paraId="00C725A2" w14:textId="77777777" w:rsidR="00B139AE" w:rsidRDefault="005410D4">
      <w:pPr>
        <w:spacing w:line="360" w:lineRule="auto"/>
        <w:jc w:val="center"/>
        <w:outlineLvl w:val="0"/>
        <w:rPr>
          <w:b/>
          <w:sz w:val="32"/>
          <w:szCs w:val="32"/>
        </w:rPr>
      </w:pPr>
      <w:r>
        <w:rPr>
          <w:sz w:val="24"/>
        </w:rPr>
        <w:br w:type="page"/>
      </w:r>
      <w:bookmarkStart w:id="64" w:name="_Toc353825548"/>
      <w:bookmarkStart w:id="65" w:name="_Toc99301420"/>
      <w:bookmarkStart w:id="66" w:name="_Toc265228423"/>
      <w:bookmarkStart w:id="67" w:name="_Toc264969275"/>
      <w:bookmarkStart w:id="68" w:name="_Toc195842950"/>
      <w:bookmarkStart w:id="69" w:name="_Toc150774783"/>
      <w:bookmarkStart w:id="70" w:name="_Toc226965856"/>
      <w:bookmarkStart w:id="71" w:name="_Toc353873938"/>
      <w:bookmarkStart w:id="72" w:name="_Toc127161488"/>
      <w:bookmarkStart w:id="73" w:name="_Toc512937850"/>
      <w:bookmarkStart w:id="74" w:name="_Toc305158928"/>
      <w:bookmarkStart w:id="75" w:name="_Toc127151777"/>
      <w:bookmarkStart w:id="76" w:name="_Toc305158854"/>
      <w:r>
        <w:rPr>
          <w:b/>
          <w:sz w:val="36"/>
          <w:szCs w:val="36"/>
        </w:rPr>
        <w:lastRenderedPageBreak/>
        <w:t>第二章</w:t>
      </w:r>
      <w:r>
        <w:rPr>
          <w:b/>
          <w:sz w:val="36"/>
          <w:szCs w:val="36"/>
        </w:rPr>
        <w:t xml:space="preserve">   </w:t>
      </w:r>
      <w:r>
        <w:rPr>
          <w:b/>
          <w:sz w:val="36"/>
          <w:szCs w:val="36"/>
        </w:rPr>
        <w:t>投标人须知</w:t>
      </w:r>
      <w:bookmarkEnd w:id="64"/>
      <w:bookmarkEnd w:id="65"/>
      <w:bookmarkEnd w:id="66"/>
      <w:bookmarkEnd w:id="67"/>
      <w:bookmarkEnd w:id="68"/>
      <w:bookmarkEnd w:id="69"/>
      <w:bookmarkEnd w:id="70"/>
      <w:bookmarkEnd w:id="71"/>
      <w:bookmarkEnd w:id="72"/>
      <w:bookmarkEnd w:id="73"/>
      <w:bookmarkEnd w:id="74"/>
      <w:bookmarkEnd w:id="75"/>
      <w:bookmarkEnd w:id="76"/>
    </w:p>
    <w:p w14:paraId="72FB62EF" w14:textId="77777777" w:rsidR="00B139AE" w:rsidRDefault="005410D4">
      <w:pPr>
        <w:pStyle w:val="21"/>
        <w:tabs>
          <w:tab w:val="center" w:pos="4592"/>
          <w:tab w:val="left" w:pos="7860"/>
        </w:tabs>
        <w:spacing w:before="0" w:line="360" w:lineRule="auto"/>
        <w:rPr>
          <w:rFonts w:ascii="Times New Roman" w:eastAsia="宋体" w:hAnsi="Times New Roman"/>
          <w:sz w:val="28"/>
        </w:rPr>
      </w:pPr>
      <w:bookmarkStart w:id="77" w:name="_Toc151193761"/>
      <w:bookmarkStart w:id="78" w:name="_Toc226337215"/>
      <w:bookmarkStart w:id="79" w:name="_Toc164608633"/>
      <w:bookmarkStart w:id="80" w:name="_Toc164229360"/>
      <w:bookmarkStart w:id="81" w:name="_Toc195842884"/>
      <w:bookmarkStart w:id="82" w:name="_Toc150774619"/>
      <w:bookmarkStart w:id="83" w:name="_Toc127151720"/>
      <w:bookmarkStart w:id="84" w:name="_Toc164608788"/>
      <w:bookmarkStart w:id="85" w:name="_Toc127151519"/>
      <w:bookmarkStart w:id="86" w:name="_Toc127161433"/>
      <w:bookmarkStart w:id="87" w:name="_Toc150480757"/>
      <w:bookmarkStart w:id="88" w:name="_Toc151193907"/>
      <w:bookmarkStart w:id="89" w:name="_Toc164229214"/>
      <w:bookmarkStart w:id="90" w:name="_Toc226965792"/>
      <w:bookmarkStart w:id="91" w:name="_Toc520356144"/>
      <w:bookmarkStart w:id="92" w:name="_Toc151190146"/>
      <w:bookmarkStart w:id="93" w:name="_Toc164351613"/>
      <w:bookmarkStart w:id="94" w:name="_Toc151193689"/>
      <w:bookmarkStart w:id="95" w:name="_Toc150509270"/>
      <w:bookmarkStart w:id="96" w:name="_Toc226309763"/>
      <w:bookmarkStart w:id="97" w:name="_Toc149720812"/>
      <w:bookmarkStart w:id="98" w:name="_Toc151193617"/>
      <w:bookmarkStart w:id="99" w:name="_Toc142311021"/>
      <w:bookmarkStart w:id="100" w:name="_Toc151193833"/>
      <w:bookmarkStart w:id="101" w:name="_Toc226965709"/>
      <w:bookmarkStart w:id="102" w:name="_Toc150774724"/>
      <w:r>
        <w:rPr>
          <w:rFonts w:ascii="Times New Roman" w:eastAsia="宋体" w:hAnsi="Times New Roman"/>
          <w:sz w:val="28"/>
        </w:rPr>
        <w:t>投标人须知资料表</w:t>
      </w:r>
    </w:p>
    <w:p w14:paraId="310F55AD" w14:textId="77777777" w:rsidR="00B139AE" w:rsidRDefault="00B139AE">
      <w:pPr>
        <w:jc w:val="center"/>
        <w:rPr>
          <w:b/>
          <w:sz w:val="28"/>
          <w:szCs w:val="28"/>
        </w:rPr>
      </w:pPr>
    </w:p>
    <w:p w14:paraId="34568D9D" w14:textId="77777777" w:rsidR="00B139AE" w:rsidRDefault="005410D4">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82"/>
        <w:gridCol w:w="6897"/>
      </w:tblGrid>
      <w:tr w:rsidR="00B139AE" w14:paraId="03E920D9" w14:textId="77777777">
        <w:trPr>
          <w:trHeight w:val="594"/>
          <w:jc w:val="center"/>
        </w:trPr>
        <w:tc>
          <w:tcPr>
            <w:tcW w:w="468" w:type="pct"/>
            <w:vAlign w:val="center"/>
          </w:tcPr>
          <w:p w14:paraId="7783899D" w14:textId="77777777" w:rsidR="00B139AE" w:rsidRDefault="005410D4">
            <w:pPr>
              <w:jc w:val="center"/>
              <w:rPr>
                <w:b/>
                <w:bCs/>
                <w:sz w:val="24"/>
              </w:rPr>
            </w:pPr>
            <w:r>
              <w:rPr>
                <w:b/>
                <w:sz w:val="24"/>
              </w:rPr>
              <w:t>条款号</w:t>
            </w:r>
          </w:p>
        </w:tc>
        <w:tc>
          <w:tcPr>
            <w:tcW w:w="578" w:type="pct"/>
            <w:vAlign w:val="center"/>
          </w:tcPr>
          <w:p w14:paraId="0C43341D" w14:textId="77777777" w:rsidR="00B139AE" w:rsidRDefault="005410D4">
            <w:pPr>
              <w:jc w:val="center"/>
              <w:rPr>
                <w:b/>
                <w:bCs/>
                <w:sz w:val="24"/>
              </w:rPr>
            </w:pPr>
            <w:r>
              <w:rPr>
                <w:b/>
                <w:bCs/>
                <w:sz w:val="24"/>
              </w:rPr>
              <w:t>条目</w:t>
            </w:r>
          </w:p>
        </w:tc>
        <w:tc>
          <w:tcPr>
            <w:tcW w:w="3954" w:type="pct"/>
            <w:vAlign w:val="center"/>
          </w:tcPr>
          <w:p w14:paraId="0932FB8E" w14:textId="77777777" w:rsidR="00B139AE" w:rsidRDefault="005410D4">
            <w:pPr>
              <w:jc w:val="center"/>
              <w:rPr>
                <w:b/>
                <w:bCs/>
                <w:sz w:val="24"/>
              </w:rPr>
            </w:pPr>
            <w:r>
              <w:rPr>
                <w:b/>
                <w:bCs/>
                <w:sz w:val="24"/>
              </w:rPr>
              <w:t>内容</w:t>
            </w:r>
          </w:p>
        </w:tc>
      </w:tr>
      <w:tr w:rsidR="00B139AE" w14:paraId="771CD0CF" w14:textId="77777777">
        <w:trPr>
          <w:trHeight w:val="20"/>
          <w:jc w:val="center"/>
        </w:trPr>
        <w:tc>
          <w:tcPr>
            <w:tcW w:w="468" w:type="pct"/>
            <w:vAlign w:val="center"/>
          </w:tcPr>
          <w:p w14:paraId="219DE965"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578" w:type="pct"/>
            <w:vAlign w:val="center"/>
          </w:tcPr>
          <w:p w14:paraId="420F82E3" w14:textId="77777777" w:rsidR="00B139AE" w:rsidRDefault="005410D4">
            <w:pPr>
              <w:jc w:val="center"/>
              <w:rPr>
                <w:sz w:val="24"/>
              </w:rPr>
            </w:pPr>
            <w:r>
              <w:rPr>
                <w:sz w:val="24"/>
              </w:rPr>
              <w:t>项目属性</w:t>
            </w:r>
          </w:p>
        </w:tc>
        <w:tc>
          <w:tcPr>
            <w:tcW w:w="3954" w:type="pct"/>
            <w:vAlign w:val="center"/>
          </w:tcPr>
          <w:p w14:paraId="681D04F8" w14:textId="77777777" w:rsidR="00B139AE" w:rsidRDefault="005410D4">
            <w:pPr>
              <w:jc w:val="left"/>
              <w:rPr>
                <w:sz w:val="24"/>
              </w:rPr>
            </w:pPr>
            <w:r>
              <w:rPr>
                <w:sz w:val="24"/>
              </w:rPr>
              <w:t>项目属性：</w:t>
            </w:r>
          </w:p>
          <w:p w14:paraId="3C549B60" w14:textId="77777777" w:rsidR="00B139AE" w:rsidRDefault="005410D4">
            <w:pPr>
              <w:jc w:val="left"/>
              <w:rPr>
                <w:sz w:val="24"/>
              </w:rPr>
            </w:pPr>
            <w:r>
              <w:rPr>
                <w:b/>
                <w:sz w:val="24"/>
              </w:rPr>
              <w:t>■</w:t>
            </w:r>
            <w:r>
              <w:rPr>
                <w:sz w:val="24"/>
              </w:rPr>
              <w:t>服务</w:t>
            </w:r>
          </w:p>
          <w:p w14:paraId="14D98054" w14:textId="77777777" w:rsidR="00B139AE" w:rsidRDefault="005410D4">
            <w:pPr>
              <w:jc w:val="left"/>
              <w:rPr>
                <w:sz w:val="24"/>
                <w:u w:val="single"/>
              </w:rPr>
            </w:pPr>
            <w:r>
              <w:rPr>
                <w:sz w:val="24"/>
              </w:rPr>
              <w:t>□</w:t>
            </w:r>
            <w:r>
              <w:rPr>
                <w:sz w:val="24"/>
              </w:rPr>
              <w:t>货物</w:t>
            </w:r>
          </w:p>
        </w:tc>
      </w:tr>
      <w:tr w:rsidR="00B139AE" w14:paraId="51B84779" w14:textId="77777777">
        <w:trPr>
          <w:trHeight w:val="20"/>
          <w:jc w:val="center"/>
        </w:trPr>
        <w:tc>
          <w:tcPr>
            <w:tcW w:w="468" w:type="pct"/>
            <w:vAlign w:val="center"/>
          </w:tcPr>
          <w:p w14:paraId="27837B2E"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578" w:type="pct"/>
            <w:vAlign w:val="center"/>
          </w:tcPr>
          <w:p w14:paraId="7A194F6D" w14:textId="77777777" w:rsidR="00B139AE" w:rsidRDefault="005410D4">
            <w:pPr>
              <w:jc w:val="center"/>
              <w:rPr>
                <w:sz w:val="24"/>
              </w:rPr>
            </w:pPr>
            <w:r>
              <w:rPr>
                <w:sz w:val="24"/>
              </w:rPr>
              <w:t>科研仪器设备</w:t>
            </w:r>
          </w:p>
        </w:tc>
        <w:tc>
          <w:tcPr>
            <w:tcW w:w="3954" w:type="pct"/>
            <w:vAlign w:val="center"/>
          </w:tcPr>
          <w:p w14:paraId="3808FFE2" w14:textId="77777777" w:rsidR="00B139AE" w:rsidRDefault="005410D4">
            <w:pPr>
              <w:jc w:val="left"/>
              <w:rPr>
                <w:sz w:val="24"/>
              </w:rPr>
            </w:pPr>
            <w:r>
              <w:rPr>
                <w:sz w:val="24"/>
              </w:rPr>
              <w:t>是否属于科研仪器设备采购项目：</w:t>
            </w:r>
          </w:p>
          <w:p w14:paraId="4C4D6189" w14:textId="77777777" w:rsidR="00B139AE" w:rsidRDefault="005410D4">
            <w:pPr>
              <w:jc w:val="left"/>
              <w:rPr>
                <w:sz w:val="24"/>
              </w:rPr>
            </w:pPr>
            <w:bookmarkStart w:id="103" w:name="OLE_LINK11"/>
            <w:r>
              <w:rPr>
                <w:sz w:val="24"/>
              </w:rPr>
              <w:t>□</w:t>
            </w:r>
            <w:bookmarkEnd w:id="103"/>
            <w:r>
              <w:rPr>
                <w:sz w:val="24"/>
              </w:rPr>
              <w:t>是</w:t>
            </w:r>
          </w:p>
          <w:p w14:paraId="4FA395D7" w14:textId="77777777" w:rsidR="00B139AE" w:rsidRDefault="005410D4">
            <w:pPr>
              <w:jc w:val="left"/>
              <w:rPr>
                <w:sz w:val="24"/>
              </w:rPr>
            </w:pPr>
            <w:r>
              <w:rPr>
                <w:b/>
                <w:sz w:val="24"/>
              </w:rPr>
              <w:t>■</w:t>
            </w:r>
            <w:r>
              <w:rPr>
                <w:sz w:val="24"/>
              </w:rPr>
              <w:t>否</w:t>
            </w:r>
          </w:p>
        </w:tc>
      </w:tr>
      <w:tr w:rsidR="00B139AE" w14:paraId="5C244C33" w14:textId="77777777">
        <w:trPr>
          <w:trHeight w:val="20"/>
          <w:jc w:val="center"/>
        </w:trPr>
        <w:tc>
          <w:tcPr>
            <w:tcW w:w="468" w:type="pct"/>
            <w:vAlign w:val="center"/>
          </w:tcPr>
          <w:p w14:paraId="259ADC27"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578" w:type="pct"/>
            <w:vAlign w:val="center"/>
          </w:tcPr>
          <w:p w14:paraId="40FC8CEC" w14:textId="77777777" w:rsidR="00B139AE" w:rsidRDefault="005410D4">
            <w:pPr>
              <w:jc w:val="center"/>
              <w:rPr>
                <w:sz w:val="24"/>
              </w:rPr>
            </w:pPr>
            <w:r>
              <w:rPr>
                <w:sz w:val="24"/>
              </w:rPr>
              <w:t>核心产品</w:t>
            </w:r>
          </w:p>
        </w:tc>
        <w:tc>
          <w:tcPr>
            <w:tcW w:w="3954" w:type="pct"/>
            <w:vAlign w:val="center"/>
          </w:tcPr>
          <w:p w14:paraId="33B721E3" w14:textId="220C64BB" w:rsidR="00B139AE" w:rsidRDefault="005410D4">
            <w:pPr>
              <w:jc w:val="left"/>
              <w:rPr>
                <w:sz w:val="24"/>
              </w:rPr>
            </w:pPr>
            <w:r>
              <w:rPr>
                <w:b/>
                <w:sz w:val="24"/>
              </w:rPr>
              <w:t>■</w:t>
            </w:r>
            <w:r>
              <w:rPr>
                <w:sz w:val="24"/>
              </w:rPr>
              <w:t>关于核心产品本项目</w:t>
            </w:r>
            <w:r>
              <w:rPr>
                <w:rFonts w:hint="eastAsia"/>
                <w:sz w:val="24"/>
                <w:u w:val="single"/>
              </w:rPr>
              <w:t xml:space="preserve"> </w:t>
            </w:r>
            <w:r w:rsidR="00925B7D">
              <w:rPr>
                <w:rFonts w:hint="eastAsia"/>
                <w:sz w:val="24"/>
                <w:u w:val="single"/>
              </w:rPr>
              <w:t xml:space="preserve"> </w:t>
            </w:r>
            <w:r>
              <w:rPr>
                <w:rFonts w:hint="eastAsia"/>
                <w:sz w:val="24"/>
                <w:u w:val="single"/>
              </w:rPr>
              <w:t xml:space="preserve">02  </w:t>
            </w:r>
            <w:r>
              <w:rPr>
                <w:sz w:val="24"/>
              </w:rPr>
              <w:t>包不适用。</w:t>
            </w:r>
          </w:p>
          <w:p w14:paraId="139BC760" w14:textId="77777777" w:rsidR="00B139AE" w:rsidRDefault="005410D4">
            <w:pPr>
              <w:jc w:val="left"/>
              <w:rPr>
                <w:sz w:val="24"/>
              </w:rPr>
            </w:pPr>
            <w:r>
              <w:rPr>
                <w:sz w:val="24"/>
              </w:rPr>
              <w:t>□</w:t>
            </w:r>
            <w:r>
              <w:rPr>
                <w:sz w:val="24"/>
              </w:rPr>
              <w:t>本项目</w:t>
            </w:r>
            <w:r>
              <w:rPr>
                <w:rFonts w:hint="eastAsia"/>
                <w:sz w:val="24"/>
                <w:u w:val="single"/>
              </w:rPr>
              <w:t xml:space="preserve">   </w:t>
            </w:r>
            <w:r>
              <w:rPr>
                <w:sz w:val="24"/>
              </w:rPr>
              <w:t>包为单一产品采购项目</w:t>
            </w:r>
            <w:r>
              <w:rPr>
                <w:rFonts w:hint="eastAsia"/>
                <w:sz w:val="24"/>
              </w:rPr>
              <w:t>。</w:t>
            </w:r>
          </w:p>
          <w:p w14:paraId="5A3C7368" w14:textId="77777777" w:rsidR="00B139AE" w:rsidRDefault="005410D4">
            <w:pPr>
              <w:jc w:val="left"/>
              <w:rPr>
                <w:sz w:val="24"/>
              </w:rPr>
            </w:pPr>
            <w:r>
              <w:rPr>
                <w:sz w:val="24"/>
              </w:rPr>
              <w:t>□</w:t>
            </w:r>
            <w:r>
              <w:rPr>
                <w:sz w:val="24"/>
              </w:rPr>
              <w:t>本项目</w:t>
            </w:r>
            <w:r>
              <w:rPr>
                <w:rFonts w:hint="eastAsia"/>
                <w:sz w:val="24"/>
                <w:u w:val="single"/>
              </w:rPr>
              <w:t xml:space="preserve">   </w:t>
            </w:r>
            <w:r>
              <w:rPr>
                <w:sz w:val="24"/>
              </w:rPr>
              <w:t>包为非单一产品采购项目，核心产品为：</w:t>
            </w:r>
            <w:r>
              <w:rPr>
                <w:rFonts w:hint="eastAsia"/>
                <w:sz w:val="24"/>
                <w:u w:val="single"/>
              </w:rPr>
              <w:t xml:space="preserve">   </w:t>
            </w:r>
            <w:r>
              <w:rPr>
                <w:sz w:val="24"/>
              </w:rPr>
              <w:t>。</w:t>
            </w:r>
          </w:p>
        </w:tc>
      </w:tr>
      <w:tr w:rsidR="00B139AE" w14:paraId="26FD0A89" w14:textId="77777777">
        <w:trPr>
          <w:trHeight w:val="20"/>
          <w:jc w:val="center"/>
        </w:trPr>
        <w:tc>
          <w:tcPr>
            <w:tcW w:w="468" w:type="pct"/>
            <w:vAlign w:val="center"/>
          </w:tcPr>
          <w:p w14:paraId="778C1E2F"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578" w:type="pct"/>
            <w:vAlign w:val="center"/>
          </w:tcPr>
          <w:p w14:paraId="556EF339" w14:textId="77777777" w:rsidR="00B139AE" w:rsidRDefault="005410D4">
            <w:pPr>
              <w:jc w:val="center"/>
              <w:rPr>
                <w:sz w:val="24"/>
              </w:rPr>
            </w:pPr>
            <w:r>
              <w:rPr>
                <w:rFonts w:hint="eastAsia"/>
                <w:sz w:val="24"/>
              </w:rPr>
              <w:t>本国产品标准</w:t>
            </w:r>
          </w:p>
        </w:tc>
        <w:tc>
          <w:tcPr>
            <w:tcW w:w="3954" w:type="pct"/>
            <w:vAlign w:val="center"/>
          </w:tcPr>
          <w:p w14:paraId="1C75BF2E" w14:textId="77777777" w:rsidR="00B139AE" w:rsidRDefault="005410D4">
            <w:pPr>
              <w:rPr>
                <w:sz w:val="24"/>
              </w:rPr>
            </w:pPr>
            <w:r>
              <w:rPr>
                <w:sz w:val="24"/>
              </w:rPr>
              <w:t>是否适用本国产品标准及相关政策</w:t>
            </w:r>
            <w:r>
              <w:rPr>
                <w:rFonts w:hint="eastAsia"/>
                <w:sz w:val="24"/>
              </w:rPr>
              <w:t>：</w:t>
            </w:r>
          </w:p>
          <w:p w14:paraId="6C3409A5" w14:textId="77777777" w:rsidR="00B139AE" w:rsidRDefault="005410D4">
            <w:pPr>
              <w:rPr>
                <w:sz w:val="24"/>
              </w:rPr>
            </w:pPr>
            <w:r>
              <w:rPr>
                <w:sz w:val="24"/>
              </w:rPr>
              <w:t>□</w:t>
            </w:r>
            <w:r>
              <w:rPr>
                <w:sz w:val="24"/>
              </w:rPr>
              <w:t>是</w:t>
            </w:r>
            <w:r>
              <w:rPr>
                <w:sz w:val="24"/>
              </w:rPr>
              <w:t xml:space="preserve">, </w:t>
            </w:r>
            <w:r>
              <w:rPr>
                <w:sz w:val="24"/>
              </w:rPr>
              <w:t>本国产品标准适用于货物，包括政府采购货物项目和服务</w:t>
            </w:r>
            <w:r>
              <w:rPr>
                <w:sz w:val="24"/>
              </w:rPr>
              <w:t xml:space="preserve"> </w:t>
            </w:r>
            <w:r>
              <w:rPr>
                <w:sz w:val="24"/>
              </w:rPr>
              <w:t>项目中涉及的货物。适用本国产品标准的货物具体是指《政府采购品目分类目录》中的货物类产品，但不包括其中的房屋和构筑物，文物和陈列品，图书和档案，特种动植物，农林牧渔业产品，</w:t>
            </w:r>
            <w:r>
              <w:rPr>
                <w:sz w:val="24"/>
              </w:rPr>
              <w:t xml:space="preserve"> </w:t>
            </w:r>
            <w:r>
              <w:rPr>
                <w:sz w:val="24"/>
              </w:rPr>
              <w:t>矿与矿物，电力、城市燃气、蒸汽和热水、水，食品、饮料和烟</w:t>
            </w:r>
            <w:r>
              <w:rPr>
                <w:sz w:val="24"/>
              </w:rPr>
              <w:t xml:space="preserve"> </w:t>
            </w:r>
            <w:r>
              <w:rPr>
                <w:sz w:val="24"/>
              </w:rPr>
              <w:t>草原料，无形资产。</w:t>
            </w:r>
            <w:r>
              <w:rPr>
                <w:sz w:val="24"/>
              </w:rPr>
              <w:t xml:space="preserve"> </w:t>
            </w:r>
          </w:p>
          <w:p w14:paraId="2362F927" w14:textId="77777777" w:rsidR="00B139AE" w:rsidRDefault="005410D4">
            <w:pPr>
              <w:rPr>
                <w:sz w:val="24"/>
              </w:rPr>
            </w:pPr>
            <w:r>
              <w:rPr>
                <w:b/>
                <w:sz w:val="24"/>
              </w:rPr>
              <w:t>■</w:t>
            </w:r>
            <w:r>
              <w:rPr>
                <w:sz w:val="24"/>
              </w:rPr>
              <w:t>否</w:t>
            </w:r>
            <w:r>
              <w:rPr>
                <w:rFonts w:hint="eastAsia"/>
                <w:sz w:val="24"/>
              </w:rPr>
              <w:t>。</w:t>
            </w:r>
          </w:p>
        </w:tc>
      </w:tr>
      <w:tr w:rsidR="00B139AE" w14:paraId="537A3CBF" w14:textId="77777777">
        <w:trPr>
          <w:trHeight w:val="20"/>
          <w:jc w:val="center"/>
        </w:trPr>
        <w:tc>
          <w:tcPr>
            <w:tcW w:w="468" w:type="pct"/>
            <w:vMerge w:val="restart"/>
            <w:vAlign w:val="center"/>
          </w:tcPr>
          <w:p w14:paraId="5489FA8B"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578" w:type="pct"/>
            <w:vAlign w:val="center"/>
          </w:tcPr>
          <w:p w14:paraId="4C5D78FE" w14:textId="77777777" w:rsidR="00B139AE" w:rsidRDefault="005410D4">
            <w:pPr>
              <w:jc w:val="center"/>
              <w:rPr>
                <w:sz w:val="24"/>
              </w:rPr>
            </w:pPr>
            <w:r>
              <w:rPr>
                <w:sz w:val="24"/>
              </w:rPr>
              <w:t>现场考察</w:t>
            </w:r>
          </w:p>
        </w:tc>
        <w:tc>
          <w:tcPr>
            <w:tcW w:w="3954" w:type="pct"/>
            <w:vAlign w:val="center"/>
          </w:tcPr>
          <w:p w14:paraId="38F78197" w14:textId="77777777" w:rsidR="00B139AE" w:rsidRDefault="005410D4">
            <w:pPr>
              <w:jc w:val="left"/>
              <w:rPr>
                <w:sz w:val="24"/>
              </w:rPr>
            </w:pPr>
            <w:r>
              <w:rPr>
                <w:b/>
                <w:sz w:val="24"/>
              </w:rPr>
              <w:t>■</w:t>
            </w:r>
            <w:r>
              <w:rPr>
                <w:sz w:val="24"/>
              </w:rPr>
              <w:t>不组织</w:t>
            </w:r>
          </w:p>
          <w:p w14:paraId="0A33451E" w14:textId="77777777" w:rsidR="00B139AE" w:rsidRDefault="005410D4">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6BEF3968" w14:textId="77777777" w:rsidR="00B139AE" w:rsidRDefault="005410D4">
            <w:pPr>
              <w:pStyle w:val="af9"/>
              <w:adjustRightInd w:val="0"/>
              <w:snapToGrid w:val="0"/>
              <w:rPr>
                <w:rFonts w:ascii="Times New Roman" w:hAnsi="Times New Roman" w:hint="default"/>
                <w:sz w:val="24"/>
                <w:szCs w:val="24"/>
              </w:rPr>
            </w:pPr>
            <w:r>
              <w:rPr>
                <w:sz w:val="24"/>
              </w:rPr>
              <w:t>考察地点：____________。</w:t>
            </w:r>
          </w:p>
        </w:tc>
      </w:tr>
      <w:tr w:rsidR="00B139AE" w14:paraId="639CC06A" w14:textId="77777777">
        <w:trPr>
          <w:trHeight w:val="20"/>
          <w:jc w:val="center"/>
        </w:trPr>
        <w:tc>
          <w:tcPr>
            <w:tcW w:w="468" w:type="pct"/>
            <w:vMerge/>
            <w:vAlign w:val="center"/>
          </w:tcPr>
          <w:p w14:paraId="13794FDE" w14:textId="77777777" w:rsidR="00B139AE" w:rsidRDefault="00B139AE">
            <w:pPr>
              <w:pStyle w:val="af9"/>
              <w:adjustRightInd w:val="0"/>
              <w:snapToGrid w:val="0"/>
              <w:jc w:val="center"/>
              <w:rPr>
                <w:rFonts w:ascii="Times New Roman" w:hAnsi="Times New Roman" w:hint="default"/>
                <w:sz w:val="24"/>
                <w:szCs w:val="24"/>
              </w:rPr>
            </w:pPr>
          </w:p>
        </w:tc>
        <w:tc>
          <w:tcPr>
            <w:tcW w:w="578" w:type="pct"/>
            <w:vAlign w:val="center"/>
          </w:tcPr>
          <w:p w14:paraId="2FF9C161" w14:textId="77777777" w:rsidR="00B139AE" w:rsidRDefault="005410D4">
            <w:pPr>
              <w:jc w:val="center"/>
              <w:rPr>
                <w:sz w:val="24"/>
              </w:rPr>
            </w:pPr>
            <w:r>
              <w:rPr>
                <w:sz w:val="24"/>
              </w:rPr>
              <w:t>开标前答疑会</w:t>
            </w:r>
          </w:p>
        </w:tc>
        <w:tc>
          <w:tcPr>
            <w:tcW w:w="3954" w:type="pct"/>
            <w:vAlign w:val="center"/>
          </w:tcPr>
          <w:p w14:paraId="1B7C75E4" w14:textId="77777777" w:rsidR="00B139AE" w:rsidRDefault="005410D4">
            <w:pPr>
              <w:jc w:val="left"/>
              <w:rPr>
                <w:sz w:val="24"/>
              </w:rPr>
            </w:pPr>
            <w:r>
              <w:rPr>
                <w:b/>
                <w:sz w:val="24"/>
              </w:rPr>
              <w:t>■</w:t>
            </w:r>
            <w:r>
              <w:rPr>
                <w:sz w:val="24"/>
              </w:rPr>
              <w:t>不召开</w:t>
            </w:r>
          </w:p>
          <w:p w14:paraId="10C36287" w14:textId="77777777" w:rsidR="00B139AE" w:rsidRDefault="005410D4">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32A79F73" w14:textId="77777777" w:rsidR="00B139AE" w:rsidRDefault="005410D4">
            <w:pPr>
              <w:jc w:val="left"/>
              <w:rPr>
                <w:sz w:val="24"/>
              </w:rPr>
            </w:pPr>
            <w:r>
              <w:rPr>
                <w:sz w:val="24"/>
              </w:rPr>
              <w:t>召开地点：</w:t>
            </w:r>
            <w:r>
              <w:rPr>
                <w:sz w:val="24"/>
              </w:rPr>
              <w:t>____________</w:t>
            </w:r>
            <w:r>
              <w:rPr>
                <w:rFonts w:hint="eastAsia"/>
                <w:sz w:val="24"/>
              </w:rPr>
              <w:t>。</w:t>
            </w:r>
          </w:p>
        </w:tc>
      </w:tr>
      <w:tr w:rsidR="00B139AE" w14:paraId="6FFAA625" w14:textId="77777777">
        <w:trPr>
          <w:trHeight w:val="20"/>
          <w:jc w:val="center"/>
        </w:trPr>
        <w:tc>
          <w:tcPr>
            <w:tcW w:w="468" w:type="pct"/>
            <w:vAlign w:val="center"/>
          </w:tcPr>
          <w:p w14:paraId="0F8E80D9"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578" w:type="pct"/>
            <w:vAlign w:val="center"/>
          </w:tcPr>
          <w:p w14:paraId="68F1AC3E" w14:textId="77777777" w:rsidR="00B139AE" w:rsidRDefault="005410D4">
            <w:pPr>
              <w:jc w:val="center"/>
              <w:rPr>
                <w:sz w:val="24"/>
              </w:rPr>
            </w:pPr>
            <w:r>
              <w:rPr>
                <w:sz w:val="24"/>
              </w:rPr>
              <w:t>样品</w:t>
            </w:r>
          </w:p>
        </w:tc>
        <w:tc>
          <w:tcPr>
            <w:tcW w:w="3954" w:type="pct"/>
            <w:vAlign w:val="center"/>
          </w:tcPr>
          <w:p w14:paraId="1A69B532" w14:textId="77777777" w:rsidR="00B139AE" w:rsidRDefault="005410D4">
            <w:pPr>
              <w:jc w:val="left"/>
              <w:rPr>
                <w:sz w:val="24"/>
              </w:rPr>
            </w:pPr>
            <w:r>
              <w:rPr>
                <w:sz w:val="24"/>
              </w:rPr>
              <w:t>投标样品递交：</w:t>
            </w:r>
          </w:p>
          <w:p w14:paraId="6458FD81" w14:textId="77777777" w:rsidR="00B139AE" w:rsidRDefault="005410D4">
            <w:pPr>
              <w:jc w:val="left"/>
              <w:rPr>
                <w:sz w:val="24"/>
              </w:rPr>
            </w:pPr>
            <w:r>
              <w:rPr>
                <w:b/>
                <w:sz w:val="24"/>
              </w:rPr>
              <w:t>■</w:t>
            </w:r>
            <w:r>
              <w:rPr>
                <w:sz w:val="24"/>
              </w:rPr>
              <w:t>不需要</w:t>
            </w:r>
          </w:p>
          <w:p w14:paraId="45021C7F" w14:textId="77777777" w:rsidR="00B139AE" w:rsidRDefault="005410D4">
            <w:pPr>
              <w:jc w:val="left"/>
              <w:rPr>
                <w:sz w:val="24"/>
              </w:rPr>
            </w:pPr>
            <w:r>
              <w:rPr>
                <w:sz w:val="24"/>
              </w:rPr>
              <w:t>□</w:t>
            </w:r>
            <w:r>
              <w:rPr>
                <w:sz w:val="24"/>
              </w:rPr>
              <w:t>需要，具体要求如下：</w:t>
            </w:r>
          </w:p>
          <w:p w14:paraId="7D0C1DC8" w14:textId="77777777" w:rsidR="00B139AE" w:rsidRDefault="005410D4">
            <w:pPr>
              <w:jc w:val="left"/>
              <w:rPr>
                <w:sz w:val="24"/>
                <w:u w:val="single"/>
              </w:rPr>
            </w:pPr>
            <w:r>
              <w:rPr>
                <w:sz w:val="24"/>
              </w:rPr>
              <w:t>（</w:t>
            </w:r>
            <w:r>
              <w:rPr>
                <w:sz w:val="24"/>
              </w:rPr>
              <w:t>1</w:t>
            </w:r>
            <w:r>
              <w:rPr>
                <w:sz w:val="24"/>
              </w:rPr>
              <w:t>）样品制作的标准和要求：</w:t>
            </w:r>
            <w:r>
              <w:rPr>
                <w:sz w:val="24"/>
              </w:rPr>
              <w:t>_________</w:t>
            </w:r>
            <w:r>
              <w:rPr>
                <w:sz w:val="24"/>
              </w:rPr>
              <w:t>；</w:t>
            </w:r>
          </w:p>
          <w:p w14:paraId="54DF8634" w14:textId="77777777" w:rsidR="00B139AE" w:rsidRDefault="005410D4">
            <w:pPr>
              <w:jc w:val="left"/>
              <w:rPr>
                <w:sz w:val="24"/>
              </w:rPr>
            </w:pPr>
            <w:r>
              <w:rPr>
                <w:sz w:val="24"/>
              </w:rPr>
              <w:t>（</w:t>
            </w:r>
            <w:r>
              <w:rPr>
                <w:sz w:val="24"/>
              </w:rPr>
              <w:t>2</w:t>
            </w:r>
            <w:r>
              <w:rPr>
                <w:sz w:val="24"/>
              </w:rPr>
              <w:t>）是否需要随样品提交相关检测报告：</w:t>
            </w:r>
          </w:p>
          <w:p w14:paraId="1E2C5F2C" w14:textId="77777777" w:rsidR="00B139AE" w:rsidRDefault="005410D4">
            <w:pPr>
              <w:ind w:firstLineChars="250" w:firstLine="600"/>
              <w:jc w:val="left"/>
              <w:rPr>
                <w:sz w:val="24"/>
              </w:rPr>
            </w:pPr>
            <w:r>
              <w:rPr>
                <w:sz w:val="24"/>
              </w:rPr>
              <w:t>□</w:t>
            </w:r>
            <w:r>
              <w:rPr>
                <w:sz w:val="24"/>
              </w:rPr>
              <w:t>不需要</w:t>
            </w:r>
          </w:p>
          <w:p w14:paraId="274BCC24" w14:textId="77777777" w:rsidR="00B139AE" w:rsidRDefault="005410D4">
            <w:pPr>
              <w:ind w:firstLineChars="250" w:firstLine="600"/>
              <w:jc w:val="left"/>
              <w:rPr>
                <w:sz w:val="24"/>
              </w:rPr>
            </w:pPr>
            <w:r>
              <w:rPr>
                <w:sz w:val="24"/>
              </w:rPr>
              <w:t>□</w:t>
            </w:r>
            <w:r>
              <w:rPr>
                <w:sz w:val="24"/>
              </w:rPr>
              <w:t>需要</w:t>
            </w:r>
          </w:p>
          <w:p w14:paraId="21E33A8D" w14:textId="77777777" w:rsidR="00B139AE" w:rsidRDefault="005410D4">
            <w:pPr>
              <w:jc w:val="left"/>
              <w:rPr>
                <w:sz w:val="24"/>
              </w:rPr>
            </w:pPr>
            <w:r>
              <w:rPr>
                <w:sz w:val="24"/>
              </w:rPr>
              <w:t>（</w:t>
            </w:r>
            <w:r>
              <w:rPr>
                <w:sz w:val="24"/>
              </w:rPr>
              <w:t>3</w:t>
            </w:r>
            <w:r>
              <w:rPr>
                <w:sz w:val="24"/>
              </w:rPr>
              <w:t>）样品递交要求：</w:t>
            </w:r>
            <w:r>
              <w:rPr>
                <w:sz w:val="24"/>
              </w:rPr>
              <w:t>_________</w:t>
            </w:r>
            <w:r>
              <w:rPr>
                <w:sz w:val="24"/>
              </w:rPr>
              <w:t>；</w:t>
            </w:r>
          </w:p>
          <w:p w14:paraId="2549F2EA" w14:textId="77777777" w:rsidR="00B139AE" w:rsidRDefault="005410D4">
            <w:pPr>
              <w:jc w:val="left"/>
              <w:rPr>
                <w:sz w:val="24"/>
              </w:rPr>
            </w:pPr>
            <w:r>
              <w:rPr>
                <w:sz w:val="24"/>
              </w:rPr>
              <w:t>（</w:t>
            </w:r>
            <w:r>
              <w:rPr>
                <w:sz w:val="24"/>
              </w:rPr>
              <w:t>4</w:t>
            </w:r>
            <w:r>
              <w:rPr>
                <w:sz w:val="24"/>
              </w:rPr>
              <w:t>）未中标人样品退还：</w:t>
            </w:r>
            <w:r>
              <w:rPr>
                <w:sz w:val="24"/>
              </w:rPr>
              <w:t>_________</w:t>
            </w:r>
            <w:r>
              <w:rPr>
                <w:sz w:val="24"/>
              </w:rPr>
              <w:t>；</w:t>
            </w:r>
          </w:p>
          <w:p w14:paraId="20F8BD9F" w14:textId="77777777" w:rsidR="00B139AE" w:rsidRDefault="005410D4">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018F4299" w14:textId="77777777" w:rsidR="00B139AE" w:rsidRDefault="005410D4">
            <w:pPr>
              <w:jc w:val="left"/>
              <w:rPr>
                <w:sz w:val="24"/>
              </w:rPr>
            </w:pPr>
            <w:r>
              <w:rPr>
                <w:sz w:val="24"/>
              </w:rPr>
              <w:t>（</w:t>
            </w:r>
            <w:r>
              <w:rPr>
                <w:sz w:val="24"/>
              </w:rPr>
              <w:t>6</w:t>
            </w:r>
            <w:r>
              <w:rPr>
                <w:sz w:val="24"/>
              </w:rPr>
              <w:t>）其他要求（如有）：</w:t>
            </w:r>
            <w:r>
              <w:rPr>
                <w:sz w:val="24"/>
              </w:rPr>
              <w:t>_________</w:t>
            </w:r>
            <w:r>
              <w:rPr>
                <w:sz w:val="24"/>
              </w:rPr>
              <w:t>。</w:t>
            </w:r>
          </w:p>
        </w:tc>
      </w:tr>
      <w:tr w:rsidR="00B139AE" w14:paraId="3C01999D" w14:textId="77777777">
        <w:trPr>
          <w:trHeight w:val="849"/>
          <w:jc w:val="center"/>
        </w:trPr>
        <w:tc>
          <w:tcPr>
            <w:tcW w:w="468" w:type="pct"/>
            <w:vAlign w:val="center"/>
          </w:tcPr>
          <w:p w14:paraId="7DC4CCFB"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578" w:type="pct"/>
            <w:vAlign w:val="center"/>
          </w:tcPr>
          <w:p w14:paraId="01F8A203" w14:textId="77777777" w:rsidR="00B139AE" w:rsidRDefault="005410D4">
            <w:pPr>
              <w:jc w:val="center"/>
              <w:rPr>
                <w:sz w:val="24"/>
              </w:rPr>
            </w:pPr>
            <w:r>
              <w:rPr>
                <w:sz w:val="24"/>
              </w:rPr>
              <w:t>标的所属行业</w:t>
            </w:r>
          </w:p>
        </w:tc>
        <w:tc>
          <w:tcPr>
            <w:tcW w:w="3954" w:type="pct"/>
            <w:vAlign w:val="center"/>
          </w:tcPr>
          <w:p w14:paraId="3A6C0510" w14:textId="77777777" w:rsidR="00B139AE" w:rsidRDefault="005410D4">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560"/>
              <w:gridCol w:w="3241"/>
            </w:tblGrid>
            <w:tr w:rsidR="00B139AE" w14:paraId="057E92A7" w14:textId="77777777">
              <w:trPr>
                <w:trHeight w:val="454"/>
              </w:trPr>
              <w:tc>
                <w:tcPr>
                  <w:tcW w:w="652" w:type="pct"/>
                  <w:tcBorders>
                    <w:top w:val="single" w:sz="4" w:space="0" w:color="auto"/>
                    <w:left w:val="single" w:sz="4" w:space="0" w:color="auto"/>
                    <w:bottom w:val="single" w:sz="4" w:space="0" w:color="auto"/>
                    <w:right w:val="single" w:sz="4" w:space="0" w:color="auto"/>
                  </w:tcBorders>
                  <w:vAlign w:val="center"/>
                </w:tcPr>
                <w:p w14:paraId="5D0B0497" w14:textId="77777777" w:rsidR="00B139AE" w:rsidRDefault="005410D4">
                  <w:pPr>
                    <w:jc w:val="center"/>
                    <w:rPr>
                      <w:b/>
                      <w:sz w:val="24"/>
                    </w:rPr>
                  </w:pPr>
                  <w:r>
                    <w:rPr>
                      <w:rFonts w:hint="eastAsia"/>
                      <w:b/>
                      <w:sz w:val="24"/>
                    </w:rPr>
                    <w:t>包号</w:t>
                  </w:r>
                </w:p>
              </w:tc>
              <w:tc>
                <w:tcPr>
                  <w:tcW w:w="1919" w:type="pct"/>
                  <w:tcBorders>
                    <w:top w:val="single" w:sz="4" w:space="0" w:color="auto"/>
                    <w:left w:val="single" w:sz="4" w:space="0" w:color="auto"/>
                    <w:bottom w:val="single" w:sz="4" w:space="0" w:color="auto"/>
                    <w:right w:val="single" w:sz="4" w:space="0" w:color="auto"/>
                  </w:tcBorders>
                  <w:vAlign w:val="center"/>
                </w:tcPr>
                <w:p w14:paraId="0ABBF42B" w14:textId="77777777" w:rsidR="00B139AE" w:rsidRDefault="005410D4">
                  <w:pPr>
                    <w:jc w:val="center"/>
                    <w:rPr>
                      <w:b/>
                      <w:sz w:val="24"/>
                    </w:rPr>
                  </w:pPr>
                  <w:r>
                    <w:rPr>
                      <w:b/>
                      <w:sz w:val="24"/>
                    </w:rPr>
                    <w:t>标的名称</w:t>
                  </w:r>
                </w:p>
              </w:tc>
              <w:tc>
                <w:tcPr>
                  <w:tcW w:w="2429" w:type="pct"/>
                  <w:tcBorders>
                    <w:top w:val="single" w:sz="4" w:space="0" w:color="auto"/>
                    <w:left w:val="single" w:sz="4" w:space="0" w:color="auto"/>
                    <w:bottom w:val="single" w:sz="4" w:space="0" w:color="auto"/>
                    <w:right w:val="single" w:sz="4" w:space="0" w:color="auto"/>
                  </w:tcBorders>
                  <w:vAlign w:val="center"/>
                </w:tcPr>
                <w:p w14:paraId="6792CAE5" w14:textId="77777777" w:rsidR="00B139AE" w:rsidRDefault="005410D4">
                  <w:pPr>
                    <w:jc w:val="center"/>
                    <w:rPr>
                      <w:b/>
                      <w:sz w:val="24"/>
                    </w:rPr>
                  </w:pPr>
                  <w:r>
                    <w:rPr>
                      <w:b/>
                      <w:sz w:val="24"/>
                    </w:rPr>
                    <w:t>中小企业划分标准所属行业</w:t>
                  </w:r>
                </w:p>
              </w:tc>
            </w:tr>
            <w:tr w:rsidR="00B139AE" w14:paraId="102AECC6" w14:textId="77777777">
              <w:trPr>
                <w:trHeight w:val="454"/>
              </w:trPr>
              <w:tc>
                <w:tcPr>
                  <w:tcW w:w="652" w:type="pct"/>
                  <w:tcBorders>
                    <w:top w:val="single" w:sz="4" w:space="0" w:color="auto"/>
                    <w:left w:val="single" w:sz="4" w:space="0" w:color="auto"/>
                    <w:bottom w:val="single" w:sz="4" w:space="0" w:color="auto"/>
                    <w:right w:val="single" w:sz="4" w:space="0" w:color="auto"/>
                  </w:tcBorders>
                  <w:vAlign w:val="center"/>
                </w:tcPr>
                <w:p w14:paraId="7C95166B" w14:textId="77777777" w:rsidR="00B139AE" w:rsidRDefault="005410D4">
                  <w:pPr>
                    <w:jc w:val="center"/>
                    <w:rPr>
                      <w:bCs/>
                      <w:sz w:val="24"/>
                    </w:rPr>
                  </w:pPr>
                  <w:r>
                    <w:rPr>
                      <w:rFonts w:hint="eastAsia"/>
                      <w:bCs/>
                      <w:sz w:val="24"/>
                    </w:rPr>
                    <w:t>02</w:t>
                  </w:r>
                </w:p>
              </w:tc>
              <w:tc>
                <w:tcPr>
                  <w:tcW w:w="1919" w:type="pct"/>
                  <w:tcBorders>
                    <w:top w:val="single" w:sz="4" w:space="0" w:color="auto"/>
                    <w:left w:val="single" w:sz="4" w:space="0" w:color="auto"/>
                    <w:bottom w:val="single" w:sz="4" w:space="0" w:color="auto"/>
                    <w:right w:val="single" w:sz="4" w:space="0" w:color="auto"/>
                  </w:tcBorders>
                  <w:vAlign w:val="center"/>
                </w:tcPr>
                <w:p w14:paraId="7E8A0D37" w14:textId="77777777" w:rsidR="00B139AE" w:rsidRDefault="005410D4">
                  <w:pPr>
                    <w:jc w:val="center"/>
                    <w:rPr>
                      <w:bCs/>
                      <w:sz w:val="24"/>
                    </w:rPr>
                  </w:pPr>
                  <w:r>
                    <w:rPr>
                      <w:rFonts w:hint="eastAsia"/>
                      <w:bCs/>
                      <w:sz w:val="24"/>
                    </w:rPr>
                    <w:t>中文数据库</w:t>
                  </w:r>
                  <w:r>
                    <w:rPr>
                      <w:rFonts w:hint="eastAsia"/>
                      <w:bCs/>
                      <w:sz w:val="24"/>
                    </w:rPr>
                    <w:t>2</w:t>
                  </w:r>
                </w:p>
              </w:tc>
              <w:tc>
                <w:tcPr>
                  <w:tcW w:w="2429" w:type="pct"/>
                  <w:tcBorders>
                    <w:top w:val="single" w:sz="4" w:space="0" w:color="auto"/>
                    <w:left w:val="single" w:sz="4" w:space="0" w:color="auto"/>
                    <w:bottom w:val="single" w:sz="4" w:space="0" w:color="auto"/>
                    <w:right w:val="single" w:sz="4" w:space="0" w:color="auto"/>
                  </w:tcBorders>
                  <w:vAlign w:val="center"/>
                </w:tcPr>
                <w:p w14:paraId="1129EB0C" w14:textId="77777777" w:rsidR="00B139AE" w:rsidRDefault="005410D4">
                  <w:pPr>
                    <w:jc w:val="center"/>
                    <w:rPr>
                      <w:bCs/>
                      <w:sz w:val="24"/>
                    </w:rPr>
                  </w:pPr>
                  <w:r>
                    <w:rPr>
                      <w:rFonts w:hint="eastAsia"/>
                      <w:bCs/>
                      <w:sz w:val="24"/>
                    </w:rPr>
                    <w:t>软件和信息技术服务业</w:t>
                  </w:r>
                </w:p>
              </w:tc>
            </w:tr>
          </w:tbl>
          <w:p w14:paraId="7C7BFF64" w14:textId="77777777" w:rsidR="00B139AE" w:rsidRDefault="00B139AE">
            <w:pPr>
              <w:jc w:val="left"/>
              <w:rPr>
                <w:b/>
                <w:bCs/>
                <w:sz w:val="24"/>
              </w:rPr>
            </w:pPr>
          </w:p>
        </w:tc>
      </w:tr>
      <w:tr w:rsidR="00B139AE" w14:paraId="1FDAD054" w14:textId="77777777">
        <w:trPr>
          <w:trHeight w:val="841"/>
          <w:jc w:val="center"/>
        </w:trPr>
        <w:tc>
          <w:tcPr>
            <w:tcW w:w="468" w:type="pct"/>
            <w:vAlign w:val="center"/>
          </w:tcPr>
          <w:p w14:paraId="246EE04C"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578" w:type="pct"/>
            <w:vAlign w:val="center"/>
          </w:tcPr>
          <w:p w14:paraId="4C9F894B" w14:textId="77777777" w:rsidR="00B139AE" w:rsidRDefault="005410D4">
            <w:pPr>
              <w:jc w:val="center"/>
              <w:rPr>
                <w:sz w:val="24"/>
              </w:rPr>
            </w:pPr>
            <w:r>
              <w:rPr>
                <w:rFonts w:hint="eastAsia"/>
                <w:sz w:val="24"/>
              </w:rPr>
              <w:t>投标报价</w:t>
            </w:r>
          </w:p>
        </w:tc>
        <w:tc>
          <w:tcPr>
            <w:tcW w:w="3954" w:type="pct"/>
            <w:vAlign w:val="center"/>
          </w:tcPr>
          <w:p w14:paraId="1F62D93D" w14:textId="77777777" w:rsidR="00B139AE" w:rsidRDefault="005410D4">
            <w:pPr>
              <w:jc w:val="left"/>
              <w:rPr>
                <w:sz w:val="24"/>
              </w:rPr>
            </w:pPr>
            <w:r>
              <w:rPr>
                <w:rFonts w:hint="eastAsia"/>
                <w:sz w:val="24"/>
              </w:rPr>
              <w:t>投标报价的特殊规定：</w:t>
            </w:r>
          </w:p>
          <w:p w14:paraId="2E34CE94" w14:textId="77777777" w:rsidR="00B139AE" w:rsidRDefault="005410D4">
            <w:pPr>
              <w:jc w:val="left"/>
              <w:rPr>
                <w:sz w:val="24"/>
              </w:rPr>
            </w:pPr>
            <w:r>
              <w:rPr>
                <w:b/>
                <w:sz w:val="24"/>
              </w:rPr>
              <w:t>■</w:t>
            </w:r>
            <w:r>
              <w:rPr>
                <w:sz w:val="24"/>
              </w:rPr>
              <w:t>无</w:t>
            </w:r>
          </w:p>
          <w:p w14:paraId="3AE5E04D" w14:textId="77777777" w:rsidR="00B139AE" w:rsidRDefault="005410D4">
            <w:pPr>
              <w:jc w:val="left"/>
              <w:rPr>
                <w:sz w:val="24"/>
              </w:rPr>
            </w:pPr>
            <w:r>
              <w:rPr>
                <w:sz w:val="24"/>
              </w:rPr>
              <w:t>□</w:t>
            </w:r>
            <w:r>
              <w:rPr>
                <w:sz w:val="24"/>
              </w:rPr>
              <w:t>有，具体情形：</w:t>
            </w:r>
            <w:r>
              <w:rPr>
                <w:rFonts w:hint="eastAsia"/>
                <w:sz w:val="24"/>
              </w:rPr>
              <w:t xml:space="preserve"> </w:t>
            </w:r>
            <w:r>
              <w:rPr>
                <w:sz w:val="24"/>
              </w:rPr>
              <w:t>____</w:t>
            </w:r>
            <w:r>
              <w:rPr>
                <w:sz w:val="24"/>
              </w:rPr>
              <w:t>。</w:t>
            </w:r>
          </w:p>
        </w:tc>
      </w:tr>
      <w:tr w:rsidR="00B139AE" w14:paraId="164FDB55" w14:textId="77777777">
        <w:trPr>
          <w:trHeight w:val="807"/>
          <w:jc w:val="center"/>
        </w:trPr>
        <w:tc>
          <w:tcPr>
            <w:tcW w:w="468" w:type="pct"/>
            <w:vAlign w:val="center"/>
          </w:tcPr>
          <w:p w14:paraId="2876DEA4"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578" w:type="pct"/>
            <w:vMerge w:val="restart"/>
            <w:vAlign w:val="center"/>
          </w:tcPr>
          <w:p w14:paraId="7347EEED" w14:textId="77777777" w:rsidR="00B139AE" w:rsidRDefault="005410D4">
            <w:pPr>
              <w:jc w:val="center"/>
              <w:rPr>
                <w:sz w:val="24"/>
              </w:rPr>
            </w:pPr>
            <w:r>
              <w:rPr>
                <w:sz w:val="24"/>
              </w:rPr>
              <w:t>投标保证金</w:t>
            </w:r>
          </w:p>
        </w:tc>
        <w:tc>
          <w:tcPr>
            <w:tcW w:w="3954" w:type="pct"/>
            <w:vAlign w:val="center"/>
          </w:tcPr>
          <w:p w14:paraId="29A5E087" w14:textId="77777777" w:rsidR="00B139AE" w:rsidRDefault="005410D4">
            <w:pPr>
              <w:pStyle w:val="af9"/>
              <w:adjustRightInd w:val="0"/>
              <w:snapToGrid w:val="0"/>
              <w:rPr>
                <w:rFonts w:ascii="Times New Roman" w:hAnsi="Times New Roman" w:hint="default"/>
                <w:sz w:val="24"/>
                <w:szCs w:val="24"/>
              </w:rPr>
            </w:pPr>
            <w:r>
              <w:rPr>
                <w:rFonts w:ascii="Times New Roman" w:hAnsi="Times New Roman"/>
                <w:sz w:val="24"/>
                <w:szCs w:val="24"/>
              </w:rPr>
              <w:t>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5BA35A35" w14:textId="77777777" w:rsidR="00B139AE" w:rsidRDefault="005410D4">
            <w:pPr>
              <w:pStyle w:val="af9"/>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2B306533" w14:textId="77777777" w:rsidR="00B139AE" w:rsidRDefault="005410D4">
            <w:pPr>
              <w:pStyle w:val="af9"/>
              <w:adjustRightInd w:val="0"/>
              <w:snapToGrid w:val="0"/>
              <w:rPr>
                <w:rFonts w:hAnsi="宋体"/>
                <w:b/>
                <w:bCs/>
                <w:sz w:val="24"/>
                <w:szCs w:val="24"/>
              </w:rPr>
            </w:pPr>
            <w:r>
              <w:rPr>
                <w:rFonts w:hAnsi="宋体" w:hint="default"/>
                <w:b/>
                <w:bCs/>
                <w:sz w:val="24"/>
                <w:szCs w:val="24"/>
              </w:rPr>
              <w:t>0</w:t>
            </w:r>
            <w:r>
              <w:rPr>
                <w:rFonts w:hAnsi="宋体"/>
                <w:b/>
                <w:bCs/>
                <w:sz w:val="24"/>
                <w:szCs w:val="24"/>
              </w:rPr>
              <w:t>2</w:t>
            </w:r>
            <w:r>
              <w:rPr>
                <w:rFonts w:hAnsi="宋体" w:hint="default"/>
                <w:b/>
                <w:bCs/>
                <w:sz w:val="24"/>
                <w:szCs w:val="24"/>
              </w:rPr>
              <w:t>包：</w:t>
            </w:r>
            <w:r>
              <w:rPr>
                <w:rFonts w:hAnsi="宋体"/>
                <w:b/>
                <w:bCs/>
                <w:sz w:val="24"/>
                <w:szCs w:val="24"/>
              </w:rPr>
              <w:t>16000元整。</w:t>
            </w:r>
          </w:p>
          <w:p w14:paraId="3B28EB3E" w14:textId="77777777" w:rsidR="00B139AE" w:rsidRDefault="005410D4">
            <w:pPr>
              <w:jc w:val="left"/>
              <w:rPr>
                <w:sz w:val="24"/>
              </w:rPr>
            </w:pPr>
            <w:r>
              <w:rPr>
                <w:sz w:val="24"/>
              </w:rPr>
              <w:t>投标保证金收受人信息：</w:t>
            </w:r>
          </w:p>
          <w:p w14:paraId="2BD58BD5" w14:textId="77777777" w:rsidR="00B139AE" w:rsidRDefault="005410D4">
            <w:pPr>
              <w:jc w:val="left"/>
              <w:rPr>
                <w:sz w:val="24"/>
              </w:rPr>
            </w:pPr>
            <w:r>
              <w:rPr>
                <w:rFonts w:hint="eastAsia"/>
                <w:sz w:val="24"/>
              </w:rPr>
              <w:t>开户名（全称）：北京宏信天诚国际招标有限公司</w:t>
            </w:r>
          </w:p>
          <w:p w14:paraId="3A6229D8" w14:textId="77777777" w:rsidR="00B139AE" w:rsidRDefault="005410D4">
            <w:pPr>
              <w:jc w:val="left"/>
              <w:rPr>
                <w:sz w:val="24"/>
              </w:rPr>
            </w:pPr>
            <w:r>
              <w:rPr>
                <w:rFonts w:hint="eastAsia"/>
                <w:sz w:val="24"/>
              </w:rPr>
              <w:t>开户银行：北京银行股份有限公司清华园支行</w:t>
            </w:r>
          </w:p>
          <w:p w14:paraId="493EA153" w14:textId="77777777" w:rsidR="00B139AE" w:rsidRDefault="005410D4">
            <w:pPr>
              <w:jc w:val="left"/>
              <w:rPr>
                <w:sz w:val="24"/>
              </w:rPr>
            </w:pPr>
            <w:r>
              <w:rPr>
                <w:rFonts w:hint="eastAsia"/>
                <w:sz w:val="24"/>
              </w:rPr>
              <w:t>账号：</w:t>
            </w:r>
            <w:r>
              <w:rPr>
                <w:rFonts w:hint="eastAsia"/>
                <w:sz w:val="24"/>
              </w:rPr>
              <w:t>20000062274900106153382</w:t>
            </w:r>
          </w:p>
          <w:p w14:paraId="62EC1789" w14:textId="77777777" w:rsidR="00B139AE" w:rsidRDefault="005410D4">
            <w:pPr>
              <w:jc w:val="left"/>
              <w:rPr>
                <w:sz w:val="24"/>
              </w:rPr>
            </w:pPr>
            <w:r>
              <w:rPr>
                <w:rFonts w:hint="eastAsia"/>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B139AE" w14:paraId="2F89A5FB" w14:textId="77777777">
        <w:trPr>
          <w:trHeight w:val="20"/>
          <w:jc w:val="center"/>
        </w:trPr>
        <w:tc>
          <w:tcPr>
            <w:tcW w:w="468" w:type="pct"/>
            <w:vAlign w:val="center"/>
          </w:tcPr>
          <w:p w14:paraId="109E0953"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578" w:type="pct"/>
            <w:vMerge/>
            <w:vAlign w:val="center"/>
          </w:tcPr>
          <w:p w14:paraId="19D86688" w14:textId="77777777" w:rsidR="00B139AE" w:rsidRDefault="00B139AE">
            <w:pPr>
              <w:jc w:val="center"/>
              <w:rPr>
                <w:sz w:val="24"/>
              </w:rPr>
            </w:pPr>
          </w:p>
        </w:tc>
        <w:tc>
          <w:tcPr>
            <w:tcW w:w="3954" w:type="pct"/>
            <w:vAlign w:val="center"/>
          </w:tcPr>
          <w:p w14:paraId="1DE23DC9" w14:textId="77777777" w:rsidR="00B139AE" w:rsidRDefault="005410D4">
            <w:pPr>
              <w:jc w:val="left"/>
              <w:rPr>
                <w:sz w:val="24"/>
              </w:rPr>
            </w:pPr>
            <w:r>
              <w:rPr>
                <w:sz w:val="24"/>
              </w:rPr>
              <w:t>投标保证金可以不予退还的其他情形：</w:t>
            </w:r>
          </w:p>
          <w:p w14:paraId="0B68FB59" w14:textId="77777777" w:rsidR="00B139AE" w:rsidRDefault="005410D4">
            <w:pPr>
              <w:jc w:val="left"/>
              <w:rPr>
                <w:sz w:val="24"/>
              </w:rPr>
            </w:pPr>
            <w:r>
              <w:rPr>
                <w:sz w:val="24"/>
              </w:rPr>
              <w:t>□</w:t>
            </w:r>
            <w:r>
              <w:rPr>
                <w:sz w:val="24"/>
              </w:rPr>
              <w:t>无</w:t>
            </w:r>
          </w:p>
          <w:p w14:paraId="557F4911" w14:textId="77777777" w:rsidR="00B139AE" w:rsidRDefault="005410D4">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0F22F2D0" w14:textId="77777777" w:rsidR="00B139AE" w:rsidRDefault="005410D4">
            <w:pPr>
              <w:pStyle w:val="af9"/>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）在开标之日后到投标有效期满前，投标人因自身原因撤销投标的；</w:t>
            </w:r>
          </w:p>
          <w:p w14:paraId="4AC9BCAD" w14:textId="77777777" w:rsidR="00B139AE" w:rsidRDefault="005410D4">
            <w:pPr>
              <w:pStyle w:val="af9"/>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14:paraId="38580BA5" w14:textId="77777777" w:rsidR="00B139AE" w:rsidRDefault="005410D4">
            <w:pPr>
              <w:pStyle w:val="af9"/>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）中标人不按规定与采购人签订合同的；</w:t>
            </w:r>
          </w:p>
          <w:p w14:paraId="24C387C5" w14:textId="77777777" w:rsidR="00B139AE" w:rsidRDefault="005410D4">
            <w:pPr>
              <w:pStyle w:val="af9"/>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7C3C4756" w14:textId="77777777" w:rsidR="00B139AE" w:rsidRDefault="005410D4">
            <w:pPr>
              <w:pStyle w:val="af9"/>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r>
              <w:rPr>
                <w:sz w:val="24"/>
              </w:rPr>
              <w:t>。</w:t>
            </w:r>
          </w:p>
        </w:tc>
      </w:tr>
      <w:tr w:rsidR="00B139AE" w14:paraId="25C5277B" w14:textId="77777777">
        <w:trPr>
          <w:trHeight w:val="20"/>
          <w:jc w:val="center"/>
        </w:trPr>
        <w:tc>
          <w:tcPr>
            <w:tcW w:w="468" w:type="pct"/>
            <w:vAlign w:val="center"/>
          </w:tcPr>
          <w:p w14:paraId="4EB14BD9"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578" w:type="pct"/>
            <w:vAlign w:val="center"/>
          </w:tcPr>
          <w:p w14:paraId="02B7B07B" w14:textId="77777777" w:rsidR="00B139AE" w:rsidRDefault="005410D4">
            <w:pPr>
              <w:jc w:val="center"/>
              <w:rPr>
                <w:sz w:val="24"/>
              </w:rPr>
            </w:pPr>
            <w:r>
              <w:rPr>
                <w:sz w:val="24"/>
              </w:rPr>
              <w:t>投标有效期</w:t>
            </w:r>
          </w:p>
        </w:tc>
        <w:tc>
          <w:tcPr>
            <w:tcW w:w="3954" w:type="pct"/>
            <w:vAlign w:val="center"/>
          </w:tcPr>
          <w:p w14:paraId="5BFA20B2" w14:textId="77777777" w:rsidR="00B139AE" w:rsidRDefault="005410D4">
            <w:pPr>
              <w:jc w:val="left"/>
              <w:rPr>
                <w:sz w:val="24"/>
              </w:rPr>
            </w:pPr>
            <w:r>
              <w:rPr>
                <w:sz w:val="24"/>
              </w:rPr>
              <w:t>自提交投标文件的截止之日起算</w:t>
            </w:r>
            <w:r>
              <w:rPr>
                <w:rFonts w:hint="eastAsia"/>
                <w:b/>
                <w:bCs/>
                <w:sz w:val="24"/>
                <w:u w:val="single"/>
              </w:rPr>
              <w:t xml:space="preserve"> </w:t>
            </w:r>
            <w:r>
              <w:rPr>
                <w:b/>
                <w:bCs/>
                <w:sz w:val="24"/>
                <w:u w:val="single"/>
              </w:rPr>
              <w:t xml:space="preserve">90 </w:t>
            </w:r>
            <w:r>
              <w:rPr>
                <w:sz w:val="24"/>
              </w:rPr>
              <w:t>日历天。</w:t>
            </w:r>
          </w:p>
        </w:tc>
      </w:tr>
      <w:tr w:rsidR="00B139AE" w14:paraId="3C15C310" w14:textId="77777777">
        <w:trPr>
          <w:trHeight w:val="20"/>
          <w:jc w:val="center"/>
        </w:trPr>
        <w:tc>
          <w:tcPr>
            <w:tcW w:w="468" w:type="pct"/>
            <w:vAlign w:val="center"/>
          </w:tcPr>
          <w:p w14:paraId="178869DC"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sz w:val="24"/>
                <w:szCs w:val="24"/>
              </w:rPr>
              <w:t>18.2</w:t>
            </w:r>
          </w:p>
        </w:tc>
        <w:tc>
          <w:tcPr>
            <w:tcW w:w="578" w:type="pct"/>
            <w:vAlign w:val="center"/>
          </w:tcPr>
          <w:p w14:paraId="6751DE08" w14:textId="77777777" w:rsidR="00B139AE" w:rsidRDefault="005410D4">
            <w:pPr>
              <w:jc w:val="center"/>
              <w:rPr>
                <w:sz w:val="24"/>
              </w:rPr>
            </w:pPr>
            <w:r>
              <w:rPr>
                <w:rFonts w:hint="eastAsia"/>
                <w:sz w:val="24"/>
              </w:rPr>
              <w:t>解密时间</w:t>
            </w:r>
          </w:p>
        </w:tc>
        <w:tc>
          <w:tcPr>
            <w:tcW w:w="3954" w:type="pct"/>
            <w:vAlign w:val="center"/>
          </w:tcPr>
          <w:p w14:paraId="4ABFD330" w14:textId="77777777" w:rsidR="00B139AE" w:rsidRDefault="005410D4">
            <w:pPr>
              <w:jc w:val="left"/>
              <w:rPr>
                <w:sz w:val="24"/>
              </w:rPr>
            </w:pPr>
            <w:r>
              <w:rPr>
                <w:rFonts w:hint="eastAsia"/>
                <w:sz w:val="24"/>
              </w:rPr>
              <w:t>解密时间：</w:t>
            </w:r>
            <w:r>
              <w:rPr>
                <w:sz w:val="24"/>
              </w:rPr>
              <w:t>30</w:t>
            </w:r>
            <w:r>
              <w:rPr>
                <w:rFonts w:hint="eastAsia"/>
                <w:sz w:val="24"/>
              </w:rPr>
              <w:t>分钟。</w:t>
            </w:r>
          </w:p>
        </w:tc>
      </w:tr>
      <w:tr w:rsidR="00B139AE" w14:paraId="6276DDBA" w14:textId="77777777">
        <w:trPr>
          <w:trHeight w:val="20"/>
          <w:jc w:val="center"/>
        </w:trPr>
        <w:tc>
          <w:tcPr>
            <w:tcW w:w="468" w:type="pct"/>
            <w:vAlign w:val="center"/>
          </w:tcPr>
          <w:p w14:paraId="29E9027F"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578" w:type="pct"/>
            <w:vAlign w:val="center"/>
          </w:tcPr>
          <w:p w14:paraId="6B119920" w14:textId="77777777" w:rsidR="00B139AE" w:rsidRDefault="005410D4">
            <w:pPr>
              <w:jc w:val="center"/>
              <w:rPr>
                <w:sz w:val="24"/>
              </w:rPr>
            </w:pPr>
            <w:r>
              <w:rPr>
                <w:sz w:val="24"/>
              </w:rPr>
              <w:t>确定中标人</w:t>
            </w:r>
          </w:p>
        </w:tc>
        <w:tc>
          <w:tcPr>
            <w:tcW w:w="3954" w:type="pct"/>
            <w:vAlign w:val="center"/>
          </w:tcPr>
          <w:p w14:paraId="1D2C5C69" w14:textId="77777777" w:rsidR="00B139AE" w:rsidRDefault="005410D4">
            <w:pPr>
              <w:pStyle w:val="af9"/>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49E1DE51" w14:textId="77777777" w:rsidR="00B139AE" w:rsidRDefault="005410D4">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791AAFC6" w14:textId="77777777" w:rsidR="00B139AE" w:rsidRDefault="005410D4">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0FD643C8" w14:textId="77777777" w:rsidR="00B139AE" w:rsidRDefault="005410D4">
            <w:pPr>
              <w:pStyle w:val="af9"/>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29F30515" w14:textId="77777777" w:rsidR="00B139AE" w:rsidRDefault="005410D4">
            <w:pPr>
              <w:pStyle w:val="af9"/>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hint="default"/>
                <w:sz w:val="24"/>
              </w:rPr>
              <w:t>得分高者为中标人</w:t>
            </w:r>
          </w:p>
          <w:p w14:paraId="6B16BDA9" w14:textId="77777777" w:rsidR="00B139AE" w:rsidRDefault="005410D4">
            <w:pPr>
              <w:jc w:val="left"/>
              <w:rPr>
                <w:sz w:val="24"/>
                <w:u w:val="single"/>
              </w:rPr>
            </w:pPr>
            <w:r>
              <w:rPr>
                <w:sz w:val="24"/>
              </w:rPr>
              <w:t>□</w:t>
            </w:r>
            <w:r>
              <w:rPr>
                <w:sz w:val="24"/>
              </w:rPr>
              <w:t>随机抽取</w:t>
            </w:r>
          </w:p>
        </w:tc>
      </w:tr>
      <w:tr w:rsidR="00B139AE" w14:paraId="5FD2021B" w14:textId="77777777">
        <w:trPr>
          <w:trHeight w:val="20"/>
          <w:jc w:val="center"/>
        </w:trPr>
        <w:tc>
          <w:tcPr>
            <w:tcW w:w="468" w:type="pct"/>
            <w:vAlign w:val="center"/>
          </w:tcPr>
          <w:p w14:paraId="0525009D"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578" w:type="pct"/>
            <w:vAlign w:val="center"/>
          </w:tcPr>
          <w:p w14:paraId="77954AEB" w14:textId="77777777" w:rsidR="00B139AE" w:rsidRDefault="005410D4">
            <w:pPr>
              <w:jc w:val="center"/>
              <w:rPr>
                <w:sz w:val="24"/>
              </w:rPr>
            </w:pPr>
            <w:r>
              <w:rPr>
                <w:sz w:val="24"/>
              </w:rPr>
              <w:t>分包</w:t>
            </w:r>
          </w:p>
        </w:tc>
        <w:tc>
          <w:tcPr>
            <w:tcW w:w="3954" w:type="pct"/>
            <w:vAlign w:val="center"/>
          </w:tcPr>
          <w:p w14:paraId="356808F1" w14:textId="77777777" w:rsidR="00B139AE" w:rsidRDefault="005410D4">
            <w:pPr>
              <w:jc w:val="left"/>
              <w:rPr>
                <w:sz w:val="24"/>
              </w:rPr>
            </w:pPr>
            <w:r>
              <w:rPr>
                <w:sz w:val="24"/>
              </w:rPr>
              <w:t>本项目的非主体、非关键性工作是否允许分包：</w:t>
            </w:r>
            <w:r>
              <w:rPr>
                <w:sz w:val="24"/>
              </w:rPr>
              <w:t xml:space="preserve"> </w:t>
            </w:r>
          </w:p>
          <w:p w14:paraId="732BCADB" w14:textId="77777777" w:rsidR="00B139AE" w:rsidRDefault="005410D4">
            <w:pPr>
              <w:jc w:val="left"/>
              <w:rPr>
                <w:sz w:val="24"/>
              </w:rPr>
            </w:pPr>
            <w:r>
              <w:rPr>
                <w:sz w:val="24"/>
              </w:rPr>
              <w:t>■</w:t>
            </w:r>
            <w:r>
              <w:rPr>
                <w:sz w:val="24"/>
              </w:rPr>
              <w:t>不允许</w:t>
            </w:r>
          </w:p>
          <w:p w14:paraId="7212346F" w14:textId="77777777" w:rsidR="00B139AE" w:rsidRDefault="005410D4">
            <w:pPr>
              <w:jc w:val="left"/>
              <w:rPr>
                <w:sz w:val="24"/>
              </w:rPr>
            </w:pPr>
            <w:r>
              <w:rPr>
                <w:sz w:val="24"/>
              </w:rPr>
              <w:lastRenderedPageBreak/>
              <w:t>□</w:t>
            </w:r>
            <w:r>
              <w:rPr>
                <w:sz w:val="24"/>
              </w:rPr>
              <w:t>允许，具体要求：</w:t>
            </w:r>
          </w:p>
          <w:p w14:paraId="3F727059" w14:textId="77777777" w:rsidR="00B139AE" w:rsidRDefault="005410D4">
            <w:pPr>
              <w:jc w:val="left"/>
              <w:rPr>
                <w:sz w:val="24"/>
              </w:rPr>
            </w:pPr>
            <w:r>
              <w:rPr>
                <w:sz w:val="24"/>
              </w:rPr>
              <w:t>（</w:t>
            </w:r>
            <w:r>
              <w:rPr>
                <w:sz w:val="24"/>
              </w:rPr>
              <w:t>1</w:t>
            </w:r>
            <w:r>
              <w:rPr>
                <w:sz w:val="24"/>
              </w:rPr>
              <w:t>）可以分包履行的具体内容：</w:t>
            </w:r>
            <w:r>
              <w:rPr>
                <w:sz w:val="24"/>
              </w:rPr>
              <w:t>_____</w:t>
            </w:r>
            <w:r>
              <w:rPr>
                <w:sz w:val="24"/>
              </w:rPr>
              <w:t>；</w:t>
            </w:r>
          </w:p>
          <w:p w14:paraId="244CE112" w14:textId="77777777" w:rsidR="00B139AE" w:rsidRDefault="005410D4">
            <w:pPr>
              <w:jc w:val="left"/>
              <w:rPr>
                <w:sz w:val="24"/>
              </w:rPr>
            </w:pPr>
            <w:r>
              <w:rPr>
                <w:sz w:val="24"/>
              </w:rPr>
              <w:t>（</w:t>
            </w:r>
            <w:r>
              <w:rPr>
                <w:sz w:val="24"/>
              </w:rPr>
              <w:t>2</w:t>
            </w:r>
            <w:r>
              <w:rPr>
                <w:sz w:val="24"/>
              </w:rPr>
              <w:t>）允许分包的金额或者比例：</w:t>
            </w:r>
            <w:r>
              <w:rPr>
                <w:sz w:val="24"/>
              </w:rPr>
              <w:t>_____</w:t>
            </w:r>
            <w:r>
              <w:rPr>
                <w:sz w:val="24"/>
              </w:rPr>
              <w:t>；</w:t>
            </w:r>
          </w:p>
          <w:p w14:paraId="3463481B" w14:textId="77777777" w:rsidR="00B139AE" w:rsidRDefault="005410D4">
            <w:pPr>
              <w:jc w:val="left"/>
              <w:rPr>
                <w:sz w:val="24"/>
                <w:u w:val="single"/>
              </w:rPr>
            </w:pPr>
            <w:r>
              <w:rPr>
                <w:sz w:val="24"/>
              </w:rPr>
              <w:t>（</w:t>
            </w:r>
            <w:r>
              <w:rPr>
                <w:sz w:val="24"/>
              </w:rPr>
              <w:t>3</w:t>
            </w:r>
            <w:r>
              <w:rPr>
                <w:sz w:val="24"/>
              </w:rPr>
              <w:t>）其他要求：</w:t>
            </w:r>
            <w:r>
              <w:rPr>
                <w:sz w:val="24"/>
              </w:rPr>
              <w:t>_____</w:t>
            </w:r>
            <w:r>
              <w:rPr>
                <w:sz w:val="24"/>
              </w:rPr>
              <w:t>。</w:t>
            </w:r>
          </w:p>
        </w:tc>
      </w:tr>
      <w:tr w:rsidR="00B139AE" w14:paraId="794DAE65" w14:textId="77777777">
        <w:trPr>
          <w:trHeight w:val="20"/>
          <w:jc w:val="center"/>
        </w:trPr>
        <w:tc>
          <w:tcPr>
            <w:tcW w:w="468" w:type="pct"/>
            <w:vAlign w:val="center"/>
          </w:tcPr>
          <w:p w14:paraId="16A7BEE5"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sz w:val="24"/>
                <w:szCs w:val="24"/>
              </w:rPr>
              <w:lastRenderedPageBreak/>
              <w:t>25.6</w:t>
            </w:r>
          </w:p>
        </w:tc>
        <w:tc>
          <w:tcPr>
            <w:tcW w:w="578" w:type="pct"/>
            <w:vAlign w:val="center"/>
          </w:tcPr>
          <w:p w14:paraId="3C531F0C" w14:textId="77777777" w:rsidR="00B139AE" w:rsidRDefault="005410D4">
            <w:pPr>
              <w:jc w:val="center"/>
              <w:rPr>
                <w:sz w:val="24"/>
              </w:rPr>
            </w:pPr>
            <w:r>
              <w:rPr>
                <w:sz w:val="24"/>
              </w:rPr>
              <w:t>政采贷</w:t>
            </w:r>
          </w:p>
        </w:tc>
        <w:tc>
          <w:tcPr>
            <w:tcW w:w="3954" w:type="pct"/>
            <w:vAlign w:val="center"/>
          </w:tcPr>
          <w:p w14:paraId="5BDAF09D" w14:textId="77777777" w:rsidR="00B139AE" w:rsidRDefault="005410D4">
            <w:pPr>
              <w:jc w:val="left"/>
              <w:rPr>
                <w:sz w:val="24"/>
              </w:rPr>
            </w:pPr>
            <w:r>
              <w:rPr>
                <w:sz w:val="24"/>
              </w:rPr>
              <w:t>为更大力度激发市场活力和社会创造力，增强发展动力，按照《北京市全面优化营商环境助力企业高质量发展实施方案》（京政办发〔</w:t>
            </w:r>
            <w:r>
              <w:rPr>
                <w:sz w:val="24"/>
              </w:rPr>
              <w:t>2023</w:t>
            </w:r>
            <w:r>
              <w:rPr>
                <w:sz w:val="24"/>
              </w:rPr>
              <w:t>〕</w:t>
            </w:r>
            <w:r>
              <w:rPr>
                <w:sz w:val="24"/>
              </w:rPr>
              <w:t>8</w:t>
            </w:r>
            <w:r>
              <w:rPr>
                <w:sz w:val="24"/>
              </w:rPr>
              <w:t>号）部署，进一步加强政府采购合同线上融资</w:t>
            </w:r>
            <w:r>
              <w:rPr>
                <w:sz w:val="24"/>
              </w:rPr>
              <w:t>“</w:t>
            </w:r>
            <w:r>
              <w:rPr>
                <w:sz w:val="24"/>
              </w:rPr>
              <w:t>一站式</w:t>
            </w:r>
            <w:r>
              <w:rPr>
                <w:sz w:val="24"/>
              </w:rPr>
              <w:t>”</w:t>
            </w:r>
            <w:r>
              <w:rPr>
                <w:sz w:val="24"/>
              </w:rPr>
              <w:t>服务（以下简称</w:t>
            </w:r>
            <w:r>
              <w:rPr>
                <w:sz w:val="24"/>
              </w:rPr>
              <w:t>“</w:t>
            </w:r>
            <w:r>
              <w:rPr>
                <w:sz w:val="24"/>
              </w:rPr>
              <w:t>政采贷</w:t>
            </w:r>
            <w:r>
              <w:rPr>
                <w:sz w:val="24"/>
              </w:rPr>
              <w:t>”</w:t>
            </w:r>
            <w:r>
              <w:rPr>
                <w:sz w:val="24"/>
              </w:rPr>
              <w:t>），北京市财政局、中国人民银行营业管理部联合发布《关于推进政府采购合同线上融资有关工作的通知》（京财采购〔</w:t>
            </w:r>
            <w:r>
              <w:rPr>
                <w:sz w:val="24"/>
              </w:rPr>
              <w:t>2023</w:t>
            </w:r>
            <w:r>
              <w:rPr>
                <w:sz w:val="24"/>
              </w:rPr>
              <w:t>〕</w:t>
            </w:r>
            <w:r>
              <w:rPr>
                <w:sz w:val="24"/>
              </w:rPr>
              <w:t xml:space="preserve">637 </w:t>
            </w:r>
            <w:r>
              <w:rPr>
                <w:sz w:val="24"/>
              </w:rPr>
              <w:t>号）。有需求的供应商，可按上述通知要求办理</w:t>
            </w:r>
            <w:r>
              <w:rPr>
                <w:sz w:val="24"/>
              </w:rPr>
              <w:t>“</w:t>
            </w:r>
            <w:r>
              <w:rPr>
                <w:sz w:val="24"/>
              </w:rPr>
              <w:t>政采贷</w:t>
            </w:r>
            <w:r>
              <w:rPr>
                <w:sz w:val="24"/>
              </w:rPr>
              <w:t>”</w:t>
            </w:r>
            <w:r>
              <w:rPr>
                <w:sz w:val="24"/>
              </w:rPr>
              <w:t>。</w:t>
            </w:r>
          </w:p>
        </w:tc>
      </w:tr>
      <w:tr w:rsidR="00B139AE" w14:paraId="1D7D2CF6" w14:textId="77777777">
        <w:trPr>
          <w:trHeight w:val="20"/>
          <w:jc w:val="center"/>
        </w:trPr>
        <w:tc>
          <w:tcPr>
            <w:tcW w:w="468" w:type="pct"/>
            <w:vAlign w:val="center"/>
          </w:tcPr>
          <w:p w14:paraId="34284018"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578" w:type="pct"/>
            <w:vAlign w:val="center"/>
          </w:tcPr>
          <w:p w14:paraId="072FA5AD" w14:textId="77777777" w:rsidR="00B139AE" w:rsidRDefault="005410D4">
            <w:pPr>
              <w:jc w:val="center"/>
              <w:rPr>
                <w:sz w:val="24"/>
              </w:rPr>
            </w:pPr>
            <w:r>
              <w:rPr>
                <w:sz w:val="24"/>
              </w:rPr>
              <w:t>询问</w:t>
            </w:r>
          </w:p>
        </w:tc>
        <w:tc>
          <w:tcPr>
            <w:tcW w:w="3954" w:type="pct"/>
            <w:vAlign w:val="center"/>
          </w:tcPr>
          <w:p w14:paraId="09932BD1" w14:textId="77777777" w:rsidR="00B139AE" w:rsidRDefault="005410D4">
            <w:pPr>
              <w:jc w:val="left"/>
              <w:rPr>
                <w:sz w:val="24"/>
              </w:rPr>
            </w:pPr>
            <w:r>
              <w:rPr>
                <w:sz w:val="24"/>
              </w:rPr>
              <w:t>询问送达形式：</w:t>
            </w:r>
          </w:p>
          <w:p w14:paraId="444EC7A4" w14:textId="77777777" w:rsidR="00B139AE" w:rsidRDefault="005410D4">
            <w:pPr>
              <w:jc w:val="left"/>
              <w:rPr>
                <w:sz w:val="24"/>
              </w:rPr>
            </w:pP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49F37FDD" w14:textId="77777777" w:rsidR="00B139AE" w:rsidRDefault="005410D4">
            <w:pPr>
              <w:jc w:val="left"/>
              <w:rPr>
                <w:sz w:val="24"/>
              </w:rPr>
            </w:pPr>
            <w:r>
              <w:rPr>
                <w:rFonts w:hint="eastAsia"/>
                <w:sz w:val="24"/>
              </w:rPr>
              <w:t>电子版请发送至</w:t>
            </w:r>
            <w:r>
              <w:rPr>
                <w:rFonts w:ascii="宋体" w:hAnsi="宋体" w:cs="宋体" w:hint="eastAsia"/>
                <w:sz w:val="24"/>
              </w:rPr>
              <w:t>hongxintiancheng</w:t>
            </w:r>
            <w:r>
              <w:rPr>
                <w:rFonts w:ascii="宋体" w:hAnsi="宋体" w:cs="宋体"/>
                <w:sz w:val="24"/>
              </w:rPr>
              <w:t>@126.com</w:t>
            </w:r>
            <w:r>
              <w:rPr>
                <w:rFonts w:ascii="宋体" w:hAnsi="宋体" w:cs="宋体" w:hint="eastAsia"/>
                <w:sz w:val="24"/>
              </w:rPr>
              <w:t>。</w:t>
            </w:r>
          </w:p>
        </w:tc>
      </w:tr>
      <w:tr w:rsidR="00B139AE" w14:paraId="59250ABA" w14:textId="77777777">
        <w:trPr>
          <w:trHeight w:val="20"/>
          <w:jc w:val="center"/>
        </w:trPr>
        <w:tc>
          <w:tcPr>
            <w:tcW w:w="468" w:type="pct"/>
            <w:vAlign w:val="center"/>
          </w:tcPr>
          <w:p w14:paraId="66328D84"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578" w:type="pct"/>
            <w:vAlign w:val="center"/>
          </w:tcPr>
          <w:p w14:paraId="3C6BEAFA" w14:textId="77777777" w:rsidR="00B139AE" w:rsidRDefault="005410D4">
            <w:pPr>
              <w:jc w:val="center"/>
              <w:rPr>
                <w:sz w:val="24"/>
              </w:rPr>
            </w:pPr>
            <w:r>
              <w:rPr>
                <w:sz w:val="24"/>
              </w:rPr>
              <w:t>联系方式</w:t>
            </w:r>
          </w:p>
        </w:tc>
        <w:tc>
          <w:tcPr>
            <w:tcW w:w="3954" w:type="pct"/>
            <w:vAlign w:val="center"/>
          </w:tcPr>
          <w:p w14:paraId="1322537D" w14:textId="77777777" w:rsidR="00B139AE" w:rsidRDefault="005410D4">
            <w:pPr>
              <w:rPr>
                <w:sz w:val="24"/>
              </w:rPr>
            </w:pPr>
            <w:r>
              <w:rPr>
                <w:sz w:val="24"/>
              </w:rPr>
              <w:t>接收询问和质疑的联系方式</w:t>
            </w:r>
          </w:p>
          <w:p w14:paraId="26E98DA5" w14:textId="77777777" w:rsidR="00B139AE" w:rsidRDefault="005410D4">
            <w:pPr>
              <w:rPr>
                <w:sz w:val="24"/>
              </w:rPr>
            </w:pPr>
            <w:r>
              <w:rPr>
                <w:sz w:val="24"/>
              </w:rPr>
              <w:t>联系部门：</w:t>
            </w:r>
            <w:r>
              <w:rPr>
                <w:rFonts w:hint="eastAsia"/>
                <w:sz w:val="24"/>
              </w:rPr>
              <w:t>综合法务部</w:t>
            </w:r>
            <w:r>
              <w:rPr>
                <w:sz w:val="24"/>
              </w:rPr>
              <w:t>；</w:t>
            </w:r>
          </w:p>
          <w:p w14:paraId="68EBC55C" w14:textId="77777777" w:rsidR="00B139AE" w:rsidRDefault="005410D4">
            <w:pPr>
              <w:rPr>
                <w:sz w:val="24"/>
              </w:rPr>
            </w:pPr>
            <w:r>
              <w:rPr>
                <w:sz w:val="24"/>
              </w:rPr>
              <w:t>联系电话：</w:t>
            </w:r>
            <w:r>
              <w:rPr>
                <w:sz w:val="24"/>
              </w:rPr>
              <w:t>010-</w:t>
            </w:r>
            <w:r>
              <w:rPr>
                <w:rFonts w:hint="eastAsia"/>
                <w:sz w:val="24"/>
              </w:rPr>
              <w:t>63974645</w:t>
            </w:r>
            <w:r>
              <w:rPr>
                <w:sz w:val="24"/>
              </w:rPr>
              <w:t>；</w:t>
            </w:r>
          </w:p>
          <w:p w14:paraId="37FF5322" w14:textId="77777777" w:rsidR="00B139AE" w:rsidRDefault="005410D4">
            <w:pPr>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B139AE" w14:paraId="3C1DBA25" w14:textId="77777777">
        <w:trPr>
          <w:trHeight w:val="20"/>
          <w:jc w:val="center"/>
        </w:trPr>
        <w:tc>
          <w:tcPr>
            <w:tcW w:w="468" w:type="pct"/>
            <w:tcBorders>
              <w:top w:val="single" w:sz="4" w:space="0" w:color="auto"/>
              <w:left w:val="single" w:sz="4" w:space="0" w:color="auto"/>
              <w:bottom w:val="single" w:sz="4" w:space="0" w:color="auto"/>
              <w:right w:val="single" w:sz="4" w:space="0" w:color="auto"/>
            </w:tcBorders>
            <w:vAlign w:val="center"/>
          </w:tcPr>
          <w:p w14:paraId="7D19776E" w14:textId="77777777" w:rsidR="00B139AE" w:rsidRDefault="005410D4">
            <w:pPr>
              <w:pStyle w:val="af9"/>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578" w:type="pct"/>
            <w:tcBorders>
              <w:top w:val="single" w:sz="4" w:space="0" w:color="auto"/>
              <w:left w:val="single" w:sz="4" w:space="0" w:color="auto"/>
              <w:bottom w:val="single" w:sz="4" w:space="0" w:color="auto"/>
              <w:right w:val="single" w:sz="4" w:space="0" w:color="auto"/>
            </w:tcBorders>
            <w:vAlign w:val="center"/>
          </w:tcPr>
          <w:p w14:paraId="5507AC73" w14:textId="77777777" w:rsidR="00B139AE" w:rsidRDefault="005410D4">
            <w:pPr>
              <w:jc w:val="center"/>
              <w:rPr>
                <w:sz w:val="24"/>
              </w:rPr>
            </w:pPr>
            <w:r>
              <w:rPr>
                <w:sz w:val="24"/>
              </w:rPr>
              <w:t>代理费</w:t>
            </w:r>
          </w:p>
        </w:tc>
        <w:tc>
          <w:tcPr>
            <w:tcW w:w="3954" w:type="pct"/>
            <w:tcBorders>
              <w:top w:val="single" w:sz="4" w:space="0" w:color="auto"/>
              <w:left w:val="single" w:sz="4" w:space="0" w:color="auto"/>
              <w:bottom w:val="single" w:sz="4" w:space="0" w:color="auto"/>
              <w:right w:val="single" w:sz="4" w:space="0" w:color="auto"/>
            </w:tcBorders>
            <w:vAlign w:val="center"/>
          </w:tcPr>
          <w:p w14:paraId="226F8A6D" w14:textId="77777777" w:rsidR="00B139AE" w:rsidRDefault="005410D4">
            <w:pPr>
              <w:jc w:val="left"/>
              <w:rPr>
                <w:sz w:val="24"/>
              </w:rPr>
            </w:pPr>
            <w:r>
              <w:rPr>
                <w:sz w:val="24"/>
              </w:rPr>
              <w:t>收费对象：</w:t>
            </w:r>
          </w:p>
          <w:p w14:paraId="2C1E387D" w14:textId="77777777" w:rsidR="00B139AE" w:rsidRDefault="005410D4">
            <w:pPr>
              <w:jc w:val="left"/>
              <w:rPr>
                <w:sz w:val="24"/>
              </w:rPr>
            </w:pPr>
            <w:r>
              <w:rPr>
                <w:sz w:val="24"/>
              </w:rPr>
              <w:t>□</w:t>
            </w:r>
            <w:r>
              <w:rPr>
                <w:sz w:val="24"/>
              </w:rPr>
              <w:t>采购人</w:t>
            </w:r>
          </w:p>
          <w:p w14:paraId="1E69D26D" w14:textId="77777777" w:rsidR="00B139AE" w:rsidRDefault="005410D4">
            <w:pPr>
              <w:jc w:val="left"/>
              <w:rPr>
                <w:sz w:val="24"/>
              </w:rPr>
            </w:pPr>
            <w:r>
              <w:rPr>
                <w:sz w:val="24"/>
              </w:rPr>
              <w:t>■</w:t>
            </w:r>
            <w:r>
              <w:rPr>
                <w:sz w:val="24"/>
              </w:rPr>
              <w:t>中标人</w:t>
            </w:r>
          </w:p>
          <w:p w14:paraId="5CBA7038" w14:textId="77777777" w:rsidR="00B139AE" w:rsidRDefault="005410D4">
            <w:pPr>
              <w:jc w:val="left"/>
              <w:rPr>
                <w:sz w:val="24"/>
              </w:rPr>
            </w:pPr>
            <w:r>
              <w:rPr>
                <w:sz w:val="24"/>
              </w:rPr>
              <w:t>收费标准：</w:t>
            </w:r>
          </w:p>
          <w:p w14:paraId="776FFF43" w14:textId="77777777" w:rsidR="00B139AE" w:rsidRDefault="005410D4">
            <w:pPr>
              <w:jc w:val="left"/>
              <w:rPr>
                <w:sz w:val="24"/>
              </w:rPr>
            </w:pPr>
            <w:r>
              <w:rPr>
                <w:rFonts w:hint="eastAsia"/>
                <w:sz w:val="24"/>
              </w:rPr>
              <w:t>（</w:t>
            </w:r>
            <w:r>
              <w:rPr>
                <w:rFonts w:hint="eastAsia"/>
                <w:sz w:val="24"/>
              </w:rPr>
              <w:t>1</w:t>
            </w:r>
            <w:r>
              <w:rPr>
                <w:rFonts w:hint="eastAsia"/>
                <w:sz w:val="24"/>
              </w:rPr>
              <w:t>）按照中标金额作为收费的计算基数；</w:t>
            </w:r>
            <w:r>
              <w:rPr>
                <w:rFonts w:hint="eastAsia"/>
                <w:sz w:val="24"/>
              </w:rPr>
              <w:t xml:space="preserve"> </w:t>
            </w:r>
          </w:p>
          <w:p w14:paraId="1EA0B543" w14:textId="77777777" w:rsidR="00B139AE" w:rsidRDefault="005410D4">
            <w:pPr>
              <w:jc w:val="left"/>
              <w:rPr>
                <w:sz w:val="24"/>
              </w:rPr>
            </w:pPr>
            <w:r>
              <w:rPr>
                <w:rFonts w:hint="eastAsia"/>
                <w:sz w:val="24"/>
              </w:rPr>
              <w:t>（</w:t>
            </w:r>
            <w:r>
              <w:rPr>
                <w:rFonts w:hint="eastAsia"/>
                <w:sz w:val="24"/>
              </w:rPr>
              <w:t>2</w:t>
            </w:r>
            <w:r>
              <w:rPr>
                <w:rFonts w:hint="eastAsia"/>
                <w:sz w:val="24"/>
              </w:rPr>
              <w:t>）代理服务费按差额定率累进法计算</w:t>
            </w:r>
            <w:r>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B139AE" w14:paraId="34B74FFB" w14:textId="77777777">
              <w:trPr>
                <w:trHeight w:val="688"/>
                <w:jc w:val="center"/>
              </w:trPr>
              <w:tc>
                <w:tcPr>
                  <w:tcW w:w="2289" w:type="pct"/>
                  <w:vAlign w:val="center"/>
                </w:tcPr>
                <w:p w14:paraId="16569200" w14:textId="77777777" w:rsidR="00B139AE" w:rsidRDefault="005410D4">
                  <w:pPr>
                    <w:tabs>
                      <w:tab w:val="left" w:pos="8640"/>
                    </w:tabs>
                    <w:spacing w:line="480" w:lineRule="exact"/>
                    <w:jc w:val="center"/>
                    <w:rPr>
                      <w:rFonts w:ascii="宋体"/>
                      <w:b/>
                      <w:bCs/>
                    </w:rPr>
                  </w:pPr>
                  <w:r>
                    <w:rPr>
                      <w:rFonts w:ascii="宋体" w:hint="eastAsia"/>
                      <w:b/>
                      <w:bCs/>
                    </w:rPr>
                    <w:t>中标金额（万元）</w:t>
                  </w:r>
                </w:p>
              </w:tc>
              <w:tc>
                <w:tcPr>
                  <w:tcW w:w="2711" w:type="pct"/>
                  <w:vAlign w:val="center"/>
                </w:tcPr>
                <w:p w14:paraId="122BC87E" w14:textId="77777777" w:rsidR="00B139AE" w:rsidRDefault="005410D4">
                  <w:pPr>
                    <w:tabs>
                      <w:tab w:val="left" w:pos="8640"/>
                    </w:tabs>
                    <w:spacing w:line="480" w:lineRule="exact"/>
                    <w:jc w:val="center"/>
                    <w:rPr>
                      <w:rFonts w:ascii="宋体"/>
                      <w:b/>
                      <w:bCs/>
                    </w:rPr>
                  </w:pPr>
                  <w:r>
                    <w:rPr>
                      <w:rFonts w:ascii="宋体" w:hint="eastAsia"/>
                      <w:b/>
                      <w:bCs/>
                    </w:rPr>
                    <w:t>招标费率</w:t>
                  </w:r>
                </w:p>
              </w:tc>
            </w:tr>
            <w:tr w:rsidR="00B139AE" w14:paraId="39E1C09E" w14:textId="77777777">
              <w:trPr>
                <w:jc w:val="center"/>
              </w:trPr>
              <w:tc>
                <w:tcPr>
                  <w:tcW w:w="2289" w:type="pct"/>
                  <w:vAlign w:val="center"/>
                </w:tcPr>
                <w:p w14:paraId="77843196" w14:textId="77777777" w:rsidR="00B139AE" w:rsidRDefault="005410D4">
                  <w:pPr>
                    <w:tabs>
                      <w:tab w:val="left" w:pos="8640"/>
                    </w:tabs>
                    <w:spacing w:before="120" w:line="480" w:lineRule="exact"/>
                    <w:jc w:val="center"/>
                    <w:rPr>
                      <w:rFonts w:ascii="宋体"/>
                    </w:rPr>
                  </w:pPr>
                  <w:r>
                    <w:rPr>
                      <w:rFonts w:ascii="宋体" w:hint="eastAsia"/>
                    </w:rPr>
                    <w:t>100以下</w:t>
                  </w:r>
                </w:p>
              </w:tc>
              <w:tc>
                <w:tcPr>
                  <w:tcW w:w="2711" w:type="pct"/>
                  <w:vAlign w:val="center"/>
                </w:tcPr>
                <w:p w14:paraId="256F4CCB" w14:textId="77777777" w:rsidR="00B139AE" w:rsidRDefault="005410D4">
                  <w:pPr>
                    <w:spacing w:before="100" w:beforeAutospacing="1" w:after="100" w:afterAutospacing="1" w:line="200" w:lineRule="atLeast"/>
                    <w:jc w:val="center"/>
                    <w:rPr>
                      <w:rFonts w:ascii="宋体" w:hAnsi="宋体" w:hint="eastAsia"/>
                      <w:szCs w:val="21"/>
                    </w:rPr>
                  </w:pPr>
                  <w:r>
                    <w:rPr>
                      <w:rFonts w:ascii="宋体" w:hAnsi="宋体"/>
                      <w:szCs w:val="21"/>
                    </w:rPr>
                    <w:t>1.5%</w:t>
                  </w:r>
                </w:p>
              </w:tc>
            </w:tr>
            <w:tr w:rsidR="00B139AE" w14:paraId="3B4BFA50" w14:textId="77777777">
              <w:trPr>
                <w:jc w:val="center"/>
              </w:trPr>
              <w:tc>
                <w:tcPr>
                  <w:tcW w:w="2289" w:type="pct"/>
                  <w:vAlign w:val="center"/>
                </w:tcPr>
                <w:p w14:paraId="24A74212" w14:textId="77777777" w:rsidR="00B139AE" w:rsidRDefault="005410D4">
                  <w:pPr>
                    <w:tabs>
                      <w:tab w:val="left" w:pos="8640"/>
                    </w:tabs>
                    <w:spacing w:before="120" w:line="480" w:lineRule="exact"/>
                    <w:jc w:val="center"/>
                    <w:rPr>
                      <w:rFonts w:ascii="宋体"/>
                    </w:rPr>
                  </w:pPr>
                  <w:r>
                    <w:rPr>
                      <w:rFonts w:ascii="宋体" w:hint="eastAsia"/>
                    </w:rPr>
                    <w:t>100-500</w:t>
                  </w:r>
                </w:p>
              </w:tc>
              <w:tc>
                <w:tcPr>
                  <w:tcW w:w="2711" w:type="pct"/>
                  <w:vAlign w:val="center"/>
                </w:tcPr>
                <w:p w14:paraId="3F9E69C1" w14:textId="77777777" w:rsidR="00B139AE" w:rsidRDefault="005410D4">
                  <w:pPr>
                    <w:spacing w:before="100" w:beforeAutospacing="1" w:after="100" w:afterAutospacing="1" w:line="200" w:lineRule="atLeast"/>
                    <w:jc w:val="center"/>
                    <w:rPr>
                      <w:rFonts w:ascii="宋体" w:hAnsi="宋体" w:hint="eastAsia"/>
                      <w:szCs w:val="21"/>
                    </w:rPr>
                  </w:pPr>
                  <w:r>
                    <w:rPr>
                      <w:rFonts w:ascii="宋体" w:hAnsi="宋体" w:hint="eastAsia"/>
                      <w:szCs w:val="21"/>
                    </w:rPr>
                    <w:t>0.8%</w:t>
                  </w:r>
                </w:p>
              </w:tc>
            </w:tr>
          </w:tbl>
          <w:p w14:paraId="6CCEA9CC" w14:textId="77777777" w:rsidR="00B139AE" w:rsidRDefault="005410D4">
            <w:pPr>
              <w:jc w:val="left"/>
              <w:rPr>
                <w:sz w:val="24"/>
              </w:rPr>
            </w:pPr>
            <w:r>
              <w:rPr>
                <w:sz w:val="24"/>
              </w:rPr>
              <w:t>缴纳时间：</w:t>
            </w:r>
            <w:r>
              <w:rPr>
                <w:rFonts w:hint="eastAsia"/>
                <w:sz w:val="24"/>
              </w:rPr>
              <w:t>中标供应商在领取中标通知书时向采购代理机构缴纳代理服务费</w:t>
            </w:r>
            <w:r>
              <w:rPr>
                <w:sz w:val="24"/>
              </w:rPr>
              <w:t>。</w:t>
            </w:r>
            <w:r>
              <w:rPr>
                <w:sz w:val="24"/>
              </w:rPr>
              <w:t xml:space="preserve"> </w:t>
            </w:r>
          </w:p>
          <w:p w14:paraId="4F54F60A" w14:textId="77777777" w:rsidR="00B139AE" w:rsidRDefault="005410D4">
            <w:pPr>
              <w:jc w:val="left"/>
              <w:rPr>
                <w:sz w:val="24"/>
              </w:rPr>
            </w:pPr>
            <w:r>
              <w:rPr>
                <w:rFonts w:hint="eastAsia"/>
                <w:sz w:val="24"/>
              </w:rPr>
              <w:t>缴纳方式：在递交投标文件时，供应商向采购代理机构送交代理服务费承诺书。中标供应商在领取中标通知书时一次向采购代理机构缴纳所有代理服务费并同时提交与电子投标文件完全一致的纸质投标文件一份。</w:t>
            </w:r>
          </w:p>
          <w:p w14:paraId="096FAC16" w14:textId="77777777" w:rsidR="00B139AE" w:rsidRDefault="005410D4">
            <w:pPr>
              <w:jc w:val="left"/>
              <w:rPr>
                <w:sz w:val="24"/>
              </w:rPr>
            </w:pPr>
            <w:r>
              <w:rPr>
                <w:rFonts w:hint="eastAsia"/>
                <w:sz w:val="24"/>
              </w:rPr>
              <w:t>开户名（全称）：北京宏信天诚国际招标有限公司</w:t>
            </w:r>
          </w:p>
          <w:p w14:paraId="1C29824A" w14:textId="77777777" w:rsidR="00B139AE" w:rsidRDefault="005410D4">
            <w:pPr>
              <w:jc w:val="left"/>
              <w:rPr>
                <w:sz w:val="24"/>
              </w:rPr>
            </w:pPr>
            <w:r>
              <w:rPr>
                <w:rFonts w:hint="eastAsia"/>
                <w:sz w:val="24"/>
              </w:rPr>
              <w:t>开户银行：北京银行股份有限公司清华园支行</w:t>
            </w:r>
          </w:p>
          <w:p w14:paraId="7F78107E" w14:textId="77777777" w:rsidR="00B139AE" w:rsidRDefault="005410D4">
            <w:pPr>
              <w:jc w:val="left"/>
              <w:rPr>
                <w:sz w:val="24"/>
              </w:rPr>
            </w:pPr>
            <w:r>
              <w:rPr>
                <w:rFonts w:hint="eastAsia"/>
                <w:sz w:val="24"/>
              </w:rPr>
              <w:t>账号：</w:t>
            </w:r>
            <w:r>
              <w:rPr>
                <w:rFonts w:hint="eastAsia"/>
                <w:sz w:val="24"/>
              </w:rPr>
              <w:t>20000062274900106153382</w:t>
            </w:r>
          </w:p>
        </w:tc>
      </w:tr>
    </w:tbl>
    <w:p w14:paraId="5B7AE765" w14:textId="77777777" w:rsidR="00B139AE" w:rsidRDefault="00B139AE">
      <w:pPr>
        <w:tabs>
          <w:tab w:val="left" w:pos="5580"/>
        </w:tabs>
        <w:adjustRightInd w:val="0"/>
        <w:spacing w:line="360" w:lineRule="auto"/>
        <w:rPr>
          <w:sz w:val="24"/>
        </w:rPr>
        <w:sectPr w:rsidR="00B139AE">
          <w:footerReference w:type="default" r:id="rId11"/>
          <w:headerReference w:type="first" r:id="rId12"/>
          <w:type w:val="nextColumn"/>
          <w:pgSz w:w="11907" w:h="16840"/>
          <w:pgMar w:top="1418" w:right="1701" w:bottom="1418" w:left="1701" w:header="851" w:footer="851" w:gutter="0"/>
          <w:pgNumType w:start="1"/>
          <w:cols w:space="720"/>
          <w:docGrid w:linePitch="462"/>
        </w:sectPr>
      </w:pPr>
    </w:p>
    <w:p w14:paraId="150BF240" w14:textId="77777777" w:rsidR="00B139AE" w:rsidRDefault="005410D4">
      <w:pPr>
        <w:spacing w:beforeLines="100" w:before="240" w:afterLines="100" w:after="240"/>
        <w:jc w:val="center"/>
        <w:rPr>
          <w:b/>
          <w:sz w:val="28"/>
          <w:szCs w:val="28"/>
        </w:rPr>
      </w:pPr>
      <w:bookmarkStart w:id="104" w:name="_Toc353825542"/>
      <w:bookmarkStart w:id="105" w:name="_Toc353873932"/>
      <w:bookmarkStart w:id="106" w:name="_Toc265228355"/>
      <w:bookmarkStart w:id="107" w:name="_Toc305158785"/>
      <w:bookmarkStart w:id="108" w:name="_Toc150774722"/>
      <w:bookmarkStart w:id="109" w:name="_Toc264969207"/>
      <w:bookmarkStart w:id="110" w:name="_Toc142311019"/>
      <w:bookmarkStart w:id="111" w:name="_Toc195842882"/>
      <w:bookmarkStart w:id="112" w:name="_Toc353873662"/>
      <w:bookmarkStart w:id="113" w:name="_Toc305158859"/>
      <w:bookmarkStart w:id="114" w:name="_Toc226337213"/>
      <w:bookmarkStart w:id="115" w:name="_Toc226965790"/>
      <w:bookmarkStart w:id="116" w:name="_Toc127151517"/>
      <w:bookmarkStart w:id="117" w:name="_Toc150480755"/>
      <w:r>
        <w:rPr>
          <w:b/>
          <w:sz w:val="28"/>
          <w:szCs w:val="28"/>
        </w:rPr>
        <w:lastRenderedPageBreak/>
        <w:t>投标人须知</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06592B97" w14:textId="77777777" w:rsidR="00B139AE" w:rsidRDefault="005410D4">
      <w:pPr>
        <w:pStyle w:val="21"/>
        <w:tabs>
          <w:tab w:val="center" w:pos="4592"/>
          <w:tab w:val="left" w:pos="7860"/>
        </w:tabs>
        <w:spacing w:before="0" w:line="360" w:lineRule="auto"/>
        <w:jc w:val="left"/>
        <w:rPr>
          <w:rFonts w:ascii="Times New Roman" w:eastAsia="宋体" w:hAnsi="Times New Roman"/>
          <w:sz w:val="28"/>
        </w:rPr>
      </w:pPr>
      <w:bookmarkStart w:id="118" w:name="_Toc127151518"/>
      <w:bookmarkStart w:id="119" w:name="_Toc520356143"/>
      <w:r>
        <w:rPr>
          <w:rFonts w:ascii="Times New Roman" w:eastAsia="宋体" w:hAnsi="Times New Roman"/>
          <w:sz w:val="28"/>
        </w:rPr>
        <w:tab/>
      </w:r>
      <w:bookmarkStart w:id="120" w:name="_Toc151193688"/>
      <w:bookmarkStart w:id="121" w:name="_Toc150480756"/>
      <w:bookmarkStart w:id="122" w:name="_Toc195842883"/>
      <w:bookmarkStart w:id="123" w:name="_Toc150774723"/>
      <w:bookmarkStart w:id="124" w:name="_Toc226337214"/>
      <w:bookmarkStart w:id="125" w:name="_Toc264969208"/>
      <w:bookmarkStart w:id="126" w:name="_Toc305158786"/>
      <w:bookmarkStart w:id="127" w:name="_Toc150774618"/>
      <w:bookmarkStart w:id="128" w:name="_Toc142311020"/>
      <w:bookmarkStart w:id="129" w:name="_Toc151193616"/>
      <w:bookmarkStart w:id="130" w:name="_Toc226309762"/>
      <w:bookmarkStart w:id="131" w:name="_Toc151190145"/>
      <w:bookmarkStart w:id="132" w:name="_Toc151193760"/>
      <w:bookmarkStart w:id="133" w:name="_Toc226965708"/>
      <w:bookmarkStart w:id="134" w:name="_Toc151193906"/>
      <w:bookmarkStart w:id="135" w:name="_Toc226965791"/>
      <w:bookmarkStart w:id="136" w:name="_Toc305158860"/>
      <w:bookmarkStart w:id="137" w:name="_Toc150509269"/>
      <w:bookmarkStart w:id="138" w:name="_Toc265228356"/>
      <w:bookmarkStart w:id="139" w:name="_Toc15119383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ascii="Times New Roman" w:eastAsia="宋体" w:hAnsi="Times New Roman"/>
          <w:sz w:val="28"/>
        </w:rPr>
        <w:tab/>
      </w:r>
    </w:p>
    <w:p w14:paraId="25E9E506" w14:textId="77777777" w:rsidR="00B139AE" w:rsidRDefault="005410D4">
      <w:pPr>
        <w:numPr>
          <w:ilvl w:val="0"/>
          <w:numId w:val="11"/>
        </w:numPr>
        <w:tabs>
          <w:tab w:val="clear" w:pos="900"/>
          <w:tab w:val="left" w:pos="360"/>
        </w:tabs>
        <w:snapToGrid w:val="0"/>
        <w:spacing w:line="360" w:lineRule="auto"/>
        <w:ind w:left="357" w:hanging="357"/>
        <w:outlineLvl w:val="1"/>
        <w:rPr>
          <w:sz w:val="24"/>
        </w:rPr>
      </w:pPr>
      <w:bookmarkStart w:id="140" w:name="_Toc265228357"/>
      <w:bookmarkStart w:id="141" w:name="_Toc305158861"/>
      <w:bookmarkStart w:id="142" w:name="_Toc305158787"/>
      <w:bookmarkStart w:id="143" w:name="_Toc264969209"/>
      <w:r>
        <w:rPr>
          <w:sz w:val="24"/>
        </w:rPr>
        <w:t>采购人、采购代理机构、投标人</w:t>
      </w:r>
      <w:bookmarkEnd w:id="140"/>
      <w:bookmarkEnd w:id="141"/>
      <w:bookmarkEnd w:id="142"/>
      <w:bookmarkEnd w:id="143"/>
      <w:r>
        <w:rPr>
          <w:rFonts w:hint="eastAsia"/>
          <w:sz w:val="24"/>
        </w:rPr>
        <w:t>、联合体</w:t>
      </w:r>
    </w:p>
    <w:p w14:paraId="1903CE41" w14:textId="77777777" w:rsidR="00B139AE" w:rsidRDefault="005410D4">
      <w:pPr>
        <w:numPr>
          <w:ilvl w:val="1"/>
          <w:numId w:val="1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420C5A7F" w14:textId="77777777" w:rsidR="00B139AE" w:rsidRDefault="005410D4">
      <w:pPr>
        <w:numPr>
          <w:ilvl w:val="1"/>
          <w:numId w:val="1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EF88D88" w14:textId="77777777" w:rsidR="00B139AE" w:rsidRDefault="005410D4">
      <w:pPr>
        <w:numPr>
          <w:ilvl w:val="1"/>
          <w:numId w:val="1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505A7A9D" w14:textId="77777777" w:rsidR="00B139AE" w:rsidRDefault="005410D4">
      <w:pPr>
        <w:numPr>
          <w:ilvl w:val="0"/>
          <w:numId w:val="11"/>
        </w:numPr>
        <w:tabs>
          <w:tab w:val="clear" w:pos="900"/>
          <w:tab w:val="left" w:pos="360"/>
        </w:tabs>
        <w:snapToGrid w:val="0"/>
        <w:spacing w:line="360" w:lineRule="auto"/>
        <w:ind w:left="357" w:hanging="357"/>
        <w:outlineLvl w:val="1"/>
        <w:rPr>
          <w:sz w:val="24"/>
        </w:rPr>
      </w:pPr>
      <w:bookmarkStart w:id="144" w:name="_Toc149720813"/>
      <w:bookmarkStart w:id="145" w:name="_Toc265228358"/>
      <w:bookmarkStart w:id="146" w:name="_Toc127161434"/>
      <w:bookmarkStart w:id="147" w:name="_Toc151193908"/>
      <w:bookmarkStart w:id="148" w:name="_Toc305158862"/>
      <w:bookmarkStart w:id="149" w:name="_Toc305158788"/>
      <w:bookmarkStart w:id="150" w:name="_Toc226309764"/>
      <w:bookmarkStart w:id="151" w:name="_Toc164229215"/>
      <w:bookmarkStart w:id="152" w:name="_Toc150509271"/>
      <w:bookmarkStart w:id="153" w:name="_Toc151193762"/>
      <w:bookmarkStart w:id="154" w:name="_Toc226965793"/>
      <w:bookmarkStart w:id="155" w:name="_Toc195842885"/>
      <w:bookmarkStart w:id="156" w:name="_Toc164608789"/>
      <w:bookmarkStart w:id="157" w:name="_Toc150774725"/>
      <w:bookmarkStart w:id="158" w:name="_Toc150774620"/>
      <w:bookmarkStart w:id="159" w:name="_Toc151193618"/>
      <w:bookmarkStart w:id="160" w:name="_Toc164608634"/>
      <w:bookmarkStart w:id="161" w:name="_Toc151190147"/>
      <w:bookmarkStart w:id="162" w:name="_Toc264969210"/>
      <w:bookmarkStart w:id="163" w:name="_Toc164229361"/>
      <w:bookmarkStart w:id="164" w:name="_Toc164351614"/>
      <w:bookmarkStart w:id="165" w:name="_Toc226337216"/>
      <w:bookmarkStart w:id="166" w:name="_Toc127151721"/>
      <w:bookmarkStart w:id="167" w:name="_Toc226965710"/>
      <w:bookmarkStart w:id="168" w:name="_Toc151193690"/>
      <w:bookmarkStart w:id="169" w:name="_Toc151193834"/>
      <w:bookmarkStart w:id="170" w:name="_Toc142311022"/>
      <w:bookmarkStart w:id="171" w:name="_Toc150480758"/>
      <w:bookmarkStart w:id="172" w:name="_Toc127151520"/>
      <w:r>
        <w:rPr>
          <w:sz w:val="24"/>
        </w:rPr>
        <w:t>资金来源</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sz w:val="24"/>
        </w:rPr>
        <w:t>、项目属性、科研仪器设备采购、核心产品</w:t>
      </w:r>
      <w:r>
        <w:rPr>
          <w:rFonts w:hint="eastAsia"/>
          <w:sz w:val="24"/>
        </w:rPr>
        <w:t>、本国产品标准</w:t>
      </w:r>
    </w:p>
    <w:p w14:paraId="3A1EBB91"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80E7E0B"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项目属性见《投标人须知资料表》。</w:t>
      </w:r>
    </w:p>
    <w:p w14:paraId="6F065A10"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61BA117F" w14:textId="77777777" w:rsidR="00B139AE" w:rsidRDefault="005410D4">
      <w:pPr>
        <w:numPr>
          <w:ilvl w:val="1"/>
          <w:numId w:val="11"/>
        </w:numPr>
        <w:tabs>
          <w:tab w:val="left" w:pos="1080"/>
          <w:tab w:val="left" w:pos="2014"/>
          <w:tab w:val="left" w:pos="5521"/>
        </w:tabs>
        <w:snapToGrid w:val="0"/>
        <w:spacing w:line="360" w:lineRule="auto"/>
        <w:ind w:left="1080" w:hanging="720"/>
        <w:rPr>
          <w:sz w:val="24"/>
        </w:rPr>
      </w:pPr>
      <w:r>
        <w:rPr>
          <w:sz w:val="24"/>
        </w:rPr>
        <w:t>核心产品见《投标人须知资料表》。</w:t>
      </w:r>
    </w:p>
    <w:p w14:paraId="3A3E0E61" w14:textId="77777777" w:rsidR="00B139AE" w:rsidRDefault="005410D4">
      <w:pPr>
        <w:numPr>
          <w:ilvl w:val="1"/>
          <w:numId w:val="11"/>
        </w:numPr>
        <w:tabs>
          <w:tab w:val="left" w:pos="1080"/>
          <w:tab w:val="left" w:pos="2014"/>
          <w:tab w:val="left" w:pos="5521"/>
        </w:tabs>
        <w:snapToGrid w:val="0"/>
        <w:spacing w:line="360" w:lineRule="auto"/>
        <w:ind w:left="1080" w:hanging="720"/>
        <w:rPr>
          <w:sz w:val="24"/>
        </w:rPr>
      </w:pPr>
      <w:bookmarkStart w:id="173" w:name="OLE_LINK12"/>
      <w:r>
        <w:rPr>
          <w:sz w:val="24"/>
        </w:rPr>
        <w:t>是否适用本国产品标准及适用范围见《投标人须知资料表》</w:t>
      </w:r>
      <w:bookmarkEnd w:id="173"/>
      <w:r>
        <w:rPr>
          <w:rFonts w:hint="eastAsia"/>
          <w:sz w:val="24"/>
        </w:rPr>
        <w:t>。</w:t>
      </w:r>
    </w:p>
    <w:p w14:paraId="79BA5F86"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现场考察、开标前答疑会</w:t>
      </w:r>
    </w:p>
    <w:p w14:paraId="7DEF9209" w14:textId="77777777" w:rsidR="00B139AE" w:rsidRDefault="005410D4">
      <w:pPr>
        <w:numPr>
          <w:ilvl w:val="1"/>
          <w:numId w:val="1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74" w:name="_Toc226337218"/>
      <w:bookmarkStart w:id="175" w:name="_Toc151193620"/>
      <w:bookmarkStart w:id="176" w:name="_Toc305158864"/>
      <w:bookmarkStart w:id="177" w:name="_Toc151193836"/>
      <w:bookmarkStart w:id="178" w:name="_Toc142311024"/>
      <w:bookmarkStart w:id="179" w:name="_Toc305158790"/>
      <w:bookmarkStart w:id="180" w:name="_Toc226309766"/>
      <w:bookmarkStart w:id="181" w:name="_Toc150509273"/>
      <w:bookmarkStart w:id="182" w:name="_Toc150774622"/>
      <w:bookmarkStart w:id="183" w:name="_Toc151190149"/>
      <w:bookmarkStart w:id="184" w:name="_Toc520356146"/>
      <w:bookmarkStart w:id="185" w:name="_Toc150774727"/>
      <w:bookmarkStart w:id="186" w:name="_Toc151193910"/>
      <w:bookmarkStart w:id="187" w:name="_Toc195842887"/>
      <w:bookmarkStart w:id="188" w:name="_Toc127151522"/>
      <w:bookmarkStart w:id="189" w:name="_Toc226965795"/>
      <w:bookmarkStart w:id="190" w:name="_Toc150480760"/>
      <w:bookmarkStart w:id="191" w:name="_Toc265228360"/>
      <w:bookmarkStart w:id="192" w:name="_Toc264969212"/>
      <w:bookmarkStart w:id="193" w:name="_Toc226965712"/>
      <w:bookmarkStart w:id="194" w:name="_Toc151193692"/>
      <w:bookmarkStart w:id="195" w:name="_Toc151193764"/>
    </w:p>
    <w:p w14:paraId="6AC254EF"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C4143CB"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样品</w:t>
      </w:r>
    </w:p>
    <w:p w14:paraId="2ED29CF6"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60DC5784"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00164E1B" w14:textId="77777777" w:rsidR="00B139AE" w:rsidRDefault="005410D4">
      <w:pPr>
        <w:numPr>
          <w:ilvl w:val="0"/>
          <w:numId w:val="11"/>
        </w:numPr>
        <w:tabs>
          <w:tab w:val="clear" w:pos="900"/>
          <w:tab w:val="left" w:pos="360"/>
        </w:tabs>
        <w:snapToGrid w:val="0"/>
        <w:spacing w:line="360" w:lineRule="auto"/>
        <w:ind w:left="357" w:hanging="357"/>
        <w:outlineLvl w:val="1"/>
        <w:rPr>
          <w:sz w:val="24"/>
        </w:rPr>
      </w:pPr>
      <w:r>
        <w:rPr>
          <w:sz w:val="24"/>
        </w:rPr>
        <w:lastRenderedPageBreak/>
        <w:t>政府采购政策（包括但不限于下列具体政策要求）</w:t>
      </w:r>
    </w:p>
    <w:p w14:paraId="72BF0B8A" w14:textId="77777777" w:rsidR="00B139AE" w:rsidRDefault="005410D4">
      <w:pPr>
        <w:numPr>
          <w:ilvl w:val="1"/>
          <w:numId w:val="11"/>
        </w:numPr>
        <w:tabs>
          <w:tab w:val="left" w:pos="1080"/>
          <w:tab w:val="left" w:pos="2014"/>
        </w:tabs>
        <w:snapToGrid w:val="0"/>
        <w:spacing w:line="360" w:lineRule="auto"/>
        <w:ind w:left="1080" w:hanging="720"/>
        <w:rPr>
          <w:sz w:val="24"/>
        </w:rPr>
      </w:pPr>
      <w:r>
        <w:rPr>
          <w:rFonts w:hint="eastAsia"/>
          <w:sz w:val="24"/>
        </w:rPr>
        <w:t>采购本国货物、工程和服务、本国产品</w:t>
      </w:r>
    </w:p>
    <w:p w14:paraId="262AB402" w14:textId="77777777" w:rsidR="00B139AE" w:rsidRDefault="005410D4">
      <w:pPr>
        <w:numPr>
          <w:ilvl w:val="2"/>
          <w:numId w:val="11"/>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4F487031" w14:textId="77777777" w:rsidR="00B139AE" w:rsidRDefault="005410D4">
      <w:pPr>
        <w:numPr>
          <w:ilvl w:val="2"/>
          <w:numId w:val="11"/>
        </w:numPr>
        <w:tabs>
          <w:tab w:val="left" w:pos="2014"/>
        </w:tabs>
        <w:snapToGrid w:val="0"/>
        <w:spacing w:line="360" w:lineRule="auto"/>
        <w:rPr>
          <w:sz w:val="24"/>
        </w:rPr>
      </w:pPr>
      <w:r>
        <w:rPr>
          <w:rFonts w:hint="eastAsia"/>
          <w:sz w:val="24"/>
        </w:rPr>
        <w:t>本项目如接受非本国货物、工程、服务参与投标，则具体要求见第五章《采购需求》。</w:t>
      </w:r>
    </w:p>
    <w:p w14:paraId="2904DBDF" w14:textId="77777777" w:rsidR="00B139AE" w:rsidRDefault="005410D4">
      <w:pPr>
        <w:numPr>
          <w:ilvl w:val="2"/>
          <w:numId w:val="11"/>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 xml:space="preserve">119 </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3A73CC35" w14:textId="77777777" w:rsidR="00B139AE" w:rsidRDefault="005410D4">
      <w:pPr>
        <w:numPr>
          <w:ilvl w:val="2"/>
          <w:numId w:val="11"/>
        </w:numPr>
        <w:tabs>
          <w:tab w:val="left" w:pos="2014"/>
        </w:tabs>
        <w:snapToGrid w:val="0"/>
        <w:spacing w:line="360" w:lineRule="auto"/>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076DF110"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中小企业、监狱企业及残疾人福利性单位</w:t>
      </w:r>
    </w:p>
    <w:p w14:paraId="1FC5A431" w14:textId="77777777" w:rsidR="00B139AE" w:rsidRDefault="005410D4">
      <w:pPr>
        <w:numPr>
          <w:ilvl w:val="2"/>
          <w:numId w:val="11"/>
        </w:numPr>
        <w:snapToGrid w:val="0"/>
        <w:spacing w:line="360" w:lineRule="auto"/>
        <w:rPr>
          <w:sz w:val="24"/>
        </w:rPr>
      </w:pPr>
      <w:bookmarkStart w:id="196" w:name="_Hlk151394572"/>
      <w:r>
        <w:rPr>
          <w:sz w:val="24"/>
        </w:rPr>
        <w:t>中小企业定义</w:t>
      </w:r>
      <w:bookmarkEnd w:id="196"/>
      <w:r>
        <w:rPr>
          <w:sz w:val="24"/>
        </w:rPr>
        <w:t>：</w:t>
      </w:r>
    </w:p>
    <w:p w14:paraId="7C38BA2C"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274B2A0A"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09988572"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3B4428A7"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40D85806"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46B5B15A" w14:textId="77777777" w:rsidR="00B139AE" w:rsidRDefault="00B139AE">
      <w:pPr>
        <w:pStyle w:val="afff4"/>
        <w:numPr>
          <w:ilvl w:val="1"/>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43619500" w14:textId="77777777" w:rsidR="00B139AE" w:rsidRDefault="00B139AE">
      <w:pPr>
        <w:pStyle w:val="afff4"/>
        <w:numPr>
          <w:ilvl w:val="1"/>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119DE989" w14:textId="77777777" w:rsidR="00B139AE" w:rsidRDefault="00B139AE">
      <w:pPr>
        <w:pStyle w:val="afff4"/>
        <w:numPr>
          <w:ilvl w:val="2"/>
          <w:numId w:val="12"/>
        </w:numPr>
        <w:tabs>
          <w:tab w:val="left" w:pos="2035"/>
          <w:tab w:val="left" w:pos="2977"/>
        </w:tabs>
        <w:snapToGrid w:val="0"/>
        <w:spacing w:line="360" w:lineRule="auto"/>
        <w:ind w:firstLineChars="0"/>
        <w:rPr>
          <w:rFonts w:ascii="Times New Roman" w:hAnsi="Times New Roman"/>
          <w:vanish/>
          <w:sz w:val="24"/>
          <w:szCs w:val="24"/>
        </w:rPr>
      </w:pPr>
    </w:p>
    <w:p w14:paraId="7214D9A6"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t>《</w:t>
      </w:r>
      <w:r>
        <w:rPr>
          <w:sz w:val="24"/>
        </w:rPr>
        <w:t>关于进一步加大政府采购支持中小企业力度的通知》（财库〔</w:t>
      </w:r>
      <w:r>
        <w:rPr>
          <w:sz w:val="24"/>
        </w:rPr>
        <w:t>2022</w:t>
      </w:r>
      <w:r>
        <w:rPr>
          <w:sz w:val="24"/>
        </w:rPr>
        <w:t>〕</w:t>
      </w:r>
      <w:r>
        <w:rPr>
          <w:sz w:val="24"/>
        </w:rPr>
        <w:t xml:space="preserve">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rFonts w:hint="eastAsia"/>
          <w:sz w:val="24"/>
        </w:rPr>
        <w:t>（</w:t>
      </w:r>
      <w:r>
        <w:rPr>
          <w:sz w:val="24"/>
        </w:rPr>
        <w:t>工信部联企业〔</w:t>
      </w:r>
      <w:r>
        <w:rPr>
          <w:sz w:val="24"/>
        </w:rPr>
        <w:t>2011</w:t>
      </w:r>
      <w:r>
        <w:rPr>
          <w:sz w:val="24"/>
        </w:rPr>
        <w:t>〕</w:t>
      </w:r>
      <w:r>
        <w:rPr>
          <w:sz w:val="24"/>
        </w:rPr>
        <w:t xml:space="preserve">300 </w:t>
      </w:r>
      <w:r>
        <w:rPr>
          <w:sz w:val="24"/>
        </w:rPr>
        <w:t>号）</w:t>
      </w:r>
      <w:r>
        <w:rPr>
          <w:rFonts w:hint="eastAsia"/>
          <w:sz w:val="24"/>
        </w:rPr>
        <w:t>、《金融业企业划型标准规定》（〔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w:t>
      </w:r>
      <w:r>
        <w:rPr>
          <w:rFonts w:hint="eastAsia"/>
          <w:sz w:val="24"/>
        </w:rPr>
        <w:lastRenderedPageBreak/>
        <w:t>业划分标准执行</w:t>
      </w:r>
      <w:r>
        <w:rPr>
          <w:sz w:val="24"/>
        </w:rPr>
        <w:t>。</w:t>
      </w:r>
    </w:p>
    <w:p w14:paraId="24EEADF1"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7393BB1B" w14:textId="77777777" w:rsidR="00B139AE" w:rsidRDefault="005410D4">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057E02BC" w14:textId="77777777" w:rsidR="00B139AE" w:rsidRDefault="005410D4">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4E3B8697" w14:textId="77777777" w:rsidR="00B139AE" w:rsidRDefault="005410D4">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5CA733B5"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15779354"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275BB890" w14:textId="77777777" w:rsidR="00B139AE" w:rsidRDefault="005410D4">
      <w:pPr>
        <w:numPr>
          <w:ilvl w:val="2"/>
          <w:numId w:val="11"/>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Pr>
          <w:rFonts w:ascii="Leelawadee UI" w:hAnsi="Leelawadee UI" w:cs="Leelawadee UI" w:hint="eastAsia"/>
          <w:sz w:val="24"/>
        </w:rPr>
        <w:t>提供</w:t>
      </w:r>
      <w:r>
        <w:rPr>
          <w:rFonts w:hint="eastAsia"/>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C424E3" w14:textId="77777777" w:rsidR="00B139AE" w:rsidRDefault="005410D4">
      <w:pPr>
        <w:numPr>
          <w:ilvl w:val="2"/>
          <w:numId w:val="11"/>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3C7D142" w14:textId="77777777" w:rsidR="00B139AE" w:rsidRDefault="00B139AE">
      <w:pPr>
        <w:pStyle w:val="afff4"/>
        <w:numPr>
          <w:ilvl w:val="2"/>
          <w:numId w:val="12"/>
        </w:numPr>
        <w:tabs>
          <w:tab w:val="left" w:pos="2035"/>
          <w:tab w:val="left" w:pos="2977"/>
        </w:tabs>
        <w:snapToGrid w:val="0"/>
        <w:spacing w:line="360" w:lineRule="auto"/>
        <w:ind w:firstLineChars="0"/>
        <w:rPr>
          <w:rFonts w:ascii="Times New Roman" w:hAnsi="Times New Roman"/>
          <w:vanish/>
          <w:sz w:val="24"/>
          <w:szCs w:val="24"/>
        </w:rPr>
      </w:pPr>
    </w:p>
    <w:p w14:paraId="53B3C50A" w14:textId="77777777" w:rsidR="00B139AE" w:rsidRDefault="00B139AE">
      <w:pPr>
        <w:pStyle w:val="afff4"/>
        <w:numPr>
          <w:ilvl w:val="2"/>
          <w:numId w:val="12"/>
        </w:numPr>
        <w:tabs>
          <w:tab w:val="left" w:pos="2035"/>
          <w:tab w:val="left" w:pos="2977"/>
        </w:tabs>
        <w:snapToGrid w:val="0"/>
        <w:spacing w:line="360" w:lineRule="auto"/>
        <w:ind w:firstLineChars="0"/>
        <w:rPr>
          <w:rFonts w:ascii="Times New Roman" w:hAnsi="Times New Roman"/>
          <w:vanish/>
          <w:sz w:val="24"/>
          <w:szCs w:val="24"/>
        </w:rPr>
      </w:pPr>
    </w:p>
    <w:p w14:paraId="329AF869"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lastRenderedPageBreak/>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7E389D92"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5D01EA8A"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2D8F9DC1"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79A3C4FC"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1AC8E984"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28B32B12" w14:textId="77777777" w:rsidR="00B139AE" w:rsidRDefault="005410D4">
      <w:pPr>
        <w:numPr>
          <w:ilvl w:val="2"/>
          <w:numId w:val="11"/>
        </w:numPr>
        <w:snapToGrid w:val="0"/>
        <w:spacing w:line="360" w:lineRule="auto"/>
        <w:rPr>
          <w:sz w:val="24"/>
        </w:rPr>
      </w:pPr>
      <w:r>
        <w:rPr>
          <w:sz w:val="24"/>
        </w:rPr>
        <w:t>本项目是否专门面向中小企业预留采购份额见第一章《投标邀请》。</w:t>
      </w:r>
    </w:p>
    <w:p w14:paraId="7C881B44" w14:textId="77777777" w:rsidR="00B139AE" w:rsidRDefault="005410D4">
      <w:pPr>
        <w:numPr>
          <w:ilvl w:val="2"/>
          <w:numId w:val="11"/>
        </w:numPr>
        <w:snapToGrid w:val="0"/>
        <w:spacing w:line="360" w:lineRule="auto"/>
        <w:rPr>
          <w:sz w:val="24"/>
        </w:rPr>
      </w:pPr>
      <w:r>
        <w:rPr>
          <w:sz w:val="24"/>
        </w:rPr>
        <w:t>采购标的对应的中小企业划分标准所属行业见《投标人须知资料表》。</w:t>
      </w:r>
    </w:p>
    <w:p w14:paraId="0C8AF5B8" w14:textId="77777777" w:rsidR="00B139AE" w:rsidRDefault="005410D4">
      <w:pPr>
        <w:numPr>
          <w:ilvl w:val="2"/>
          <w:numId w:val="11"/>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4A014A9E"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政府采购节能产品、环境标志产品</w:t>
      </w:r>
    </w:p>
    <w:p w14:paraId="2E9860C6" w14:textId="77777777" w:rsidR="00B139AE" w:rsidRDefault="005410D4">
      <w:pPr>
        <w:numPr>
          <w:ilvl w:val="2"/>
          <w:numId w:val="1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w:t>
      </w:r>
      <w:r>
        <w:rPr>
          <w:sz w:val="24"/>
        </w:rPr>
        <w:lastRenderedPageBreak/>
        <w:t>布并适时调整。依据品目清单和认证证书实施政府优先采购和强制采购。</w:t>
      </w:r>
    </w:p>
    <w:p w14:paraId="26C54973" w14:textId="77777777" w:rsidR="00B139AE" w:rsidRDefault="005410D4">
      <w:pPr>
        <w:numPr>
          <w:ilvl w:val="2"/>
          <w:numId w:val="11"/>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799F791F" w14:textId="77777777" w:rsidR="00B139AE" w:rsidRDefault="005410D4">
      <w:pPr>
        <w:numPr>
          <w:ilvl w:val="2"/>
          <w:numId w:val="1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5F68AE0" w14:textId="77777777" w:rsidR="00B139AE" w:rsidRDefault="005410D4">
      <w:pPr>
        <w:numPr>
          <w:ilvl w:val="2"/>
          <w:numId w:val="11"/>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0E3AB3E1"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正版软件</w:t>
      </w:r>
    </w:p>
    <w:p w14:paraId="7D1385FE" w14:textId="77777777" w:rsidR="00B139AE" w:rsidRDefault="005410D4">
      <w:pPr>
        <w:numPr>
          <w:ilvl w:val="2"/>
          <w:numId w:val="1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1085782" w14:textId="77777777" w:rsidR="00B139AE" w:rsidRDefault="005410D4">
      <w:pPr>
        <w:numPr>
          <w:ilvl w:val="1"/>
          <w:numId w:val="11"/>
        </w:numPr>
        <w:tabs>
          <w:tab w:val="left" w:pos="1080"/>
          <w:tab w:val="left" w:pos="2014"/>
        </w:tabs>
        <w:snapToGrid w:val="0"/>
        <w:spacing w:line="360" w:lineRule="auto"/>
        <w:ind w:left="1080" w:hanging="720"/>
        <w:rPr>
          <w:sz w:val="24"/>
        </w:rPr>
      </w:pPr>
      <w:r>
        <w:rPr>
          <w:rFonts w:hint="eastAsia"/>
          <w:sz w:val="24"/>
        </w:rPr>
        <w:t>网络安全专用产品</w:t>
      </w:r>
    </w:p>
    <w:p w14:paraId="68120857" w14:textId="77777777" w:rsidR="00B139AE" w:rsidRDefault="005410D4">
      <w:pPr>
        <w:numPr>
          <w:ilvl w:val="2"/>
          <w:numId w:val="11"/>
        </w:numPr>
        <w:tabs>
          <w:tab w:val="left" w:pos="2014"/>
        </w:tabs>
        <w:snapToGrid w:val="0"/>
        <w:spacing w:line="360" w:lineRule="auto"/>
        <w:rPr>
          <w:sz w:val="24"/>
        </w:rPr>
      </w:pPr>
      <w:r>
        <w:rPr>
          <w:sz w:val="24"/>
        </w:rPr>
        <w:t>根据《关于调整网络安全专用产品安全管理有关事项的公告》（</w:t>
      </w:r>
      <w:r>
        <w:rPr>
          <w:sz w:val="24"/>
        </w:rPr>
        <w:t>2023</w:t>
      </w:r>
      <w:r>
        <w:rPr>
          <w:sz w:val="24"/>
        </w:rPr>
        <w:t>年第</w:t>
      </w:r>
      <w:r>
        <w:rPr>
          <w:sz w:val="24"/>
        </w:rPr>
        <w:t>1</w:t>
      </w:r>
      <w:r>
        <w:rPr>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6D6E406"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lastRenderedPageBreak/>
        <w:t>推广使用低挥发性有机化合物（</w:t>
      </w:r>
      <w:r>
        <w:rPr>
          <w:sz w:val="24"/>
        </w:rPr>
        <w:t>VOCs</w:t>
      </w:r>
      <w:r>
        <w:rPr>
          <w:sz w:val="24"/>
        </w:rPr>
        <w:t>）</w:t>
      </w:r>
    </w:p>
    <w:p w14:paraId="4CF67BAB" w14:textId="77777777" w:rsidR="00B139AE" w:rsidRDefault="005410D4">
      <w:pPr>
        <w:numPr>
          <w:ilvl w:val="2"/>
          <w:numId w:val="11"/>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14:paraId="26F31F85" w14:textId="77777777" w:rsidR="00B139AE" w:rsidRDefault="005410D4">
      <w:pPr>
        <w:numPr>
          <w:ilvl w:val="1"/>
          <w:numId w:val="11"/>
        </w:numPr>
        <w:tabs>
          <w:tab w:val="left" w:pos="1080"/>
          <w:tab w:val="left" w:pos="2014"/>
        </w:tabs>
        <w:snapToGrid w:val="0"/>
        <w:spacing w:line="360" w:lineRule="auto"/>
        <w:ind w:left="1080" w:hanging="720"/>
        <w:rPr>
          <w:sz w:val="24"/>
        </w:rPr>
      </w:pPr>
      <w:r>
        <w:rPr>
          <w:rFonts w:hint="eastAsia"/>
          <w:sz w:val="24"/>
        </w:rPr>
        <w:t>采购需求标准</w:t>
      </w:r>
    </w:p>
    <w:p w14:paraId="580D0755" w14:textId="77777777" w:rsidR="00B139AE" w:rsidRDefault="005410D4">
      <w:pPr>
        <w:numPr>
          <w:ilvl w:val="2"/>
          <w:numId w:val="11"/>
        </w:numPr>
        <w:snapToGrid w:val="0"/>
        <w:spacing w:line="360" w:lineRule="auto"/>
        <w:rPr>
          <w:sz w:val="24"/>
        </w:rPr>
      </w:pPr>
      <w:r>
        <w:rPr>
          <w:rFonts w:hint="eastAsia"/>
          <w:sz w:val="24"/>
        </w:rPr>
        <w:t>商品包装、快递包装政府采购需求标准（试行）</w:t>
      </w:r>
      <w:r>
        <w:rPr>
          <w:sz w:val="24"/>
        </w:rPr>
        <w:cr/>
      </w: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06DF35CD" w14:textId="77777777" w:rsidR="00B139AE" w:rsidRDefault="005410D4">
      <w:pPr>
        <w:numPr>
          <w:ilvl w:val="2"/>
          <w:numId w:val="11"/>
        </w:numPr>
        <w:snapToGrid w:val="0"/>
        <w:spacing w:line="360" w:lineRule="auto"/>
        <w:rPr>
          <w:sz w:val="24"/>
        </w:rPr>
      </w:pPr>
      <w:r>
        <w:rPr>
          <w:sz w:val="24"/>
        </w:rPr>
        <w:t>其他政府采购需求标准</w:t>
      </w:r>
    </w:p>
    <w:p w14:paraId="3C1FBEDB" w14:textId="77777777" w:rsidR="00B139AE" w:rsidRDefault="005410D4">
      <w:pPr>
        <w:tabs>
          <w:tab w:val="left" w:pos="1980"/>
        </w:tabs>
        <w:snapToGrid w:val="0"/>
        <w:spacing w:line="360" w:lineRule="auto"/>
        <w:ind w:left="1980"/>
        <w:rPr>
          <w:sz w:val="24"/>
        </w:rPr>
      </w:pPr>
      <w:r>
        <w:rPr>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sz w:val="24"/>
        </w:rPr>
        <w:t>。</w:t>
      </w:r>
    </w:p>
    <w:p w14:paraId="28E9B90B" w14:textId="77777777" w:rsidR="00B139AE" w:rsidRDefault="005410D4">
      <w:pPr>
        <w:numPr>
          <w:ilvl w:val="1"/>
          <w:numId w:val="11"/>
        </w:numPr>
        <w:tabs>
          <w:tab w:val="left" w:pos="1080"/>
          <w:tab w:val="left" w:pos="2014"/>
        </w:tabs>
        <w:snapToGrid w:val="0"/>
        <w:spacing w:line="360" w:lineRule="auto"/>
        <w:ind w:left="1080" w:hanging="720"/>
        <w:rPr>
          <w:sz w:val="24"/>
        </w:rPr>
      </w:pPr>
      <w:r>
        <w:rPr>
          <w:rFonts w:hint="eastAsia"/>
          <w:sz w:val="24"/>
        </w:rPr>
        <w:t>本国产品标准及相关政策</w:t>
      </w:r>
    </w:p>
    <w:p w14:paraId="296C9A89" w14:textId="77777777" w:rsidR="00B139AE" w:rsidRDefault="005410D4">
      <w:pPr>
        <w:numPr>
          <w:ilvl w:val="2"/>
          <w:numId w:val="11"/>
        </w:numPr>
        <w:snapToGrid w:val="0"/>
        <w:spacing w:line="360" w:lineRule="auto"/>
        <w:rPr>
          <w:sz w:val="24"/>
        </w:rPr>
      </w:pPr>
      <w:r>
        <w:rPr>
          <w:rFonts w:hint="eastAsia"/>
          <w:sz w:val="24"/>
        </w:rPr>
        <w:t>本国产品标准：</w:t>
      </w:r>
    </w:p>
    <w:p w14:paraId="467154CF"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4CF5747"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2153FC9C"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2E0EC0E5"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70ACAF7"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44191AEE" w14:textId="77777777" w:rsidR="00B139AE" w:rsidRDefault="00B139AE">
      <w:pPr>
        <w:pStyle w:val="afff4"/>
        <w:numPr>
          <w:ilvl w:val="1"/>
          <w:numId w:val="12"/>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122AF4F4" w14:textId="77777777" w:rsidR="00B139AE" w:rsidRDefault="00B139AE">
      <w:pPr>
        <w:pStyle w:val="afff4"/>
        <w:numPr>
          <w:ilvl w:val="2"/>
          <w:numId w:val="12"/>
        </w:numPr>
        <w:tabs>
          <w:tab w:val="left" w:pos="2035"/>
          <w:tab w:val="left" w:pos="2885"/>
          <w:tab w:val="left" w:pos="2977"/>
        </w:tabs>
        <w:snapToGrid w:val="0"/>
        <w:spacing w:line="360" w:lineRule="auto"/>
        <w:ind w:firstLineChars="0"/>
        <w:rPr>
          <w:rFonts w:ascii="Times New Roman" w:hAnsi="Times New Roman"/>
          <w:vanish/>
          <w:sz w:val="24"/>
          <w:szCs w:val="24"/>
        </w:rPr>
      </w:pPr>
    </w:p>
    <w:p w14:paraId="1503FBFA" w14:textId="77777777" w:rsidR="00B139AE" w:rsidRDefault="005410D4">
      <w:pPr>
        <w:numPr>
          <w:ilvl w:val="3"/>
          <w:numId w:val="12"/>
        </w:numPr>
        <w:tabs>
          <w:tab w:val="clear" w:pos="900"/>
          <w:tab w:val="left" w:pos="1980"/>
          <w:tab w:val="left" w:pos="2035"/>
          <w:tab w:val="left" w:pos="2885"/>
          <w:tab w:val="left" w:pos="2977"/>
          <w:tab w:val="left" w:pos="3524"/>
        </w:tabs>
        <w:snapToGrid w:val="0"/>
        <w:spacing w:line="360" w:lineRule="auto"/>
        <w:ind w:left="2885"/>
        <w:rPr>
          <w:sz w:val="24"/>
        </w:rPr>
      </w:pPr>
      <w:r>
        <w:rPr>
          <w:rFonts w:hint="eastAsia"/>
          <w:sz w:val="24"/>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r>
        <w:rPr>
          <w:rFonts w:hint="eastAsia"/>
          <w:sz w:val="24"/>
        </w:rPr>
        <w:t>1.</w:t>
      </w:r>
      <w:r>
        <w:rPr>
          <w:rFonts w:hint="eastAsia"/>
          <w:sz w:val="24"/>
        </w:rPr>
        <w:t>为确保产品在运输或者储存期间保持某种状态而进行</w:t>
      </w:r>
      <w:r>
        <w:rPr>
          <w:rFonts w:hint="eastAsia"/>
          <w:sz w:val="24"/>
        </w:rPr>
        <w:lastRenderedPageBreak/>
        <w:t>的操作；</w:t>
      </w:r>
      <w:r>
        <w:rPr>
          <w:rFonts w:hint="eastAsia"/>
          <w:sz w:val="24"/>
        </w:rPr>
        <w:t>2.</w:t>
      </w:r>
      <w:r>
        <w:rPr>
          <w:rFonts w:hint="eastAsia"/>
          <w:sz w:val="24"/>
        </w:rPr>
        <w:t>为产品运输或者销售进行的包装或者展示；</w:t>
      </w:r>
      <w:r>
        <w:rPr>
          <w:rFonts w:hint="eastAsia"/>
          <w:sz w:val="24"/>
        </w:rPr>
        <w:t>3.</w:t>
      </w:r>
      <w:r>
        <w:rPr>
          <w:rFonts w:hint="eastAsia"/>
          <w:sz w:val="24"/>
        </w:rPr>
        <w:t>在产品或者其包装上粘贴或者印刷品牌、标志、标识以及其他用于区别的标记；</w:t>
      </w:r>
      <w:r>
        <w:rPr>
          <w:rFonts w:hint="eastAsia"/>
          <w:sz w:val="24"/>
        </w:rPr>
        <w:t>4.</w:t>
      </w:r>
      <w:r>
        <w:rPr>
          <w:rFonts w:hint="eastAsia"/>
          <w:sz w:val="24"/>
        </w:rPr>
        <w:t>简单的上漆、磨光和分装；</w:t>
      </w:r>
      <w:r>
        <w:rPr>
          <w:rFonts w:hint="eastAsia"/>
          <w:sz w:val="24"/>
        </w:rPr>
        <w:t>5.</w:t>
      </w:r>
      <w:r>
        <w:rPr>
          <w:rFonts w:hint="eastAsia"/>
          <w:sz w:val="24"/>
        </w:rPr>
        <w:t>其他不属于属性改变的情形。</w:t>
      </w:r>
    </w:p>
    <w:p w14:paraId="54E6564C"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在中国境内生产的组件成本占比达到规定比例</w:t>
      </w:r>
    </w:p>
    <w:p w14:paraId="23898F75" w14:textId="77777777" w:rsidR="00B139AE" w:rsidRDefault="005410D4">
      <w:pPr>
        <w:tabs>
          <w:tab w:val="left" w:pos="1980"/>
          <w:tab w:val="left" w:pos="2035"/>
          <w:tab w:val="left" w:pos="2885"/>
          <w:tab w:val="left" w:pos="2977"/>
        </w:tabs>
        <w:snapToGrid w:val="0"/>
        <w:spacing w:line="360" w:lineRule="auto"/>
        <w:ind w:left="2885"/>
        <w:rPr>
          <w:sz w:val="24"/>
        </w:rPr>
      </w:pPr>
      <w:r>
        <w:rPr>
          <w:rFonts w:hint="eastAsia"/>
          <w:sz w:val="24"/>
        </w:rPr>
        <w:t>产品在中国境内生产的组件成本占比应当达到规定比例，计算公式为：</w:t>
      </w:r>
    </w:p>
    <w:p w14:paraId="6F5139EB" w14:textId="77777777" w:rsidR="00B139AE" w:rsidRDefault="005410D4">
      <w:pPr>
        <w:tabs>
          <w:tab w:val="left" w:pos="1980"/>
          <w:tab w:val="left" w:pos="2035"/>
          <w:tab w:val="left" w:pos="2885"/>
          <w:tab w:val="left" w:pos="2977"/>
        </w:tabs>
        <w:snapToGrid w:val="0"/>
        <w:spacing w:line="360" w:lineRule="auto"/>
        <w:ind w:firstLineChars="600" w:firstLine="1440"/>
        <w:rPr>
          <w:sz w:val="24"/>
        </w:rPr>
      </w:pPr>
      <w:r>
        <w:rPr>
          <w:rFonts w:hint="eastAsia"/>
          <w:sz w:val="24"/>
        </w:rPr>
        <w:fldChar w:fldCharType="begin"/>
      </w:r>
      <w:r>
        <w:rPr>
          <w:rFonts w:hint="eastAsia"/>
          <w:sz w:val="24"/>
        </w:rPr>
        <w:instrText xml:space="preserve"> INCLUDEPICTURE "https://www.gov.cn/zhengce/content/202509/W020250930645245947614.png" \* MERGEFORMATINET </w:instrText>
      </w:r>
      <w:r>
        <w:rPr>
          <w:rFonts w:hint="eastAsia"/>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sidR="00B42043">
        <w:rPr>
          <w:sz w:val="24"/>
        </w:rPr>
        <w:fldChar w:fldCharType="begin"/>
      </w:r>
      <w:r w:rsidR="00B42043">
        <w:rPr>
          <w:sz w:val="24"/>
        </w:rPr>
        <w:instrText xml:space="preserve"> INCLUDEPICTURE  "https://www.gov.cn/zhengce/content/202509/W020250930645245947614.png" \* MERGEFORMATINET </w:instrText>
      </w:r>
      <w:r w:rsidR="00B42043">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sidR="00000000">
        <w:rPr>
          <w:sz w:val="24"/>
        </w:rPr>
        <w:fldChar w:fldCharType="begin"/>
      </w:r>
      <w:r w:rsidR="00000000">
        <w:rPr>
          <w:sz w:val="24"/>
        </w:rPr>
        <w:instrText xml:space="preserve"> INCLUDEPICTURE  "https://www.gov.cn/zhengce/content/202509/W020250930645245947614.png" \* MERGEFORMATINET </w:instrText>
      </w:r>
      <w:r w:rsidR="00000000">
        <w:rPr>
          <w:sz w:val="24"/>
        </w:rPr>
        <w:fldChar w:fldCharType="separate"/>
      </w:r>
      <w:r w:rsidR="00FB410D">
        <w:rPr>
          <w:sz w:val="24"/>
        </w:rPr>
        <w:pict w14:anchorId="5DFF3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5pt;height:60pt">
            <v:imagedata r:id="rId13" r:href="rId14"/>
          </v:shape>
        </w:pict>
      </w:r>
      <w:r w:rsidR="00000000">
        <w:rPr>
          <w:sz w:val="24"/>
        </w:rPr>
        <w:fldChar w:fldCharType="end"/>
      </w:r>
      <w:r>
        <w:rPr>
          <w:sz w:val="24"/>
        </w:rPr>
        <w:fldChar w:fldCharType="end"/>
      </w:r>
      <w:r>
        <w:rPr>
          <w:sz w:val="24"/>
        </w:rPr>
        <w:fldChar w:fldCharType="end"/>
      </w:r>
      <w:r w:rsidR="00B42043">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rFonts w:hint="eastAsia"/>
          <w:sz w:val="24"/>
        </w:rPr>
        <w:fldChar w:fldCharType="end"/>
      </w:r>
    </w:p>
    <w:p w14:paraId="1A27D1FA" w14:textId="77777777" w:rsidR="00B139AE" w:rsidRDefault="005410D4">
      <w:pPr>
        <w:tabs>
          <w:tab w:val="left" w:pos="1980"/>
          <w:tab w:val="left" w:pos="2035"/>
          <w:tab w:val="left" w:pos="2885"/>
          <w:tab w:val="left" w:pos="2977"/>
        </w:tabs>
        <w:snapToGrid w:val="0"/>
        <w:spacing w:line="360" w:lineRule="auto"/>
        <w:ind w:left="2885"/>
        <w:rPr>
          <w:sz w:val="24"/>
        </w:rPr>
      </w:pPr>
      <w:r>
        <w:rPr>
          <w:rFonts w:hint="eastAsia"/>
          <w:sz w:val="24"/>
        </w:rPr>
        <w:t>财政部会同有关行业主管部门，分产品确定在中国境内生产的组件成本占比应当达到的规定比例。在分产品的中国境内生产的组件成本占比相关要求实施前，符合本须知</w:t>
      </w:r>
      <w:r>
        <w:rPr>
          <w:rFonts w:hint="eastAsia"/>
          <w:sz w:val="24"/>
        </w:rPr>
        <w:t>5.8.1.1</w:t>
      </w:r>
      <w:r>
        <w:rPr>
          <w:rFonts w:hint="eastAsia"/>
          <w:sz w:val="24"/>
        </w:rPr>
        <w:t>条件的产品在政府采购活动中视同本国产品。</w:t>
      </w:r>
    </w:p>
    <w:p w14:paraId="04AF22FD"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特定产品的关键组件、关键工序符合相关要求：对特定产品，在符合本须知</w:t>
      </w:r>
      <w:r>
        <w:rPr>
          <w:rFonts w:hint="eastAsia"/>
          <w:sz w:val="24"/>
        </w:rPr>
        <w:t>5.8.1.1</w:t>
      </w:r>
      <w:r>
        <w:rPr>
          <w:rFonts w:hint="eastAsia"/>
          <w:sz w:val="24"/>
        </w:rPr>
        <w:t>项和</w:t>
      </w:r>
      <w:r>
        <w:rPr>
          <w:rFonts w:hint="eastAsia"/>
          <w:sz w:val="24"/>
        </w:rPr>
        <w:t>5.8.1.2</w:t>
      </w:r>
      <w:r>
        <w:rPr>
          <w:rFonts w:hint="eastAsia"/>
          <w:sz w:val="24"/>
        </w:rPr>
        <w:t>项条件的基础上，应当符合财政部会同有关行业主管部门确定的其关键组件、关键工序在中国境内生产、完成等要求。</w:t>
      </w:r>
    </w:p>
    <w:p w14:paraId="4DDDFC1B" w14:textId="77777777" w:rsidR="00B139AE" w:rsidRDefault="005410D4">
      <w:pPr>
        <w:numPr>
          <w:ilvl w:val="3"/>
          <w:numId w:val="12"/>
        </w:numPr>
        <w:tabs>
          <w:tab w:val="clear" w:pos="900"/>
          <w:tab w:val="left" w:pos="1980"/>
          <w:tab w:val="left" w:pos="2035"/>
          <w:tab w:val="left" w:pos="2885"/>
          <w:tab w:val="left" w:pos="2977"/>
        </w:tabs>
        <w:snapToGrid w:val="0"/>
        <w:spacing w:line="360" w:lineRule="auto"/>
        <w:ind w:left="2885"/>
        <w:rPr>
          <w:sz w:val="24"/>
        </w:rPr>
      </w:pPr>
      <w:r>
        <w:rPr>
          <w:rFonts w:hint="eastAsia"/>
          <w:sz w:val="24"/>
        </w:rPr>
        <w:t>财政部将会同有关行业主管部门自《通知》施行之日起</w:t>
      </w:r>
      <w:r>
        <w:rPr>
          <w:rFonts w:hint="eastAsia"/>
          <w:sz w:val="24"/>
        </w:rPr>
        <w:t>5</w:t>
      </w:r>
      <w:r>
        <w:rPr>
          <w:rFonts w:hint="eastAsia"/>
          <w:sz w:val="24"/>
        </w:rPr>
        <w:t>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rPr>
        <w:t>在分产品的中国境内生产的组件成本占比，以及对特定产品的关键组件、关键工序相关要求实施前，符合在中国境内生产条件的产品在政府采购活动中视同本国产品。</w:t>
      </w:r>
    </w:p>
    <w:p w14:paraId="581D7A7D" w14:textId="77777777" w:rsidR="00B139AE" w:rsidRDefault="005410D4">
      <w:pPr>
        <w:numPr>
          <w:ilvl w:val="2"/>
          <w:numId w:val="11"/>
        </w:numPr>
        <w:snapToGrid w:val="0"/>
        <w:spacing w:line="360" w:lineRule="auto"/>
        <w:rPr>
          <w:sz w:val="24"/>
        </w:rPr>
      </w:pPr>
      <w:r>
        <w:rPr>
          <w:rFonts w:hint="eastAsia"/>
          <w:sz w:val="24"/>
        </w:rPr>
        <w:t>本国产品标准的适用范围</w:t>
      </w:r>
      <w:r>
        <w:rPr>
          <w:sz w:val="24"/>
        </w:rPr>
        <w:t>：</w:t>
      </w:r>
      <w:r>
        <w:rPr>
          <w:rFonts w:hint="eastAsia"/>
          <w:sz w:val="24"/>
        </w:rPr>
        <w:t>本国产品标准适用于货物，包括政府采购货物项目和服务项目中涉及的货物。适用本国产品标准的货物具体是指《政府采购品目分类目录》中的货物类产品，</w:t>
      </w:r>
      <w:r>
        <w:rPr>
          <w:rFonts w:hint="eastAsia"/>
          <w:sz w:val="24"/>
        </w:rPr>
        <w:lastRenderedPageBreak/>
        <w:t>但不包括其中的房屋和构筑物，文物和陈列品，图书和档案，特种动植物，农林牧渔业产品，矿与矿物，电力、城市燃气、蒸汽和热水、水，食品、饮料和烟草原料，无形资产。</w:t>
      </w:r>
    </w:p>
    <w:p w14:paraId="7DF0EFB6"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1F29254F"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08891BD9"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0EFE06A3"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42515489" w14:textId="77777777" w:rsidR="00B139AE" w:rsidRDefault="00B139AE">
      <w:pPr>
        <w:pStyle w:val="afff4"/>
        <w:numPr>
          <w:ilvl w:val="0"/>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4524E3E3" w14:textId="77777777" w:rsidR="00B139AE" w:rsidRDefault="00B139AE">
      <w:pPr>
        <w:pStyle w:val="afff4"/>
        <w:numPr>
          <w:ilvl w:val="1"/>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33474652" w14:textId="77777777" w:rsidR="00B139AE" w:rsidRDefault="00B139AE">
      <w:pPr>
        <w:pStyle w:val="afff4"/>
        <w:numPr>
          <w:ilvl w:val="1"/>
          <w:numId w:val="12"/>
        </w:numPr>
        <w:tabs>
          <w:tab w:val="left" w:pos="1980"/>
          <w:tab w:val="left" w:pos="2035"/>
          <w:tab w:val="left" w:pos="2977"/>
        </w:tabs>
        <w:snapToGrid w:val="0"/>
        <w:spacing w:line="360" w:lineRule="auto"/>
        <w:ind w:firstLineChars="0"/>
        <w:rPr>
          <w:rFonts w:ascii="Times New Roman" w:hAnsi="Times New Roman"/>
          <w:vanish/>
          <w:sz w:val="24"/>
          <w:szCs w:val="24"/>
        </w:rPr>
      </w:pPr>
    </w:p>
    <w:p w14:paraId="50617CDF" w14:textId="77777777" w:rsidR="00B139AE" w:rsidRDefault="00B139AE">
      <w:pPr>
        <w:pStyle w:val="afff4"/>
        <w:numPr>
          <w:ilvl w:val="2"/>
          <w:numId w:val="12"/>
        </w:numPr>
        <w:tabs>
          <w:tab w:val="left" w:pos="2035"/>
          <w:tab w:val="left" w:pos="2977"/>
        </w:tabs>
        <w:snapToGrid w:val="0"/>
        <w:spacing w:line="360" w:lineRule="auto"/>
        <w:ind w:firstLineChars="0"/>
        <w:rPr>
          <w:rFonts w:ascii="Times New Roman" w:hAnsi="Times New Roman"/>
          <w:vanish/>
          <w:sz w:val="24"/>
          <w:szCs w:val="24"/>
        </w:rPr>
      </w:pPr>
    </w:p>
    <w:p w14:paraId="470062FC" w14:textId="77777777" w:rsidR="00B139AE" w:rsidRDefault="005410D4">
      <w:pPr>
        <w:numPr>
          <w:ilvl w:val="2"/>
          <w:numId w:val="11"/>
        </w:numPr>
        <w:snapToGrid w:val="0"/>
        <w:spacing w:line="360" w:lineRule="auto"/>
        <w:rPr>
          <w:sz w:val="24"/>
        </w:rPr>
      </w:pPr>
      <w:r>
        <w:rPr>
          <w:sz w:val="24"/>
        </w:rPr>
        <w:t>是否适用本国产品标准及适用范围见《投标人须知资料表》。</w:t>
      </w:r>
    </w:p>
    <w:p w14:paraId="74E22D91" w14:textId="77777777" w:rsidR="00B139AE" w:rsidRDefault="005410D4">
      <w:pPr>
        <w:numPr>
          <w:ilvl w:val="2"/>
          <w:numId w:val="11"/>
        </w:numPr>
        <w:snapToGrid w:val="0"/>
        <w:spacing w:line="360" w:lineRule="auto"/>
        <w:rPr>
          <w:sz w:val="24"/>
        </w:rPr>
      </w:pPr>
      <w:r>
        <w:rPr>
          <w:sz w:val="24"/>
        </w:rPr>
        <w:t>本国产品价格评审优惠的政策调整：见第四章《</w:t>
      </w:r>
      <w:r>
        <w:rPr>
          <w:rFonts w:hint="eastAsia"/>
          <w:sz w:val="24"/>
        </w:rPr>
        <w:t>评标程序、</w:t>
      </w:r>
      <w:r>
        <w:rPr>
          <w:sz w:val="24"/>
        </w:rPr>
        <w:t>评标方法和评标标准》。</w:t>
      </w:r>
    </w:p>
    <w:p w14:paraId="23FB1395" w14:textId="77777777" w:rsidR="00B139AE" w:rsidRDefault="005410D4">
      <w:pPr>
        <w:numPr>
          <w:ilvl w:val="2"/>
          <w:numId w:val="11"/>
        </w:numPr>
        <w:snapToGrid w:val="0"/>
        <w:spacing w:line="360" w:lineRule="auto"/>
        <w:rPr>
          <w:sz w:val="24"/>
        </w:rPr>
      </w:pPr>
      <w:r>
        <w:rPr>
          <w:rFonts w:hint="eastAsia"/>
          <w:sz w:val="24"/>
        </w:rPr>
        <w:t>投标人提供虚假《关于符合本国产品标准的声明函》、虚假证明文件谋取中标、成交的，依照《中华人民共和国政府采购法》等法律法规规定追究相应责任。</w:t>
      </w:r>
    </w:p>
    <w:p w14:paraId="722AF100"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投标费用</w:t>
      </w:r>
    </w:p>
    <w:p w14:paraId="746C7DD7"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124903A" w14:textId="77777777" w:rsidR="00B139AE" w:rsidRDefault="00B139AE">
      <w:pPr>
        <w:tabs>
          <w:tab w:val="left" w:pos="1080"/>
        </w:tabs>
        <w:snapToGrid w:val="0"/>
        <w:spacing w:line="360" w:lineRule="auto"/>
        <w:ind w:left="1080"/>
        <w:rPr>
          <w:sz w:val="28"/>
        </w:rPr>
      </w:pPr>
      <w:bookmarkStart w:id="197" w:name="_1.8_计量单位"/>
      <w:bookmarkEnd w:id="197"/>
    </w:p>
    <w:p w14:paraId="72BDC2EE" w14:textId="77777777" w:rsidR="00B139AE" w:rsidRDefault="005410D4">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74EC17B3" w14:textId="77777777" w:rsidR="00B139AE" w:rsidRDefault="005410D4">
      <w:pPr>
        <w:numPr>
          <w:ilvl w:val="0"/>
          <w:numId w:val="11"/>
        </w:numPr>
        <w:tabs>
          <w:tab w:val="left" w:pos="360"/>
        </w:tabs>
        <w:snapToGrid w:val="0"/>
        <w:spacing w:line="360" w:lineRule="auto"/>
        <w:ind w:left="357" w:hanging="357"/>
        <w:outlineLvl w:val="1"/>
        <w:rPr>
          <w:sz w:val="24"/>
        </w:rPr>
      </w:pPr>
      <w:bookmarkStart w:id="198" w:name="_Toc226337219"/>
      <w:bookmarkStart w:id="199" w:name="_Toc264969213"/>
      <w:bookmarkStart w:id="200" w:name="_Toc164608637"/>
      <w:bookmarkStart w:id="201" w:name="_Toc164229364"/>
      <w:bookmarkStart w:id="202" w:name="_Toc150480761"/>
      <w:bookmarkStart w:id="203" w:name="_Toc164608792"/>
      <w:bookmarkStart w:id="204" w:name="_Toc520356147"/>
      <w:bookmarkStart w:id="205" w:name="_Toc164351617"/>
      <w:bookmarkStart w:id="206" w:name="_Toc164229218"/>
      <w:bookmarkStart w:id="207" w:name="_Toc226309767"/>
      <w:bookmarkStart w:id="208" w:name="_Toc226965796"/>
      <w:bookmarkStart w:id="209" w:name="_Toc150774623"/>
      <w:bookmarkStart w:id="210" w:name="_Toc151193837"/>
      <w:bookmarkStart w:id="211" w:name="_Toc151190150"/>
      <w:bookmarkStart w:id="212" w:name="_Toc195842888"/>
      <w:bookmarkStart w:id="213" w:name="_Toc150774728"/>
      <w:bookmarkStart w:id="214" w:name="_Toc305158791"/>
      <w:bookmarkStart w:id="215" w:name="_Toc226965713"/>
      <w:bookmarkStart w:id="216" w:name="_Toc151193693"/>
      <w:bookmarkStart w:id="217" w:name="_Toc151193911"/>
      <w:bookmarkStart w:id="218" w:name="_Toc149720816"/>
      <w:bookmarkStart w:id="219" w:name="_Toc151193621"/>
      <w:bookmarkStart w:id="220" w:name="_Toc150509274"/>
      <w:bookmarkStart w:id="221" w:name="_Toc127151523"/>
      <w:bookmarkStart w:id="222" w:name="_Toc151193765"/>
      <w:bookmarkStart w:id="223" w:name="_Toc142311025"/>
      <w:bookmarkStart w:id="224" w:name="_Toc305158865"/>
      <w:bookmarkStart w:id="225" w:name="_Toc127161437"/>
      <w:bookmarkStart w:id="226" w:name="_Toc127151724"/>
      <w:bookmarkStart w:id="227" w:name="_Toc265228361"/>
      <w:r>
        <w:rPr>
          <w:sz w:val="24"/>
        </w:rPr>
        <w:t>招标文件构</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sz w:val="24"/>
        </w:rPr>
        <w:t>成</w:t>
      </w:r>
    </w:p>
    <w:p w14:paraId="20562158"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招标文件包括以下部分：</w:t>
      </w:r>
    </w:p>
    <w:p w14:paraId="2349F56D"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投标邀请</w:t>
      </w:r>
    </w:p>
    <w:p w14:paraId="675922DF"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投标人须知</w:t>
      </w:r>
    </w:p>
    <w:p w14:paraId="619BC1C4"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资格审查</w:t>
      </w:r>
    </w:p>
    <w:p w14:paraId="2F65669A"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评标程序、评标方法和评标标准</w:t>
      </w:r>
    </w:p>
    <w:p w14:paraId="601DF916"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采购需求</w:t>
      </w:r>
    </w:p>
    <w:p w14:paraId="78E9A458"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拟签订的合同文本</w:t>
      </w:r>
    </w:p>
    <w:p w14:paraId="3652BEA1" w14:textId="77777777" w:rsidR="00B139AE" w:rsidRDefault="005410D4">
      <w:pPr>
        <w:numPr>
          <w:ilvl w:val="0"/>
          <w:numId w:val="13"/>
        </w:numPr>
        <w:tabs>
          <w:tab w:val="left" w:pos="1980"/>
          <w:tab w:val="left" w:pos="2520"/>
        </w:tabs>
        <w:snapToGrid w:val="0"/>
        <w:spacing w:line="360" w:lineRule="auto"/>
        <w:ind w:left="1440" w:firstLine="5"/>
        <w:rPr>
          <w:sz w:val="24"/>
        </w:rPr>
      </w:pPr>
      <w:r>
        <w:rPr>
          <w:sz w:val="24"/>
        </w:rPr>
        <w:t>投标文件格式</w:t>
      </w:r>
    </w:p>
    <w:p w14:paraId="1F67E74E"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0215361" w14:textId="77777777" w:rsidR="00B139AE" w:rsidRDefault="005410D4">
      <w:pPr>
        <w:numPr>
          <w:ilvl w:val="0"/>
          <w:numId w:val="11"/>
        </w:numPr>
        <w:tabs>
          <w:tab w:val="left" w:pos="1080"/>
          <w:tab w:val="left" w:pos="2014"/>
        </w:tabs>
        <w:snapToGrid w:val="0"/>
        <w:spacing w:line="360" w:lineRule="auto"/>
        <w:ind w:left="357" w:hanging="357"/>
        <w:outlineLvl w:val="1"/>
        <w:rPr>
          <w:sz w:val="24"/>
        </w:rPr>
      </w:pPr>
      <w:r>
        <w:rPr>
          <w:sz w:val="24"/>
        </w:rPr>
        <w:t>对招标文件的澄清或修改</w:t>
      </w:r>
    </w:p>
    <w:p w14:paraId="4988AB58" w14:textId="77777777" w:rsidR="00B139AE" w:rsidRDefault="005410D4">
      <w:pPr>
        <w:numPr>
          <w:ilvl w:val="1"/>
          <w:numId w:val="1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w:t>
      </w:r>
      <w:r>
        <w:rPr>
          <w:sz w:val="24"/>
        </w:rPr>
        <w:lastRenderedPageBreak/>
        <w:t>文件的潜在投标人。</w:t>
      </w:r>
    </w:p>
    <w:p w14:paraId="1B223998" w14:textId="77777777" w:rsidR="00B139AE" w:rsidRDefault="005410D4">
      <w:pPr>
        <w:numPr>
          <w:ilvl w:val="1"/>
          <w:numId w:val="1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0B0841E8" w14:textId="77777777" w:rsidR="00B139AE" w:rsidRDefault="005410D4">
      <w:pPr>
        <w:numPr>
          <w:ilvl w:val="1"/>
          <w:numId w:val="1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56D511E9" w14:textId="77777777" w:rsidR="00B139AE" w:rsidRDefault="00B139AE">
      <w:pPr>
        <w:tabs>
          <w:tab w:val="left" w:pos="1080"/>
          <w:tab w:val="left" w:pos="1561"/>
        </w:tabs>
        <w:snapToGrid w:val="0"/>
        <w:spacing w:line="360" w:lineRule="auto"/>
        <w:ind w:left="1080"/>
        <w:rPr>
          <w:sz w:val="28"/>
        </w:rPr>
      </w:pPr>
      <w:bookmarkStart w:id="228" w:name="_Toc516367020"/>
      <w:bookmarkStart w:id="229" w:name="_Toc150509277"/>
      <w:bookmarkStart w:id="230" w:name="_Toc142311028"/>
      <w:bookmarkStart w:id="231" w:name="_Toc195842891"/>
      <w:bookmarkStart w:id="232" w:name="_Toc150774731"/>
      <w:bookmarkStart w:id="233" w:name="_Toc151193914"/>
      <w:bookmarkStart w:id="234" w:name="_Toc226309770"/>
      <w:bookmarkStart w:id="235" w:name="_Toc226965716"/>
      <w:bookmarkStart w:id="236" w:name="_Toc226965799"/>
      <w:bookmarkStart w:id="237" w:name="_Toc127151526"/>
      <w:bookmarkStart w:id="238" w:name="_Toc151193768"/>
      <w:bookmarkStart w:id="239" w:name="_Toc151193624"/>
      <w:bookmarkStart w:id="240" w:name="_Toc226337222"/>
      <w:bookmarkStart w:id="241" w:name="_Toc264969216"/>
      <w:bookmarkStart w:id="242" w:name="_Toc520356150"/>
      <w:bookmarkStart w:id="243" w:name="_Toc150774626"/>
      <w:bookmarkStart w:id="244" w:name="_Toc151193696"/>
      <w:bookmarkStart w:id="245" w:name="_Toc151193840"/>
      <w:bookmarkStart w:id="246" w:name="_Toc265228364"/>
      <w:bookmarkStart w:id="247" w:name="_Toc150480764"/>
      <w:bookmarkStart w:id="248" w:name="_Toc305158794"/>
      <w:bookmarkStart w:id="249" w:name="_Toc305158868"/>
      <w:bookmarkStart w:id="250" w:name="_Toc151190153"/>
    </w:p>
    <w:p w14:paraId="471CED10" w14:textId="77777777" w:rsidR="00B139AE" w:rsidRDefault="005410D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28"/>
      <w:r>
        <w:rPr>
          <w:rFonts w:ascii="Times New Roman" w:eastAsia="宋体" w:hAnsi="Times New Roman"/>
          <w:sz w:val="28"/>
        </w:rPr>
        <w:t>的编制</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3BBF5B59" w14:textId="77777777" w:rsidR="00B139AE" w:rsidRDefault="005410D4">
      <w:pPr>
        <w:numPr>
          <w:ilvl w:val="0"/>
          <w:numId w:val="11"/>
        </w:numPr>
        <w:tabs>
          <w:tab w:val="left" w:pos="360"/>
        </w:tabs>
        <w:snapToGrid w:val="0"/>
        <w:spacing w:line="360" w:lineRule="auto"/>
        <w:ind w:left="357" w:hanging="357"/>
        <w:outlineLvl w:val="1"/>
        <w:rPr>
          <w:sz w:val="24"/>
        </w:rPr>
      </w:pPr>
      <w:bookmarkStart w:id="251" w:name="_Toc151190154"/>
      <w:bookmarkStart w:id="252" w:name="_Toc305158869"/>
      <w:bookmarkStart w:id="253" w:name="_Toc226965800"/>
      <w:bookmarkStart w:id="254" w:name="_Toc150774627"/>
      <w:bookmarkStart w:id="255" w:name="_Toc151193697"/>
      <w:bookmarkStart w:id="256" w:name="_Toc151193769"/>
      <w:bookmarkStart w:id="257" w:name="_Toc226309771"/>
      <w:bookmarkStart w:id="258" w:name="_Toc127151728"/>
      <w:bookmarkStart w:id="259" w:name="_Toc150774732"/>
      <w:bookmarkStart w:id="260" w:name="_Toc142311029"/>
      <w:bookmarkStart w:id="261" w:name="_Toc226337223"/>
      <w:bookmarkStart w:id="262" w:name="_Toc127161441"/>
      <w:bookmarkStart w:id="263" w:name="_Toc127151527"/>
      <w:bookmarkStart w:id="264" w:name="_Toc164229222"/>
      <w:bookmarkStart w:id="265" w:name="_Toc516367021"/>
      <w:bookmarkStart w:id="266" w:name="_Toc164608641"/>
      <w:bookmarkStart w:id="267" w:name="_Toc264969217"/>
      <w:bookmarkStart w:id="268" w:name="_Toc151193625"/>
      <w:bookmarkStart w:id="269" w:name="_Toc150480765"/>
      <w:bookmarkStart w:id="270" w:name="_Toc265228365"/>
      <w:bookmarkStart w:id="271" w:name="_Toc164229368"/>
      <w:bookmarkStart w:id="272" w:name="_Toc305158795"/>
      <w:bookmarkStart w:id="273" w:name="_Toc151193841"/>
      <w:bookmarkStart w:id="274" w:name="_Toc164351621"/>
      <w:bookmarkStart w:id="275" w:name="_Toc195842892"/>
      <w:bookmarkStart w:id="276" w:name="_Toc151193915"/>
      <w:bookmarkStart w:id="277" w:name="_Toc150509278"/>
      <w:bookmarkStart w:id="278" w:name="_Toc149720820"/>
      <w:bookmarkStart w:id="279" w:name="_Toc520356151"/>
      <w:bookmarkStart w:id="280" w:name="_Toc164608796"/>
      <w:bookmarkStart w:id="281" w:name="_Toc226965717"/>
      <w:r>
        <w:rPr>
          <w:sz w:val="24"/>
        </w:rPr>
        <w:t>投标范围、投标文件中计量单位的使用</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Pr>
          <w:sz w:val="24"/>
        </w:rPr>
        <w:t>及投标语言</w:t>
      </w:r>
    </w:p>
    <w:p w14:paraId="37204BAF"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sz w:val="24"/>
        </w:rPr>
        <w:t>分</w:t>
      </w:r>
      <w:r>
        <w:rPr>
          <w:sz w:val="24"/>
        </w:rPr>
        <w:t>投标，否则其对该采购包的投标将被认定为</w:t>
      </w:r>
      <w:r>
        <w:rPr>
          <w:b/>
          <w:sz w:val="24"/>
        </w:rPr>
        <w:t>无效投标</w:t>
      </w:r>
      <w:r>
        <w:rPr>
          <w:sz w:val="24"/>
        </w:rPr>
        <w:t>。</w:t>
      </w:r>
    </w:p>
    <w:p w14:paraId="6D04570E"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A8CB629"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352952" w14:textId="77777777" w:rsidR="00B139AE" w:rsidRDefault="005410D4">
      <w:pPr>
        <w:numPr>
          <w:ilvl w:val="0"/>
          <w:numId w:val="11"/>
        </w:numPr>
        <w:tabs>
          <w:tab w:val="left" w:pos="360"/>
        </w:tabs>
        <w:snapToGrid w:val="0"/>
        <w:spacing w:line="360" w:lineRule="auto"/>
        <w:ind w:left="357" w:hanging="357"/>
        <w:outlineLvl w:val="1"/>
        <w:rPr>
          <w:sz w:val="24"/>
        </w:rPr>
      </w:pPr>
      <w:bookmarkStart w:id="282" w:name="_Toc516367022"/>
      <w:bookmarkStart w:id="283" w:name="_Ref467306195"/>
      <w:bookmarkStart w:id="284" w:name="_Ref467306676"/>
      <w:bookmarkStart w:id="285" w:name="_Toc151193770"/>
      <w:bookmarkStart w:id="286" w:name="_Toc195842893"/>
      <w:bookmarkStart w:id="287" w:name="_Toc150480766"/>
      <w:bookmarkStart w:id="288" w:name="_Toc226337224"/>
      <w:bookmarkStart w:id="289" w:name="_Toc149720821"/>
      <w:bookmarkStart w:id="290" w:name="_Toc305158796"/>
      <w:bookmarkStart w:id="291" w:name="_Toc520356152"/>
      <w:bookmarkStart w:id="292" w:name="_Toc164229369"/>
      <w:bookmarkStart w:id="293" w:name="_Toc164229223"/>
      <w:bookmarkStart w:id="294" w:name="_Toc127151528"/>
      <w:bookmarkStart w:id="295" w:name="_Toc164351622"/>
      <w:bookmarkStart w:id="296" w:name="_Toc151193842"/>
      <w:bookmarkStart w:id="297" w:name="_Toc305158870"/>
      <w:bookmarkStart w:id="298" w:name="_Toc164608797"/>
      <w:bookmarkStart w:id="299" w:name="_Toc150774628"/>
      <w:bookmarkStart w:id="300" w:name="_Toc151193916"/>
      <w:bookmarkStart w:id="301" w:name="_Toc150774733"/>
      <w:bookmarkStart w:id="302" w:name="_Toc151190155"/>
      <w:bookmarkStart w:id="303" w:name="_Toc142311030"/>
      <w:bookmarkStart w:id="304" w:name="_Toc151193698"/>
      <w:bookmarkStart w:id="305" w:name="_Toc226309772"/>
      <w:bookmarkStart w:id="306" w:name="_Toc127151729"/>
      <w:bookmarkStart w:id="307" w:name="_Toc151193626"/>
      <w:bookmarkStart w:id="308" w:name="_Toc265228366"/>
      <w:bookmarkStart w:id="309" w:name="_Toc264969218"/>
      <w:bookmarkStart w:id="310" w:name="_Toc150509279"/>
      <w:bookmarkStart w:id="311" w:name="_Toc226965718"/>
      <w:bookmarkStart w:id="312" w:name="_Toc127161442"/>
      <w:bookmarkStart w:id="313" w:name="_Toc226965801"/>
      <w:bookmarkStart w:id="314" w:name="_Toc164608642"/>
      <w:r>
        <w:rPr>
          <w:sz w:val="24"/>
        </w:rPr>
        <w:t>投标文件</w:t>
      </w:r>
      <w:bookmarkEnd w:id="282"/>
      <w:bookmarkEnd w:id="283"/>
      <w:bookmarkEnd w:id="284"/>
      <w:r>
        <w:rPr>
          <w:sz w:val="24"/>
        </w:rPr>
        <w:t>构成</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097F143F" w14:textId="77777777" w:rsidR="00B139AE" w:rsidRDefault="005410D4">
      <w:pPr>
        <w:numPr>
          <w:ilvl w:val="1"/>
          <w:numId w:val="11"/>
        </w:numPr>
        <w:tabs>
          <w:tab w:val="left" w:pos="1080"/>
          <w:tab w:val="left" w:pos="2014"/>
        </w:tabs>
        <w:snapToGrid w:val="0"/>
        <w:spacing w:line="360" w:lineRule="auto"/>
        <w:ind w:left="1077" w:hanging="720"/>
        <w:rPr>
          <w:sz w:val="24"/>
        </w:rPr>
      </w:pPr>
      <w:bookmarkStart w:id="315" w:name="_Ref467052588"/>
      <w:r>
        <w:rPr>
          <w:sz w:val="24"/>
        </w:rPr>
        <w:t>投标人应当按照招标文件的要求编制投标文件。投标文件应由《资格证明文件》、《商务技术文件》两部分构成。投标文件的部分格式要求，见第七章《投标文件格式》。</w:t>
      </w:r>
    </w:p>
    <w:p w14:paraId="6B38661D" w14:textId="77777777" w:rsidR="00B139AE" w:rsidRDefault="005410D4">
      <w:pPr>
        <w:numPr>
          <w:ilvl w:val="1"/>
          <w:numId w:val="1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w:t>
      </w:r>
      <w:r>
        <w:rPr>
          <w:sz w:val="24"/>
        </w:rPr>
        <w:lastRenderedPageBreak/>
        <w:t>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DB24D56"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C4DBE2C"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D858768"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投标人认为应附的其他材料。</w:t>
      </w:r>
      <w:bookmarkEnd w:id="315"/>
    </w:p>
    <w:p w14:paraId="06A89081" w14:textId="77777777" w:rsidR="00B139AE" w:rsidRDefault="005410D4">
      <w:pPr>
        <w:numPr>
          <w:ilvl w:val="0"/>
          <w:numId w:val="11"/>
        </w:numPr>
        <w:tabs>
          <w:tab w:val="left" w:pos="360"/>
        </w:tabs>
        <w:snapToGrid w:val="0"/>
        <w:spacing w:line="360" w:lineRule="auto"/>
        <w:ind w:left="357" w:hanging="357"/>
        <w:outlineLvl w:val="1"/>
        <w:rPr>
          <w:sz w:val="24"/>
        </w:rPr>
      </w:pPr>
      <w:bookmarkStart w:id="316" w:name="_Toc149720823"/>
      <w:bookmarkStart w:id="317" w:name="_Toc142311032"/>
      <w:bookmarkStart w:id="318" w:name="_Toc164229225"/>
      <w:bookmarkStart w:id="319" w:name="_Toc164351624"/>
      <w:bookmarkStart w:id="320" w:name="_Toc151193772"/>
      <w:bookmarkStart w:id="321" w:name="_Toc164608799"/>
      <w:bookmarkStart w:id="322" w:name="_Toc127151731"/>
      <w:bookmarkStart w:id="323" w:name="_Toc127161444"/>
      <w:bookmarkStart w:id="324" w:name="_Toc164608644"/>
      <w:bookmarkStart w:id="325" w:name="_Toc127151530"/>
      <w:bookmarkStart w:id="326" w:name="_Toc150509281"/>
      <w:bookmarkStart w:id="327" w:name="_Toc151193844"/>
      <w:bookmarkStart w:id="328" w:name="_Toc195842895"/>
      <w:bookmarkStart w:id="329" w:name="_Toc151193628"/>
      <w:bookmarkStart w:id="330" w:name="_Toc150774630"/>
      <w:bookmarkStart w:id="331" w:name="_Toc164229371"/>
      <w:bookmarkStart w:id="332" w:name="_Toc150774735"/>
      <w:bookmarkStart w:id="333" w:name="_Toc151193918"/>
      <w:bookmarkStart w:id="334" w:name="_Toc151193700"/>
      <w:bookmarkStart w:id="335" w:name="_Toc520356155"/>
      <w:bookmarkStart w:id="336" w:name="_Toc150480768"/>
      <w:bookmarkStart w:id="337" w:name="_Toc151190157"/>
      <w:r>
        <w:rPr>
          <w:sz w:val="24"/>
        </w:rPr>
        <w:t>投标报价</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0BBC51C0"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所有投标均以人民币报价。</w:t>
      </w:r>
    </w:p>
    <w:p w14:paraId="5298DEA8"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4DA2BDCE" w14:textId="77777777" w:rsidR="00B139AE" w:rsidRDefault="005410D4">
      <w:pPr>
        <w:numPr>
          <w:ilvl w:val="2"/>
          <w:numId w:val="1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585B74" w14:textId="77777777" w:rsidR="00B139AE" w:rsidRDefault="005410D4">
      <w:pPr>
        <w:numPr>
          <w:ilvl w:val="2"/>
          <w:numId w:val="11"/>
        </w:numPr>
        <w:snapToGrid w:val="0"/>
        <w:spacing w:line="360" w:lineRule="auto"/>
        <w:rPr>
          <w:sz w:val="24"/>
        </w:rPr>
      </w:pPr>
      <w:r>
        <w:rPr>
          <w:sz w:val="24"/>
        </w:rPr>
        <w:t>按照招标文件要求完成本项目的全部相关费用。</w:t>
      </w:r>
      <w:r>
        <w:rPr>
          <w:sz w:val="24"/>
        </w:rPr>
        <w:t xml:space="preserve"> </w:t>
      </w:r>
    </w:p>
    <w:p w14:paraId="13B96642"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A94A1DB" w14:textId="77777777" w:rsidR="00B139AE" w:rsidRDefault="005410D4">
      <w:pPr>
        <w:numPr>
          <w:ilvl w:val="1"/>
          <w:numId w:val="11"/>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43122B05" w14:textId="77777777" w:rsidR="00B139AE" w:rsidRDefault="005410D4">
      <w:pPr>
        <w:numPr>
          <w:ilvl w:val="0"/>
          <w:numId w:val="11"/>
        </w:numPr>
        <w:tabs>
          <w:tab w:val="left" w:pos="360"/>
        </w:tabs>
        <w:snapToGrid w:val="0"/>
        <w:spacing w:line="360" w:lineRule="auto"/>
        <w:ind w:left="357" w:hanging="357"/>
        <w:outlineLvl w:val="1"/>
        <w:rPr>
          <w:sz w:val="24"/>
        </w:rPr>
      </w:pPr>
      <w:bookmarkStart w:id="338" w:name="_Toc151193629"/>
      <w:bookmarkStart w:id="339" w:name="_Ref467306513"/>
      <w:bookmarkStart w:id="340" w:name="_Toc127151732"/>
      <w:bookmarkStart w:id="341" w:name="_Toc226337227"/>
      <w:bookmarkStart w:id="342" w:name="_Toc150774736"/>
      <w:bookmarkStart w:id="343" w:name="_Toc226309775"/>
      <w:bookmarkStart w:id="344" w:name="_Toc164608800"/>
      <w:bookmarkStart w:id="345" w:name="_Toc151193773"/>
      <w:bookmarkStart w:id="346" w:name="_Toc305158799"/>
      <w:bookmarkStart w:id="347" w:name="_Toc164351625"/>
      <w:bookmarkStart w:id="348" w:name="_Toc142311033"/>
      <w:bookmarkStart w:id="349" w:name="_Toc164229226"/>
      <w:bookmarkStart w:id="350" w:name="_Toc226965804"/>
      <w:bookmarkStart w:id="351" w:name="_Toc150774631"/>
      <w:bookmarkStart w:id="352" w:name="_Toc151190158"/>
      <w:bookmarkStart w:id="353" w:name="_Toc127161445"/>
      <w:bookmarkStart w:id="354" w:name="_Toc265228369"/>
      <w:bookmarkStart w:id="355" w:name="_Toc195842896"/>
      <w:bookmarkStart w:id="356" w:name="_Toc127151531"/>
      <w:bookmarkStart w:id="357" w:name="_Toc164229372"/>
      <w:bookmarkStart w:id="358" w:name="_Toc151193845"/>
      <w:bookmarkStart w:id="359" w:name="_Toc226965721"/>
      <w:bookmarkStart w:id="360" w:name="_Toc305158873"/>
      <w:bookmarkStart w:id="361" w:name="_Toc264969221"/>
      <w:bookmarkStart w:id="362" w:name="_Toc150509282"/>
      <w:bookmarkStart w:id="363" w:name="_Toc151193919"/>
      <w:bookmarkStart w:id="364" w:name="_Toc151193701"/>
      <w:bookmarkStart w:id="365" w:name="_Toc150480769"/>
      <w:bookmarkStart w:id="366" w:name="_Toc164608645"/>
      <w:bookmarkStart w:id="367" w:name="_Toc149720824"/>
      <w:bookmarkStart w:id="368" w:name="_Toc520356156"/>
      <w:r>
        <w:rPr>
          <w:sz w:val="24"/>
        </w:rPr>
        <w:t>投标保证金</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B093E34" w14:textId="77777777" w:rsidR="00B139AE" w:rsidRDefault="005410D4">
      <w:pPr>
        <w:numPr>
          <w:ilvl w:val="1"/>
          <w:numId w:val="11"/>
        </w:numPr>
        <w:tabs>
          <w:tab w:val="left" w:pos="1080"/>
          <w:tab w:val="left" w:pos="2014"/>
        </w:tabs>
        <w:snapToGrid w:val="0"/>
        <w:spacing w:line="360" w:lineRule="auto"/>
        <w:ind w:left="1077" w:hanging="720"/>
        <w:rPr>
          <w:sz w:val="24"/>
        </w:rPr>
      </w:pPr>
      <w:bookmarkStart w:id="369" w:name="_Ref467306302"/>
      <w:r>
        <w:rPr>
          <w:sz w:val="24"/>
        </w:rPr>
        <w:t>投标人应按《投标人须知资料表》中规定的金额及要求交纳投标保证金</w:t>
      </w:r>
      <w:bookmarkEnd w:id="369"/>
      <w:r>
        <w:rPr>
          <w:sz w:val="24"/>
        </w:rPr>
        <w:t>。投标人自愿超额缴纳投标保证金的，投标文件不做无效处理。</w:t>
      </w:r>
    </w:p>
    <w:p w14:paraId="1CA40D23"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C98ACB0" w14:textId="77777777" w:rsidR="00B139AE" w:rsidRDefault="005410D4">
      <w:pPr>
        <w:numPr>
          <w:ilvl w:val="1"/>
          <w:numId w:val="11"/>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w:t>
      </w:r>
      <w:r>
        <w:rPr>
          <w:rFonts w:hint="eastAsia"/>
          <w:sz w:val="24"/>
        </w:rPr>
        <w:lastRenderedPageBreak/>
        <w:t>投标截止时间前将原件提交至采购代理机构；以电子保函形式提交投标保证金的，应在投标截止时间前通过北京市政府采购电子交易平台完成电子保函在线办理。由于到账时间晚于投标截止时间的，或者票据错误、印鉴不清等原因导致不能到账的，其</w:t>
      </w:r>
      <w:r>
        <w:rPr>
          <w:rFonts w:hint="eastAsia"/>
          <w:b/>
          <w:bCs/>
          <w:sz w:val="24"/>
        </w:rPr>
        <w:t>投标无效</w:t>
      </w:r>
      <w:r>
        <w:rPr>
          <w:rFonts w:hint="eastAsia"/>
          <w:sz w:val="24"/>
        </w:rPr>
        <w:t>。</w:t>
      </w:r>
    </w:p>
    <w:p w14:paraId="6825C5E2" w14:textId="77777777" w:rsidR="00B139AE" w:rsidRDefault="005410D4">
      <w:pPr>
        <w:numPr>
          <w:ilvl w:val="1"/>
          <w:numId w:val="11"/>
        </w:numPr>
        <w:tabs>
          <w:tab w:val="left" w:pos="1080"/>
          <w:tab w:val="left" w:pos="2014"/>
        </w:tabs>
        <w:snapToGrid w:val="0"/>
        <w:spacing w:line="360" w:lineRule="auto"/>
        <w:ind w:left="1077" w:hanging="720"/>
        <w:rPr>
          <w:b/>
          <w:bCs/>
          <w:sz w:val="24"/>
        </w:rPr>
      </w:pPr>
      <w:r>
        <w:rPr>
          <w:rFonts w:hint="eastAsia"/>
          <w:b/>
          <w:bCs/>
          <w:sz w:val="24"/>
        </w:rPr>
        <w:t>投标人除需在投标文件中提供“投标保证金凭证</w:t>
      </w:r>
      <w:r>
        <w:rPr>
          <w:rFonts w:hint="eastAsia"/>
          <w:b/>
          <w:bCs/>
          <w:sz w:val="24"/>
        </w:rPr>
        <w:t>/</w:t>
      </w:r>
      <w:r>
        <w:rPr>
          <w:rFonts w:hint="eastAsia"/>
          <w:b/>
          <w:bCs/>
          <w:sz w:val="24"/>
        </w:rPr>
        <w:t>交款单据电子件”，还需在投标截止时间前，通过电子交易平台上传“投标保证金凭证</w:t>
      </w:r>
      <w:r>
        <w:rPr>
          <w:rFonts w:hint="eastAsia"/>
          <w:b/>
          <w:bCs/>
          <w:sz w:val="24"/>
        </w:rPr>
        <w:t>/</w:t>
      </w:r>
      <w:r>
        <w:rPr>
          <w:rFonts w:hint="eastAsia"/>
          <w:b/>
          <w:bCs/>
          <w:sz w:val="24"/>
        </w:rPr>
        <w:t>交款单据电子件”。</w:t>
      </w:r>
    </w:p>
    <w:p w14:paraId="0C25692A"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投标保证金（保函）有效期同投标有效期。</w:t>
      </w:r>
    </w:p>
    <w:p w14:paraId="12401F9E" w14:textId="77777777" w:rsidR="00B139AE" w:rsidRDefault="005410D4">
      <w:pPr>
        <w:numPr>
          <w:ilvl w:val="1"/>
          <w:numId w:val="11"/>
        </w:numPr>
        <w:tabs>
          <w:tab w:val="left" w:pos="1080"/>
          <w:tab w:val="left" w:pos="2014"/>
        </w:tabs>
        <w:snapToGrid w:val="0"/>
        <w:spacing w:line="360" w:lineRule="auto"/>
        <w:ind w:left="1077" w:hanging="720"/>
        <w:rPr>
          <w:sz w:val="24"/>
        </w:rPr>
      </w:pPr>
      <w:r>
        <w:rPr>
          <w:rFonts w:hint="eastAsia"/>
          <w:sz w:val="24"/>
        </w:rPr>
        <w:t>投标人为</w:t>
      </w:r>
      <w:r>
        <w:rPr>
          <w:sz w:val="24"/>
        </w:rPr>
        <w:t>联合体的，可以由联合体中的一方或者</w:t>
      </w:r>
      <w:r>
        <w:rPr>
          <w:rFonts w:hint="eastAsia"/>
          <w:sz w:val="24"/>
        </w:rPr>
        <w:t>多方</w:t>
      </w:r>
      <w:r>
        <w:rPr>
          <w:sz w:val="24"/>
        </w:rPr>
        <w:t>共同</w:t>
      </w:r>
      <w:r>
        <w:rPr>
          <w:rFonts w:hint="eastAsia"/>
          <w:sz w:val="24"/>
        </w:rPr>
        <w:t>交纳</w:t>
      </w:r>
      <w:r>
        <w:rPr>
          <w:sz w:val="24"/>
        </w:rPr>
        <w:t>投标保证金，</w:t>
      </w:r>
      <w:r>
        <w:rPr>
          <w:rFonts w:hint="eastAsia"/>
          <w:sz w:val="24"/>
        </w:rPr>
        <w:t>其交纳的</w:t>
      </w:r>
      <w:r>
        <w:rPr>
          <w:sz w:val="24"/>
        </w:rPr>
        <w:t>投标保证金对联合体各方均具有约束力。</w:t>
      </w:r>
    </w:p>
    <w:p w14:paraId="41099C15"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28B5A780" w14:textId="77777777" w:rsidR="00B139AE" w:rsidRDefault="005410D4">
      <w:pPr>
        <w:numPr>
          <w:ilvl w:val="2"/>
          <w:numId w:val="1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5BE7931E" w14:textId="77777777" w:rsidR="00B139AE" w:rsidRDefault="005410D4">
      <w:pPr>
        <w:numPr>
          <w:ilvl w:val="2"/>
          <w:numId w:val="1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5E03D9E3" w14:textId="77777777" w:rsidR="00B139AE" w:rsidRDefault="005410D4">
      <w:pPr>
        <w:numPr>
          <w:ilvl w:val="2"/>
          <w:numId w:val="1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4CABA32" w14:textId="77777777" w:rsidR="00B139AE" w:rsidRDefault="005410D4">
      <w:pPr>
        <w:numPr>
          <w:ilvl w:val="2"/>
          <w:numId w:val="1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0055FD1D"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DDBF90E" w14:textId="77777777" w:rsidR="00B139AE" w:rsidRDefault="005410D4">
      <w:pPr>
        <w:numPr>
          <w:ilvl w:val="2"/>
          <w:numId w:val="11"/>
        </w:numPr>
        <w:snapToGrid w:val="0"/>
        <w:spacing w:line="360" w:lineRule="auto"/>
        <w:rPr>
          <w:sz w:val="24"/>
        </w:rPr>
      </w:pPr>
      <w:r>
        <w:rPr>
          <w:sz w:val="24"/>
        </w:rPr>
        <w:t>投标有效期内投标人撤销投标文件的；</w:t>
      </w:r>
    </w:p>
    <w:p w14:paraId="7AEE7EC7" w14:textId="77777777" w:rsidR="00B139AE" w:rsidRDefault="005410D4">
      <w:pPr>
        <w:numPr>
          <w:ilvl w:val="2"/>
          <w:numId w:val="11"/>
        </w:numPr>
        <w:tabs>
          <w:tab w:val="left" w:pos="900"/>
          <w:tab w:val="left" w:pos="1080"/>
          <w:tab w:val="left" w:pos="2014"/>
        </w:tabs>
        <w:snapToGrid w:val="0"/>
        <w:spacing w:line="360" w:lineRule="auto"/>
        <w:rPr>
          <w:sz w:val="24"/>
        </w:rPr>
      </w:pPr>
      <w:r>
        <w:rPr>
          <w:sz w:val="24"/>
        </w:rPr>
        <w:t>《投标人须知资料表》中规定的其他情形。</w:t>
      </w:r>
    </w:p>
    <w:p w14:paraId="2A8287B7" w14:textId="77777777" w:rsidR="00B139AE" w:rsidRDefault="005410D4">
      <w:pPr>
        <w:numPr>
          <w:ilvl w:val="0"/>
          <w:numId w:val="11"/>
        </w:numPr>
        <w:tabs>
          <w:tab w:val="left" w:pos="360"/>
        </w:tabs>
        <w:snapToGrid w:val="0"/>
        <w:spacing w:line="360" w:lineRule="auto"/>
        <w:ind w:left="357" w:hanging="357"/>
        <w:outlineLvl w:val="1"/>
        <w:rPr>
          <w:sz w:val="24"/>
        </w:rPr>
      </w:pPr>
      <w:bookmarkStart w:id="370" w:name="_Toc150774632"/>
      <w:bookmarkStart w:id="371" w:name="_Toc265228370"/>
      <w:bookmarkStart w:id="372" w:name="_Toc226309776"/>
      <w:bookmarkStart w:id="373" w:name="_Toc164351626"/>
      <w:bookmarkStart w:id="374" w:name="_Toc226965805"/>
      <w:bookmarkStart w:id="375" w:name="_Toc305158800"/>
      <w:bookmarkStart w:id="376" w:name="_Toc149720825"/>
      <w:bookmarkStart w:id="377" w:name="_Toc164608646"/>
      <w:bookmarkStart w:id="378" w:name="_Toc164608801"/>
      <w:bookmarkStart w:id="379" w:name="_Toc226337228"/>
      <w:bookmarkStart w:id="380" w:name="_Toc150509283"/>
      <w:bookmarkStart w:id="381" w:name="_Toc226965722"/>
      <w:bookmarkStart w:id="382" w:name="_Toc127161446"/>
      <w:bookmarkStart w:id="383" w:name="_Toc151193702"/>
      <w:bookmarkStart w:id="384" w:name="_Toc150480770"/>
      <w:bookmarkStart w:id="385" w:name="_Toc164229373"/>
      <w:bookmarkStart w:id="386" w:name="_Toc150774737"/>
      <w:bookmarkStart w:id="387" w:name="_Toc305158874"/>
      <w:bookmarkStart w:id="388" w:name="_Toc151193630"/>
      <w:bookmarkStart w:id="389" w:name="_Toc151190159"/>
      <w:bookmarkStart w:id="390" w:name="_Toc520356157"/>
      <w:bookmarkStart w:id="391" w:name="_Toc151193774"/>
      <w:bookmarkStart w:id="392" w:name="_Toc142311034"/>
      <w:bookmarkStart w:id="393" w:name="_Toc127151733"/>
      <w:bookmarkStart w:id="394" w:name="_Toc164229227"/>
      <w:bookmarkStart w:id="395" w:name="_Toc127151532"/>
      <w:bookmarkStart w:id="396" w:name="_Toc151193846"/>
      <w:bookmarkStart w:id="397" w:name="_Toc151193920"/>
      <w:bookmarkStart w:id="398" w:name="_Toc264969222"/>
      <w:bookmarkStart w:id="399" w:name="_Toc195842897"/>
      <w:r>
        <w:rPr>
          <w:sz w:val="24"/>
        </w:rPr>
        <w:t>投标有效期</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6C9D2EDA"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651B43F3" w14:textId="77777777" w:rsidR="00B139AE" w:rsidRDefault="005410D4">
      <w:pPr>
        <w:numPr>
          <w:ilvl w:val="0"/>
          <w:numId w:val="11"/>
        </w:numPr>
        <w:tabs>
          <w:tab w:val="left" w:pos="360"/>
        </w:tabs>
        <w:snapToGrid w:val="0"/>
        <w:spacing w:line="360" w:lineRule="auto"/>
        <w:ind w:left="357" w:hanging="357"/>
        <w:outlineLvl w:val="1"/>
        <w:rPr>
          <w:sz w:val="24"/>
        </w:rPr>
      </w:pPr>
      <w:bookmarkStart w:id="400" w:name="_Toc164608647"/>
      <w:bookmarkStart w:id="401" w:name="_Toc151193775"/>
      <w:bookmarkStart w:id="402" w:name="_Toc127161447"/>
      <w:bookmarkStart w:id="403" w:name="_Toc151190160"/>
      <w:bookmarkStart w:id="404" w:name="_Toc264969223"/>
      <w:bookmarkStart w:id="405" w:name="_Toc520356158"/>
      <w:bookmarkStart w:id="406" w:name="_Toc127151734"/>
      <w:bookmarkStart w:id="407" w:name="_Toc164351627"/>
      <w:bookmarkStart w:id="408" w:name="_Toc226309777"/>
      <w:bookmarkStart w:id="409" w:name="_Toc226965723"/>
      <w:bookmarkStart w:id="410" w:name="_Toc195842898"/>
      <w:bookmarkStart w:id="411" w:name="_Toc164229374"/>
      <w:bookmarkStart w:id="412" w:name="_Toc142311035"/>
      <w:bookmarkStart w:id="413" w:name="_Toc151193631"/>
      <w:bookmarkStart w:id="414" w:name="_Toc265228371"/>
      <w:bookmarkStart w:id="415" w:name="_Toc164229228"/>
      <w:bookmarkStart w:id="416" w:name="_Toc164608802"/>
      <w:bookmarkStart w:id="417" w:name="_Toc305158801"/>
      <w:bookmarkStart w:id="418" w:name="_Toc150774633"/>
      <w:bookmarkStart w:id="419" w:name="_Toc226965806"/>
      <w:bookmarkStart w:id="420" w:name="_Toc127151533"/>
      <w:bookmarkStart w:id="421" w:name="_Toc150480771"/>
      <w:bookmarkStart w:id="422" w:name="_Toc151193921"/>
      <w:bookmarkStart w:id="423" w:name="_Toc151193847"/>
      <w:bookmarkStart w:id="424" w:name="_Toc150509284"/>
      <w:bookmarkStart w:id="425" w:name="_Toc149720826"/>
      <w:bookmarkStart w:id="426" w:name="_Toc151193703"/>
      <w:bookmarkStart w:id="427" w:name="_Toc305158875"/>
      <w:bookmarkStart w:id="428" w:name="_Toc226337229"/>
      <w:bookmarkStart w:id="429" w:name="_Toc150774738"/>
      <w:r>
        <w:rPr>
          <w:sz w:val="24"/>
        </w:rPr>
        <w:t>投标文件的签署</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sz w:val="24"/>
        </w:rPr>
        <w:t>、盖章</w:t>
      </w:r>
    </w:p>
    <w:p w14:paraId="620AAAB3" w14:textId="77777777" w:rsidR="00B139AE" w:rsidRDefault="005410D4">
      <w:pPr>
        <w:numPr>
          <w:ilvl w:val="1"/>
          <w:numId w:val="11"/>
        </w:numPr>
        <w:tabs>
          <w:tab w:val="left" w:pos="1080"/>
          <w:tab w:val="left" w:pos="2014"/>
        </w:tabs>
        <w:snapToGrid w:val="0"/>
        <w:spacing w:line="360" w:lineRule="auto"/>
        <w:ind w:left="1077" w:hanging="720"/>
        <w:rPr>
          <w:sz w:val="24"/>
        </w:rPr>
      </w:pPr>
      <w:bookmarkStart w:id="430" w:name="_Toc226309778"/>
      <w:bookmarkStart w:id="431" w:name="_Toc226965807"/>
      <w:bookmarkStart w:id="432" w:name="_Toc226337230"/>
      <w:bookmarkStart w:id="433" w:name="_Toc520356159"/>
      <w:bookmarkStart w:id="434" w:name="_Toc150774634"/>
      <w:bookmarkStart w:id="435" w:name="_Toc226965724"/>
      <w:bookmarkStart w:id="436" w:name="_Toc264969224"/>
      <w:bookmarkStart w:id="437" w:name="_Toc127151534"/>
      <w:bookmarkStart w:id="438" w:name="_Toc151190161"/>
      <w:bookmarkStart w:id="439" w:name="_Toc150774739"/>
      <w:bookmarkStart w:id="440" w:name="_Toc151193704"/>
      <w:bookmarkStart w:id="441" w:name="_Toc151193848"/>
      <w:bookmarkStart w:id="442" w:name="_Toc151193776"/>
      <w:bookmarkStart w:id="443" w:name="_Toc150480772"/>
      <w:bookmarkStart w:id="444" w:name="_Toc151193922"/>
      <w:bookmarkStart w:id="445" w:name="_Toc142311036"/>
      <w:bookmarkStart w:id="446" w:name="_Toc150509285"/>
      <w:bookmarkStart w:id="447" w:name="_Toc305158876"/>
      <w:bookmarkStart w:id="448" w:name="_Toc265228372"/>
      <w:bookmarkStart w:id="449" w:name="_Toc305158802"/>
      <w:bookmarkStart w:id="450" w:name="_Toc195842899"/>
      <w:bookmarkStart w:id="451" w:name="_Toc151193632"/>
      <w:r>
        <w:rPr>
          <w:rFonts w:hint="eastAsia"/>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E4384AC" w14:textId="77777777" w:rsidR="00B139AE" w:rsidRDefault="005410D4">
      <w:pPr>
        <w:numPr>
          <w:ilvl w:val="1"/>
          <w:numId w:val="11"/>
        </w:numPr>
        <w:tabs>
          <w:tab w:val="left" w:pos="1080"/>
          <w:tab w:val="left" w:pos="2014"/>
        </w:tabs>
        <w:snapToGrid w:val="0"/>
        <w:spacing w:line="360" w:lineRule="auto"/>
        <w:ind w:left="1077" w:hanging="720"/>
        <w:rPr>
          <w:sz w:val="24"/>
        </w:rPr>
      </w:pPr>
      <w:r>
        <w:rPr>
          <w:rFonts w:hint="eastAsia"/>
          <w:sz w:val="24"/>
        </w:rPr>
        <w:t>招标文件要求盖章的内容，一般通过投标文件编制工具加盖电子签章。</w:t>
      </w:r>
    </w:p>
    <w:p w14:paraId="0F4586B1" w14:textId="77777777" w:rsidR="00B139AE" w:rsidRDefault="00B139AE">
      <w:pPr>
        <w:tabs>
          <w:tab w:val="left" w:pos="1080"/>
          <w:tab w:val="left" w:pos="1589"/>
          <w:tab w:val="left" w:pos="2014"/>
        </w:tabs>
        <w:snapToGrid w:val="0"/>
        <w:spacing w:line="360" w:lineRule="auto"/>
        <w:rPr>
          <w:sz w:val="24"/>
        </w:rPr>
      </w:pPr>
    </w:p>
    <w:p w14:paraId="794CDD5C" w14:textId="77777777" w:rsidR="00B139AE" w:rsidRDefault="005410D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14D500F2" w14:textId="77777777" w:rsidR="00B139AE" w:rsidRDefault="005410D4">
      <w:pPr>
        <w:numPr>
          <w:ilvl w:val="0"/>
          <w:numId w:val="11"/>
        </w:numPr>
        <w:tabs>
          <w:tab w:val="left" w:pos="360"/>
        </w:tabs>
        <w:snapToGrid w:val="0"/>
        <w:spacing w:line="360" w:lineRule="auto"/>
        <w:ind w:left="357" w:hanging="357"/>
        <w:outlineLvl w:val="1"/>
        <w:rPr>
          <w:sz w:val="24"/>
        </w:rPr>
      </w:pPr>
      <w:bookmarkStart w:id="452" w:name="_Toc226309779"/>
      <w:bookmarkStart w:id="453" w:name="_Toc150509286"/>
      <w:bookmarkStart w:id="454" w:name="_Toc151190162"/>
      <w:bookmarkStart w:id="455" w:name="_Toc151193777"/>
      <w:bookmarkStart w:id="456" w:name="_Toc150480773"/>
      <w:bookmarkStart w:id="457" w:name="_Toc127151535"/>
      <w:bookmarkStart w:id="458" w:name="_Toc150774740"/>
      <w:bookmarkStart w:id="459" w:name="_Toc150774635"/>
      <w:bookmarkStart w:id="460" w:name="_Toc226965808"/>
      <w:bookmarkStart w:id="461" w:name="_Toc142311037"/>
      <w:bookmarkStart w:id="462" w:name="_Toc164608649"/>
      <w:bookmarkStart w:id="463" w:name="_Toc226965725"/>
      <w:bookmarkStart w:id="464" w:name="_Toc164608804"/>
      <w:bookmarkStart w:id="465" w:name="_Toc151193923"/>
      <w:bookmarkStart w:id="466" w:name="_Toc264969225"/>
      <w:bookmarkStart w:id="467" w:name="_Toc149720828"/>
      <w:bookmarkStart w:id="468" w:name="_Toc520356160"/>
      <w:bookmarkStart w:id="469" w:name="_Toc164229376"/>
      <w:bookmarkStart w:id="470" w:name="_Toc195842900"/>
      <w:bookmarkStart w:id="471" w:name="_Toc151193633"/>
      <w:bookmarkStart w:id="472" w:name="_Toc164229230"/>
      <w:bookmarkStart w:id="473" w:name="_Toc151193705"/>
      <w:bookmarkStart w:id="474" w:name="_Toc305158803"/>
      <w:bookmarkStart w:id="475" w:name="_Toc226337231"/>
      <w:bookmarkStart w:id="476" w:name="_Toc127161449"/>
      <w:bookmarkStart w:id="477" w:name="_Toc151193849"/>
      <w:bookmarkStart w:id="478" w:name="_Toc164351629"/>
      <w:bookmarkStart w:id="479" w:name="_Toc305158877"/>
      <w:bookmarkStart w:id="480" w:name="_Toc265228373"/>
      <w:bookmarkStart w:id="481" w:name="_Toc127151736"/>
      <w:r>
        <w:rPr>
          <w:sz w:val="24"/>
        </w:rPr>
        <w:t>投标文件的</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提交</w:t>
      </w:r>
    </w:p>
    <w:p w14:paraId="4A91F464" w14:textId="77777777" w:rsidR="00B139AE" w:rsidRDefault="005410D4">
      <w:pPr>
        <w:numPr>
          <w:ilvl w:val="1"/>
          <w:numId w:val="11"/>
        </w:numPr>
        <w:tabs>
          <w:tab w:val="left" w:pos="1080"/>
          <w:tab w:val="left" w:pos="2014"/>
        </w:tabs>
        <w:snapToGrid w:val="0"/>
        <w:spacing w:line="360" w:lineRule="auto"/>
        <w:ind w:left="1077" w:hanging="720"/>
        <w:rPr>
          <w:sz w:val="24"/>
          <w:lang w:bidi="ar"/>
        </w:rPr>
      </w:pPr>
      <w:r>
        <w:rPr>
          <w:sz w:val="24"/>
          <w:lang w:bidi="ar"/>
        </w:rPr>
        <w:t>本项目使用北京市政府采购电子交易平台。投标人根据招标文件及电子交易平台供应商操作手册要求编制、生成并提交电子投标文件。</w:t>
      </w:r>
    </w:p>
    <w:p w14:paraId="5C598E2C" w14:textId="77777777" w:rsidR="00B139AE" w:rsidRDefault="005410D4">
      <w:pPr>
        <w:numPr>
          <w:ilvl w:val="1"/>
          <w:numId w:val="11"/>
        </w:numPr>
        <w:tabs>
          <w:tab w:val="left" w:pos="1080"/>
          <w:tab w:val="left" w:pos="2014"/>
        </w:tabs>
        <w:snapToGrid w:val="0"/>
        <w:spacing w:line="360" w:lineRule="auto"/>
        <w:ind w:left="1077" w:hanging="720"/>
        <w:rPr>
          <w:sz w:val="24"/>
          <w:lang w:bidi="ar"/>
        </w:rPr>
      </w:pPr>
      <w:r>
        <w:rPr>
          <w:sz w:val="24"/>
          <w:lang w:bidi="ar"/>
        </w:rPr>
        <w:t>采购人及采购代理机构拒绝接受通过电子交易平台以外任何形式提交的投标文件，投标保证金除外。</w:t>
      </w:r>
    </w:p>
    <w:p w14:paraId="72B012C3" w14:textId="77777777" w:rsidR="00B139AE" w:rsidRDefault="005410D4">
      <w:pPr>
        <w:numPr>
          <w:ilvl w:val="0"/>
          <w:numId w:val="11"/>
        </w:numPr>
        <w:tabs>
          <w:tab w:val="left" w:pos="360"/>
        </w:tabs>
        <w:snapToGrid w:val="0"/>
        <w:spacing w:line="360" w:lineRule="auto"/>
        <w:ind w:left="357" w:hanging="357"/>
        <w:outlineLvl w:val="1"/>
        <w:rPr>
          <w:sz w:val="24"/>
        </w:rPr>
      </w:pPr>
      <w:bookmarkStart w:id="482" w:name="_Toc226309780"/>
      <w:bookmarkStart w:id="483" w:name="_Toc164229231"/>
      <w:bookmarkStart w:id="484" w:name="_Toc151193634"/>
      <w:bookmarkStart w:id="485" w:name="_Toc127151536"/>
      <w:bookmarkStart w:id="486" w:name="_Toc164608650"/>
      <w:bookmarkStart w:id="487" w:name="_Toc305158804"/>
      <w:bookmarkStart w:id="488" w:name="_Toc226965809"/>
      <w:bookmarkStart w:id="489" w:name="_Toc150509287"/>
      <w:bookmarkStart w:id="490" w:name="_Toc151193924"/>
      <w:bookmarkStart w:id="491" w:name="_Toc150774741"/>
      <w:bookmarkStart w:id="492" w:name="_Toc265228374"/>
      <w:bookmarkStart w:id="493" w:name="_Toc151190163"/>
      <w:bookmarkStart w:id="494" w:name="_Toc142311038"/>
      <w:bookmarkStart w:id="495" w:name="_Toc164229377"/>
      <w:bookmarkStart w:id="496" w:name="_Toc150480774"/>
      <w:bookmarkStart w:id="497" w:name="_Toc127151737"/>
      <w:bookmarkStart w:id="498" w:name="_Toc226337232"/>
      <w:bookmarkStart w:id="499" w:name="_Toc520356161"/>
      <w:bookmarkStart w:id="500" w:name="_Toc195842901"/>
      <w:bookmarkStart w:id="501" w:name="_Toc164608805"/>
      <w:bookmarkStart w:id="502" w:name="_Toc226965726"/>
      <w:bookmarkStart w:id="503" w:name="_Toc264969226"/>
      <w:bookmarkStart w:id="504" w:name="_Toc164351630"/>
      <w:bookmarkStart w:id="505" w:name="_Toc151193850"/>
      <w:bookmarkStart w:id="506" w:name="_Toc127161450"/>
      <w:bookmarkStart w:id="507" w:name="_Toc151193778"/>
      <w:bookmarkStart w:id="508" w:name="_Toc305158878"/>
      <w:bookmarkStart w:id="509" w:name="_Toc150774636"/>
      <w:bookmarkStart w:id="510" w:name="_Toc151193706"/>
      <w:bookmarkStart w:id="511" w:name="_Toc149720829"/>
      <w:r>
        <w:rPr>
          <w:sz w:val="24"/>
        </w:rPr>
        <w:t>投标截止</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sz w:val="24"/>
        </w:rPr>
        <w:t>时间</w:t>
      </w:r>
    </w:p>
    <w:p w14:paraId="67CCA871"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3166DC94" w14:textId="77777777" w:rsidR="00B139AE" w:rsidRDefault="005410D4">
      <w:pPr>
        <w:numPr>
          <w:ilvl w:val="0"/>
          <w:numId w:val="11"/>
        </w:numPr>
        <w:tabs>
          <w:tab w:val="left" w:pos="360"/>
        </w:tabs>
        <w:snapToGrid w:val="0"/>
        <w:spacing w:line="360" w:lineRule="auto"/>
        <w:ind w:left="357" w:hanging="357"/>
        <w:outlineLvl w:val="1"/>
        <w:rPr>
          <w:sz w:val="24"/>
        </w:rPr>
      </w:pPr>
      <w:bookmarkStart w:id="512" w:name="_Toc226965810"/>
      <w:bookmarkStart w:id="513" w:name="_Toc164608806"/>
      <w:bookmarkStart w:id="514" w:name="_Toc151193779"/>
      <w:bookmarkStart w:id="515" w:name="_Toc305158805"/>
      <w:bookmarkStart w:id="516" w:name="_Toc142311039"/>
      <w:bookmarkStart w:id="517" w:name="_Toc150774637"/>
      <w:bookmarkStart w:id="518" w:name="_Toc265228375"/>
      <w:bookmarkStart w:id="519" w:name="_Toc305158879"/>
      <w:bookmarkStart w:id="520" w:name="_Toc164229232"/>
      <w:bookmarkStart w:id="521" w:name="_Toc164229378"/>
      <w:bookmarkStart w:id="522" w:name="_Toc226965727"/>
      <w:bookmarkStart w:id="523" w:name="_Toc150480775"/>
      <w:bookmarkStart w:id="524" w:name="_Toc195842902"/>
      <w:bookmarkStart w:id="525" w:name="_Toc150509288"/>
      <w:bookmarkStart w:id="526" w:name="_Toc150774742"/>
      <w:bookmarkStart w:id="527" w:name="_Toc151193635"/>
      <w:bookmarkStart w:id="528" w:name="_Toc127151738"/>
      <w:bookmarkStart w:id="529" w:name="_Toc127161451"/>
      <w:bookmarkStart w:id="530" w:name="_Toc151193851"/>
      <w:bookmarkStart w:id="531" w:name="_Toc264969227"/>
      <w:bookmarkStart w:id="532" w:name="_Toc151193707"/>
      <w:bookmarkStart w:id="533" w:name="_Toc151190164"/>
      <w:bookmarkStart w:id="534" w:name="_Toc151193925"/>
      <w:bookmarkStart w:id="535" w:name="_Toc127151537"/>
      <w:bookmarkStart w:id="536" w:name="_Toc226337233"/>
      <w:bookmarkStart w:id="537" w:name="_Toc149720830"/>
      <w:bookmarkStart w:id="538" w:name="_Toc164351631"/>
      <w:bookmarkStart w:id="539" w:name="_Toc164608651"/>
      <w:bookmarkStart w:id="540" w:name="_Toc226309781"/>
      <w:bookmarkStart w:id="541" w:name="_Toc520356162"/>
      <w:r>
        <w:rPr>
          <w:sz w:val="24"/>
        </w:rPr>
        <w:t>投标文件的修改与撤回</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5228F853"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14:paraId="08CB6AD6"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7ECE4FAE"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4BD3D267" w14:textId="77777777" w:rsidR="00B139AE" w:rsidRDefault="00B139AE">
      <w:pPr>
        <w:spacing w:line="360" w:lineRule="auto"/>
        <w:rPr>
          <w:sz w:val="24"/>
        </w:rPr>
      </w:pPr>
    </w:p>
    <w:p w14:paraId="183B8D91" w14:textId="77777777" w:rsidR="00B139AE" w:rsidRDefault="005410D4">
      <w:pPr>
        <w:pStyle w:val="21"/>
        <w:spacing w:before="0" w:line="360" w:lineRule="auto"/>
        <w:rPr>
          <w:rFonts w:ascii="Times New Roman" w:eastAsia="宋体" w:hAnsi="Times New Roman"/>
          <w:sz w:val="28"/>
        </w:rPr>
      </w:pPr>
      <w:bookmarkStart w:id="542" w:name="_Toc226309782"/>
      <w:bookmarkStart w:id="543" w:name="_Toc226965811"/>
      <w:bookmarkStart w:id="544" w:name="_Toc150480776"/>
      <w:bookmarkStart w:id="545" w:name="_Toc150774743"/>
      <w:bookmarkStart w:id="546" w:name="_Toc151190165"/>
      <w:bookmarkStart w:id="547" w:name="_Toc127151538"/>
      <w:bookmarkStart w:id="548" w:name="_Toc264969228"/>
      <w:bookmarkStart w:id="549" w:name="_Toc226337234"/>
      <w:bookmarkStart w:id="550" w:name="_Toc151193780"/>
      <w:bookmarkStart w:id="551" w:name="_Toc151193926"/>
      <w:bookmarkStart w:id="552" w:name="_Toc195842903"/>
      <w:bookmarkStart w:id="553" w:name="_Toc151193636"/>
      <w:bookmarkStart w:id="554" w:name="_Toc151193708"/>
      <w:bookmarkStart w:id="555" w:name="_Toc520356163"/>
      <w:bookmarkStart w:id="556" w:name="_Toc226965728"/>
      <w:bookmarkStart w:id="557" w:name="_Toc142311040"/>
      <w:bookmarkStart w:id="558" w:name="_Toc265228376"/>
      <w:bookmarkStart w:id="559" w:name="_Toc305158880"/>
      <w:bookmarkStart w:id="560" w:name="_Toc305158806"/>
      <w:bookmarkStart w:id="561" w:name="_Toc150509289"/>
      <w:bookmarkStart w:id="562" w:name="_Toc150774638"/>
      <w:bookmarkStart w:id="563" w:name="_Toc15119385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3FB2A67A" w14:textId="77777777" w:rsidR="00B139AE" w:rsidRDefault="005410D4">
      <w:pPr>
        <w:numPr>
          <w:ilvl w:val="0"/>
          <w:numId w:val="11"/>
        </w:numPr>
        <w:tabs>
          <w:tab w:val="left" w:pos="360"/>
        </w:tabs>
        <w:snapToGrid w:val="0"/>
        <w:spacing w:line="360" w:lineRule="auto"/>
        <w:ind w:left="357" w:hanging="357"/>
        <w:outlineLvl w:val="1"/>
        <w:rPr>
          <w:sz w:val="24"/>
        </w:rPr>
      </w:pPr>
      <w:bookmarkStart w:id="564" w:name="_Toc164229380"/>
      <w:bookmarkStart w:id="565" w:name="_Toc164608808"/>
      <w:bookmarkStart w:id="566" w:name="_Toc151193637"/>
      <w:bookmarkStart w:id="567" w:name="_Toc127161453"/>
      <w:bookmarkStart w:id="568" w:name="_Toc226965812"/>
      <w:bookmarkStart w:id="569" w:name="_Toc164229234"/>
      <w:bookmarkStart w:id="570" w:name="_Toc226337235"/>
      <w:bookmarkStart w:id="571" w:name="_Toc151190166"/>
      <w:bookmarkStart w:id="572" w:name="_Toc150774639"/>
      <w:bookmarkStart w:id="573" w:name="_Toc127151539"/>
      <w:bookmarkStart w:id="574" w:name="_Toc142311041"/>
      <w:bookmarkStart w:id="575" w:name="_Toc150480777"/>
      <w:bookmarkStart w:id="576" w:name="_Toc151193709"/>
      <w:bookmarkStart w:id="577" w:name="_Toc164608653"/>
      <w:bookmarkStart w:id="578" w:name="_Toc265228377"/>
      <w:bookmarkStart w:id="579" w:name="_Toc151193853"/>
      <w:bookmarkStart w:id="580" w:name="_Toc305158881"/>
      <w:bookmarkStart w:id="581" w:name="_Toc226309783"/>
      <w:bookmarkStart w:id="582" w:name="_Toc264969229"/>
      <w:bookmarkStart w:id="583" w:name="_Toc195842904"/>
      <w:bookmarkStart w:id="584" w:name="_Toc127151740"/>
      <w:bookmarkStart w:id="585" w:name="_Toc226965729"/>
      <w:bookmarkStart w:id="586" w:name="_Toc149720832"/>
      <w:bookmarkStart w:id="587" w:name="_Toc520356164"/>
      <w:bookmarkStart w:id="588" w:name="_Toc150774744"/>
      <w:bookmarkStart w:id="589" w:name="_Toc305158807"/>
      <w:bookmarkStart w:id="590" w:name="_Toc151193781"/>
      <w:bookmarkStart w:id="591" w:name="_Toc150509290"/>
      <w:bookmarkStart w:id="592" w:name="_Toc164351633"/>
      <w:bookmarkStart w:id="593" w:name="_Toc151193927"/>
      <w:r>
        <w:rPr>
          <w:sz w:val="24"/>
        </w:rPr>
        <w:t>开标</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3A97601"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5720DC7A"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电子交易平台。投标人应在《投标人须知资料表》规定的时间内对投标文件进行解密，因非系统原因导致的解密失败，视为</w:t>
      </w:r>
      <w:r>
        <w:rPr>
          <w:b/>
          <w:sz w:val="24"/>
        </w:rPr>
        <w:t>投标无效</w:t>
      </w:r>
      <w:r>
        <w:rPr>
          <w:sz w:val="24"/>
        </w:rPr>
        <w:t>。</w:t>
      </w:r>
    </w:p>
    <w:p w14:paraId="22B7258A" w14:textId="77777777" w:rsidR="00B139AE" w:rsidRDefault="005410D4">
      <w:pPr>
        <w:numPr>
          <w:ilvl w:val="1"/>
          <w:numId w:val="11"/>
        </w:numPr>
        <w:tabs>
          <w:tab w:val="left" w:pos="1080"/>
          <w:tab w:val="left" w:pos="2014"/>
        </w:tabs>
        <w:snapToGrid w:val="0"/>
        <w:spacing w:line="360" w:lineRule="auto"/>
        <w:ind w:left="1077" w:hanging="720"/>
        <w:rPr>
          <w:sz w:val="24"/>
        </w:rPr>
      </w:pPr>
      <w:bookmarkStart w:id="594" w:name="_Toc520356165"/>
      <w:r>
        <w:rPr>
          <w:sz w:val="24"/>
        </w:rPr>
        <w:lastRenderedPageBreak/>
        <w:t>开标过程将使用电子交易平台宣布投标人名称、投标价格和招标文件规定的</w:t>
      </w:r>
      <w:r>
        <w:rPr>
          <w:sz w:val="24"/>
        </w:rPr>
        <w:t xml:space="preserve"> </w:t>
      </w:r>
      <w:r>
        <w:rPr>
          <w:sz w:val="24"/>
        </w:rPr>
        <w:t>需要宣布的其他内容并进行记录，并由参加开标的各投标人确认。投标人未在规定时间内提出疑义或确认一览表的，视同认可开标结果。</w:t>
      </w:r>
    </w:p>
    <w:p w14:paraId="6727E437"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sz w:val="24"/>
        </w:rPr>
        <w:t>。</w:t>
      </w:r>
    </w:p>
    <w:p w14:paraId="006AFDF5"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239D49AB"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资格审查</w:t>
      </w:r>
    </w:p>
    <w:p w14:paraId="641FD84C"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见第三章《资格审查》。</w:t>
      </w:r>
    </w:p>
    <w:p w14:paraId="34B9C346" w14:textId="77777777" w:rsidR="00B139AE" w:rsidRDefault="005410D4">
      <w:pPr>
        <w:numPr>
          <w:ilvl w:val="0"/>
          <w:numId w:val="11"/>
        </w:numPr>
        <w:tabs>
          <w:tab w:val="left" w:pos="360"/>
        </w:tabs>
        <w:snapToGrid w:val="0"/>
        <w:spacing w:line="360" w:lineRule="auto"/>
        <w:ind w:left="357" w:hanging="357"/>
        <w:outlineLvl w:val="1"/>
        <w:rPr>
          <w:sz w:val="24"/>
        </w:rPr>
      </w:pPr>
      <w:bookmarkStart w:id="595" w:name="_Toc264969230"/>
      <w:bookmarkStart w:id="596" w:name="_Toc226309784"/>
      <w:bookmarkStart w:id="597" w:name="_Toc164229235"/>
      <w:bookmarkStart w:id="598" w:name="_Toc127151741"/>
      <w:bookmarkStart w:id="599" w:name="_Toc127151540"/>
      <w:bookmarkStart w:id="600" w:name="_Toc164608809"/>
      <w:bookmarkStart w:id="601" w:name="_Toc164229381"/>
      <w:bookmarkStart w:id="602" w:name="_Toc151193854"/>
      <w:bookmarkStart w:id="603" w:name="_Toc164351634"/>
      <w:bookmarkStart w:id="604" w:name="_Toc265228378"/>
      <w:bookmarkStart w:id="605" w:name="_Toc151190167"/>
      <w:bookmarkStart w:id="606" w:name="_Toc151193782"/>
      <w:bookmarkStart w:id="607" w:name="_Toc127161454"/>
      <w:bookmarkStart w:id="608" w:name="_Toc164608654"/>
      <w:bookmarkStart w:id="609" w:name="_Toc151193638"/>
      <w:bookmarkStart w:id="610" w:name="_Toc305158882"/>
      <w:bookmarkStart w:id="611" w:name="_Toc150509291"/>
      <w:bookmarkStart w:id="612" w:name="_Toc150774640"/>
      <w:bookmarkStart w:id="613" w:name="_Toc149720833"/>
      <w:bookmarkStart w:id="614" w:name="_Toc195842905"/>
      <w:bookmarkStart w:id="615" w:name="_Toc150480778"/>
      <w:bookmarkStart w:id="616" w:name="_Toc142311042"/>
      <w:bookmarkStart w:id="617" w:name="_Toc226965813"/>
      <w:bookmarkStart w:id="618" w:name="_Toc151193710"/>
      <w:bookmarkStart w:id="619" w:name="_Toc151193928"/>
      <w:bookmarkStart w:id="620" w:name="_Toc305158808"/>
      <w:bookmarkStart w:id="621" w:name="_Toc150774745"/>
      <w:bookmarkStart w:id="622" w:name="_Toc226965730"/>
      <w:bookmarkStart w:id="623" w:name="_Toc226337236"/>
      <w:bookmarkEnd w:id="594"/>
      <w:r>
        <w:rPr>
          <w:sz w:val="24"/>
        </w:rPr>
        <w:t>评标委员会</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5585268D"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24" w:name="_Toc520356166"/>
    </w:p>
    <w:p w14:paraId="7024CC0E"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25" w:name="_Toc520356169"/>
      <w:bookmarkEnd w:id="624"/>
    </w:p>
    <w:p w14:paraId="4EB53750"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评标程序、评标方法和评标标准</w:t>
      </w:r>
    </w:p>
    <w:p w14:paraId="1917C637"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见第四章《评标程序、评标方法和评标标准》。</w:t>
      </w:r>
    </w:p>
    <w:p w14:paraId="401BF0C4" w14:textId="77777777" w:rsidR="00B139AE" w:rsidRDefault="00B139AE">
      <w:pPr>
        <w:tabs>
          <w:tab w:val="left" w:pos="360"/>
          <w:tab w:val="left" w:pos="1080"/>
        </w:tabs>
        <w:snapToGrid w:val="0"/>
        <w:spacing w:line="360" w:lineRule="auto"/>
        <w:ind w:left="1080"/>
        <w:rPr>
          <w:sz w:val="24"/>
        </w:rPr>
      </w:pPr>
    </w:p>
    <w:p w14:paraId="0AF05F4E" w14:textId="77777777" w:rsidR="00B139AE" w:rsidRDefault="005410D4">
      <w:pPr>
        <w:pStyle w:val="21"/>
        <w:spacing w:before="0" w:line="360" w:lineRule="auto"/>
        <w:rPr>
          <w:rFonts w:ascii="Times New Roman" w:eastAsia="宋体" w:hAnsi="Times New Roman"/>
          <w:sz w:val="28"/>
        </w:rPr>
      </w:pPr>
      <w:bookmarkStart w:id="626" w:name="_Toc226965818"/>
      <w:bookmarkStart w:id="627" w:name="_Toc265228383"/>
      <w:bookmarkStart w:id="628" w:name="_Toc142311047"/>
      <w:bookmarkStart w:id="629" w:name="_Toc127151545"/>
      <w:bookmarkStart w:id="630" w:name="_Toc150480783"/>
      <w:bookmarkStart w:id="631" w:name="_Toc151193643"/>
      <w:bookmarkStart w:id="632" w:name="_Toc305158887"/>
      <w:bookmarkStart w:id="633" w:name="_Toc151190172"/>
      <w:bookmarkStart w:id="634" w:name="_Toc226337241"/>
      <w:bookmarkStart w:id="635" w:name="_Toc151193787"/>
      <w:bookmarkStart w:id="636" w:name="_Toc195842910"/>
      <w:bookmarkStart w:id="637" w:name="_Toc226309789"/>
      <w:bookmarkStart w:id="638" w:name="_Toc151193715"/>
      <w:bookmarkStart w:id="639" w:name="_Toc150774645"/>
      <w:bookmarkStart w:id="640" w:name="_Toc150774750"/>
      <w:bookmarkStart w:id="641" w:name="_Toc226965735"/>
      <w:bookmarkStart w:id="642" w:name="_Toc305158813"/>
      <w:bookmarkStart w:id="643" w:name="_Toc151193933"/>
      <w:bookmarkStart w:id="644" w:name="_Toc264969235"/>
      <w:bookmarkStart w:id="645" w:name="_Toc151193859"/>
      <w:bookmarkStart w:id="646" w:name="_Toc150509296"/>
      <w:r>
        <w:rPr>
          <w:rFonts w:ascii="Times New Roman" w:eastAsia="宋体" w:hAnsi="Times New Roman"/>
          <w:sz w:val="28"/>
        </w:rPr>
        <w:t>六</w:t>
      </w:r>
      <w:r>
        <w:rPr>
          <w:rFonts w:ascii="Times New Roman" w:eastAsia="宋体" w:hAnsi="Times New Roman"/>
          <w:sz w:val="28"/>
        </w:rPr>
        <w:t xml:space="preserve">   </w:t>
      </w:r>
      <w:bookmarkEnd w:id="625"/>
      <w:r>
        <w:rPr>
          <w:rFonts w:ascii="Times New Roman" w:eastAsia="宋体" w:hAnsi="Times New Roman"/>
          <w:sz w:val="28"/>
        </w:rPr>
        <w:t>确定中标</w:t>
      </w:r>
      <w:bookmarkStart w:id="647" w:name="_Toc151193935"/>
      <w:bookmarkStart w:id="648" w:name="_Toc305158889"/>
      <w:bookmarkStart w:id="649" w:name="_Toc226337243"/>
      <w:bookmarkStart w:id="650" w:name="_Toc265228385"/>
      <w:bookmarkStart w:id="651" w:name="_Toc264969237"/>
      <w:bookmarkStart w:id="652" w:name="_Toc151193645"/>
      <w:bookmarkStart w:id="653" w:name="_Toc226965820"/>
      <w:bookmarkStart w:id="654" w:name="_Toc151190174"/>
      <w:bookmarkStart w:id="655" w:name="_Toc164229242"/>
      <w:bookmarkStart w:id="656" w:name="_Toc305158815"/>
      <w:bookmarkStart w:id="657" w:name="_Toc127151748"/>
      <w:bookmarkStart w:id="658" w:name="_Toc164608661"/>
      <w:bookmarkStart w:id="659" w:name="_Toc151193789"/>
      <w:bookmarkStart w:id="660" w:name="_Toc164229388"/>
      <w:bookmarkStart w:id="661" w:name="_Toc151193717"/>
      <w:bookmarkStart w:id="662" w:name="_Toc150774647"/>
      <w:bookmarkStart w:id="663" w:name="_Toc164608816"/>
      <w:bookmarkStart w:id="664" w:name="_Toc150509298"/>
      <w:bookmarkStart w:id="665" w:name="_Toc150774752"/>
      <w:bookmarkStart w:id="666" w:name="_Toc127151547"/>
      <w:bookmarkStart w:id="667" w:name="_Toc226965737"/>
      <w:bookmarkStart w:id="668" w:name="_Toc195842912"/>
      <w:bookmarkStart w:id="669" w:name="_Toc150480785"/>
      <w:bookmarkStart w:id="670" w:name="_Toc149720840"/>
      <w:bookmarkStart w:id="671" w:name="_Toc164351641"/>
      <w:bookmarkStart w:id="672" w:name="_Toc127161461"/>
      <w:bookmarkStart w:id="673" w:name="_Toc142311049"/>
      <w:bookmarkStart w:id="674" w:name="_Toc151193861"/>
      <w:bookmarkStart w:id="675" w:name="_Toc226309791"/>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4284ED7B"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确定中标人</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00975FBB"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4A402674" w14:textId="77777777" w:rsidR="00B139AE" w:rsidRDefault="005410D4">
      <w:pPr>
        <w:numPr>
          <w:ilvl w:val="0"/>
          <w:numId w:val="11"/>
        </w:numPr>
        <w:tabs>
          <w:tab w:val="left" w:pos="360"/>
        </w:tabs>
        <w:snapToGrid w:val="0"/>
        <w:spacing w:line="360" w:lineRule="auto"/>
        <w:ind w:left="357" w:hanging="357"/>
        <w:outlineLvl w:val="1"/>
        <w:rPr>
          <w:sz w:val="24"/>
        </w:rPr>
      </w:pPr>
      <w:bookmarkStart w:id="676" w:name="_Toc305158891"/>
      <w:bookmarkStart w:id="677" w:name="_Toc305158817"/>
      <w:bookmarkStart w:id="678" w:name="_Toc226337245"/>
      <w:bookmarkStart w:id="679" w:name="_Toc164608818"/>
      <w:bookmarkStart w:id="680" w:name="_Toc150774649"/>
      <w:bookmarkStart w:id="681" w:name="_Toc195842914"/>
      <w:bookmarkStart w:id="682" w:name="_Toc151193863"/>
      <w:bookmarkStart w:id="683" w:name="_Toc150774754"/>
      <w:bookmarkStart w:id="684" w:name="_Toc226965739"/>
      <w:bookmarkStart w:id="685" w:name="_Toc164229244"/>
      <w:bookmarkStart w:id="686" w:name="_Toc151190176"/>
      <w:bookmarkStart w:id="687" w:name="_Toc150509300"/>
      <w:bookmarkStart w:id="688" w:name="_Toc151193937"/>
      <w:bookmarkStart w:id="689" w:name="_Toc151193791"/>
      <w:bookmarkStart w:id="690" w:name="_Toc151193719"/>
      <w:bookmarkStart w:id="691" w:name="_Toc264969239"/>
      <w:bookmarkStart w:id="692" w:name="_Toc127151549"/>
      <w:bookmarkStart w:id="693" w:name="_Toc142311051"/>
      <w:bookmarkStart w:id="694" w:name="_Toc226309793"/>
      <w:bookmarkStart w:id="695" w:name="_Toc150480787"/>
      <w:bookmarkStart w:id="696" w:name="_Toc164608663"/>
      <w:bookmarkStart w:id="697" w:name="_Toc265228387"/>
      <w:bookmarkStart w:id="698" w:name="_Toc164351643"/>
      <w:bookmarkStart w:id="699" w:name="_Toc149720842"/>
      <w:bookmarkStart w:id="700" w:name="_Toc226965822"/>
      <w:bookmarkStart w:id="701" w:name="_Toc127151750"/>
      <w:bookmarkStart w:id="702" w:name="_Toc164229390"/>
      <w:bookmarkStart w:id="703" w:name="_Toc151193647"/>
      <w:bookmarkStart w:id="704" w:name="_Toc127161463"/>
      <w:bookmarkStart w:id="705" w:name="_Ref467306425"/>
      <w:bookmarkStart w:id="706" w:name="_Ref467307090"/>
      <w:bookmarkStart w:id="707" w:name="_Toc520356176"/>
      <w:r>
        <w:rPr>
          <w:sz w:val="24"/>
        </w:rPr>
        <w:t>中标公告与中标通知书</w:t>
      </w:r>
      <w:bookmarkEnd w:id="676"/>
      <w:bookmarkEnd w:id="677"/>
    </w:p>
    <w:p w14:paraId="1A101FB6"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779D59D0"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lastRenderedPageBreak/>
        <w:t>中标通知书对采购人和中标供应商均具有法律效力。中标通知书发出后，采购人改变中标结果的，或者中标供应商放弃中标项目的，应当依法承担法律责任。</w:t>
      </w:r>
    </w:p>
    <w:p w14:paraId="6A8B7274"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废标</w:t>
      </w:r>
    </w:p>
    <w:p w14:paraId="02B2A995"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在招标采购中，出现下列情形之一的，应予废标：</w:t>
      </w:r>
    </w:p>
    <w:p w14:paraId="1B2059A6" w14:textId="77777777" w:rsidR="00B139AE" w:rsidRDefault="005410D4">
      <w:pPr>
        <w:numPr>
          <w:ilvl w:val="2"/>
          <w:numId w:val="11"/>
        </w:numPr>
        <w:snapToGrid w:val="0"/>
        <w:spacing w:line="360" w:lineRule="auto"/>
        <w:rPr>
          <w:sz w:val="24"/>
        </w:rPr>
      </w:pPr>
      <w:r>
        <w:rPr>
          <w:sz w:val="24"/>
        </w:rPr>
        <w:t>符合专业条件的供应商或者对招标文件作实质响应的供应商不足三家的；</w:t>
      </w:r>
    </w:p>
    <w:p w14:paraId="431C08B4" w14:textId="77777777" w:rsidR="00B139AE" w:rsidRDefault="005410D4">
      <w:pPr>
        <w:numPr>
          <w:ilvl w:val="2"/>
          <w:numId w:val="11"/>
        </w:numPr>
        <w:snapToGrid w:val="0"/>
        <w:spacing w:line="360" w:lineRule="auto"/>
        <w:rPr>
          <w:sz w:val="24"/>
        </w:rPr>
      </w:pPr>
      <w:r>
        <w:rPr>
          <w:sz w:val="24"/>
        </w:rPr>
        <w:t>出现影响采购公正的违法、违规行为的；</w:t>
      </w:r>
    </w:p>
    <w:p w14:paraId="2586B23D" w14:textId="77777777" w:rsidR="00B139AE" w:rsidRDefault="005410D4">
      <w:pPr>
        <w:numPr>
          <w:ilvl w:val="2"/>
          <w:numId w:val="11"/>
        </w:numPr>
        <w:snapToGrid w:val="0"/>
        <w:spacing w:line="360" w:lineRule="auto"/>
        <w:rPr>
          <w:sz w:val="24"/>
        </w:rPr>
      </w:pPr>
      <w:r>
        <w:rPr>
          <w:sz w:val="24"/>
        </w:rPr>
        <w:t>投标人的报价均超过了采购预算，采购人不能支付的；</w:t>
      </w:r>
    </w:p>
    <w:p w14:paraId="3B70A7A0" w14:textId="77777777" w:rsidR="00B139AE" w:rsidRDefault="005410D4">
      <w:pPr>
        <w:numPr>
          <w:ilvl w:val="2"/>
          <w:numId w:val="11"/>
        </w:numPr>
        <w:snapToGrid w:val="0"/>
        <w:spacing w:line="360" w:lineRule="auto"/>
        <w:rPr>
          <w:sz w:val="24"/>
        </w:rPr>
      </w:pPr>
      <w:r>
        <w:rPr>
          <w:sz w:val="24"/>
        </w:rPr>
        <w:t>因重大变故，采购任务取消的。</w:t>
      </w:r>
    </w:p>
    <w:p w14:paraId="6BDB7A51"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5DF0636B" w14:textId="77777777" w:rsidR="00B139AE" w:rsidRDefault="005410D4">
      <w:pPr>
        <w:numPr>
          <w:ilvl w:val="0"/>
          <w:numId w:val="11"/>
        </w:numPr>
        <w:tabs>
          <w:tab w:val="left" w:pos="360"/>
        </w:tabs>
        <w:snapToGrid w:val="0"/>
        <w:spacing w:line="360" w:lineRule="auto"/>
        <w:ind w:left="357" w:hanging="357"/>
        <w:outlineLvl w:val="1"/>
        <w:rPr>
          <w:sz w:val="24"/>
        </w:rPr>
      </w:pPr>
      <w:bookmarkStart w:id="708" w:name="_Toc151193864"/>
      <w:bookmarkStart w:id="709" w:name="_Toc142311052"/>
      <w:bookmarkStart w:id="710" w:name="_Toc305158892"/>
      <w:bookmarkStart w:id="711" w:name="_Toc305158818"/>
      <w:bookmarkStart w:id="712" w:name="_Ref467307204"/>
      <w:bookmarkStart w:id="713" w:name="_Toc520356175"/>
      <w:bookmarkStart w:id="714" w:name="_Toc127151550"/>
      <w:bookmarkStart w:id="715" w:name="_Ref467307062"/>
      <w:bookmarkStart w:id="716" w:name="_Ref467306978"/>
      <w:bookmarkStart w:id="717" w:name="_Toc226337246"/>
      <w:bookmarkStart w:id="718" w:name="_Toc150774755"/>
      <w:bookmarkStart w:id="719" w:name="_Toc226965740"/>
      <w:bookmarkStart w:id="720" w:name="_Toc150480788"/>
      <w:bookmarkStart w:id="721" w:name="_Toc150774650"/>
      <w:bookmarkStart w:id="722" w:name="_Toc164229391"/>
      <w:bookmarkStart w:id="723" w:name="_Toc226965823"/>
      <w:bookmarkStart w:id="724" w:name="_Toc164351644"/>
      <w:bookmarkStart w:id="725" w:name="_Toc151193720"/>
      <w:bookmarkStart w:id="726" w:name="_Toc151193648"/>
      <w:bookmarkStart w:id="727" w:name="_Toc164229245"/>
      <w:bookmarkStart w:id="728" w:name="_Toc264969240"/>
      <w:bookmarkStart w:id="729" w:name="_Toc151193792"/>
      <w:bookmarkStart w:id="730" w:name="_Toc164608819"/>
      <w:bookmarkStart w:id="731" w:name="_Toc149720843"/>
      <w:bookmarkStart w:id="732" w:name="_Toc265228388"/>
      <w:bookmarkStart w:id="733" w:name="_Toc150509301"/>
      <w:bookmarkStart w:id="734" w:name="_Toc127161464"/>
      <w:bookmarkStart w:id="735" w:name="_Toc151190177"/>
      <w:bookmarkStart w:id="736" w:name="_Toc195842915"/>
      <w:bookmarkStart w:id="737" w:name="_Ref467306377"/>
      <w:bookmarkStart w:id="738" w:name="_Toc151193938"/>
      <w:bookmarkStart w:id="739" w:name="_Toc127151751"/>
      <w:bookmarkStart w:id="740" w:name="_Toc164608664"/>
      <w:bookmarkStart w:id="741" w:name="_Toc226309794"/>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sz w:val="24"/>
        </w:rPr>
        <w:t>签订合同</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6A22F296"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9C141DA"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66082E78"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采购合同约定的事项向采购人承担连带责任</w:t>
      </w:r>
      <w:r>
        <w:rPr>
          <w:sz w:val="24"/>
        </w:rPr>
        <w:t>。</w:t>
      </w:r>
    </w:p>
    <w:p w14:paraId="62EBAF79"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政府采购合同不能转包。</w:t>
      </w:r>
    </w:p>
    <w:p w14:paraId="06B794CB"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4BD3EF6F"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705"/>
    <w:bookmarkEnd w:id="706"/>
    <w:bookmarkEnd w:id="707"/>
    <w:p w14:paraId="1C955E4D"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询问与质疑</w:t>
      </w:r>
    </w:p>
    <w:p w14:paraId="294F75CF"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询问</w:t>
      </w:r>
    </w:p>
    <w:p w14:paraId="686744C3" w14:textId="77777777" w:rsidR="00B139AE" w:rsidRDefault="005410D4">
      <w:pPr>
        <w:numPr>
          <w:ilvl w:val="2"/>
          <w:numId w:val="11"/>
        </w:numPr>
        <w:snapToGrid w:val="0"/>
        <w:spacing w:line="360" w:lineRule="auto"/>
        <w:rPr>
          <w:sz w:val="24"/>
        </w:rPr>
      </w:pPr>
      <w:r>
        <w:rPr>
          <w:rFonts w:hint="eastAsia"/>
          <w:sz w:val="24"/>
        </w:rPr>
        <w:lastRenderedPageBreak/>
        <w:t>投标人对政府采购活动事项有疑问的，可依法向采购人或采购代理机构提出询问，并按提出形式见《投标人须知资料表》载明的形式送达采购人或采购代理机构</w:t>
      </w:r>
      <w:r>
        <w:rPr>
          <w:sz w:val="24"/>
        </w:rPr>
        <w:t>。</w:t>
      </w:r>
    </w:p>
    <w:p w14:paraId="5CC5E061" w14:textId="77777777" w:rsidR="00B139AE" w:rsidRDefault="005410D4">
      <w:pPr>
        <w:numPr>
          <w:ilvl w:val="2"/>
          <w:numId w:val="11"/>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E3DC687"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质疑</w:t>
      </w:r>
    </w:p>
    <w:p w14:paraId="12F5E1FE" w14:textId="77777777" w:rsidR="00B139AE" w:rsidRDefault="005410D4">
      <w:pPr>
        <w:numPr>
          <w:ilvl w:val="2"/>
          <w:numId w:val="11"/>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7DEB828B" w14:textId="77777777" w:rsidR="00B139AE" w:rsidRDefault="005410D4">
      <w:pPr>
        <w:numPr>
          <w:ilvl w:val="2"/>
          <w:numId w:val="11"/>
        </w:numPr>
        <w:snapToGrid w:val="0"/>
        <w:spacing w:line="360" w:lineRule="auto"/>
        <w:rPr>
          <w:sz w:val="24"/>
        </w:rPr>
      </w:pPr>
      <w:r>
        <w:rPr>
          <w:rStyle w:val="fontstyle01"/>
          <w:rFonts w:hint="default"/>
          <w:color w:val="auto"/>
        </w:rPr>
        <w:t>质疑函须使用财政部制定的范本文件。投标人为自然人的，质疑函应当由本人签字；投标人为法人或者其他组织的，质疑函应当由法定代表人、主要负责人，或者其授权代表签字或者盖章，并加盖公章。</w:t>
      </w:r>
    </w:p>
    <w:p w14:paraId="4EFC1451" w14:textId="77777777" w:rsidR="00B139AE" w:rsidRDefault="005410D4">
      <w:pPr>
        <w:numPr>
          <w:ilvl w:val="2"/>
          <w:numId w:val="11"/>
        </w:numPr>
        <w:snapToGrid w:val="0"/>
        <w:spacing w:line="360" w:lineRule="auto"/>
        <w:rPr>
          <w:sz w:val="24"/>
        </w:rPr>
      </w:pPr>
      <w:r>
        <w:rPr>
          <w:rStyle w:val="fontstyle01"/>
          <w:rFonts w:hint="default"/>
          <w:color w:val="auto"/>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7A45127" w14:textId="77777777" w:rsidR="00B139AE" w:rsidRDefault="005410D4">
      <w:pPr>
        <w:numPr>
          <w:ilvl w:val="2"/>
          <w:numId w:val="1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5CA03F5"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2206B016" w14:textId="77777777" w:rsidR="00B139AE" w:rsidRDefault="005410D4">
      <w:pPr>
        <w:numPr>
          <w:ilvl w:val="0"/>
          <w:numId w:val="11"/>
        </w:numPr>
        <w:tabs>
          <w:tab w:val="left" w:pos="360"/>
        </w:tabs>
        <w:snapToGrid w:val="0"/>
        <w:spacing w:line="360" w:lineRule="auto"/>
        <w:ind w:left="357" w:hanging="357"/>
        <w:outlineLvl w:val="1"/>
        <w:rPr>
          <w:sz w:val="24"/>
        </w:rPr>
      </w:pPr>
      <w:r>
        <w:rPr>
          <w:sz w:val="24"/>
        </w:rPr>
        <w:t>代理费</w:t>
      </w:r>
    </w:p>
    <w:p w14:paraId="759E0CE9" w14:textId="77777777" w:rsidR="00B139AE" w:rsidRDefault="005410D4">
      <w:pPr>
        <w:numPr>
          <w:ilvl w:val="1"/>
          <w:numId w:val="1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B624D71" w14:textId="77777777" w:rsidR="00B139AE" w:rsidRDefault="00B139AE">
      <w:pPr>
        <w:tabs>
          <w:tab w:val="left" w:pos="360"/>
          <w:tab w:val="left" w:pos="1080"/>
        </w:tabs>
        <w:snapToGrid w:val="0"/>
        <w:spacing w:line="360" w:lineRule="auto"/>
        <w:ind w:left="360"/>
        <w:rPr>
          <w:sz w:val="24"/>
        </w:rPr>
      </w:pPr>
    </w:p>
    <w:p w14:paraId="1541B933" w14:textId="77777777" w:rsidR="00B139AE" w:rsidRDefault="005410D4">
      <w:pPr>
        <w:spacing w:line="360" w:lineRule="auto"/>
        <w:jc w:val="center"/>
        <w:outlineLvl w:val="0"/>
        <w:rPr>
          <w:b/>
          <w:sz w:val="36"/>
          <w:szCs w:val="36"/>
        </w:rPr>
      </w:pPr>
      <w:bookmarkStart w:id="742" w:name="_Toc353873664"/>
      <w:bookmarkStart w:id="743" w:name="_Toc127151554"/>
      <w:bookmarkStart w:id="744" w:name="_Toc265228392"/>
      <w:bookmarkStart w:id="745" w:name="_Toc305158896"/>
      <w:bookmarkStart w:id="746" w:name="_Toc150480792"/>
      <w:bookmarkStart w:id="747" w:name="_Toc142311056"/>
      <w:bookmarkStart w:id="748" w:name="_Toc305158822"/>
      <w:bookmarkStart w:id="749" w:name="_Toc226965827"/>
      <w:bookmarkStart w:id="750" w:name="_Toc353825544"/>
      <w:bookmarkStart w:id="751" w:name="_Toc226337250"/>
      <w:bookmarkStart w:id="752" w:name="_Toc150774759"/>
      <w:bookmarkStart w:id="753" w:name="_Toc264969244"/>
      <w:bookmarkStart w:id="754" w:name="_Toc353873934"/>
      <w:r>
        <w:rPr>
          <w:sz w:val="24"/>
        </w:rPr>
        <w:br w:type="page"/>
      </w:r>
      <w:bookmarkStart w:id="755" w:name="_Toc99301421"/>
      <w:r>
        <w:rPr>
          <w:b/>
          <w:sz w:val="36"/>
          <w:szCs w:val="36"/>
        </w:rPr>
        <w:lastRenderedPageBreak/>
        <w:t>第三章</w:t>
      </w:r>
      <w:r>
        <w:rPr>
          <w:b/>
          <w:sz w:val="36"/>
          <w:szCs w:val="36"/>
        </w:rPr>
        <w:t xml:space="preserve">   </w:t>
      </w:r>
      <w:bookmarkEnd w:id="742"/>
      <w:bookmarkEnd w:id="743"/>
      <w:bookmarkEnd w:id="744"/>
      <w:bookmarkEnd w:id="745"/>
      <w:bookmarkEnd w:id="746"/>
      <w:bookmarkEnd w:id="747"/>
      <w:bookmarkEnd w:id="748"/>
      <w:bookmarkEnd w:id="749"/>
      <w:bookmarkEnd w:id="750"/>
      <w:bookmarkEnd w:id="751"/>
      <w:bookmarkEnd w:id="752"/>
      <w:bookmarkEnd w:id="753"/>
      <w:bookmarkEnd w:id="754"/>
      <w:r>
        <w:rPr>
          <w:b/>
          <w:sz w:val="36"/>
          <w:szCs w:val="36"/>
        </w:rPr>
        <w:t>资格审查</w:t>
      </w:r>
      <w:bookmarkStart w:id="756" w:name="_Toc487900382"/>
      <w:bookmarkEnd w:id="755"/>
    </w:p>
    <w:p w14:paraId="156AA881" w14:textId="77777777" w:rsidR="00B139AE" w:rsidRDefault="005410D4">
      <w:pPr>
        <w:tabs>
          <w:tab w:val="left" w:pos="360"/>
          <w:tab w:val="left" w:pos="900"/>
        </w:tabs>
        <w:snapToGrid w:val="0"/>
        <w:spacing w:line="360" w:lineRule="auto"/>
        <w:jc w:val="center"/>
        <w:outlineLvl w:val="1"/>
        <w:rPr>
          <w:b/>
          <w:sz w:val="24"/>
        </w:rPr>
      </w:pPr>
      <w:bookmarkStart w:id="757" w:name="_Toc99301422"/>
      <w:r>
        <w:rPr>
          <w:b/>
          <w:sz w:val="24"/>
        </w:rPr>
        <w:t>一、资格审查程序</w:t>
      </w:r>
      <w:bookmarkEnd w:id="757"/>
    </w:p>
    <w:p w14:paraId="37CF2193" w14:textId="77777777" w:rsidR="00B139AE" w:rsidRDefault="005410D4">
      <w:pPr>
        <w:numPr>
          <w:ilvl w:val="0"/>
          <w:numId w:val="14"/>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047CD89" w14:textId="77777777" w:rsidR="00B139AE" w:rsidRDefault="005410D4">
      <w:pPr>
        <w:numPr>
          <w:ilvl w:val="0"/>
          <w:numId w:val="14"/>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7DA4BF08" w14:textId="77777777" w:rsidR="00B139AE" w:rsidRDefault="005410D4">
      <w:pPr>
        <w:numPr>
          <w:ilvl w:val="0"/>
          <w:numId w:val="14"/>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44193F0" w14:textId="77777777" w:rsidR="00B139AE" w:rsidRDefault="005410D4">
      <w:pPr>
        <w:numPr>
          <w:ilvl w:val="0"/>
          <w:numId w:val="14"/>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52D525BE" w14:textId="77777777" w:rsidR="00B139AE" w:rsidRDefault="005410D4">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813"/>
        <w:gridCol w:w="4411"/>
        <w:gridCol w:w="1499"/>
      </w:tblGrid>
      <w:tr w:rsidR="00B139AE" w14:paraId="7C30324F" w14:textId="77777777">
        <w:trPr>
          <w:trHeight w:val="468"/>
        </w:trPr>
        <w:tc>
          <w:tcPr>
            <w:tcW w:w="455" w:type="pct"/>
            <w:vAlign w:val="center"/>
          </w:tcPr>
          <w:p w14:paraId="5615D5C5" w14:textId="77777777" w:rsidR="00B139AE" w:rsidRDefault="005410D4">
            <w:pPr>
              <w:tabs>
                <w:tab w:val="left" w:pos="1080"/>
              </w:tabs>
              <w:snapToGrid w:val="0"/>
              <w:jc w:val="center"/>
              <w:rPr>
                <w:b/>
                <w:sz w:val="24"/>
              </w:rPr>
            </w:pPr>
            <w:bookmarkStart w:id="758" w:name="_Hlt487972895"/>
            <w:bookmarkEnd w:id="758"/>
            <w:r>
              <w:rPr>
                <w:b/>
                <w:sz w:val="24"/>
              </w:rPr>
              <w:t>序号</w:t>
            </w:r>
          </w:p>
        </w:tc>
        <w:tc>
          <w:tcPr>
            <w:tcW w:w="1067" w:type="pct"/>
            <w:vAlign w:val="center"/>
          </w:tcPr>
          <w:p w14:paraId="1EB6C80D" w14:textId="77777777" w:rsidR="00B139AE" w:rsidRDefault="005410D4">
            <w:pPr>
              <w:tabs>
                <w:tab w:val="left" w:pos="1080"/>
              </w:tabs>
              <w:snapToGrid w:val="0"/>
              <w:jc w:val="center"/>
              <w:rPr>
                <w:b/>
                <w:sz w:val="24"/>
              </w:rPr>
            </w:pPr>
            <w:r>
              <w:rPr>
                <w:b/>
                <w:sz w:val="24"/>
              </w:rPr>
              <w:t>审查因素</w:t>
            </w:r>
          </w:p>
        </w:tc>
        <w:tc>
          <w:tcPr>
            <w:tcW w:w="2596" w:type="pct"/>
            <w:vAlign w:val="center"/>
          </w:tcPr>
          <w:p w14:paraId="65255A43" w14:textId="77777777" w:rsidR="00B139AE" w:rsidRDefault="005410D4">
            <w:pPr>
              <w:tabs>
                <w:tab w:val="left" w:pos="1080"/>
              </w:tabs>
              <w:snapToGrid w:val="0"/>
              <w:jc w:val="center"/>
              <w:rPr>
                <w:b/>
                <w:sz w:val="24"/>
              </w:rPr>
            </w:pPr>
            <w:r>
              <w:rPr>
                <w:b/>
                <w:sz w:val="24"/>
              </w:rPr>
              <w:t>审查内容</w:t>
            </w:r>
          </w:p>
        </w:tc>
        <w:tc>
          <w:tcPr>
            <w:tcW w:w="882" w:type="pct"/>
            <w:vAlign w:val="center"/>
          </w:tcPr>
          <w:p w14:paraId="65049760" w14:textId="77777777" w:rsidR="00B139AE" w:rsidRDefault="005410D4">
            <w:pPr>
              <w:tabs>
                <w:tab w:val="left" w:pos="1080"/>
              </w:tabs>
              <w:snapToGrid w:val="0"/>
              <w:jc w:val="center"/>
              <w:rPr>
                <w:b/>
                <w:sz w:val="24"/>
              </w:rPr>
            </w:pPr>
            <w:r>
              <w:rPr>
                <w:b/>
                <w:sz w:val="24"/>
              </w:rPr>
              <w:t>格式要求</w:t>
            </w:r>
          </w:p>
        </w:tc>
      </w:tr>
      <w:tr w:rsidR="00B139AE" w14:paraId="25C9656A" w14:textId="77777777">
        <w:trPr>
          <w:trHeight w:val="468"/>
        </w:trPr>
        <w:tc>
          <w:tcPr>
            <w:tcW w:w="455" w:type="pct"/>
            <w:vAlign w:val="center"/>
          </w:tcPr>
          <w:p w14:paraId="60070B3D" w14:textId="77777777" w:rsidR="00B139AE" w:rsidRDefault="005410D4">
            <w:pPr>
              <w:tabs>
                <w:tab w:val="left" w:pos="1080"/>
              </w:tabs>
              <w:snapToGrid w:val="0"/>
              <w:jc w:val="center"/>
              <w:rPr>
                <w:sz w:val="24"/>
              </w:rPr>
            </w:pPr>
            <w:r>
              <w:rPr>
                <w:sz w:val="24"/>
              </w:rPr>
              <w:t>1</w:t>
            </w:r>
          </w:p>
        </w:tc>
        <w:tc>
          <w:tcPr>
            <w:tcW w:w="1067" w:type="pct"/>
            <w:vAlign w:val="center"/>
          </w:tcPr>
          <w:p w14:paraId="09471DD2" w14:textId="77777777" w:rsidR="00B139AE" w:rsidRDefault="005410D4">
            <w:pPr>
              <w:tabs>
                <w:tab w:val="left" w:pos="1080"/>
              </w:tabs>
              <w:snapToGrid w:val="0"/>
              <w:rPr>
                <w:sz w:val="24"/>
              </w:rPr>
            </w:pPr>
            <w:r>
              <w:rPr>
                <w:sz w:val="24"/>
              </w:rPr>
              <w:t>满足《中华人民共和国政府采购法》第二十二条规定</w:t>
            </w:r>
          </w:p>
        </w:tc>
        <w:tc>
          <w:tcPr>
            <w:tcW w:w="2596" w:type="pct"/>
            <w:vAlign w:val="center"/>
          </w:tcPr>
          <w:p w14:paraId="084FC208" w14:textId="77777777" w:rsidR="00B139AE" w:rsidRDefault="005410D4">
            <w:pPr>
              <w:tabs>
                <w:tab w:val="left" w:pos="1080"/>
              </w:tabs>
              <w:snapToGrid w:val="0"/>
              <w:rPr>
                <w:sz w:val="24"/>
              </w:rPr>
            </w:pPr>
            <w:r>
              <w:rPr>
                <w:sz w:val="24"/>
              </w:rPr>
              <w:t>具体规定见第一章《投标邀请》</w:t>
            </w:r>
          </w:p>
        </w:tc>
        <w:tc>
          <w:tcPr>
            <w:tcW w:w="882" w:type="pct"/>
            <w:vAlign w:val="center"/>
          </w:tcPr>
          <w:p w14:paraId="76D35DFB" w14:textId="77777777" w:rsidR="00B139AE" w:rsidRDefault="00B139AE">
            <w:pPr>
              <w:tabs>
                <w:tab w:val="left" w:pos="1080"/>
              </w:tabs>
              <w:snapToGrid w:val="0"/>
              <w:rPr>
                <w:sz w:val="24"/>
              </w:rPr>
            </w:pPr>
          </w:p>
        </w:tc>
      </w:tr>
      <w:tr w:rsidR="00B139AE" w14:paraId="5D671677" w14:textId="77777777">
        <w:trPr>
          <w:trHeight w:val="468"/>
        </w:trPr>
        <w:tc>
          <w:tcPr>
            <w:tcW w:w="455" w:type="pct"/>
            <w:vAlign w:val="center"/>
          </w:tcPr>
          <w:p w14:paraId="3A445778" w14:textId="77777777" w:rsidR="00B139AE" w:rsidRDefault="005410D4">
            <w:pPr>
              <w:tabs>
                <w:tab w:val="left" w:pos="1080"/>
              </w:tabs>
              <w:snapToGrid w:val="0"/>
              <w:jc w:val="center"/>
              <w:rPr>
                <w:sz w:val="24"/>
              </w:rPr>
            </w:pPr>
            <w:r>
              <w:rPr>
                <w:sz w:val="24"/>
              </w:rPr>
              <w:t>1-1</w:t>
            </w:r>
          </w:p>
        </w:tc>
        <w:tc>
          <w:tcPr>
            <w:tcW w:w="1067" w:type="pct"/>
            <w:vAlign w:val="center"/>
          </w:tcPr>
          <w:p w14:paraId="6ADC66C4" w14:textId="77777777" w:rsidR="00B139AE" w:rsidRDefault="005410D4">
            <w:pPr>
              <w:tabs>
                <w:tab w:val="left" w:pos="1080"/>
              </w:tabs>
              <w:snapToGrid w:val="0"/>
              <w:rPr>
                <w:sz w:val="24"/>
              </w:rPr>
            </w:pPr>
            <w:r>
              <w:rPr>
                <w:sz w:val="24"/>
              </w:rPr>
              <w:t>营业执照等证明文件</w:t>
            </w:r>
          </w:p>
        </w:tc>
        <w:tc>
          <w:tcPr>
            <w:tcW w:w="2596" w:type="pct"/>
            <w:vAlign w:val="center"/>
          </w:tcPr>
          <w:p w14:paraId="245F54AE" w14:textId="77777777" w:rsidR="00B139AE" w:rsidRDefault="005410D4">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8406B34" w14:textId="77777777" w:rsidR="00B139AE" w:rsidRDefault="005410D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5A5D9B7B" w14:textId="77777777" w:rsidR="00B139AE" w:rsidRDefault="005410D4">
            <w:pPr>
              <w:tabs>
                <w:tab w:val="left" w:pos="1080"/>
              </w:tabs>
              <w:snapToGrid w:val="0"/>
              <w:rPr>
                <w:sz w:val="24"/>
              </w:rPr>
            </w:pPr>
            <w:r>
              <w:rPr>
                <w:rFonts w:hint="eastAsia"/>
                <w:sz w:val="24"/>
              </w:rPr>
              <w:t>投标人是非企业机构的，应提供有效的“执业许可证”、“登记证书”等证明文件；</w:t>
            </w:r>
          </w:p>
          <w:p w14:paraId="5422A59C" w14:textId="77777777" w:rsidR="00B139AE" w:rsidRDefault="005410D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5038290A" w14:textId="77777777" w:rsidR="00B139AE" w:rsidRDefault="005410D4">
            <w:pPr>
              <w:tabs>
                <w:tab w:val="left" w:pos="1080"/>
              </w:tabs>
              <w:snapToGrid w:val="0"/>
              <w:rPr>
                <w:sz w:val="24"/>
              </w:rPr>
            </w:pPr>
            <w:r>
              <w:rPr>
                <w:sz w:val="24"/>
              </w:rPr>
              <w:t>投标人是自然人的，应提供有效的自然人身份证明。</w:t>
            </w:r>
          </w:p>
          <w:p w14:paraId="158B3688" w14:textId="77777777" w:rsidR="00B139AE" w:rsidRDefault="005410D4">
            <w:pPr>
              <w:widowControl/>
              <w:rPr>
                <w:kern w:val="0"/>
                <w:sz w:val="24"/>
              </w:rPr>
            </w:pPr>
            <w:r>
              <w:rPr>
                <w:rStyle w:val="fontstyle01"/>
                <w:rFonts w:hint="default"/>
                <w:color w:val="auto"/>
              </w:rPr>
              <w:t>分支机构参加投标的，应提供该分支机构或其所属法人</w:t>
            </w:r>
            <w:r>
              <w:rPr>
                <w:rStyle w:val="fontstyle11"/>
                <w:rFonts w:hint="default"/>
                <w:color w:val="auto"/>
              </w:rPr>
              <w:t>/</w:t>
            </w:r>
            <w:r>
              <w:rPr>
                <w:rStyle w:val="fontstyle01"/>
                <w:rFonts w:hint="default"/>
                <w:color w:val="auto"/>
              </w:rPr>
              <w:t>其他组织的相应证明文件；同时还应提供其所属法人</w:t>
            </w:r>
            <w:r>
              <w:rPr>
                <w:rStyle w:val="fontstyle11"/>
                <w:rFonts w:hint="default"/>
                <w:color w:val="auto"/>
              </w:rPr>
              <w:t>/</w:t>
            </w:r>
            <w:r>
              <w:rPr>
                <w:rStyle w:val="fontstyle01"/>
                <w:rFonts w:hint="default"/>
                <w:color w:val="auto"/>
              </w:rPr>
              <w:t>其他组织出具的授权其参与本项目的授权书（格式自拟，须加盖其所属法人</w:t>
            </w:r>
            <w:r>
              <w:rPr>
                <w:rStyle w:val="fontstyle11"/>
                <w:rFonts w:hint="default"/>
                <w:color w:val="auto"/>
              </w:rPr>
              <w:t>/</w:t>
            </w:r>
            <w:r>
              <w:rPr>
                <w:rStyle w:val="fontstyle01"/>
                <w:rFonts w:hint="default"/>
                <w:color w:val="auto"/>
              </w:rPr>
              <w:t>其他组织的公章）；对于银行、保险、石油石化、电力、电信等行业的分支机构，可以提供上述授权，也可以提供其所属法人</w:t>
            </w:r>
            <w:r>
              <w:rPr>
                <w:rStyle w:val="fontstyle11"/>
                <w:rFonts w:hint="default"/>
                <w:color w:val="auto"/>
              </w:rPr>
              <w:t>/</w:t>
            </w:r>
            <w:r>
              <w:rPr>
                <w:rStyle w:val="fontstyle01"/>
                <w:rFonts w:hint="default"/>
                <w:color w:val="auto"/>
              </w:rPr>
              <w:t>其他组织的有关文件或制度等能够证明授权其独立开展业务的证明材料。</w:t>
            </w:r>
          </w:p>
        </w:tc>
        <w:tc>
          <w:tcPr>
            <w:tcW w:w="882" w:type="pct"/>
            <w:vAlign w:val="center"/>
          </w:tcPr>
          <w:p w14:paraId="18B7C757" w14:textId="77777777" w:rsidR="00B139AE" w:rsidRDefault="005410D4">
            <w:pPr>
              <w:tabs>
                <w:tab w:val="left" w:pos="1080"/>
              </w:tabs>
              <w:snapToGrid w:val="0"/>
              <w:rPr>
                <w:sz w:val="24"/>
              </w:rPr>
            </w:pPr>
            <w:r>
              <w:rPr>
                <w:sz w:val="24"/>
              </w:rPr>
              <w:t>提供证明文件电子件或电子证照</w:t>
            </w:r>
            <w:r>
              <w:rPr>
                <w:rFonts w:hint="eastAsia"/>
                <w:sz w:val="24"/>
              </w:rPr>
              <w:t>的复印件或扫描件</w:t>
            </w:r>
          </w:p>
        </w:tc>
      </w:tr>
      <w:tr w:rsidR="00B139AE" w14:paraId="1FA60A7C" w14:textId="77777777">
        <w:trPr>
          <w:trHeight w:val="468"/>
        </w:trPr>
        <w:tc>
          <w:tcPr>
            <w:tcW w:w="455" w:type="pct"/>
            <w:vAlign w:val="center"/>
          </w:tcPr>
          <w:p w14:paraId="56D5C678" w14:textId="77777777" w:rsidR="00B139AE" w:rsidRDefault="005410D4">
            <w:pPr>
              <w:tabs>
                <w:tab w:val="left" w:pos="1080"/>
              </w:tabs>
              <w:snapToGrid w:val="0"/>
              <w:jc w:val="center"/>
              <w:rPr>
                <w:sz w:val="24"/>
              </w:rPr>
            </w:pPr>
            <w:r>
              <w:rPr>
                <w:sz w:val="24"/>
              </w:rPr>
              <w:t>1-2</w:t>
            </w:r>
          </w:p>
        </w:tc>
        <w:tc>
          <w:tcPr>
            <w:tcW w:w="1067" w:type="pct"/>
            <w:vAlign w:val="center"/>
          </w:tcPr>
          <w:p w14:paraId="622BD15E" w14:textId="77777777" w:rsidR="00B139AE" w:rsidRDefault="005410D4">
            <w:pPr>
              <w:tabs>
                <w:tab w:val="left" w:pos="1080"/>
              </w:tabs>
              <w:snapToGrid w:val="0"/>
              <w:rPr>
                <w:sz w:val="24"/>
              </w:rPr>
            </w:pPr>
            <w:r>
              <w:rPr>
                <w:sz w:val="24"/>
              </w:rPr>
              <w:t>投标人资格声明书</w:t>
            </w:r>
          </w:p>
        </w:tc>
        <w:tc>
          <w:tcPr>
            <w:tcW w:w="2596" w:type="pct"/>
            <w:vAlign w:val="center"/>
          </w:tcPr>
          <w:p w14:paraId="460BF2F1" w14:textId="77777777" w:rsidR="00B139AE" w:rsidRDefault="005410D4">
            <w:pPr>
              <w:tabs>
                <w:tab w:val="left" w:pos="1080"/>
              </w:tabs>
              <w:snapToGrid w:val="0"/>
              <w:rPr>
                <w:sz w:val="24"/>
              </w:rPr>
            </w:pPr>
            <w:r>
              <w:rPr>
                <w:sz w:val="24"/>
              </w:rPr>
              <w:t>提供了符合招标文件要求的《投标人资格声明书》。</w:t>
            </w:r>
          </w:p>
        </w:tc>
        <w:tc>
          <w:tcPr>
            <w:tcW w:w="882" w:type="pct"/>
            <w:vAlign w:val="center"/>
          </w:tcPr>
          <w:p w14:paraId="5373E1B0" w14:textId="77777777" w:rsidR="00B139AE" w:rsidRDefault="005410D4">
            <w:pPr>
              <w:tabs>
                <w:tab w:val="left" w:pos="1080"/>
              </w:tabs>
              <w:snapToGrid w:val="0"/>
              <w:rPr>
                <w:sz w:val="24"/>
              </w:rPr>
            </w:pPr>
            <w:r>
              <w:rPr>
                <w:sz w:val="24"/>
              </w:rPr>
              <w:t>格式见《投标文件格</w:t>
            </w:r>
            <w:r>
              <w:rPr>
                <w:sz w:val="24"/>
              </w:rPr>
              <w:lastRenderedPageBreak/>
              <w:t>式》</w:t>
            </w:r>
          </w:p>
        </w:tc>
      </w:tr>
      <w:tr w:rsidR="00B139AE" w14:paraId="3DC622A8" w14:textId="77777777">
        <w:trPr>
          <w:trHeight w:val="468"/>
        </w:trPr>
        <w:tc>
          <w:tcPr>
            <w:tcW w:w="455" w:type="pct"/>
            <w:vAlign w:val="center"/>
          </w:tcPr>
          <w:p w14:paraId="3FECFFF4" w14:textId="77777777" w:rsidR="00B139AE" w:rsidRDefault="005410D4">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0224035E" w14:textId="77777777" w:rsidR="00B139AE" w:rsidRDefault="005410D4">
            <w:pPr>
              <w:tabs>
                <w:tab w:val="left" w:pos="1080"/>
              </w:tabs>
              <w:snapToGrid w:val="0"/>
              <w:rPr>
                <w:sz w:val="24"/>
              </w:rPr>
            </w:pPr>
            <w:r>
              <w:rPr>
                <w:sz w:val="24"/>
              </w:rPr>
              <w:t>投标人信用记录</w:t>
            </w:r>
          </w:p>
        </w:tc>
        <w:tc>
          <w:tcPr>
            <w:tcW w:w="2596" w:type="pct"/>
            <w:vAlign w:val="center"/>
          </w:tcPr>
          <w:p w14:paraId="3AA1EAD1" w14:textId="77777777" w:rsidR="00B139AE" w:rsidRDefault="005410D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0BA1A35" w14:textId="77777777" w:rsidR="00B139AE" w:rsidRDefault="005410D4">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2E8C62A2" w14:textId="77777777" w:rsidR="00B139AE" w:rsidRDefault="005410D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AB0B299" w14:textId="77777777" w:rsidR="00B139AE" w:rsidRDefault="005410D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7C077F1" w14:textId="77777777" w:rsidR="00B139AE" w:rsidRDefault="005410D4">
            <w:pPr>
              <w:tabs>
                <w:tab w:val="left" w:pos="1080"/>
              </w:tabs>
              <w:snapToGrid w:val="0"/>
              <w:rPr>
                <w:sz w:val="24"/>
              </w:rPr>
            </w:pPr>
            <w:r>
              <w:rPr>
                <w:sz w:val="24"/>
              </w:rPr>
              <w:t>无须投标人提供，由采购人或采购代理机构查询。</w:t>
            </w:r>
          </w:p>
        </w:tc>
      </w:tr>
      <w:tr w:rsidR="00B139AE" w14:paraId="4935931F" w14:textId="77777777">
        <w:trPr>
          <w:trHeight w:val="468"/>
        </w:trPr>
        <w:tc>
          <w:tcPr>
            <w:tcW w:w="455" w:type="pct"/>
            <w:vAlign w:val="center"/>
          </w:tcPr>
          <w:p w14:paraId="752C5328" w14:textId="77777777" w:rsidR="00B139AE" w:rsidRDefault="005410D4">
            <w:pPr>
              <w:tabs>
                <w:tab w:val="left" w:pos="1080"/>
              </w:tabs>
              <w:snapToGrid w:val="0"/>
              <w:jc w:val="center"/>
              <w:rPr>
                <w:sz w:val="24"/>
              </w:rPr>
            </w:pPr>
            <w:r>
              <w:rPr>
                <w:rFonts w:hint="eastAsia"/>
                <w:sz w:val="24"/>
              </w:rPr>
              <w:t>1</w:t>
            </w:r>
            <w:r>
              <w:rPr>
                <w:sz w:val="24"/>
              </w:rPr>
              <w:t>-4</w:t>
            </w:r>
          </w:p>
        </w:tc>
        <w:tc>
          <w:tcPr>
            <w:tcW w:w="1067" w:type="pct"/>
            <w:vAlign w:val="center"/>
          </w:tcPr>
          <w:p w14:paraId="407F145A" w14:textId="77777777" w:rsidR="00B139AE" w:rsidRDefault="005410D4">
            <w:pPr>
              <w:tabs>
                <w:tab w:val="left" w:pos="1080"/>
              </w:tabs>
              <w:snapToGrid w:val="0"/>
              <w:rPr>
                <w:sz w:val="24"/>
              </w:rPr>
            </w:pPr>
            <w:r>
              <w:rPr>
                <w:sz w:val="24"/>
              </w:rPr>
              <w:t>法律、行政法规规定的其他条件</w:t>
            </w:r>
          </w:p>
        </w:tc>
        <w:tc>
          <w:tcPr>
            <w:tcW w:w="2596" w:type="pct"/>
            <w:vAlign w:val="center"/>
          </w:tcPr>
          <w:p w14:paraId="663C8D0C" w14:textId="77777777" w:rsidR="00B139AE" w:rsidRDefault="005410D4">
            <w:pPr>
              <w:tabs>
                <w:tab w:val="left" w:pos="1080"/>
              </w:tabs>
              <w:snapToGrid w:val="0"/>
              <w:rPr>
                <w:sz w:val="24"/>
              </w:rPr>
            </w:pPr>
            <w:r>
              <w:rPr>
                <w:rFonts w:hint="eastAsia"/>
                <w:sz w:val="24"/>
              </w:rPr>
              <w:t>法律、行政法规规定的其他条件</w:t>
            </w:r>
          </w:p>
        </w:tc>
        <w:tc>
          <w:tcPr>
            <w:tcW w:w="882" w:type="pct"/>
            <w:vAlign w:val="center"/>
          </w:tcPr>
          <w:p w14:paraId="3BFBE2B8" w14:textId="77777777" w:rsidR="00B139AE" w:rsidRDefault="005410D4">
            <w:pPr>
              <w:tabs>
                <w:tab w:val="left" w:pos="1080"/>
              </w:tabs>
              <w:snapToGrid w:val="0"/>
              <w:rPr>
                <w:sz w:val="24"/>
              </w:rPr>
            </w:pPr>
            <w:r>
              <w:rPr>
                <w:rFonts w:hint="eastAsia"/>
                <w:sz w:val="24"/>
              </w:rPr>
              <w:t>/</w:t>
            </w:r>
          </w:p>
        </w:tc>
      </w:tr>
      <w:tr w:rsidR="00B139AE" w14:paraId="5F138B8F" w14:textId="77777777">
        <w:trPr>
          <w:trHeight w:val="468"/>
        </w:trPr>
        <w:tc>
          <w:tcPr>
            <w:tcW w:w="455" w:type="pct"/>
            <w:vAlign w:val="center"/>
          </w:tcPr>
          <w:p w14:paraId="2759E3C8" w14:textId="77777777" w:rsidR="00B139AE" w:rsidRDefault="005410D4">
            <w:pPr>
              <w:tabs>
                <w:tab w:val="left" w:pos="1080"/>
              </w:tabs>
              <w:snapToGrid w:val="0"/>
              <w:jc w:val="center"/>
              <w:rPr>
                <w:sz w:val="24"/>
              </w:rPr>
            </w:pPr>
            <w:r>
              <w:rPr>
                <w:sz w:val="24"/>
              </w:rPr>
              <w:t>2</w:t>
            </w:r>
          </w:p>
        </w:tc>
        <w:tc>
          <w:tcPr>
            <w:tcW w:w="1067" w:type="pct"/>
            <w:vAlign w:val="center"/>
          </w:tcPr>
          <w:p w14:paraId="3E842920" w14:textId="77777777" w:rsidR="00B139AE" w:rsidRDefault="005410D4">
            <w:pPr>
              <w:tabs>
                <w:tab w:val="left" w:pos="1080"/>
              </w:tabs>
              <w:snapToGrid w:val="0"/>
              <w:rPr>
                <w:sz w:val="24"/>
              </w:rPr>
            </w:pPr>
            <w:r>
              <w:rPr>
                <w:sz w:val="24"/>
              </w:rPr>
              <w:t>落实政府采购政策需满足的资格要求</w:t>
            </w:r>
          </w:p>
        </w:tc>
        <w:tc>
          <w:tcPr>
            <w:tcW w:w="2596" w:type="pct"/>
            <w:vAlign w:val="center"/>
          </w:tcPr>
          <w:p w14:paraId="6F2A96AD" w14:textId="77777777" w:rsidR="00B139AE" w:rsidRDefault="005410D4">
            <w:pPr>
              <w:tabs>
                <w:tab w:val="left" w:pos="1080"/>
              </w:tabs>
              <w:snapToGrid w:val="0"/>
              <w:rPr>
                <w:sz w:val="24"/>
              </w:rPr>
            </w:pPr>
            <w:r>
              <w:rPr>
                <w:sz w:val="24"/>
              </w:rPr>
              <w:t>具体要求见第一章《投标邀请》</w:t>
            </w:r>
          </w:p>
        </w:tc>
        <w:tc>
          <w:tcPr>
            <w:tcW w:w="882" w:type="pct"/>
            <w:vAlign w:val="center"/>
          </w:tcPr>
          <w:p w14:paraId="4FE353D2" w14:textId="77777777" w:rsidR="00B139AE" w:rsidRDefault="00B139AE">
            <w:pPr>
              <w:tabs>
                <w:tab w:val="left" w:pos="1080"/>
              </w:tabs>
              <w:snapToGrid w:val="0"/>
              <w:rPr>
                <w:sz w:val="24"/>
              </w:rPr>
            </w:pPr>
          </w:p>
        </w:tc>
      </w:tr>
      <w:tr w:rsidR="00B139AE" w14:paraId="77099F9D" w14:textId="77777777">
        <w:trPr>
          <w:trHeight w:val="468"/>
        </w:trPr>
        <w:tc>
          <w:tcPr>
            <w:tcW w:w="455" w:type="pct"/>
            <w:vAlign w:val="center"/>
          </w:tcPr>
          <w:p w14:paraId="0BDDD8D9" w14:textId="77777777" w:rsidR="00B139AE" w:rsidRDefault="005410D4">
            <w:pPr>
              <w:tabs>
                <w:tab w:val="left" w:pos="1080"/>
              </w:tabs>
              <w:snapToGrid w:val="0"/>
              <w:jc w:val="center"/>
              <w:rPr>
                <w:sz w:val="24"/>
              </w:rPr>
            </w:pPr>
            <w:r>
              <w:rPr>
                <w:rFonts w:hint="eastAsia"/>
                <w:sz w:val="24"/>
              </w:rPr>
              <w:t>2</w:t>
            </w:r>
            <w:r>
              <w:rPr>
                <w:sz w:val="24"/>
              </w:rPr>
              <w:t>-1</w:t>
            </w:r>
          </w:p>
        </w:tc>
        <w:tc>
          <w:tcPr>
            <w:tcW w:w="1067" w:type="pct"/>
            <w:vAlign w:val="center"/>
          </w:tcPr>
          <w:p w14:paraId="58D4C5E3" w14:textId="77777777" w:rsidR="00B139AE" w:rsidRDefault="005410D4">
            <w:pPr>
              <w:tabs>
                <w:tab w:val="left" w:pos="1080"/>
              </w:tabs>
              <w:snapToGrid w:val="0"/>
              <w:rPr>
                <w:sz w:val="24"/>
              </w:rPr>
            </w:pPr>
            <w:r>
              <w:rPr>
                <w:rFonts w:hint="eastAsia"/>
                <w:sz w:val="24"/>
              </w:rPr>
              <w:t>中小企业政策</w:t>
            </w:r>
          </w:p>
        </w:tc>
        <w:tc>
          <w:tcPr>
            <w:tcW w:w="2596" w:type="pct"/>
            <w:vAlign w:val="center"/>
          </w:tcPr>
          <w:p w14:paraId="75B8731F" w14:textId="77777777" w:rsidR="00B139AE" w:rsidRDefault="005410D4">
            <w:pPr>
              <w:tabs>
                <w:tab w:val="left" w:pos="1080"/>
              </w:tabs>
              <w:snapToGrid w:val="0"/>
              <w:rPr>
                <w:sz w:val="24"/>
              </w:rPr>
            </w:pPr>
            <w:r>
              <w:rPr>
                <w:sz w:val="24"/>
              </w:rPr>
              <w:t>具体要求见第一章《投标邀请》</w:t>
            </w:r>
          </w:p>
        </w:tc>
        <w:tc>
          <w:tcPr>
            <w:tcW w:w="882" w:type="pct"/>
            <w:vAlign w:val="center"/>
          </w:tcPr>
          <w:p w14:paraId="40256E6A" w14:textId="77777777" w:rsidR="00B139AE" w:rsidRDefault="00B139AE">
            <w:pPr>
              <w:tabs>
                <w:tab w:val="left" w:pos="1080"/>
              </w:tabs>
              <w:snapToGrid w:val="0"/>
              <w:rPr>
                <w:sz w:val="24"/>
              </w:rPr>
            </w:pPr>
          </w:p>
        </w:tc>
      </w:tr>
      <w:tr w:rsidR="00B139AE" w14:paraId="3BF666EE" w14:textId="77777777">
        <w:trPr>
          <w:trHeight w:val="468"/>
        </w:trPr>
        <w:tc>
          <w:tcPr>
            <w:tcW w:w="455" w:type="pct"/>
            <w:vAlign w:val="center"/>
          </w:tcPr>
          <w:p w14:paraId="473D3256" w14:textId="77777777" w:rsidR="00B139AE" w:rsidRDefault="005410D4">
            <w:pPr>
              <w:tabs>
                <w:tab w:val="left" w:pos="1080"/>
              </w:tabs>
              <w:snapToGrid w:val="0"/>
              <w:jc w:val="center"/>
              <w:rPr>
                <w:sz w:val="24"/>
              </w:rPr>
            </w:pPr>
            <w:r>
              <w:rPr>
                <w:sz w:val="24"/>
              </w:rPr>
              <w:t>2-1-1</w:t>
            </w:r>
          </w:p>
        </w:tc>
        <w:tc>
          <w:tcPr>
            <w:tcW w:w="1067" w:type="pct"/>
            <w:vAlign w:val="center"/>
          </w:tcPr>
          <w:p w14:paraId="11C0E117" w14:textId="77777777" w:rsidR="00B139AE" w:rsidRDefault="005410D4">
            <w:pPr>
              <w:tabs>
                <w:tab w:val="left" w:pos="1080"/>
              </w:tabs>
              <w:snapToGrid w:val="0"/>
              <w:rPr>
                <w:sz w:val="24"/>
              </w:rPr>
            </w:pPr>
            <w:r>
              <w:rPr>
                <w:sz w:val="24"/>
              </w:rPr>
              <w:t>中小企业</w:t>
            </w:r>
            <w:r>
              <w:rPr>
                <w:rFonts w:hint="eastAsia"/>
                <w:sz w:val="24"/>
              </w:rPr>
              <w:t>证明文件</w:t>
            </w:r>
          </w:p>
        </w:tc>
        <w:tc>
          <w:tcPr>
            <w:tcW w:w="2596" w:type="pct"/>
            <w:vAlign w:val="center"/>
          </w:tcPr>
          <w:p w14:paraId="2F87ECA6" w14:textId="77777777" w:rsidR="00B139AE" w:rsidRDefault="005410D4">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0C8E661D" w14:textId="77777777" w:rsidR="00B139AE" w:rsidRDefault="005410D4">
            <w:pPr>
              <w:tabs>
                <w:tab w:val="left" w:pos="1080"/>
              </w:tabs>
              <w:snapToGrid w:val="0"/>
              <w:rPr>
                <w:sz w:val="24"/>
              </w:rPr>
            </w:pPr>
            <w:r>
              <w:rPr>
                <w:rFonts w:hint="eastAsia"/>
                <w:sz w:val="24"/>
              </w:rPr>
              <w:t>1</w:t>
            </w:r>
            <w:r>
              <w:rPr>
                <w:rFonts w:hint="eastAsia"/>
                <w:sz w:val="24"/>
              </w:rPr>
              <w:t>、投标人单独投标的，应提供《中小企业声明函》或《残疾人福利性单位声明函》</w:t>
            </w:r>
            <w:r>
              <w:rPr>
                <w:sz w:val="24"/>
              </w:rPr>
              <w:t>或由省级以上监狱管理局、戒毒管理局（含新疆生产建设兵团）出具的属于监狱企业的证明文件。</w:t>
            </w:r>
          </w:p>
          <w:p w14:paraId="4DF016CA" w14:textId="77777777" w:rsidR="00B139AE" w:rsidRDefault="005410D4">
            <w:pPr>
              <w:tabs>
                <w:tab w:val="left" w:pos="1080"/>
              </w:tabs>
              <w:snapToGrid w:val="0"/>
              <w:rPr>
                <w:sz w:val="24"/>
              </w:rPr>
            </w:pPr>
            <w:r>
              <w:rPr>
                <w:rFonts w:hint="eastAsia"/>
                <w:sz w:val="24"/>
              </w:rPr>
              <w:t>2</w:t>
            </w:r>
            <w:r>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EA71C53" w14:textId="77777777" w:rsidR="00B139AE" w:rsidRDefault="005410D4">
            <w:pPr>
              <w:tabs>
                <w:tab w:val="left" w:pos="1080"/>
              </w:tabs>
              <w:snapToGrid w:val="0"/>
              <w:rPr>
                <w:sz w:val="24"/>
              </w:rPr>
            </w:pPr>
            <w:r>
              <w:rPr>
                <w:sz w:val="24"/>
              </w:rPr>
              <w:t>格式见《投标文件格式》</w:t>
            </w:r>
          </w:p>
        </w:tc>
      </w:tr>
      <w:tr w:rsidR="00B139AE" w14:paraId="586E0F01" w14:textId="77777777">
        <w:trPr>
          <w:trHeight w:val="468"/>
        </w:trPr>
        <w:tc>
          <w:tcPr>
            <w:tcW w:w="455" w:type="pct"/>
            <w:vAlign w:val="center"/>
          </w:tcPr>
          <w:p w14:paraId="76D79CF0" w14:textId="77777777" w:rsidR="00B139AE" w:rsidRDefault="005410D4">
            <w:pPr>
              <w:tabs>
                <w:tab w:val="left" w:pos="1080"/>
              </w:tabs>
              <w:snapToGrid w:val="0"/>
              <w:jc w:val="center"/>
              <w:rPr>
                <w:sz w:val="24"/>
              </w:rPr>
            </w:pPr>
            <w:r>
              <w:rPr>
                <w:sz w:val="24"/>
              </w:rPr>
              <w:t>2-1-2</w:t>
            </w:r>
          </w:p>
        </w:tc>
        <w:tc>
          <w:tcPr>
            <w:tcW w:w="1067" w:type="pct"/>
            <w:vAlign w:val="center"/>
          </w:tcPr>
          <w:p w14:paraId="48AC9348" w14:textId="77777777" w:rsidR="00B139AE" w:rsidRDefault="005410D4">
            <w:pPr>
              <w:tabs>
                <w:tab w:val="left" w:pos="1080"/>
              </w:tabs>
              <w:snapToGrid w:val="0"/>
              <w:rPr>
                <w:sz w:val="24"/>
              </w:rPr>
            </w:pPr>
            <w:r>
              <w:rPr>
                <w:rFonts w:hint="eastAsia"/>
                <w:sz w:val="24"/>
              </w:rPr>
              <w:t>拟分包情况说明及分包意向</w:t>
            </w:r>
            <w:r>
              <w:rPr>
                <w:rFonts w:hint="eastAsia"/>
                <w:sz w:val="24"/>
              </w:rPr>
              <w:lastRenderedPageBreak/>
              <w:t>协议</w:t>
            </w:r>
          </w:p>
        </w:tc>
        <w:tc>
          <w:tcPr>
            <w:tcW w:w="2596" w:type="pct"/>
            <w:vAlign w:val="center"/>
          </w:tcPr>
          <w:p w14:paraId="1F9B00CF" w14:textId="77777777" w:rsidR="00B139AE" w:rsidRDefault="005410D4">
            <w:pPr>
              <w:tabs>
                <w:tab w:val="left" w:pos="1080"/>
              </w:tabs>
              <w:snapToGrid w:val="0"/>
              <w:rPr>
                <w:sz w:val="24"/>
              </w:rPr>
            </w:pPr>
            <w:r>
              <w:rPr>
                <w:sz w:val="24"/>
              </w:rPr>
              <w:lastRenderedPageBreak/>
              <w:t>如本项目（包）要求通过分包措施预留部分采购份额面向中小企业采购、且投标</w:t>
            </w:r>
            <w:r>
              <w:rPr>
                <w:sz w:val="24"/>
              </w:rPr>
              <w:lastRenderedPageBreak/>
              <w:t>人因落实政府采购政策拟进行分包的，必须提供；否则无须提供。</w:t>
            </w:r>
          </w:p>
          <w:p w14:paraId="187ABBE6" w14:textId="77777777" w:rsidR="00B139AE" w:rsidRDefault="005410D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78730F6" w14:textId="77777777" w:rsidR="00B139AE" w:rsidRDefault="005410D4">
            <w:pPr>
              <w:tabs>
                <w:tab w:val="left" w:pos="1080"/>
              </w:tabs>
              <w:snapToGrid w:val="0"/>
              <w:rPr>
                <w:sz w:val="24"/>
              </w:rPr>
            </w:pPr>
            <w:r>
              <w:rPr>
                <w:sz w:val="24"/>
              </w:rPr>
              <w:lastRenderedPageBreak/>
              <w:t>格式见《投标文件格</w:t>
            </w:r>
            <w:r>
              <w:rPr>
                <w:sz w:val="24"/>
              </w:rPr>
              <w:lastRenderedPageBreak/>
              <w:t>式》</w:t>
            </w:r>
          </w:p>
        </w:tc>
      </w:tr>
      <w:tr w:rsidR="00B139AE" w14:paraId="6220C24A" w14:textId="77777777">
        <w:trPr>
          <w:trHeight w:val="468"/>
        </w:trPr>
        <w:tc>
          <w:tcPr>
            <w:tcW w:w="455" w:type="pct"/>
            <w:vAlign w:val="center"/>
          </w:tcPr>
          <w:p w14:paraId="114277B4" w14:textId="77777777" w:rsidR="00B139AE" w:rsidRDefault="005410D4">
            <w:pPr>
              <w:tabs>
                <w:tab w:val="left" w:pos="1080"/>
              </w:tabs>
              <w:snapToGrid w:val="0"/>
              <w:jc w:val="center"/>
              <w:rPr>
                <w:sz w:val="24"/>
              </w:rPr>
            </w:pPr>
            <w:r>
              <w:rPr>
                <w:sz w:val="24"/>
              </w:rPr>
              <w:lastRenderedPageBreak/>
              <w:t>2-2</w:t>
            </w:r>
          </w:p>
        </w:tc>
        <w:tc>
          <w:tcPr>
            <w:tcW w:w="1067" w:type="pct"/>
            <w:vAlign w:val="center"/>
          </w:tcPr>
          <w:p w14:paraId="3DF6DBCE" w14:textId="77777777" w:rsidR="00B139AE" w:rsidRDefault="005410D4">
            <w:pPr>
              <w:tabs>
                <w:tab w:val="left" w:pos="1080"/>
              </w:tabs>
              <w:snapToGrid w:val="0"/>
              <w:rPr>
                <w:sz w:val="24"/>
              </w:rPr>
            </w:pPr>
            <w:r>
              <w:rPr>
                <w:sz w:val="24"/>
              </w:rPr>
              <w:t>其它落实政府采购政策的资格要求</w:t>
            </w:r>
          </w:p>
        </w:tc>
        <w:tc>
          <w:tcPr>
            <w:tcW w:w="2596" w:type="pct"/>
            <w:vAlign w:val="center"/>
          </w:tcPr>
          <w:p w14:paraId="425B3624" w14:textId="77777777" w:rsidR="00B139AE" w:rsidRDefault="005410D4">
            <w:pPr>
              <w:tabs>
                <w:tab w:val="left" w:pos="1080"/>
              </w:tabs>
              <w:snapToGrid w:val="0"/>
              <w:rPr>
                <w:sz w:val="24"/>
              </w:rPr>
            </w:pPr>
            <w:r>
              <w:rPr>
                <w:sz w:val="24"/>
              </w:rPr>
              <w:t>如有，见第一章《投标邀请》</w:t>
            </w:r>
          </w:p>
        </w:tc>
        <w:tc>
          <w:tcPr>
            <w:tcW w:w="882" w:type="pct"/>
            <w:vAlign w:val="center"/>
          </w:tcPr>
          <w:p w14:paraId="4038E7C8" w14:textId="77777777" w:rsidR="00B139AE" w:rsidRDefault="005410D4">
            <w:pPr>
              <w:tabs>
                <w:tab w:val="left" w:pos="1080"/>
              </w:tabs>
              <w:snapToGrid w:val="0"/>
              <w:rPr>
                <w:sz w:val="24"/>
              </w:rPr>
            </w:pPr>
            <w:r>
              <w:rPr>
                <w:sz w:val="24"/>
              </w:rPr>
              <w:t>提供证明文件电子件或电子证照</w:t>
            </w:r>
            <w:r>
              <w:rPr>
                <w:rFonts w:hint="eastAsia"/>
                <w:sz w:val="24"/>
              </w:rPr>
              <w:t>的复印件或扫描件</w:t>
            </w:r>
          </w:p>
        </w:tc>
      </w:tr>
      <w:tr w:rsidR="00B139AE" w14:paraId="65B76197" w14:textId="77777777">
        <w:trPr>
          <w:trHeight w:val="468"/>
        </w:trPr>
        <w:tc>
          <w:tcPr>
            <w:tcW w:w="455" w:type="pct"/>
            <w:vAlign w:val="center"/>
          </w:tcPr>
          <w:p w14:paraId="1DCA7A89" w14:textId="77777777" w:rsidR="00B139AE" w:rsidRDefault="005410D4">
            <w:pPr>
              <w:tabs>
                <w:tab w:val="left" w:pos="1080"/>
              </w:tabs>
              <w:snapToGrid w:val="0"/>
              <w:jc w:val="center"/>
              <w:rPr>
                <w:sz w:val="24"/>
              </w:rPr>
            </w:pPr>
            <w:r>
              <w:rPr>
                <w:sz w:val="24"/>
              </w:rPr>
              <w:t>3</w:t>
            </w:r>
          </w:p>
        </w:tc>
        <w:tc>
          <w:tcPr>
            <w:tcW w:w="1067" w:type="pct"/>
            <w:vAlign w:val="center"/>
          </w:tcPr>
          <w:p w14:paraId="7BCB9196" w14:textId="77777777" w:rsidR="00B139AE" w:rsidRDefault="005410D4">
            <w:pPr>
              <w:tabs>
                <w:tab w:val="left" w:pos="1080"/>
              </w:tabs>
              <w:snapToGrid w:val="0"/>
              <w:rPr>
                <w:sz w:val="24"/>
              </w:rPr>
            </w:pPr>
            <w:r>
              <w:rPr>
                <w:sz w:val="24"/>
              </w:rPr>
              <w:t>本项目的特定资格要求</w:t>
            </w:r>
          </w:p>
        </w:tc>
        <w:tc>
          <w:tcPr>
            <w:tcW w:w="2596" w:type="pct"/>
            <w:vAlign w:val="center"/>
          </w:tcPr>
          <w:p w14:paraId="4B9D340F" w14:textId="77777777" w:rsidR="00B139AE" w:rsidRDefault="005410D4">
            <w:pPr>
              <w:tabs>
                <w:tab w:val="left" w:pos="1080"/>
              </w:tabs>
              <w:snapToGrid w:val="0"/>
              <w:rPr>
                <w:sz w:val="24"/>
              </w:rPr>
            </w:pPr>
            <w:r>
              <w:rPr>
                <w:sz w:val="24"/>
              </w:rPr>
              <w:t>如有，见第一章《投标邀请》</w:t>
            </w:r>
          </w:p>
        </w:tc>
        <w:tc>
          <w:tcPr>
            <w:tcW w:w="882" w:type="pct"/>
            <w:vAlign w:val="center"/>
          </w:tcPr>
          <w:p w14:paraId="68E2F3FF" w14:textId="77777777" w:rsidR="00B139AE" w:rsidRDefault="00B139AE">
            <w:pPr>
              <w:tabs>
                <w:tab w:val="left" w:pos="1080"/>
              </w:tabs>
              <w:snapToGrid w:val="0"/>
              <w:rPr>
                <w:sz w:val="24"/>
              </w:rPr>
            </w:pPr>
          </w:p>
        </w:tc>
      </w:tr>
      <w:tr w:rsidR="00B139AE" w14:paraId="35E32648" w14:textId="77777777">
        <w:trPr>
          <w:trHeight w:val="4548"/>
        </w:trPr>
        <w:tc>
          <w:tcPr>
            <w:tcW w:w="455" w:type="pct"/>
            <w:vAlign w:val="center"/>
          </w:tcPr>
          <w:p w14:paraId="4727C388" w14:textId="77777777" w:rsidR="00B139AE" w:rsidRDefault="005410D4">
            <w:pPr>
              <w:tabs>
                <w:tab w:val="left" w:pos="1080"/>
              </w:tabs>
              <w:snapToGrid w:val="0"/>
              <w:jc w:val="center"/>
              <w:rPr>
                <w:sz w:val="24"/>
              </w:rPr>
            </w:pPr>
            <w:r>
              <w:rPr>
                <w:sz w:val="24"/>
              </w:rPr>
              <w:t>3-1</w:t>
            </w:r>
          </w:p>
        </w:tc>
        <w:tc>
          <w:tcPr>
            <w:tcW w:w="1067" w:type="pct"/>
            <w:vAlign w:val="center"/>
          </w:tcPr>
          <w:p w14:paraId="5B8524E7" w14:textId="77777777" w:rsidR="00B139AE" w:rsidRDefault="005410D4">
            <w:pPr>
              <w:tabs>
                <w:tab w:val="left" w:pos="1080"/>
              </w:tabs>
              <w:snapToGrid w:val="0"/>
              <w:rPr>
                <w:sz w:val="24"/>
              </w:rPr>
            </w:pPr>
            <w:r>
              <w:rPr>
                <w:rFonts w:hint="eastAsia"/>
                <w:sz w:val="24"/>
              </w:rPr>
              <w:t>本项目对于联合体的要求</w:t>
            </w:r>
          </w:p>
        </w:tc>
        <w:tc>
          <w:tcPr>
            <w:tcW w:w="2596" w:type="pct"/>
            <w:vAlign w:val="center"/>
          </w:tcPr>
          <w:p w14:paraId="1DE58C5C" w14:textId="77777777" w:rsidR="00B139AE" w:rsidRDefault="005410D4">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0A46621E" w14:textId="77777777" w:rsidR="00B139AE" w:rsidRDefault="005410D4">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 xml:space="preserve"> 3-2</w:t>
            </w:r>
            <w:r>
              <w:rPr>
                <w:rFonts w:hint="eastAsia"/>
                <w:sz w:val="24"/>
              </w:rPr>
              <w:t>项规定。</w:t>
            </w:r>
          </w:p>
          <w:p w14:paraId="492ED152" w14:textId="77777777" w:rsidR="00B139AE" w:rsidRDefault="005410D4">
            <w:pPr>
              <w:tabs>
                <w:tab w:val="left" w:pos="1080"/>
              </w:tabs>
              <w:snapToGrid w:val="0"/>
              <w:rPr>
                <w:sz w:val="24"/>
              </w:rPr>
            </w:pPr>
            <w:r>
              <w:rPr>
                <w:rFonts w:hint="eastAsia"/>
                <w:sz w:val="24"/>
              </w:rPr>
              <w:t>3</w:t>
            </w:r>
            <w:r>
              <w:rPr>
                <w:rFonts w:hint="eastAsia"/>
                <w:sz w:val="24"/>
              </w:rPr>
              <w:t>、本表序号</w:t>
            </w:r>
            <w:r>
              <w:rPr>
                <w:rFonts w:hint="eastAsia"/>
                <w:sz w:val="24"/>
              </w:rPr>
              <w:t>3-3</w:t>
            </w:r>
            <w:r>
              <w:rPr>
                <w:rFonts w:hint="eastAsia"/>
                <w:sz w:val="24"/>
              </w:rPr>
              <w:t>项规定的其他特定资格要求中的每一小项要求，联合体各方中至少应当有一方符合本表中其他资格要求并提供证明文件。</w:t>
            </w:r>
          </w:p>
          <w:p w14:paraId="24210803" w14:textId="77777777" w:rsidR="00B139AE" w:rsidRDefault="005410D4">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223D3109" w14:textId="77777777" w:rsidR="00B139AE" w:rsidRDefault="005410D4">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208EE6DC" w14:textId="77777777" w:rsidR="00B139AE" w:rsidRDefault="005410D4">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253B4F6E" w14:textId="77777777" w:rsidR="00B139AE" w:rsidRDefault="005410D4">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6F62E9B4" w14:textId="77777777" w:rsidR="00B139AE" w:rsidRDefault="005410D4">
            <w:pPr>
              <w:tabs>
                <w:tab w:val="left" w:pos="1080"/>
              </w:tabs>
              <w:snapToGrid w:val="0"/>
              <w:rPr>
                <w:sz w:val="24"/>
              </w:rPr>
            </w:pPr>
            <w:r>
              <w:rPr>
                <w:sz w:val="24"/>
              </w:rPr>
              <w:t>提供《联合协议》</w:t>
            </w:r>
            <w:r>
              <w:rPr>
                <w:rFonts w:hint="eastAsia"/>
                <w:sz w:val="24"/>
              </w:rPr>
              <w:t>原</w:t>
            </w:r>
            <w:r>
              <w:rPr>
                <w:sz w:val="24"/>
              </w:rPr>
              <w:t>件</w:t>
            </w:r>
          </w:p>
          <w:p w14:paraId="40AC87D1" w14:textId="77777777" w:rsidR="00B139AE" w:rsidRDefault="005410D4">
            <w:pPr>
              <w:tabs>
                <w:tab w:val="left" w:pos="1080"/>
              </w:tabs>
              <w:snapToGrid w:val="0"/>
              <w:rPr>
                <w:sz w:val="24"/>
              </w:rPr>
            </w:pPr>
            <w:r>
              <w:rPr>
                <w:sz w:val="24"/>
              </w:rPr>
              <w:t>格式见《投标文件格式》</w:t>
            </w:r>
          </w:p>
        </w:tc>
      </w:tr>
      <w:tr w:rsidR="00B139AE" w14:paraId="6244190A" w14:textId="77777777">
        <w:trPr>
          <w:trHeight w:val="1201"/>
        </w:trPr>
        <w:tc>
          <w:tcPr>
            <w:tcW w:w="455" w:type="pct"/>
            <w:vAlign w:val="center"/>
          </w:tcPr>
          <w:p w14:paraId="66406B53" w14:textId="77777777" w:rsidR="00B139AE" w:rsidRDefault="005410D4">
            <w:pPr>
              <w:tabs>
                <w:tab w:val="left" w:pos="1080"/>
              </w:tabs>
              <w:snapToGrid w:val="0"/>
              <w:jc w:val="center"/>
              <w:rPr>
                <w:sz w:val="24"/>
              </w:rPr>
            </w:pPr>
            <w:r>
              <w:rPr>
                <w:rFonts w:hint="eastAsia"/>
                <w:sz w:val="24"/>
              </w:rPr>
              <w:t>3</w:t>
            </w:r>
            <w:r>
              <w:rPr>
                <w:sz w:val="24"/>
              </w:rPr>
              <w:t>-2</w:t>
            </w:r>
          </w:p>
        </w:tc>
        <w:tc>
          <w:tcPr>
            <w:tcW w:w="1067" w:type="pct"/>
            <w:vAlign w:val="center"/>
          </w:tcPr>
          <w:p w14:paraId="506240D1" w14:textId="77777777" w:rsidR="00B139AE" w:rsidRDefault="005410D4">
            <w:pPr>
              <w:tabs>
                <w:tab w:val="left" w:pos="1080"/>
              </w:tabs>
              <w:snapToGrid w:val="0"/>
              <w:rPr>
                <w:sz w:val="24"/>
              </w:rPr>
            </w:pPr>
            <w:r>
              <w:rPr>
                <w:sz w:val="24"/>
              </w:rPr>
              <w:t>政府购买服务承接主体的要求</w:t>
            </w:r>
          </w:p>
        </w:tc>
        <w:tc>
          <w:tcPr>
            <w:tcW w:w="2596" w:type="pct"/>
            <w:vAlign w:val="center"/>
          </w:tcPr>
          <w:p w14:paraId="645D80D1" w14:textId="77777777" w:rsidR="00B139AE" w:rsidRDefault="005410D4">
            <w:pPr>
              <w:tabs>
                <w:tab w:val="left" w:pos="1080"/>
              </w:tabs>
              <w:snapToGrid w:val="0"/>
              <w:rPr>
                <w:sz w:val="24"/>
              </w:rPr>
            </w:pPr>
            <w:r>
              <w:rPr>
                <w:sz w:val="24"/>
              </w:rPr>
              <w:t>如本项目属于政府购买服务，供应商不属于公益一类事业单位、使用事业编制且由财政拨款保障的群团组织。</w:t>
            </w:r>
          </w:p>
        </w:tc>
        <w:tc>
          <w:tcPr>
            <w:tcW w:w="882" w:type="pct"/>
            <w:vAlign w:val="center"/>
          </w:tcPr>
          <w:p w14:paraId="7223CB88" w14:textId="77777777" w:rsidR="00B139AE" w:rsidRDefault="005410D4">
            <w:pPr>
              <w:tabs>
                <w:tab w:val="left" w:pos="1080"/>
              </w:tabs>
              <w:snapToGrid w:val="0"/>
              <w:rPr>
                <w:sz w:val="24"/>
              </w:rPr>
            </w:pPr>
            <w:r>
              <w:rPr>
                <w:rFonts w:hint="eastAsia"/>
                <w:sz w:val="24"/>
              </w:rPr>
              <w:t>格式见《投标</w:t>
            </w:r>
            <w:r>
              <w:rPr>
                <w:rFonts w:hint="eastAsia"/>
                <w:sz w:val="24"/>
              </w:rPr>
              <w:t xml:space="preserve"> </w:t>
            </w:r>
            <w:r>
              <w:rPr>
                <w:rFonts w:hint="eastAsia"/>
                <w:sz w:val="24"/>
              </w:rPr>
              <w:t>文件格式》</w:t>
            </w:r>
            <w:r>
              <w:rPr>
                <w:rFonts w:hint="eastAsia"/>
                <w:sz w:val="24"/>
              </w:rPr>
              <w:t xml:space="preserve"> </w:t>
            </w:r>
            <w:r>
              <w:rPr>
                <w:rFonts w:hint="eastAsia"/>
                <w:sz w:val="24"/>
              </w:rPr>
              <w:t>“</w:t>
            </w:r>
            <w:r>
              <w:rPr>
                <w:rFonts w:hint="eastAsia"/>
                <w:sz w:val="24"/>
              </w:rPr>
              <w:t>1-2</w:t>
            </w:r>
            <w:r>
              <w:rPr>
                <w:rFonts w:hint="eastAsia"/>
                <w:sz w:val="24"/>
              </w:rPr>
              <w:t>投标人资格声</w:t>
            </w:r>
            <w:r>
              <w:rPr>
                <w:rFonts w:hint="eastAsia"/>
                <w:sz w:val="24"/>
              </w:rPr>
              <w:lastRenderedPageBreak/>
              <w:t>明</w:t>
            </w:r>
            <w:r>
              <w:rPr>
                <w:rFonts w:hint="eastAsia"/>
                <w:sz w:val="24"/>
              </w:rPr>
              <w:t xml:space="preserve"> </w:t>
            </w:r>
            <w:r>
              <w:rPr>
                <w:rFonts w:hint="eastAsia"/>
                <w:sz w:val="24"/>
              </w:rPr>
              <w:t>书”</w:t>
            </w:r>
          </w:p>
        </w:tc>
      </w:tr>
      <w:tr w:rsidR="00B139AE" w14:paraId="61A1ADB1" w14:textId="77777777">
        <w:trPr>
          <w:trHeight w:val="460"/>
        </w:trPr>
        <w:tc>
          <w:tcPr>
            <w:tcW w:w="455" w:type="pct"/>
            <w:vAlign w:val="center"/>
          </w:tcPr>
          <w:p w14:paraId="69817F8E" w14:textId="77777777" w:rsidR="00B139AE" w:rsidRDefault="005410D4">
            <w:pPr>
              <w:tabs>
                <w:tab w:val="left" w:pos="1080"/>
              </w:tabs>
              <w:snapToGrid w:val="0"/>
              <w:jc w:val="center"/>
              <w:rPr>
                <w:sz w:val="24"/>
              </w:rPr>
            </w:pPr>
            <w:r>
              <w:rPr>
                <w:sz w:val="24"/>
              </w:rPr>
              <w:lastRenderedPageBreak/>
              <w:t>3-3</w:t>
            </w:r>
          </w:p>
        </w:tc>
        <w:tc>
          <w:tcPr>
            <w:tcW w:w="1067" w:type="pct"/>
            <w:vAlign w:val="center"/>
          </w:tcPr>
          <w:p w14:paraId="28074C25" w14:textId="77777777" w:rsidR="00B139AE" w:rsidRDefault="005410D4">
            <w:pPr>
              <w:tabs>
                <w:tab w:val="left" w:pos="1080"/>
              </w:tabs>
              <w:snapToGrid w:val="0"/>
              <w:rPr>
                <w:sz w:val="24"/>
              </w:rPr>
            </w:pPr>
            <w:r>
              <w:rPr>
                <w:sz w:val="24"/>
              </w:rPr>
              <w:t>其他特定资格要求</w:t>
            </w:r>
          </w:p>
        </w:tc>
        <w:tc>
          <w:tcPr>
            <w:tcW w:w="2596" w:type="pct"/>
            <w:vAlign w:val="center"/>
          </w:tcPr>
          <w:p w14:paraId="3B00EDF3" w14:textId="77777777" w:rsidR="00B139AE" w:rsidRDefault="005410D4">
            <w:pPr>
              <w:tabs>
                <w:tab w:val="left" w:pos="1080"/>
              </w:tabs>
              <w:snapToGrid w:val="0"/>
              <w:rPr>
                <w:sz w:val="24"/>
              </w:rPr>
            </w:pPr>
            <w:r>
              <w:rPr>
                <w:sz w:val="24"/>
              </w:rPr>
              <w:t>如有，见第一章《投标邀请》</w:t>
            </w:r>
          </w:p>
          <w:p w14:paraId="2DB55A32" w14:textId="77777777" w:rsidR="00B139AE" w:rsidRDefault="005410D4">
            <w:pPr>
              <w:tabs>
                <w:tab w:val="left" w:pos="1080"/>
              </w:tabs>
              <w:snapToGrid w:val="0"/>
              <w:rPr>
                <w:sz w:val="24"/>
              </w:rPr>
            </w:pPr>
            <w:r>
              <w:rPr>
                <w:rFonts w:hint="eastAsia"/>
                <w:sz w:val="24"/>
              </w:rPr>
              <w:t>注：如联合体中有同类资质的供应商按照联合体分工承担相同工作的，均应当提供资质证书电子件或电子证照。</w:t>
            </w:r>
          </w:p>
        </w:tc>
        <w:tc>
          <w:tcPr>
            <w:tcW w:w="882" w:type="pct"/>
            <w:vAlign w:val="center"/>
          </w:tcPr>
          <w:p w14:paraId="2151FE9E" w14:textId="77777777" w:rsidR="00B139AE" w:rsidRDefault="005410D4">
            <w:pPr>
              <w:tabs>
                <w:tab w:val="left" w:pos="1080"/>
              </w:tabs>
              <w:snapToGrid w:val="0"/>
              <w:rPr>
                <w:sz w:val="24"/>
              </w:rPr>
            </w:pPr>
            <w:r>
              <w:rPr>
                <w:sz w:val="24"/>
              </w:rPr>
              <w:t>提供证明文件电子件或电子证照</w:t>
            </w:r>
            <w:r>
              <w:rPr>
                <w:rFonts w:hint="eastAsia"/>
                <w:sz w:val="24"/>
              </w:rPr>
              <w:t>的复印件或扫描件</w:t>
            </w:r>
          </w:p>
        </w:tc>
      </w:tr>
      <w:tr w:rsidR="00B139AE" w14:paraId="7F29BADD" w14:textId="77777777">
        <w:trPr>
          <w:trHeight w:val="468"/>
        </w:trPr>
        <w:tc>
          <w:tcPr>
            <w:tcW w:w="455" w:type="pct"/>
            <w:vAlign w:val="center"/>
          </w:tcPr>
          <w:p w14:paraId="12914548" w14:textId="77777777" w:rsidR="00B139AE" w:rsidRDefault="005410D4">
            <w:pPr>
              <w:tabs>
                <w:tab w:val="left" w:pos="1080"/>
              </w:tabs>
              <w:snapToGrid w:val="0"/>
              <w:jc w:val="center"/>
              <w:rPr>
                <w:sz w:val="24"/>
              </w:rPr>
            </w:pPr>
            <w:r>
              <w:rPr>
                <w:sz w:val="24"/>
              </w:rPr>
              <w:t>4</w:t>
            </w:r>
          </w:p>
        </w:tc>
        <w:tc>
          <w:tcPr>
            <w:tcW w:w="1067" w:type="pct"/>
            <w:vAlign w:val="center"/>
          </w:tcPr>
          <w:p w14:paraId="6A1B96CC" w14:textId="77777777" w:rsidR="00B139AE" w:rsidRDefault="005410D4">
            <w:pPr>
              <w:tabs>
                <w:tab w:val="left" w:pos="1080"/>
              </w:tabs>
              <w:snapToGrid w:val="0"/>
              <w:rPr>
                <w:sz w:val="24"/>
              </w:rPr>
            </w:pPr>
            <w:r>
              <w:rPr>
                <w:rFonts w:hint="eastAsia"/>
                <w:sz w:val="24"/>
              </w:rPr>
              <w:t>投标保证金</w:t>
            </w:r>
          </w:p>
        </w:tc>
        <w:tc>
          <w:tcPr>
            <w:tcW w:w="2596" w:type="pct"/>
            <w:vAlign w:val="center"/>
          </w:tcPr>
          <w:p w14:paraId="3F75006D" w14:textId="77777777" w:rsidR="00B139AE" w:rsidRDefault="005410D4">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069E3A28" w14:textId="77777777" w:rsidR="00B139AE" w:rsidRDefault="00B139AE">
            <w:pPr>
              <w:tabs>
                <w:tab w:val="left" w:pos="1080"/>
              </w:tabs>
              <w:snapToGrid w:val="0"/>
              <w:rPr>
                <w:sz w:val="24"/>
              </w:rPr>
            </w:pPr>
          </w:p>
        </w:tc>
        <w:bookmarkStart w:id="759" w:name="_Hlt487900425"/>
        <w:bookmarkStart w:id="760" w:name="_Hlt522424701"/>
      </w:tr>
      <w:tr w:rsidR="00B139AE" w14:paraId="4E9B89CD" w14:textId="77777777">
        <w:trPr>
          <w:trHeight w:val="468"/>
        </w:trPr>
        <w:tc>
          <w:tcPr>
            <w:tcW w:w="455" w:type="pct"/>
            <w:vAlign w:val="center"/>
          </w:tcPr>
          <w:p w14:paraId="7EF2A22C" w14:textId="77777777" w:rsidR="00B139AE" w:rsidRDefault="005410D4">
            <w:pPr>
              <w:tabs>
                <w:tab w:val="left" w:pos="1080"/>
              </w:tabs>
              <w:snapToGrid w:val="0"/>
              <w:jc w:val="center"/>
              <w:rPr>
                <w:sz w:val="24"/>
              </w:rPr>
            </w:pPr>
            <w:r>
              <w:rPr>
                <w:rFonts w:hint="eastAsia"/>
                <w:sz w:val="24"/>
              </w:rPr>
              <w:t>5</w:t>
            </w:r>
          </w:p>
        </w:tc>
        <w:tc>
          <w:tcPr>
            <w:tcW w:w="1067" w:type="pct"/>
            <w:vAlign w:val="center"/>
          </w:tcPr>
          <w:p w14:paraId="3D4475C9" w14:textId="77777777" w:rsidR="00B139AE" w:rsidRDefault="005410D4">
            <w:pPr>
              <w:tabs>
                <w:tab w:val="left" w:pos="1080"/>
              </w:tabs>
              <w:snapToGrid w:val="0"/>
              <w:rPr>
                <w:sz w:val="24"/>
              </w:rPr>
            </w:pPr>
            <w:r>
              <w:rPr>
                <w:sz w:val="24"/>
              </w:rPr>
              <w:t>获取招标文件</w:t>
            </w:r>
          </w:p>
        </w:tc>
        <w:tc>
          <w:tcPr>
            <w:tcW w:w="2596" w:type="pct"/>
            <w:vAlign w:val="center"/>
          </w:tcPr>
          <w:p w14:paraId="066766FB" w14:textId="77777777" w:rsidR="00B139AE" w:rsidRDefault="005410D4">
            <w:pPr>
              <w:tabs>
                <w:tab w:val="left" w:pos="1080"/>
              </w:tabs>
              <w:snapToGrid w:val="0"/>
              <w:rPr>
                <w:kern w:val="0"/>
                <w:sz w:val="24"/>
              </w:rPr>
            </w:pPr>
            <w:r>
              <w:rPr>
                <w:rFonts w:hint="eastAsia"/>
                <w:kern w:val="0"/>
                <w:sz w:val="24"/>
              </w:rPr>
              <w:t>在规定期限内通过北京市政府采购电子交易平台获取所参与包的招标文件。</w:t>
            </w:r>
          </w:p>
          <w:p w14:paraId="47E65F2F" w14:textId="77777777" w:rsidR="00B139AE" w:rsidRDefault="005410D4">
            <w:pPr>
              <w:tabs>
                <w:tab w:val="left" w:pos="1080"/>
              </w:tabs>
              <w:snapToGrid w:val="0"/>
              <w:rPr>
                <w:kern w:val="0"/>
                <w:sz w:val="24"/>
              </w:rPr>
            </w:pPr>
            <w:r>
              <w:rPr>
                <w:rFonts w:hint="eastAsia"/>
                <w:kern w:val="0"/>
                <w:sz w:val="24"/>
              </w:rPr>
              <w:t>注：如本项目接受联合体，且供应商为联合体时，联合体中任一成员获取文件即视为满足要求。</w:t>
            </w:r>
          </w:p>
        </w:tc>
        <w:tc>
          <w:tcPr>
            <w:tcW w:w="882" w:type="pct"/>
            <w:vAlign w:val="center"/>
          </w:tcPr>
          <w:p w14:paraId="6BDE6A29" w14:textId="77777777" w:rsidR="00B139AE" w:rsidRDefault="00B139AE">
            <w:pPr>
              <w:tabs>
                <w:tab w:val="left" w:pos="1080"/>
              </w:tabs>
              <w:snapToGrid w:val="0"/>
              <w:rPr>
                <w:sz w:val="24"/>
              </w:rPr>
            </w:pPr>
          </w:p>
        </w:tc>
      </w:tr>
    </w:tbl>
    <w:p w14:paraId="40024E52" w14:textId="77777777" w:rsidR="00B139AE" w:rsidRDefault="005410D4">
      <w:pPr>
        <w:widowControl/>
        <w:jc w:val="left"/>
        <w:rPr>
          <w:sz w:val="24"/>
        </w:rPr>
      </w:pPr>
      <w:bookmarkStart w:id="761" w:name="_Toc353873940"/>
      <w:bookmarkStart w:id="762" w:name="_Toc226965858"/>
      <w:bookmarkStart w:id="763" w:name="_Toc127151779"/>
      <w:bookmarkStart w:id="764" w:name="_Toc127161490"/>
      <w:bookmarkStart w:id="765" w:name="_Toc353825550"/>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756"/>
      <w:bookmarkEnd w:id="759"/>
      <w:bookmarkEnd w:id="760"/>
      <w:r>
        <w:rPr>
          <w:sz w:val="24"/>
        </w:rPr>
        <w:br w:type="page"/>
      </w:r>
    </w:p>
    <w:p w14:paraId="33837941" w14:textId="77777777" w:rsidR="00B139AE" w:rsidRDefault="005410D4">
      <w:pPr>
        <w:spacing w:line="360" w:lineRule="auto"/>
        <w:jc w:val="center"/>
        <w:outlineLvl w:val="0"/>
        <w:rPr>
          <w:b/>
          <w:sz w:val="36"/>
          <w:szCs w:val="36"/>
        </w:rPr>
      </w:pPr>
      <w:bookmarkStart w:id="766" w:name="_Toc99301423"/>
      <w:r>
        <w:rPr>
          <w:b/>
          <w:sz w:val="36"/>
          <w:szCs w:val="36"/>
        </w:rPr>
        <w:lastRenderedPageBreak/>
        <w:t>第四章</w:t>
      </w:r>
      <w:r>
        <w:rPr>
          <w:b/>
          <w:sz w:val="36"/>
          <w:szCs w:val="36"/>
        </w:rPr>
        <w:t xml:space="preserve">   </w:t>
      </w:r>
      <w:bookmarkStart w:id="767" w:name="_Hlt164229061"/>
      <w:bookmarkEnd w:id="761"/>
      <w:bookmarkEnd w:id="762"/>
      <w:bookmarkEnd w:id="763"/>
      <w:bookmarkEnd w:id="764"/>
      <w:bookmarkEnd w:id="765"/>
      <w:bookmarkEnd w:id="767"/>
      <w:r>
        <w:rPr>
          <w:b/>
          <w:sz w:val="36"/>
          <w:szCs w:val="36"/>
        </w:rPr>
        <w:t>评标程序、评标方法和评标标准</w:t>
      </w:r>
      <w:bookmarkEnd w:id="766"/>
    </w:p>
    <w:p w14:paraId="55CF87CE" w14:textId="77777777" w:rsidR="00B139AE" w:rsidRDefault="005410D4">
      <w:pPr>
        <w:tabs>
          <w:tab w:val="left" w:pos="360"/>
          <w:tab w:val="left" w:pos="900"/>
        </w:tabs>
        <w:snapToGrid w:val="0"/>
        <w:spacing w:line="360" w:lineRule="auto"/>
        <w:jc w:val="center"/>
        <w:outlineLvl w:val="1"/>
        <w:rPr>
          <w:b/>
        </w:rPr>
      </w:pPr>
      <w:r>
        <w:rPr>
          <w:b/>
          <w:sz w:val="24"/>
        </w:rPr>
        <w:t>一、评标方法</w:t>
      </w:r>
    </w:p>
    <w:p w14:paraId="1599D7D5" w14:textId="77777777" w:rsidR="00B139AE" w:rsidRDefault="005410D4">
      <w:pPr>
        <w:numPr>
          <w:ilvl w:val="0"/>
          <w:numId w:val="15"/>
        </w:numPr>
        <w:tabs>
          <w:tab w:val="left" w:pos="360"/>
        </w:tabs>
        <w:snapToGrid w:val="0"/>
        <w:spacing w:line="360" w:lineRule="auto"/>
        <w:outlineLvl w:val="1"/>
        <w:rPr>
          <w:sz w:val="24"/>
        </w:rPr>
      </w:pPr>
      <w:bookmarkStart w:id="768" w:name="_Toc226965814"/>
      <w:bookmarkStart w:id="769" w:name="_Toc149720834"/>
      <w:bookmarkStart w:id="770" w:name="_Toc164608810"/>
      <w:bookmarkStart w:id="771" w:name="_Toc195842906"/>
      <w:bookmarkStart w:id="772" w:name="_Toc226309785"/>
      <w:bookmarkStart w:id="773" w:name="_Toc142311043"/>
      <w:bookmarkStart w:id="774" w:name="_Toc151190168"/>
      <w:bookmarkStart w:id="775" w:name="_Toc151193711"/>
      <w:bookmarkStart w:id="776" w:name="_Toc151193929"/>
      <w:bookmarkStart w:id="777" w:name="_Toc151193855"/>
      <w:bookmarkStart w:id="778" w:name="_Toc264969231"/>
      <w:bookmarkStart w:id="779" w:name="_Toc164351635"/>
      <w:bookmarkStart w:id="780" w:name="_Toc164229382"/>
      <w:bookmarkStart w:id="781" w:name="_Toc305158809"/>
      <w:bookmarkStart w:id="782" w:name="_Toc151193639"/>
      <w:bookmarkStart w:id="783" w:name="_Toc265228379"/>
      <w:bookmarkStart w:id="784" w:name="_Toc226965731"/>
      <w:bookmarkStart w:id="785" w:name="_Toc150480779"/>
      <w:bookmarkStart w:id="786" w:name="_Toc127151742"/>
      <w:bookmarkStart w:id="787" w:name="_Toc150774746"/>
      <w:bookmarkStart w:id="788" w:name="_Toc164608655"/>
      <w:bookmarkStart w:id="789" w:name="_Toc226337237"/>
      <w:bookmarkStart w:id="790" w:name="_Toc164229236"/>
      <w:bookmarkStart w:id="791" w:name="_Toc305158883"/>
      <w:bookmarkStart w:id="792" w:name="_Toc127151541"/>
      <w:bookmarkStart w:id="793" w:name="_Toc150774641"/>
      <w:bookmarkStart w:id="794" w:name="_Toc150509292"/>
      <w:bookmarkStart w:id="795" w:name="_Toc151193783"/>
      <w:bookmarkStart w:id="796" w:name="_Toc127161455"/>
      <w:bookmarkStart w:id="797" w:name="_Toc353873941"/>
      <w:bookmarkStart w:id="798" w:name="_Toc353825551"/>
      <w:bookmarkStart w:id="799" w:name="_Toc226337251"/>
      <w:bookmarkStart w:id="800" w:name="_Toc305158897"/>
      <w:bookmarkStart w:id="801" w:name="_Toc226965828"/>
      <w:bookmarkStart w:id="802" w:name="_Toc150480793"/>
      <w:bookmarkStart w:id="803" w:name="_Toc353873665"/>
      <w:bookmarkStart w:id="804" w:name="_Toc127151555"/>
      <w:bookmarkStart w:id="805" w:name="_Toc353873935"/>
      <w:bookmarkStart w:id="806" w:name="_Toc305158823"/>
      <w:bookmarkStart w:id="807" w:name="_Toc264969245"/>
      <w:bookmarkStart w:id="808" w:name="_Toc265228393"/>
      <w:bookmarkStart w:id="809" w:name="_Toc353825545"/>
      <w:bookmarkStart w:id="810" w:name="_Toc142311057"/>
      <w:bookmarkStart w:id="811" w:name="_Toc150774760"/>
      <w:bookmarkStart w:id="812" w:name="_Toc195842920"/>
      <w:r>
        <w:rPr>
          <w:sz w:val="24"/>
        </w:rPr>
        <w:t>投标文件的符合性审查</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49F9D2BB"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3" w:name="_Toc520356167"/>
    </w:p>
    <w:p w14:paraId="10162D4C"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13"/>
      <w:r>
        <w:rPr>
          <w:rFonts w:hint="eastAsia"/>
          <w:sz w:val="24"/>
        </w:rPr>
        <w:t>要求的，</w:t>
      </w:r>
      <w:r>
        <w:rPr>
          <w:rFonts w:hint="eastAsia"/>
          <w:b/>
          <w:sz w:val="24"/>
        </w:rPr>
        <w:t>投标无效</w:t>
      </w:r>
      <w:r>
        <w:rPr>
          <w:rFonts w:hint="eastAsia"/>
          <w:sz w:val="24"/>
        </w:rPr>
        <w:t>。</w:t>
      </w:r>
    </w:p>
    <w:p w14:paraId="3DD47C86" w14:textId="77777777" w:rsidR="00B139AE" w:rsidRDefault="005410D4">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99"/>
        <w:gridCol w:w="6150"/>
      </w:tblGrid>
      <w:tr w:rsidR="00B139AE" w14:paraId="7DE851E9" w14:textId="77777777">
        <w:trPr>
          <w:trHeight w:val="300"/>
        </w:trPr>
        <w:tc>
          <w:tcPr>
            <w:tcW w:w="498" w:type="pct"/>
            <w:vAlign w:val="center"/>
          </w:tcPr>
          <w:p w14:paraId="1BB9F833" w14:textId="77777777" w:rsidR="00B139AE" w:rsidRDefault="005410D4">
            <w:pPr>
              <w:widowControl/>
              <w:jc w:val="center"/>
              <w:rPr>
                <w:b/>
                <w:kern w:val="0"/>
                <w:sz w:val="24"/>
              </w:rPr>
            </w:pPr>
            <w:r>
              <w:rPr>
                <w:b/>
                <w:kern w:val="0"/>
                <w:sz w:val="24"/>
              </w:rPr>
              <w:t>序号</w:t>
            </w:r>
          </w:p>
        </w:tc>
        <w:tc>
          <w:tcPr>
            <w:tcW w:w="882" w:type="pct"/>
            <w:vAlign w:val="center"/>
          </w:tcPr>
          <w:p w14:paraId="487375FF" w14:textId="77777777" w:rsidR="00B139AE" w:rsidRDefault="005410D4">
            <w:pPr>
              <w:widowControl/>
              <w:jc w:val="center"/>
              <w:rPr>
                <w:b/>
                <w:kern w:val="0"/>
                <w:sz w:val="24"/>
              </w:rPr>
            </w:pPr>
            <w:r>
              <w:rPr>
                <w:b/>
                <w:kern w:val="0"/>
                <w:sz w:val="24"/>
              </w:rPr>
              <w:t>审查因素</w:t>
            </w:r>
          </w:p>
        </w:tc>
        <w:tc>
          <w:tcPr>
            <w:tcW w:w="3620" w:type="pct"/>
            <w:vAlign w:val="center"/>
          </w:tcPr>
          <w:p w14:paraId="10829DB1" w14:textId="77777777" w:rsidR="00B139AE" w:rsidRDefault="005410D4">
            <w:pPr>
              <w:widowControl/>
              <w:jc w:val="center"/>
              <w:rPr>
                <w:b/>
                <w:kern w:val="0"/>
                <w:sz w:val="24"/>
              </w:rPr>
            </w:pPr>
            <w:r>
              <w:rPr>
                <w:b/>
                <w:kern w:val="0"/>
                <w:sz w:val="24"/>
              </w:rPr>
              <w:t>审查内容</w:t>
            </w:r>
          </w:p>
        </w:tc>
      </w:tr>
      <w:tr w:rsidR="00B139AE" w14:paraId="7D1AD4B2" w14:textId="77777777">
        <w:trPr>
          <w:trHeight w:val="685"/>
        </w:trPr>
        <w:tc>
          <w:tcPr>
            <w:tcW w:w="498" w:type="pct"/>
            <w:vAlign w:val="center"/>
          </w:tcPr>
          <w:p w14:paraId="549B43D7" w14:textId="77777777" w:rsidR="00B139AE" w:rsidRDefault="005410D4">
            <w:pPr>
              <w:widowControl/>
              <w:jc w:val="center"/>
              <w:rPr>
                <w:kern w:val="0"/>
                <w:sz w:val="24"/>
              </w:rPr>
            </w:pPr>
            <w:r>
              <w:rPr>
                <w:kern w:val="0"/>
                <w:sz w:val="24"/>
              </w:rPr>
              <w:t>1</w:t>
            </w:r>
          </w:p>
        </w:tc>
        <w:tc>
          <w:tcPr>
            <w:tcW w:w="882" w:type="pct"/>
            <w:vAlign w:val="center"/>
          </w:tcPr>
          <w:p w14:paraId="63867408" w14:textId="77777777" w:rsidR="00B139AE" w:rsidRDefault="005410D4">
            <w:pPr>
              <w:widowControl/>
              <w:jc w:val="left"/>
              <w:rPr>
                <w:kern w:val="0"/>
                <w:sz w:val="24"/>
              </w:rPr>
            </w:pPr>
            <w:r>
              <w:rPr>
                <w:kern w:val="0"/>
                <w:sz w:val="24"/>
              </w:rPr>
              <w:t>授权委托书</w:t>
            </w:r>
          </w:p>
        </w:tc>
        <w:tc>
          <w:tcPr>
            <w:tcW w:w="3620" w:type="pct"/>
            <w:vAlign w:val="center"/>
          </w:tcPr>
          <w:p w14:paraId="381E4A72" w14:textId="77777777" w:rsidR="00B139AE" w:rsidRDefault="005410D4">
            <w:pPr>
              <w:widowControl/>
              <w:rPr>
                <w:kern w:val="0"/>
                <w:sz w:val="24"/>
              </w:rPr>
            </w:pPr>
            <w:r>
              <w:rPr>
                <w:kern w:val="0"/>
                <w:sz w:val="24"/>
              </w:rPr>
              <w:t>按招标文件要求提供授权委托书；</w:t>
            </w:r>
          </w:p>
        </w:tc>
      </w:tr>
      <w:tr w:rsidR="00B139AE" w14:paraId="1EF0FEBE" w14:textId="77777777">
        <w:trPr>
          <w:trHeight w:val="685"/>
        </w:trPr>
        <w:tc>
          <w:tcPr>
            <w:tcW w:w="498" w:type="pct"/>
            <w:vAlign w:val="center"/>
          </w:tcPr>
          <w:p w14:paraId="095EB657" w14:textId="77777777" w:rsidR="00B139AE" w:rsidRDefault="005410D4">
            <w:pPr>
              <w:widowControl/>
              <w:jc w:val="center"/>
              <w:rPr>
                <w:kern w:val="0"/>
                <w:sz w:val="24"/>
              </w:rPr>
            </w:pPr>
            <w:r>
              <w:rPr>
                <w:kern w:val="0"/>
                <w:sz w:val="24"/>
              </w:rPr>
              <w:t>2</w:t>
            </w:r>
          </w:p>
        </w:tc>
        <w:tc>
          <w:tcPr>
            <w:tcW w:w="882" w:type="pct"/>
            <w:vAlign w:val="center"/>
          </w:tcPr>
          <w:p w14:paraId="1185DCE2" w14:textId="77777777" w:rsidR="00B139AE" w:rsidRDefault="005410D4">
            <w:pPr>
              <w:widowControl/>
              <w:jc w:val="left"/>
              <w:rPr>
                <w:kern w:val="0"/>
                <w:sz w:val="24"/>
              </w:rPr>
            </w:pPr>
            <w:r>
              <w:rPr>
                <w:kern w:val="0"/>
                <w:sz w:val="24"/>
              </w:rPr>
              <w:t>投标完整性</w:t>
            </w:r>
          </w:p>
        </w:tc>
        <w:tc>
          <w:tcPr>
            <w:tcW w:w="3620" w:type="pct"/>
            <w:vAlign w:val="center"/>
          </w:tcPr>
          <w:p w14:paraId="57778332" w14:textId="77777777" w:rsidR="00B139AE" w:rsidRDefault="005410D4">
            <w:pPr>
              <w:widowControl/>
              <w:rPr>
                <w:kern w:val="0"/>
                <w:sz w:val="24"/>
              </w:rPr>
            </w:pPr>
            <w:r>
              <w:rPr>
                <w:rFonts w:hint="eastAsia"/>
                <w:sz w:val="24"/>
              </w:rPr>
              <w:t>未</w:t>
            </w:r>
            <w:r>
              <w:rPr>
                <w:sz w:val="24"/>
              </w:rPr>
              <w:t>将一个采购包中的内容拆</w:t>
            </w:r>
            <w:r>
              <w:rPr>
                <w:rFonts w:hint="eastAsia"/>
                <w:sz w:val="24"/>
              </w:rPr>
              <w:t>分</w:t>
            </w:r>
            <w:r>
              <w:rPr>
                <w:sz w:val="24"/>
              </w:rPr>
              <w:t>投标；</w:t>
            </w:r>
          </w:p>
        </w:tc>
      </w:tr>
      <w:tr w:rsidR="00B139AE" w14:paraId="3BC18101" w14:textId="77777777">
        <w:trPr>
          <w:trHeight w:val="685"/>
        </w:trPr>
        <w:tc>
          <w:tcPr>
            <w:tcW w:w="498" w:type="pct"/>
            <w:vAlign w:val="center"/>
          </w:tcPr>
          <w:p w14:paraId="1E696FE1" w14:textId="77777777" w:rsidR="00B139AE" w:rsidRDefault="005410D4">
            <w:pPr>
              <w:widowControl/>
              <w:jc w:val="center"/>
              <w:rPr>
                <w:kern w:val="0"/>
                <w:sz w:val="24"/>
              </w:rPr>
            </w:pPr>
            <w:r>
              <w:rPr>
                <w:kern w:val="0"/>
                <w:sz w:val="24"/>
              </w:rPr>
              <w:t>3</w:t>
            </w:r>
          </w:p>
        </w:tc>
        <w:tc>
          <w:tcPr>
            <w:tcW w:w="882" w:type="pct"/>
            <w:vAlign w:val="center"/>
          </w:tcPr>
          <w:p w14:paraId="4DF5CEB3" w14:textId="77777777" w:rsidR="00B139AE" w:rsidRDefault="005410D4">
            <w:pPr>
              <w:widowControl/>
              <w:jc w:val="left"/>
              <w:rPr>
                <w:kern w:val="0"/>
                <w:sz w:val="24"/>
              </w:rPr>
            </w:pPr>
            <w:r>
              <w:rPr>
                <w:kern w:val="0"/>
                <w:sz w:val="24"/>
              </w:rPr>
              <w:t>投标报价</w:t>
            </w:r>
          </w:p>
        </w:tc>
        <w:tc>
          <w:tcPr>
            <w:tcW w:w="3620" w:type="pct"/>
            <w:vAlign w:val="center"/>
          </w:tcPr>
          <w:p w14:paraId="6A077933" w14:textId="77777777" w:rsidR="00B139AE" w:rsidRDefault="005410D4">
            <w:pPr>
              <w:widowControl/>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B139AE" w14:paraId="5FC76D98" w14:textId="77777777">
        <w:trPr>
          <w:trHeight w:val="685"/>
        </w:trPr>
        <w:tc>
          <w:tcPr>
            <w:tcW w:w="498" w:type="pct"/>
            <w:vAlign w:val="center"/>
          </w:tcPr>
          <w:p w14:paraId="097ED749" w14:textId="77777777" w:rsidR="00B139AE" w:rsidRDefault="005410D4">
            <w:pPr>
              <w:widowControl/>
              <w:jc w:val="center"/>
              <w:rPr>
                <w:kern w:val="0"/>
                <w:sz w:val="24"/>
              </w:rPr>
            </w:pPr>
            <w:r>
              <w:rPr>
                <w:kern w:val="0"/>
                <w:sz w:val="24"/>
              </w:rPr>
              <w:t>4</w:t>
            </w:r>
          </w:p>
        </w:tc>
        <w:tc>
          <w:tcPr>
            <w:tcW w:w="882" w:type="pct"/>
            <w:vAlign w:val="center"/>
          </w:tcPr>
          <w:p w14:paraId="6215CFC7" w14:textId="77777777" w:rsidR="00B139AE" w:rsidRDefault="005410D4">
            <w:pPr>
              <w:widowControl/>
              <w:jc w:val="left"/>
              <w:rPr>
                <w:kern w:val="0"/>
                <w:sz w:val="24"/>
              </w:rPr>
            </w:pPr>
            <w:r>
              <w:rPr>
                <w:kern w:val="0"/>
                <w:sz w:val="24"/>
              </w:rPr>
              <w:t>报价唯一性</w:t>
            </w:r>
          </w:p>
        </w:tc>
        <w:tc>
          <w:tcPr>
            <w:tcW w:w="3620" w:type="pct"/>
            <w:vAlign w:val="center"/>
          </w:tcPr>
          <w:p w14:paraId="79D0F156" w14:textId="77777777" w:rsidR="00B139AE" w:rsidRDefault="005410D4">
            <w:pPr>
              <w:widowControl/>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B139AE" w14:paraId="0F115D74" w14:textId="77777777">
        <w:trPr>
          <w:trHeight w:val="685"/>
        </w:trPr>
        <w:tc>
          <w:tcPr>
            <w:tcW w:w="498" w:type="pct"/>
            <w:vAlign w:val="center"/>
          </w:tcPr>
          <w:p w14:paraId="00C45C14" w14:textId="77777777" w:rsidR="00B139AE" w:rsidRDefault="005410D4">
            <w:pPr>
              <w:widowControl/>
              <w:jc w:val="center"/>
              <w:rPr>
                <w:kern w:val="0"/>
                <w:sz w:val="24"/>
              </w:rPr>
            </w:pPr>
            <w:r>
              <w:rPr>
                <w:kern w:val="0"/>
                <w:sz w:val="24"/>
              </w:rPr>
              <w:t>5</w:t>
            </w:r>
          </w:p>
        </w:tc>
        <w:tc>
          <w:tcPr>
            <w:tcW w:w="882" w:type="pct"/>
            <w:vAlign w:val="center"/>
          </w:tcPr>
          <w:p w14:paraId="080D2869" w14:textId="77777777" w:rsidR="00B139AE" w:rsidRDefault="005410D4">
            <w:pPr>
              <w:widowControl/>
              <w:jc w:val="left"/>
              <w:rPr>
                <w:kern w:val="0"/>
                <w:sz w:val="24"/>
              </w:rPr>
            </w:pPr>
            <w:r>
              <w:rPr>
                <w:kern w:val="0"/>
                <w:sz w:val="24"/>
              </w:rPr>
              <w:t>投标有效期</w:t>
            </w:r>
          </w:p>
        </w:tc>
        <w:tc>
          <w:tcPr>
            <w:tcW w:w="3620" w:type="pct"/>
            <w:vAlign w:val="center"/>
          </w:tcPr>
          <w:p w14:paraId="7BD40003" w14:textId="77777777" w:rsidR="00B139AE" w:rsidRDefault="005410D4">
            <w:pPr>
              <w:widowControl/>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B139AE" w14:paraId="3F57880B" w14:textId="77777777">
        <w:trPr>
          <w:trHeight w:val="685"/>
        </w:trPr>
        <w:tc>
          <w:tcPr>
            <w:tcW w:w="498" w:type="pct"/>
            <w:vAlign w:val="center"/>
          </w:tcPr>
          <w:p w14:paraId="283AEBA8" w14:textId="77777777" w:rsidR="00B139AE" w:rsidRDefault="005410D4">
            <w:pPr>
              <w:widowControl/>
              <w:jc w:val="center"/>
              <w:rPr>
                <w:kern w:val="0"/>
                <w:sz w:val="24"/>
              </w:rPr>
            </w:pPr>
            <w:r>
              <w:rPr>
                <w:kern w:val="0"/>
                <w:sz w:val="24"/>
              </w:rPr>
              <w:t>6</w:t>
            </w:r>
          </w:p>
        </w:tc>
        <w:tc>
          <w:tcPr>
            <w:tcW w:w="882" w:type="pct"/>
            <w:vAlign w:val="center"/>
          </w:tcPr>
          <w:p w14:paraId="776F4E91" w14:textId="77777777" w:rsidR="00B139AE" w:rsidRDefault="005410D4">
            <w:pPr>
              <w:widowControl/>
              <w:jc w:val="left"/>
              <w:rPr>
                <w:kern w:val="0"/>
                <w:sz w:val="24"/>
              </w:rPr>
            </w:pPr>
            <w:r>
              <w:rPr>
                <w:kern w:val="0"/>
                <w:sz w:val="24"/>
              </w:rPr>
              <w:t>签署、盖章</w:t>
            </w:r>
          </w:p>
        </w:tc>
        <w:tc>
          <w:tcPr>
            <w:tcW w:w="3620" w:type="pct"/>
            <w:vAlign w:val="center"/>
          </w:tcPr>
          <w:p w14:paraId="0425F5E8" w14:textId="77777777" w:rsidR="00B139AE" w:rsidRDefault="005410D4">
            <w:pPr>
              <w:widowControl/>
              <w:rPr>
                <w:kern w:val="0"/>
                <w:sz w:val="24"/>
              </w:rPr>
            </w:pPr>
            <w:r>
              <w:rPr>
                <w:kern w:val="0"/>
                <w:sz w:val="24"/>
              </w:rPr>
              <w:t>按照招标文件要求签署、盖章</w:t>
            </w:r>
            <w:r>
              <w:rPr>
                <w:rFonts w:hint="eastAsia"/>
                <w:kern w:val="0"/>
                <w:sz w:val="24"/>
              </w:rPr>
              <w:t>（含电子签章）</w:t>
            </w:r>
            <w:r>
              <w:rPr>
                <w:kern w:val="0"/>
                <w:sz w:val="24"/>
              </w:rPr>
              <w:t>的；</w:t>
            </w:r>
          </w:p>
        </w:tc>
      </w:tr>
      <w:tr w:rsidR="00B139AE" w14:paraId="79BF925A" w14:textId="77777777">
        <w:trPr>
          <w:trHeight w:val="685"/>
        </w:trPr>
        <w:tc>
          <w:tcPr>
            <w:tcW w:w="498" w:type="pct"/>
            <w:vAlign w:val="center"/>
          </w:tcPr>
          <w:p w14:paraId="1C0AE1C5" w14:textId="77777777" w:rsidR="00B139AE" w:rsidRDefault="005410D4">
            <w:pPr>
              <w:widowControl/>
              <w:jc w:val="center"/>
              <w:rPr>
                <w:kern w:val="0"/>
                <w:sz w:val="24"/>
              </w:rPr>
            </w:pPr>
            <w:r>
              <w:rPr>
                <w:rFonts w:hint="eastAsia"/>
                <w:kern w:val="0"/>
                <w:sz w:val="24"/>
              </w:rPr>
              <w:t>7</w:t>
            </w:r>
          </w:p>
        </w:tc>
        <w:tc>
          <w:tcPr>
            <w:tcW w:w="882" w:type="pct"/>
            <w:vAlign w:val="center"/>
          </w:tcPr>
          <w:p w14:paraId="6883F8E3" w14:textId="77777777" w:rsidR="00B139AE" w:rsidRDefault="005410D4">
            <w:pPr>
              <w:widowControl/>
              <w:jc w:val="left"/>
              <w:rPr>
                <w:kern w:val="0"/>
                <w:sz w:val="24"/>
              </w:rPr>
            </w:pPr>
            <w:r>
              <w:rPr>
                <w:rFonts w:hint="eastAsia"/>
                <w:kern w:val="0"/>
                <w:sz w:val="24"/>
              </w:rPr>
              <w:t>实质性格式</w:t>
            </w:r>
          </w:p>
        </w:tc>
        <w:tc>
          <w:tcPr>
            <w:tcW w:w="3620" w:type="pct"/>
            <w:vAlign w:val="center"/>
          </w:tcPr>
          <w:p w14:paraId="29F010C1" w14:textId="77777777" w:rsidR="00B139AE" w:rsidRDefault="005410D4">
            <w:pPr>
              <w:widowControl/>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B139AE" w14:paraId="51F758F8" w14:textId="77777777">
        <w:trPr>
          <w:trHeight w:val="685"/>
        </w:trPr>
        <w:tc>
          <w:tcPr>
            <w:tcW w:w="498" w:type="pct"/>
            <w:vAlign w:val="center"/>
          </w:tcPr>
          <w:p w14:paraId="455E8985" w14:textId="77777777" w:rsidR="00B139AE" w:rsidRDefault="005410D4">
            <w:pPr>
              <w:widowControl/>
              <w:jc w:val="center"/>
              <w:rPr>
                <w:kern w:val="0"/>
                <w:sz w:val="24"/>
              </w:rPr>
            </w:pPr>
            <w:r>
              <w:rPr>
                <w:kern w:val="0"/>
                <w:sz w:val="24"/>
              </w:rPr>
              <w:t>8</w:t>
            </w:r>
          </w:p>
        </w:tc>
        <w:tc>
          <w:tcPr>
            <w:tcW w:w="882" w:type="pct"/>
            <w:vAlign w:val="center"/>
          </w:tcPr>
          <w:p w14:paraId="56CE92D9" w14:textId="77777777" w:rsidR="00B139AE" w:rsidRDefault="005410D4">
            <w:pPr>
              <w:widowControl/>
              <w:jc w:val="left"/>
              <w:rPr>
                <w:kern w:val="0"/>
                <w:sz w:val="24"/>
              </w:rPr>
            </w:pP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条款响应</w:t>
            </w:r>
          </w:p>
        </w:tc>
        <w:tc>
          <w:tcPr>
            <w:tcW w:w="3620" w:type="pct"/>
            <w:vAlign w:val="center"/>
          </w:tcPr>
          <w:p w14:paraId="4DE47F60" w14:textId="77777777" w:rsidR="00B139AE" w:rsidRDefault="005410D4">
            <w:pPr>
              <w:widowControl/>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条款要求的；</w:t>
            </w:r>
          </w:p>
        </w:tc>
      </w:tr>
      <w:tr w:rsidR="00B139AE" w14:paraId="38A05CE4" w14:textId="77777777">
        <w:trPr>
          <w:trHeight w:val="685"/>
        </w:trPr>
        <w:tc>
          <w:tcPr>
            <w:tcW w:w="498" w:type="pct"/>
            <w:vAlign w:val="center"/>
          </w:tcPr>
          <w:p w14:paraId="191D0CCB" w14:textId="77777777" w:rsidR="00B139AE" w:rsidRDefault="005410D4">
            <w:pPr>
              <w:widowControl/>
              <w:jc w:val="center"/>
              <w:rPr>
                <w:kern w:val="0"/>
                <w:sz w:val="24"/>
              </w:rPr>
            </w:pPr>
            <w:r>
              <w:rPr>
                <w:kern w:val="0"/>
                <w:sz w:val="24"/>
              </w:rPr>
              <w:t>9</w:t>
            </w:r>
          </w:p>
        </w:tc>
        <w:tc>
          <w:tcPr>
            <w:tcW w:w="882" w:type="pct"/>
            <w:vAlign w:val="center"/>
          </w:tcPr>
          <w:p w14:paraId="0A809467" w14:textId="77777777" w:rsidR="00B139AE" w:rsidRDefault="005410D4">
            <w:pPr>
              <w:widowControl/>
              <w:jc w:val="left"/>
              <w:rPr>
                <w:kern w:val="0"/>
                <w:sz w:val="24"/>
              </w:rPr>
            </w:pPr>
            <w:r>
              <w:rPr>
                <w:rStyle w:val="fontstyle01"/>
                <w:rFonts w:hint="default"/>
                <w:color w:val="auto"/>
              </w:rPr>
              <w:t>拟分包情况说明</w:t>
            </w:r>
            <w:r>
              <w:rPr>
                <w:kern w:val="0"/>
                <w:sz w:val="24"/>
              </w:rPr>
              <w:t>（如有）</w:t>
            </w:r>
          </w:p>
        </w:tc>
        <w:tc>
          <w:tcPr>
            <w:tcW w:w="3620" w:type="pct"/>
            <w:vAlign w:val="center"/>
          </w:tcPr>
          <w:p w14:paraId="01C9DFEE" w14:textId="77777777" w:rsidR="00B139AE" w:rsidRDefault="005410D4">
            <w:pPr>
              <w:widowControl/>
              <w:rPr>
                <w:kern w:val="0"/>
                <w:sz w:val="24"/>
              </w:rPr>
            </w:pPr>
            <w:r>
              <w:rPr>
                <w:rFonts w:hint="eastAsia"/>
                <w:sz w:val="24"/>
              </w:rPr>
              <w:t>如本项目（包）非因“落实政府采购政策”亦允许分包，且供应商拟进行分包时，必须提供；否则无须提供；</w:t>
            </w:r>
          </w:p>
        </w:tc>
      </w:tr>
      <w:tr w:rsidR="00B139AE" w14:paraId="105047EC" w14:textId="77777777">
        <w:trPr>
          <w:trHeight w:val="685"/>
        </w:trPr>
        <w:tc>
          <w:tcPr>
            <w:tcW w:w="498" w:type="pct"/>
            <w:vAlign w:val="center"/>
          </w:tcPr>
          <w:p w14:paraId="7B186FD8" w14:textId="77777777" w:rsidR="00B139AE" w:rsidRDefault="005410D4">
            <w:pPr>
              <w:widowControl/>
              <w:jc w:val="center"/>
              <w:rPr>
                <w:kern w:val="0"/>
                <w:sz w:val="24"/>
              </w:rPr>
            </w:pPr>
            <w:r>
              <w:rPr>
                <w:kern w:val="0"/>
                <w:sz w:val="24"/>
              </w:rPr>
              <w:t>10</w:t>
            </w:r>
          </w:p>
        </w:tc>
        <w:tc>
          <w:tcPr>
            <w:tcW w:w="882" w:type="pct"/>
            <w:vAlign w:val="center"/>
          </w:tcPr>
          <w:p w14:paraId="73879A37" w14:textId="77777777" w:rsidR="00B139AE" w:rsidRDefault="005410D4">
            <w:pPr>
              <w:widowControl/>
              <w:jc w:val="left"/>
              <w:rPr>
                <w:kern w:val="0"/>
                <w:sz w:val="24"/>
              </w:rPr>
            </w:pPr>
            <w:r>
              <w:rPr>
                <w:kern w:val="0"/>
                <w:sz w:val="24"/>
              </w:rPr>
              <w:t>分包</w:t>
            </w:r>
            <w:r>
              <w:rPr>
                <w:rFonts w:hint="eastAsia"/>
                <w:kern w:val="0"/>
                <w:sz w:val="24"/>
              </w:rPr>
              <w:t>其他要求</w:t>
            </w:r>
          </w:p>
          <w:p w14:paraId="34342DC9" w14:textId="77777777" w:rsidR="00B139AE" w:rsidRDefault="005410D4">
            <w:pPr>
              <w:widowControl/>
              <w:jc w:val="left"/>
              <w:rPr>
                <w:kern w:val="0"/>
                <w:sz w:val="24"/>
              </w:rPr>
            </w:pPr>
            <w:r>
              <w:rPr>
                <w:kern w:val="0"/>
                <w:sz w:val="24"/>
              </w:rPr>
              <w:t>（如有）</w:t>
            </w:r>
          </w:p>
        </w:tc>
        <w:tc>
          <w:tcPr>
            <w:tcW w:w="3620" w:type="pct"/>
            <w:vAlign w:val="center"/>
          </w:tcPr>
          <w:p w14:paraId="50CD50F5" w14:textId="77777777" w:rsidR="00B139AE" w:rsidRDefault="005410D4">
            <w:pPr>
              <w:widowControl/>
              <w:rPr>
                <w:kern w:val="0"/>
                <w:sz w:val="24"/>
              </w:rPr>
            </w:pPr>
            <w:r>
              <w:rPr>
                <w:rFonts w:hint="eastAsia"/>
                <w:kern w:val="0"/>
                <w:sz w:val="24"/>
              </w:rPr>
              <w:t>分包履行的内容、金额或者比例未超出《投标人须知资料表》中的规定；</w:t>
            </w:r>
          </w:p>
          <w:p w14:paraId="6FA7B825" w14:textId="77777777" w:rsidR="00B139AE" w:rsidRDefault="005410D4">
            <w:pPr>
              <w:widowControl/>
              <w:rPr>
                <w:kern w:val="0"/>
                <w:sz w:val="24"/>
              </w:rPr>
            </w:pPr>
            <w:r>
              <w:rPr>
                <w:rFonts w:hint="eastAsia"/>
                <w:kern w:val="0"/>
                <w:sz w:val="24"/>
              </w:rPr>
              <w:t>分包承担主体具备《投标人须知资料表》载明的资质条件且提供了资质证书电子件（如有）；</w:t>
            </w:r>
          </w:p>
        </w:tc>
      </w:tr>
      <w:tr w:rsidR="00B139AE" w14:paraId="78021513" w14:textId="77777777">
        <w:trPr>
          <w:trHeight w:val="685"/>
        </w:trPr>
        <w:tc>
          <w:tcPr>
            <w:tcW w:w="498" w:type="pct"/>
            <w:vAlign w:val="center"/>
          </w:tcPr>
          <w:p w14:paraId="72E3F289" w14:textId="77777777" w:rsidR="00B139AE" w:rsidRDefault="005410D4">
            <w:pPr>
              <w:widowControl/>
              <w:jc w:val="center"/>
              <w:rPr>
                <w:kern w:val="0"/>
                <w:sz w:val="24"/>
              </w:rPr>
            </w:pPr>
            <w:r>
              <w:rPr>
                <w:kern w:val="0"/>
                <w:sz w:val="24"/>
              </w:rPr>
              <w:t>11</w:t>
            </w:r>
          </w:p>
        </w:tc>
        <w:tc>
          <w:tcPr>
            <w:tcW w:w="882" w:type="pct"/>
            <w:vAlign w:val="center"/>
          </w:tcPr>
          <w:p w14:paraId="2DDC6EC0" w14:textId="77777777" w:rsidR="00B139AE" w:rsidRDefault="005410D4">
            <w:pPr>
              <w:widowControl/>
              <w:jc w:val="left"/>
              <w:rPr>
                <w:kern w:val="0"/>
                <w:sz w:val="24"/>
              </w:rPr>
            </w:pPr>
            <w:r>
              <w:rPr>
                <w:kern w:val="0"/>
                <w:sz w:val="24"/>
              </w:rPr>
              <w:t>报价的修正（如有）</w:t>
            </w:r>
          </w:p>
        </w:tc>
        <w:tc>
          <w:tcPr>
            <w:tcW w:w="3620" w:type="pct"/>
            <w:vAlign w:val="center"/>
          </w:tcPr>
          <w:p w14:paraId="7C9194B0" w14:textId="77777777" w:rsidR="00B139AE" w:rsidRDefault="005410D4">
            <w:pPr>
              <w:widowControl/>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B139AE" w14:paraId="2DB45439" w14:textId="77777777">
        <w:trPr>
          <w:trHeight w:val="685"/>
        </w:trPr>
        <w:tc>
          <w:tcPr>
            <w:tcW w:w="498" w:type="pct"/>
            <w:vAlign w:val="center"/>
          </w:tcPr>
          <w:p w14:paraId="02EF84E6" w14:textId="77777777" w:rsidR="00B139AE" w:rsidRDefault="005410D4">
            <w:pPr>
              <w:widowControl/>
              <w:jc w:val="center"/>
              <w:rPr>
                <w:kern w:val="0"/>
                <w:sz w:val="24"/>
              </w:rPr>
            </w:pPr>
            <w:r>
              <w:rPr>
                <w:kern w:val="0"/>
                <w:sz w:val="24"/>
              </w:rPr>
              <w:lastRenderedPageBreak/>
              <w:t>12</w:t>
            </w:r>
          </w:p>
        </w:tc>
        <w:tc>
          <w:tcPr>
            <w:tcW w:w="882" w:type="pct"/>
            <w:vAlign w:val="center"/>
          </w:tcPr>
          <w:p w14:paraId="39CA1CEF" w14:textId="77777777" w:rsidR="00B139AE" w:rsidRDefault="005410D4">
            <w:pPr>
              <w:widowControl/>
              <w:jc w:val="left"/>
              <w:rPr>
                <w:kern w:val="0"/>
                <w:sz w:val="24"/>
              </w:rPr>
            </w:pPr>
            <w:r>
              <w:rPr>
                <w:kern w:val="0"/>
                <w:sz w:val="24"/>
              </w:rPr>
              <w:t>报价合理性</w:t>
            </w:r>
            <w:r>
              <w:rPr>
                <w:rFonts w:hint="eastAsia"/>
                <w:kern w:val="0"/>
                <w:sz w:val="24"/>
              </w:rPr>
              <w:t>/</w:t>
            </w:r>
            <w:r>
              <w:rPr>
                <w:sz w:val="24"/>
              </w:rPr>
              <w:t>异常低价审查</w:t>
            </w:r>
          </w:p>
        </w:tc>
        <w:tc>
          <w:tcPr>
            <w:tcW w:w="3620" w:type="pct"/>
            <w:vAlign w:val="center"/>
          </w:tcPr>
          <w:p w14:paraId="19C4CB34" w14:textId="77777777" w:rsidR="00B139AE" w:rsidRDefault="005410D4">
            <w:pPr>
              <w:widowControl/>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r>
              <w:rPr>
                <w:rFonts w:hint="eastAsia"/>
                <w:kern w:val="0"/>
                <w:sz w:val="24"/>
              </w:rPr>
              <w:t>或通过</w:t>
            </w:r>
            <w:r>
              <w:rPr>
                <w:sz w:val="24"/>
              </w:rPr>
              <w:t>异常低价审查</w:t>
            </w:r>
            <w:r>
              <w:rPr>
                <w:rFonts w:hint="eastAsia"/>
                <w:sz w:val="24"/>
              </w:rPr>
              <w:t>的；</w:t>
            </w:r>
          </w:p>
        </w:tc>
      </w:tr>
      <w:tr w:rsidR="00B139AE" w14:paraId="3C90576D" w14:textId="77777777">
        <w:trPr>
          <w:trHeight w:val="685"/>
        </w:trPr>
        <w:tc>
          <w:tcPr>
            <w:tcW w:w="498" w:type="pct"/>
            <w:vAlign w:val="center"/>
          </w:tcPr>
          <w:p w14:paraId="7A0FC95F" w14:textId="77777777" w:rsidR="00B139AE" w:rsidRDefault="005410D4">
            <w:pPr>
              <w:widowControl/>
              <w:jc w:val="center"/>
              <w:rPr>
                <w:kern w:val="0"/>
                <w:sz w:val="24"/>
              </w:rPr>
            </w:pPr>
            <w:r>
              <w:rPr>
                <w:kern w:val="0"/>
                <w:sz w:val="24"/>
              </w:rPr>
              <w:t>13</w:t>
            </w:r>
          </w:p>
        </w:tc>
        <w:tc>
          <w:tcPr>
            <w:tcW w:w="882" w:type="pct"/>
            <w:vAlign w:val="center"/>
          </w:tcPr>
          <w:p w14:paraId="4AAD4A55" w14:textId="77777777" w:rsidR="00B139AE" w:rsidRDefault="005410D4">
            <w:pPr>
              <w:widowControl/>
              <w:jc w:val="left"/>
              <w:rPr>
                <w:kern w:val="0"/>
                <w:sz w:val="24"/>
              </w:rPr>
            </w:pPr>
            <w:r>
              <w:rPr>
                <w:kern w:val="0"/>
                <w:sz w:val="24"/>
              </w:rPr>
              <w:t>进口产品</w:t>
            </w:r>
          </w:p>
          <w:p w14:paraId="75096C6D" w14:textId="77777777" w:rsidR="00B139AE" w:rsidRDefault="005410D4">
            <w:pPr>
              <w:widowControl/>
              <w:jc w:val="left"/>
              <w:rPr>
                <w:kern w:val="0"/>
                <w:sz w:val="24"/>
              </w:rPr>
            </w:pPr>
            <w:r>
              <w:rPr>
                <w:kern w:val="0"/>
                <w:sz w:val="24"/>
              </w:rPr>
              <w:t>（如有）</w:t>
            </w:r>
          </w:p>
        </w:tc>
        <w:tc>
          <w:tcPr>
            <w:tcW w:w="3620" w:type="pct"/>
            <w:vAlign w:val="center"/>
          </w:tcPr>
          <w:p w14:paraId="059191BB" w14:textId="77777777" w:rsidR="00B139AE" w:rsidRDefault="005410D4">
            <w:pPr>
              <w:widowControl/>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投标人所投产品不含进口产品的；</w:t>
            </w:r>
          </w:p>
        </w:tc>
      </w:tr>
      <w:tr w:rsidR="00B139AE" w14:paraId="24313CE5" w14:textId="77777777">
        <w:trPr>
          <w:trHeight w:val="685"/>
        </w:trPr>
        <w:tc>
          <w:tcPr>
            <w:tcW w:w="498" w:type="pct"/>
            <w:vAlign w:val="center"/>
          </w:tcPr>
          <w:p w14:paraId="0876B5AF" w14:textId="77777777" w:rsidR="00B139AE" w:rsidRDefault="005410D4">
            <w:pPr>
              <w:widowControl/>
              <w:jc w:val="center"/>
              <w:rPr>
                <w:kern w:val="0"/>
                <w:sz w:val="24"/>
              </w:rPr>
            </w:pPr>
            <w:r>
              <w:rPr>
                <w:kern w:val="0"/>
                <w:sz w:val="24"/>
              </w:rPr>
              <w:t>14</w:t>
            </w:r>
          </w:p>
        </w:tc>
        <w:tc>
          <w:tcPr>
            <w:tcW w:w="882" w:type="pct"/>
            <w:vAlign w:val="center"/>
          </w:tcPr>
          <w:p w14:paraId="4D24C02F" w14:textId="77777777" w:rsidR="00B139AE" w:rsidRDefault="005410D4">
            <w:pPr>
              <w:widowControl/>
              <w:jc w:val="left"/>
              <w:rPr>
                <w:kern w:val="0"/>
                <w:sz w:val="24"/>
              </w:rPr>
            </w:pPr>
            <w:r>
              <w:rPr>
                <w:kern w:val="0"/>
                <w:sz w:val="24"/>
              </w:rPr>
              <w:t>国家有关部门对投标人的投标产品有强制性规定或要求的</w:t>
            </w:r>
          </w:p>
        </w:tc>
        <w:tc>
          <w:tcPr>
            <w:tcW w:w="3620" w:type="pct"/>
            <w:vAlign w:val="center"/>
          </w:tcPr>
          <w:p w14:paraId="15ED9B1A" w14:textId="77777777" w:rsidR="00B139AE" w:rsidRDefault="005410D4">
            <w:pPr>
              <w:widowControl/>
              <w:rPr>
                <w:kern w:val="0"/>
                <w:sz w:val="24"/>
              </w:rPr>
            </w:pPr>
            <w:r>
              <w:rPr>
                <w:rFonts w:hint="eastAsia"/>
                <w:kern w:val="0"/>
                <w:sz w:val="24"/>
              </w:rPr>
              <w:t>国家有关部门对投标人的投标产品有强制性规定或要求的（如相应技术、安全、节能和环保等），投标人的投标产品应符合相应规定或要求，并提供证明文件电子件：</w:t>
            </w:r>
          </w:p>
          <w:p w14:paraId="5763E79F" w14:textId="77777777" w:rsidR="00B139AE" w:rsidRDefault="005410D4">
            <w:pPr>
              <w:widowControl/>
              <w:rPr>
                <w:b/>
                <w:bCs/>
                <w:kern w:val="0"/>
                <w:sz w:val="24"/>
              </w:rPr>
            </w:pPr>
            <w:r>
              <w:rPr>
                <w:b/>
                <w:bCs/>
                <w:kern w:val="0"/>
                <w:sz w:val="24"/>
              </w:rPr>
              <w:t>1</w:t>
            </w:r>
            <w:r>
              <w:rPr>
                <w:rFonts w:hint="eastAsia"/>
                <w:b/>
                <w:bCs/>
                <w:kern w:val="0"/>
                <w:sz w:val="24"/>
              </w:rPr>
              <w:t>）采购的产品若属于《节能产品政府采购品目清单》范围中政府强制采购产品，则投标人所报产品必须获得国家确定的认证机构出具的、处于有效期之内的节能产品认证证书；</w:t>
            </w:r>
          </w:p>
          <w:p w14:paraId="2EB99AED" w14:textId="77777777" w:rsidR="00B139AE" w:rsidRDefault="005410D4">
            <w:pPr>
              <w:widowControl/>
              <w:rPr>
                <w:kern w:val="0"/>
                <w:sz w:val="24"/>
              </w:rPr>
            </w:pPr>
            <w:r>
              <w:rPr>
                <w:kern w:val="0"/>
                <w:sz w:val="24"/>
              </w:rPr>
              <w:t>2</w:t>
            </w:r>
            <w:r>
              <w:rPr>
                <w:rFonts w:hint="eastAsia"/>
                <w:kern w:val="0"/>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179399C" w14:textId="77777777" w:rsidR="00B139AE" w:rsidRDefault="005410D4">
            <w:pPr>
              <w:widowControl/>
              <w:rPr>
                <w:kern w:val="0"/>
                <w:sz w:val="24"/>
              </w:rPr>
            </w:pPr>
            <w:r>
              <w:rPr>
                <w:kern w:val="0"/>
                <w:sz w:val="24"/>
              </w:rPr>
              <w:t>3</w:t>
            </w:r>
            <w:r>
              <w:rPr>
                <w:rFonts w:hint="eastAsia"/>
                <w:kern w:val="0"/>
                <w:sz w:val="24"/>
              </w:rPr>
              <w:t>）项目中涉及涂料、胶黏剂、油墨、清洗剂等挥发性有机物产品，且属于强制性标准的，供应商应执行符合北京市和国家的</w:t>
            </w:r>
            <w:r>
              <w:rPr>
                <w:rFonts w:hint="eastAsia"/>
                <w:kern w:val="0"/>
                <w:sz w:val="24"/>
              </w:rPr>
              <w:t xml:space="preserve">VOCs </w:t>
            </w:r>
            <w:r>
              <w:rPr>
                <w:rFonts w:hint="eastAsia"/>
                <w:kern w:val="0"/>
                <w:sz w:val="24"/>
              </w:rPr>
              <w:t>含量限制标准；</w:t>
            </w:r>
          </w:p>
          <w:p w14:paraId="42A3E266" w14:textId="77777777" w:rsidR="00B139AE" w:rsidRDefault="005410D4">
            <w:pPr>
              <w:widowControl/>
              <w:rPr>
                <w:kern w:val="0"/>
                <w:sz w:val="24"/>
              </w:rPr>
            </w:pPr>
            <w:r>
              <w:rPr>
                <w:rFonts w:hint="eastAsia"/>
                <w:kern w:val="0"/>
                <w:sz w:val="24"/>
              </w:rPr>
              <w:t>4</w:t>
            </w:r>
            <w:r>
              <w:rPr>
                <w:rFonts w:hint="eastAsia"/>
                <w:kern w:val="0"/>
                <w:sz w:val="24"/>
              </w:rPr>
              <w:t>）</w:t>
            </w:r>
            <w:r>
              <w:rPr>
                <w:rFonts w:ascii="宋体" w:hAnsi="宋体" w:hint="eastAsia"/>
                <w:iCs/>
                <w:sz w:val="24"/>
              </w:rPr>
              <w:t>投标产品须符合国家有关部门的强制性规定或要求。</w:t>
            </w:r>
          </w:p>
        </w:tc>
      </w:tr>
      <w:tr w:rsidR="00B139AE" w14:paraId="032728A9" w14:textId="77777777">
        <w:trPr>
          <w:trHeight w:val="685"/>
        </w:trPr>
        <w:tc>
          <w:tcPr>
            <w:tcW w:w="498" w:type="pct"/>
            <w:vAlign w:val="center"/>
          </w:tcPr>
          <w:p w14:paraId="0FF9EEDE" w14:textId="77777777" w:rsidR="00B139AE" w:rsidRDefault="005410D4">
            <w:pPr>
              <w:widowControl/>
              <w:jc w:val="center"/>
              <w:rPr>
                <w:kern w:val="0"/>
                <w:sz w:val="24"/>
              </w:rPr>
            </w:pPr>
            <w:r>
              <w:rPr>
                <w:kern w:val="0"/>
                <w:sz w:val="24"/>
              </w:rPr>
              <w:t>15</w:t>
            </w:r>
          </w:p>
        </w:tc>
        <w:tc>
          <w:tcPr>
            <w:tcW w:w="882" w:type="pct"/>
            <w:vAlign w:val="center"/>
          </w:tcPr>
          <w:p w14:paraId="024D6DAE" w14:textId="77777777" w:rsidR="00B139AE" w:rsidRDefault="005410D4">
            <w:pPr>
              <w:widowControl/>
              <w:jc w:val="left"/>
              <w:rPr>
                <w:kern w:val="0"/>
                <w:sz w:val="24"/>
              </w:rPr>
            </w:pPr>
            <w:r>
              <w:rPr>
                <w:kern w:val="0"/>
                <w:sz w:val="24"/>
              </w:rPr>
              <w:t>公平竞争</w:t>
            </w:r>
          </w:p>
        </w:tc>
        <w:tc>
          <w:tcPr>
            <w:tcW w:w="3620" w:type="pct"/>
            <w:vAlign w:val="center"/>
          </w:tcPr>
          <w:p w14:paraId="6F755412" w14:textId="77777777" w:rsidR="00B139AE" w:rsidRDefault="005410D4">
            <w:pPr>
              <w:widowControl/>
              <w:rPr>
                <w:kern w:val="0"/>
                <w:sz w:val="24"/>
              </w:rPr>
            </w:pPr>
            <w:r>
              <w:rPr>
                <w:sz w:val="24"/>
              </w:rPr>
              <w:t>投标人遵循公平竞争的原则，不存在恶意串通，妨碍其他投标人的竞争行为，不存在损害采购人或者其他投标人的合法权益情形的；</w:t>
            </w:r>
          </w:p>
        </w:tc>
      </w:tr>
      <w:tr w:rsidR="00B139AE" w14:paraId="1AF6EEFE" w14:textId="77777777">
        <w:trPr>
          <w:trHeight w:val="685"/>
        </w:trPr>
        <w:tc>
          <w:tcPr>
            <w:tcW w:w="498" w:type="pct"/>
            <w:vAlign w:val="center"/>
          </w:tcPr>
          <w:p w14:paraId="104F9804" w14:textId="77777777" w:rsidR="00B139AE" w:rsidRDefault="005410D4">
            <w:pPr>
              <w:widowControl/>
              <w:jc w:val="center"/>
              <w:rPr>
                <w:kern w:val="0"/>
                <w:sz w:val="24"/>
              </w:rPr>
            </w:pPr>
            <w:r>
              <w:rPr>
                <w:kern w:val="0"/>
                <w:sz w:val="24"/>
              </w:rPr>
              <w:t>16</w:t>
            </w:r>
          </w:p>
        </w:tc>
        <w:tc>
          <w:tcPr>
            <w:tcW w:w="882" w:type="pct"/>
            <w:vAlign w:val="center"/>
          </w:tcPr>
          <w:p w14:paraId="588782E8" w14:textId="77777777" w:rsidR="00B139AE" w:rsidRDefault="005410D4">
            <w:pPr>
              <w:widowControl/>
              <w:jc w:val="left"/>
              <w:rPr>
                <w:kern w:val="0"/>
                <w:sz w:val="24"/>
              </w:rPr>
            </w:pPr>
            <w:r>
              <w:rPr>
                <w:kern w:val="0"/>
                <w:sz w:val="24"/>
              </w:rPr>
              <w:t>串通投标</w:t>
            </w:r>
          </w:p>
        </w:tc>
        <w:tc>
          <w:tcPr>
            <w:tcW w:w="3620" w:type="pct"/>
            <w:vAlign w:val="center"/>
          </w:tcPr>
          <w:p w14:paraId="61B5EAA0" w14:textId="77777777" w:rsidR="00B139AE" w:rsidRDefault="005410D4">
            <w:pPr>
              <w:widowControl/>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rsidR="00B139AE" w14:paraId="7C285B97" w14:textId="77777777">
        <w:trPr>
          <w:trHeight w:val="685"/>
        </w:trPr>
        <w:tc>
          <w:tcPr>
            <w:tcW w:w="498" w:type="pct"/>
            <w:vAlign w:val="center"/>
          </w:tcPr>
          <w:p w14:paraId="0E3B4B36" w14:textId="77777777" w:rsidR="00B139AE" w:rsidRDefault="005410D4">
            <w:pPr>
              <w:widowControl/>
              <w:jc w:val="center"/>
              <w:rPr>
                <w:b/>
                <w:bCs/>
                <w:kern w:val="0"/>
                <w:sz w:val="24"/>
              </w:rPr>
            </w:pPr>
            <w:r>
              <w:rPr>
                <w:b/>
                <w:bCs/>
                <w:kern w:val="0"/>
                <w:sz w:val="24"/>
              </w:rPr>
              <w:t>17</w:t>
            </w:r>
          </w:p>
        </w:tc>
        <w:tc>
          <w:tcPr>
            <w:tcW w:w="882" w:type="pct"/>
            <w:vAlign w:val="center"/>
          </w:tcPr>
          <w:p w14:paraId="13C10E4B" w14:textId="77777777" w:rsidR="00B139AE" w:rsidRDefault="005410D4">
            <w:pPr>
              <w:widowControl/>
              <w:jc w:val="left"/>
              <w:rPr>
                <w:b/>
                <w:bCs/>
                <w:kern w:val="0"/>
                <w:sz w:val="24"/>
              </w:rPr>
            </w:pPr>
            <w:r>
              <w:rPr>
                <w:rFonts w:hint="eastAsia"/>
                <w:b/>
                <w:bCs/>
                <w:color w:val="000000"/>
                <w:kern w:val="0"/>
                <w:sz w:val="24"/>
              </w:rPr>
              <w:t>合同条款响应</w:t>
            </w:r>
          </w:p>
        </w:tc>
        <w:tc>
          <w:tcPr>
            <w:tcW w:w="3620" w:type="pct"/>
            <w:vAlign w:val="center"/>
          </w:tcPr>
          <w:p w14:paraId="704E0525" w14:textId="77777777" w:rsidR="00B139AE" w:rsidRDefault="005410D4">
            <w:pPr>
              <w:widowControl/>
              <w:rPr>
                <w:b/>
                <w:bCs/>
                <w:sz w:val="24"/>
              </w:rPr>
            </w:pPr>
            <w:r>
              <w:rPr>
                <w:rFonts w:hint="eastAsia"/>
                <w:b/>
                <w:bCs/>
                <w:color w:val="000000"/>
                <w:sz w:val="24"/>
              </w:rPr>
              <w:t>合同条款全部响应，无偏离；</w:t>
            </w:r>
          </w:p>
        </w:tc>
      </w:tr>
      <w:tr w:rsidR="00B139AE" w14:paraId="2E754755" w14:textId="77777777">
        <w:trPr>
          <w:trHeight w:val="685"/>
        </w:trPr>
        <w:tc>
          <w:tcPr>
            <w:tcW w:w="498" w:type="pct"/>
            <w:vAlign w:val="center"/>
          </w:tcPr>
          <w:p w14:paraId="334EB980" w14:textId="77777777" w:rsidR="00B139AE" w:rsidRDefault="005410D4">
            <w:pPr>
              <w:widowControl/>
              <w:jc w:val="center"/>
              <w:rPr>
                <w:kern w:val="0"/>
                <w:sz w:val="24"/>
              </w:rPr>
            </w:pPr>
            <w:r>
              <w:rPr>
                <w:rFonts w:hint="eastAsia"/>
                <w:kern w:val="0"/>
                <w:sz w:val="24"/>
              </w:rPr>
              <w:t>1</w:t>
            </w:r>
            <w:r>
              <w:rPr>
                <w:kern w:val="0"/>
                <w:sz w:val="24"/>
              </w:rPr>
              <w:t>8</w:t>
            </w:r>
          </w:p>
        </w:tc>
        <w:tc>
          <w:tcPr>
            <w:tcW w:w="882" w:type="pct"/>
            <w:vAlign w:val="center"/>
          </w:tcPr>
          <w:p w14:paraId="6E2F30E6" w14:textId="77777777" w:rsidR="00B139AE" w:rsidRDefault="005410D4">
            <w:pPr>
              <w:widowControl/>
              <w:jc w:val="left"/>
              <w:rPr>
                <w:kern w:val="0"/>
                <w:sz w:val="24"/>
              </w:rPr>
            </w:pPr>
            <w:r>
              <w:rPr>
                <w:kern w:val="0"/>
                <w:sz w:val="24"/>
              </w:rPr>
              <w:t>附加条件</w:t>
            </w:r>
          </w:p>
        </w:tc>
        <w:tc>
          <w:tcPr>
            <w:tcW w:w="3620" w:type="pct"/>
            <w:vAlign w:val="center"/>
          </w:tcPr>
          <w:p w14:paraId="2373D9BF" w14:textId="77777777" w:rsidR="00B139AE" w:rsidRDefault="005410D4">
            <w:pPr>
              <w:widowControl/>
              <w:rPr>
                <w:kern w:val="0"/>
                <w:sz w:val="24"/>
              </w:rPr>
            </w:pPr>
            <w:r>
              <w:rPr>
                <w:kern w:val="0"/>
                <w:sz w:val="24"/>
              </w:rPr>
              <w:t>投标文件</w:t>
            </w:r>
            <w:r>
              <w:rPr>
                <w:rFonts w:hint="eastAsia"/>
                <w:kern w:val="0"/>
                <w:sz w:val="24"/>
              </w:rPr>
              <w:t>未</w:t>
            </w:r>
            <w:r>
              <w:rPr>
                <w:kern w:val="0"/>
                <w:sz w:val="24"/>
              </w:rPr>
              <w:t>含有采购人不能接受的附加条件的；</w:t>
            </w:r>
          </w:p>
        </w:tc>
      </w:tr>
      <w:tr w:rsidR="00B139AE" w14:paraId="33051C1A" w14:textId="77777777">
        <w:trPr>
          <w:trHeight w:val="685"/>
        </w:trPr>
        <w:tc>
          <w:tcPr>
            <w:tcW w:w="498" w:type="pct"/>
            <w:vAlign w:val="center"/>
          </w:tcPr>
          <w:p w14:paraId="643E64A3" w14:textId="77777777" w:rsidR="00B139AE" w:rsidRDefault="005410D4">
            <w:pPr>
              <w:widowControl/>
              <w:jc w:val="center"/>
              <w:rPr>
                <w:kern w:val="0"/>
                <w:sz w:val="24"/>
              </w:rPr>
            </w:pPr>
            <w:r>
              <w:rPr>
                <w:rFonts w:hint="eastAsia"/>
                <w:kern w:val="0"/>
                <w:sz w:val="24"/>
              </w:rPr>
              <w:t>19</w:t>
            </w:r>
          </w:p>
        </w:tc>
        <w:tc>
          <w:tcPr>
            <w:tcW w:w="882" w:type="pct"/>
            <w:vAlign w:val="center"/>
          </w:tcPr>
          <w:p w14:paraId="48A7BC79" w14:textId="77777777" w:rsidR="00B139AE" w:rsidRDefault="005410D4">
            <w:pPr>
              <w:widowControl/>
              <w:jc w:val="left"/>
              <w:rPr>
                <w:kern w:val="0"/>
                <w:sz w:val="24"/>
              </w:rPr>
            </w:pPr>
            <w:r>
              <w:rPr>
                <w:kern w:val="0"/>
                <w:sz w:val="24"/>
              </w:rPr>
              <w:t>其他无效情形</w:t>
            </w:r>
          </w:p>
        </w:tc>
        <w:tc>
          <w:tcPr>
            <w:tcW w:w="3620" w:type="pct"/>
            <w:vAlign w:val="center"/>
          </w:tcPr>
          <w:p w14:paraId="65F64014" w14:textId="77777777" w:rsidR="00B139AE" w:rsidRDefault="005410D4">
            <w:pPr>
              <w:widowControl/>
              <w:rPr>
                <w:kern w:val="0"/>
                <w:sz w:val="24"/>
              </w:rPr>
            </w:pPr>
            <w:r>
              <w:rPr>
                <w:sz w:val="24"/>
              </w:rPr>
              <w:t>投标人、投标文件</w:t>
            </w:r>
            <w:r>
              <w:rPr>
                <w:rFonts w:hint="eastAsia"/>
                <w:sz w:val="24"/>
              </w:rPr>
              <w:t>不存在</w:t>
            </w:r>
            <w:r>
              <w:rPr>
                <w:sz w:val="24"/>
              </w:rPr>
              <w:t>不符合法律、法规和招标文件规定的其他无效情形。</w:t>
            </w:r>
          </w:p>
        </w:tc>
      </w:tr>
    </w:tbl>
    <w:p w14:paraId="6613ED4E" w14:textId="77777777" w:rsidR="00B139AE" w:rsidRDefault="00B139AE">
      <w:pPr>
        <w:numPr>
          <w:ilvl w:val="0"/>
          <w:numId w:val="16"/>
        </w:numPr>
        <w:tabs>
          <w:tab w:val="left" w:pos="1080"/>
          <w:tab w:val="left" w:pos="1589"/>
        </w:tabs>
        <w:snapToGrid w:val="0"/>
        <w:spacing w:line="360" w:lineRule="auto"/>
        <w:rPr>
          <w:sz w:val="24"/>
        </w:rPr>
        <w:sectPr w:rsidR="00B139AE">
          <w:headerReference w:type="even" r:id="rId15"/>
          <w:footerReference w:type="even" r:id="rId16"/>
          <w:headerReference w:type="first" r:id="rId17"/>
          <w:footerReference w:type="first" r:id="rId18"/>
          <w:pgSz w:w="11907" w:h="16840"/>
          <w:pgMar w:top="1418" w:right="1701" w:bottom="1418" w:left="1701" w:header="851" w:footer="851" w:gutter="0"/>
          <w:cols w:space="720"/>
          <w:docGrid w:linePitch="462"/>
        </w:sectPr>
      </w:pPr>
    </w:p>
    <w:p w14:paraId="2583BDB4" w14:textId="77777777" w:rsidR="00B139AE" w:rsidRDefault="005410D4">
      <w:pPr>
        <w:numPr>
          <w:ilvl w:val="0"/>
          <w:numId w:val="15"/>
        </w:numPr>
        <w:tabs>
          <w:tab w:val="left" w:pos="360"/>
        </w:tabs>
        <w:snapToGrid w:val="0"/>
        <w:spacing w:line="360" w:lineRule="auto"/>
        <w:outlineLvl w:val="1"/>
        <w:rPr>
          <w:sz w:val="24"/>
        </w:rPr>
      </w:pPr>
      <w:r>
        <w:rPr>
          <w:sz w:val="24"/>
        </w:rPr>
        <w:lastRenderedPageBreak/>
        <w:t>投标文件有关事项的澄清或者说明</w:t>
      </w:r>
    </w:p>
    <w:p w14:paraId="4A11593D" w14:textId="77777777" w:rsidR="00B139AE" w:rsidRDefault="005410D4">
      <w:pPr>
        <w:numPr>
          <w:ilvl w:val="1"/>
          <w:numId w:val="1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Style w:val="fontstyle01"/>
          <w:rFonts w:hint="default"/>
          <w:color w:val="auto"/>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16995181"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2D87B43" w14:textId="77777777" w:rsidR="00B139AE" w:rsidRDefault="005410D4">
      <w:pPr>
        <w:numPr>
          <w:ilvl w:val="1"/>
          <w:numId w:val="15"/>
        </w:numPr>
        <w:tabs>
          <w:tab w:val="left" w:pos="1080"/>
        </w:tabs>
        <w:snapToGrid w:val="0"/>
        <w:spacing w:line="360" w:lineRule="auto"/>
        <w:ind w:left="1077" w:hanging="720"/>
        <w:rPr>
          <w:sz w:val="24"/>
        </w:rPr>
      </w:pPr>
      <w:r>
        <w:rPr>
          <w:rFonts w:hint="eastAsia"/>
          <w:sz w:val="24"/>
        </w:rPr>
        <w:t>为</w:t>
      </w:r>
      <w:r>
        <w:rPr>
          <w:sz w:val="24"/>
        </w:rPr>
        <w:t>强化政府采购异常低价审查</w:t>
      </w:r>
      <w:r>
        <w:rPr>
          <w:rFonts w:hint="eastAsia"/>
          <w:sz w:val="24"/>
        </w:rPr>
        <w:t>，依据</w:t>
      </w:r>
      <w:r>
        <w:rPr>
          <w:sz w:val="24"/>
        </w:rPr>
        <w:t>《关于推动解决政府采购异常低价问题的通知》（财库〔</w:t>
      </w:r>
      <w:r>
        <w:rPr>
          <w:sz w:val="24"/>
        </w:rPr>
        <w:t>2026</w:t>
      </w:r>
      <w:r>
        <w:rPr>
          <w:sz w:val="24"/>
        </w:rPr>
        <w:t>〕</w:t>
      </w:r>
      <w:r>
        <w:rPr>
          <w:sz w:val="24"/>
        </w:rPr>
        <w:t>2</w:t>
      </w:r>
      <w:r>
        <w:rPr>
          <w:sz w:val="24"/>
        </w:rPr>
        <w:t>号）</w:t>
      </w:r>
      <w:r>
        <w:rPr>
          <w:rFonts w:hint="eastAsia"/>
          <w:sz w:val="24"/>
        </w:rPr>
        <w:t>的规定，</w:t>
      </w:r>
      <w:r>
        <w:rPr>
          <w:sz w:val="24"/>
        </w:rPr>
        <w:t>评标委员会应当</w:t>
      </w:r>
      <w:r>
        <w:rPr>
          <w:rFonts w:hint="eastAsia"/>
          <w:sz w:val="24"/>
        </w:rPr>
        <w:t>对出现下列情形的供应商</w:t>
      </w:r>
      <w:r>
        <w:rPr>
          <w:sz w:val="24"/>
        </w:rPr>
        <w:t>启动异常低价</w:t>
      </w:r>
      <w:r>
        <w:rPr>
          <w:rFonts w:hint="eastAsia"/>
          <w:sz w:val="24"/>
        </w:rPr>
        <w:t>投标</w:t>
      </w:r>
      <w:r>
        <w:rPr>
          <w:sz w:val="24"/>
        </w:rPr>
        <w:t>审查程序：</w:t>
      </w:r>
    </w:p>
    <w:p w14:paraId="15FD7210" w14:textId="77777777" w:rsidR="00B139AE" w:rsidRDefault="005410D4">
      <w:pPr>
        <w:numPr>
          <w:ilvl w:val="2"/>
          <w:numId w:val="15"/>
        </w:numPr>
        <w:snapToGrid w:val="0"/>
        <w:spacing w:line="360" w:lineRule="auto"/>
        <w:rPr>
          <w:sz w:val="24"/>
        </w:rPr>
      </w:pPr>
      <w:r>
        <w:rPr>
          <w:rFonts w:ascii="宋体" w:hAnsi="宋体" w:cs="Calibri" w:hint="eastAsia"/>
          <w:color w:val="000000"/>
          <w:kern w:val="0"/>
          <w:sz w:val="24"/>
        </w:rPr>
        <w:t>投标</w:t>
      </w:r>
      <w:r>
        <w:rPr>
          <w:rFonts w:ascii="宋体" w:hAnsi="宋体" w:cs="Calibri"/>
          <w:color w:val="000000"/>
          <w:kern w:val="0"/>
          <w:sz w:val="24"/>
        </w:rPr>
        <w:t>报价低于全部通过符合性审查供应商</w:t>
      </w:r>
      <w:r>
        <w:rPr>
          <w:rFonts w:ascii="宋体" w:hAnsi="宋体" w:cs="Calibri" w:hint="eastAsia"/>
          <w:color w:val="000000"/>
          <w:kern w:val="0"/>
          <w:sz w:val="24"/>
        </w:rPr>
        <w:t>投标</w:t>
      </w:r>
      <w:r>
        <w:rPr>
          <w:rFonts w:ascii="宋体" w:hAnsi="宋体" w:cs="Calibri"/>
          <w:color w:val="000000"/>
          <w:kern w:val="0"/>
          <w:sz w:val="24"/>
        </w:rPr>
        <w:t>报价平均值</w:t>
      </w:r>
      <w:r>
        <w:rPr>
          <w:sz w:val="24"/>
        </w:rPr>
        <w:t>50%</w:t>
      </w:r>
      <w:r>
        <w:rPr>
          <w:rFonts w:ascii="宋体" w:hAnsi="宋体" w:cs="Calibri"/>
          <w:color w:val="000000"/>
          <w:kern w:val="0"/>
          <w:sz w:val="24"/>
        </w:rPr>
        <w:t>的，即</w:t>
      </w:r>
      <w:r>
        <w:rPr>
          <w:rFonts w:ascii="宋体" w:hAnsi="宋体" w:cs="Calibri" w:hint="eastAsia"/>
          <w:color w:val="000000"/>
          <w:kern w:val="0"/>
          <w:sz w:val="24"/>
        </w:rPr>
        <w:t>投标</w:t>
      </w:r>
      <w:r>
        <w:rPr>
          <w:sz w:val="24"/>
        </w:rPr>
        <w:t>报价</w:t>
      </w:r>
      <w:r>
        <w:rPr>
          <w:rFonts w:hint="eastAsia"/>
          <w:sz w:val="24"/>
        </w:rPr>
        <w:t>＜</w:t>
      </w:r>
      <w:r>
        <w:rPr>
          <w:sz w:val="24"/>
        </w:rPr>
        <w:t>全部通过符合性审查供应商</w:t>
      </w:r>
      <w:r>
        <w:rPr>
          <w:rFonts w:ascii="宋体" w:hAnsi="宋体" w:cs="Calibri" w:hint="eastAsia"/>
          <w:color w:val="000000"/>
          <w:kern w:val="0"/>
          <w:sz w:val="24"/>
        </w:rPr>
        <w:t>投标</w:t>
      </w:r>
      <w:r>
        <w:rPr>
          <w:sz w:val="24"/>
        </w:rPr>
        <w:t>报价平均值</w:t>
      </w:r>
      <w:r>
        <w:rPr>
          <w:sz w:val="24"/>
        </w:rPr>
        <w:t>×50%</w:t>
      </w:r>
      <w:r>
        <w:rPr>
          <w:sz w:val="24"/>
        </w:rPr>
        <w:t>；</w:t>
      </w:r>
    </w:p>
    <w:p w14:paraId="370D968C" w14:textId="77777777" w:rsidR="00B139AE" w:rsidRDefault="005410D4">
      <w:pPr>
        <w:numPr>
          <w:ilvl w:val="2"/>
          <w:numId w:val="15"/>
        </w:numPr>
        <w:snapToGrid w:val="0"/>
        <w:spacing w:line="360" w:lineRule="auto"/>
        <w:rPr>
          <w:sz w:val="24"/>
        </w:rPr>
      </w:pPr>
      <w:r>
        <w:rPr>
          <w:rFonts w:ascii="宋体" w:hAnsi="宋体" w:cs="Calibri" w:hint="eastAsia"/>
          <w:color w:val="000000"/>
          <w:kern w:val="0"/>
          <w:sz w:val="24"/>
        </w:rPr>
        <w:t>投标</w:t>
      </w:r>
      <w:r>
        <w:rPr>
          <w:sz w:val="24"/>
        </w:rPr>
        <w:t>报价低于通过符合性审查的次低报价供应商</w:t>
      </w:r>
      <w:r>
        <w:rPr>
          <w:rFonts w:ascii="宋体" w:hAnsi="宋体" w:cs="Calibri" w:hint="eastAsia"/>
          <w:color w:val="000000"/>
          <w:kern w:val="0"/>
          <w:sz w:val="24"/>
        </w:rPr>
        <w:t>投标</w:t>
      </w:r>
      <w:r>
        <w:rPr>
          <w:sz w:val="24"/>
        </w:rPr>
        <w:t>报价</w:t>
      </w:r>
      <w:r>
        <w:rPr>
          <w:sz w:val="24"/>
        </w:rPr>
        <w:t>50%</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通过符合性审查的次低报价供应商</w:t>
      </w:r>
      <w:r>
        <w:rPr>
          <w:rFonts w:ascii="宋体" w:hAnsi="宋体" w:cs="Calibri" w:hint="eastAsia"/>
          <w:color w:val="000000"/>
          <w:kern w:val="0"/>
          <w:sz w:val="24"/>
        </w:rPr>
        <w:t>投标</w:t>
      </w:r>
      <w:r>
        <w:rPr>
          <w:sz w:val="24"/>
        </w:rPr>
        <w:t>报价</w:t>
      </w:r>
      <w:r>
        <w:rPr>
          <w:sz w:val="24"/>
        </w:rPr>
        <w:t>×50%</w:t>
      </w:r>
      <w:r>
        <w:rPr>
          <w:sz w:val="24"/>
        </w:rPr>
        <w:t>；</w:t>
      </w:r>
    </w:p>
    <w:p w14:paraId="1F553E52" w14:textId="77777777" w:rsidR="00B139AE" w:rsidRDefault="005410D4">
      <w:pPr>
        <w:numPr>
          <w:ilvl w:val="2"/>
          <w:numId w:val="15"/>
        </w:numPr>
        <w:snapToGrid w:val="0"/>
        <w:spacing w:line="360" w:lineRule="auto"/>
        <w:rPr>
          <w:sz w:val="24"/>
        </w:rPr>
      </w:pPr>
      <w:r>
        <w:rPr>
          <w:rFonts w:ascii="宋体" w:hAnsi="宋体" w:cs="Calibri" w:hint="eastAsia"/>
          <w:color w:val="000000"/>
          <w:kern w:val="0"/>
          <w:sz w:val="24"/>
        </w:rPr>
        <w:t>投标</w:t>
      </w:r>
      <w:r>
        <w:rPr>
          <w:sz w:val="24"/>
        </w:rPr>
        <w:t>报价低于采购项目最高限价</w:t>
      </w:r>
      <w:r>
        <w:rPr>
          <w:sz w:val="24"/>
        </w:rPr>
        <w:t>45%</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采购项目最高限价</w:t>
      </w:r>
      <w:r>
        <w:rPr>
          <w:sz w:val="24"/>
        </w:rPr>
        <w:t>×45%</w:t>
      </w:r>
      <w:r>
        <w:rPr>
          <w:sz w:val="24"/>
        </w:rPr>
        <w:t>；</w:t>
      </w:r>
    </w:p>
    <w:p w14:paraId="244491E1" w14:textId="77777777" w:rsidR="00B139AE" w:rsidRDefault="005410D4">
      <w:pPr>
        <w:numPr>
          <w:ilvl w:val="2"/>
          <w:numId w:val="15"/>
        </w:numPr>
        <w:snapToGrid w:val="0"/>
        <w:spacing w:line="360" w:lineRule="auto"/>
        <w:rPr>
          <w:sz w:val="24"/>
        </w:rPr>
      </w:pPr>
      <w:r>
        <w:rPr>
          <w:sz w:val="24"/>
        </w:rPr>
        <w:t>评审委员会基于专业判断，认为供应商报价过低，有可能影响产品质量或者不能诚信履约的其他情形。</w:t>
      </w:r>
    </w:p>
    <w:p w14:paraId="759D2027" w14:textId="77777777" w:rsidR="00B139AE" w:rsidRDefault="005410D4">
      <w:pPr>
        <w:numPr>
          <w:ilvl w:val="2"/>
          <w:numId w:val="15"/>
        </w:numPr>
        <w:snapToGrid w:val="0"/>
        <w:spacing w:line="360" w:lineRule="auto"/>
        <w:rPr>
          <w:sz w:val="24"/>
        </w:rPr>
      </w:pPr>
      <w:r>
        <w:rPr>
          <w:sz w:val="24"/>
        </w:rPr>
        <w:t>评审委员会启动异常低价</w:t>
      </w:r>
      <w:r>
        <w:rPr>
          <w:rFonts w:hint="eastAsia"/>
          <w:sz w:val="24"/>
        </w:rPr>
        <w:t>投标</w:t>
      </w:r>
      <w:r>
        <w:rPr>
          <w:sz w:val="24"/>
        </w:rPr>
        <w:t>审查后，属于前述第</w:t>
      </w:r>
      <w:r>
        <w:rPr>
          <w:sz w:val="24"/>
        </w:rPr>
        <w:t>1</w:t>
      </w:r>
      <w:r>
        <w:rPr>
          <w:sz w:val="24"/>
        </w:rPr>
        <w:t>项至第</w:t>
      </w:r>
      <w:r>
        <w:rPr>
          <w:sz w:val="24"/>
        </w:rPr>
        <w:t>4</w:t>
      </w:r>
      <w:r>
        <w:rPr>
          <w:sz w:val="24"/>
        </w:rPr>
        <w:t>项情形的，应当要求相关供应商在评审现场合理的时间内对</w:t>
      </w:r>
      <w:r>
        <w:rPr>
          <w:rFonts w:hint="eastAsia"/>
          <w:sz w:val="24"/>
        </w:rPr>
        <w:t>投标</w:t>
      </w:r>
      <w:r>
        <w:rPr>
          <w:sz w:val="24"/>
        </w:rPr>
        <w:t>价格作出解释，提供项目具体成本测算等与报价合理性相关的书面说明及必要的证明材料，包括但不限于原材料成本、人工成本、制造费用等，给予相关供应商的合理时间一般不少于</w:t>
      </w:r>
      <w:r>
        <w:rPr>
          <w:sz w:val="24"/>
        </w:rPr>
        <w:lastRenderedPageBreak/>
        <w:t>30</w:t>
      </w:r>
      <w:r>
        <w:rPr>
          <w:sz w:val="24"/>
        </w:rPr>
        <w:t>分钟。其中，属于第</w:t>
      </w:r>
      <w:r>
        <w:rPr>
          <w:sz w:val="24"/>
        </w:rPr>
        <w:t>3</w:t>
      </w:r>
      <w:r>
        <w:rPr>
          <w:sz w:val="24"/>
        </w:rPr>
        <w:t>项情形，供应商已随</w:t>
      </w:r>
      <w:r>
        <w:rPr>
          <w:rFonts w:hint="eastAsia"/>
          <w:sz w:val="24"/>
        </w:rPr>
        <w:t>投标</w:t>
      </w:r>
      <w:r>
        <w:rPr>
          <w:sz w:val="24"/>
        </w:rPr>
        <w:t>文件一并提交相关书面说明及必要的证明材料的，在评审现场可不再重复提交。</w:t>
      </w:r>
    </w:p>
    <w:p w14:paraId="27E779F2" w14:textId="77777777" w:rsidR="00B139AE" w:rsidRDefault="005410D4">
      <w:pPr>
        <w:numPr>
          <w:ilvl w:val="2"/>
          <w:numId w:val="15"/>
        </w:numPr>
        <w:snapToGrid w:val="0"/>
        <w:spacing w:line="360" w:lineRule="auto"/>
        <w:rPr>
          <w:b/>
          <w:bCs/>
          <w:sz w:val="24"/>
        </w:rPr>
      </w:pPr>
      <w:r>
        <w:rPr>
          <w:sz w:val="24"/>
        </w:rPr>
        <w:t>评审委员会依据专业经验，参考同类项目中标（成交）价格、类似产品市场价格水平、行业人工费用标准、国家有关部门指导行业协会发布的行业平均成本等情况，对报价合理性进行判断。</w:t>
      </w:r>
      <w:r>
        <w:rPr>
          <w:rFonts w:hint="eastAsia"/>
          <w:sz w:val="24"/>
        </w:rPr>
        <w:t>投标</w:t>
      </w:r>
      <w:r>
        <w:rPr>
          <w:sz w:val="24"/>
        </w:rPr>
        <w:t>供应商不能提供书面说明、证明材料，或者提供的书面说明、证明材料不能证明其报价合理性的，评审委员会应当将其作为</w:t>
      </w:r>
      <w:r>
        <w:rPr>
          <w:b/>
          <w:bCs/>
          <w:sz w:val="24"/>
        </w:rPr>
        <w:t>无效</w:t>
      </w:r>
      <w:r>
        <w:rPr>
          <w:rFonts w:hint="eastAsia"/>
          <w:b/>
          <w:bCs/>
          <w:sz w:val="24"/>
        </w:rPr>
        <w:t>投标</w:t>
      </w:r>
      <w:r>
        <w:rPr>
          <w:b/>
          <w:bCs/>
          <w:sz w:val="24"/>
        </w:rPr>
        <w:t>处理</w:t>
      </w:r>
      <w:r>
        <w:rPr>
          <w:rFonts w:hint="eastAsia"/>
          <w:sz w:val="24"/>
        </w:rPr>
        <w:t>。</w:t>
      </w:r>
    </w:p>
    <w:p w14:paraId="763E0377" w14:textId="77777777" w:rsidR="00B139AE" w:rsidRDefault="005410D4">
      <w:pPr>
        <w:numPr>
          <w:ilvl w:val="2"/>
          <w:numId w:val="15"/>
        </w:numPr>
        <w:snapToGrid w:val="0"/>
        <w:spacing w:line="360" w:lineRule="auto"/>
        <w:rPr>
          <w:b/>
          <w:bCs/>
          <w:sz w:val="24"/>
        </w:rPr>
      </w:pPr>
      <w:r>
        <w:rPr>
          <w:rFonts w:hint="eastAsia"/>
          <w:sz w:val="24"/>
        </w:rPr>
        <w:t>上述投标报价指按照本章</w:t>
      </w:r>
      <w:r>
        <w:rPr>
          <w:rFonts w:hint="eastAsia"/>
          <w:sz w:val="24"/>
        </w:rPr>
        <w:t>2.5</w:t>
      </w:r>
      <w:r>
        <w:rPr>
          <w:rFonts w:hint="eastAsia"/>
          <w:sz w:val="24"/>
        </w:rPr>
        <w:t>修正后的报价。</w:t>
      </w:r>
    </w:p>
    <w:p w14:paraId="4417E22B" w14:textId="77777777" w:rsidR="00B139AE" w:rsidRDefault="005410D4">
      <w:pPr>
        <w:numPr>
          <w:ilvl w:val="1"/>
          <w:numId w:val="1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634C61DD" w14:textId="77777777" w:rsidR="00B139AE" w:rsidRDefault="005410D4">
      <w:pPr>
        <w:numPr>
          <w:ilvl w:val="1"/>
          <w:numId w:val="15"/>
        </w:numPr>
        <w:tabs>
          <w:tab w:val="left" w:pos="1080"/>
        </w:tabs>
        <w:snapToGrid w:val="0"/>
        <w:spacing w:line="360" w:lineRule="auto"/>
        <w:ind w:left="1077" w:hanging="720"/>
        <w:rPr>
          <w:sz w:val="24"/>
        </w:rPr>
      </w:pPr>
      <w:r>
        <w:rPr>
          <w:sz w:val="24"/>
        </w:rPr>
        <w:t>投标文件报价出现前后不一致的，按照下列规定修正：</w:t>
      </w:r>
    </w:p>
    <w:p w14:paraId="045337C0" w14:textId="77777777" w:rsidR="00B139AE" w:rsidRDefault="005410D4">
      <w:pPr>
        <w:numPr>
          <w:ilvl w:val="2"/>
          <w:numId w:val="1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8E79C6" w14:textId="77777777" w:rsidR="00B139AE" w:rsidRDefault="005410D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7FE25D2B" w14:textId="1A2F521F" w:rsidR="00B139AE" w:rsidRDefault="005410D4">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w:t>
      </w:r>
      <w:r w:rsidR="006F4526">
        <w:rPr>
          <w:rFonts w:hint="eastAsia"/>
          <w:sz w:val="24"/>
        </w:rPr>
        <w:t>5</w:t>
      </w:r>
      <w:r>
        <w:rPr>
          <w:sz w:val="24"/>
        </w:rPr>
        <w:t>.2-2.</w:t>
      </w:r>
      <w:r w:rsidR="006F4526">
        <w:rPr>
          <w:rFonts w:hint="eastAsia"/>
          <w:sz w:val="24"/>
        </w:rPr>
        <w:t>5</w:t>
      </w:r>
      <w:r>
        <w:rPr>
          <w:sz w:val="24"/>
        </w:rPr>
        <w:t>.</w:t>
      </w:r>
      <w:r>
        <w:rPr>
          <w:rFonts w:hint="eastAsia"/>
          <w:sz w:val="24"/>
        </w:rPr>
        <w:t>8</w:t>
      </w:r>
      <w:r>
        <w:rPr>
          <w:sz w:val="24"/>
        </w:rPr>
        <w:t>项规定修正。</w:t>
      </w:r>
    </w:p>
    <w:p w14:paraId="2A1D3C53" w14:textId="77777777" w:rsidR="00B139AE" w:rsidRDefault="005410D4">
      <w:pPr>
        <w:numPr>
          <w:ilvl w:val="2"/>
          <w:numId w:val="15"/>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3E9FFFD0" w14:textId="77777777" w:rsidR="00B139AE" w:rsidRDefault="005410D4">
      <w:pPr>
        <w:numPr>
          <w:ilvl w:val="2"/>
          <w:numId w:val="15"/>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1B25A93A" w14:textId="77777777" w:rsidR="00B139AE" w:rsidRDefault="005410D4">
      <w:pPr>
        <w:numPr>
          <w:ilvl w:val="2"/>
          <w:numId w:val="15"/>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0ED9E7AC" w14:textId="77777777" w:rsidR="00B139AE" w:rsidRDefault="005410D4">
      <w:pPr>
        <w:numPr>
          <w:ilvl w:val="2"/>
          <w:numId w:val="15"/>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58995D8B" w14:textId="77777777" w:rsidR="00B139AE" w:rsidRDefault="005410D4">
      <w:pPr>
        <w:numPr>
          <w:ilvl w:val="2"/>
          <w:numId w:val="15"/>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0EA66FD8" w14:textId="77777777" w:rsidR="00B139AE" w:rsidRDefault="005410D4">
      <w:pPr>
        <w:numPr>
          <w:ilvl w:val="2"/>
          <w:numId w:val="1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221D7CD9" w14:textId="77777777" w:rsidR="00B139AE" w:rsidRDefault="005410D4">
      <w:pPr>
        <w:numPr>
          <w:ilvl w:val="2"/>
          <w:numId w:val="1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w:t>
      </w:r>
      <w:r>
        <w:rPr>
          <w:sz w:val="24"/>
        </w:rPr>
        <w:lastRenderedPageBreak/>
        <w:t>的，其</w:t>
      </w:r>
      <w:r>
        <w:rPr>
          <w:b/>
          <w:sz w:val="24"/>
        </w:rPr>
        <w:t>投标无效</w:t>
      </w:r>
      <w:r>
        <w:rPr>
          <w:sz w:val="24"/>
        </w:rPr>
        <w:t>。</w:t>
      </w:r>
    </w:p>
    <w:p w14:paraId="604B6054" w14:textId="77777777" w:rsidR="00B139AE" w:rsidRDefault="005410D4">
      <w:pPr>
        <w:numPr>
          <w:ilvl w:val="1"/>
          <w:numId w:val="15"/>
        </w:numPr>
        <w:tabs>
          <w:tab w:val="left" w:pos="1080"/>
        </w:tabs>
        <w:snapToGrid w:val="0"/>
        <w:spacing w:line="360" w:lineRule="auto"/>
        <w:ind w:left="1077" w:hanging="720"/>
        <w:rPr>
          <w:sz w:val="24"/>
        </w:rPr>
      </w:pPr>
      <w:bookmarkStart w:id="814" w:name="OLE_LINK13"/>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bookmarkEnd w:id="814"/>
    <w:p w14:paraId="46BB6C01"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b/>
          <w:bCs/>
          <w:sz w:val="24"/>
          <w:u w:val="single"/>
        </w:rPr>
        <w:t xml:space="preserve"> 1</w:t>
      </w:r>
      <w:r>
        <w:rPr>
          <w:rFonts w:hint="eastAsia"/>
          <w:b/>
          <w:bCs/>
          <w:sz w:val="24"/>
          <w:u w:val="single"/>
        </w:rPr>
        <w:t>5</w:t>
      </w:r>
      <w:r>
        <w:rPr>
          <w:b/>
          <w:bCs/>
          <w:sz w:val="24"/>
          <w:u w:val="single"/>
        </w:rPr>
        <w:t xml:space="preserve"> </w:t>
      </w:r>
      <w:r>
        <w:rPr>
          <w:sz w:val="24"/>
        </w:rPr>
        <w:t>%</w:t>
      </w:r>
      <w:r>
        <w:rPr>
          <w:sz w:val="24"/>
        </w:rPr>
        <w:t>的扣除，用扣除后的价格参加评审。</w:t>
      </w:r>
    </w:p>
    <w:p w14:paraId="1F2B3503"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b/>
          <w:bCs/>
          <w:sz w:val="24"/>
          <w:u w:val="single"/>
        </w:rPr>
        <w:t xml:space="preserve">  4  </w:t>
      </w:r>
      <w:r>
        <w:rPr>
          <w:sz w:val="24"/>
        </w:rPr>
        <w:t>%</w:t>
      </w:r>
      <w:r>
        <w:rPr>
          <w:sz w:val="24"/>
        </w:rPr>
        <w:t>的扣除，用扣除后的价格参加评审。</w:t>
      </w:r>
    </w:p>
    <w:p w14:paraId="579D74FA"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E9D8033"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B4BF527"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7C089DB9"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197CA20"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7321AA5" w14:textId="77777777" w:rsidR="00B139AE" w:rsidRDefault="005410D4">
      <w:pPr>
        <w:numPr>
          <w:ilvl w:val="2"/>
          <w:numId w:val="15"/>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83510E0" w14:textId="77777777" w:rsidR="00B139AE" w:rsidRDefault="005410D4">
      <w:pPr>
        <w:numPr>
          <w:ilvl w:val="1"/>
          <w:numId w:val="15"/>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w:t>
      </w:r>
      <w:r>
        <w:rPr>
          <w:rFonts w:hint="eastAsia"/>
          <w:sz w:val="24"/>
        </w:rPr>
        <w:t>8</w:t>
      </w:r>
      <w:r>
        <w:rPr>
          <w:sz w:val="24"/>
        </w:rPr>
        <w:t>条规定情形的，可以</w:t>
      </w:r>
      <w:r>
        <w:rPr>
          <w:rFonts w:hint="eastAsia"/>
          <w:sz w:val="24"/>
        </w:rPr>
        <w:t>享受</w:t>
      </w:r>
      <w:r>
        <w:rPr>
          <w:sz w:val="24"/>
        </w:rPr>
        <w:t>本国产品价格评审优惠的政策调整，用扣除后的价格参加评审；否则，评标时价格不予扣除。</w:t>
      </w:r>
    </w:p>
    <w:p w14:paraId="76D5082F" w14:textId="77777777" w:rsidR="00B139AE" w:rsidRDefault="005410D4">
      <w:pPr>
        <w:numPr>
          <w:ilvl w:val="2"/>
          <w:numId w:val="15"/>
        </w:numPr>
        <w:tabs>
          <w:tab w:val="clear" w:pos="1980"/>
          <w:tab w:val="left" w:pos="1080"/>
          <w:tab w:val="left" w:pos="1589"/>
          <w:tab w:val="left" w:pos="2014"/>
        </w:tabs>
        <w:snapToGrid w:val="0"/>
        <w:spacing w:line="360" w:lineRule="auto"/>
        <w:ind w:left="2035"/>
        <w:rPr>
          <w:sz w:val="24"/>
        </w:rPr>
      </w:pPr>
      <w:r>
        <w:rPr>
          <w:rFonts w:hint="eastAsia"/>
          <w:b/>
          <w:bCs/>
          <w:sz w:val="24"/>
        </w:rPr>
        <w:lastRenderedPageBreak/>
        <w:t>当采购项目或采购包的采购标的仅包含单一产品时，</w:t>
      </w:r>
      <w:r>
        <w:rPr>
          <w:rFonts w:hint="eastAsia"/>
          <w:sz w:val="24"/>
        </w:rPr>
        <w:t>政府采购活动中既有本国产品又有非本国产品参与竞争的，依法对本国产品给予价格评审优惠，对本国产品的报价给予</w:t>
      </w:r>
      <w:r>
        <w:rPr>
          <w:rFonts w:hint="eastAsia"/>
          <w:sz w:val="24"/>
          <w:u w:val="single"/>
        </w:rPr>
        <w:t>20%</w:t>
      </w:r>
      <w:r>
        <w:rPr>
          <w:rFonts w:hint="eastAsia"/>
          <w:sz w:val="24"/>
        </w:rPr>
        <w:t>的价格扣除，用扣除后的价格参与评审。</w:t>
      </w:r>
    </w:p>
    <w:p w14:paraId="65A7F6B9" w14:textId="77777777" w:rsidR="00B139AE" w:rsidRDefault="005410D4">
      <w:pPr>
        <w:numPr>
          <w:ilvl w:val="2"/>
          <w:numId w:val="15"/>
        </w:numPr>
        <w:tabs>
          <w:tab w:val="clear" w:pos="1980"/>
          <w:tab w:val="left" w:pos="1080"/>
          <w:tab w:val="left" w:pos="1589"/>
          <w:tab w:val="left" w:pos="2014"/>
        </w:tabs>
        <w:snapToGrid w:val="0"/>
        <w:spacing w:line="360" w:lineRule="auto"/>
        <w:ind w:left="2035"/>
        <w:rPr>
          <w:sz w:val="24"/>
        </w:rPr>
      </w:pPr>
      <w:r>
        <w:rPr>
          <w:rFonts w:hint="eastAsia"/>
          <w:b/>
          <w:bCs/>
          <w:sz w:val="24"/>
        </w:rPr>
        <w:t>当采购项目或者采购包中含有多种产品，</w:t>
      </w:r>
      <w:r>
        <w:rPr>
          <w:rFonts w:hint="eastAsia"/>
          <w:sz w:val="24"/>
        </w:rPr>
        <w:t>供应商为该采购项目或者采购包提供的符合本国产品标准的产品成本之和占该供应商提供的全部产品成本之和的比例达到</w:t>
      </w:r>
      <w:r>
        <w:rPr>
          <w:rFonts w:hint="eastAsia"/>
          <w:sz w:val="24"/>
          <w:u w:val="single"/>
        </w:rPr>
        <w:t>80%</w:t>
      </w:r>
      <w:r>
        <w:rPr>
          <w:rFonts w:hint="eastAsia"/>
          <w:sz w:val="24"/>
        </w:rPr>
        <w:t>以上时，依法对该供应商提供的全部产品给予价格评审优惠，即对该供应商提供的全部产品的总报价给予</w:t>
      </w:r>
      <w:r>
        <w:rPr>
          <w:rFonts w:hint="eastAsia"/>
          <w:sz w:val="24"/>
          <w:u w:val="single"/>
        </w:rPr>
        <w:t>20%</w:t>
      </w:r>
      <w:r>
        <w:rPr>
          <w:rFonts w:hint="eastAsia"/>
          <w:sz w:val="24"/>
        </w:rPr>
        <w:t>的价格扣除，用扣除后的价格参与评审</w:t>
      </w:r>
      <w:r>
        <w:rPr>
          <w:sz w:val="24"/>
        </w:rPr>
        <w:t>。</w:t>
      </w:r>
    </w:p>
    <w:p w14:paraId="77B0F696" w14:textId="77777777" w:rsidR="00B139AE" w:rsidRDefault="005410D4">
      <w:pPr>
        <w:numPr>
          <w:ilvl w:val="2"/>
          <w:numId w:val="15"/>
        </w:numPr>
        <w:tabs>
          <w:tab w:val="clear" w:pos="1980"/>
          <w:tab w:val="left" w:pos="1080"/>
          <w:tab w:val="left" w:pos="1589"/>
          <w:tab w:val="left" w:pos="2014"/>
        </w:tabs>
        <w:snapToGrid w:val="0"/>
        <w:spacing w:line="360" w:lineRule="auto"/>
        <w:ind w:left="2035"/>
        <w:rPr>
          <w:sz w:val="24"/>
        </w:rPr>
      </w:pPr>
      <w:r>
        <w:rPr>
          <w:b/>
          <w:bCs/>
          <w:sz w:val="24"/>
        </w:rPr>
        <w:t>提供符合本国产品标准的产品，投标人应出具《关于符合本国产品标准的声明函》。当采购项目或者采购包中含有多种产品的，投标人还应当提供</w:t>
      </w:r>
      <w:bookmarkStart w:id="815" w:name="OLE_LINK14"/>
      <w:r>
        <w:rPr>
          <w:b/>
          <w:bCs/>
          <w:sz w:val="24"/>
        </w:rPr>
        <w:t>《产品成本占比承诺函》</w:t>
      </w:r>
      <w:bookmarkEnd w:id="815"/>
      <w:r>
        <w:rPr>
          <w:rFonts w:hint="eastAsia"/>
          <w:b/>
          <w:bCs/>
          <w:sz w:val="24"/>
        </w:rPr>
        <w:t>。</w:t>
      </w:r>
      <w:r>
        <w:rPr>
          <w:sz w:val="24"/>
        </w:rPr>
        <w:t>评审委员会对供应商提交的《关于符合本国产品标准的声明函》</w:t>
      </w:r>
      <w:r>
        <w:rPr>
          <w:rFonts w:hint="eastAsia"/>
          <w:sz w:val="24"/>
        </w:rPr>
        <w:t>及</w:t>
      </w:r>
      <w:r>
        <w:rPr>
          <w:sz w:val="24"/>
        </w:rPr>
        <w:t>《产品成本占比承诺函》负有审查责任，包括完整性、准确性审查以及要求澄清、补正的权利与程序，澄清补正后仍不符合要求的，不享受价格评审优惠。</w:t>
      </w:r>
    </w:p>
    <w:p w14:paraId="5AF0E176" w14:textId="77777777" w:rsidR="00B139AE" w:rsidRDefault="005410D4">
      <w:pPr>
        <w:numPr>
          <w:ilvl w:val="0"/>
          <w:numId w:val="15"/>
        </w:numPr>
        <w:tabs>
          <w:tab w:val="left" w:pos="360"/>
        </w:tabs>
        <w:snapToGrid w:val="0"/>
        <w:spacing w:line="360" w:lineRule="auto"/>
        <w:outlineLvl w:val="1"/>
        <w:rPr>
          <w:sz w:val="24"/>
        </w:rPr>
      </w:pPr>
      <w:r>
        <w:rPr>
          <w:sz w:val="24"/>
        </w:rPr>
        <w:t>投标文件的比较和评价</w:t>
      </w:r>
      <w:bookmarkEnd w:id="797"/>
      <w:bookmarkEnd w:id="798"/>
    </w:p>
    <w:p w14:paraId="66064734"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9E67FD8" w14:textId="77777777" w:rsidR="00B139AE" w:rsidRDefault="005410D4">
      <w:pPr>
        <w:numPr>
          <w:ilvl w:val="1"/>
          <w:numId w:val="15"/>
        </w:numPr>
        <w:tabs>
          <w:tab w:val="left" w:pos="1080"/>
        </w:tabs>
        <w:snapToGrid w:val="0"/>
        <w:spacing w:line="360" w:lineRule="auto"/>
        <w:ind w:left="1077" w:hanging="720"/>
        <w:rPr>
          <w:sz w:val="24"/>
        </w:rPr>
      </w:pPr>
      <w:r>
        <w:rPr>
          <w:sz w:val="24"/>
        </w:rPr>
        <w:t>评标方法和评标标准</w:t>
      </w:r>
    </w:p>
    <w:p w14:paraId="3AC32ECD"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本项目采用的评标方法为：</w:t>
      </w:r>
    </w:p>
    <w:p w14:paraId="6CE74430" w14:textId="77777777" w:rsidR="00B139AE" w:rsidRDefault="005410D4">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F2FDDD8" w14:textId="77777777" w:rsidR="00B139AE" w:rsidRDefault="005410D4">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6A5EA3C6"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w:t>
      </w:r>
      <w:r>
        <w:rPr>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BBDC9F5" w14:textId="77777777" w:rsidR="00B139AE" w:rsidRDefault="005410D4">
      <w:pPr>
        <w:tabs>
          <w:tab w:val="left" w:pos="1080"/>
          <w:tab w:val="left" w:pos="1589"/>
          <w:tab w:val="left" w:pos="2035"/>
        </w:tabs>
        <w:snapToGrid w:val="0"/>
        <w:spacing w:line="360" w:lineRule="auto"/>
        <w:ind w:left="2035"/>
        <w:rPr>
          <w:sz w:val="24"/>
        </w:rPr>
      </w:pPr>
      <w:r>
        <w:rPr>
          <w:sz w:val="24"/>
        </w:rPr>
        <w:t>□</w:t>
      </w:r>
      <w:r>
        <w:rPr>
          <w:sz w:val="24"/>
        </w:rPr>
        <w:t>随机抽取</w:t>
      </w:r>
    </w:p>
    <w:p w14:paraId="4AF98C7A" w14:textId="77777777" w:rsidR="00B139AE" w:rsidRDefault="005410D4">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628F014E" w14:textId="77777777" w:rsidR="00B139AE" w:rsidRDefault="005410D4">
      <w:pPr>
        <w:numPr>
          <w:ilvl w:val="2"/>
          <w:numId w:val="1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优先采购国家公布的节能清单或环境标志清单中的产品</w:t>
      </w:r>
      <w:r>
        <w:rPr>
          <w:sz w:val="24"/>
        </w:rPr>
        <w:t>。</w:t>
      </w:r>
    </w:p>
    <w:p w14:paraId="2331F723" w14:textId="77777777" w:rsidR="00B139AE" w:rsidRDefault="005410D4">
      <w:pPr>
        <w:numPr>
          <w:ilvl w:val="0"/>
          <w:numId w:val="15"/>
        </w:numPr>
        <w:tabs>
          <w:tab w:val="left" w:pos="360"/>
        </w:tabs>
        <w:snapToGrid w:val="0"/>
        <w:spacing w:line="360" w:lineRule="auto"/>
        <w:outlineLvl w:val="1"/>
        <w:rPr>
          <w:sz w:val="24"/>
        </w:rPr>
      </w:pPr>
      <w:r>
        <w:rPr>
          <w:sz w:val="24"/>
        </w:rPr>
        <w:t>确定</w:t>
      </w:r>
      <w:bookmarkStart w:id="816" w:name="_Toc265228384"/>
      <w:bookmarkStart w:id="817" w:name="_Toc305158888"/>
      <w:bookmarkStart w:id="818" w:name="_Toc151193716"/>
      <w:bookmarkStart w:id="819" w:name="_Toc226337242"/>
      <w:bookmarkStart w:id="820" w:name="_Toc164608660"/>
      <w:bookmarkStart w:id="821" w:name="_Toc164608815"/>
      <w:bookmarkStart w:id="822" w:name="_Ref467307010"/>
      <w:bookmarkStart w:id="823" w:name="_Toc520356170"/>
      <w:bookmarkStart w:id="824" w:name="_Toc150774751"/>
      <w:bookmarkStart w:id="825" w:name="_Toc150480784"/>
      <w:bookmarkStart w:id="826" w:name="_Toc305158814"/>
      <w:bookmarkStart w:id="827" w:name="_Toc151193644"/>
      <w:bookmarkStart w:id="828" w:name="_Toc127151747"/>
      <w:bookmarkStart w:id="829" w:name="_Toc151193934"/>
      <w:bookmarkStart w:id="830" w:name="_Toc127161460"/>
      <w:bookmarkStart w:id="831" w:name="_Toc149720839"/>
      <w:bookmarkStart w:id="832" w:name="_Toc164229241"/>
      <w:bookmarkStart w:id="833" w:name="_Toc164351640"/>
      <w:bookmarkStart w:id="834" w:name="_Toc150509297"/>
      <w:bookmarkStart w:id="835" w:name="_Toc151193788"/>
      <w:bookmarkStart w:id="836" w:name="_Toc264969236"/>
      <w:bookmarkStart w:id="837" w:name="_Toc150774646"/>
      <w:bookmarkStart w:id="838" w:name="_Toc127151546"/>
      <w:bookmarkStart w:id="839" w:name="_Toc226309790"/>
      <w:bookmarkStart w:id="840" w:name="_Toc164229387"/>
      <w:bookmarkStart w:id="841" w:name="_Toc226965819"/>
      <w:bookmarkStart w:id="842" w:name="_Toc151193860"/>
      <w:bookmarkStart w:id="843" w:name="_Toc142311048"/>
      <w:bookmarkStart w:id="844" w:name="_Toc195842911"/>
      <w:bookmarkStart w:id="845" w:name="_Toc226965736"/>
      <w:bookmarkStart w:id="846" w:name="_Toc151190173"/>
      <w:r>
        <w:rPr>
          <w:sz w:val="24"/>
        </w:rPr>
        <w:t>中标候选人名单</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14:paraId="4EE2BF79" w14:textId="77777777" w:rsidR="00B139AE" w:rsidRDefault="005410D4">
      <w:pPr>
        <w:numPr>
          <w:ilvl w:val="1"/>
          <w:numId w:val="1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BD862EA" w14:textId="77777777" w:rsidR="00B139AE" w:rsidRDefault="005410D4">
      <w:pPr>
        <w:pStyle w:val="a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6757A2AB" w14:textId="77777777" w:rsidR="00B139AE" w:rsidRDefault="005410D4">
      <w:pPr>
        <w:pStyle w:val="a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得分相同的，以投标报价低者作为中标候选人，得分且投标报价相同的，以技术部分得分高者为中标候选人</w:t>
      </w:r>
      <w:r>
        <w:rPr>
          <w:rFonts w:ascii="Times New Roman" w:hAnsi="Times New Roman"/>
          <w:sz w:val="24"/>
          <w:szCs w:val="24"/>
        </w:rPr>
        <w:t>。</w:t>
      </w:r>
    </w:p>
    <w:p w14:paraId="2808571C" w14:textId="77777777" w:rsidR="00B139AE" w:rsidRDefault="005410D4">
      <w:pPr>
        <w:numPr>
          <w:ilvl w:val="1"/>
          <w:numId w:val="15"/>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302909B" w14:textId="77777777" w:rsidR="00B139AE" w:rsidRDefault="005410D4">
      <w:pPr>
        <w:numPr>
          <w:ilvl w:val="1"/>
          <w:numId w:val="15"/>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7472766D"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663637EB"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sz w:val="24"/>
        </w:rPr>
        <w:lastRenderedPageBreak/>
        <w:t>共（各）推荐</w:t>
      </w:r>
      <w:r>
        <w:rPr>
          <w:rFonts w:hint="eastAsia"/>
          <w:b/>
          <w:bCs/>
          <w:sz w:val="24"/>
          <w:u w:val="single"/>
        </w:rPr>
        <w:t xml:space="preserve"> </w:t>
      </w:r>
      <w:r>
        <w:rPr>
          <w:b/>
          <w:bCs/>
          <w:sz w:val="24"/>
          <w:u w:val="single"/>
        </w:rPr>
        <w:t xml:space="preserve">3 </w:t>
      </w:r>
      <w:r>
        <w:rPr>
          <w:sz w:val="24"/>
        </w:rPr>
        <w:t>名中标候选人。</w:t>
      </w:r>
    </w:p>
    <w:p w14:paraId="490C2A2E" w14:textId="77777777" w:rsidR="00B139AE" w:rsidRDefault="005410D4">
      <w:pPr>
        <w:numPr>
          <w:ilvl w:val="0"/>
          <w:numId w:val="15"/>
        </w:numPr>
        <w:tabs>
          <w:tab w:val="left" w:pos="360"/>
        </w:tabs>
        <w:snapToGrid w:val="0"/>
        <w:spacing w:line="360" w:lineRule="auto"/>
        <w:outlineLvl w:val="1"/>
        <w:rPr>
          <w:sz w:val="24"/>
        </w:rPr>
      </w:pPr>
      <w:r>
        <w:rPr>
          <w:sz w:val="24"/>
        </w:rPr>
        <w:t>报告违法行为</w:t>
      </w:r>
    </w:p>
    <w:p w14:paraId="72BB118E" w14:textId="77777777" w:rsidR="00B139AE" w:rsidRDefault="005410D4">
      <w:pPr>
        <w:numPr>
          <w:ilvl w:val="1"/>
          <w:numId w:val="1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0D9D758A" w14:textId="77777777" w:rsidR="00B139AE" w:rsidRDefault="005410D4">
      <w:pPr>
        <w:numPr>
          <w:ilvl w:val="0"/>
          <w:numId w:val="15"/>
        </w:numPr>
        <w:tabs>
          <w:tab w:val="left" w:pos="360"/>
        </w:tabs>
        <w:snapToGrid w:val="0"/>
        <w:spacing w:line="360" w:lineRule="auto"/>
        <w:outlineLvl w:val="1"/>
        <w:rPr>
          <w:rFonts w:ascii="宋体" w:hAnsi="宋体" w:hint="eastAsia"/>
          <w:sz w:val="24"/>
        </w:rPr>
      </w:pPr>
      <w:r>
        <w:rPr>
          <w:rFonts w:ascii="宋体" w:hAnsi="宋体" w:hint="eastAsia"/>
          <w:sz w:val="24"/>
        </w:rPr>
        <w:t>评标报告</w:t>
      </w:r>
    </w:p>
    <w:p w14:paraId="6CB2F9D5" w14:textId="77777777" w:rsidR="00B139AE" w:rsidRDefault="005410D4">
      <w:pPr>
        <w:numPr>
          <w:ilvl w:val="1"/>
          <w:numId w:val="15"/>
        </w:numPr>
        <w:tabs>
          <w:tab w:val="left" w:pos="1080"/>
        </w:tabs>
        <w:snapToGrid w:val="0"/>
        <w:spacing w:line="360" w:lineRule="auto"/>
        <w:ind w:left="1077" w:hanging="720"/>
        <w:rPr>
          <w:rFonts w:ascii="宋体" w:hAnsi="宋体" w:hint="eastAsia"/>
          <w:sz w:val="24"/>
        </w:rPr>
      </w:pPr>
      <w:r>
        <w:rPr>
          <w:rFonts w:ascii="宋体" w:hAnsi="宋体" w:hint="eastAsia"/>
          <w:sz w:val="24"/>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9276441" w14:textId="77777777" w:rsidR="00B139AE" w:rsidRDefault="005410D4">
      <w:pPr>
        <w:numPr>
          <w:ilvl w:val="0"/>
          <w:numId w:val="15"/>
        </w:numPr>
        <w:tabs>
          <w:tab w:val="left" w:pos="360"/>
        </w:tabs>
        <w:snapToGrid w:val="0"/>
        <w:spacing w:line="360" w:lineRule="auto"/>
        <w:outlineLvl w:val="1"/>
        <w:rPr>
          <w:rFonts w:ascii="宋体" w:hAnsi="宋体" w:hint="eastAsia"/>
          <w:sz w:val="24"/>
        </w:rPr>
      </w:pPr>
      <w:r>
        <w:rPr>
          <w:rFonts w:ascii="宋体" w:hAnsi="宋体" w:hint="eastAsia"/>
          <w:sz w:val="24"/>
        </w:rPr>
        <w:t>修改评标结果</w:t>
      </w:r>
    </w:p>
    <w:p w14:paraId="673DDF76" w14:textId="77777777" w:rsidR="00B139AE" w:rsidRDefault="005410D4">
      <w:pPr>
        <w:numPr>
          <w:ilvl w:val="1"/>
          <w:numId w:val="15"/>
        </w:numPr>
        <w:tabs>
          <w:tab w:val="left" w:pos="1080"/>
        </w:tabs>
        <w:snapToGrid w:val="0"/>
        <w:spacing w:line="360" w:lineRule="auto"/>
        <w:ind w:left="1077" w:hanging="720"/>
        <w:rPr>
          <w:rFonts w:ascii="宋体" w:hAnsi="宋体" w:hint="eastAsia"/>
          <w:sz w:val="24"/>
        </w:rPr>
      </w:pP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4BB2A781" w14:textId="77777777" w:rsidR="00B139AE" w:rsidRDefault="005410D4">
      <w:pPr>
        <w:numPr>
          <w:ilvl w:val="1"/>
          <w:numId w:val="15"/>
        </w:numPr>
        <w:tabs>
          <w:tab w:val="left" w:pos="1080"/>
        </w:tabs>
        <w:snapToGrid w:val="0"/>
        <w:spacing w:line="360" w:lineRule="auto"/>
        <w:ind w:left="1077" w:hanging="720"/>
        <w:rPr>
          <w:rFonts w:ascii="宋体" w:hAnsi="宋体" w:hint="eastAsia"/>
          <w:sz w:val="24"/>
        </w:rPr>
      </w:pP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1FD0E073" w14:textId="77777777" w:rsidR="00B139AE" w:rsidRDefault="005410D4">
      <w:pPr>
        <w:numPr>
          <w:ilvl w:val="0"/>
          <w:numId w:val="15"/>
        </w:numPr>
        <w:tabs>
          <w:tab w:val="left" w:pos="360"/>
        </w:tabs>
        <w:snapToGrid w:val="0"/>
        <w:spacing w:line="360" w:lineRule="auto"/>
        <w:outlineLvl w:val="1"/>
        <w:rPr>
          <w:rFonts w:ascii="宋体" w:hAnsi="宋体" w:hint="eastAsia"/>
          <w:sz w:val="24"/>
        </w:rPr>
      </w:pPr>
      <w:r>
        <w:rPr>
          <w:rFonts w:ascii="宋体" w:hAnsi="宋体" w:hint="eastAsia"/>
          <w:sz w:val="24"/>
        </w:rPr>
        <w:t>停止评标及招标终止</w:t>
      </w:r>
    </w:p>
    <w:p w14:paraId="2B3F546D" w14:textId="77777777" w:rsidR="00B139AE" w:rsidRDefault="005410D4">
      <w:pPr>
        <w:numPr>
          <w:ilvl w:val="1"/>
          <w:numId w:val="15"/>
        </w:numPr>
        <w:tabs>
          <w:tab w:val="left" w:pos="1080"/>
        </w:tabs>
        <w:snapToGrid w:val="0"/>
        <w:spacing w:line="360" w:lineRule="auto"/>
        <w:ind w:left="1077" w:hanging="720"/>
        <w:rPr>
          <w:rFonts w:ascii="宋体" w:hAnsi="宋体" w:hint="eastAsia"/>
          <w:sz w:val="24"/>
        </w:rPr>
      </w:pP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796995D" w14:textId="77777777" w:rsidR="00B139AE" w:rsidRDefault="005410D4">
      <w:pPr>
        <w:widowControl/>
        <w:numPr>
          <w:ilvl w:val="1"/>
          <w:numId w:val="15"/>
        </w:numPr>
        <w:tabs>
          <w:tab w:val="left" w:pos="1080"/>
        </w:tabs>
        <w:snapToGrid w:val="0"/>
        <w:spacing w:line="360" w:lineRule="auto"/>
        <w:ind w:left="1077" w:hanging="720"/>
        <w:jc w:val="left"/>
        <w:rPr>
          <w:b/>
          <w:sz w:val="24"/>
        </w:rPr>
      </w:pP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r>
        <w:rPr>
          <w:b/>
          <w:sz w:val="24"/>
        </w:rPr>
        <w:br w:type="page"/>
      </w:r>
    </w:p>
    <w:p w14:paraId="27864E5E" w14:textId="77777777" w:rsidR="00B139AE" w:rsidRDefault="005410D4">
      <w:pPr>
        <w:tabs>
          <w:tab w:val="left" w:pos="360"/>
          <w:tab w:val="left" w:pos="900"/>
        </w:tabs>
        <w:snapToGrid w:val="0"/>
        <w:spacing w:line="360" w:lineRule="auto"/>
        <w:jc w:val="center"/>
        <w:outlineLvl w:val="1"/>
        <w:rPr>
          <w:b/>
          <w:sz w:val="24"/>
        </w:rPr>
      </w:pPr>
      <w:r>
        <w:rPr>
          <w:b/>
          <w:sz w:val="24"/>
        </w:rPr>
        <w:lastRenderedPageBreak/>
        <w:t>二、评标标准</w:t>
      </w:r>
    </w:p>
    <w:p w14:paraId="3FC256BA" w14:textId="77777777" w:rsidR="00B139AE" w:rsidRDefault="005410D4">
      <w:pPr>
        <w:tabs>
          <w:tab w:val="left" w:pos="360"/>
          <w:tab w:val="left" w:pos="900"/>
        </w:tabs>
        <w:snapToGrid w:val="0"/>
        <w:spacing w:line="360" w:lineRule="auto"/>
        <w:jc w:val="center"/>
        <w:outlineLvl w:val="1"/>
        <w:rPr>
          <w:b/>
          <w:sz w:val="24"/>
        </w:rPr>
      </w:pPr>
      <w:r>
        <w:rPr>
          <w:rFonts w:hint="eastAsia"/>
          <w:b/>
          <w:sz w:val="24"/>
        </w:rPr>
        <w:t>02</w:t>
      </w:r>
      <w:r>
        <w:rPr>
          <w:rFonts w:hint="eastAsia"/>
          <w:b/>
          <w:sz w:val="24"/>
        </w:rPr>
        <w:t>包</w:t>
      </w:r>
    </w:p>
    <w:tbl>
      <w:tblPr>
        <w:tblW w:w="53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6"/>
        <w:gridCol w:w="916"/>
        <w:gridCol w:w="6565"/>
        <w:gridCol w:w="851"/>
      </w:tblGrid>
      <w:tr w:rsidR="00B139AE" w14:paraId="7237E767" w14:textId="77777777">
        <w:trPr>
          <w:trHeight w:val="519"/>
        </w:trPr>
        <w:tc>
          <w:tcPr>
            <w:tcW w:w="406" w:type="pct"/>
            <w:shd w:val="clear" w:color="auto" w:fill="FFFFFF"/>
            <w:vAlign w:val="center"/>
          </w:tcPr>
          <w:p w14:paraId="1D85EE45" w14:textId="77777777" w:rsidR="00B139AE" w:rsidRDefault="005410D4">
            <w:pPr>
              <w:jc w:val="center"/>
              <w:rPr>
                <w:b/>
                <w:sz w:val="24"/>
              </w:rPr>
            </w:pPr>
            <w:r>
              <w:rPr>
                <w:b/>
                <w:sz w:val="24"/>
              </w:rPr>
              <w:t>序号</w:t>
            </w:r>
          </w:p>
        </w:tc>
        <w:tc>
          <w:tcPr>
            <w:tcW w:w="505" w:type="pct"/>
            <w:shd w:val="clear" w:color="auto" w:fill="FFFFFF"/>
            <w:vAlign w:val="center"/>
          </w:tcPr>
          <w:p w14:paraId="36129898" w14:textId="77777777" w:rsidR="00B139AE" w:rsidRDefault="005410D4">
            <w:pPr>
              <w:jc w:val="center"/>
              <w:rPr>
                <w:b/>
                <w:sz w:val="24"/>
              </w:rPr>
            </w:pPr>
            <w:r>
              <w:rPr>
                <w:b/>
                <w:sz w:val="24"/>
              </w:rPr>
              <w:t>评审因素</w:t>
            </w:r>
          </w:p>
        </w:tc>
        <w:tc>
          <w:tcPr>
            <w:tcW w:w="3620" w:type="pct"/>
            <w:shd w:val="clear" w:color="auto" w:fill="FFFFFF"/>
            <w:vAlign w:val="center"/>
          </w:tcPr>
          <w:p w14:paraId="0274DCA9" w14:textId="77777777" w:rsidR="00B139AE" w:rsidRDefault="005410D4">
            <w:pPr>
              <w:jc w:val="center"/>
              <w:rPr>
                <w:b/>
                <w:sz w:val="24"/>
              </w:rPr>
            </w:pPr>
            <w:r>
              <w:rPr>
                <w:b/>
                <w:sz w:val="24"/>
              </w:rPr>
              <w:t>评审细则</w:t>
            </w:r>
          </w:p>
        </w:tc>
        <w:tc>
          <w:tcPr>
            <w:tcW w:w="469" w:type="pct"/>
            <w:shd w:val="clear" w:color="auto" w:fill="FFFFFF"/>
            <w:vAlign w:val="center"/>
          </w:tcPr>
          <w:p w14:paraId="5841DFEA" w14:textId="77777777" w:rsidR="00B139AE" w:rsidRDefault="005410D4">
            <w:pPr>
              <w:jc w:val="center"/>
              <w:rPr>
                <w:b/>
                <w:sz w:val="24"/>
              </w:rPr>
            </w:pPr>
            <w:r>
              <w:rPr>
                <w:b/>
                <w:sz w:val="24"/>
              </w:rPr>
              <w:t>分值</w:t>
            </w:r>
          </w:p>
        </w:tc>
      </w:tr>
      <w:tr w:rsidR="00B139AE" w14:paraId="09120A6B" w14:textId="77777777">
        <w:trPr>
          <w:trHeight w:val="555"/>
        </w:trPr>
        <w:tc>
          <w:tcPr>
            <w:tcW w:w="406" w:type="pct"/>
            <w:shd w:val="clear" w:color="auto" w:fill="FFFFFF"/>
            <w:vAlign w:val="center"/>
          </w:tcPr>
          <w:p w14:paraId="65B551A0" w14:textId="77777777" w:rsidR="00B139AE" w:rsidRDefault="005410D4">
            <w:pPr>
              <w:jc w:val="center"/>
              <w:rPr>
                <w:b/>
                <w:sz w:val="24"/>
              </w:rPr>
            </w:pPr>
            <w:r>
              <w:rPr>
                <w:rFonts w:hint="eastAsia"/>
                <w:b/>
                <w:sz w:val="24"/>
              </w:rPr>
              <w:t>一</w:t>
            </w:r>
          </w:p>
        </w:tc>
        <w:tc>
          <w:tcPr>
            <w:tcW w:w="4125" w:type="pct"/>
            <w:gridSpan w:val="2"/>
            <w:shd w:val="clear" w:color="auto" w:fill="FFFFFF"/>
            <w:vAlign w:val="center"/>
          </w:tcPr>
          <w:p w14:paraId="78096706" w14:textId="77777777" w:rsidR="00B139AE" w:rsidRDefault="005410D4">
            <w:pPr>
              <w:jc w:val="center"/>
              <w:rPr>
                <w:b/>
                <w:sz w:val="24"/>
              </w:rPr>
            </w:pPr>
            <w:r>
              <w:rPr>
                <w:rFonts w:hint="eastAsia"/>
                <w:b/>
                <w:sz w:val="24"/>
              </w:rPr>
              <w:t>价格部分</w:t>
            </w:r>
          </w:p>
        </w:tc>
        <w:tc>
          <w:tcPr>
            <w:tcW w:w="469" w:type="pct"/>
            <w:shd w:val="clear" w:color="auto" w:fill="FFFFFF"/>
            <w:vAlign w:val="center"/>
          </w:tcPr>
          <w:p w14:paraId="1BC253B5" w14:textId="77777777" w:rsidR="00B139AE" w:rsidRDefault="005410D4">
            <w:pPr>
              <w:jc w:val="center"/>
              <w:rPr>
                <w:b/>
                <w:sz w:val="24"/>
              </w:rPr>
            </w:pPr>
            <w:r>
              <w:rPr>
                <w:rFonts w:hint="eastAsia"/>
                <w:b/>
                <w:sz w:val="24"/>
              </w:rPr>
              <w:t>30</w:t>
            </w:r>
          </w:p>
        </w:tc>
      </w:tr>
      <w:tr w:rsidR="00B139AE" w14:paraId="78E40782" w14:textId="77777777">
        <w:trPr>
          <w:trHeight w:val="459"/>
        </w:trPr>
        <w:tc>
          <w:tcPr>
            <w:tcW w:w="406" w:type="pct"/>
            <w:vAlign w:val="center"/>
          </w:tcPr>
          <w:p w14:paraId="14265F2D" w14:textId="77777777" w:rsidR="00B139AE" w:rsidRDefault="005410D4">
            <w:pPr>
              <w:jc w:val="center"/>
              <w:rPr>
                <w:sz w:val="24"/>
              </w:rPr>
            </w:pPr>
            <w:r>
              <w:rPr>
                <w:sz w:val="24"/>
              </w:rPr>
              <w:t>1</w:t>
            </w:r>
          </w:p>
        </w:tc>
        <w:tc>
          <w:tcPr>
            <w:tcW w:w="505" w:type="pct"/>
            <w:vAlign w:val="center"/>
          </w:tcPr>
          <w:p w14:paraId="1F1DEC95" w14:textId="77777777" w:rsidR="00B139AE" w:rsidRDefault="005410D4">
            <w:pPr>
              <w:adjustRightInd w:val="0"/>
              <w:snapToGrid w:val="0"/>
              <w:jc w:val="center"/>
              <w:rPr>
                <w:sz w:val="24"/>
              </w:rPr>
            </w:pPr>
            <w:r>
              <w:rPr>
                <w:rFonts w:hint="eastAsia"/>
                <w:sz w:val="24"/>
              </w:rPr>
              <w:t>投标报价</w:t>
            </w:r>
          </w:p>
        </w:tc>
        <w:tc>
          <w:tcPr>
            <w:tcW w:w="3620" w:type="pct"/>
            <w:vAlign w:val="center"/>
          </w:tcPr>
          <w:p w14:paraId="5A09E28C" w14:textId="77777777" w:rsidR="00B139AE" w:rsidRDefault="005410D4">
            <w:pPr>
              <w:rPr>
                <w:bCs/>
                <w:sz w:val="24"/>
              </w:rPr>
            </w:pPr>
            <w:r>
              <w:rPr>
                <w:bCs/>
                <w:sz w:val="24"/>
              </w:rPr>
              <w:t>满足招标文件要求且投标价格最低的投标报价为评标基准价，其价格分为满分。</w:t>
            </w:r>
          </w:p>
          <w:p w14:paraId="48450D92" w14:textId="77777777" w:rsidR="00B139AE" w:rsidRDefault="005410D4">
            <w:pPr>
              <w:rPr>
                <w:bCs/>
                <w:sz w:val="24"/>
              </w:rPr>
            </w:pPr>
            <w:r>
              <w:rPr>
                <w:bCs/>
                <w:sz w:val="24"/>
              </w:rPr>
              <w:t>其他投标人的价格分统一按照下列公式计算：</w:t>
            </w:r>
          </w:p>
          <w:p w14:paraId="1C26656B" w14:textId="77777777" w:rsidR="00B139AE" w:rsidRDefault="005410D4">
            <w:pPr>
              <w:rPr>
                <w:bCs/>
                <w:sz w:val="24"/>
              </w:rPr>
            </w:pPr>
            <w:r>
              <w:rPr>
                <w:bCs/>
                <w:sz w:val="24"/>
              </w:rPr>
              <w:t>投标报价得分</w:t>
            </w:r>
            <w:r>
              <w:rPr>
                <w:bCs/>
                <w:sz w:val="24"/>
              </w:rPr>
              <w:t>=</w:t>
            </w:r>
            <w:r>
              <w:rPr>
                <w:rFonts w:hint="eastAsia"/>
                <w:bCs/>
                <w:sz w:val="24"/>
              </w:rPr>
              <w:t>（</w:t>
            </w:r>
            <w:r>
              <w:rPr>
                <w:bCs/>
                <w:sz w:val="24"/>
              </w:rPr>
              <w:t>评标基准价／投标报价</w:t>
            </w:r>
            <w:r>
              <w:rPr>
                <w:rFonts w:hint="eastAsia"/>
                <w:bCs/>
                <w:sz w:val="24"/>
              </w:rPr>
              <w:t>）</w:t>
            </w:r>
            <w:r>
              <w:rPr>
                <w:bCs/>
                <w:sz w:val="24"/>
              </w:rPr>
              <w:t>×30%×100</w:t>
            </w:r>
          </w:p>
          <w:p w14:paraId="080D8960" w14:textId="77777777" w:rsidR="00B139AE" w:rsidRDefault="005410D4">
            <w:pPr>
              <w:rPr>
                <w:bCs/>
                <w:sz w:val="24"/>
              </w:rPr>
            </w:pPr>
            <w:r>
              <w:rPr>
                <w:rFonts w:hint="eastAsia"/>
                <w:bCs/>
                <w:sz w:val="24"/>
              </w:rPr>
              <w:t>注：</w:t>
            </w:r>
          </w:p>
          <w:p w14:paraId="0A5BD0A4" w14:textId="77777777" w:rsidR="00B139AE" w:rsidRDefault="005410D4">
            <w:pPr>
              <w:rPr>
                <w:bCs/>
                <w:sz w:val="24"/>
              </w:rPr>
            </w:pPr>
            <w:r>
              <w:rPr>
                <w:rFonts w:hint="eastAsia"/>
                <w:bCs/>
                <w:sz w:val="24"/>
              </w:rPr>
              <w:t>1.</w:t>
            </w:r>
            <w:r>
              <w:rPr>
                <w:rFonts w:hint="eastAsia"/>
                <w:bCs/>
                <w:sz w:val="24"/>
              </w:rPr>
              <w:t>此处投标报价指经过报价修正，及因落实政府采购政策进行价格调整后的报价，详见第四章《评标程序、评标方法和评标标准》。</w:t>
            </w:r>
          </w:p>
          <w:p w14:paraId="7F5FCFDB" w14:textId="77777777" w:rsidR="00B139AE" w:rsidRDefault="005410D4">
            <w:pPr>
              <w:rPr>
                <w:bCs/>
                <w:sz w:val="24"/>
              </w:rPr>
            </w:pPr>
            <w:r>
              <w:rPr>
                <w:rFonts w:hint="eastAsia"/>
                <w:bCs/>
                <w:sz w:val="24"/>
              </w:rPr>
              <w:t>2.</w:t>
            </w:r>
            <w:r>
              <w:rPr>
                <w:rFonts w:hint="eastAsia"/>
                <w:bCs/>
                <w:sz w:val="24"/>
              </w:rPr>
              <w:t>得分四舍五入保留两位小数。</w:t>
            </w:r>
          </w:p>
        </w:tc>
        <w:tc>
          <w:tcPr>
            <w:tcW w:w="469" w:type="pct"/>
            <w:vAlign w:val="center"/>
          </w:tcPr>
          <w:p w14:paraId="19B6122D" w14:textId="77777777" w:rsidR="00B139AE" w:rsidRDefault="005410D4">
            <w:pPr>
              <w:snapToGrid w:val="0"/>
              <w:jc w:val="center"/>
              <w:rPr>
                <w:sz w:val="24"/>
              </w:rPr>
            </w:pPr>
            <w:r>
              <w:rPr>
                <w:sz w:val="24"/>
              </w:rPr>
              <w:t>30</w:t>
            </w:r>
          </w:p>
        </w:tc>
      </w:tr>
      <w:tr w:rsidR="00B139AE" w14:paraId="1F36DC4E" w14:textId="77777777">
        <w:trPr>
          <w:trHeight w:val="459"/>
        </w:trPr>
        <w:tc>
          <w:tcPr>
            <w:tcW w:w="406" w:type="pct"/>
            <w:vAlign w:val="center"/>
          </w:tcPr>
          <w:p w14:paraId="5F010B26" w14:textId="77777777" w:rsidR="00B139AE" w:rsidRDefault="005410D4">
            <w:pPr>
              <w:jc w:val="center"/>
              <w:rPr>
                <w:b/>
                <w:bCs/>
                <w:sz w:val="24"/>
              </w:rPr>
            </w:pPr>
            <w:r>
              <w:rPr>
                <w:rFonts w:hint="eastAsia"/>
                <w:b/>
                <w:bCs/>
                <w:sz w:val="24"/>
              </w:rPr>
              <w:t>二</w:t>
            </w:r>
          </w:p>
        </w:tc>
        <w:tc>
          <w:tcPr>
            <w:tcW w:w="4125" w:type="pct"/>
            <w:gridSpan w:val="2"/>
            <w:vAlign w:val="center"/>
          </w:tcPr>
          <w:p w14:paraId="461593A3" w14:textId="77777777" w:rsidR="00B139AE" w:rsidRDefault="005410D4">
            <w:pPr>
              <w:jc w:val="center"/>
              <w:rPr>
                <w:b/>
                <w:bCs/>
                <w:sz w:val="24"/>
              </w:rPr>
            </w:pPr>
            <w:r>
              <w:rPr>
                <w:rFonts w:hint="eastAsia"/>
                <w:b/>
                <w:bCs/>
                <w:sz w:val="24"/>
              </w:rPr>
              <w:t>商务部分</w:t>
            </w:r>
          </w:p>
        </w:tc>
        <w:tc>
          <w:tcPr>
            <w:tcW w:w="469" w:type="pct"/>
            <w:vAlign w:val="center"/>
          </w:tcPr>
          <w:p w14:paraId="44CD9E18" w14:textId="77777777" w:rsidR="00B139AE" w:rsidRDefault="005410D4">
            <w:pPr>
              <w:snapToGrid w:val="0"/>
              <w:jc w:val="center"/>
              <w:rPr>
                <w:b/>
                <w:bCs/>
                <w:sz w:val="24"/>
              </w:rPr>
            </w:pPr>
            <w:r>
              <w:rPr>
                <w:rFonts w:hint="eastAsia"/>
                <w:b/>
                <w:bCs/>
                <w:sz w:val="24"/>
              </w:rPr>
              <w:t>10</w:t>
            </w:r>
          </w:p>
        </w:tc>
      </w:tr>
      <w:tr w:rsidR="00B139AE" w14:paraId="487AE5EF" w14:textId="77777777">
        <w:trPr>
          <w:trHeight w:val="459"/>
        </w:trPr>
        <w:tc>
          <w:tcPr>
            <w:tcW w:w="406" w:type="pct"/>
            <w:vAlign w:val="center"/>
          </w:tcPr>
          <w:p w14:paraId="16AE7128" w14:textId="77777777" w:rsidR="00B139AE" w:rsidRDefault="005410D4">
            <w:pPr>
              <w:jc w:val="center"/>
              <w:rPr>
                <w:sz w:val="24"/>
              </w:rPr>
            </w:pPr>
            <w:r>
              <w:rPr>
                <w:rFonts w:hint="eastAsia"/>
                <w:sz w:val="24"/>
              </w:rPr>
              <w:t>1</w:t>
            </w:r>
          </w:p>
        </w:tc>
        <w:tc>
          <w:tcPr>
            <w:tcW w:w="505" w:type="pct"/>
            <w:vAlign w:val="center"/>
          </w:tcPr>
          <w:p w14:paraId="3D37D6AF" w14:textId="6DEC6075" w:rsidR="00B139AE" w:rsidRDefault="007354C0">
            <w:pPr>
              <w:adjustRightInd w:val="0"/>
              <w:snapToGrid w:val="0"/>
              <w:jc w:val="center"/>
              <w:rPr>
                <w:sz w:val="24"/>
              </w:rPr>
            </w:pPr>
            <w:r w:rsidRPr="007354C0">
              <w:rPr>
                <w:bCs/>
                <w:sz w:val="24"/>
              </w:rPr>
              <w:t>相关业绩</w:t>
            </w:r>
          </w:p>
        </w:tc>
        <w:tc>
          <w:tcPr>
            <w:tcW w:w="3620" w:type="pct"/>
            <w:vAlign w:val="center"/>
          </w:tcPr>
          <w:p w14:paraId="2233D889" w14:textId="77777777" w:rsidR="00B139AE" w:rsidRDefault="005410D4">
            <w:pPr>
              <w:rPr>
                <w:bCs/>
                <w:sz w:val="24"/>
              </w:rPr>
            </w:pPr>
            <w:r>
              <w:rPr>
                <w:bCs/>
                <w:sz w:val="24"/>
              </w:rPr>
              <w:t>提供近三年（</w:t>
            </w:r>
            <w:r>
              <w:rPr>
                <w:bCs/>
                <w:sz w:val="24"/>
              </w:rPr>
              <w:t>202</w:t>
            </w:r>
            <w:r>
              <w:rPr>
                <w:rFonts w:hint="eastAsia"/>
                <w:bCs/>
                <w:sz w:val="24"/>
              </w:rPr>
              <w:t>3</w:t>
            </w:r>
            <w:r>
              <w:rPr>
                <w:bCs/>
                <w:sz w:val="24"/>
              </w:rPr>
              <w:t>年</w:t>
            </w:r>
            <w:r>
              <w:rPr>
                <w:bCs/>
                <w:sz w:val="24"/>
              </w:rPr>
              <w:t>5</w:t>
            </w:r>
            <w:r>
              <w:rPr>
                <w:bCs/>
                <w:sz w:val="24"/>
              </w:rPr>
              <w:t>月</w:t>
            </w:r>
            <w:r>
              <w:rPr>
                <w:bCs/>
                <w:sz w:val="24"/>
              </w:rPr>
              <w:t>1</w:t>
            </w:r>
            <w:r>
              <w:rPr>
                <w:bCs/>
                <w:sz w:val="24"/>
              </w:rPr>
              <w:t>日起至投标截止时间止，以合同签订日期为准）投标人实施过的与本项目相似的项目业绩。每提供一个有效业绩得</w:t>
            </w:r>
            <w:r>
              <w:rPr>
                <w:rFonts w:hint="eastAsia"/>
                <w:bCs/>
                <w:sz w:val="24"/>
              </w:rPr>
              <w:t>2</w:t>
            </w:r>
            <w:r>
              <w:rPr>
                <w:bCs/>
                <w:sz w:val="24"/>
              </w:rPr>
              <w:t>分，满分</w:t>
            </w:r>
            <w:r>
              <w:rPr>
                <w:bCs/>
                <w:sz w:val="24"/>
              </w:rPr>
              <w:t xml:space="preserve"> 10 </w:t>
            </w:r>
            <w:r>
              <w:rPr>
                <w:bCs/>
                <w:sz w:val="24"/>
              </w:rPr>
              <w:t>分。不提供或提供内容不符合要求，得</w:t>
            </w:r>
            <w:r>
              <w:rPr>
                <w:bCs/>
                <w:sz w:val="24"/>
              </w:rPr>
              <w:t xml:space="preserve">0 </w:t>
            </w:r>
            <w:r>
              <w:rPr>
                <w:bCs/>
                <w:sz w:val="24"/>
              </w:rPr>
              <w:t>分。</w:t>
            </w:r>
            <w:r>
              <w:rPr>
                <w:bCs/>
                <w:sz w:val="24"/>
              </w:rPr>
              <w:t xml:space="preserve"> </w:t>
            </w:r>
          </w:p>
          <w:p w14:paraId="3A06B4E5" w14:textId="77777777" w:rsidR="00B139AE" w:rsidRDefault="005410D4">
            <w:pPr>
              <w:rPr>
                <w:sz w:val="24"/>
              </w:rPr>
            </w:pPr>
            <w:r>
              <w:rPr>
                <w:bCs/>
                <w:sz w:val="24"/>
              </w:rPr>
              <w:t>注：需提供合同主要内容复印件并加盖公章（至少包括双方签字盖章页、合同内容、合同金额、合同签订日期）。</w:t>
            </w:r>
          </w:p>
        </w:tc>
        <w:tc>
          <w:tcPr>
            <w:tcW w:w="469" w:type="pct"/>
            <w:vAlign w:val="center"/>
          </w:tcPr>
          <w:p w14:paraId="2E5686B7" w14:textId="77777777" w:rsidR="00B139AE" w:rsidRDefault="005410D4">
            <w:pPr>
              <w:snapToGrid w:val="0"/>
              <w:jc w:val="center"/>
              <w:rPr>
                <w:sz w:val="24"/>
              </w:rPr>
            </w:pPr>
            <w:r>
              <w:rPr>
                <w:rFonts w:hint="eastAsia"/>
                <w:bCs/>
                <w:sz w:val="24"/>
              </w:rPr>
              <w:t>10</w:t>
            </w:r>
          </w:p>
        </w:tc>
      </w:tr>
      <w:tr w:rsidR="00B139AE" w14:paraId="2FA13CCC" w14:textId="77777777">
        <w:trPr>
          <w:trHeight w:val="459"/>
        </w:trPr>
        <w:tc>
          <w:tcPr>
            <w:tcW w:w="406" w:type="pct"/>
            <w:vAlign w:val="center"/>
          </w:tcPr>
          <w:p w14:paraId="2DD3D84B" w14:textId="77777777" w:rsidR="00B139AE" w:rsidRDefault="005410D4">
            <w:pPr>
              <w:jc w:val="center"/>
              <w:rPr>
                <w:b/>
                <w:bCs/>
                <w:sz w:val="24"/>
              </w:rPr>
            </w:pPr>
            <w:r>
              <w:rPr>
                <w:rFonts w:hint="eastAsia"/>
                <w:b/>
                <w:bCs/>
                <w:sz w:val="24"/>
              </w:rPr>
              <w:t>三</w:t>
            </w:r>
          </w:p>
        </w:tc>
        <w:tc>
          <w:tcPr>
            <w:tcW w:w="4125" w:type="pct"/>
            <w:gridSpan w:val="2"/>
            <w:vAlign w:val="center"/>
          </w:tcPr>
          <w:p w14:paraId="331D8040" w14:textId="77777777" w:rsidR="00B139AE" w:rsidRDefault="005410D4">
            <w:pPr>
              <w:pStyle w:val="af3"/>
              <w:jc w:val="center"/>
              <w:rPr>
                <w:b/>
                <w:bCs/>
                <w:kern w:val="0"/>
                <w:sz w:val="24"/>
              </w:rPr>
            </w:pPr>
            <w:r>
              <w:rPr>
                <w:rFonts w:hint="eastAsia"/>
                <w:b/>
                <w:bCs/>
                <w:kern w:val="0"/>
                <w:sz w:val="24"/>
              </w:rPr>
              <w:t>技术部分</w:t>
            </w:r>
          </w:p>
        </w:tc>
        <w:tc>
          <w:tcPr>
            <w:tcW w:w="469" w:type="pct"/>
            <w:vAlign w:val="center"/>
          </w:tcPr>
          <w:p w14:paraId="0DCDEA46" w14:textId="77777777" w:rsidR="00B139AE" w:rsidRDefault="005410D4">
            <w:pPr>
              <w:snapToGrid w:val="0"/>
              <w:jc w:val="center"/>
              <w:rPr>
                <w:b/>
                <w:bCs/>
                <w:sz w:val="24"/>
              </w:rPr>
            </w:pPr>
            <w:r>
              <w:rPr>
                <w:rFonts w:hint="eastAsia"/>
                <w:b/>
                <w:bCs/>
                <w:sz w:val="24"/>
              </w:rPr>
              <w:t>60</w:t>
            </w:r>
          </w:p>
        </w:tc>
      </w:tr>
      <w:tr w:rsidR="00B139AE" w14:paraId="7CEED4C2" w14:textId="77777777">
        <w:trPr>
          <w:trHeight w:val="459"/>
        </w:trPr>
        <w:tc>
          <w:tcPr>
            <w:tcW w:w="406" w:type="pct"/>
            <w:vAlign w:val="center"/>
          </w:tcPr>
          <w:p w14:paraId="57A62EE2" w14:textId="77777777" w:rsidR="00B139AE" w:rsidRDefault="005410D4">
            <w:pPr>
              <w:jc w:val="center"/>
              <w:rPr>
                <w:sz w:val="24"/>
              </w:rPr>
            </w:pPr>
            <w:r>
              <w:rPr>
                <w:rFonts w:hint="eastAsia"/>
                <w:sz w:val="24"/>
              </w:rPr>
              <w:t>1</w:t>
            </w:r>
          </w:p>
        </w:tc>
        <w:tc>
          <w:tcPr>
            <w:tcW w:w="505" w:type="pct"/>
            <w:vAlign w:val="center"/>
          </w:tcPr>
          <w:p w14:paraId="1D61669A" w14:textId="77777777" w:rsidR="00B139AE" w:rsidRDefault="005410D4">
            <w:pPr>
              <w:adjustRightInd w:val="0"/>
              <w:snapToGrid w:val="0"/>
              <w:jc w:val="center"/>
              <w:rPr>
                <w:sz w:val="24"/>
              </w:rPr>
            </w:pPr>
            <w:r>
              <w:rPr>
                <w:rFonts w:hint="eastAsia"/>
                <w:bCs/>
                <w:sz w:val="24"/>
              </w:rPr>
              <w:t>技术指标响应情况</w:t>
            </w:r>
          </w:p>
        </w:tc>
        <w:tc>
          <w:tcPr>
            <w:tcW w:w="3620" w:type="pct"/>
          </w:tcPr>
          <w:p w14:paraId="3CA9D4E6" w14:textId="77777777" w:rsidR="00B139AE" w:rsidRDefault="005410D4">
            <w:pPr>
              <w:rPr>
                <w:sz w:val="24"/>
              </w:rPr>
            </w:pPr>
            <w:r>
              <w:rPr>
                <w:sz w:val="24"/>
              </w:rPr>
              <w:t>投标人须对</w:t>
            </w:r>
            <w:r>
              <w:rPr>
                <w:sz w:val="24"/>
              </w:rPr>
              <w:t>“</w:t>
            </w:r>
            <w:r>
              <w:rPr>
                <w:sz w:val="24"/>
              </w:rPr>
              <w:t>第五章采购需求</w:t>
            </w:r>
            <w:r>
              <w:rPr>
                <w:sz w:val="24"/>
              </w:rPr>
              <w:t>”</w:t>
            </w:r>
            <w:r>
              <w:rPr>
                <w:sz w:val="24"/>
              </w:rPr>
              <w:t>中</w:t>
            </w:r>
            <w:r>
              <w:rPr>
                <w:sz w:val="24"/>
              </w:rPr>
              <w:t>“</w:t>
            </w:r>
            <w:r>
              <w:rPr>
                <w:rFonts w:hint="eastAsia"/>
                <w:sz w:val="24"/>
              </w:rPr>
              <w:t>二、技术要求”</w:t>
            </w:r>
            <w:r>
              <w:rPr>
                <w:sz w:val="24"/>
              </w:rPr>
              <w:t>进行响应，全部满足得</w:t>
            </w:r>
            <w:r>
              <w:rPr>
                <w:rFonts w:hint="eastAsia"/>
                <w:sz w:val="24"/>
              </w:rPr>
              <w:t>满</w:t>
            </w:r>
            <w:r>
              <w:rPr>
                <w:sz w:val="24"/>
              </w:rPr>
              <w:t>分，其中：</w:t>
            </w:r>
          </w:p>
          <w:p w14:paraId="2D64F570" w14:textId="32E5955E" w:rsidR="00B139AE" w:rsidRDefault="005410D4">
            <w:pPr>
              <w:rPr>
                <w:sz w:val="24"/>
              </w:rPr>
            </w:pPr>
            <w:r>
              <w:rPr>
                <w:sz w:val="24"/>
              </w:rPr>
              <w:t>（</w:t>
            </w:r>
            <w:r>
              <w:rPr>
                <w:sz w:val="24"/>
              </w:rPr>
              <w:t>1</w:t>
            </w:r>
            <w:r>
              <w:rPr>
                <w:sz w:val="24"/>
              </w:rPr>
              <w:t>）</w:t>
            </w:r>
            <w:r w:rsidR="00875403">
              <w:rPr>
                <w:rFonts w:hint="eastAsia"/>
                <w:sz w:val="24"/>
              </w:rPr>
              <w:t>完全满足得</w:t>
            </w:r>
            <w:r w:rsidR="00FA7E52">
              <w:rPr>
                <w:rFonts w:hint="eastAsia"/>
                <w:sz w:val="24"/>
              </w:rPr>
              <w:t>27</w:t>
            </w:r>
            <w:r w:rsidR="00875403">
              <w:rPr>
                <w:rFonts w:hint="eastAsia"/>
                <w:sz w:val="24"/>
              </w:rPr>
              <w:t>分，共</w:t>
            </w:r>
            <w:r w:rsidR="00875403">
              <w:rPr>
                <w:rFonts w:hint="eastAsia"/>
                <w:sz w:val="24"/>
              </w:rPr>
              <w:t>18</w:t>
            </w:r>
            <w:r w:rsidR="00875403">
              <w:rPr>
                <w:rFonts w:hint="eastAsia"/>
                <w:sz w:val="24"/>
              </w:rPr>
              <w:t>个大项，每有一个大项目完全满足或优于招标文件，得</w:t>
            </w:r>
            <w:r w:rsidR="00FA7E52">
              <w:rPr>
                <w:rFonts w:hint="eastAsia"/>
                <w:sz w:val="24"/>
              </w:rPr>
              <w:t>1.5</w:t>
            </w:r>
            <w:r w:rsidR="00875403">
              <w:rPr>
                <w:rFonts w:hint="eastAsia"/>
                <w:sz w:val="24"/>
              </w:rPr>
              <w:t>分，最高得</w:t>
            </w:r>
            <w:r w:rsidR="00FA7E52">
              <w:rPr>
                <w:rFonts w:hint="eastAsia"/>
                <w:sz w:val="24"/>
              </w:rPr>
              <w:t>27</w:t>
            </w:r>
            <w:r w:rsidR="00875403">
              <w:rPr>
                <w:rFonts w:hint="eastAsia"/>
                <w:sz w:val="24"/>
              </w:rPr>
              <w:t>分</w:t>
            </w:r>
            <w:r>
              <w:rPr>
                <w:rFonts w:hint="eastAsia"/>
                <w:sz w:val="24"/>
              </w:rPr>
              <w:t>。</w:t>
            </w:r>
          </w:p>
          <w:p w14:paraId="1528954B" w14:textId="77777777" w:rsidR="00B139AE" w:rsidRDefault="005410D4">
            <w:pPr>
              <w:adjustRightInd w:val="0"/>
              <w:snapToGrid w:val="0"/>
              <w:rPr>
                <w:sz w:val="24"/>
              </w:rPr>
            </w:pPr>
            <w:r>
              <w:rPr>
                <w:sz w:val="24"/>
              </w:rPr>
              <w:t>注：</w:t>
            </w:r>
          </w:p>
          <w:p w14:paraId="50F41C49" w14:textId="77777777" w:rsidR="00B139AE" w:rsidRDefault="005410D4">
            <w:pPr>
              <w:adjustRightInd w:val="0"/>
              <w:snapToGrid w:val="0"/>
              <w:rPr>
                <w:sz w:val="24"/>
              </w:rPr>
            </w:pPr>
            <w:r>
              <w:rPr>
                <w:rFonts w:hint="eastAsia"/>
                <w:sz w:val="24"/>
              </w:rPr>
              <w:t xml:space="preserve">1. </w:t>
            </w:r>
            <w:r>
              <w:rPr>
                <w:sz w:val="24"/>
              </w:rPr>
              <w:t>投标人</w:t>
            </w:r>
            <w:r>
              <w:rPr>
                <w:rFonts w:hint="eastAsia"/>
                <w:sz w:val="24"/>
              </w:rPr>
              <w:t>对技术要求</w:t>
            </w:r>
            <w:r>
              <w:rPr>
                <w:sz w:val="24"/>
              </w:rPr>
              <w:t>所有内容进行逐条应答，否则视为不满足要求。漏报技术</w:t>
            </w:r>
            <w:r>
              <w:rPr>
                <w:rFonts w:hint="eastAsia"/>
                <w:sz w:val="24"/>
              </w:rPr>
              <w:t>指标</w:t>
            </w:r>
            <w:r>
              <w:rPr>
                <w:sz w:val="24"/>
              </w:rPr>
              <w:t>视为不满足。</w:t>
            </w:r>
          </w:p>
          <w:p w14:paraId="295B5EB7" w14:textId="3F833711" w:rsidR="00B139AE" w:rsidRDefault="005410D4">
            <w:pPr>
              <w:rPr>
                <w:sz w:val="24"/>
                <w:lang w:val="zh-CN"/>
              </w:rPr>
            </w:pPr>
            <w:r>
              <w:rPr>
                <w:rFonts w:hint="eastAsia"/>
                <w:sz w:val="24"/>
              </w:rPr>
              <w:t>2.</w:t>
            </w:r>
            <w:r>
              <w:rPr>
                <w:rFonts w:hint="eastAsia"/>
              </w:rPr>
              <w:t xml:space="preserve"> </w:t>
            </w:r>
            <w:r w:rsidR="00875403" w:rsidRPr="003D1C97">
              <w:rPr>
                <w:rFonts w:hint="eastAsia"/>
                <w:sz w:val="24"/>
              </w:rPr>
              <w:t>本项最高得</w:t>
            </w:r>
            <w:r w:rsidR="00FA7E52">
              <w:rPr>
                <w:rFonts w:hint="eastAsia"/>
                <w:sz w:val="24"/>
              </w:rPr>
              <w:t>27</w:t>
            </w:r>
            <w:r w:rsidR="00875403" w:rsidRPr="003D1C97">
              <w:rPr>
                <w:rFonts w:hint="eastAsia"/>
                <w:sz w:val="24"/>
              </w:rPr>
              <w:t>分，最低得</w:t>
            </w:r>
            <w:r w:rsidR="00875403" w:rsidRPr="003D1C97">
              <w:rPr>
                <w:rFonts w:hint="eastAsia"/>
                <w:sz w:val="24"/>
              </w:rPr>
              <w:t>0</w:t>
            </w:r>
            <w:r w:rsidR="00875403" w:rsidRPr="003D1C97">
              <w:rPr>
                <w:rFonts w:hint="eastAsia"/>
                <w:sz w:val="24"/>
              </w:rPr>
              <w:t>分。</w:t>
            </w:r>
          </w:p>
        </w:tc>
        <w:tc>
          <w:tcPr>
            <w:tcW w:w="469" w:type="pct"/>
            <w:vAlign w:val="center"/>
          </w:tcPr>
          <w:p w14:paraId="314D48CE" w14:textId="4BEBDD99" w:rsidR="00B139AE" w:rsidRDefault="00FA7E52">
            <w:pPr>
              <w:snapToGrid w:val="0"/>
              <w:jc w:val="center"/>
              <w:rPr>
                <w:sz w:val="24"/>
              </w:rPr>
            </w:pPr>
            <w:r>
              <w:rPr>
                <w:rFonts w:hint="eastAsia"/>
                <w:sz w:val="24"/>
              </w:rPr>
              <w:t>27</w:t>
            </w:r>
          </w:p>
        </w:tc>
      </w:tr>
      <w:tr w:rsidR="00B139AE" w14:paraId="32F82EA3" w14:textId="77777777">
        <w:trPr>
          <w:trHeight w:val="459"/>
        </w:trPr>
        <w:tc>
          <w:tcPr>
            <w:tcW w:w="406" w:type="pct"/>
            <w:vAlign w:val="center"/>
          </w:tcPr>
          <w:p w14:paraId="71651314" w14:textId="77777777" w:rsidR="00B139AE" w:rsidRDefault="005410D4">
            <w:pPr>
              <w:jc w:val="center"/>
              <w:rPr>
                <w:sz w:val="24"/>
              </w:rPr>
            </w:pPr>
            <w:r>
              <w:rPr>
                <w:rFonts w:hint="eastAsia"/>
                <w:sz w:val="24"/>
              </w:rPr>
              <w:t>2</w:t>
            </w:r>
          </w:p>
        </w:tc>
        <w:tc>
          <w:tcPr>
            <w:tcW w:w="505" w:type="pct"/>
            <w:vAlign w:val="center"/>
          </w:tcPr>
          <w:p w14:paraId="4D99E92A" w14:textId="77777777" w:rsidR="00B139AE" w:rsidRDefault="005410D4">
            <w:pPr>
              <w:jc w:val="center"/>
              <w:rPr>
                <w:bCs/>
                <w:sz w:val="24"/>
              </w:rPr>
            </w:pPr>
            <w:r>
              <w:rPr>
                <w:rFonts w:hint="eastAsia"/>
                <w:bCs/>
                <w:sz w:val="24"/>
              </w:rPr>
              <w:t>服务方案</w:t>
            </w:r>
          </w:p>
        </w:tc>
        <w:tc>
          <w:tcPr>
            <w:tcW w:w="3620" w:type="pct"/>
            <w:vAlign w:val="center"/>
          </w:tcPr>
          <w:p w14:paraId="2492D6B0" w14:textId="5C77946D" w:rsidR="00B139AE" w:rsidRDefault="005410D4">
            <w:pPr>
              <w:rPr>
                <w:bCs/>
                <w:sz w:val="24"/>
              </w:rPr>
            </w:pPr>
            <w:r>
              <w:rPr>
                <w:rFonts w:hint="eastAsia"/>
                <w:bCs/>
                <w:sz w:val="24"/>
              </w:rPr>
              <w:t>（</w:t>
            </w:r>
            <w:r>
              <w:rPr>
                <w:rFonts w:hint="eastAsia"/>
                <w:bCs/>
                <w:sz w:val="24"/>
              </w:rPr>
              <w:t>1</w:t>
            </w:r>
            <w:r>
              <w:rPr>
                <w:rFonts w:hint="eastAsia"/>
                <w:bCs/>
                <w:sz w:val="24"/>
              </w:rPr>
              <w:t>）</w:t>
            </w:r>
            <w:r>
              <w:rPr>
                <w:bCs/>
                <w:sz w:val="24"/>
              </w:rPr>
              <w:t>服务方案合理详细，对应的专业数据来源可靠、数据更新的及时性和同步性高、数据资源库的完整性及可扩展性强，</w:t>
            </w:r>
            <w:r>
              <w:rPr>
                <w:rFonts w:hint="eastAsia"/>
                <w:bCs/>
                <w:sz w:val="24"/>
              </w:rPr>
              <w:t>人员配置、</w:t>
            </w:r>
            <w:r>
              <w:rPr>
                <w:bCs/>
                <w:sz w:val="24"/>
              </w:rPr>
              <w:t>风险管理全面完善，对项目实施重点和难点把握准确</w:t>
            </w:r>
            <w:r>
              <w:rPr>
                <w:rFonts w:hint="eastAsia"/>
                <w:bCs/>
                <w:sz w:val="24"/>
              </w:rPr>
              <w:t>，</w:t>
            </w:r>
            <w:r>
              <w:rPr>
                <w:bCs/>
                <w:sz w:val="24"/>
              </w:rPr>
              <w:t>完全符合用户实际需求，得</w:t>
            </w:r>
            <w:r w:rsidR="00FA7E52">
              <w:rPr>
                <w:rFonts w:hint="eastAsia"/>
                <w:bCs/>
                <w:sz w:val="24"/>
              </w:rPr>
              <w:t>10</w:t>
            </w:r>
            <w:r>
              <w:rPr>
                <w:bCs/>
                <w:sz w:val="24"/>
              </w:rPr>
              <w:t>分；</w:t>
            </w:r>
            <w:r>
              <w:rPr>
                <w:bCs/>
                <w:sz w:val="24"/>
              </w:rPr>
              <w:t xml:space="preserve"> </w:t>
            </w:r>
          </w:p>
          <w:p w14:paraId="3042DD07" w14:textId="7BD4353D" w:rsidR="00B139AE" w:rsidRDefault="005410D4">
            <w:pPr>
              <w:rPr>
                <w:bCs/>
                <w:sz w:val="24"/>
              </w:rPr>
            </w:pPr>
            <w:r>
              <w:rPr>
                <w:rFonts w:hint="eastAsia"/>
                <w:bCs/>
                <w:sz w:val="24"/>
              </w:rPr>
              <w:t>（</w:t>
            </w:r>
            <w:r>
              <w:rPr>
                <w:rFonts w:hint="eastAsia"/>
                <w:bCs/>
                <w:sz w:val="24"/>
              </w:rPr>
              <w:t>2</w:t>
            </w:r>
            <w:r>
              <w:rPr>
                <w:rFonts w:hint="eastAsia"/>
                <w:bCs/>
                <w:sz w:val="24"/>
              </w:rPr>
              <w:t>）</w:t>
            </w:r>
            <w:r>
              <w:rPr>
                <w:bCs/>
                <w:sz w:val="24"/>
              </w:rPr>
              <w:t>服务方案</w:t>
            </w:r>
            <w:r>
              <w:rPr>
                <w:rFonts w:hint="eastAsia"/>
                <w:bCs/>
                <w:sz w:val="24"/>
              </w:rPr>
              <w:t>较为</w:t>
            </w:r>
            <w:r>
              <w:rPr>
                <w:bCs/>
                <w:sz w:val="24"/>
              </w:rPr>
              <w:t>详细，数据来源较可靠、数据更新的及时性和同步性较高、数据资源库的完整性及可扩展性较强，可保障项目正常运行</w:t>
            </w:r>
            <w:r>
              <w:rPr>
                <w:rFonts w:hint="eastAsia"/>
                <w:bCs/>
                <w:sz w:val="24"/>
              </w:rPr>
              <w:t>，</w:t>
            </w:r>
            <w:r>
              <w:rPr>
                <w:bCs/>
                <w:sz w:val="24"/>
              </w:rPr>
              <w:t>得</w:t>
            </w:r>
            <w:r w:rsidR="00FA7E52">
              <w:rPr>
                <w:rFonts w:hint="eastAsia"/>
                <w:bCs/>
                <w:sz w:val="24"/>
              </w:rPr>
              <w:t>7</w:t>
            </w:r>
            <w:r>
              <w:rPr>
                <w:bCs/>
                <w:sz w:val="24"/>
              </w:rPr>
              <w:t>分；</w:t>
            </w:r>
          </w:p>
          <w:p w14:paraId="10262D23" w14:textId="170B643E" w:rsidR="00B139AE" w:rsidRDefault="005410D4">
            <w:pPr>
              <w:rPr>
                <w:bCs/>
                <w:sz w:val="24"/>
              </w:rPr>
            </w:pPr>
            <w:r>
              <w:rPr>
                <w:rFonts w:hint="eastAsia"/>
                <w:bCs/>
                <w:sz w:val="24"/>
              </w:rPr>
              <w:t>（</w:t>
            </w:r>
            <w:r>
              <w:rPr>
                <w:rFonts w:hint="eastAsia"/>
                <w:bCs/>
                <w:sz w:val="24"/>
              </w:rPr>
              <w:t>3</w:t>
            </w:r>
            <w:r>
              <w:rPr>
                <w:rFonts w:hint="eastAsia"/>
                <w:bCs/>
                <w:sz w:val="24"/>
              </w:rPr>
              <w:t>）</w:t>
            </w:r>
            <w:r>
              <w:rPr>
                <w:bCs/>
                <w:sz w:val="24"/>
              </w:rPr>
              <w:t>服务方案内容单薄，仅涵盖基础服务内容，适配性有限；数据更新、资源完整性、系统扩展性一般，仅能满足项目部分基础使用需求，得</w:t>
            </w:r>
            <w:r w:rsidR="00FA7E52">
              <w:rPr>
                <w:rFonts w:hint="eastAsia"/>
                <w:bCs/>
                <w:sz w:val="24"/>
              </w:rPr>
              <w:t>5</w:t>
            </w:r>
            <w:r>
              <w:rPr>
                <w:bCs/>
                <w:sz w:val="24"/>
              </w:rPr>
              <w:t>分。</w:t>
            </w:r>
          </w:p>
          <w:p w14:paraId="239E5828" w14:textId="77777777" w:rsidR="00B139AE" w:rsidRDefault="005410D4">
            <w:pPr>
              <w:rPr>
                <w:bCs/>
                <w:sz w:val="24"/>
              </w:rPr>
            </w:pPr>
            <w:r>
              <w:rPr>
                <w:rFonts w:hint="eastAsia"/>
                <w:bCs/>
                <w:sz w:val="24"/>
              </w:rPr>
              <w:t>（</w:t>
            </w:r>
            <w:r>
              <w:rPr>
                <w:rFonts w:hint="eastAsia"/>
                <w:bCs/>
                <w:sz w:val="24"/>
              </w:rPr>
              <w:t>4</w:t>
            </w:r>
            <w:r>
              <w:rPr>
                <w:rFonts w:hint="eastAsia"/>
                <w:bCs/>
                <w:sz w:val="24"/>
              </w:rPr>
              <w:t>）</w:t>
            </w:r>
            <w:r>
              <w:rPr>
                <w:bCs/>
                <w:sz w:val="24"/>
              </w:rPr>
              <w:t>服务方案内容空洞、逻辑混乱，针对性、实用性不足，</w:t>
            </w:r>
            <w:r>
              <w:rPr>
                <w:bCs/>
                <w:sz w:val="24"/>
              </w:rPr>
              <w:lastRenderedPageBreak/>
              <w:t>与本项目中文数据库建设需求贴合度低</w:t>
            </w:r>
            <w:r>
              <w:rPr>
                <w:rFonts w:hint="eastAsia"/>
                <w:bCs/>
                <w:sz w:val="24"/>
              </w:rPr>
              <w:t>，</w:t>
            </w:r>
            <w:r>
              <w:rPr>
                <w:bCs/>
                <w:sz w:val="24"/>
              </w:rPr>
              <w:t>得</w:t>
            </w:r>
            <w:r>
              <w:rPr>
                <w:rFonts w:hint="eastAsia"/>
                <w:bCs/>
                <w:sz w:val="24"/>
              </w:rPr>
              <w:t>2</w:t>
            </w:r>
            <w:r>
              <w:rPr>
                <w:bCs/>
                <w:sz w:val="24"/>
              </w:rPr>
              <w:t>分。</w:t>
            </w:r>
          </w:p>
          <w:p w14:paraId="0CA8B21A" w14:textId="77777777" w:rsidR="00B139AE" w:rsidRDefault="005410D4">
            <w:pPr>
              <w:rPr>
                <w:kern w:val="0"/>
                <w:sz w:val="24"/>
              </w:rPr>
            </w:pPr>
            <w:r>
              <w:rPr>
                <w:rFonts w:hint="eastAsia"/>
                <w:bCs/>
                <w:sz w:val="24"/>
              </w:rPr>
              <w:t>（</w:t>
            </w:r>
            <w:r>
              <w:rPr>
                <w:rFonts w:hint="eastAsia"/>
                <w:bCs/>
                <w:sz w:val="24"/>
              </w:rPr>
              <w:t>5</w:t>
            </w:r>
            <w:r>
              <w:rPr>
                <w:rFonts w:hint="eastAsia"/>
                <w:bCs/>
                <w:sz w:val="24"/>
              </w:rPr>
              <w:t>）未提供</w:t>
            </w:r>
            <w:r>
              <w:rPr>
                <w:bCs/>
                <w:sz w:val="24"/>
              </w:rPr>
              <w:t>不得分。</w:t>
            </w:r>
          </w:p>
        </w:tc>
        <w:tc>
          <w:tcPr>
            <w:tcW w:w="469" w:type="pct"/>
            <w:vAlign w:val="center"/>
          </w:tcPr>
          <w:p w14:paraId="3EC5526E" w14:textId="6FBC0F30" w:rsidR="00B139AE" w:rsidRDefault="00FA7E52">
            <w:pPr>
              <w:snapToGrid w:val="0"/>
              <w:jc w:val="center"/>
              <w:rPr>
                <w:sz w:val="24"/>
              </w:rPr>
            </w:pPr>
            <w:r>
              <w:rPr>
                <w:rFonts w:hint="eastAsia"/>
                <w:sz w:val="24"/>
              </w:rPr>
              <w:lastRenderedPageBreak/>
              <w:t>10</w:t>
            </w:r>
          </w:p>
        </w:tc>
      </w:tr>
      <w:tr w:rsidR="00B139AE" w14:paraId="77CB7A0E" w14:textId="77777777">
        <w:trPr>
          <w:trHeight w:val="459"/>
        </w:trPr>
        <w:tc>
          <w:tcPr>
            <w:tcW w:w="406" w:type="pct"/>
            <w:vAlign w:val="center"/>
          </w:tcPr>
          <w:p w14:paraId="7621F389" w14:textId="77777777" w:rsidR="00B139AE" w:rsidRDefault="005410D4">
            <w:pPr>
              <w:jc w:val="center"/>
              <w:rPr>
                <w:sz w:val="24"/>
              </w:rPr>
            </w:pPr>
            <w:r>
              <w:rPr>
                <w:rFonts w:hint="eastAsia"/>
                <w:sz w:val="24"/>
              </w:rPr>
              <w:t>3</w:t>
            </w:r>
          </w:p>
        </w:tc>
        <w:tc>
          <w:tcPr>
            <w:tcW w:w="505" w:type="pct"/>
            <w:vAlign w:val="center"/>
          </w:tcPr>
          <w:p w14:paraId="0F88C42F" w14:textId="77777777" w:rsidR="00B139AE" w:rsidRDefault="005410D4">
            <w:pPr>
              <w:jc w:val="center"/>
              <w:rPr>
                <w:bCs/>
                <w:sz w:val="24"/>
              </w:rPr>
            </w:pPr>
            <w:r>
              <w:rPr>
                <w:bCs/>
                <w:sz w:val="24"/>
              </w:rPr>
              <w:t>售后服务方案</w:t>
            </w:r>
          </w:p>
        </w:tc>
        <w:tc>
          <w:tcPr>
            <w:tcW w:w="3620" w:type="pct"/>
            <w:vAlign w:val="center"/>
          </w:tcPr>
          <w:p w14:paraId="0CDB0AD5" w14:textId="756044D0" w:rsidR="00B139AE" w:rsidRDefault="005410D4">
            <w:pPr>
              <w:rPr>
                <w:sz w:val="24"/>
              </w:rPr>
            </w:pPr>
            <w:r>
              <w:rPr>
                <w:rFonts w:hint="eastAsia"/>
                <w:sz w:val="24"/>
              </w:rPr>
              <w:t>（</w:t>
            </w:r>
            <w:r>
              <w:rPr>
                <w:rFonts w:hint="eastAsia"/>
                <w:sz w:val="24"/>
              </w:rPr>
              <w:t>1</w:t>
            </w:r>
            <w:r>
              <w:rPr>
                <w:rFonts w:hint="eastAsia"/>
                <w:sz w:val="24"/>
              </w:rPr>
              <w:t>）</w:t>
            </w:r>
            <w:r>
              <w:rPr>
                <w:sz w:val="24"/>
              </w:rPr>
              <w:t>服务期符合招标文件要求，售后服务方案详细、在使用过程中出现问题时响应及时，</w:t>
            </w:r>
            <w:r>
              <w:rPr>
                <w:rFonts w:hint="eastAsia"/>
                <w:sz w:val="24"/>
              </w:rPr>
              <w:t>有应急处理方案，</w:t>
            </w:r>
            <w:r>
              <w:rPr>
                <w:sz w:val="24"/>
              </w:rPr>
              <w:t>针对性强，得</w:t>
            </w:r>
            <w:r w:rsidR="00FA7E52">
              <w:rPr>
                <w:rFonts w:hint="eastAsia"/>
                <w:sz w:val="24"/>
              </w:rPr>
              <w:t>10</w:t>
            </w:r>
            <w:r>
              <w:rPr>
                <w:sz w:val="24"/>
              </w:rPr>
              <w:t>分；</w:t>
            </w:r>
            <w:r>
              <w:rPr>
                <w:sz w:val="24"/>
              </w:rPr>
              <w:t xml:space="preserve"> </w:t>
            </w:r>
          </w:p>
          <w:p w14:paraId="4A3B32FE" w14:textId="5AB18A4D" w:rsidR="00B139AE" w:rsidRDefault="005410D4">
            <w:pPr>
              <w:rPr>
                <w:sz w:val="24"/>
              </w:rPr>
            </w:pPr>
            <w:r>
              <w:rPr>
                <w:rFonts w:hint="eastAsia"/>
                <w:sz w:val="24"/>
              </w:rPr>
              <w:t>（</w:t>
            </w:r>
            <w:r>
              <w:rPr>
                <w:rFonts w:hint="eastAsia"/>
                <w:sz w:val="24"/>
              </w:rPr>
              <w:t>2</w:t>
            </w:r>
            <w:r>
              <w:rPr>
                <w:rFonts w:hint="eastAsia"/>
                <w:sz w:val="24"/>
              </w:rPr>
              <w:t>）</w:t>
            </w:r>
            <w:r>
              <w:rPr>
                <w:sz w:val="24"/>
              </w:rPr>
              <w:t>服务期符合招标文件要求，售后服务方案较详细、在使用过程中出现问题时响应较及时，针对性较强，得</w:t>
            </w:r>
            <w:r w:rsidR="00FA7E52">
              <w:rPr>
                <w:rFonts w:hint="eastAsia"/>
                <w:sz w:val="24"/>
              </w:rPr>
              <w:t>7</w:t>
            </w:r>
            <w:r>
              <w:rPr>
                <w:sz w:val="24"/>
              </w:rPr>
              <w:t>分；</w:t>
            </w:r>
            <w:r>
              <w:rPr>
                <w:sz w:val="24"/>
              </w:rPr>
              <w:t xml:space="preserve"> </w:t>
            </w:r>
          </w:p>
          <w:p w14:paraId="5C201B28" w14:textId="16C94FB4" w:rsidR="00B139AE" w:rsidRDefault="005410D4">
            <w:pPr>
              <w:rPr>
                <w:sz w:val="24"/>
              </w:rPr>
            </w:pPr>
            <w:r>
              <w:rPr>
                <w:rFonts w:hint="eastAsia"/>
                <w:sz w:val="24"/>
              </w:rPr>
              <w:t>（</w:t>
            </w:r>
            <w:r>
              <w:rPr>
                <w:rFonts w:hint="eastAsia"/>
                <w:sz w:val="24"/>
              </w:rPr>
              <w:t>3</w:t>
            </w:r>
            <w:r>
              <w:rPr>
                <w:rFonts w:hint="eastAsia"/>
                <w:sz w:val="24"/>
              </w:rPr>
              <w:t>）</w:t>
            </w:r>
            <w:r>
              <w:rPr>
                <w:sz w:val="24"/>
              </w:rPr>
              <w:t>服务期符合招标文件要求，售后服务方案内容不够详细、在使用过程中出现问题时响应不够及时，具有一定针对性，得</w:t>
            </w:r>
            <w:r w:rsidR="00FA7E52">
              <w:rPr>
                <w:rFonts w:hint="eastAsia"/>
                <w:sz w:val="24"/>
              </w:rPr>
              <w:t>5</w:t>
            </w:r>
            <w:r>
              <w:rPr>
                <w:sz w:val="24"/>
              </w:rPr>
              <w:t>分；</w:t>
            </w:r>
            <w:r>
              <w:rPr>
                <w:sz w:val="24"/>
              </w:rPr>
              <w:t xml:space="preserve"> </w:t>
            </w:r>
          </w:p>
          <w:p w14:paraId="56BEA20D" w14:textId="6D05F3E1" w:rsidR="00B139AE" w:rsidRDefault="005410D4">
            <w:pPr>
              <w:rPr>
                <w:sz w:val="24"/>
              </w:rPr>
            </w:pPr>
            <w:r>
              <w:rPr>
                <w:rFonts w:hint="eastAsia"/>
                <w:sz w:val="24"/>
              </w:rPr>
              <w:t>（</w:t>
            </w:r>
            <w:r>
              <w:rPr>
                <w:rFonts w:hint="eastAsia"/>
                <w:sz w:val="24"/>
              </w:rPr>
              <w:t>4</w:t>
            </w:r>
            <w:r>
              <w:rPr>
                <w:rFonts w:hint="eastAsia"/>
                <w:sz w:val="24"/>
              </w:rPr>
              <w:t>）</w:t>
            </w:r>
            <w:r>
              <w:rPr>
                <w:sz w:val="24"/>
              </w:rPr>
              <w:t>服务期不符合招标文件要求或售后服务方案内容有较大缺陷，</w:t>
            </w:r>
            <w:r>
              <w:rPr>
                <w:rFonts w:hint="eastAsia"/>
                <w:sz w:val="24"/>
              </w:rPr>
              <w:t>缺乏可操作性，</w:t>
            </w:r>
            <w:r>
              <w:rPr>
                <w:sz w:val="24"/>
              </w:rPr>
              <w:t>得</w:t>
            </w:r>
            <w:r w:rsidR="00FA7E52">
              <w:rPr>
                <w:rFonts w:hint="eastAsia"/>
                <w:sz w:val="24"/>
              </w:rPr>
              <w:t>2</w:t>
            </w:r>
            <w:r>
              <w:rPr>
                <w:sz w:val="24"/>
              </w:rPr>
              <w:t>分；</w:t>
            </w:r>
            <w:r>
              <w:rPr>
                <w:sz w:val="24"/>
              </w:rPr>
              <w:t xml:space="preserve"> </w:t>
            </w:r>
          </w:p>
          <w:p w14:paraId="6A5BA25D" w14:textId="77777777" w:rsidR="00B139AE" w:rsidRDefault="005410D4">
            <w:pPr>
              <w:rPr>
                <w:bCs/>
                <w:sz w:val="24"/>
              </w:rPr>
            </w:pPr>
            <w:r>
              <w:rPr>
                <w:rFonts w:hint="eastAsia"/>
                <w:sz w:val="24"/>
              </w:rPr>
              <w:t>（</w:t>
            </w:r>
            <w:r>
              <w:rPr>
                <w:rFonts w:hint="eastAsia"/>
                <w:sz w:val="24"/>
              </w:rPr>
              <w:t>5</w:t>
            </w:r>
            <w:r>
              <w:rPr>
                <w:rFonts w:hint="eastAsia"/>
                <w:sz w:val="24"/>
              </w:rPr>
              <w:t>）未提供不得分</w:t>
            </w:r>
            <w:r>
              <w:rPr>
                <w:sz w:val="24"/>
              </w:rPr>
              <w:t>。</w:t>
            </w:r>
          </w:p>
        </w:tc>
        <w:tc>
          <w:tcPr>
            <w:tcW w:w="469" w:type="pct"/>
            <w:vAlign w:val="center"/>
          </w:tcPr>
          <w:p w14:paraId="5870BB3A" w14:textId="31FEB2B2" w:rsidR="00B139AE" w:rsidRDefault="00FA7E52">
            <w:pPr>
              <w:snapToGrid w:val="0"/>
              <w:jc w:val="center"/>
              <w:rPr>
                <w:sz w:val="24"/>
              </w:rPr>
            </w:pPr>
            <w:r>
              <w:rPr>
                <w:rFonts w:hint="eastAsia"/>
                <w:sz w:val="24"/>
              </w:rPr>
              <w:t>10</w:t>
            </w:r>
          </w:p>
        </w:tc>
      </w:tr>
      <w:tr w:rsidR="00B139AE" w14:paraId="62225235" w14:textId="77777777">
        <w:trPr>
          <w:trHeight w:val="459"/>
        </w:trPr>
        <w:tc>
          <w:tcPr>
            <w:tcW w:w="406" w:type="pct"/>
            <w:vAlign w:val="center"/>
          </w:tcPr>
          <w:p w14:paraId="5416710F" w14:textId="77777777" w:rsidR="00B139AE" w:rsidRDefault="005410D4">
            <w:pPr>
              <w:jc w:val="center"/>
              <w:rPr>
                <w:sz w:val="24"/>
              </w:rPr>
            </w:pPr>
            <w:r>
              <w:rPr>
                <w:rFonts w:hint="eastAsia"/>
                <w:sz w:val="24"/>
              </w:rPr>
              <w:t>4</w:t>
            </w:r>
          </w:p>
        </w:tc>
        <w:tc>
          <w:tcPr>
            <w:tcW w:w="505" w:type="pct"/>
            <w:vAlign w:val="center"/>
          </w:tcPr>
          <w:p w14:paraId="7BFC1D98" w14:textId="77777777" w:rsidR="00B139AE" w:rsidRDefault="005410D4">
            <w:pPr>
              <w:jc w:val="center"/>
              <w:rPr>
                <w:sz w:val="24"/>
              </w:rPr>
            </w:pPr>
            <w:r>
              <w:rPr>
                <w:bCs/>
                <w:sz w:val="24"/>
              </w:rPr>
              <w:t>培训</w:t>
            </w:r>
            <w:r>
              <w:rPr>
                <w:rFonts w:hint="eastAsia"/>
                <w:bCs/>
                <w:sz w:val="24"/>
              </w:rPr>
              <w:t>方案</w:t>
            </w:r>
          </w:p>
        </w:tc>
        <w:tc>
          <w:tcPr>
            <w:tcW w:w="3620" w:type="pct"/>
            <w:vAlign w:val="center"/>
          </w:tcPr>
          <w:p w14:paraId="1208458F" w14:textId="2BDF9DC7" w:rsidR="00B139AE" w:rsidRDefault="005410D4">
            <w:pPr>
              <w:rPr>
                <w:sz w:val="24"/>
              </w:rPr>
            </w:pPr>
            <w:r>
              <w:rPr>
                <w:sz w:val="24"/>
              </w:rPr>
              <w:t>（</w:t>
            </w:r>
            <w:r>
              <w:rPr>
                <w:sz w:val="24"/>
              </w:rPr>
              <w:t>1</w:t>
            </w:r>
            <w:r>
              <w:rPr>
                <w:sz w:val="24"/>
              </w:rPr>
              <w:t>）培训方案内容详实全面、逻辑清晰、规划合理，培训课程、培训流程、培训师资、培训计划、考核机制完整完善，完全贴合本项目数据库使用及运维需求，落地性、针对性极强，得</w:t>
            </w:r>
            <w:r w:rsidR="00FA7E52">
              <w:rPr>
                <w:rFonts w:hint="eastAsia"/>
                <w:sz w:val="24"/>
              </w:rPr>
              <w:t>8</w:t>
            </w:r>
            <w:r>
              <w:rPr>
                <w:sz w:val="24"/>
              </w:rPr>
              <w:t>分；</w:t>
            </w:r>
          </w:p>
          <w:p w14:paraId="626143CE" w14:textId="20CA70EA" w:rsidR="00B139AE" w:rsidRDefault="005410D4">
            <w:pPr>
              <w:rPr>
                <w:sz w:val="24"/>
              </w:rPr>
            </w:pPr>
            <w:r>
              <w:rPr>
                <w:sz w:val="24"/>
              </w:rPr>
              <w:t>（</w:t>
            </w:r>
            <w:r>
              <w:rPr>
                <w:sz w:val="24"/>
              </w:rPr>
              <w:t>2</w:t>
            </w:r>
            <w:r>
              <w:rPr>
                <w:sz w:val="24"/>
              </w:rPr>
              <w:t>）培训方案内容</w:t>
            </w:r>
            <w:r>
              <w:rPr>
                <w:rFonts w:hint="eastAsia"/>
                <w:sz w:val="24"/>
              </w:rPr>
              <w:t>相对</w:t>
            </w:r>
            <w:r>
              <w:rPr>
                <w:sz w:val="24"/>
              </w:rPr>
              <w:t>完整、架构规范、规划合理，涵盖核心培训内容与服务流程，贴合项目实际使用需求，具备良好的落地性与针对性，得</w:t>
            </w:r>
            <w:r w:rsidR="00FA7E52">
              <w:rPr>
                <w:rFonts w:hint="eastAsia"/>
                <w:sz w:val="24"/>
              </w:rPr>
              <w:t>6</w:t>
            </w:r>
            <w:r>
              <w:rPr>
                <w:sz w:val="24"/>
              </w:rPr>
              <w:t>分；</w:t>
            </w:r>
          </w:p>
          <w:p w14:paraId="48733344" w14:textId="26FE2CAE" w:rsidR="00B139AE" w:rsidRDefault="005410D4">
            <w:pPr>
              <w:rPr>
                <w:sz w:val="24"/>
              </w:rPr>
            </w:pPr>
            <w:r>
              <w:rPr>
                <w:sz w:val="24"/>
              </w:rPr>
              <w:t>（</w:t>
            </w:r>
            <w:r>
              <w:rPr>
                <w:sz w:val="24"/>
              </w:rPr>
              <w:t>3</w:t>
            </w:r>
            <w:r>
              <w:rPr>
                <w:sz w:val="24"/>
              </w:rPr>
              <w:t>）培训方案内容基本完整，整体规划合规合理，仅覆盖基础培训内容，适配性与针对性有限，仅可满足项目基础培训需求，得</w:t>
            </w:r>
            <w:r w:rsidR="00FA7E52">
              <w:rPr>
                <w:rFonts w:hint="eastAsia"/>
                <w:sz w:val="24"/>
              </w:rPr>
              <w:t>4</w:t>
            </w:r>
            <w:r>
              <w:rPr>
                <w:sz w:val="24"/>
              </w:rPr>
              <w:t>分；</w:t>
            </w:r>
          </w:p>
          <w:p w14:paraId="06829418" w14:textId="5E1190B2" w:rsidR="00B139AE" w:rsidRDefault="005410D4">
            <w:pPr>
              <w:rPr>
                <w:sz w:val="24"/>
              </w:rPr>
            </w:pPr>
            <w:r>
              <w:rPr>
                <w:sz w:val="24"/>
              </w:rPr>
              <w:t>（</w:t>
            </w:r>
            <w:r>
              <w:rPr>
                <w:sz w:val="24"/>
              </w:rPr>
              <w:t>4</w:t>
            </w:r>
            <w:r>
              <w:rPr>
                <w:sz w:val="24"/>
              </w:rPr>
              <w:t>）培训方案内容简略粗糙、框架不完善，无明确的培训计划与实施流程，未结合本项目实际情况制定，无针对性，得</w:t>
            </w:r>
            <w:r w:rsidR="00FA7E52">
              <w:rPr>
                <w:rFonts w:hint="eastAsia"/>
                <w:sz w:val="24"/>
              </w:rPr>
              <w:t>2</w:t>
            </w:r>
            <w:r>
              <w:rPr>
                <w:sz w:val="24"/>
              </w:rPr>
              <w:t>分；</w:t>
            </w:r>
          </w:p>
          <w:p w14:paraId="5A780EC5" w14:textId="77777777" w:rsidR="00B139AE" w:rsidRDefault="005410D4">
            <w:pPr>
              <w:rPr>
                <w:sz w:val="24"/>
              </w:rPr>
            </w:pPr>
            <w:r>
              <w:rPr>
                <w:rFonts w:hint="eastAsia"/>
                <w:sz w:val="24"/>
              </w:rPr>
              <w:t>（</w:t>
            </w:r>
            <w:r>
              <w:rPr>
                <w:rFonts w:hint="eastAsia"/>
                <w:sz w:val="24"/>
              </w:rPr>
              <w:t>5</w:t>
            </w:r>
            <w:r>
              <w:rPr>
                <w:rFonts w:hint="eastAsia"/>
                <w:sz w:val="24"/>
              </w:rPr>
              <w:t>）未提供不得分</w:t>
            </w:r>
            <w:r>
              <w:rPr>
                <w:sz w:val="24"/>
              </w:rPr>
              <w:t>。</w:t>
            </w:r>
          </w:p>
        </w:tc>
        <w:tc>
          <w:tcPr>
            <w:tcW w:w="469" w:type="pct"/>
            <w:vAlign w:val="center"/>
          </w:tcPr>
          <w:p w14:paraId="4ADB824B" w14:textId="77777777" w:rsidR="00B139AE" w:rsidRDefault="005410D4">
            <w:pPr>
              <w:snapToGrid w:val="0"/>
              <w:jc w:val="center"/>
              <w:rPr>
                <w:sz w:val="24"/>
              </w:rPr>
            </w:pPr>
            <w:r>
              <w:rPr>
                <w:rFonts w:hint="eastAsia"/>
                <w:sz w:val="24"/>
              </w:rPr>
              <w:t>8</w:t>
            </w:r>
          </w:p>
        </w:tc>
      </w:tr>
      <w:tr w:rsidR="00B139AE" w14:paraId="6221CA3A" w14:textId="77777777">
        <w:trPr>
          <w:trHeight w:val="459"/>
        </w:trPr>
        <w:tc>
          <w:tcPr>
            <w:tcW w:w="406" w:type="pct"/>
            <w:vAlign w:val="center"/>
          </w:tcPr>
          <w:p w14:paraId="59B8A8B9" w14:textId="77777777" w:rsidR="00B139AE" w:rsidRDefault="005410D4">
            <w:pPr>
              <w:jc w:val="center"/>
              <w:rPr>
                <w:sz w:val="24"/>
              </w:rPr>
            </w:pPr>
            <w:r>
              <w:rPr>
                <w:rFonts w:hint="eastAsia"/>
                <w:sz w:val="24"/>
              </w:rPr>
              <w:t>5</w:t>
            </w:r>
          </w:p>
        </w:tc>
        <w:tc>
          <w:tcPr>
            <w:tcW w:w="505" w:type="pct"/>
            <w:vAlign w:val="center"/>
          </w:tcPr>
          <w:p w14:paraId="1C2DA982" w14:textId="77777777" w:rsidR="00B139AE" w:rsidRDefault="005410D4">
            <w:pPr>
              <w:jc w:val="center"/>
              <w:rPr>
                <w:sz w:val="24"/>
              </w:rPr>
            </w:pPr>
            <w:r>
              <w:rPr>
                <w:rFonts w:hint="eastAsia"/>
                <w:bCs/>
                <w:sz w:val="24"/>
              </w:rPr>
              <w:t>服务承诺</w:t>
            </w:r>
          </w:p>
        </w:tc>
        <w:tc>
          <w:tcPr>
            <w:tcW w:w="3620" w:type="pct"/>
            <w:vAlign w:val="center"/>
          </w:tcPr>
          <w:p w14:paraId="1ECCB413" w14:textId="2226239C" w:rsidR="00B139AE" w:rsidRDefault="005410D4">
            <w:pPr>
              <w:rPr>
                <w:sz w:val="24"/>
              </w:rPr>
            </w:pPr>
            <w:r>
              <w:rPr>
                <w:sz w:val="24"/>
              </w:rPr>
              <w:t>（</w:t>
            </w:r>
            <w:r>
              <w:rPr>
                <w:sz w:val="24"/>
              </w:rPr>
              <w:t>1</w:t>
            </w:r>
            <w:r>
              <w:rPr>
                <w:sz w:val="24"/>
              </w:rPr>
              <w:t>）服务承诺体系完整、内容详实、全面涵盖中文图书资源正版保障、常态化更新、资源纠错、运维保障、专属服务等核心内容，全部承诺贴合本项目图书资源建设及使用需求，针对性极强，得</w:t>
            </w:r>
            <w:r w:rsidR="00FA7E52">
              <w:rPr>
                <w:rFonts w:hint="eastAsia"/>
                <w:sz w:val="24"/>
              </w:rPr>
              <w:t>5</w:t>
            </w:r>
            <w:r>
              <w:rPr>
                <w:sz w:val="24"/>
              </w:rPr>
              <w:t>分；</w:t>
            </w:r>
          </w:p>
          <w:p w14:paraId="2E24FA32" w14:textId="6FAD53BC" w:rsidR="00B139AE" w:rsidRDefault="005410D4">
            <w:pPr>
              <w:rPr>
                <w:sz w:val="24"/>
              </w:rPr>
            </w:pPr>
            <w:r>
              <w:rPr>
                <w:sz w:val="24"/>
              </w:rPr>
              <w:t>（</w:t>
            </w:r>
            <w:r>
              <w:rPr>
                <w:rFonts w:hint="eastAsia"/>
                <w:sz w:val="24"/>
              </w:rPr>
              <w:t>2</w:t>
            </w:r>
            <w:r>
              <w:rPr>
                <w:sz w:val="24"/>
              </w:rPr>
              <w:t>）服务承诺内容基本齐全，仅包含中文图书基础服务保障内容，服务条款简单、保障维度有限，仅能满足项目基础使用需求，针对性一般，得</w:t>
            </w:r>
            <w:r w:rsidR="00FA7E52">
              <w:rPr>
                <w:rFonts w:hint="eastAsia"/>
                <w:sz w:val="24"/>
              </w:rPr>
              <w:t>3</w:t>
            </w:r>
            <w:r>
              <w:rPr>
                <w:sz w:val="24"/>
              </w:rPr>
              <w:t>分；</w:t>
            </w:r>
          </w:p>
          <w:p w14:paraId="5B9F19F8" w14:textId="283D3075" w:rsidR="00B139AE" w:rsidRDefault="005410D4">
            <w:pPr>
              <w:rPr>
                <w:sz w:val="24"/>
              </w:rPr>
            </w:pPr>
            <w:r>
              <w:rPr>
                <w:sz w:val="24"/>
              </w:rPr>
              <w:t>（</w:t>
            </w:r>
            <w:r>
              <w:rPr>
                <w:rFonts w:hint="eastAsia"/>
                <w:sz w:val="24"/>
              </w:rPr>
              <w:t>3</w:t>
            </w:r>
            <w:r>
              <w:rPr>
                <w:sz w:val="24"/>
              </w:rPr>
              <w:t>）服务承诺内容简略、条款缺失，仅简单罗列基础服务，无明确的服务标准，无实质性保障作用，得</w:t>
            </w:r>
            <w:r w:rsidR="00B5312D">
              <w:rPr>
                <w:rFonts w:hint="eastAsia"/>
                <w:sz w:val="24"/>
              </w:rPr>
              <w:t>1</w:t>
            </w:r>
            <w:r>
              <w:rPr>
                <w:sz w:val="24"/>
              </w:rPr>
              <w:t>分；</w:t>
            </w:r>
          </w:p>
          <w:p w14:paraId="01B415B7" w14:textId="77777777" w:rsidR="00B139AE" w:rsidRDefault="005410D4">
            <w:pPr>
              <w:rPr>
                <w:sz w:val="24"/>
              </w:rPr>
            </w:pPr>
            <w:r>
              <w:rPr>
                <w:sz w:val="24"/>
              </w:rPr>
              <w:t>（</w:t>
            </w:r>
            <w:r>
              <w:rPr>
                <w:rFonts w:hint="eastAsia"/>
                <w:sz w:val="24"/>
              </w:rPr>
              <w:t>4</w:t>
            </w:r>
            <w:r>
              <w:rPr>
                <w:sz w:val="24"/>
              </w:rPr>
              <w:t>）未提供</w:t>
            </w:r>
            <w:r>
              <w:rPr>
                <w:rFonts w:hint="eastAsia"/>
                <w:sz w:val="24"/>
              </w:rPr>
              <w:t>不得分</w:t>
            </w:r>
            <w:r>
              <w:rPr>
                <w:sz w:val="24"/>
              </w:rPr>
              <w:t>。</w:t>
            </w:r>
          </w:p>
        </w:tc>
        <w:tc>
          <w:tcPr>
            <w:tcW w:w="469" w:type="pct"/>
            <w:vAlign w:val="center"/>
          </w:tcPr>
          <w:p w14:paraId="74B1C00E" w14:textId="73325AFF" w:rsidR="00B139AE" w:rsidRDefault="00FA7E52">
            <w:pPr>
              <w:snapToGrid w:val="0"/>
              <w:jc w:val="center"/>
              <w:rPr>
                <w:sz w:val="24"/>
              </w:rPr>
            </w:pPr>
            <w:r>
              <w:rPr>
                <w:rFonts w:hint="eastAsia"/>
                <w:sz w:val="24"/>
              </w:rPr>
              <w:t>5</w:t>
            </w:r>
          </w:p>
        </w:tc>
      </w:tr>
    </w:tbl>
    <w:p w14:paraId="45580EA1" w14:textId="77777777" w:rsidR="00B139AE" w:rsidRDefault="00B139AE"/>
    <w:p w14:paraId="61E2401C" w14:textId="55BF8B9E" w:rsidR="00DD46C4" w:rsidRDefault="00DD46C4">
      <w:pPr>
        <w:widowControl/>
        <w:jc w:val="left"/>
      </w:pPr>
      <w:r>
        <w:br w:type="page"/>
      </w:r>
    </w:p>
    <w:p w14:paraId="305C14ED" w14:textId="77777777" w:rsidR="00B139AE" w:rsidRDefault="00B139AE"/>
    <w:p w14:paraId="0380CF76" w14:textId="77777777" w:rsidR="00B139AE" w:rsidRDefault="005410D4">
      <w:pPr>
        <w:spacing w:line="360" w:lineRule="auto"/>
        <w:jc w:val="center"/>
        <w:outlineLvl w:val="0"/>
        <w:rPr>
          <w:b/>
          <w:sz w:val="36"/>
          <w:szCs w:val="36"/>
        </w:rPr>
      </w:pPr>
      <w:bookmarkStart w:id="847" w:name="_Toc99301424"/>
      <w:r>
        <w:rPr>
          <w:b/>
          <w:sz w:val="36"/>
          <w:szCs w:val="36"/>
        </w:rPr>
        <w:t>第五章</w:t>
      </w:r>
      <w:r>
        <w:rPr>
          <w:b/>
          <w:sz w:val="36"/>
          <w:szCs w:val="36"/>
        </w:rPr>
        <w:t xml:space="preserve">   </w:t>
      </w:r>
      <w:r>
        <w:rPr>
          <w:b/>
          <w:sz w:val="36"/>
          <w:szCs w:val="36"/>
        </w:rPr>
        <w:t>采购需求</w:t>
      </w:r>
      <w:bookmarkEnd w:id="847"/>
    </w:p>
    <w:p w14:paraId="7FA39304" w14:textId="77777777" w:rsidR="00B139AE" w:rsidRDefault="005410D4">
      <w:pPr>
        <w:pStyle w:val="afff4"/>
        <w:numPr>
          <w:ilvl w:val="0"/>
          <w:numId w:val="17"/>
        </w:numPr>
        <w:spacing w:line="360" w:lineRule="auto"/>
        <w:ind w:firstLineChars="0"/>
        <w:contextualSpacing/>
        <w:rPr>
          <w:rFonts w:ascii="宋体" w:hAnsi="宋体" w:hint="eastAsia"/>
          <w:b/>
          <w:sz w:val="24"/>
        </w:rPr>
      </w:pPr>
      <w:r>
        <w:rPr>
          <w:rFonts w:ascii="宋体" w:hAnsi="宋体"/>
          <w:b/>
          <w:sz w:val="24"/>
        </w:rPr>
        <w:t>采购标的</w:t>
      </w:r>
    </w:p>
    <w:p w14:paraId="414C06A6" w14:textId="77777777" w:rsidR="00B139AE" w:rsidRDefault="005410D4">
      <w:pPr>
        <w:spacing w:line="360" w:lineRule="auto"/>
        <w:contextualSpacing/>
        <w:rPr>
          <w:rFonts w:ascii="宋体" w:hAnsi="宋体" w:hint="eastAsia"/>
          <w:bCs/>
          <w:sz w:val="24"/>
        </w:rPr>
      </w:pPr>
      <w:r>
        <w:rPr>
          <w:rFonts w:ascii="宋体" w:hAnsi="宋体"/>
          <w:bCs/>
          <w:sz w:val="24"/>
        </w:rPr>
        <w:t>1. 采购标的（货物需求一览表）</w:t>
      </w: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2"/>
        <w:gridCol w:w="1733"/>
        <w:gridCol w:w="1134"/>
        <w:gridCol w:w="2126"/>
        <w:gridCol w:w="1560"/>
        <w:gridCol w:w="1294"/>
      </w:tblGrid>
      <w:tr w:rsidR="00B139AE" w14:paraId="0DC12663" w14:textId="77777777">
        <w:trPr>
          <w:trHeight w:val="1017"/>
          <w:jc w:val="center"/>
        </w:trPr>
        <w:tc>
          <w:tcPr>
            <w:tcW w:w="672" w:type="dxa"/>
            <w:tcMar>
              <w:top w:w="0" w:type="dxa"/>
              <w:left w:w="108" w:type="dxa"/>
              <w:bottom w:w="0" w:type="dxa"/>
              <w:right w:w="108" w:type="dxa"/>
            </w:tcMar>
            <w:vAlign w:val="center"/>
          </w:tcPr>
          <w:p w14:paraId="05F47354" w14:textId="77777777" w:rsidR="00B139AE" w:rsidRDefault="005410D4">
            <w:pPr>
              <w:widowControl/>
              <w:jc w:val="center"/>
              <w:rPr>
                <w:b/>
                <w:szCs w:val="21"/>
              </w:rPr>
            </w:pPr>
            <w:r>
              <w:rPr>
                <w:rFonts w:hint="eastAsia"/>
                <w:b/>
                <w:szCs w:val="21"/>
              </w:rPr>
              <w:t>包号</w:t>
            </w:r>
          </w:p>
        </w:tc>
        <w:tc>
          <w:tcPr>
            <w:tcW w:w="1733" w:type="dxa"/>
            <w:tcMar>
              <w:top w:w="0" w:type="dxa"/>
              <w:left w:w="108" w:type="dxa"/>
              <w:bottom w:w="0" w:type="dxa"/>
              <w:right w:w="108" w:type="dxa"/>
            </w:tcMar>
            <w:vAlign w:val="center"/>
          </w:tcPr>
          <w:p w14:paraId="74C3E11A" w14:textId="77777777" w:rsidR="00B139AE" w:rsidRDefault="005410D4">
            <w:pPr>
              <w:widowControl/>
              <w:jc w:val="center"/>
              <w:rPr>
                <w:b/>
                <w:szCs w:val="21"/>
              </w:rPr>
            </w:pPr>
            <w:r>
              <w:rPr>
                <w:rFonts w:hint="eastAsia"/>
                <w:b/>
                <w:szCs w:val="21"/>
              </w:rPr>
              <w:t>采购包预算金额</w:t>
            </w:r>
          </w:p>
          <w:p w14:paraId="2714E1A0" w14:textId="77777777" w:rsidR="00B139AE" w:rsidRDefault="005410D4">
            <w:pPr>
              <w:widowControl/>
              <w:jc w:val="center"/>
              <w:rPr>
                <w:b/>
                <w:szCs w:val="21"/>
              </w:rPr>
            </w:pPr>
            <w:r>
              <w:rPr>
                <w:rFonts w:hint="eastAsia"/>
                <w:b/>
                <w:szCs w:val="21"/>
              </w:rPr>
              <w:t>（万元）</w:t>
            </w:r>
          </w:p>
        </w:tc>
        <w:tc>
          <w:tcPr>
            <w:tcW w:w="1134" w:type="dxa"/>
            <w:tcMar>
              <w:top w:w="0" w:type="dxa"/>
              <w:left w:w="108" w:type="dxa"/>
              <w:bottom w:w="0" w:type="dxa"/>
              <w:right w:w="108" w:type="dxa"/>
            </w:tcMar>
            <w:vAlign w:val="center"/>
          </w:tcPr>
          <w:p w14:paraId="67207307" w14:textId="77777777" w:rsidR="00B139AE" w:rsidRDefault="005410D4">
            <w:pPr>
              <w:widowControl/>
              <w:jc w:val="center"/>
              <w:rPr>
                <w:b/>
                <w:szCs w:val="21"/>
              </w:rPr>
            </w:pPr>
            <w:r>
              <w:rPr>
                <w:rFonts w:hint="eastAsia"/>
                <w:b/>
                <w:szCs w:val="21"/>
              </w:rPr>
              <w:t>序号</w:t>
            </w:r>
          </w:p>
        </w:tc>
        <w:tc>
          <w:tcPr>
            <w:tcW w:w="2126" w:type="dxa"/>
            <w:tcMar>
              <w:top w:w="0" w:type="dxa"/>
              <w:left w:w="108" w:type="dxa"/>
              <w:bottom w:w="0" w:type="dxa"/>
              <w:right w:w="108" w:type="dxa"/>
            </w:tcMar>
            <w:vAlign w:val="center"/>
          </w:tcPr>
          <w:p w14:paraId="62E9C911" w14:textId="77777777" w:rsidR="00B139AE" w:rsidRDefault="005410D4">
            <w:pPr>
              <w:widowControl/>
              <w:jc w:val="center"/>
              <w:rPr>
                <w:b/>
                <w:szCs w:val="21"/>
              </w:rPr>
            </w:pPr>
            <w:r>
              <w:rPr>
                <w:rFonts w:hint="eastAsia"/>
                <w:b/>
                <w:szCs w:val="21"/>
              </w:rPr>
              <w:t>服务事项名称</w:t>
            </w:r>
          </w:p>
        </w:tc>
        <w:tc>
          <w:tcPr>
            <w:tcW w:w="1560" w:type="dxa"/>
            <w:tcMar>
              <w:top w:w="0" w:type="dxa"/>
              <w:left w:w="108" w:type="dxa"/>
              <w:bottom w:w="0" w:type="dxa"/>
              <w:right w:w="108" w:type="dxa"/>
            </w:tcMar>
            <w:vAlign w:val="center"/>
          </w:tcPr>
          <w:p w14:paraId="3DD37A87" w14:textId="77777777" w:rsidR="00B139AE" w:rsidRDefault="005410D4">
            <w:pPr>
              <w:widowControl/>
              <w:jc w:val="center"/>
              <w:rPr>
                <w:b/>
                <w:szCs w:val="21"/>
              </w:rPr>
            </w:pPr>
            <w:r>
              <w:rPr>
                <w:rFonts w:hint="eastAsia"/>
                <w:b/>
                <w:szCs w:val="21"/>
              </w:rPr>
              <w:t>服务期限</w:t>
            </w:r>
          </w:p>
        </w:tc>
        <w:tc>
          <w:tcPr>
            <w:tcW w:w="1294" w:type="dxa"/>
            <w:vAlign w:val="center"/>
          </w:tcPr>
          <w:p w14:paraId="75104F5A" w14:textId="77777777" w:rsidR="00B139AE" w:rsidRDefault="005410D4">
            <w:pPr>
              <w:widowControl/>
              <w:jc w:val="center"/>
              <w:rPr>
                <w:b/>
                <w:szCs w:val="21"/>
              </w:rPr>
            </w:pPr>
            <w:r>
              <w:rPr>
                <w:rFonts w:hint="eastAsia"/>
                <w:b/>
                <w:szCs w:val="21"/>
              </w:rPr>
              <w:t>所需服务人员数量</w:t>
            </w:r>
          </w:p>
        </w:tc>
      </w:tr>
      <w:tr w:rsidR="00B139AE" w14:paraId="6B1C2BAA" w14:textId="77777777">
        <w:trPr>
          <w:trHeight w:val="522"/>
          <w:jc w:val="center"/>
        </w:trPr>
        <w:tc>
          <w:tcPr>
            <w:tcW w:w="672" w:type="dxa"/>
            <w:tcMar>
              <w:top w:w="0" w:type="dxa"/>
              <w:left w:w="108" w:type="dxa"/>
              <w:bottom w:w="0" w:type="dxa"/>
              <w:right w:w="108" w:type="dxa"/>
            </w:tcMar>
            <w:vAlign w:val="center"/>
          </w:tcPr>
          <w:p w14:paraId="7FD40ABF" w14:textId="77777777" w:rsidR="00B139AE" w:rsidRDefault="005410D4">
            <w:pPr>
              <w:widowControl/>
              <w:jc w:val="center"/>
              <w:rPr>
                <w:bCs/>
                <w:szCs w:val="21"/>
              </w:rPr>
            </w:pPr>
            <w:r>
              <w:rPr>
                <w:rFonts w:hint="eastAsia"/>
                <w:bCs/>
                <w:szCs w:val="21"/>
              </w:rPr>
              <w:t>02</w:t>
            </w:r>
          </w:p>
        </w:tc>
        <w:tc>
          <w:tcPr>
            <w:tcW w:w="1733" w:type="dxa"/>
            <w:tcMar>
              <w:top w:w="0" w:type="dxa"/>
              <w:left w:w="108" w:type="dxa"/>
              <w:bottom w:w="0" w:type="dxa"/>
              <w:right w:w="108" w:type="dxa"/>
            </w:tcMar>
            <w:vAlign w:val="center"/>
          </w:tcPr>
          <w:p w14:paraId="04AD4FE7" w14:textId="77777777" w:rsidR="00B139AE" w:rsidRDefault="005410D4">
            <w:pPr>
              <w:widowControl/>
              <w:jc w:val="center"/>
              <w:rPr>
                <w:bCs/>
                <w:szCs w:val="21"/>
              </w:rPr>
            </w:pPr>
            <w:r>
              <w:rPr>
                <w:rFonts w:hint="eastAsia"/>
                <w:bCs/>
                <w:szCs w:val="21"/>
              </w:rPr>
              <w:t>81.81</w:t>
            </w:r>
          </w:p>
        </w:tc>
        <w:tc>
          <w:tcPr>
            <w:tcW w:w="1134" w:type="dxa"/>
            <w:tcMar>
              <w:top w:w="0" w:type="dxa"/>
              <w:left w:w="108" w:type="dxa"/>
              <w:bottom w:w="0" w:type="dxa"/>
              <w:right w:w="108" w:type="dxa"/>
            </w:tcMar>
            <w:vAlign w:val="center"/>
          </w:tcPr>
          <w:p w14:paraId="07DF16FB" w14:textId="77777777" w:rsidR="00B139AE" w:rsidRDefault="005410D4">
            <w:pPr>
              <w:widowControl/>
              <w:jc w:val="center"/>
              <w:rPr>
                <w:bCs/>
                <w:szCs w:val="21"/>
              </w:rPr>
            </w:pPr>
            <w:r>
              <w:rPr>
                <w:rFonts w:hint="eastAsia"/>
                <w:bCs/>
                <w:szCs w:val="21"/>
              </w:rPr>
              <w:t>1</w:t>
            </w:r>
          </w:p>
        </w:tc>
        <w:tc>
          <w:tcPr>
            <w:tcW w:w="2126" w:type="dxa"/>
            <w:tcMar>
              <w:top w:w="0" w:type="dxa"/>
              <w:left w:w="108" w:type="dxa"/>
              <w:bottom w:w="0" w:type="dxa"/>
              <w:right w:w="108" w:type="dxa"/>
            </w:tcMar>
            <w:vAlign w:val="center"/>
          </w:tcPr>
          <w:p w14:paraId="1481484B" w14:textId="77777777" w:rsidR="00B139AE" w:rsidRDefault="005410D4">
            <w:pPr>
              <w:widowControl/>
              <w:jc w:val="center"/>
              <w:rPr>
                <w:bCs/>
                <w:szCs w:val="21"/>
              </w:rPr>
            </w:pPr>
            <w:r>
              <w:rPr>
                <w:rFonts w:hint="eastAsia"/>
                <w:bCs/>
                <w:szCs w:val="21"/>
              </w:rPr>
              <w:t>中文数据库</w:t>
            </w:r>
            <w:r>
              <w:rPr>
                <w:rFonts w:hint="eastAsia"/>
                <w:bCs/>
                <w:szCs w:val="21"/>
              </w:rPr>
              <w:t>2</w:t>
            </w:r>
          </w:p>
        </w:tc>
        <w:tc>
          <w:tcPr>
            <w:tcW w:w="1560" w:type="dxa"/>
            <w:tcMar>
              <w:top w:w="0" w:type="dxa"/>
              <w:left w:w="108" w:type="dxa"/>
              <w:bottom w:w="0" w:type="dxa"/>
              <w:right w:w="108" w:type="dxa"/>
            </w:tcMar>
            <w:vAlign w:val="center"/>
          </w:tcPr>
          <w:p w14:paraId="3EBF260F" w14:textId="77777777" w:rsidR="00B139AE" w:rsidRDefault="005410D4">
            <w:pPr>
              <w:widowControl/>
              <w:jc w:val="center"/>
              <w:rPr>
                <w:bCs/>
                <w:szCs w:val="21"/>
              </w:rPr>
            </w:pPr>
            <w:r>
              <w:rPr>
                <w:rFonts w:hint="eastAsia"/>
                <w:bCs/>
                <w:szCs w:val="21"/>
              </w:rPr>
              <w:t>1</w:t>
            </w:r>
            <w:r>
              <w:rPr>
                <w:rFonts w:hint="eastAsia"/>
                <w:bCs/>
                <w:szCs w:val="21"/>
              </w:rPr>
              <w:t>年</w:t>
            </w:r>
          </w:p>
        </w:tc>
        <w:tc>
          <w:tcPr>
            <w:tcW w:w="1294" w:type="dxa"/>
            <w:vAlign w:val="center"/>
          </w:tcPr>
          <w:p w14:paraId="4623EBDC" w14:textId="77777777" w:rsidR="00B139AE" w:rsidRDefault="005410D4">
            <w:pPr>
              <w:widowControl/>
              <w:jc w:val="center"/>
              <w:rPr>
                <w:bCs/>
                <w:szCs w:val="21"/>
              </w:rPr>
            </w:pPr>
            <w:r>
              <w:rPr>
                <w:rFonts w:hint="eastAsia"/>
                <w:bCs/>
                <w:szCs w:val="21"/>
              </w:rPr>
              <w:t>/</w:t>
            </w:r>
          </w:p>
        </w:tc>
      </w:tr>
    </w:tbl>
    <w:p w14:paraId="1813420D" w14:textId="77777777" w:rsidR="00B139AE" w:rsidRDefault="005410D4">
      <w:pPr>
        <w:spacing w:line="360" w:lineRule="auto"/>
        <w:contextualSpacing/>
        <w:rPr>
          <w:rFonts w:ascii="宋体" w:hAnsi="宋体" w:hint="eastAsia"/>
          <w:bCs/>
          <w:sz w:val="24"/>
        </w:rPr>
      </w:pPr>
      <w:r>
        <w:rPr>
          <w:rFonts w:ascii="宋体" w:hAnsi="宋体"/>
          <w:bCs/>
          <w:sz w:val="24"/>
        </w:rPr>
        <w:t xml:space="preserve">2. </w:t>
      </w:r>
      <w:r>
        <w:rPr>
          <w:rFonts w:ascii="宋体" w:hAnsi="宋体" w:cs="仿宋"/>
          <w:sz w:val="24"/>
        </w:rPr>
        <w:t>项目概况（背景）</w:t>
      </w:r>
    </w:p>
    <w:p w14:paraId="35D9A632" w14:textId="6096A5DC" w:rsidR="00B139AE" w:rsidRDefault="005410D4">
      <w:pPr>
        <w:spacing w:line="360" w:lineRule="auto"/>
        <w:ind w:firstLineChars="200" w:firstLine="480"/>
        <w:rPr>
          <w:rFonts w:ascii="宋体" w:hAnsi="宋体" w:hint="eastAsia"/>
          <w:b/>
          <w:bCs/>
          <w:sz w:val="24"/>
          <w:shd w:val="clear" w:color="auto" w:fill="FFFFFF"/>
        </w:rPr>
      </w:pPr>
      <w:r>
        <w:rPr>
          <w:rFonts w:ascii="宋体" w:hAnsi="宋体" w:hint="eastAsia"/>
          <w:sz w:val="24"/>
        </w:rPr>
        <w:t>本项目主要为建设和发展图书馆文献资源，增强图书馆对学校教学科研的文献保障能力，同时为教师、学生查阅研究热点、科研成果和音视频学习资源提供全面有效的支持，助力学校高水平研究型大学建设。采购中文数据库36个 ，其中01包18个，02包18个。</w:t>
      </w:r>
    </w:p>
    <w:p w14:paraId="79C98BDA" w14:textId="77777777" w:rsidR="00B139AE" w:rsidRDefault="005410D4">
      <w:pPr>
        <w:pStyle w:val="afff4"/>
        <w:numPr>
          <w:ilvl w:val="0"/>
          <w:numId w:val="17"/>
        </w:numPr>
        <w:spacing w:line="360" w:lineRule="auto"/>
        <w:ind w:firstLineChars="0"/>
        <w:contextualSpacing/>
        <w:rPr>
          <w:rFonts w:ascii="宋体" w:hAnsi="宋体" w:hint="eastAsia"/>
          <w:b/>
          <w:sz w:val="24"/>
        </w:rPr>
      </w:pPr>
      <w:r>
        <w:rPr>
          <w:rFonts w:ascii="宋体" w:hAnsi="宋体"/>
          <w:b/>
          <w:sz w:val="24"/>
        </w:rPr>
        <w:t>技术要求</w:t>
      </w:r>
    </w:p>
    <w:p w14:paraId="28C44F24" w14:textId="311E246E" w:rsidR="00B139AE" w:rsidRDefault="005410D4">
      <w:pPr>
        <w:pStyle w:val="afff4"/>
        <w:spacing w:line="360" w:lineRule="auto"/>
        <w:ind w:left="500" w:firstLineChars="0" w:firstLine="0"/>
        <w:contextualSpacing/>
        <w:rPr>
          <w:rFonts w:ascii="宋体" w:hAnsi="宋体" w:hint="eastAsia"/>
          <w:b/>
          <w:sz w:val="24"/>
        </w:rPr>
      </w:pPr>
      <w:r>
        <w:rPr>
          <w:rFonts w:ascii="宋体" w:hAnsi="宋体" w:hint="eastAsia"/>
          <w:b/>
          <w:sz w:val="24"/>
        </w:rPr>
        <w:t>02包参数指标要求（共</w:t>
      </w:r>
      <w:r w:rsidR="006A6E91">
        <w:rPr>
          <w:rFonts w:ascii="宋体" w:hAnsi="宋体" w:hint="eastAsia"/>
          <w:b/>
          <w:sz w:val="24"/>
        </w:rPr>
        <w:t>18个大项指标</w:t>
      </w:r>
      <w:r>
        <w:rPr>
          <w:rFonts w:ascii="宋体" w:hAnsi="宋体" w:hint="eastAsia"/>
          <w:b/>
          <w:sz w:val="24"/>
        </w:rPr>
        <w:t>）</w:t>
      </w:r>
    </w:p>
    <w:tbl>
      <w:tblPr>
        <w:tblStyle w:val="affb"/>
        <w:tblW w:w="5000" w:type="pct"/>
        <w:tblLook w:val="04A0" w:firstRow="1" w:lastRow="0" w:firstColumn="1" w:lastColumn="0" w:noHBand="0" w:noVBand="1"/>
      </w:tblPr>
      <w:tblGrid>
        <w:gridCol w:w="773"/>
        <w:gridCol w:w="1774"/>
        <w:gridCol w:w="5948"/>
      </w:tblGrid>
      <w:tr w:rsidR="00B139AE" w14:paraId="7015F419" w14:textId="77777777">
        <w:trPr>
          <w:trHeight w:val="514"/>
        </w:trPr>
        <w:tc>
          <w:tcPr>
            <w:tcW w:w="455" w:type="pct"/>
            <w:vAlign w:val="center"/>
          </w:tcPr>
          <w:p w14:paraId="508CDDB0" w14:textId="77777777" w:rsidR="00B139AE" w:rsidRDefault="005410D4">
            <w:pPr>
              <w:widowControl/>
              <w:spacing w:line="360" w:lineRule="auto"/>
              <w:jc w:val="center"/>
              <w:rPr>
                <w:rFonts w:ascii="宋体" w:hAnsi="宋体" w:cs="黑体" w:hint="eastAsia"/>
                <w:b/>
                <w:bCs/>
                <w:kern w:val="0"/>
                <w:szCs w:val="21"/>
              </w:rPr>
            </w:pPr>
            <w:bookmarkStart w:id="848" w:name="OLE_LINK18"/>
            <w:r>
              <w:rPr>
                <w:rFonts w:ascii="宋体" w:hAnsi="宋体" w:cs="黑体" w:hint="eastAsia"/>
                <w:b/>
                <w:bCs/>
                <w:kern w:val="0"/>
                <w:szCs w:val="21"/>
              </w:rPr>
              <w:t>序号</w:t>
            </w:r>
          </w:p>
        </w:tc>
        <w:tc>
          <w:tcPr>
            <w:tcW w:w="1044" w:type="pct"/>
            <w:vAlign w:val="center"/>
          </w:tcPr>
          <w:p w14:paraId="47217D4F" w14:textId="77777777" w:rsidR="00B139AE" w:rsidRDefault="005410D4">
            <w:pPr>
              <w:widowControl/>
              <w:spacing w:line="360" w:lineRule="auto"/>
              <w:jc w:val="center"/>
              <w:rPr>
                <w:rFonts w:ascii="宋体" w:hAnsi="宋体" w:cs="黑体" w:hint="eastAsia"/>
                <w:b/>
                <w:bCs/>
                <w:kern w:val="0"/>
                <w:szCs w:val="21"/>
              </w:rPr>
            </w:pPr>
            <w:r>
              <w:rPr>
                <w:rFonts w:ascii="宋体" w:hAnsi="宋体" w:cs="黑体" w:hint="eastAsia"/>
                <w:b/>
                <w:bCs/>
                <w:kern w:val="0"/>
                <w:szCs w:val="21"/>
              </w:rPr>
              <w:t>服务事项名称</w:t>
            </w:r>
          </w:p>
        </w:tc>
        <w:tc>
          <w:tcPr>
            <w:tcW w:w="3501" w:type="pct"/>
            <w:vAlign w:val="center"/>
          </w:tcPr>
          <w:p w14:paraId="6AD10767" w14:textId="77777777" w:rsidR="00B139AE" w:rsidRDefault="005410D4">
            <w:pPr>
              <w:widowControl/>
              <w:spacing w:line="360" w:lineRule="auto"/>
              <w:jc w:val="center"/>
              <w:rPr>
                <w:rFonts w:ascii="宋体" w:hAnsi="宋体" w:cs="黑体" w:hint="eastAsia"/>
                <w:b/>
                <w:bCs/>
                <w:kern w:val="0"/>
                <w:szCs w:val="21"/>
              </w:rPr>
            </w:pPr>
            <w:r>
              <w:rPr>
                <w:rFonts w:ascii="宋体" w:hAnsi="宋体" w:cs="黑体" w:hint="eastAsia"/>
                <w:b/>
                <w:bCs/>
                <w:kern w:val="0"/>
                <w:szCs w:val="21"/>
              </w:rPr>
              <w:t>服务要求</w:t>
            </w:r>
          </w:p>
        </w:tc>
      </w:tr>
      <w:tr w:rsidR="00B139AE" w14:paraId="41B56BA5" w14:textId="77777777">
        <w:tc>
          <w:tcPr>
            <w:tcW w:w="455" w:type="pct"/>
            <w:vAlign w:val="center"/>
          </w:tcPr>
          <w:p w14:paraId="43CFDB30"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1</w:t>
            </w:r>
          </w:p>
        </w:tc>
        <w:tc>
          <w:tcPr>
            <w:tcW w:w="1044" w:type="pct"/>
            <w:vAlign w:val="center"/>
          </w:tcPr>
          <w:p w14:paraId="18188D9E"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公司数值型</w:t>
            </w:r>
          </w:p>
          <w:p w14:paraId="00FD9D53"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themeColor="text1"/>
                <w:kern w:val="0"/>
                <w:szCs w:val="21"/>
                <w:lang w:bidi="ar"/>
              </w:rPr>
              <w:t>数据库</w:t>
            </w:r>
          </w:p>
        </w:tc>
        <w:tc>
          <w:tcPr>
            <w:tcW w:w="3501" w:type="pct"/>
            <w:vAlign w:val="center"/>
          </w:tcPr>
          <w:p w14:paraId="1C89321A" w14:textId="77777777" w:rsidR="00B139AE" w:rsidRDefault="005410D4">
            <w:pPr>
              <w:widowControl/>
              <w:rPr>
                <w:rFonts w:ascii="宋体" w:hAnsi="宋体" w:cs="宋体" w:hint="eastAsia"/>
                <w:kern w:val="0"/>
                <w:szCs w:val="21"/>
              </w:rPr>
            </w:pPr>
            <w:r>
              <w:rPr>
                <w:rFonts w:ascii="宋体" w:hAnsi="宋体" w:cs="宋体" w:hint="eastAsia"/>
                <w:kern w:val="0"/>
                <w:szCs w:val="21"/>
              </w:rPr>
              <w:t>1.要求所提供的数据库入选国外知名数据库体系，并且得到国外顶级知名高校认可。</w:t>
            </w:r>
          </w:p>
          <w:p w14:paraId="5653C4B8" w14:textId="77777777" w:rsidR="00B139AE" w:rsidRDefault="005410D4">
            <w:pPr>
              <w:widowControl/>
              <w:rPr>
                <w:rFonts w:ascii="宋体" w:hAnsi="宋体" w:cs="宋体" w:hint="eastAsia"/>
                <w:kern w:val="0"/>
                <w:szCs w:val="21"/>
              </w:rPr>
            </w:pPr>
            <w:r>
              <w:rPr>
                <w:rFonts w:ascii="宋体" w:hAnsi="宋体" w:cs="宋体" w:hint="eastAsia"/>
                <w:kern w:val="0"/>
                <w:szCs w:val="21"/>
              </w:rPr>
              <w:t>2.要求不少于100000篇高质量学术论文使用该平台数据，至少20000篇被CSSCI刊物收录, 提供知网检索文献统计数据。</w:t>
            </w:r>
          </w:p>
          <w:p w14:paraId="66AEB1CD" w14:textId="77777777" w:rsidR="00B139AE" w:rsidRDefault="005410D4">
            <w:pPr>
              <w:widowControl/>
              <w:rPr>
                <w:rFonts w:ascii="宋体" w:hAnsi="宋体" w:cs="宋体" w:hint="eastAsia"/>
                <w:kern w:val="0"/>
                <w:szCs w:val="21"/>
              </w:rPr>
            </w:pPr>
            <w:r>
              <w:rPr>
                <w:rFonts w:ascii="宋体" w:hAnsi="宋体" w:cs="宋体" w:hint="eastAsia"/>
                <w:kern w:val="0"/>
                <w:szCs w:val="21"/>
              </w:rPr>
              <w:t>3.数据下载格式包括：Txt，Excel03，Excel2007，CSV，Dbf，SAS，MATLAB，R，HTML表格，XML文件等。</w:t>
            </w:r>
          </w:p>
          <w:p w14:paraId="56E7FDA8" w14:textId="77777777" w:rsidR="00B139AE" w:rsidRDefault="005410D4">
            <w:pPr>
              <w:widowControl/>
              <w:rPr>
                <w:rFonts w:ascii="宋体" w:hAnsi="宋体" w:cs="宋体" w:hint="eastAsia"/>
                <w:kern w:val="0"/>
                <w:szCs w:val="21"/>
              </w:rPr>
            </w:pPr>
            <w:r>
              <w:rPr>
                <w:rFonts w:ascii="宋体" w:hAnsi="宋体" w:cs="宋体" w:hint="eastAsia"/>
                <w:kern w:val="0"/>
                <w:szCs w:val="21"/>
              </w:rPr>
              <w:t>4.支持国内主流经济金融研究分析软件Python、R、STATA、MATLAB通过数据接口直接调用数据。</w:t>
            </w:r>
          </w:p>
          <w:p w14:paraId="1CFAFD5C" w14:textId="77777777" w:rsidR="00B139AE" w:rsidRDefault="005410D4">
            <w:pPr>
              <w:widowControl/>
              <w:rPr>
                <w:rFonts w:ascii="宋体" w:hAnsi="宋体" w:cs="宋体" w:hint="eastAsia"/>
                <w:kern w:val="0"/>
                <w:szCs w:val="21"/>
              </w:rPr>
            </w:pPr>
            <w:r>
              <w:rPr>
                <w:rFonts w:ascii="宋体" w:hAnsi="宋体" w:cs="宋体" w:hint="eastAsia"/>
                <w:kern w:val="0"/>
                <w:szCs w:val="21"/>
              </w:rPr>
              <w:t>5.适应国际金融环境，支持中文简体、中文繁体、英文等不同的语言版本，支持一键切换不同语言版本。</w:t>
            </w:r>
          </w:p>
          <w:p w14:paraId="63D67867" w14:textId="77777777" w:rsidR="00B139AE" w:rsidRDefault="005410D4">
            <w:pPr>
              <w:widowControl/>
              <w:rPr>
                <w:rFonts w:ascii="宋体" w:hAnsi="宋体" w:cs="宋体" w:hint="eastAsia"/>
                <w:kern w:val="0"/>
                <w:szCs w:val="21"/>
              </w:rPr>
            </w:pPr>
            <w:r>
              <w:rPr>
                <w:rFonts w:ascii="宋体" w:hAnsi="宋体" w:cs="宋体" w:hint="eastAsia"/>
                <w:kern w:val="0"/>
                <w:szCs w:val="21"/>
              </w:rPr>
              <w:t>6.要求数据库平台展示使用该平台数据发表的国际顶级期刊及国内权威期刊论文基本信息及使用数据信息的列表供用户参考，国际顶级期刊数量不少于6个，国内权威期刊数量不少于4个。</w:t>
            </w:r>
          </w:p>
          <w:p w14:paraId="35D5FA49" w14:textId="77777777" w:rsidR="00B139AE" w:rsidRDefault="005410D4">
            <w:pPr>
              <w:widowControl/>
              <w:rPr>
                <w:rFonts w:ascii="宋体" w:hAnsi="宋体" w:cs="宋体" w:hint="eastAsia"/>
                <w:kern w:val="0"/>
                <w:szCs w:val="21"/>
              </w:rPr>
            </w:pPr>
            <w:r>
              <w:rPr>
                <w:rFonts w:ascii="宋体" w:hAnsi="宋体" w:cs="宋体" w:hint="eastAsia"/>
                <w:kern w:val="0"/>
                <w:szCs w:val="21"/>
              </w:rPr>
              <w:t>7.支持当前各种主流浏览器访问，支持一个账号多用户并发访问。</w:t>
            </w:r>
          </w:p>
          <w:p w14:paraId="6CEF8773" w14:textId="77777777" w:rsidR="00B139AE" w:rsidRDefault="005410D4">
            <w:pPr>
              <w:widowControl/>
              <w:rPr>
                <w:rFonts w:ascii="宋体" w:hAnsi="宋体" w:cs="宋体" w:hint="eastAsia"/>
                <w:kern w:val="0"/>
                <w:szCs w:val="21"/>
              </w:rPr>
            </w:pPr>
            <w:r>
              <w:rPr>
                <w:rFonts w:ascii="宋体" w:hAnsi="宋体" w:cs="宋体" w:hint="eastAsia"/>
                <w:kern w:val="0"/>
                <w:szCs w:val="21"/>
              </w:rPr>
              <w:t>8.要求平台展示产品相关视频信息，如新库发布会、名师论文复刻讲座、高校实证巡讲，视频数量不少于10个。</w:t>
            </w:r>
          </w:p>
          <w:p w14:paraId="3C2C4B2D" w14:textId="77777777" w:rsidR="00B139AE" w:rsidRDefault="005410D4">
            <w:pPr>
              <w:widowControl/>
              <w:rPr>
                <w:rFonts w:ascii="宋体" w:hAnsi="宋体" w:cs="宋体" w:hint="eastAsia"/>
                <w:kern w:val="0"/>
                <w:szCs w:val="21"/>
              </w:rPr>
            </w:pPr>
            <w:r>
              <w:rPr>
                <w:rFonts w:ascii="宋体" w:hAnsi="宋体" w:cs="宋体" w:hint="eastAsia"/>
                <w:kern w:val="0"/>
                <w:szCs w:val="21"/>
              </w:rPr>
              <w:t>9.提供经济金融相关免费公开数据的基本信息供用户参考，公开数据内容不少于15个。</w:t>
            </w:r>
          </w:p>
          <w:p w14:paraId="0A4CD5B1" w14:textId="77777777" w:rsidR="00B139AE" w:rsidRDefault="005410D4">
            <w:pPr>
              <w:widowControl/>
              <w:rPr>
                <w:rFonts w:ascii="宋体" w:hAnsi="宋体" w:cs="宋体" w:hint="eastAsia"/>
                <w:kern w:val="0"/>
                <w:szCs w:val="21"/>
              </w:rPr>
            </w:pPr>
            <w:r>
              <w:rPr>
                <w:rFonts w:ascii="宋体" w:hAnsi="宋体" w:cs="宋体" w:hint="eastAsia"/>
                <w:kern w:val="0"/>
                <w:szCs w:val="21"/>
              </w:rPr>
              <w:t>10.针对无权限的数据内容为用户提供便捷的数据在线购买及即时权限开通服务，支持开具发票。</w:t>
            </w:r>
          </w:p>
          <w:p w14:paraId="40AEA0B2" w14:textId="77777777" w:rsidR="00B139AE" w:rsidRDefault="005410D4">
            <w:pPr>
              <w:widowControl/>
              <w:rPr>
                <w:rFonts w:ascii="宋体" w:hAnsi="宋体" w:cs="宋体" w:hint="eastAsia"/>
                <w:kern w:val="0"/>
                <w:szCs w:val="21"/>
              </w:rPr>
            </w:pPr>
            <w:r>
              <w:rPr>
                <w:rFonts w:ascii="宋体" w:hAnsi="宋体" w:cs="宋体" w:hint="eastAsia"/>
                <w:kern w:val="0"/>
                <w:szCs w:val="21"/>
              </w:rPr>
              <w:t>11.要求数据库平台显示数据表总体数据条数，及数据表的开始时间和结束时间，供用户参考。</w:t>
            </w:r>
          </w:p>
          <w:p w14:paraId="0657ABC0"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12.要求数据库平台可以记忆用户最近一次数据下载的时间/代码设置信息。</w:t>
            </w:r>
          </w:p>
          <w:p w14:paraId="6C64AB7B" w14:textId="77777777" w:rsidR="00B139AE" w:rsidRDefault="005410D4">
            <w:pPr>
              <w:widowControl/>
              <w:rPr>
                <w:rFonts w:ascii="宋体" w:hAnsi="宋体" w:cs="宋体" w:hint="eastAsia"/>
                <w:kern w:val="0"/>
                <w:szCs w:val="21"/>
              </w:rPr>
            </w:pPr>
            <w:r>
              <w:rPr>
                <w:rFonts w:ascii="宋体" w:hAnsi="宋体" w:cs="宋体" w:hint="eastAsia"/>
                <w:kern w:val="0"/>
                <w:szCs w:val="21"/>
              </w:rPr>
              <w:t>13.要求数据库平台支持用户保存数据查询方案，并支持一键应用已保存的数据查询方案。</w:t>
            </w:r>
          </w:p>
          <w:p w14:paraId="6D137981" w14:textId="77777777" w:rsidR="00B139AE" w:rsidRDefault="005410D4">
            <w:pPr>
              <w:widowControl/>
              <w:rPr>
                <w:rFonts w:ascii="宋体" w:hAnsi="宋体" w:cs="宋体" w:hint="eastAsia"/>
                <w:kern w:val="0"/>
                <w:szCs w:val="21"/>
              </w:rPr>
            </w:pPr>
            <w:r>
              <w:rPr>
                <w:rFonts w:ascii="宋体" w:hAnsi="宋体" w:cs="宋体" w:hint="eastAsia"/>
                <w:kern w:val="0"/>
                <w:szCs w:val="21"/>
              </w:rPr>
              <w:t>14.要求数据库平台可以通过设置筛选条件直接查询有权限的数据库列表、无权限数据库列表或者全部数据库列表。</w:t>
            </w:r>
          </w:p>
          <w:p w14:paraId="1F293264" w14:textId="77777777" w:rsidR="00B139AE" w:rsidRDefault="005410D4">
            <w:pPr>
              <w:widowControl/>
              <w:rPr>
                <w:rFonts w:ascii="宋体" w:hAnsi="宋体" w:cs="宋体" w:hint="eastAsia"/>
                <w:kern w:val="0"/>
                <w:szCs w:val="21"/>
              </w:rPr>
            </w:pPr>
            <w:r>
              <w:rPr>
                <w:rFonts w:ascii="宋体" w:hAnsi="宋体" w:cs="宋体" w:hint="eastAsia"/>
                <w:kern w:val="0"/>
                <w:szCs w:val="21"/>
              </w:rPr>
              <w:t>15.要求数据库平台提供一对一专业人工客服在线实时解答，方便提升用户查询下载数据的效率。</w:t>
            </w:r>
          </w:p>
          <w:p w14:paraId="0A7EE8CB" w14:textId="77777777" w:rsidR="00B139AE" w:rsidRDefault="005410D4">
            <w:pPr>
              <w:widowControl/>
              <w:rPr>
                <w:rFonts w:ascii="宋体" w:hAnsi="宋体" w:cs="宋体" w:hint="eastAsia"/>
                <w:kern w:val="0"/>
                <w:szCs w:val="21"/>
              </w:rPr>
            </w:pPr>
            <w:r>
              <w:rPr>
                <w:rFonts w:ascii="宋体" w:hAnsi="宋体" w:cs="宋体" w:hint="eastAsia"/>
                <w:kern w:val="0"/>
                <w:szCs w:val="21"/>
              </w:rPr>
              <w:t>16.数据权限：包括中国特殊处理与特别转让股票研究数据库、中国上市公司关联交易研究数据库、中国上市公司分析师预测研究数据库、中国银行财务研究数据库、中国上市公司违规处理研究数据库、中国上市公司贷款研究数据库、中国民营上市公司数据库、中国海外上市公司研究数据库、中国上市公司资产评估数据库、港股交易基础信息研究数据库、港股公司治理与财务研究数据库、香港衍生品研究数据库、香港基金研究数据库、中国商品期货市场研究数据库、中国股票市场收益预测研究数据库、中国股票市场日历效应研究数据库、中国上市公司财务指标分析数据库、中国上市公司财务报表数据库、中国上市公司治理结构研究数据库、中国股票市场交易数据库、中国上市公司首次公开发行研究数据库（A股）、中国上市公司股东研究数据库、中国上市公司并购重组研究数据库、中国上市公司与子公司专利研究数据库、上市公司研发创新研究库。</w:t>
            </w:r>
          </w:p>
        </w:tc>
      </w:tr>
      <w:tr w:rsidR="00B139AE" w14:paraId="69DA825E" w14:textId="77777777">
        <w:tc>
          <w:tcPr>
            <w:tcW w:w="455" w:type="pct"/>
            <w:vAlign w:val="center"/>
          </w:tcPr>
          <w:p w14:paraId="6539152D"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2</w:t>
            </w:r>
          </w:p>
        </w:tc>
        <w:tc>
          <w:tcPr>
            <w:tcW w:w="1044" w:type="pct"/>
            <w:vAlign w:val="center"/>
          </w:tcPr>
          <w:p w14:paraId="59EE43AD"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资源利用绩效</w:t>
            </w:r>
          </w:p>
          <w:p w14:paraId="24A72601"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分析平台</w:t>
            </w:r>
          </w:p>
        </w:tc>
        <w:tc>
          <w:tcPr>
            <w:tcW w:w="3501" w:type="pct"/>
            <w:vAlign w:val="center"/>
          </w:tcPr>
          <w:p w14:paraId="3B69CC41" w14:textId="5E523CCD" w:rsidR="00B139AE" w:rsidRDefault="005410D4">
            <w:pPr>
              <w:widowControl/>
              <w:rPr>
                <w:rFonts w:ascii="宋体" w:hAnsi="宋体" w:cs="宋体" w:hint="eastAsia"/>
                <w:kern w:val="0"/>
                <w:szCs w:val="21"/>
              </w:rPr>
            </w:pPr>
            <w:r>
              <w:rPr>
                <w:rFonts w:ascii="宋体" w:hAnsi="宋体" w:cs="宋体" w:hint="eastAsia"/>
                <w:kern w:val="0"/>
                <w:szCs w:val="21"/>
              </w:rPr>
              <w:t>1.功能模块要求</w:t>
            </w:r>
          </w:p>
          <w:p w14:paraId="64CDB5EC" w14:textId="027D04D7" w:rsidR="00B139AE" w:rsidRDefault="005410D4">
            <w:pPr>
              <w:widowControl/>
              <w:rPr>
                <w:rFonts w:ascii="宋体" w:hAnsi="宋体" w:cs="宋体" w:hint="eastAsia"/>
                <w:kern w:val="0"/>
                <w:szCs w:val="21"/>
              </w:rPr>
            </w:pPr>
            <w:r>
              <w:rPr>
                <w:rFonts w:ascii="宋体" w:hAnsi="宋体" w:cs="宋体" w:hint="eastAsia"/>
                <w:kern w:val="0"/>
                <w:szCs w:val="21"/>
              </w:rPr>
              <w:t>（1）提供管理功能模块，对文献资源的列表、链接、合同等进行管理。</w:t>
            </w:r>
          </w:p>
          <w:p w14:paraId="42C9168B" w14:textId="05CB2C92" w:rsidR="00B139AE" w:rsidRDefault="005410D4">
            <w:pPr>
              <w:widowControl/>
              <w:rPr>
                <w:rFonts w:ascii="宋体" w:hAnsi="宋体" w:cs="宋体" w:hint="eastAsia"/>
                <w:kern w:val="0"/>
                <w:szCs w:val="21"/>
              </w:rPr>
            </w:pPr>
            <w:r>
              <w:rPr>
                <w:rFonts w:ascii="宋体" w:hAnsi="宋体" w:cs="宋体" w:hint="eastAsia"/>
                <w:kern w:val="0"/>
                <w:szCs w:val="21"/>
              </w:rPr>
              <w:t>（2）资源保障分析模块，对分析重复率、核心资源保障和利用情况，学科资源保障和利用。</w:t>
            </w:r>
          </w:p>
          <w:p w14:paraId="3772BD58" w14:textId="77777777" w:rsidR="00B139AE" w:rsidRDefault="005410D4">
            <w:pPr>
              <w:widowControl/>
              <w:rPr>
                <w:rFonts w:ascii="宋体" w:hAnsi="宋体" w:cs="宋体" w:hint="eastAsia"/>
                <w:kern w:val="0"/>
                <w:szCs w:val="21"/>
              </w:rPr>
            </w:pPr>
            <w:r>
              <w:rPr>
                <w:rFonts w:ascii="宋体" w:hAnsi="宋体" w:cs="宋体" w:hint="eastAsia"/>
                <w:kern w:val="0"/>
                <w:szCs w:val="21"/>
              </w:rPr>
              <w:t>（3）平台指标模块，外文平均指标包含JCR、ESI、SNIP、SJR、EI、BCR；中文指标包括中文核心期刊要目总览、中文社会科学引文索引（CSSCI）、中国科学引文数据库（CSCD）、中国科技期刊引证报告。</w:t>
            </w:r>
          </w:p>
          <w:p w14:paraId="47D6B38F" w14:textId="77777777" w:rsidR="00B139AE" w:rsidRDefault="005410D4">
            <w:pPr>
              <w:widowControl/>
              <w:rPr>
                <w:rFonts w:ascii="宋体" w:hAnsi="宋体" w:cs="宋体" w:hint="eastAsia"/>
                <w:kern w:val="0"/>
                <w:szCs w:val="21"/>
              </w:rPr>
            </w:pPr>
            <w:r>
              <w:rPr>
                <w:rFonts w:ascii="宋体" w:hAnsi="宋体" w:cs="宋体" w:hint="eastAsia"/>
                <w:kern w:val="0"/>
                <w:szCs w:val="21"/>
              </w:rPr>
              <w:t>（4）发文数据采集模块，对接WOS接口采集发文和引文数据。</w:t>
            </w:r>
          </w:p>
          <w:p w14:paraId="12B33F95" w14:textId="77777777" w:rsidR="00B139AE" w:rsidRDefault="005410D4">
            <w:pPr>
              <w:widowControl/>
              <w:rPr>
                <w:rFonts w:ascii="宋体" w:hAnsi="宋体" w:cs="宋体" w:hint="eastAsia"/>
                <w:kern w:val="0"/>
                <w:szCs w:val="21"/>
              </w:rPr>
            </w:pPr>
            <w:r>
              <w:rPr>
                <w:rFonts w:ascii="宋体" w:hAnsi="宋体" w:cs="宋体" w:hint="eastAsia"/>
                <w:kern w:val="0"/>
                <w:szCs w:val="21"/>
              </w:rPr>
              <w:t>（5）BCR模块，提供BCR全球图书引证报告。</w:t>
            </w:r>
          </w:p>
          <w:p w14:paraId="019AE750" w14:textId="77777777" w:rsidR="00B139AE" w:rsidRDefault="005410D4">
            <w:pPr>
              <w:widowControl/>
              <w:rPr>
                <w:rFonts w:ascii="宋体" w:hAnsi="宋体" w:cs="宋体" w:hint="eastAsia"/>
                <w:kern w:val="0"/>
                <w:szCs w:val="21"/>
              </w:rPr>
            </w:pPr>
            <w:r>
              <w:rPr>
                <w:rFonts w:ascii="宋体" w:hAnsi="宋体" w:cs="宋体" w:hint="eastAsia"/>
                <w:kern w:val="0"/>
                <w:szCs w:val="21"/>
              </w:rPr>
              <w:t>（6）数据库决策模型，模型评价通过多角度进行分析，主要包含：资源独有性、资源质量、学科契合度、资源使用情况、学术贡献度、使用存档权等。</w:t>
            </w:r>
          </w:p>
          <w:p w14:paraId="2EA893AC" w14:textId="77777777" w:rsidR="00B139AE" w:rsidRDefault="005410D4">
            <w:pPr>
              <w:widowControl/>
              <w:rPr>
                <w:rFonts w:ascii="宋体" w:hAnsi="宋体" w:cs="宋体" w:hint="eastAsia"/>
                <w:kern w:val="0"/>
                <w:szCs w:val="21"/>
              </w:rPr>
            </w:pPr>
            <w:r>
              <w:rPr>
                <w:rFonts w:ascii="宋体" w:hAnsi="宋体" w:cs="宋体" w:hint="eastAsia"/>
                <w:kern w:val="0"/>
                <w:szCs w:val="21"/>
              </w:rPr>
              <w:t>（7）沉寂值模块，对未利用资源进行揭露，并提供列表，学科分类等信息。</w:t>
            </w:r>
          </w:p>
          <w:p w14:paraId="1435FC63" w14:textId="77777777" w:rsidR="00B139AE" w:rsidRDefault="005410D4">
            <w:pPr>
              <w:widowControl/>
              <w:rPr>
                <w:rFonts w:ascii="宋体" w:hAnsi="宋体" w:cs="宋体" w:hint="eastAsia"/>
                <w:kern w:val="0"/>
                <w:szCs w:val="21"/>
              </w:rPr>
            </w:pPr>
            <w:r>
              <w:rPr>
                <w:rFonts w:ascii="宋体" w:hAnsi="宋体" w:cs="宋体" w:hint="eastAsia"/>
                <w:kern w:val="0"/>
                <w:szCs w:val="21"/>
              </w:rPr>
              <w:t>2.后台数据要求</w:t>
            </w:r>
          </w:p>
          <w:p w14:paraId="76202B34" w14:textId="77777777" w:rsidR="00B139AE" w:rsidRDefault="005410D4">
            <w:pPr>
              <w:widowControl/>
              <w:rPr>
                <w:rFonts w:ascii="宋体" w:hAnsi="宋体" w:cs="宋体" w:hint="eastAsia"/>
                <w:kern w:val="0"/>
                <w:szCs w:val="21"/>
              </w:rPr>
            </w:pPr>
            <w:r>
              <w:rPr>
                <w:rFonts w:ascii="宋体" w:hAnsi="宋体" w:cs="宋体" w:hint="eastAsia"/>
                <w:kern w:val="0"/>
                <w:szCs w:val="21"/>
              </w:rPr>
              <w:t>（1）核心列表数据：</w:t>
            </w:r>
          </w:p>
          <w:p w14:paraId="4B266C27" w14:textId="77777777" w:rsidR="00B139AE" w:rsidRDefault="005410D4">
            <w:pPr>
              <w:widowControl/>
              <w:rPr>
                <w:rFonts w:ascii="宋体" w:hAnsi="宋体" w:cs="宋体" w:hint="eastAsia"/>
                <w:kern w:val="0"/>
                <w:szCs w:val="21"/>
              </w:rPr>
            </w:pPr>
            <w:r>
              <w:rPr>
                <w:rFonts w:ascii="宋体" w:hAnsi="宋体" w:cs="宋体" w:hint="eastAsia"/>
                <w:kern w:val="0"/>
                <w:szCs w:val="21"/>
              </w:rPr>
              <w:t>外文期刊支持：JCR、ESI、SNIP、SJR、EI；</w:t>
            </w:r>
          </w:p>
          <w:p w14:paraId="1C0FF8F3" w14:textId="77777777" w:rsidR="00B139AE" w:rsidRDefault="005410D4">
            <w:pPr>
              <w:widowControl/>
              <w:rPr>
                <w:rFonts w:ascii="宋体" w:hAnsi="宋体" w:cs="宋体" w:hint="eastAsia"/>
                <w:kern w:val="0"/>
                <w:szCs w:val="21"/>
              </w:rPr>
            </w:pPr>
            <w:r>
              <w:rPr>
                <w:rFonts w:ascii="宋体" w:hAnsi="宋体" w:cs="宋体" w:hint="eastAsia"/>
                <w:kern w:val="0"/>
                <w:szCs w:val="21"/>
              </w:rPr>
              <w:t>外文图书：BCR图书引证报告、Book Citation Index(BKCI)、BCR、Scopus；</w:t>
            </w:r>
          </w:p>
          <w:p w14:paraId="2BCE4185" w14:textId="77777777" w:rsidR="00B139AE" w:rsidRDefault="005410D4">
            <w:pPr>
              <w:widowControl/>
              <w:rPr>
                <w:rFonts w:ascii="宋体" w:hAnsi="宋体" w:cs="宋体" w:hint="eastAsia"/>
                <w:kern w:val="0"/>
                <w:szCs w:val="21"/>
              </w:rPr>
            </w:pPr>
            <w:r>
              <w:rPr>
                <w:rFonts w:ascii="宋体" w:hAnsi="宋体" w:cs="宋体" w:hint="eastAsia"/>
                <w:kern w:val="0"/>
                <w:szCs w:val="21"/>
              </w:rPr>
              <w:t>中文期刊：中文核心期刊要目总览、中文社会科学引文索引（CSSCI）、中国科学引文数据库（CSCD）、中国科技期刊引证报告。</w:t>
            </w:r>
          </w:p>
          <w:p w14:paraId="22B44A7C" w14:textId="77777777" w:rsidR="00B139AE" w:rsidRDefault="005410D4">
            <w:pPr>
              <w:widowControl/>
              <w:rPr>
                <w:rFonts w:ascii="宋体" w:hAnsi="宋体" w:cs="宋体" w:hint="eastAsia"/>
                <w:kern w:val="0"/>
                <w:szCs w:val="21"/>
              </w:rPr>
            </w:pPr>
            <w:r>
              <w:rPr>
                <w:rFonts w:ascii="宋体" w:hAnsi="宋体" w:cs="宋体" w:hint="eastAsia"/>
                <w:kern w:val="0"/>
                <w:szCs w:val="21"/>
              </w:rPr>
              <w:t>（2）学科分类数据：</w:t>
            </w:r>
          </w:p>
          <w:p w14:paraId="799A2F3D" w14:textId="77777777" w:rsidR="00B139AE" w:rsidRDefault="005410D4">
            <w:pPr>
              <w:widowControl/>
              <w:rPr>
                <w:rFonts w:ascii="宋体" w:hAnsi="宋体" w:cs="宋体" w:hint="eastAsia"/>
                <w:kern w:val="0"/>
                <w:szCs w:val="21"/>
              </w:rPr>
            </w:pPr>
            <w:r>
              <w:rPr>
                <w:rFonts w:ascii="宋体" w:hAnsi="宋体" w:cs="宋体" w:hint="eastAsia"/>
                <w:kern w:val="0"/>
                <w:szCs w:val="21"/>
              </w:rPr>
              <w:t>外文期刊：JCR学科分类、ESI学科分类、教育部学科分类（含学科门类、一级学科、二级学科）；</w:t>
            </w:r>
          </w:p>
          <w:p w14:paraId="2B134035" w14:textId="77777777" w:rsidR="00B139AE" w:rsidRDefault="005410D4">
            <w:pPr>
              <w:widowControl/>
              <w:rPr>
                <w:rFonts w:ascii="宋体" w:hAnsi="宋体" w:cs="宋体" w:hint="eastAsia"/>
                <w:kern w:val="0"/>
                <w:szCs w:val="21"/>
              </w:rPr>
            </w:pPr>
            <w:r>
              <w:rPr>
                <w:rFonts w:ascii="宋体" w:hAnsi="宋体" w:cs="宋体" w:hint="eastAsia"/>
                <w:kern w:val="0"/>
                <w:szCs w:val="21"/>
              </w:rPr>
              <w:t>外文图书：BKCI学科分类、Choice学科分类、Scopus学科分类、教育部学科分类；</w:t>
            </w:r>
          </w:p>
          <w:p w14:paraId="1C92ED46"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中文期刊：要目总览学科分类、CSSCI学科分类、引证报告学科分类、教育部学科分类；</w:t>
            </w:r>
          </w:p>
          <w:p w14:paraId="4BA55CDD" w14:textId="77777777" w:rsidR="00B139AE" w:rsidRDefault="005410D4">
            <w:pPr>
              <w:widowControl/>
              <w:rPr>
                <w:rFonts w:ascii="宋体" w:hAnsi="宋体" w:cs="宋体" w:hint="eastAsia"/>
                <w:kern w:val="0"/>
                <w:szCs w:val="21"/>
              </w:rPr>
            </w:pPr>
            <w:r>
              <w:rPr>
                <w:rFonts w:ascii="宋体" w:hAnsi="宋体" w:cs="宋体" w:hint="eastAsia"/>
                <w:kern w:val="0"/>
                <w:szCs w:val="21"/>
              </w:rPr>
              <w:t>中文图书：教育部学科分类（含学科门类、一级学科、二级学科）。</w:t>
            </w:r>
          </w:p>
          <w:p w14:paraId="21E85A3C" w14:textId="77777777" w:rsidR="00B139AE" w:rsidRDefault="005410D4">
            <w:pPr>
              <w:widowControl/>
              <w:rPr>
                <w:rFonts w:ascii="宋体" w:hAnsi="宋体" w:cs="宋体" w:hint="eastAsia"/>
                <w:kern w:val="0"/>
                <w:szCs w:val="21"/>
              </w:rPr>
            </w:pPr>
            <w:r>
              <w:rPr>
                <w:rFonts w:ascii="宋体" w:hAnsi="宋体" w:cs="宋体" w:hint="eastAsia"/>
                <w:kern w:val="0"/>
                <w:szCs w:val="21"/>
              </w:rPr>
              <w:t>3.单一IP不限制系统访问次数，支持代理服务器模式访问，无并发用户限制。采用分布式集群、CDN国内多节点缓存等优化方案，页面平均响应时间不大于5S。</w:t>
            </w:r>
          </w:p>
        </w:tc>
      </w:tr>
      <w:tr w:rsidR="00B139AE" w14:paraId="1505A9EE" w14:textId="77777777">
        <w:tc>
          <w:tcPr>
            <w:tcW w:w="455" w:type="pct"/>
            <w:vAlign w:val="center"/>
          </w:tcPr>
          <w:p w14:paraId="60F6D575"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3</w:t>
            </w:r>
          </w:p>
        </w:tc>
        <w:tc>
          <w:tcPr>
            <w:tcW w:w="1044" w:type="pct"/>
            <w:vAlign w:val="center"/>
          </w:tcPr>
          <w:p w14:paraId="7867E01D"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科研项目数据库</w:t>
            </w:r>
          </w:p>
        </w:tc>
        <w:tc>
          <w:tcPr>
            <w:tcW w:w="3501" w:type="pct"/>
            <w:vAlign w:val="center"/>
          </w:tcPr>
          <w:p w14:paraId="440DA6FB" w14:textId="1E35DA15"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一、资源内容要求</w:t>
            </w:r>
          </w:p>
          <w:p w14:paraId="5ACBBB21" w14:textId="5DAA8336" w:rsidR="00B139AE" w:rsidRDefault="005410D4">
            <w:pPr>
              <w:widowControl/>
              <w:rPr>
                <w:rFonts w:ascii="宋体" w:hAnsi="宋体" w:cs="宋体" w:hint="eastAsia"/>
                <w:kern w:val="0"/>
                <w:szCs w:val="21"/>
              </w:rPr>
            </w:pPr>
            <w:r>
              <w:rPr>
                <w:rFonts w:ascii="宋体" w:hAnsi="宋体" w:cs="宋体" w:hint="eastAsia"/>
                <w:kern w:val="0"/>
                <w:szCs w:val="21"/>
              </w:rPr>
              <w:t>要求收录二十多个科技发达国家和地区不少于1000多万个受资助科研项目数据及3000多万条科研成果（产出）链接指向，其中国家自然科学基金2020年之前的项目覆盖率100%，项目与成果关联，独特的资源优势、全球视角、信息前瞻，能有效帮助到科研老师进行国内外或区域间科研对比、了解其科研项目差异，数据最早可追溯到20世纪50年代，涵盖了全学科领域，具有多个主流语种，支持机器在线翻译，科研项目数据实时动态更新，确保始终具有最新的科研项目数据。</w:t>
            </w:r>
          </w:p>
          <w:p w14:paraId="54D6D9EC" w14:textId="53140FA3"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二、三个服务模块</w:t>
            </w:r>
          </w:p>
          <w:p w14:paraId="51731304" w14:textId="77777777" w:rsidR="00B139AE" w:rsidRDefault="005410D4">
            <w:pPr>
              <w:widowControl/>
              <w:rPr>
                <w:rFonts w:ascii="宋体" w:hAnsi="宋体" w:cs="宋体" w:hint="eastAsia"/>
                <w:kern w:val="0"/>
                <w:szCs w:val="21"/>
              </w:rPr>
            </w:pPr>
            <w:r>
              <w:rPr>
                <w:rFonts w:ascii="宋体" w:hAnsi="宋体" w:cs="宋体" w:hint="eastAsia"/>
                <w:kern w:val="0"/>
                <w:szCs w:val="21"/>
              </w:rPr>
              <w:t>1.科研项目申报信息库：实时动态收录最新资助情报。</w:t>
            </w:r>
          </w:p>
          <w:p w14:paraId="46AD69F4" w14:textId="77777777" w:rsidR="00B139AE" w:rsidRDefault="005410D4">
            <w:pPr>
              <w:widowControl/>
              <w:rPr>
                <w:rFonts w:ascii="宋体" w:hAnsi="宋体" w:cs="宋体" w:hint="eastAsia"/>
                <w:kern w:val="0"/>
                <w:szCs w:val="21"/>
              </w:rPr>
            </w:pPr>
            <w:r>
              <w:rPr>
                <w:rFonts w:ascii="宋体" w:hAnsi="宋体" w:cs="宋体" w:hint="eastAsia"/>
                <w:kern w:val="0"/>
                <w:szCs w:val="21"/>
              </w:rPr>
              <w:t>2.企业科技需求库：发现与市场、行业对接，科研成果转化机会，面向社会开放了企业需求自助发布功能。</w:t>
            </w:r>
          </w:p>
          <w:p w14:paraId="05C685E5" w14:textId="77777777" w:rsidR="00B139AE" w:rsidRDefault="005410D4">
            <w:pPr>
              <w:widowControl/>
              <w:rPr>
                <w:rFonts w:ascii="宋体" w:hAnsi="宋体" w:cs="宋体" w:hint="eastAsia"/>
                <w:kern w:val="0"/>
                <w:szCs w:val="21"/>
              </w:rPr>
            </w:pPr>
            <w:r>
              <w:rPr>
                <w:rFonts w:ascii="宋体" w:hAnsi="宋体" w:cs="宋体" w:hint="eastAsia"/>
                <w:kern w:val="0"/>
                <w:szCs w:val="21"/>
              </w:rPr>
              <w:t>3.全球科研项目数据库：提供全球二十多个科技发达国家和地区的科研项目数据。</w:t>
            </w:r>
          </w:p>
          <w:p w14:paraId="2C0B43E9" w14:textId="77777777"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三、使用功能要求：</w:t>
            </w:r>
          </w:p>
          <w:p w14:paraId="1F9E3FE3" w14:textId="54B6DC4F" w:rsidR="00B139AE" w:rsidRDefault="005410D4" w:rsidP="00836BB8">
            <w:pPr>
              <w:widowControl/>
              <w:rPr>
                <w:rFonts w:ascii="宋体" w:hAnsi="宋体" w:cs="宋体" w:hint="eastAsia"/>
                <w:kern w:val="0"/>
                <w:szCs w:val="21"/>
              </w:rPr>
            </w:pPr>
            <w:r>
              <w:rPr>
                <w:rFonts w:ascii="宋体" w:hAnsi="宋体" w:cs="宋体" w:hint="eastAsia"/>
                <w:kern w:val="0"/>
                <w:szCs w:val="21"/>
              </w:rPr>
              <w:t>1.具备项目成果支持一键获取功能，支持标准布尔逻辑全文检索功能，支持用户维基模式分享数据功能。支持Windows、Linux、FreeBSD、OS X等常见操作系统；支持IE8以上、Chrome、Firefox、Safari等主流浏览器以及基于这些浏览器内核的如360浏览器、QQ浏览器、猎豹浏览器等等；支持PC桌面访问及智能手机移动访问；支持终端网络带宽500k及以上访问；要求终端浏览器启用Javascript和Cookie功能。</w:t>
            </w:r>
          </w:p>
        </w:tc>
      </w:tr>
      <w:tr w:rsidR="00B139AE" w14:paraId="7B043F30" w14:textId="77777777">
        <w:tc>
          <w:tcPr>
            <w:tcW w:w="455" w:type="pct"/>
            <w:vAlign w:val="center"/>
          </w:tcPr>
          <w:p w14:paraId="7070DB3A"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4</w:t>
            </w:r>
          </w:p>
        </w:tc>
        <w:tc>
          <w:tcPr>
            <w:tcW w:w="1044" w:type="pct"/>
            <w:vAlign w:val="center"/>
          </w:tcPr>
          <w:p w14:paraId="349732DD"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kern w:val="0"/>
                <w:szCs w:val="21"/>
                <w:lang w:bidi="ar"/>
              </w:rPr>
              <w:t>考试资源库</w:t>
            </w:r>
          </w:p>
        </w:tc>
        <w:tc>
          <w:tcPr>
            <w:tcW w:w="3501" w:type="pct"/>
            <w:vAlign w:val="center"/>
          </w:tcPr>
          <w:p w14:paraId="27870641" w14:textId="77777777" w:rsidR="00B139AE" w:rsidRDefault="005410D4">
            <w:pPr>
              <w:widowControl/>
              <w:rPr>
                <w:rFonts w:ascii="宋体" w:hAnsi="宋体" w:cs="宋体" w:hint="eastAsia"/>
                <w:kern w:val="0"/>
                <w:szCs w:val="21"/>
              </w:rPr>
            </w:pPr>
            <w:r>
              <w:rPr>
                <w:rFonts w:ascii="宋体" w:hAnsi="宋体" w:cs="宋体" w:hint="eastAsia"/>
                <w:kern w:val="0"/>
                <w:szCs w:val="21"/>
              </w:rPr>
              <w:t>要求考试平台包括“职业题库”、“专业题库”、“移动应用”三个模块。</w:t>
            </w:r>
          </w:p>
          <w:p w14:paraId="0207A769" w14:textId="7A302EEE" w:rsidR="00B139AE" w:rsidRDefault="005410D4">
            <w:pPr>
              <w:widowControl/>
              <w:rPr>
                <w:rFonts w:ascii="宋体" w:hAnsi="宋体" w:cs="宋体" w:hint="eastAsia"/>
                <w:kern w:val="0"/>
                <w:szCs w:val="21"/>
              </w:rPr>
            </w:pPr>
            <w:r>
              <w:rPr>
                <w:rFonts w:ascii="宋体" w:hAnsi="宋体" w:cs="宋体" w:hint="eastAsia"/>
                <w:kern w:val="0"/>
                <w:szCs w:val="21"/>
              </w:rPr>
              <w:t>1.职业题库包含公职考试、建筑工程、语言考试、金融财会、计算机类、医药卫生、研究生类、学历考试、执业资格、综合技能十大行业，不少于300个考试分类3000余门考试科目，不少于45万套试卷，含真题试卷5.5万套，总试题量超过2500万道。</w:t>
            </w:r>
          </w:p>
          <w:p w14:paraId="7AAE18AB" w14:textId="45369884" w:rsidR="00B139AE" w:rsidRDefault="005410D4">
            <w:pPr>
              <w:widowControl/>
              <w:rPr>
                <w:rFonts w:ascii="宋体" w:hAnsi="宋体" w:cs="宋体" w:hint="eastAsia"/>
                <w:kern w:val="0"/>
                <w:szCs w:val="21"/>
              </w:rPr>
            </w:pPr>
            <w:r>
              <w:rPr>
                <w:rFonts w:ascii="宋体" w:hAnsi="宋体" w:cs="宋体" w:hint="eastAsia"/>
                <w:kern w:val="0"/>
                <w:szCs w:val="21"/>
              </w:rPr>
              <w:t>2.专业题库按教育部学科分类收录整理了哲学、经济学、法学、教育学、文学、历史学、理学、工学、农学、医学、管理学、艺术学十二个学科下数百门专业课的考试资源，包含试题总量不少于200万道。</w:t>
            </w:r>
          </w:p>
          <w:p w14:paraId="03F55ACD" w14:textId="77777777" w:rsidR="00B139AE" w:rsidRDefault="005410D4">
            <w:pPr>
              <w:widowControl/>
              <w:rPr>
                <w:rFonts w:ascii="宋体" w:hAnsi="宋体" w:cs="宋体" w:hint="eastAsia"/>
                <w:kern w:val="0"/>
                <w:szCs w:val="21"/>
              </w:rPr>
            </w:pPr>
            <w:r>
              <w:rPr>
                <w:rFonts w:ascii="宋体" w:hAnsi="宋体" w:cs="宋体" w:hint="eastAsia"/>
                <w:kern w:val="0"/>
                <w:szCs w:val="21"/>
              </w:rPr>
              <w:t>3.“考试移动应用模块”支持ios7.0/Android4.0及以上版本，支持系统题库的在线移动端使用。</w:t>
            </w:r>
          </w:p>
          <w:p w14:paraId="76A92CA2" w14:textId="404BD087" w:rsidR="00B139AE" w:rsidRDefault="005410D4">
            <w:pPr>
              <w:widowControl/>
              <w:rPr>
                <w:rFonts w:ascii="宋体" w:hAnsi="宋体" w:cs="宋体" w:hint="eastAsia"/>
                <w:kern w:val="0"/>
                <w:szCs w:val="21"/>
              </w:rPr>
            </w:pPr>
            <w:r>
              <w:rPr>
                <w:rFonts w:ascii="宋体" w:hAnsi="宋体" w:cs="宋体" w:hint="eastAsia"/>
                <w:kern w:val="0"/>
                <w:szCs w:val="21"/>
              </w:rPr>
              <w:t>4.数据收录年份可追溯至1990年。</w:t>
            </w:r>
          </w:p>
          <w:p w14:paraId="53222B9A" w14:textId="77777777" w:rsidR="00B139AE" w:rsidRDefault="005410D4">
            <w:pPr>
              <w:widowControl/>
              <w:rPr>
                <w:rFonts w:ascii="宋体" w:hAnsi="宋体" w:cs="宋体" w:hint="eastAsia"/>
                <w:kern w:val="0"/>
                <w:szCs w:val="21"/>
              </w:rPr>
            </w:pPr>
            <w:r>
              <w:rPr>
                <w:rFonts w:ascii="宋体" w:hAnsi="宋体" w:cs="宋体" w:hint="eastAsia"/>
                <w:kern w:val="0"/>
                <w:szCs w:val="21"/>
              </w:rPr>
              <w:t>5.数据更新说明：</w:t>
            </w:r>
          </w:p>
          <w:p w14:paraId="60EF8A63" w14:textId="77777777" w:rsidR="00B139AE" w:rsidRDefault="005410D4">
            <w:pPr>
              <w:widowControl/>
              <w:rPr>
                <w:rFonts w:ascii="宋体" w:hAnsi="宋体" w:cs="宋体" w:hint="eastAsia"/>
                <w:kern w:val="0"/>
                <w:szCs w:val="21"/>
              </w:rPr>
            </w:pPr>
            <w:r>
              <w:rPr>
                <w:rFonts w:ascii="宋体" w:hAnsi="宋体" w:cs="宋体" w:hint="eastAsia"/>
                <w:kern w:val="0"/>
                <w:szCs w:val="21"/>
              </w:rPr>
              <w:t>（1）数据实现每日更新；</w:t>
            </w:r>
          </w:p>
          <w:p w14:paraId="609CD0D4" w14:textId="77777777" w:rsidR="00B139AE" w:rsidRDefault="005410D4">
            <w:pPr>
              <w:widowControl/>
              <w:rPr>
                <w:rFonts w:ascii="宋体" w:hAnsi="宋体" w:cs="宋体" w:hint="eastAsia"/>
                <w:kern w:val="0"/>
                <w:szCs w:val="21"/>
              </w:rPr>
            </w:pPr>
            <w:r>
              <w:rPr>
                <w:rFonts w:ascii="宋体" w:hAnsi="宋体" w:cs="宋体" w:hint="eastAsia"/>
                <w:kern w:val="0"/>
                <w:szCs w:val="21"/>
              </w:rPr>
              <w:t>（2）年数据更新量：职业题库不少于2万套试卷，高教题库不少于5万道试题。</w:t>
            </w:r>
          </w:p>
        </w:tc>
      </w:tr>
      <w:tr w:rsidR="00B139AE" w14:paraId="2E37B2FA" w14:textId="77777777">
        <w:tc>
          <w:tcPr>
            <w:tcW w:w="455" w:type="pct"/>
            <w:vAlign w:val="center"/>
          </w:tcPr>
          <w:p w14:paraId="271031FD"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5</w:t>
            </w:r>
          </w:p>
        </w:tc>
        <w:tc>
          <w:tcPr>
            <w:tcW w:w="1044" w:type="pct"/>
            <w:vAlign w:val="center"/>
          </w:tcPr>
          <w:p w14:paraId="335A8A28" w14:textId="77777777" w:rsidR="00B139AE" w:rsidRDefault="005410D4">
            <w:pPr>
              <w:widowControl/>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自然科学</w:t>
            </w:r>
          </w:p>
          <w:p w14:paraId="3372F2CE"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kern w:val="0"/>
                <w:szCs w:val="21"/>
                <w:lang w:bidi="ar"/>
              </w:rPr>
              <w:t>引文数据库</w:t>
            </w:r>
          </w:p>
        </w:tc>
        <w:tc>
          <w:tcPr>
            <w:tcW w:w="3501" w:type="pct"/>
            <w:vAlign w:val="center"/>
          </w:tcPr>
          <w:p w14:paraId="5BD98D3E" w14:textId="4A28828F" w:rsidR="00B139AE" w:rsidRDefault="005410D4">
            <w:pPr>
              <w:widowControl/>
              <w:rPr>
                <w:rFonts w:ascii="宋体" w:hAnsi="宋体" w:cs="宋体" w:hint="eastAsia"/>
                <w:kern w:val="0"/>
                <w:szCs w:val="21"/>
              </w:rPr>
            </w:pPr>
            <w:r>
              <w:rPr>
                <w:rFonts w:ascii="宋体" w:hAnsi="宋体" w:cs="宋体" w:hint="eastAsia"/>
                <w:kern w:val="0"/>
                <w:szCs w:val="21"/>
              </w:rPr>
              <w:t>1.要求收录我国数学、物理、化学、天文学、地学、生物学、农林科学、医药卫生、工程技术和环境科学等领域出版的中英文科技核心期刊和优秀期刊千余种，目前已积累从1989年到现在的论文记录不少于690万条，引文记录不少于12700万条。</w:t>
            </w:r>
          </w:p>
          <w:p w14:paraId="440C7D82" w14:textId="1499E09A" w:rsidR="00B139AE" w:rsidRDefault="005410D4">
            <w:pPr>
              <w:widowControl/>
              <w:rPr>
                <w:rFonts w:ascii="宋体" w:hAnsi="宋体" w:cs="宋体" w:hint="eastAsia"/>
                <w:kern w:val="0"/>
                <w:szCs w:val="21"/>
              </w:rPr>
            </w:pPr>
            <w:r>
              <w:rPr>
                <w:rFonts w:ascii="宋体" w:hAnsi="宋体" w:cs="宋体" w:hint="eastAsia"/>
                <w:kern w:val="0"/>
                <w:szCs w:val="21"/>
              </w:rPr>
              <w:lastRenderedPageBreak/>
              <w:t>2.数据库支持一般检索功能和索引关系——引文索引，可迅速从数百万条引文中查询到某篇科技文献被引用的详细情况，还支持从一篇早期的重要文献或著者姓名入手，检索近期发表的相关文献，可对交叉学科和新学科的发展研究提供重要参考。提供数据链接机制，支持用户获取全文。</w:t>
            </w:r>
          </w:p>
        </w:tc>
      </w:tr>
      <w:tr w:rsidR="00B139AE" w14:paraId="1D99049E" w14:textId="77777777">
        <w:tc>
          <w:tcPr>
            <w:tcW w:w="455" w:type="pct"/>
            <w:vAlign w:val="center"/>
          </w:tcPr>
          <w:p w14:paraId="29E51D68"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6</w:t>
            </w:r>
          </w:p>
        </w:tc>
        <w:tc>
          <w:tcPr>
            <w:tcW w:w="1044" w:type="pct"/>
            <w:vAlign w:val="center"/>
          </w:tcPr>
          <w:p w14:paraId="55A5DBEC"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kern w:val="0"/>
                <w:szCs w:val="21"/>
                <w:lang w:bidi="ar"/>
              </w:rPr>
              <w:t>法律知识库</w:t>
            </w:r>
          </w:p>
        </w:tc>
        <w:tc>
          <w:tcPr>
            <w:tcW w:w="3501" w:type="pct"/>
            <w:vAlign w:val="center"/>
          </w:tcPr>
          <w:p w14:paraId="56F2CEF7" w14:textId="0BB2B009"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一、数据库要求</w:t>
            </w:r>
          </w:p>
          <w:p w14:paraId="3BFAB897" w14:textId="34A3D284" w:rsidR="00B139AE" w:rsidRDefault="005410D4">
            <w:pPr>
              <w:widowControl/>
              <w:rPr>
                <w:rFonts w:ascii="宋体" w:hAnsi="宋体" w:cs="宋体" w:hint="eastAsia"/>
                <w:kern w:val="0"/>
                <w:szCs w:val="21"/>
              </w:rPr>
            </w:pPr>
            <w:r>
              <w:rPr>
                <w:rFonts w:ascii="宋体" w:hAnsi="宋体" w:cs="宋体" w:hint="eastAsia"/>
                <w:kern w:val="0"/>
                <w:szCs w:val="21"/>
              </w:rPr>
              <w:t>1.数据库包含：法律法规检索系统、司法案例检索系统等内容。</w:t>
            </w:r>
          </w:p>
          <w:p w14:paraId="1C88510C" w14:textId="6B1F2E50" w:rsidR="00B139AE" w:rsidRDefault="005410D4">
            <w:pPr>
              <w:widowControl/>
              <w:rPr>
                <w:rFonts w:ascii="宋体" w:hAnsi="宋体" w:cs="宋体" w:hint="eastAsia"/>
                <w:kern w:val="0"/>
                <w:szCs w:val="21"/>
              </w:rPr>
            </w:pPr>
            <w:r>
              <w:rPr>
                <w:rFonts w:ascii="宋体" w:hAnsi="宋体" w:cs="宋体" w:hint="eastAsia"/>
                <w:kern w:val="0"/>
                <w:szCs w:val="21"/>
              </w:rPr>
              <w:t>2.法律法规检索系统，收录自1949年至今的中央法规、地方法规、港澳台法规、中外条约、立法资料、法律动态、合同范本等数据不低于530万篇，内容来源于官方网站、人大政府公报、官方法规汇编，保证法规准确性。</w:t>
            </w:r>
          </w:p>
          <w:p w14:paraId="349A0B2F" w14:textId="568CB581" w:rsidR="00B139AE" w:rsidRDefault="005410D4">
            <w:pPr>
              <w:widowControl/>
              <w:rPr>
                <w:rFonts w:ascii="宋体" w:hAnsi="宋体" w:cs="宋体" w:hint="eastAsia"/>
                <w:kern w:val="0"/>
                <w:szCs w:val="21"/>
              </w:rPr>
            </w:pPr>
            <w:r>
              <w:rPr>
                <w:rFonts w:ascii="宋体" w:hAnsi="宋体" w:cs="宋体" w:hint="eastAsia"/>
                <w:kern w:val="0"/>
                <w:szCs w:val="21"/>
              </w:rPr>
              <w:t xml:space="preserve">3.司法案例检索系统，收录我国各级法院发布的裁判案例不少于1.6亿篇，可根据用户需要提供全方位多维度定位检索、聚类筛选、目录导航及分组排序等功能。  </w:t>
            </w:r>
          </w:p>
          <w:p w14:paraId="14ABCB0A" w14:textId="0EE76519" w:rsidR="00B139AE" w:rsidRDefault="005410D4">
            <w:pPr>
              <w:widowControl/>
              <w:rPr>
                <w:rFonts w:ascii="宋体" w:hAnsi="宋体" w:cs="宋体" w:hint="eastAsia"/>
                <w:kern w:val="0"/>
                <w:szCs w:val="21"/>
              </w:rPr>
            </w:pPr>
            <w:r>
              <w:rPr>
                <w:rFonts w:ascii="宋体" w:hAnsi="宋体" w:cs="宋体" w:hint="eastAsia"/>
                <w:kern w:val="0"/>
                <w:szCs w:val="21"/>
              </w:rPr>
              <w:t>4.能实现法条联想技术，将法条、案例、裁判标准、疑难问题、实务专题进行有效关联，为用户提供便捷的检索服务。</w:t>
            </w:r>
          </w:p>
        </w:tc>
      </w:tr>
      <w:tr w:rsidR="00B139AE" w14:paraId="323C848A" w14:textId="77777777">
        <w:tc>
          <w:tcPr>
            <w:tcW w:w="455" w:type="pct"/>
            <w:vAlign w:val="center"/>
          </w:tcPr>
          <w:p w14:paraId="127D7BDB"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7</w:t>
            </w:r>
          </w:p>
        </w:tc>
        <w:tc>
          <w:tcPr>
            <w:tcW w:w="1044" w:type="pct"/>
            <w:vAlign w:val="center"/>
          </w:tcPr>
          <w:p w14:paraId="7305383A"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themeColor="text1"/>
                <w:szCs w:val="21"/>
              </w:rPr>
              <w:t>参考文献管理与检索系统</w:t>
            </w:r>
          </w:p>
        </w:tc>
        <w:tc>
          <w:tcPr>
            <w:tcW w:w="3501" w:type="pct"/>
            <w:vAlign w:val="center"/>
          </w:tcPr>
          <w:p w14:paraId="2A4B07B3" w14:textId="252485F3" w:rsidR="00B139AE" w:rsidRDefault="005410D4">
            <w:pPr>
              <w:widowControl/>
              <w:rPr>
                <w:rFonts w:ascii="宋体" w:hAnsi="宋体" w:cs="宋体" w:hint="eastAsia"/>
                <w:kern w:val="0"/>
                <w:szCs w:val="21"/>
              </w:rPr>
            </w:pPr>
            <w:r>
              <w:rPr>
                <w:rFonts w:ascii="宋体" w:hAnsi="宋体" w:cs="宋体" w:hint="eastAsia"/>
                <w:kern w:val="0"/>
                <w:szCs w:val="21"/>
              </w:rPr>
              <w:t>1.管理的文献种类覆盖期刊文章、会议论文、学位论文、专著、专利、标准、报告、互联网文献、古籍、网页等常见文献类型，并支持用户自定义文献类型。</w:t>
            </w:r>
          </w:p>
          <w:p w14:paraId="1B7336F8" w14:textId="61953114" w:rsidR="00B139AE" w:rsidRDefault="005410D4">
            <w:pPr>
              <w:widowControl/>
              <w:rPr>
                <w:rFonts w:ascii="宋体" w:hAnsi="宋体" w:cs="宋体" w:hint="eastAsia"/>
                <w:kern w:val="0"/>
                <w:szCs w:val="21"/>
              </w:rPr>
            </w:pPr>
            <w:r>
              <w:rPr>
                <w:rFonts w:ascii="宋体" w:hAnsi="宋体" w:cs="宋体" w:hint="eastAsia"/>
                <w:kern w:val="0"/>
                <w:szCs w:val="21"/>
              </w:rPr>
              <w:t>2.支持从矢量PDF格式的全文文献中识别文献的核心信息，并自动通过智能更新功能补全文献的其他信息。</w:t>
            </w:r>
          </w:p>
          <w:p w14:paraId="2E1092E0" w14:textId="207CA937" w:rsidR="00B139AE" w:rsidRDefault="005410D4">
            <w:pPr>
              <w:widowControl/>
              <w:rPr>
                <w:rFonts w:ascii="宋体" w:hAnsi="宋体" w:cs="宋体" w:hint="eastAsia"/>
                <w:kern w:val="0"/>
                <w:szCs w:val="21"/>
              </w:rPr>
            </w:pPr>
            <w:r>
              <w:rPr>
                <w:rFonts w:ascii="宋体" w:hAnsi="宋体" w:cs="宋体" w:hint="eastAsia"/>
                <w:kern w:val="0"/>
                <w:szCs w:val="21"/>
              </w:rPr>
              <w:t>3.具备常用数据库的文献全文批量下载功能。</w:t>
            </w:r>
          </w:p>
          <w:p w14:paraId="4CDF597D" w14:textId="107401E9" w:rsidR="00B139AE" w:rsidRDefault="005410D4">
            <w:pPr>
              <w:widowControl/>
              <w:rPr>
                <w:rFonts w:ascii="宋体" w:hAnsi="宋体" w:cs="宋体" w:hint="eastAsia"/>
                <w:kern w:val="0"/>
                <w:szCs w:val="21"/>
              </w:rPr>
            </w:pPr>
            <w:r>
              <w:rPr>
                <w:rFonts w:ascii="宋体" w:hAnsi="宋体" w:cs="宋体" w:hint="eastAsia"/>
                <w:kern w:val="0"/>
                <w:szCs w:val="21"/>
              </w:rPr>
              <w:t>4.具备在线检索功能，支持主流中外文数据库，包括但不限于中国期刊网、万方、WOS核心合集、PubMed、ScienceDirect、SpringerLink 。</w:t>
            </w:r>
          </w:p>
          <w:p w14:paraId="2F790081" w14:textId="39D4DA9C" w:rsidR="00B139AE" w:rsidRDefault="005410D4">
            <w:pPr>
              <w:widowControl/>
              <w:rPr>
                <w:rFonts w:ascii="宋体" w:hAnsi="宋体" w:cs="宋体" w:hint="eastAsia"/>
                <w:kern w:val="0"/>
                <w:szCs w:val="21"/>
              </w:rPr>
            </w:pPr>
            <w:r>
              <w:rPr>
                <w:rFonts w:ascii="宋体" w:hAnsi="宋体" w:cs="宋体" w:hint="eastAsia"/>
                <w:kern w:val="0"/>
                <w:szCs w:val="21"/>
              </w:rPr>
              <w:t>5.具备Chromium内核浏览器插件，帮助用户在通过浏览器使用专业数据库或一般网页时，保存题录及全文到软件中。</w:t>
            </w:r>
          </w:p>
          <w:p w14:paraId="50152483" w14:textId="38394065" w:rsidR="00B139AE" w:rsidRDefault="005410D4">
            <w:pPr>
              <w:widowControl/>
              <w:rPr>
                <w:rFonts w:ascii="宋体" w:hAnsi="宋体" w:cs="宋体" w:hint="eastAsia"/>
                <w:kern w:val="0"/>
                <w:szCs w:val="21"/>
              </w:rPr>
            </w:pPr>
            <w:r>
              <w:rPr>
                <w:rFonts w:ascii="宋体" w:hAnsi="宋体" w:cs="宋体" w:hint="eastAsia"/>
                <w:kern w:val="0"/>
                <w:szCs w:val="21"/>
              </w:rPr>
              <w:t>6.文献查重—按照用户自定义标准对全库或指定文件夹内的文献进行查重。</w:t>
            </w:r>
          </w:p>
          <w:p w14:paraId="562692A6" w14:textId="30108941" w:rsidR="00B139AE" w:rsidRDefault="005410D4">
            <w:pPr>
              <w:widowControl/>
              <w:rPr>
                <w:rFonts w:ascii="宋体" w:hAnsi="宋体" w:cs="宋体" w:hint="eastAsia"/>
                <w:kern w:val="0"/>
                <w:szCs w:val="21"/>
              </w:rPr>
            </w:pPr>
            <w:r>
              <w:rPr>
                <w:rFonts w:ascii="宋体" w:hAnsi="宋体" w:cs="宋体" w:hint="eastAsia"/>
                <w:kern w:val="0"/>
                <w:szCs w:val="21"/>
              </w:rPr>
              <w:t>7.支持笔记功能，方便用户在文献阅读时随时记录，并对用户记录的笔记高效有序的管理，方便以后查阅和使用。</w:t>
            </w:r>
          </w:p>
          <w:p w14:paraId="20D4DB13" w14:textId="6D611CDE" w:rsidR="00B139AE" w:rsidRDefault="005410D4">
            <w:pPr>
              <w:widowControl/>
              <w:rPr>
                <w:rFonts w:ascii="宋体" w:hAnsi="宋体" w:cs="宋体" w:hint="eastAsia"/>
                <w:kern w:val="0"/>
                <w:szCs w:val="21"/>
              </w:rPr>
            </w:pPr>
            <w:r>
              <w:rPr>
                <w:rFonts w:ascii="宋体" w:hAnsi="宋体" w:cs="宋体" w:hint="eastAsia"/>
                <w:kern w:val="0"/>
                <w:szCs w:val="21"/>
              </w:rPr>
              <w:t>8.具备写作插件，支持MS Word和金山WPS文字，方便用户在撰写科研文献的时候自动生成文中标引和文末（页末）参考文献列表。</w:t>
            </w:r>
          </w:p>
          <w:p w14:paraId="20E5298B" w14:textId="0BE3735D" w:rsidR="00B139AE" w:rsidRDefault="005410D4">
            <w:pPr>
              <w:widowControl/>
              <w:rPr>
                <w:rFonts w:ascii="宋体" w:hAnsi="宋体" w:cs="宋体" w:hint="eastAsia"/>
                <w:kern w:val="0"/>
                <w:szCs w:val="21"/>
              </w:rPr>
            </w:pPr>
            <w:r>
              <w:rPr>
                <w:rFonts w:ascii="宋体" w:hAnsi="宋体" w:cs="宋体" w:hint="eastAsia"/>
                <w:kern w:val="0"/>
                <w:szCs w:val="21"/>
              </w:rPr>
              <w:t>9.提供不少于 5000 多种期刊、协会、出版社和国家标准的参考文献样式，方便用户进行参考文献样式的一键转换。</w:t>
            </w:r>
          </w:p>
          <w:p w14:paraId="12777178" w14:textId="5AA84BB4" w:rsidR="00B139AE" w:rsidRDefault="005410D4">
            <w:pPr>
              <w:widowControl/>
              <w:rPr>
                <w:rFonts w:ascii="宋体" w:hAnsi="宋体" w:cs="宋体" w:hint="eastAsia"/>
                <w:kern w:val="0"/>
                <w:szCs w:val="21"/>
              </w:rPr>
            </w:pPr>
            <w:r>
              <w:rPr>
                <w:rFonts w:ascii="宋体" w:hAnsi="宋体" w:cs="宋体" w:hint="eastAsia"/>
                <w:kern w:val="0"/>
                <w:szCs w:val="21"/>
              </w:rPr>
              <w:t>10.提供引证报告，能指出参考文献中存在的必填字段信息缺失。</w:t>
            </w:r>
          </w:p>
          <w:p w14:paraId="0B48D65F" w14:textId="62ABAE6E" w:rsidR="00B139AE" w:rsidRDefault="005410D4">
            <w:pPr>
              <w:widowControl/>
              <w:rPr>
                <w:rFonts w:ascii="宋体" w:hAnsi="宋体" w:cs="宋体" w:hint="eastAsia"/>
                <w:kern w:val="0"/>
                <w:szCs w:val="21"/>
              </w:rPr>
            </w:pPr>
            <w:r>
              <w:rPr>
                <w:rFonts w:ascii="宋体" w:hAnsi="宋体" w:cs="宋体" w:hint="eastAsia"/>
                <w:kern w:val="0"/>
                <w:szCs w:val="21"/>
              </w:rPr>
              <w:t>11.支持生成双语参考文献样式。</w:t>
            </w:r>
          </w:p>
          <w:p w14:paraId="0454C2D2" w14:textId="65AAFC5A" w:rsidR="00B139AE" w:rsidRDefault="005410D4">
            <w:pPr>
              <w:widowControl/>
              <w:rPr>
                <w:rFonts w:ascii="宋体" w:hAnsi="宋体" w:cs="宋体" w:hint="eastAsia"/>
                <w:kern w:val="0"/>
                <w:szCs w:val="21"/>
              </w:rPr>
            </w:pPr>
            <w:r>
              <w:rPr>
                <w:rFonts w:ascii="宋体" w:hAnsi="宋体" w:cs="宋体" w:hint="eastAsia"/>
                <w:kern w:val="0"/>
                <w:szCs w:val="21"/>
              </w:rPr>
              <w:t>12.支持生成尾注、脚注。</w:t>
            </w:r>
          </w:p>
          <w:p w14:paraId="42C2B0A1" w14:textId="374FCB01" w:rsidR="00B139AE" w:rsidRDefault="005410D4">
            <w:pPr>
              <w:widowControl/>
              <w:rPr>
                <w:rFonts w:ascii="宋体" w:hAnsi="宋体" w:cs="宋体" w:hint="eastAsia"/>
                <w:kern w:val="0"/>
                <w:szCs w:val="21"/>
              </w:rPr>
            </w:pPr>
            <w:r>
              <w:rPr>
                <w:rFonts w:ascii="宋体" w:hAnsi="宋体" w:cs="宋体" w:hint="eastAsia"/>
                <w:kern w:val="0"/>
                <w:szCs w:val="21"/>
              </w:rPr>
              <w:t>13.支持用户自定义参考文献样式。</w:t>
            </w:r>
          </w:p>
          <w:p w14:paraId="41FEEF1F" w14:textId="401BCF49" w:rsidR="00B139AE" w:rsidRDefault="005410D4">
            <w:pPr>
              <w:widowControl/>
              <w:rPr>
                <w:rFonts w:ascii="宋体" w:hAnsi="宋体" w:cs="宋体" w:hint="eastAsia"/>
                <w:kern w:val="0"/>
                <w:szCs w:val="21"/>
              </w:rPr>
            </w:pPr>
            <w:r>
              <w:rPr>
                <w:rFonts w:ascii="宋体" w:hAnsi="宋体" w:cs="宋体" w:hint="eastAsia"/>
                <w:kern w:val="0"/>
                <w:szCs w:val="21"/>
              </w:rPr>
              <w:t>14.自动识别期刊的收录范围，包含（SCIE、SCI、EI、SSCI、AHCI、CSCD、CSSCI、PKU、ISTIC）。</w:t>
            </w:r>
          </w:p>
          <w:p w14:paraId="6C2861E9" w14:textId="3E43D9AD" w:rsidR="00B139AE" w:rsidRDefault="005410D4">
            <w:pPr>
              <w:widowControl/>
              <w:rPr>
                <w:rFonts w:ascii="宋体" w:hAnsi="宋体" w:cs="宋体" w:hint="eastAsia"/>
                <w:kern w:val="0"/>
                <w:szCs w:val="21"/>
              </w:rPr>
            </w:pPr>
            <w:r>
              <w:rPr>
                <w:rFonts w:ascii="宋体" w:hAnsi="宋体" w:cs="宋体" w:hint="eastAsia"/>
                <w:kern w:val="0"/>
                <w:szCs w:val="21"/>
              </w:rPr>
              <w:t>15.支持查询期刊的中科院分区表信息。</w:t>
            </w:r>
          </w:p>
          <w:p w14:paraId="644105D4" w14:textId="2F3D54B6" w:rsidR="00B139AE" w:rsidRDefault="005410D4">
            <w:pPr>
              <w:widowControl/>
              <w:rPr>
                <w:rFonts w:ascii="宋体" w:hAnsi="宋体" w:cs="宋体" w:hint="eastAsia"/>
                <w:kern w:val="0"/>
                <w:szCs w:val="21"/>
              </w:rPr>
            </w:pPr>
            <w:r>
              <w:rPr>
                <w:rFonts w:ascii="宋体" w:hAnsi="宋体" w:cs="宋体" w:hint="eastAsia"/>
                <w:kern w:val="0"/>
                <w:szCs w:val="21"/>
              </w:rPr>
              <w:t>16.具备文件夹统计分析功能，支持对所有字段进行统计，包括作者、关键词等；分析结果能导出为TXT或者CSV格式文件。</w:t>
            </w:r>
          </w:p>
          <w:p w14:paraId="2D897C4B" w14:textId="7687DB25" w:rsidR="00B139AE" w:rsidRDefault="005410D4">
            <w:pPr>
              <w:widowControl/>
              <w:rPr>
                <w:rFonts w:ascii="宋体" w:hAnsi="宋体" w:cs="宋体" w:hint="eastAsia"/>
                <w:kern w:val="0"/>
                <w:szCs w:val="21"/>
              </w:rPr>
            </w:pPr>
            <w:r>
              <w:rPr>
                <w:rFonts w:ascii="宋体" w:hAnsi="宋体" w:cs="宋体" w:hint="eastAsia"/>
                <w:kern w:val="0"/>
                <w:szCs w:val="21"/>
              </w:rPr>
              <w:t>17.具备内置PDF阅读器，用户可直接在PDF全文中标注及记录笔记。</w:t>
            </w:r>
          </w:p>
          <w:p w14:paraId="0E7220C4" w14:textId="11877A3D" w:rsidR="00B139AE" w:rsidRDefault="005410D4">
            <w:pPr>
              <w:widowControl/>
              <w:rPr>
                <w:rFonts w:ascii="宋体" w:hAnsi="宋体" w:cs="宋体" w:hint="eastAsia"/>
                <w:kern w:val="0"/>
                <w:szCs w:val="21"/>
              </w:rPr>
            </w:pPr>
            <w:r>
              <w:rPr>
                <w:rFonts w:ascii="宋体" w:hAnsi="宋体" w:cs="宋体" w:hint="eastAsia"/>
                <w:kern w:val="0"/>
                <w:szCs w:val="21"/>
              </w:rPr>
              <w:t>18.具备基于词共现的文献元数据统计分析功能，支持自动对文献标题进行分词，可以绘制词云图、词共现关系图，计算词共现次数矩阵和相关、相异系数矩阵。</w:t>
            </w:r>
          </w:p>
          <w:p w14:paraId="4B5FB8AC"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19.具备AI助手功能，从基于题录的快速概览筛选，到对于全文的深度理解解读，为用户提供了贯穿始终的智能辅助，使文献调研和阅读变得更快、更深、更省力。</w:t>
            </w:r>
          </w:p>
        </w:tc>
      </w:tr>
      <w:tr w:rsidR="00B139AE" w14:paraId="7FFEFF93" w14:textId="77777777">
        <w:tc>
          <w:tcPr>
            <w:tcW w:w="455" w:type="pct"/>
            <w:vAlign w:val="center"/>
          </w:tcPr>
          <w:p w14:paraId="07E6B939"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8</w:t>
            </w:r>
          </w:p>
        </w:tc>
        <w:tc>
          <w:tcPr>
            <w:tcW w:w="1044" w:type="pct"/>
            <w:vAlign w:val="center"/>
          </w:tcPr>
          <w:p w14:paraId="395C7E46" w14:textId="77777777" w:rsidR="00B139AE" w:rsidRDefault="005410D4">
            <w:pPr>
              <w:widowControl/>
              <w:jc w:val="left"/>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移动英语</w:t>
            </w:r>
          </w:p>
          <w:p w14:paraId="2C65109B"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kern w:val="0"/>
                <w:szCs w:val="21"/>
                <w:lang w:bidi="ar"/>
              </w:rPr>
              <w:t>课程库</w:t>
            </w:r>
          </w:p>
        </w:tc>
        <w:tc>
          <w:tcPr>
            <w:tcW w:w="3501" w:type="pct"/>
            <w:vAlign w:val="center"/>
          </w:tcPr>
          <w:p w14:paraId="3C3AE798" w14:textId="77777777"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一、产品要求：</w:t>
            </w:r>
          </w:p>
          <w:p w14:paraId="3AD39187" w14:textId="77777777" w:rsidR="00B139AE" w:rsidRDefault="005410D4">
            <w:pPr>
              <w:widowControl/>
              <w:rPr>
                <w:rFonts w:ascii="宋体" w:hAnsi="宋体" w:cs="宋体" w:hint="eastAsia"/>
                <w:kern w:val="0"/>
                <w:szCs w:val="21"/>
              </w:rPr>
            </w:pPr>
            <w:r>
              <w:rPr>
                <w:rFonts w:ascii="宋体" w:hAnsi="宋体" w:cs="宋体" w:hint="eastAsia"/>
                <w:kern w:val="0"/>
                <w:szCs w:val="21"/>
              </w:rPr>
              <w:t>1.掌上学习平台包含国内国外主流英语考试类课程资源，以及语言应用类课程资源，形式包括视频、音频、文本、交互练习题等。</w:t>
            </w:r>
          </w:p>
          <w:p w14:paraId="6182C3AE" w14:textId="77777777" w:rsidR="00B139AE" w:rsidRDefault="005410D4">
            <w:pPr>
              <w:widowControl/>
              <w:rPr>
                <w:rFonts w:ascii="宋体" w:hAnsi="宋体" w:cs="宋体" w:hint="eastAsia"/>
                <w:kern w:val="0"/>
                <w:szCs w:val="21"/>
              </w:rPr>
            </w:pPr>
            <w:r>
              <w:rPr>
                <w:rFonts w:ascii="宋体" w:hAnsi="宋体" w:cs="宋体" w:hint="eastAsia"/>
                <w:kern w:val="0"/>
                <w:szCs w:val="21"/>
              </w:rPr>
              <w:t>2.平台涵盖至少六个资源模块：视频课堂、音频课堂、趣味听听、掌上题库、双语悦读、阅读训练，每个模块采取不同的呈现形式，课程资源内容不重复。</w:t>
            </w:r>
          </w:p>
          <w:p w14:paraId="7099C9AB" w14:textId="77777777" w:rsidR="00B139AE" w:rsidRDefault="005410D4">
            <w:pPr>
              <w:widowControl/>
              <w:rPr>
                <w:rFonts w:ascii="宋体" w:hAnsi="宋体" w:cs="宋体" w:hint="eastAsia"/>
                <w:kern w:val="0"/>
                <w:szCs w:val="21"/>
              </w:rPr>
            </w:pPr>
            <w:r>
              <w:rPr>
                <w:rFonts w:ascii="宋体" w:hAnsi="宋体" w:cs="宋体" w:hint="eastAsia"/>
                <w:kern w:val="0"/>
                <w:szCs w:val="21"/>
              </w:rPr>
              <w:t>3.视频课堂包括商务英语、大学英语四六级、考研英语、大学英语词汇、大学英语语法、国外考试、英语专四、韩语学习与韩国文化、法语学习与法国文化、西班牙语学习与西班牙文化、日语学习与日本文化、德语学习与德国文化等内容。音频课堂包括词汇课堂、考研课堂、四级课堂、六级课堂、口语课堂等内容。掌上题库包括听力题库、词汇语法题库、口语题库等内容。趣味听听包括经典美文、英美文化、电影赏析、美国校园英语、美国生活英语、童话寓言、美国名校毕业演讲等内容。双语悦读包括主题阅读、趣味阅读、四级阅读、六级阅读、考研英语阅读等内容。阅读训练包括3分钟阅读、5分钟阅读、8分钟阅读等内容。</w:t>
            </w:r>
          </w:p>
          <w:p w14:paraId="19A119F5" w14:textId="321B543A" w:rsidR="00B139AE" w:rsidRDefault="005410D4">
            <w:pPr>
              <w:widowControl/>
              <w:rPr>
                <w:rFonts w:ascii="宋体" w:hAnsi="宋体" w:cs="宋体" w:hint="eastAsia"/>
                <w:kern w:val="0"/>
                <w:szCs w:val="21"/>
              </w:rPr>
            </w:pPr>
            <w:r>
              <w:rPr>
                <w:rFonts w:ascii="宋体" w:hAnsi="宋体" w:cs="宋体" w:hint="eastAsia"/>
                <w:kern w:val="0"/>
                <w:szCs w:val="21"/>
              </w:rPr>
              <w:t>4.依托实体培训办学机构，平台中的授课教师均为经过严格评选机制筛选出的优质教师，课程内容拥有完整的服务标准和体系。</w:t>
            </w:r>
          </w:p>
          <w:p w14:paraId="546D96EE" w14:textId="5E5F6D44"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二、技术要求</w:t>
            </w:r>
          </w:p>
          <w:p w14:paraId="0B441AE1" w14:textId="1D5E74B9" w:rsidR="00B139AE" w:rsidRDefault="005410D4">
            <w:pPr>
              <w:widowControl/>
              <w:rPr>
                <w:rFonts w:ascii="宋体" w:hAnsi="宋体" w:cs="宋体" w:hint="eastAsia"/>
                <w:kern w:val="0"/>
                <w:szCs w:val="21"/>
              </w:rPr>
            </w:pPr>
            <w:r>
              <w:rPr>
                <w:rFonts w:ascii="宋体" w:hAnsi="宋体" w:cs="宋体" w:hint="eastAsia"/>
                <w:kern w:val="0"/>
                <w:szCs w:val="21"/>
              </w:rPr>
              <w:t>1.视频内容使用MP4格式制作。MP4课件类型，视频编码为AVC（H264），屏幕大小分辨率不低于640x360，比特率不低于300KB/秒，每秒25帧。音频编码AAC，音频采样率48000赫兹，比特率不低于120K，声道为双声道，支持课程倍速播放，听课进度可自行调节。</w:t>
            </w:r>
          </w:p>
          <w:p w14:paraId="4EC7EB3A" w14:textId="77777777" w:rsidR="00B139AE" w:rsidRDefault="005410D4">
            <w:pPr>
              <w:widowControl/>
              <w:rPr>
                <w:rFonts w:ascii="宋体" w:hAnsi="宋体" w:cs="宋体" w:hint="eastAsia"/>
                <w:kern w:val="0"/>
                <w:szCs w:val="21"/>
              </w:rPr>
            </w:pPr>
            <w:r>
              <w:rPr>
                <w:rFonts w:ascii="宋体" w:hAnsi="宋体" w:cs="宋体" w:hint="eastAsia"/>
                <w:kern w:val="0"/>
                <w:szCs w:val="21"/>
              </w:rPr>
              <w:t>2.音频类课程，文件格式为MP3类型，采样率不低于44100赫兹，比特率不低于40KB/秒，声道为双声道立体声。</w:t>
            </w:r>
          </w:p>
          <w:p w14:paraId="6697E077" w14:textId="77777777" w:rsidR="00B139AE" w:rsidRDefault="005410D4">
            <w:pPr>
              <w:widowControl/>
              <w:rPr>
                <w:rFonts w:ascii="宋体" w:hAnsi="宋体" w:cs="宋体" w:hint="eastAsia"/>
                <w:kern w:val="0"/>
                <w:szCs w:val="21"/>
              </w:rPr>
            </w:pPr>
            <w:r>
              <w:rPr>
                <w:rFonts w:ascii="宋体" w:hAnsi="宋体" w:cs="宋体" w:hint="eastAsia"/>
                <w:kern w:val="0"/>
                <w:szCs w:val="21"/>
              </w:rPr>
              <w:t>3.视频类、音频类、文本类课程均支持校内校外网络访问并保持实时更新。</w:t>
            </w:r>
          </w:p>
          <w:p w14:paraId="6B8B319C" w14:textId="77777777" w:rsidR="00B139AE" w:rsidRDefault="005410D4">
            <w:pPr>
              <w:widowControl/>
              <w:rPr>
                <w:rFonts w:ascii="宋体" w:hAnsi="宋体" w:cs="宋体" w:hint="eastAsia"/>
                <w:kern w:val="0"/>
                <w:szCs w:val="21"/>
              </w:rPr>
            </w:pPr>
            <w:r>
              <w:rPr>
                <w:rFonts w:ascii="宋体" w:hAnsi="宋体" w:cs="宋体" w:hint="eastAsia"/>
                <w:kern w:val="0"/>
                <w:szCs w:val="21"/>
              </w:rPr>
              <w:t>4.课件符合QA标准：课件中的文字错误率，要求在3/10000字以下；课件中声音和文字完全匹配。</w:t>
            </w:r>
          </w:p>
          <w:p w14:paraId="55FB1B97" w14:textId="77777777" w:rsidR="00B139AE" w:rsidRDefault="005410D4">
            <w:pPr>
              <w:widowControl/>
              <w:rPr>
                <w:rFonts w:ascii="宋体" w:hAnsi="宋体" w:cs="宋体" w:hint="eastAsia"/>
                <w:kern w:val="0"/>
                <w:szCs w:val="21"/>
              </w:rPr>
            </w:pPr>
            <w:r>
              <w:rPr>
                <w:rFonts w:ascii="宋体" w:hAnsi="宋体" w:cs="宋体" w:hint="eastAsia"/>
                <w:kern w:val="0"/>
                <w:szCs w:val="21"/>
              </w:rPr>
              <w:t>5.课件的视频要求为：视频亮度对比度合适，不能出现逆光，光线过强或过暗；画面构图合理，比如不能出现如人物削掉头或削掉半边身体之类；画面稳定不能画面抖动；无内容残缺和马赛克之类视频损伤。</w:t>
            </w:r>
          </w:p>
          <w:p w14:paraId="1D5E5BAE" w14:textId="0989D50B"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三、服务要求</w:t>
            </w:r>
          </w:p>
          <w:p w14:paraId="47EFE44C" w14:textId="77777777" w:rsidR="00B139AE" w:rsidRDefault="005410D4">
            <w:pPr>
              <w:widowControl/>
              <w:rPr>
                <w:rFonts w:ascii="宋体" w:hAnsi="宋体" w:cs="宋体" w:hint="eastAsia"/>
                <w:kern w:val="0"/>
                <w:szCs w:val="21"/>
              </w:rPr>
            </w:pPr>
            <w:r>
              <w:rPr>
                <w:rFonts w:ascii="宋体" w:hAnsi="宋体" w:cs="宋体" w:hint="eastAsia"/>
                <w:kern w:val="0"/>
                <w:szCs w:val="21"/>
              </w:rPr>
              <w:t>1.拥有便捷高效的在线学习和服务管理平台，支持与学校或图书馆的身份认证服务，可与借阅证号等个人信息对接。</w:t>
            </w:r>
          </w:p>
          <w:p w14:paraId="59161964" w14:textId="77777777" w:rsidR="00B139AE" w:rsidRDefault="005410D4">
            <w:pPr>
              <w:widowControl/>
              <w:rPr>
                <w:rFonts w:ascii="宋体" w:hAnsi="宋体" w:cs="宋体" w:hint="eastAsia"/>
                <w:kern w:val="0"/>
                <w:szCs w:val="21"/>
              </w:rPr>
            </w:pPr>
            <w:r>
              <w:rPr>
                <w:rFonts w:ascii="宋体" w:hAnsi="宋体" w:cs="宋体" w:hint="eastAsia"/>
                <w:kern w:val="0"/>
                <w:szCs w:val="21"/>
              </w:rPr>
              <w:t>2.支持收藏课程、在线练习，提供个人学习记录，以及错题针对性练习，满足个性化移动学习需求。</w:t>
            </w:r>
          </w:p>
          <w:p w14:paraId="3FD8ECBE" w14:textId="77777777" w:rsidR="00B139AE" w:rsidRDefault="005410D4">
            <w:pPr>
              <w:widowControl/>
              <w:rPr>
                <w:rFonts w:ascii="宋体" w:hAnsi="宋体" w:cs="宋体" w:hint="eastAsia"/>
                <w:kern w:val="0"/>
                <w:szCs w:val="21"/>
              </w:rPr>
            </w:pPr>
            <w:r>
              <w:rPr>
                <w:rFonts w:ascii="宋体" w:hAnsi="宋体" w:cs="宋体" w:hint="eastAsia"/>
                <w:kern w:val="0"/>
                <w:szCs w:val="21"/>
              </w:rPr>
              <w:t>3.数据库课程通过网络远程访问，不占用本地空间，提供远程数据管理与维护。随时对客户的问题及要求做出响应。</w:t>
            </w:r>
          </w:p>
        </w:tc>
      </w:tr>
      <w:tr w:rsidR="00B139AE" w14:paraId="4BBD5A03" w14:textId="77777777">
        <w:tc>
          <w:tcPr>
            <w:tcW w:w="455" w:type="pct"/>
            <w:vAlign w:val="center"/>
          </w:tcPr>
          <w:p w14:paraId="2AD6FFD9"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9</w:t>
            </w:r>
          </w:p>
        </w:tc>
        <w:tc>
          <w:tcPr>
            <w:tcW w:w="1044" w:type="pct"/>
            <w:vAlign w:val="center"/>
          </w:tcPr>
          <w:p w14:paraId="1522045F"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themeColor="text1"/>
                <w:szCs w:val="21"/>
              </w:rPr>
              <w:t xml:space="preserve">金融研究数据库 </w:t>
            </w:r>
          </w:p>
        </w:tc>
        <w:tc>
          <w:tcPr>
            <w:tcW w:w="3501" w:type="pct"/>
            <w:vAlign w:val="center"/>
          </w:tcPr>
          <w:p w14:paraId="550E7080" w14:textId="77777777" w:rsidR="00B139AE" w:rsidRDefault="005410D4">
            <w:pPr>
              <w:widowControl/>
              <w:rPr>
                <w:rFonts w:ascii="宋体" w:hAnsi="宋体" w:cs="宋体" w:hint="eastAsia"/>
                <w:kern w:val="0"/>
                <w:szCs w:val="21"/>
              </w:rPr>
            </w:pPr>
            <w:r>
              <w:rPr>
                <w:rFonts w:ascii="宋体" w:hAnsi="宋体" w:cs="宋体" w:hint="eastAsia"/>
                <w:kern w:val="0"/>
                <w:szCs w:val="21"/>
              </w:rPr>
              <w:t>1.提供教师教学、科研、学生毕业设计、毕业论文使用的数据平台。</w:t>
            </w:r>
          </w:p>
          <w:p w14:paraId="25FEBCFD" w14:textId="77777777" w:rsidR="00B139AE" w:rsidRDefault="005410D4">
            <w:pPr>
              <w:widowControl/>
              <w:rPr>
                <w:rFonts w:ascii="宋体" w:hAnsi="宋体" w:cs="宋体" w:hint="eastAsia"/>
                <w:kern w:val="0"/>
                <w:szCs w:val="21"/>
              </w:rPr>
            </w:pPr>
            <w:r>
              <w:rPr>
                <w:rFonts w:ascii="宋体" w:hAnsi="宋体" w:cs="宋体" w:hint="eastAsia"/>
                <w:kern w:val="0"/>
                <w:szCs w:val="21"/>
              </w:rPr>
              <w:t>2.数据内容涵盖股票、债券、基金、研究报告、融资融券、宏观统计、行业统计、金融统计、外汇、期货、黄金等系列。相关数</w:t>
            </w:r>
            <w:r>
              <w:rPr>
                <w:rFonts w:ascii="宋体" w:hAnsi="宋体" w:cs="宋体" w:hint="eastAsia"/>
                <w:kern w:val="0"/>
                <w:szCs w:val="21"/>
              </w:rPr>
              <w:lastRenderedPageBreak/>
              <w:t>据表必须包含ISIN编码（国际证券识别编码）。全部回溯数据及1年更新。</w:t>
            </w:r>
          </w:p>
          <w:p w14:paraId="38A4EB43" w14:textId="77777777" w:rsidR="00B139AE" w:rsidRDefault="005410D4">
            <w:pPr>
              <w:widowControl/>
              <w:rPr>
                <w:rFonts w:ascii="宋体" w:hAnsi="宋体" w:cs="宋体" w:hint="eastAsia"/>
                <w:kern w:val="0"/>
                <w:szCs w:val="21"/>
              </w:rPr>
            </w:pPr>
            <w:r>
              <w:rPr>
                <w:rFonts w:ascii="宋体" w:hAnsi="宋体" w:cs="宋体" w:hint="eastAsia"/>
                <w:kern w:val="0"/>
                <w:szCs w:val="21"/>
              </w:rPr>
              <w:t>3.财务报表数据须提供未调整与最新调整数据。</w:t>
            </w:r>
          </w:p>
          <w:p w14:paraId="29E22968" w14:textId="77777777" w:rsidR="00B139AE" w:rsidRDefault="005410D4">
            <w:pPr>
              <w:widowControl/>
              <w:rPr>
                <w:rFonts w:ascii="宋体" w:hAnsi="宋体" w:cs="宋体" w:hint="eastAsia"/>
                <w:kern w:val="0"/>
                <w:szCs w:val="21"/>
              </w:rPr>
            </w:pPr>
            <w:r>
              <w:rPr>
                <w:rFonts w:ascii="宋体" w:hAnsi="宋体" w:cs="宋体" w:hint="eastAsia"/>
                <w:kern w:val="0"/>
                <w:szCs w:val="21"/>
              </w:rPr>
              <w:t>4.详细的文档模型和算法及数字词典。</w:t>
            </w:r>
          </w:p>
          <w:p w14:paraId="645B39DE" w14:textId="77777777" w:rsidR="00B139AE" w:rsidRDefault="005410D4">
            <w:pPr>
              <w:widowControl/>
              <w:rPr>
                <w:rFonts w:ascii="宋体" w:hAnsi="宋体" w:cs="宋体" w:hint="eastAsia"/>
                <w:kern w:val="0"/>
                <w:szCs w:val="21"/>
              </w:rPr>
            </w:pPr>
            <w:r>
              <w:rPr>
                <w:rFonts w:ascii="宋体" w:hAnsi="宋体" w:cs="宋体" w:hint="eastAsia"/>
                <w:kern w:val="0"/>
                <w:szCs w:val="21"/>
              </w:rPr>
              <w:t>5.能够提供专业处理后的衍生指标数据，如持有期收益，三因子模型，常用估值指标等。</w:t>
            </w:r>
          </w:p>
          <w:p w14:paraId="1AC7F79B" w14:textId="77777777" w:rsidR="00B139AE" w:rsidRDefault="005410D4">
            <w:pPr>
              <w:widowControl/>
              <w:rPr>
                <w:rFonts w:ascii="宋体" w:hAnsi="宋体" w:cs="宋体" w:hint="eastAsia"/>
                <w:kern w:val="0"/>
                <w:szCs w:val="21"/>
              </w:rPr>
            </w:pPr>
            <w:r>
              <w:rPr>
                <w:rFonts w:ascii="宋体" w:hAnsi="宋体" w:cs="宋体" w:hint="eastAsia"/>
                <w:kern w:val="0"/>
                <w:szCs w:val="21"/>
              </w:rPr>
              <w:t>6.全部中英文对照。提供每张表的中英文数据词典。</w:t>
            </w:r>
          </w:p>
          <w:p w14:paraId="0472B5C0" w14:textId="77777777" w:rsidR="00B139AE" w:rsidRDefault="005410D4">
            <w:pPr>
              <w:widowControl/>
              <w:rPr>
                <w:rFonts w:ascii="宋体" w:hAnsi="宋体" w:cs="宋体" w:hint="eastAsia"/>
                <w:kern w:val="0"/>
                <w:szCs w:val="21"/>
              </w:rPr>
            </w:pPr>
            <w:r>
              <w:rPr>
                <w:rFonts w:ascii="宋体" w:hAnsi="宋体" w:cs="宋体" w:hint="eastAsia"/>
                <w:kern w:val="0"/>
                <w:szCs w:val="21"/>
              </w:rPr>
              <w:t>7.支持教学研究，提供数据定制服务。</w:t>
            </w:r>
          </w:p>
          <w:p w14:paraId="3FB34251" w14:textId="77777777" w:rsidR="00B139AE" w:rsidRDefault="005410D4">
            <w:pPr>
              <w:widowControl/>
              <w:rPr>
                <w:rFonts w:ascii="宋体" w:hAnsi="宋体" w:cs="宋体" w:hint="eastAsia"/>
                <w:kern w:val="0"/>
                <w:szCs w:val="21"/>
              </w:rPr>
            </w:pPr>
            <w:r>
              <w:rPr>
                <w:rFonts w:ascii="宋体" w:hAnsi="宋体" w:cs="宋体" w:hint="eastAsia"/>
                <w:kern w:val="0"/>
                <w:szCs w:val="21"/>
              </w:rPr>
              <w:t>8.有专业服务与支持团队，能够提供完善的售前和售后服务。</w:t>
            </w:r>
          </w:p>
          <w:p w14:paraId="5B0406C6" w14:textId="77777777" w:rsidR="00B139AE" w:rsidRDefault="005410D4">
            <w:pPr>
              <w:widowControl/>
              <w:rPr>
                <w:rFonts w:ascii="宋体" w:hAnsi="宋体" w:cs="宋体" w:hint="eastAsia"/>
                <w:kern w:val="0"/>
                <w:szCs w:val="21"/>
              </w:rPr>
            </w:pPr>
            <w:r>
              <w:rPr>
                <w:rFonts w:ascii="宋体" w:hAnsi="宋体" w:cs="宋体" w:hint="eastAsia"/>
                <w:kern w:val="0"/>
                <w:szCs w:val="21"/>
              </w:rPr>
              <w:t>9.数据更新及时。镜像版3个月更新一次。</w:t>
            </w:r>
          </w:p>
          <w:p w14:paraId="4484C29B" w14:textId="77777777" w:rsidR="00B139AE" w:rsidRDefault="005410D4">
            <w:pPr>
              <w:widowControl/>
              <w:rPr>
                <w:rFonts w:ascii="宋体" w:hAnsi="宋体" w:cs="宋体" w:hint="eastAsia"/>
                <w:kern w:val="0"/>
                <w:szCs w:val="21"/>
              </w:rPr>
            </w:pPr>
            <w:r>
              <w:rPr>
                <w:rFonts w:ascii="宋体" w:hAnsi="宋体" w:cs="宋体" w:hint="eastAsia"/>
                <w:kern w:val="0"/>
                <w:szCs w:val="21"/>
              </w:rPr>
              <w:t>10.支持跨平台，在Windows, Linux，Unix下使用。</w:t>
            </w:r>
          </w:p>
          <w:p w14:paraId="342A84A2" w14:textId="77777777" w:rsidR="00B139AE" w:rsidRDefault="005410D4">
            <w:pPr>
              <w:widowControl/>
              <w:rPr>
                <w:rFonts w:ascii="宋体" w:hAnsi="宋体" w:cs="宋体" w:hint="eastAsia"/>
                <w:kern w:val="0"/>
                <w:szCs w:val="21"/>
              </w:rPr>
            </w:pPr>
            <w:r>
              <w:rPr>
                <w:rFonts w:ascii="宋体" w:hAnsi="宋体" w:cs="宋体" w:hint="eastAsia"/>
                <w:kern w:val="0"/>
                <w:szCs w:val="21"/>
              </w:rPr>
              <w:t>11.提供查询字段、代码选择、概念板块等多种查询方式。</w:t>
            </w:r>
          </w:p>
          <w:p w14:paraId="5E2F09E6" w14:textId="77777777" w:rsidR="00B139AE" w:rsidRDefault="005410D4">
            <w:pPr>
              <w:widowControl/>
              <w:rPr>
                <w:rFonts w:ascii="宋体" w:hAnsi="宋体" w:cs="宋体" w:hint="eastAsia"/>
                <w:kern w:val="0"/>
                <w:szCs w:val="21"/>
              </w:rPr>
            </w:pPr>
            <w:r>
              <w:rPr>
                <w:rFonts w:ascii="宋体" w:hAnsi="宋体" w:cs="宋体" w:hint="eastAsia"/>
                <w:kern w:val="0"/>
                <w:szCs w:val="21"/>
              </w:rPr>
              <w:t>12.可以一次性呈现全部查询结果集文件，支持下载中断或异常退出后重新进行连续下载。</w:t>
            </w:r>
          </w:p>
          <w:p w14:paraId="4D9BAE98" w14:textId="77777777" w:rsidR="00B139AE" w:rsidRDefault="005410D4">
            <w:pPr>
              <w:widowControl/>
              <w:rPr>
                <w:rFonts w:ascii="宋体" w:hAnsi="宋体" w:cs="宋体" w:hint="eastAsia"/>
                <w:kern w:val="0"/>
                <w:szCs w:val="21"/>
              </w:rPr>
            </w:pPr>
            <w:r>
              <w:rPr>
                <w:rFonts w:ascii="宋体" w:hAnsi="宋体" w:cs="宋体" w:hint="eastAsia"/>
                <w:kern w:val="0"/>
                <w:szCs w:val="21"/>
              </w:rPr>
              <w:t>13.可以记忆默认压缩格式。</w:t>
            </w:r>
          </w:p>
          <w:p w14:paraId="6885E897" w14:textId="77777777" w:rsidR="00B139AE" w:rsidRDefault="005410D4">
            <w:pPr>
              <w:widowControl/>
              <w:rPr>
                <w:rFonts w:ascii="宋体" w:hAnsi="宋体" w:cs="宋体" w:hint="eastAsia"/>
                <w:kern w:val="0"/>
                <w:szCs w:val="21"/>
              </w:rPr>
            </w:pPr>
            <w:r>
              <w:rPr>
                <w:rFonts w:ascii="宋体" w:hAnsi="宋体" w:cs="宋体" w:hint="eastAsia"/>
                <w:kern w:val="0"/>
                <w:szCs w:val="21"/>
              </w:rPr>
              <w:t>14.鼠标跟随显示详细数据字典功能。</w:t>
            </w:r>
          </w:p>
          <w:p w14:paraId="7438CDDB" w14:textId="77777777" w:rsidR="00B139AE" w:rsidRDefault="005410D4">
            <w:pPr>
              <w:widowControl/>
              <w:rPr>
                <w:rFonts w:ascii="宋体" w:hAnsi="宋体" w:cs="宋体" w:hint="eastAsia"/>
                <w:kern w:val="0"/>
                <w:szCs w:val="21"/>
              </w:rPr>
            </w:pPr>
            <w:r>
              <w:rPr>
                <w:rFonts w:ascii="宋体" w:hAnsi="宋体" w:cs="宋体" w:hint="eastAsia"/>
                <w:kern w:val="0"/>
                <w:szCs w:val="21"/>
              </w:rPr>
              <w:t>15.支持ODBC。支持常用应用软件SAS，SPSS，Matlab等的直接调用。支持二次开发。</w:t>
            </w:r>
          </w:p>
          <w:p w14:paraId="423E4511" w14:textId="77777777" w:rsidR="00B139AE" w:rsidRDefault="005410D4">
            <w:pPr>
              <w:widowControl/>
              <w:rPr>
                <w:rFonts w:ascii="宋体" w:hAnsi="宋体" w:cs="宋体" w:hint="eastAsia"/>
                <w:kern w:val="0"/>
                <w:szCs w:val="21"/>
              </w:rPr>
            </w:pPr>
            <w:r>
              <w:rPr>
                <w:rFonts w:ascii="宋体" w:hAnsi="宋体" w:cs="宋体" w:hint="eastAsia"/>
                <w:kern w:val="0"/>
                <w:szCs w:val="21"/>
              </w:rPr>
              <w:t>16.下载格式包括：Txt，Excel，Excel 2007, Dbf, SAS，SPSS，MATLAB，R, Stata，逗号分隔文本CSV，Tab键分隔文本TXT，HTML表格，XML文件等。</w:t>
            </w:r>
          </w:p>
          <w:p w14:paraId="69EC766A" w14:textId="77777777" w:rsidR="00B139AE" w:rsidRDefault="005410D4">
            <w:pPr>
              <w:widowControl/>
              <w:rPr>
                <w:rFonts w:ascii="宋体" w:hAnsi="宋体" w:cs="宋体" w:hint="eastAsia"/>
                <w:kern w:val="0"/>
                <w:szCs w:val="21"/>
              </w:rPr>
            </w:pPr>
            <w:r>
              <w:rPr>
                <w:rFonts w:ascii="宋体" w:hAnsi="宋体" w:cs="宋体" w:hint="eastAsia"/>
                <w:kern w:val="0"/>
                <w:szCs w:val="21"/>
              </w:rPr>
              <w:t>17.提供整套库的SAS软件数据平台，支持SAS软件远程调用。</w:t>
            </w:r>
          </w:p>
          <w:p w14:paraId="2F87A729" w14:textId="77777777" w:rsidR="00B139AE" w:rsidRDefault="005410D4">
            <w:pPr>
              <w:widowControl/>
              <w:rPr>
                <w:rFonts w:ascii="宋体" w:hAnsi="宋体" w:cs="宋体" w:hint="eastAsia"/>
                <w:kern w:val="0"/>
                <w:szCs w:val="21"/>
              </w:rPr>
            </w:pPr>
            <w:r>
              <w:rPr>
                <w:rFonts w:ascii="宋体" w:hAnsi="宋体" w:cs="宋体" w:hint="eastAsia"/>
                <w:kern w:val="0"/>
                <w:szCs w:val="21"/>
              </w:rPr>
              <w:t>18.支持当前各种主流浏览器访问，支持多用户并发访问。</w:t>
            </w:r>
          </w:p>
          <w:p w14:paraId="52B02D0E" w14:textId="1FB1E55E" w:rsidR="00B139AE" w:rsidRDefault="005410D4" w:rsidP="00836BB8">
            <w:pPr>
              <w:widowControl/>
              <w:rPr>
                <w:rFonts w:ascii="宋体" w:hAnsi="宋体" w:cs="宋体" w:hint="eastAsia"/>
                <w:kern w:val="0"/>
                <w:szCs w:val="21"/>
              </w:rPr>
            </w:pPr>
            <w:r>
              <w:rPr>
                <w:rFonts w:ascii="宋体" w:hAnsi="宋体" w:cs="宋体" w:hint="eastAsia"/>
                <w:kern w:val="0"/>
                <w:szCs w:val="21"/>
              </w:rPr>
              <w:t>19.系统权限严格分明，基础设置简单灵活，操作界面友好、易用，数据结构稳定。</w:t>
            </w:r>
          </w:p>
        </w:tc>
      </w:tr>
      <w:tr w:rsidR="00B139AE" w14:paraId="7E95B33A" w14:textId="77777777">
        <w:tc>
          <w:tcPr>
            <w:tcW w:w="455" w:type="pct"/>
            <w:vAlign w:val="center"/>
          </w:tcPr>
          <w:p w14:paraId="547E5EB2"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10</w:t>
            </w:r>
          </w:p>
        </w:tc>
        <w:tc>
          <w:tcPr>
            <w:tcW w:w="1044" w:type="pct"/>
            <w:vAlign w:val="center"/>
          </w:tcPr>
          <w:p w14:paraId="0F03C1C9" w14:textId="77777777" w:rsidR="00B139AE" w:rsidRDefault="005410D4">
            <w:pPr>
              <w:widowControl/>
              <w:jc w:val="left"/>
              <w:textAlignment w:val="center"/>
              <w:rPr>
                <w:rFonts w:ascii="宋体" w:hAnsi="宋体" w:cs="宋体" w:hint="eastAsia"/>
                <w:color w:val="000000" w:themeColor="text1"/>
                <w:kern w:val="0"/>
                <w:szCs w:val="21"/>
                <w:lang w:bidi="ar"/>
              </w:rPr>
            </w:pPr>
            <w:bookmarkStart w:id="849" w:name="OLE_LINK24"/>
            <w:r>
              <w:rPr>
                <w:rFonts w:ascii="宋体" w:hAnsi="宋体" w:cs="宋体" w:hint="eastAsia"/>
                <w:color w:val="000000" w:themeColor="text1"/>
                <w:kern w:val="0"/>
                <w:szCs w:val="21"/>
                <w:lang w:bidi="ar"/>
              </w:rPr>
              <w:t>精选论文</w:t>
            </w:r>
          </w:p>
          <w:bookmarkEnd w:id="849"/>
          <w:p w14:paraId="1E2DFDCF"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全文数据库</w:t>
            </w:r>
          </w:p>
        </w:tc>
        <w:tc>
          <w:tcPr>
            <w:tcW w:w="3501" w:type="pct"/>
            <w:vAlign w:val="center"/>
          </w:tcPr>
          <w:p w14:paraId="656EB41B" w14:textId="7BCFCCF2"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一、内容指标要求</w:t>
            </w:r>
          </w:p>
          <w:p w14:paraId="1FCAF7D0" w14:textId="77777777" w:rsidR="00B139AE" w:rsidRDefault="005410D4">
            <w:pPr>
              <w:widowControl/>
              <w:rPr>
                <w:rFonts w:ascii="宋体" w:hAnsi="宋体" w:cs="宋体" w:hint="eastAsia"/>
                <w:kern w:val="0"/>
                <w:szCs w:val="21"/>
              </w:rPr>
            </w:pPr>
            <w:r>
              <w:rPr>
                <w:rFonts w:ascii="宋体" w:hAnsi="宋体" w:cs="宋体" w:hint="eastAsia"/>
                <w:kern w:val="0"/>
                <w:szCs w:val="21"/>
              </w:rPr>
              <w:t>1.产品内容：</w:t>
            </w:r>
          </w:p>
          <w:p w14:paraId="48919DDC" w14:textId="7EA23899" w:rsidR="00B139AE" w:rsidRDefault="005410D4">
            <w:pPr>
              <w:widowControl/>
              <w:rPr>
                <w:rFonts w:ascii="宋体" w:hAnsi="宋体" w:cs="宋体" w:hint="eastAsia"/>
                <w:kern w:val="0"/>
                <w:szCs w:val="21"/>
              </w:rPr>
            </w:pPr>
            <w:r>
              <w:rPr>
                <w:rFonts w:ascii="宋体" w:hAnsi="宋体" w:cs="宋体" w:hint="eastAsia"/>
                <w:kern w:val="0"/>
                <w:szCs w:val="21"/>
              </w:rPr>
              <w:t>（1）内容涵盖人文社会科学领域中的各个学科，分为政治学与社会学类、哲学类、法律类、经济学与经济管理类、教育类、文学与艺术类、历史学类、文化信息传播类以及其他类共计九大类。</w:t>
            </w:r>
          </w:p>
          <w:p w14:paraId="1561DCB6" w14:textId="09A13D1B" w:rsidR="00B139AE" w:rsidRDefault="005410D4">
            <w:pPr>
              <w:widowControl/>
              <w:rPr>
                <w:rFonts w:ascii="宋体" w:hAnsi="宋体" w:cs="宋体" w:hint="eastAsia"/>
                <w:kern w:val="0"/>
                <w:szCs w:val="21"/>
              </w:rPr>
            </w:pPr>
            <w:r>
              <w:rPr>
                <w:rFonts w:ascii="宋体" w:hAnsi="宋体" w:cs="宋体" w:hint="eastAsia"/>
                <w:kern w:val="0"/>
                <w:szCs w:val="21"/>
              </w:rPr>
              <w:t>（2）所有内容应以数据库形式呈现，可按学科、年份分别浏览查找。</w:t>
            </w:r>
          </w:p>
          <w:p w14:paraId="665CF926" w14:textId="046C3BE9" w:rsidR="00B139AE" w:rsidRDefault="005410D4">
            <w:pPr>
              <w:widowControl/>
              <w:rPr>
                <w:rFonts w:ascii="宋体" w:hAnsi="宋体" w:cs="宋体" w:hint="eastAsia"/>
                <w:kern w:val="0"/>
                <w:szCs w:val="21"/>
              </w:rPr>
            </w:pPr>
            <w:r>
              <w:rPr>
                <w:rFonts w:ascii="宋体" w:hAnsi="宋体" w:cs="宋体" w:hint="eastAsia"/>
                <w:kern w:val="0"/>
                <w:szCs w:val="21"/>
              </w:rPr>
              <w:t>（3）应提供整刊方式的导航，以刊为单位阅读浏览文章，也可按任意词在所有文章里简单检索，也可以多个字段逻辑组合进行高级检索。</w:t>
            </w:r>
          </w:p>
          <w:p w14:paraId="17CF0824" w14:textId="0229DE88" w:rsidR="00B139AE" w:rsidRDefault="005410D4">
            <w:pPr>
              <w:widowControl/>
              <w:rPr>
                <w:rFonts w:ascii="宋体" w:hAnsi="宋体" w:cs="宋体" w:hint="eastAsia"/>
                <w:kern w:val="0"/>
                <w:szCs w:val="21"/>
              </w:rPr>
            </w:pPr>
            <w:r>
              <w:rPr>
                <w:rFonts w:ascii="宋体" w:hAnsi="宋体" w:cs="宋体" w:hint="eastAsia"/>
                <w:kern w:val="0"/>
                <w:szCs w:val="21"/>
              </w:rPr>
              <w:t>（4）收录年限从1995年开始，每年新增全文数据不少于2万篇。数据库不少于70万篇高质量高水平论文。</w:t>
            </w:r>
          </w:p>
          <w:p w14:paraId="7C77FEAD" w14:textId="389584FF" w:rsidR="00B139AE" w:rsidRDefault="005410D4">
            <w:pPr>
              <w:widowControl/>
              <w:rPr>
                <w:rFonts w:ascii="宋体" w:hAnsi="宋体" w:cs="宋体" w:hint="eastAsia"/>
                <w:kern w:val="0"/>
                <w:szCs w:val="21"/>
              </w:rPr>
            </w:pPr>
            <w:r>
              <w:rPr>
                <w:rFonts w:ascii="宋体" w:hAnsi="宋体" w:cs="宋体" w:hint="eastAsia"/>
                <w:kern w:val="0"/>
                <w:szCs w:val="21"/>
              </w:rPr>
              <w:t>2.复印报刊资料全文数据库呈现方式：1)学术论文型呈现方式，基于学科类别展现篇目内容；2)数字期刊型呈现方式，以整刊形式展现，具直观、便捷的特点。</w:t>
            </w:r>
          </w:p>
          <w:p w14:paraId="22723C7E" w14:textId="2A2C65C3" w:rsidR="00B139AE" w:rsidRDefault="005410D4">
            <w:pPr>
              <w:widowControl/>
              <w:rPr>
                <w:rFonts w:ascii="宋体" w:hAnsi="宋体" w:cs="宋体" w:hint="eastAsia"/>
                <w:kern w:val="0"/>
                <w:szCs w:val="21"/>
              </w:rPr>
            </w:pPr>
            <w:r>
              <w:rPr>
                <w:rFonts w:ascii="宋体" w:hAnsi="宋体" w:cs="宋体" w:hint="eastAsia"/>
                <w:kern w:val="0"/>
                <w:szCs w:val="21"/>
              </w:rPr>
              <w:t>3.知识产权：对数据库信息系统，拥有完全知识产权，内容无任何版权纠纷。</w:t>
            </w:r>
          </w:p>
          <w:p w14:paraId="13877B2D" w14:textId="1545B23F" w:rsidR="00B139AE" w:rsidRPr="00836BB8" w:rsidRDefault="005410D4">
            <w:pPr>
              <w:widowControl/>
              <w:rPr>
                <w:rFonts w:ascii="宋体" w:hAnsi="宋体" w:cs="宋体" w:hint="eastAsia"/>
                <w:b/>
                <w:bCs/>
                <w:kern w:val="0"/>
                <w:szCs w:val="21"/>
              </w:rPr>
            </w:pPr>
            <w:r w:rsidRPr="00836BB8">
              <w:rPr>
                <w:rFonts w:ascii="宋体" w:hAnsi="宋体" w:cs="宋体" w:hint="eastAsia"/>
                <w:b/>
                <w:bCs/>
                <w:kern w:val="0"/>
                <w:szCs w:val="21"/>
              </w:rPr>
              <w:t>二、功能指标要求</w:t>
            </w:r>
          </w:p>
          <w:p w14:paraId="4F8D392D" w14:textId="77777777" w:rsidR="00B139AE" w:rsidRDefault="005410D4">
            <w:pPr>
              <w:widowControl/>
              <w:rPr>
                <w:rFonts w:ascii="宋体" w:hAnsi="宋体" w:cs="宋体" w:hint="eastAsia"/>
                <w:kern w:val="0"/>
                <w:szCs w:val="21"/>
              </w:rPr>
            </w:pPr>
            <w:r>
              <w:rPr>
                <w:rFonts w:ascii="宋体" w:hAnsi="宋体" w:cs="宋体" w:hint="eastAsia"/>
                <w:kern w:val="0"/>
                <w:szCs w:val="21"/>
              </w:rPr>
              <w:t>1.数据库内容为二次文献，来源为自己发行的纸质刊，全部纸质刊都拥有独立发行刊号。</w:t>
            </w:r>
          </w:p>
          <w:p w14:paraId="77D7464A" w14:textId="77777777" w:rsidR="00B139AE" w:rsidRDefault="005410D4">
            <w:pPr>
              <w:widowControl/>
              <w:rPr>
                <w:rFonts w:ascii="宋体" w:hAnsi="宋体" w:cs="宋体" w:hint="eastAsia"/>
                <w:kern w:val="0"/>
                <w:szCs w:val="21"/>
              </w:rPr>
            </w:pPr>
            <w:r>
              <w:rPr>
                <w:rFonts w:ascii="宋体" w:hAnsi="宋体" w:cs="宋体" w:hint="eastAsia"/>
                <w:kern w:val="0"/>
                <w:szCs w:val="21"/>
              </w:rPr>
              <w:t>2.新购的资源能录入到已购平台中，并实现所有功能。</w:t>
            </w:r>
          </w:p>
          <w:p w14:paraId="18B08803" w14:textId="77777777" w:rsidR="00B139AE" w:rsidRDefault="005410D4">
            <w:pPr>
              <w:widowControl/>
              <w:rPr>
                <w:rFonts w:ascii="宋体" w:hAnsi="宋体" w:cs="宋体" w:hint="eastAsia"/>
                <w:kern w:val="0"/>
                <w:szCs w:val="21"/>
              </w:rPr>
            </w:pPr>
            <w:r>
              <w:rPr>
                <w:rFonts w:ascii="宋体" w:hAnsi="宋体" w:cs="宋体" w:hint="eastAsia"/>
                <w:kern w:val="0"/>
                <w:szCs w:val="21"/>
              </w:rPr>
              <w:t>3.可根据作者、标题、原文出处、关键词等检索项进行精准检索,支持初级、高级检索。</w:t>
            </w:r>
          </w:p>
          <w:p w14:paraId="475E89C5" w14:textId="77777777" w:rsidR="00B139AE" w:rsidRDefault="005410D4">
            <w:pPr>
              <w:widowControl/>
              <w:rPr>
                <w:rFonts w:ascii="宋体" w:hAnsi="宋体" w:cs="宋体" w:hint="eastAsia"/>
                <w:kern w:val="0"/>
                <w:szCs w:val="21"/>
              </w:rPr>
            </w:pPr>
            <w:r>
              <w:rPr>
                <w:rFonts w:ascii="宋体" w:hAnsi="宋体" w:cs="宋体" w:hint="eastAsia"/>
                <w:kern w:val="0"/>
                <w:szCs w:val="21"/>
              </w:rPr>
              <w:t>4.数据库须提供纯文本格式数据，方便读者在网页浏览器上进行拷贝。可提供word、PDF及HTML格式浏览及下载。</w:t>
            </w:r>
          </w:p>
          <w:p w14:paraId="10D82AA1"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5.浏览器无需安装任何插件,支持全文浏览、自选复制及下载功能，确保易用性。</w:t>
            </w:r>
          </w:p>
          <w:p w14:paraId="4FE810B8" w14:textId="77777777" w:rsidR="00B139AE" w:rsidRDefault="005410D4">
            <w:pPr>
              <w:widowControl/>
              <w:rPr>
                <w:rFonts w:ascii="宋体" w:hAnsi="宋体" w:cs="宋体" w:hint="eastAsia"/>
                <w:kern w:val="0"/>
                <w:szCs w:val="21"/>
              </w:rPr>
            </w:pPr>
            <w:r>
              <w:rPr>
                <w:rFonts w:ascii="宋体" w:hAnsi="宋体" w:cs="宋体" w:hint="eastAsia"/>
                <w:kern w:val="0"/>
                <w:szCs w:val="21"/>
              </w:rPr>
              <w:t>6.可对访问和使用情况进行详细的记录，并进行统计分析，定期提供统计分析报告。</w:t>
            </w:r>
          </w:p>
          <w:p w14:paraId="14D63F75" w14:textId="77777777" w:rsidR="00B139AE" w:rsidRDefault="005410D4">
            <w:pPr>
              <w:widowControl/>
              <w:rPr>
                <w:rFonts w:ascii="宋体" w:hAnsi="宋体" w:cs="宋体" w:hint="eastAsia"/>
                <w:kern w:val="0"/>
                <w:szCs w:val="21"/>
              </w:rPr>
            </w:pPr>
            <w:r>
              <w:rPr>
                <w:rFonts w:ascii="宋体" w:hAnsi="宋体" w:cs="宋体" w:hint="eastAsia"/>
                <w:kern w:val="0"/>
                <w:szCs w:val="21"/>
              </w:rPr>
              <w:t>7.除开通pc端使用外，可开通app、公众号及手机网页版使用。</w:t>
            </w:r>
          </w:p>
          <w:p w14:paraId="7A4D3275" w14:textId="77777777" w:rsidR="00B139AE" w:rsidRDefault="005410D4">
            <w:pPr>
              <w:widowControl/>
              <w:rPr>
                <w:rFonts w:ascii="宋体" w:hAnsi="宋体" w:cs="宋体" w:hint="eastAsia"/>
                <w:kern w:val="0"/>
                <w:szCs w:val="21"/>
              </w:rPr>
            </w:pPr>
            <w:r>
              <w:rPr>
                <w:rFonts w:ascii="宋体" w:hAnsi="宋体" w:cs="宋体" w:hint="eastAsia"/>
                <w:kern w:val="0"/>
                <w:szCs w:val="21"/>
              </w:rPr>
              <w:t>8.数据库平台必须能提供任一文章的全文“转载证明”的查询及申请</w:t>
            </w:r>
          </w:p>
        </w:tc>
      </w:tr>
      <w:tr w:rsidR="00B139AE" w14:paraId="748F25EE" w14:textId="77777777">
        <w:tc>
          <w:tcPr>
            <w:tcW w:w="455" w:type="pct"/>
            <w:vAlign w:val="center"/>
          </w:tcPr>
          <w:p w14:paraId="204B230A"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11</w:t>
            </w:r>
          </w:p>
        </w:tc>
        <w:tc>
          <w:tcPr>
            <w:tcW w:w="1044" w:type="pct"/>
            <w:vAlign w:val="center"/>
          </w:tcPr>
          <w:p w14:paraId="7D8C0634"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szCs w:val="21"/>
              </w:rPr>
              <w:t>宏观经济数据库</w:t>
            </w:r>
          </w:p>
        </w:tc>
        <w:tc>
          <w:tcPr>
            <w:tcW w:w="3501" w:type="pct"/>
            <w:vAlign w:val="center"/>
          </w:tcPr>
          <w:p w14:paraId="7FD6F558" w14:textId="77777777" w:rsidR="00B139AE" w:rsidRDefault="005410D4">
            <w:pPr>
              <w:widowControl/>
              <w:rPr>
                <w:rFonts w:ascii="宋体" w:hAnsi="宋体" w:cs="宋体" w:hint="eastAsia"/>
                <w:kern w:val="0"/>
                <w:szCs w:val="21"/>
              </w:rPr>
            </w:pPr>
            <w:r>
              <w:rPr>
                <w:rFonts w:ascii="宋体" w:hAnsi="宋体" w:cs="宋体" w:hint="eastAsia"/>
                <w:kern w:val="0"/>
                <w:szCs w:val="21"/>
              </w:rPr>
              <w:t>要求数据库至少包括：宏观经济形势库，发展战略规划库，金融数据库,财政税收数据库,投资数据库,消费数据库,物价数据库, 商业与物流数据库, 对外贸易数据库, 中国外资数据库,产业发展数据库,区域经济数据库,世界经济数据库,政策法规数据库,体制改革数据库, 企管战略数据库，中宏专家团, 课题成果库，危机跟踪库，中国统计数据库等共20类大库。</w:t>
            </w:r>
          </w:p>
        </w:tc>
      </w:tr>
      <w:tr w:rsidR="00B139AE" w14:paraId="33726A7B" w14:textId="77777777">
        <w:tc>
          <w:tcPr>
            <w:tcW w:w="455" w:type="pct"/>
            <w:vAlign w:val="center"/>
          </w:tcPr>
          <w:p w14:paraId="002478C5"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12</w:t>
            </w:r>
          </w:p>
        </w:tc>
        <w:tc>
          <w:tcPr>
            <w:tcW w:w="1044" w:type="pct"/>
            <w:vAlign w:val="center"/>
          </w:tcPr>
          <w:p w14:paraId="1239DCCF" w14:textId="77777777" w:rsidR="00B139AE" w:rsidRDefault="005410D4">
            <w:pPr>
              <w:widowControl/>
              <w:jc w:val="left"/>
              <w:textAlignment w:val="center"/>
              <w:rPr>
                <w:rFonts w:ascii="宋体" w:hAnsi="宋体" w:cs="宋体" w:hint="eastAsia"/>
                <w:color w:val="000000" w:themeColor="text1"/>
                <w:szCs w:val="21"/>
              </w:rPr>
            </w:pPr>
            <w:r>
              <w:rPr>
                <w:rFonts w:ascii="宋体" w:hAnsi="宋体" w:cs="宋体" w:hint="eastAsia"/>
                <w:color w:val="000000" w:themeColor="text1"/>
                <w:kern w:val="0"/>
                <w:szCs w:val="21"/>
                <w:lang w:bidi="ar"/>
              </w:rPr>
              <w:t xml:space="preserve">数字音乐数据库 </w:t>
            </w:r>
          </w:p>
        </w:tc>
        <w:tc>
          <w:tcPr>
            <w:tcW w:w="3501" w:type="pct"/>
            <w:vAlign w:val="center"/>
          </w:tcPr>
          <w:p w14:paraId="23F2CCB7" w14:textId="185B524A" w:rsidR="00B139AE" w:rsidRDefault="005410D4">
            <w:pPr>
              <w:widowControl/>
              <w:rPr>
                <w:rFonts w:ascii="宋体" w:hAnsi="宋体" w:cs="宋体" w:hint="eastAsia"/>
                <w:kern w:val="0"/>
                <w:szCs w:val="21"/>
              </w:rPr>
            </w:pPr>
            <w:r>
              <w:rPr>
                <w:rFonts w:ascii="宋体" w:hAnsi="宋体" w:cs="宋体" w:hint="eastAsia"/>
                <w:kern w:val="0"/>
                <w:szCs w:val="21"/>
              </w:rPr>
              <w:t>1.提供世界上绝大部分的古典音乐资源，包括管弦乐、室内乐、歌剧、芭蕾、协奏曲等古典音乐种类，以及世界音乐、爵士音乐、影视音乐、中国音乐等音乐曲风；提供中世纪时期到近现代的不少于30000位艺术家、100种乐器的音乐作品，曲目数量不少于150万首。</w:t>
            </w:r>
          </w:p>
          <w:p w14:paraId="34A447DF" w14:textId="6147270C" w:rsidR="00B139AE" w:rsidRDefault="005410D4">
            <w:pPr>
              <w:widowControl/>
              <w:rPr>
                <w:rFonts w:ascii="宋体" w:hAnsi="宋体" w:cs="宋体" w:hint="eastAsia"/>
                <w:kern w:val="0"/>
                <w:szCs w:val="21"/>
              </w:rPr>
            </w:pPr>
            <w:r>
              <w:rPr>
                <w:rFonts w:ascii="宋体" w:hAnsi="宋体" w:cs="宋体" w:hint="eastAsia"/>
                <w:kern w:val="0"/>
                <w:szCs w:val="21"/>
              </w:rPr>
              <w:t>2.提供歌剧、芭蕾、音乐会现场、音乐纪录片、音乐之旅等不少于2000部优秀音乐视频作品。</w:t>
            </w:r>
          </w:p>
          <w:p w14:paraId="1D66031E" w14:textId="0CCA0D2B" w:rsidR="00B139AE" w:rsidRDefault="005410D4">
            <w:pPr>
              <w:widowControl/>
              <w:rPr>
                <w:rFonts w:ascii="宋体" w:hAnsi="宋体" w:cs="宋体" w:hint="eastAsia"/>
                <w:kern w:val="0"/>
                <w:szCs w:val="21"/>
              </w:rPr>
            </w:pPr>
            <w:r>
              <w:rPr>
                <w:rFonts w:ascii="宋体" w:hAnsi="宋体" w:cs="宋体" w:hint="eastAsia"/>
                <w:kern w:val="0"/>
                <w:szCs w:val="21"/>
              </w:rPr>
              <w:t>3.提供中英文配乐有声读物，以真人朗诵的方式诠释人类文化艺术的精品，作品数量不少于6000张专辑。英语读物为真人发声录制的作品，以西方经典文学作为起点，与优秀演员、BBC播音员合作，用故事创造出一个神奇的声音世界，旨在通过有声书的形式传播经典文学作品和古典音乐，其中有大量经典名著足本。内容涵盖了文学、诗歌名著、历史传记、哲学、艺术、广播剧等。中文读物须有配乐的唐诗宋词等作品。</w:t>
            </w:r>
          </w:p>
          <w:p w14:paraId="0306B5A0" w14:textId="4D337140" w:rsidR="00B139AE" w:rsidRDefault="005410D4">
            <w:pPr>
              <w:widowControl/>
              <w:rPr>
                <w:rFonts w:ascii="宋体" w:hAnsi="宋体" w:cs="宋体" w:hint="eastAsia"/>
                <w:kern w:val="0"/>
                <w:szCs w:val="21"/>
              </w:rPr>
            </w:pPr>
            <w:r>
              <w:rPr>
                <w:rFonts w:ascii="宋体" w:hAnsi="宋体" w:cs="宋体" w:hint="eastAsia"/>
                <w:kern w:val="0"/>
                <w:szCs w:val="21"/>
              </w:rPr>
              <w:t>4.音质：为用户提供192K及以上的收听及下载音质。提供200K及以上画质。</w:t>
            </w:r>
          </w:p>
        </w:tc>
      </w:tr>
      <w:tr w:rsidR="00B139AE" w14:paraId="78C636D7" w14:textId="77777777">
        <w:tc>
          <w:tcPr>
            <w:tcW w:w="455" w:type="pct"/>
            <w:vAlign w:val="center"/>
          </w:tcPr>
          <w:p w14:paraId="0C1A6CCF"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13</w:t>
            </w:r>
          </w:p>
        </w:tc>
        <w:tc>
          <w:tcPr>
            <w:tcW w:w="1044" w:type="pct"/>
            <w:vAlign w:val="center"/>
          </w:tcPr>
          <w:p w14:paraId="6CCCF1C0" w14:textId="77777777" w:rsidR="00B139AE" w:rsidRDefault="005410D4">
            <w:pPr>
              <w:widowControl/>
              <w:jc w:val="left"/>
              <w:textAlignment w:val="center"/>
              <w:rPr>
                <w:rFonts w:ascii="宋体" w:hAnsi="宋体" w:cs="宋体" w:hint="eastAsia"/>
                <w:color w:val="000000"/>
                <w:kern w:val="0"/>
                <w:szCs w:val="21"/>
                <w:lang w:bidi="ar"/>
              </w:rPr>
            </w:pPr>
            <w:r>
              <w:rPr>
                <w:rFonts w:ascii="宋体" w:hAnsi="宋体" w:cs="宋体" w:hint="eastAsia"/>
                <w:color w:val="000000" w:themeColor="text1"/>
                <w:kern w:val="0"/>
                <w:szCs w:val="21"/>
                <w:lang w:bidi="ar"/>
              </w:rPr>
              <w:t xml:space="preserve"> </w:t>
            </w:r>
            <w:r>
              <w:rPr>
                <w:rFonts w:ascii="宋体" w:hAnsi="宋体" w:cs="宋体" w:hint="eastAsia"/>
                <w:color w:val="000000"/>
                <w:kern w:val="0"/>
                <w:szCs w:val="21"/>
                <w:lang w:bidi="ar"/>
              </w:rPr>
              <w:t>国际经济</w:t>
            </w:r>
          </w:p>
          <w:p w14:paraId="0D634791"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kern w:val="0"/>
                <w:szCs w:val="21"/>
                <w:lang w:bidi="ar"/>
              </w:rPr>
              <w:t>金融数据库</w:t>
            </w:r>
          </w:p>
        </w:tc>
        <w:tc>
          <w:tcPr>
            <w:tcW w:w="3501" w:type="pct"/>
            <w:vAlign w:val="center"/>
          </w:tcPr>
          <w:p w14:paraId="34BD400C" w14:textId="77777777" w:rsidR="00B139AE" w:rsidRDefault="005410D4">
            <w:pPr>
              <w:widowControl/>
              <w:rPr>
                <w:rFonts w:ascii="宋体" w:hAnsi="宋体" w:cs="宋体" w:hint="eastAsia"/>
                <w:kern w:val="0"/>
                <w:szCs w:val="21"/>
              </w:rPr>
            </w:pPr>
            <w:r>
              <w:rPr>
                <w:rFonts w:ascii="宋体" w:hAnsi="宋体" w:cs="宋体" w:hint="eastAsia"/>
                <w:kern w:val="0"/>
                <w:szCs w:val="21"/>
              </w:rPr>
              <w:t>1. 涵盖世界各国重要金融、经济、工业、农业等方面的数据，其中包含多行业、多方位的发展数据，包括金融、经济、工业、农业、农村、自然资源与环境、基础设施、援助、就业、贫困、教育、健康、科技、发展14个类别。</w:t>
            </w:r>
          </w:p>
          <w:p w14:paraId="5B4ED2F1" w14:textId="77777777" w:rsidR="00B139AE" w:rsidRDefault="005410D4">
            <w:pPr>
              <w:widowControl/>
              <w:rPr>
                <w:rFonts w:ascii="宋体" w:hAnsi="宋体" w:cs="宋体" w:hint="eastAsia"/>
                <w:kern w:val="0"/>
                <w:szCs w:val="21"/>
              </w:rPr>
            </w:pPr>
            <w:r>
              <w:rPr>
                <w:rFonts w:ascii="宋体" w:hAnsi="宋体" w:cs="宋体" w:hint="eastAsia"/>
                <w:kern w:val="0"/>
                <w:szCs w:val="21"/>
              </w:rPr>
              <w:t>金融：分为银行资产与负债、企业财务、财务会计、家庭财务、利率、货币供给与储备结余6个小类。包含美国商业银行的资产与负债、银行贷款实施高级信贷员意见、调查消费者信贷、 存款机构与货币基础的总储量等；</w:t>
            </w:r>
          </w:p>
          <w:p w14:paraId="79FF456F" w14:textId="77777777" w:rsidR="00B139AE" w:rsidRDefault="005410D4">
            <w:pPr>
              <w:widowControl/>
              <w:rPr>
                <w:rFonts w:ascii="宋体" w:hAnsi="宋体" w:cs="宋体" w:hint="eastAsia"/>
                <w:kern w:val="0"/>
                <w:szCs w:val="21"/>
              </w:rPr>
            </w:pPr>
            <w:r>
              <w:rPr>
                <w:rFonts w:ascii="宋体" w:hAnsi="宋体" w:cs="宋体" w:hint="eastAsia"/>
                <w:kern w:val="0"/>
                <w:szCs w:val="21"/>
              </w:rPr>
              <w:t>经济：经济政策与外债、私营部门、公共部门等；</w:t>
            </w:r>
          </w:p>
          <w:p w14:paraId="5117A404" w14:textId="77777777" w:rsidR="00B139AE" w:rsidRDefault="005410D4">
            <w:pPr>
              <w:widowControl/>
              <w:rPr>
                <w:rFonts w:ascii="宋体" w:hAnsi="宋体" w:cs="宋体" w:hint="eastAsia"/>
                <w:kern w:val="0"/>
                <w:szCs w:val="21"/>
              </w:rPr>
            </w:pPr>
            <w:r>
              <w:rPr>
                <w:rFonts w:ascii="宋体" w:hAnsi="宋体" w:cs="宋体" w:hint="eastAsia"/>
                <w:kern w:val="0"/>
                <w:szCs w:val="21"/>
              </w:rPr>
              <w:t>工业：工业活动等；</w:t>
            </w:r>
          </w:p>
          <w:p w14:paraId="12FC0E7D" w14:textId="528A4B3F" w:rsidR="00B139AE" w:rsidRDefault="005410D4">
            <w:pPr>
              <w:widowControl/>
              <w:rPr>
                <w:rFonts w:ascii="宋体" w:hAnsi="宋体" w:cs="宋体" w:hint="eastAsia"/>
                <w:kern w:val="0"/>
                <w:szCs w:val="21"/>
              </w:rPr>
            </w:pPr>
            <w:r>
              <w:rPr>
                <w:rFonts w:ascii="宋体" w:hAnsi="宋体" w:cs="宋体" w:hint="eastAsia"/>
                <w:kern w:val="0"/>
                <w:szCs w:val="21"/>
              </w:rPr>
              <w:t>农业：分为动物制品、粮食、农场经济、农场实践与管理、食品与营养、食品选择与健康、食品市场与价格、食品安全、国际市场与交易9个小类；</w:t>
            </w:r>
          </w:p>
          <w:p w14:paraId="6AC48D80" w14:textId="77777777" w:rsidR="00B139AE" w:rsidRDefault="005410D4">
            <w:pPr>
              <w:widowControl/>
              <w:rPr>
                <w:rFonts w:ascii="宋体" w:hAnsi="宋体" w:cs="宋体" w:hint="eastAsia"/>
                <w:kern w:val="0"/>
                <w:szCs w:val="21"/>
              </w:rPr>
            </w:pPr>
            <w:r>
              <w:rPr>
                <w:rFonts w:ascii="宋体" w:hAnsi="宋体" w:cs="宋体" w:hint="eastAsia"/>
                <w:kern w:val="0"/>
                <w:szCs w:val="21"/>
              </w:rPr>
              <w:t>农村：农村经济与人口、农业与农村等；</w:t>
            </w:r>
          </w:p>
          <w:p w14:paraId="11755B44" w14:textId="77777777" w:rsidR="00B139AE" w:rsidRDefault="005410D4">
            <w:pPr>
              <w:widowControl/>
              <w:rPr>
                <w:rFonts w:ascii="宋体" w:hAnsi="宋体" w:cs="宋体" w:hint="eastAsia"/>
                <w:kern w:val="0"/>
                <w:szCs w:val="21"/>
              </w:rPr>
            </w:pPr>
            <w:r>
              <w:rPr>
                <w:rFonts w:ascii="宋体" w:hAnsi="宋体" w:cs="宋体" w:hint="eastAsia"/>
                <w:kern w:val="0"/>
                <w:szCs w:val="21"/>
              </w:rPr>
              <w:t>自然资源与环境：能源、气候、环境等；</w:t>
            </w:r>
          </w:p>
          <w:p w14:paraId="5E3B0B9B" w14:textId="77777777" w:rsidR="00B139AE" w:rsidRDefault="005410D4">
            <w:pPr>
              <w:widowControl/>
              <w:rPr>
                <w:rFonts w:ascii="宋体" w:hAnsi="宋体" w:cs="宋体" w:hint="eastAsia"/>
                <w:kern w:val="0"/>
                <w:szCs w:val="21"/>
              </w:rPr>
            </w:pPr>
            <w:r>
              <w:rPr>
                <w:rFonts w:ascii="宋体" w:hAnsi="宋体" w:cs="宋体" w:hint="eastAsia"/>
                <w:kern w:val="0"/>
                <w:szCs w:val="21"/>
              </w:rPr>
              <w:t>基础设施：基础设施建设、基础设施经费等；</w:t>
            </w:r>
          </w:p>
          <w:p w14:paraId="1A39133A" w14:textId="77777777" w:rsidR="00B139AE" w:rsidRDefault="005410D4">
            <w:pPr>
              <w:widowControl/>
              <w:rPr>
                <w:rFonts w:ascii="宋体" w:hAnsi="宋体" w:cs="宋体" w:hint="eastAsia"/>
                <w:kern w:val="0"/>
                <w:szCs w:val="21"/>
              </w:rPr>
            </w:pPr>
            <w:r>
              <w:rPr>
                <w:rFonts w:ascii="宋体" w:hAnsi="宋体" w:cs="宋体" w:hint="eastAsia"/>
                <w:kern w:val="0"/>
                <w:szCs w:val="21"/>
              </w:rPr>
              <w:t>援助：援助效率、援助经费等；</w:t>
            </w:r>
          </w:p>
          <w:p w14:paraId="1AA34A5A" w14:textId="77777777" w:rsidR="00B139AE" w:rsidRDefault="005410D4">
            <w:pPr>
              <w:widowControl/>
              <w:rPr>
                <w:rFonts w:ascii="宋体" w:hAnsi="宋体" w:cs="宋体" w:hint="eastAsia"/>
                <w:kern w:val="0"/>
                <w:szCs w:val="21"/>
              </w:rPr>
            </w:pPr>
            <w:r>
              <w:rPr>
                <w:rFonts w:ascii="宋体" w:hAnsi="宋体" w:cs="宋体" w:hint="eastAsia"/>
                <w:kern w:val="0"/>
                <w:szCs w:val="21"/>
              </w:rPr>
              <w:t>就业：劳动与社会保障、就业与劳动力市场等；</w:t>
            </w:r>
          </w:p>
          <w:p w14:paraId="05680D9B" w14:textId="77777777" w:rsidR="00B139AE" w:rsidRDefault="005410D4">
            <w:pPr>
              <w:widowControl/>
              <w:rPr>
                <w:rFonts w:ascii="宋体" w:hAnsi="宋体" w:cs="宋体" w:hint="eastAsia"/>
                <w:kern w:val="0"/>
                <w:szCs w:val="21"/>
              </w:rPr>
            </w:pPr>
            <w:r>
              <w:rPr>
                <w:rFonts w:ascii="宋体" w:hAnsi="宋体" w:cs="宋体" w:hint="eastAsia"/>
                <w:kern w:val="0"/>
                <w:szCs w:val="21"/>
              </w:rPr>
              <w:t>贫困：贫困地区数据、贫困人口数据等；</w:t>
            </w:r>
          </w:p>
          <w:p w14:paraId="03DE9B8D" w14:textId="77777777" w:rsidR="00B139AE" w:rsidRDefault="005410D4">
            <w:pPr>
              <w:widowControl/>
              <w:rPr>
                <w:rFonts w:ascii="宋体" w:hAnsi="宋体" w:cs="宋体" w:hint="eastAsia"/>
                <w:kern w:val="0"/>
                <w:szCs w:val="21"/>
              </w:rPr>
            </w:pPr>
            <w:r>
              <w:rPr>
                <w:rFonts w:ascii="宋体" w:hAnsi="宋体" w:cs="宋体" w:hint="eastAsia"/>
                <w:kern w:val="0"/>
                <w:szCs w:val="21"/>
              </w:rPr>
              <w:t>教育：教育细分指标等；</w:t>
            </w:r>
          </w:p>
          <w:p w14:paraId="0E021218" w14:textId="77777777" w:rsidR="00B139AE" w:rsidRDefault="005410D4">
            <w:pPr>
              <w:widowControl/>
              <w:rPr>
                <w:rFonts w:ascii="宋体" w:hAnsi="宋体" w:cs="宋体" w:hint="eastAsia"/>
                <w:kern w:val="0"/>
                <w:szCs w:val="21"/>
              </w:rPr>
            </w:pPr>
            <w:r>
              <w:rPr>
                <w:rFonts w:ascii="宋体" w:hAnsi="宋体" w:cs="宋体" w:hint="eastAsia"/>
                <w:kern w:val="0"/>
                <w:szCs w:val="21"/>
              </w:rPr>
              <w:t>健康：医疗、健康等；</w:t>
            </w:r>
          </w:p>
          <w:p w14:paraId="007CDA18" w14:textId="77777777" w:rsidR="00B139AE" w:rsidRDefault="005410D4">
            <w:pPr>
              <w:widowControl/>
              <w:rPr>
                <w:rFonts w:ascii="宋体" w:hAnsi="宋体" w:cs="宋体" w:hint="eastAsia"/>
                <w:kern w:val="0"/>
                <w:szCs w:val="21"/>
              </w:rPr>
            </w:pPr>
            <w:r>
              <w:rPr>
                <w:rFonts w:ascii="宋体" w:hAnsi="宋体" w:cs="宋体" w:hint="eastAsia"/>
                <w:kern w:val="0"/>
                <w:szCs w:val="21"/>
              </w:rPr>
              <w:t>科技：科技细分指标等；</w:t>
            </w:r>
          </w:p>
          <w:p w14:paraId="50C7871C"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发展：社会发展、城市发展等。</w:t>
            </w:r>
          </w:p>
          <w:p w14:paraId="11972673" w14:textId="77777777" w:rsidR="00B139AE" w:rsidRDefault="005410D4">
            <w:pPr>
              <w:widowControl/>
              <w:rPr>
                <w:rFonts w:ascii="宋体" w:hAnsi="宋体" w:cs="宋体" w:hint="eastAsia"/>
                <w:kern w:val="0"/>
                <w:szCs w:val="21"/>
              </w:rPr>
            </w:pPr>
            <w:r>
              <w:rPr>
                <w:rFonts w:ascii="宋体" w:hAnsi="宋体" w:cs="宋体" w:hint="eastAsia"/>
                <w:kern w:val="0"/>
                <w:szCs w:val="21"/>
              </w:rPr>
              <w:t>2. 全部支持中英文对照。提供每张表的中英文数据词典。</w:t>
            </w:r>
          </w:p>
          <w:p w14:paraId="6EAAD095" w14:textId="77777777" w:rsidR="00B139AE" w:rsidRDefault="005410D4">
            <w:pPr>
              <w:widowControl/>
              <w:rPr>
                <w:rFonts w:ascii="宋体" w:hAnsi="宋体" w:cs="宋体" w:hint="eastAsia"/>
                <w:kern w:val="0"/>
                <w:szCs w:val="21"/>
              </w:rPr>
            </w:pPr>
            <w:r>
              <w:rPr>
                <w:rFonts w:ascii="宋体" w:hAnsi="宋体" w:cs="宋体" w:hint="eastAsia"/>
                <w:kern w:val="0"/>
                <w:szCs w:val="21"/>
              </w:rPr>
              <w:t>3. 支持教学研究，提供数据定制服务。</w:t>
            </w:r>
          </w:p>
          <w:p w14:paraId="2A10D6EC" w14:textId="77777777" w:rsidR="00B139AE" w:rsidRDefault="005410D4">
            <w:pPr>
              <w:widowControl/>
              <w:rPr>
                <w:rFonts w:ascii="宋体" w:hAnsi="宋体" w:cs="宋体" w:hint="eastAsia"/>
                <w:kern w:val="0"/>
                <w:szCs w:val="21"/>
              </w:rPr>
            </w:pPr>
            <w:r>
              <w:rPr>
                <w:rFonts w:ascii="宋体" w:hAnsi="宋体" w:cs="宋体" w:hint="eastAsia"/>
                <w:kern w:val="0"/>
                <w:szCs w:val="21"/>
              </w:rPr>
              <w:t>4. 有专业服务与支持团队，能够提供完善的售前和售后服务。</w:t>
            </w:r>
          </w:p>
          <w:p w14:paraId="6311D9B3" w14:textId="77777777" w:rsidR="00B139AE" w:rsidRDefault="005410D4">
            <w:pPr>
              <w:widowControl/>
              <w:rPr>
                <w:rFonts w:ascii="宋体" w:hAnsi="宋体" w:cs="宋体" w:hint="eastAsia"/>
                <w:kern w:val="0"/>
                <w:szCs w:val="21"/>
              </w:rPr>
            </w:pPr>
            <w:r>
              <w:rPr>
                <w:rFonts w:ascii="宋体" w:hAnsi="宋体" w:cs="宋体" w:hint="eastAsia"/>
                <w:kern w:val="0"/>
                <w:szCs w:val="21"/>
              </w:rPr>
              <w:t>5. 支持跨平台，在Windows, Linux，Unix下使用。</w:t>
            </w:r>
          </w:p>
          <w:p w14:paraId="3ED98A2F" w14:textId="77777777" w:rsidR="00B139AE" w:rsidRDefault="005410D4">
            <w:pPr>
              <w:widowControl/>
              <w:rPr>
                <w:rFonts w:ascii="宋体" w:hAnsi="宋体" w:cs="宋体" w:hint="eastAsia"/>
                <w:kern w:val="0"/>
                <w:szCs w:val="21"/>
              </w:rPr>
            </w:pPr>
            <w:r>
              <w:rPr>
                <w:rFonts w:ascii="宋体" w:hAnsi="宋体" w:cs="宋体" w:hint="eastAsia"/>
                <w:kern w:val="0"/>
                <w:szCs w:val="21"/>
              </w:rPr>
              <w:t>6. 提供查询字段、代码选择等多种查询方式。</w:t>
            </w:r>
          </w:p>
          <w:p w14:paraId="3A9704F7" w14:textId="77777777" w:rsidR="00B139AE" w:rsidRDefault="005410D4">
            <w:pPr>
              <w:widowControl/>
              <w:rPr>
                <w:rFonts w:ascii="宋体" w:hAnsi="宋体" w:cs="宋体" w:hint="eastAsia"/>
                <w:kern w:val="0"/>
                <w:szCs w:val="21"/>
              </w:rPr>
            </w:pPr>
            <w:r>
              <w:rPr>
                <w:rFonts w:ascii="宋体" w:hAnsi="宋体" w:cs="宋体" w:hint="eastAsia"/>
                <w:kern w:val="0"/>
                <w:szCs w:val="21"/>
              </w:rPr>
              <w:t>7. 可以一次性呈现全部查询结果集文件，支持下载中断或异常退出后重新进行连续下载。</w:t>
            </w:r>
          </w:p>
          <w:p w14:paraId="4EA6540B" w14:textId="77777777" w:rsidR="00B139AE" w:rsidRDefault="005410D4">
            <w:pPr>
              <w:widowControl/>
              <w:rPr>
                <w:rFonts w:ascii="宋体" w:hAnsi="宋体" w:cs="宋体" w:hint="eastAsia"/>
                <w:kern w:val="0"/>
                <w:szCs w:val="21"/>
              </w:rPr>
            </w:pPr>
            <w:r>
              <w:rPr>
                <w:rFonts w:ascii="宋体" w:hAnsi="宋体" w:cs="宋体" w:hint="eastAsia"/>
                <w:kern w:val="0"/>
                <w:szCs w:val="21"/>
              </w:rPr>
              <w:t>8. 可以记忆默认压缩格式。</w:t>
            </w:r>
          </w:p>
          <w:p w14:paraId="5DF2FB71" w14:textId="77777777" w:rsidR="00B139AE" w:rsidRDefault="005410D4">
            <w:pPr>
              <w:widowControl/>
              <w:rPr>
                <w:rFonts w:ascii="宋体" w:hAnsi="宋体" w:cs="宋体" w:hint="eastAsia"/>
                <w:kern w:val="0"/>
                <w:szCs w:val="21"/>
              </w:rPr>
            </w:pPr>
            <w:r>
              <w:rPr>
                <w:rFonts w:ascii="宋体" w:hAnsi="宋体" w:cs="宋体" w:hint="eastAsia"/>
                <w:kern w:val="0"/>
                <w:szCs w:val="21"/>
              </w:rPr>
              <w:t>9. 鼠标跟随显示详细数据字典功能。</w:t>
            </w:r>
          </w:p>
          <w:p w14:paraId="4DA508E6" w14:textId="77777777" w:rsidR="00B139AE" w:rsidRDefault="005410D4">
            <w:pPr>
              <w:widowControl/>
              <w:rPr>
                <w:rFonts w:ascii="宋体" w:hAnsi="宋体" w:cs="宋体" w:hint="eastAsia"/>
                <w:kern w:val="0"/>
                <w:szCs w:val="21"/>
              </w:rPr>
            </w:pPr>
            <w:r>
              <w:rPr>
                <w:rFonts w:ascii="宋体" w:hAnsi="宋体" w:cs="宋体" w:hint="eastAsia"/>
                <w:kern w:val="0"/>
                <w:szCs w:val="21"/>
              </w:rPr>
              <w:t>10. 支持ODBC。支持常用应用软件SAS，SPSS，Matlab等的直接调用。支持二次开发。</w:t>
            </w:r>
          </w:p>
          <w:p w14:paraId="4F533A24" w14:textId="77777777" w:rsidR="00B139AE" w:rsidRDefault="005410D4">
            <w:pPr>
              <w:widowControl/>
              <w:rPr>
                <w:rFonts w:ascii="宋体" w:hAnsi="宋体" w:cs="宋体" w:hint="eastAsia"/>
                <w:kern w:val="0"/>
                <w:szCs w:val="21"/>
              </w:rPr>
            </w:pPr>
            <w:r>
              <w:rPr>
                <w:rFonts w:ascii="宋体" w:hAnsi="宋体" w:cs="宋体" w:hint="eastAsia"/>
                <w:kern w:val="0"/>
                <w:szCs w:val="21"/>
              </w:rPr>
              <w:t>11. 下载格式包括：Txt，Excel，Excel 2007, Dbf, SAS，SPSS，MATLAB，R, Stata，逗号分隔文本CSV，Tab键分隔文本TXT，HTML表格，XML文件等。</w:t>
            </w:r>
          </w:p>
          <w:p w14:paraId="46EA6812" w14:textId="77777777" w:rsidR="00B139AE" w:rsidRDefault="005410D4">
            <w:pPr>
              <w:widowControl/>
              <w:rPr>
                <w:rFonts w:ascii="宋体" w:hAnsi="宋体" w:cs="宋体" w:hint="eastAsia"/>
                <w:kern w:val="0"/>
                <w:szCs w:val="21"/>
              </w:rPr>
            </w:pPr>
            <w:r>
              <w:rPr>
                <w:rFonts w:ascii="宋体" w:hAnsi="宋体" w:cs="宋体" w:hint="eastAsia"/>
                <w:kern w:val="0"/>
                <w:szCs w:val="21"/>
              </w:rPr>
              <w:t>12. 支持 SAS 并行计算平台。</w:t>
            </w:r>
          </w:p>
          <w:p w14:paraId="29A75115" w14:textId="77777777" w:rsidR="00B139AE" w:rsidRDefault="005410D4">
            <w:pPr>
              <w:widowControl/>
              <w:rPr>
                <w:rFonts w:ascii="宋体" w:hAnsi="宋体" w:cs="宋体" w:hint="eastAsia"/>
                <w:kern w:val="0"/>
                <w:szCs w:val="21"/>
              </w:rPr>
            </w:pPr>
            <w:r>
              <w:rPr>
                <w:rFonts w:ascii="宋体" w:hAnsi="宋体" w:cs="宋体" w:hint="eastAsia"/>
                <w:kern w:val="0"/>
                <w:szCs w:val="21"/>
              </w:rPr>
              <w:t>13. 支持当前各种主流浏览器访问，支持多用户并发访问。</w:t>
            </w:r>
          </w:p>
          <w:p w14:paraId="12DE649B" w14:textId="77777777" w:rsidR="00B139AE" w:rsidRDefault="005410D4">
            <w:pPr>
              <w:widowControl/>
              <w:rPr>
                <w:rFonts w:ascii="宋体" w:hAnsi="宋体" w:cs="宋体" w:hint="eastAsia"/>
                <w:kern w:val="0"/>
                <w:szCs w:val="21"/>
              </w:rPr>
            </w:pPr>
            <w:r>
              <w:rPr>
                <w:rFonts w:ascii="宋体" w:hAnsi="宋体" w:cs="宋体" w:hint="eastAsia"/>
                <w:kern w:val="0"/>
                <w:szCs w:val="21"/>
              </w:rPr>
              <w:t>14. 系统权限严格分明，基础设置简单灵活，操作界面友好、易用，数据结构稳定。</w:t>
            </w:r>
          </w:p>
        </w:tc>
      </w:tr>
      <w:tr w:rsidR="00B139AE" w14:paraId="38B98623" w14:textId="77777777">
        <w:tc>
          <w:tcPr>
            <w:tcW w:w="455" w:type="pct"/>
            <w:vAlign w:val="center"/>
          </w:tcPr>
          <w:p w14:paraId="25DE34A8"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14</w:t>
            </w:r>
          </w:p>
        </w:tc>
        <w:tc>
          <w:tcPr>
            <w:tcW w:w="1044" w:type="pct"/>
            <w:vAlign w:val="center"/>
          </w:tcPr>
          <w:p w14:paraId="5896CEEC"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中国经济社会</w:t>
            </w:r>
          </w:p>
          <w:p w14:paraId="2C8D0EEC"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发展数据库</w:t>
            </w:r>
          </w:p>
        </w:tc>
        <w:tc>
          <w:tcPr>
            <w:tcW w:w="3501" w:type="pct"/>
            <w:vAlign w:val="center"/>
          </w:tcPr>
          <w:p w14:paraId="3A824FBF" w14:textId="77777777" w:rsidR="00B139AE" w:rsidRPr="00836BB8" w:rsidRDefault="005410D4">
            <w:pPr>
              <w:widowControl/>
              <w:rPr>
                <w:rFonts w:ascii="宋体" w:hAnsi="宋体" w:cs="宋体" w:hint="eastAsia"/>
                <w:kern w:val="0"/>
                <w:szCs w:val="21"/>
              </w:rPr>
            </w:pPr>
            <w:r w:rsidRPr="00836BB8">
              <w:rPr>
                <w:rFonts w:ascii="宋体" w:hAnsi="宋体" w:cs="宋体" w:hint="eastAsia"/>
                <w:kern w:val="0"/>
                <w:szCs w:val="21"/>
              </w:rPr>
              <w:t>1.内容要求</w:t>
            </w:r>
          </w:p>
          <w:p w14:paraId="343A2E53" w14:textId="100E5F98" w:rsidR="00B139AE" w:rsidRDefault="005410D4">
            <w:pPr>
              <w:widowControl/>
              <w:rPr>
                <w:rFonts w:ascii="宋体" w:hAnsi="宋体" w:cs="宋体" w:hint="eastAsia"/>
                <w:kern w:val="0"/>
                <w:szCs w:val="21"/>
              </w:rPr>
            </w:pPr>
            <w:r>
              <w:rPr>
                <w:rFonts w:ascii="宋体" w:hAnsi="宋体" w:cs="宋体" w:hint="eastAsia"/>
                <w:kern w:val="0"/>
                <w:szCs w:val="21"/>
              </w:rPr>
              <w:t>1.1分析解读当下中国发展变迁的智库产品与知识服务平台，整合相关专业著作、智库报告、学术资讯、调研数据等资源建设而成。</w:t>
            </w:r>
          </w:p>
          <w:p w14:paraId="370FFB1F" w14:textId="77777777" w:rsidR="00B139AE" w:rsidRDefault="005410D4">
            <w:pPr>
              <w:widowControl/>
              <w:rPr>
                <w:rFonts w:ascii="宋体" w:hAnsi="宋体" w:cs="宋体" w:hint="eastAsia"/>
                <w:kern w:val="0"/>
                <w:szCs w:val="21"/>
              </w:rPr>
            </w:pPr>
            <w:r>
              <w:rPr>
                <w:rFonts w:ascii="宋体" w:hAnsi="宋体" w:cs="宋体" w:hint="eastAsia"/>
                <w:kern w:val="0"/>
                <w:szCs w:val="21"/>
              </w:rPr>
              <w:t>中国经济发展数据库：内容涵盖宏观经济、产业经济、工业经济、农业经济、财政金融、房地产经济、城市经济、商业贸易等12个重点经济领域，为把握经济运行态势、洞察经济发展规律、研判经济发展趋势、进行经济调控决策提供参考和依据。</w:t>
            </w:r>
          </w:p>
          <w:p w14:paraId="7B21AD59" w14:textId="2B725DDC" w:rsidR="00B139AE" w:rsidRDefault="005410D4">
            <w:pPr>
              <w:widowControl/>
              <w:rPr>
                <w:rFonts w:ascii="宋体" w:hAnsi="宋体" w:cs="宋体" w:hint="eastAsia"/>
                <w:kern w:val="0"/>
                <w:szCs w:val="21"/>
              </w:rPr>
            </w:pPr>
            <w:r>
              <w:rPr>
                <w:rFonts w:ascii="宋体" w:hAnsi="宋体" w:cs="宋体" w:hint="eastAsia"/>
                <w:kern w:val="0"/>
                <w:szCs w:val="21"/>
              </w:rPr>
              <w:t>1.2数据库收录分析解读当下中国经济社会发展变迁的年度连续性智库报告，作者来自以中国社会科学院为代表的权威学术机构，保证内容的专业性和权威性，具有较高学术参考价值和教学指导意义，能够对高校学科建设提供较大帮助。</w:t>
            </w:r>
          </w:p>
          <w:p w14:paraId="79754E61" w14:textId="77777777" w:rsidR="00B139AE" w:rsidRDefault="005410D4">
            <w:pPr>
              <w:widowControl/>
              <w:rPr>
                <w:rFonts w:ascii="宋体" w:hAnsi="宋体" w:cs="宋体" w:hint="eastAsia"/>
                <w:kern w:val="0"/>
                <w:szCs w:val="21"/>
              </w:rPr>
            </w:pPr>
            <w:r>
              <w:rPr>
                <w:rFonts w:ascii="宋体" w:hAnsi="宋体" w:cs="宋体" w:hint="eastAsia"/>
                <w:kern w:val="0"/>
                <w:szCs w:val="21"/>
              </w:rPr>
              <w:t>1.4资源情况：截至2026年3月收录图书不少于5000本。</w:t>
            </w:r>
          </w:p>
          <w:p w14:paraId="244CD015" w14:textId="77777777" w:rsidR="00B139AE" w:rsidRDefault="005410D4">
            <w:pPr>
              <w:widowControl/>
              <w:rPr>
                <w:rFonts w:ascii="宋体" w:hAnsi="宋体" w:cs="宋体" w:hint="eastAsia"/>
                <w:kern w:val="0"/>
                <w:szCs w:val="21"/>
              </w:rPr>
            </w:pPr>
            <w:r>
              <w:rPr>
                <w:rFonts w:ascii="宋体" w:hAnsi="宋体" w:cs="宋体" w:hint="eastAsia"/>
                <w:kern w:val="0"/>
                <w:szCs w:val="21"/>
              </w:rPr>
              <w:t>2.服务模式：网络版</w:t>
            </w:r>
          </w:p>
          <w:p w14:paraId="33185DC1" w14:textId="071FB137"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.技术要求</w:t>
            </w:r>
          </w:p>
          <w:p w14:paraId="48D17B05" w14:textId="65DE2F3E"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.1数据库版本：最新版。</w:t>
            </w:r>
          </w:p>
          <w:p w14:paraId="27695AB7" w14:textId="17C75A6F"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.2检索功能：一键检索、高级检索、专业检索。</w:t>
            </w:r>
          </w:p>
          <w:p w14:paraId="0FC9E78A" w14:textId="55E4FFEE"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.3导航形式：提供10类导航，包括按子库、皮书、中图、区域、行业、资源类型、学科、地区、作者、年份导航。</w:t>
            </w:r>
          </w:p>
          <w:p w14:paraId="4FC4506E" w14:textId="4D3B42B9"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.4阅读形式：HTML在线阅读、PDF阅读、下载阅读。</w:t>
            </w:r>
          </w:p>
          <w:p w14:paraId="394E67C0" w14:textId="757B974F"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.5阅读工具：支持内容复制及文献信息导出。</w:t>
            </w:r>
          </w:p>
          <w:p w14:paraId="0FEEF7C9" w14:textId="2168A551" w:rsidR="00B139AE" w:rsidRDefault="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.6知识关联：关键词、主题、书系、丛书关联。</w:t>
            </w:r>
          </w:p>
          <w:p w14:paraId="4EF21918" w14:textId="43753AF3" w:rsidR="00B139AE" w:rsidRDefault="00836BB8" w:rsidP="00836BB8">
            <w:pPr>
              <w:widowControl/>
              <w:rPr>
                <w:rFonts w:ascii="宋体" w:hAnsi="宋体" w:cs="宋体" w:hint="eastAsia"/>
                <w:kern w:val="0"/>
                <w:szCs w:val="21"/>
              </w:rPr>
            </w:pPr>
            <w:r>
              <w:rPr>
                <w:rFonts w:ascii="宋体" w:hAnsi="宋体" w:cs="宋体" w:hint="eastAsia"/>
                <w:kern w:val="0"/>
                <w:szCs w:val="21"/>
              </w:rPr>
              <w:t>3</w:t>
            </w:r>
            <w:r w:rsidR="005410D4">
              <w:rPr>
                <w:rFonts w:ascii="宋体" w:hAnsi="宋体" w:cs="宋体" w:hint="eastAsia"/>
                <w:kern w:val="0"/>
                <w:szCs w:val="21"/>
              </w:rPr>
              <w:t>.7移动端：支持，与PC端内容及功能保持一致。</w:t>
            </w:r>
          </w:p>
        </w:tc>
      </w:tr>
      <w:tr w:rsidR="00B139AE" w14:paraId="6E38711D" w14:textId="77777777">
        <w:tc>
          <w:tcPr>
            <w:tcW w:w="455" w:type="pct"/>
            <w:vAlign w:val="center"/>
          </w:tcPr>
          <w:p w14:paraId="180BB33B"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15</w:t>
            </w:r>
          </w:p>
        </w:tc>
        <w:tc>
          <w:tcPr>
            <w:tcW w:w="1044" w:type="pct"/>
            <w:vAlign w:val="center"/>
          </w:tcPr>
          <w:p w14:paraId="13E7A58B"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kern w:val="0"/>
                <w:szCs w:val="21"/>
                <w:lang w:bidi="ar"/>
              </w:rPr>
              <w:t>考研资源数据库</w:t>
            </w:r>
          </w:p>
        </w:tc>
        <w:tc>
          <w:tcPr>
            <w:tcW w:w="3501" w:type="pct"/>
            <w:vAlign w:val="center"/>
          </w:tcPr>
          <w:p w14:paraId="38C6876F" w14:textId="036357C2" w:rsidR="00B139AE" w:rsidRPr="00737E5F" w:rsidRDefault="005410D4">
            <w:pPr>
              <w:widowControl/>
              <w:rPr>
                <w:rFonts w:ascii="宋体" w:hAnsi="宋体" w:cs="宋体" w:hint="eastAsia"/>
                <w:b/>
                <w:bCs/>
                <w:kern w:val="0"/>
                <w:szCs w:val="21"/>
              </w:rPr>
            </w:pPr>
            <w:r w:rsidRPr="00737E5F">
              <w:rPr>
                <w:rFonts w:ascii="宋体" w:hAnsi="宋体" w:cs="宋体" w:hint="eastAsia"/>
                <w:b/>
                <w:bCs/>
                <w:kern w:val="0"/>
                <w:szCs w:val="21"/>
              </w:rPr>
              <w:t>一、课程要求</w:t>
            </w:r>
          </w:p>
          <w:p w14:paraId="3346812C" w14:textId="152A6FB7" w:rsidR="00B139AE" w:rsidRDefault="005410D4">
            <w:pPr>
              <w:widowControl/>
              <w:rPr>
                <w:rFonts w:ascii="宋体" w:hAnsi="宋体" w:cs="宋体" w:hint="eastAsia"/>
                <w:kern w:val="0"/>
                <w:szCs w:val="21"/>
              </w:rPr>
            </w:pPr>
            <w:r>
              <w:rPr>
                <w:rFonts w:ascii="宋体" w:hAnsi="宋体" w:cs="宋体" w:hint="eastAsia"/>
                <w:kern w:val="0"/>
                <w:szCs w:val="21"/>
              </w:rPr>
              <w:t>1.要求不少于6000份考研课程资源，平台提供涵盖考研全学科、全阶段的系统课程。可根据个人复习计划，自主选择课程进行系统学习，也可快速检索薄弱科目开展针对性强化。</w:t>
            </w:r>
          </w:p>
          <w:p w14:paraId="32D63247" w14:textId="77777777" w:rsidR="00B139AE" w:rsidRDefault="005410D4">
            <w:pPr>
              <w:widowControl/>
              <w:rPr>
                <w:rFonts w:ascii="宋体" w:hAnsi="宋体" w:cs="宋体" w:hint="eastAsia"/>
                <w:kern w:val="0"/>
                <w:szCs w:val="21"/>
              </w:rPr>
            </w:pPr>
            <w:r>
              <w:rPr>
                <w:rFonts w:ascii="宋体" w:hAnsi="宋体" w:cs="宋体" w:hint="eastAsia"/>
                <w:kern w:val="0"/>
                <w:szCs w:val="21"/>
              </w:rPr>
              <w:t>2.要求多项考研全流程服务，平台具备大学生考研所需的各项学习服务。考研分析报告、考研AI、考研复试调剂通关宝典、学霸自习室、超级词霸、学术资源、高手经验、资料下载等多项考研学习服务。</w:t>
            </w:r>
          </w:p>
          <w:p w14:paraId="5E539799"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3.要求平台邀请考研领域的权威专家与一线名师，通过直播形式讲授核心课程与答疑技巧。师生可实时互动交流，及时解决备考疑难。</w:t>
            </w:r>
          </w:p>
          <w:p w14:paraId="47EB9F33" w14:textId="180C88D7" w:rsidR="00B139AE" w:rsidRDefault="005410D4">
            <w:pPr>
              <w:widowControl/>
              <w:rPr>
                <w:rFonts w:ascii="宋体" w:hAnsi="宋体" w:cs="宋体" w:hint="eastAsia"/>
                <w:kern w:val="0"/>
                <w:szCs w:val="21"/>
              </w:rPr>
            </w:pPr>
            <w:r>
              <w:rPr>
                <w:rFonts w:ascii="宋体" w:hAnsi="宋体" w:cs="宋体" w:hint="eastAsia"/>
                <w:kern w:val="0"/>
                <w:szCs w:val="21"/>
              </w:rPr>
              <w:t>二、平台功能要求</w:t>
            </w:r>
          </w:p>
          <w:p w14:paraId="35474078" w14:textId="77777777" w:rsidR="00B139AE" w:rsidRDefault="005410D4">
            <w:pPr>
              <w:widowControl/>
              <w:rPr>
                <w:rFonts w:ascii="宋体" w:hAnsi="宋体" w:cs="宋体" w:hint="eastAsia"/>
                <w:kern w:val="0"/>
                <w:szCs w:val="21"/>
              </w:rPr>
            </w:pPr>
            <w:r>
              <w:rPr>
                <w:rFonts w:ascii="宋体" w:hAnsi="宋体" w:cs="宋体" w:hint="eastAsia"/>
                <w:kern w:val="0"/>
                <w:szCs w:val="21"/>
              </w:rPr>
              <w:t>1.要求能够提供报考分析，底层不少于500万条数据逻辑支持，5秒给出专属考研分析报告，快速定位目标院校与专业，掌握最新的招生动态、考试重点与参考书目、报录比等关键数据。</w:t>
            </w:r>
          </w:p>
          <w:p w14:paraId="09810660" w14:textId="77777777" w:rsidR="00B139AE" w:rsidRDefault="005410D4">
            <w:pPr>
              <w:widowControl/>
              <w:rPr>
                <w:rFonts w:ascii="宋体" w:hAnsi="宋体" w:cs="宋体" w:hint="eastAsia"/>
                <w:kern w:val="0"/>
                <w:szCs w:val="21"/>
              </w:rPr>
            </w:pPr>
            <w:r>
              <w:rPr>
                <w:rFonts w:ascii="宋体" w:hAnsi="宋体" w:cs="宋体" w:hint="eastAsia"/>
                <w:kern w:val="0"/>
                <w:szCs w:val="21"/>
              </w:rPr>
              <w:t>2.要求能够在线刷题，刷题训练功能包括核心考点专项记忆、全题型解题训练、公式与原理高效记忆、随身记忆4个学习模块。</w:t>
            </w:r>
          </w:p>
          <w:p w14:paraId="35DE4EFE" w14:textId="77777777" w:rsidR="00B139AE" w:rsidRDefault="005410D4">
            <w:pPr>
              <w:widowControl/>
              <w:rPr>
                <w:rFonts w:ascii="宋体" w:hAnsi="宋体" w:cs="宋体" w:hint="eastAsia"/>
                <w:kern w:val="0"/>
                <w:szCs w:val="21"/>
              </w:rPr>
            </w:pPr>
            <w:r>
              <w:rPr>
                <w:rFonts w:ascii="宋体" w:hAnsi="宋体" w:cs="宋体" w:hint="eastAsia"/>
                <w:kern w:val="0"/>
                <w:szCs w:val="21"/>
              </w:rPr>
              <w:t>3.要求依托AI智能算法，深度分析你的学习进度与记忆曲线，动态生成个性化单词计划。</w:t>
            </w:r>
          </w:p>
          <w:p w14:paraId="2C893001" w14:textId="77777777" w:rsidR="00B139AE" w:rsidRDefault="005410D4">
            <w:pPr>
              <w:widowControl/>
              <w:rPr>
                <w:rFonts w:ascii="宋体" w:hAnsi="宋体" w:cs="宋体" w:hint="eastAsia"/>
                <w:kern w:val="0"/>
                <w:szCs w:val="21"/>
              </w:rPr>
            </w:pPr>
            <w:r>
              <w:rPr>
                <w:rFonts w:ascii="宋体" w:hAnsi="宋体" w:cs="宋体" w:hint="eastAsia"/>
                <w:kern w:val="0"/>
                <w:szCs w:val="21"/>
              </w:rPr>
              <w:t>4.要求支持按院校与专业精准检索，深度剖析导师研究方向、学科经典专著与核心论文。</w:t>
            </w:r>
          </w:p>
          <w:p w14:paraId="26036604" w14:textId="77777777" w:rsidR="00B139AE" w:rsidRDefault="005410D4">
            <w:pPr>
              <w:widowControl/>
              <w:rPr>
                <w:rFonts w:ascii="宋体" w:hAnsi="宋体" w:cs="宋体" w:hint="eastAsia"/>
                <w:kern w:val="0"/>
                <w:szCs w:val="21"/>
              </w:rPr>
            </w:pPr>
            <w:r>
              <w:rPr>
                <w:rFonts w:ascii="宋体" w:hAnsi="宋体" w:cs="宋体" w:hint="eastAsia"/>
                <w:kern w:val="0"/>
                <w:szCs w:val="21"/>
              </w:rPr>
              <w:t>5.要求提供AI智能答疑，精准解析疑难问题，提供权威解答。7x24小时在线，随时随地为您扫清备考障碍。</w:t>
            </w:r>
          </w:p>
          <w:p w14:paraId="6B6D5E26" w14:textId="77777777" w:rsidR="00B139AE" w:rsidRDefault="005410D4">
            <w:pPr>
              <w:widowControl/>
              <w:rPr>
                <w:rFonts w:ascii="宋体" w:hAnsi="宋体" w:cs="宋体" w:hint="eastAsia"/>
                <w:kern w:val="0"/>
                <w:szCs w:val="21"/>
              </w:rPr>
            </w:pPr>
            <w:r>
              <w:rPr>
                <w:rFonts w:ascii="宋体" w:hAnsi="宋体" w:cs="宋体" w:hint="eastAsia"/>
                <w:kern w:val="0"/>
                <w:szCs w:val="21"/>
              </w:rPr>
              <w:t>6.要求提供精准的初试成绩评估、专业的复试技巧指导与全面的调剂信息资源支持。</w:t>
            </w:r>
          </w:p>
          <w:p w14:paraId="5DC1C892" w14:textId="77777777" w:rsidR="00B139AE" w:rsidRDefault="005410D4">
            <w:pPr>
              <w:widowControl/>
              <w:rPr>
                <w:rFonts w:ascii="宋体" w:hAnsi="宋体" w:cs="宋体" w:hint="eastAsia"/>
                <w:kern w:val="0"/>
                <w:szCs w:val="21"/>
              </w:rPr>
            </w:pPr>
            <w:r>
              <w:rPr>
                <w:rFonts w:ascii="宋体" w:hAnsi="宋体" w:cs="宋体" w:hint="eastAsia"/>
                <w:kern w:val="0"/>
                <w:szCs w:val="21"/>
              </w:rPr>
              <w:t>7.要求平台集成完备的考研资料库，免费提供涵盖全国各高校的历年真题不少于68000份。</w:t>
            </w:r>
          </w:p>
        </w:tc>
      </w:tr>
      <w:tr w:rsidR="00B139AE" w14:paraId="62006387" w14:textId="77777777">
        <w:tc>
          <w:tcPr>
            <w:tcW w:w="455" w:type="pct"/>
            <w:vAlign w:val="center"/>
          </w:tcPr>
          <w:p w14:paraId="043BE3C4"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16</w:t>
            </w:r>
          </w:p>
        </w:tc>
        <w:tc>
          <w:tcPr>
            <w:tcW w:w="1044" w:type="pct"/>
            <w:vAlign w:val="center"/>
          </w:tcPr>
          <w:p w14:paraId="089D7886" w14:textId="77777777" w:rsidR="00B139AE" w:rsidRDefault="005410D4">
            <w:pPr>
              <w:widowControl/>
              <w:jc w:val="left"/>
              <w:textAlignment w:val="center"/>
              <w:rPr>
                <w:rFonts w:ascii="宋体" w:hAnsi="宋体" w:cs="宋体" w:hint="eastAsia"/>
                <w:color w:val="000000" w:themeColor="text1"/>
                <w:kern w:val="0"/>
                <w:szCs w:val="21"/>
                <w:lang w:bidi="ar"/>
              </w:rPr>
            </w:pPr>
            <w:bookmarkStart w:id="850" w:name="OLE_LINK25"/>
            <w:r>
              <w:rPr>
                <w:rFonts w:ascii="宋体" w:hAnsi="宋体" w:cs="宋体" w:hint="eastAsia"/>
                <w:color w:val="000000"/>
                <w:kern w:val="0"/>
                <w:szCs w:val="21"/>
                <w:lang w:bidi="ar"/>
              </w:rPr>
              <w:t>农业发展研</w:t>
            </w:r>
            <w:bookmarkEnd w:id="850"/>
            <w:r>
              <w:rPr>
                <w:rFonts w:ascii="宋体" w:hAnsi="宋体" w:cs="宋体" w:hint="eastAsia"/>
                <w:color w:val="000000"/>
                <w:kern w:val="0"/>
                <w:szCs w:val="21"/>
                <w:lang w:bidi="ar"/>
              </w:rPr>
              <w:t>究数据库</w:t>
            </w:r>
          </w:p>
        </w:tc>
        <w:tc>
          <w:tcPr>
            <w:tcW w:w="3501" w:type="pct"/>
            <w:vAlign w:val="center"/>
          </w:tcPr>
          <w:p w14:paraId="1C256780" w14:textId="77777777" w:rsidR="00B139AE" w:rsidRDefault="005410D4">
            <w:pPr>
              <w:widowControl/>
              <w:rPr>
                <w:rFonts w:ascii="宋体" w:hAnsi="宋体" w:cs="宋体" w:hint="eastAsia"/>
                <w:kern w:val="0"/>
                <w:szCs w:val="21"/>
              </w:rPr>
            </w:pPr>
            <w:r>
              <w:rPr>
                <w:rFonts w:ascii="宋体" w:hAnsi="宋体" w:cs="宋体" w:hint="eastAsia"/>
                <w:kern w:val="0"/>
                <w:szCs w:val="21"/>
              </w:rPr>
              <w:t>要求汇集全球不少于100多个国家和地区的农业、林业、牧业、渔业等全方位基础数据和研究热点、县域等微观涉农数据，以及期货行情数据、监测预警、农业资讯、数据大屏可视化等为一体的农业发展研究大数据平台。可通过地域、指标、作物三个维度进行查找和对比数据，提供多维度、多图表的可视化展示。为国内外农业经济发展、粮食安全、农产品价格趋势的研究、规划、咨询、智库等提供丰富、详实的数据支撑和专业的技术服务。</w:t>
            </w:r>
          </w:p>
        </w:tc>
      </w:tr>
      <w:tr w:rsidR="00B139AE" w14:paraId="03A358E8" w14:textId="77777777">
        <w:tc>
          <w:tcPr>
            <w:tcW w:w="455" w:type="pct"/>
            <w:vAlign w:val="center"/>
          </w:tcPr>
          <w:p w14:paraId="7A361040"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t>17</w:t>
            </w:r>
          </w:p>
        </w:tc>
        <w:tc>
          <w:tcPr>
            <w:tcW w:w="1044" w:type="pct"/>
            <w:vAlign w:val="center"/>
          </w:tcPr>
          <w:p w14:paraId="071A5985"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kern w:val="0"/>
                <w:szCs w:val="21"/>
                <w:lang w:bidi="ar"/>
              </w:rPr>
              <w:t>数字经济数据库</w:t>
            </w:r>
          </w:p>
        </w:tc>
        <w:tc>
          <w:tcPr>
            <w:tcW w:w="3501" w:type="pct"/>
            <w:vAlign w:val="center"/>
          </w:tcPr>
          <w:p w14:paraId="18E8F6F2" w14:textId="77777777" w:rsidR="00B139AE" w:rsidRPr="00737E5F" w:rsidRDefault="005410D4">
            <w:pPr>
              <w:widowControl/>
              <w:rPr>
                <w:rFonts w:ascii="宋体" w:hAnsi="宋体" w:cs="宋体" w:hint="eastAsia"/>
                <w:b/>
                <w:bCs/>
                <w:kern w:val="0"/>
                <w:szCs w:val="21"/>
              </w:rPr>
            </w:pPr>
            <w:r w:rsidRPr="00737E5F">
              <w:rPr>
                <w:rFonts w:ascii="宋体" w:hAnsi="宋体" w:cs="宋体"/>
                <w:b/>
                <w:bCs/>
                <w:kern w:val="0"/>
                <w:szCs w:val="21"/>
              </w:rPr>
              <w:t>1、内容指标要求</w:t>
            </w:r>
          </w:p>
          <w:p w14:paraId="3C565B29" w14:textId="77777777" w:rsidR="00B139AE" w:rsidRDefault="005410D4">
            <w:pPr>
              <w:widowControl/>
              <w:rPr>
                <w:rFonts w:ascii="宋体" w:hAnsi="宋体" w:cs="宋体" w:hint="eastAsia"/>
                <w:kern w:val="0"/>
                <w:szCs w:val="21"/>
              </w:rPr>
            </w:pPr>
            <w:r>
              <w:rPr>
                <w:rFonts w:ascii="宋体" w:hAnsi="宋体" w:cs="宋体" w:hint="eastAsia"/>
                <w:kern w:val="0"/>
                <w:szCs w:val="21"/>
              </w:rPr>
              <w:t>可一站式查询时间序列数据、统计年鉴和公报等统计资料，以及统计制度、标准等统计知识，满足研究的多元化需要。</w:t>
            </w:r>
          </w:p>
          <w:p w14:paraId="57F4050A" w14:textId="77777777" w:rsidR="00B139AE" w:rsidRDefault="005410D4">
            <w:pPr>
              <w:widowControl/>
              <w:rPr>
                <w:rFonts w:ascii="宋体" w:hAnsi="宋体" w:cs="宋体" w:hint="eastAsia"/>
                <w:kern w:val="0"/>
                <w:szCs w:val="21"/>
              </w:rPr>
            </w:pPr>
            <w:r>
              <w:rPr>
                <w:rFonts w:ascii="宋体" w:hAnsi="宋体" w:cs="宋体" w:hint="eastAsia"/>
                <w:kern w:val="0"/>
                <w:szCs w:val="21"/>
              </w:rPr>
              <w:t>（1）时间序列数据</w:t>
            </w:r>
          </w:p>
          <w:p w14:paraId="477245F8" w14:textId="77777777" w:rsidR="00B139AE" w:rsidRDefault="005410D4">
            <w:pPr>
              <w:widowControl/>
              <w:rPr>
                <w:rFonts w:ascii="宋体" w:hAnsi="宋体" w:cs="宋体" w:hint="eastAsia"/>
                <w:kern w:val="0"/>
                <w:szCs w:val="21"/>
              </w:rPr>
            </w:pPr>
            <w:r>
              <w:rPr>
                <w:rFonts w:ascii="宋体" w:hAnsi="宋体" w:cs="宋体" w:hint="eastAsia"/>
                <w:kern w:val="0"/>
                <w:szCs w:val="21"/>
              </w:rPr>
              <w:t>内容要求包含不少于30个国家部门的经济数据。不少于45套全国综合性与专题统计年鉴、31个省区市统计年鉴、不少于260个地市统计年鉴的时序化数据。国际数据要求至少涵盖来源于世界银行、OECD等国际组织数据。</w:t>
            </w:r>
          </w:p>
          <w:p w14:paraId="05F3262C" w14:textId="77777777" w:rsidR="00B139AE" w:rsidRDefault="005410D4">
            <w:pPr>
              <w:widowControl/>
              <w:rPr>
                <w:rFonts w:ascii="宋体" w:hAnsi="宋体" w:cs="宋体" w:hint="eastAsia"/>
                <w:kern w:val="0"/>
                <w:szCs w:val="21"/>
              </w:rPr>
            </w:pPr>
            <w:r>
              <w:rPr>
                <w:rFonts w:ascii="宋体" w:hAnsi="宋体" w:cs="宋体" w:hint="eastAsia"/>
                <w:kern w:val="0"/>
                <w:szCs w:val="21"/>
              </w:rPr>
              <w:t>（2）统计资料</w:t>
            </w:r>
          </w:p>
          <w:p w14:paraId="5C0C08C0" w14:textId="3E957850" w:rsidR="00B139AE" w:rsidRDefault="005410D4">
            <w:pPr>
              <w:widowControl/>
              <w:rPr>
                <w:rFonts w:ascii="宋体" w:hAnsi="宋体" w:cs="宋体" w:hint="eastAsia"/>
                <w:kern w:val="0"/>
                <w:szCs w:val="21"/>
              </w:rPr>
            </w:pPr>
            <w:r>
              <w:rPr>
                <w:rFonts w:ascii="宋体" w:hAnsi="宋体" w:cs="宋体" w:hint="eastAsia"/>
                <w:kern w:val="0"/>
                <w:szCs w:val="21"/>
              </w:rPr>
              <w:t>要求包含不少于460套全国及省市统计年鉴电子版资料；不少于25000篇全国及省市县统计公报电子版资料；不少于5400篇全国及省市财政预算报告与财政决算报告电子版。</w:t>
            </w:r>
          </w:p>
          <w:p w14:paraId="54B89261" w14:textId="77777777" w:rsidR="00B139AE" w:rsidRDefault="005410D4">
            <w:pPr>
              <w:widowControl/>
              <w:rPr>
                <w:rFonts w:ascii="宋体" w:hAnsi="宋体" w:cs="宋体" w:hint="eastAsia"/>
                <w:kern w:val="0"/>
                <w:szCs w:val="21"/>
              </w:rPr>
            </w:pPr>
            <w:r>
              <w:rPr>
                <w:rFonts w:ascii="宋体" w:hAnsi="宋体" w:cs="宋体" w:hint="eastAsia"/>
                <w:kern w:val="0"/>
                <w:szCs w:val="21"/>
              </w:rPr>
              <w:t>（3）统计知识</w:t>
            </w:r>
          </w:p>
          <w:p w14:paraId="47D46AE7" w14:textId="77777777" w:rsidR="00B139AE" w:rsidRDefault="005410D4">
            <w:pPr>
              <w:widowControl/>
              <w:rPr>
                <w:rFonts w:ascii="宋体" w:hAnsi="宋体" w:cs="宋体" w:hint="eastAsia"/>
                <w:kern w:val="0"/>
                <w:szCs w:val="21"/>
              </w:rPr>
            </w:pPr>
            <w:r>
              <w:rPr>
                <w:rFonts w:ascii="宋体" w:hAnsi="宋体" w:cs="宋体" w:hint="eastAsia"/>
                <w:kern w:val="0"/>
                <w:szCs w:val="21"/>
              </w:rPr>
              <w:t>不少于500篇统计制度、统计标准和各类统计知识。</w:t>
            </w:r>
          </w:p>
          <w:p w14:paraId="3B160DB0" w14:textId="77777777" w:rsidR="00B139AE" w:rsidRDefault="005410D4">
            <w:pPr>
              <w:widowControl/>
              <w:rPr>
                <w:rFonts w:ascii="宋体" w:hAnsi="宋体" w:cs="宋体" w:hint="eastAsia"/>
                <w:kern w:val="0"/>
                <w:szCs w:val="21"/>
              </w:rPr>
            </w:pPr>
            <w:r>
              <w:rPr>
                <w:rFonts w:ascii="宋体" w:hAnsi="宋体" w:cs="宋体" w:hint="eastAsia"/>
                <w:kern w:val="0"/>
                <w:szCs w:val="21"/>
              </w:rPr>
              <w:t>（4）数据质量要求</w:t>
            </w:r>
          </w:p>
          <w:p w14:paraId="5817F6BF" w14:textId="77777777" w:rsidR="00B139AE" w:rsidRDefault="005410D4">
            <w:pPr>
              <w:widowControl/>
              <w:rPr>
                <w:rFonts w:ascii="宋体" w:hAnsi="宋体" w:cs="宋体" w:hint="eastAsia"/>
                <w:kern w:val="0"/>
                <w:szCs w:val="21"/>
              </w:rPr>
            </w:pPr>
            <w:r>
              <w:rPr>
                <w:rFonts w:ascii="宋体" w:hAnsi="宋体" w:cs="宋体" w:hint="eastAsia"/>
                <w:kern w:val="0"/>
                <w:szCs w:val="21"/>
              </w:rPr>
              <w:t>要求数据来源权威，且具有宏观经济统计数据治理的专业能力，并提供相关专利。</w:t>
            </w:r>
          </w:p>
          <w:p w14:paraId="2A61E71D" w14:textId="07355D99" w:rsidR="00B139AE" w:rsidRPr="00737E5F" w:rsidRDefault="005410D4">
            <w:pPr>
              <w:widowControl/>
              <w:rPr>
                <w:rFonts w:ascii="宋体" w:hAnsi="宋体" w:cs="宋体" w:hint="eastAsia"/>
                <w:b/>
                <w:bCs/>
                <w:kern w:val="0"/>
                <w:szCs w:val="21"/>
              </w:rPr>
            </w:pPr>
            <w:r w:rsidRPr="00737E5F">
              <w:rPr>
                <w:rFonts w:ascii="宋体" w:hAnsi="宋体" w:cs="宋体"/>
                <w:b/>
                <w:bCs/>
                <w:kern w:val="0"/>
                <w:szCs w:val="21"/>
              </w:rPr>
              <w:t>2、功能指标要求</w:t>
            </w:r>
          </w:p>
          <w:p w14:paraId="08EC0254" w14:textId="77777777" w:rsidR="00B139AE" w:rsidRDefault="005410D4">
            <w:pPr>
              <w:widowControl/>
              <w:rPr>
                <w:rFonts w:ascii="宋体" w:hAnsi="宋体" w:cs="宋体" w:hint="eastAsia"/>
                <w:kern w:val="0"/>
                <w:szCs w:val="21"/>
              </w:rPr>
            </w:pPr>
            <w:r>
              <w:rPr>
                <w:rFonts w:ascii="宋体" w:hAnsi="宋体" w:cs="宋体" w:hint="eastAsia"/>
                <w:kern w:val="0"/>
                <w:szCs w:val="21"/>
              </w:rPr>
              <w:t>能够提供各种功能，帮助用户高效便捷的查询使用数据，并实现PC端与移动端多种设备随时随地查阅统计数据。</w:t>
            </w:r>
          </w:p>
          <w:p w14:paraId="61220C3B" w14:textId="77777777" w:rsidR="00B139AE" w:rsidRDefault="005410D4">
            <w:pPr>
              <w:widowControl/>
              <w:rPr>
                <w:rFonts w:ascii="宋体" w:hAnsi="宋体" w:cs="宋体" w:hint="eastAsia"/>
                <w:kern w:val="0"/>
                <w:szCs w:val="21"/>
              </w:rPr>
            </w:pPr>
            <w:r>
              <w:rPr>
                <w:rFonts w:ascii="宋体" w:hAnsi="宋体" w:cs="宋体" w:hint="eastAsia"/>
                <w:kern w:val="0"/>
                <w:szCs w:val="21"/>
              </w:rPr>
              <w:t>（1）一站式查询平台：提供高效、易用的一站式查询系统，支持“指标+多地区”组合搜索、逻辑运算符辅助高级检索等功能，可按数据频度、地区和更新时间筛选结果。</w:t>
            </w:r>
          </w:p>
          <w:p w14:paraId="723C2AB7" w14:textId="77777777" w:rsidR="00B139AE" w:rsidRDefault="005410D4">
            <w:pPr>
              <w:widowControl/>
              <w:rPr>
                <w:rFonts w:ascii="宋体" w:hAnsi="宋体" w:cs="宋体" w:hint="eastAsia"/>
                <w:kern w:val="0"/>
                <w:szCs w:val="21"/>
              </w:rPr>
            </w:pPr>
            <w:r>
              <w:rPr>
                <w:rFonts w:ascii="宋体" w:hAnsi="宋体" w:cs="宋体" w:hint="eastAsia"/>
                <w:kern w:val="0"/>
                <w:szCs w:val="21"/>
              </w:rPr>
              <w:lastRenderedPageBreak/>
              <w:t>（2）地区标签检索：提供的“筛选地区”功能，可以按全国、省、市、县各级区域区划，利用丰富的区域标签快速进行区域数据查询，提高查询效率。</w:t>
            </w:r>
          </w:p>
          <w:p w14:paraId="093FB548" w14:textId="77777777" w:rsidR="00B139AE" w:rsidRDefault="005410D4">
            <w:pPr>
              <w:widowControl/>
              <w:rPr>
                <w:rFonts w:ascii="宋体" w:hAnsi="宋体" w:cs="宋体" w:hint="eastAsia"/>
                <w:kern w:val="0"/>
                <w:szCs w:val="21"/>
              </w:rPr>
            </w:pPr>
            <w:r>
              <w:rPr>
                <w:rFonts w:ascii="宋体" w:hAnsi="宋体" w:cs="宋体" w:hint="eastAsia"/>
                <w:kern w:val="0"/>
                <w:szCs w:val="21"/>
              </w:rPr>
              <w:t>（3）WPS工具：提供WPS Office插件，实现数据直接访问与提取，简化数据获取流程。</w:t>
            </w:r>
          </w:p>
          <w:p w14:paraId="6C1A35F0" w14:textId="77777777" w:rsidR="00B139AE" w:rsidRDefault="005410D4">
            <w:pPr>
              <w:widowControl/>
              <w:rPr>
                <w:rFonts w:ascii="宋体" w:hAnsi="宋体" w:cs="宋体" w:hint="eastAsia"/>
                <w:kern w:val="0"/>
                <w:szCs w:val="21"/>
              </w:rPr>
            </w:pPr>
            <w:r>
              <w:rPr>
                <w:rFonts w:ascii="宋体" w:hAnsi="宋体" w:cs="宋体" w:hint="eastAsia"/>
                <w:kern w:val="0"/>
                <w:szCs w:val="21"/>
              </w:rPr>
              <w:t>（4）个性化序列管理：允许用户创建个性化数据序列模板，并可以分享序列模板。</w:t>
            </w:r>
          </w:p>
          <w:p w14:paraId="44942D86" w14:textId="77777777" w:rsidR="00B139AE" w:rsidRDefault="005410D4">
            <w:pPr>
              <w:widowControl/>
              <w:rPr>
                <w:rFonts w:ascii="宋体" w:hAnsi="宋体" w:cs="宋体" w:hint="eastAsia"/>
                <w:kern w:val="0"/>
                <w:szCs w:val="21"/>
              </w:rPr>
            </w:pPr>
            <w:r>
              <w:rPr>
                <w:rFonts w:ascii="宋体" w:hAnsi="宋体" w:cs="宋体" w:hint="eastAsia"/>
                <w:kern w:val="0"/>
                <w:szCs w:val="21"/>
              </w:rPr>
              <w:t>（5）AI分析： 接入DeepSeek-R1 满血版，具备深度思考与多轮对话能力，有效提升了数据分析的智能化水平和工作效率。</w:t>
            </w:r>
          </w:p>
        </w:tc>
      </w:tr>
      <w:tr w:rsidR="00B139AE" w14:paraId="1C25E0A0" w14:textId="77777777">
        <w:tc>
          <w:tcPr>
            <w:tcW w:w="455" w:type="pct"/>
            <w:vAlign w:val="center"/>
          </w:tcPr>
          <w:p w14:paraId="21DFDBF0" w14:textId="77777777" w:rsidR="00B139AE" w:rsidRDefault="005410D4">
            <w:pPr>
              <w:widowControl/>
              <w:spacing w:line="360" w:lineRule="auto"/>
              <w:jc w:val="center"/>
              <w:rPr>
                <w:rFonts w:ascii="宋体" w:hAnsi="宋体" w:cs="宋体" w:hint="eastAsia"/>
                <w:kern w:val="0"/>
                <w:szCs w:val="21"/>
              </w:rPr>
            </w:pPr>
            <w:r>
              <w:rPr>
                <w:rFonts w:ascii="宋体" w:hAnsi="宋体" w:cs="宋体" w:hint="eastAsia"/>
                <w:kern w:val="0"/>
                <w:szCs w:val="21"/>
              </w:rPr>
              <w:lastRenderedPageBreak/>
              <w:t>18</w:t>
            </w:r>
          </w:p>
        </w:tc>
        <w:tc>
          <w:tcPr>
            <w:tcW w:w="1044" w:type="pct"/>
            <w:vAlign w:val="center"/>
          </w:tcPr>
          <w:p w14:paraId="2405383E" w14:textId="77777777" w:rsidR="00B139AE" w:rsidRDefault="005410D4">
            <w:pPr>
              <w:widowControl/>
              <w:jc w:val="left"/>
              <w:textAlignment w:val="center"/>
              <w:rPr>
                <w:rFonts w:ascii="宋体" w:hAnsi="宋体" w:cs="宋体" w:hint="eastAsia"/>
                <w:color w:val="000000" w:themeColor="text1"/>
                <w:kern w:val="0"/>
                <w:szCs w:val="21"/>
                <w:lang w:bidi="ar"/>
              </w:rPr>
            </w:pPr>
            <w:r>
              <w:rPr>
                <w:rFonts w:ascii="宋体" w:hAnsi="宋体" w:cs="宋体" w:hint="eastAsia"/>
                <w:color w:val="000000" w:themeColor="text1"/>
                <w:kern w:val="0"/>
                <w:szCs w:val="21"/>
                <w:lang w:bidi="ar"/>
              </w:rPr>
              <w:t>专利分析数据库</w:t>
            </w:r>
          </w:p>
        </w:tc>
        <w:tc>
          <w:tcPr>
            <w:tcW w:w="3501" w:type="pct"/>
            <w:vAlign w:val="center"/>
          </w:tcPr>
          <w:p w14:paraId="774B62E2" w14:textId="25546377" w:rsidR="00B139AE" w:rsidRPr="00737E5F" w:rsidRDefault="005410D4">
            <w:pPr>
              <w:widowControl/>
              <w:rPr>
                <w:rFonts w:ascii="宋体" w:hAnsi="宋体" w:cs="宋体" w:hint="eastAsia"/>
                <w:b/>
                <w:bCs/>
                <w:kern w:val="0"/>
                <w:szCs w:val="21"/>
              </w:rPr>
            </w:pPr>
            <w:r w:rsidRPr="00737E5F">
              <w:rPr>
                <w:rFonts w:ascii="宋体" w:hAnsi="宋体" w:cs="宋体"/>
                <w:b/>
                <w:bCs/>
                <w:kern w:val="0"/>
                <w:szCs w:val="21"/>
              </w:rPr>
              <w:t>1.产品要求</w:t>
            </w:r>
          </w:p>
          <w:p w14:paraId="221D796E" w14:textId="31789E81" w:rsidR="00B139AE" w:rsidRDefault="005410D4">
            <w:pPr>
              <w:widowControl/>
              <w:rPr>
                <w:rFonts w:ascii="宋体" w:hAnsi="宋体" w:cs="宋体" w:hint="eastAsia"/>
                <w:kern w:val="0"/>
                <w:szCs w:val="21"/>
              </w:rPr>
            </w:pPr>
            <w:r>
              <w:rPr>
                <w:rFonts w:ascii="宋体" w:hAnsi="宋体" w:cs="宋体" w:hint="eastAsia"/>
                <w:kern w:val="0"/>
                <w:szCs w:val="21"/>
              </w:rPr>
              <w:t>（1）要求所有专利数据资源必须存储在中国大陆的服务器，提供长期稳定、快捷的访问。</w:t>
            </w:r>
          </w:p>
          <w:p w14:paraId="5FC83837" w14:textId="7B657F45" w:rsidR="00B139AE" w:rsidRDefault="005410D4">
            <w:pPr>
              <w:widowControl/>
              <w:rPr>
                <w:rFonts w:ascii="宋体" w:hAnsi="宋体" w:cs="宋体" w:hint="eastAsia"/>
                <w:kern w:val="0"/>
                <w:szCs w:val="21"/>
              </w:rPr>
            </w:pPr>
            <w:r>
              <w:rPr>
                <w:rFonts w:ascii="宋体" w:hAnsi="宋体" w:cs="宋体" w:hint="eastAsia"/>
                <w:kern w:val="0"/>
                <w:szCs w:val="21"/>
              </w:rPr>
              <w:t>（2）要求必须具备独立知识产权、自主可控的国产化专利检索分析数据库。</w:t>
            </w:r>
          </w:p>
          <w:p w14:paraId="1F218C38" w14:textId="7FD0740C" w:rsidR="00B139AE" w:rsidRDefault="005410D4">
            <w:pPr>
              <w:widowControl/>
              <w:rPr>
                <w:rFonts w:ascii="宋体" w:hAnsi="宋体" w:cs="宋体" w:hint="eastAsia"/>
                <w:kern w:val="0"/>
                <w:szCs w:val="21"/>
              </w:rPr>
            </w:pPr>
            <w:r>
              <w:rPr>
                <w:rFonts w:ascii="宋体" w:hAnsi="宋体" w:cs="宋体" w:hint="eastAsia"/>
                <w:kern w:val="0"/>
                <w:szCs w:val="21"/>
              </w:rPr>
              <w:t>（3）要求覆盖全球不少于172个国家/地区/国际组织及2亿条以上专利著录项目数据，收录起始时间为1782年。</w:t>
            </w:r>
          </w:p>
          <w:p w14:paraId="650D0BF2" w14:textId="7B00E578" w:rsidR="00B139AE" w:rsidRDefault="005410D4">
            <w:pPr>
              <w:widowControl/>
              <w:rPr>
                <w:rFonts w:ascii="宋体" w:hAnsi="宋体" w:cs="宋体" w:hint="eastAsia"/>
                <w:kern w:val="0"/>
                <w:szCs w:val="21"/>
              </w:rPr>
            </w:pPr>
            <w:r>
              <w:rPr>
                <w:rFonts w:ascii="宋体" w:hAnsi="宋体" w:cs="宋体" w:hint="eastAsia"/>
                <w:kern w:val="0"/>
                <w:szCs w:val="21"/>
              </w:rPr>
              <w:t>（4）更新频率：每日更新。</w:t>
            </w:r>
          </w:p>
          <w:p w14:paraId="40902751" w14:textId="6C702932" w:rsidR="00B139AE" w:rsidRPr="00737E5F" w:rsidRDefault="005410D4">
            <w:pPr>
              <w:widowControl/>
              <w:rPr>
                <w:rFonts w:ascii="宋体" w:hAnsi="宋体" w:cs="宋体" w:hint="eastAsia"/>
                <w:b/>
                <w:bCs/>
                <w:kern w:val="0"/>
                <w:szCs w:val="21"/>
              </w:rPr>
            </w:pPr>
            <w:r w:rsidRPr="00737E5F">
              <w:rPr>
                <w:rFonts w:ascii="宋体" w:hAnsi="宋体" w:cs="宋体"/>
                <w:b/>
                <w:bCs/>
                <w:kern w:val="0"/>
                <w:szCs w:val="21"/>
              </w:rPr>
              <w:t>2.技术要求</w:t>
            </w:r>
          </w:p>
          <w:p w14:paraId="7541378C" w14:textId="25E96611" w:rsidR="00B139AE" w:rsidRDefault="005410D4">
            <w:pPr>
              <w:widowControl/>
              <w:rPr>
                <w:rFonts w:ascii="宋体" w:hAnsi="宋体" w:cs="宋体" w:hint="eastAsia"/>
                <w:kern w:val="0"/>
                <w:szCs w:val="21"/>
              </w:rPr>
            </w:pPr>
            <w:r>
              <w:rPr>
                <w:rFonts w:ascii="宋体" w:hAnsi="宋体" w:cs="宋体" w:hint="eastAsia"/>
                <w:kern w:val="0"/>
                <w:szCs w:val="21"/>
              </w:rPr>
              <w:t>（1）要求机构IP授权，支持游客访问、账号密码访问、CARSI访问、VPN访问。</w:t>
            </w:r>
          </w:p>
          <w:p w14:paraId="61FCEFFE" w14:textId="05FD5A3E" w:rsidR="00B139AE" w:rsidRDefault="005410D4">
            <w:pPr>
              <w:widowControl/>
              <w:rPr>
                <w:rFonts w:ascii="宋体" w:hAnsi="宋体" w:cs="宋体" w:hint="eastAsia"/>
                <w:kern w:val="0"/>
                <w:szCs w:val="21"/>
              </w:rPr>
            </w:pPr>
            <w:r>
              <w:rPr>
                <w:rFonts w:ascii="宋体" w:hAnsi="宋体" w:cs="宋体" w:hint="eastAsia"/>
                <w:kern w:val="0"/>
                <w:szCs w:val="21"/>
              </w:rPr>
              <w:t>（2）要求单篇文献的页面信息至少包括：著录项内容、摘要内容、引证信息、同族信息、专利转化价值、PDF格式的原始文件。</w:t>
            </w:r>
          </w:p>
          <w:p w14:paraId="3F8FC01C" w14:textId="637BBB9C" w:rsidR="00B139AE" w:rsidRDefault="005410D4">
            <w:pPr>
              <w:widowControl/>
              <w:rPr>
                <w:rFonts w:ascii="宋体" w:hAnsi="宋体" w:cs="宋体" w:hint="eastAsia"/>
                <w:kern w:val="0"/>
                <w:szCs w:val="21"/>
              </w:rPr>
            </w:pPr>
            <w:r>
              <w:rPr>
                <w:rFonts w:ascii="宋体" w:hAnsi="宋体" w:cs="宋体" w:hint="eastAsia"/>
                <w:kern w:val="0"/>
                <w:szCs w:val="21"/>
              </w:rPr>
              <w:t>（3）提供收录国防解密专利数据。</w:t>
            </w:r>
          </w:p>
          <w:p w14:paraId="08C9CE0A" w14:textId="1CD94DA1" w:rsidR="00B139AE" w:rsidRDefault="005410D4">
            <w:pPr>
              <w:widowControl/>
              <w:rPr>
                <w:rFonts w:ascii="宋体" w:hAnsi="宋体" w:cs="宋体" w:hint="eastAsia"/>
                <w:kern w:val="0"/>
                <w:szCs w:val="21"/>
              </w:rPr>
            </w:pPr>
            <w:r>
              <w:rPr>
                <w:rFonts w:ascii="宋体" w:hAnsi="宋体" w:cs="宋体" w:hint="eastAsia"/>
                <w:kern w:val="0"/>
                <w:szCs w:val="21"/>
              </w:rPr>
              <w:t>（4）提供收录企业工商数据，将企业工商数据与专利数据打通，支持申请人标签细化为（包括但不限于）科技型企业、企业规模、规上企业、融资信息、上市状态、行业门类等。</w:t>
            </w:r>
          </w:p>
          <w:p w14:paraId="40F1FD45" w14:textId="77777777" w:rsidR="00B139AE" w:rsidRDefault="005410D4">
            <w:pPr>
              <w:widowControl/>
              <w:rPr>
                <w:rFonts w:ascii="宋体" w:hAnsi="宋体" w:cs="宋体" w:hint="eastAsia"/>
                <w:kern w:val="0"/>
                <w:szCs w:val="21"/>
              </w:rPr>
            </w:pPr>
            <w:r>
              <w:rPr>
                <w:rFonts w:ascii="宋体" w:hAnsi="宋体" w:cs="宋体" w:hint="eastAsia"/>
                <w:kern w:val="0"/>
                <w:szCs w:val="21"/>
              </w:rPr>
              <w:t>（5）提供收录专利奖数据（国家级、省市级），对历届中国专利奖数据进行加工，对全国26个以上省/直辖市的专利奖数据进行加工，需提供标引1989年至今历届获“中国专利奖”、2019年至今历届获“湾高赛”的高价值专利、全国各省（直辖市）专利奖，方便用户快速检索、筛选；</w:t>
            </w:r>
          </w:p>
          <w:p w14:paraId="1E8E1D48" w14:textId="5783D9ED" w:rsidR="00B139AE" w:rsidRDefault="005410D4">
            <w:pPr>
              <w:widowControl/>
              <w:rPr>
                <w:rFonts w:ascii="宋体" w:hAnsi="宋体" w:cs="宋体" w:hint="eastAsia"/>
                <w:kern w:val="0"/>
                <w:szCs w:val="21"/>
              </w:rPr>
            </w:pPr>
            <w:r>
              <w:rPr>
                <w:rFonts w:ascii="宋体" w:hAnsi="宋体" w:cs="宋体" w:hint="eastAsia"/>
                <w:kern w:val="0"/>
                <w:szCs w:val="21"/>
              </w:rPr>
              <w:t>（6）支持多种特色检索方式，包括简单检索、高级检索、批量检索、语义检索、新创性检索、分类检索、法律状态检索、图像检索、中国专利诉讼检索、国防解密专利检索等多种检索方式。</w:t>
            </w:r>
          </w:p>
          <w:p w14:paraId="4D060522" w14:textId="77777777" w:rsidR="00B139AE" w:rsidRDefault="005410D4">
            <w:pPr>
              <w:widowControl/>
              <w:rPr>
                <w:rFonts w:ascii="宋体" w:hAnsi="宋体" w:cs="宋体" w:hint="eastAsia"/>
                <w:kern w:val="0"/>
                <w:szCs w:val="21"/>
              </w:rPr>
            </w:pPr>
            <w:r>
              <w:rPr>
                <w:rFonts w:ascii="宋体" w:hAnsi="宋体" w:cs="宋体" w:hint="eastAsia"/>
                <w:kern w:val="0"/>
                <w:szCs w:val="21"/>
              </w:rPr>
              <w:t>（7）支持新创性检索，在专利申请前，可以输入发明名称和技术方案，从而评估该发明的新颖性与创造性，用于专利申请前评估及专利无效证据查找，提高创新效率。</w:t>
            </w:r>
          </w:p>
          <w:p w14:paraId="7AFFC91B" w14:textId="784C3B07" w:rsidR="00B139AE" w:rsidRDefault="005410D4">
            <w:pPr>
              <w:widowControl/>
              <w:rPr>
                <w:rFonts w:ascii="宋体" w:hAnsi="宋体" w:cs="宋体" w:hint="eastAsia"/>
                <w:kern w:val="0"/>
                <w:szCs w:val="21"/>
              </w:rPr>
            </w:pPr>
            <w:r>
              <w:rPr>
                <w:rFonts w:ascii="宋体" w:hAnsi="宋体" w:cs="宋体" w:hint="eastAsia"/>
                <w:kern w:val="0"/>
                <w:szCs w:val="21"/>
              </w:rPr>
              <w:t>（8）支持专利查重检索：输入查重内容即可自动生成查重报告。在查重报告中可以获知与输入内容高度相似的专利信息，进一步了解与其相似的段落，支持在线提供改写建议，提升专利质量，提高专利申请授权率。</w:t>
            </w:r>
          </w:p>
          <w:p w14:paraId="41D31642" w14:textId="1F8164E5" w:rsidR="00B139AE" w:rsidRDefault="005410D4">
            <w:pPr>
              <w:widowControl/>
              <w:rPr>
                <w:rFonts w:ascii="宋体" w:hAnsi="宋体" w:cs="宋体" w:hint="eastAsia"/>
                <w:kern w:val="0"/>
                <w:szCs w:val="21"/>
              </w:rPr>
            </w:pPr>
            <w:r>
              <w:rPr>
                <w:rFonts w:ascii="宋体" w:hAnsi="宋体" w:cs="宋体" w:hint="eastAsia"/>
                <w:kern w:val="0"/>
                <w:szCs w:val="21"/>
              </w:rPr>
              <w:t>（9）提供专利九大分析维度，包括：年份分析、申请人分析、发明人分析、地域分析、代理人及机构分析、技术领域分析、运营分析等维度；提供文本聚类分析、专利图景分析、专利沙盘图分析等深度分析模式。</w:t>
            </w:r>
          </w:p>
          <w:p w14:paraId="5A09A8C8" w14:textId="420867A7" w:rsidR="00B139AE" w:rsidRDefault="005410D4">
            <w:pPr>
              <w:widowControl/>
              <w:rPr>
                <w:rFonts w:ascii="宋体" w:hAnsi="宋体" w:cs="宋体" w:hint="eastAsia"/>
                <w:kern w:val="0"/>
                <w:szCs w:val="21"/>
              </w:rPr>
            </w:pPr>
            <w:r>
              <w:rPr>
                <w:rFonts w:ascii="宋体" w:hAnsi="宋体" w:cs="宋体" w:hint="eastAsia"/>
                <w:kern w:val="0"/>
                <w:szCs w:val="21"/>
              </w:rPr>
              <w:t>（10）支持检索分析功能实时联动分析，调整检索策略分析图表自动联动调整。</w:t>
            </w:r>
          </w:p>
          <w:p w14:paraId="3F9CF372" w14:textId="577D4FED" w:rsidR="00B139AE" w:rsidRDefault="005410D4">
            <w:pPr>
              <w:widowControl/>
              <w:rPr>
                <w:rFonts w:ascii="宋体" w:hAnsi="宋体" w:cs="宋体" w:hint="eastAsia"/>
                <w:kern w:val="0"/>
                <w:szCs w:val="21"/>
              </w:rPr>
            </w:pPr>
            <w:r>
              <w:rPr>
                <w:rFonts w:ascii="宋体" w:hAnsi="宋体" w:cs="宋体" w:hint="eastAsia"/>
                <w:kern w:val="0"/>
                <w:szCs w:val="21"/>
              </w:rPr>
              <w:t>（11）提供可视化数据看板：全国数据看板和区域数据看板，融合专利法律状态数据、专利价值度数据、专利获奖数据、专利布局数据、专利质押融资数据、专利转移转化数据，通过提取核心关键指标形成动态高价值专利排名及专利运营排名榜单。</w:t>
            </w:r>
          </w:p>
          <w:p w14:paraId="033440BF" w14:textId="7D702444" w:rsidR="00B139AE" w:rsidRDefault="005410D4">
            <w:pPr>
              <w:widowControl/>
              <w:rPr>
                <w:rFonts w:ascii="宋体" w:hAnsi="宋体" w:cs="宋体" w:hint="eastAsia"/>
                <w:kern w:val="0"/>
                <w:szCs w:val="21"/>
              </w:rPr>
            </w:pPr>
            <w:r>
              <w:rPr>
                <w:rFonts w:ascii="宋体" w:hAnsi="宋体" w:cs="宋体" w:hint="eastAsia"/>
                <w:kern w:val="0"/>
                <w:szCs w:val="21"/>
              </w:rPr>
              <w:lastRenderedPageBreak/>
              <w:t>（12）支持对专利数据进行创建个人专利库，并在协同创新中心的专利及技术检索工作台中对专利库专利进行标引、分享、分析、导入、导出、预警等操作。</w:t>
            </w:r>
          </w:p>
          <w:p w14:paraId="06A49B2F" w14:textId="522C377E" w:rsidR="00B139AE" w:rsidRDefault="005410D4">
            <w:pPr>
              <w:widowControl/>
              <w:rPr>
                <w:rFonts w:ascii="宋体" w:hAnsi="宋体" w:cs="宋体" w:hint="eastAsia"/>
                <w:kern w:val="0"/>
                <w:szCs w:val="21"/>
              </w:rPr>
            </w:pPr>
            <w:r>
              <w:rPr>
                <w:rFonts w:ascii="宋体" w:hAnsi="宋体" w:cs="宋体" w:hint="eastAsia"/>
                <w:kern w:val="0"/>
                <w:szCs w:val="21"/>
              </w:rPr>
              <w:t>（13）提供侧边导航栏，支持对专利进行二次检索、不同字段数据即时统计、筛选/排除。</w:t>
            </w:r>
          </w:p>
          <w:p w14:paraId="73E20B9A" w14:textId="77777777" w:rsidR="00B139AE" w:rsidRDefault="005410D4">
            <w:pPr>
              <w:widowControl/>
              <w:rPr>
                <w:rFonts w:ascii="宋体" w:hAnsi="宋体" w:cs="宋体" w:hint="eastAsia"/>
                <w:kern w:val="0"/>
                <w:szCs w:val="21"/>
              </w:rPr>
            </w:pPr>
            <w:r>
              <w:rPr>
                <w:rFonts w:ascii="宋体" w:hAnsi="宋体" w:cs="宋体" w:hint="eastAsia"/>
                <w:kern w:val="0"/>
                <w:szCs w:val="21"/>
              </w:rPr>
              <w:t>（14）支持实时查询全国高校专利的发展动态及趋势；高校专利数据按省份、高校类型进行数据规整并形成导航条。；</w:t>
            </w:r>
          </w:p>
          <w:p w14:paraId="41E40640" w14:textId="77777777" w:rsidR="00B139AE" w:rsidRDefault="005410D4">
            <w:pPr>
              <w:widowControl/>
              <w:rPr>
                <w:rFonts w:ascii="宋体" w:hAnsi="宋体" w:cs="宋体" w:hint="eastAsia"/>
                <w:kern w:val="0"/>
                <w:szCs w:val="21"/>
              </w:rPr>
            </w:pPr>
            <w:r>
              <w:rPr>
                <w:rFonts w:ascii="宋体" w:hAnsi="宋体" w:cs="宋体" w:hint="eastAsia"/>
                <w:kern w:val="0"/>
                <w:szCs w:val="21"/>
              </w:rPr>
              <w:t>（15）支持针对全国高校、各省/直辖市高校及单个高校提供多种横向对比维度，对专利数据进行归类统计，直观呈现各高校专利总量、质量、转化等情况。</w:t>
            </w:r>
          </w:p>
          <w:p w14:paraId="63D0A4C8" w14:textId="77777777" w:rsidR="00B139AE" w:rsidRDefault="005410D4">
            <w:pPr>
              <w:widowControl/>
              <w:rPr>
                <w:rFonts w:ascii="宋体" w:hAnsi="宋体" w:cs="宋体" w:hint="eastAsia"/>
                <w:kern w:val="0"/>
                <w:szCs w:val="21"/>
              </w:rPr>
            </w:pPr>
            <w:r>
              <w:rPr>
                <w:rFonts w:ascii="宋体" w:hAnsi="宋体" w:cs="宋体" w:hint="eastAsia"/>
                <w:kern w:val="0"/>
                <w:szCs w:val="21"/>
              </w:rPr>
              <w:t>（16）支持通过导航条进入高校专利统计页，展示按专利的数量、发明人、合作申请、转移转化、技术领域等不同维度统计形成的数据图表。</w:t>
            </w:r>
          </w:p>
          <w:p w14:paraId="564E7D33" w14:textId="77777777" w:rsidR="00B139AE" w:rsidRDefault="005410D4">
            <w:pPr>
              <w:widowControl/>
              <w:rPr>
                <w:rFonts w:ascii="宋体" w:hAnsi="宋体" w:cs="宋体" w:hint="eastAsia"/>
                <w:kern w:val="0"/>
                <w:szCs w:val="21"/>
              </w:rPr>
            </w:pPr>
            <w:r>
              <w:rPr>
                <w:rFonts w:ascii="宋体" w:hAnsi="宋体" w:cs="宋体" w:hint="eastAsia"/>
                <w:kern w:val="0"/>
                <w:szCs w:val="21"/>
              </w:rPr>
              <w:t>（17）支持高校专利数据横向对比，对比维度至少包括高校信息、基础信息、专利状态、产业分类、专利质量、转化情况六个维度。</w:t>
            </w:r>
          </w:p>
        </w:tc>
      </w:tr>
      <w:bookmarkEnd w:id="848"/>
    </w:tbl>
    <w:p w14:paraId="7801CFEA" w14:textId="77777777" w:rsidR="00B139AE" w:rsidRDefault="00B139AE">
      <w:pPr>
        <w:spacing w:line="360" w:lineRule="auto"/>
        <w:contextualSpacing/>
        <w:rPr>
          <w:rFonts w:ascii="宋体" w:hAnsi="宋体" w:hint="eastAsia"/>
          <w:b/>
          <w:sz w:val="24"/>
        </w:rPr>
      </w:pPr>
    </w:p>
    <w:p w14:paraId="62BE87C4" w14:textId="77777777" w:rsidR="00B139AE" w:rsidRDefault="005410D4">
      <w:pPr>
        <w:pStyle w:val="afff4"/>
        <w:numPr>
          <w:ilvl w:val="0"/>
          <w:numId w:val="17"/>
        </w:numPr>
        <w:spacing w:line="360" w:lineRule="auto"/>
        <w:ind w:firstLineChars="0"/>
        <w:contextualSpacing/>
        <w:rPr>
          <w:rFonts w:ascii="宋体" w:hAnsi="宋体" w:hint="eastAsia"/>
          <w:b/>
          <w:sz w:val="24"/>
        </w:rPr>
      </w:pPr>
      <w:r>
        <w:rPr>
          <w:rFonts w:ascii="宋体" w:hAnsi="宋体"/>
          <w:b/>
          <w:sz w:val="24"/>
        </w:rPr>
        <w:t>商务要求</w:t>
      </w:r>
    </w:p>
    <w:tbl>
      <w:tblPr>
        <w:tblStyle w:val="affb"/>
        <w:tblW w:w="8550" w:type="dxa"/>
        <w:tblInd w:w="108" w:type="dxa"/>
        <w:tblLook w:val="04A0" w:firstRow="1" w:lastRow="0" w:firstColumn="1" w:lastColumn="0" w:noHBand="0" w:noVBand="1"/>
      </w:tblPr>
      <w:tblGrid>
        <w:gridCol w:w="1601"/>
        <w:gridCol w:w="6949"/>
      </w:tblGrid>
      <w:tr w:rsidR="00B139AE" w14:paraId="4579B6AD" w14:textId="77777777">
        <w:trPr>
          <w:trHeight w:val="1092"/>
        </w:trPr>
        <w:tc>
          <w:tcPr>
            <w:tcW w:w="1601" w:type="dxa"/>
            <w:vAlign w:val="center"/>
          </w:tcPr>
          <w:p w14:paraId="6BC0A12C" w14:textId="77777777" w:rsidR="00B139AE" w:rsidRDefault="005410D4">
            <w:pPr>
              <w:widowControl/>
              <w:spacing w:line="360" w:lineRule="auto"/>
              <w:jc w:val="center"/>
              <w:rPr>
                <w:rFonts w:ascii="宋体" w:hAnsi="宋体" w:cs="仿宋" w:hint="eastAsia"/>
                <w:kern w:val="0"/>
                <w:szCs w:val="21"/>
              </w:rPr>
            </w:pPr>
            <w:r>
              <w:rPr>
                <w:rFonts w:ascii="宋体" w:hAnsi="宋体" w:cs="仿宋" w:hint="eastAsia"/>
                <w:kern w:val="0"/>
                <w:szCs w:val="21"/>
              </w:rPr>
              <w:t>交付（实施）时间（期限）</w:t>
            </w:r>
          </w:p>
        </w:tc>
        <w:tc>
          <w:tcPr>
            <w:tcW w:w="6949" w:type="dxa"/>
            <w:vAlign w:val="center"/>
          </w:tcPr>
          <w:p w14:paraId="57F3F7E3" w14:textId="77777777" w:rsidR="00B139AE" w:rsidRDefault="005410D4">
            <w:pPr>
              <w:widowControl/>
              <w:spacing w:line="360" w:lineRule="auto"/>
              <w:rPr>
                <w:rFonts w:ascii="宋体" w:hAnsi="宋体" w:cs="宋体" w:hint="eastAsia"/>
                <w:kern w:val="0"/>
                <w:szCs w:val="21"/>
              </w:rPr>
            </w:pPr>
            <w:r>
              <w:rPr>
                <w:rFonts w:ascii="宋体" w:hAnsi="宋体" w:cs="仿宋" w:hint="eastAsia"/>
                <w:kern w:val="0"/>
                <w:szCs w:val="21"/>
              </w:rPr>
              <w:t>合同签订后一周内交付完毕。使用期限1年。</w:t>
            </w:r>
          </w:p>
        </w:tc>
      </w:tr>
      <w:tr w:rsidR="00B139AE" w14:paraId="4176F99C" w14:textId="77777777">
        <w:trPr>
          <w:trHeight w:val="944"/>
        </w:trPr>
        <w:tc>
          <w:tcPr>
            <w:tcW w:w="1601" w:type="dxa"/>
            <w:vAlign w:val="center"/>
          </w:tcPr>
          <w:p w14:paraId="6961E44F" w14:textId="77777777" w:rsidR="00B139AE" w:rsidRDefault="005410D4">
            <w:pPr>
              <w:widowControl/>
              <w:spacing w:line="360" w:lineRule="auto"/>
              <w:jc w:val="center"/>
              <w:rPr>
                <w:rFonts w:ascii="宋体" w:hAnsi="宋体" w:cs="仿宋" w:hint="eastAsia"/>
                <w:kern w:val="0"/>
                <w:szCs w:val="21"/>
              </w:rPr>
            </w:pPr>
            <w:r>
              <w:rPr>
                <w:rFonts w:ascii="宋体" w:hAnsi="宋体" w:cs="仿宋" w:hint="eastAsia"/>
                <w:kern w:val="0"/>
                <w:szCs w:val="21"/>
              </w:rPr>
              <w:t>交付（实施）地点（范围）</w:t>
            </w:r>
          </w:p>
        </w:tc>
        <w:tc>
          <w:tcPr>
            <w:tcW w:w="6949" w:type="dxa"/>
            <w:vAlign w:val="center"/>
          </w:tcPr>
          <w:p w14:paraId="6B80A641" w14:textId="77777777" w:rsidR="00B139AE" w:rsidRDefault="005410D4">
            <w:pPr>
              <w:widowControl/>
              <w:spacing w:line="360" w:lineRule="auto"/>
              <w:rPr>
                <w:rFonts w:ascii="宋体" w:hAnsi="宋体" w:cs="宋体" w:hint="eastAsia"/>
                <w:iCs/>
                <w:color w:val="000000"/>
                <w:kern w:val="0"/>
                <w:szCs w:val="21"/>
              </w:rPr>
            </w:pPr>
            <w:r>
              <w:rPr>
                <w:rFonts w:ascii="宋体" w:hAnsi="宋体" w:hint="eastAsia"/>
                <w:szCs w:val="21"/>
              </w:rPr>
              <w:t>北京工商大学图书馆</w:t>
            </w:r>
          </w:p>
        </w:tc>
      </w:tr>
      <w:tr w:rsidR="00B139AE" w14:paraId="28399CAA" w14:textId="77777777">
        <w:tc>
          <w:tcPr>
            <w:tcW w:w="1601" w:type="dxa"/>
            <w:vAlign w:val="center"/>
          </w:tcPr>
          <w:p w14:paraId="0C52A207" w14:textId="77777777" w:rsidR="00B139AE" w:rsidRDefault="005410D4">
            <w:pPr>
              <w:widowControl/>
              <w:spacing w:line="360" w:lineRule="auto"/>
              <w:jc w:val="center"/>
              <w:rPr>
                <w:rFonts w:ascii="宋体" w:hAnsi="宋体" w:cs="仿宋" w:hint="eastAsia"/>
                <w:kern w:val="0"/>
                <w:szCs w:val="21"/>
              </w:rPr>
            </w:pPr>
            <w:r>
              <w:rPr>
                <w:rFonts w:ascii="宋体" w:hAnsi="宋体" w:cs="仿宋" w:hint="eastAsia"/>
                <w:kern w:val="0"/>
                <w:szCs w:val="21"/>
              </w:rPr>
              <w:t>付款进度</w:t>
            </w:r>
          </w:p>
          <w:p w14:paraId="591E9D8A" w14:textId="77777777" w:rsidR="00B139AE" w:rsidRDefault="005410D4">
            <w:pPr>
              <w:widowControl/>
              <w:spacing w:line="360" w:lineRule="auto"/>
              <w:jc w:val="center"/>
              <w:rPr>
                <w:rFonts w:ascii="宋体" w:hAnsi="宋体" w:cs="仿宋" w:hint="eastAsia"/>
                <w:kern w:val="0"/>
                <w:szCs w:val="21"/>
              </w:rPr>
            </w:pPr>
            <w:r>
              <w:rPr>
                <w:rFonts w:ascii="宋体" w:hAnsi="宋体" w:cs="仿宋" w:hint="eastAsia"/>
                <w:kern w:val="0"/>
                <w:szCs w:val="21"/>
              </w:rPr>
              <w:t>和方式</w:t>
            </w:r>
          </w:p>
        </w:tc>
        <w:tc>
          <w:tcPr>
            <w:tcW w:w="6949" w:type="dxa"/>
            <w:vAlign w:val="center"/>
          </w:tcPr>
          <w:p w14:paraId="364D13F1" w14:textId="1683538D" w:rsidR="00B139AE" w:rsidRPr="00836BB8" w:rsidRDefault="005410D4" w:rsidP="00836BB8">
            <w:pPr>
              <w:widowControl/>
              <w:spacing w:line="360" w:lineRule="auto"/>
              <w:rPr>
                <w:rFonts w:ascii="宋体" w:hAnsi="宋体" w:hint="eastAsia"/>
                <w:color w:val="000000"/>
                <w:szCs w:val="21"/>
              </w:rPr>
            </w:pPr>
            <w:r>
              <w:rPr>
                <w:rFonts w:ascii="宋体" w:hAnsi="宋体"/>
                <w:color w:val="000000"/>
                <w:szCs w:val="21"/>
              </w:rPr>
              <w:t>1.本</w:t>
            </w:r>
            <w:r>
              <w:rPr>
                <w:rFonts w:ascii="宋体" w:hAnsi="宋体" w:hint="eastAsia"/>
                <w:szCs w:val="21"/>
              </w:rPr>
              <w:t>合同签订生效，且网上公示无异议后，乙方向甲方支付合同总价</w:t>
            </w:r>
            <w:r>
              <w:rPr>
                <w:rFonts w:ascii="宋体" w:hAnsi="宋体"/>
                <w:szCs w:val="21"/>
              </w:rPr>
              <w:t>5%的履约保证金</w:t>
            </w:r>
            <w:r>
              <w:rPr>
                <w:rFonts w:ascii="宋体" w:hAnsi="宋体" w:hint="eastAsia"/>
                <w:color w:val="000000"/>
                <w:szCs w:val="21"/>
              </w:rPr>
              <w:t>（</w:t>
            </w:r>
            <w:r>
              <w:rPr>
                <w:rFonts w:ascii="宋体" w:hAnsi="宋体" w:hint="eastAsia"/>
                <w:szCs w:val="21"/>
              </w:rPr>
              <w:t>小写</w:t>
            </w:r>
            <w:r>
              <w:rPr>
                <w:rFonts w:ascii="宋体" w:hAnsi="宋体" w:hint="eastAsia"/>
                <w:color w:val="000000"/>
                <w:szCs w:val="21"/>
              </w:rPr>
              <w:t>）</w:t>
            </w:r>
            <w:r>
              <w:rPr>
                <w:rFonts w:ascii="宋体" w:hAnsi="宋体"/>
                <w:b/>
                <w:szCs w:val="21"/>
                <w:u w:val="single"/>
              </w:rPr>
              <w:t xml:space="preserve">       </w:t>
            </w:r>
            <w:r>
              <w:rPr>
                <w:rFonts w:ascii="宋体" w:hAnsi="宋体" w:hint="eastAsia"/>
                <w:bCs/>
                <w:szCs w:val="21"/>
                <w:u w:val="single"/>
              </w:rPr>
              <w:t>元</w:t>
            </w:r>
            <w:r>
              <w:rPr>
                <w:rFonts w:ascii="宋体" w:hAnsi="宋体" w:hint="eastAsia"/>
                <w:szCs w:val="21"/>
              </w:rPr>
              <w:t>后，且甲方收到</w:t>
            </w:r>
            <w:r>
              <w:rPr>
                <w:rFonts w:ascii="宋体" w:hAnsi="宋体" w:cs="宋体" w:hint="eastAsia"/>
                <w:szCs w:val="21"/>
              </w:rPr>
              <w:t>与支付金额等额的</w:t>
            </w:r>
            <w:r>
              <w:rPr>
                <w:rFonts w:ascii="宋体" w:hAnsi="宋体" w:hint="eastAsia"/>
                <w:szCs w:val="21"/>
              </w:rPr>
              <w:t>发票后付清合同</w:t>
            </w:r>
            <w:r>
              <w:rPr>
                <w:rFonts w:ascii="宋体" w:hAnsi="宋体"/>
                <w:szCs w:val="21"/>
              </w:rPr>
              <w:t>100％货款，</w:t>
            </w:r>
            <w:r>
              <w:rPr>
                <w:rFonts w:ascii="宋体" w:hAnsi="宋体" w:hint="eastAsia"/>
                <w:color w:val="000000"/>
                <w:szCs w:val="21"/>
              </w:rPr>
              <w:t>即</w:t>
            </w:r>
            <w:r>
              <w:rPr>
                <w:rFonts w:ascii="宋体" w:hAnsi="宋体" w:cs="宋体" w:hint="eastAsia"/>
                <w:szCs w:val="21"/>
              </w:rPr>
              <w:t>人民币（大写）</w:t>
            </w:r>
            <w:r>
              <w:rPr>
                <w:rFonts w:ascii="宋体" w:hAnsi="宋体" w:cs="宋体"/>
                <w:szCs w:val="21"/>
                <w:u w:val="single"/>
              </w:rPr>
              <w:t xml:space="preserve">      </w:t>
            </w:r>
            <w:r>
              <w:rPr>
                <w:rFonts w:ascii="宋体" w:hAnsi="宋体" w:cs="宋体" w:hint="eastAsia"/>
                <w:szCs w:val="21"/>
              </w:rPr>
              <w:t>元整，（</w:t>
            </w:r>
            <w:r>
              <w:rPr>
                <w:rFonts w:ascii="宋体" w:hAnsi="宋体" w:hint="eastAsia"/>
                <w:szCs w:val="21"/>
              </w:rPr>
              <w:t>小写）：</w:t>
            </w:r>
            <w:r>
              <w:rPr>
                <w:rFonts w:ascii="宋体" w:hAnsi="宋体"/>
                <w:b/>
                <w:szCs w:val="21"/>
                <w:u w:val="single"/>
              </w:rPr>
              <w:t xml:space="preserve">      </w:t>
            </w:r>
            <w:r>
              <w:rPr>
                <w:rFonts w:ascii="宋体" w:hAnsi="宋体" w:hint="eastAsia"/>
                <w:szCs w:val="21"/>
              </w:rPr>
              <w:t>元</w:t>
            </w:r>
            <w:r>
              <w:rPr>
                <w:rFonts w:ascii="宋体" w:hAnsi="宋体"/>
                <w:szCs w:val="21"/>
              </w:rPr>
              <w:t xml:space="preserve"> </w:t>
            </w:r>
            <w:r>
              <w:rPr>
                <w:rFonts w:ascii="宋体" w:hAnsi="宋体"/>
                <w:color w:val="000000"/>
                <w:szCs w:val="21"/>
              </w:rPr>
              <w:t>2.</w:t>
            </w:r>
            <w:r>
              <w:rPr>
                <w:rFonts w:ascii="宋体" w:hAnsi="宋体" w:hint="eastAsia"/>
                <w:szCs w:val="21"/>
              </w:rPr>
              <w:t>乙方安装调试完毕验收合格后，甲方无息退还乙方支付的</w:t>
            </w:r>
            <w:r>
              <w:rPr>
                <w:rFonts w:ascii="宋体" w:hAnsi="宋体"/>
                <w:szCs w:val="21"/>
              </w:rPr>
              <w:t>5%履约保证金</w:t>
            </w:r>
            <w:r>
              <w:rPr>
                <w:rFonts w:ascii="宋体" w:hAnsi="宋体" w:hint="eastAsia"/>
                <w:color w:val="000000"/>
                <w:szCs w:val="21"/>
              </w:rPr>
              <w:t>（</w:t>
            </w:r>
            <w:r>
              <w:rPr>
                <w:rFonts w:ascii="宋体" w:hAnsi="宋体" w:hint="eastAsia"/>
                <w:szCs w:val="21"/>
              </w:rPr>
              <w:t>小写</w:t>
            </w:r>
            <w:r>
              <w:rPr>
                <w:rFonts w:ascii="宋体" w:hAnsi="宋体" w:hint="eastAsia"/>
                <w:color w:val="000000"/>
                <w:szCs w:val="21"/>
              </w:rPr>
              <w:t>）</w:t>
            </w:r>
            <w:r w:rsidR="00836BB8">
              <w:rPr>
                <w:rFonts w:ascii="宋体" w:hAnsi="宋体"/>
                <w:b/>
                <w:szCs w:val="21"/>
                <w:u w:val="single"/>
              </w:rPr>
              <w:t xml:space="preserve">       </w:t>
            </w:r>
            <w:r>
              <w:rPr>
                <w:rFonts w:ascii="宋体" w:hAnsi="宋体" w:hint="eastAsia"/>
                <w:bCs/>
                <w:szCs w:val="21"/>
                <w:u w:val="single"/>
              </w:rPr>
              <w:t>元</w:t>
            </w:r>
            <w:r>
              <w:rPr>
                <w:rFonts w:ascii="宋体" w:hAnsi="宋体" w:hint="eastAsia"/>
                <w:szCs w:val="21"/>
              </w:rPr>
              <w:t>，如在该期间内乙方不能完成约定的义务，则甲方有权不予退还乙方交纳的履约保证金，且不视为甲方违约。</w:t>
            </w:r>
          </w:p>
          <w:p w14:paraId="068E9D6A" w14:textId="77777777" w:rsidR="00B139AE" w:rsidRPr="00836BB8" w:rsidRDefault="005410D4">
            <w:pPr>
              <w:widowControl/>
              <w:spacing w:line="360" w:lineRule="auto"/>
              <w:rPr>
                <w:rFonts w:ascii="宋体" w:hAnsi="宋体" w:hint="eastAsia"/>
                <w:szCs w:val="21"/>
              </w:rPr>
            </w:pPr>
            <w:r>
              <w:rPr>
                <w:rFonts w:ascii="宋体" w:hAnsi="宋体" w:hint="eastAsia"/>
                <w:szCs w:val="21"/>
              </w:rPr>
              <w:t>3.</w:t>
            </w:r>
            <w:r w:rsidRPr="00836BB8">
              <w:rPr>
                <w:rFonts w:ascii="宋体" w:hAnsi="宋体" w:hint="eastAsia"/>
                <w:szCs w:val="21"/>
              </w:rPr>
              <w:t>甲方无正当理由逾期返还履约保证金的，经乙方两次书面催告后仍未返还的，每逾期一日向乙方支付0.01%的违约金。</w:t>
            </w:r>
          </w:p>
        </w:tc>
      </w:tr>
      <w:tr w:rsidR="00B139AE" w14:paraId="16F8803D" w14:textId="77777777">
        <w:trPr>
          <w:trHeight w:val="1036"/>
        </w:trPr>
        <w:tc>
          <w:tcPr>
            <w:tcW w:w="1601" w:type="dxa"/>
            <w:vAlign w:val="center"/>
          </w:tcPr>
          <w:p w14:paraId="453BDF3A" w14:textId="77777777" w:rsidR="00B139AE" w:rsidRDefault="005410D4">
            <w:pPr>
              <w:widowControl/>
              <w:spacing w:line="360" w:lineRule="auto"/>
              <w:jc w:val="center"/>
              <w:rPr>
                <w:rFonts w:ascii="宋体" w:hAnsi="宋体" w:cs="仿宋" w:hint="eastAsia"/>
                <w:kern w:val="0"/>
                <w:szCs w:val="21"/>
              </w:rPr>
            </w:pPr>
            <w:r>
              <w:rPr>
                <w:rFonts w:ascii="宋体" w:hAnsi="宋体" w:cs="仿宋" w:hint="eastAsia"/>
                <w:kern w:val="0"/>
                <w:szCs w:val="21"/>
              </w:rPr>
              <w:t>包装和运输</w:t>
            </w:r>
          </w:p>
        </w:tc>
        <w:tc>
          <w:tcPr>
            <w:tcW w:w="6949" w:type="dxa"/>
            <w:vAlign w:val="center"/>
          </w:tcPr>
          <w:p w14:paraId="24EF9A20" w14:textId="77777777" w:rsidR="00B139AE" w:rsidRDefault="005410D4">
            <w:pPr>
              <w:widowControl/>
              <w:spacing w:line="360" w:lineRule="auto"/>
              <w:rPr>
                <w:rFonts w:ascii="宋体" w:hAnsi="宋体" w:cs="宋体" w:hint="eastAsia"/>
                <w:kern w:val="0"/>
                <w:szCs w:val="21"/>
              </w:rPr>
            </w:pPr>
            <w:r>
              <w:rPr>
                <w:rFonts w:ascii="宋体" w:hAnsi="宋体" w:cs="宋体" w:hint="eastAsia"/>
                <w:kern w:val="0"/>
                <w:szCs w:val="21"/>
              </w:rPr>
              <w:t>/</w:t>
            </w:r>
          </w:p>
        </w:tc>
      </w:tr>
      <w:tr w:rsidR="00B139AE" w14:paraId="5EDFB2DB" w14:textId="77777777" w:rsidTr="005302DB">
        <w:trPr>
          <w:trHeight w:val="841"/>
        </w:trPr>
        <w:tc>
          <w:tcPr>
            <w:tcW w:w="1601" w:type="dxa"/>
            <w:vAlign w:val="center"/>
          </w:tcPr>
          <w:p w14:paraId="565C69FE" w14:textId="77777777" w:rsidR="00B139AE" w:rsidRDefault="005410D4">
            <w:pPr>
              <w:widowControl/>
              <w:spacing w:line="360" w:lineRule="auto"/>
              <w:jc w:val="center"/>
              <w:rPr>
                <w:rFonts w:ascii="宋体" w:hAnsi="宋体" w:cs="宋体" w:hint="eastAsia"/>
                <w:color w:val="000000"/>
                <w:szCs w:val="21"/>
              </w:rPr>
            </w:pPr>
            <w:r>
              <w:rPr>
                <w:rFonts w:ascii="宋体" w:hAnsi="宋体" w:cs="宋体" w:hint="eastAsia"/>
                <w:color w:val="000000"/>
                <w:szCs w:val="21"/>
              </w:rPr>
              <w:t>质保期及</w:t>
            </w:r>
          </w:p>
          <w:p w14:paraId="325B1A34" w14:textId="77777777" w:rsidR="00B139AE" w:rsidRDefault="005410D4">
            <w:pPr>
              <w:widowControl/>
              <w:spacing w:line="360" w:lineRule="auto"/>
              <w:jc w:val="center"/>
              <w:rPr>
                <w:rFonts w:ascii="宋体" w:hAnsi="宋体" w:cs="仿宋" w:hint="eastAsia"/>
                <w:kern w:val="0"/>
                <w:szCs w:val="21"/>
              </w:rPr>
            </w:pPr>
            <w:r>
              <w:rPr>
                <w:rFonts w:ascii="宋体" w:hAnsi="宋体" w:cs="宋体" w:hint="eastAsia"/>
                <w:color w:val="000000"/>
                <w:szCs w:val="21"/>
              </w:rPr>
              <w:t>服务要求</w:t>
            </w:r>
          </w:p>
        </w:tc>
        <w:tc>
          <w:tcPr>
            <w:tcW w:w="6949" w:type="dxa"/>
            <w:vAlign w:val="center"/>
          </w:tcPr>
          <w:p w14:paraId="6C090A10" w14:textId="77777777" w:rsidR="00B139AE" w:rsidRDefault="005410D4">
            <w:pPr>
              <w:widowControl/>
              <w:spacing w:line="360" w:lineRule="auto"/>
              <w:jc w:val="left"/>
              <w:rPr>
                <w:rFonts w:ascii="宋体" w:hAnsi="宋体" w:cs="宋体" w:hint="eastAsia"/>
                <w:color w:val="000000"/>
                <w:szCs w:val="21"/>
              </w:rPr>
            </w:pPr>
            <w:r>
              <w:rPr>
                <w:rFonts w:ascii="宋体" w:hAnsi="宋体" w:cs="宋体" w:hint="eastAsia"/>
                <w:color w:val="000000"/>
                <w:szCs w:val="21"/>
              </w:rPr>
              <w:t>1.质保一年，自验收合格之日起。</w:t>
            </w:r>
          </w:p>
          <w:p w14:paraId="31D40B76" w14:textId="77777777" w:rsidR="00B139AE" w:rsidRDefault="005410D4">
            <w:pPr>
              <w:widowControl/>
              <w:spacing w:line="360" w:lineRule="auto"/>
              <w:jc w:val="left"/>
              <w:rPr>
                <w:rFonts w:ascii="宋体" w:hAnsi="宋体" w:cs="宋体" w:hint="eastAsia"/>
                <w:color w:val="000000"/>
                <w:szCs w:val="21"/>
              </w:rPr>
            </w:pPr>
            <w:r>
              <w:rPr>
                <w:rFonts w:ascii="宋体" w:hAnsi="宋体" w:cs="宋体" w:hint="eastAsia"/>
                <w:color w:val="000000"/>
                <w:szCs w:val="21"/>
              </w:rPr>
              <w:t>2.售后服务要求：在采购人规定的时间内开通使用；出现问题时在24小时内响应并及时解决；在电话或在线远程无法解决的情况下，应指派专门的技术工程师2个工作日内到达现场处理问题。投标人应具备能够代理高</w:t>
            </w:r>
            <w:r>
              <w:rPr>
                <w:rFonts w:ascii="宋体" w:hAnsi="宋体" w:cs="宋体" w:hint="eastAsia"/>
                <w:color w:val="000000"/>
                <w:szCs w:val="21"/>
              </w:rPr>
              <w:lastRenderedPageBreak/>
              <w:t>校图书馆支付外文数据库款项的相关资质。数据库访问方式为校园内IP控制网络访问。提供本校用户数据库使用统计账号。</w:t>
            </w:r>
          </w:p>
          <w:p w14:paraId="2EC88D41" w14:textId="77777777" w:rsidR="00B139AE" w:rsidRDefault="005410D4">
            <w:pPr>
              <w:widowControl/>
              <w:spacing w:line="360" w:lineRule="auto"/>
              <w:jc w:val="left"/>
              <w:rPr>
                <w:rFonts w:ascii="宋体" w:hAnsi="宋体" w:hint="eastAsia"/>
                <w:szCs w:val="21"/>
              </w:rPr>
            </w:pPr>
            <w:r>
              <w:rPr>
                <w:rFonts w:ascii="宋体" w:hAnsi="宋体" w:cs="宋体" w:hint="eastAsia"/>
                <w:color w:val="000000"/>
                <w:szCs w:val="21"/>
              </w:rPr>
              <w:t>3.版权问题由投标人负责。项目使用期间，若因版权问题引发第三方维权、诉讼等纠纷，全部责任及经济损失由供应商自行承担。</w:t>
            </w:r>
          </w:p>
        </w:tc>
      </w:tr>
      <w:tr w:rsidR="00B139AE" w14:paraId="34432DC6" w14:textId="77777777">
        <w:trPr>
          <w:trHeight w:val="1317"/>
        </w:trPr>
        <w:tc>
          <w:tcPr>
            <w:tcW w:w="1601" w:type="dxa"/>
            <w:vAlign w:val="center"/>
          </w:tcPr>
          <w:p w14:paraId="46DD56E5" w14:textId="77777777" w:rsidR="00B139AE" w:rsidRDefault="005410D4">
            <w:pPr>
              <w:widowControl/>
              <w:spacing w:line="360" w:lineRule="auto"/>
              <w:jc w:val="center"/>
              <w:rPr>
                <w:rFonts w:ascii="宋体" w:hAnsi="宋体" w:cs="宋体" w:hint="eastAsia"/>
                <w:color w:val="000000"/>
                <w:szCs w:val="21"/>
              </w:rPr>
            </w:pPr>
            <w:r>
              <w:rPr>
                <w:rFonts w:ascii="宋体" w:hAnsi="宋体" w:cs="宋体" w:hint="eastAsia"/>
                <w:color w:val="000000"/>
                <w:szCs w:val="21"/>
              </w:rPr>
              <w:lastRenderedPageBreak/>
              <w:t>培训要求</w:t>
            </w:r>
          </w:p>
        </w:tc>
        <w:tc>
          <w:tcPr>
            <w:tcW w:w="6949" w:type="dxa"/>
            <w:vAlign w:val="center"/>
          </w:tcPr>
          <w:p w14:paraId="345B7924" w14:textId="77777777" w:rsidR="00B139AE" w:rsidRDefault="005410D4">
            <w:pPr>
              <w:widowControl/>
              <w:spacing w:line="360" w:lineRule="auto"/>
              <w:jc w:val="left"/>
              <w:rPr>
                <w:rFonts w:ascii="宋体" w:hAnsi="宋体" w:cs="宋体" w:hint="eastAsia"/>
                <w:color w:val="000000"/>
                <w:szCs w:val="21"/>
                <w:u w:val="single"/>
              </w:rPr>
            </w:pPr>
            <w:r>
              <w:rPr>
                <w:rFonts w:ascii="宋体" w:hAnsi="宋体" w:cs="宋体" w:hint="eastAsia"/>
                <w:color w:val="000000"/>
                <w:szCs w:val="21"/>
              </w:rPr>
              <w:t>要求质保期内为使用单位提供每年不少于两次的讲座或产品培训服务。培训内容根据各学院师生要求确定，范围包括数据库资源介绍、检索方法、应用技巧和功能拓展等。</w:t>
            </w:r>
            <w:r>
              <w:rPr>
                <w:rFonts w:hint="eastAsia"/>
              </w:rPr>
              <w:t>能参与图书馆资源的宣传推广活动，根据资源特色开展相关线上资源应用或线下现场活动。</w:t>
            </w:r>
          </w:p>
        </w:tc>
      </w:tr>
      <w:tr w:rsidR="00B139AE" w14:paraId="1C4C2691" w14:textId="77777777">
        <w:trPr>
          <w:trHeight w:val="1317"/>
        </w:trPr>
        <w:tc>
          <w:tcPr>
            <w:tcW w:w="1601" w:type="dxa"/>
            <w:vAlign w:val="center"/>
          </w:tcPr>
          <w:p w14:paraId="103FDAA7" w14:textId="77777777" w:rsidR="00B139AE" w:rsidRDefault="005410D4">
            <w:pPr>
              <w:widowControl/>
              <w:spacing w:line="360" w:lineRule="auto"/>
              <w:jc w:val="center"/>
              <w:rPr>
                <w:rFonts w:ascii="宋体" w:hAnsi="宋体" w:cs="宋体" w:hint="eastAsia"/>
                <w:color w:val="000000"/>
                <w:szCs w:val="21"/>
              </w:rPr>
            </w:pPr>
            <w:r>
              <w:rPr>
                <w:rFonts w:ascii="宋体" w:hAnsi="宋体" w:cs="宋体" w:hint="eastAsia"/>
                <w:color w:val="000000"/>
                <w:szCs w:val="21"/>
              </w:rPr>
              <w:t>验收要求</w:t>
            </w:r>
          </w:p>
        </w:tc>
        <w:tc>
          <w:tcPr>
            <w:tcW w:w="6949" w:type="dxa"/>
            <w:vAlign w:val="center"/>
          </w:tcPr>
          <w:p w14:paraId="7CB3E459" w14:textId="77777777" w:rsidR="00B139AE" w:rsidRDefault="005410D4">
            <w:pPr>
              <w:widowControl/>
              <w:spacing w:line="360" w:lineRule="auto"/>
              <w:rPr>
                <w:rFonts w:ascii="宋体" w:hAnsi="宋体" w:cs="宋体" w:hint="eastAsia"/>
                <w:color w:val="000000"/>
                <w:szCs w:val="21"/>
                <w:u w:val="single"/>
              </w:rPr>
            </w:pPr>
            <w:r>
              <w:rPr>
                <w:rFonts w:ascii="宋体" w:hAnsi="宋体" w:hint="eastAsia"/>
                <w:szCs w:val="21"/>
              </w:rPr>
              <w:t>数据库按用户要求开通，可正常访问使用，相关数据内容均能满足招标要求。</w:t>
            </w:r>
          </w:p>
        </w:tc>
      </w:tr>
      <w:tr w:rsidR="00B139AE" w14:paraId="75987A21" w14:textId="77777777">
        <w:trPr>
          <w:trHeight w:val="1317"/>
        </w:trPr>
        <w:tc>
          <w:tcPr>
            <w:tcW w:w="1601" w:type="dxa"/>
            <w:vAlign w:val="center"/>
          </w:tcPr>
          <w:p w14:paraId="5FA3F38D" w14:textId="77777777" w:rsidR="00B139AE" w:rsidRDefault="005410D4">
            <w:pPr>
              <w:widowControl/>
              <w:spacing w:line="360" w:lineRule="auto"/>
              <w:jc w:val="center"/>
              <w:rPr>
                <w:rFonts w:ascii="宋体" w:hAnsi="宋体" w:cs="宋体" w:hint="eastAsia"/>
                <w:color w:val="000000"/>
                <w:szCs w:val="21"/>
              </w:rPr>
            </w:pPr>
            <w:r>
              <w:rPr>
                <w:rFonts w:ascii="宋体" w:hAnsi="宋体" w:cs="宋体" w:hint="eastAsia"/>
                <w:color w:val="000000"/>
                <w:szCs w:val="21"/>
              </w:rPr>
              <w:t>其他要求</w:t>
            </w:r>
          </w:p>
        </w:tc>
        <w:tc>
          <w:tcPr>
            <w:tcW w:w="6949" w:type="dxa"/>
            <w:vAlign w:val="center"/>
          </w:tcPr>
          <w:p w14:paraId="2FC36222" w14:textId="77777777" w:rsidR="00B139AE" w:rsidRDefault="005410D4">
            <w:pPr>
              <w:widowControl/>
              <w:jc w:val="left"/>
              <w:rPr>
                <w:rFonts w:ascii="宋体" w:hAnsi="宋体" w:cs="宋体" w:hint="eastAsia"/>
                <w:kern w:val="0"/>
                <w:szCs w:val="21"/>
              </w:rPr>
            </w:pPr>
            <w:r>
              <w:rPr>
                <w:rFonts w:ascii="宋体" w:hAnsi="宋体" w:cs="宋体" w:hint="eastAsia"/>
                <w:kern w:val="0"/>
                <w:szCs w:val="21"/>
              </w:rPr>
              <w:t>/</w:t>
            </w:r>
          </w:p>
        </w:tc>
      </w:tr>
    </w:tbl>
    <w:p w14:paraId="42373654" w14:textId="77777777" w:rsidR="00B139AE" w:rsidRDefault="00B139AE"/>
    <w:p w14:paraId="38686133" w14:textId="77777777" w:rsidR="00B139AE" w:rsidRDefault="005410D4">
      <w:pPr>
        <w:spacing w:line="360" w:lineRule="auto"/>
        <w:jc w:val="center"/>
        <w:outlineLvl w:val="0"/>
        <w:rPr>
          <w:b/>
          <w:sz w:val="36"/>
          <w:szCs w:val="36"/>
        </w:rPr>
      </w:pPr>
      <w:r>
        <w:rPr>
          <w:rFonts w:ascii="宋体" w:hAnsi="宋体" w:cs="宋体"/>
          <w:bCs/>
        </w:rPr>
        <w:br w:type="page"/>
      </w:r>
      <w:bookmarkStart w:id="851" w:name="_Toc99301425"/>
      <w:r>
        <w:rPr>
          <w:b/>
          <w:sz w:val="36"/>
          <w:szCs w:val="36"/>
        </w:rPr>
        <w:lastRenderedPageBreak/>
        <w:t>第六章</w:t>
      </w:r>
      <w:r>
        <w:rPr>
          <w:b/>
          <w:sz w:val="36"/>
          <w:szCs w:val="36"/>
        </w:rPr>
        <w:t xml:space="preserve">   </w:t>
      </w:r>
      <w:r>
        <w:rPr>
          <w:b/>
          <w:sz w:val="36"/>
          <w:szCs w:val="36"/>
        </w:rPr>
        <w:t>拟签订的合同文本</w:t>
      </w:r>
      <w:bookmarkEnd w:id="851"/>
    </w:p>
    <w:p w14:paraId="62F69638" w14:textId="77777777" w:rsidR="00B139AE" w:rsidRDefault="00B139AE">
      <w:pPr>
        <w:spacing w:afterLines="50" w:after="120" w:line="360" w:lineRule="auto"/>
      </w:pPr>
    </w:p>
    <w:p w14:paraId="28EDD36A" w14:textId="77777777" w:rsidR="00B139AE" w:rsidRDefault="00B139AE">
      <w:pPr>
        <w:pStyle w:val="aa"/>
      </w:pPr>
    </w:p>
    <w:p w14:paraId="46D440A8" w14:textId="77777777" w:rsidR="00B139AE" w:rsidRDefault="00B139AE">
      <w:pPr>
        <w:pStyle w:val="aa"/>
      </w:pPr>
    </w:p>
    <w:p w14:paraId="57C13AE1" w14:textId="77777777" w:rsidR="00B139AE" w:rsidRDefault="005410D4">
      <w:pPr>
        <w:adjustRightInd w:val="0"/>
        <w:snapToGrid w:val="0"/>
        <w:spacing w:line="360" w:lineRule="auto"/>
        <w:jc w:val="center"/>
        <w:rPr>
          <w:rFonts w:ascii="宋体" w:hAnsi="宋体" w:hint="eastAsia"/>
          <w:b/>
          <w:bCs/>
          <w:sz w:val="48"/>
          <w:szCs w:val="48"/>
        </w:rPr>
      </w:pPr>
      <w:r>
        <w:rPr>
          <w:rFonts w:ascii="宋体" w:hAnsi="宋体" w:hint="eastAsia"/>
          <w:b/>
          <w:bCs/>
          <w:sz w:val="48"/>
          <w:szCs w:val="48"/>
        </w:rPr>
        <w:t>政府采购合同</w:t>
      </w:r>
    </w:p>
    <w:p w14:paraId="2AFCBF61" w14:textId="77777777" w:rsidR="00B139AE" w:rsidRDefault="00B139AE">
      <w:pPr>
        <w:pStyle w:val="aa"/>
        <w:rPr>
          <w:rFonts w:hAnsi="宋体" w:hint="eastAsia"/>
        </w:rPr>
      </w:pPr>
    </w:p>
    <w:p w14:paraId="3D46A675" w14:textId="77777777" w:rsidR="00B139AE" w:rsidRDefault="00B139AE">
      <w:pPr>
        <w:pStyle w:val="aa"/>
        <w:rPr>
          <w:rFonts w:hAnsi="宋体" w:hint="eastAsia"/>
        </w:rPr>
      </w:pPr>
    </w:p>
    <w:p w14:paraId="5A6CB583" w14:textId="77777777" w:rsidR="00B139AE" w:rsidRDefault="00B139AE">
      <w:pPr>
        <w:pStyle w:val="aa"/>
        <w:rPr>
          <w:rFonts w:hAnsi="宋体" w:hint="eastAsia"/>
        </w:rPr>
      </w:pPr>
    </w:p>
    <w:p w14:paraId="177C48B8" w14:textId="77777777" w:rsidR="00B139AE" w:rsidRDefault="00B139AE">
      <w:pPr>
        <w:pStyle w:val="aa"/>
        <w:rPr>
          <w:rFonts w:hAnsi="宋体" w:hint="eastAsia"/>
        </w:rPr>
      </w:pPr>
    </w:p>
    <w:p w14:paraId="15FE846D" w14:textId="77777777" w:rsidR="00B139AE" w:rsidRDefault="00B139AE">
      <w:pPr>
        <w:adjustRightInd w:val="0"/>
        <w:snapToGrid w:val="0"/>
        <w:spacing w:line="288" w:lineRule="auto"/>
        <w:rPr>
          <w:rFonts w:ascii="宋体" w:hAnsi="宋体" w:hint="eastAsia"/>
          <w:sz w:val="32"/>
          <w:szCs w:val="32"/>
        </w:rPr>
      </w:pPr>
    </w:p>
    <w:p w14:paraId="602B0B4F" w14:textId="77777777" w:rsidR="00B139AE" w:rsidRDefault="005410D4">
      <w:pPr>
        <w:adjustRightInd w:val="0"/>
        <w:snapToGrid w:val="0"/>
        <w:spacing w:line="360" w:lineRule="auto"/>
        <w:ind w:left="1680" w:firstLine="420"/>
        <w:rPr>
          <w:rFonts w:ascii="宋体" w:hAnsi="宋体" w:hint="eastAsia"/>
          <w:sz w:val="32"/>
          <w:szCs w:val="32"/>
          <w:u w:val="single"/>
        </w:rPr>
      </w:pPr>
      <w:r>
        <w:rPr>
          <w:rFonts w:ascii="宋体" w:hAnsi="宋体" w:hint="eastAsia"/>
          <w:sz w:val="32"/>
          <w:szCs w:val="32"/>
        </w:rPr>
        <w:t>合同编号：</w:t>
      </w:r>
      <w:r>
        <w:rPr>
          <w:rFonts w:ascii="宋体" w:hAnsi="宋体" w:hint="eastAsia"/>
          <w:sz w:val="32"/>
          <w:szCs w:val="32"/>
          <w:u w:val="single"/>
        </w:rPr>
        <w:t xml:space="preserve">   </w:t>
      </w:r>
      <w:r>
        <w:rPr>
          <w:rFonts w:ascii="宋体" w:hAnsi="宋体"/>
          <w:sz w:val="32"/>
          <w:szCs w:val="32"/>
          <w:u w:val="single"/>
        </w:rPr>
        <w:t xml:space="preserve">               </w:t>
      </w:r>
      <w:r>
        <w:rPr>
          <w:rFonts w:ascii="宋体" w:hAnsi="宋体" w:hint="eastAsia"/>
          <w:sz w:val="32"/>
          <w:szCs w:val="32"/>
          <w:u w:val="single"/>
        </w:rPr>
        <w:t xml:space="preserve">   </w:t>
      </w:r>
    </w:p>
    <w:p w14:paraId="6E5DBB00" w14:textId="77777777" w:rsidR="00B139AE" w:rsidRDefault="005410D4">
      <w:pPr>
        <w:adjustRightInd w:val="0"/>
        <w:snapToGrid w:val="0"/>
        <w:spacing w:line="360" w:lineRule="auto"/>
        <w:ind w:left="1680" w:firstLine="420"/>
        <w:rPr>
          <w:rFonts w:ascii="宋体" w:hAnsi="宋体" w:hint="eastAsia"/>
          <w:sz w:val="32"/>
          <w:szCs w:val="32"/>
          <w:u w:val="single"/>
        </w:rPr>
      </w:pPr>
      <w:r>
        <w:rPr>
          <w:rFonts w:ascii="宋体" w:hAnsi="宋体" w:hint="eastAsia"/>
          <w:sz w:val="32"/>
          <w:szCs w:val="32"/>
        </w:rPr>
        <w:t>招标编号：</w:t>
      </w:r>
      <w:r>
        <w:rPr>
          <w:rFonts w:ascii="宋体" w:hAnsi="宋体" w:hint="eastAsia"/>
          <w:sz w:val="32"/>
          <w:szCs w:val="32"/>
          <w:u w:val="single"/>
        </w:rPr>
        <w:t xml:space="preserve"> </w:t>
      </w:r>
      <w:r>
        <w:rPr>
          <w:rFonts w:ascii="宋体" w:hAnsi="宋体"/>
          <w:sz w:val="32"/>
          <w:szCs w:val="32"/>
          <w:u w:val="single"/>
        </w:rPr>
        <w:t xml:space="preserve">                    </w:t>
      </w:r>
    </w:p>
    <w:p w14:paraId="1CDBDF05" w14:textId="77777777" w:rsidR="00B139AE" w:rsidRDefault="005410D4">
      <w:pPr>
        <w:adjustRightInd w:val="0"/>
        <w:snapToGrid w:val="0"/>
        <w:spacing w:line="360" w:lineRule="auto"/>
        <w:ind w:left="1680" w:firstLine="420"/>
        <w:rPr>
          <w:rFonts w:ascii="宋体" w:hAnsi="宋体" w:hint="eastAsia"/>
          <w:sz w:val="32"/>
          <w:szCs w:val="32"/>
          <w:u w:val="single"/>
        </w:rPr>
      </w:pPr>
      <w:r>
        <w:rPr>
          <w:rFonts w:ascii="宋体" w:hAnsi="宋体" w:hint="eastAsia"/>
          <w:sz w:val="32"/>
          <w:szCs w:val="32"/>
        </w:rPr>
        <w:t>经费编号：</w:t>
      </w:r>
      <w:r>
        <w:rPr>
          <w:rFonts w:ascii="宋体" w:hAnsi="宋体" w:hint="eastAsia"/>
          <w:sz w:val="32"/>
          <w:szCs w:val="32"/>
          <w:u w:val="single"/>
        </w:rPr>
        <w:t xml:space="preserve">   </w:t>
      </w:r>
      <w:r>
        <w:rPr>
          <w:rFonts w:ascii="宋体" w:hAnsi="宋体"/>
          <w:sz w:val="32"/>
          <w:szCs w:val="32"/>
          <w:u w:val="single"/>
        </w:rPr>
        <w:t xml:space="preserve">               </w:t>
      </w:r>
      <w:r>
        <w:rPr>
          <w:rFonts w:ascii="宋体" w:hAnsi="宋体" w:hint="eastAsia"/>
          <w:sz w:val="32"/>
          <w:szCs w:val="32"/>
          <w:u w:val="single"/>
        </w:rPr>
        <w:t xml:space="preserve">   </w:t>
      </w:r>
    </w:p>
    <w:p w14:paraId="3A078B93" w14:textId="77777777" w:rsidR="00B139AE" w:rsidRDefault="005410D4">
      <w:pPr>
        <w:adjustRightInd w:val="0"/>
        <w:snapToGrid w:val="0"/>
        <w:spacing w:line="360" w:lineRule="auto"/>
        <w:ind w:left="1680" w:firstLine="420"/>
        <w:rPr>
          <w:rFonts w:ascii="宋体" w:hAnsi="宋体" w:hint="eastAsia"/>
          <w:sz w:val="32"/>
          <w:szCs w:val="32"/>
        </w:rPr>
      </w:pPr>
      <w:r>
        <w:rPr>
          <w:rFonts w:ascii="宋体" w:hAnsi="宋体" w:hint="eastAsia"/>
          <w:sz w:val="32"/>
          <w:szCs w:val="32"/>
        </w:rPr>
        <w:t>项目名称：</w:t>
      </w:r>
      <w:r>
        <w:rPr>
          <w:rFonts w:ascii="宋体" w:hAnsi="宋体" w:hint="eastAsia"/>
          <w:sz w:val="32"/>
          <w:szCs w:val="32"/>
          <w:u w:val="single"/>
        </w:rPr>
        <w:tab/>
        <w:t xml:space="preserve"> </w:t>
      </w:r>
      <w:r>
        <w:rPr>
          <w:rFonts w:ascii="宋体" w:hAnsi="宋体"/>
          <w:sz w:val="32"/>
          <w:szCs w:val="32"/>
          <w:u w:val="single"/>
        </w:rPr>
        <w:t xml:space="preserve">                   </w:t>
      </w:r>
      <w:r>
        <w:rPr>
          <w:rFonts w:ascii="宋体" w:hAnsi="宋体" w:hint="eastAsia"/>
          <w:sz w:val="32"/>
          <w:szCs w:val="32"/>
          <w:u w:val="single"/>
        </w:rPr>
        <w:t xml:space="preserve"> </w:t>
      </w:r>
    </w:p>
    <w:p w14:paraId="4E824830" w14:textId="77777777" w:rsidR="00B139AE" w:rsidRDefault="005410D4">
      <w:pPr>
        <w:adjustRightInd w:val="0"/>
        <w:snapToGrid w:val="0"/>
        <w:spacing w:line="360" w:lineRule="auto"/>
        <w:ind w:left="1680" w:firstLine="420"/>
        <w:rPr>
          <w:rFonts w:ascii="宋体" w:hAnsi="宋体" w:hint="eastAsia"/>
          <w:sz w:val="32"/>
          <w:szCs w:val="32"/>
          <w:u w:val="single"/>
        </w:rPr>
      </w:pPr>
      <w:r>
        <w:rPr>
          <w:rFonts w:ascii="宋体" w:hAnsi="宋体" w:hint="eastAsia"/>
          <w:sz w:val="32"/>
          <w:szCs w:val="32"/>
        </w:rPr>
        <w:t>标的物名称：</w:t>
      </w:r>
      <w:r>
        <w:rPr>
          <w:rFonts w:ascii="宋体" w:hAnsi="宋体" w:hint="eastAsia"/>
          <w:sz w:val="32"/>
          <w:szCs w:val="32"/>
          <w:u w:val="single"/>
        </w:rPr>
        <w:t xml:space="preserve">  </w:t>
      </w:r>
      <w:r>
        <w:rPr>
          <w:rFonts w:ascii="宋体" w:hAnsi="宋体"/>
          <w:sz w:val="32"/>
          <w:szCs w:val="32"/>
          <w:u w:val="single"/>
        </w:rPr>
        <w:t xml:space="preserve">                </w:t>
      </w:r>
      <w:r>
        <w:rPr>
          <w:rFonts w:ascii="宋体" w:hAnsi="宋体" w:hint="eastAsia"/>
          <w:sz w:val="32"/>
          <w:szCs w:val="32"/>
          <w:u w:val="single"/>
        </w:rPr>
        <w:t xml:space="preserve"> </w:t>
      </w:r>
    </w:p>
    <w:p w14:paraId="771845B5" w14:textId="77777777" w:rsidR="00B139AE" w:rsidRDefault="00B139AE">
      <w:pPr>
        <w:adjustRightInd w:val="0"/>
        <w:snapToGrid w:val="0"/>
        <w:spacing w:line="360" w:lineRule="auto"/>
        <w:rPr>
          <w:rFonts w:ascii="宋体" w:hAnsi="宋体" w:hint="eastAsia"/>
          <w:sz w:val="24"/>
        </w:rPr>
      </w:pPr>
    </w:p>
    <w:p w14:paraId="79371CA6" w14:textId="77777777" w:rsidR="00B139AE" w:rsidRDefault="00B139AE">
      <w:pPr>
        <w:adjustRightInd w:val="0"/>
        <w:snapToGrid w:val="0"/>
        <w:spacing w:line="288" w:lineRule="auto"/>
        <w:rPr>
          <w:rFonts w:ascii="宋体" w:hAnsi="宋体" w:hint="eastAsia"/>
          <w:sz w:val="24"/>
        </w:rPr>
      </w:pPr>
    </w:p>
    <w:p w14:paraId="5252FBB9" w14:textId="77777777" w:rsidR="00B139AE" w:rsidRDefault="00B139AE">
      <w:pPr>
        <w:adjustRightInd w:val="0"/>
        <w:snapToGrid w:val="0"/>
        <w:spacing w:line="288" w:lineRule="auto"/>
        <w:rPr>
          <w:rFonts w:ascii="宋体" w:hAnsi="宋体" w:hint="eastAsia"/>
          <w:sz w:val="24"/>
        </w:rPr>
      </w:pPr>
    </w:p>
    <w:p w14:paraId="548FC5F1" w14:textId="77777777" w:rsidR="00B139AE" w:rsidRDefault="00B139AE">
      <w:pPr>
        <w:adjustRightInd w:val="0"/>
        <w:snapToGrid w:val="0"/>
        <w:spacing w:line="288" w:lineRule="auto"/>
        <w:rPr>
          <w:rFonts w:ascii="宋体" w:hAnsi="宋体" w:hint="eastAsia"/>
          <w:sz w:val="24"/>
        </w:rPr>
      </w:pPr>
    </w:p>
    <w:p w14:paraId="2AA9914F" w14:textId="77777777" w:rsidR="00B139AE" w:rsidRDefault="00B139AE">
      <w:pPr>
        <w:pStyle w:val="21"/>
      </w:pPr>
    </w:p>
    <w:p w14:paraId="4638469C" w14:textId="77777777" w:rsidR="00B139AE" w:rsidRDefault="00B139AE"/>
    <w:p w14:paraId="77F9B060" w14:textId="77777777" w:rsidR="00B139AE" w:rsidRDefault="00B139AE">
      <w:pPr>
        <w:adjustRightInd w:val="0"/>
        <w:snapToGrid w:val="0"/>
        <w:spacing w:line="288" w:lineRule="auto"/>
        <w:rPr>
          <w:rFonts w:ascii="宋体" w:hAnsi="宋体" w:hint="eastAsia"/>
          <w:sz w:val="24"/>
        </w:rPr>
      </w:pPr>
    </w:p>
    <w:p w14:paraId="40F04DAF" w14:textId="77777777" w:rsidR="00B139AE" w:rsidRDefault="00B139AE">
      <w:pPr>
        <w:adjustRightInd w:val="0"/>
        <w:snapToGrid w:val="0"/>
        <w:spacing w:line="288" w:lineRule="auto"/>
        <w:rPr>
          <w:rFonts w:ascii="宋体" w:hAnsi="宋体" w:hint="eastAsia"/>
          <w:sz w:val="24"/>
        </w:rPr>
      </w:pPr>
    </w:p>
    <w:p w14:paraId="5DE10153" w14:textId="77777777" w:rsidR="00B139AE" w:rsidRDefault="005410D4">
      <w:pPr>
        <w:adjustRightInd w:val="0"/>
        <w:snapToGrid w:val="0"/>
        <w:spacing w:line="360" w:lineRule="auto"/>
        <w:ind w:left="2518" w:firstLine="2"/>
        <w:rPr>
          <w:rFonts w:ascii="宋体" w:hAnsi="宋体" w:hint="eastAsia"/>
          <w:sz w:val="32"/>
          <w:szCs w:val="32"/>
          <w:u w:val="single"/>
        </w:rPr>
      </w:pPr>
      <w:r>
        <w:rPr>
          <w:rFonts w:ascii="宋体" w:hAnsi="宋体" w:hint="eastAsia"/>
          <w:sz w:val="32"/>
          <w:szCs w:val="32"/>
        </w:rPr>
        <w:t>甲　　方：</w:t>
      </w:r>
      <w:r>
        <w:rPr>
          <w:rFonts w:ascii="宋体" w:hAnsi="宋体" w:hint="eastAsia"/>
          <w:sz w:val="32"/>
          <w:szCs w:val="32"/>
          <w:u w:val="single"/>
        </w:rPr>
        <w:t xml:space="preserve">     </w:t>
      </w:r>
      <w:r>
        <w:rPr>
          <w:rFonts w:ascii="宋体" w:hAnsi="宋体"/>
          <w:sz w:val="32"/>
          <w:szCs w:val="32"/>
          <w:u w:val="single"/>
        </w:rPr>
        <w:t xml:space="preserve">                </w:t>
      </w:r>
    </w:p>
    <w:p w14:paraId="1BFCA353" w14:textId="77777777" w:rsidR="00B139AE" w:rsidRDefault="005410D4">
      <w:pPr>
        <w:adjustRightInd w:val="0"/>
        <w:snapToGrid w:val="0"/>
        <w:spacing w:line="288" w:lineRule="auto"/>
        <w:ind w:left="2479" w:firstLine="39"/>
        <w:rPr>
          <w:rFonts w:ascii="宋体" w:hAnsi="宋体" w:hint="eastAsia"/>
          <w:sz w:val="32"/>
          <w:szCs w:val="32"/>
          <w:u w:val="single"/>
        </w:rPr>
      </w:pPr>
      <w:r>
        <w:rPr>
          <w:rFonts w:ascii="宋体" w:hAnsi="宋体" w:hint="eastAsia"/>
          <w:sz w:val="32"/>
          <w:szCs w:val="32"/>
        </w:rPr>
        <w:t>乙　　方：</w:t>
      </w:r>
      <w:r>
        <w:rPr>
          <w:rFonts w:ascii="宋体" w:hAnsi="宋体" w:hint="eastAsia"/>
          <w:sz w:val="32"/>
          <w:szCs w:val="32"/>
          <w:u w:val="single"/>
        </w:rPr>
        <w:t xml:space="preserve"> </w:t>
      </w:r>
      <w:r>
        <w:rPr>
          <w:rFonts w:ascii="宋体" w:hAnsi="宋体"/>
          <w:sz w:val="32"/>
          <w:szCs w:val="32"/>
          <w:u w:val="single"/>
        </w:rPr>
        <w:t xml:space="preserve">                    </w:t>
      </w:r>
    </w:p>
    <w:p w14:paraId="46125648" w14:textId="77777777" w:rsidR="00B139AE" w:rsidRDefault="005410D4">
      <w:pPr>
        <w:spacing w:afterLines="50" w:after="120" w:line="360" w:lineRule="auto"/>
        <w:jc w:val="center"/>
        <w:rPr>
          <w:rFonts w:ascii="宋体" w:hAnsi="宋体" w:hint="eastAsia"/>
          <w:sz w:val="24"/>
        </w:rPr>
      </w:pPr>
      <w:r>
        <w:rPr>
          <w:rFonts w:ascii="宋体" w:hAnsi="宋体" w:hint="eastAsia"/>
          <w:sz w:val="24"/>
        </w:rPr>
        <w:br w:type="page"/>
      </w:r>
      <w:r>
        <w:rPr>
          <w:rFonts w:ascii="宋体" w:hAnsi="宋体" w:hint="eastAsia"/>
          <w:b/>
          <w:sz w:val="24"/>
        </w:rPr>
        <w:lastRenderedPageBreak/>
        <w:t>合</w:t>
      </w:r>
      <w:r>
        <w:rPr>
          <w:rFonts w:ascii="宋体" w:hAnsi="宋体" w:hint="eastAsia"/>
          <w:b/>
          <w:sz w:val="24"/>
        </w:rPr>
        <w:tab/>
      </w:r>
      <w:r>
        <w:rPr>
          <w:rFonts w:ascii="宋体" w:hAnsi="宋体" w:hint="eastAsia"/>
          <w:b/>
          <w:sz w:val="24"/>
        </w:rPr>
        <w:tab/>
      </w:r>
      <w:r>
        <w:rPr>
          <w:rFonts w:ascii="宋体" w:hAnsi="宋体" w:hint="eastAsia"/>
          <w:b/>
          <w:sz w:val="24"/>
        </w:rPr>
        <w:tab/>
        <w:t>同</w:t>
      </w:r>
      <w:r>
        <w:rPr>
          <w:rFonts w:ascii="宋体" w:hAnsi="宋体" w:hint="eastAsia"/>
          <w:b/>
          <w:sz w:val="24"/>
        </w:rPr>
        <w:tab/>
      </w:r>
      <w:r>
        <w:rPr>
          <w:rFonts w:ascii="宋体" w:hAnsi="宋体" w:hint="eastAsia"/>
          <w:b/>
          <w:sz w:val="24"/>
        </w:rPr>
        <w:tab/>
      </w:r>
      <w:r>
        <w:rPr>
          <w:rFonts w:ascii="宋体" w:hAnsi="宋体" w:hint="eastAsia"/>
          <w:b/>
          <w:sz w:val="24"/>
        </w:rPr>
        <w:tab/>
        <w:t>书</w:t>
      </w:r>
    </w:p>
    <w:p w14:paraId="4884EBA9" w14:textId="77777777" w:rsidR="00B139AE" w:rsidRDefault="005410D4">
      <w:pPr>
        <w:spacing w:beforeLines="50" w:before="120" w:afterLines="50" w:after="120" w:line="360" w:lineRule="auto"/>
        <w:ind w:firstLineChars="200" w:firstLine="482"/>
        <w:rPr>
          <w:rFonts w:ascii="宋体" w:hAnsi="宋体" w:hint="eastAsia"/>
          <w:b/>
          <w:bCs/>
          <w:sz w:val="24"/>
        </w:rPr>
      </w:pPr>
      <w:r>
        <w:rPr>
          <w:rFonts w:ascii="宋体" w:hAnsi="宋体" w:hint="eastAsia"/>
          <w:b/>
          <w:sz w:val="24"/>
        </w:rPr>
        <w:t>甲</w:t>
      </w:r>
      <w:r>
        <w:rPr>
          <w:rFonts w:ascii="宋体" w:hAnsi="宋体" w:hint="eastAsia"/>
          <w:b/>
          <w:sz w:val="24"/>
        </w:rPr>
        <w:tab/>
        <w:t xml:space="preserve"> 方(买方)：</w:t>
      </w:r>
      <w:r>
        <w:rPr>
          <w:rFonts w:ascii="宋体" w:hAnsi="宋体" w:hint="eastAsia"/>
          <w:b/>
          <w:bCs/>
          <w:sz w:val="24"/>
        </w:rPr>
        <w:t>北京工商大学</w:t>
      </w:r>
    </w:p>
    <w:p w14:paraId="2E5194A0" w14:textId="77777777" w:rsidR="00B139AE" w:rsidRDefault="005410D4">
      <w:pPr>
        <w:spacing w:beforeLines="50" w:before="120" w:afterLines="50" w:after="120" w:line="360" w:lineRule="auto"/>
        <w:ind w:firstLineChars="200" w:firstLine="482"/>
        <w:rPr>
          <w:rFonts w:ascii="宋体" w:hAnsi="宋体" w:hint="eastAsia"/>
          <w:b/>
          <w:bCs/>
          <w:sz w:val="24"/>
        </w:rPr>
      </w:pPr>
      <w:r>
        <w:rPr>
          <w:rFonts w:ascii="宋体" w:hAnsi="宋体" w:hint="eastAsia"/>
          <w:b/>
          <w:bCs/>
          <w:sz w:val="24"/>
        </w:rPr>
        <w:t>住  所：</w:t>
      </w:r>
      <w:r>
        <w:rPr>
          <w:rFonts w:ascii="宋体" w:hAnsi="宋体" w:hint="eastAsia"/>
          <w:bCs/>
          <w:sz w:val="24"/>
        </w:rPr>
        <w:t xml:space="preserve"> 北京市海淀区阜成路33号</w:t>
      </w:r>
      <w:r>
        <w:rPr>
          <w:rFonts w:ascii="宋体" w:hAnsi="宋体" w:hint="eastAsia"/>
          <w:b/>
          <w:bCs/>
          <w:sz w:val="24"/>
        </w:rPr>
        <w:t xml:space="preserve">     </w:t>
      </w:r>
      <w:r>
        <w:rPr>
          <w:rFonts w:ascii="宋体" w:hAnsi="宋体" w:hint="eastAsia"/>
          <w:b/>
          <w:bCs/>
          <w:sz w:val="24"/>
        </w:rPr>
        <w:tab/>
        <w:t>邮</w:t>
      </w:r>
      <w:r>
        <w:rPr>
          <w:rFonts w:ascii="宋体" w:hAnsi="宋体" w:hint="eastAsia"/>
          <w:b/>
          <w:bCs/>
          <w:sz w:val="24"/>
        </w:rPr>
        <w:tab/>
        <w:t xml:space="preserve"> 编：</w:t>
      </w:r>
      <w:r>
        <w:rPr>
          <w:rFonts w:ascii="宋体" w:hAnsi="宋体" w:hint="eastAsia"/>
          <w:bCs/>
          <w:sz w:val="24"/>
        </w:rPr>
        <w:t>100048</w:t>
      </w:r>
    </w:p>
    <w:p w14:paraId="0ABF9CFD" w14:textId="77777777" w:rsidR="00B139AE" w:rsidRDefault="005410D4">
      <w:pPr>
        <w:spacing w:beforeLines="50" w:before="120" w:afterLines="50" w:after="120" w:line="360" w:lineRule="auto"/>
        <w:ind w:firstLineChars="200" w:firstLine="482"/>
        <w:rPr>
          <w:rFonts w:ascii="宋体" w:hAnsi="宋体" w:hint="eastAsia"/>
          <w:b/>
          <w:bCs/>
          <w:sz w:val="24"/>
          <w:u w:val="single"/>
        </w:rPr>
      </w:pPr>
      <w:r>
        <w:rPr>
          <w:rFonts w:ascii="宋体" w:hAnsi="宋体" w:hint="eastAsia"/>
          <w:b/>
          <w:bCs/>
          <w:sz w:val="24"/>
        </w:rPr>
        <w:t xml:space="preserve">联系人： </w:t>
      </w:r>
      <w:r>
        <w:rPr>
          <w:rFonts w:ascii="宋体" w:hAnsi="宋体" w:hint="eastAsia"/>
          <w:b/>
          <w:bCs/>
          <w:sz w:val="24"/>
          <w:u w:val="single"/>
        </w:rPr>
        <w:t xml:space="preserve">                            </w:t>
      </w:r>
      <w:r>
        <w:rPr>
          <w:rFonts w:ascii="宋体" w:hAnsi="宋体" w:hint="eastAsia"/>
          <w:b/>
          <w:bCs/>
          <w:sz w:val="24"/>
        </w:rPr>
        <w:t>电</w:t>
      </w:r>
      <w:r>
        <w:rPr>
          <w:rFonts w:ascii="宋体" w:hAnsi="宋体" w:hint="eastAsia"/>
          <w:b/>
          <w:bCs/>
          <w:sz w:val="24"/>
        </w:rPr>
        <w:tab/>
        <w:t xml:space="preserve"> 话：</w:t>
      </w:r>
      <w:r>
        <w:rPr>
          <w:rFonts w:ascii="宋体" w:hAnsi="宋体" w:hint="eastAsia"/>
          <w:sz w:val="24"/>
        </w:rPr>
        <w:t>010－68984323</w:t>
      </w:r>
      <w:r>
        <w:rPr>
          <w:rFonts w:ascii="宋体" w:hAnsi="宋体" w:hint="eastAsia"/>
          <w:b/>
          <w:bCs/>
          <w:sz w:val="24"/>
        </w:rPr>
        <w:t xml:space="preserve">   </w:t>
      </w:r>
    </w:p>
    <w:p w14:paraId="73F647BC" w14:textId="77777777" w:rsidR="00B139AE" w:rsidRDefault="005410D4">
      <w:pPr>
        <w:spacing w:beforeLines="50" w:before="120" w:afterLines="50" w:after="120" w:line="360" w:lineRule="auto"/>
        <w:ind w:firstLineChars="200" w:firstLine="482"/>
        <w:rPr>
          <w:rFonts w:ascii="宋体" w:hAnsi="宋体" w:hint="eastAsia"/>
          <w:b/>
          <w:bCs/>
          <w:sz w:val="24"/>
          <w:u w:val="single"/>
        </w:rPr>
      </w:pPr>
      <w:r>
        <w:rPr>
          <w:rFonts w:ascii="宋体" w:hAnsi="宋体" w:hint="eastAsia"/>
          <w:b/>
          <w:bCs/>
          <w:sz w:val="24"/>
        </w:rPr>
        <w:t>乙</w:t>
      </w:r>
      <w:r>
        <w:rPr>
          <w:rFonts w:ascii="宋体" w:hAnsi="宋体" w:hint="eastAsia"/>
          <w:b/>
          <w:bCs/>
          <w:sz w:val="24"/>
        </w:rPr>
        <w:tab/>
        <w:t xml:space="preserve"> 方（卖方）： </w:t>
      </w:r>
      <w:r>
        <w:rPr>
          <w:rFonts w:ascii="宋体" w:hAnsi="宋体" w:hint="eastAsia"/>
          <w:b/>
          <w:bCs/>
          <w:sz w:val="24"/>
          <w:u w:val="single"/>
        </w:rPr>
        <w:t xml:space="preserve">                       </w:t>
      </w:r>
    </w:p>
    <w:p w14:paraId="4A2AEF7B" w14:textId="77777777" w:rsidR="00B139AE" w:rsidRDefault="005410D4">
      <w:pPr>
        <w:spacing w:beforeLines="50" w:before="120" w:afterLines="50" w:after="120" w:line="360" w:lineRule="auto"/>
        <w:ind w:firstLineChars="200" w:firstLine="482"/>
        <w:rPr>
          <w:rFonts w:ascii="宋体" w:hAnsi="宋体" w:hint="eastAsia"/>
          <w:b/>
          <w:bCs/>
          <w:sz w:val="24"/>
          <w:u w:val="single"/>
        </w:rPr>
      </w:pPr>
      <w:r>
        <w:rPr>
          <w:rFonts w:ascii="宋体" w:hAnsi="宋体" w:hint="eastAsia"/>
          <w:b/>
          <w:bCs/>
          <w:sz w:val="24"/>
        </w:rPr>
        <w:t>住  所：</w:t>
      </w:r>
      <w:r>
        <w:rPr>
          <w:rFonts w:ascii="宋体" w:hAnsi="宋体" w:hint="eastAsia"/>
          <w:b/>
          <w:bCs/>
          <w:sz w:val="24"/>
          <w:u w:val="single"/>
        </w:rPr>
        <w:t xml:space="preserve">                             </w:t>
      </w:r>
      <w:r>
        <w:rPr>
          <w:rFonts w:ascii="宋体" w:hAnsi="宋体" w:hint="eastAsia"/>
          <w:b/>
          <w:bCs/>
          <w:sz w:val="24"/>
          <w:u w:val="single"/>
        </w:rPr>
        <w:tab/>
      </w:r>
      <w:r>
        <w:rPr>
          <w:rFonts w:ascii="宋体" w:hAnsi="宋体" w:hint="eastAsia"/>
          <w:b/>
          <w:bCs/>
          <w:sz w:val="24"/>
        </w:rPr>
        <w:t>邮</w:t>
      </w:r>
      <w:r>
        <w:rPr>
          <w:rFonts w:ascii="宋体" w:hAnsi="宋体" w:hint="eastAsia"/>
          <w:b/>
          <w:bCs/>
          <w:sz w:val="24"/>
        </w:rPr>
        <w:tab/>
        <w:t xml:space="preserve"> 编：</w:t>
      </w:r>
      <w:r>
        <w:rPr>
          <w:rFonts w:ascii="宋体" w:hAnsi="宋体" w:hint="eastAsia"/>
          <w:b/>
          <w:bCs/>
          <w:sz w:val="24"/>
          <w:u w:val="single"/>
        </w:rPr>
        <w:t xml:space="preserve">                 </w:t>
      </w:r>
    </w:p>
    <w:p w14:paraId="6C322902" w14:textId="77777777" w:rsidR="00B139AE" w:rsidRDefault="005410D4">
      <w:pPr>
        <w:spacing w:beforeLines="50" w:before="120" w:afterLines="50" w:after="120" w:line="360" w:lineRule="auto"/>
        <w:ind w:firstLineChars="200" w:firstLine="482"/>
        <w:rPr>
          <w:rFonts w:ascii="宋体" w:hAnsi="宋体" w:hint="eastAsia"/>
          <w:b/>
          <w:bCs/>
          <w:sz w:val="24"/>
          <w:u w:val="single"/>
        </w:rPr>
      </w:pPr>
      <w:r>
        <w:rPr>
          <w:rFonts w:ascii="宋体" w:hAnsi="宋体" w:hint="eastAsia"/>
          <w:b/>
          <w:bCs/>
          <w:sz w:val="24"/>
        </w:rPr>
        <w:t xml:space="preserve">联系人： </w:t>
      </w:r>
      <w:r>
        <w:rPr>
          <w:rFonts w:ascii="宋体" w:hAnsi="宋体" w:hint="eastAsia"/>
          <w:b/>
          <w:bCs/>
          <w:sz w:val="24"/>
          <w:u w:val="single"/>
        </w:rPr>
        <w:t xml:space="preserve">                            </w:t>
      </w:r>
      <w:r>
        <w:rPr>
          <w:rFonts w:ascii="宋体" w:hAnsi="宋体" w:hint="eastAsia"/>
          <w:b/>
          <w:bCs/>
          <w:sz w:val="24"/>
          <w:u w:val="single"/>
        </w:rPr>
        <w:tab/>
      </w:r>
      <w:r>
        <w:rPr>
          <w:rFonts w:ascii="宋体" w:hAnsi="宋体" w:hint="eastAsia"/>
          <w:b/>
          <w:bCs/>
          <w:sz w:val="24"/>
        </w:rPr>
        <w:t>电</w:t>
      </w:r>
      <w:r>
        <w:rPr>
          <w:rFonts w:ascii="宋体" w:hAnsi="宋体" w:hint="eastAsia"/>
          <w:b/>
          <w:bCs/>
          <w:sz w:val="24"/>
        </w:rPr>
        <w:tab/>
        <w:t xml:space="preserve"> 话：</w:t>
      </w:r>
      <w:r>
        <w:rPr>
          <w:rFonts w:ascii="宋体" w:hAnsi="宋体" w:hint="eastAsia"/>
          <w:b/>
          <w:bCs/>
          <w:sz w:val="24"/>
          <w:u w:val="single"/>
        </w:rPr>
        <w:t xml:space="preserve">                 </w:t>
      </w:r>
    </w:p>
    <w:p w14:paraId="5B5C1E12" w14:textId="77777777" w:rsidR="00B139AE" w:rsidRDefault="005410D4">
      <w:pPr>
        <w:spacing w:beforeLines="50" w:before="120" w:afterLines="50" w:after="120" w:line="360" w:lineRule="auto"/>
        <w:ind w:leftChars="50" w:left="105" w:firstLineChars="150" w:firstLine="360"/>
        <w:rPr>
          <w:rFonts w:ascii="宋体" w:hAnsi="宋体" w:hint="eastAsia"/>
          <w:sz w:val="24"/>
        </w:rPr>
      </w:pPr>
      <w:r>
        <w:rPr>
          <w:rFonts w:ascii="宋体" w:hAnsi="宋体" w:hint="eastAsia"/>
          <w:sz w:val="24"/>
        </w:rPr>
        <w:t>鉴于：甲方购买的</w:t>
      </w:r>
      <w:r>
        <w:rPr>
          <w:rFonts w:ascii="宋体" w:hAnsi="宋体" w:hint="eastAsia"/>
          <w:b/>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b/>
          <w:sz w:val="24"/>
          <w:u w:val="single"/>
        </w:rPr>
        <w:t xml:space="preserve"> </w:t>
      </w:r>
      <w:r>
        <w:rPr>
          <w:rFonts w:ascii="宋体" w:hAnsi="宋体" w:hint="eastAsia"/>
          <w:sz w:val="24"/>
        </w:rPr>
        <w:t>(标的物名称),经甲方委托的招标代理机构</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以</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号招标文件于</w:t>
      </w:r>
      <w:r>
        <w:rPr>
          <w:rFonts w:ascii="宋体" w:hAnsi="宋体"/>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日在国内进行</w:t>
      </w:r>
      <w:r>
        <w:rPr>
          <w:rFonts w:ascii="宋体" w:hAnsi="宋体" w:hint="eastAsia"/>
          <w:sz w:val="24"/>
          <w:u w:val="single"/>
        </w:rPr>
        <w:t>公开招标</w:t>
      </w:r>
      <w:r>
        <w:rPr>
          <w:rFonts w:ascii="宋体" w:hAnsi="宋体"/>
          <w:sz w:val="24"/>
          <w:u w:val="single"/>
        </w:rPr>
        <w:sym w:font="Wingdings 2" w:char="F052"/>
      </w:r>
      <w:r>
        <w:rPr>
          <w:rFonts w:ascii="宋体" w:hAnsi="宋体" w:hint="eastAsia"/>
          <w:sz w:val="24"/>
          <w:u w:val="single"/>
        </w:rPr>
        <w:t xml:space="preserve">  竞争性谈判□  竞争性磋商□  单一来源□</w:t>
      </w:r>
      <w:r>
        <w:rPr>
          <w:rFonts w:ascii="宋体" w:hAnsi="宋体" w:hint="eastAsia"/>
          <w:sz w:val="24"/>
        </w:rPr>
        <w:t>。经评标委员会评定后,乙方为中标人。</w:t>
      </w:r>
    </w:p>
    <w:p w14:paraId="77FA8B8D" w14:textId="77777777" w:rsidR="00B139AE" w:rsidRDefault="005410D4">
      <w:pPr>
        <w:spacing w:beforeLines="50" w:before="120" w:afterLines="50" w:after="120" w:line="360" w:lineRule="auto"/>
        <w:ind w:firstLineChars="200" w:firstLine="480"/>
        <w:rPr>
          <w:rFonts w:ascii="宋体" w:hAnsi="宋体" w:hint="eastAsia"/>
          <w:sz w:val="24"/>
        </w:rPr>
      </w:pPr>
      <w:r>
        <w:rPr>
          <w:rFonts w:ascii="宋体" w:hAnsi="宋体" w:hint="eastAsia"/>
          <w:sz w:val="24"/>
        </w:rPr>
        <w:t>甲、乙双方根据</w:t>
      </w:r>
      <w:r>
        <w:rPr>
          <w:rFonts w:ascii="宋体" w:hAnsi="宋体" w:hint="eastAsia"/>
          <w:sz w:val="24"/>
          <w:lang w:bidi="en-US"/>
        </w:rPr>
        <w:t>《中华人民共和国民法典》、</w:t>
      </w:r>
      <w:r>
        <w:rPr>
          <w:rFonts w:ascii="宋体" w:hAnsi="宋体" w:hint="eastAsia"/>
          <w:sz w:val="24"/>
        </w:rPr>
        <w:t>《中华人民共和国政府采购法》、《中华人民共和国政府采购法实施条例》等有关法律、法规的规定，在平等、自愿、诚信的基础上，双方签订如下合同并共同遵守执行。</w:t>
      </w:r>
    </w:p>
    <w:p w14:paraId="61C89974"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一 、合同文件</w:t>
      </w:r>
    </w:p>
    <w:p w14:paraId="67B3F372" w14:textId="77777777" w:rsidR="00B139AE" w:rsidRDefault="005410D4">
      <w:pPr>
        <w:spacing w:line="360" w:lineRule="auto"/>
        <w:ind w:firstLineChars="200" w:firstLine="480"/>
        <w:rPr>
          <w:rFonts w:ascii="宋体" w:hAnsi="宋体" w:hint="eastAsia"/>
          <w:sz w:val="24"/>
        </w:rPr>
      </w:pPr>
      <w:r>
        <w:rPr>
          <w:rFonts w:ascii="宋体" w:hAnsi="宋体" w:hint="eastAsia"/>
          <w:sz w:val="24"/>
        </w:rPr>
        <w:t>下列文件构成本合同书的组成部分，组成合同书的多个文件的优先适用和解释次序如下：</w:t>
      </w:r>
    </w:p>
    <w:p w14:paraId="7D8F435D" w14:textId="77777777" w:rsidR="00B139AE" w:rsidRDefault="005410D4">
      <w:pPr>
        <w:spacing w:line="360" w:lineRule="auto"/>
        <w:ind w:firstLineChars="200" w:firstLine="480"/>
        <w:rPr>
          <w:rFonts w:ascii="宋体" w:hAnsi="宋体" w:hint="eastAsia"/>
          <w:sz w:val="24"/>
        </w:rPr>
      </w:pPr>
      <w:r>
        <w:rPr>
          <w:rFonts w:ascii="宋体" w:hAnsi="宋体" w:hint="eastAsia"/>
          <w:sz w:val="24"/>
        </w:rPr>
        <w:t>1.本合同书（含合同附件）</w:t>
      </w:r>
    </w:p>
    <w:p w14:paraId="7C1836A6" w14:textId="77777777" w:rsidR="00B139AE" w:rsidRDefault="005410D4">
      <w:pPr>
        <w:spacing w:line="360" w:lineRule="auto"/>
        <w:ind w:firstLineChars="200" w:firstLine="480"/>
        <w:rPr>
          <w:rFonts w:ascii="宋体" w:hAnsi="宋体" w:hint="eastAsia"/>
          <w:sz w:val="24"/>
        </w:rPr>
      </w:pPr>
      <w:r>
        <w:rPr>
          <w:rFonts w:ascii="宋体" w:hAnsi="宋体" w:hint="eastAsia"/>
          <w:sz w:val="24"/>
        </w:rPr>
        <w:t>2.中标通知书（详见附件</w:t>
      </w:r>
      <w:r>
        <w:rPr>
          <w:rFonts w:ascii="宋体" w:hAnsi="宋体" w:hint="eastAsia"/>
          <w:sz w:val="24"/>
          <w:u w:val="single"/>
        </w:rPr>
        <w:t>1</w:t>
      </w:r>
      <w:r>
        <w:rPr>
          <w:rFonts w:ascii="宋体" w:hAnsi="宋体" w:hint="eastAsia"/>
          <w:sz w:val="24"/>
        </w:rPr>
        <w:t>）</w:t>
      </w:r>
    </w:p>
    <w:p w14:paraId="47F585DA" w14:textId="77777777" w:rsidR="00B139AE" w:rsidRDefault="005410D4">
      <w:pPr>
        <w:spacing w:line="360" w:lineRule="auto"/>
        <w:ind w:firstLineChars="200" w:firstLine="480"/>
        <w:rPr>
          <w:rFonts w:ascii="宋体" w:hAnsi="宋体" w:hint="eastAsia"/>
          <w:sz w:val="24"/>
        </w:rPr>
      </w:pPr>
      <w:r>
        <w:rPr>
          <w:rFonts w:ascii="宋体" w:hAnsi="宋体" w:hint="eastAsia"/>
          <w:sz w:val="24"/>
        </w:rPr>
        <w:t>3.补充协议</w:t>
      </w:r>
    </w:p>
    <w:p w14:paraId="311CC64D" w14:textId="77777777" w:rsidR="00B139AE" w:rsidRDefault="005410D4">
      <w:pPr>
        <w:spacing w:line="360" w:lineRule="auto"/>
        <w:ind w:firstLineChars="200" w:firstLine="480"/>
        <w:rPr>
          <w:rFonts w:ascii="宋体" w:hAnsi="宋体" w:hint="eastAsia"/>
          <w:sz w:val="24"/>
        </w:rPr>
      </w:pPr>
      <w:r>
        <w:rPr>
          <w:rFonts w:ascii="宋体" w:hAnsi="宋体" w:hint="eastAsia"/>
          <w:sz w:val="24"/>
        </w:rPr>
        <w:t>4.投标文件 (含澄清文件)</w:t>
      </w:r>
    </w:p>
    <w:p w14:paraId="37F0441A" w14:textId="77777777" w:rsidR="00B139AE" w:rsidRDefault="005410D4">
      <w:pPr>
        <w:spacing w:line="360" w:lineRule="auto"/>
        <w:ind w:firstLineChars="200" w:firstLine="480"/>
        <w:rPr>
          <w:rFonts w:ascii="宋体" w:hAnsi="宋体" w:hint="eastAsia"/>
          <w:sz w:val="24"/>
        </w:rPr>
      </w:pPr>
      <w:r>
        <w:rPr>
          <w:rFonts w:ascii="宋体" w:hAnsi="宋体" w:hint="eastAsia"/>
          <w:sz w:val="24"/>
        </w:rPr>
        <w:t xml:space="preserve">5.招标文件（含招标文件补充通知）  </w:t>
      </w:r>
    </w:p>
    <w:p w14:paraId="177161E7"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二、合同标的物（货物□   软件系统□  服务□ ）</w:t>
      </w:r>
    </w:p>
    <w:p w14:paraId="73C5A731" w14:textId="77777777" w:rsidR="00B139AE" w:rsidRDefault="005410D4">
      <w:pPr>
        <w:adjustRightInd w:val="0"/>
        <w:snapToGrid w:val="0"/>
        <w:spacing w:beforeLines="30" w:before="72" w:line="360" w:lineRule="auto"/>
        <w:ind w:firstLineChars="200" w:firstLine="480"/>
        <w:rPr>
          <w:rFonts w:ascii="宋体" w:hAnsi="宋体" w:hint="eastAsia"/>
          <w:sz w:val="24"/>
          <w:u w:val="single"/>
        </w:rPr>
      </w:pPr>
      <w:r>
        <w:rPr>
          <w:rFonts w:ascii="宋体" w:hAnsi="宋体" w:hint="eastAsia"/>
          <w:sz w:val="24"/>
        </w:rPr>
        <w:t>1.标的物名称</w:t>
      </w:r>
      <w:r>
        <w:rPr>
          <w:rFonts w:ascii="宋体" w:hAnsi="宋体" w:hint="eastAsia"/>
          <w:sz w:val="24"/>
          <w:u w:val="single"/>
        </w:rPr>
        <w:t xml:space="preserve">                                        </w:t>
      </w:r>
      <w:r>
        <w:rPr>
          <w:rFonts w:ascii="宋体" w:hAnsi="宋体" w:hint="eastAsia"/>
          <w:sz w:val="24"/>
        </w:rPr>
        <w:t>（详见附件</w:t>
      </w:r>
      <w:r>
        <w:rPr>
          <w:rFonts w:ascii="宋体" w:hAnsi="宋体" w:hint="eastAsia"/>
          <w:sz w:val="24"/>
          <w:u w:val="single"/>
        </w:rPr>
        <w:t>2</w:t>
      </w:r>
      <w:r>
        <w:rPr>
          <w:rFonts w:ascii="宋体" w:hAnsi="宋体" w:hint="eastAsia"/>
          <w:sz w:val="24"/>
        </w:rPr>
        <w:t>）</w:t>
      </w:r>
    </w:p>
    <w:p w14:paraId="00ABFF90"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2.标的物数量、规格</w:t>
      </w:r>
      <w:r>
        <w:rPr>
          <w:rFonts w:ascii="宋体" w:hAnsi="宋体" w:hint="eastAsia"/>
          <w:sz w:val="24"/>
          <w:u w:val="single"/>
        </w:rPr>
        <w:t xml:space="preserve">                                  </w:t>
      </w:r>
      <w:r>
        <w:rPr>
          <w:rFonts w:ascii="宋体" w:hAnsi="宋体" w:hint="eastAsia"/>
          <w:sz w:val="24"/>
        </w:rPr>
        <w:t>（详见附件</w:t>
      </w:r>
      <w:r>
        <w:rPr>
          <w:rFonts w:ascii="宋体" w:hAnsi="宋体" w:hint="eastAsia"/>
          <w:sz w:val="24"/>
          <w:u w:val="single"/>
        </w:rPr>
        <w:t>2</w:t>
      </w:r>
      <w:r>
        <w:rPr>
          <w:rFonts w:ascii="宋体" w:hAnsi="宋体" w:hint="eastAsia"/>
          <w:sz w:val="24"/>
        </w:rPr>
        <w:t xml:space="preserve">） </w:t>
      </w:r>
    </w:p>
    <w:p w14:paraId="6177D50F"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3.标的物型号、功能</w:t>
      </w:r>
      <w:r>
        <w:rPr>
          <w:rFonts w:ascii="宋体" w:hAnsi="宋体" w:hint="eastAsia"/>
          <w:sz w:val="24"/>
          <w:u w:val="single"/>
        </w:rPr>
        <w:t xml:space="preserve">                                  </w:t>
      </w:r>
      <w:r>
        <w:rPr>
          <w:rFonts w:ascii="宋体" w:hAnsi="宋体" w:hint="eastAsia"/>
          <w:sz w:val="24"/>
        </w:rPr>
        <w:t>（详见附件</w:t>
      </w:r>
      <w:r>
        <w:rPr>
          <w:rFonts w:ascii="宋体" w:hAnsi="宋体" w:hint="eastAsia"/>
          <w:sz w:val="24"/>
          <w:u w:val="single"/>
        </w:rPr>
        <w:t>2</w:t>
      </w:r>
      <w:r>
        <w:rPr>
          <w:rFonts w:ascii="宋体" w:hAnsi="宋体" w:hint="eastAsia"/>
          <w:sz w:val="24"/>
        </w:rPr>
        <w:t xml:space="preserve">） </w:t>
      </w:r>
    </w:p>
    <w:p w14:paraId="4D357E8F"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4.其它</w:t>
      </w:r>
      <w:r>
        <w:rPr>
          <w:rFonts w:ascii="宋体" w:hAnsi="宋体" w:hint="eastAsia"/>
          <w:sz w:val="24"/>
          <w:u w:val="single"/>
        </w:rPr>
        <w:t xml:space="preserve">                                                   </w:t>
      </w:r>
      <w:r>
        <w:rPr>
          <w:rFonts w:ascii="宋体" w:hAnsi="宋体" w:hint="eastAsia"/>
          <w:sz w:val="24"/>
        </w:rPr>
        <w:t xml:space="preserve"> </w:t>
      </w:r>
    </w:p>
    <w:p w14:paraId="18451EA6"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三、合同金额</w:t>
      </w:r>
    </w:p>
    <w:p w14:paraId="2EB592F5" w14:textId="77777777" w:rsidR="00B139AE" w:rsidRDefault="005410D4">
      <w:pPr>
        <w:spacing w:line="360" w:lineRule="auto"/>
        <w:ind w:firstLineChars="200" w:firstLine="480"/>
        <w:rPr>
          <w:rFonts w:ascii="宋体" w:hAnsi="宋体" w:hint="eastAsia"/>
          <w:sz w:val="24"/>
        </w:rPr>
      </w:pPr>
      <w:r>
        <w:rPr>
          <w:rFonts w:ascii="宋体" w:hAnsi="宋体" w:hint="eastAsia"/>
          <w:sz w:val="24"/>
        </w:rPr>
        <w:lastRenderedPageBreak/>
        <w:t>本合同金额总价款为人民币(大写)</w:t>
      </w:r>
      <w:r>
        <w:rPr>
          <w:rFonts w:ascii="宋体" w:hAnsi="宋体" w:hint="eastAsia"/>
          <w:b/>
          <w:sz w:val="24"/>
          <w:u w:val="single"/>
        </w:rPr>
        <w:t xml:space="preserve">                </w:t>
      </w:r>
      <w:r>
        <w:rPr>
          <w:rFonts w:ascii="宋体" w:hAnsi="宋体" w:hint="eastAsia"/>
          <w:sz w:val="24"/>
        </w:rPr>
        <w:t>元整，小写：</w:t>
      </w:r>
      <w:r>
        <w:rPr>
          <w:rFonts w:ascii="宋体" w:hAnsi="宋体" w:hint="eastAsia"/>
          <w:b/>
          <w:sz w:val="24"/>
          <w:u w:val="single"/>
        </w:rPr>
        <w:t xml:space="preserve">              </w:t>
      </w:r>
      <w:r>
        <w:rPr>
          <w:rFonts w:ascii="宋体" w:hAnsi="宋体" w:hint="eastAsia"/>
          <w:sz w:val="24"/>
        </w:rPr>
        <w:t>元 (合同金额中已包含税费、运输费、保险费、</w:t>
      </w:r>
      <w:r>
        <w:rPr>
          <w:rFonts w:ascii="宋体" w:hAnsi="宋体" w:hint="eastAsia"/>
          <w:color w:val="000000"/>
          <w:sz w:val="24"/>
        </w:rPr>
        <w:t>验收成本费等全部费用，甲方除此之外不再支付任何费用</w:t>
      </w:r>
      <w:r>
        <w:rPr>
          <w:rFonts w:ascii="宋体" w:hAnsi="宋体" w:hint="eastAsia"/>
          <w:sz w:val="24"/>
        </w:rPr>
        <w:t>)。</w:t>
      </w:r>
    </w:p>
    <w:p w14:paraId="06D393E1"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四、付款条件和支付方式</w:t>
      </w:r>
    </w:p>
    <w:p w14:paraId="7DDCCE2A" w14:textId="77777777" w:rsidR="00B139AE" w:rsidRDefault="005410D4">
      <w:pPr>
        <w:widowControl/>
        <w:spacing w:line="360" w:lineRule="auto"/>
        <w:ind w:firstLineChars="200" w:firstLine="480"/>
        <w:rPr>
          <w:rFonts w:ascii="宋体" w:hAnsi="宋体" w:hint="eastAsia"/>
          <w:color w:val="000000"/>
          <w:sz w:val="24"/>
        </w:rPr>
      </w:pPr>
      <w:r>
        <w:rPr>
          <w:rFonts w:ascii="宋体" w:hAnsi="宋体" w:hint="eastAsia"/>
          <w:color w:val="000000"/>
          <w:sz w:val="24"/>
        </w:rPr>
        <w:t>1.本</w:t>
      </w:r>
      <w:r>
        <w:rPr>
          <w:rFonts w:ascii="宋体" w:hAnsi="宋体" w:hint="eastAsia"/>
          <w:sz w:val="24"/>
        </w:rPr>
        <w:t>合同签订生效，且网上公示无异议后，乙方向甲方支付合同总价5%的履约保证金</w:t>
      </w:r>
      <w:r>
        <w:rPr>
          <w:rFonts w:ascii="宋体" w:hAnsi="宋体" w:hint="eastAsia"/>
          <w:color w:val="000000"/>
          <w:sz w:val="24"/>
        </w:rPr>
        <w:t>（</w:t>
      </w:r>
      <w:r>
        <w:rPr>
          <w:rFonts w:ascii="宋体" w:hAnsi="宋体" w:hint="eastAsia"/>
          <w:sz w:val="24"/>
        </w:rPr>
        <w:t>小写</w:t>
      </w:r>
      <w:r>
        <w:rPr>
          <w:rFonts w:ascii="宋体" w:hAnsi="宋体" w:hint="eastAsia"/>
          <w:color w:val="000000"/>
          <w:sz w:val="24"/>
        </w:rPr>
        <w:t>）</w:t>
      </w:r>
      <w:r>
        <w:rPr>
          <w:rFonts w:ascii="宋体" w:hAnsi="宋体" w:hint="eastAsia"/>
          <w:b/>
          <w:sz w:val="24"/>
          <w:u w:val="single"/>
        </w:rPr>
        <w:t xml:space="preserve">       </w:t>
      </w:r>
      <w:r>
        <w:rPr>
          <w:rFonts w:ascii="宋体" w:hAnsi="宋体" w:hint="eastAsia"/>
          <w:bCs/>
          <w:sz w:val="24"/>
          <w:u w:val="single"/>
        </w:rPr>
        <w:t>元</w:t>
      </w:r>
      <w:r>
        <w:rPr>
          <w:rFonts w:ascii="宋体" w:hAnsi="宋体" w:hint="eastAsia"/>
          <w:sz w:val="24"/>
        </w:rPr>
        <w:t>后，且甲方收到</w:t>
      </w:r>
      <w:r>
        <w:rPr>
          <w:rFonts w:ascii="宋体" w:hAnsi="宋体" w:cs="宋体" w:hint="eastAsia"/>
          <w:sz w:val="24"/>
        </w:rPr>
        <w:t>与支付金额等额的</w:t>
      </w:r>
      <w:r>
        <w:rPr>
          <w:rFonts w:ascii="宋体" w:hAnsi="宋体" w:hint="eastAsia"/>
          <w:sz w:val="24"/>
        </w:rPr>
        <w:t>发票后付清合同100％货款，</w:t>
      </w:r>
      <w:r>
        <w:rPr>
          <w:rFonts w:ascii="宋体" w:hAnsi="宋体" w:hint="eastAsia"/>
          <w:color w:val="000000"/>
          <w:sz w:val="24"/>
        </w:rPr>
        <w:t>即</w:t>
      </w:r>
      <w:r>
        <w:rPr>
          <w:rFonts w:ascii="宋体" w:hAnsi="宋体" w:cs="宋体" w:hint="eastAsia"/>
          <w:sz w:val="24"/>
        </w:rPr>
        <w:t>人民币（大写）</w:t>
      </w:r>
      <w:r>
        <w:rPr>
          <w:rFonts w:ascii="宋体" w:hAnsi="宋体" w:cs="宋体" w:hint="eastAsia"/>
          <w:sz w:val="24"/>
          <w:szCs w:val="22"/>
          <w:u w:val="single"/>
        </w:rPr>
        <w:t xml:space="preserve">      </w:t>
      </w:r>
      <w:r>
        <w:rPr>
          <w:rFonts w:ascii="宋体" w:hAnsi="宋体" w:cs="宋体" w:hint="eastAsia"/>
          <w:sz w:val="24"/>
        </w:rPr>
        <w:t>元整，（</w:t>
      </w:r>
      <w:r>
        <w:rPr>
          <w:rFonts w:ascii="宋体" w:hAnsi="宋体" w:hint="eastAsia"/>
          <w:sz w:val="24"/>
        </w:rPr>
        <w:t>小写）：</w:t>
      </w:r>
      <w:r>
        <w:rPr>
          <w:rFonts w:ascii="宋体" w:hAnsi="宋体" w:hint="eastAsia"/>
          <w:b/>
          <w:sz w:val="24"/>
          <w:u w:val="single"/>
        </w:rPr>
        <w:t xml:space="preserve">      </w:t>
      </w:r>
      <w:r>
        <w:rPr>
          <w:rFonts w:ascii="宋体" w:hAnsi="宋体" w:hint="eastAsia"/>
          <w:sz w:val="24"/>
        </w:rPr>
        <w:t xml:space="preserve">元 </w:t>
      </w:r>
    </w:p>
    <w:p w14:paraId="1ADE20A3" w14:textId="77777777" w:rsidR="00B139AE" w:rsidRDefault="005410D4">
      <w:pPr>
        <w:widowControl/>
        <w:spacing w:line="360" w:lineRule="auto"/>
        <w:ind w:firstLineChars="200" w:firstLine="480"/>
        <w:rPr>
          <w:rFonts w:ascii="宋体" w:hAnsi="宋体" w:hint="eastAsia"/>
          <w:sz w:val="24"/>
        </w:rPr>
      </w:pPr>
      <w:r>
        <w:rPr>
          <w:rFonts w:ascii="宋体" w:hAnsi="宋体" w:hint="eastAsia"/>
          <w:color w:val="000000"/>
          <w:sz w:val="24"/>
        </w:rPr>
        <w:t>2.</w:t>
      </w:r>
      <w:r>
        <w:rPr>
          <w:rFonts w:ascii="宋体" w:hAnsi="宋体" w:hint="eastAsia"/>
          <w:sz w:val="24"/>
        </w:rPr>
        <w:t>乙方安装调试完毕验收合格后，甲方无息退还乙方支付的5%履约保证金</w:t>
      </w:r>
      <w:r>
        <w:rPr>
          <w:rFonts w:ascii="宋体" w:hAnsi="宋体" w:hint="eastAsia"/>
          <w:color w:val="000000"/>
          <w:sz w:val="24"/>
        </w:rPr>
        <w:t>（</w:t>
      </w:r>
      <w:r>
        <w:rPr>
          <w:rFonts w:ascii="宋体" w:hAnsi="宋体" w:hint="eastAsia"/>
          <w:sz w:val="24"/>
        </w:rPr>
        <w:t>小写</w:t>
      </w:r>
      <w:r>
        <w:rPr>
          <w:rFonts w:ascii="宋体" w:hAnsi="宋体" w:hint="eastAsia"/>
          <w:color w:val="000000"/>
          <w:sz w:val="24"/>
        </w:rPr>
        <w:t>）</w:t>
      </w:r>
      <w:r>
        <w:rPr>
          <w:rFonts w:ascii="宋体" w:hAnsi="宋体" w:hint="eastAsia"/>
          <w:b/>
          <w:sz w:val="24"/>
          <w:u w:val="single"/>
        </w:rPr>
        <w:t xml:space="preserve">      </w:t>
      </w:r>
      <w:r>
        <w:rPr>
          <w:rFonts w:ascii="宋体" w:hAnsi="宋体" w:hint="eastAsia"/>
          <w:bCs/>
          <w:sz w:val="24"/>
          <w:u w:val="single"/>
        </w:rPr>
        <w:t>元</w:t>
      </w:r>
      <w:r>
        <w:rPr>
          <w:rFonts w:ascii="宋体" w:hAnsi="宋体" w:hint="eastAsia"/>
          <w:sz w:val="24"/>
        </w:rPr>
        <w:t>，如在该期间内乙方不能完成约定的义务，则甲方有权不予退还乙方交纳的履约保证金，且不视为甲方违约。</w:t>
      </w:r>
    </w:p>
    <w:p w14:paraId="5696DEF6" w14:textId="77777777" w:rsidR="00B139AE" w:rsidRDefault="005410D4">
      <w:pPr>
        <w:widowControl/>
        <w:spacing w:line="360" w:lineRule="auto"/>
        <w:ind w:firstLine="481"/>
        <w:rPr>
          <w:rFonts w:ascii="宋体" w:hAnsi="宋体" w:hint="eastAsia"/>
          <w:sz w:val="24"/>
        </w:rPr>
      </w:pPr>
      <w:r>
        <w:rPr>
          <w:rFonts w:ascii="宋体" w:hAnsi="宋体" w:hint="eastAsia"/>
          <w:sz w:val="24"/>
        </w:rPr>
        <w:t>甲方无正当理由逾期返还履约保证金的，经乙方两次书面催告后仍未返还的，每逾期一日向乙方支付0.01%的违约金。</w:t>
      </w:r>
    </w:p>
    <w:p w14:paraId="74F463B9"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hint="eastAsia"/>
          <w:sz w:val="24"/>
        </w:rPr>
        <w:t>3.双方约定合同价</w:t>
      </w:r>
      <w:r>
        <w:rPr>
          <w:rFonts w:ascii="宋体" w:hAnsi="宋体" w:cs="宋体" w:hint="eastAsia"/>
          <w:color w:val="000000"/>
          <w:sz w:val="24"/>
        </w:rPr>
        <w:t>款以支票</w:t>
      </w:r>
      <w:r>
        <w:rPr>
          <w:rFonts w:ascii="宋体" w:hAnsi="宋体" w:hint="eastAsia"/>
          <w:sz w:val="24"/>
        </w:rPr>
        <w:t xml:space="preserve">□  </w:t>
      </w:r>
      <w:r>
        <w:rPr>
          <w:rFonts w:ascii="宋体" w:hAnsi="宋体" w:cs="宋体" w:hint="eastAsia"/>
          <w:color w:val="000000"/>
          <w:sz w:val="24"/>
        </w:rPr>
        <w:t>汇票</w:t>
      </w:r>
      <w:r>
        <w:rPr>
          <w:rFonts w:ascii="宋体" w:hAnsi="宋体" w:hint="eastAsia"/>
          <w:sz w:val="24"/>
        </w:rPr>
        <w:t>□</w:t>
      </w:r>
      <w:r>
        <w:rPr>
          <w:rFonts w:ascii="宋体" w:hAnsi="宋体" w:cs="宋体" w:hint="eastAsia"/>
          <w:color w:val="000000"/>
          <w:sz w:val="24"/>
        </w:rPr>
        <w:t xml:space="preserve">  银行转账</w:t>
      </w:r>
      <w:r>
        <w:rPr>
          <w:rFonts w:ascii="宋体" w:hAnsi="宋体" w:hint="eastAsia"/>
          <w:sz w:val="24"/>
        </w:rPr>
        <w:t>□</w:t>
      </w:r>
      <w:r>
        <w:rPr>
          <w:rFonts w:ascii="宋体" w:hAnsi="宋体" w:cs="宋体" w:hint="eastAsia"/>
          <w:color w:val="000000"/>
          <w:sz w:val="24"/>
        </w:rPr>
        <w:t xml:space="preserve">  其它</w:t>
      </w:r>
      <w:r>
        <w:rPr>
          <w:rFonts w:ascii="宋体" w:hAnsi="宋体" w:hint="eastAsia"/>
          <w:sz w:val="24"/>
        </w:rPr>
        <w:t>□</w:t>
      </w:r>
      <w:r>
        <w:rPr>
          <w:rFonts w:ascii="宋体" w:hAnsi="宋体" w:cs="宋体" w:hint="eastAsia"/>
          <w:color w:val="000000"/>
          <w:sz w:val="24"/>
          <w:u w:val="single"/>
        </w:rPr>
        <w:t xml:space="preserve">         </w:t>
      </w:r>
      <w:r>
        <w:rPr>
          <w:rFonts w:ascii="宋体" w:hAnsi="宋体" w:cs="宋体" w:hint="eastAsia"/>
          <w:color w:val="000000"/>
          <w:sz w:val="24"/>
        </w:rPr>
        <w:t>进行支付。</w:t>
      </w:r>
    </w:p>
    <w:p w14:paraId="5EA2A0AC"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s="宋体" w:hint="eastAsia"/>
          <w:color w:val="000000"/>
          <w:sz w:val="24"/>
        </w:rPr>
        <w:t>4.甲方的银行账户信息：</w:t>
      </w:r>
    </w:p>
    <w:p w14:paraId="1FFAD90D"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1</w:t>
      </w:r>
      <w:r>
        <w:rPr>
          <w:rFonts w:ascii="宋体" w:hAnsi="宋体" w:cs="宋体" w:hint="eastAsia"/>
          <w:color w:val="000000"/>
          <w:sz w:val="24"/>
        </w:rPr>
        <w:t>)</w:t>
      </w:r>
      <w:r>
        <w:rPr>
          <w:rFonts w:ascii="宋体" w:hAnsi="宋体" w:cs="宋体"/>
          <w:color w:val="000000"/>
          <w:sz w:val="24"/>
        </w:rPr>
        <w:t xml:space="preserve"> </w:t>
      </w:r>
      <w:r>
        <w:rPr>
          <w:rFonts w:ascii="宋体" w:hAnsi="宋体" w:hint="eastAsia"/>
          <w:b/>
          <w:bCs/>
          <w:sz w:val="24"/>
        </w:rPr>
        <w:t>账户名称：</w:t>
      </w:r>
      <w:r>
        <w:rPr>
          <w:rFonts w:ascii="宋体" w:hAnsi="宋体" w:cs="宋体" w:hint="eastAsia"/>
          <w:color w:val="000000"/>
          <w:sz w:val="24"/>
        </w:rPr>
        <w:t>北京工商大学</w:t>
      </w:r>
    </w:p>
    <w:p w14:paraId="75659725"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2</w:t>
      </w:r>
      <w:r>
        <w:rPr>
          <w:rFonts w:ascii="宋体" w:hAnsi="宋体" w:cs="宋体" w:hint="eastAsia"/>
          <w:color w:val="000000"/>
          <w:sz w:val="24"/>
        </w:rPr>
        <w:t>)</w:t>
      </w:r>
      <w:r>
        <w:rPr>
          <w:rFonts w:ascii="宋体" w:hAnsi="宋体" w:hint="eastAsia"/>
          <w:b/>
          <w:bCs/>
          <w:sz w:val="24"/>
        </w:rPr>
        <w:t xml:space="preserve"> 开户银行：</w:t>
      </w:r>
      <w:r>
        <w:rPr>
          <w:rFonts w:ascii="宋体" w:hAnsi="宋体" w:hint="eastAsia"/>
          <w:bCs/>
          <w:sz w:val="24"/>
        </w:rPr>
        <w:t>北京银行阜裕支行</w:t>
      </w:r>
    </w:p>
    <w:p w14:paraId="556454F6"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3</w:t>
      </w:r>
      <w:r>
        <w:rPr>
          <w:rFonts w:ascii="宋体" w:hAnsi="宋体" w:cs="宋体" w:hint="eastAsia"/>
          <w:color w:val="000000"/>
          <w:sz w:val="24"/>
        </w:rPr>
        <w:t>)</w:t>
      </w:r>
      <w:r>
        <w:rPr>
          <w:rFonts w:ascii="宋体" w:hAnsi="宋体" w:hint="eastAsia"/>
          <w:b/>
          <w:bCs/>
          <w:sz w:val="24"/>
        </w:rPr>
        <w:t xml:space="preserve"> 账</w:t>
      </w:r>
      <w:r>
        <w:rPr>
          <w:rFonts w:ascii="宋体" w:hAnsi="宋体" w:hint="eastAsia"/>
          <w:b/>
          <w:bCs/>
          <w:sz w:val="24"/>
        </w:rPr>
        <w:tab/>
      </w:r>
      <w:r>
        <w:rPr>
          <w:rFonts w:ascii="宋体" w:hAnsi="宋体" w:hint="eastAsia"/>
          <w:b/>
          <w:bCs/>
          <w:sz w:val="24"/>
        </w:rPr>
        <w:tab/>
        <w:t>号：</w:t>
      </w:r>
      <w:r>
        <w:rPr>
          <w:rFonts w:ascii="宋体" w:hAnsi="宋体" w:hint="eastAsia"/>
          <w:bCs/>
          <w:sz w:val="24"/>
        </w:rPr>
        <w:t>01090373100120109102730</w:t>
      </w:r>
    </w:p>
    <w:p w14:paraId="051C3837" w14:textId="77777777" w:rsidR="00B139AE" w:rsidRDefault="005410D4">
      <w:pPr>
        <w:widowControl/>
        <w:spacing w:line="360" w:lineRule="auto"/>
        <w:ind w:firstLineChars="200" w:firstLine="480"/>
        <w:rPr>
          <w:rFonts w:ascii="宋体" w:hAnsi="宋体" w:cs="宋体" w:hint="eastAsia"/>
          <w:sz w:val="24"/>
        </w:rPr>
      </w:pPr>
      <w:r>
        <w:rPr>
          <w:rFonts w:ascii="宋体" w:hAnsi="宋体" w:cs="宋体" w:hint="eastAsia"/>
          <w:sz w:val="24"/>
        </w:rPr>
        <w:t>(</w:t>
      </w:r>
      <w:r>
        <w:rPr>
          <w:rFonts w:ascii="宋体" w:hAnsi="宋体" w:cs="宋体"/>
          <w:sz w:val="24"/>
        </w:rPr>
        <w:t>4</w:t>
      </w:r>
      <w:r>
        <w:rPr>
          <w:rFonts w:ascii="宋体" w:hAnsi="宋体" w:cs="宋体" w:hint="eastAsia"/>
          <w:sz w:val="24"/>
        </w:rPr>
        <w:t xml:space="preserve">) </w:t>
      </w:r>
      <w:r>
        <w:rPr>
          <w:rFonts w:ascii="宋体" w:hAnsi="宋体" w:cs="宋体" w:hint="eastAsia"/>
          <w:b/>
          <w:sz w:val="24"/>
        </w:rPr>
        <w:t>税</w:t>
      </w:r>
      <w:r>
        <w:rPr>
          <w:rFonts w:ascii="宋体" w:hAnsi="宋体" w:cs="宋体" w:hint="eastAsia"/>
          <w:b/>
          <w:sz w:val="24"/>
        </w:rPr>
        <w:tab/>
      </w:r>
      <w:r>
        <w:rPr>
          <w:rFonts w:ascii="宋体" w:hAnsi="宋体" w:cs="宋体" w:hint="eastAsia"/>
          <w:b/>
          <w:sz w:val="24"/>
        </w:rPr>
        <w:tab/>
        <w:t>号：</w:t>
      </w:r>
      <w:r>
        <w:rPr>
          <w:rFonts w:ascii="宋体" w:hAnsi="宋体" w:cs="宋体" w:hint="eastAsia"/>
          <w:sz w:val="24"/>
        </w:rPr>
        <w:t>121100004006906889</w:t>
      </w:r>
    </w:p>
    <w:p w14:paraId="26A5371A"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s="宋体" w:hint="eastAsia"/>
          <w:color w:val="000000"/>
          <w:sz w:val="24"/>
        </w:rPr>
        <w:t>5.乙方的银行账户信息：</w:t>
      </w:r>
    </w:p>
    <w:p w14:paraId="2B3F9EDD" w14:textId="77777777" w:rsidR="00B139AE" w:rsidRDefault="005410D4">
      <w:pPr>
        <w:widowControl/>
        <w:spacing w:line="360" w:lineRule="auto"/>
        <w:ind w:firstLineChars="200" w:firstLine="480"/>
        <w:rPr>
          <w:rFonts w:ascii="宋体" w:hAnsi="宋体" w:hint="eastAsia"/>
          <w:bCs/>
          <w:sz w:val="24"/>
          <w:u w:val="single"/>
        </w:rPr>
      </w:pPr>
      <w:r>
        <w:rPr>
          <w:rFonts w:ascii="宋体" w:hAnsi="宋体" w:cs="宋体" w:hint="eastAsia"/>
          <w:color w:val="000000"/>
          <w:sz w:val="24"/>
        </w:rPr>
        <w:t>(1</w:t>
      </w:r>
      <w:r>
        <w:rPr>
          <w:rFonts w:ascii="宋体" w:hAnsi="宋体" w:cs="宋体"/>
          <w:color w:val="000000"/>
          <w:sz w:val="24"/>
        </w:rPr>
        <w:t>）</w:t>
      </w:r>
      <w:r>
        <w:rPr>
          <w:rFonts w:ascii="宋体" w:hAnsi="宋体" w:hint="eastAsia"/>
          <w:b/>
          <w:bCs/>
          <w:sz w:val="24"/>
        </w:rPr>
        <w:t>账户名称：</w:t>
      </w:r>
      <w:r>
        <w:rPr>
          <w:rFonts w:ascii="宋体" w:hAnsi="宋体" w:hint="eastAsia"/>
          <w:bCs/>
          <w:sz w:val="24"/>
          <w:u w:val="single"/>
        </w:rPr>
        <w:t xml:space="preserve">                     </w:t>
      </w:r>
    </w:p>
    <w:p w14:paraId="42BE4386" w14:textId="77777777" w:rsidR="00B139AE" w:rsidRDefault="005410D4">
      <w:pPr>
        <w:widowControl/>
        <w:spacing w:line="360" w:lineRule="auto"/>
        <w:ind w:firstLineChars="200" w:firstLine="480"/>
        <w:rPr>
          <w:rFonts w:ascii="宋体" w:hAnsi="宋体" w:hint="eastAsia"/>
          <w:bCs/>
          <w:sz w:val="24"/>
          <w:u w:val="single"/>
        </w:rPr>
      </w:pPr>
      <w:r>
        <w:rPr>
          <w:rFonts w:ascii="宋体" w:hAnsi="宋体" w:cs="宋体" w:hint="eastAsia"/>
          <w:color w:val="000000"/>
          <w:sz w:val="24"/>
        </w:rPr>
        <w:t>(</w:t>
      </w:r>
      <w:r>
        <w:rPr>
          <w:rFonts w:ascii="宋体" w:hAnsi="宋体" w:cs="宋体"/>
          <w:color w:val="000000"/>
          <w:sz w:val="24"/>
        </w:rPr>
        <w:t>2</w:t>
      </w:r>
      <w:r>
        <w:rPr>
          <w:rFonts w:ascii="宋体" w:hAnsi="宋体" w:cs="宋体" w:hint="eastAsia"/>
          <w:color w:val="000000"/>
          <w:sz w:val="24"/>
        </w:rPr>
        <w:t>)</w:t>
      </w:r>
      <w:r>
        <w:rPr>
          <w:rFonts w:ascii="宋体" w:hAnsi="宋体" w:hint="eastAsia"/>
          <w:b/>
          <w:bCs/>
          <w:sz w:val="24"/>
        </w:rPr>
        <w:t xml:space="preserve"> 开户银行：</w:t>
      </w:r>
      <w:r>
        <w:rPr>
          <w:rFonts w:ascii="宋体" w:hAnsi="宋体" w:hint="eastAsia"/>
          <w:bCs/>
          <w:sz w:val="24"/>
          <w:u w:val="single"/>
        </w:rPr>
        <w:t xml:space="preserve">                     </w:t>
      </w:r>
    </w:p>
    <w:p w14:paraId="18315136"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rPr>
        <w:t>(</w:t>
      </w:r>
      <w:r>
        <w:rPr>
          <w:rFonts w:ascii="宋体" w:hAnsi="宋体" w:cs="宋体"/>
          <w:color w:val="000000"/>
          <w:sz w:val="24"/>
        </w:rPr>
        <w:t>3</w:t>
      </w:r>
      <w:r>
        <w:rPr>
          <w:rFonts w:ascii="宋体" w:hAnsi="宋体" w:cs="宋体" w:hint="eastAsia"/>
          <w:color w:val="000000"/>
          <w:sz w:val="24"/>
        </w:rPr>
        <w:t>)</w:t>
      </w:r>
      <w:r>
        <w:rPr>
          <w:rFonts w:ascii="宋体" w:hAnsi="宋体" w:hint="eastAsia"/>
          <w:b/>
          <w:bCs/>
          <w:sz w:val="24"/>
        </w:rPr>
        <w:t xml:space="preserve"> 账</w:t>
      </w:r>
      <w:r>
        <w:rPr>
          <w:rFonts w:ascii="宋体" w:hAnsi="宋体" w:hint="eastAsia"/>
          <w:b/>
          <w:bCs/>
          <w:sz w:val="24"/>
        </w:rPr>
        <w:tab/>
      </w:r>
      <w:r>
        <w:rPr>
          <w:rFonts w:ascii="宋体" w:hAnsi="宋体" w:hint="eastAsia"/>
          <w:b/>
          <w:bCs/>
          <w:sz w:val="24"/>
        </w:rPr>
        <w:tab/>
        <w:t>号：</w:t>
      </w:r>
      <w:r>
        <w:rPr>
          <w:rFonts w:ascii="宋体" w:hAnsi="宋体" w:cs="宋体" w:hint="eastAsia"/>
          <w:color w:val="000000"/>
          <w:sz w:val="24"/>
        </w:rPr>
        <w:t xml:space="preserve"> </w:t>
      </w:r>
      <w:r>
        <w:rPr>
          <w:rFonts w:ascii="宋体" w:hAnsi="宋体" w:cs="宋体" w:hint="eastAsia"/>
          <w:color w:val="000000"/>
          <w:sz w:val="24"/>
          <w:u w:val="single"/>
        </w:rPr>
        <w:t xml:space="preserve">                    </w:t>
      </w:r>
    </w:p>
    <w:p w14:paraId="37053CD0"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rPr>
        <w:t>(</w:t>
      </w:r>
      <w:r>
        <w:rPr>
          <w:rFonts w:ascii="宋体" w:hAnsi="宋体" w:cs="宋体"/>
          <w:color w:val="000000"/>
          <w:sz w:val="24"/>
        </w:rPr>
        <w:t>4</w:t>
      </w:r>
      <w:r>
        <w:rPr>
          <w:rFonts w:ascii="宋体" w:hAnsi="宋体" w:cs="宋体" w:hint="eastAsia"/>
          <w:color w:val="000000"/>
          <w:sz w:val="24"/>
        </w:rPr>
        <w:t>)</w:t>
      </w:r>
      <w:r>
        <w:rPr>
          <w:rFonts w:ascii="宋体" w:hAnsi="宋体" w:cs="宋体" w:hint="eastAsia"/>
          <w:b/>
          <w:color w:val="000000"/>
          <w:sz w:val="24"/>
        </w:rPr>
        <w:t xml:space="preserve"> 税</w:t>
      </w:r>
      <w:r>
        <w:rPr>
          <w:rFonts w:ascii="宋体" w:hAnsi="宋体" w:cs="宋体" w:hint="eastAsia"/>
          <w:b/>
          <w:color w:val="000000"/>
          <w:sz w:val="24"/>
        </w:rPr>
        <w:tab/>
      </w:r>
      <w:r>
        <w:rPr>
          <w:rFonts w:ascii="宋体" w:hAnsi="宋体" w:cs="宋体" w:hint="eastAsia"/>
          <w:b/>
          <w:color w:val="000000"/>
          <w:sz w:val="24"/>
        </w:rPr>
        <w:tab/>
        <w:t>号：</w:t>
      </w:r>
      <w:r>
        <w:rPr>
          <w:rFonts w:ascii="宋体" w:hAnsi="宋体" w:cs="宋体" w:hint="eastAsia"/>
          <w:color w:val="000000"/>
          <w:sz w:val="24"/>
        </w:rPr>
        <w:t xml:space="preserve"> </w:t>
      </w:r>
      <w:r>
        <w:rPr>
          <w:rFonts w:ascii="宋体" w:hAnsi="宋体" w:cs="宋体" w:hint="eastAsia"/>
          <w:color w:val="000000"/>
          <w:sz w:val="24"/>
          <w:u w:val="single"/>
        </w:rPr>
        <w:t xml:space="preserve">                    </w:t>
      </w:r>
    </w:p>
    <w:p w14:paraId="5EFADA3E"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u w:val="single"/>
        </w:rPr>
        <w:t>6. 开票时间及开票信息</w:t>
      </w:r>
    </w:p>
    <w:p w14:paraId="58935ED4"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u w:val="single"/>
        </w:rPr>
        <w:t>甲方每次付款前，乙方应开具真实、合法、有效且符合甲方要求的等额发票（税费【】%），甲方在收到乙方符合要求的发票后，向乙方支付相应款项。若乙方怠于履行上述开票义务或涉嫌开具虚假发票的，甲方有权拒绝付款且不视为违约。甲方有权拒绝向除本合同约定的乙方指定收款账户外的任何账户付款。乙方所提供的发票票面信息必须完整、准确并加盖乙方发票专用章。</w:t>
      </w:r>
    </w:p>
    <w:p w14:paraId="28A9D0D8"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u w:val="single"/>
        </w:rPr>
        <w:lastRenderedPageBreak/>
        <w:t>甲方的开票信息为：</w:t>
      </w:r>
    </w:p>
    <w:p w14:paraId="15BDC28B" w14:textId="77777777" w:rsidR="00B139AE" w:rsidRDefault="005410D4">
      <w:pPr>
        <w:widowControl/>
        <w:spacing w:line="360" w:lineRule="auto"/>
        <w:ind w:firstLineChars="200" w:firstLine="480"/>
        <w:rPr>
          <w:rFonts w:ascii="宋体" w:hAnsi="宋体" w:cs="宋体" w:hint="eastAsia"/>
          <w:color w:val="000000"/>
          <w:sz w:val="24"/>
          <w:u w:val="single"/>
        </w:rPr>
      </w:pPr>
      <w:bookmarkStart w:id="852" w:name="_Hlk97621556"/>
      <w:r>
        <w:rPr>
          <w:rFonts w:ascii="宋体" w:hAnsi="宋体" w:cs="宋体" w:hint="eastAsia"/>
          <w:color w:val="000000"/>
          <w:sz w:val="24"/>
        </w:rPr>
        <w:t>(1)</w:t>
      </w:r>
      <w:r>
        <w:rPr>
          <w:rFonts w:ascii="宋体" w:hAnsi="宋体" w:cs="宋体" w:hint="eastAsia"/>
          <w:b/>
          <w:color w:val="000000"/>
          <w:sz w:val="24"/>
        </w:rPr>
        <w:t>名     称：</w:t>
      </w:r>
      <w:r>
        <w:rPr>
          <w:rFonts w:ascii="宋体" w:hAnsi="宋体" w:cs="宋体" w:hint="eastAsia"/>
          <w:color w:val="000000"/>
          <w:sz w:val="24"/>
          <w:u w:val="single"/>
        </w:rPr>
        <w:t>北京工商大学</w:t>
      </w:r>
    </w:p>
    <w:p w14:paraId="2BDCFA55" w14:textId="77777777" w:rsidR="00B139AE" w:rsidRDefault="005410D4">
      <w:pPr>
        <w:widowControl/>
        <w:spacing w:line="360" w:lineRule="auto"/>
        <w:ind w:firstLineChars="200" w:firstLine="480"/>
        <w:rPr>
          <w:rFonts w:ascii="宋体" w:hAnsi="宋体" w:cs="宋体" w:hint="eastAsia"/>
          <w:color w:val="000000"/>
          <w:sz w:val="24"/>
          <w:u w:val="single"/>
        </w:rPr>
      </w:pPr>
      <w:r>
        <w:rPr>
          <w:rFonts w:ascii="宋体" w:hAnsi="宋体" w:cs="宋体" w:hint="eastAsia"/>
          <w:color w:val="000000"/>
          <w:sz w:val="24"/>
        </w:rPr>
        <w:t>(2)</w:t>
      </w:r>
      <w:r>
        <w:rPr>
          <w:rFonts w:ascii="宋体" w:hAnsi="宋体" w:cs="宋体" w:hint="eastAsia"/>
          <w:b/>
          <w:color w:val="000000"/>
          <w:sz w:val="24"/>
        </w:rPr>
        <w:t>纳税人识别号</w:t>
      </w:r>
      <w:r>
        <w:rPr>
          <w:rFonts w:ascii="宋体" w:hAnsi="宋体" w:cs="宋体" w:hint="eastAsia"/>
          <w:color w:val="000000"/>
          <w:sz w:val="24"/>
        </w:rPr>
        <w:t>：</w:t>
      </w:r>
      <w:r>
        <w:rPr>
          <w:rFonts w:ascii="宋体" w:hAnsi="宋体" w:cs="宋体" w:hint="eastAsia"/>
          <w:color w:val="000000"/>
          <w:sz w:val="24"/>
          <w:u w:val="single"/>
        </w:rPr>
        <w:t>121100004006906889</w:t>
      </w:r>
    </w:p>
    <w:bookmarkEnd w:id="852"/>
    <w:p w14:paraId="577C4C52"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五 、合同履行方式、期限、地点</w:t>
      </w:r>
    </w:p>
    <w:p w14:paraId="5688BD87" w14:textId="77777777" w:rsidR="00B139AE" w:rsidRDefault="005410D4">
      <w:pPr>
        <w:widowControl/>
        <w:spacing w:line="360" w:lineRule="auto"/>
        <w:ind w:firstLineChars="200" w:firstLine="480"/>
        <w:rPr>
          <w:rFonts w:ascii="宋体" w:hAnsi="宋体" w:cs="宋体" w:hint="eastAsia"/>
          <w:b/>
          <w:color w:val="000000"/>
          <w:sz w:val="24"/>
        </w:rPr>
      </w:pPr>
      <w:r>
        <w:rPr>
          <w:rFonts w:ascii="宋体" w:hAnsi="宋体" w:cs="宋体" w:hint="eastAsia"/>
          <w:color w:val="000000"/>
          <w:sz w:val="24"/>
        </w:rPr>
        <w:t>1.</w:t>
      </w:r>
      <w:r>
        <w:rPr>
          <w:rFonts w:ascii="宋体" w:hAnsi="宋体" w:hint="eastAsia"/>
          <w:sz w:val="24"/>
        </w:rPr>
        <w:t>交付方式：</w:t>
      </w:r>
      <w:r>
        <w:rPr>
          <w:rFonts w:ascii="宋体" w:hAnsi="宋体" w:hint="eastAsia"/>
          <w:sz w:val="24"/>
          <w:u w:val="single"/>
        </w:rPr>
        <w:t xml:space="preserve">甲方自提□  乙方送货□  甲方指定第三方接收□  乙方指定第三方送货□  其它□             </w:t>
      </w:r>
      <w:r>
        <w:rPr>
          <w:rFonts w:ascii="宋体" w:hAnsi="宋体" w:cs="宋体" w:hint="eastAsia"/>
          <w:b/>
          <w:color w:val="000000"/>
          <w:sz w:val="24"/>
        </w:rPr>
        <w:t>。</w:t>
      </w:r>
    </w:p>
    <w:p w14:paraId="56DBD8C8" w14:textId="77777777" w:rsidR="00B139AE" w:rsidRDefault="005410D4">
      <w:pPr>
        <w:spacing w:line="360" w:lineRule="auto"/>
        <w:ind w:firstLineChars="200" w:firstLine="480"/>
        <w:rPr>
          <w:rFonts w:ascii="宋体" w:hAnsi="宋体" w:hint="eastAsia"/>
          <w:sz w:val="24"/>
        </w:rPr>
      </w:pPr>
      <w:r>
        <w:rPr>
          <w:rFonts w:ascii="宋体" w:hAnsi="宋体" w:hint="eastAsia"/>
          <w:sz w:val="24"/>
        </w:rPr>
        <w:t>2.交付时间：</w:t>
      </w:r>
      <w:r>
        <w:rPr>
          <w:rFonts w:ascii="宋体" w:hAnsi="宋体" w:hint="eastAsia"/>
          <w:sz w:val="24"/>
          <w:u w:val="single"/>
        </w:rPr>
        <w:t xml:space="preserve">                    </w:t>
      </w:r>
      <w:r>
        <w:rPr>
          <w:rFonts w:ascii="宋体" w:hAnsi="宋体" w:hint="eastAsia"/>
          <w:sz w:val="24"/>
        </w:rPr>
        <w:t>交付完毕。</w:t>
      </w:r>
    </w:p>
    <w:p w14:paraId="4B184A58" w14:textId="77777777" w:rsidR="00B139AE" w:rsidRDefault="005410D4">
      <w:pPr>
        <w:spacing w:line="360" w:lineRule="auto"/>
        <w:ind w:firstLineChars="200" w:firstLine="480"/>
        <w:rPr>
          <w:rFonts w:ascii="宋体" w:hAnsi="宋体" w:hint="eastAsia"/>
          <w:sz w:val="24"/>
        </w:rPr>
      </w:pPr>
      <w:r>
        <w:rPr>
          <w:rFonts w:ascii="宋体" w:hAnsi="宋体" w:hint="eastAsia"/>
          <w:sz w:val="24"/>
        </w:rPr>
        <w:t>3.交付地点：</w:t>
      </w:r>
      <w:r>
        <w:rPr>
          <w:rFonts w:ascii="宋体" w:hAnsi="宋体" w:hint="eastAsia"/>
          <w:sz w:val="24"/>
          <w:u w:val="single"/>
        </w:rPr>
        <w:t xml:space="preserve">                                      </w:t>
      </w:r>
      <w:r>
        <w:rPr>
          <w:rFonts w:ascii="宋体" w:hAnsi="宋体" w:hint="eastAsia"/>
          <w:sz w:val="24"/>
        </w:rPr>
        <w:t>（详见附件</w:t>
      </w:r>
      <w:r>
        <w:rPr>
          <w:rFonts w:ascii="宋体" w:hAnsi="宋体" w:hint="eastAsia"/>
          <w:sz w:val="24"/>
          <w:u w:val="single"/>
        </w:rPr>
        <w:t>2</w:t>
      </w:r>
      <w:r>
        <w:rPr>
          <w:rFonts w:ascii="宋体" w:hAnsi="宋体" w:hint="eastAsia"/>
          <w:sz w:val="24"/>
        </w:rPr>
        <w:t xml:space="preserve">）。 </w:t>
      </w:r>
      <w:bookmarkStart w:id="853" w:name="_Toc487900359"/>
      <w:bookmarkStart w:id="854" w:name="_Ref467377962"/>
      <w:bookmarkStart w:id="855" w:name="_Ref467377798"/>
      <w:bookmarkStart w:id="856" w:name="_Ref467379937"/>
      <w:bookmarkStart w:id="857" w:name="_Ref467379946"/>
      <w:r>
        <w:rPr>
          <w:rFonts w:ascii="宋体" w:hAnsi="宋体" w:hint="eastAsia"/>
          <w:sz w:val="24"/>
        </w:rPr>
        <w:t xml:space="preserve"> </w:t>
      </w:r>
    </w:p>
    <w:p w14:paraId="7DE8FC10"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六、标的物质量保证</w:t>
      </w:r>
    </w:p>
    <w:bookmarkEnd w:id="853"/>
    <w:bookmarkEnd w:id="854"/>
    <w:bookmarkEnd w:id="855"/>
    <w:bookmarkEnd w:id="856"/>
    <w:bookmarkEnd w:id="857"/>
    <w:p w14:paraId="6E1AF9CE"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1.乙方保证</w:t>
      </w:r>
      <w:r>
        <w:rPr>
          <w:rFonts w:ascii="宋体" w:hAnsi="宋体"/>
          <w:sz w:val="24"/>
        </w:rPr>
        <w:t>所交付的</w:t>
      </w:r>
      <w:r>
        <w:rPr>
          <w:rFonts w:ascii="宋体" w:hAnsi="宋体" w:hint="eastAsia"/>
          <w:sz w:val="24"/>
        </w:rPr>
        <w:t>标的物符合国家规定的质量标准和本</w:t>
      </w:r>
      <w:r>
        <w:rPr>
          <w:rFonts w:ascii="宋体" w:hAnsi="宋体"/>
          <w:sz w:val="24"/>
        </w:rPr>
        <w:t>合同规定的</w:t>
      </w:r>
      <w:r>
        <w:rPr>
          <w:rFonts w:ascii="宋体" w:hAnsi="宋体" w:hint="eastAsia"/>
          <w:sz w:val="24"/>
        </w:rPr>
        <w:t>质量</w:t>
      </w:r>
      <w:r>
        <w:rPr>
          <w:rFonts w:ascii="宋体" w:hAnsi="宋体"/>
          <w:sz w:val="24"/>
        </w:rPr>
        <w:t>、规格和性能</w:t>
      </w:r>
      <w:r>
        <w:rPr>
          <w:rFonts w:ascii="宋体" w:hAnsi="宋体" w:hint="eastAsia"/>
          <w:sz w:val="24"/>
        </w:rPr>
        <w:t>等</w:t>
      </w:r>
      <w:r>
        <w:rPr>
          <w:rFonts w:ascii="宋体" w:hAnsi="宋体"/>
          <w:sz w:val="24"/>
        </w:rPr>
        <w:t>要求</w:t>
      </w:r>
      <w:r>
        <w:rPr>
          <w:rFonts w:ascii="宋体" w:hAnsi="宋体" w:hint="eastAsia"/>
          <w:sz w:val="24"/>
        </w:rPr>
        <w:t>，以及</w:t>
      </w:r>
      <w:r>
        <w:rPr>
          <w:rFonts w:ascii="宋体" w:hAnsi="宋体"/>
          <w:sz w:val="24"/>
        </w:rPr>
        <w:t>满足</w:t>
      </w:r>
      <w:r>
        <w:rPr>
          <w:rFonts w:ascii="宋体" w:hAnsi="宋体" w:hint="eastAsia"/>
          <w:sz w:val="24"/>
        </w:rPr>
        <w:t>本合同</w:t>
      </w:r>
      <w:r>
        <w:rPr>
          <w:rFonts w:ascii="宋体" w:hAnsi="宋体"/>
          <w:sz w:val="24"/>
        </w:rPr>
        <w:t>的目的和甲方的使用要求</w:t>
      </w:r>
      <w:r>
        <w:rPr>
          <w:rFonts w:ascii="宋体" w:hAnsi="宋体" w:hint="eastAsia"/>
          <w:sz w:val="24"/>
        </w:rPr>
        <w:t>。</w:t>
      </w:r>
    </w:p>
    <w:p w14:paraId="1BEE47C1"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货物运输由乙方负责，乙方送货至甲方指定地点，运杂费已包含在合同总价内，乙方应当承担包括但不限于货物运输前的仓储费、运输费、货物装卸费等所有货物验收交付前的相关费用、责任、风险。</w:t>
      </w:r>
    </w:p>
    <w:p w14:paraId="1F436A97"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货物的具体验收结果以甲方书面出具的书面验收确认单为准。验收合格前，货物毁损、灭失的风险由乙方承担。</w:t>
      </w:r>
    </w:p>
    <w:p w14:paraId="785CF486"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2.如甲方对乙方交付的标的物有特殊需求的</w:t>
      </w:r>
      <w:r>
        <w:rPr>
          <w:rFonts w:ascii="宋体" w:hAnsi="宋体"/>
          <w:sz w:val="24"/>
        </w:rPr>
        <w:t>，乙方</w:t>
      </w:r>
      <w:r>
        <w:rPr>
          <w:rFonts w:ascii="宋体" w:hAnsi="宋体" w:hint="eastAsia"/>
          <w:sz w:val="24"/>
        </w:rPr>
        <w:t>还应</w:t>
      </w:r>
      <w:r>
        <w:rPr>
          <w:rFonts w:ascii="宋体" w:hAnsi="宋体"/>
          <w:sz w:val="24"/>
        </w:rPr>
        <w:t>提供有关</w:t>
      </w:r>
      <w:r>
        <w:rPr>
          <w:rFonts w:ascii="宋体" w:hAnsi="宋体" w:hint="eastAsia"/>
          <w:sz w:val="24"/>
        </w:rPr>
        <w:t>标的物的</w:t>
      </w:r>
      <w:r>
        <w:rPr>
          <w:rFonts w:ascii="宋体" w:hAnsi="宋体"/>
          <w:sz w:val="24"/>
        </w:rPr>
        <w:t>质量说明，</w:t>
      </w:r>
      <w:r>
        <w:rPr>
          <w:rFonts w:ascii="宋体" w:hAnsi="宋体" w:hint="eastAsia"/>
          <w:sz w:val="24"/>
        </w:rPr>
        <w:t>乙方向甲方交付的标的物应当符合</w:t>
      </w:r>
      <w:r>
        <w:rPr>
          <w:rFonts w:ascii="宋体" w:hAnsi="宋体"/>
          <w:sz w:val="24"/>
        </w:rPr>
        <w:t>该说明的质量</w:t>
      </w:r>
      <w:r>
        <w:rPr>
          <w:rFonts w:ascii="宋体" w:hAnsi="宋体" w:hint="eastAsia"/>
          <w:sz w:val="24"/>
        </w:rPr>
        <w:t>和性能要求、国家标准、地方标准、行业标准以及甲方要求</w:t>
      </w:r>
      <w:r>
        <w:rPr>
          <w:rFonts w:ascii="宋体" w:hAnsi="宋体"/>
          <w:sz w:val="24"/>
        </w:rPr>
        <w:t>。</w:t>
      </w:r>
    </w:p>
    <w:p w14:paraId="211DB86F" w14:textId="77777777" w:rsidR="00B139AE" w:rsidRDefault="005410D4">
      <w:pPr>
        <w:pStyle w:val="af8"/>
        <w:spacing w:line="360" w:lineRule="auto"/>
        <w:ind w:left="0" w:right="0" w:firstLineChars="200" w:firstLine="480"/>
        <w:rPr>
          <w:rFonts w:ascii="宋体" w:hAnsi="宋体" w:hint="eastAsia"/>
          <w:szCs w:val="24"/>
        </w:rPr>
      </w:pPr>
      <w:r>
        <w:rPr>
          <w:rFonts w:ascii="宋体" w:hAnsi="宋体" w:hint="eastAsia"/>
          <w:szCs w:val="24"/>
        </w:rPr>
        <w:t>3.乙方保证向甲方交付的标的物和与之有关的软件、电子文档、源代码、硬件、配件</w:t>
      </w:r>
      <w:r>
        <w:rPr>
          <w:rFonts w:ascii="宋体" w:hAnsi="宋体"/>
          <w:szCs w:val="24"/>
        </w:rPr>
        <w:t>、</w:t>
      </w:r>
      <w:r>
        <w:rPr>
          <w:rFonts w:ascii="宋体" w:hAnsi="宋体" w:hint="eastAsia"/>
          <w:szCs w:val="24"/>
        </w:rPr>
        <w:t>设备设施等具有其合法的所有权，不存在权利瑕疵，并未侵犯任何第三方的知识产权和合法权益，若因可归咎于乙方原因导致甲方遭受损失，乙方应承担全部责任。</w:t>
      </w:r>
    </w:p>
    <w:p w14:paraId="0C3948A1" w14:textId="77777777" w:rsidR="00B139AE" w:rsidRDefault="005410D4">
      <w:pPr>
        <w:pStyle w:val="af8"/>
        <w:spacing w:line="360" w:lineRule="auto"/>
        <w:ind w:left="0" w:right="0" w:firstLineChars="200" w:firstLine="480"/>
        <w:rPr>
          <w:rFonts w:ascii="宋体" w:hAnsi="宋体" w:hint="eastAsia"/>
          <w:szCs w:val="24"/>
        </w:rPr>
      </w:pPr>
      <w:r>
        <w:rPr>
          <w:rFonts w:ascii="宋体" w:hAnsi="宋体" w:hint="eastAsia"/>
          <w:szCs w:val="24"/>
        </w:rPr>
        <w:t>4.标的物</w:t>
      </w:r>
      <w:r>
        <w:rPr>
          <w:rFonts w:ascii="宋体" w:hAnsi="宋体"/>
          <w:szCs w:val="24"/>
        </w:rPr>
        <w:t>中含有进口产品的，乙方</w:t>
      </w:r>
      <w:r>
        <w:rPr>
          <w:rFonts w:ascii="宋体" w:hAnsi="宋体" w:hint="eastAsia"/>
          <w:szCs w:val="24"/>
        </w:rPr>
        <w:t>还</w:t>
      </w:r>
      <w:r>
        <w:rPr>
          <w:rFonts w:ascii="宋体" w:hAnsi="宋体"/>
          <w:szCs w:val="24"/>
        </w:rPr>
        <w:t>应提供海关进</w:t>
      </w:r>
      <w:r>
        <w:rPr>
          <w:rFonts w:ascii="宋体" w:hAnsi="宋体" w:hint="eastAsia"/>
          <w:szCs w:val="24"/>
        </w:rPr>
        <w:t>关</w:t>
      </w:r>
      <w:r>
        <w:rPr>
          <w:rFonts w:ascii="宋体" w:hAnsi="宋体"/>
          <w:szCs w:val="24"/>
        </w:rPr>
        <w:t>证明资料</w:t>
      </w:r>
      <w:r>
        <w:rPr>
          <w:rFonts w:ascii="宋体" w:hAnsi="宋体" w:hint="eastAsia"/>
          <w:szCs w:val="24"/>
        </w:rPr>
        <w:t>，乙方应对其所提供资料的真实性、准确性、全面性承担责任。</w:t>
      </w:r>
    </w:p>
    <w:p w14:paraId="0CA3F4D9"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七、安装、调试及培训</w:t>
      </w:r>
    </w:p>
    <w:p w14:paraId="08F4F0B1" w14:textId="77777777" w:rsidR="00B139AE" w:rsidRDefault="005410D4">
      <w:pPr>
        <w:spacing w:line="360" w:lineRule="auto"/>
        <w:ind w:firstLineChars="200" w:firstLine="480"/>
        <w:rPr>
          <w:rFonts w:ascii="宋体" w:hAnsi="宋体" w:hint="eastAsia"/>
          <w:sz w:val="24"/>
        </w:rPr>
      </w:pPr>
      <w:bookmarkStart w:id="858" w:name="_Ref467378018"/>
      <w:bookmarkStart w:id="859" w:name="_Toc487900360"/>
      <w:r>
        <w:rPr>
          <w:rFonts w:ascii="宋体" w:hAnsi="宋体" w:hint="eastAsia"/>
          <w:sz w:val="24"/>
        </w:rPr>
        <w:t>1.标的物交付后，乙方应按甲方通知的时间派有经验的技术人员来甲方处进行安装</w:t>
      </w:r>
      <w:r>
        <w:rPr>
          <w:rFonts w:ascii="宋体" w:hAnsi="宋体"/>
          <w:sz w:val="24"/>
        </w:rPr>
        <w:t>调试，包括</w:t>
      </w:r>
      <w:r>
        <w:rPr>
          <w:rFonts w:ascii="宋体" w:hAnsi="宋体" w:hint="eastAsia"/>
          <w:sz w:val="24"/>
        </w:rPr>
        <w:t>软件或系统的安装、部署、调试及试运行工作，直至标的物正常运行，</w:t>
      </w:r>
      <w:r>
        <w:rPr>
          <w:rFonts w:ascii="宋体" w:hAnsi="宋体"/>
          <w:sz w:val="24"/>
        </w:rPr>
        <w:t>满足</w:t>
      </w:r>
      <w:r>
        <w:rPr>
          <w:rFonts w:ascii="宋体" w:hAnsi="宋体" w:hint="eastAsia"/>
          <w:sz w:val="24"/>
        </w:rPr>
        <w:t>合同</w:t>
      </w:r>
      <w:r>
        <w:rPr>
          <w:rFonts w:ascii="宋体" w:hAnsi="宋体"/>
          <w:sz w:val="24"/>
        </w:rPr>
        <w:t>的约定和甲方的使用要求</w:t>
      </w:r>
      <w:r>
        <w:rPr>
          <w:rFonts w:ascii="宋体" w:hAnsi="宋体" w:hint="eastAsia"/>
          <w:sz w:val="24"/>
        </w:rPr>
        <w:t>。</w:t>
      </w:r>
    </w:p>
    <w:p w14:paraId="37C27132" w14:textId="77777777" w:rsidR="00B139AE" w:rsidRDefault="005410D4">
      <w:pPr>
        <w:spacing w:line="360" w:lineRule="auto"/>
        <w:ind w:firstLineChars="200" w:firstLine="480"/>
        <w:rPr>
          <w:rFonts w:ascii="宋体" w:hAnsi="宋体" w:hint="eastAsia"/>
          <w:sz w:val="24"/>
        </w:rPr>
      </w:pPr>
      <w:r>
        <w:rPr>
          <w:rFonts w:ascii="宋体" w:hAnsi="宋体" w:hint="eastAsia"/>
          <w:sz w:val="24"/>
        </w:rPr>
        <w:lastRenderedPageBreak/>
        <w:t>2.在乙方交付甲方的标的物正常使用或运行后，乙方应按甲方通知安排的时间，负责对甲方的相关技术人员、操作人员进行免费现场技术培训。培训内容包括标的物的使用、系统操作、系统维护等，直至甲方的相关技术人员、操作人员能够熟练掌握为止。培训人员名额由甲方自定。</w:t>
      </w:r>
    </w:p>
    <w:p w14:paraId="397D5C2A" w14:textId="77777777" w:rsidR="00B139AE" w:rsidRDefault="005410D4">
      <w:pPr>
        <w:spacing w:line="360" w:lineRule="auto"/>
        <w:ind w:firstLineChars="200" w:firstLine="480"/>
        <w:rPr>
          <w:rFonts w:ascii="宋体" w:hAnsi="宋体" w:hint="eastAsia"/>
          <w:sz w:val="24"/>
        </w:rPr>
      </w:pPr>
      <w:r>
        <w:rPr>
          <w:rFonts w:ascii="宋体" w:hAnsi="宋体" w:hint="eastAsia"/>
          <w:sz w:val="24"/>
        </w:rPr>
        <w:t>3.乙方在安装调试标的物、软件、系统和培训甲方相关人员时应认真负责，使</w:t>
      </w:r>
      <w:r>
        <w:rPr>
          <w:rFonts w:ascii="宋体" w:hAnsi="宋体"/>
          <w:sz w:val="24"/>
        </w:rPr>
        <w:t>相关人员学会为止，</w:t>
      </w:r>
      <w:r>
        <w:rPr>
          <w:rFonts w:ascii="宋体" w:hAnsi="宋体" w:hint="eastAsia"/>
          <w:sz w:val="24"/>
        </w:rPr>
        <w:t>满足甲方的需求。</w:t>
      </w:r>
    </w:p>
    <w:p w14:paraId="1945784C"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八、验收标准和方法</w:t>
      </w:r>
    </w:p>
    <w:p w14:paraId="1924C890" w14:textId="77777777" w:rsidR="00B139AE" w:rsidRDefault="005410D4">
      <w:pPr>
        <w:spacing w:line="360" w:lineRule="auto"/>
        <w:ind w:firstLineChars="200" w:firstLine="480"/>
        <w:rPr>
          <w:rFonts w:ascii="宋体" w:hAnsi="宋体" w:hint="eastAsia"/>
          <w:sz w:val="24"/>
        </w:rPr>
      </w:pPr>
      <w:r>
        <w:rPr>
          <w:rFonts w:ascii="宋体" w:hAnsi="宋体" w:hint="eastAsia"/>
          <w:sz w:val="24"/>
        </w:rPr>
        <w:t>1.甲方在</w:t>
      </w:r>
      <w:r>
        <w:rPr>
          <w:rFonts w:ascii="宋体" w:hAnsi="宋体"/>
          <w:sz w:val="24"/>
        </w:rPr>
        <w:t>验收</w:t>
      </w:r>
      <w:r>
        <w:rPr>
          <w:rFonts w:ascii="宋体" w:hAnsi="宋体" w:hint="eastAsia"/>
          <w:sz w:val="24"/>
        </w:rPr>
        <w:t>标的物</w:t>
      </w:r>
      <w:r>
        <w:rPr>
          <w:rFonts w:ascii="宋体" w:hAnsi="宋体"/>
          <w:sz w:val="24"/>
        </w:rPr>
        <w:t>时</w:t>
      </w:r>
      <w:r>
        <w:rPr>
          <w:rFonts w:ascii="宋体" w:hAnsi="宋体" w:hint="eastAsia"/>
          <w:sz w:val="24"/>
        </w:rPr>
        <w:t>，应对照合同清单或附件，认真检查标的物的各项标识、单据、数量、型号、外观有无损坏、受潮等，检查介质、载体、附件、技术资料等是否符合合同约定，是否完整。如发现标的物不符合合同约定，甲方有权要求</w:t>
      </w:r>
      <w:r>
        <w:rPr>
          <w:rFonts w:ascii="宋体" w:hAnsi="宋体"/>
          <w:sz w:val="24"/>
        </w:rPr>
        <w:t>乙方退货或免费更换</w:t>
      </w:r>
      <w:r>
        <w:rPr>
          <w:rFonts w:ascii="宋体" w:hAnsi="宋体" w:hint="eastAsia"/>
          <w:sz w:val="24"/>
        </w:rPr>
        <w:t>或补齐，由此产生的费用及延期交付标的物的违约责任由乙方自行承担，并赔偿由此给甲方造成的全部损失（包括实际损失和预期利益损失）。</w:t>
      </w:r>
    </w:p>
    <w:p w14:paraId="332F04B2" w14:textId="77777777" w:rsidR="00B139AE" w:rsidRDefault="005410D4">
      <w:pPr>
        <w:spacing w:line="360" w:lineRule="auto"/>
        <w:ind w:firstLineChars="200" w:firstLine="480"/>
        <w:rPr>
          <w:rFonts w:ascii="宋体" w:hAnsi="宋体" w:hint="eastAsia"/>
          <w:sz w:val="24"/>
        </w:rPr>
      </w:pPr>
      <w:r>
        <w:rPr>
          <w:rFonts w:ascii="宋体" w:hAnsi="宋体" w:hint="eastAsia"/>
          <w:sz w:val="24"/>
        </w:rPr>
        <w:t>2.乙方所交付标的物在安装调试过程中，如发现存在质量问题或使用功能达不到乙方承诺或合同约定的技术标准或甲方的需求，甲方有权要求乙方免费更换或退货，由此产生的费用由乙方自行承担，并赔偿由此给甲方造成的全部损失（包括实际损失和预期利益损失）。</w:t>
      </w:r>
    </w:p>
    <w:p w14:paraId="2DD3E5F9" w14:textId="77777777" w:rsidR="00B139AE" w:rsidRDefault="005410D4">
      <w:pPr>
        <w:spacing w:line="360" w:lineRule="auto"/>
        <w:ind w:firstLineChars="200" w:firstLine="480"/>
        <w:rPr>
          <w:rFonts w:ascii="宋体" w:hAnsi="宋体" w:hint="eastAsia"/>
          <w:sz w:val="24"/>
        </w:rPr>
      </w:pPr>
      <w:r>
        <w:rPr>
          <w:rFonts w:ascii="宋体" w:hAnsi="宋体" w:hint="eastAsia"/>
          <w:sz w:val="24"/>
        </w:rPr>
        <w:t>3.如乙方交付的标的物其验收只有在生产厂商或乙方的工程师在现场才能进行开箱验收，乙方在标的物交付后5日内通知甲方相关人员配合进行现场开箱验收。</w:t>
      </w:r>
    </w:p>
    <w:p w14:paraId="352A5BF9" w14:textId="77777777" w:rsidR="00B139AE" w:rsidRDefault="005410D4">
      <w:pPr>
        <w:spacing w:line="360" w:lineRule="auto"/>
        <w:ind w:firstLineChars="200" w:firstLine="480"/>
        <w:rPr>
          <w:rFonts w:ascii="宋体" w:hAnsi="宋体" w:hint="eastAsia"/>
          <w:sz w:val="24"/>
        </w:rPr>
      </w:pPr>
      <w:r>
        <w:rPr>
          <w:rFonts w:ascii="宋体" w:hAnsi="宋体" w:hint="eastAsia"/>
          <w:sz w:val="24"/>
        </w:rPr>
        <w:t>4.乙方应积极配合甲方处理和解决验收标的物中出现的各种问题，并在甲方要求的期限内提出可行的解决或整改方案，直到</w:t>
      </w:r>
      <w:r>
        <w:rPr>
          <w:rFonts w:ascii="宋体" w:hAnsi="宋体"/>
          <w:sz w:val="24"/>
        </w:rPr>
        <w:t>验收合格为止</w:t>
      </w:r>
      <w:r>
        <w:rPr>
          <w:rFonts w:ascii="宋体" w:hAnsi="宋体" w:hint="eastAsia"/>
          <w:sz w:val="24"/>
        </w:rPr>
        <w:t>，由此产生的费用由乙方自行承担。</w:t>
      </w:r>
    </w:p>
    <w:p w14:paraId="3517231E" w14:textId="77777777" w:rsidR="00B139AE" w:rsidRDefault="005410D4">
      <w:pPr>
        <w:spacing w:line="360" w:lineRule="auto"/>
        <w:ind w:firstLineChars="200" w:firstLine="480"/>
        <w:rPr>
          <w:rFonts w:ascii="宋体" w:hAnsi="宋体" w:hint="eastAsia"/>
          <w:sz w:val="24"/>
        </w:rPr>
      </w:pPr>
      <w:r>
        <w:rPr>
          <w:rFonts w:ascii="宋体" w:hAnsi="宋体"/>
          <w:sz w:val="24"/>
        </w:rPr>
        <w:t>5.</w:t>
      </w:r>
      <w:r>
        <w:rPr>
          <w:rFonts w:ascii="宋体" w:hAnsi="宋体" w:hint="eastAsia"/>
          <w:sz w:val="24"/>
        </w:rPr>
        <w:t>甲方在对乙方所交付标的物进行验收时，有权委托第三方或相关专家代表甲方进行验收。</w:t>
      </w:r>
    </w:p>
    <w:bookmarkEnd w:id="858"/>
    <w:bookmarkEnd w:id="859"/>
    <w:p w14:paraId="53AB1090"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九、违约责任</w:t>
      </w:r>
    </w:p>
    <w:p w14:paraId="64A735E8" w14:textId="77777777" w:rsidR="00B139AE" w:rsidRDefault="005410D4">
      <w:pPr>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1.本合同书一经签订生效即具有法律效力。任何一方未能按法律或合同约定全面履行其义务（包括但不限于标的物存在质量问题、延迟交付、延迟付款、拒绝保修等），应承担违约责任。违约责任按合同总金额的20%或每日按合同金额未能履行部分0.05%由违约方向守约方支付违约金。</w:t>
      </w:r>
    </w:p>
    <w:p w14:paraId="7DCBFE10" w14:textId="77777777" w:rsidR="00B139AE" w:rsidRDefault="005410D4">
      <w:pPr>
        <w:spacing w:line="360" w:lineRule="auto"/>
        <w:ind w:firstLineChars="200" w:firstLine="480"/>
        <w:rPr>
          <w:rFonts w:ascii="宋体" w:hAnsi="宋体" w:hint="eastAsia"/>
          <w:sz w:val="24"/>
        </w:rPr>
      </w:pPr>
      <w:r>
        <w:rPr>
          <w:rFonts w:ascii="宋体" w:hAnsi="宋体"/>
          <w:sz w:val="24"/>
        </w:rPr>
        <w:lastRenderedPageBreak/>
        <w:t>2</w:t>
      </w:r>
      <w:r>
        <w:rPr>
          <w:rFonts w:ascii="宋体" w:hAnsi="宋体" w:hint="eastAsia"/>
          <w:sz w:val="24"/>
        </w:rPr>
        <w:t>.由于地震、台风、洪水、火灾、战争、罢工、瘟疫、政府禁令、司法管制、进出口国家征收关税或贸易管制等不能预见并且对其发生和后果不能防止或避免的不可抗力，致使影响协议中有关条款的履行，双方应根据实际情况协商决定是否部分履行、延期履行或终止履行本协议。在乙方部分履行及未届期满终止履行的情形下，乙方应退还未履行部分的服务费。</w:t>
      </w:r>
    </w:p>
    <w:p w14:paraId="15DEA486" w14:textId="77777777" w:rsidR="00B139AE" w:rsidRDefault="005410D4">
      <w:pPr>
        <w:widowControl/>
        <w:spacing w:line="360" w:lineRule="auto"/>
        <w:ind w:firstLineChars="200" w:firstLine="480"/>
        <w:rPr>
          <w:rFonts w:ascii="宋体" w:hAnsi="宋体" w:cs="宋体" w:hint="eastAsia"/>
          <w:color w:val="000000"/>
          <w:sz w:val="24"/>
        </w:rPr>
      </w:pPr>
      <w:r>
        <w:rPr>
          <w:rFonts w:ascii="宋体" w:hAnsi="宋体"/>
          <w:color w:val="000000"/>
          <w:sz w:val="24"/>
        </w:rPr>
        <w:t>3</w:t>
      </w:r>
      <w:r>
        <w:rPr>
          <w:rFonts w:ascii="宋体" w:hAnsi="宋体" w:hint="eastAsia"/>
          <w:color w:val="000000"/>
          <w:sz w:val="24"/>
        </w:rPr>
        <w:t>.</w:t>
      </w:r>
      <w:r>
        <w:rPr>
          <w:rFonts w:ascii="宋体" w:hAnsi="宋体" w:cs="宋体" w:hint="eastAsia"/>
          <w:color w:val="000000"/>
          <w:sz w:val="24"/>
        </w:rPr>
        <w:t>乙方</w:t>
      </w:r>
      <w:r>
        <w:rPr>
          <w:rFonts w:ascii="宋体" w:hAnsi="宋体" w:cs="宋体"/>
          <w:color w:val="000000"/>
          <w:sz w:val="24"/>
        </w:rPr>
        <w:t>交付</w:t>
      </w:r>
      <w:r>
        <w:rPr>
          <w:rFonts w:ascii="宋体" w:hAnsi="宋体" w:cs="宋体" w:hint="eastAsia"/>
          <w:color w:val="000000"/>
          <w:sz w:val="24"/>
        </w:rPr>
        <w:t>的标的物虽然在安装调试时验收合格，但在质保期内出现质量问题，且乙方无法解决又不同意退换货，则甲方有权解除合同，并有权要求乙方</w:t>
      </w:r>
      <w:r>
        <w:rPr>
          <w:rFonts w:ascii="宋体" w:hAnsi="宋体" w:cs="宋体"/>
          <w:color w:val="000000"/>
          <w:sz w:val="24"/>
        </w:rPr>
        <w:t>赔偿</w:t>
      </w:r>
      <w:r>
        <w:rPr>
          <w:rFonts w:ascii="宋体" w:hAnsi="宋体" w:cs="宋体" w:hint="eastAsia"/>
          <w:color w:val="000000"/>
          <w:sz w:val="24"/>
        </w:rPr>
        <w:t>全部损失（含实际损失和预期利益损失）。</w:t>
      </w:r>
    </w:p>
    <w:p w14:paraId="195A7423" w14:textId="77777777" w:rsidR="00B139AE" w:rsidRDefault="005410D4">
      <w:pPr>
        <w:pStyle w:val="af8"/>
        <w:spacing w:line="360" w:lineRule="auto"/>
        <w:ind w:left="0" w:right="0" w:firstLineChars="200" w:firstLine="480"/>
        <w:rPr>
          <w:rFonts w:ascii="宋体" w:hAnsi="宋体" w:hint="eastAsia"/>
          <w:color w:val="000000"/>
        </w:rPr>
      </w:pPr>
      <w:r>
        <w:rPr>
          <w:rFonts w:ascii="宋体" w:hAnsi="宋体"/>
          <w:color w:val="000000"/>
          <w:szCs w:val="24"/>
        </w:rPr>
        <w:t>4</w:t>
      </w:r>
      <w:r>
        <w:rPr>
          <w:rFonts w:ascii="宋体" w:hAnsi="宋体" w:hint="eastAsia"/>
          <w:color w:val="000000"/>
          <w:szCs w:val="24"/>
        </w:rPr>
        <w:t>.</w:t>
      </w:r>
      <w:r>
        <w:rPr>
          <w:rFonts w:ascii="宋体" w:hAnsi="宋体" w:hint="eastAsia"/>
          <w:color w:val="000000"/>
        </w:rPr>
        <w:t>甲方在对标的物进行验收时，如发现乙方交付的</w:t>
      </w:r>
      <w:r>
        <w:rPr>
          <w:rFonts w:ascii="宋体" w:hAnsi="宋体"/>
          <w:color w:val="000000"/>
        </w:rPr>
        <w:t>标的</w:t>
      </w:r>
      <w:r>
        <w:rPr>
          <w:rFonts w:ascii="宋体" w:hAnsi="宋体" w:hint="eastAsia"/>
          <w:color w:val="000000"/>
        </w:rPr>
        <w:t>物</w:t>
      </w:r>
      <w:r>
        <w:rPr>
          <w:rFonts w:ascii="宋体" w:hAnsi="宋体"/>
          <w:color w:val="000000"/>
        </w:rPr>
        <w:t>不符合</w:t>
      </w:r>
      <w:r>
        <w:rPr>
          <w:rFonts w:ascii="宋体" w:hAnsi="宋体" w:hint="eastAsia"/>
          <w:color w:val="000000"/>
        </w:rPr>
        <w:t>合同约定的标准或条件，存在</w:t>
      </w:r>
      <w:r>
        <w:rPr>
          <w:rFonts w:ascii="宋体" w:hAnsi="宋体"/>
          <w:color w:val="000000"/>
        </w:rPr>
        <w:t>质量</w:t>
      </w:r>
      <w:r>
        <w:rPr>
          <w:rFonts w:ascii="宋体" w:hAnsi="宋体" w:hint="eastAsia"/>
          <w:color w:val="000000"/>
        </w:rPr>
        <w:t>、性能等问题时，</w:t>
      </w:r>
      <w:r>
        <w:rPr>
          <w:rFonts w:ascii="宋体" w:hAnsi="宋体"/>
          <w:color w:val="000000"/>
        </w:rPr>
        <w:t>甲方</w:t>
      </w:r>
      <w:r>
        <w:rPr>
          <w:rFonts w:ascii="宋体" w:hAnsi="宋体" w:hint="eastAsia"/>
          <w:color w:val="000000"/>
        </w:rPr>
        <w:t>有权拒绝接收，并在</w:t>
      </w:r>
      <w:r>
        <w:rPr>
          <w:rFonts w:ascii="宋体" w:hAnsi="宋体"/>
          <w:color w:val="000000"/>
        </w:rPr>
        <w:t>乙方未能解决存在的问题之前，</w:t>
      </w:r>
      <w:r>
        <w:rPr>
          <w:rFonts w:ascii="宋体" w:hAnsi="宋体" w:hint="eastAsia"/>
          <w:color w:val="000000"/>
        </w:rPr>
        <w:t>不再向乙方支付合同剩余款项，同时，甲方有权解除合同，要求乙方退还甲方已支付的预付款，要求乙方</w:t>
      </w:r>
      <w:r>
        <w:rPr>
          <w:rFonts w:ascii="宋体" w:hAnsi="宋体"/>
          <w:color w:val="000000"/>
        </w:rPr>
        <w:t>承担违约责任</w:t>
      </w:r>
      <w:r>
        <w:rPr>
          <w:rFonts w:ascii="宋体" w:hAnsi="宋体" w:hint="eastAsia"/>
          <w:color w:val="000000"/>
        </w:rPr>
        <w:t>，并赔偿给甲方造成的全部损失（含实际损失和预期利益损失）</w:t>
      </w:r>
      <w:r>
        <w:rPr>
          <w:rFonts w:ascii="宋体" w:hAnsi="宋体"/>
          <w:color w:val="000000"/>
        </w:rPr>
        <w:t>。</w:t>
      </w:r>
    </w:p>
    <w:p w14:paraId="3E2612D2" w14:textId="77777777" w:rsidR="00B139AE" w:rsidRDefault="005410D4">
      <w:pPr>
        <w:pStyle w:val="af8"/>
        <w:spacing w:line="360" w:lineRule="auto"/>
        <w:ind w:left="0" w:right="0" w:firstLineChars="200" w:firstLine="480"/>
        <w:rPr>
          <w:rFonts w:ascii="宋体" w:hAnsi="宋体" w:hint="eastAsia"/>
          <w:color w:val="000000"/>
          <w:szCs w:val="24"/>
        </w:rPr>
      </w:pPr>
      <w:r>
        <w:rPr>
          <w:rFonts w:ascii="宋体" w:hAnsi="宋体" w:hint="eastAsia"/>
          <w:color w:val="000000"/>
        </w:rPr>
        <w:t>5.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被行政处罚或者甲方向乙方提起诉讼时，乙方应负担甲方的所有费用，包含但不限于诉讼费、律师费及可能的和解费、罚款及损害赔偿等，若该等侵权行为造成甲方受到损失的，乙方应当赔偿甲方的全部损失（含实际损失和预期利益损失）。</w:t>
      </w:r>
    </w:p>
    <w:p w14:paraId="55ACCD4B"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十、保修和售后服务</w:t>
      </w:r>
    </w:p>
    <w:p w14:paraId="614C8944"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1.乙方向甲方交付的标的物的质保期为自验收合格之日起</w:t>
      </w:r>
      <w:r>
        <w:rPr>
          <w:rFonts w:ascii="宋体" w:hAnsi="宋体" w:hint="eastAsia"/>
          <w:sz w:val="24"/>
          <w:u w:val="single"/>
        </w:rPr>
        <w:t xml:space="preserve">    </w:t>
      </w:r>
      <w:r>
        <w:rPr>
          <w:rFonts w:ascii="宋体" w:hAnsi="宋体" w:hint="eastAsia"/>
          <w:sz w:val="24"/>
        </w:rPr>
        <w:t>年，在质保期内甲方享受乙方承诺的免费保修服务，保修期外乙方向甲方提供有偿服务时，服务价格或费用应低于社会的平均收费或乙方执行的收费标准，具体约定由双方另行签订补充协议。</w:t>
      </w:r>
    </w:p>
    <w:p w14:paraId="503AD96F"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u w:val="single"/>
        </w:rPr>
      </w:pPr>
      <w:r>
        <w:rPr>
          <w:rFonts w:ascii="宋体" w:hAnsi="宋体" w:hint="eastAsia"/>
          <w:sz w:val="24"/>
        </w:rPr>
        <w:t>2.如果乙方交付的是软件系统，甲方则除在前款约定的质保期内享受乙方承诺的免费软件系统升级和技术支持等售后服务，还享有质保期满后的免费软件升级。软件系统的交付</w:t>
      </w:r>
      <w:r>
        <w:rPr>
          <w:rFonts w:ascii="宋体" w:hAnsi="宋体" w:hint="eastAsia"/>
          <w:sz w:val="24"/>
          <w:u w:val="single"/>
        </w:rPr>
        <w:t>有□  无□</w:t>
      </w:r>
      <w:r>
        <w:rPr>
          <w:rFonts w:ascii="宋体" w:hAnsi="宋体" w:hint="eastAsia"/>
          <w:sz w:val="24"/>
        </w:rPr>
        <w:t>光盘等介质载体。</w:t>
      </w:r>
    </w:p>
    <w:p w14:paraId="7CB44818"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3.乙方对甲方提出的保修或售后服务要求，最迟应在甲方提出后四小时内予</w:t>
      </w:r>
      <w:r>
        <w:rPr>
          <w:rFonts w:ascii="宋体" w:hAnsi="宋体" w:hint="eastAsia"/>
          <w:sz w:val="24"/>
        </w:rPr>
        <w:lastRenderedPageBreak/>
        <w:t>以响应，二十四小时内解决或处理完问题。</w:t>
      </w:r>
    </w:p>
    <w:p w14:paraId="2B3EB994"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4.乙方对保修期和售后服务另有承诺的，应当另行书面约定，作为本合同的附件，否则适用上款的约定。详见附件</w:t>
      </w:r>
      <w:r>
        <w:rPr>
          <w:rFonts w:ascii="宋体" w:hAnsi="宋体" w:hint="eastAsia"/>
          <w:sz w:val="24"/>
          <w:u w:val="single"/>
        </w:rPr>
        <w:t xml:space="preserve"> 3 </w:t>
      </w:r>
      <w:r>
        <w:rPr>
          <w:rFonts w:ascii="宋体" w:hAnsi="宋体" w:hint="eastAsia"/>
          <w:sz w:val="24"/>
        </w:rPr>
        <w:t>。</w:t>
      </w:r>
    </w:p>
    <w:p w14:paraId="20623C28"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十一、争议解决</w:t>
      </w:r>
    </w:p>
    <w:p w14:paraId="73AA98C1" w14:textId="77777777" w:rsidR="00B139AE" w:rsidRDefault="005410D4">
      <w:pPr>
        <w:pStyle w:val="af8"/>
        <w:spacing w:line="360" w:lineRule="auto"/>
        <w:ind w:left="0" w:right="0" w:firstLineChars="200" w:firstLine="480"/>
        <w:rPr>
          <w:rFonts w:ascii="宋体" w:hAnsi="宋体" w:hint="eastAsia"/>
          <w:szCs w:val="24"/>
        </w:rPr>
      </w:pPr>
      <w:r>
        <w:rPr>
          <w:rFonts w:ascii="宋体" w:hAnsi="宋体" w:hint="eastAsia"/>
          <w:szCs w:val="24"/>
        </w:rPr>
        <w:t>1.本合同在履行过程中所发生的一切争议，首先甲乙双方应通过友好协商解决，协商不成的，任何一方均应向甲方所在地人民法院诉讼解决。</w:t>
      </w:r>
    </w:p>
    <w:p w14:paraId="72B3163A" w14:textId="77777777" w:rsidR="00B139AE" w:rsidRDefault="005410D4">
      <w:pPr>
        <w:pStyle w:val="af8"/>
        <w:spacing w:line="360" w:lineRule="auto"/>
        <w:ind w:left="0" w:right="0" w:firstLineChars="200" w:firstLine="480"/>
        <w:rPr>
          <w:rFonts w:ascii="宋体" w:hAnsi="宋体" w:hint="eastAsia"/>
          <w:szCs w:val="24"/>
        </w:rPr>
      </w:pPr>
      <w:r>
        <w:rPr>
          <w:rFonts w:ascii="宋体" w:hAnsi="宋体" w:hint="eastAsia"/>
          <w:szCs w:val="24"/>
        </w:rPr>
        <w:t>2.双方确认，对本合同所发生的任何争议或诉讼，一方对另一方发出的通知或法院发出的传票、通知等司法文书，只要发送至本合同开头列明的地址即视为送达；因受送达人自己提供的送达地址不准确或被拒绝签收，或无人签收等原因，以邮政快递投寄邮戳日期视为送达之日，受送达人自愿承担产生的法律后果。</w:t>
      </w:r>
    </w:p>
    <w:p w14:paraId="5B68A17C" w14:textId="77777777" w:rsidR="00B139AE" w:rsidRDefault="005410D4">
      <w:pPr>
        <w:adjustRightInd w:val="0"/>
        <w:snapToGrid w:val="0"/>
        <w:spacing w:beforeLines="30" w:before="72" w:line="360" w:lineRule="auto"/>
        <w:ind w:firstLineChars="200" w:firstLine="482"/>
        <w:rPr>
          <w:rFonts w:ascii="宋体" w:hAnsi="宋体" w:hint="eastAsia"/>
          <w:b/>
          <w:sz w:val="24"/>
        </w:rPr>
      </w:pPr>
      <w:r>
        <w:rPr>
          <w:rFonts w:ascii="宋体" w:hAnsi="宋体" w:hint="eastAsia"/>
          <w:b/>
          <w:sz w:val="24"/>
        </w:rPr>
        <w:t>十二、其他</w:t>
      </w:r>
    </w:p>
    <w:p w14:paraId="5807F9F9"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rPr>
      </w:pPr>
      <w:r>
        <w:rPr>
          <w:rFonts w:ascii="宋体" w:hAnsi="宋体" w:hint="eastAsia"/>
          <w:sz w:val="24"/>
        </w:rPr>
        <w:t>1.本合同书未尽事宜甲乙双方经协商后应签订补充合同或</w:t>
      </w:r>
      <w:r>
        <w:rPr>
          <w:rFonts w:ascii="宋体" w:hAnsi="宋体"/>
          <w:sz w:val="24"/>
        </w:rPr>
        <w:t>协议</w:t>
      </w:r>
      <w:r>
        <w:rPr>
          <w:rFonts w:ascii="宋体" w:hAnsi="宋体" w:hint="eastAsia"/>
          <w:sz w:val="24"/>
        </w:rPr>
        <w:t>, 补充合同或协议与本合同书具同等法律效力。</w:t>
      </w:r>
    </w:p>
    <w:p w14:paraId="450D9CD3" w14:textId="77777777" w:rsidR="00B139AE" w:rsidRDefault="005410D4">
      <w:pPr>
        <w:tabs>
          <w:tab w:val="left" w:pos="993"/>
        </w:tabs>
        <w:adjustRightInd w:val="0"/>
        <w:snapToGrid w:val="0"/>
        <w:spacing w:beforeLines="30" w:before="72" w:line="360" w:lineRule="auto"/>
        <w:ind w:firstLineChars="200" w:firstLine="480"/>
        <w:rPr>
          <w:rFonts w:ascii="宋体" w:hAnsi="宋体" w:hint="eastAsia"/>
          <w:sz w:val="24"/>
        </w:rPr>
      </w:pPr>
      <w:r>
        <w:rPr>
          <w:rFonts w:ascii="宋体" w:hAnsi="宋体"/>
          <w:sz w:val="24"/>
        </w:rPr>
        <w:t>2</w:t>
      </w:r>
      <w:r>
        <w:rPr>
          <w:rFonts w:ascii="宋体" w:hAnsi="宋体" w:hint="eastAsia"/>
          <w:sz w:val="24"/>
        </w:rPr>
        <w:t>.本合同书经双方法定代表人或委托代理人（须持授权委托书）签字或签章并加盖公章或合同专用章后生效。本合同书一式捌份，甲方柒份，乙方一份，具同等法律效力。</w:t>
      </w:r>
    </w:p>
    <w:p w14:paraId="0C54F0CB" w14:textId="77777777" w:rsidR="00B139AE" w:rsidRDefault="00B139AE">
      <w:pPr>
        <w:tabs>
          <w:tab w:val="left" w:pos="993"/>
        </w:tabs>
        <w:adjustRightInd w:val="0"/>
        <w:snapToGrid w:val="0"/>
        <w:spacing w:beforeLines="30" w:before="72" w:line="360" w:lineRule="auto"/>
        <w:ind w:firstLineChars="200" w:firstLine="480"/>
        <w:rPr>
          <w:rFonts w:ascii="宋体" w:hAnsi="宋体" w:hint="eastAsia"/>
          <w:sz w:val="24"/>
        </w:rPr>
      </w:pPr>
    </w:p>
    <w:tbl>
      <w:tblPr>
        <w:tblW w:w="9607" w:type="dxa"/>
        <w:tblLayout w:type="fixed"/>
        <w:tblLook w:val="04A0" w:firstRow="1" w:lastRow="0" w:firstColumn="1" w:lastColumn="0" w:noHBand="0" w:noVBand="1"/>
      </w:tblPr>
      <w:tblGrid>
        <w:gridCol w:w="4567"/>
        <w:gridCol w:w="5040"/>
      </w:tblGrid>
      <w:tr w:rsidR="00B139AE" w14:paraId="421B2FFC" w14:textId="77777777">
        <w:tc>
          <w:tcPr>
            <w:tcW w:w="4567" w:type="dxa"/>
          </w:tcPr>
          <w:p w14:paraId="33436E67" w14:textId="77777777" w:rsidR="00B139AE" w:rsidRDefault="005410D4">
            <w:pPr>
              <w:adjustRightInd w:val="0"/>
              <w:snapToGrid w:val="0"/>
              <w:spacing w:line="288" w:lineRule="auto"/>
              <w:ind w:right="154"/>
              <w:rPr>
                <w:rFonts w:ascii="宋体" w:hAnsi="宋体" w:hint="eastAsia"/>
                <w:b/>
                <w:bCs/>
                <w:sz w:val="24"/>
              </w:rPr>
            </w:pPr>
            <w:r>
              <w:rPr>
                <w:rFonts w:ascii="宋体" w:hAnsi="宋体" w:hint="eastAsia"/>
                <w:b/>
                <w:bCs/>
                <w:sz w:val="24"/>
              </w:rPr>
              <w:t>甲</w:t>
            </w:r>
            <w:r>
              <w:rPr>
                <w:rFonts w:ascii="宋体" w:hAnsi="宋体" w:hint="eastAsia"/>
                <w:b/>
                <w:bCs/>
                <w:sz w:val="24"/>
              </w:rPr>
              <w:tab/>
            </w:r>
            <w:r>
              <w:rPr>
                <w:rFonts w:ascii="宋体" w:hAnsi="宋体" w:hint="eastAsia"/>
                <w:b/>
                <w:bCs/>
                <w:sz w:val="24"/>
              </w:rPr>
              <w:tab/>
              <w:t>方</w:t>
            </w:r>
            <w:r>
              <w:rPr>
                <w:rFonts w:ascii="宋体" w:hAnsi="宋体" w:hint="eastAsia"/>
                <w:sz w:val="24"/>
              </w:rPr>
              <w:t xml:space="preserve">(印章) </w:t>
            </w:r>
            <w:r>
              <w:rPr>
                <w:rFonts w:ascii="宋体" w:hAnsi="宋体" w:hint="eastAsia"/>
                <w:b/>
                <w:bCs/>
                <w:sz w:val="24"/>
              </w:rPr>
              <w:t>：</w:t>
            </w:r>
            <w:r>
              <w:rPr>
                <w:rFonts w:ascii="宋体" w:hAnsi="宋体" w:hint="eastAsia"/>
                <w:b/>
                <w:sz w:val="24"/>
              </w:rPr>
              <w:t>北京工商大学</w:t>
            </w:r>
            <w:r>
              <w:rPr>
                <w:rFonts w:ascii="宋体" w:hAnsi="宋体" w:hint="eastAsia"/>
                <w:b/>
                <w:sz w:val="24"/>
              </w:rPr>
              <w:tab/>
            </w:r>
          </w:p>
        </w:tc>
        <w:tc>
          <w:tcPr>
            <w:tcW w:w="5040" w:type="dxa"/>
          </w:tcPr>
          <w:p w14:paraId="3CEF4447" w14:textId="77777777" w:rsidR="00B139AE" w:rsidRDefault="005410D4">
            <w:pPr>
              <w:adjustRightInd w:val="0"/>
              <w:snapToGrid w:val="0"/>
              <w:spacing w:line="288" w:lineRule="auto"/>
              <w:ind w:right="154"/>
              <w:rPr>
                <w:rFonts w:ascii="宋体" w:hAnsi="宋体" w:hint="eastAsia"/>
                <w:b/>
                <w:bCs/>
                <w:sz w:val="24"/>
                <w:u w:val="single"/>
              </w:rPr>
            </w:pPr>
            <w:r>
              <w:rPr>
                <w:rFonts w:ascii="宋体" w:hAnsi="宋体" w:hint="eastAsia"/>
                <w:b/>
                <w:bCs/>
                <w:sz w:val="24"/>
              </w:rPr>
              <w:t>乙</w:t>
            </w:r>
            <w:r>
              <w:rPr>
                <w:rFonts w:ascii="宋体" w:hAnsi="宋体" w:hint="eastAsia"/>
                <w:b/>
                <w:bCs/>
                <w:sz w:val="24"/>
              </w:rPr>
              <w:tab/>
            </w:r>
            <w:r>
              <w:rPr>
                <w:rFonts w:ascii="宋体" w:hAnsi="宋体" w:hint="eastAsia"/>
                <w:b/>
                <w:bCs/>
                <w:sz w:val="24"/>
              </w:rPr>
              <w:tab/>
              <w:t>方</w:t>
            </w:r>
            <w:r>
              <w:rPr>
                <w:rFonts w:ascii="宋体" w:hAnsi="宋体" w:hint="eastAsia"/>
                <w:sz w:val="24"/>
              </w:rPr>
              <w:t xml:space="preserve"> (印章)</w:t>
            </w:r>
            <w:r>
              <w:rPr>
                <w:rFonts w:ascii="宋体" w:hAnsi="宋体" w:hint="eastAsia"/>
                <w:b/>
                <w:sz w:val="24"/>
              </w:rPr>
              <w:t>：</w:t>
            </w:r>
            <w:r>
              <w:rPr>
                <w:rFonts w:ascii="宋体" w:hAnsi="宋体" w:hint="eastAsia"/>
                <w:b/>
                <w:bCs/>
                <w:sz w:val="24"/>
              </w:rPr>
              <w:t xml:space="preserve"> </w:t>
            </w:r>
            <w:r>
              <w:rPr>
                <w:rFonts w:ascii="宋体" w:hAnsi="宋体" w:hint="eastAsia"/>
                <w:b/>
                <w:bCs/>
                <w:sz w:val="24"/>
                <w:u w:val="single"/>
              </w:rPr>
              <w:t xml:space="preserve">                 </w:t>
            </w:r>
          </w:p>
        </w:tc>
      </w:tr>
      <w:tr w:rsidR="00B139AE" w14:paraId="1772DF4E" w14:textId="77777777">
        <w:tc>
          <w:tcPr>
            <w:tcW w:w="4567" w:type="dxa"/>
          </w:tcPr>
          <w:p w14:paraId="280CA85F" w14:textId="77777777" w:rsidR="00B139AE" w:rsidRDefault="005410D4">
            <w:pPr>
              <w:adjustRightInd w:val="0"/>
              <w:snapToGrid w:val="0"/>
              <w:spacing w:line="288" w:lineRule="auto"/>
              <w:ind w:right="154"/>
              <w:rPr>
                <w:rFonts w:ascii="宋体" w:hAnsi="宋体" w:hint="eastAsia"/>
                <w:b/>
                <w:bCs/>
                <w:sz w:val="24"/>
              </w:rPr>
            </w:pPr>
            <w:r>
              <w:rPr>
                <w:rFonts w:ascii="宋体" w:hAnsi="宋体" w:hint="eastAsia"/>
                <w:b/>
                <w:bCs/>
                <w:sz w:val="24"/>
              </w:rPr>
              <w:t>代  表  人</w:t>
            </w:r>
            <w:r>
              <w:rPr>
                <w:rFonts w:ascii="宋体" w:hAnsi="宋体" w:hint="eastAsia"/>
                <w:bCs/>
                <w:sz w:val="24"/>
              </w:rPr>
              <w:t>(签字)</w:t>
            </w:r>
            <w:r>
              <w:rPr>
                <w:rFonts w:ascii="宋体" w:hAnsi="宋体" w:hint="eastAsia"/>
                <w:b/>
                <w:sz w:val="24"/>
              </w:rPr>
              <w:t>：</w:t>
            </w:r>
            <w:r>
              <w:rPr>
                <w:rFonts w:ascii="宋体" w:hAnsi="宋体" w:hint="eastAsia"/>
                <w:sz w:val="24"/>
                <w:u w:val="single"/>
              </w:rPr>
              <w:t xml:space="preserve">                 </w:t>
            </w:r>
          </w:p>
        </w:tc>
        <w:tc>
          <w:tcPr>
            <w:tcW w:w="5040" w:type="dxa"/>
          </w:tcPr>
          <w:p w14:paraId="08A4057A" w14:textId="77777777" w:rsidR="00B139AE" w:rsidRDefault="005410D4">
            <w:pPr>
              <w:adjustRightInd w:val="0"/>
              <w:snapToGrid w:val="0"/>
              <w:spacing w:line="288" w:lineRule="auto"/>
              <w:ind w:right="154"/>
              <w:rPr>
                <w:rFonts w:ascii="宋体" w:hAnsi="宋体" w:hint="eastAsia"/>
                <w:b/>
                <w:bCs/>
                <w:sz w:val="24"/>
              </w:rPr>
            </w:pPr>
            <w:r>
              <w:rPr>
                <w:rFonts w:ascii="宋体" w:hAnsi="宋体" w:hint="eastAsia"/>
                <w:b/>
                <w:bCs/>
                <w:sz w:val="24"/>
              </w:rPr>
              <w:t>代  表</w:t>
            </w:r>
            <w:r>
              <w:rPr>
                <w:rFonts w:ascii="宋体" w:hAnsi="宋体" w:hint="eastAsia"/>
                <w:b/>
                <w:sz w:val="24"/>
              </w:rPr>
              <w:t xml:space="preserve">  人</w:t>
            </w:r>
            <w:r>
              <w:rPr>
                <w:rFonts w:ascii="宋体" w:hAnsi="宋体" w:hint="eastAsia"/>
                <w:bCs/>
                <w:sz w:val="24"/>
              </w:rPr>
              <w:t>(签字)</w:t>
            </w:r>
            <w:r>
              <w:rPr>
                <w:rFonts w:ascii="宋体" w:hAnsi="宋体" w:hint="eastAsia"/>
                <w:b/>
                <w:sz w:val="24"/>
              </w:rPr>
              <w:t>：</w:t>
            </w:r>
            <w:r>
              <w:rPr>
                <w:rFonts w:ascii="宋体" w:hAnsi="宋体" w:hint="eastAsia"/>
                <w:sz w:val="24"/>
                <w:u w:val="single"/>
              </w:rPr>
              <w:t xml:space="preserve">                  </w:t>
            </w:r>
          </w:p>
        </w:tc>
      </w:tr>
      <w:tr w:rsidR="00B139AE" w14:paraId="062FFDAC" w14:textId="77777777">
        <w:tc>
          <w:tcPr>
            <w:tcW w:w="4567" w:type="dxa"/>
          </w:tcPr>
          <w:p w14:paraId="2CED7FD7" w14:textId="77777777" w:rsidR="00B139AE" w:rsidRDefault="005410D4">
            <w:pPr>
              <w:adjustRightInd w:val="0"/>
              <w:snapToGrid w:val="0"/>
              <w:spacing w:line="288" w:lineRule="auto"/>
              <w:ind w:right="154"/>
              <w:rPr>
                <w:rFonts w:ascii="宋体" w:hAnsi="宋体" w:hint="eastAsia"/>
                <w:b/>
                <w:bCs/>
                <w:sz w:val="24"/>
              </w:rPr>
            </w:pPr>
            <w:r>
              <w:rPr>
                <w:rFonts w:ascii="宋体" w:hAnsi="宋体" w:hint="eastAsia"/>
                <w:b/>
                <w:sz w:val="24"/>
              </w:rPr>
              <w:t>日    期：</w:t>
            </w:r>
            <w:r>
              <w:rPr>
                <w:rFonts w:ascii="宋体" w:hAnsi="宋体" w:hint="eastAsia"/>
                <w:sz w:val="24"/>
              </w:rPr>
              <w:t xml:space="preserve"> 年     月     日</w:t>
            </w:r>
          </w:p>
        </w:tc>
        <w:tc>
          <w:tcPr>
            <w:tcW w:w="5040" w:type="dxa"/>
          </w:tcPr>
          <w:p w14:paraId="2E4E200A" w14:textId="77777777" w:rsidR="00B139AE" w:rsidRDefault="005410D4">
            <w:pPr>
              <w:adjustRightInd w:val="0"/>
              <w:snapToGrid w:val="0"/>
              <w:spacing w:line="288" w:lineRule="auto"/>
              <w:ind w:right="154"/>
              <w:rPr>
                <w:rFonts w:ascii="宋体" w:hAnsi="宋体" w:hint="eastAsia"/>
                <w:b/>
                <w:bCs/>
                <w:sz w:val="24"/>
              </w:rPr>
            </w:pPr>
            <w:r>
              <w:rPr>
                <w:rFonts w:ascii="宋体" w:hAnsi="宋体" w:hint="eastAsia"/>
                <w:b/>
                <w:sz w:val="24"/>
              </w:rPr>
              <w:t>日      期：</w:t>
            </w:r>
            <w:r>
              <w:rPr>
                <w:rFonts w:ascii="宋体" w:hAnsi="宋体" w:hint="eastAsia"/>
                <w:sz w:val="24"/>
              </w:rPr>
              <w:t xml:space="preserve"> 年     月     日</w:t>
            </w:r>
          </w:p>
        </w:tc>
      </w:tr>
      <w:tr w:rsidR="00B139AE" w14:paraId="73702E64" w14:textId="77777777">
        <w:tc>
          <w:tcPr>
            <w:tcW w:w="4567" w:type="dxa"/>
          </w:tcPr>
          <w:p w14:paraId="73A9FE79" w14:textId="77777777" w:rsidR="00B139AE" w:rsidRDefault="00B139AE">
            <w:pPr>
              <w:adjustRightInd w:val="0"/>
              <w:snapToGrid w:val="0"/>
              <w:spacing w:line="288" w:lineRule="auto"/>
              <w:ind w:right="154"/>
              <w:rPr>
                <w:rFonts w:ascii="宋体" w:hAnsi="宋体" w:hint="eastAsia"/>
                <w:b/>
                <w:sz w:val="24"/>
              </w:rPr>
            </w:pPr>
          </w:p>
          <w:p w14:paraId="7A236162" w14:textId="77777777" w:rsidR="00B139AE" w:rsidRDefault="00B139AE">
            <w:pPr>
              <w:adjustRightInd w:val="0"/>
              <w:snapToGrid w:val="0"/>
              <w:spacing w:line="288" w:lineRule="auto"/>
              <w:ind w:right="154"/>
              <w:rPr>
                <w:rFonts w:ascii="宋体" w:hAnsi="宋体" w:hint="eastAsia"/>
                <w:b/>
                <w:sz w:val="24"/>
              </w:rPr>
            </w:pPr>
          </w:p>
        </w:tc>
        <w:tc>
          <w:tcPr>
            <w:tcW w:w="5040" w:type="dxa"/>
          </w:tcPr>
          <w:p w14:paraId="3A5BEBC1" w14:textId="77777777" w:rsidR="00B139AE" w:rsidRDefault="00B139AE">
            <w:pPr>
              <w:adjustRightInd w:val="0"/>
              <w:snapToGrid w:val="0"/>
              <w:spacing w:line="288" w:lineRule="auto"/>
              <w:ind w:right="154"/>
              <w:rPr>
                <w:rFonts w:ascii="宋体" w:hAnsi="宋体" w:hint="eastAsia"/>
                <w:b/>
                <w:sz w:val="24"/>
              </w:rPr>
            </w:pPr>
          </w:p>
        </w:tc>
      </w:tr>
    </w:tbl>
    <w:p w14:paraId="62AB40BE" w14:textId="77777777" w:rsidR="00B139AE" w:rsidRDefault="00B139AE"/>
    <w:p w14:paraId="5EDF95B5" w14:textId="77777777" w:rsidR="00B139AE" w:rsidRDefault="005410D4">
      <w:pPr>
        <w:adjustRightInd w:val="0"/>
        <w:snapToGrid w:val="0"/>
        <w:spacing w:line="288" w:lineRule="auto"/>
        <w:ind w:right="153" w:firstLineChars="200" w:firstLine="482"/>
        <w:rPr>
          <w:rFonts w:ascii="宋体" w:hAnsi="宋体" w:hint="eastAsia"/>
          <w:b/>
          <w:sz w:val="24"/>
          <w:u w:val="single"/>
        </w:rPr>
      </w:pPr>
      <w:r>
        <w:rPr>
          <w:rFonts w:ascii="宋体" w:hAnsi="宋体" w:hint="eastAsia"/>
          <w:b/>
          <w:sz w:val="24"/>
        </w:rPr>
        <w:t>甲方合同审核人签字：</w:t>
      </w:r>
      <w:r>
        <w:rPr>
          <w:rFonts w:ascii="宋体" w:hAnsi="宋体" w:hint="eastAsia"/>
          <w:b/>
          <w:sz w:val="24"/>
          <w:u w:val="single"/>
        </w:rPr>
        <w:t xml:space="preserve">                      </w:t>
      </w:r>
    </w:p>
    <w:p w14:paraId="427F350B" w14:textId="77777777" w:rsidR="00B139AE" w:rsidRDefault="00B139AE">
      <w:pPr>
        <w:adjustRightInd w:val="0"/>
        <w:snapToGrid w:val="0"/>
        <w:spacing w:line="288" w:lineRule="auto"/>
        <w:ind w:right="153" w:firstLineChars="200" w:firstLine="482"/>
        <w:rPr>
          <w:rFonts w:ascii="宋体" w:hAnsi="宋体" w:hint="eastAsia"/>
          <w:b/>
          <w:sz w:val="24"/>
        </w:rPr>
      </w:pPr>
    </w:p>
    <w:p w14:paraId="2522BD3E" w14:textId="77777777" w:rsidR="00B139AE" w:rsidRDefault="005410D4">
      <w:pPr>
        <w:adjustRightInd w:val="0"/>
        <w:snapToGrid w:val="0"/>
        <w:spacing w:line="288" w:lineRule="auto"/>
        <w:ind w:right="153" w:firstLineChars="200" w:firstLine="482"/>
        <w:rPr>
          <w:rFonts w:ascii="宋体" w:hAnsi="宋体" w:hint="eastAsia"/>
          <w:b/>
          <w:sz w:val="24"/>
          <w:u w:val="single"/>
        </w:rPr>
      </w:pPr>
      <w:r>
        <w:rPr>
          <w:rFonts w:ascii="宋体" w:hAnsi="宋体" w:hint="eastAsia"/>
          <w:b/>
          <w:sz w:val="24"/>
        </w:rPr>
        <w:t>甲方最终用户签字：</w:t>
      </w:r>
      <w:r>
        <w:rPr>
          <w:rFonts w:ascii="宋体" w:hAnsi="宋体" w:hint="eastAsia"/>
          <w:b/>
          <w:sz w:val="24"/>
          <w:u w:val="single"/>
        </w:rPr>
        <w:t xml:space="preserve">                        </w:t>
      </w:r>
    </w:p>
    <w:p w14:paraId="40C2A99F" w14:textId="77777777" w:rsidR="00B139AE" w:rsidRDefault="00B139AE">
      <w:pPr>
        <w:spacing w:line="288" w:lineRule="auto"/>
        <w:ind w:firstLineChars="200" w:firstLine="482"/>
        <w:rPr>
          <w:rFonts w:ascii="宋体" w:hAnsi="宋体" w:hint="eastAsia"/>
          <w:b/>
          <w:sz w:val="24"/>
        </w:rPr>
      </w:pPr>
    </w:p>
    <w:p w14:paraId="06F21826" w14:textId="77777777" w:rsidR="00B139AE" w:rsidRDefault="005410D4">
      <w:pPr>
        <w:spacing w:line="288" w:lineRule="auto"/>
        <w:ind w:firstLineChars="200" w:firstLine="482"/>
        <w:rPr>
          <w:rFonts w:ascii="宋体" w:hAnsi="宋体" w:hint="eastAsia"/>
          <w:b/>
          <w:sz w:val="24"/>
        </w:rPr>
      </w:pPr>
      <w:r>
        <w:rPr>
          <w:rFonts w:ascii="宋体" w:hAnsi="宋体" w:hint="eastAsia"/>
          <w:b/>
          <w:sz w:val="24"/>
        </w:rPr>
        <w:t>附件 : 1. 中标通知书</w:t>
      </w:r>
    </w:p>
    <w:p w14:paraId="1095260D" w14:textId="77777777" w:rsidR="00B139AE" w:rsidRDefault="005410D4">
      <w:pPr>
        <w:spacing w:line="288" w:lineRule="auto"/>
        <w:ind w:firstLineChars="550" w:firstLine="1325"/>
        <w:rPr>
          <w:rFonts w:ascii="宋体" w:hAnsi="宋体" w:hint="eastAsia"/>
          <w:b/>
          <w:sz w:val="24"/>
        </w:rPr>
      </w:pPr>
      <w:r>
        <w:rPr>
          <w:rFonts w:ascii="宋体" w:hAnsi="宋体" w:hint="eastAsia"/>
          <w:b/>
          <w:sz w:val="24"/>
        </w:rPr>
        <w:t>2. 详细配置清单及功能要求</w:t>
      </w:r>
    </w:p>
    <w:p w14:paraId="44E175B2" w14:textId="77777777" w:rsidR="00B139AE" w:rsidRDefault="005410D4">
      <w:pPr>
        <w:spacing w:line="288" w:lineRule="auto"/>
        <w:ind w:firstLineChars="550" w:firstLine="1325"/>
        <w:rPr>
          <w:rFonts w:ascii="宋体" w:hAnsi="宋体" w:hint="eastAsia"/>
          <w:b/>
          <w:sz w:val="24"/>
        </w:rPr>
      </w:pPr>
      <w:r>
        <w:rPr>
          <w:rFonts w:ascii="宋体" w:hAnsi="宋体" w:hint="eastAsia"/>
          <w:b/>
          <w:sz w:val="24"/>
        </w:rPr>
        <w:t xml:space="preserve">3. 售后服务承诺 </w:t>
      </w:r>
      <w:r>
        <w:rPr>
          <w:rFonts w:ascii="宋体" w:hAnsi="宋体" w:hint="eastAsia"/>
          <w:b/>
          <w:sz w:val="24"/>
        </w:rPr>
        <w:br w:type="page"/>
      </w:r>
      <w:r>
        <w:rPr>
          <w:rFonts w:ascii="宋体" w:hAnsi="宋体" w:hint="eastAsia"/>
          <w:b/>
          <w:sz w:val="24"/>
        </w:rPr>
        <w:lastRenderedPageBreak/>
        <w:t>附件1：中标通知书</w:t>
      </w:r>
    </w:p>
    <w:p w14:paraId="186D179E" w14:textId="77777777" w:rsidR="00B139AE" w:rsidRDefault="00B139AE">
      <w:pPr>
        <w:adjustRightInd w:val="0"/>
        <w:snapToGrid w:val="0"/>
        <w:spacing w:line="288" w:lineRule="auto"/>
        <w:ind w:right="154"/>
        <w:rPr>
          <w:rFonts w:ascii="宋体" w:hAnsi="宋体" w:hint="eastAsia"/>
          <w:b/>
          <w:sz w:val="24"/>
        </w:rPr>
      </w:pPr>
    </w:p>
    <w:p w14:paraId="2C2FB5BB" w14:textId="77777777" w:rsidR="00B139AE" w:rsidRDefault="00B139AE">
      <w:pPr>
        <w:adjustRightInd w:val="0"/>
        <w:snapToGrid w:val="0"/>
        <w:spacing w:line="288" w:lineRule="auto"/>
        <w:ind w:right="154"/>
        <w:jc w:val="left"/>
        <w:rPr>
          <w:rFonts w:ascii="宋体" w:hAnsi="宋体" w:hint="eastAsia"/>
          <w:b/>
          <w:sz w:val="24"/>
        </w:rPr>
      </w:pPr>
    </w:p>
    <w:p w14:paraId="3D5B9CA7" w14:textId="77777777" w:rsidR="00B139AE" w:rsidRDefault="00B139AE">
      <w:pPr>
        <w:widowControl/>
        <w:spacing w:line="288" w:lineRule="auto"/>
        <w:jc w:val="left"/>
        <w:rPr>
          <w:rFonts w:ascii="宋体" w:hAnsi="宋体" w:hint="eastAsia"/>
          <w:b/>
          <w:sz w:val="24"/>
        </w:rPr>
        <w:sectPr w:rsidR="00B139AE">
          <w:pgSz w:w="11907" w:h="16840"/>
          <w:pgMar w:top="1418" w:right="1701" w:bottom="1418" w:left="1701" w:header="851" w:footer="851" w:gutter="0"/>
          <w:cols w:space="720"/>
          <w:docGrid w:linePitch="462"/>
        </w:sectPr>
      </w:pPr>
    </w:p>
    <w:p w14:paraId="7E9584B6" w14:textId="77777777" w:rsidR="00B139AE" w:rsidRDefault="005410D4">
      <w:pPr>
        <w:adjustRightInd w:val="0"/>
        <w:snapToGrid w:val="0"/>
        <w:spacing w:line="288" w:lineRule="auto"/>
        <w:ind w:right="154"/>
        <w:jc w:val="left"/>
        <w:rPr>
          <w:rFonts w:ascii="宋体" w:hAnsi="宋体" w:hint="eastAsia"/>
          <w:b/>
          <w:sz w:val="24"/>
        </w:rPr>
      </w:pPr>
      <w:r>
        <w:rPr>
          <w:rFonts w:ascii="宋体" w:hAnsi="宋体" w:hint="eastAsia"/>
          <w:b/>
          <w:sz w:val="24"/>
        </w:rPr>
        <w:lastRenderedPageBreak/>
        <w:t>附件2：详细配置清单及功能要求</w:t>
      </w:r>
    </w:p>
    <w:p w14:paraId="49113659" w14:textId="77777777" w:rsidR="00B139AE" w:rsidRDefault="005410D4">
      <w:pPr>
        <w:adjustRightInd w:val="0"/>
        <w:snapToGrid w:val="0"/>
        <w:spacing w:line="288" w:lineRule="auto"/>
        <w:ind w:right="154"/>
        <w:rPr>
          <w:rFonts w:ascii="宋体" w:hAnsi="宋体" w:hint="eastAsia"/>
          <w:b/>
          <w:sz w:val="24"/>
        </w:rPr>
      </w:pPr>
      <w:r>
        <w:rPr>
          <w:rFonts w:ascii="宋体" w:hAnsi="宋体" w:hint="eastAsia"/>
          <w:b/>
          <w:sz w:val="24"/>
        </w:rPr>
        <w:t>要求：</w:t>
      </w:r>
    </w:p>
    <w:p w14:paraId="345ED477" w14:textId="77777777" w:rsidR="00B139AE" w:rsidRDefault="005410D4">
      <w:pPr>
        <w:numPr>
          <w:ilvl w:val="3"/>
          <w:numId w:val="18"/>
        </w:numPr>
        <w:adjustRightInd w:val="0"/>
        <w:snapToGrid w:val="0"/>
        <w:spacing w:line="288" w:lineRule="auto"/>
        <w:ind w:right="154"/>
        <w:rPr>
          <w:rFonts w:ascii="宋体" w:hAnsi="宋体" w:hint="eastAsia"/>
          <w:b/>
          <w:sz w:val="24"/>
        </w:rPr>
      </w:pPr>
      <w:r>
        <w:rPr>
          <w:rFonts w:ascii="宋体" w:hAnsi="宋体" w:hint="eastAsia"/>
          <w:b/>
          <w:sz w:val="24"/>
        </w:rPr>
        <w:t>含投标文件中的投标分项报价表、货物详细配置清单等相关内容；</w:t>
      </w:r>
    </w:p>
    <w:p w14:paraId="3509B4CB" w14:textId="77777777" w:rsidR="00B139AE" w:rsidRDefault="005410D4">
      <w:pPr>
        <w:numPr>
          <w:ilvl w:val="3"/>
          <w:numId w:val="18"/>
        </w:numPr>
        <w:adjustRightInd w:val="0"/>
        <w:snapToGrid w:val="0"/>
        <w:spacing w:line="288" w:lineRule="auto"/>
        <w:ind w:right="154"/>
        <w:rPr>
          <w:rFonts w:ascii="宋体" w:hAnsi="宋体" w:hint="eastAsia"/>
          <w:b/>
          <w:sz w:val="24"/>
        </w:rPr>
      </w:pPr>
      <w:r>
        <w:rPr>
          <w:rFonts w:ascii="宋体" w:hAnsi="宋体" w:hint="eastAsia"/>
          <w:b/>
          <w:sz w:val="24"/>
        </w:rPr>
        <w:t>格式可根据幅面进行拆分或合并等调整，避免重复列项、漏项；</w:t>
      </w:r>
    </w:p>
    <w:p w14:paraId="5069A83C" w14:textId="77777777" w:rsidR="00B139AE" w:rsidRDefault="005410D4">
      <w:pPr>
        <w:numPr>
          <w:ilvl w:val="3"/>
          <w:numId w:val="18"/>
        </w:numPr>
        <w:adjustRightInd w:val="0"/>
        <w:snapToGrid w:val="0"/>
        <w:spacing w:line="288" w:lineRule="auto"/>
        <w:ind w:right="154"/>
        <w:rPr>
          <w:rFonts w:ascii="宋体" w:hAnsi="宋体" w:hint="eastAsia"/>
          <w:b/>
          <w:sz w:val="24"/>
        </w:rPr>
      </w:pPr>
      <w:r>
        <w:rPr>
          <w:rFonts w:ascii="宋体" w:hAnsi="宋体" w:hint="eastAsia"/>
          <w:b/>
          <w:sz w:val="24"/>
        </w:rPr>
        <w:t>格式要求：</w:t>
      </w:r>
    </w:p>
    <w:p w14:paraId="0067F37F"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表格字体：宋体</w:t>
      </w:r>
    </w:p>
    <w:p w14:paraId="2EF4FF9E"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字号：五号或小五号</w:t>
      </w:r>
    </w:p>
    <w:p w14:paraId="07FF17E3"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单元格对齐方式：水平居中（数字金额部分为中部右对齐）</w:t>
      </w:r>
    </w:p>
    <w:p w14:paraId="604405E7"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行间距：单倍行距</w:t>
      </w:r>
    </w:p>
    <w:p w14:paraId="2CA34FBA"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段间距：0行</w:t>
      </w:r>
    </w:p>
    <w:p w14:paraId="10366020" w14:textId="77777777" w:rsidR="00B139AE" w:rsidRDefault="005410D4">
      <w:pPr>
        <w:adjustRightInd w:val="0"/>
        <w:snapToGrid w:val="0"/>
        <w:spacing w:line="288" w:lineRule="auto"/>
        <w:ind w:left="1740" w:right="154" w:firstLine="360"/>
        <w:rPr>
          <w:rFonts w:ascii="宋体" w:hAnsi="宋体" w:hint="eastAsia"/>
          <w:b/>
          <w:sz w:val="24"/>
        </w:rPr>
      </w:pPr>
      <w:r>
        <w:rPr>
          <w:rFonts w:ascii="宋体" w:hAnsi="宋体" w:hint="eastAsia"/>
          <w:b/>
          <w:sz w:val="24"/>
        </w:rPr>
        <w:t>无特殊格式</w:t>
      </w:r>
    </w:p>
    <w:p w14:paraId="11125F07" w14:textId="77777777" w:rsidR="00B139AE" w:rsidRDefault="005410D4">
      <w:pPr>
        <w:adjustRightInd w:val="0"/>
        <w:snapToGrid w:val="0"/>
        <w:spacing w:line="288" w:lineRule="auto"/>
        <w:ind w:right="154"/>
        <w:rPr>
          <w:rFonts w:ascii="宋体" w:hAnsi="宋体" w:hint="eastAsia"/>
          <w:b/>
          <w:sz w:val="24"/>
        </w:rPr>
      </w:pPr>
      <w:r>
        <w:rPr>
          <w:rFonts w:ascii="宋体" w:hAnsi="宋体" w:hint="eastAsia"/>
          <w:b/>
          <w:sz w:val="24"/>
        </w:rPr>
        <w:t>标题行：字体加粗、背景浅灰色。</w:t>
      </w:r>
    </w:p>
    <w:p w14:paraId="08D45A40" w14:textId="77777777" w:rsidR="00B139AE" w:rsidRDefault="00B139AE">
      <w:pPr>
        <w:adjustRightInd w:val="0"/>
        <w:snapToGrid w:val="0"/>
        <w:spacing w:line="288" w:lineRule="auto"/>
        <w:ind w:right="154"/>
        <w:rPr>
          <w:rFonts w:ascii="宋体" w:hAnsi="宋体" w:hint="eastAsia"/>
          <w:b/>
          <w:sz w:val="24"/>
        </w:rPr>
      </w:pPr>
    </w:p>
    <w:p w14:paraId="55970065" w14:textId="77777777" w:rsidR="00B139AE" w:rsidRDefault="00B139AE">
      <w:pPr>
        <w:adjustRightInd w:val="0"/>
        <w:snapToGrid w:val="0"/>
        <w:spacing w:line="288" w:lineRule="auto"/>
        <w:ind w:right="154"/>
        <w:rPr>
          <w:rFonts w:ascii="宋体" w:hAnsi="宋体" w:hint="eastAsia"/>
          <w:b/>
          <w:sz w:val="24"/>
        </w:rPr>
      </w:pPr>
    </w:p>
    <w:p w14:paraId="1CF716E8" w14:textId="77777777" w:rsidR="00B139AE" w:rsidRDefault="00B139AE">
      <w:pPr>
        <w:adjustRightInd w:val="0"/>
        <w:snapToGrid w:val="0"/>
        <w:spacing w:line="288" w:lineRule="auto"/>
        <w:ind w:right="154"/>
        <w:rPr>
          <w:rFonts w:ascii="宋体" w:hAnsi="宋体" w:hint="eastAsia"/>
          <w:b/>
          <w:sz w:val="24"/>
        </w:rPr>
      </w:pPr>
    </w:p>
    <w:p w14:paraId="4E36918E" w14:textId="77777777" w:rsidR="00B139AE" w:rsidRDefault="00B139AE">
      <w:pPr>
        <w:adjustRightInd w:val="0"/>
        <w:snapToGrid w:val="0"/>
        <w:spacing w:line="288" w:lineRule="auto"/>
        <w:ind w:right="154"/>
        <w:rPr>
          <w:rFonts w:ascii="宋体" w:hAnsi="宋体" w:hint="eastAsia"/>
          <w:b/>
          <w:sz w:val="24"/>
        </w:rPr>
      </w:pPr>
    </w:p>
    <w:p w14:paraId="1E7AD52C" w14:textId="77777777" w:rsidR="00B139AE" w:rsidRDefault="00B139AE">
      <w:pPr>
        <w:adjustRightInd w:val="0"/>
        <w:snapToGrid w:val="0"/>
        <w:spacing w:line="288" w:lineRule="auto"/>
        <w:ind w:right="154"/>
        <w:rPr>
          <w:rFonts w:ascii="宋体" w:hAnsi="宋体" w:hint="eastAsia"/>
          <w:b/>
          <w:sz w:val="24"/>
        </w:rPr>
      </w:pPr>
    </w:p>
    <w:p w14:paraId="6950B1A1" w14:textId="77777777" w:rsidR="00B139AE" w:rsidRDefault="00B139AE">
      <w:pPr>
        <w:adjustRightInd w:val="0"/>
        <w:snapToGrid w:val="0"/>
        <w:spacing w:line="288" w:lineRule="auto"/>
        <w:ind w:right="154"/>
        <w:rPr>
          <w:rFonts w:ascii="宋体" w:hAnsi="宋体" w:hint="eastAsia"/>
          <w:b/>
          <w:sz w:val="24"/>
        </w:rPr>
      </w:pPr>
    </w:p>
    <w:p w14:paraId="57BB539D" w14:textId="77777777" w:rsidR="00B139AE" w:rsidRDefault="00B139AE">
      <w:pPr>
        <w:adjustRightInd w:val="0"/>
        <w:snapToGrid w:val="0"/>
        <w:spacing w:line="288" w:lineRule="auto"/>
        <w:ind w:right="154"/>
        <w:rPr>
          <w:rFonts w:ascii="宋体" w:hAnsi="宋体" w:hint="eastAsia"/>
          <w:b/>
          <w:sz w:val="24"/>
        </w:rPr>
      </w:pPr>
    </w:p>
    <w:p w14:paraId="48839DFA" w14:textId="77777777" w:rsidR="00B139AE" w:rsidRDefault="00B139AE">
      <w:pPr>
        <w:adjustRightInd w:val="0"/>
        <w:snapToGrid w:val="0"/>
        <w:spacing w:line="288" w:lineRule="auto"/>
        <w:ind w:right="154"/>
        <w:rPr>
          <w:rFonts w:ascii="宋体" w:hAnsi="宋体" w:hint="eastAsia"/>
          <w:b/>
          <w:sz w:val="24"/>
        </w:rPr>
      </w:pPr>
    </w:p>
    <w:p w14:paraId="7C5067E4" w14:textId="77777777" w:rsidR="00B139AE" w:rsidRDefault="00B139AE">
      <w:pPr>
        <w:adjustRightInd w:val="0"/>
        <w:snapToGrid w:val="0"/>
        <w:spacing w:line="288" w:lineRule="auto"/>
        <w:ind w:right="154"/>
        <w:rPr>
          <w:rFonts w:ascii="宋体" w:hAnsi="宋体" w:hint="eastAsia"/>
          <w:b/>
          <w:sz w:val="24"/>
        </w:rPr>
      </w:pPr>
    </w:p>
    <w:p w14:paraId="33AEA17F" w14:textId="77777777" w:rsidR="00B139AE" w:rsidRDefault="00B139AE">
      <w:pPr>
        <w:adjustRightInd w:val="0"/>
        <w:snapToGrid w:val="0"/>
        <w:spacing w:line="288" w:lineRule="auto"/>
        <w:ind w:right="154"/>
        <w:rPr>
          <w:rFonts w:ascii="宋体" w:hAnsi="宋体" w:hint="eastAsia"/>
          <w:b/>
          <w:sz w:val="24"/>
        </w:rPr>
      </w:pPr>
    </w:p>
    <w:p w14:paraId="4D764ECA" w14:textId="77777777" w:rsidR="00B139AE" w:rsidRDefault="00B139AE">
      <w:pPr>
        <w:adjustRightInd w:val="0"/>
        <w:snapToGrid w:val="0"/>
        <w:spacing w:line="288" w:lineRule="auto"/>
        <w:ind w:right="154"/>
        <w:rPr>
          <w:rFonts w:ascii="宋体" w:hAnsi="宋体" w:hint="eastAsia"/>
          <w:b/>
          <w:sz w:val="24"/>
        </w:rPr>
      </w:pPr>
    </w:p>
    <w:p w14:paraId="4EB98A6D" w14:textId="77777777" w:rsidR="00B139AE" w:rsidRDefault="00B139AE">
      <w:pPr>
        <w:adjustRightInd w:val="0"/>
        <w:snapToGrid w:val="0"/>
        <w:spacing w:line="288" w:lineRule="auto"/>
        <w:ind w:right="154"/>
        <w:rPr>
          <w:rFonts w:ascii="宋体" w:hAnsi="宋体" w:hint="eastAsia"/>
          <w:b/>
          <w:sz w:val="24"/>
        </w:rPr>
      </w:pPr>
    </w:p>
    <w:p w14:paraId="3F0058C8" w14:textId="77777777" w:rsidR="00B139AE" w:rsidRDefault="00B139AE">
      <w:pPr>
        <w:adjustRightInd w:val="0"/>
        <w:snapToGrid w:val="0"/>
        <w:spacing w:line="288" w:lineRule="auto"/>
        <w:ind w:right="154"/>
        <w:rPr>
          <w:rFonts w:ascii="宋体" w:hAnsi="宋体" w:hint="eastAsia"/>
          <w:b/>
          <w:sz w:val="24"/>
        </w:rPr>
      </w:pPr>
    </w:p>
    <w:p w14:paraId="0B5ABAB0" w14:textId="77777777" w:rsidR="00B139AE" w:rsidRDefault="005410D4">
      <w:pPr>
        <w:adjustRightInd w:val="0"/>
        <w:snapToGrid w:val="0"/>
        <w:spacing w:line="288" w:lineRule="auto"/>
        <w:ind w:right="154"/>
        <w:rPr>
          <w:rFonts w:ascii="宋体" w:hAnsi="宋体" w:hint="eastAsia"/>
          <w:b/>
          <w:sz w:val="24"/>
        </w:rPr>
      </w:pPr>
      <w:r>
        <w:rPr>
          <w:rFonts w:ascii="宋体" w:hAnsi="宋体" w:hint="eastAsia"/>
          <w:b/>
          <w:color w:val="000000"/>
          <w:sz w:val="24"/>
        </w:rPr>
        <w:t>甲方最终用户签</w:t>
      </w:r>
      <w:r>
        <w:rPr>
          <w:rFonts w:ascii="宋体" w:hAnsi="宋体" w:hint="eastAsia"/>
          <w:b/>
          <w:sz w:val="24"/>
        </w:rPr>
        <w:t>字：</w:t>
      </w:r>
      <w:r>
        <w:rPr>
          <w:rFonts w:ascii="宋体" w:hAnsi="宋体" w:hint="eastAsia"/>
          <w:b/>
          <w:sz w:val="24"/>
          <w:u w:val="single"/>
        </w:rPr>
        <w:t xml:space="preserve">                        </w:t>
      </w:r>
    </w:p>
    <w:p w14:paraId="32B8B719" w14:textId="77777777" w:rsidR="00B139AE" w:rsidRDefault="00B139AE">
      <w:pPr>
        <w:widowControl/>
        <w:spacing w:line="288" w:lineRule="auto"/>
        <w:jc w:val="left"/>
        <w:rPr>
          <w:rFonts w:ascii="宋体" w:hAnsi="宋体" w:hint="eastAsia"/>
          <w:b/>
          <w:sz w:val="24"/>
        </w:rPr>
        <w:sectPr w:rsidR="00B139AE">
          <w:pgSz w:w="11906" w:h="16838"/>
          <w:pgMar w:top="1418" w:right="1701" w:bottom="1418" w:left="1701" w:header="851" w:footer="992" w:gutter="0"/>
          <w:pgNumType w:start="78"/>
          <w:cols w:space="720"/>
          <w:docGrid w:type="linesAndChars" w:linePitch="312"/>
        </w:sectPr>
      </w:pPr>
    </w:p>
    <w:p w14:paraId="735506A8" w14:textId="77777777" w:rsidR="00B139AE" w:rsidRDefault="005410D4">
      <w:pPr>
        <w:adjustRightInd w:val="0"/>
        <w:snapToGrid w:val="0"/>
        <w:spacing w:line="288" w:lineRule="auto"/>
        <w:ind w:right="154"/>
        <w:jc w:val="left"/>
        <w:rPr>
          <w:rFonts w:ascii="宋体" w:hAnsi="宋体" w:hint="eastAsia"/>
          <w:b/>
          <w:sz w:val="24"/>
        </w:rPr>
      </w:pPr>
      <w:r>
        <w:rPr>
          <w:rFonts w:ascii="宋体" w:hAnsi="宋体" w:hint="eastAsia"/>
          <w:b/>
          <w:sz w:val="24"/>
        </w:rPr>
        <w:lastRenderedPageBreak/>
        <w:t>附件3：售后服务承诺</w:t>
      </w:r>
    </w:p>
    <w:p w14:paraId="1FED4D4D" w14:textId="77777777" w:rsidR="00B139AE" w:rsidRDefault="00B139AE">
      <w:pPr>
        <w:adjustRightInd w:val="0"/>
        <w:snapToGrid w:val="0"/>
        <w:spacing w:line="288" w:lineRule="auto"/>
        <w:ind w:right="154"/>
        <w:rPr>
          <w:rFonts w:ascii="宋体" w:hAnsi="宋体" w:hint="eastAsia"/>
          <w:b/>
          <w:sz w:val="24"/>
        </w:rPr>
      </w:pPr>
    </w:p>
    <w:p w14:paraId="6DBB3699" w14:textId="77777777" w:rsidR="00B139AE" w:rsidRDefault="00B139AE">
      <w:pPr>
        <w:adjustRightInd w:val="0"/>
        <w:snapToGrid w:val="0"/>
        <w:spacing w:line="288" w:lineRule="auto"/>
        <w:ind w:right="154"/>
        <w:rPr>
          <w:rFonts w:ascii="宋体" w:hAnsi="宋体" w:hint="eastAsia"/>
          <w:b/>
          <w:sz w:val="24"/>
        </w:rPr>
      </w:pPr>
    </w:p>
    <w:p w14:paraId="422A6B31" w14:textId="77777777" w:rsidR="00B139AE" w:rsidRDefault="00B139AE">
      <w:pPr>
        <w:adjustRightInd w:val="0"/>
        <w:snapToGrid w:val="0"/>
        <w:spacing w:line="288" w:lineRule="auto"/>
        <w:ind w:right="154"/>
        <w:rPr>
          <w:rFonts w:ascii="宋体" w:hAnsi="宋体" w:hint="eastAsia"/>
          <w:b/>
          <w:sz w:val="24"/>
        </w:rPr>
      </w:pPr>
    </w:p>
    <w:p w14:paraId="705F07F2" w14:textId="77777777" w:rsidR="00B139AE" w:rsidRDefault="00B139AE">
      <w:pPr>
        <w:adjustRightInd w:val="0"/>
        <w:snapToGrid w:val="0"/>
        <w:spacing w:line="288" w:lineRule="auto"/>
        <w:ind w:right="154"/>
        <w:rPr>
          <w:rFonts w:ascii="宋体" w:hAnsi="宋体" w:hint="eastAsia"/>
          <w:b/>
          <w:sz w:val="24"/>
        </w:rPr>
      </w:pPr>
    </w:p>
    <w:p w14:paraId="08C0C441" w14:textId="77777777" w:rsidR="00B139AE" w:rsidRDefault="00B139AE">
      <w:pPr>
        <w:adjustRightInd w:val="0"/>
        <w:snapToGrid w:val="0"/>
        <w:spacing w:line="288" w:lineRule="auto"/>
        <w:ind w:right="154"/>
        <w:rPr>
          <w:rFonts w:ascii="宋体" w:hAnsi="宋体" w:hint="eastAsia"/>
          <w:b/>
          <w:sz w:val="24"/>
        </w:rPr>
      </w:pPr>
    </w:p>
    <w:p w14:paraId="6635B678" w14:textId="77777777" w:rsidR="00B139AE" w:rsidRDefault="00B139AE">
      <w:pPr>
        <w:adjustRightInd w:val="0"/>
        <w:snapToGrid w:val="0"/>
        <w:spacing w:line="288" w:lineRule="auto"/>
        <w:ind w:right="154"/>
        <w:rPr>
          <w:rFonts w:ascii="宋体" w:hAnsi="宋体" w:hint="eastAsia"/>
          <w:b/>
          <w:sz w:val="24"/>
        </w:rPr>
      </w:pPr>
    </w:p>
    <w:p w14:paraId="35A61706" w14:textId="77777777" w:rsidR="00B139AE" w:rsidRDefault="00B139AE">
      <w:pPr>
        <w:adjustRightInd w:val="0"/>
        <w:snapToGrid w:val="0"/>
        <w:spacing w:line="288" w:lineRule="auto"/>
        <w:ind w:right="154"/>
        <w:rPr>
          <w:rFonts w:ascii="宋体" w:hAnsi="宋体" w:hint="eastAsia"/>
          <w:b/>
          <w:sz w:val="24"/>
        </w:rPr>
      </w:pPr>
    </w:p>
    <w:p w14:paraId="3FCE1D91" w14:textId="77777777" w:rsidR="00B139AE" w:rsidRDefault="00B139AE">
      <w:pPr>
        <w:adjustRightInd w:val="0"/>
        <w:snapToGrid w:val="0"/>
        <w:spacing w:line="288" w:lineRule="auto"/>
        <w:ind w:right="154"/>
        <w:rPr>
          <w:rFonts w:ascii="宋体" w:hAnsi="宋体" w:hint="eastAsia"/>
          <w:b/>
          <w:sz w:val="24"/>
        </w:rPr>
      </w:pPr>
    </w:p>
    <w:p w14:paraId="61511C17" w14:textId="77777777" w:rsidR="00B139AE" w:rsidRDefault="00B139AE">
      <w:pPr>
        <w:adjustRightInd w:val="0"/>
        <w:snapToGrid w:val="0"/>
        <w:spacing w:line="288" w:lineRule="auto"/>
        <w:ind w:right="154"/>
        <w:rPr>
          <w:rFonts w:ascii="宋体" w:hAnsi="宋体" w:hint="eastAsia"/>
          <w:b/>
          <w:sz w:val="24"/>
        </w:rPr>
      </w:pPr>
    </w:p>
    <w:p w14:paraId="7FAF8514" w14:textId="77777777" w:rsidR="00B139AE" w:rsidRDefault="00B139AE">
      <w:pPr>
        <w:adjustRightInd w:val="0"/>
        <w:snapToGrid w:val="0"/>
        <w:spacing w:line="288" w:lineRule="auto"/>
        <w:ind w:right="154"/>
        <w:rPr>
          <w:rFonts w:ascii="宋体" w:hAnsi="宋体" w:hint="eastAsia"/>
          <w:b/>
          <w:sz w:val="24"/>
        </w:rPr>
      </w:pPr>
    </w:p>
    <w:p w14:paraId="0B915198" w14:textId="77777777" w:rsidR="00B139AE" w:rsidRDefault="00B139AE">
      <w:pPr>
        <w:adjustRightInd w:val="0"/>
        <w:snapToGrid w:val="0"/>
        <w:spacing w:line="288" w:lineRule="auto"/>
        <w:ind w:right="154"/>
        <w:rPr>
          <w:rFonts w:ascii="宋体" w:hAnsi="宋体" w:hint="eastAsia"/>
          <w:b/>
          <w:sz w:val="24"/>
        </w:rPr>
      </w:pPr>
    </w:p>
    <w:p w14:paraId="60F3FB79" w14:textId="77777777" w:rsidR="00B139AE" w:rsidRDefault="00B139AE">
      <w:pPr>
        <w:adjustRightInd w:val="0"/>
        <w:snapToGrid w:val="0"/>
        <w:spacing w:line="288" w:lineRule="auto"/>
        <w:ind w:right="154"/>
        <w:rPr>
          <w:rFonts w:ascii="宋体" w:hAnsi="宋体" w:hint="eastAsia"/>
          <w:b/>
          <w:sz w:val="24"/>
        </w:rPr>
      </w:pPr>
    </w:p>
    <w:p w14:paraId="0B034733" w14:textId="77777777" w:rsidR="00B139AE" w:rsidRDefault="00B139AE">
      <w:pPr>
        <w:adjustRightInd w:val="0"/>
        <w:snapToGrid w:val="0"/>
        <w:spacing w:line="288" w:lineRule="auto"/>
        <w:ind w:right="154"/>
        <w:rPr>
          <w:rFonts w:ascii="宋体" w:hAnsi="宋体" w:hint="eastAsia"/>
          <w:b/>
          <w:sz w:val="24"/>
        </w:rPr>
      </w:pPr>
    </w:p>
    <w:p w14:paraId="17CF14C5" w14:textId="77777777" w:rsidR="00B139AE" w:rsidRDefault="00B139AE">
      <w:pPr>
        <w:adjustRightInd w:val="0"/>
        <w:snapToGrid w:val="0"/>
        <w:spacing w:line="288" w:lineRule="auto"/>
        <w:ind w:right="154"/>
        <w:rPr>
          <w:rFonts w:ascii="宋体" w:hAnsi="宋体" w:hint="eastAsia"/>
          <w:b/>
          <w:sz w:val="24"/>
        </w:rPr>
      </w:pPr>
    </w:p>
    <w:p w14:paraId="7E5C879B" w14:textId="77777777" w:rsidR="00B139AE" w:rsidRDefault="00B139AE">
      <w:pPr>
        <w:adjustRightInd w:val="0"/>
        <w:snapToGrid w:val="0"/>
        <w:spacing w:line="288" w:lineRule="auto"/>
        <w:ind w:right="154"/>
        <w:rPr>
          <w:rFonts w:ascii="宋体" w:hAnsi="宋体" w:hint="eastAsia"/>
          <w:b/>
          <w:sz w:val="24"/>
        </w:rPr>
      </w:pPr>
    </w:p>
    <w:p w14:paraId="3ECB2E6F" w14:textId="77777777" w:rsidR="00B139AE" w:rsidRDefault="00B139AE">
      <w:pPr>
        <w:adjustRightInd w:val="0"/>
        <w:snapToGrid w:val="0"/>
        <w:spacing w:line="288" w:lineRule="auto"/>
        <w:ind w:right="154"/>
        <w:rPr>
          <w:rFonts w:ascii="宋体" w:hAnsi="宋体" w:hint="eastAsia"/>
          <w:b/>
          <w:sz w:val="24"/>
        </w:rPr>
      </w:pPr>
    </w:p>
    <w:p w14:paraId="13C12C2C" w14:textId="77777777" w:rsidR="00B139AE" w:rsidRDefault="00B139AE">
      <w:pPr>
        <w:adjustRightInd w:val="0"/>
        <w:snapToGrid w:val="0"/>
        <w:spacing w:line="288" w:lineRule="auto"/>
        <w:ind w:right="154"/>
        <w:rPr>
          <w:rFonts w:ascii="宋体" w:hAnsi="宋体" w:hint="eastAsia"/>
          <w:b/>
          <w:color w:val="000000"/>
          <w:sz w:val="24"/>
        </w:rPr>
      </w:pPr>
    </w:p>
    <w:p w14:paraId="74C85146" w14:textId="77777777" w:rsidR="00B139AE" w:rsidRDefault="005410D4">
      <w:pPr>
        <w:spacing w:afterLines="50" w:after="120" w:line="360" w:lineRule="auto"/>
        <w:rPr>
          <w:b/>
          <w:sz w:val="36"/>
          <w:szCs w:val="36"/>
        </w:rPr>
      </w:pPr>
      <w:r>
        <w:rPr>
          <w:rFonts w:ascii="宋体" w:hAnsi="宋体" w:hint="eastAsia"/>
          <w:b/>
          <w:color w:val="000000"/>
          <w:sz w:val="24"/>
        </w:rPr>
        <w:t>甲方最终用户签字</w:t>
      </w:r>
      <w:r>
        <w:rPr>
          <w:rFonts w:ascii="宋体" w:hAnsi="宋体" w:hint="eastAsia"/>
          <w:b/>
          <w:sz w:val="24"/>
        </w:rPr>
        <w:t>：</w:t>
      </w:r>
      <w:r>
        <w:rPr>
          <w:rFonts w:ascii="宋体" w:hAnsi="宋体" w:hint="eastAsia"/>
          <w:b/>
          <w:sz w:val="24"/>
          <w:u w:val="single"/>
        </w:rPr>
        <w:t xml:space="preserve">                        </w:t>
      </w:r>
    </w:p>
    <w:p w14:paraId="43E2DA99" w14:textId="77777777" w:rsidR="00B139AE" w:rsidRDefault="00B139AE"/>
    <w:p w14:paraId="2E4A1128" w14:textId="77777777" w:rsidR="00B139AE" w:rsidRDefault="00B139AE"/>
    <w:p w14:paraId="1765B8E6" w14:textId="77777777" w:rsidR="00B139AE" w:rsidRDefault="00B139AE">
      <w:pPr>
        <w:tabs>
          <w:tab w:val="left" w:pos="900"/>
          <w:tab w:val="left" w:pos="1080"/>
        </w:tabs>
        <w:snapToGrid w:val="0"/>
        <w:spacing w:line="360" w:lineRule="auto"/>
        <w:rPr>
          <w:kern w:val="0"/>
          <w:sz w:val="18"/>
          <w:szCs w:val="18"/>
        </w:rPr>
      </w:pPr>
    </w:p>
    <w:p w14:paraId="3A17694A" w14:textId="77777777" w:rsidR="00B139AE" w:rsidRDefault="005410D4">
      <w:pPr>
        <w:widowControl/>
        <w:jc w:val="left"/>
        <w:rPr>
          <w:rFonts w:ascii="宋体" w:hAnsi="宋体" w:hint="eastAsia"/>
          <w:sz w:val="24"/>
        </w:rPr>
      </w:pPr>
      <w:bookmarkStart w:id="860" w:name="_Toc156318048"/>
      <w:r>
        <w:rPr>
          <w:rFonts w:ascii="宋体" w:hAnsi="宋体" w:hint="eastAsia"/>
          <w:sz w:val="24"/>
        </w:rPr>
        <w:br w:type="page"/>
      </w:r>
    </w:p>
    <w:p w14:paraId="2F2EFDBF" w14:textId="77777777" w:rsidR="00B139AE" w:rsidRDefault="005410D4">
      <w:pPr>
        <w:spacing w:line="360" w:lineRule="auto"/>
        <w:jc w:val="center"/>
        <w:outlineLvl w:val="0"/>
        <w:rPr>
          <w:b/>
          <w:sz w:val="36"/>
          <w:szCs w:val="36"/>
        </w:rPr>
      </w:pPr>
      <w:bookmarkStart w:id="861" w:name="_Toc99301426"/>
      <w:bookmarkEnd w:id="860"/>
      <w:r>
        <w:rPr>
          <w:b/>
          <w:sz w:val="36"/>
          <w:szCs w:val="36"/>
        </w:rPr>
        <w:lastRenderedPageBreak/>
        <w:t>第七章</w:t>
      </w:r>
      <w:r>
        <w:rPr>
          <w:b/>
          <w:sz w:val="36"/>
          <w:szCs w:val="36"/>
        </w:rPr>
        <w:t xml:space="preserve">   </w:t>
      </w:r>
      <w:r>
        <w:rPr>
          <w:b/>
          <w:sz w:val="36"/>
          <w:szCs w:val="36"/>
        </w:rPr>
        <w:t>投标文件格式</w:t>
      </w:r>
      <w:bookmarkEnd w:id="861"/>
    </w:p>
    <w:p w14:paraId="38C95544" w14:textId="77777777" w:rsidR="00B139AE" w:rsidRDefault="00B139AE">
      <w:pPr>
        <w:tabs>
          <w:tab w:val="left" w:pos="900"/>
          <w:tab w:val="left" w:pos="1980"/>
        </w:tabs>
        <w:snapToGrid w:val="0"/>
        <w:spacing w:line="360" w:lineRule="auto"/>
        <w:ind w:left="142"/>
        <w:rPr>
          <w:b/>
          <w:sz w:val="24"/>
        </w:rPr>
      </w:pPr>
    </w:p>
    <w:p w14:paraId="1ED8D31E" w14:textId="77777777" w:rsidR="00B139AE" w:rsidRDefault="00B139AE">
      <w:pPr>
        <w:tabs>
          <w:tab w:val="left" w:pos="900"/>
          <w:tab w:val="left" w:pos="1980"/>
        </w:tabs>
        <w:snapToGrid w:val="0"/>
        <w:spacing w:line="360" w:lineRule="auto"/>
        <w:ind w:left="142"/>
        <w:rPr>
          <w:b/>
          <w:sz w:val="24"/>
        </w:rPr>
      </w:pPr>
    </w:p>
    <w:p w14:paraId="7F27EF53" w14:textId="77777777" w:rsidR="00B139AE" w:rsidRDefault="005410D4">
      <w:pPr>
        <w:tabs>
          <w:tab w:val="left" w:pos="900"/>
          <w:tab w:val="left" w:pos="1980"/>
        </w:tabs>
        <w:snapToGrid w:val="0"/>
        <w:spacing w:line="360" w:lineRule="auto"/>
        <w:ind w:left="142"/>
        <w:rPr>
          <w:sz w:val="24"/>
        </w:rPr>
      </w:pPr>
      <w:r>
        <w:rPr>
          <w:b/>
          <w:sz w:val="24"/>
        </w:rPr>
        <w:t>投标人编制文件须知</w:t>
      </w:r>
    </w:p>
    <w:p w14:paraId="3A1543A8" w14:textId="77777777" w:rsidR="00B139AE" w:rsidRDefault="005410D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5CD14B49" w14:textId="77777777" w:rsidR="00B139AE" w:rsidRDefault="005410D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44225C1" w14:textId="77777777" w:rsidR="00B139AE" w:rsidRDefault="005410D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8AF4F14" w14:textId="77777777" w:rsidR="00B139AE" w:rsidRDefault="005410D4">
      <w:pPr>
        <w:widowControl/>
        <w:jc w:val="left"/>
        <w:rPr>
          <w:sz w:val="24"/>
        </w:rPr>
      </w:pPr>
      <w:r>
        <w:rPr>
          <w:sz w:val="24"/>
        </w:rPr>
        <w:br w:type="page"/>
      </w:r>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587996AB" w14:textId="77777777" w:rsidR="00B139AE" w:rsidRDefault="005410D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4B96073F" w14:textId="77777777" w:rsidR="00B139AE" w:rsidRDefault="00B139AE">
      <w:pPr>
        <w:rPr>
          <w:b/>
          <w:spacing w:val="20"/>
          <w:szCs w:val="21"/>
        </w:rPr>
      </w:pPr>
    </w:p>
    <w:p w14:paraId="55A0CFA8" w14:textId="77777777" w:rsidR="00B139AE" w:rsidRDefault="005410D4">
      <w:pPr>
        <w:rPr>
          <w:b/>
          <w:sz w:val="24"/>
        </w:rPr>
      </w:pPr>
      <w:r>
        <w:rPr>
          <w:b/>
          <w:spacing w:val="20"/>
          <w:sz w:val="24"/>
        </w:rPr>
        <w:t>投标文件（资格证明文件）</w:t>
      </w:r>
      <w:r>
        <w:rPr>
          <w:b/>
          <w:sz w:val="24"/>
        </w:rPr>
        <w:t>封面（非实质性格式）</w:t>
      </w:r>
    </w:p>
    <w:p w14:paraId="154B3CB8" w14:textId="77777777" w:rsidR="00B139AE" w:rsidRDefault="00B139AE">
      <w:pPr>
        <w:jc w:val="center"/>
        <w:rPr>
          <w:szCs w:val="21"/>
        </w:rPr>
      </w:pPr>
    </w:p>
    <w:p w14:paraId="02652CC6" w14:textId="77777777" w:rsidR="00B139AE" w:rsidRDefault="005410D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E7357CE" w14:textId="77777777" w:rsidR="00B139AE" w:rsidRDefault="005410D4">
      <w:pPr>
        <w:jc w:val="center"/>
        <w:rPr>
          <w:b/>
          <w:spacing w:val="60"/>
          <w:sz w:val="52"/>
          <w:szCs w:val="52"/>
        </w:rPr>
      </w:pPr>
      <w:r>
        <w:rPr>
          <w:b/>
          <w:spacing w:val="60"/>
          <w:sz w:val="52"/>
          <w:szCs w:val="52"/>
        </w:rPr>
        <w:t>（资格证明文件）</w:t>
      </w:r>
    </w:p>
    <w:p w14:paraId="29FC7CAA" w14:textId="77777777" w:rsidR="00B139AE" w:rsidRDefault="00B139AE">
      <w:pPr>
        <w:ind w:firstLineChars="150" w:firstLine="542"/>
        <w:rPr>
          <w:b/>
          <w:spacing w:val="20"/>
          <w:sz w:val="32"/>
          <w:szCs w:val="32"/>
        </w:rPr>
      </w:pPr>
    </w:p>
    <w:p w14:paraId="564755DB" w14:textId="77777777" w:rsidR="00B139AE" w:rsidRDefault="00B139AE">
      <w:pPr>
        <w:ind w:firstLineChars="150" w:firstLine="542"/>
        <w:rPr>
          <w:b/>
          <w:spacing w:val="20"/>
          <w:sz w:val="32"/>
          <w:szCs w:val="32"/>
        </w:rPr>
      </w:pPr>
    </w:p>
    <w:p w14:paraId="09B59312" w14:textId="77777777" w:rsidR="00B139AE" w:rsidRDefault="005410D4">
      <w:pPr>
        <w:ind w:firstLineChars="150" w:firstLine="542"/>
        <w:rPr>
          <w:b/>
          <w:spacing w:val="20"/>
          <w:sz w:val="32"/>
          <w:szCs w:val="32"/>
        </w:rPr>
      </w:pPr>
      <w:r>
        <w:rPr>
          <w:b/>
          <w:spacing w:val="20"/>
          <w:sz w:val="32"/>
          <w:szCs w:val="32"/>
        </w:rPr>
        <w:t>项目名称</w:t>
      </w:r>
      <w:r>
        <w:rPr>
          <w:b/>
          <w:spacing w:val="20"/>
          <w:sz w:val="32"/>
          <w:szCs w:val="32"/>
        </w:rPr>
        <w:t>:</w:t>
      </w:r>
    </w:p>
    <w:p w14:paraId="15D7CB38" w14:textId="77777777" w:rsidR="00B139AE" w:rsidRDefault="005410D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29BE73B" w14:textId="77777777" w:rsidR="00B139AE" w:rsidRDefault="00B139AE">
      <w:pPr>
        <w:ind w:firstLineChars="150" w:firstLine="542"/>
        <w:rPr>
          <w:b/>
          <w:spacing w:val="20"/>
          <w:sz w:val="32"/>
          <w:szCs w:val="32"/>
        </w:rPr>
      </w:pPr>
    </w:p>
    <w:p w14:paraId="02028BA5" w14:textId="77777777" w:rsidR="00B139AE" w:rsidRDefault="00B139AE">
      <w:pPr>
        <w:ind w:firstLineChars="150" w:firstLine="542"/>
        <w:rPr>
          <w:b/>
          <w:spacing w:val="20"/>
          <w:sz w:val="32"/>
          <w:szCs w:val="32"/>
        </w:rPr>
      </w:pPr>
    </w:p>
    <w:p w14:paraId="36B3D7D0" w14:textId="77777777" w:rsidR="00B139AE" w:rsidRDefault="00B139AE">
      <w:pPr>
        <w:jc w:val="center"/>
        <w:rPr>
          <w:b/>
          <w:sz w:val="32"/>
          <w:szCs w:val="32"/>
        </w:rPr>
      </w:pPr>
    </w:p>
    <w:p w14:paraId="2C6B1A1D" w14:textId="77777777" w:rsidR="00B139AE" w:rsidRDefault="00B139AE">
      <w:pPr>
        <w:jc w:val="center"/>
        <w:rPr>
          <w:b/>
          <w:sz w:val="32"/>
          <w:szCs w:val="32"/>
        </w:rPr>
      </w:pPr>
    </w:p>
    <w:p w14:paraId="23D582F5" w14:textId="77777777" w:rsidR="00B139AE" w:rsidRDefault="00B139AE">
      <w:pPr>
        <w:jc w:val="center"/>
        <w:rPr>
          <w:b/>
          <w:sz w:val="32"/>
          <w:szCs w:val="32"/>
        </w:rPr>
      </w:pPr>
    </w:p>
    <w:p w14:paraId="510DC23A" w14:textId="77777777" w:rsidR="00B139AE" w:rsidRDefault="00B139AE">
      <w:pPr>
        <w:jc w:val="center"/>
        <w:rPr>
          <w:b/>
          <w:spacing w:val="20"/>
          <w:sz w:val="32"/>
          <w:szCs w:val="32"/>
        </w:rPr>
      </w:pPr>
    </w:p>
    <w:p w14:paraId="17E10104" w14:textId="77777777" w:rsidR="00B139AE" w:rsidRDefault="00B139AE">
      <w:pPr>
        <w:jc w:val="center"/>
        <w:rPr>
          <w:b/>
          <w:spacing w:val="20"/>
          <w:sz w:val="32"/>
          <w:szCs w:val="32"/>
        </w:rPr>
      </w:pPr>
    </w:p>
    <w:p w14:paraId="2DF0B70B" w14:textId="77777777" w:rsidR="00B139AE" w:rsidRDefault="00B139AE">
      <w:pPr>
        <w:jc w:val="center"/>
        <w:rPr>
          <w:b/>
          <w:spacing w:val="20"/>
          <w:sz w:val="32"/>
          <w:szCs w:val="32"/>
        </w:rPr>
      </w:pPr>
    </w:p>
    <w:p w14:paraId="06AAEA81" w14:textId="77777777" w:rsidR="00B139AE" w:rsidRDefault="005410D4">
      <w:pPr>
        <w:spacing w:line="360" w:lineRule="auto"/>
        <w:ind w:firstLineChars="400" w:firstLine="1445"/>
        <w:jc w:val="left"/>
        <w:rPr>
          <w:b/>
          <w:spacing w:val="20"/>
          <w:sz w:val="32"/>
          <w:szCs w:val="32"/>
        </w:rPr>
      </w:pPr>
      <w:r>
        <w:rPr>
          <w:b/>
          <w:spacing w:val="20"/>
          <w:sz w:val="32"/>
          <w:szCs w:val="32"/>
        </w:rPr>
        <w:t>投标人名称：</w:t>
      </w:r>
    </w:p>
    <w:p w14:paraId="65F3119B" w14:textId="77777777" w:rsidR="00B139AE" w:rsidRDefault="00B139AE">
      <w:pPr>
        <w:jc w:val="center"/>
        <w:rPr>
          <w:b/>
          <w:sz w:val="32"/>
          <w:szCs w:val="32"/>
        </w:rPr>
      </w:pPr>
    </w:p>
    <w:p w14:paraId="38F750BC" w14:textId="77777777" w:rsidR="00B139AE" w:rsidRDefault="005410D4">
      <w:pPr>
        <w:rPr>
          <w:b/>
        </w:rPr>
      </w:pPr>
      <w:r>
        <w:rPr>
          <w:b/>
          <w:spacing w:val="20"/>
          <w:sz w:val="32"/>
          <w:szCs w:val="32"/>
        </w:rPr>
        <w:br w:type="page"/>
      </w:r>
    </w:p>
    <w:p w14:paraId="02E10595" w14:textId="77777777" w:rsidR="00B139AE" w:rsidRDefault="005410D4">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0D9FCAF9" w14:textId="77777777" w:rsidR="00B139AE" w:rsidRDefault="005410D4">
      <w:pPr>
        <w:spacing w:line="360" w:lineRule="auto"/>
        <w:outlineLvl w:val="2"/>
        <w:rPr>
          <w:sz w:val="24"/>
          <w:szCs w:val="20"/>
        </w:rPr>
      </w:pPr>
      <w:r>
        <w:rPr>
          <w:sz w:val="24"/>
          <w:szCs w:val="20"/>
        </w:rPr>
        <w:t>1-1</w:t>
      </w:r>
      <w:r>
        <w:rPr>
          <w:sz w:val="24"/>
          <w:szCs w:val="20"/>
        </w:rPr>
        <w:t>营业执照等证明文件（复印件或扫描件</w:t>
      </w:r>
      <w:r>
        <w:rPr>
          <w:rFonts w:ascii="宋体" w:hAnsi="宋体" w:hint="eastAsia"/>
          <w:sz w:val="24"/>
        </w:rPr>
        <w:t>须加盖本单位公章</w:t>
      </w:r>
      <w:r>
        <w:rPr>
          <w:sz w:val="24"/>
          <w:szCs w:val="20"/>
        </w:rPr>
        <w:t>）</w:t>
      </w:r>
    </w:p>
    <w:p w14:paraId="463A5B85" w14:textId="77777777" w:rsidR="00B139AE" w:rsidRDefault="00B139AE">
      <w:pPr>
        <w:tabs>
          <w:tab w:val="left" w:pos="1080"/>
        </w:tabs>
        <w:snapToGrid w:val="0"/>
        <w:rPr>
          <w:sz w:val="24"/>
        </w:rPr>
      </w:pPr>
    </w:p>
    <w:p w14:paraId="47D5DC7A" w14:textId="77777777" w:rsidR="00B139AE" w:rsidRDefault="005410D4">
      <w:pPr>
        <w:spacing w:line="360" w:lineRule="auto"/>
        <w:outlineLvl w:val="2"/>
        <w:rPr>
          <w:sz w:val="24"/>
          <w:szCs w:val="20"/>
        </w:rPr>
      </w:pPr>
      <w:r>
        <w:rPr>
          <w:sz w:val="24"/>
        </w:rPr>
        <w:br w:type="page"/>
      </w:r>
      <w:r>
        <w:rPr>
          <w:sz w:val="24"/>
          <w:szCs w:val="20"/>
        </w:rPr>
        <w:lastRenderedPageBreak/>
        <w:t xml:space="preserve">1-2 </w:t>
      </w:r>
      <w:r>
        <w:rPr>
          <w:sz w:val="24"/>
          <w:szCs w:val="20"/>
        </w:rPr>
        <w:t>投标人资格声明书（实质性格式）</w:t>
      </w:r>
    </w:p>
    <w:p w14:paraId="72780205" w14:textId="77777777" w:rsidR="00B139AE" w:rsidRDefault="005410D4">
      <w:pPr>
        <w:jc w:val="center"/>
        <w:rPr>
          <w:b/>
          <w:sz w:val="36"/>
          <w:szCs w:val="36"/>
        </w:rPr>
      </w:pPr>
      <w:r>
        <w:rPr>
          <w:rFonts w:hint="eastAsia"/>
          <w:b/>
          <w:sz w:val="36"/>
          <w:szCs w:val="36"/>
        </w:rPr>
        <w:t>投标人资格声明书</w:t>
      </w:r>
    </w:p>
    <w:p w14:paraId="00F26185" w14:textId="77777777" w:rsidR="00B139AE" w:rsidRDefault="005410D4">
      <w:pPr>
        <w:tabs>
          <w:tab w:val="left" w:pos="5580"/>
        </w:tabs>
        <w:spacing w:line="360" w:lineRule="auto"/>
        <w:rPr>
          <w:sz w:val="24"/>
        </w:rPr>
      </w:pPr>
      <w:r>
        <w:rPr>
          <w:sz w:val="24"/>
        </w:rPr>
        <w:t>致：</w:t>
      </w:r>
      <w:r>
        <w:rPr>
          <w:sz w:val="24"/>
          <w:u w:val="single"/>
        </w:rPr>
        <w:t>采购人或采购代理机构</w:t>
      </w:r>
    </w:p>
    <w:p w14:paraId="6D93EDC6" w14:textId="77777777" w:rsidR="00B139AE" w:rsidRDefault="005410D4">
      <w:pPr>
        <w:spacing w:line="360" w:lineRule="auto"/>
        <w:ind w:firstLineChars="200" w:firstLine="480"/>
        <w:rPr>
          <w:sz w:val="24"/>
        </w:rPr>
      </w:pPr>
      <w:r>
        <w:rPr>
          <w:sz w:val="24"/>
        </w:rPr>
        <w:t>在参与本次项目投标中，我单位承诺：</w:t>
      </w:r>
    </w:p>
    <w:p w14:paraId="5F15C98D" w14:textId="77777777" w:rsidR="00B139AE" w:rsidRDefault="005410D4">
      <w:pPr>
        <w:numPr>
          <w:ilvl w:val="0"/>
          <w:numId w:val="19"/>
        </w:numPr>
        <w:spacing w:line="360" w:lineRule="auto"/>
        <w:ind w:left="1134"/>
        <w:rPr>
          <w:sz w:val="24"/>
          <w:szCs w:val="22"/>
        </w:rPr>
      </w:pPr>
      <w:r>
        <w:rPr>
          <w:sz w:val="24"/>
          <w:szCs w:val="22"/>
        </w:rPr>
        <w:t>具有良好的商业信誉和健全的财务会计制度；</w:t>
      </w:r>
    </w:p>
    <w:p w14:paraId="61E21EEE" w14:textId="77777777" w:rsidR="00B139AE" w:rsidRDefault="005410D4">
      <w:pPr>
        <w:numPr>
          <w:ilvl w:val="0"/>
          <w:numId w:val="19"/>
        </w:numPr>
        <w:spacing w:line="360" w:lineRule="auto"/>
        <w:ind w:left="1134"/>
        <w:rPr>
          <w:sz w:val="24"/>
          <w:szCs w:val="22"/>
        </w:rPr>
      </w:pPr>
      <w:r>
        <w:rPr>
          <w:sz w:val="24"/>
          <w:szCs w:val="22"/>
        </w:rPr>
        <w:t>具有履行合同所必需的设备和专业技术能力；</w:t>
      </w:r>
    </w:p>
    <w:p w14:paraId="3AC98234" w14:textId="77777777" w:rsidR="00B139AE" w:rsidRDefault="005410D4">
      <w:pPr>
        <w:numPr>
          <w:ilvl w:val="0"/>
          <w:numId w:val="19"/>
        </w:numPr>
        <w:spacing w:line="360" w:lineRule="auto"/>
        <w:ind w:left="1134"/>
        <w:rPr>
          <w:sz w:val="24"/>
          <w:szCs w:val="22"/>
        </w:rPr>
      </w:pPr>
      <w:r>
        <w:rPr>
          <w:sz w:val="24"/>
          <w:szCs w:val="22"/>
        </w:rPr>
        <w:t>有依法缴纳税收和社会保障资金的良好记录；</w:t>
      </w:r>
    </w:p>
    <w:p w14:paraId="5F94D463" w14:textId="77777777" w:rsidR="00B139AE" w:rsidRDefault="005410D4">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BA4CF73" w14:textId="77777777" w:rsidR="00B139AE" w:rsidRDefault="005410D4">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CB767CA" w14:textId="77777777" w:rsidR="00B139AE" w:rsidRDefault="005410D4">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3157159" w14:textId="77777777" w:rsidR="00B139AE" w:rsidRDefault="005410D4">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1"/>
        <w:gridCol w:w="2974"/>
      </w:tblGrid>
      <w:tr w:rsidR="00B139AE" w14:paraId="028FC7BB" w14:textId="77777777">
        <w:trPr>
          <w:trHeight w:val="430"/>
          <w:jc w:val="center"/>
        </w:trPr>
        <w:tc>
          <w:tcPr>
            <w:tcW w:w="950" w:type="dxa"/>
            <w:vAlign w:val="center"/>
          </w:tcPr>
          <w:p w14:paraId="38AA2951" w14:textId="77777777" w:rsidR="00B139AE" w:rsidRDefault="005410D4">
            <w:pPr>
              <w:jc w:val="center"/>
              <w:rPr>
                <w:sz w:val="24"/>
              </w:rPr>
            </w:pPr>
            <w:r>
              <w:rPr>
                <w:sz w:val="24"/>
              </w:rPr>
              <w:t>序号</w:t>
            </w:r>
          </w:p>
        </w:tc>
        <w:tc>
          <w:tcPr>
            <w:tcW w:w="4574" w:type="dxa"/>
            <w:vAlign w:val="center"/>
          </w:tcPr>
          <w:p w14:paraId="72FFD4ED" w14:textId="77777777" w:rsidR="00B139AE" w:rsidRDefault="005410D4">
            <w:pPr>
              <w:jc w:val="center"/>
              <w:rPr>
                <w:sz w:val="24"/>
              </w:rPr>
            </w:pPr>
            <w:r>
              <w:rPr>
                <w:sz w:val="24"/>
              </w:rPr>
              <w:t>单位名称</w:t>
            </w:r>
          </w:p>
        </w:tc>
        <w:tc>
          <w:tcPr>
            <w:tcW w:w="2976" w:type="dxa"/>
            <w:vAlign w:val="center"/>
          </w:tcPr>
          <w:p w14:paraId="5B987365" w14:textId="77777777" w:rsidR="00B139AE" w:rsidRDefault="005410D4">
            <w:pPr>
              <w:jc w:val="center"/>
              <w:rPr>
                <w:sz w:val="24"/>
              </w:rPr>
            </w:pPr>
            <w:r>
              <w:rPr>
                <w:sz w:val="24"/>
              </w:rPr>
              <w:t>相互关系</w:t>
            </w:r>
          </w:p>
        </w:tc>
      </w:tr>
      <w:tr w:rsidR="00B139AE" w14:paraId="7B003DB0" w14:textId="77777777">
        <w:trPr>
          <w:trHeight w:val="430"/>
          <w:jc w:val="center"/>
        </w:trPr>
        <w:tc>
          <w:tcPr>
            <w:tcW w:w="950" w:type="dxa"/>
            <w:vAlign w:val="center"/>
          </w:tcPr>
          <w:p w14:paraId="60EE02D6" w14:textId="77777777" w:rsidR="00B139AE" w:rsidRDefault="005410D4">
            <w:pPr>
              <w:jc w:val="center"/>
              <w:rPr>
                <w:sz w:val="24"/>
              </w:rPr>
            </w:pPr>
            <w:r>
              <w:rPr>
                <w:sz w:val="24"/>
              </w:rPr>
              <w:t>1</w:t>
            </w:r>
          </w:p>
        </w:tc>
        <w:tc>
          <w:tcPr>
            <w:tcW w:w="4574" w:type="dxa"/>
            <w:vAlign w:val="center"/>
          </w:tcPr>
          <w:p w14:paraId="25EFA489" w14:textId="77777777" w:rsidR="00B139AE" w:rsidRDefault="00B139AE">
            <w:pPr>
              <w:jc w:val="center"/>
              <w:rPr>
                <w:sz w:val="24"/>
              </w:rPr>
            </w:pPr>
          </w:p>
        </w:tc>
        <w:tc>
          <w:tcPr>
            <w:tcW w:w="2976" w:type="dxa"/>
            <w:vAlign w:val="center"/>
          </w:tcPr>
          <w:p w14:paraId="7587EF9D" w14:textId="77777777" w:rsidR="00B139AE" w:rsidRDefault="00B139AE">
            <w:pPr>
              <w:jc w:val="center"/>
              <w:rPr>
                <w:sz w:val="24"/>
              </w:rPr>
            </w:pPr>
          </w:p>
        </w:tc>
      </w:tr>
      <w:tr w:rsidR="00B139AE" w14:paraId="658B0835" w14:textId="77777777">
        <w:trPr>
          <w:trHeight w:val="430"/>
          <w:jc w:val="center"/>
        </w:trPr>
        <w:tc>
          <w:tcPr>
            <w:tcW w:w="950" w:type="dxa"/>
            <w:vAlign w:val="center"/>
          </w:tcPr>
          <w:p w14:paraId="534B7941" w14:textId="77777777" w:rsidR="00B139AE" w:rsidRDefault="005410D4">
            <w:pPr>
              <w:jc w:val="center"/>
              <w:rPr>
                <w:sz w:val="24"/>
              </w:rPr>
            </w:pPr>
            <w:r>
              <w:rPr>
                <w:sz w:val="24"/>
              </w:rPr>
              <w:t>2</w:t>
            </w:r>
          </w:p>
        </w:tc>
        <w:tc>
          <w:tcPr>
            <w:tcW w:w="4574" w:type="dxa"/>
            <w:vAlign w:val="center"/>
          </w:tcPr>
          <w:p w14:paraId="1177973F" w14:textId="77777777" w:rsidR="00B139AE" w:rsidRDefault="00B139AE">
            <w:pPr>
              <w:jc w:val="center"/>
              <w:rPr>
                <w:sz w:val="24"/>
              </w:rPr>
            </w:pPr>
          </w:p>
        </w:tc>
        <w:tc>
          <w:tcPr>
            <w:tcW w:w="2976" w:type="dxa"/>
            <w:vAlign w:val="center"/>
          </w:tcPr>
          <w:p w14:paraId="33F1FD31" w14:textId="77777777" w:rsidR="00B139AE" w:rsidRDefault="00B139AE">
            <w:pPr>
              <w:jc w:val="center"/>
              <w:rPr>
                <w:sz w:val="24"/>
              </w:rPr>
            </w:pPr>
          </w:p>
        </w:tc>
      </w:tr>
      <w:tr w:rsidR="00B139AE" w14:paraId="268E15D1" w14:textId="77777777">
        <w:trPr>
          <w:trHeight w:val="430"/>
          <w:jc w:val="center"/>
        </w:trPr>
        <w:tc>
          <w:tcPr>
            <w:tcW w:w="950" w:type="dxa"/>
            <w:vAlign w:val="center"/>
          </w:tcPr>
          <w:p w14:paraId="21C6B711" w14:textId="77777777" w:rsidR="00B139AE" w:rsidRDefault="005410D4">
            <w:pPr>
              <w:jc w:val="center"/>
              <w:rPr>
                <w:sz w:val="24"/>
              </w:rPr>
            </w:pPr>
            <w:r>
              <w:rPr>
                <w:sz w:val="24"/>
              </w:rPr>
              <w:t>…</w:t>
            </w:r>
          </w:p>
        </w:tc>
        <w:tc>
          <w:tcPr>
            <w:tcW w:w="4574" w:type="dxa"/>
            <w:vAlign w:val="center"/>
          </w:tcPr>
          <w:p w14:paraId="5F69CA89" w14:textId="77777777" w:rsidR="00B139AE" w:rsidRDefault="00B139AE">
            <w:pPr>
              <w:jc w:val="center"/>
              <w:rPr>
                <w:sz w:val="24"/>
              </w:rPr>
            </w:pPr>
          </w:p>
        </w:tc>
        <w:tc>
          <w:tcPr>
            <w:tcW w:w="2976" w:type="dxa"/>
            <w:vAlign w:val="center"/>
          </w:tcPr>
          <w:p w14:paraId="788BCEEB" w14:textId="77777777" w:rsidR="00B139AE" w:rsidRDefault="00B139AE">
            <w:pPr>
              <w:jc w:val="center"/>
              <w:rPr>
                <w:sz w:val="24"/>
              </w:rPr>
            </w:pPr>
          </w:p>
        </w:tc>
      </w:tr>
    </w:tbl>
    <w:p w14:paraId="33E7C3ED" w14:textId="77777777" w:rsidR="00B139AE" w:rsidRDefault="00B139AE"/>
    <w:p w14:paraId="5D541C22" w14:textId="77777777" w:rsidR="00B139AE" w:rsidRDefault="005410D4">
      <w:pPr>
        <w:ind w:firstLineChars="200" w:firstLine="480"/>
        <w:rPr>
          <w:sz w:val="24"/>
          <w:szCs w:val="22"/>
        </w:rPr>
      </w:pPr>
      <w:r>
        <w:rPr>
          <w:sz w:val="24"/>
        </w:rPr>
        <w:t>上述声明真实有效，否则我方负全部责任。</w:t>
      </w:r>
    </w:p>
    <w:p w14:paraId="7EC837AA" w14:textId="77777777" w:rsidR="00B139AE" w:rsidRDefault="00B139AE">
      <w:pPr>
        <w:spacing w:line="360" w:lineRule="auto"/>
        <w:rPr>
          <w:sz w:val="24"/>
        </w:rPr>
      </w:pPr>
    </w:p>
    <w:p w14:paraId="620C6380" w14:textId="77777777" w:rsidR="00B139AE" w:rsidRDefault="005410D4">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10521153" w14:textId="77777777" w:rsidR="00B139AE" w:rsidRDefault="005410D4">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76F5F3D" w14:textId="77777777" w:rsidR="00B139AE" w:rsidRDefault="005410D4">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46A588F1" w14:textId="77777777" w:rsidR="00B139AE" w:rsidRDefault="00B139AE">
      <w:pPr>
        <w:tabs>
          <w:tab w:val="left" w:pos="5580"/>
        </w:tabs>
        <w:spacing w:line="360" w:lineRule="auto"/>
        <w:rPr>
          <w:sz w:val="24"/>
        </w:rPr>
        <w:sectPr w:rsidR="00B139AE">
          <w:headerReference w:type="default" r:id="rId19"/>
          <w:footerReference w:type="even" r:id="rId20"/>
          <w:footerReference w:type="default" r:id="rId21"/>
          <w:pgSz w:w="11907" w:h="16840"/>
          <w:pgMar w:top="1418" w:right="1701" w:bottom="1418" w:left="1701" w:header="851" w:footer="851" w:gutter="0"/>
          <w:cols w:space="720"/>
          <w:docGrid w:linePitch="462"/>
        </w:sectPr>
      </w:pPr>
    </w:p>
    <w:p w14:paraId="578360F6" w14:textId="77777777" w:rsidR="00B139AE" w:rsidRDefault="005410D4">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662BAE48" w14:textId="77777777" w:rsidR="00B139AE" w:rsidRDefault="005410D4">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34C9F618" w14:textId="77777777" w:rsidR="00B139AE" w:rsidRDefault="005410D4">
      <w:pPr>
        <w:tabs>
          <w:tab w:val="left" w:pos="5580"/>
        </w:tabs>
        <w:spacing w:line="360" w:lineRule="auto"/>
        <w:rPr>
          <w:sz w:val="24"/>
        </w:rPr>
      </w:pPr>
      <w:r>
        <w:rPr>
          <w:sz w:val="24"/>
        </w:rPr>
        <w:t>说明：</w:t>
      </w:r>
    </w:p>
    <w:p w14:paraId="42F2CCD0" w14:textId="77777777" w:rsidR="00B139AE" w:rsidRDefault="005410D4">
      <w:pPr>
        <w:tabs>
          <w:tab w:val="left" w:pos="5580"/>
        </w:tabs>
        <w:spacing w:line="360" w:lineRule="auto"/>
        <w:rPr>
          <w:sz w:val="24"/>
        </w:rPr>
      </w:pPr>
      <w:r>
        <w:rPr>
          <w:sz w:val="24"/>
        </w:rPr>
        <w:t>（</w:t>
      </w:r>
      <w:r>
        <w:rPr>
          <w:sz w:val="24"/>
        </w:rPr>
        <w:t>1</w:t>
      </w:r>
      <w:r>
        <w:rPr>
          <w:sz w:val="24"/>
        </w:rPr>
        <w:t>）</w:t>
      </w:r>
      <w:r>
        <w:rPr>
          <w:rFonts w:hint="eastAsia"/>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7A81616" w14:textId="77777777" w:rsidR="00B139AE" w:rsidRDefault="005410D4">
      <w:pPr>
        <w:tabs>
          <w:tab w:val="left" w:pos="5580"/>
        </w:tabs>
        <w:spacing w:line="360" w:lineRule="auto"/>
        <w:rPr>
          <w:sz w:val="24"/>
        </w:rPr>
      </w:pPr>
      <w:r>
        <w:rPr>
          <w:sz w:val="24"/>
        </w:rPr>
        <w:t>（</w:t>
      </w:r>
      <w:r>
        <w:rPr>
          <w:sz w:val="24"/>
        </w:rPr>
        <w:t>2</w:t>
      </w:r>
      <w:r>
        <w:rPr>
          <w:sz w:val="24"/>
        </w:rPr>
        <w:t>）</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664319F" w14:textId="77777777" w:rsidR="00B139AE" w:rsidRDefault="005410D4">
      <w:pPr>
        <w:tabs>
          <w:tab w:val="left" w:pos="5580"/>
        </w:tabs>
        <w:spacing w:line="360" w:lineRule="auto"/>
        <w:rPr>
          <w:sz w:val="24"/>
        </w:rPr>
      </w:pPr>
      <w:r>
        <w:rPr>
          <w:sz w:val="24"/>
        </w:rPr>
        <w:t>（</w:t>
      </w:r>
      <w:r>
        <w:rPr>
          <w:sz w:val="24"/>
        </w:rPr>
        <w:t>3</w:t>
      </w:r>
      <w:r>
        <w:rPr>
          <w:sz w:val="24"/>
        </w:rPr>
        <w:t>）</w:t>
      </w:r>
      <w:r>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CD05C54" w14:textId="77777777" w:rsidR="00B139AE" w:rsidRDefault="005410D4">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072EBDD" w14:textId="77777777" w:rsidR="00B139AE" w:rsidRDefault="005410D4">
      <w:pPr>
        <w:tabs>
          <w:tab w:val="left" w:pos="5580"/>
        </w:tabs>
        <w:spacing w:line="360" w:lineRule="auto"/>
        <w:rPr>
          <w:sz w:val="24"/>
        </w:rPr>
      </w:pPr>
      <w:r>
        <w:rPr>
          <w:rFonts w:hint="eastAsia"/>
          <w:sz w:val="24"/>
        </w:rPr>
        <w:t>（</w:t>
      </w:r>
      <w:r>
        <w:rPr>
          <w:sz w:val="24"/>
        </w:rPr>
        <w:t>5</w:t>
      </w:r>
      <w:r>
        <w:rPr>
          <w:rFonts w:hint="eastAsia"/>
          <w:sz w:val="24"/>
        </w:rPr>
        <w:t>）</w:t>
      </w:r>
      <w:r>
        <w:rPr>
          <w:rStyle w:val="fontstyle01"/>
          <w:rFonts w:hint="default"/>
          <w:color w:val="auto"/>
        </w:rPr>
        <w:t>中小企业声明函填写注意事项</w:t>
      </w:r>
    </w:p>
    <w:p w14:paraId="03CF65F7" w14:textId="77777777" w:rsidR="00B139AE" w:rsidRDefault="005410D4">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46875EC4" w14:textId="77777777" w:rsidR="00B139AE" w:rsidRDefault="005410D4">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24B5B38" w14:textId="77777777" w:rsidR="00B139AE" w:rsidRDefault="005410D4">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2FF76144" w14:textId="77777777" w:rsidR="00B139AE" w:rsidRDefault="005410D4">
      <w:pPr>
        <w:tabs>
          <w:tab w:val="left" w:pos="5580"/>
        </w:tabs>
        <w:spacing w:line="360" w:lineRule="auto"/>
        <w:rPr>
          <w:sz w:val="24"/>
        </w:rPr>
      </w:pPr>
      <w:r>
        <w:rPr>
          <w:rFonts w:hint="eastAsia"/>
          <w:sz w:val="24"/>
        </w:rPr>
        <w:lastRenderedPageBreak/>
        <w:t>（</w:t>
      </w:r>
      <w:r>
        <w:rPr>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405B3316" w14:textId="77777777" w:rsidR="00B139AE" w:rsidRDefault="005410D4">
      <w:pPr>
        <w:spacing w:line="360" w:lineRule="auto"/>
        <w:outlineLvl w:val="2"/>
        <w:rPr>
          <w:sz w:val="24"/>
          <w:szCs w:val="20"/>
        </w:rPr>
      </w:pPr>
      <w:r>
        <w:rPr>
          <w:sz w:val="24"/>
        </w:rPr>
        <w:br w:type="page"/>
      </w:r>
      <w:r>
        <w:rPr>
          <w:sz w:val="24"/>
          <w:szCs w:val="20"/>
        </w:rPr>
        <w:lastRenderedPageBreak/>
        <w:t xml:space="preserve">2-1-1 </w:t>
      </w:r>
      <w:r>
        <w:rPr>
          <w:sz w:val="24"/>
          <w:szCs w:val="20"/>
        </w:rPr>
        <w:t>中小企业声明函及残疾人福利性单位声明函格式</w:t>
      </w:r>
    </w:p>
    <w:p w14:paraId="2128B473" w14:textId="77777777" w:rsidR="00B139AE" w:rsidRDefault="005410D4">
      <w:pPr>
        <w:spacing w:beforeLines="100" w:before="240" w:afterLines="100" w:after="240" w:line="360" w:lineRule="auto"/>
        <w:jc w:val="center"/>
        <w:rPr>
          <w:b/>
          <w:bCs/>
          <w:sz w:val="36"/>
          <w:szCs w:val="36"/>
        </w:rPr>
      </w:pPr>
      <w:r>
        <w:rPr>
          <w:rFonts w:hint="eastAsia"/>
          <w:b/>
          <w:bCs/>
          <w:sz w:val="36"/>
          <w:szCs w:val="36"/>
        </w:rPr>
        <w:t>中小企业声明函（工程、服务）格式</w:t>
      </w:r>
    </w:p>
    <w:p w14:paraId="319F5ECB" w14:textId="77777777" w:rsidR="00B139AE" w:rsidRDefault="005410D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A04625E" w14:textId="77777777" w:rsidR="00B139AE" w:rsidRDefault="005410D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53E9B13" w14:textId="77777777" w:rsidR="00B139AE" w:rsidRDefault="005410D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CFE318" w14:textId="77777777" w:rsidR="00B139AE" w:rsidRDefault="00B139AE">
      <w:pPr>
        <w:spacing w:line="360" w:lineRule="auto"/>
        <w:ind w:firstLine="504"/>
        <w:rPr>
          <w:spacing w:val="6"/>
          <w:sz w:val="24"/>
        </w:rPr>
      </w:pPr>
    </w:p>
    <w:p w14:paraId="5B47FC97" w14:textId="77777777" w:rsidR="00B139AE" w:rsidRDefault="005410D4">
      <w:pPr>
        <w:spacing w:line="360" w:lineRule="auto"/>
        <w:ind w:firstLine="504"/>
        <w:rPr>
          <w:spacing w:val="6"/>
          <w:sz w:val="24"/>
        </w:rPr>
      </w:pPr>
      <w:r>
        <w:rPr>
          <w:spacing w:val="6"/>
          <w:sz w:val="24"/>
        </w:rPr>
        <w:t>……</w:t>
      </w:r>
    </w:p>
    <w:p w14:paraId="73B203D8" w14:textId="77777777" w:rsidR="00B139AE" w:rsidRDefault="005410D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F4A7141" w14:textId="77777777" w:rsidR="00B139AE" w:rsidRDefault="005410D4">
      <w:pPr>
        <w:spacing w:line="360" w:lineRule="auto"/>
        <w:ind w:firstLine="504"/>
        <w:rPr>
          <w:spacing w:val="6"/>
          <w:sz w:val="24"/>
        </w:rPr>
      </w:pPr>
      <w:r>
        <w:rPr>
          <w:spacing w:val="6"/>
          <w:sz w:val="24"/>
        </w:rPr>
        <w:t>本企业对上述声明内容的真实性负责。如有虚假，将依法承担相应责任。</w:t>
      </w:r>
    </w:p>
    <w:p w14:paraId="35E780CA" w14:textId="77777777" w:rsidR="00B139AE" w:rsidRDefault="00B139AE">
      <w:pPr>
        <w:spacing w:line="360" w:lineRule="auto"/>
        <w:ind w:right="360" w:firstLine="480"/>
        <w:jc w:val="right"/>
        <w:rPr>
          <w:sz w:val="24"/>
        </w:rPr>
      </w:pPr>
    </w:p>
    <w:p w14:paraId="0D448560" w14:textId="77777777" w:rsidR="00B139AE" w:rsidRDefault="005410D4">
      <w:pPr>
        <w:spacing w:line="360" w:lineRule="auto"/>
        <w:ind w:right="360" w:firstLine="480"/>
        <w:jc w:val="right"/>
        <w:rPr>
          <w:sz w:val="24"/>
        </w:rPr>
      </w:pPr>
      <w:r>
        <w:rPr>
          <w:sz w:val="24"/>
        </w:rPr>
        <w:t>企业名称（盖章）：</w:t>
      </w:r>
      <w:r>
        <w:rPr>
          <w:sz w:val="24"/>
        </w:rPr>
        <w:t>________</w:t>
      </w:r>
    </w:p>
    <w:p w14:paraId="18BD6C00" w14:textId="77777777" w:rsidR="00B139AE" w:rsidRDefault="005410D4">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35E4F15A" w14:textId="77777777" w:rsidR="00B139AE" w:rsidRDefault="00B139AE">
      <w:pPr>
        <w:adjustRightInd w:val="0"/>
        <w:snapToGrid w:val="0"/>
        <w:jc w:val="left"/>
        <w:rPr>
          <w:sz w:val="24"/>
          <w:szCs w:val="21"/>
        </w:rPr>
      </w:pPr>
    </w:p>
    <w:p w14:paraId="2B0BC9C3" w14:textId="77777777" w:rsidR="00B139AE" w:rsidRDefault="00B139AE">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505"/>
      </w:tblGrid>
      <w:tr w:rsidR="00B139AE" w14:paraId="2ABF0E0E" w14:textId="77777777">
        <w:tc>
          <w:tcPr>
            <w:tcW w:w="8946" w:type="dxa"/>
          </w:tcPr>
          <w:p w14:paraId="7E47FCED" w14:textId="77777777" w:rsidR="00B139AE" w:rsidRDefault="005410D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59A27DA8" w14:textId="77777777" w:rsidR="00B139AE" w:rsidRDefault="005410D4">
      <w:pPr>
        <w:autoSpaceDE w:val="0"/>
        <w:autoSpaceDN w:val="0"/>
        <w:adjustRightInd w:val="0"/>
        <w:ind w:firstLine="420"/>
        <w:jc w:val="left"/>
        <w:rPr>
          <w:sz w:val="24"/>
        </w:rPr>
      </w:pPr>
      <w:r>
        <w:rPr>
          <w:sz w:val="24"/>
        </w:rPr>
        <w:br w:type="page"/>
      </w:r>
    </w:p>
    <w:p w14:paraId="49BB86F3" w14:textId="77777777" w:rsidR="00B139AE" w:rsidRDefault="00B139AE">
      <w:pPr>
        <w:spacing w:beforeLines="100" w:before="240" w:afterLines="100" w:after="240" w:line="360" w:lineRule="auto"/>
        <w:jc w:val="center"/>
        <w:rPr>
          <w:sz w:val="24"/>
          <w:szCs w:val="20"/>
        </w:rPr>
      </w:pPr>
    </w:p>
    <w:p w14:paraId="3A34E7DA" w14:textId="77777777" w:rsidR="00B139AE" w:rsidRDefault="005410D4">
      <w:pPr>
        <w:spacing w:beforeLines="100" w:before="240" w:afterLines="100" w:after="240" w:line="360" w:lineRule="auto"/>
        <w:jc w:val="center"/>
        <w:rPr>
          <w:b/>
          <w:sz w:val="36"/>
          <w:szCs w:val="36"/>
        </w:rPr>
      </w:pPr>
      <w:r>
        <w:rPr>
          <w:rFonts w:hint="eastAsia"/>
          <w:b/>
          <w:bCs/>
          <w:sz w:val="36"/>
          <w:szCs w:val="36"/>
        </w:rPr>
        <w:t>残疾人福利性单位声明函格式</w:t>
      </w:r>
      <w:r>
        <w:rPr>
          <w:b/>
          <w:sz w:val="36"/>
          <w:szCs w:val="36"/>
        </w:rPr>
        <w:t xml:space="preserve">       </w:t>
      </w:r>
    </w:p>
    <w:p w14:paraId="1AAF6C4A" w14:textId="77777777" w:rsidR="00B139AE" w:rsidRDefault="005410D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56DA2168" w14:textId="77777777" w:rsidR="00B139AE" w:rsidRDefault="005410D4">
      <w:pPr>
        <w:spacing w:line="588" w:lineRule="exact"/>
        <w:ind w:firstLine="482"/>
        <w:rPr>
          <w:b/>
          <w:spacing w:val="6"/>
          <w:sz w:val="24"/>
        </w:rPr>
      </w:pPr>
      <w:r>
        <w:rPr>
          <w:b/>
          <w:sz w:val="24"/>
        </w:rPr>
        <w:t>□</w:t>
      </w:r>
      <w:r>
        <w:rPr>
          <w:b/>
          <w:spacing w:val="6"/>
          <w:sz w:val="24"/>
        </w:rPr>
        <w:t>不属于符合条件的残疾人福利性单位。</w:t>
      </w:r>
    </w:p>
    <w:p w14:paraId="09407A69" w14:textId="77777777" w:rsidR="00B139AE" w:rsidRDefault="005410D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9A4C9A4" w14:textId="77777777" w:rsidR="00B139AE" w:rsidRDefault="005410D4">
      <w:pPr>
        <w:spacing w:line="588" w:lineRule="exact"/>
        <w:ind w:firstLineChars="200" w:firstLine="506"/>
        <w:rPr>
          <w:spacing w:val="6"/>
          <w:sz w:val="24"/>
        </w:rPr>
      </w:pPr>
      <w:r>
        <w:rPr>
          <w:b/>
          <w:spacing w:val="6"/>
          <w:sz w:val="24"/>
        </w:rPr>
        <w:t>本单位对上述声明的真实性负责。如有虚假，将依法承担相应责任。</w:t>
      </w:r>
    </w:p>
    <w:p w14:paraId="11D85499" w14:textId="77777777" w:rsidR="00B139AE" w:rsidRDefault="00B139AE">
      <w:pPr>
        <w:spacing w:line="588" w:lineRule="exact"/>
        <w:ind w:firstLineChars="200" w:firstLine="504"/>
        <w:rPr>
          <w:spacing w:val="6"/>
          <w:sz w:val="24"/>
        </w:rPr>
      </w:pPr>
    </w:p>
    <w:p w14:paraId="33323804" w14:textId="77777777" w:rsidR="00B139AE" w:rsidRDefault="00B139AE">
      <w:pPr>
        <w:spacing w:line="588" w:lineRule="exact"/>
        <w:ind w:firstLineChars="200" w:firstLine="504"/>
        <w:rPr>
          <w:spacing w:val="6"/>
          <w:sz w:val="24"/>
        </w:rPr>
      </w:pPr>
    </w:p>
    <w:p w14:paraId="289BC167" w14:textId="77777777" w:rsidR="00B139AE" w:rsidRDefault="005410D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A575EFC" w14:textId="77777777" w:rsidR="00B139AE" w:rsidRDefault="005410D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04E3F032" w14:textId="77777777" w:rsidR="00B139AE" w:rsidRDefault="00B139AE">
      <w:pPr>
        <w:tabs>
          <w:tab w:val="left" w:pos="4860"/>
        </w:tabs>
        <w:spacing w:line="588" w:lineRule="exact"/>
        <w:ind w:right="1560" w:firstLineChars="200" w:firstLine="504"/>
        <w:jc w:val="center"/>
        <w:rPr>
          <w:spacing w:val="6"/>
          <w:sz w:val="24"/>
        </w:rPr>
      </w:pPr>
    </w:p>
    <w:p w14:paraId="37827160" w14:textId="77777777" w:rsidR="00B139AE" w:rsidRDefault="005410D4">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22444718" w14:textId="77777777" w:rsidR="00B139AE" w:rsidRDefault="005410D4">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B139AE" w14:paraId="0E1B1D98" w14:textId="77777777">
        <w:trPr>
          <w:trHeight w:hRule="exact" w:val="622"/>
          <w:jc w:val="center"/>
        </w:trPr>
        <w:tc>
          <w:tcPr>
            <w:tcW w:w="1790" w:type="dxa"/>
            <w:vAlign w:val="center"/>
          </w:tcPr>
          <w:p w14:paraId="306827AE" w14:textId="77777777" w:rsidR="00B139AE" w:rsidRDefault="005410D4">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26C70E63"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3D7FAD14"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661FAC2F"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681D71B2"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4C9FA5B6"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3A50E1C"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微型</w:t>
            </w:r>
          </w:p>
        </w:tc>
      </w:tr>
      <w:tr w:rsidR="00B139AE" w14:paraId="4B10919C" w14:textId="77777777">
        <w:trPr>
          <w:trHeight w:hRule="exact" w:val="397"/>
          <w:jc w:val="center"/>
        </w:trPr>
        <w:tc>
          <w:tcPr>
            <w:tcW w:w="1790" w:type="dxa"/>
            <w:vAlign w:val="center"/>
          </w:tcPr>
          <w:p w14:paraId="414B0664"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764110AD"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929C1B2"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1F8A574" w14:textId="77777777" w:rsidR="00B139AE" w:rsidRDefault="005410D4">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AF01A2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3828EB5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14D85A65" w14:textId="77777777" w:rsidR="00B139AE" w:rsidRDefault="005410D4">
            <w:pPr>
              <w:widowControl/>
              <w:jc w:val="center"/>
              <w:rPr>
                <w:rFonts w:ascii="宋体" w:cs="宋体"/>
                <w:kern w:val="0"/>
                <w:sz w:val="18"/>
                <w:szCs w:val="18"/>
              </w:rPr>
            </w:pPr>
            <w:r>
              <w:rPr>
                <w:rFonts w:ascii="宋体" w:cs="宋体" w:hint="eastAsia"/>
                <w:kern w:val="0"/>
                <w:sz w:val="18"/>
                <w:szCs w:val="18"/>
              </w:rPr>
              <w:t>Y＜50</w:t>
            </w:r>
          </w:p>
        </w:tc>
      </w:tr>
      <w:tr w:rsidR="00B139AE" w14:paraId="2000C9FF" w14:textId="77777777">
        <w:trPr>
          <w:trHeight w:hRule="exact" w:val="397"/>
          <w:jc w:val="center"/>
        </w:trPr>
        <w:tc>
          <w:tcPr>
            <w:tcW w:w="1790" w:type="dxa"/>
            <w:vMerge w:val="restart"/>
            <w:vAlign w:val="center"/>
          </w:tcPr>
          <w:p w14:paraId="55AEDAFF"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301453DC"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6E1F5FE"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5A6C74B"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1A388707"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5A0D7E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687BA3F"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40C41BF2" w14:textId="77777777">
        <w:trPr>
          <w:trHeight w:hRule="exact" w:val="397"/>
          <w:jc w:val="center"/>
        </w:trPr>
        <w:tc>
          <w:tcPr>
            <w:tcW w:w="1790" w:type="dxa"/>
            <w:vMerge/>
            <w:vAlign w:val="center"/>
          </w:tcPr>
          <w:p w14:paraId="5951FD93" w14:textId="77777777" w:rsidR="00B139AE" w:rsidRDefault="00B139AE">
            <w:pPr>
              <w:rPr>
                <w:szCs w:val="20"/>
              </w:rPr>
            </w:pPr>
          </w:p>
        </w:tc>
        <w:tc>
          <w:tcPr>
            <w:tcW w:w="1369" w:type="dxa"/>
            <w:vAlign w:val="center"/>
          </w:tcPr>
          <w:p w14:paraId="3979C43F"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F6A888B"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505064E" w14:textId="77777777" w:rsidR="00B139AE" w:rsidRDefault="005410D4">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2CCF8E97" w14:textId="77777777" w:rsidR="00B139AE" w:rsidRDefault="005410D4">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319E0FC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17D0CFE4" w14:textId="77777777" w:rsidR="00B139AE" w:rsidRDefault="005410D4">
            <w:pPr>
              <w:widowControl/>
              <w:jc w:val="center"/>
              <w:rPr>
                <w:rFonts w:ascii="宋体" w:cs="宋体"/>
                <w:kern w:val="0"/>
                <w:sz w:val="18"/>
                <w:szCs w:val="18"/>
              </w:rPr>
            </w:pPr>
            <w:r>
              <w:rPr>
                <w:rFonts w:ascii="宋体" w:cs="宋体" w:hint="eastAsia"/>
                <w:kern w:val="0"/>
                <w:sz w:val="18"/>
                <w:szCs w:val="18"/>
              </w:rPr>
              <w:t>Y＜300</w:t>
            </w:r>
          </w:p>
        </w:tc>
      </w:tr>
      <w:tr w:rsidR="00B139AE" w14:paraId="1198EDC6" w14:textId="77777777">
        <w:trPr>
          <w:trHeight w:hRule="exact" w:val="397"/>
          <w:jc w:val="center"/>
        </w:trPr>
        <w:tc>
          <w:tcPr>
            <w:tcW w:w="1790" w:type="dxa"/>
            <w:vMerge w:val="restart"/>
            <w:vAlign w:val="center"/>
          </w:tcPr>
          <w:p w14:paraId="3E70DCA5"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0ACD7598"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724FEEC"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15447C7" w14:textId="77777777" w:rsidR="00B139AE" w:rsidRDefault="005410D4">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09525EEF" w14:textId="77777777" w:rsidR="00B139AE" w:rsidRDefault="005410D4">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3810AEC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30E95E2" w14:textId="77777777" w:rsidR="00B139AE" w:rsidRDefault="005410D4">
            <w:pPr>
              <w:widowControl/>
              <w:jc w:val="center"/>
              <w:rPr>
                <w:rFonts w:ascii="宋体" w:cs="宋体"/>
                <w:kern w:val="0"/>
                <w:sz w:val="18"/>
                <w:szCs w:val="18"/>
              </w:rPr>
            </w:pPr>
            <w:r>
              <w:rPr>
                <w:rFonts w:ascii="宋体" w:cs="宋体" w:hint="eastAsia"/>
                <w:kern w:val="0"/>
                <w:sz w:val="18"/>
                <w:szCs w:val="18"/>
              </w:rPr>
              <w:t>Y＜300</w:t>
            </w:r>
          </w:p>
        </w:tc>
      </w:tr>
      <w:tr w:rsidR="00B139AE" w14:paraId="50F0C4B6" w14:textId="77777777">
        <w:trPr>
          <w:trHeight w:hRule="exact" w:val="397"/>
          <w:jc w:val="center"/>
        </w:trPr>
        <w:tc>
          <w:tcPr>
            <w:tcW w:w="1790" w:type="dxa"/>
            <w:vMerge/>
            <w:vAlign w:val="center"/>
          </w:tcPr>
          <w:p w14:paraId="32E68359" w14:textId="77777777" w:rsidR="00B139AE" w:rsidRDefault="00B139AE">
            <w:pPr>
              <w:rPr>
                <w:szCs w:val="20"/>
              </w:rPr>
            </w:pPr>
          </w:p>
        </w:tc>
        <w:tc>
          <w:tcPr>
            <w:tcW w:w="1369" w:type="dxa"/>
            <w:vAlign w:val="center"/>
          </w:tcPr>
          <w:p w14:paraId="5049AC92"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356E4291"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1FC933C" w14:textId="77777777" w:rsidR="00B139AE" w:rsidRDefault="005410D4">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31A9477B" w14:textId="77777777" w:rsidR="00B139AE" w:rsidRDefault="005410D4">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4627F5A0"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0606E0F5" w14:textId="77777777" w:rsidR="00B139AE" w:rsidRDefault="005410D4">
            <w:pPr>
              <w:widowControl/>
              <w:jc w:val="center"/>
              <w:rPr>
                <w:rFonts w:ascii="宋体" w:cs="宋体"/>
                <w:kern w:val="0"/>
                <w:sz w:val="18"/>
                <w:szCs w:val="18"/>
              </w:rPr>
            </w:pPr>
            <w:r>
              <w:rPr>
                <w:rFonts w:ascii="宋体" w:cs="宋体" w:hint="eastAsia"/>
                <w:kern w:val="0"/>
                <w:sz w:val="18"/>
                <w:szCs w:val="18"/>
              </w:rPr>
              <w:t>Z＜300</w:t>
            </w:r>
          </w:p>
        </w:tc>
      </w:tr>
      <w:tr w:rsidR="00B139AE" w14:paraId="7CC49CB6" w14:textId="77777777">
        <w:trPr>
          <w:trHeight w:hRule="exact" w:val="397"/>
          <w:jc w:val="center"/>
        </w:trPr>
        <w:tc>
          <w:tcPr>
            <w:tcW w:w="1790" w:type="dxa"/>
            <w:vMerge w:val="restart"/>
            <w:vAlign w:val="center"/>
          </w:tcPr>
          <w:p w14:paraId="3FB74C50"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75F77CDD"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27E2864"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CE052C8" w14:textId="77777777" w:rsidR="00B139AE" w:rsidRDefault="005410D4">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4D47CF4" w14:textId="77777777" w:rsidR="00B139AE" w:rsidRDefault="005410D4">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56CA5C4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C420B9F" w14:textId="77777777" w:rsidR="00B139AE" w:rsidRDefault="005410D4">
            <w:pPr>
              <w:widowControl/>
              <w:jc w:val="center"/>
              <w:rPr>
                <w:rFonts w:ascii="宋体" w:cs="宋体"/>
                <w:kern w:val="0"/>
                <w:sz w:val="18"/>
                <w:szCs w:val="18"/>
              </w:rPr>
            </w:pPr>
            <w:r>
              <w:rPr>
                <w:rFonts w:ascii="宋体" w:cs="宋体" w:hint="eastAsia"/>
                <w:kern w:val="0"/>
                <w:sz w:val="18"/>
                <w:szCs w:val="18"/>
              </w:rPr>
              <w:t>X＜5</w:t>
            </w:r>
          </w:p>
        </w:tc>
      </w:tr>
      <w:tr w:rsidR="00B139AE" w14:paraId="5564232F" w14:textId="77777777">
        <w:trPr>
          <w:trHeight w:hRule="exact" w:val="397"/>
          <w:jc w:val="center"/>
        </w:trPr>
        <w:tc>
          <w:tcPr>
            <w:tcW w:w="1790" w:type="dxa"/>
            <w:vMerge/>
            <w:vAlign w:val="center"/>
          </w:tcPr>
          <w:p w14:paraId="1DBCFD09" w14:textId="77777777" w:rsidR="00B139AE" w:rsidRDefault="00B139AE">
            <w:pPr>
              <w:rPr>
                <w:szCs w:val="20"/>
              </w:rPr>
            </w:pPr>
          </w:p>
        </w:tc>
        <w:tc>
          <w:tcPr>
            <w:tcW w:w="1369" w:type="dxa"/>
            <w:vAlign w:val="center"/>
          </w:tcPr>
          <w:p w14:paraId="7644131D"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C9E3F5D"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DF1A821" w14:textId="77777777" w:rsidR="00B139AE" w:rsidRDefault="005410D4">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4ACBCF8E" w14:textId="77777777" w:rsidR="00B139AE" w:rsidRDefault="005410D4">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07E66510"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2CBFCE90" w14:textId="77777777" w:rsidR="00B139AE" w:rsidRDefault="005410D4">
            <w:pPr>
              <w:widowControl/>
              <w:jc w:val="center"/>
              <w:rPr>
                <w:rFonts w:ascii="宋体" w:cs="宋体"/>
                <w:kern w:val="0"/>
                <w:sz w:val="18"/>
                <w:szCs w:val="18"/>
              </w:rPr>
            </w:pPr>
            <w:r>
              <w:rPr>
                <w:rFonts w:ascii="宋体" w:cs="宋体" w:hint="eastAsia"/>
                <w:kern w:val="0"/>
                <w:sz w:val="18"/>
                <w:szCs w:val="18"/>
              </w:rPr>
              <w:t>Y＜1000</w:t>
            </w:r>
          </w:p>
        </w:tc>
      </w:tr>
      <w:tr w:rsidR="00B139AE" w14:paraId="1585AC2F" w14:textId="77777777">
        <w:trPr>
          <w:trHeight w:hRule="exact" w:val="397"/>
          <w:jc w:val="center"/>
        </w:trPr>
        <w:tc>
          <w:tcPr>
            <w:tcW w:w="1790" w:type="dxa"/>
            <w:vMerge w:val="restart"/>
            <w:vAlign w:val="center"/>
          </w:tcPr>
          <w:p w14:paraId="7DA696BD"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7AF1DA9A"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B5C2F39"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A8C5921"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4543FC0A" w14:textId="77777777" w:rsidR="00B139AE" w:rsidRDefault="005410D4">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5C28D62F"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25ADBF03"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7D285736" w14:textId="77777777">
        <w:trPr>
          <w:trHeight w:hRule="exact" w:val="397"/>
          <w:jc w:val="center"/>
        </w:trPr>
        <w:tc>
          <w:tcPr>
            <w:tcW w:w="1790" w:type="dxa"/>
            <w:vMerge/>
            <w:vAlign w:val="center"/>
          </w:tcPr>
          <w:p w14:paraId="442B5599" w14:textId="77777777" w:rsidR="00B139AE" w:rsidRDefault="00B139AE">
            <w:pPr>
              <w:rPr>
                <w:szCs w:val="20"/>
              </w:rPr>
            </w:pPr>
          </w:p>
        </w:tc>
        <w:tc>
          <w:tcPr>
            <w:tcW w:w="1369" w:type="dxa"/>
            <w:vAlign w:val="center"/>
          </w:tcPr>
          <w:p w14:paraId="4D7FB635"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77DF11C"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597A18D" w14:textId="77777777" w:rsidR="00B139AE" w:rsidRDefault="005410D4">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551D8B0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96B0EC3"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4B2247C6"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473DFB15" w14:textId="77777777">
        <w:trPr>
          <w:trHeight w:hRule="exact" w:val="397"/>
          <w:jc w:val="center"/>
        </w:trPr>
        <w:tc>
          <w:tcPr>
            <w:tcW w:w="1790" w:type="dxa"/>
            <w:vMerge w:val="restart"/>
            <w:vAlign w:val="center"/>
          </w:tcPr>
          <w:p w14:paraId="0FA69C1F"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05BFFB27"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112A8E3"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3E5DC44"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143FE157"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71B488C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35EFAFF4"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06598D75" w14:textId="77777777">
        <w:trPr>
          <w:trHeight w:hRule="exact" w:val="397"/>
          <w:jc w:val="center"/>
        </w:trPr>
        <w:tc>
          <w:tcPr>
            <w:tcW w:w="1790" w:type="dxa"/>
            <w:vMerge/>
            <w:vAlign w:val="center"/>
          </w:tcPr>
          <w:p w14:paraId="2FD62D7F" w14:textId="77777777" w:rsidR="00B139AE" w:rsidRDefault="00B139AE">
            <w:pPr>
              <w:rPr>
                <w:szCs w:val="20"/>
              </w:rPr>
            </w:pPr>
          </w:p>
        </w:tc>
        <w:tc>
          <w:tcPr>
            <w:tcW w:w="1369" w:type="dxa"/>
            <w:vAlign w:val="center"/>
          </w:tcPr>
          <w:p w14:paraId="469C24F2"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F424083"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BB1D14E"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4FB796F2" w14:textId="77777777" w:rsidR="00B139AE" w:rsidRDefault="005410D4">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5126942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500FB9D9" w14:textId="77777777" w:rsidR="00B139AE" w:rsidRDefault="005410D4">
            <w:pPr>
              <w:widowControl/>
              <w:jc w:val="center"/>
              <w:rPr>
                <w:rFonts w:ascii="宋体" w:cs="宋体"/>
                <w:kern w:val="0"/>
                <w:sz w:val="18"/>
                <w:szCs w:val="18"/>
              </w:rPr>
            </w:pPr>
            <w:r>
              <w:rPr>
                <w:rFonts w:ascii="宋体" w:cs="宋体" w:hint="eastAsia"/>
                <w:kern w:val="0"/>
                <w:sz w:val="18"/>
                <w:szCs w:val="18"/>
              </w:rPr>
              <w:t>Y＜200</w:t>
            </w:r>
          </w:p>
        </w:tc>
      </w:tr>
      <w:tr w:rsidR="00B139AE" w14:paraId="45A74274" w14:textId="77777777">
        <w:trPr>
          <w:trHeight w:hRule="exact" w:val="397"/>
          <w:jc w:val="center"/>
        </w:trPr>
        <w:tc>
          <w:tcPr>
            <w:tcW w:w="1790" w:type="dxa"/>
            <w:vMerge w:val="restart"/>
            <w:vAlign w:val="center"/>
          </w:tcPr>
          <w:p w14:paraId="349469E4"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3CAF25FF"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6517D22"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F3A3E7F" w14:textId="77777777" w:rsidR="00B139AE" w:rsidRDefault="005410D4">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187C4A02"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732FE738"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0FC64DE7"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64AE7F3E" w14:textId="77777777">
        <w:trPr>
          <w:trHeight w:hRule="exact" w:val="397"/>
          <w:jc w:val="center"/>
        </w:trPr>
        <w:tc>
          <w:tcPr>
            <w:tcW w:w="1790" w:type="dxa"/>
            <w:vMerge/>
            <w:vAlign w:val="center"/>
          </w:tcPr>
          <w:p w14:paraId="3CAD2413" w14:textId="77777777" w:rsidR="00B139AE" w:rsidRDefault="00B139AE">
            <w:pPr>
              <w:rPr>
                <w:szCs w:val="20"/>
              </w:rPr>
            </w:pPr>
          </w:p>
        </w:tc>
        <w:tc>
          <w:tcPr>
            <w:tcW w:w="1369" w:type="dxa"/>
            <w:vAlign w:val="center"/>
          </w:tcPr>
          <w:p w14:paraId="594DAEC3"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4366215"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55D810C"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F2C4C6C" w14:textId="77777777" w:rsidR="00B139AE" w:rsidRDefault="005410D4">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117CCBB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7BA0D8EA"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1D7D0003" w14:textId="77777777">
        <w:trPr>
          <w:trHeight w:hRule="exact" w:val="397"/>
          <w:jc w:val="center"/>
        </w:trPr>
        <w:tc>
          <w:tcPr>
            <w:tcW w:w="1790" w:type="dxa"/>
            <w:vMerge w:val="restart"/>
            <w:vAlign w:val="center"/>
          </w:tcPr>
          <w:p w14:paraId="15545FA4"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60E5E28E"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E314277"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2CFCA1C"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2889902E"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406CFFD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30A0A23E"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3995F49E" w14:textId="77777777">
        <w:trPr>
          <w:trHeight w:hRule="exact" w:val="397"/>
          <w:jc w:val="center"/>
        </w:trPr>
        <w:tc>
          <w:tcPr>
            <w:tcW w:w="1790" w:type="dxa"/>
            <w:vMerge/>
            <w:vAlign w:val="center"/>
          </w:tcPr>
          <w:p w14:paraId="5F76449C" w14:textId="77777777" w:rsidR="00B139AE" w:rsidRDefault="00B139AE">
            <w:pPr>
              <w:rPr>
                <w:szCs w:val="20"/>
              </w:rPr>
            </w:pPr>
          </w:p>
        </w:tc>
        <w:tc>
          <w:tcPr>
            <w:tcW w:w="1369" w:type="dxa"/>
            <w:vAlign w:val="center"/>
          </w:tcPr>
          <w:p w14:paraId="5733067D"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B8CBFE0"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1A9E5BE"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DDF7D0C" w14:textId="77777777" w:rsidR="00B139AE" w:rsidRDefault="005410D4">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71CCF2B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5E889A57"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2AF59D05" w14:textId="77777777">
        <w:trPr>
          <w:trHeight w:hRule="exact" w:val="397"/>
          <w:jc w:val="center"/>
        </w:trPr>
        <w:tc>
          <w:tcPr>
            <w:tcW w:w="1790" w:type="dxa"/>
            <w:vMerge w:val="restart"/>
            <w:vAlign w:val="center"/>
          </w:tcPr>
          <w:p w14:paraId="48D61249"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57885FE5"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5D3CB2E"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266845"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17B009F"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46D3C0A2"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491DDC5"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65A3DC6E" w14:textId="77777777">
        <w:trPr>
          <w:trHeight w:hRule="exact" w:val="397"/>
          <w:jc w:val="center"/>
        </w:trPr>
        <w:tc>
          <w:tcPr>
            <w:tcW w:w="1790" w:type="dxa"/>
            <w:vMerge/>
            <w:vAlign w:val="center"/>
          </w:tcPr>
          <w:p w14:paraId="2B95831D" w14:textId="77777777" w:rsidR="00B139AE" w:rsidRDefault="00B139AE">
            <w:pPr>
              <w:rPr>
                <w:szCs w:val="20"/>
              </w:rPr>
            </w:pPr>
          </w:p>
        </w:tc>
        <w:tc>
          <w:tcPr>
            <w:tcW w:w="1369" w:type="dxa"/>
            <w:vAlign w:val="center"/>
          </w:tcPr>
          <w:p w14:paraId="21D3AF27"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0F326CF"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B24C385"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6C6D8381" w14:textId="77777777" w:rsidR="00B139AE" w:rsidRDefault="005410D4">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405AE2E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79C069B2"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75B620DD" w14:textId="77777777">
        <w:trPr>
          <w:trHeight w:hRule="exact" w:val="397"/>
          <w:jc w:val="center"/>
        </w:trPr>
        <w:tc>
          <w:tcPr>
            <w:tcW w:w="1790" w:type="dxa"/>
            <w:vMerge w:val="restart"/>
            <w:vAlign w:val="center"/>
          </w:tcPr>
          <w:p w14:paraId="5A4C5116"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3CCF8CC3"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157F188"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5D995F8"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75B2157"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E1AC83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47F60ED"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5BB77A9D" w14:textId="77777777">
        <w:trPr>
          <w:trHeight w:hRule="exact" w:val="397"/>
          <w:jc w:val="center"/>
        </w:trPr>
        <w:tc>
          <w:tcPr>
            <w:tcW w:w="1790" w:type="dxa"/>
            <w:vMerge/>
            <w:vAlign w:val="center"/>
          </w:tcPr>
          <w:p w14:paraId="6717A409" w14:textId="77777777" w:rsidR="00B139AE" w:rsidRDefault="00B139AE">
            <w:pPr>
              <w:rPr>
                <w:szCs w:val="20"/>
              </w:rPr>
            </w:pPr>
          </w:p>
        </w:tc>
        <w:tc>
          <w:tcPr>
            <w:tcW w:w="1369" w:type="dxa"/>
            <w:vAlign w:val="center"/>
          </w:tcPr>
          <w:p w14:paraId="10FCE0E3"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04C225B"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3CED840"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14AC4E7" w14:textId="77777777" w:rsidR="00B139AE" w:rsidRDefault="005410D4">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2C70877E"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740AC1BE"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509053AD" w14:textId="77777777">
        <w:trPr>
          <w:trHeight w:hRule="exact" w:val="397"/>
          <w:jc w:val="center"/>
        </w:trPr>
        <w:tc>
          <w:tcPr>
            <w:tcW w:w="1790" w:type="dxa"/>
            <w:vMerge w:val="restart"/>
            <w:vAlign w:val="center"/>
          </w:tcPr>
          <w:p w14:paraId="28E7C083"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5DD13582"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DFEA6DA"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D53BEE0" w14:textId="77777777" w:rsidR="00B139AE" w:rsidRDefault="005410D4">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40CE94BB" w14:textId="77777777" w:rsidR="00B139AE" w:rsidRDefault="005410D4">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502C9F6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5AECFC1A"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04553EB2" w14:textId="77777777">
        <w:trPr>
          <w:trHeight w:hRule="exact" w:val="397"/>
          <w:jc w:val="center"/>
        </w:trPr>
        <w:tc>
          <w:tcPr>
            <w:tcW w:w="1790" w:type="dxa"/>
            <w:vMerge/>
            <w:vAlign w:val="center"/>
          </w:tcPr>
          <w:p w14:paraId="4BE6F2B5" w14:textId="77777777" w:rsidR="00B139AE" w:rsidRDefault="00B139AE">
            <w:pPr>
              <w:rPr>
                <w:szCs w:val="20"/>
              </w:rPr>
            </w:pPr>
          </w:p>
        </w:tc>
        <w:tc>
          <w:tcPr>
            <w:tcW w:w="1369" w:type="dxa"/>
            <w:vAlign w:val="center"/>
          </w:tcPr>
          <w:p w14:paraId="75F9E1F1"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E5DD2BD"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06A5DA0" w14:textId="77777777" w:rsidR="00B139AE" w:rsidRDefault="005410D4">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4B96891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6916C3A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295D88C9"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1C78FAFA" w14:textId="77777777">
        <w:trPr>
          <w:trHeight w:hRule="exact" w:val="340"/>
          <w:jc w:val="center"/>
        </w:trPr>
        <w:tc>
          <w:tcPr>
            <w:tcW w:w="1790" w:type="dxa"/>
            <w:vMerge w:val="restart"/>
            <w:vAlign w:val="center"/>
          </w:tcPr>
          <w:p w14:paraId="5552E491" w14:textId="77777777" w:rsidR="00B139AE" w:rsidRDefault="005410D4">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68176777"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4E9236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F01460B"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4EE90357"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C31F74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03E8FE86"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6120AAE0" w14:textId="77777777">
        <w:trPr>
          <w:trHeight w:hRule="exact" w:val="340"/>
          <w:jc w:val="center"/>
        </w:trPr>
        <w:tc>
          <w:tcPr>
            <w:tcW w:w="1790" w:type="dxa"/>
            <w:vMerge/>
            <w:vAlign w:val="center"/>
          </w:tcPr>
          <w:p w14:paraId="6841074F" w14:textId="77777777" w:rsidR="00B139AE" w:rsidRDefault="00B139AE">
            <w:pPr>
              <w:rPr>
                <w:szCs w:val="20"/>
              </w:rPr>
            </w:pPr>
          </w:p>
        </w:tc>
        <w:tc>
          <w:tcPr>
            <w:tcW w:w="1369" w:type="dxa"/>
            <w:vAlign w:val="center"/>
          </w:tcPr>
          <w:p w14:paraId="21C24E46"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6418E79"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0396E5"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0C087FE" w14:textId="77777777" w:rsidR="00B139AE" w:rsidRDefault="005410D4">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752DC29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778FC25F" w14:textId="77777777" w:rsidR="00B139AE" w:rsidRDefault="005410D4">
            <w:pPr>
              <w:widowControl/>
              <w:jc w:val="center"/>
              <w:rPr>
                <w:rFonts w:ascii="宋体" w:cs="宋体"/>
                <w:kern w:val="0"/>
                <w:sz w:val="18"/>
                <w:szCs w:val="18"/>
              </w:rPr>
            </w:pPr>
            <w:r>
              <w:rPr>
                <w:rFonts w:ascii="宋体" w:cs="宋体" w:hint="eastAsia"/>
                <w:kern w:val="0"/>
                <w:sz w:val="18"/>
                <w:szCs w:val="18"/>
              </w:rPr>
              <w:t>Y＜50</w:t>
            </w:r>
          </w:p>
        </w:tc>
      </w:tr>
      <w:tr w:rsidR="00B139AE" w14:paraId="0E20EE62" w14:textId="77777777">
        <w:trPr>
          <w:trHeight w:hRule="exact" w:val="340"/>
          <w:jc w:val="center"/>
        </w:trPr>
        <w:tc>
          <w:tcPr>
            <w:tcW w:w="1790" w:type="dxa"/>
            <w:vMerge w:val="restart"/>
            <w:vAlign w:val="center"/>
          </w:tcPr>
          <w:p w14:paraId="3D4830A9"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157FA2B5"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C91AF07"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BF47F00" w14:textId="77777777" w:rsidR="00B139AE" w:rsidRDefault="005410D4">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4DB90C93"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4F243A9E"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3BE9A9B9"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04A93EFD" w14:textId="77777777">
        <w:trPr>
          <w:trHeight w:hRule="exact" w:val="340"/>
          <w:jc w:val="center"/>
        </w:trPr>
        <w:tc>
          <w:tcPr>
            <w:tcW w:w="1790" w:type="dxa"/>
            <w:vMerge/>
            <w:vAlign w:val="center"/>
          </w:tcPr>
          <w:p w14:paraId="2065E6B7" w14:textId="77777777" w:rsidR="00B139AE" w:rsidRDefault="00B139AE">
            <w:pPr>
              <w:rPr>
                <w:szCs w:val="20"/>
              </w:rPr>
            </w:pPr>
          </w:p>
        </w:tc>
        <w:tc>
          <w:tcPr>
            <w:tcW w:w="1369" w:type="dxa"/>
            <w:vAlign w:val="center"/>
          </w:tcPr>
          <w:p w14:paraId="0050CE68"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370B09AE"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D7F1DE5" w14:textId="77777777" w:rsidR="00B139AE" w:rsidRDefault="005410D4">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50AABF92" w14:textId="77777777" w:rsidR="00B139AE" w:rsidRDefault="005410D4">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418414AA"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03198252" w14:textId="77777777" w:rsidR="00B139AE" w:rsidRDefault="005410D4">
            <w:pPr>
              <w:widowControl/>
              <w:jc w:val="center"/>
              <w:rPr>
                <w:rFonts w:ascii="宋体" w:cs="宋体"/>
                <w:kern w:val="0"/>
                <w:sz w:val="18"/>
                <w:szCs w:val="18"/>
              </w:rPr>
            </w:pPr>
            <w:r>
              <w:rPr>
                <w:rFonts w:ascii="宋体" w:cs="宋体" w:hint="eastAsia"/>
                <w:kern w:val="0"/>
                <w:sz w:val="18"/>
                <w:szCs w:val="18"/>
              </w:rPr>
              <w:t>Z＜2000</w:t>
            </w:r>
          </w:p>
        </w:tc>
      </w:tr>
      <w:tr w:rsidR="00B139AE" w14:paraId="7ADC1C94" w14:textId="77777777">
        <w:trPr>
          <w:trHeight w:hRule="exact" w:val="340"/>
          <w:jc w:val="center"/>
        </w:trPr>
        <w:tc>
          <w:tcPr>
            <w:tcW w:w="1790" w:type="dxa"/>
            <w:vMerge w:val="restart"/>
            <w:vAlign w:val="center"/>
          </w:tcPr>
          <w:p w14:paraId="6BE2100E"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A8ED6FF"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4DAD12D"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976B56"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0FDA0BA"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D0BDB4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3AE83F95" w14:textId="77777777" w:rsidR="00B139AE" w:rsidRDefault="005410D4">
            <w:pPr>
              <w:widowControl/>
              <w:jc w:val="center"/>
              <w:rPr>
                <w:rFonts w:ascii="宋体" w:cs="宋体"/>
                <w:kern w:val="0"/>
                <w:sz w:val="18"/>
                <w:szCs w:val="18"/>
              </w:rPr>
            </w:pPr>
            <w:r>
              <w:rPr>
                <w:rFonts w:ascii="宋体" w:cs="宋体" w:hint="eastAsia"/>
                <w:kern w:val="0"/>
                <w:sz w:val="18"/>
                <w:szCs w:val="18"/>
              </w:rPr>
              <w:t>X＜100</w:t>
            </w:r>
          </w:p>
        </w:tc>
      </w:tr>
      <w:tr w:rsidR="00B139AE" w14:paraId="0A4E9337" w14:textId="77777777">
        <w:trPr>
          <w:trHeight w:hRule="exact" w:val="340"/>
          <w:jc w:val="center"/>
        </w:trPr>
        <w:tc>
          <w:tcPr>
            <w:tcW w:w="1790" w:type="dxa"/>
            <w:vMerge/>
            <w:vAlign w:val="center"/>
          </w:tcPr>
          <w:p w14:paraId="694157B8" w14:textId="77777777" w:rsidR="00B139AE" w:rsidRDefault="00B139AE">
            <w:pPr>
              <w:rPr>
                <w:szCs w:val="20"/>
              </w:rPr>
            </w:pPr>
          </w:p>
        </w:tc>
        <w:tc>
          <w:tcPr>
            <w:tcW w:w="1369" w:type="dxa"/>
            <w:vAlign w:val="center"/>
          </w:tcPr>
          <w:p w14:paraId="0ACF14B9"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55ABFBE"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57AC140" w14:textId="77777777" w:rsidR="00B139AE" w:rsidRDefault="005410D4">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11549D4D"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76235FC5"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461E0FBD" w14:textId="77777777" w:rsidR="00B139AE" w:rsidRDefault="005410D4">
            <w:pPr>
              <w:widowControl/>
              <w:jc w:val="center"/>
              <w:rPr>
                <w:rFonts w:ascii="宋体" w:cs="宋体"/>
                <w:kern w:val="0"/>
                <w:sz w:val="18"/>
                <w:szCs w:val="18"/>
              </w:rPr>
            </w:pPr>
            <w:r>
              <w:rPr>
                <w:rFonts w:ascii="宋体" w:cs="宋体" w:hint="eastAsia"/>
                <w:kern w:val="0"/>
                <w:sz w:val="18"/>
                <w:szCs w:val="18"/>
              </w:rPr>
              <w:t>Y＜500</w:t>
            </w:r>
          </w:p>
        </w:tc>
      </w:tr>
      <w:tr w:rsidR="00B139AE" w14:paraId="180DDD15" w14:textId="77777777">
        <w:trPr>
          <w:trHeight w:hRule="exact" w:val="340"/>
          <w:jc w:val="center"/>
        </w:trPr>
        <w:tc>
          <w:tcPr>
            <w:tcW w:w="1790" w:type="dxa"/>
            <w:vMerge w:val="restart"/>
            <w:vAlign w:val="center"/>
          </w:tcPr>
          <w:p w14:paraId="03725863"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54B5724E"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FEEF7D9"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DA70DAF"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CC4C1DA"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34D826B"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F90FB85"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7DFC92EF" w14:textId="77777777">
        <w:trPr>
          <w:trHeight w:hRule="exact" w:val="340"/>
          <w:jc w:val="center"/>
        </w:trPr>
        <w:tc>
          <w:tcPr>
            <w:tcW w:w="1790" w:type="dxa"/>
            <w:vMerge/>
            <w:vAlign w:val="center"/>
          </w:tcPr>
          <w:p w14:paraId="66E73835" w14:textId="77777777" w:rsidR="00B139AE" w:rsidRDefault="00B139AE">
            <w:pPr>
              <w:rPr>
                <w:szCs w:val="20"/>
              </w:rPr>
            </w:pPr>
          </w:p>
        </w:tc>
        <w:tc>
          <w:tcPr>
            <w:tcW w:w="1369" w:type="dxa"/>
            <w:vAlign w:val="center"/>
          </w:tcPr>
          <w:p w14:paraId="4F643154"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1C548D1"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88769F2" w14:textId="77777777" w:rsidR="00B139AE" w:rsidRDefault="005410D4">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1DF8319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5937566"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150BBA73" w14:textId="77777777" w:rsidR="00B139AE" w:rsidRDefault="005410D4">
            <w:pPr>
              <w:widowControl/>
              <w:jc w:val="center"/>
              <w:rPr>
                <w:rFonts w:ascii="宋体" w:cs="宋体"/>
                <w:kern w:val="0"/>
                <w:sz w:val="18"/>
                <w:szCs w:val="18"/>
              </w:rPr>
            </w:pPr>
            <w:r>
              <w:rPr>
                <w:rFonts w:ascii="宋体" w:cs="宋体" w:hint="eastAsia"/>
                <w:kern w:val="0"/>
                <w:sz w:val="18"/>
                <w:szCs w:val="18"/>
              </w:rPr>
              <w:t>Z＜100</w:t>
            </w:r>
          </w:p>
        </w:tc>
      </w:tr>
      <w:tr w:rsidR="00B139AE" w14:paraId="714D3EE6" w14:textId="77777777">
        <w:trPr>
          <w:trHeight w:hRule="exact" w:val="397"/>
          <w:jc w:val="center"/>
        </w:trPr>
        <w:tc>
          <w:tcPr>
            <w:tcW w:w="1790" w:type="dxa"/>
            <w:vAlign w:val="center"/>
          </w:tcPr>
          <w:p w14:paraId="5D9DCDC3"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09EBA442"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0093977"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CEE5AA0"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F17A882"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9A84AC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849C667"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bl>
    <w:p w14:paraId="3B72E375" w14:textId="77777777" w:rsidR="00B139AE" w:rsidRDefault="00B139AE">
      <w:pPr>
        <w:widowControl/>
        <w:spacing w:line="540" w:lineRule="exact"/>
        <w:rPr>
          <w:rFonts w:ascii="宋体"/>
          <w:szCs w:val="21"/>
        </w:rPr>
      </w:pPr>
    </w:p>
    <w:p w14:paraId="418CDA8B" w14:textId="77777777" w:rsidR="00B139AE" w:rsidRDefault="005410D4">
      <w:pPr>
        <w:widowControl/>
        <w:spacing w:line="540" w:lineRule="exact"/>
        <w:rPr>
          <w:rFonts w:ascii="宋体"/>
          <w:szCs w:val="21"/>
        </w:rPr>
      </w:pPr>
      <w:r>
        <w:rPr>
          <w:rFonts w:ascii="宋体" w:hint="eastAsia"/>
          <w:szCs w:val="21"/>
        </w:rPr>
        <w:lastRenderedPageBreak/>
        <w:t>说明：</w:t>
      </w:r>
    </w:p>
    <w:p w14:paraId="53A8D492" w14:textId="77777777" w:rsidR="00B139AE" w:rsidRDefault="005410D4">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0EEFC939" w14:textId="77777777" w:rsidR="00B139AE" w:rsidRDefault="005410D4">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0073D91" w14:textId="77777777" w:rsidR="00B139AE" w:rsidRDefault="005410D4">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0D19D72" w14:textId="77777777" w:rsidR="00B139AE" w:rsidRDefault="00B139AE">
      <w:pPr>
        <w:tabs>
          <w:tab w:val="left" w:pos="4860"/>
        </w:tabs>
        <w:spacing w:line="588" w:lineRule="exact"/>
        <w:ind w:right="1560" w:firstLineChars="200" w:firstLine="504"/>
        <w:jc w:val="center"/>
        <w:rPr>
          <w:spacing w:val="6"/>
          <w:sz w:val="24"/>
        </w:rPr>
      </w:pPr>
    </w:p>
    <w:p w14:paraId="1491F9FB" w14:textId="77777777" w:rsidR="00B139AE" w:rsidRDefault="005410D4">
      <w:pPr>
        <w:widowControl/>
        <w:jc w:val="left"/>
        <w:rPr>
          <w:sz w:val="24"/>
          <w:szCs w:val="20"/>
        </w:rPr>
      </w:pPr>
      <w:r>
        <w:rPr>
          <w:sz w:val="24"/>
          <w:szCs w:val="20"/>
        </w:rPr>
        <w:br w:type="page"/>
      </w:r>
    </w:p>
    <w:p w14:paraId="3F2FC450" w14:textId="77777777" w:rsidR="00B139AE" w:rsidRDefault="005410D4">
      <w:pPr>
        <w:spacing w:line="360" w:lineRule="auto"/>
        <w:outlineLvl w:val="2"/>
        <w:rPr>
          <w:sz w:val="24"/>
          <w:szCs w:val="20"/>
        </w:rPr>
      </w:pPr>
      <w:r>
        <w:rPr>
          <w:sz w:val="24"/>
          <w:szCs w:val="20"/>
        </w:rPr>
        <w:lastRenderedPageBreak/>
        <w:t>2-1-2</w:t>
      </w:r>
      <w:r>
        <w:rPr>
          <w:rFonts w:hint="eastAsia"/>
          <w:sz w:val="24"/>
          <w:szCs w:val="20"/>
        </w:rPr>
        <w:t>拟分包情况说明及分包意向协议</w:t>
      </w:r>
    </w:p>
    <w:p w14:paraId="268AF865" w14:textId="77777777" w:rsidR="00B139AE" w:rsidRDefault="00B139AE">
      <w:pPr>
        <w:autoSpaceDE w:val="0"/>
        <w:autoSpaceDN w:val="0"/>
        <w:adjustRightInd w:val="0"/>
        <w:jc w:val="center"/>
        <w:rPr>
          <w:sz w:val="30"/>
          <w:szCs w:val="30"/>
        </w:rPr>
      </w:pPr>
    </w:p>
    <w:p w14:paraId="3C681189" w14:textId="77777777" w:rsidR="00B139AE" w:rsidRDefault="005410D4">
      <w:pPr>
        <w:autoSpaceDE w:val="0"/>
        <w:autoSpaceDN w:val="0"/>
        <w:adjustRightInd w:val="0"/>
        <w:spacing w:line="360" w:lineRule="auto"/>
        <w:jc w:val="center"/>
        <w:rPr>
          <w:b/>
          <w:sz w:val="36"/>
          <w:szCs w:val="36"/>
        </w:rPr>
      </w:pPr>
      <w:r>
        <w:rPr>
          <w:rFonts w:hint="eastAsia"/>
          <w:b/>
          <w:sz w:val="36"/>
          <w:szCs w:val="36"/>
        </w:rPr>
        <w:t>拟分包情况说明</w:t>
      </w:r>
    </w:p>
    <w:p w14:paraId="7F757C3F" w14:textId="77777777" w:rsidR="00B139AE" w:rsidRDefault="005410D4">
      <w:pPr>
        <w:tabs>
          <w:tab w:val="left" w:pos="5580"/>
        </w:tabs>
        <w:spacing w:line="360" w:lineRule="auto"/>
        <w:rPr>
          <w:sz w:val="24"/>
        </w:rPr>
      </w:pPr>
      <w:r>
        <w:rPr>
          <w:sz w:val="24"/>
        </w:rPr>
        <w:t>致：</w:t>
      </w:r>
      <w:r>
        <w:rPr>
          <w:sz w:val="24"/>
          <w:u w:val="single"/>
        </w:rPr>
        <w:t>（采购人或采购代理机构）</w:t>
      </w:r>
    </w:p>
    <w:p w14:paraId="592C8807" w14:textId="77777777" w:rsidR="00B139AE" w:rsidRDefault="005410D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B139AE" w14:paraId="2B9A3ED6" w14:textId="77777777">
        <w:trPr>
          <w:trHeight w:val="549"/>
          <w:jc w:val="center"/>
        </w:trPr>
        <w:tc>
          <w:tcPr>
            <w:tcW w:w="456" w:type="dxa"/>
            <w:vAlign w:val="center"/>
          </w:tcPr>
          <w:p w14:paraId="1C6B5A39" w14:textId="77777777" w:rsidR="00B139AE" w:rsidRDefault="005410D4">
            <w:pPr>
              <w:pStyle w:val="TableParagraph"/>
              <w:jc w:val="center"/>
              <w:rPr>
                <w:rFonts w:hint="eastAsia"/>
                <w:sz w:val="24"/>
              </w:rPr>
            </w:pPr>
            <w:r>
              <w:rPr>
                <w:sz w:val="24"/>
              </w:rPr>
              <w:t>序号</w:t>
            </w:r>
          </w:p>
        </w:tc>
        <w:tc>
          <w:tcPr>
            <w:tcW w:w="1287" w:type="dxa"/>
            <w:vAlign w:val="center"/>
          </w:tcPr>
          <w:p w14:paraId="5D7102D7" w14:textId="77777777" w:rsidR="00B139AE" w:rsidRDefault="005410D4">
            <w:pPr>
              <w:pStyle w:val="TableParagraph"/>
              <w:jc w:val="center"/>
              <w:rPr>
                <w:rFonts w:hint="eastAsia"/>
                <w:sz w:val="24"/>
              </w:rPr>
            </w:pPr>
            <w:r>
              <w:rPr>
                <w:sz w:val="24"/>
              </w:rPr>
              <w:t>分包承担</w:t>
            </w:r>
          </w:p>
          <w:p w14:paraId="5386CC8B" w14:textId="77777777" w:rsidR="00B139AE" w:rsidRDefault="005410D4">
            <w:pPr>
              <w:pStyle w:val="TableParagraph"/>
              <w:jc w:val="center"/>
              <w:rPr>
                <w:rFonts w:hint="eastAsia"/>
                <w:sz w:val="24"/>
              </w:rPr>
            </w:pPr>
            <w:r>
              <w:rPr>
                <w:sz w:val="24"/>
              </w:rPr>
              <w:t>主体名称</w:t>
            </w:r>
          </w:p>
        </w:tc>
        <w:tc>
          <w:tcPr>
            <w:tcW w:w="1513" w:type="dxa"/>
            <w:vAlign w:val="center"/>
          </w:tcPr>
          <w:p w14:paraId="7561D38C" w14:textId="77777777" w:rsidR="00B139AE" w:rsidRDefault="005410D4">
            <w:pPr>
              <w:pStyle w:val="TableParagraph"/>
              <w:jc w:val="center"/>
              <w:rPr>
                <w:rFonts w:hint="eastAsia"/>
                <w:sz w:val="24"/>
                <w:lang w:eastAsia="zh-CN"/>
              </w:rPr>
            </w:pPr>
            <w:r>
              <w:rPr>
                <w:sz w:val="24"/>
                <w:lang w:eastAsia="zh-CN"/>
              </w:rPr>
              <w:t>分包承担</w:t>
            </w:r>
          </w:p>
          <w:p w14:paraId="44FDA702" w14:textId="77777777" w:rsidR="00B139AE" w:rsidRDefault="005410D4">
            <w:pPr>
              <w:pStyle w:val="TableParagraph"/>
              <w:jc w:val="center"/>
              <w:rPr>
                <w:rFonts w:hint="eastAsia"/>
                <w:sz w:val="24"/>
                <w:lang w:eastAsia="zh-CN"/>
              </w:rPr>
            </w:pPr>
            <w:r>
              <w:rPr>
                <w:sz w:val="24"/>
                <w:lang w:eastAsia="zh-CN"/>
              </w:rPr>
              <w:t>主体类型</w:t>
            </w:r>
          </w:p>
          <w:p w14:paraId="51FCC906" w14:textId="77777777" w:rsidR="00B139AE" w:rsidRDefault="005410D4">
            <w:pPr>
              <w:pStyle w:val="TableParagraph"/>
              <w:jc w:val="center"/>
              <w:rPr>
                <w:rFonts w:hint="eastAsia"/>
                <w:sz w:val="24"/>
                <w:lang w:eastAsia="zh-CN"/>
              </w:rPr>
            </w:pPr>
            <w:r>
              <w:rPr>
                <w:rFonts w:hint="eastAsia"/>
                <w:sz w:val="24"/>
                <w:lang w:eastAsia="zh-CN"/>
              </w:rPr>
              <w:t>（选择）</w:t>
            </w:r>
          </w:p>
        </w:tc>
        <w:tc>
          <w:tcPr>
            <w:tcW w:w="1125" w:type="dxa"/>
            <w:vAlign w:val="center"/>
          </w:tcPr>
          <w:p w14:paraId="69B8C817" w14:textId="77777777" w:rsidR="00B139AE" w:rsidRDefault="005410D4">
            <w:pPr>
              <w:pStyle w:val="TableParagraph"/>
              <w:jc w:val="center"/>
              <w:rPr>
                <w:rFonts w:hint="eastAsia"/>
                <w:sz w:val="24"/>
              </w:rPr>
            </w:pPr>
            <w:r>
              <w:rPr>
                <w:sz w:val="24"/>
              </w:rPr>
              <w:t>资质等级</w:t>
            </w:r>
          </w:p>
        </w:tc>
        <w:tc>
          <w:tcPr>
            <w:tcW w:w="1558" w:type="dxa"/>
            <w:vAlign w:val="center"/>
          </w:tcPr>
          <w:p w14:paraId="70E0FD2F" w14:textId="77777777" w:rsidR="00B139AE" w:rsidRDefault="005410D4">
            <w:pPr>
              <w:pStyle w:val="TableParagraph"/>
              <w:jc w:val="center"/>
              <w:rPr>
                <w:rFonts w:hint="eastAsia"/>
                <w:sz w:val="24"/>
              </w:rPr>
            </w:pPr>
            <w:r>
              <w:rPr>
                <w:sz w:val="24"/>
              </w:rPr>
              <w:t>拟分包</w:t>
            </w:r>
          </w:p>
          <w:p w14:paraId="025DE452" w14:textId="77777777" w:rsidR="00B139AE" w:rsidRDefault="005410D4">
            <w:pPr>
              <w:pStyle w:val="TableParagraph"/>
              <w:jc w:val="center"/>
              <w:rPr>
                <w:rFonts w:hint="eastAsia"/>
                <w:sz w:val="24"/>
              </w:rPr>
            </w:pPr>
            <w:r>
              <w:rPr>
                <w:sz w:val="24"/>
              </w:rPr>
              <w:t>合同内容</w:t>
            </w:r>
          </w:p>
        </w:tc>
        <w:tc>
          <w:tcPr>
            <w:tcW w:w="1498" w:type="dxa"/>
            <w:vAlign w:val="center"/>
          </w:tcPr>
          <w:p w14:paraId="670CD529" w14:textId="77777777" w:rsidR="00B139AE" w:rsidRDefault="005410D4">
            <w:pPr>
              <w:pStyle w:val="TableParagraph"/>
              <w:jc w:val="center"/>
              <w:rPr>
                <w:rFonts w:hint="eastAsia"/>
                <w:sz w:val="24"/>
                <w:lang w:eastAsia="zh-CN"/>
              </w:rPr>
            </w:pPr>
            <w:r>
              <w:rPr>
                <w:sz w:val="24"/>
                <w:lang w:eastAsia="zh-CN"/>
              </w:rPr>
              <w:t>拟分包</w:t>
            </w:r>
          </w:p>
          <w:p w14:paraId="725A68A6" w14:textId="77777777" w:rsidR="00B139AE" w:rsidRDefault="005410D4">
            <w:pPr>
              <w:pStyle w:val="TableParagraph"/>
              <w:jc w:val="center"/>
              <w:rPr>
                <w:rFonts w:hint="eastAsia"/>
                <w:sz w:val="24"/>
                <w:lang w:eastAsia="zh-CN"/>
              </w:rPr>
            </w:pPr>
            <w:r>
              <w:rPr>
                <w:sz w:val="24"/>
                <w:lang w:eastAsia="zh-CN"/>
              </w:rPr>
              <w:t>合同金额</w:t>
            </w:r>
          </w:p>
          <w:p w14:paraId="116DA896" w14:textId="77777777" w:rsidR="00B139AE" w:rsidRDefault="005410D4">
            <w:pPr>
              <w:pStyle w:val="TableParagraph"/>
              <w:jc w:val="center"/>
              <w:rPr>
                <w:rFonts w:hint="eastAsia"/>
                <w:sz w:val="24"/>
                <w:lang w:eastAsia="zh-CN"/>
              </w:rPr>
            </w:pPr>
            <w:r>
              <w:rPr>
                <w:sz w:val="24"/>
                <w:lang w:eastAsia="zh-CN"/>
              </w:rPr>
              <w:t>（人民币元）</w:t>
            </w:r>
          </w:p>
        </w:tc>
        <w:tc>
          <w:tcPr>
            <w:tcW w:w="1564" w:type="dxa"/>
            <w:vAlign w:val="center"/>
          </w:tcPr>
          <w:p w14:paraId="36E934C5" w14:textId="77777777" w:rsidR="00B139AE" w:rsidRDefault="005410D4">
            <w:pPr>
              <w:pStyle w:val="TableParagraph"/>
              <w:jc w:val="center"/>
              <w:rPr>
                <w:rFonts w:hint="eastAsia"/>
                <w:sz w:val="24"/>
                <w:lang w:eastAsia="zh-CN"/>
              </w:rPr>
            </w:pPr>
            <w:r>
              <w:rPr>
                <w:sz w:val="24"/>
                <w:lang w:eastAsia="zh-CN"/>
              </w:rPr>
              <w:t>占</w:t>
            </w:r>
            <w:r>
              <w:rPr>
                <w:rFonts w:hint="eastAsia"/>
                <w:sz w:val="24"/>
                <w:lang w:eastAsia="zh-CN"/>
              </w:rPr>
              <w:t>该采购包合同金额的</w:t>
            </w: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B139AE" w14:paraId="7BD2C001" w14:textId="77777777">
        <w:trPr>
          <w:trHeight w:val="620"/>
          <w:jc w:val="center"/>
        </w:trPr>
        <w:tc>
          <w:tcPr>
            <w:tcW w:w="456" w:type="dxa"/>
            <w:vAlign w:val="center"/>
          </w:tcPr>
          <w:p w14:paraId="57696657" w14:textId="77777777" w:rsidR="00B139AE" w:rsidRDefault="005410D4">
            <w:pPr>
              <w:pStyle w:val="TableParagraph"/>
              <w:jc w:val="center"/>
              <w:rPr>
                <w:rFonts w:ascii="Times New Roman" w:hint="eastAsia"/>
                <w:sz w:val="24"/>
              </w:rPr>
            </w:pPr>
            <w:r>
              <w:rPr>
                <w:rFonts w:ascii="Times New Roman"/>
                <w:sz w:val="24"/>
              </w:rPr>
              <w:t>1</w:t>
            </w:r>
          </w:p>
        </w:tc>
        <w:tc>
          <w:tcPr>
            <w:tcW w:w="1287" w:type="dxa"/>
            <w:vAlign w:val="center"/>
          </w:tcPr>
          <w:p w14:paraId="01880634" w14:textId="77777777" w:rsidR="00B139AE" w:rsidRDefault="00B139AE">
            <w:pPr>
              <w:pStyle w:val="TableParagraph"/>
              <w:jc w:val="center"/>
              <w:rPr>
                <w:rFonts w:ascii="Times New Roman" w:hAnsi="Times New Roman" w:cs="Times New Roman"/>
                <w:sz w:val="30"/>
              </w:rPr>
            </w:pPr>
          </w:p>
        </w:tc>
        <w:tc>
          <w:tcPr>
            <w:tcW w:w="1513" w:type="dxa"/>
            <w:vAlign w:val="center"/>
          </w:tcPr>
          <w:p w14:paraId="5A62B043"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710DD19"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CFED674"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7762031" w14:textId="77777777" w:rsidR="00B139AE" w:rsidRDefault="00B139AE">
            <w:pPr>
              <w:pStyle w:val="TableParagraph"/>
              <w:jc w:val="center"/>
              <w:rPr>
                <w:rFonts w:ascii="Times New Roman" w:hint="eastAsia"/>
                <w:sz w:val="30"/>
                <w:lang w:eastAsia="zh-CN"/>
              </w:rPr>
            </w:pPr>
          </w:p>
        </w:tc>
        <w:tc>
          <w:tcPr>
            <w:tcW w:w="1558" w:type="dxa"/>
            <w:vAlign w:val="center"/>
          </w:tcPr>
          <w:p w14:paraId="69BDE1F9" w14:textId="77777777" w:rsidR="00B139AE" w:rsidRDefault="00B139AE">
            <w:pPr>
              <w:pStyle w:val="TableParagraph"/>
              <w:jc w:val="center"/>
              <w:rPr>
                <w:rFonts w:ascii="Times New Roman" w:hint="eastAsia"/>
                <w:sz w:val="30"/>
                <w:lang w:eastAsia="zh-CN"/>
              </w:rPr>
            </w:pPr>
          </w:p>
        </w:tc>
        <w:tc>
          <w:tcPr>
            <w:tcW w:w="1498" w:type="dxa"/>
            <w:vAlign w:val="center"/>
          </w:tcPr>
          <w:p w14:paraId="3492F60F" w14:textId="77777777" w:rsidR="00B139AE" w:rsidRDefault="00B139AE">
            <w:pPr>
              <w:pStyle w:val="TableParagraph"/>
              <w:jc w:val="center"/>
              <w:rPr>
                <w:rFonts w:ascii="Times New Roman" w:hint="eastAsia"/>
                <w:sz w:val="30"/>
                <w:lang w:eastAsia="zh-CN"/>
              </w:rPr>
            </w:pPr>
          </w:p>
        </w:tc>
        <w:tc>
          <w:tcPr>
            <w:tcW w:w="1564" w:type="dxa"/>
            <w:vAlign w:val="center"/>
          </w:tcPr>
          <w:p w14:paraId="04F666CF" w14:textId="77777777" w:rsidR="00B139AE" w:rsidRDefault="00B139AE">
            <w:pPr>
              <w:pStyle w:val="TableParagraph"/>
              <w:jc w:val="center"/>
              <w:rPr>
                <w:rFonts w:ascii="Times New Roman" w:hint="eastAsia"/>
                <w:sz w:val="30"/>
                <w:lang w:eastAsia="zh-CN"/>
              </w:rPr>
            </w:pPr>
          </w:p>
        </w:tc>
      </w:tr>
      <w:tr w:rsidR="00B139AE" w14:paraId="51E7F30B" w14:textId="77777777">
        <w:trPr>
          <w:trHeight w:val="620"/>
          <w:jc w:val="center"/>
        </w:trPr>
        <w:tc>
          <w:tcPr>
            <w:tcW w:w="456" w:type="dxa"/>
            <w:vAlign w:val="center"/>
          </w:tcPr>
          <w:p w14:paraId="5F1CD807" w14:textId="77777777" w:rsidR="00B139AE" w:rsidRDefault="005410D4">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70987382" w14:textId="77777777" w:rsidR="00B139AE" w:rsidRDefault="00B139AE">
            <w:pPr>
              <w:pStyle w:val="TableParagraph"/>
              <w:jc w:val="center"/>
              <w:rPr>
                <w:rFonts w:ascii="Times New Roman" w:hint="eastAsia"/>
                <w:sz w:val="30"/>
              </w:rPr>
            </w:pPr>
          </w:p>
        </w:tc>
        <w:tc>
          <w:tcPr>
            <w:tcW w:w="1513" w:type="dxa"/>
            <w:vAlign w:val="center"/>
          </w:tcPr>
          <w:p w14:paraId="239442CE"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9D3A6FD"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7B9FCB2"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52008C3" w14:textId="77777777" w:rsidR="00B139AE" w:rsidRDefault="00B139AE">
            <w:pPr>
              <w:pStyle w:val="TableParagraph"/>
              <w:jc w:val="center"/>
              <w:rPr>
                <w:rFonts w:ascii="Times New Roman" w:hint="eastAsia"/>
                <w:sz w:val="30"/>
                <w:lang w:eastAsia="zh-CN"/>
              </w:rPr>
            </w:pPr>
          </w:p>
        </w:tc>
        <w:tc>
          <w:tcPr>
            <w:tcW w:w="1558" w:type="dxa"/>
            <w:vAlign w:val="center"/>
          </w:tcPr>
          <w:p w14:paraId="48FD0159" w14:textId="77777777" w:rsidR="00B139AE" w:rsidRDefault="00B139AE">
            <w:pPr>
              <w:pStyle w:val="TableParagraph"/>
              <w:jc w:val="center"/>
              <w:rPr>
                <w:rFonts w:ascii="Times New Roman" w:hint="eastAsia"/>
                <w:sz w:val="30"/>
                <w:lang w:eastAsia="zh-CN"/>
              </w:rPr>
            </w:pPr>
          </w:p>
        </w:tc>
        <w:tc>
          <w:tcPr>
            <w:tcW w:w="1498" w:type="dxa"/>
            <w:vAlign w:val="center"/>
          </w:tcPr>
          <w:p w14:paraId="2D298B60" w14:textId="77777777" w:rsidR="00B139AE" w:rsidRDefault="00B139AE">
            <w:pPr>
              <w:pStyle w:val="TableParagraph"/>
              <w:jc w:val="center"/>
              <w:rPr>
                <w:rFonts w:ascii="Times New Roman" w:hint="eastAsia"/>
                <w:sz w:val="30"/>
                <w:lang w:eastAsia="zh-CN"/>
              </w:rPr>
            </w:pPr>
          </w:p>
        </w:tc>
        <w:tc>
          <w:tcPr>
            <w:tcW w:w="1564" w:type="dxa"/>
            <w:vAlign w:val="center"/>
          </w:tcPr>
          <w:p w14:paraId="2DD4A5C3" w14:textId="77777777" w:rsidR="00B139AE" w:rsidRDefault="00B139AE">
            <w:pPr>
              <w:pStyle w:val="TableParagraph"/>
              <w:jc w:val="center"/>
              <w:rPr>
                <w:rFonts w:ascii="Times New Roman" w:hint="eastAsia"/>
                <w:sz w:val="30"/>
                <w:lang w:eastAsia="zh-CN"/>
              </w:rPr>
            </w:pPr>
          </w:p>
        </w:tc>
      </w:tr>
      <w:tr w:rsidR="00B139AE" w14:paraId="7A432C57" w14:textId="77777777">
        <w:trPr>
          <w:trHeight w:val="620"/>
          <w:jc w:val="center"/>
        </w:trPr>
        <w:tc>
          <w:tcPr>
            <w:tcW w:w="456" w:type="dxa"/>
            <w:vAlign w:val="center"/>
          </w:tcPr>
          <w:p w14:paraId="4A63D898" w14:textId="77777777" w:rsidR="00B139AE" w:rsidRDefault="005410D4">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737912C3" w14:textId="77777777" w:rsidR="00B139AE" w:rsidRDefault="00B139AE">
            <w:pPr>
              <w:pStyle w:val="TableParagraph"/>
              <w:jc w:val="center"/>
              <w:rPr>
                <w:rFonts w:ascii="Times New Roman" w:hint="eastAsia"/>
                <w:sz w:val="30"/>
              </w:rPr>
            </w:pPr>
          </w:p>
        </w:tc>
        <w:tc>
          <w:tcPr>
            <w:tcW w:w="1513" w:type="dxa"/>
            <w:vAlign w:val="center"/>
          </w:tcPr>
          <w:p w14:paraId="06D1B0FD" w14:textId="77777777" w:rsidR="00B139AE" w:rsidRDefault="00B139AE">
            <w:pPr>
              <w:pStyle w:val="TableParagraph"/>
              <w:tabs>
                <w:tab w:val="left" w:pos="235"/>
              </w:tabs>
              <w:jc w:val="center"/>
              <w:rPr>
                <w:rFonts w:hint="eastAsia"/>
                <w:sz w:val="24"/>
              </w:rPr>
            </w:pPr>
          </w:p>
        </w:tc>
        <w:tc>
          <w:tcPr>
            <w:tcW w:w="1125" w:type="dxa"/>
            <w:vAlign w:val="center"/>
          </w:tcPr>
          <w:p w14:paraId="357F8DFC" w14:textId="77777777" w:rsidR="00B139AE" w:rsidRDefault="00B139AE">
            <w:pPr>
              <w:pStyle w:val="TableParagraph"/>
              <w:jc w:val="center"/>
              <w:rPr>
                <w:rFonts w:ascii="Times New Roman" w:hint="eastAsia"/>
                <w:sz w:val="30"/>
              </w:rPr>
            </w:pPr>
          </w:p>
        </w:tc>
        <w:tc>
          <w:tcPr>
            <w:tcW w:w="1558" w:type="dxa"/>
            <w:vAlign w:val="center"/>
          </w:tcPr>
          <w:p w14:paraId="7976DF99" w14:textId="77777777" w:rsidR="00B139AE" w:rsidRDefault="00B139AE">
            <w:pPr>
              <w:pStyle w:val="TableParagraph"/>
              <w:jc w:val="center"/>
              <w:rPr>
                <w:rFonts w:ascii="Times New Roman" w:hint="eastAsia"/>
                <w:sz w:val="30"/>
              </w:rPr>
            </w:pPr>
          </w:p>
        </w:tc>
        <w:tc>
          <w:tcPr>
            <w:tcW w:w="1498" w:type="dxa"/>
            <w:vAlign w:val="center"/>
          </w:tcPr>
          <w:p w14:paraId="606CF5BA" w14:textId="77777777" w:rsidR="00B139AE" w:rsidRDefault="00B139AE">
            <w:pPr>
              <w:pStyle w:val="TableParagraph"/>
              <w:jc w:val="center"/>
              <w:rPr>
                <w:rFonts w:ascii="Times New Roman" w:hint="eastAsia"/>
                <w:sz w:val="30"/>
              </w:rPr>
            </w:pPr>
          </w:p>
        </w:tc>
        <w:tc>
          <w:tcPr>
            <w:tcW w:w="1564" w:type="dxa"/>
            <w:vAlign w:val="center"/>
          </w:tcPr>
          <w:p w14:paraId="4F1BD83B" w14:textId="77777777" w:rsidR="00B139AE" w:rsidRDefault="00B139AE">
            <w:pPr>
              <w:pStyle w:val="TableParagraph"/>
              <w:jc w:val="center"/>
              <w:rPr>
                <w:rFonts w:ascii="Times New Roman" w:hint="eastAsia"/>
                <w:sz w:val="30"/>
              </w:rPr>
            </w:pPr>
          </w:p>
        </w:tc>
      </w:tr>
      <w:tr w:rsidR="00B139AE" w14:paraId="508FF2BC" w14:textId="77777777">
        <w:trPr>
          <w:trHeight w:val="620"/>
          <w:jc w:val="center"/>
        </w:trPr>
        <w:tc>
          <w:tcPr>
            <w:tcW w:w="5942" w:type="dxa"/>
            <w:gridSpan w:val="5"/>
            <w:vAlign w:val="center"/>
          </w:tcPr>
          <w:p w14:paraId="7E090ECC" w14:textId="77777777" w:rsidR="00B139AE" w:rsidRDefault="005410D4">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3C89986D" w14:textId="77777777" w:rsidR="00B139AE" w:rsidRDefault="00B139AE">
            <w:pPr>
              <w:pStyle w:val="TableParagraph"/>
              <w:jc w:val="center"/>
              <w:rPr>
                <w:rFonts w:ascii="Times New Roman" w:hint="eastAsia"/>
                <w:sz w:val="30"/>
              </w:rPr>
            </w:pPr>
          </w:p>
        </w:tc>
        <w:tc>
          <w:tcPr>
            <w:tcW w:w="1564" w:type="dxa"/>
            <w:vAlign w:val="center"/>
          </w:tcPr>
          <w:p w14:paraId="05A9723B" w14:textId="77777777" w:rsidR="00B139AE" w:rsidRDefault="00B139AE">
            <w:pPr>
              <w:pStyle w:val="TableParagraph"/>
              <w:jc w:val="center"/>
              <w:rPr>
                <w:rFonts w:ascii="Times New Roman" w:hint="eastAsia"/>
                <w:sz w:val="30"/>
              </w:rPr>
            </w:pPr>
          </w:p>
        </w:tc>
      </w:tr>
    </w:tbl>
    <w:p w14:paraId="3D600411" w14:textId="77777777" w:rsidR="00B139AE" w:rsidRDefault="00B139AE">
      <w:pPr>
        <w:adjustRightInd w:val="0"/>
        <w:snapToGrid w:val="0"/>
        <w:spacing w:line="360" w:lineRule="auto"/>
        <w:ind w:firstLineChars="200" w:firstLine="480"/>
        <w:jc w:val="left"/>
        <w:rPr>
          <w:sz w:val="24"/>
        </w:rPr>
      </w:pPr>
    </w:p>
    <w:p w14:paraId="2788DDFD" w14:textId="77777777" w:rsidR="00B139AE" w:rsidRDefault="00B139AE">
      <w:pPr>
        <w:adjustRightInd w:val="0"/>
        <w:snapToGrid w:val="0"/>
        <w:spacing w:line="360" w:lineRule="auto"/>
        <w:jc w:val="left"/>
        <w:rPr>
          <w:sz w:val="24"/>
        </w:rPr>
      </w:pPr>
    </w:p>
    <w:p w14:paraId="48B8F645" w14:textId="77777777" w:rsidR="00B139AE" w:rsidRDefault="005410D4">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7ACC9A37" w14:textId="77777777" w:rsidR="00B139AE" w:rsidRDefault="005410D4">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1645386E" w14:textId="77777777" w:rsidR="00B139AE" w:rsidRDefault="00B139AE">
      <w:pPr>
        <w:adjustRightInd w:val="0"/>
        <w:snapToGrid w:val="0"/>
        <w:spacing w:line="360" w:lineRule="auto"/>
        <w:jc w:val="left"/>
        <w:rPr>
          <w:sz w:val="24"/>
        </w:rPr>
      </w:pPr>
    </w:p>
    <w:p w14:paraId="78927E98" w14:textId="77777777" w:rsidR="00B139AE" w:rsidRDefault="005410D4">
      <w:pPr>
        <w:adjustRightInd w:val="0"/>
        <w:snapToGrid w:val="0"/>
        <w:spacing w:line="360" w:lineRule="auto"/>
        <w:jc w:val="left"/>
        <w:rPr>
          <w:sz w:val="24"/>
        </w:rPr>
      </w:pPr>
      <w:r>
        <w:rPr>
          <w:rFonts w:hint="eastAsia"/>
          <w:sz w:val="24"/>
        </w:rPr>
        <w:t>注</w:t>
      </w:r>
      <w:r>
        <w:rPr>
          <w:sz w:val="24"/>
        </w:rPr>
        <w:t>：</w:t>
      </w:r>
    </w:p>
    <w:p w14:paraId="270F749F" w14:textId="77777777" w:rsidR="00B139AE" w:rsidRDefault="005410D4">
      <w:pPr>
        <w:autoSpaceDE w:val="0"/>
        <w:autoSpaceDN w:val="0"/>
        <w:adjustRightInd w:val="0"/>
        <w:spacing w:line="360" w:lineRule="auto"/>
        <w:jc w:val="left"/>
        <w:rPr>
          <w:rStyle w:val="fontstyle01"/>
          <w:rFonts w:hint="default"/>
          <w:color w:val="auto"/>
        </w:rPr>
      </w:pPr>
      <w:r>
        <w:rPr>
          <w:rStyle w:val="fontstyle01"/>
          <w:rFonts w:hint="default"/>
          <w:color w:val="auto"/>
        </w:rPr>
        <w:t>如本招标文件《投标人须知资料表》载明本项目分包承担主体应具备的相应资质条件，则投标人须在本表中列明分包承担主体的资质等级，并后附资质证书电子件，否则投标无效。</w:t>
      </w:r>
    </w:p>
    <w:p w14:paraId="16F9C4B7" w14:textId="77777777" w:rsidR="00B139AE" w:rsidRDefault="005410D4">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06FC68DD" w14:textId="77777777" w:rsidR="00B139AE" w:rsidRDefault="005410D4">
      <w:pPr>
        <w:adjustRightInd w:val="0"/>
        <w:snapToGrid w:val="0"/>
        <w:spacing w:line="360" w:lineRule="auto"/>
        <w:ind w:firstLineChars="200" w:firstLine="480"/>
        <w:jc w:val="left"/>
        <w:rPr>
          <w:sz w:val="24"/>
        </w:rPr>
      </w:pPr>
      <w:r>
        <w:rPr>
          <w:sz w:val="24"/>
        </w:rPr>
        <w:t>甲方（投标人）：</w:t>
      </w:r>
      <w:r>
        <w:rPr>
          <w:sz w:val="24"/>
        </w:rPr>
        <w:t>________</w:t>
      </w:r>
    </w:p>
    <w:p w14:paraId="1C4FAB99" w14:textId="77777777" w:rsidR="00B139AE" w:rsidRDefault="005410D4">
      <w:pPr>
        <w:adjustRightInd w:val="0"/>
        <w:snapToGrid w:val="0"/>
        <w:spacing w:line="360" w:lineRule="auto"/>
        <w:ind w:firstLineChars="200" w:firstLine="480"/>
        <w:jc w:val="left"/>
        <w:rPr>
          <w:sz w:val="24"/>
        </w:rPr>
      </w:pPr>
      <w:r>
        <w:rPr>
          <w:sz w:val="24"/>
        </w:rPr>
        <w:t>乙方（拟分包单位）：</w:t>
      </w:r>
      <w:r>
        <w:rPr>
          <w:sz w:val="24"/>
        </w:rPr>
        <w:t>________</w:t>
      </w:r>
    </w:p>
    <w:p w14:paraId="3776C0BC" w14:textId="77777777" w:rsidR="00B139AE" w:rsidRDefault="005410D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61CCAFF5" w14:textId="77777777" w:rsidR="00B139AE" w:rsidRDefault="005410D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48724AC" w14:textId="77777777" w:rsidR="00B139AE" w:rsidRDefault="005410D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4F9685B8" w14:textId="77777777" w:rsidR="00B139AE" w:rsidRDefault="005410D4">
      <w:pPr>
        <w:adjustRightInd w:val="0"/>
        <w:snapToGrid w:val="0"/>
        <w:spacing w:line="360" w:lineRule="auto"/>
        <w:ind w:firstLineChars="200" w:firstLine="480"/>
        <w:jc w:val="left"/>
        <w:rPr>
          <w:bCs/>
          <w:sz w:val="24"/>
        </w:rPr>
      </w:pPr>
      <w:r>
        <w:rPr>
          <w:sz w:val="24"/>
        </w:rPr>
        <w:t>乙方承诺将在上述情况下与甲方签订分包合同。</w:t>
      </w:r>
    </w:p>
    <w:p w14:paraId="5C94B643" w14:textId="77777777" w:rsidR="00B139AE" w:rsidRDefault="005410D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5021210C" w14:textId="77777777" w:rsidR="00B139AE" w:rsidRDefault="00B139AE">
      <w:pPr>
        <w:spacing w:line="360" w:lineRule="auto"/>
        <w:ind w:firstLine="471"/>
        <w:rPr>
          <w:b/>
          <w:sz w:val="24"/>
        </w:rPr>
      </w:pPr>
    </w:p>
    <w:p w14:paraId="21FDBB1A" w14:textId="77777777" w:rsidR="00B139AE" w:rsidRDefault="005410D4">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1DFFA3F2" w14:textId="77777777" w:rsidR="00B139AE" w:rsidRDefault="00B139AE">
      <w:pPr>
        <w:spacing w:line="360" w:lineRule="auto"/>
        <w:ind w:left="480"/>
        <w:jc w:val="right"/>
        <w:rPr>
          <w:sz w:val="24"/>
        </w:rPr>
      </w:pPr>
    </w:p>
    <w:p w14:paraId="73414A09" w14:textId="77777777" w:rsidR="00B139AE" w:rsidRDefault="005410D4">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2AC23448" w14:textId="77777777" w:rsidR="00B139AE" w:rsidRDefault="00B139AE">
      <w:pPr>
        <w:tabs>
          <w:tab w:val="left" w:pos="8280"/>
        </w:tabs>
        <w:spacing w:line="360" w:lineRule="auto"/>
        <w:ind w:firstLine="480"/>
        <w:rPr>
          <w:sz w:val="24"/>
        </w:rPr>
      </w:pPr>
    </w:p>
    <w:p w14:paraId="775C6F1E" w14:textId="77777777" w:rsidR="00B139AE" w:rsidRDefault="005410D4">
      <w:pPr>
        <w:tabs>
          <w:tab w:val="left" w:pos="8280"/>
        </w:tabs>
        <w:spacing w:line="360" w:lineRule="auto"/>
        <w:rPr>
          <w:sz w:val="24"/>
        </w:rPr>
      </w:pPr>
      <w:r>
        <w:rPr>
          <w:rFonts w:hint="eastAsia"/>
          <w:sz w:val="24"/>
        </w:rPr>
        <w:t>注</w:t>
      </w:r>
      <w:r>
        <w:rPr>
          <w:sz w:val="24"/>
        </w:rPr>
        <w:t>：</w:t>
      </w:r>
    </w:p>
    <w:p w14:paraId="301FBE3F" w14:textId="77777777" w:rsidR="00B139AE" w:rsidRDefault="005410D4">
      <w:pPr>
        <w:tabs>
          <w:tab w:val="left" w:pos="8280"/>
        </w:tabs>
        <w:spacing w:line="360" w:lineRule="auto"/>
        <w:rPr>
          <w:sz w:val="24"/>
        </w:rPr>
        <w:sectPr w:rsidR="00B139AE">
          <w:headerReference w:type="even" r:id="rId22"/>
          <w:footerReference w:type="even" r:id="rId23"/>
          <w:headerReference w:type="first" r:id="rId24"/>
          <w:footerReference w:type="first" r:id="rId25"/>
          <w:pgSz w:w="11907" w:h="16840"/>
          <w:pgMar w:top="1418" w:right="1701" w:bottom="1418" w:left="1701" w:header="851" w:footer="851" w:gutter="0"/>
          <w:cols w:space="720"/>
          <w:docGrid w:linePitch="462"/>
        </w:sectPr>
      </w:pP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r>
        <w:rPr>
          <w:rFonts w:hint="eastAsia"/>
          <w:sz w:val="24"/>
        </w:rPr>
        <w:t>。</w:t>
      </w:r>
    </w:p>
    <w:p w14:paraId="4CD2438A" w14:textId="77777777" w:rsidR="00B139AE" w:rsidRDefault="005410D4">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14:paraId="3975D801" w14:textId="77777777" w:rsidR="00B139AE" w:rsidRDefault="00B139AE">
      <w:pPr>
        <w:widowControl/>
        <w:jc w:val="left"/>
        <w:rPr>
          <w:sz w:val="24"/>
        </w:rPr>
      </w:pPr>
    </w:p>
    <w:p w14:paraId="78EC7427" w14:textId="77777777" w:rsidR="00B139AE" w:rsidRDefault="005410D4">
      <w:pPr>
        <w:widowControl/>
        <w:jc w:val="left"/>
        <w:rPr>
          <w:sz w:val="24"/>
        </w:rPr>
      </w:pPr>
      <w:r>
        <w:rPr>
          <w:sz w:val="24"/>
        </w:rPr>
        <w:br w:type="page"/>
      </w:r>
    </w:p>
    <w:p w14:paraId="2230FB8C" w14:textId="77777777" w:rsidR="00B139AE" w:rsidRDefault="005410D4">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4C2EFB9B" w14:textId="77777777" w:rsidR="00B139AE" w:rsidRDefault="005410D4">
      <w:pPr>
        <w:spacing w:line="360" w:lineRule="auto"/>
        <w:outlineLvl w:val="2"/>
        <w:rPr>
          <w:sz w:val="24"/>
          <w:szCs w:val="20"/>
        </w:rPr>
      </w:pPr>
      <w:r>
        <w:rPr>
          <w:sz w:val="24"/>
          <w:szCs w:val="20"/>
        </w:rPr>
        <w:t>3-1</w:t>
      </w:r>
      <w:r>
        <w:rPr>
          <w:sz w:val="24"/>
          <w:szCs w:val="20"/>
        </w:rPr>
        <w:t>联合协议（如有）（实质性格式）</w:t>
      </w:r>
    </w:p>
    <w:p w14:paraId="417749AB" w14:textId="77777777" w:rsidR="00B139AE" w:rsidRDefault="005410D4">
      <w:pPr>
        <w:autoSpaceDE w:val="0"/>
        <w:autoSpaceDN w:val="0"/>
        <w:adjustRightInd w:val="0"/>
        <w:spacing w:line="360" w:lineRule="auto"/>
        <w:jc w:val="center"/>
        <w:rPr>
          <w:b/>
          <w:sz w:val="36"/>
          <w:szCs w:val="36"/>
        </w:rPr>
      </w:pPr>
      <w:r>
        <w:rPr>
          <w:rFonts w:hint="eastAsia"/>
          <w:b/>
          <w:sz w:val="36"/>
          <w:szCs w:val="36"/>
        </w:rPr>
        <w:t>联合协议</w:t>
      </w:r>
    </w:p>
    <w:p w14:paraId="1851EF3A" w14:textId="77777777" w:rsidR="00B139AE" w:rsidRDefault="005410D4">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1A535033" w14:textId="77777777" w:rsidR="00B139AE" w:rsidRDefault="005410D4">
      <w:pPr>
        <w:numPr>
          <w:ilvl w:val="0"/>
          <w:numId w:val="20"/>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09387CFD" w14:textId="77777777" w:rsidR="00B139AE" w:rsidRDefault="005410D4">
      <w:pPr>
        <w:numPr>
          <w:ilvl w:val="0"/>
          <w:numId w:val="20"/>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571F9BD3" w14:textId="77777777" w:rsidR="00B139AE" w:rsidRDefault="005410D4">
      <w:pPr>
        <w:numPr>
          <w:ilvl w:val="0"/>
          <w:numId w:val="20"/>
        </w:numPr>
        <w:spacing w:line="360" w:lineRule="auto"/>
        <w:rPr>
          <w:bCs/>
          <w:sz w:val="24"/>
        </w:rPr>
      </w:pPr>
      <w:r>
        <w:rPr>
          <w:bCs/>
          <w:sz w:val="24"/>
        </w:rPr>
        <w:t>联合体各方均同意由牵头人代表其他联合体成员单位按招标文件要求出具《授权委托书》。</w:t>
      </w:r>
    </w:p>
    <w:p w14:paraId="72A9C40B" w14:textId="77777777" w:rsidR="00B139AE" w:rsidRDefault="005410D4">
      <w:pPr>
        <w:numPr>
          <w:ilvl w:val="0"/>
          <w:numId w:val="20"/>
        </w:numPr>
        <w:spacing w:line="360" w:lineRule="auto"/>
        <w:rPr>
          <w:bCs/>
          <w:sz w:val="24"/>
        </w:rPr>
      </w:pPr>
      <w:r>
        <w:rPr>
          <w:bCs/>
          <w:sz w:val="24"/>
        </w:rPr>
        <w:t>牵头人为项目的总负责单位；组织各参加方进行项目实施工作。</w:t>
      </w:r>
    </w:p>
    <w:p w14:paraId="75D2C464" w14:textId="77777777" w:rsidR="00B139AE" w:rsidRDefault="005410D4">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31C52DD6" w14:textId="77777777" w:rsidR="00B139AE" w:rsidRDefault="005410D4">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747C27CE" w14:textId="77777777" w:rsidR="00B139AE" w:rsidRDefault="005410D4">
      <w:pPr>
        <w:numPr>
          <w:ilvl w:val="0"/>
          <w:numId w:val="20"/>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5A100B76" w14:textId="77777777" w:rsidR="00B139AE" w:rsidRDefault="005410D4">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34949100" w14:textId="77777777" w:rsidR="00B139AE" w:rsidRDefault="005410D4">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428B6C64" w14:textId="77777777" w:rsidR="00B139AE" w:rsidRDefault="005410D4">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79CA056D" w14:textId="77777777" w:rsidR="00B139AE" w:rsidRDefault="005410D4">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563F2347" w14:textId="77777777" w:rsidR="00B139AE" w:rsidRDefault="005410D4">
      <w:pPr>
        <w:numPr>
          <w:ilvl w:val="0"/>
          <w:numId w:val="20"/>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4F393E39" w14:textId="77777777" w:rsidR="00B139AE" w:rsidRDefault="005410D4">
      <w:pPr>
        <w:numPr>
          <w:ilvl w:val="0"/>
          <w:numId w:val="20"/>
        </w:numPr>
        <w:spacing w:line="360" w:lineRule="auto"/>
        <w:rPr>
          <w:bCs/>
          <w:sz w:val="24"/>
        </w:rPr>
      </w:pPr>
      <w:r>
        <w:rPr>
          <w:bCs/>
          <w:sz w:val="24"/>
        </w:rPr>
        <w:t>其他约定（如有）：</w:t>
      </w:r>
      <w:r>
        <w:rPr>
          <w:bCs/>
          <w:sz w:val="24"/>
        </w:rPr>
        <w:t>_______</w:t>
      </w:r>
      <w:r>
        <w:rPr>
          <w:rFonts w:hint="eastAsia"/>
          <w:bCs/>
          <w:sz w:val="24"/>
        </w:rPr>
        <w:t>。</w:t>
      </w:r>
    </w:p>
    <w:p w14:paraId="6214EBF8" w14:textId="77777777" w:rsidR="00B139AE" w:rsidRDefault="005410D4">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57AD6C13" w14:textId="77777777" w:rsidR="00B139AE" w:rsidRDefault="005410D4">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3317ECB8" w14:textId="77777777" w:rsidR="00B139AE" w:rsidRDefault="005410D4">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37E12430" w14:textId="77777777" w:rsidR="00B139AE" w:rsidRDefault="00B139AE">
      <w:pPr>
        <w:spacing w:line="360" w:lineRule="auto"/>
        <w:ind w:firstLine="471"/>
        <w:rPr>
          <w:sz w:val="24"/>
        </w:rPr>
      </w:pPr>
    </w:p>
    <w:p w14:paraId="53361B01" w14:textId="77777777" w:rsidR="00B139AE" w:rsidRDefault="00B139AE">
      <w:pPr>
        <w:spacing w:line="360" w:lineRule="auto"/>
        <w:ind w:firstLine="471"/>
        <w:rPr>
          <w:sz w:val="24"/>
        </w:rPr>
      </w:pPr>
    </w:p>
    <w:p w14:paraId="5DB6DFD6" w14:textId="77777777" w:rsidR="00B139AE" w:rsidRDefault="005410D4">
      <w:pPr>
        <w:spacing w:line="360" w:lineRule="auto"/>
        <w:ind w:firstLine="471"/>
        <w:rPr>
          <w:sz w:val="24"/>
        </w:rPr>
      </w:pPr>
      <w:r>
        <w:rPr>
          <w:rFonts w:hint="eastAsia"/>
          <w:sz w:val="24"/>
        </w:rPr>
        <w:t>联合体成员名称</w:t>
      </w:r>
      <w:r>
        <w:rPr>
          <w:sz w:val="24"/>
        </w:rPr>
        <w:t>：</w:t>
      </w:r>
      <w:r>
        <w:rPr>
          <w:sz w:val="24"/>
          <w:szCs w:val="20"/>
        </w:rPr>
        <w:t>______</w:t>
      </w:r>
    </w:p>
    <w:p w14:paraId="4BB5F2DA" w14:textId="77777777" w:rsidR="00B139AE" w:rsidRDefault="005410D4">
      <w:pPr>
        <w:spacing w:line="360" w:lineRule="auto"/>
        <w:ind w:firstLine="471"/>
        <w:rPr>
          <w:sz w:val="24"/>
        </w:rPr>
      </w:pPr>
      <w:r>
        <w:rPr>
          <w:sz w:val="24"/>
        </w:rPr>
        <w:t>盖章：</w:t>
      </w:r>
      <w:r>
        <w:rPr>
          <w:sz w:val="24"/>
          <w:szCs w:val="20"/>
        </w:rPr>
        <w:t>______</w:t>
      </w:r>
      <w:r>
        <w:rPr>
          <w:sz w:val="24"/>
        </w:rPr>
        <w:t xml:space="preserve">                                </w:t>
      </w:r>
    </w:p>
    <w:p w14:paraId="1E32746E" w14:textId="77777777" w:rsidR="00B139AE" w:rsidRDefault="00B139AE">
      <w:pPr>
        <w:spacing w:line="360" w:lineRule="auto"/>
        <w:ind w:firstLine="471"/>
        <w:rPr>
          <w:sz w:val="24"/>
        </w:rPr>
      </w:pPr>
    </w:p>
    <w:p w14:paraId="10A974A2" w14:textId="77777777" w:rsidR="00B139AE" w:rsidRDefault="00B139AE">
      <w:pPr>
        <w:spacing w:line="360" w:lineRule="auto"/>
        <w:ind w:firstLine="471"/>
        <w:rPr>
          <w:sz w:val="24"/>
        </w:rPr>
      </w:pPr>
    </w:p>
    <w:p w14:paraId="4FEC2811" w14:textId="77777777" w:rsidR="00B139AE" w:rsidRDefault="00B139AE">
      <w:pPr>
        <w:spacing w:line="360" w:lineRule="auto"/>
        <w:ind w:left="480"/>
        <w:jc w:val="right"/>
        <w:rPr>
          <w:sz w:val="24"/>
        </w:rPr>
      </w:pPr>
    </w:p>
    <w:p w14:paraId="31C9FD60" w14:textId="77777777" w:rsidR="00B139AE" w:rsidRDefault="005410D4">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2D0A269D" w14:textId="77777777" w:rsidR="00B139AE" w:rsidRDefault="00B139AE">
      <w:pPr>
        <w:spacing w:line="360" w:lineRule="auto"/>
        <w:ind w:left="480"/>
        <w:jc w:val="right"/>
        <w:rPr>
          <w:b/>
          <w:sz w:val="24"/>
        </w:rPr>
      </w:pPr>
    </w:p>
    <w:p w14:paraId="79782D99" w14:textId="77777777" w:rsidR="00B139AE" w:rsidRDefault="00B139AE">
      <w:pPr>
        <w:tabs>
          <w:tab w:val="left" w:pos="8280"/>
        </w:tabs>
        <w:spacing w:line="360" w:lineRule="auto"/>
        <w:ind w:firstLine="480"/>
        <w:rPr>
          <w:sz w:val="24"/>
        </w:rPr>
      </w:pPr>
    </w:p>
    <w:p w14:paraId="127A3B40" w14:textId="77777777" w:rsidR="00B139AE" w:rsidRDefault="00B139AE">
      <w:pPr>
        <w:tabs>
          <w:tab w:val="left" w:pos="8280"/>
        </w:tabs>
        <w:spacing w:line="360" w:lineRule="auto"/>
        <w:ind w:firstLine="480"/>
        <w:rPr>
          <w:sz w:val="24"/>
        </w:rPr>
      </w:pPr>
    </w:p>
    <w:p w14:paraId="763FB2AE" w14:textId="77777777" w:rsidR="00B139AE" w:rsidRDefault="005410D4">
      <w:pPr>
        <w:spacing w:line="360" w:lineRule="auto"/>
        <w:ind w:leftChars="228" w:left="719" w:hangingChars="100" w:hanging="240"/>
        <w:rPr>
          <w:sz w:val="24"/>
        </w:rPr>
      </w:pPr>
      <w:r>
        <w:rPr>
          <w:sz w:val="24"/>
        </w:rPr>
        <w:t>注：</w:t>
      </w:r>
    </w:p>
    <w:p w14:paraId="04B6B267" w14:textId="77777777" w:rsidR="00B139AE" w:rsidRDefault="005410D4">
      <w:pPr>
        <w:spacing w:line="360" w:lineRule="auto"/>
        <w:ind w:leftChars="228" w:left="719" w:hangingChars="100" w:hanging="240"/>
        <w:rPr>
          <w:sz w:val="24"/>
        </w:rPr>
      </w:pPr>
      <w:r>
        <w:rPr>
          <w:rFonts w:hint="eastAsia"/>
          <w:sz w:val="24"/>
        </w:rPr>
        <w:t xml:space="preserve">1. </w:t>
      </w:r>
      <w:r>
        <w:rPr>
          <w:rFonts w:hint="eastAsia"/>
          <w:sz w:val="24"/>
        </w:rPr>
        <w:t>如本项目（包）接受供应商以联合体形式参加采购活动，且供应商以联合体形式参与时，须提供《联合协议》，否则投标无效。</w:t>
      </w:r>
    </w:p>
    <w:p w14:paraId="6FE6D030" w14:textId="77777777" w:rsidR="00B139AE" w:rsidRDefault="005410D4">
      <w:pPr>
        <w:spacing w:line="360" w:lineRule="auto"/>
        <w:ind w:leftChars="228" w:left="719" w:hangingChars="100" w:hanging="240"/>
        <w:rPr>
          <w:sz w:val="24"/>
        </w:rPr>
      </w:pPr>
      <w:r>
        <w:rPr>
          <w:rFonts w:hint="eastAsia"/>
          <w:sz w:val="24"/>
        </w:rPr>
        <w:t xml:space="preserve">2. </w:t>
      </w:r>
      <w:r>
        <w:rPr>
          <w:rFonts w:hint="eastAsia"/>
          <w:sz w:val="24"/>
        </w:rPr>
        <w:t>联合体各方成员需在本协议上共同盖章。</w:t>
      </w:r>
      <w:r>
        <w:rPr>
          <w:sz w:val="24"/>
        </w:rPr>
        <w:br w:type="page"/>
      </w:r>
    </w:p>
    <w:p w14:paraId="04CDB92D" w14:textId="77777777" w:rsidR="00B139AE" w:rsidRDefault="005410D4">
      <w:pPr>
        <w:spacing w:line="360" w:lineRule="auto"/>
        <w:outlineLvl w:val="2"/>
        <w:rPr>
          <w:sz w:val="24"/>
          <w:szCs w:val="20"/>
        </w:rPr>
      </w:pPr>
      <w:r>
        <w:rPr>
          <w:sz w:val="24"/>
          <w:szCs w:val="20"/>
        </w:rPr>
        <w:lastRenderedPageBreak/>
        <w:t>3-2</w:t>
      </w:r>
      <w:r>
        <w:rPr>
          <w:sz w:val="24"/>
          <w:szCs w:val="20"/>
        </w:rPr>
        <w:t>其他特定资格要求</w:t>
      </w:r>
    </w:p>
    <w:p w14:paraId="6345B103" w14:textId="77777777" w:rsidR="00B139AE" w:rsidRDefault="005410D4">
      <w:pPr>
        <w:rPr>
          <w:sz w:val="24"/>
          <w:szCs w:val="20"/>
        </w:rPr>
      </w:pPr>
      <w:r>
        <w:rPr>
          <w:rFonts w:hint="eastAsia"/>
          <w:b/>
          <w:bCs/>
          <w:sz w:val="24"/>
        </w:rPr>
        <w:t>投标人必须</w:t>
      </w:r>
      <w:r>
        <w:rPr>
          <w:b/>
          <w:bCs/>
          <w:sz w:val="24"/>
        </w:rPr>
        <w:t>具</w:t>
      </w:r>
      <w:r>
        <w:rPr>
          <w:rFonts w:hint="eastAsia"/>
          <w:b/>
          <w:bCs/>
          <w:sz w:val="24"/>
        </w:rPr>
        <w:t>备</w:t>
      </w:r>
      <w:r>
        <w:rPr>
          <w:b/>
          <w:bCs/>
          <w:sz w:val="24"/>
        </w:rPr>
        <w:t>出版行政主管部门颁发的有效</w:t>
      </w:r>
      <w:r>
        <w:rPr>
          <w:rFonts w:hint="eastAsia"/>
          <w:b/>
          <w:bCs/>
          <w:sz w:val="24"/>
        </w:rPr>
        <w:t>《出版物经营许可证》（复印件或扫描件加盖公章）</w:t>
      </w:r>
    </w:p>
    <w:p w14:paraId="44516EDD" w14:textId="77777777" w:rsidR="00B139AE" w:rsidRDefault="00B139AE"/>
    <w:p w14:paraId="4718282C" w14:textId="77777777" w:rsidR="00B139AE" w:rsidRDefault="005410D4">
      <w:pPr>
        <w:widowControl/>
        <w:jc w:val="left"/>
        <w:rPr>
          <w:sz w:val="24"/>
          <w:szCs w:val="20"/>
        </w:rPr>
      </w:pPr>
      <w:r>
        <w:rPr>
          <w:sz w:val="24"/>
          <w:szCs w:val="20"/>
        </w:rPr>
        <w:br w:type="page"/>
      </w:r>
    </w:p>
    <w:p w14:paraId="03A4ACBD" w14:textId="77777777" w:rsidR="00B139AE" w:rsidRDefault="005410D4">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5F8390AC" w14:textId="77777777" w:rsidR="00B139AE" w:rsidRDefault="00B139AE">
      <w:pPr>
        <w:spacing w:line="360" w:lineRule="auto"/>
        <w:rPr>
          <w:sz w:val="24"/>
          <w:szCs w:val="20"/>
        </w:rPr>
      </w:pPr>
    </w:p>
    <w:p w14:paraId="5551F14C" w14:textId="77777777" w:rsidR="00B139AE" w:rsidRDefault="00B139AE">
      <w:pPr>
        <w:spacing w:line="360" w:lineRule="auto"/>
        <w:rPr>
          <w:sz w:val="24"/>
          <w:szCs w:val="20"/>
        </w:rPr>
      </w:pPr>
    </w:p>
    <w:p w14:paraId="43A2D025" w14:textId="77777777" w:rsidR="00B139AE" w:rsidRDefault="005410D4">
      <w:pPr>
        <w:widowControl/>
        <w:jc w:val="left"/>
        <w:rPr>
          <w:kern w:val="0"/>
          <w:sz w:val="24"/>
          <w:szCs w:val="20"/>
        </w:rPr>
      </w:pPr>
      <w:r>
        <w:rPr>
          <w:sz w:val="24"/>
          <w:szCs w:val="20"/>
        </w:rPr>
        <w:br w:type="page"/>
      </w:r>
    </w:p>
    <w:p w14:paraId="5817E59F" w14:textId="77777777" w:rsidR="00B139AE" w:rsidRDefault="005410D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27D0D7DC" w14:textId="77777777" w:rsidR="00B139AE" w:rsidRDefault="00B139AE">
      <w:pPr>
        <w:rPr>
          <w:b/>
          <w:spacing w:val="20"/>
          <w:szCs w:val="21"/>
        </w:rPr>
      </w:pPr>
    </w:p>
    <w:p w14:paraId="11F5D742" w14:textId="77777777" w:rsidR="00B139AE" w:rsidRDefault="005410D4">
      <w:pPr>
        <w:rPr>
          <w:b/>
          <w:sz w:val="24"/>
        </w:rPr>
      </w:pPr>
      <w:r>
        <w:rPr>
          <w:b/>
          <w:spacing w:val="20"/>
          <w:sz w:val="24"/>
        </w:rPr>
        <w:t>投标文件（商务技术文件）</w:t>
      </w:r>
      <w:r>
        <w:rPr>
          <w:b/>
          <w:sz w:val="24"/>
        </w:rPr>
        <w:t>封面（非实质性格式）</w:t>
      </w:r>
    </w:p>
    <w:p w14:paraId="1F4FCBA1" w14:textId="77777777" w:rsidR="00B139AE" w:rsidRDefault="00B139AE">
      <w:pPr>
        <w:jc w:val="center"/>
        <w:rPr>
          <w:szCs w:val="21"/>
        </w:rPr>
      </w:pPr>
    </w:p>
    <w:p w14:paraId="5343B25C" w14:textId="77777777" w:rsidR="00B139AE" w:rsidRDefault="005410D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71E4936" w14:textId="77777777" w:rsidR="00B139AE" w:rsidRDefault="005410D4">
      <w:pPr>
        <w:jc w:val="center"/>
        <w:rPr>
          <w:b/>
          <w:spacing w:val="60"/>
          <w:sz w:val="52"/>
          <w:szCs w:val="52"/>
        </w:rPr>
      </w:pPr>
      <w:r>
        <w:rPr>
          <w:b/>
          <w:spacing w:val="60"/>
          <w:sz w:val="52"/>
          <w:szCs w:val="52"/>
        </w:rPr>
        <w:t>（商务技术文件）</w:t>
      </w:r>
    </w:p>
    <w:p w14:paraId="0FEB9C00" w14:textId="77777777" w:rsidR="00B139AE" w:rsidRDefault="00B139AE">
      <w:pPr>
        <w:ind w:firstLineChars="150" w:firstLine="542"/>
        <w:rPr>
          <w:b/>
          <w:spacing w:val="20"/>
          <w:sz w:val="32"/>
          <w:szCs w:val="32"/>
        </w:rPr>
      </w:pPr>
    </w:p>
    <w:p w14:paraId="5CCC5762" w14:textId="77777777" w:rsidR="00B139AE" w:rsidRDefault="00B139AE">
      <w:pPr>
        <w:ind w:firstLineChars="150" w:firstLine="542"/>
        <w:rPr>
          <w:b/>
          <w:spacing w:val="20"/>
          <w:sz w:val="32"/>
          <w:szCs w:val="32"/>
        </w:rPr>
      </w:pPr>
    </w:p>
    <w:p w14:paraId="26412AF6" w14:textId="77777777" w:rsidR="00B139AE" w:rsidRDefault="005410D4">
      <w:pPr>
        <w:ind w:firstLineChars="150" w:firstLine="542"/>
        <w:rPr>
          <w:b/>
          <w:spacing w:val="20"/>
          <w:sz w:val="32"/>
          <w:szCs w:val="32"/>
        </w:rPr>
      </w:pPr>
      <w:r>
        <w:rPr>
          <w:b/>
          <w:spacing w:val="20"/>
          <w:sz w:val="32"/>
          <w:szCs w:val="32"/>
        </w:rPr>
        <w:t>项目名称</w:t>
      </w:r>
      <w:r>
        <w:rPr>
          <w:b/>
          <w:spacing w:val="20"/>
          <w:sz w:val="32"/>
          <w:szCs w:val="32"/>
        </w:rPr>
        <w:t>:</w:t>
      </w:r>
    </w:p>
    <w:p w14:paraId="2D19E979" w14:textId="77777777" w:rsidR="00B139AE" w:rsidRDefault="005410D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61E9315" w14:textId="77777777" w:rsidR="00B139AE" w:rsidRDefault="00B139AE">
      <w:pPr>
        <w:ind w:firstLineChars="150" w:firstLine="542"/>
        <w:rPr>
          <w:b/>
          <w:spacing w:val="20"/>
          <w:sz w:val="32"/>
          <w:szCs w:val="32"/>
        </w:rPr>
      </w:pPr>
    </w:p>
    <w:p w14:paraId="6DFD7B72" w14:textId="77777777" w:rsidR="00B139AE" w:rsidRDefault="00B139AE">
      <w:pPr>
        <w:ind w:firstLineChars="150" w:firstLine="542"/>
        <w:rPr>
          <w:b/>
          <w:spacing w:val="20"/>
          <w:sz w:val="32"/>
          <w:szCs w:val="32"/>
        </w:rPr>
      </w:pPr>
    </w:p>
    <w:p w14:paraId="3075B70E" w14:textId="77777777" w:rsidR="00B139AE" w:rsidRDefault="00B139AE">
      <w:pPr>
        <w:jc w:val="center"/>
        <w:rPr>
          <w:b/>
          <w:sz w:val="32"/>
          <w:szCs w:val="32"/>
        </w:rPr>
      </w:pPr>
    </w:p>
    <w:p w14:paraId="2EFC6AA1" w14:textId="77777777" w:rsidR="00B139AE" w:rsidRDefault="00B139AE">
      <w:pPr>
        <w:jc w:val="center"/>
        <w:rPr>
          <w:b/>
          <w:sz w:val="32"/>
          <w:szCs w:val="32"/>
        </w:rPr>
      </w:pPr>
    </w:p>
    <w:p w14:paraId="24937476" w14:textId="77777777" w:rsidR="00B139AE" w:rsidRDefault="00B139AE">
      <w:pPr>
        <w:jc w:val="center"/>
        <w:rPr>
          <w:b/>
          <w:sz w:val="32"/>
          <w:szCs w:val="32"/>
        </w:rPr>
      </w:pPr>
    </w:p>
    <w:p w14:paraId="47E7A1C4" w14:textId="77777777" w:rsidR="00B139AE" w:rsidRDefault="00B139AE">
      <w:pPr>
        <w:jc w:val="center"/>
        <w:rPr>
          <w:b/>
          <w:spacing w:val="20"/>
          <w:sz w:val="32"/>
          <w:szCs w:val="32"/>
        </w:rPr>
      </w:pPr>
    </w:p>
    <w:p w14:paraId="1C35C04F" w14:textId="77777777" w:rsidR="00B139AE" w:rsidRDefault="00B139AE">
      <w:pPr>
        <w:jc w:val="center"/>
        <w:rPr>
          <w:b/>
          <w:spacing w:val="20"/>
          <w:sz w:val="32"/>
          <w:szCs w:val="32"/>
        </w:rPr>
      </w:pPr>
    </w:p>
    <w:p w14:paraId="551F63F3" w14:textId="77777777" w:rsidR="00B139AE" w:rsidRDefault="00B139AE">
      <w:pPr>
        <w:jc w:val="center"/>
        <w:rPr>
          <w:b/>
          <w:spacing w:val="20"/>
          <w:sz w:val="32"/>
          <w:szCs w:val="32"/>
        </w:rPr>
      </w:pPr>
    </w:p>
    <w:p w14:paraId="304A4588" w14:textId="77777777" w:rsidR="00B139AE" w:rsidRDefault="005410D4">
      <w:pPr>
        <w:spacing w:line="360" w:lineRule="auto"/>
        <w:ind w:firstLineChars="400" w:firstLine="1445"/>
        <w:jc w:val="left"/>
        <w:rPr>
          <w:b/>
          <w:spacing w:val="20"/>
          <w:sz w:val="32"/>
          <w:szCs w:val="32"/>
        </w:rPr>
      </w:pPr>
      <w:r>
        <w:rPr>
          <w:b/>
          <w:spacing w:val="20"/>
          <w:sz w:val="32"/>
          <w:szCs w:val="32"/>
        </w:rPr>
        <w:t>投标人名称：</w:t>
      </w:r>
    </w:p>
    <w:p w14:paraId="2C5A4D98" w14:textId="77777777" w:rsidR="00B139AE" w:rsidRDefault="00B139AE">
      <w:pPr>
        <w:jc w:val="center"/>
        <w:rPr>
          <w:b/>
          <w:sz w:val="32"/>
          <w:szCs w:val="32"/>
        </w:rPr>
      </w:pPr>
    </w:p>
    <w:p w14:paraId="1F5F9C3C" w14:textId="77777777" w:rsidR="00B139AE" w:rsidRDefault="005410D4">
      <w:pPr>
        <w:widowControl/>
        <w:jc w:val="left"/>
        <w:rPr>
          <w:b/>
          <w:sz w:val="24"/>
        </w:rPr>
      </w:pPr>
      <w:r>
        <w:rPr>
          <w:b/>
          <w:sz w:val="24"/>
        </w:rPr>
        <w:br w:type="page"/>
      </w:r>
    </w:p>
    <w:p w14:paraId="31F95F5F" w14:textId="77777777" w:rsidR="00B139AE" w:rsidRDefault="005410D4">
      <w:pPr>
        <w:spacing w:line="360" w:lineRule="auto"/>
        <w:outlineLvl w:val="2"/>
        <w:rPr>
          <w:sz w:val="24"/>
          <w:szCs w:val="20"/>
        </w:rPr>
      </w:pPr>
      <w:bookmarkStart w:id="862" w:name="_Hlt520343392"/>
      <w:bookmarkStart w:id="863" w:name="_Hlt520273711"/>
      <w:bookmarkStart w:id="864" w:name="_Hlt520274065"/>
      <w:bookmarkStart w:id="865" w:name="_Hlt520274393"/>
      <w:bookmarkStart w:id="866" w:name="_Hlt520350918"/>
      <w:bookmarkStart w:id="867" w:name="_Hlt520274121"/>
      <w:bookmarkStart w:id="868" w:name="_Hlt520343000"/>
      <w:bookmarkStart w:id="869" w:name="_Hlt520355504"/>
      <w:bookmarkStart w:id="870" w:name="_Hlt520274407"/>
      <w:bookmarkStart w:id="871" w:name="_Hlt520271212"/>
      <w:bookmarkStart w:id="872" w:name="_Ref467988698"/>
      <w:bookmarkStart w:id="873" w:name="_Toc480942349"/>
      <w:bookmarkStart w:id="874" w:name="_Toc195842921"/>
      <w:bookmarkStart w:id="875" w:name="_Toc226965829"/>
      <w:bookmarkStart w:id="876" w:name="_Toc150774761"/>
      <w:bookmarkStart w:id="877" w:name="_Toc226309800"/>
      <w:bookmarkStart w:id="878" w:name="_Toc150480794"/>
      <w:bookmarkStart w:id="879" w:name="_Toc142311058"/>
      <w:bookmarkStart w:id="880" w:name="_Toc127151556"/>
      <w:bookmarkStart w:id="881" w:name="_Toc226965746"/>
      <w:bookmarkStart w:id="882" w:name="_Toc226337252"/>
      <w:bookmarkStart w:id="883" w:name="_Toc520356217"/>
      <w:bookmarkEnd w:id="862"/>
      <w:bookmarkEnd w:id="863"/>
      <w:bookmarkEnd w:id="864"/>
      <w:bookmarkEnd w:id="865"/>
      <w:bookmarkEnd w:id="866"/>
      <w:bookmarkEnd w:id="867"/>
      <w:bookmarkEnd w:id="868"/>
      <w:bookmarkEnd w:id="869"/>
      <w:bookmarkEnd w:id="870"/>
      <w:bookmarkEnd w:id="871"/>
      <w:r>
        <w:rPr>
          <w:sz w:val="24"/>
        </w:rPr>
        <w:lastRenderedPageBreak/>
        <w:t>1</w:t>
      </w:r>
      <w:r>
        <w:rPr>
          <w:sz w:val="24"/>
          <w:szCs w:val="20"/>
        </w:rPr>
        <w:t xml:space="preserve">  </w:t>
      </w:r>
      <w:r>
        <w:rPr>
          <w:sz w:val="24"/>
        </w:rPr>
        <w:t>投标</w:t>
      </w:r>
      <w:bookmarkEnd w:id="872"/>
      <w:bookmarkEnd w:id="873"/>
      <w:r>
        <w:rPr>
          <w:sz w:val="24"/>
        </w:rPr>
        <w:t>书</w:t>
      </w:r>
      <w:bookmarkEnd w:id="874"/>
      <w:bookmarkEnd w:id="875"/>
      <w:bookmarkEnd w:id="876"/>
      <w:bookmarkEnd w:id="877"/>
      <w:bookmarkEnd w:id="878"/>
      <w:bookmarkEnd w:id="879"/>
      <w:bookmarkEnd w:id="880"/>
      <w:bookmarkEnd w:id="881"/>
      <w:bookmarkEnd w:id="882"/>
      <w:bookmarkEnd w:id="883"/>
      <w:r>
        <w:rPr>
          <w:sz w:val="24"/>
          <w:szCs w:val="20"/>
        </w:rPr>
        <w:t>（实质性格式）</w:t>
      </w:r>
    </w:p>
    <w:p w14:paraId="46CC947B" w14:textId="77777777" w:rsidR="00B139AE" w:rsidRDefault="00B139AE">
      <w:pPr>
        <w:tabs>
          <w:tab w:val="left" w:pos="5580"/>
        </w:tabs>
        <w:spacing w:line="360" w:lineRule="auto"/>
        <w:rPr>
          <w:sz w:val="24"/>
        </w:rPr>
      </w:pPr>
    </w:p>
    <w:p w14:paraId="31690BC6" w14:textId="77777777" w:rsidR="00B139AE" w:rsidRDefault="005410D4">
      <w:pPr>
        <w:spacing w:line="360" w:lineRule="auto"/>
        <w:jc w:val="center"/>
        <w:rPr>
          <w:b/>
          <w:sz w:val="36"/>
          <w:szCs w:val="36"/>
        </w:rPr>
      </w:pPr>
      <w:r>
        <w:rPr>
          <w:rFonts w:hint="eastAsia"/>
          <w:b/>
          <w:sz w:val="36"/>
          <w:szCs w:val="36"/>
        </w:rPr>
        <w:t>投标书</w:t>
      </w:r>
    </w:p>
    <w:p w14:paraId="25F583A6" w14:textId="77777777" w:rsidR="00B139AE" w:rsidRDefault="005410D4">
      <w:pPr>
        <w:tabs>
          <w:tab w:val="left" w:pos="5580"/>
        </w:tabs>
        <w:spacing w:line="360" w:lineRule="auto"/>
        <w:rPr>
          <w:sz w:val="24"/>
        </w:rPr>
      </w:pPr>
      <w:r>
        <w:rPr>
          <w:sz w:val="24"/>
        </w:rPr>
        <w:t>致：</w:t>
      </w:r>
      <w:r>
        <w:rPr>
          <w:sz w:val="24"/>
          <w:u w:val="single"/>
        </w:rPr>
        <w:t>（采购人或采购代理机构）</w:t>
      </w:r>
    </w:p>
    <w:p w14:paraId="56C82D2D" w14:textId="77777777" w:rsidR="00B139AE" w:rsidRDefault="00B139AE">
      <w:pPr>
        <w:tabs>
          <w:tab w:val="left" w:pos="5580"/>
        </w:tabs>
        <w:spacing w:line="360" w:lineRule="auto"/>
        <w:rPr>
          <w:sz w:val="24"/>
          <w:szCs w:val="20"/>
        </w:rPr>
      </w:pPr>
    </w:p>
    <w:p w14:paraId="587A0830" w14:textId="77777777" w:rsidR="00B139AE" w:rsidRDefault="005410D4">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C990868" w14:textId="77777777" w:rsidR="00B139AE" w:rsidRDefault="005410D4">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75E457FE" w14:textId="77777777" w:rsidR="00B139AE" w:rsidRDefault="005410D4">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54109FC9" w14:textId="77777777" w:rsidR="00B139AE" w:rsidRDefault="005410D4">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1CCECD3F" w14:textId="77777777" w:rsidR="00B139AE" w:rsidRDefault="005410D4">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44A49A97" w14:textId="77777777" w:rsidR="00B139AE" w:rsidRDefault="005410D4">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79CB6F3D" w14:textId="77777777" w:rsidR="00B139AE" w:rsidRDefault="005410D4">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0C7775F1" w14:textId="77777777" w:rsidR="00B139AE" w:rsidRDefault="005410D4">
      <w:pPr>
        <w:spacing w:line="360" w:lineRule="auto"/>
        <w:ind w:firstLineChars="200" w:firstLine="480"/>
        <w:rPr>
          <w:sz w:val="24"/>
        </w:rPr>
      </w:pPr>
      <w:r>
        <w:rPr>
          <w:sz w:val="24"/>
        </w:rPr>
        <w:t>与本投标有关的一切正式往来信函请寄：</w:t>
      </w:r>
    </w:p>
    <w:p w14:paraId="5DF45EEA" w14:textId="77777777" w:rsidR="00B139AE" w:rsidRDefault="00B139AE">
      <w:pPr>
        <w:tabs>
          <w:tab w:val="left" w:pos="5580"/>
        </w:tabs>
        <w:spacing w:line="360" w:lineRule="auto"/>
        <w:ind w:left="420"/>
        <w:rPr>
          <w:sz w:val="24"/>
          <w:szCs w:val="20"/>
        </w:rPr>
      </w:pPr>
    </w:p>
    <w:p w14:paraId="02EA11FA" w14:textId="77777777" w:rsidR="00B139AE" w:rsidRDefault="005410D4">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68C04490" w14:textId="77777777" w:rsidR="00B139AE" w:rsidRDefault="005410D4">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3313309E" w14:textId="77777777" w:rsidR="00B139AE" w:rsidRDefault="00B139AE">
      <w:pPr>
        <w:tabs>
          <w:tab w:val="left" w:pos="5580"/>
        </w:tabs>
        <w:spacing w:line="360" w:lineRule="auto"/>
        <w:ind w:left="420"/>
        <w:rPr>
          <w:sz w:val="24"/>
          <w:szCs w:val="20"/>
        </w:rPr>
      </w:pPr>
    </w:p>
    <w:p w14:paraId="023CE1E3" w14:textId="77777777" w:rsidR="00B139AE" w:rsidRDefault="005410D4">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74B275B0" w14:textId="77777777" w:rsidR="00B139AE" w:rsidRDefault="005410D4">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D59D1EE" w14:textId="77777777" w:rsidR="00B139AE" w:rsidRDefault="00B139AE">
      <w:pPr>
        <w:tabs>
          <w:tab w:val="left" w:pos="5580"/>
        </w:tabs>
        <w:spacing w:line="360" w:lineRule="auto"/>
        <w:ind w:left="420"/>
        <w:rPr>
          <w:sz w:val="24"/>
          <w:szCs w:val="20"/>
          <w:u w:val="single"/>
        </w:rPr>
      </w:pPr>
    </w:p>
    <w:p w14:paraId="79D78514" w14:textId="77777777" w:rsidR="00B139AE" w:rsidRDefault="005410D4">
      <w:pPr>
        <w:widowControl/>
        <w:jc w:val="left"/>
        <w:rPr>
          <w:sz w:val="24"/>
        </w:rPr>
      </w:pPr>
      <w:bookmarkStart w:id="884" w:name="_Hlt520356243"/>
      <w:bookmarkStart w:id="885" w:name="_Hlt520355938"/>
      <w:bookmarkStart w:id="886" w:name="_Ref467988705"/>
      <w:bookmarkStart w:id="887" w:name="_Toc195842922"/>
      <w:bookmarkStart w:id="888" w:name="_Toc150774762"/>
      <w:bookmarkStart w:id="889" w:name="_Toc226337253"/>
      <w:bookmarkStart w:id="890" w:name="_Toc480942350"/>
      <w:bookmarkStart w:id="891" w:name="_Toc305158825"/>
      <w:bookmarkStart w:id="892" w:name="_Toc265228395"/>
      <w:bookmarkStart w:id="893" w:name="_Toc127151557"/>
      <w:bookmarkStart w:id="894" w:name="_Toc520356218"/>
      <w:bookmarkStart w:id="895" w:name="_Toc226965830"/>
      <w:bookmarkStart w:id="896" w:name="_Toc305158899"/>
      <w:bookmarkStart w:id="897" w:name="_Toc226309801"/>
      <w:bookmarkStart w:id="898" w:name="_Toc226965747"/>
      <w:bookmarkStart w:id="899" w:name="_Toc264969247"/>
      <w:bookmarkStart w:id="900" w:name="_Toc150480795"/>
      <w:bookmarkStart w:id="901" w:name="_Toc142311059"/>
      <w:bookmarkEnd w:id="884"/>
      <w:bookmarkEnd w:id="885"/>
      <w:r>
        <w:rPr>
          <w:sz w:val="24"/>
        </w:rPr>
        <w:br w:type="page"/>
      </w:r>
    </w:p>
    <w:p w14:paraId="5C194693" w14:textId="77777777" w:rsidR="00B139AE" w:rsidRDefault="005410D4">
      <w:pPr>
        <w:spacing w:line="360" w:lineRule="auto"/>
        <w:outlineLvl w:val="2"/>
        <w:rPr>
          <w:sz w:val="24"/>
        </w:rPr>
      </w:pPr>
      <w:r>
        <w:rPr>
          <w:sz w:val="24"/>
        </w:rPr>
        <w:lastRenderedPageBreak/>
        <w:t xml:space="preserve">2  </w:t>
      </w:r>
      <w:r>
        <w:rPr>
          <w:sz w:val="24"/>
        </w:rPr>
        <w:t>授权委托书（实质性格式）</w:t>
      </w:r>
    </w:p>
    <w:p w14:paraId="50B56E69" w14:textId="77777777" w:rsidR="00B139AE" w:rsidRDefault="005410D4">
      <w:pPr>
        <w:spacing w:line="360" w:lineRule="exact"/>
        <w:jc w:val="center"/>
        <w:rPr>
          <w:rFonts w:ascii="宋体" w:hAnsi="宋体" w:hint="eastAsia"/>
          <w:b/>
          <w:sz w:val="36"/>
          <w:szCs w:val="36"/>
        </w:rPr>
      </w:pPr>
      <w:r>
        <w:rPr>
          <w:rFonts w:ascii="宋体" w:hAnsi="宋体" w:hint="eastAsia"/>
          <w:b/>
          <w:sz w:val="36"/>
          <w:szCs w:val="36"/>
        </w:rPr>
        <w:t>授权委托书</w:t>
      </w:r>
    </w:p>
    <w:p w14:paraId="5B599965" w14:textId="77777777" w:rsidR="00B139AE" w:rsidRDefault="00B139AE">
      <w:pPr>
        <w:spacing w:line="360" w:lineRule="auto"/>
        <w:ind w:firstLine="420"/>
        <w:rPr>
          <w:rFonts w:ascii="宋体" w:hAnsi="宋体" w:hint="eastAsia"/>
          <w:sz w:val="24"/>
          <w:szCs w:val="20"/>
        </w:rPr>
      </w:pPr>
    </w:p>
    <w:p w14:paraId="175E9D12" w14:textId="77777777" w:rsidR="00B139AE" w:rsidRDefault="005410D4">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23BC8C2A" w14:textId="77777777" w:rsidR="00B139AE" w:rsidRDefault="005410D4">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1359EBD2" w14:textId="77777777" w:rsidR="00B139AE" w:rsidRDefault="005410D4">
      <w:pPr>
        <w:spacing w:line="360" w:lineRule="auto"/>
        <w:ind w:firstLine="420"/>
        <w:rPr>
          <w:rFonts w:ascii="宋体" w:hAnsi="宋体" w:hint="eastAsia"/>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7BB8927B" w14:textId="77777777" w:rsidR="00B139AE" w:rsidRDefault="005410D4">
      <w:pPr>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72D8658D" w14:textId="77777777" w:rsidR="00B139AE" w:rsidRDefault="005410D4">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72BCCF93" w14:textId="77777777" w:rsidR="00B139AE" w:rsidRDefault="005410D4">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50743642" w14:textId="77777777" w:rsidR="00B139AE" w:rsidRDefault="005410D4">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1552658F" w14:textId="77777777" w:rsidR="00B139AE" w:rsidRDefault="00B139AE">
      <w:pPr>
        <w:tabs>
          <w:tab w:val="left" w:pos="5580"/>
        </w:tabs>
        <w:spacing w:line="360" w:lineRule="auto"/>
        <w:ind w:firstLineChars="200" w:firstLine="480"/>
        <w:rPr>
          <w:rFonts w:ascii="宋体" w:hAnsi="宋体" w:hint="eastAsia"/>
          <w:sz w:val="24"/>
          <w:szCs w:val="20"/>
        </w:rPr>
      </w:pPr>
    </w:p>
    <w:p w14:paraId="150EE1CA" w14:textId="77777777" w:rsidR="00B139AE" w:rsidRDefault="005410D4">
      <w:pPr>
        <w:tabs>
          <w:tab w:val="left" w:pos="5580"/>
        </w:tabs>
        <w:spacing w:line="360" w:lineRule="auto"/>
        <w:jc w:val="left"/>
        <w:rPr>
          <w:rFonts w:ascii="宋体" w:hAnsi="宋体" w:hint="eastAsia"/>
          <w:sz w:val="24"/>
          <w:szCs w:val="20"/>
        </w:rPr>
      </w:pPr>
      <w:r>
        <w:rPr>
          <w:rFonts w:ascii="宋体" w:hAnsi="宋体" w:hint="eastAsia"/>
          <w:sz w:val="24"/>
          <w:szCs w:val="20"/>
        </w:rPr>
        <w:t>法定代表人</w:t>
      </w:r>
      <w:r>
        <w:rPr>
          <w:rFonts w:ascii="宋体" w:hAnsi="宋体" w:hint="eastAsia"/>
          <w:b/>
          <w:bCs/>
          <w:sz w:val="24"/>
          <w:szCs w:val="20"/>
        </w:rPr>
        <w:t>及</w:t>
      </w: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hint="eastAsia"/>
          <w:sz w:val="24"/>
          <w:szCs w:val="20"/>
        </w:rPr>
        <w:t>的</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139AE" w14:paraId="7B663B51" w14:textId="77777777">
        <w:trPr>
          <w:trHeight w:val="1399"/>
        </w:trPr>
        <w:tc>
          <w:tcPr>
            <w:tcW w:w="4673" w:type="dxa"/>
          </w:tcPr>
          <w:p w14:paraId="76F8B6C1" w14:textId="77777777" w:rsidR="00B139AE" w:rsidRDefault="00B139AE">
            <w:pPr>
              <w:tabs>
                <w:tab w:val="left" w:pos="5580"/>
              </w:tabs>
              <w:spacing w:line="360" w:lineRule="auto"/>
              <w:jc w:val="left"/>
              <w:rPr>
                <w:rFonts w:ascii="宋体" w:hAnsi="宋体" w:hint="eastAsia"/>
                <w:sz w:val="24"/>
                <w:szCs w:val="20"/>
              </w:rPr>
            </w:pPr>
          </w:p>
          <w:p w14:paraId="3E88090B" w14:textId="77777777" w:rsidR="00B139AE" w:rsidRDefault="00B139AE">
            <w:pPr>
              <w:tabs>
                <w:tab w:val="left" w:pos="5580"/>
              </w:tabs>
              <w:spacing w:line="360" w:lineRule="auto"/>
              <w:jc w:val="left"/>
              <w:rPr>
                <w:rFonts w:ascii="宋体" w:hAnsi="宋体" w:hint="eastAsia"/>
                <w:sz w:val="24"/>
                <w:szCs w:val="20"/>
              </w:rPr>
            </w:pPr>
          </w:p>
          <w:p w14:paraId="03CFB973" w14:textId="77777777" w:rsidR="00B139AE" w:rsidRDefault="00B139AE">
            <w:pPr>
              <w:tabs>
                <w:tab w:val="left" w:pos="5580"/>
              </w:tabs>
              <w:spacing w:line="360" w:lineRule="auto"/>
              <w:jc w:val="left"/>
              <w:rPr>
                <w:rFonts w:ascii="宋体" w:hAnsi="宋体" w:hint="eastAsia"/>
                <w:sz w:val="24"/>
                <w:szCs w:val="20"/>
              </w:rPr>
            </w:pPr>
          </w:p>
        </w:tc>
        <w:tc>
          <w:tcPr>
            <w:tcW w:w="4536" w:type="dxa"/>
          </w:tcPr>
          <w:p w14:paraId="530A2B12" w14:textId="77777777" w:rsidR="00B139AE" w:rsidRDefault="00B139AE">
            <w:pPr>
              <w:tabs>
                <w:tab w:val="left" w:pos="5580"/>
              </w:tabs>
              <w:spacing w:line="360" w:lineRule="auto"/>
              <w:jc w:val="left"/>
              <w:rPr>
                <w:rFonts w:ascii="宋体" w:hAnsi="宋体" w:hint="eastAsia"/>
                <w:sz w:val="24"/>
                <w:szCs w:val="20"/>
              </w:rPr>
            </w:pPr>
          </w:p>
          <w:p w14:paraId="48233784" w14:textId="77777777" w:rsidR="00B139AE" w:rsidRDefault="00B139AE">
            <w:pPr>
              <w:tabs>
                <w:tab w:val="left" w:pos="5580"/>
              </w:tabs>
              <w:spacing w:line="360" w:lineRule="auto"/>
              <w:jc w:val="left"/>
              <w:rPr>
                <w:rFonts w:ascii="宋体" w:hAnsi="宋体" w:hint="eastAsia"/>
                <w:sz w:val="24"/>
                <w:szCs w:val="20"/>
              </w:rPr>
            </w:pPr>
          </w:p>
          <w:p w14:paraId="0A15A4F7" w14:textId="77777777" w:rsidR="00B139AE" w:rsidRDefault="00B139AE">
            <w:pPr>
              <w:tabs>
                <w:tab w:val="left" w:pos="5580"/>
              </w:tabs>
              <w:spacing w:line="360" w:lineRule="auto"/>
              <w:jc w:val="left"/>
              <w:rPr>
                <w:rFonts w:ascii="宋体" w:hAnsi="宋体" w:hint="eastAsia"/>
                <w:sz w:val="24"/>
                <w:szCs w:val="20"/>
              </w:rPr>
            </w:pPr>
          </w:p>
        </w:tc>
      </w:tr>
    </w:tbl>
    <w:p w14:paraId="1BFE9D58" w14:textId="77777777" w:rsidR="00B139AE" w:rsidRDefault="005410D4">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11E709D2" w14:textId="77777777" w:rsidR="00B139AE" w:rsidRDefault="005410D4">
      <w:pPr>
        <w:tabs>
          <w:tab w:val="left" w:pos="5580"/>
        </w:tabs>
        <w:spacing w:line="360" w:lineRule="auto"/>
        <w:jc w:val="left"/>
        <w:rPr>
          <w:rFonts w:ascii="宋体" w:hAnsi="宋体" w:hint="eastAsia"/>
          <w:sz w:val="24"/>
        </w:rPr>
      </w:pPr>
      <w:r>
        <w:rPr>
          <w:rFonts w:ascii="DejaVuSans" w:hAnsi="DejaVuSans"/>
          <w:sz w:val="24"/>
        </w:rPr>
        <w:t>1.</w:t>
      </w:r>
      <w:r>
        <w:rPr>
          <w:rFonts w:ascii="宋体" w:hAnsi="宋体"/>
          <w:sz w:val="24"/>
        </w:rPr>
        <w:t>若供应商为事业单位或其他组织或分支机构，则法定代表人（单位负责人）处的签署人可为单位负责人。</w:t>
      </w:r>
      <w:r>
        <w:rPr>
          <w:rFonts w:hint="eastAsia"/>
        </w:rPr>
        <w:br/>
      </w:r>
      <w:r>
        <w:rPr>
          <w:rFonts w:ascii="DejaVuSans" w:hAnsi="DejaVuSans"/>
          <w:sz w:val="24"/>
        </w:rPr>
        <w:t>2.</w:t>
      </w:r>
      <w:r>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r>
        <w:rPr>
          <w:rFonts w:hint="eastAsia"/>
        </w:rPr>
        <w:br/>
      </w:r>
      <w:r>
        <w:rPr>
          <w:rFonts w:ascii="DejaVuSans" w:hAnsi="DejaVuSans"/>
          <w:sz w:val="24"/>
        </w:rPr>
        <w:t>3.</w:t>
      </w:r>
      <w:r>
        <w:rPr>
          <w:rFonts w:ascii="宋体" w:hAnsi="宋体"/>
          <w:sz w:val="24"/>
        </w:rPr>
        <w:t>供应商为自然人的情形，可不提供本《授权委托书》。</w:t>
      </w:r>
    </w:p>
    <w:p w14:paraId="5F948185" w14:textId="77777777" w:rsidR="00B139AE" w:rsidRDefault="005410D4">
      <w:pPr>
        <w:tabs>
          <w:tab w:val="left" w:pos="5580"/>
        </w:tabs>
        <w:spacing w:line="360" w:lineRule="auto"/>
        <w:jc w:val="left"/>
        <w:rPr>
          <w:rFonts w:ascii="宋体" w:hAnsi="宋体" w:hint="eastAsia"/>
          <w:sz w:val="30"/>
          <w:szCs w:val="30"/>
        </w:rPr>
      </w:pPr>
      <w:r>
        <w:rPr>
          <w:rFonts w:ascii="DejaVuSans" w:hAnsi="DejaVuSans"/>
          <w:sz w:val="24"/>
        </w:rPr>
        <w:t>4.</w:t>
      </w:r>
      <w:r>
        <w:rPr>
          <w:rFonts w:ascii="宋体" w:hAnsi="宋体"/>
          <w:sz w:val="24"/>
        </w:rPr>
        <w:t>供应商应随本《授权委托书》同时提供法定代表人（单位负责人）及委托代理人的有效的身份证、护照等身份证明文件电子件。提供身份证的，应同时提供身份证</w:t>
      </w:r>
      <w:r>
        <w:rPr>
          <w:rFonts w:ascii="宋体" w:hAnsi="宋体"/>
          <w:b/>
          <w:bCs/>
          <w:sz w:val="24"/>
        </w:rPr>
        <w:t>双面</w:t>
      </w:r>
      <w:r>
        <w:rPr>
          <w:rFonts w:ascii="宋体" w:hAnsi="宋体"/>
          <w:sz w:val="24"/>
        </w:rPr>
        <w:t>电子件。</w:t>
      </w:r>
      <w:r>
        <w:rPr>
          <w:rFonts w:ascii="宋体" w:hAnsi="宋体"/>
          <w:sz w:val="30"/>
          <w:szCs w:val="30"/>
        </w:rPr>
        <w:br w:type="page"/>
      </w:r>
    </w:p>
    <w:p w14:paraId="5F39B94F" w14:textId="77777777" w:rsidR="00B139AE" w:rsidRDefault="005410D4">
      <w:pPr>
        <w:spacing w:line="360" w:lineRule="exact"/>
        <w:jc w:val="center"/>
        <w:rPr>
          <w:rFonts w:ascii="宋体" w:hAnsi="宋体" w:hint="eastAsia"/>
          <w:b/>
          <w:sz w:val="36"/>
          <w:szCs w:val="36"/>
        </w:rPr>
      </w:pPr>
      <w:r>
        <w:rPr>
          <w:rFonts w:ascii="宋体" w:hAnsi="宋体"/>
          <w:b/>
          <w:sz w:val="36"/>
          <w:szCs w:val="36"/>
        </w:rPr>
        <w:lastRenderedPageBreak/>
        <w:t>法定代表人（单位负责人）身份证明</w:t>
      </w:r>
    </w:p>
    <w:p w14:paraId="4486FE6A" w14:textId="77777777" w:rsidR="00B139AE" w:rsidRDefault="00B139AE">
      <w:pPr>
        <w:kinsoku w:val="0"/>
        <w:overflowPunct w:val="0"/>
        <w:spacing w:line="200" w:lineRule="exact"/>
        <w:rPr>
          <w:rFonts w:ascii="宋体" w:hAnsi="宋体" w:hint="eastAsia"/>
          <w:sz w:val="20"/>
          <w:szCs w:val="20"/>
        </w:rPr>
      </w:pPr>
    </w:p>
    <w:p w14:paraId="09DB05DF" w14:textId="77777777" w:rsidR="00B139AE" w:rsidRDefault="005410D4">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327CFBED" w14:textId="77777777" w:rsidR="00B139AE" w:rsidRDefault="005410D4">
      <w:pPr>
        <w:pStyle w:val="af4"/>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7FD98A9C" w14:textId="77777777" w:rsidR="00B139AE" w:rsidRDefault="005410D4">
      <w:pPr>
        <w:pStyle w:val="af4"/>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57A788DE" w14:textId="77777777" w:rsidR="00B139AE" w:rsidRDefault="00B139AE">
      <w:pPr>
        <w:pStyle w:val="af4"/>
        <w:tabs>
          <w:tab w:val="left" w:pos="2412"/>
          <w:tab w:val="left" w:pos="3883"/>
          <w:tab w:val="left" w:pos="5352"/>
          <w:tab w:val="left" w:pos="6821"/>
        </w:tabs>
        <w:kinsoku w:val="0"/>
        <w:overflowPunct w:val="0"/>
        <w:spacing w:line="335" w:lineRule="exact"/>
        <w:rPr>
          <w:rFonts w:hint="eastAsia"/>
        </w:rPr>
      </w:pPr>
    </w:p>
    <w:p w14:paraId="513A92C6" w14:textId="77777777" w:rsidR="00B139AE" w:rsidRDefault="005410D4">
      <w:pPr>
        <w:pStyle w:val="af4"/>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4F1DA5DF" w14:textId="77777777" w:rsidR="00B139AE" w:rsidRDefault="00B139AE">
      <w:pPr>
        <w:pStyle w:val="af4"/>
        <w:tabs>
          <w:tab w:val="left" w:pos="2412"/>
          <w:tab w:val="left" w:pos="3883"/>
          <w:tab w:val="left" w:pos="5352"/>
          <w:tab w:val="left" w:pos="6821"/>
        </w:tabs>
        <w:kinsoku w:val="0"/>
        <w:overflowPunct w:val="0"/>
        <w:spacing w:line="335" w:lineRule="exact"/>
        <w:rPr>
          <w:rFonts w:hint="eastAsia"/>
        </w:rPr>
      </w:pPr>
    </w:p>
    <w:p w14:paraId="3F714416" w14:textId="77777777" w:rsidR="00B139AE" w:rsidRDefault="00B139AE">
      <w:pPr>
        <w:pStyle w:val="af4"/>
        <w:tabs>
          <w:tab w:val="left" w:pos="2412"/>
          <w:tab w:val="left" w:pos="3883"/>
          <w:tab w:val="left" w:pos="5352"/>
          <w:tab w:val="left" w:pos="6821"/>
        </w:tabs>
        <w:kinsoku w:val="0"/>
        <w:overflowPunct w:val="0"/>
        <w:spacing w:line="335" w:lineRule="exact"/>
        <w:rPr>
          <w:rFonts w:hint="eastAsia"/>
        </w:rPr>
      </w:pPr>
    </w:p>
    <w:p w14:paraId="774DE54B" w14:textId="77777777" w:rsidR="00B139AE" w:rsidRDefault="00B139AE">
      <w:pPr>
        <w:pStyle w:val="af4"/>
        <w:tabs>
          <w:tab w:val="left" w:pos="2412"/>
          <w:tab w:val="left" w:pos="3883"/>
          <w:tab w:val="left" w:pos="5352"/>
          <w:tab w:val="left" w:pos="6821"/>
        </w:tabs>
        <w:kinsoku w:val="0"/>
        <w:overflowPunct w:val="0"/>
        <w:spacing w:line="335" w:lineRule="exact"/>
        <w:rPr>
          <w:rFonts w:hint="eastAsia"/>
        </w:rPr>
      </w:pPr>
    </w:p>
    <w:p w14:paraId="02625E45" w14:textId="77777777" w:rsidR="00B139AE" w:rsidRDefault="005410D4">
      <w:pPr>
        <w:pStyle w:val="af4"/>
        <w:kinsoku w:val="0"/>
        <w:overflowPunct w:val="0"/>
        <w:spacing w:line="583" w:lineRule="auto"/>
        <w:ind w:right="-46"/>
        <w:rPr>
          <w:rFonts w:hint="eastAsia"/>
          <w:spacing w:val="-3"/>
        </w:rPr>
      </w:pPr>
      <w:r>
        <w:rPr>
          <w:rFonts w:hint="eastAsia"/>
        </w:rPr>
        <w:t>附：法定代表人（单位负责人）身份证或护照等</w:t>
      </w:r>
      <w:r>
        <w:rPr>
          <w:szCs w:val="20"/>
        </w:rPr>
        <w:t>有效期内</w:t>
      </w:r>
      <w:r>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139AE" w14:paraId="295B98A1" w14:textId="77777777">
        <w:trPr>
          <w:trHeight w:val="1399"/>
        </w:trPr>
        <w:tc>
          <w:tcPr>
            <w:tcW w:w="4673" w:type="dxa"/>
          </w:tcPr>
          <w:p w14:paraId="12C71F76" w14:textId="77777777" w:rsidR="00B139AE" w:rsidRDefault="00B139AE">
            <w:pPr>
              <w:tabs>
                <w:tab w:val="left" w:pos="5580"/>
              </w:tabs>
              <w:spacing w:line="360" w:lineRule="auto"/>
              <w:jc w:val="left"/>
              <w:rPr>
                <w:rFonts w:ascii="宋体" w:hAnsi="宋体" w:hint="eastAsia"/>
                <w:sz w:val="24"/>
                <w:szCs w:val="20"/>
              </w:rPr>
            </w:pPr>
          </w:p>
          <w:p w14:paraId="7C0EB3A7" w14:textId="77777777" w:rsidR="00B139AE" w:rsidRDefault="00B139AE">
            <w:pPr>
              <w:tabs>
                <w:tab w:val="left" w:pos="5580"/>
              </w:tabs>
              <w:spacing w:line="360" w:lineRule="auto"/>
              <w:jc w:val="left"/>
              <w:rPr>
                <w:rFonts w:ascii="宋体" w:hAnsi="宋体" w:hint="eastAsia"/>
                <w:sz w:val="24"/>
                <w:szCs w:val="20"/>
              </w:rPr>
            </w:pPr>
          </w:p>
          <w:p w14:paraId="5B0F10F1" w14:textId="77777777" w:rsidR="00B139AE" w:rsidRDefault="00B139AE">
            <w:pPr>
              <w:tabs>
                <w:tab w:val="left" w:pos="5580"/>
              </w:tabs>
              <w:spacing w:line="360" w:lineRule="auto"/>
              <w:jc w:val="left"/>
              <w:rPr>
                <w:rFonts w:ascii="宋体" w:hAnsi="宋体" w:hint="eastAsia"/>
                <w:sz w:val="24"/>
                <w:szCs w:val="20"/>
              </w:rPr>
            </w:pPr>
          </w:p>
        </w:tc>
        <w:tc>
          <w:tcPr>
            <w:tcW w:w="4536" w:type="dxa"/>
          </w:tcPr>
          <w:p w14:paraId="6C09D061" w14:textId="77777777" w:rsidR="00B139AE" w:rsidRDefault="00B139AE">
            <w:pPr>
              <w:tabs>
                <w:tab w:val="left" w:pos="5580"/>
              </w:tabs>
              <w:spacing w:line="360" w:lineRule="auto"/>
              <w:jc w:val="left"/>
              <w:rPr>
                <w:rFonts w:ascii="宋体" w:hAnsi="宋体" w:hint="eastAsia"/>
                <w:sz w:val="24"/>
                <w:szCs w:val="20"/>
              </w:rPr>
            </w:pPr>
          </w:p>
          <w:p w14:paraId="4F8C097B" w14:textId="77777777" w:rsidR="00B139AE" w:rsidRDefault="00B139AE">
            <w:pPr>
              <w:tabs>
                <w:tab w:val="left" w:pos="5580"/>
              </w:tabs>
              <w:spacing w:line="360" w:lineRule="auto"/>
              <w:jc w:val="left"/>
              <w:rPr>
                <w:rFonts w:ascii="宋体" w:hAnsi="宋体" w:hint="eastAsia"/>
                <w:sz w:val="24"/>
                <w:szCs w:val="20"/>
              </w:rPr>
            </w:pPr>
          </w:p>
          <w:p w14:paraId="4A54916B" w14:textId="77777777" w:rsidR="00B139AE" w:rsidRDefault="00B139AE">
            <w:pPr>
              <w:tabs>
                <w:tab w:val="left" w:pos="5580"/>
              </w:tabs>
              <w:spacing w:line="360" w:lineRule="auto"/>
              <w:jc w:val="left"/>
              <w:rPr>
                <w:rFonts w:ascii="宋体" w:hAnsi="宋体" w:hint="eastAsia"/>
                <w:sz w:val="24"/>
                <w:szCs w:val="20"/>
              </w:rPr>
            </w:pPr>
          </w:p>
        </w:tc>
      </w:tr>
    </w:tbl>
    <w:p w14:paraId="39FB1B66" w14:textId="77777777" w:rsidR="00B139AE" w:rsidRDefault="00B139AE">
      <w:pPr>
        <w:pStyle w:val="af4"/>
        <w:kinsoku w:val="0"/>
        <w:overflowPunct w:val="0"/>
        <w:spacing w:line="583" w:lineRule="auto"/>
        <w:ind w:right="4305"/>
        <w:rPr>
          <w:rFonts w:hint="eastAsia"/>
          <w:spacing w:val="-3"/>
        </w:rPr>
      </w:pPr>
    </w:p>
    <w:p w14:paraId="7156F9C2" w14:textId="77777777" w:rsidR="00B139AE" w:rsidRDefault="00B139AE">
      <w:pPr>
        <w:pStyle w:val="af4"/>
        <w:kinsoku w:val="0"/>
        <w:overflowPunct w:val="0"/>
        <w:spacing w:line="583" w:lineRule="auto"/>
        <w:ind w:right="4305"/>
        <w:rPr>
          <w:rFonts w:hint="eastAsia"/>
          <w:spacing w:val="-3"/>
        </w:rPr>
      </w:pPr>
    </w:p>
    <w:p w14:paraId="30B88249" w14:textId="77777777" w:rsidR="00B139AE" w:rsidRDefault="005410D4">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316AF945" w14:textId="77777777" w:rsidR="00B139AE" w:rsidRDefault="005410D4">
      <w:pPr>
        <w:pStyle w:val="af4"/>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）（签字或签章）：_</w:t>
      </w:r>
      <w:r>
        <w:rPr>
          <w:spacing w:val="-3"/>
        </w:rPr>
        <w:t>______</w:t>
      </w:r>
    </w:p>
    <w:p w14:paraId="6FE9A23B" w14:textId="77777777" w:rsidR="00B139AE" w:rsidRDefault="00B139AE">
      <w:pPr>
        <w:autoSpaceDE w:val="0"/>
        <w:autoSpaceDN w:val="0"/>
        <w:adjustRightInd w:val="0"/>
        <w:snapToGrid w:val="0"/>
        <w:spacing w:line="360" w:lineRule="auto"/>
        <w:rPr>
          <w:rFonts w:ascii="宋体" w:hAnsi="宋体" w:hint="eastAsia"/>
          <w:sz w:val="24"/>
        </w:rPr>
      </w:pPr>
    </w:p>
    <w:p w14:paraId="7101AD4A" w14:textId="77777777" w:rsidR="00B139AE" w:rsidRDefault="005410D4">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6861D376" w14:textId="77777777" w:rsidR="00B139AE" w:rsidRDefault="00B139AE">
      <w:pPr>
        <w:widowControl/>
        <w:jc w:val="left"/>
        <w:rPr>
          <w:rFonts w:ascii="宋体" w:hAnsi="宋体" w:hint="eastAsia"/>
          <w:i/>
          <w:sz w:val="24"/>
          <w:szCs w:val="20"/>
          <w:u w:val="single"/>
        </w:rPr>
      </w:pPr>
    </w:p>
    <w:p w14:paraId="0BFA3F25" w14:textId="77777777" w:rsidR="00B139AE" w:rsidRDefault="005410D4">
      <w:pPr>
        <w:widowControl/>
        <w:jc w:val="left"/>
        <w:rPr>
          <w:sz w:val="24"/>
          <w:szCs w:val="20"/>
        </w:rPr>
      </w:pPr>
      <w:r>
        <w:rPr>
          <w:sz w:val="24"/>
          <w:szCs w:val="20"/>
        </w:rPr>
        <w:br w:type="page"/>
      </w:r>
    </w:p>
    <w:p w14:paraId="1A5529CA" w14:textId="77777777" w:rsidR="00B139AE" w:rsidRDefault="005410D4">
      <w:pPr>
        <w:spacing w:line="360" w:lineRule="auto"/>
        <w:outlineLvl w:val="2"/>
        <w:rPr>
          <w:sz w:val="24"/>
          <w:szCs w:val="20"/>
        </w:rPr>
      </w:pPr>
      <w:r>
        <w:rPr>
          <w:sz w:val="24"/>
          <w:szCs w:val="20"/>
        </w:rPr>
        <w:lastRenderedPageBreak/>
        <w:t xml:space="preserve">3  </w:t>
      </w:r>
      <w:r>
        <w:rPr>
          <w:sz w:val="24"/>
          <w:szCs w:val="20"/>
        </w:rPr>
        <w:t>开标一览表</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sz w:val="24"/>
          <w:szCs w:val="20"/>
        </w:rPr>
        <w:t>（实质性格式）</w:t>
      </w:r>
    </w:p>
    <w:p w14:paraId="5030D877" w14:textId="77777777" w:rsidR="00B139AE" w:rsidRDefault="005410D4">
      <w:pPr>
        <w:spacing w:line="360" w:lineRule="exact"/>
        <w:jc w:val="center"/>
        <w:rPr>
          <w:b/>
          <w:sz w:val="36"/>
          <w:szCs w:val="36"/>
        </w:rPr>
      </w:pPr>
      <w:bookmarkStart w:id="902" w:name="_Toc264969248"/>
      <w:bookmarkStart w:id="903" w:name="_Toc305158900"/>
      <w:bookmarkStart w:id="904" w:name="_Toc305158826"/>
      <w:bookmarkStart w:id="905" w:name="_Toc226309802"/>
      <w:bookmarkStart w:id="906" w:name="_Toc226337254"/>
      <w:bookmarkStart w:id="907" w:name="_Toc164608827"/>
      <w:bookmarkStart w:id="908" w:name="_Toc226965748"/>
      <w:bookmarkStart w:id="909" w:name="_Toc195842923"/>
      <w:bookmarkStart w:id="910" w:name="_Toc164608672"/>
      <w:bookmarkStart w:id="911" w:name="_Toc226965831"/>
      <w:bookmarkStart w:id="912" w:name="_Toc265228396"/>
      <w:r>
        <w:rPr>
          <w:rFonts w:hint="eastAsia"/>
          <w:b/>
          <w:sz w:val="36"/>
          <w:szCs w:val="36"/>
        </w:rPr>
        <w:t>开标一览表</w:t>
      </w:r>
      <w:bookmarkEnd w:id="902"/>
      <w:bookmarkEnd w:id="903"/>
      <w:bookmarkEnd w:id="904"/>
      <w:bookmarkEnd w:id="905"/>
      <w:bookmarkEnd w:id="906"/>
      <w:bookmarkEnd w:id="907"/>
      <w:bookmarkEnd w:id="908"/>
      <w:bookmarkEnd w:id="909"/>
      <w:bookmarkEnd w:id="910"/>
      <w:bookmarkEnd w:id="911"/>
      <w:bookmarkEnd w:id="912"/>
    </w:p>
    <w:p w14:paraId="7CED1BE7" w14:textId="77777777" w:rsidR="00B139AE" w:rsidRDefault="00B139AE">
      <w:pPr>
        <w:tabs>
          <w:tab w:val="left" w:pos="1800"/>
          <w:tab w:val="left" w:pos="5580"/>
        </w:tabs>
        <w:spacing w:line="360" w:lineRule="auto"/>
        <w:ind w:firstLineChars="100" w:firstLine="240"/>
        <w:jc w:val="left"/>
        <w:rPr>
          <w:sz w:val="24"/>
        </w:rPr>
      </w:pPr>
    </w:p>
    <w:p w14:paraId="2F54627B" w14:textId="77777777" w:rsidR="00B139AE" w:rsidRDefault="005410D4">
      <w:pPr>
        <w:tabs>
          <w:tab w:val="left" w:pos="1800"/>
          <w:tab w:val="left" w:pos="5580"/>
        </w:tabs>
        <w:spacing w:line="360" w:lineRule="auto"/>
        <w:jc w:val="left"/>
        <w:rPr>
          <w:sz w:val="24"/>
          <w:lang w:val="zh-CN"/>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6"/>
        <w:gridCol w:w="3082"/>
        <w:gridCol w:w="2596"/>
        <w:gridCol w:w="2241"/>
      </w:tblGrid>
      <w:tr w:rsidR="00B139AE" w14:paraId="2D9DB7D0" w14:textId="77777777">
        <w:trPr>
          <w:trHeight w:val="531"/>
          <w:jc w:val="center"/>
        </w:trPr>
        <w:tc>
          <w:tcPr>
            <w:tcW w:w="339" w:type="pct"/>
            <w:vMerge w:val="restart"/>
            <w:vAlign w:val="center"/>
          </w:tcPr>
          <w:p w14:paraId="5352E25F" w14:textId="77777777" w:rsidR="00B139AE" w:rsidRDefault="005410D4">
            <w:pPr>
              <w:tabs>
                <w:tab w:val="left" w:pos="5580"/>
              </w:tabs>
              <w:jc w:val="center"/>
              <w:rPr>
                <w:b/>
                <w:sz w:val="24"/>
              </w:rPr>
            </w:pPr>
            <w:r>
              <w:rPr>
                <w:rFonts w:hint="eastAsia"/>
                <w:b/>
                <w:sz w:val="24"/>
              </w:rPr>
              <w:t>包</w:t>
            </w:r>
            <w:r>
              <w:rPr>
                <w:b/>
                <w:sz w:val="24"/>
              </w:rPr>
              <w:t>号</w:t>
            </w:r>
          </w:p>
        </w:tc>
        <w:tc>
          <w:tcPr>
            <w:tcW w:w="1814" w:type="pct"/>
            <w:vMerge w:val="restart"/>
            <w:vAlign w:val="center"/>
          </w:tcPr>
          <w:p w14:paraId="2DC3409D" w14:textId="77777777" w:rsidR="00B139AE" w:rsidRDefault="005410D4">
            <w:pPr>
              <w:tabs>
                <w:tab w:val="left" w:pos="5580"/>
              </w:tabs>
              <w:jc w:val="center"/>
              <w:rPr>
                <w:b/>
                <w:sz w:val="24"/>
              </w:rPr>
            </w:pPr>
            <w:r>
              <w:rPr>
                <w:b/>
                <w:sz w:val="24"/>
              </w:rPr>
              <w:t>投标人名称</w:t>
            </w:r>
          </w:p>
        </w:tc>
        <w:tc>
          <w:tcPr>
            <w:tcW w:w="2847" w:type="pct"/>
            <w:gridSpan w:val="2"/>
            <w:vAlign w:val="center"/>
          </w:tcPr>
          <w:p w14:paraId="3692824E" w14:textId="77777777" w:rsidR="00B139AE" w:rsidRDefault="005410D4">
            <w:pPr>
              <w:tabs>
                <w:tab w:val="left" w:pos="5580"/>
              </w:tabs>
              <w:jc w:val="center"/>
              <w:rPr>
                <w:b/>
                <w:sz w:val="24"/>
              </w:rPr>
            </w:pPr>
            <w:r>
              <w:rPr>
                <w:b/>
                <w:sz w:val="24"/>
              </w:rPr>
              <w:t>投标报价</w:t>
            </w:r>
          </w:p>
        </w:tc>
      </w:tr>
      <w:tr w:rsidR="00B139AE" w14:paraId="0E287F1B" w14:textId="77777777">
        <w:trPr>
          <w:trHeight w:val="674"/>
          <w:jc w:val="center"/>
        </w:trPr>
        <w:tc>
          <w:tcPr>
            <w:tcW w:w="339" w:type="pct"/>
            <w:vMerge/>
            <w:vAlign w:val="center"/>
          </w:tcPr>
          <w:p w14:paraId="16A1795C" w14:textId="77777777" w:rsidR="00B139AE" w:rsidRDefault="00B139AE">
            <w:pPr>
              <w:tabs>
                <w:tab w:val="left" w:pos="5580"/>
              </w:tabs>
              <w:jc w:val="center"/>
              <w:rPr>
                <w:sz w:val="24"/>
              </w:rPr>
            </w:pPr>
          </w:p>
        </w:tc>
        <w:tc>
          <w:tcPr>
            <w:tcW w:w="1814" w:type="pct"/>
            <w:vMerge/>
            <w:vAlign w:val="center"/>
          </w:tcPr>
          <w:p w14:paraId="4BB98D3F" w14:textId="77777777" w:rsidR="00B139AE" w:rsidRDefault="00B139AE">
            <w:pPr>
              <w:tabs>
                <w:tab w:val="left" w:pos="5580"/>
              </w:tabs>
              <w:jc w:val="center"/>
              <w:rPr>
                <w:sz w:val="24"/>
              </w:rPr>
            </w:pPr>
          </w:p>
        </w:tc>
        <w:tc>
          <w:tcPr>
            <w:tcW w:w="1528" w:type="pct"/>
            <w:vAlign w:val="center"/>
          </w:tcPr>
          <w:p w14:paraId="286C8706" w14:textId="77777777" w:rsidR="00B139AE" w:rsidRDefault="005410D4">
            <w:pPr>
              <w:tabs>
                <w:tab w:val="left" w:pos="5580"/>
              </w:tabs>
              <w:jc w:val="center"/>
              <w:rPr>
                <w:b/>
                <w:sz w:val="24"/>
              </w:rPr>
            </w:pPr>
            <w:r>
              <w:rPr>
                <w:b/>
                <w:sz w:val="24"/>
              </w:rPr>
              <w:t>大写</w:t>
            </w:r>
          </w:p>
        </w:tc>
        <w:tc>
          <w:tcPr>
            <w:tcW w:w="1319" w:type="pct"/>
            <w:vAlign w:val="center"/>
          </w:tcPr>
          <w:p w14:paraId="6684C28D" w14:textId="77777777" w:rsidR="00B139AE" w:rsidRDefault="005410D4">
            <w:pPr>
              <w:tabs>
                <w:tab w:val="left" w:pos="5580"/>
              </w:tabs>
              <w:jc w:val="center"/>
              <w:rPr>
                <w:b/>
                <w:sz w:val="24"/>
              </w:rPr>
            </w:pPr>
            <w:r>
              <w:rPr>
                <w:b/>
                <w:sz w:val="24"/>
              </w:rPr>
              <w:t>小写</w:t>
            </w:r>
          </w:p>
        </w:tc>
      </w:tr>
      <w:tr w:rsidR="00B139AE" w14:paraId="352F1A48" w14:textId="77777777">
        <w:trPr>
          <w:trHeight w:val="976"/>
          <w:jc w:val="center"/>
        </w:trPr>
        <w:tc>
          <w:tcPr>
            <w:tcW w:w="339" w:type="pct"/>
            <w:vAlign w:val="center"/>
          </w:tcPr>
          <w:p w14:paraId="42A0E728" w14:textId="77777777" w:rsidR="00B139AE" w:rsidRDefault="00B139AE">
            <w:pPr>
              <w:tabs>
                <w:tab w:val="left" w:pos="5580"/>
              </w:tabs>
              <w:jc w:val="center"/>
              <w:rPr>
                <w:sz w:val="24"/>
              </w:rPr>
            </w:pPr>
          </w:p>
        </w:tc>
        <w:tc>
          <w:tcPr>
            <w:tcW w:w="1814" w:type="pct"/>
            <w:vAlign w:val="center"/>
          </w:tcPr>
          <w:p w14:paraId="31D0B3C9" w14:textId="77777777" w:rsidR="00B139AE" w:rsidRDefault="00B139AE">
            <w:pPr>
              <w:tabs>
                <w:tab w:val="left" w:pos="5580"/>
              </w:tabs>
              <w:jc w:val="center"/>
              <w:rPr>
                <w:sz w:val="24"/>
              </w:rPr>
            </w:pPr>
          </w:p>
        </w:tc>
        <w:tc>
          <w:tcPr>
            <w:tcW w:w="1528" w:type="pct"/>
            <w:vAlign w:val="center"/>
          </w:tcPr>
          <w:p w14:paraId="2E8E0016" w14:textId="77777777" w:rsidR="00B139AE" w:rsidRDefault="00B139AE">
            <w:pPr>
              <w:tabs>
                <w:tab w:val="left" w:pos="5580"/>
              </w:tabs>
              <w:jc w:val="center"/>
              <w:rPr>
                <w:sz w:val="24"/>
              </w:rPr>
            </w:pPr>
          </w:p>
        </w:tc>
        <w:tc>
          <w:tcPr>
            <w:tcW w:w="1319" w:type="pct"/>
            <w:vAlign w:val="center"/>
          </w:tcPr>
          <w:p w14:paraId="18A60C35" w14:textId="77777777" w:rsidR="00B139AE" w:rsidRDefault="00B139AE">
            <w:pPr>
              <w:tabs>
                <w:tab w:val="left" w:pos="5580"/>
              </w:tabs>
              <w:jc w:val="center"/>
              <w:rPr>
                <w:sz w:val="24"/>
              </w:rPr>
            </w:pPr>
          </w:p>
        </w:tc>
      </w:tr>
    </w:tbl>
    <w:p w14:paraId="6B100B81" w14:textId="77777777" w:rsidR="00B139AE" w:rsidRDefault="00B139AE">
      <w:pPr>
        <w:autoSpaceDE w:val="0"/>
        <w:autoSpaceDN w:val="0"/>
        <w:adjustRightInd w:val="0"/>
        <w:jc w:val="left"/>
        <w:rPr>
          <w:kern w:val="0"/>
          <w:sz w:val="24"/>
        </w:rPr>
      </w:pPr>
    </w:p>
    <w:p w14:paraId="61963B6A" w14:textId="77777777" w:rsidR="00B139AE" w:rsidRDefault="005410D4">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5B722C8B" w14:textId="77777777" w:rsidR="00B139AE" w:rsidRDefault="005410D4">
      <w:pPr>
        <w:tabs>
          <w:tab w:val="left" w:pos="5580"/>
        </w:tabs>
        <w:ind w:firstLineChars="200" w:firstLine="480"/>
        <w:rPr>
          <w:sz w:val="24"/>
          <w:szCs w:val="20"/>
        </w:rPr>
      </w:pPr>
      <w:r>
        <w:rPr>
          <w:sz w:val="24"/>
          <w:szCs w:val="20"/>
        </w:rPr>
        <w:t>2.</w:t>
      </w:r>
      <w:r>
        <w:rPr>
          <w:sz w:val="24"/>
          <w:szCs w:val="20"/>
        </w:rPr>
        <w:t>本表必须按包分别填写。</w:t>
      </w:r>
    </w:p>
    <w:p w14:paraId="4623C4EF" w14:textId="77777777" w:rsidR="00B139AE" w:rsidRDefault="00B139AE">
      <w:pPr>
        <w:autoSpaceDE w:val="0"/>
        <w:autoSpaceDN w:val="0"/>
        <w:adjustRightInd w:val="0"/>
        <w:snapToGrid w:val="0"/>
        <w:spacing w:before="25" w:after="25" w:line="360" w:lineRule="auto"/>
        <w:rPr>
          <w:sz w:val="24"/>
          <w:lang w:val="zh-CN"/>
        </w:rPr>
      </w:pPr>
    </w:p>
    <w:p w14:paraId="6546E900" w14:textId="77777777" w:rsidR="00B139AE" w:rsidRDefault="00B139AE">
      <w:pPr>
        <w:autoSpaceDE w:val="0"/>
        <w:autoSpaceDN w:val="0"/>
        <w:adjustRightInd w:val="0"/>
        <w:snapToGrid w:val="0"/>
        <w:spacing w:before="25" w:after="25" w:line="360" w:lineRule="auto"/>
        <w:rPr>
          <w:sz w:val="24"/>
          <w:lang w:val="zh-CN"/>
        </w:rPr>
      </w:pPr>
    </w:p>
    <w:p w14:paraId="6C659F95" w14:textId="77777777" w:rsidR="00B139AE" w:rsidRDefault="005410D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11A7F744" w14:textId="77777777" w:rsidR="00B139AE" w:rsidRDefault="005410D4">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13" w:name="_Toc226337255"/>
      <w:bookmarkStart w:id="914" w:name="_Toc150774763"/>
      <w:bookmarkStart w:id="915" w:name="_Toc226309803"/>
      <w:bookmarkStart w:id="916" w:name="_Toc265228397"/>
      <w:bookmarkStart w:id="917" w:name="_Toc226965832"/>
      <w:bookmarkStart w:id="918" w:name="_Toc305158901"/>
      <w:bookmarkStart w:id="919" w:name="_Toc305158827"/>
      <w:bookmarkStart w:id="920" w:name="_Toc142311060"/>
      <w:bookmarkStart w:id="921" w:name="_Toc150480796"/>
      <w:bookmarkStart w:id="922" w:name="_Toc195842924"/>
      <w:bookmarkStart w:id="923" w:name="_Toc226965749"/>
      <w:bookmarkStart w:id="924" w:name="_Toc127151558"/>
      <w:bookmarkStart w:id="925" w:name="_Toc264969249"/>
    </w:p>
    <w:p w14:paraId="73C5A0F9" w14:textId="77777777" w:rsidR="00B139AE" w:rsidRDefault="00B139AE">
      <w:pPr>
        <w:autoSpaceDE w:val="0"/>
        <w:autoSpaceDN w:val="0"/>
        <w:adjustRightInd w:val="0"/>
        <w:snapToGrid w:val="0"/>
        <w:spacing w:before="25" w:after="25" w:line="360" w:lineRule="auto"/>
        <w:rPr>
          <w:sz w:val="24"/>
          <w:szCs w:val="20"/>
        </w:rPr>
        <w:sectPr w:rsidR="00B139AE">
          <w:headerReference w:type="even" r:id="rId26"/>
          <w:footerReference w:type="even" r:id="rId27"/>
          <w:headerReference w:type="first" r:id="rId28"/>
          <w:footerReference w:type="first" r:id="rId29"/>
          <w:pgSz w:w="11907" w:h="16840"/>
          <w:pgMar w:top="1418" w:right="1701" w:bottom="1418" w:left="1701" w:header="851" w:footer="851" w:gutter="0"/>
          <w:cols w:space="720"/>
          <w:docGrid w:linePitch="462"/>
        </w:sectPr>
      </w:pPr>
    </w:p>
    <w:p w14:paraId="7FBD7647" w14:textId="77777777" w:rsidR="00B139AE" w:rsidRDefault="005410D4">
      <w:pPr>
        <w:spacing w:line="360" w:lineRule="auto"/>
        <w:outlineLvl w:val="2"/>
        <w:rPr>
          <w:sz w:val="24"/>
          <w:szCs w:val="20"/>
        </w:rPr>
      </w:pPr>
      <w:r>
        <w:rPr>
          <w:sz w:val="24"/>
          <w:szCs w:val="20"/>
        </w:rPr>
        <w:lastRenderedPageBreak/>
        <w:t xml:space="preserve">4  </w:t>
      </w:r>
      <w:r>
        <w:rPr>
          <w:sz w:val="24"/>
          <w:szCs w:val="20"/>
        </w:rPr>
        <w:t>投标分项报价表</w:t>
      </w:r>
      <w:bookmarkEnd w:id="913"/>
      <w:bookmarkEnd w:id="914"/>
      <w:bookmarkEnd w:id="915"/>
      <w:bookmarkEnd w:id="916"/>
      <w:bookmarkEnd w:id="917"/>
      <w:bookmarkEnd w:id="918"/>
      <w:bookmarkEnd w:id="919"/>
      <w:bookmarkEnd w:id="920"/>
      <w:bookmarkEnd w:id="921"/>
      <w:bookmarkEnd w:id="922"/>
      <w:bookmarkEnd w:id="923"/>
      <w:bookmarkEnd w:id="924"/>
      <w:bookmarkEnd w:id="925"/>
      <w:r>
        <w:rPr>
          <w:sz w:val="24"/>
          <w:szCs w:val="20"/>
        </w:rPr>
        <w:t>（实质性格式）</w:t>
      </w:r>
    </w:p>
    <w:p w14:paraId="226F6B85" w14:textId="77777777" w:rsidR="00B139AE" w:rsidRDefault="005410D4">
      <w:pPr>
        <w:spacing w:line="360" w:lineRule="exact"/>
        <w:jc w:val="center"/>
        <w:rPr>
          <w:b/>
          <w:sz w:val="36"/>
          <w:szCs w:val="36"/>
        </w:rPr>
      </w:pPr>
      <w:r>
        <w:rPr>
          <w:rFonts w:hint="eastAsia"/>
          <w:b/>
          <w:sz w:val="36"/>
          <w:szCs w:val="36"/>
        </w:rPr>
        <w:t>投标分项报价表</w:t>
      </w:r>
    </w:p>
    <w:p w14:paraId="701AA9C2" w14:textId="77777777" w:rsidR="00B139AE" w:rsidRDefault="005410D4">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p w14:paraId="16A71E94" w14:textId="77777777" w:rsidR="00B139AE" w:rsidRDefault="00B139AE">
      <w:pPr>
        <w:tabs>
          <w:tab w:val="left" w:pos="1800"/>
          <w:tab w:val="left" w:pos="5580"/>
        </w:tabs>
        <w:rPr>
          <w:color w:val="000000"/>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4419"/>
        <w:gridCol w:w="2032"/>
        <w:gridCol w:w="2026"/>
        <w:gridCol w:w="2026"/>
        <w:gridCol w:w="2575"/>
      </w:tblGrid>
      <w:tr w:rsidR="00B139AE" w14:paraId="626A2E71" w14:textId="77777777">
        <w:trPr>
          <w:trHeight w:val="20"/>
        </w:trPr>
        <w:tc>
          <w:tcPr>
            <w:tcW w:w="327" w:type="pct"/>
            <w:vAlign w:val="center"/>
          </w:tcPr>
          <w:p w14:paraId="244CCF8F" w14:textId="77777777" w:rsidR="00B139AE" w:rsidRDefault="005410D4">
            <w:pPr>
              <w:adjustRightInd w:val="0"/>
              <w:snapToGrid w:val="0"/>
              <w:jc w:val="center"/>
              <w:rPr>
                <w:b/>
                <w:color w:val="000000"/>
                <w:sz w:val="24"/>
              </w:rPr>
            </w:pPr>
            <w:r>
              <w:rPr>
                <w:b/>
                <w:color w:val="000000"/>
                <w:sz w:val="24"/>
              </w:rPr>
              <w:t>序号</w:t>
            </w:r>
          </w:p>
        </w:tc>
        <w:tc>
          <w:tcPr>
            <w:tcW w:w="1579" w:type="pct"/>
            <w:vAlign w:val="center"/>
          </w:tcPr>
          <w:p w14:paraId="31C378D7" w14:textId="77777777" w:rsidR="00B139AE" w:rsidRDefault="005410D4">
            <w:pPr>
              <w:adjustRightInd w:val="0"/>
              <w:snapToGrid w:val="0"/>
              <w:jc w:val="center"/>
              <w:rPr>
                <w:b/>
                <w:color w:val="000000"/>
                <w:sz w:val="24"/>
              </w:rPr>
            </w:pPr>
            <w:r>
              <w:rPr>
                <w:b/>
                <w:color w:val="000000"/>
                <w:sz w:val="24"/>
              </w:rPr>
              <w:t>分项名称</w:t>
            </w:r>
          </w:p>
        </w:tc>
        <w:tc>
          <w:tcPr>
            <w:tcW w:w="726" w:type="pct"/>
            <w:vAlign w:val="center"/>
          </w:tcPr>
          <w:p w14:paraId="32FFAC6B" w14:textId="77777777" w:rsidR="00B139AE" w:rsidRDefault="005410D4">
            <w:pPr>
              <w:adjustRightInd w:val="0"/>
              <w:snapToGrid w:val="0"/>
              <w:jc w:val="center"/>
              <w:rPr>
                <w:b/>
                <w:color w:val="000000"/>
                <w:sz w:val="24"/>
              </w:rPr>
            </w:pPr>
            <w:r>
              <w:rPr>
                <w:b/>
                <w:color w:val="000000"/>
                <w:sz w:val="24"/>
              </w:rPr>
              <w:t>单价（元）</w:t>
            </w:r>
          </w:p>
        </w:tc>
        <w:tc>
          <w:tcPr>
            <w:tcW w:w="724" w:type="pct"/>
            <w:vAlign w:val="center"/>
          </w:tcPr>
          <w:p w14:paraId="15865652" w14:textId="77777777" w:rsidR="00B139AE" w:rsidRDefault="005410D4">
            <w:pPr>
              <w:adjustRightInd w:val="0"/>
              <w:snapToGrid w:val="0"/>
              <w:jc w:val="center"/>
              <w:rPr>
                <w:b/>
                <w:color w:val="000000"/>
                <w:sz w:val="24"/>
              </w:rPr>
            </w:pPr>
            <w:r>
              <w:rPr>
                <w:rFonts w:hint="eastAsia"/>
                <w:b/>
                <w:color w:val="000000"/>
                <w:sz w:val="24"/>
              </w:rPr>
              <w:t>数量</w:t>
            </w:r>
          </w:p>
        </w:tc>
        <w:tc>
          <w:tcPr>
            <w:tcW w:w="724" w:type="pct"/>
            <w:vAlign w:val="center"/>
          </w:tcPr>
          <w:p w14:paraId="5DAA4C46" w14:textId="77777777" w:rsidR="00B139AE" w:rsidRDefault="005410D4">
            <w:pPr>
              <w:adjustRightInd w:val="0"/>
              <w:snapToGrid w:val="0"/>
              <w:jc w:val="center"/>
              <w:rPr>
                <w:b/>
                <w:color w:val="000000"/>
                <w:sz w:val="24"/>
              </w:rPr>
            </w:pPr>
            <w:r>
              <w:rPr>
                <w:b/>
                <w:color w:val="000000"/>
                <w:sz w:val="24"/>
              </w:rPr>
              <w:t>合价（元）</w:t>
            </w:r>
          </w:p>
        </w:tc>
        <w:tc>
          <w:tcPr>
            <w:tcW w:w="920" w:type="pct"/>
            <w:vAlign w:val="center"/>
          </w:tcPr>
          <w:p w14:paraId="693CF404" w14:textId="77777777" w:rsidR="00B139AE" w:rsidRDefault="005410D4">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B139AE" w14:paraId="6C3FF4CB" w14:textId="77777777">
        <w:trPr>
          <w:trHeight w:val="509"/>
        </w:trPr>
        <w:tc>
          <w:tcPr>
            <w:tcW w:w="327" w:type="pct"/>
            <w:vAlign w:val="center"/>
          </w:tcPr>
          <w:p w14:paraId="1E84A1F5" w14:textId="77777777" w:rsidR="00B139AE" w:rsidRDefault="005410D4">
            <w:pPr>
              <w:adjustRightInd w:val="0"/>
              <w:snapToGrid w:val="0"/>
              <w:jc w:val="center"/>
              <w:rPr>
                <w:color w:val="000000"/>
                <w:sz w:val="24"/>
              </w:rPr>
            </w:pPr>
            <w:r>
              <w:rPr>
                <w:color w:val="000000"/>
                <w:sz w:val="24"/>
              </w:rPr>
              <w:t>1</w:t>
            </w:r>
          </w:p>
        </w:tc>
        <w:tc>
          <w:tcPr>
            <w:tcW w:w="1579" w:type="pct"/>
            <w:vAlign w:val="center"/>
          </w:tcPr>
          <w:p w14:paraId="614605F9" w14:textId="77777777" w:rsidR="00B139AE" w:rsidRDefault="00B139AE">
            <w:pPr>
              <w:adjustRightInd w:val="0"/>
              <w:snapToGrid w:val="0"/>
              <w:jc w:val="left"/>
              <w:rPr>
                <w:color w:val="000000"/>
                <w:sz w:val="24"/>
              </w:rPr>
            </w:pPr>
          </w:p>
        </w:tc>
        <w:tc>
          <w:tcPr>
            <w:tcW w:w="726" w:type="pct"/>
            <w:vAlign w:val="center"/>
          </w:tcPr>
          <w:p w14:paraId="566016B8" w14:textId="77777777" w:rsidR="00B139AE" w:rsidRDefault="00B139AE">
            <w:pPr>
              <w:adjustRightInd w:val="0"/>
              <w:snapToGrid w:val="0"/>
              <w:jc w:val="left"/>
              <w:rPr>
                <w:color w:val="000000"/>
                <w:sz w:val="24"/>
              </w:rPr>
            </w:pPr>
          </w:p>
        </w:tc>
        <w:tc>
          <w:tcPr>
            <w:tcW w:w="724" w:type="pct"/>
          </w:tcPr>
          <w:p w14:paraId="3F5474F3" w14:textId="77777777" w:rsidR="00B139AE" w:rsidRDefault="00B139AE">
            <w:pPr>
              <w:adjustRightInd w:val="0"/>
              <w:snapToGrid w:val="0"/>
              <w:jc w:val="left"/>
              <w:rPr>
                <w:color w:val="000000"/>
                <w:sz w:val="24"/>
              </w:rPr>
            </w:pPr>
          </w:p>
        </w:tc>
        <w:tc>
          <w:tcPr>
            <w:tcW w:w="724" w:type="pct"/>
            <w:vAlign w:val="center"/>
          </w:tcPr>
          <w:p w14:paraId="26175B88" w14:textId="77777777" w:rsidR="00B139AE" w:rsidRDefault="00B139AE">
            <w:pPr>
              <w:adjustRightInd w:val="0"/>
              <w:snapToGrid w:val="0"/>
              <w:jc w:val="left"/>
              <w:rPr>
                <w:color w:val="000000"/>
                <w:sz w:val="24"/>
              </w:rPr>
            </w:pPr>
          </w:p>
        </w:tc>
        <w:tc>
          <w:tcPr>
            <w:tcW w:w="920" w:type="pct"/>
            <w:vAlign w:val="center"/>
          </w:tcPr>
          <w:p w14:paraId="691F2E4B" w14:textId="77777777" w:rsidR="00B139AE" w:rsidRDefault="00B139AE">
            <w:pPr>
              <w:adjustRightInd w:val="0"/>
              <w:snapToGrid w:val="0"/>
              <w:jc w:val="left"/>
              <w:rPr>
                <w:color w:val="000000"/>
                <w:sz w:val="24"/>
              </w:rPr>
            </w:pPr>
          </w:p>
        </w:tc>
      </w:tr>
      <w:tr w:rsidR="00B139AE" w14:paraId="698AA2D2" w14:textId="77777777">
        <w:trPr>
          <w:trHeight w:val="415"/>
        </w:trPr>
        <w:tc>
          <w:tcPr>
            <w:tcW w:w="327" w:type="pct"/>
            <w:vAlign w:val="center"/>
          </w:tcPr>
          <w:p w14:paraId="6C9F121E" w14:textId="77777777" w:rsidR="00B139AE" w:rsidRDefault="005410D4">
            <w:pPr>
              <w:adjustRightInd w:val="0"/>
              <w:snapToGrid w:val="0"/>
              <w:jc w:val="center"/>
              <w:rPr>
                <w:color w:val="000000"/>
                <w:sz w:val="24"/>
              </w:rPr>
            </w:pPr>
            <w:r>
              <w:rPr>
                <w:color w:val="000000"/>
                <w:sz w:val="24"/>
              </w:rPr>
              <w:t>2</w:t>
            </w:r>
          </w:p>
        </w:tc>
        <w:tc>
          <w:tcPr>
            <w:tcW w:w="1579" w:type="pct"/>
            <w:vAlign w:val="center"/>
          </w:tcPr>
          <w:p w14:paraId="2D870B33" w14:textId="77777777" w:rsidR="00B139AE" w:rsidRDefault="00B139AE">
            <w:pPr>
              <w:adjustRightInd w:val="0"/>
              <w:snapToGrid w:val="0"/>
              <w:jc w:val="left"/>
              <w:rPr>
                <w:color w:val="000000"/>
                <w:sz w:val="24"/>
              </w:rPr>
            </w:pPr>
          </w:p>
        </w:tc>
        <w:tc>
          <w:tcPr>
            <w:tcW w:w="726" w:type="pct"/>
            <w:vAlign w:val="center"/>
          </w:tcPr>
          <w:p w14:paraId="30C57892" w14:textId="77777777" w:rsidR="00B139AE" w:rsidRDefault="00B139AE">
            <w:pPr>
              <w:adjustRightInd w:val="0"/>
              <w:snapToGrid w:val="0"/>
              <w:jc w:val="left"/>
              <w:rPr>
                <w:color w:val="000000"/>
                <w:sz w:val="24"/>
              </w:rPr>
            </w:pPr>
          </w:p>
        </w:tc>
        <w:tc>
          <w:tcPr>
            <w:tcW w:w="724" w:type="pct"/>
          </w:tcPr>
          <w:p w14:paraId="22AF5919" w14:textId="77777777" w:rsidR="00B139AE" w:rsidRDefault="00B139AE">
            <w:pPr>
              <w:adjustRightInd w:val="0"/>
              <w:snapToGrid w:val="0"/>
              <w:jc w:val="left"/>
              <w:rPr>
                <w:color w:val="000000"/>
                <w:sz w:val="24"/>
              </w:rPr>
            </w:pPr>
          </w:p>
        </w:tc>
        <w:tc>
          <w:tcPr>
            <w:tcW w:w="724" w:type="pct"/>
            <w:vAlign w:val="center"/>
          </w:tcPr>
          <w:p w14:paraId="3BF9E8AD" w14:textId="77777777" w:rsidR="00B139AE" w:rsidRDefault="00B139AE">
            <w:pPr>
              <w:adjustRightInd w:val="0"/>
              <w:snapToGrid w:val="0"/>
              <w:jc w:val="left"/>
              <w:rPr>
                <w:color w:val="000000"/>
                <w:sz w:val="24"/>
              </w:rPr>
            </w:pPr>
          </w:p>
        </w:tc>
        <w:tc>
          <w:tcPr>
            <w:tcW w:w="920" w:type="pct"/>
            <w:vAlign w:val="center"/>
          </w:tcPr>
          <w:p w14:paraId="7D601175" w14:textId="77777777" w:rsidR="00B139AE" w:rsidRDefault="00B139AE">
            <w:pPr>
              <w:adjustRightInd w:val="0"/>
              <w:snapToGrid w:val="0"/>
              <w:jc w:val="left"/>
              <w:rPr>
                <w:color w:val="000000"/>
                <w:sz w:val="24"/>
              </w:rPr>
            </w:pPr>
          </w:p>
        </w:tc>
      </w:tr>
      <w:tr w:rsidR="00B139AE" w14:paraId="3F8A77C9" w14:textId="77777777">
        <w:trPr>
          <w:trHeight w:val="407"/>
        </w:trPr>
        <w:tc>
          <w:tcPr>
            <w:tcW w:w="327" w:type="pct"/>
            <w:vAlign w:val="center"/>
          </w:tcPr>
          <w:p w14:paraId="06955318" w14:textId="77777777" w:rsidR="00B139AE" w:rsidRDefault="005410D4">
            <w:pPr>
              <w:adjustRightInd w:val="0"/>
              <w:snapToGrid w:val="0"/>
              <w:jc w:val="center"/>
              <w:rPr>
                <w:color w:val="000000"/>
                <w:sz w:val="24"/>
              </w:rPr>
            </w:pPr>
            <w:r>
              <w:rPr>
                <w:color w:val="000000"/>
                <w:sz w:val="24"/>
              </w:rPr>
              <w:t>3</w:t>
            </w:r>
          </w:p>
        </w:tc>
        <w:tc>
          <w:tcPr>
            <w:tcW w:w="1579" w:type="pct"/>
            <w:vAlign w:val="center"/>
          </w:tcPr>
          <w:p w14:paraId="29A17C6A" w14:textId="77777777" w:rsidR="00B139AE" w:rsidRDefault="005410D4">
            <w:pPr>
              <w:adjustRightInd w:val="0"/>
              <w:snapToGrid w:val="0"/>
              <w:jc w:val="left"/>
              <w:rPr>
                <w:color w:val="000000"/>
                <w:sz w:val="24"/>
              </w:rPr>
            </w:pPr>
            <w:r>
              <w:rPr>
                <w:color w:val="000000"/>
                <w:sz w:val="24"/>
              </w:rPr>
              <w:t>…</w:t>
            </w:r>
          </w:p>
        </w:tc>
        <w:tc>
          <w:tcPr>
            <w:tcW w:w="726" w:type="pct"/>
            <w:vAlign w:val="center"/>
          </w:tcPr>
          <w:p w14:paraId="332EA6EE" w14:textId="77777777" w:rsidR="00B139AE" w:rsidRDefault="00B139AE">
            <w:pPr>
              <w:adjustRightInd w:val="0"/>
              <w:snapToGrid w:val="0"/>
              <w:jc w:val="left"/>
              <w:rPr>
                <w:color w:val="000000"/>
                <w:sz w:val="24"/>
              </w:rPr>
            </w:pPr>
          </w:p>
        </w:tc>
        <w:tc>
          <w:tcPr>
            <w:tcW w:w="724" w:type="pct"/>
          </w:tcPr>
          <w:p w14:paraId="1FC6C9AF" w14:textId="77777777" w:rsidR="00B139AE" w:rsidRDefault="00B139AE">
            <w:pPr>
              <w:adjustRightInd w:val="0"/>
              <w:snapToGrid w:val="0"/>
              <w:jc w:val="left"/>
              <w:rPr>
                <w:color w:val="000000"/>
                <w:sz w:val="24"/>
              </w:rPr>
            </w:pPr>
          </w:p>
        </w:tc>
        <w:tc>
          <w:tcPr>
            <w:tcW w:w="724" w:type="pct"/>
            <w:vAlign w:val="center"/>
          </w:tcPr>
          <w:p w14:paraId="28341485" w14:textId="77777777" w:rsidR="00B139AE" w:rsidRDefault="00B139AE">
            <w:pPr>
              <w:adjustRightInd w:val="0"/>
              <w:snapToGrid w:val="0"/>
              <w:jc w:val="left"/>
              <w:rPr>
                <w:color w:val="000000"/>
                <w:sz w:val="24"/>
              </w:rPr>
            </w:pPr>
          </w:p>
        </w:tc>
        <w:tc>
          <w:tcPr>
            <w:tcW w:w="920" w:type="pct"/>
            <w:vAlign w:val="center"/>
          </w:tcPr>
          <w:p w14:paraId="7103F2E7" w14:textId="77777777" w:rsidR="00B139AE" w:rsidRDefault="00B139AE">
            <w:pPr>
              <w:adjustRightInd w:val="0"/>
              <w:snapToGrid w:val="0"/>
              <w:jc w:val="left"/>
              <w:rPr>
                <w:color w:val="000000"/>
                <w:sz w:val="24"/>
              </w:rPr>
            </w:pPr>
          </w:p>
        </w:tc>
      </w:tr>
      <w:tr w:rsidR="00B139AE" w14:paraId="16E6D2C5" w14:textId="77777777">
        <w:trPr>
          <w:trHeight w:val="407"/>
        </w:trPr>
        <w:tc>
          <w:tcPr>
            <w:tcW w:w="3356" w:type="pct"/>
            <w:gridSpan w:val="4"/>
            <w:vAlign w:val="center"/>
          </w:tcPr>
          <w:p w14:paraId="3E223B34" w14:textId="77777777" w:rsidR="00B139AE" w:rsidRDefault="005410D4">
            <w:pPr>
              <w:adjustRightInd w:val="0"/>
              <w:snapToGrid w:val="0"/>
              <w:jc w:val="left"/>
              <w:rPr>
                <w:color w:val="000000"/>
                <w:sz w:val="24"/>
              </w:rPr>
            </w:pPr>
            <w:r>
              <w:rPr>
                <w:color w:val="000000"/>
                <w:sz w:val="24"/>
              </w:rPr>
              <w:t>总价（元）</w:t>
            </w:r>
          </w:p>
        </w:tc>
        <w:tc>
          <w:tcPr>
            <w:tcW w:w="724" w:type="pct"/>
            <w:vAlign w:val="center"/>
          </w:tcPr>
          <w:p w14:paraId="424603EC" w14:textId="77777777" w:rsidR="00B139AE" w:rsidRDefault="00B139AE">
            <w:pPr>
              <w:adjustRightInd w:val="0"/>
              <w:snapToGrid w:val="0"/>
              <w:jc w:val="left"/>
              <w:rPr>
                <w:color w:val="000000"/>
                <w:sz w:val="24"/>
              </w:rPr>
            </w:pPr>
          </w:p>
        </w:tc>
        <w:tc>
          <w:tcPr>
            <w:tcW w:w="920" w:type="pct"/>
            <w:vAlign w:val="center"/>
          </w:tcPr>
          <w:p w14:paraId="131139E5" w14:textId="77777777" w:rsidR="00B139AE" w:rsidRDefault="00B139AE">
            <w:pPr>
              <w:adjustRightInd w:val="0"/>
              <w:snapToGrid w:val="0"/>
              <w:jc w:val="left"/>
              <w:rPr>
                <w:color w:val="000000"/>
                <w:sz w:val="24"/>
              </w:rPr>
            </w:pPr>
          </w:p>
        </w:tc>
      </w:tr>
    </w:tbl>
    <w:p w14:paraId="30309B78" w14:textId="77777777" w:rsidR="00B139AE" w:rsidRDefault="00B139AE">
      <w:pPr>
        <w:tabs>
          <w:tab w:val="left" w:pos="1800"/>
          <w:tab w:val="left" w:pos="5580"/>
        </w:tabs>
        <w:jc w:val="left"/>
        <w:rPr>
          <w:color w:val="000000"/>
          <w:sz w:val="24"/>
        </w:rPr>
      </w:pPr>
    </w:p>
    <w:p w14:paraId="53C92482" w14:textId="77777777" w:rsidR="00B139AE" w:rsidRDefault="00B139AE">
      <w:pPr>
        <w:tabs>
          <w:tab w:val="left" w:pos="1800"/>
          <w:tab w:val="left" w:pos="5580"/>
        </w:tabs>
        <w:jc w:val="left"/>
        <w:rPr>
          <w:color w:val="000000"/>
          <w:sz w:val="24"/>
        </w:rPr>
      </w:pPr>
    </w:p>
    <w:p w14:paraId="668A67DD" w14:textId="77777777" w:rsidR="00B139AE" w:rsidRDefault="005410D4">
      <w:pPr>
        <w:tabs>
          <w:tab w:val="left" w:pos="1800"/>
          <w:tab w:val="left" w:pos="5580"/>
        </w:tabs>
        <w:jc w:val="left"/>
        <w:rPr>
          <w:color w:val="000000"/>
          <w:sz w:val="24"/>
        </w:rPr>
      </w:pPr>
      <w:r>
        <w:rPr>
          <w:color w:val="000000"/>
          <w:sz w:val="24"/>
        </w:rPr>
        <w:t>注：</w:t>
      </w:r>
    </w:p>
    <w:p w14:paraId="66BF84EA" w14:textId="77777777" w:rsidR="00B139AE" w:rsidRDefault="005410D4">
      <w:pPr>
        <w:tabs>
          <w:tab w:val="left" w:pos="1800"/>
          <w:tab w:val="left" w:pos="5580"/>
        </w:tabs>
        <w:jc w:val="left"/>
        <w:rPr>
          <w:color w:val="000000"/>
          <w:sz w:val="24"/>
        </w:rPr>
      </w:pPr>
      <w:r>
        <w:rPr>
          <w:rFonts w:hint="eastAsia"/>
          <w:color w:val="000000"/>
          <w:sz w:val="24"/>
        </w:rPr>
        <w:t>1.</w:t>
      </w:r>
      <w:r>
        <w:rPr>
          <w:rFonts w:hint="eastAsia"/>
          <w:color w:val="000000"/>
          <w:sz w:val="24"/>
        </w:rPr>
        <w:t>本表应按包分别填写。</w:t>
      </w:r>
    </w:p>
    <w:p w14:paraId="5C5AF9F8" w14:textId="77777777" w:rsidR="00B139AE" w:rsidRDefault="005410D4">
      <w:pPr>
        <w:tabs>
          <w:tab w:val="left" w:pos="1800"/>
          <w:tab w:val="left" w:pos="5580"/>
        </w:tabs>
        <w:jc w:val="left"/>
        <w:rPr>
          <w:b/>
          <w:bCs/>
          <w:color w:val="000000"/>
          <w:sz w:val="24"/>
        </w:rPr>
      </w:pPr>
      <w:r>
        <w:rPr>
          <w:rFonts w:hint="eastAsia"/>
          <w:b/>
          <w:bCs/>
          <w:color w:val="000000"/>
          <w:sz w:val="24"/>
        </w:rPr>
        <w:t>2.</w:t>
      </w:r>
      <w:r>
        <w:rPr>
          <w:rFonts w:hint="eastAsia"/>
          <w:b/>
          <w:bCs/>
          <w:color w:val="000000"/>
          <w:sz w:val="24"/>
        </w:rPr>
        <w:t>如果不提供分项报价将视为没有实质性响应招标文件。</w:t>
      </w:r>
    </w:p>
    <w:p w14:paraId="29348DB1" w14:textId="77777777" w:rsidR="00B139AE" w:rsidRDefault="005410D4">
      <w:pPr>
        <w:tabs>
          <w:tab w:val="left" w:pos="1800"/>
          <w:tab w:val="left" w:pos="5580"/>
        </w:tabs>
        <w:jc w:val="left"/>
        <w:rPr>
          <w:color w:val="000000"/>
          <w:sz w:val="24"/>
        </w:rPr>
      </w:pPr>
      <w:r>
        <w:rPr>
          <w:rFonts w:hint="eastAsia"/>
          <w:color w:val="000000"/>
          <w:sz w:val="24"/>
        </w:rPr>
        <w:t>3.</w:t>
      </w:r>
      <w:r>
        <w:rPr>
          <w:rFonts w:hint="eastAsia"/>
          <w:color w:val="000000"/>
          <w:sz w:val="24"/>
        </w:rPr>
        <w:t>上述各项的详细规格（如有），可另页描述。</w:t>
      </w:r>
    </w:p>
    <w:p w14:paraId="602C76AC" w14:textId="77777777" w:rsidR="00B139AE" w:rsidRDefault="00B139AE">
      <w:pPr>
        <w:tabs>
          <w:tab w:val="left" w:pos="1800"/>
          <w:tab w:val="left" w:pos="5580"/>
        </w:tabs>
        <w:rPr>
          <w:sz w:val="24"/>
        </w:rPr>
      </w:pPr>
    </w:p>
    <w:p w14:paraId="64AC4EF0" w14:textId="77777777" w:rsidR="00B139AE" w:rsidRDefault="005410D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415D4A9E" w14:textId="77777777" w:rsidR="00B139AE" w:rsidRDefault="005410D4">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26" w:name="_Toc226309806"/>
      <w:bookmarkStart w:id="927" w:name="_Toc265228400"/>
      <w:bookmarkStart w:id="928" w:name="_Toc305158830"/>
      <w:bookmarkStart w:id="929" w:name="_Toc305158904"/>
      <w:bookmarkStart w:id="930" w:name="_Toc150774765"/>
      <w:bookmarkStart w:id="931" w:name="_Toc150480798"/>
      <w:bookmarkStart w:id="932" w:name="_Toc127151562"/>
      <w:bookmarkStart w:id="933" w:name="_Toc142311062"/>
      <w:bookmarkStart w:id="934" w:name="_Toc195842927"/>
      <w:bookmarkStart w:id="935" w:name="_Toc226337258"/>
      <w:bookmarkStart w:id="936" w:name="_Toc226965752"/>
      <w:bookmarkStart w:id="937" w:name="_Toc226965835"/>
      <w:bookmarkStart w:id="938" w:name="_Toc264969252"/>
      <w:bookmarkStart w:id="939" w:name="_Toc226965834"/>
      <w:bookmarkStart w:id="940" w:name="_Toc265228399"/>
      <w:bookmarkStart w:id="941" w:name="_Toc195842926"/>
      <w:bookmarkStart w:id="942" w:name="_Toc226337257"/>
      <w:bookmarkStart w:id="943" w:name="_Toc150774764"/>
      <w:bookmarkStart w:id="944" w:name="_Toc150480797"/>
      <w:bookmarkStart w:id="945" w:name="_Toc305158903"/>
      <w:bookmarkStart w:id="946" w:name="_Toc226965751"/>
      <w:bookmarkStart w:id="947" w:name="_Toc264969251"/>
      <w:bookmarkStart w:id="948" w:name="_Toc226309805"/>
      <w:bookmarkStart w:id="949" w:name="_Toc127151561"/>
      <w:bookmarkStart w:id="950" w:name="_Toc305158829"/>
      <w:bookmarkStart w:id="951" w:name="_Toc142311061"/>
    </w:p>
    <w:p w14:paraId="33046BC9" w14:textId="77777777" w:rsidR="00B139AE" w:rsidRDefault="00B139AE">
      <w:pPr>
        <w:autoSpaceDE w:val="0"/>
        <w:autoSpaceDN w:val="0"/>
        <w:adjustRightInd w:val="0"/>
        <w:snapToGrid w:val="0"/>
        <w:spacing w:before="25" w:after="25" w:line="360" w:lineRule="auto"/>
        <w:rPr>
          <w:sz w:val="24"/>
          <w:szCs w:val="20"/>
        </w:rPr>
        <w:sectPr w:rsidR="00B139AE">
          <w:pgSz w:w="16840" w:h="11907" w:orient="landscape"/>
          <w:pgMar w:top="1701" w:right="1418" w:bottom="1701" w:left="1418" w:header="851" w:footer="851" w:gutter="0"/>
          <w:cols w:space="720"/>
          <w:docGrid w:linePitch="462"/>
        </w:sectPr>
      </w:pPr>
    </w:p>
    <w:p w14:paraId="4BA7D66F" w14:textId="77777777" w:rsidR="00B139AE" w:rsidRDefault="005410D4">
      <w:pPr>
        <w:spacing w:line="360" w:lineRule="auto"/>
        <w:outlineLvl w:val="2"/>
        <w:rPr>
          <w:sz w:val="24"/>
          <w:szCs w:val="20"/>
        </w:rPr>
      </w:pPr>
      <w:r>
        <w:rPr>
          <w:sz w:val="24"/>
          <w:szCs w:val="20"/>
        </w:rPr>
        <w:lastRenderedPageBreak/>
        <w:t xml:space="preserve">5  </w:t>
      </w:r>
      <w:r>
        <w:rPr>
          <w:sz w:val="24"/>
          <w:szCs w:val="20"/>
        </w:rPr>
        <w:t>合同条款偏离表</w:t>
      </w:r>
      <w:bookmarkEnd w:id="926"/>
      <w:bookmarkEnd w:id="927"/>
      <w:bookmarkEnd w:id="928"/>
      <w:bookmarkEnd w:id="929"/>
      <w:bookmarkEnd w:id="930"/>
      <w:bookmarkEnd w:id="931"/>
      <w:bookmarkEnd w:id="932"/>
      <w:bookmarkEnd w:id="933"/>
      <w:bookmarkEnd w:id="934"/>
      <w:bookmarkEnd w:id="935"/>
      <w:bookmarkEnd w:id="936"/>
      <w:bookmarkEnd w:id="937"/>
      <w:bookmarkEnd w:id="938"/>
      <w:r>
        <w:rPr>
          <w:sz w:val="24"/>
          <w:szCs w:val="20"/>
        </w:rPr>
        <w:t>（实质性格式）</w:t>
      </w:r>
    </w:p>
    <w:p w14:paraId="00DA470E" w14:textId="77777777" w:rsidR="00B139AE" w:rsidRDefault="00B139AE">
      <w:pPr>
        <w:spacing w:line="360" w:lineRule="auto"/>
        <w:rPr>
          <w:sz w:val="24"/>
          <w:szCs w:val="20"/>
        </w:rPr>
      </w:pPr>
    </w:p>
    <w:p w14:paraId="50E498AF" w14:textId="77777777" w:rsidR="00B139AE" w:rsidRDefault="005410D4">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6CC25F0B" w14:textId="77777777" w:rsidR="00B139AE" w:rsidRDefault="00B139AE">
      <w:pPr>
        <w:spacing w:line="360" w:lineRule="auto"/>
        <w:rPr>
          <w:sz w:val="24"/>
          <w:szCs w:val="20"/>
        </w:rPr>
      </w:pPr>
    </w:p>
    <w:p w14:paraId="77C51CC2" w14:textId="77777777" w:rsidR="00B139AE" w:rsidRDefault="005410D4">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1309"/>
        <w:gridCol w:w="1731"/>
        <w:gridCol w:w="1731"/>
        <w:gridCol w:w="2072"/>
        <w:gridCol w:w="809"/>
      </w:tblGrid>
      <w:tr w:rsidR="00B139AE" w14:paraId="6905892C" w14:textId="77777777">
        <w:trPr>
          <w:trHeight w:val="930"/>
          <w:jc w:val="center"/>
        </w:trPr>
        <w:tc>
          <w:tcPr>
            <w:tcW w:w="0" w:type="auto"/>
            <w:gridSpan w:val="6"/>
            <w:vAlign w:val="center"/>
          </w:tcPr>
          <w:p w14:paraId="5FED30BE" w14:textId="77777777" w:rsidR="00B139AE" w:rsidRDefault="005410D4">
            <w:pPr>
              <w:adjustRightInd w:val="0"/>
              <w:snapToGrid w:val="0"/>
              <w:rPr>
                <w:b/>
                <w:sz w:val="24"/>
              </w:rPr>
            </w:pPr>
            <w:r>
              <w:rPr>
                <w:b/>
                <w:sz w:val="24"/>
              </w:rPr>
              <w:t>对本</w:t>
            </w:r>
            <w:r>
              <w:rPr>
                <w:rFonts w:hint="eastAsia"/>
                <w:b/>
                <w:sz w:val="24"/>
              </w:rPr>
              <w:t>项目</w:t>
            </w:r>
            <w:r>
              <w:rPr>
                <w:b/>
                <w:sz w:val="24"/>
              </w:rPr>
              <w:t>合同条款的偏离情况</w:t>
            </w:r>
            <w:r>
              <w:rPr>
                <w:b/>
                <w:sz w:val="24"/>
                <w:highlight w:val="yellow"/>
              </w:rPr>
              <w:t>（</w:t>
            </w:r>
            <w:r>
              <w:rPr>
                <w:rFonts w:hint="eastAsia"/>
                <w:b/>
                <w:sz w:val="24"/>
                <w:highlight w:val="yellow"/>
              </w:rPr>
              <w:t>应选择无偏离，</w:t>
            </w:r>
            <w:r>
              <w:rPr>
                <w:rFonts w:hint="eastAsia"/>
                <w:bCs/>
                <w:sz w:val="24"/>
                <w:highlight w:val="yellow"/>
              </w:rPr>
              <w:t>如选择有偏离或未选择</w:t>
            </w:r>
            <w:r>
              <w:rPr>
                <w:rFonts w:hint="eastAsia"/>
                <w:b/>
                <w:sz w:val="24"/>
                <w:highlight w:val="yellow"/>
              </w:rPr>
              <w:t>则按投标无效处理</w:t>
            </w:r>
            <w:r>
              <w:rPr>
                <w:b/>
                <w:sz w:val="24"/>
                <w:highlight w:val="yellow"/>
              </w:rPr>
              <w:t>）</w:t>
            </w:r>
            <w:r>
              <w:rPr>
                <w:b/>
                <w:sz w:val="24"/>
              </w:rPr>
              <w:t>：</w:t>
            </w:r>
          </w:p>
          <w:p w14:paraId="2973C304" w14:textId="77777777" w:rsidR="00B139AE" w:rsidRDefault="005410D4">
            <w:pPr>
              <w:adjustRightInd w:val="0"/>
              <w:snapToGrid w:val="0"/>
              <w:rPr>
                <w:b/>
                <w:sz w:val="24"/>
              </w:rPr>
            </w:pPr>
            <w:r>
              <w:rPr>
                <w:b/>
                <w:sz w:val="24"/>
              </w:rPr>
              <w:t>□</w:t>
            </w:r>
            <w:r>
              <w:rPr>
                <w:b/>
                <w:sz w:val="24"/>
              </w:rPr>
              <w:t>无偏离</w:t>
            </w:r>
            <w:r>
              <w:rPr>
                <w:sz w:val="24"/>
              </w:rPr>
              <w:t>（</w:t>
            </w:r>
            <w:r>
              <w:rPr>
                <w:sz w:val="24"/>
                <w:szCs w:val="21"/>
              </w:rPr>
              <w:t>如无偏离，</w:t>
            </w:r>
            <w:r>
              <w:rPr>
                <w:sz w:val="24"/>
              </w:rPr>
              <w:t>仅选择无偏离即可；无偏离即为对合同条款中的所有要求，均视作供应商已对之理解和响应。）</w:t>
            </w:r>
          </w:p>
          <w:p w14:paraId="590D29B2" w14:textId="77777777" w:rsidR="00B139AE" w:rsidRDefault="005410D4">
            <w:pPr>
              <w:adjustRightInd w:val="0"/>
              <w:snapToGrid w:val="0"/>
              <w:rPr>
                <w:sz w:val="24"/>
              </w:rPr>
            </w:pPr>
            <w:r>
              <w:rPr>
                <w:b/>
                <w:sz w:val="24"/>
              </w:rPr>
              <w:t>□</w:t>
            </w:r>
            <w:r>
              <w:rPr>
                <w:b/>
                <w:sz w:val="24"/>
              </w:rPr>
              <w:t>有偏离</w:t>
            </w:r>
            <w:r>
              <w:rPr>
                <w:sz w:val="24"/>
              </w:rPr>
              <w:t>（</w:t>
            </w:r>
            <w:r>
              <w:rPr>
                <w:sz w:val="24"/>
                <w:szCs w:val="21"/>
              </w:rPr>
              <w:t>如有偏离，</w:t>
            </w:r>
            <w:r>
              <w:rPr>
                <w:rFonts w:hint="eastAsia"/>
                <w:sz w:val="24"/>
                <w:szCs w:val="21"/>
              </w:rPr>
              <w:t>则按</w:t>
            </w:r>
            <w:r>
              <w:rPr>
                <w:rFonts w:hint="eastAsia"/>
                <w:b/>
                <w:bCs/>
                <w:sz w:val="24"/>
                <w:szCs w:val="21"/>
              </w:rPr>
              <w:t>投标无效</w:t>
            </w:r>
            <w:r>
              <w:rPr>
                <w:rFonts w:hint="eastAsia"/>
                <w:sz w:val="24"/>
                <w:szCs w:val="21"/>
              </w:rPr>
              <w:t>；对合同条款中的所有要求，除本表列明的偏离外，均视作供应商已对之理解和响应。</w:t>
            </w:r>
            <w:r>
              <w:rPr>
                <w:sz w:val="24"/>
              </w:rPr>
              <w:t>）</w:t>
            </w:r>
          </w:p>
        </w:tc>
      </w:tr>
      <w:tr w:rsidR="00B139AE" w14:paraId="294E4B8A" w14:textId="77777777">
        <w:trPr>
          <w:trHeight w:val="930"/>
          <w:jc w:val="center"/>
        </w:trPr>
        <w:tc>
          <w:tcPr>
            <w:tcW w:w="834" w:type="dxa"/>
            <w:vAlign w:val="center"/>
          </w:tcPr>
          <w:p w14:paraId="146C5253" w14:textId="77777777" w:rsidR="00B139AE" w:rsidRDefault="005410D4">
            <w:pPr>
              <w:adjustRightInd w:val="0"/>
              <w:snapToGrid w:val="0"/>
              <w:jc w:val="center"/>
              <w:rPr>
                <w:sz w:val="24"/>
              </w:rPr>
            </w:pPr>
            <w:r>
              <w:rPr>
                <w:sz w:val="24"/>
              </w:rPr>
              <w:t>序号</w:t>
            </w:r>
          </w:p>
        </w:tc>
        <w:tc>
          <w:tcPr>
            <w:tcW w:w="1301" w:type="dxa"/>
            <w:vAlign w:val="center"/>
          </w:tcPr>
          <w:p w14:paraId="1A9EFEDD" w14:textId="77777777" w:rsidR="00B139AE" w:rsidRDefault="005410D4">
            <w:pPr>
              <w:adjustRightInd w:val="0"/>
              <w:snapToGrid w:val="0"/>
              <w:jc w:val="center"/>
              <w:rPr>
                <w:sz w:val="24"/>
              </w:rPr>
            </w:pPr>
            <w:r>
              <w:rPr>
                <w:sz w:val="24"/>
                <w:szCs w:val="21"/>
              </w:rPr>
              <w:t>招标文件</w:t>
            </w:r>
            <w:r>
              <w:rPr>
                <w:sz w:val="24"/>
              </w:rPr>
              <w:t>条目号（页码）</w:t>
            </w:r>
          </w:p>
        </w:tc>
        <w:tc>
          <w:tcPr>
            <w:tcW w:w="2007" w:type="dxa"/>
            <w:vAlign w:val="center"/>
          </w:tcPr>
          <w:p w14:paraId="60A42D6A" w14:textId="77777777" w:rsidR="00B139AE" w:rsidRDefault="005410D4">
            <w:pPr>
              <w:adjustRightInd w:val="0"/>
              <w:snapToGrid w:val="0"/>
              <w:jc w:val="center"/>
              <w:rPr>
                <w:sz w:val="24"/>
              </w:rPr>
            </w:pPr>
            <w:r>
              <w:rPr>
                <w:sz w:val="24"/>
                <w:szCs w:val="21"/>
              </w:rPr>
              <w:t>招标文件</w:t>
            </w:r>
            <w:r>
              <w:rPr>
                <w:sz w:val="24"/>
              </w:rPr>
              <w:t>要求</w:t>
            </w:r>
          </w:p>
        </w:tc>
        <w:tc>
          <w:tcPr>
            <w:tcW w:w="2008" w:type="dxa"/>
            <w:vAlign w:val="center"/>
          </w:tcPr>
          <w:p w14:paraId="156F2024" w14:textId="77777777" w:rsidR="00B139AE" w:rsidRDefault="005410D4">
            <w:pPr>
              <w:adjustRightInd w:val="0"/>
              <w:snapToGrid w:val="0"/>
              <w:jc w:val="center"/>
              <w:rPr>
                <w:sz w:val="24"/>
              </w:rPr>
            </w:pPr>
            <w:r>
              <w:rPr>
                <w:sz w:val="24"/>
              </w:rPr>
              <w:t>投标文件内容</w:t>
            </w:r>
          </w:p>
        </w:tc>
        <w:tc>
          <w:tcPr>
            <w:tcW w:w="2458" w:type="dxa"/>
            <w:vAlign w:val="center"/>
          </w:tcPr>
          <w:p w14:paraId="6330B661" w14:textId="77777777" w:rsidR="00B139AE" w:rsidRDefault="005410D4">
            <w:pPr>
              <w:adjustRightInd w:val="0"/>
              <w:snapToGrid w:val="0"/>
              <w:jc w:val="center"/>
              <w:rPr>
                <w:sz w:val="24"/>
              </w:rPr>
            </w:pPr>
            <w:r>
              <w:rPr>
                <w:sz w:val="24"/>
              </w:rPr>
              <w:t>偏离情况</w:t>
            </w:r>
          </w:p>
        </w:tc>
        <w:tc>
          <w:tcPr>
            <w:tcW w:w="788" w:type="dxa"/>
            <w:vAlign w:val="center"/>
          </w:tcPr>
          <w:p w14:paraId="5ED19502" w14:textId="77777777" w:rsidR="00B139AE" w:rsidRDefault="005410D4">
            <w:pPr>
              <w:adjustRightInd w:val="0"/>
              <w:snapToGrid w:val="0"/>
              <w:jc w:val="center"/>
              <w:rPr>
                <w:sz w:val="24"/>
              </w:rPr>
            </w:pPr>
            <w:r>
              <w:rPr>
                <w:sz w:val="24"/>
              </w:rPr>
              <w:t>说明</w:t>
            </w:r>
          </w:p>
        </w:tc>
      </w:tr>
      <w:tr w:rsidR="00B139AE" w14:paraId="71309839" w14:textId="77777777">
        <w:trPr>
          <w:trHeight w:val="930"/>
          <w:jc w:val="center"/>
        </w:trPr>
        <w:tc>
          <w:tcPr>
            <w:tcW w:w="834" w:type="dxa"/>
            <w:vAlign w:val="center"/>
          </w:tcPr>
          <w:p w14:paraId="3BB4B07E" w14:textId="77777777" w:rsidR="00B139AE" w:rsidRDefault="00B139AE">
            <w:pPr>
              <w:adjustRightInd w:val="0"/>
              <w:snapToGrid w:val="0"/>
              <w:jc w:val="center"/>
              <w:rPr>
                <w:sz w:val="24"/>
              </w:rPr>
            </w:pPr>
          </w:p>
        </w:tc>
        <w:tc>
          <w:tcPr>
            <w:tcW w:w="1301" w:type="dxa"/>
            <w:vAlign w:val="center"/>
          </w:tcPr>
          <w:p w14:paraId="1DE3B6EE" w14:textId="77777777" w:rsidR="00B139AE" w:rsidRDefault="00B139AE">
            <w:pPr>
              <w:adjustRightInd w:val="0"/>
              <w:snapToGrid w:val="0"/>
              <w:jc w:val="center"/>
              <w:rPr>
                <w:sz w:val="24"/>
              </w:rPr>
            </w:pPr>
          </w:p>
        </w:tc>
        <w:tc>
          <w:tcPr>
            <w:tcW w:w="2007" w:type="dxa"/>
            <w:vAlign w:val="center"/>
          </w:tcPr>
          <w:p w14:paraId="43ED842E" w14:textId="77777777" w:rsidR="00B139AE" w:rsidRDefault="00B139AE">
            <w:pPr>
              <w:adjustRightInd w:val="0"/>
              <w:snapToGrid w:val="0"/>
              <w:jc w:val="center"/>
              <w:rPr>
                <w:sz w:val="24"/>
              </w:rPr>
            </w:pPr>
          </w:p>
        </w:tc>
        <w:tc>
          <w:tcPr>
            <w:tcW w:w="2008" w:type="dxa"/>
            <w:vAlign w:val="center"/>
          </w:tcPr>
          <w:p w14:paraId="09F4A9A3" w14:textId="77777777" w:rsidR="00B139AE" w:rsidRDefault="00B139AE">
            <w:pPr>
              <w:adjustRightInd w:val="0"/>
              <w:snapToGrid w:val="0"/>
              <w:jc w:val="center"/>
              <w:rPr>
                <w:sz w:val="24"/>
              </w:rPr>
            </w:pPr>
          </w:p>
        </w:tc>
        <w:tc>
          <w:tcPr>
            <w:tcW w:w="2458" w:type="dxa"/>
            <w:vAlign w:val="center"/>
          </w:tcPr>
          <w:p w14:paraId="0A1C8C4A" w14:textId="77777777" w:rsidR="00B139AE" w:rsidRDefault="00B139AE">
            <w:pPr>
              <w:adjustRightInd w:val="0"/>
              <w:snapToGrid w:val="0"/>
              <w:jc w:val="center"/>
              <w:rPr>
                <w:sz w:val="24"/>
              </w:rPr>
            </w:pPr>
          </w:p>
        </w:tc>
        <w:tc>
          <w:tcPr>
            <w:tcW w:w="788" w:type="dxa"/>
            <w:vAlign w:val="center"/>
          </w:tcPr>
          <w:p w14:paraId="043E9D99" w14:textId="77777777" w:rsidR="00B139AE" w:rsidRDefault="00B139AE">
            <w:pPr>
              <w:adjustRightInd w:val="0"/>
              <w:snapToGrid w:val="0"/>
              <w:jc w:val="center"/>
              <w:rPr>
                <w:sz w:val="24"/>
              </w:rPr>
            </w:pPr>
          </w:p>
        </w:tc>
      </w:tr>
      <w:tr w:rsidR="00B139AE" w14:paraId="53F6D54E" w14:textId="77777777">
        <w:trPr>
          <w:trHeight w:val="930"/>
          <w:jc w:val="center"/>
        </w:trPr>
        <w:tc>
          <w:tcPr>
            <w:tcW w:w="834" w:type="dxa"/>
            <w:vAlign w:val="center"/>
          </w:tcPr>
          <w:p w14:paraId="704CB1E6" w14:textId="77777777" w:rsidR="00B139AE" w:rsidRDefault="00B139AE">
            <w:pPr>
              <w:adjustRightInd w:val="0"/>
              <w:snapToGrid w:val="0"/>
              <w:jc w:val="center"/>
              <w:rPr>
                <w:sz w:val="24"/>
              </w:rPr>
            </w:pPr>
          </w:p>
        </w:tc>
        <w:tc>
          <w:tcPr>
            <w:tcW w:w="1301" w:type="dxa"/>
            <w:vAlign w:val="center"/>
          </w:tcPr>
          <w:p w14:paraId="4951B3AC" w14:textId="77777777" w:rsidR="00B139AE" w:rsidRDefault="00B139AE">
            <w:pPr>
              <w:adjustRightInd w:val="0"/>
              <w:snapToGrid w:val="0"/>
              <w:jc w:val="center"/>
              <w:rPr>
                <w:sz w:val="24"/>
              </w:rPr>
            </w:pPr>
          </w:p>
        </w:tc>
        <w:tc>
          <w:tcPr>
            <w:tcW w:w="2007" w:type="dxa"/>
            <w:vAlign w:val="center"/>
          </w:tcPr>
          <w:p w14:paraId="5E66B5B5" w14:textId="77777777" w:rsidR="00B139AE" w:rsidRDefault="00B139AE">
            <w:pPr>
              <w:adjustRightInd w:val="0"/>
              <w:snapToGrid w:val="0"/>
              <w:jc w:val="center"/>
              <w:rPr>
                <w:sz w:val="24"/>
              </w:rPr>
            </w:pPr>
          </w:p>
        </w:tc>
        <w:tc>
          <w:tcPr>
            <w:tcW w:w="2008" w:type="dxa"/>
            <w:vAlign w:val="center"/>
          </w:tcPr>
          <w:p w14:paraId="2555D3FF" w14:textId="77777777" w:rsidR="00B139AE" w:rsidRDefault="00B139AE">
            <w:pPr>
              <w:adjustRightInd w:val="0"/>
              <w:snapToGrid w:val="0"/>
              <w:jc w:val="center"/>
              <w:rPr>
                <w:sz w:val="24"/>
              </w:rPr>
            </w:pPr>
          </w:p>
        </w:tc>
        <w:tc>
          <w:tcPr>
            <w:tcW w:w="2458" w:type="dxa"/>
            <w:vAlign w:val="center"/>
          </w:tcPr>
          <w:p w14:paraId="68B29F0C" w14:textId="77777777" w:rsidR="00B139AE" w:rsidRDefault="00B139AE">
            <w:pPr>
              <w:adjustRightInd w:val="0"/>
              <w:snapToGrid w:val="0"/>
              <w:jc w:val="center"/>
              <w:rPr>
                <w:sz w:val="24"/>
              </w:rPr>
            </w:pPr>
          </w:p>
        </w:tc>
        <w:tc>
          <w:tcPr>
            <w:tcW w:w="788" w:type="dxa"/>
            <w:vAlign w:val="center"/>
          </w:tcPr>
          <w:p w14:paraId="278C7F27" w14:textId="77777777" w:rsidR="00B139AE" w:rsidRDefault="00B139AE">
            <w:pPr>
              <w:adjustRightInd w:val="0"/>
              <w:snapToGrid w:val="0"/>
              <w:jc w:val="center"/>
              <w:rPr>
                <w:sz w:val="24"/>
              </w:rPr>
            </w:pPr>
          </w:p>
        </w:tc>
      </w:tr>
      <w:tr w:rsidR="00B139AE" w14:paraId="6829F843" w14:textId="77777777">
        <w:trPr>
          <w:trHeight w:val="930"/>
          <w:jc w:val="center"/>
        </w:trPr>
        <w:tc>
          <w:tcPr>
            <w:tcW w:w="834" w:type="dxa"/>
            <w:vAlign w:val="center"/>
          </w:tcPr>
          <w:p w14:paraId="3F61FEE2" w14:textId="77777777" w:rsidR="00B139AE" w:rsidRDefault="00B139AE">
            <w:pPr>
              <w:adjustRightInd w:val="0"/>
              <w:snapToGrid w:val="0"/>
              <w:jc w:val="center"/>
              <w:rPr>
                <w:sz w:val="24"/>
              </w:rPr>
            </w:pPr>
          </w:p>
        </w:tc>
        <w:tc>
          <w:tcPr>
            <w:tcW w:w="1301" w:type="dxa"/>
            <w:vAlign w:val="center"/>
          </w:tcPr>
          <w:p w14:paraId="2D7BED02" w14:textId="77777777" w:rsidR="00B139AE" w:rsidRDefault="00B139AE">
            <w:pPr>
              <w:adjustRightInd w:val="0"/>
              <w:snapToGrid w:val="0"/>
              <w:jc w:val="center"/>
              <w:rPr>
                <w:sz w:val="24"/>
              </w:rPr>
            </w:pPr>
          </w:p>
        </w:tc>
        <w:tc>
          <w:tcPr>
            <w:tcW w:w="2007" w:type="dxa"/>
            <w:vAlign w:val="center"/>
          </w:tcPr>
          <w:p w14:paraId="06403574" w14:textId="77777777" w:rsidR="00B139AE" w:rsidRDefault="00B139AE">
            <w:pPr>
              <w:adjustRightInd w:val="0"/>
              <w:snapToGrid w:val="0"/>
              <w:jc w:val="center"/>
              <w:rPr>
                <w:sz w:val="24"/>
              </w:rPr>
            </w:pPr>
          </w:p>
        </w:tc>
        <w:tc>
          <w:tcPr>
            <w:tcW w:w="2008" w:type="dxa"/>
            <w:vAlign w:val="center"/>
          </w:tcPr>
          <w:p w14:paraId="684F60CE" w14:textId="77777777" w:rsidR="00B139AE" w:rsidRDefault="00B139AE">
            <w:pPr>
              <w:adjustRightInd w:val="0"/>
              <w:snapToGrid w:val="0"/>
              <w:jc w:val="center"/>
              <w:rPr>
                <w:sz w:val="24"/>
              </w:rPr>
            </w:pPr>
          </w:p>
        </w:tc>
        <w:tc>
          <w:tcPr>
            <w:tcW w:w="2458" w:type="dxa"/>
            <w:vAlign w:val="center"/>
          </w:tcPr>
          <w:p w14:paraId="4841AB7B" w14:textId="77777777" w:rsidR="00B139AE" w:rsidRDefault="00B139AE">
            <w:pPr>
              <w:adjustRightInd w:val="0"/>
              <w:snapToGrid w:val="0"/>
              <w:jc w:val="center"/>
              <w:rPr>
                <w:sz w:val="24"/>
              </w:rPr>
            </w:pPr>
          </w:p>
        </w:tc>
        <w:tc>
          <w:tcPr>
            <w:tcW w:w="788" w:type="dxa"/>
            <w:vAlign w:val="center"/>
          </w:tcPr>
          <w:p w14:paraId="1A5C7610" w14:textId="77777777" w:rsidR="00B139AE" w:rsidRDefault="00B139AE">
            <w:pPr>
              <w:adjustRightInd w:val="0"/>
              <w:snapToGrid w:val="0"/>
              <w:jc w:val="center"/>
              <w:rPr>
                <w:sz w:val="24"/>
              </w:rPr>
            </w:pPr>
          </w:p>
        </w:tc>
      </w:tr>
      <w:tr w:rsidR="00B139AE" w14:paraId="277D147A" w14:textId="77777777">
        <w:trPr>
          <w:trHeight w:val="930"/>
          <w:jc w:val="center"/>
        </w:trPr>
        <w:tc>
          <w:tcPr>
            <w:tcW w:w="834" w:type="dxa"/>
            <w:vAlign w:val="center"/>
          </w:tcPr>
          <w:p w14:paraId="2D2601E0" w14:textId="77777777" w:rsidR="00B139AE" w:rsidRDefault="00B139AE">
            <w:pPr>
              <w:adjustRightInd w:val="0"/>
              <w:snapToGrid w:val="0"/>
              <w:jc w:val="center"/>
              <w:rPr>
                <w:sz w:val="24"/>
              </w:rPr>
            </w:pPr>
          </w:p>
        </w:tc>
        <w:tc>
          <w:tcPr>
            <w:tcW w:w="1301" w:type="dxa"/>
            <w:vAlign w:val="center"/>
          </w:tcPr>
          <w:p w14:paraId="2622B88E" w14:textId="77777777" w:rsidR="00B139AE" w:rsidRDefault="00B139AE">
            <w:pPr>
              <w:adjustRightInd w:val="0"/>
              <w:snapToGrid w:val="0"/>
              <w:jc w:val="center"/>
              <w:rPr>
                <w:sz w:val="24"/>
              </w:rPr>
            </w:pPr>
          </w:p>
        </w:tc>
        <w:tc>
          <w:tcPr>
            <w:tcW w:w="2007" w:type="dxa"/>
            <w:vAlign w:val="center"/>
          </w:tcPr>
          <w:p w14:paraId="1D0EF2AF" w14:textId="77777777" w:rsidR="00B139AE" w:rsidRDefault="00B139AE">
            <w:pPr>
              <w:adjustRightInd w:val="0"/>
              <w:snapToGrid w:val="0"/>
              <w:jc w:val="center"/>
              <w:rPr>
                <w:sz w:val="24"/>
              </w:rPr>
            </w:pPr>
          </w:p>
        </w:tc>
        <w:tc>
          <w:tcPr>
            <w:tcW w:w="2008" w:type="dxa"/>
            <w:vAlign w:val="center"/>
          </w:tcPr>
          <w:p w14:paraId="6180E7E8" w14:textId="77777777" w:rsidR="00B139AE" w:rsidRDefault="00B139AE">
            <w:pPr>
              <w:adjustRightInd w:val="0"/>
              <w:snapToGrid w:val="0"/>
              <w:jc w:val="center"/>
              <w:rPr>
                <w:sz w:val="24"/>
              </w:rPr>
            </w:pPr>
          </w:p>
        </w:tc>
        <w:tc>
          <w:tcPr>
            <w:tcW w:w="2458" w:type="dxa"/>
            <w:vAlign w:val="center"/>
          </w:tcPr>
          <w:p w14:paraId="294DA24C" w14:textId="77777777" w:rsidR="00B139AE" w:rsidRDefault="00B139AE">
            <w:pPr>
              <w:adjustRightInd w:val="0"/>
              <w:snapToGrid w:val="0"/>
              <w:jc w:val="center"/>
              <w:rPr>
                <w:sz w:val="24"/>
              </w:rPr>
            </w:pPr>
          </w:p>
        </w:tc>
        <w:tc>
          <w:tcPr>
            <w:tcW w:w="788" w:type="dxa"/>
            <w:vAlign w:val="center"/>
          </w:tcPr>
          <w:p w14:paraId="2258107B" w14:textId="77777777" w:rsidR="00B139AE" w:rsidRDefault="00B139AE">
            <w:pPr>
              <w:adjustRightInd w:val="0"/>
              <w:snapToGrid w:val="0"/>
              <w:jc w:val="center"/>
              <w:rPr>
                <w:sz w:val="24"/>
              </w:rPr>
            </w:pPr>
          </w:p>
        </w:tc>
      </w:tr>
    </w:tbl>
    <w:p w14:paraId="04876557" w14:textId="77777777" w:rsidR="00B139AE" w:rsidRDefault="00B139AE">
      <w:pPr>
        <w:tabs>
          <w:tab w:val="left" w:pos="1800"/>
          <w:tab w:val="left" w:pos="5580"/>
        </w:tabs>
        <w:jc w:val="left"/>
        <w:rPr>
          <w:sz w:val="24"/>
        </w:rPr>
      </w:pPr>
    </w:p>
    <w:p w14:paraId="594765FD" w14:textId="77777777" w:rsidR="00B139AE" w:rsidRDefault="005410D4">
      <w:pPr>
        <w:autoSpaceDE w:val="0"/>
        <w:autoSpaceDN w:val="0"/>
        <w:adjustRightInd w:val="0"/>
        <w:snapToGrid w:val="0"/>
        <w:spacing w:before="25" w:after="25" w:line="360" w:lineRule="auto"/>
        <w:rPr>
          <w:b/>
          <w:bCs/>
          <w:sz w:val="24"/>
        </w:rPr>
      </w:pPr>
      <w:r>
        <w:rPr>
          <w:rFonts w:hint="eastAsia"/>
          <w:b/>
          <w:bCs/>
          <w:sz w:val="24"/>
          <w:highlight w:val="yellow"/>
        </w:rPr>
        <w:t>注</w:t>
      </w:r>
      <w:r>
        <w:rPr>
          <w:rFonts w:hint="eastAsia"/>
          <w:b/>
          <w:bCs/>
          <w:sz w:val="24"/>
          <w:highlight w:val="yellow"/>
        </w:rPr>
        <w:t>:</w:t>
      </w:r>
      <w:r>
        <w:rPr>
          <w:rFonts w:hint="eastAsia"/>
          <w:b/>
          <w:bCs/>
          <w:sz w:val="24"/>
          <w:highlight w:val="yellow"/>
        </w:rPr>
        <w:t>须对合同条款进行无偏离响应，如选择有偏离则按投标无效处理。</w:t>
      </w:r>
    </w:p>
    <w:p w14:paraId="23207B45" w14:textId="77777777" w:rsidR="00B139AE" w:rsidRDefault="00B139AE">
      <w:pPr>
        <w:spacing w:line="360" w:lineRule="auto"/>
        <w:rPr>
          <w:sz w:val="24"/>
          <w:szCs w:val="20"/>
        </w:rPr>
      </w:pPr>
    </w:p>
    <w:p w14:paraId="3025D02C" w14:textId="77777777" w:rsidR="00B139AE" w:rsidRDefault="00B139AE">
      <w:pPr>
        <w:spacing w:line="360" w:lineRule="auto"/>
        <w:rPr>
          <w:sz w:val="24"/>
          <w:szCs w:val="20"/>
        </w:rPr>
      </w:pPr>
    </w:p>
    <w:p w14:paraId="35AFF41D" w14:textId="77777777" w:rsidR="00B139AE" w:rsidRDefault="005410D4">
      <w:pPr>
        <w:autoSpaceDE w:val="0"/>
        <w:autoSpaceDN w:val="0"/>
        <w:adjustRightInd w:val="0"/>
        <w:snapToGrid w:val="0"/>
        <w:spacing w:before="25" w:after="25" w:line="360" w:lineRule="auto"/>
        <w:rPr>
          <w:sz w:val="24"/>
          <w:lang w:val="zh-CN"/>
        </w:rPr>
      </w:pPr>
      <w:r>
        <w:rPr>
          <w:sz w:val="24"/>
          <w:lang w:val="zh-CN"/>
        </w:rPr>
        <w:t xml:space="preserve">                      </w:t>
      </w:r>
    </w:p>
    <w:p w14:paraId="3A34C4FE" w14:textId="77777777" w:rsidR="00B139AE" w:rsidRDefault="005410D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1576108E" w14:textId="77777777" w:rsidR="00B139AE" w:rsidRDefault="005410D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6D65C79D" w14:textId="77777777" w:rsidR="00B139AE" w:rsidRDefault="005410D4">
      <w:pPr>
        <w:spacing w:line="360" w:lineRule="auto"/>
        <w:outlineLvl w:val="2"/>
        <w:rPr>
          <w:sz w:val="24"/>
          <w:szCs w:val="20"/>
        </w:rPr>
      </w:pPr>
      <w:r>
        <w:rPr>
          <w:sz w:val="24"/>
          <w:szCs w:val="20"/>
        </w:rPr>
        <w:br w:type="page"/>
      </w:r>
      <w:r>
        <w:rPr>
          <w:sz w:val="24"/>
          <w:szCs w:val="20"/>
        </w:rPr>
        <w:lastRenderedPageBreak/>
        <w:t xml:space="preserve">6  </w:t>
      </w:r>
      <w:bookmarkEnd w:id="939"/>
      <w:bookmarkEnd w:id="940"/>
      <w:bookmarkEnd w:id="941"/>
      <w:bookmarkEnd w:id="942"/>
      <w:bookmarkEnd w:id="943"/>
      <w:bookmarkEnd w:id="944"/>
      <w:bookmarkEnd w:id="945"/>
      <w:bookmarkEnd w:id="946"/>
      <w:bookmarkEnd w:id="947"/>
      <w:bookmarkEnd w:id="948"/>
      <w:bookmarkEnd w:id="949"/>
      <w:bookmarkEnd w:id="950"/>
      <w:bookmarkEnd w:id="951"/>
      <w:r>
        <w:rPr>
          <w:sz w:val="24"/>
          <w:szCs w:val="20"/>
        </w:rPr>
        <w:t>采购需求偏离表（实质性格式）</w:t>
      </w:r>
    </w:p>
    <w:p w14:paraId="74A7BC6E" w14:textId="77777777" w:rsidR="00B139AE" w:rsidRDefault="005410D4">
      <w:pPr>
        <w:autoSpaceDE w:val="0"/>
        <w:autoSpaceDN w:val="0"/>
        <w:adjustRightInd w:val="0"/>
        <w:spacing w:line="360" w:lineRule="auto"/>
        <w:jc w:val="center"/>
        <w:rPr>
          <w:b/>
          <w:sz w:val="36"/>
          <w:szCs w:val="36"/>
        </w:rPr>
      </w:pPr>
      <w:r>
        <w:rPr>
          <w:rFonts w:hint="eastAsia"/>
          <w:b/>
          <w:sz w:val="36"/>
          <w:szCs w:val="36"/>
        </w:rPr>
        <w:t>采购需求偏离表</w:t>
      </w:r>
    </w:p>
    <w:p w14:paraId="61F4C577" w14:textId="77777777" w:rsidR="00B139AE" w:rsidRDefault="005410D4">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493"/>
        <w:gridCol w:w="1910"/>
        <w:gridCol w:w="1871"/>
        <w:gridCol w:w="1650"/>
        <w:gridCol w:w="889"/>
      </w:tblGrid>
      <w:tr w:rsidR="00B139AE" w14:paraId="28A9FDC7" w14:textId="77777777">
        <w:trPr>
          <w:trHeight w:val="1053"/>
          <w:jc w:val="center"/>
        </w:trPr>
        <w:tc>
          <w:tcPr>
            <w:tcW w:w="402" w:type="pct"/>
            <w:vAlign w:val="center"/>
          </w:tcPr>
          <w:p w14:paraId="064849AA" w14:textId="77777777" w:rsidR="00B139AE" w:rsidRDefault="005410D4">
            <w:pPr>
              <w:adjustRightInd w:val="0"/>
              <w:snapToGrid w:val="0"/>
              <w:jc w:val="center"/>
              <w:rPr>
                <w:sz w:val="24"/>
              </w:rPr>
            </w:pPr>
            <w:r>
              <w:rPr>
                <w:sz w:val="24"/>
              </w:rPr>
              <w:t>序号</w:t>
            </w:r>
          </w:p>
        </w:tc>
        <w:tc>
          <w:tcPr>
            <w:tcW w:w="879" w:type="pct"/>
            <w:vAlign w:val="center"/>
          </w:tcPr>
          <w:p w14:paraId="1E3EB3A9" w14:textId="77777777" w:rsidR="00B139AE" w:rsidRDefault="005410D4">
            <w:pPr>
              <w:adjustRightInd w:val="0"/>
              <w:snapToGrid w:val="0"/>
              <w:jc w:val="center"/>
              <w:rPr>
                <w:sz w:val="24"/>
              </w:rPr>
            </w:pPr>
            <w:r>
              <w:rPr>
                <w:sz w:val="24"/>
              </w:rPr>
              <w:t>招标文件条目号</w:t>
            </w:r>
            <w:r>
              <w:rPr>
                <w:sz w:val="24"/>
              </w:rPr>
              <w:t>(</w:t>
            </w:r>
            <w:r>
              <w:rPr>
                <w:sz w:val="24"/>
              </w:rPr>
              <w:t>页码</w:t>
            </w:r>
            <w:r>
              <w:rPr>
                <w:sz w:val="24"/>
              </w:rPr>
              <w:t>)</w:t>
            </w:r>
          </w:p>
        </w:tc>
        <w:tc>
          <w:tcPr>
            <w:tcW w:w="1124" w:type="pct"/>
            <w:vAlign w:val="center"/>
          </w:tcPr>
          <w:p w14:paraId="667F1702" w14:textId="77777777" w:rsidR="00B139AE" w:rsidRDefault="005410D4">
            <w:pPr>
              <w:adjustRightInd w:val="0"/>
              <w:snapToGrid w:val="0"/>
              <w:jc w:val="center"/>
              <w:rPr>
                <w:sz w:val="24"/>
              </w:rPr>
            </w:pPr>
            <w:r>
              <w:rPr>
                <w:sz w:val="24"/>
              </w:rPr>
              <w:t>招标文件要求</w:t>
            </w:r>
          </w:p>
        </w:tc>
        <w:tc>
          <w:tcPr>
            <w:tcW w:w="1101" w:type="pct"/>
            <w:vAlign w:val="center"/>
          </w:tcPr>
          <w:p w14:paraId="34A2A5E8" w14:textId="77777777" w:rsidR="00B139AE" w:rsidRDefault="005410D4">
            <w:pPr>
              <w:adjustRightInd w:val="0"/>
              <w:snapToGrid w:val="0"/>
              <w:jc w:val="center"/>
              <w:rPr>
                <w:sz w:val="24"/>
              </w:rPr>
            </w:pPr>
            <w:r>
              <w:rPr>
                <w:sz w:val="24"/>
              </w:rPr>
              <w:t>投标响应内容</w:t>
            </w:r>
          </w:p>
        </w:tc>
        <w:tc>
          <w:tcPr>
            <w:tcW w:w="971" w:type="pct"/>
            <w:vAlign w:val="center"/>
          </w:tcPr>
          <w:p w14:paraId="5EC38A9F" w14:textId="77777777" w:rsidR="00B139AE" w:rsidRDefault="005410D4">
            <w:pPr>
              <w:adjustRightInd w:val="0"/>
              <w:snapToGrid w:val="0"/>
              <w:jc w:val="center"/>
              <w:rPr>
                <w:sz w:val="24"/>
              </w:rPr>
            </w:pPr>
            <w:r>
              <w:rPr>
                <w:sz w:val="24"/>
              </w:rPr>
              <w:t>偏离情况</w:t>
            </w:r>
          </w:p>
        </w:tc>
        <w:tc>
          <w:tcPr>
            <w:tcW w:w="523" w:type="pct"/>
            <w:vAlign w:val="center"/>
          </w:tcPr>
          <w:p w14:paraId="0EA9F1B2" w14:textId="77777777" w:rsidR="00B139AE" w:rsidRDefault="005410D4">
            <w:pPr>
              <w:adjustRightInd w:val="0"/>
              <w:snapToGrid w:val="0"/>
              <w:jc w:val="center"/>
              <w:rPr>
                <w:sz w:val="24"/>
              </w:rPr>
            </w:pPr>
            <w:r>
              <w:rPr>
                <w:sz w:val="24"/>
              </w:rPr>
              <w:t>说明</w:t>
            </w:r>
          </w:p>
        </w:tc>
      </w:tr>
      <w:tr w:rsidR="00B139AE" w14:paraId="143F52B2" w14:textId="77777777">
        <w:trPr>
          <w:trHeight w:val="930"/>
          <w:jc w:val="center"/>
        </w:trPr>
        <w:tc>
          <w:tcPr>
            <w:tcW w:w="402" w:type="pct"/>
            <w:vAlign w:val="center"/>
          </w:tcPr>
          <w:p w14:paraId="1C79730B" w14:textId="77777777" w:rsidR="00B139AE" w:rsidRDefault="00B139AE">
            <w:pPr>
              <w:adjustRightInd w:val="0"/>
              <w:snapToGrid w:val="0"/>
              <w:jc w:val="center"/>
              <w:rPr>
                <w:sz w:val="24"/>
              </w:rPr>
            </w:pPr>
          </w:p>
        </w:tc>
        <w:tc>
          <w:tcPr>
            <w:tcW w:w="879" w:type="pct"/>
            <w:vAlign w:val="center"/>
          </w:tcPr>
          <w:p w14:paraId="7A3F25DD" w14:textId="77777777" w:rsidR="00B139AE" w:rsidRDefault="00B139AE">
            <w:pPr>
              <w:adjustRightInd w:val="0"/>
              <w:snapToGrid w:val="0"/>
              <w:jc w:val="center"/>
              <w:rPr>
                <w:sz w:val="24"/>
              </w:rPr>
            </w:pPr>
          </w:p>
        </w:tc>
        <w:tc>
          <w:tcPr>
            <w:tcW w:w="1124" w:type="pct"/>
            <w:vAlign w:val="center"/>
          </w:tcPr>
          <w:p w14:paraId="639C8A51" w14:textId="77777777" w:rsidR="00B139AE" w:rsidRDefault="00B139AE">
            <w:pPr>
              <w:adjustRightInd w:val="0"/>
              <w:snapToGrid w:val="0"/>
              <w:jc w:val="center"/>
              <w:rPr>
                <w:sz w:val="24"/>
              </w:rPr>
            </w:pPr>
          </w:p>
        </w:tc>
        <w:tc>
          <w:tcPr>
            <w:tcW w:w="1101" w:type="pct"/>
            <w:vAlign w:val="center"/>
          </w:tcPr>
          <w:p w14:paraId="07732929" w14:textId="77777777" w:rsidR="00B139AE" w:rsidRDefault="00B139AE">
            <w:pPr>
              <w:adjustRightInd w:val="0"/>
              <w:snapToGrid w:val="0"/>
              <w:jc w:val="center"/>
              <w:rPr>
                <w:sz w:val="24"/>
              </w:rPr>
            </w:pPr>
          </w:p>
        </w:tc>
        <w:tc>
          <w:tcPr>
            <w:tcW w:w="971" w:type="pct"/>
            <w:vAlign w:val="center"/>
          </w:tcPr>
          <w:p w14:paraId="67FEB44D" w14:textId="77777777" w:rsidR="00B139AE" w:rsidRDefault="00B139AE">
            <w:pPr>
              <w:adjustRightInd w:val="0"/>
              <w:snapToGrid w:val="0"/>
              <w:jc w:val="center"/>
              <w:rPr>
                <w:sz w:val="24"/>
              </w:rPr>
            </w:pPr>
          </w:p>
        </w:tc>
        <w:tc>
          <w:tcPr>
            <w:tcW w:w="523" w:type="pct"/>
            <w:vAlign w:val="center"/>
          </w:tcPr>
          <w:p w14:paraId="3157E6D5" w14:textId="77777777" w:rsidR="00B139AE" w:rsidRDefault="00B139AE">
            <w:pPr>
              <w:adjustRightInd w:val="0"/>
              <w:snapToGrid w:val="0"/>
              <w:jc w:val="center"/>
              <w:rPr>
                <w:sz w:val="24"/>
              </w:rPr>
            </w:pPr>
          </w:p>
        </w:tc>
      </w:tr>
      <w:tr w:rsidR="00B139AE" w14:paraId="14628E8A" w14:textId="77777777">
        <w:trPr>
          <w:trHeight w:val="930"/>
          <w:jc w:val="center"/>
        </w:trPr>
        <w:tc>
          <w:tcPr>
            <w:tcW w:w="402" w:type="pct"/>
            <w:vAlign w:val="center"/>
          </w:tcPr>
          <w:p w14:paraId="5C543DEB" w14:textId="77777777" w:rsidR="00B139AE" w:rsidRDefault="00B139AE">
            <w:pPr>
              <w:adjustRightInd w:val="0"/>
              <w:snapToGrid w:val="0"/>
              <w:jc w:val="center"/>
              <w:rPr>
                <w:sz w:val="24"/>
              </w:rPr>
            </w:pPr>
          </w:p>
        </w:tc>
        <w:tc>
          <w:tcPr>
            <w:tcW w:w="879" w:type="pct"/>
            <w:vAlign w:val="center"/>
          </w:tcPr>
          <w:p w14:paraId="26D8569C" w14:textId="77777777" w:rsidR="00B139AE" w:rsidRDefault="00B139AE">
            <w:pPr>
              <w:adjustRightInd w:val="0"/>
              <w:snapToGrid w:val="0"/>
              <w:jc w:val="center"/>
              <w:rPr>
                <w:sz w:val="24"/>
              </w:rPr>
            </w:pPr>
          </w:p>
        </w:tc>
        <w:tc>
          <w:tcPr>
            <w:tcW w:w="1124" w:type="pct"/>
            <w:vAlign w:val="center"/>
          </w:tcPr>
          <w:p w14:paraId="547F6A46" w14:textId="77777777" w:rsidR="00B139AE" w:rsidRDefault="00B139AE">
            <w:pPr>
              <w:adjustRightInd w:val="0"/>
              <w:snapToGrid w:val="0"/>
              <w:jc w:val="center"/>
              <w:rPr>
                <w:sz w:val="24"/>
              </w:rPr>
            </w:pPr>
          </w:p>
        </w:tc>
        <w:tc>
          <w:tcPr>
            <w:tcW w:w="1101" w:type="pct"/>
            <w:vAlign w:val="center"/>
          </w:tcPr>
          <w:p w14:paraId="371CE3D6" w14:textId="77777777" w:rsidR="00B139AE" w:rsidRDefault="00B139AE">
            <w:pPr>
              <w:adjustRightInd w:val="0"/>
              <w:snapToGrid w:val="0"/>
              <w:jc w:val="center"/>
              <w:rPr>
                <w:sz w:val="24"/>
              </w:rPr>
            </w:pPr>
          </w:p>
        </w:tc>
        <w:tc>
          <w:tcPr>
            <w:tcW w:w="971" w:type="pct"/>
            <w:vAlign w:val="center"/>
          </w:tcPr>
          <w:p w14:paraId="6A5D4B80" w14:textId="77777777" w:rsidR="00B139AE" w:rsidRDefault="00B139AE">
            <w:pPr>
              <w:adjustRightInd w:val="0"/>
              <w:snapToGrid w:val="0"/>
              <w:jc w:val="center"/>
              <w:rPr>
                <w:sz w:val="24"/>
              </w:rPr>
            </w:pPr>
          </w:p>
        </w:tc>
        <w:tc>
          <w:tcPr>
            <w:tcW w:w="523" w:type="pct"/>
            <w:vAlign w:val="center"/>
          </w:tcPr>
          <w:p w14:paraId="182667A3" w14:textId="77777777" w:rsidR="00B139AE" w:rsidRDefault="00B139AE">
            <w:pPr>
              <w:adjustRightInd w:val="0"/>
              <w:snapToGrid w:val="0"/>
              <w:jc w:val="center"/>
              <w:rPr>
                <w:sz w:val="24"/>
              </w:rPr>
            </w:pPr>
          </w:p>
        </w:tc>
      </w:tr>
      <w:tr w:rsidR="00B139AE" w14:paraId="44F4ED01" w14:textId="77777777">
        <w:trPr>
          <w:trHeight w:val="930"/>
          <w:jc w:val="center"/>
        </w:trPr>
        <w:tc>
          <w:tcPr>
            <w:tcW w:w="402" w:type="pct"/>
            <w:vAlign w:val="center"/>
          </w:tcPr>
          <w:p w14:paraId="2403120F" w14:textId="77777777" w:rsidR="00B139AE" w:rsidRDefault="00B139AE">
            <w:pPr>
              <w:adjustRightInd w:val="0"/>
              <w:snapToGrid w:val="0"/>
              <w:jc w:val="center"/>
              <w:rPr>
                <w:sz w:val="24"/>
              </w:rPr>
            </w:pPr>
          </w:p>
        </w:tc>
        <w:tc>
          <w:tcPr>
            <w:tcW w:w="879" w:type="pct"/>
            <w:vAlign w:val="center"/>
          </w:tcPr>
          <w:p w14:paraId="24D89FB2" w14:textId="77777777" w:rsidR="00B139AE" w:rsidRDefault="00B139AE">
            <w:pPr>
              <w:adjustRightInd w:val="0"/>
              <w:snapToGrid w:val="0"/>
              <w:jc w:val="center"/>
              <w:rPr>
                <w:sz w:val="24"/>
              </w:rPr>
            </w:pPr>
          </w:p>
        </w:tc>
        <w:tc>
          <w:tcPr>
            <w:tcW w:w="1124" w:type="pct"/>
            <w:vAlign w:val="center"/>
          </w:tcPr>
          <w:p w14:paraId="257325C4" w14:textId="77777777" w:rsidR="00B139AE" w:rsidRDefault="00B139AE">
            <w:pPr>
              <w:adjustRightInd w:val="0"/>
              <w:snapToGrid w:val="0"/>
              <w:jc w:val="center"/>
              <w:rPr>
                <w:sz w:val="24"/>
              </w:rPr>
            </w:pPr>
          </w:p>
        </w:tc>
        <w:tc>
          <w:tcPr>
            <w:tcW w:w="1101" w:type="pct"/>
            <w:vAlign w:val="center"/>
          </w:tcPr>
          <w:p w14:paraId="4D7C8939" w14:textId="77777777" w:rsidR="00B139AE" w:rsidRDefault="00B139AE">
            <w:pPr>
              <w:adjustRightInd w:val="0"/>
              <w:snapToGrid w:val="0"/>
              <w:jc w:val="center"/>
              <w:rPr>
                <w:sz w:val="24"/>
              </w:rPr>
            </w:pPr>
          </w:p>
        </w:tc>
        <w:tc>
          <w:tcPr>
            <w:tcW w:w="971" w:type="pct"/>
            <w:vAlign w:val="center"/>
          </w:tcPr>
          <w:p w14:paraId="3DA93250" w14:textId="77777777" w:rsidR="00B139AE" w:rsidRDefault="00B139AE">
            <w:pPr>
              <w:adjustRightInd w:val="0"/>
              <w:snapToGrid w:val="0"/>
              <w:jc w:val="center"/>
              <w:rPr>
                <w:sz w:val="24"/>
              </w:rPr>
            </w:pPr>
          </w:p>
        </w:tc>
        <w:tc>
          <w:tcPr>
            <w:tcW w:w="523" w:type="pct"/>
            <w:vAlign w:val="center"/>
          </w:tcPr>
          <w:p w14:paraId="1EFC0267" w14:textId="77777777" w:rsidR="00B139AE" w:rsidRDefault="00B139AE">
            <w:pPr>
              <w:adjustRightInd w:val="0"/>
              <w:snapToGrid w:val="0"/>
              <w:jc w:val="center"/>
              <w:rPr>
                <w:sz w:val="24"/>
              </w:rPr>
            </w:pPr>
          </w:p>
        </w:tc>
      </w:tr>
      <w:tr w:rsidR="00B139AE" w14:paraId="305F5FE9" w14:textId="77777777">
        <w:trPr>
          <w:trHeight w:val="930"/>
          <w:jc w:val="center"/>
        </w:trPr>
        <w:tc>
          <w:tcPr>
            <w:tcW w:w="402" w:type="pct"/>
            <w:vAlign w:val="center"/>
          </w:tcPr>
          <w:p w14:paraId="03351310" w14:textId="77777777" w:rsidR="00B139AE" w:rsidRDefault="00B139AE">
            <w:pPr>
              <w:adjustRightInd w:val="0"/>
              <w:snapToGrid w:val="0"/>
              <w:jc w:val="center"/>
              <w:rPr>
                <w:sz w:val="24"/>
              </w:rPr>
            </w:pPr>
          </w:p>
        </w:tc>
        <w:tc>
          <w:tcPr>
            <w:tcW w:w="879" w:type="pct"/>
            <w:vAlign w:val="center"/>
          </w:tcPr>
          <w:p w14:paraId="2628FC2B" w14:textId="77777777" w:rsidR="00B139AE" w:rsidRDefault="00B139AE">
            <w:pPr>
              <w:adjustRightInd w:val="0"/>
              <w:snapToGrid w:val="0"/>
              <w:jc w:val="center"/>
              <w:rPr>
                <w:sz w:val="24"/>
              </w:rPr>
            </w:pPr>
          </w:p>
        </w:tc>
        <w:tc>
          <w:tcPr>
            <w:tcW w:w="1124" w:type="pct"/>
            <w:vAlign w:val="center"/>
          </w:tcPr>
          <w:p w14:paraId="0D5ECFAC" w14:textId="77777777" w:rsidR="00B139AE" w:rsidRDefault="00B139AE">
            <w:pPr>
              <w:adjustRightInd w:val="0"/>
              <w:snapToGrid w:val="0"/>
              <w:jc w:val="center"/>
              <w:rPr>
                <w:sz w:val="24"/>
              </w:rPr>
            </w:pPr>
          </w:p>
        </w:tc>
        <w:tc>
          <w:tcPr>
            <w:tcW w:w="1101" w:type="pct"/>
            <w:vAlign w:val="center"/>
          </w:tcPr>
          <w:p w14:paraId="0951BFFF" w14:textId="77777777" w:rsidR="00B139AE" w:rsidRDefault="00B139AE">
            <w:pPr>
              <w:adjustRightInd w:val="0"/>
              <w:snapToGrid w:val="0"/>
              <w:jc w:val="center"/>
              <w:rPr>
                <w:sz w:val="24"/>
              </w:rPr>
            </w:pPr>
          </w:p>
        </w:tc>
        <w:tc>
          <w:tcPr>
            <w:tcW w:w="971" w:type="pct"/>
            <w:vAlign w:val="center"/>
          </w:tcPr>
          <w:p w14:paraId="203F4A31" w14:textId="77777777" w:rsidR="00B139AE" w:rsidRDefault="00B139AE">
            <w:pPr>
              <w:adjustRightInd w:val="0"/>
              <w:snapToGrid w:val="0"/>
              <w:jc w:val="center"/>
              <w:rPr>
                <w:sz w:val="24"/>
              </w:rPr>
            </w:pPr>
          </w:p>
        </w:tc>
        <w:tc>
          <w:tcPr>
            <w:tcW w:w="523" w:type="pct"/>
            <w:vAlign w:val="center"/>
          </w:tcPr>
          <w:p w14:paraId="370E0840" w14:textId="77777777" w:rsidR="00B139AE" w:rsidRDefault="00B139AE">
            <w:pPr>
              <w:adjustRightInd w:val="0"/>
              <w:snapToGrid w:val="0"/>
              <w:jc w:val="center"/>
              <w:rPr>
                <w:sz w:val="24"/>
              </w:rPr>
            </w:pPr>
          </w:p>
        </w:tc>
      </w:tr>
      <w:tr w:rsidR="00B139AE" w14:paraId="03DFE115" w14:textId="77777777">
        <w:trPr>
          <w:trHeight w:val="930"/>
          <w:jc w:val="center"/>
        </w:trPr>
        <w:tc>
          <w:tcPr>
            <w:tcW w:w="402" w:type="pct"/>
            <w:vAlign w:val="center"/>
          </w:tcPr>
          <w:p w14:paraId="55EF2D42" w14:textId="77777777" w:rsidR="00B139AE" w:rsidRDefault="00B139AE">
            <w:pPr>
              <w:adjustRightInd w:val="0"/>
              <w:snapToGrid w:val="0"/>
              <w:jc w:val="center"/>
              <w:rPr>
                <w:sz w:val="24"/>
              </w:rPr>
            </w:pPr>
          </w:p>
        </w:tc>
        <w:tc>
          <w:tcPr>
            <w:tcW w:w="879" w:type="pct"/>
            <w:vAlign w:val="center"/>
          </w:tcPr>
          <w:p w14:paraId="53A81EFB" w14:textId="77777777" w:rsidR="00B139AE" w:rsidRDefault="00B139AE">
            <w:pPr>
              <w:adjustRightInd w:val="0"/>
              <w:snapToGrid w:val="0"/>
              <w:jc w:val="center"/>
              <w:rPr>
                <w:sz w:val="24"/>
              </w:rPr>
            </w:pPr>
          </w:p>
        </w:tc>
        <w:tc>
          <w:tcPr>
            <w:tcW w:w="1124" w:type="pct"/>
            <w:vAlign w:val="center"/>
          </w:tcPr>
          <w:p w14:paraId="73B97380" w14:textId="77777777" w:rsidR="00B139AE" w:rsidRDefault="00B139AE">
            <w:pPr>
              <w:adjustRightInd w:val="0"/>
              <w:snapToGrid w:val="0"/>
              <w:jc w:val="center"/>
              <w:rPr>
                <w:sz w:val="24"/>
              </w:rPr>
            </w:pPr>
          </w:p>
        </w:tc>
        <w:tc>
          <w:tcPr>
            <w:tcW w:w="1101" w:type="pct"/>
            <w:vAlign w:val="center"/>
          </w:tcPr>
          <w:p w14:paraId="2C90DA0E" w14:textId="77777777" w:rsidR="00B139AE" w:rsidRDefault="00B139AE">
            <w:pPr>
              <w:adjustRightInd w:val="0"/>
              <w:snapToGrid w:val="0"/>
              <w:jc w:val="center"/>
              <w:rPr>
                <w:sz w:val="24"/>
              </w:rPr>
            </w:pPr>
          </w:p>
        </w:tc>
        <w:tc>
          <w:tcPr>
            <w:tcW w:w="971" w:type="pct"/>
            <w:vAlign w:val="center"/>
          </w:tcPr>
          <w:p w14:paraId="4C0A1BEF" w14:textId="77777777" w:rsidR="00B139AE" w:rsidRDefault="00B139AE">
            <w:pPr>
              <w:adjustRightInd w:val="0"/>
              <w:snapToGrid w:val="0"/>
              <w:jc w:val="center"/>
              <w:rPr>
                <w:sz w:val="24"/>
              </w:rPr>
            </w:pPr>
          </w:p>
        </w:tc>
        <w:tc>
          <w:tcPr>
            <w:tcW w:w="523" w:type="pct"/>
            <w:vAlign w:val="center"/>
          </w:tcPr>
          <w:p w14:paraId="3ADE794A" w14:textId="77777777" w:rsidR="00B139AE" w:rsidRDefault="00B139AE">
            <w:pPr>
              <w:adjustRightInd w:val="0"/>
              <w:snapToGrid w:val="0"/>
              <w:jc w:val="center"/>
              <w:rPr>
                <w:sz w:val="24"/>
              </w:rPr>
            </w:pPr>
          </w:p>
        </w:tc>
      </w:tr>
      <w:tr w:rsidR="00B139AE" w14:paraId="197EDBD5" w14:textId="77777777">
        <w:trPr>
          <w:trHeight w:val="930"/>
          <w:jc w:val="center"/>
        </w:trPr>
        <w:tc>
          <w:tcPr>
            <w:tcW w:w="402" w:type="pct"/>
            <w:vAlign w:val="center"/>
          </w:tcPr>
          <w:p w14:paraId="3ECA83E6" w14:textId="77777777" w:rsidR="00B139AE" w:rsidRDefault="00B139AE">
            <w:pPr>
              <w:adjustRightInd w:val="0"/>
              <w:snapToGrid w:val="0"/>
              <w:jc w:val="center"/>
              <w:rPr>
                <w:sz w:val="24"/>
              </w:rPr>
            </w:pPr>
          </w:p>
        </w:tc>
        <w:tc>
          <w:tcPr>
            <w:tcW w:w="879" w:type="pct"/>
            <w:vAlign w:val="center"/>
          </w:tcPr>
          <w:p w14:paraId="7A32DAE7" w14:textId="77777777" w:rsidR="00B139AE" w:rsidRDefault="00B139AE">
            <w:pPr>
              <w:adjustRightInd w:val="0"/>
              <w:snapToGrid w:val="0"/>
              <w:jc w:val="center"/>
              <w:rPr>
                <w:sz w:val="24"/>
              </w:rPr>
            </w:pPr>
          </w:p>
        </w:tc>
        <w:tc>
          <w:tcPr>
            <w:tcW w:w="1124" w:type="pct"/>
            <w:vAlign w:val="center"/>
          </w:tcPr>
          <w:p w14:paraId="0C04D3A5" w14:textId="77777777" w:rsidR="00B139AE" w:rsidRDefault="00B139AE">
            <w:pPr>
              <w:adjustRightInd w:val="0"/>
              <w:snapToGrid w:val="0"/>
              <w:jc w:val="center"/>
              <w:rPr>
                <w:sz w:val="24"/>
              </w:rPr>
            </w:pPr>
          </w:p>
        </w:tc>
        <w:tc>
          <w:tcPr>
            <w:tcW w:w="1101" w:type="pct"/>
            <w:vAlign w:val="center"/>
          </w:tcPr>
          <w:p w14:paraId="30382102" w14:textId="77777777" w:rsidR="00B139AE" w:rsidRDefault="00B139AE">
            <w:pPr>
              <w:adjustRightInd w:val="0"/>
              <w:snapToGrid w:val="0"/>
              <w:jc w:val="center"/>
              <w:rPr>
                <w:sz w:val="24"/>
              </w:rPr>
            </w:pPr>
          </w:p>
        </w:tc>
        <w:tc>
          <w:tcPr>
            <w:tcW w:w="971" w:type="pct"/>
            <w:vAlign w:val="center"/>
          </w:tcPr>
          <w:p w14:paraId="745708D0" w14:textId="77777777" w:rsidR="00B139AE" w:rsidRDefault="00B139AE">
            <w:pPr>
              <w:adjustRightInd w:val="0"/>
              <w:snapToGrid w:val="0"/>
              <w:jc w:val="center"/>
              <w:rPr>
                <w:sz w:val="24"/>
              </w:rPr>
            </w:pPr>
          </w:p>
        </w:tc>
        <w:tc>
          <w:tcPr>
            <w:tcW w:w="523" w:type="pct"/>
            <w:vAlign w:val="center"/>
          </w:tcPr>
          <w:p w14:paraId="49FA1184" w14:textId="77777777" w:rsidR="00B139AE" w:rsidRDefault="00B139AE">
            <w:pPr>
              <w:adjustRightInd w:val="0"/>
              <w:snapToGrid w:val="0"/>
              <w:jc w:val="center"/>
              <w:rPr>
                <w:sz w:val="24"/>
              </w:rPr>
            </w:pPr>
          </w:p>
        </w:tc>
      </w:tr>
    </w:tbl>
    <w:p w14:paraId="32C43CEB" w14:textId="77777777" w:rsidR="00B139AE" w:rsidRDefault="00B139AE">
      <w:pPr>
        <w:tabs>
          <w:tab w:val="left" w:pos="1800"/>
          <w:tab w:val="left" w:pos="5580"/>
        </w:tabs>
        <w:spacing w:line="360" w:lineRule="auto"/>
        <w:ind w:firstLineChars="150" w:firstLine="360"/>
        <w:jc w:val="left"/>
        <w:rPr>
          <w:sz w:val="24"/>
          <w:u w:val="single"/>
        </w:rPr>
      </w:pPr>
    </w:p>
    <w:p w14:paraId="2D61C23D" w14:textId="77777777" w:rsidR="00B139AE" w:rsidRDefault="00B139AE">
      <w:pPr>
        <w:tabs>
          <w:tab w:val="left" w:pos="1800"/>
          <w:tab w:val="left" w:pos="5580"/>
        </w:tabs>
        <w:spacing w:line="360" w:lineRule="auto"/>
        <w:ind w:firstLineChars="150" w:firstLine="360"/>
        <w:jc w:val="left"/>
        <w:rPr>
          <w:sz w:val="24"/>
          <w:u w:val="single"/>
        </w:rPr>
      </w:pPr>
    </w:p>
    <w:p w14:paraId="1A6560D9" w14:textId="77777777" w:rsidR="00B139AE" w:rsidRDefault="005410D4">
      <w:pPr>
        <w:tabs>
          <w:tab w:val="left" w:pos="1800"/>
          <w:tab w:val="left" w:pos="5580"/>
        </w:tabs>
        <w:jc w:val="left"/>
        <w:rPr>
          <w:sz w:val="24"/>
        </w:rPr>
      </w:pPr>
      <w:r>
        <w:rPr>
          <w:sz w:val="24"/>
        </w:rPr>
        <w:t>注：</w:t>
      </w:r>
    </w:p>
    <w:p w14:paraId="3E4131A2" w14:textId="77777777" w:rsidR="00B139AE" w:rsidRDefault="005410D4">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6619F4A8" w14:textId="77777777" w:rsidR="00B139AE" w:rsidRDefault="005410D4">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w:t>
      </w:r>
      <w:r>
        <w:rPr>
          <w:sz w:val="24"/>
        </w:rPr>
        <w:t>“</w:t>
      </w:r>
      <w:r>
        <w:rPr>
          <w:sz w:val="24"/>
        </w:rPr>
        <w:t>无偏离</w:t>
      </w:r>
      <w:r>
        <w:rPr>
          <w:sz w:val="24"/>
        </w:rPr>
        <w:t>”</w:t>
      </w:r>
      <w:r>
        <w:rPr>
          <w:rFonts w:hint="eastAsia"/>
          <w:sz w:val="24"/>
        </w:rPr>
        <w:t>或“正偏离”或“负偏离”。</w:t>
      </w:r>
    </w:p>
    <w:p w14:paraId="0CCBC4F3" w14:textId="77777777" w:rsidR="00B139AE" w:rsidRDefault="00B139AE">
      <w:pPr>
        <w:tabs>
          <w:tab w:val="left" w:pos="1800"/>
          <w:tab w:val="left" w:pos="5580"/>
        </w:tabs>
        <w:jc w:val="left"/>
        <w:rPr>
          <w:sz w:val="24"/>
        </w:rPr>
      </w:pPr>
    </w:p>
    <w:p w14:paraId="004F51AF" w14:textId="77777777" w:rsidR="00B139AE" w:rsidRDefault="00B139AE">
      <w:pPr>
        <w:tabs>
          <w:tab w:val="left" w:pos="1800"/>
          <w:tab w:val="left" w:pos="5580"/>
        </w:tabs>
        <w:jc w:val="left"/>
        <w:rPr>
          <w:sz w:val="24"/>
        </w:rPr>
      </w:pPr>
    </w:p>
    <w:p w14:paraId="7DFD4AE9" w14:textId="77777777" w:rsidR="00B139AE" w:rsidRDefault="00B139AE">
      <w:pPr>
        <w:rPr>
          <w:sz w:val="24"/>
          <w:szCs w:val="20"/>
        </w:rPr>
      </w:pPr>
    </w:p>
    <w:p w14:paraId="792FD084" w14:textId="77777777" w:rsidR="00B139AE" w:rsidRDefault="005410D4">
      <w:pPr>
        <w:autoSpaceDE w:val="0"/>
        <w:autoSpaceDN w:val="0"/>
        <w:adjustRightInd w:val="0"/>
        <w:snapToGrid w:val="0"/>
        <w:spacing w:before="25" w:after="25" w:line="360" w:lineRule="auto"/>
        <w:rPr>
          <w:sz w:val="24"/>
          <w:lang w:val="zh-CN"/>
        </w:rPr>
      </w:pPr>
      <w:r>
        <w:rPr>
          <w:sz w:val="24"/>
          <w:lang w:val="zh-CN"/>
        </w:rPr>
        <w:t xml:space="preserve">                  </w:t>
      </w:r>
    </w:p>
    <w:p w14:paraId="3A5F5A8E" w14:textId="77777777" w:rsidR="00B139AE" w:rsidRDefault="005410D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7721C423" w14:textId="77777777" w:rsidR="00B139AE" w:rsidRDefault="005410D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656E68A6" w14:textId="77777777" w:rsidR="00B139AE" w:rsidRDefault="005410D4">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w:t>
      </w:r>
      <w:r>
        <w:rPr>
          <w:rFonts w:hint="eastAsia"/>
          <w:sz w:val="24"/>
          <w:szCs w:val="20"/>
        </w:rPr>
        <w:t>证明文件</w:t>
      </w:r>
    </w:p>
    <w:p w14:paraId="57B1A4E9" w14:textId="77777777" w:rsidR="00B139AE" w:rsidRDefault="005410D4">
      <w:pPr>
        <w:tabs>
          <w:tab w:val="left" w:pos="5580"/>
        </w:tabs>
        <w:spacing w:line="360" w:lineRule="auto"/>
        <w:rPr>
          <w:sz w:val="24"/>
        </w:rPr>
      </w:pPr>
      <w:r>
        <w:rPr>
          <w:rFonts w:hint="eastAsia"/>
          <w:sz w:val="24"/>
        </w:rPr>
        <w:t>说明：</w:t>
      </w:r>
    </w:p>
    <w:p w14:paraId="55105B1B" w14:textId="77777777" w:rsidR="00B139AE" w:rsidRDefault="005410D4">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F83FA31" w14:textId="77777777" w:rsidR="00B139AE" w:rsidRDefault="005410D4">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5220C68" w14:textId="77777777" w:rsidR="00B139AE" w:rsidRDefault="005410D4">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7642CD1E" w14:textId="77777777" w:rsidR="00B139AE" w:rsidRDefault="005410D4">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7BC3E1D8" w14:textId="77777777" w:rsidR="00B139AE" w:rsidRDefault="00B139AE">
      <w:pPr>
        <w:tabs>
          <w:tab w:val="left" w:pos="5580"/>
        </w:tabs>
        <w:spacing w:line="360" w:lineRule="auto"/>
        <w:rPr>
          <w:sz w:val="24"/>
        </w:rPr>
      </w:pPr>
    </w:p>
    <w:p w14:paraId="38F70550" w14:textId="77777777" w:rsidR="00B139AE" w:rsidRDefault="005410D4">
      <w:pPr>
        <w:spacing w:beforeLines="100" w:before="240" w:afterLines="100" w:after="240" w:line="360" w:lineRule="auto"/>
        <w:jc w:val="center"/>
        <w:rPr>
          <w:b/>
          <w:bCs/>
          <w:sz w:val="36"/>
          <w:szCs w:val="36"/>
        </w:rPr>
      </w:pPr>
      <w:r>
        <w:rPr>
          <w:b/>
          <w:bCs/>
          <w:sz w:val="36"/>
          <w:szCs w:val="36"/>
        </w:rPr>
        <w:br w:type="page"/>
      </w:r>
      <w:r>
        <w:rPr>
          <w:rFonts w:hint="eastAsia"/>
          <w:b/>
          <w:bCs/>
          <w:sz w:val="36"/>
          <w:szCs w:val="36"/>
        </w:rPr>
        <w:lastRenderedPageBreak/>
        <w:t>中小企业声明函（工程、服务）格式</w:t>
      </w:r>
    </w:p>
    <w:p w14:paraId="7793AC05" w14:textId="77777777" w:rsidR="00B139AE" w:rsidRDefault="005410D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773B3379" w14:textId="77777777" w:rsidR="00B139AE" w:rsidRDefault="005410D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532AC4F" w14:textId="77777777" w:rsidR="00B139AE" w:rsidRDefault="005410D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4091635" w14:textId="77777777" w:rsidR="00B139AE" w:rsidRDefault="00B139AE">
      <w:pPr>
        <w:spacing w:line="360" w:lineRule="auto"/>
        <w:ind w:firstLine="504"/>
        <w:rPr>
          <w:spacing w:val="6"/>
          <w:sz w:val="24"/>
        </w:rPr>
      </w:pPr>
    </w:p>
    <w:p w14:paraId="1BA5E259" w14:textId="77777777" w:rsidR="00B139AE" w:rsidRDefault="005410D4">
      <w:pPr>
        <w:spacing w:line="360" w:lineRule="auto"/>
        <w:ind w:firstLine="504"/>
        <w:rPr>
          <w:spacing w:val="6"/>
          <w:sz w:val="24"/>
        </w:rPr>
      </w:pPr>
      <w:r>
        <w:rPr>
          <w:spacing w:val="6"/>
          <w:sz w:val="24"/>
        </w:rPr>
        <w:t>……</w:t>
      </w:r>
    </w:p>
    <w:p w14:paraId="45E923CF" w14:textId="77777777" w:rsidR="00B139AE" w:rsidRDefault="005410D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C0F8DE0" w14:textId="77777777" w:rsidR="00B139AE" w:rsidRDefault="005410D4">
      <w:pPr>
        <w:spacing w:line="360" w:lineRule="auto"/>
        <w:ind w:firstLine="504"/>
        <w:rPr>
          <w:spacing w:val="6"/>
          <w:sz w:val="24"/>
        </w:rPr>
      </w:pPr>
      <w:r>
        <w:rPr>
          <w:spacing w:val="6"/>
          <w:sz w:val="24"/>
        </w:rPr>
        <w:t>本企业对上述声明内容的真实性负责。如有虚假，将依法承担相应责任。</w:t>
      </w:r>
    </w:p>
    <w:p w14:paraId="1BC27D67" w14:textId="77777777" w:rsidR="00B139AE" w:rsidRDefault="00B139AE">
      <w:pPr>
        <w:spacing w:line="360" w:lineRule="auto"/>
        <w:ind w:right="360" w:firstLine="480"/>
        <w:jc w:val="right"/>
        <w:rPr>
          <w:sz w:val="24"/>
        </w:rPr>
      </w:pPr>
    </w:p>
    <w:p w14:paraId="0F51A6A5" w14:textId="77777777" w:rsidR="00B139AE" w:rsidRDefault="005410D4">
      <w:pPr>
        <w:spacing w:line="360" w:lineRule="auto"/>
        <w:ind w:right="360" w:firstLine="480"/>
        <w:jc w:val="right"/>
        <w:rPr>
          <w:sz w:val="24"/>
        </w:rPr>
      </w:pPr>
      <w:r>
        <w:rPr>
          <w:sz w:val="24"/>
        </w:rPr>
        <w:t>企业名称（盖章）：</w:t>
      </w:r>
      <w:r>
        <w:rPr>
          <w:sz w:val="24"/>
        </w:rPr>
        <w:t>________</w:t>
      </w:r>
    </w:p>
    <w:p w14:paraId="4A72D3B2" w14:textId="77777777" w:rsidR="00B139AE" w:rsidRDefault="005410D4">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32301FA4" w14:textId="77777777" w:rsidR="00B139AE" w:rsidRDefault="00B139AE">
      <w:pPr>
        <w:adjustRightInd w:val="0"/>
        <w:snapToGrid w:val="0"/>
        <w:jc w:val="left"/>
        <w:rPr>
          <w:sz w:val="24"/>
          <w:szCs w:val="21"/>
        </w:rPr>
      </w:pPr>
    </w:p>
    <w:p w14:paraId="7B3AB775" w14:textId="77777777" w:rsidR="00B139AE" w:rsidRDefault="00B139AE">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505"/>
      </w:tblGrid>
      <w:tr w:rsidR="00B139AE" w14:paraId="1FD7F19C" w14:textId="77777777">
        <w:tc>
          <w:tcPr>
            <w:tcW w:w="8946" w:type="dxa"/>
          </w:tcPr>
          <w:p w14:paraId="169CFE64" w14:textId="77777777" w:rsidR="00B139AE" w:rsidRDefault="005410D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3A5CB8C0" w14:textId="77777777" w:rsidR="00B139AE" w:rsidRDefault="00B139AE">
      <w:pPr>
        <w:adjustRightInd w:val="0"/>
        <w:snapToGrid w:val="0"/>
        <w:jc w:val="left"/>
        <w:rPr>
          <w:szCs w:val="21"/>
          <w:vertAlign w:val="superscript"/>
        </w:rPr>
      </w:pPr>
    </w:p>
    <w:p w14:paraId="178BC203" w14:textId="77777777" w:rsidR="00B139AE" w:rsidRDefault="005410D4">
      <w:pPr>
        <w:spacing w:beforeLines="100" w:before="240" w:afterLines="100" w:after="240" w:line="360" w:lineRule="auto"/>
        <w:jc w:val="center"/>
        <w:rPr>
          <w:sz w:val="24"/>
          <w:szCs w:val="20"/>
        </w:rPr>
      </w:pPr>
      <w:r>
        <w:rPr>
          <w:sz w:val="24"/>
        </w:rPr>
        <w:br w:type="page"/>
      </w:r>
    </w:p>
    <w:p w14:paraId="679EA67C" w14:textId="77777777" w:rsidR="00B139AE" w:rsidRDefault="005410D4">
      <w:pPr>
        <w:spacing w:beforeLines="100" w:before="240" w:afterLines="100" w:after="240" w:line="360" w:lineRule="auto"/>
        <w:jc w:val="center"/>
        <w:rPr>
          <w:sz w:val="36"/>
          <w:szCs w:val="36"/>
        </w:rPr>
      </w:pPr>
      <w:r>
        <w:rPr>
          <w:b/>
          <w:bCs/>
          <w:sz w:val="36"/>
          <w:szCs w:val="36"/>
        </w:rPr>
        <w:lastRenderedPageBreak/>
        <w:t>残疾人福利性单位声明函格式</w:t>
      </w:r>
      <w:r>
        <w:rPr>
          <w:sz w:val="36"/>
          <w:szCs w:val="36"/>
        </w:rPr>
        <w:t xml:space="preserve"> </w:t>
      </w:r>
    </w:p>
    <w:p w14:paraId="4C65C221" w14:textId="77777777" w:rsidR="00B139AE" w:rsidRDefault="005410D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76D55915" w14:textId="77777777" w:rsidR="00B139AE" w:rsidRDefault="005410D4">
      <w:pPr>
        <w:spacing w:line="588" w:lineRule="exact"/>
        <w:ind w:firstLine="482"/>
        <w:rPr>
          <w:b/>
          <w:spacing w:val="6"/>
          <w:sz w:val="24"/>
        </w:rPr>
      </w:pPr>
      <w:r>
        <w:rPr>
          <w:b/>
          <w:sz w:val="24"/>
        </w:rPr>
        <w:t>□</w:t>
      </w:r>
      <w:r>
        <w:rPr>
          <w:b/>
          <w:spacing w:val="6"/>
          <w:sz w:val="24"/>
        </w:rPr>
        <w:t>不属于符合条件的残疾人福利性单位。</w:t>
      </w:r>
    </w:p>
    <w:p w14:paraId="71C76673" w14:textId="77777777" w:rsidR="00B139AE" w:rsidRDefault="005410D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9B2324E" w14:textId="77777777" w:rsidR="00B139AE" w:rsidRDefault="005410D4">
      <w:pPr>
        <w:spacing w:line="588" w:lineRule="exact"/>
        <w:ind w:firstLineChars="200" w:firstLine="506"/>
        <w:rPr>
          <w:spacing w:val="6"/>
          <w:sz w:val="24"/>
        </w:rPr>
      </w:pPr>
      <w:r>
        <w:rPr>
          <w:b/>
          <w:spacing w:val="6"/>
          <w:sz w:val="24"/>
        </w:rPr>
        <w:t>本单位对上述声明的真实性负责。如有虚假，将依法承担相应责任。</w:t>
      </w:r>
    </w:p>
    <w:p w14:paraId="14409CCD" w14:textId="77777777" w:rsidR="00B139AE" w:rsidRDefault="00B139AE">
      <w:pPr>
        <w:spacing w:line="588" w:lineRule="exact"/>
        <w:ind w:firstLineChars="200" w:firstLine="504"/>
        <w:rPr>
          <w:spacing w:val="6"/>
          <w:sz w:val="24"/>
        </w:rPr>
      </w:pPr>
    </w:p>
    <w:p w14:paraId="0DCC1C5F" w14:textId="77777777" w:rsidR="00B139AE" w:rsidRDefault="00B139AE">
      <w:pPr>
        <w:spacing w:line="588" w:lineRule="exact"/>
        <w:ind w:firstLineChars="200" w:firstLine="504"/>
        <w:rPr>
          <w:spacing w:val="6"/>
          <w:sz w:val="24"/>
        </w:rPr>
      </w:pPr>
    </w:p>
    <w:p w14:paraId="6A692F51" w14:textId="77777777" w:rsidR="00B139AE" w:rsidRDefault="005410D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0492937" w14:textId="77777777" w:rsidR="00B139AE" w:rsidRDefault="005410D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71BF074F" w14:textId="77777777" w:rsidR="00B139AE" w:rsidRDefault="00B139AE">
      <w:pPr>
        <w:tabs>
          <w:tab w:val="left" w:pos="4860"/>
        </w:tabs>
        <w:spacing w:line="588" w:lineRule="exact"/>
        <w:ind w:right="1560" w:firstLineChars="200" w:firstLine="504"/>
        <w:jc w:val="center"/>
        <w:rPr>
          <w:spacing w:val="6"/>
          <w:sz w:val="24"/>
        </w:rPr>
      </w:pPr>
    </w:p>
    <w:p w14:paraId="488843DB" w14:textId="77777777" w:rsidR="00B139AE" w:rsidRDefault="005410D4">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2EA0009A" w14:textId="77777777" w:rsidR="00B139AE" w:rsidRDefault="005410D4">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B139AE" w14:paraId="2CE543B9" w14:textId="77777777">
        <w:trPr>
          <w:trHeight w:hRule="exact" w:val="622"/>
          <w:jc w:val="center"/>
        </w:trPr>
        <w:tc>
          <w:tcPr>
            <w:tcW w:w="1790" w:type="dxa"/>
            <w:vAlign w:val="center"/>
          </w:tcPr>
          <w:p w14:paraId="4B43D7D4" w14:textId="77777777" w:rsidR="00B139AE" w:rsidRDefault="005410D4">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04BBCF96"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341772BA"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02991D1F"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46FECFAE"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38722081"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0D55BAA0" w14:textId="77777777" w:rsidR="00B139AE" w:rsidRDefault="005410D4">
            <w:pPr>
              <w:widowControl/>
              <w:jc w:val="center"/>
              <w:rPr>
                <w:rFonts w:ascii="宋体" w:cs="宋体"/>
                <w:b/>
                <w:bCs/>
                <w:kern w:val="0"/>
                <w:sz w:val="18"/>
                <w:szCs w:val="18"/>
              </w:rPr>
            </w:pPr>
            <w:r>
              <w:rPr>
                <w:rFonts w:ascii="宋体" w:cs="宋体" w:hint="eastAsia"/>
                <w:b/>
                <w:bCs/>
                <w:kern w:val="0"/>
                <w:sz w:val="18"/>
                <w:szCs w:val="18"/>
              </w:rPr>
              <w:t>微型</w:t>
            </w:r>
          </w:p>
        </w:tc>
      </w:tr>
      <w:tr w:rsidR="00B139AE" w14:paraId="1D01EA87" w14:textId="77777777">
        <w:trPr>
          <w:trHeight w:hRule="exact" w:val="397"/>
          <w:jc w:val="center"/>
        </w:trPr>
        <w:tc>
          <w:tcPr>
            <w:tcW w:w="1790" w:type="dxa"/>
            <w:vAlign w:val="center"/>
          </w:tcPr>
          <w:p w14:paraId="7263E180"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7CCEEEC5"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9AB04C3"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0E276CC" w14:textId="77777777" w:rsidR="00B139AE" w:rsidRDefault="005410D4">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2AF42E4D"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74A110AB"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62096203" w14:textId="77777777" w:rsidR="00B139AE" w:rsidRDefault="005410D4">
            <w:pPr>
              <w:widowControl/>
              <w:jc w:val="center"/>
              <w:rPr>
                <w:rFonts w:ascii="宋体" w:cs="宋体"/>
                <w:kern w:val="0"/>
                <w:sz w:val="18"/>
                <w:szCs w:val="18"/>
              </w:rPr>
            </w:pPr>
            <w:r>
              <w:rPr>
                <w:rFonts w:ascii="宋体" w:cs="宋体" w:hint="eastAsia"/>
                <w:kern w:val="0"/>
                <w:sz w:val="18"/>
                <w:szCs w:val="18"/>
              </w:rPr>
              <w:t>Y＜50</w:t>
            </w:r>
          </w:p>
        </w:tc>
      </w:tr>
      <w:tr w:rsidR="00B139AE" w14:paraId="0FFAF24E" w14:textId="77777777">
        <w:trPr>
          <w:trHeight w:hRule="exact" w:val="397"/>
          <w:jc w:val="center"/>
        </w:trPr>
        <w:tc>
          <w:tcPr>
            <w:tcW w:w="1790" w:type="dxa"/>
            <w:vMerge w:val="restart"/>
            <w:vAlign w:val="center"/>
          </w:tcPr>
          <w:p w14:paraId="6D8F03EC"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22966E7F"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019B80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5B6DA95"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02EC7CBF"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457A5AD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1FADCF2"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6D882259" w14:textId="77777777">
        <w:trPr>
          <w:trHeight w:hRule="exact" w:val="397"/>
          <w:jc w:val="center"/>
        </w:trPr>
        <w:tc>
          <w:tcPr>
            <w:tcW w:w="1790" w:type="dxa"/>
            <w:vMerge/>
            <w:vAlign w:val="center"/>
          </w:tcPr>
          <w:p w14:paraId="292E4B45" w14:textId="77777777" w:rsidR="00B139AE" w:rsidRDefault="00B139AE">
            <w:pPr>
              <w:rPr>
                <w:szCs w:val="20"/>
              </w:rPr>
            </w:pPr>
          </w:p>
        </w:tc>
        <w:tc>
          <w:tcPr>
            <w:tcW w:w="1369" w:type="dxa"/>
            <w:vAlign w:val="center"/>
          </w:tcPr>
          <w:p w14:paraId="700A51A2"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6EA9D33"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9D965B" w14:textId="77777777" w:rsidR="00B139AE" w:rsidRDefault="005410D4">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159DD8F5" w14:textId="77777777" w:rsidR="00B139AE" w:rsidRDefault="005410D4">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6398F5C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7E1B047D" w14:textId="77777777" w:rsidR="00B139AE" w:rsidRDefault="005410D4">
            <w:pPr>
              <w:widowControl/>
              <w:jc w:val="center"/>
              <w:rPr>
                <w:rFonts w:ascii="宋体" w:cs="宋体"/>
                <w:kern w:val="0"/>
                <w:sz w:val="18"/>
                <w:szCs w:val="18"/>
              </w:rPr>
            </w:pPr>
            <w:r>
              <w:rPr>
                <w:rFonts w:ascii="宋体" w:cs="宋体" w:hint="eastAsia"/>
                <w:kern w:val="0"/>
                <w:sz w:val="18"/>
                <w:szCs w:val="18"/>
              </w:rPr>
              <w:t>Y＜300</w:t>
            </w:r>
          </w:p>
        </w:tc>
      </w:tr>
      <w:tr w:rsidR="00B139AE" w14:paraId="026B7CF4" w14:textId="77777777">
        <w:trPr>
          <w:trHeight w:hRule="exact" w:val="397"/>
          <w:jc w:val="center"/>
        </w:trPr>
        <w:tc>
          <w:tcPr>
            <w:tcW w:w="1790" w:type="dxa"/>
            <w:vMerge w:val="restart"/>
            <w:vAlign w:val="center"/>
          </w:tcPr>
          <w:p w14:paraId="1A9AA2C0"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39626150"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E3C116F"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1757ADC" w14:textId="77777777" w:rsidR="00B139AE" w:rsidRDefault="005410D4">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02F711DB" w14:textId="77777777" w:rsidR="00B139AE" w:rsidRDefault="005410D4">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5B74C06B"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2906BC1D" w14:textId="77777777" w:rsidR="00B139AE" w:rsidRDefault="005410D4">
            <w:pPr>
              <w:widowControl/>
              <w:jc w:val="center"/>
              <w:rPr>
                <w:rFonts w:ascii="宋体" w:cs="宋体"/>
                <w:kern w:val="0"/>
                <w:sz w:val="18"/>
                <w:szCs w:val="18"/>
              </w:rPr>
            </w:pPr>
            <w:r>
              <w:rPr>
                <w:rFonts w:ascii="宋体" w:cs="宋体" w:hint="eastAsia"/>
                <w:kern w:val="0"/>
                <w:sz w:val="18"/>
                <w:szCs w:val="18"/>
              </w:rPr>
              <w:t>Y＜300</w:t>
            </w:r>
          </w:p>
        </w:tc>
      </w:tr>
      <w:tr w:rsidR="00B139AE" w14:paraId="01C9AFD4" w14:textId="77777777">
        <w:trPr>
          <w:trHeight w:hRule="exact" w:val="397"/>
          <w:jc w:val="center"/>
        </w:trPr>
        <w:tc>
          <w:tcPr>
            <w:tcW w:w="1790" w:type="dxa"/>
            <w:vMerge/>
            <w:vAlign w:val="center"/>
          </w:tcPr>
          <w:p w14:paraId="70A55D00" w14:textId="77777777" w:rsidR="00B139AE" w:rsidRDefault="00B139AE">
            <w:pPr>
              <w:rPr>
                <w:szCs w:val="20"/>
              </w:rPr>
            </w:pPr>
          </w:p>
        </w:tc>
        <w:tc>
          <w:tcPr>
            <w:tcW w:w="1369" w:type="dxa"/>
            <w:vAlign w:val="center"/>
          </w:tcPr>
          <w:p w14:paraId="12EDCA55"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4777D6B3"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B74773A" w14:textId="77777777" w:rsidR="00B139AE" w:rsidRDefault="005410D4">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1E0EE2FC" w14:textId="77777777" w:rsidR="00B139AE" w:rsidRDefault="005410D4">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3C269B23"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301A7365" w14:textId="77777777" w:rsidR="00B139AE" w:rsidRDefault="005410D4">
            <w:pPr>
              <w:widowControl/>
              <w:jc w:val="center"/>
              <w:rPr>
                <w:rFonts w:ascii="宋体" w:cs="宋体"/>
                <w:kern w:val="0"/>
                <w:sz w:val="18"/>
                <w:szCs w:val="18"/>
              </w:rPr>
            </w:pPr>
            <w:r>
              <w:rPr>
                <w:rFonts w:ascii="宋体" w:cs="宋体" w:hint="eastAsia"/>
                <w:kern w:val="0"/>
                <w:sz w:val="18"/>
                <w:szCs w:val="18"/>
              </w:rPr>
              <w:t>Z＜300</w:t>
            </w:r>
          </w:p>
        </w:tc>
      </w:tr>
      <w:tr w:rsidR="00B139AE" w14:paraId="64F3580E" w14:textId="77777777">
        <w:trPr>
          <w:trHeight w:hRule="exact" w:val="397"/>
          <w:jc w:val="center"/>
        </w:trPr>
        <w:tc>
          <w:tcPr>
            <w:tcW w:w="1790" w:type="dxa"/>
            <w:vMerge w:val="restart"/>
            <w:vAlign w:val="center"/>
          </w:tcPr>
          <w:p w14:paraId="316B0C18"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72BBB169"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591FEE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CEDDEFA" w14:textId="77777777" w:rsidR="00B139AE" w:rsidRDefault="005410D4">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7C9019F2" w14:textId="77777777" w:rsidR="00B139AE" w:rsidRDefault="005410D4">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3F40664E"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4A18EE3" w14:textId="77777777" w:rsidR="00B139AE" w:rsidRDefault="005410D4">
            <w:pPr>
              <w:widowControl/>
              <w:jc w:val="center"/>
              <w:rPr>
                <w:rFonts w:ascii="宋体" w:cs="宋体"/>
                <w:kern w:val="0"/>
                <w:sz w:val="18"/>
                <w:szCs w:val="18"/>
              </w:rPr>
            </w:pPr>
            <w:r>
              <w:rPr>
                <w:rFonts w:ascii="宋体" w:cs="宋体" w:hint="eastAsia"/>
                <w:kern w:val="0"/>
                <w:sz w:val="18"/>
                <w:szCs w:val="18"/>
              </w:rPr>
              <w:t>X＜5</w:t>
            </w:r>
          </w:p>
        </w:tc>
      </w:tr>
      <w:tr w:rsidR="00B139AE" w14:paraId="55984FB2" w14:textId="77777777">
        <w:trPr>
          <w:trHeight w:hRule="exact" w:val="397"/>
          <w:jc w:val="center"/>
        </w:trPr>
        <w:tc>
          <w:tcPr>
            <w:tcW w:w="1790" w:type="dxa"/>
            <w:vMerge/>
            <w:vAlign w:val="center"/>
          </w:tcPr>
          <w:p w14:paraId="6685F6C3" w14:textId="77777777" w:rsidR="00B139AE" w:rsidRDefault="00B139AE">
            <w:pPr>
              <w:rPr>
                <w:szCs w:val="20"/>
              </w:rPr>
            </w:pPr>
          </w:p>
        </w:tc>
        <w:tc>
          <w:tcPr>
            <w:tcW w:w="1369" w:type="dxa"/>
            <w:vAlign w:val="center"/>
          </w:tcPr>
          <w:p w14:paraId="3C588356"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AB354AF"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CC47A44" w14:textId="77777777" w:rsidR="00B139AE" w:rsidRDefault="005410D4">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5893617C" w14:textId="77777777" w:rsidR="00B139AE" w:rsidRDefault="005410D4">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290FC9A2"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5DB721CB" w14:textId="77777777" w:rsidR="00B139AE" w:rsidRDefault="005410D4">
            <w:pPr>
              <w:widowControl/>
              <w:jc w:val="center"/>
              <w:rPr>
                <w:rFonts w:ascii="宋体" w:cs="宋体"/>
                <w:kern w:val="0"/>
                <w:sz w:val="18"/>
                <w:szCs w:val="18"/>
              </w:rPr>
            </w:pPr>
            <w:r>
              <w:rPr>
                <w:rFonts w:ascii="宋体" w:cs="宋体" w:hint="eastAsia"/>
                <w:kern w:val="0"/>
                <w:sz w:val="18"/>
                <w:szCs w:val="18"/>
              </w:rPr>
              <w:t>Y＜1000</w:t>
            </w:r>
          </w:p>
        </w:tc>
      </w:tr>
      <w:tr w:rsidR="00B139AE" w14:paraId="15CFF6AF" w14:textId="77777777">
        <w:trPr>
          <w:trHeight w:hRule="exact" w:val="397"/>
          <w:jc w:val="center"/>
        </w:trPr>
        <w:tc>
          <w:tcPr>
            <w:tcW w:w="1790" w:type="dxa"/>
            <w:vMerge w:val="restart"/>
            <w:vAlign w:val="center"/>
          </w:tcPr>
          <w:p w14:paraId="4F364F88"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7195F583"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0F88C04"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A203ECE"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42165E5F" w14:textId="77777777" w:rsidR="00B139AE" w:rsidRDefault="005410D4">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6F2F2DF6"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00033334"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60768DF3" w14:textId="77777777">
        <w:trPr>
          <w:trHeight w:hRule="exact" w:val="397"/>
          <w:jc w:val="center"/>
        </w:trPr>
        <w:tc>
          <w:tcPr>
            <w:tcW w:w="1790" w:type="dxa"/>
            <w:vMerge/>
            <w:vAlign w:val="center"/>
          </w:tcPr>
          <w:p w14:paraId="6637522B" w14:textId="77777777" w:rsidR="00B139AE" w:rsidRDefault="00B139AE">
            <w:pPr>
              <w:rPr>
                <w:szCs w:val="20"/>
              </w:rPr>
            </w:pPr>
          </w:p>
        </w:tc>
        <w:tc>
          <w:tcPr>
            <w:tcW w:w="1369" w:type="dxa"/>
            <w:vAlign w:val="center"/>
          </w:tcPr>
          <w:p w14:paraId="735824EE"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78DB6CC"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2AA7F29" w14:textId="77777777" w:rsidR="00B139AE" w:rsidRDefault="005410D4">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51DD1392"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2944B36A" w14:textId="77777777" w:rsidR="00B139AE" w:rsidRDefault="005410D4">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4BA3A826"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38F9ACED" w14:textId="77777777">
        <w:trPr>
          <w:trHeight w:hRule="exact" w:val="397"/>
          <w:jc w:val="center"/>
        </w:trPr>
        <w:tc>
          <w:tcPr>
            <w:tcW w:w="1790" w:type="dxa"/>
            <w:vMerge w:val="restart"/>
            <w:vAlign w:val="center"/>
          </w:tcPr>
          <w:p w14:paraId="3F307C71"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4222DABC"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E2E3669"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DEA4B5C"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0059F3E0"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15ED779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5212DEC9"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5072C0A2" w14:textId="77777777">
        <w:trPr>
          <w:trHeight w:hRule="exact" w:val="397"/>
          <w:jc w:val="center"/>
        </w:trPr>
        <w:tc>
          <w:tcPr>
            <w:tcW w:w="1790" w:type="dxa"/>
            <w:vMerge/>
            <w:vAlign w:val="center"/>
          </w:tcPr>
          <w:p w14:paraId="5D6BDF54" w14:textId="77777777" w:rsidR="00B139AE" w:rsidRDefault="00B139AE">
            <w:pPr>
              <w:rPr>
                <w:szCs w:val="20"/>
              </w:rPr>
            </w:pPr>
          </w:p>
        </w:tc>
        <w:tc>
          <w:tcPr>
            <w:tcW w:w="1369" w:type="dxa"/>
            <w:vAlign w:val="center"/>
          </w:tcPr>
          <w:p w14:paraId="0E63948D"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D46A271"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9D28BE3"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5D4D5E34" w14:textId="77777777" w:rsidR="00B139AE" w:rsidRDefault="005410D4">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7C23C97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03F45BCF" w14:textId="77777777" w:rsidR="00B139AE" w:rsidRDefault="005410D4">
            <w:pPr>
              <w:widowControl/>
              <w:jc w:val="center"/>
              <w:rPr>
                <w:rFonts w:ascii="宋体" w:cs="宋体"/>
                <w:kern w:val="0"/>
                <w:sz w:val="18"/>
                <w:szCs w:val="18"/>
              </w:rPr>
            </w:pPr>
            <w:r>
              <w:rPr>
                <w:rFonts w:ascii="宋体" w:cs="宋体" w:hint="eastAsia"/>
                <w:kern w:val="0"/>
                <w:sz w:val="18"/>
                <w:szCs w:val="18"/>
              </w:rPr>
              <w:t>Y＜200</w:t>
            </w:r>
          </w:p>
        </w:tc>
      </w:tr>
      <w:tr w:rsidR="00B139AE" w14:paraId="4ABCEF3B" w14:textId="77777777">
        <w:trPr>
          <w:trHeight w:hRule="exact" w:val="397"/>
          <w:jc w:val="center"/>
        </w:trPr>
        <w:tc>
          <w:tcPr>
            <w:tcW w:w="1790" w:type="dxa"/>
            <w:vMerge w:val="restart"/>
            <w:vAlign w:val="center"/>
          </w:tcPr>
          <w:p w14:paraId="5D54D5AD"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1A962AFC"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DFBD6EC"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170D941" w14:textId="77777777" w:rsidR="00B139AE" w:rsidRDefault="005410D4">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14B4AF6"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3087899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5AB772D3"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7B6E1F4B" w14:textId="77777777">
        <w:trPr>
          <w:trHeight w:hRule="exact" w:val="397"/>
          <w:jc w:val="center"/>
        </w:trPr>
        <w:tc>
          <w:tcPr>
            <w:tcW w:w="1790" w:type="dxa"/>
            <w:vMerge/>
            <w:vAlign w:val="center"/>
          </w:tcPr>
          <w:p w14:paraId="4D327776" w14:textId="77777777" w:rsidR="00B139AE" w:rsidRDefault="00B139AE">
            <w:pPr>
              <w:rPr>
                <w:szCs w:val="20"/>
              </w:rPr>
            </w:pPr>
          </w:p>
        </w:tc>
        <w:tc>
          <w:tcPr>
            <w:tcW w:w="1369" w:type="dxa"/>
            <w:vAlign w:val="center"/>
          </w:tcPr>
          <w:p w14:paraId="241DB938"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3575A89"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938EE4B"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481A99BF" w14:textId="77777777" w:rsidR="00B139AE" w:rsidRDefault="005410D4">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3F8920C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0ABC78AC"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668C4804" w14:textId="77777777">
        <w:trPr>
          <w:trHeight w:hRule="exact" w:val="397"/>
          <w:jc w:val="center"/>
        </w:trPr>
        <w:tc>
          <w:tcPr>
            <w:tcW w:w="1790" w:type="dxa"/>
            <w:vMerge w:val="restart"/>
            <w:vAlign w:val="center"/>
          </w:tcPr>
          <w:p w14:paraId="4AB38505"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6402E58F"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5E2D897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400B238"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79C1C317"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196644C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368CCFA" w14:textId="77777777" w:rsidR="00B139AE" w:rsidRDefault="005410D4">
            <w:pPr>
              <w:widowControl/>
              <w:jc w:val="center"/>
              <w:rPr>
                <w:rFonts w:ascii="宋体" w:cs="宋体"/>
                <w:kern w:val="0"/>
                <w:sz w:val="18"/>
                <w:szCs w:val="18"/>
              </w:rPr>
            </w:pPr>
            <w:r>
              <w:rPr>
                <w:rFonts w:ascii="宋体" w:cs="宋体" w:hint="eastAsia"/>
                <w:kern w:val="0"/>
                <w:sz w:val="18"/>
                <w:szCs w:val="18"/>
              </w:rPr>
              <w:t>X＜20</w:t>
            </w:r>
          </w:p>
        </w:tc>
      </w:tr>
      <w:tr w:rsidR="00B139AE" w14:paraId="0A9E2977" w14:textId="77777777">
        <w:trPr>
          <w:trHeight w:hRule="exact" w:val="397"/>
          <w:jc w:val="center"/>
        </w:trPr>
        <w:tc>
          <w:tcPr>
            <w:tcW w:w="1790" w:type="dxa"/>
            <w:vMerge/>
            <w:vAlign w:val="center"/>
          </w:tcPr>
          <w:p w14:paraId="2EB3C04F" w14:textId="77777777" w:rsidR="00B139AE" w:rsidRDefault="00B139AE">
            <w:pPr>
              <w:rPr>
                <w:szCs w:val="20"/>
              </w:rPr>
            </w:pPr>
          </w:p>
        </w:tc>
        <w:tc>
          <w:tcPr>
            <w:tcW w:w="1369" w:type="dxa"/>
            <w:vAlign w:val="center"/>
          </w:tcPr>
          <w:p w14:paraId="40E55E08"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A552FC0"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115A03B" w14:textId="77777777" w:rsidR="00B139AE" w:rsidRDefault="005410D4">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5B0DC36" w14:textId="77777777" w:rsidR="00B139AE" w:rsidRDefault="005410D4">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4CFCE94B"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1D8ECEBF"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11252072" w14:textId="77777777">
        <w:trPr>
          <w:trHeight w:hRule="exact" w:val="397"/>
          <w:jc w:val="center"/>
        </w:trPr>
        <w:tc>
          <w:tcPr>
            <w:tcW w:w="1790" w:type="dxa"/>
            <w:vMerge w:val="restart"/>
            <w:vAlign w:val="center"/>
          </w:tcPr>
          <w:p w14:paraId="70A976EB"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30441A85"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FBA319D"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50E30F2"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C7896BE"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93BE74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A23F970"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4A9CB429" w14:textId="77777777">
        <w:trPr>
          <w:trHeight w:hRule="exact" w:val="397"/>
          <w:jc w:val="center"/>
        </w:trPr>
        <w:tc>
          <w:tcPr>
            <w:tcW w:w="1790" w:type="dxa"/>
            <w:vMerge/>
            <w:vAlign w:val="center"/>
          </w:tcPr>
          <w:p w14:paraId="585A7853" w14:textId="77777777" w:rsidR="00B139AE" w:rsidRDefault="00B139AE">
            <w:pPr>
              <w:rPr>
                <w:szCs w:val="20"/>
              </w:rPr>
            </w:pPr>
          </w:p>
        </w:tc>
        <w:tc>
          <w:tcPr>
            <w:tcW w:w="1369" w:type="dxa"/>
            <w:vAlign w:val="center"/>
          </w:tcPr>
          <w:p w14:paraId="21C6E9DC"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706715D"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D37F1D2"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6644FAD9" w14:textId="77777777" w:rsidR="00B139AE" w:rsidRDefault="005410D4">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7F5856E2"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7B0A0632"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22E2A9A9" w14:textId="77777777">
        <w:trPr>
          <w:trHeight w:hRule="exact" w:val="397"/>
          <w:jc w:val="center"/>
        </w:trPr>
        <w:tc>
          <w:tcPr>
            <w:tcW w:w="1790" w:type="dxa"/>
            <w:vMerge w:val="restart"/>
            <w:vAlign w:val="center"/>
          </w:tcPr>
          <w:p w14:paraId="78B85671"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52D92D2D"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0A70890"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30067C2"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51996999"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0574F08C"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723CD5CA"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30E493EF" w14:textId="77777777">
        <w:trPr>
          <w:trHeight w:hRule="exact" w:val="397"/>
          <w:jc w:val="center"/>
        </w:trPr>
        <w:tc>
          <w:tcPr>
            <w:tcW w:w="1790" w:type="dxa"/>
            <w:vMerge/>
            <w:vAlign w:val="center"/>
          </w:tcPr>
          <w:p w14:paraId="6C9374DC" w14:textId="77777777" w:rsidR="00B139AE" w:rsidRDefault="00B139AE">
            <w:pPr>
              <w:rPr>
                <w:szCs w:val="20"/>
              </w:rPr>
            </w:pPr>
          </w:p>
        </w:tc>
        <w:tc>
          <w:tcPr>
            <w:tcW w:w="1369" w:type="dxa"/>
            <w:vAlign w:val="center"/>
          </w:tcPr>
          <w:p w14:paraId="6FF70C29"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39A84FE"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9ECE71C"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606AC0C3" w14:textId="77777777" w:rsidR="00B139AE" w:rsidRDefault="005410D4">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7A71DD6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7D473C63"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5AAFCF59" w14:textId="77777777">
        <w:trPr>
          <w:trHeight w:hRule="exact" w:val="397"/>
          <w:jc w:val="center"/>
        </w:trPr>
        <w:tc>
          <w:tcPr>
            <w:tcW w:w="1790" w:type="dxa"/>
            <w:vMerge w:val="restart"/>
            <w:vAlign w:val="center"/>
          </w:tcPr>
          <w:p w14:paraId="4C0BF5F0"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01E6E849"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269E1C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30878E7" w14:textId="77777777" w:rsidR="00B139AE" w:rsidRDefault="005410D4">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7712F0F5" w14:textId="77777777" w:rsidR="00B139AE" w:rsidRDefault="005410D4">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2CB2EC4E"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7203C22"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182D48F2" w14:textId="77777777">
        <w:trPr>
          <w:trHeight w:hRule="exact" w:val="397"/>
          <w:jc w:val="center"/>
        </w:trPr>
        <w:tc>
          <w:tcPr>
            <w:tcW w:w="1790" w:type="dxa"/>
            <w:vMerge/>
            <w:vAlign w:val="center"/>
          </w:tcPr>
          <w:p w14:paraId="25B271DC" w14:textId="77777777" w:rsidR="00B139AE" w:rsidRDefault="00B139AE">
            <w:pPr>
              <w:rPr>
                <w:szCs w:val="20"/>
              </w:rPr>
            </w:pPr>
          </w:p>
        </w:tc>
        <w:tc>
          <w:tcPr>
            <w:tcW w:w="1369" w:type="dxa"/>
            <w:vAlign w:val="center"/>
          </w:tcPr>
          <w:p w14:paraId="49C6C74F"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9D8F8FD"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3D4F334" w14:textId="77777777" w:rsidR="00B139AE" w:rsidRDefault="005410D4">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5B82DDF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46894E67"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1C9195D2"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21BF0F03" w14:textId="77777777">
        <w:trPr>
          <w:trHeight w:hRule="exact" w:val="340"/>
          <w:jc w:val="center"/>
        </w:trPr>
        <w:tc>
          <w:tcPr>
            <w:tcW w:w="1790" w:type="dxa"/>
            <w:vMerge w:val="restart"/>
            <w:vAlign w:val="center"/>
          </w:tcPr>
          <w:p w14:paraId="1C543379" w14:textId="77777777" w:rsidR="00B139AE" w:rsidRDefault="005410D4">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65476E57"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060E117"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FA7EEE6"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884A23C"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3508DE5"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24606994"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247AC781" w14:textId="77777777">
        <w:trPr>
          <w:trHeight w:hRule="exact" w:val="340"/>
          <w:jc w:val="center"/>
        </w:trPr>
        <w:tc>
          <w:tcPr>
            <w:tcW w:w="1790" w:type="dxa"/>
            <w:vMerge/>
            <w:vAlign w:val="center"/>
          </w:tcPr>
          <w:p w14:paraId="39AF9B11" w14:textId="77777777" w:rsidR="00B139AE" w:rsidRDefault="00B139AE">
            <w:pPr>
              <w:rPr>
                <w:szCs w:val="20"/>
              </w:rPr>
            </w:pPr>
          </w:p>
        </w:tc>
        <w:tc>
          <w:tcPr>
            <w:tcW w:w="1369" w:type="dxa"/>
            <w:vAlign w:val="center"/>
          </w:tcPr>
          <w:p w14:paraId="20DC9EC3"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AC37289"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70DC77D" w14:textId="77777777" w:rsidR="00B139AE" w:rsidRDefault="005410D4">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6AAD874" w14:textId="77777777" w:rsidR="00B139AE" w:rsidRDefault="005410D4">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133ED660"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6CB2DAA4" w14:textId="77777777" w:rsidR="00B139AE" w:rsidRDefault="005410D4">
            <w:pPr>
              <w:widowControl/>
              <w:jc w:val="center"/>
              <w:rPr>
                <w:rFonts w:ascii="宋体" w:cs="宋体"/>
                <w:kern w:val="0"/>
                <w:sz w:val="18"/>
                <w:szCs w:val="18"/>
              </w:rPr>
            </w:pPr>
            <w:r>
              <w:rPr>
                <w:rFonts w:ascii="宋体" w:cs="宋体" w:hint="eastAsia"/>
                <w:kern w:val="0"/>
                <w:sz w:val="18"/>
                <w:szCs w:val="18"/>
              </w:rPr>
              <w:t>Y＜50</w:t>
            </w:r>
          </w:p>
        </w:tc>
      </w:tr>
      <w:tr w:rsidR="00B139AE" w14:paraId="3DC2BDC5" w14:textId="77777777">
        <w:trPr>
          <w:trHeight w:hRule="exact" w:val="340"/>
          <w:jc w:val="center"/>
        </w:trPr>
        <w:tc>
          <w:tcPr>
            <w:tcW w:w="1790" w:type="dxa"/>
            <w:vMerge w:val="restart"/>
            <w:vAlign w:val="center"/>
          </w:tcPr>
          <w:p w14:paraId="15447882"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7ECFC221" w14:textId="77777777" w:rsidR="00B139AE" w:rsidRDefault="005410D4">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35760F5"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A2F38F2" w14:textId="77777777" w:rsidR="00B139AE" w:rsidRDefault="005410D4">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10A8809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2B5B0C09"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5EE9788E" w14:textId="77777777" w:rsidR="00B139AE" w:rsidRDefault="005410D4">
            <w:pPr>
              <w:widowControl/>
              <w:jc w:val="center"/>
              <w:rPr>
                <w:rFonts w:ascii="宋体" w:cs="宋体"/>
                <w:kern w:val="0"/>
                <w:sz w:val="18"/>
                <w:szCs w:val="18"/>
              </w:rPr>
            </w:pPr>
            <w:r>
              <w:rPr>
                <w:rFonts w:ascii="宋体" w:cs="宋体" w:hint="eastAsia"/>
                <w:kern w:val="0"/>
                <w:sz w:val="18"/>
                <w:szCs w:val="18"/>
              </w:rPr>
              <w:t>Y＜100</w:t>
            </w:r>
          </w:p>
        </w:tc>
      </w:tr>
      <w:tr w:rsidR="00B139AE" w14:paraId="0B05E94F" w14:textId="77777777">
        <w:trPr>
          <w:trHeight w:hRule="exact" w:val="340"/>
          <w:jc w:val="center"/>
        </w:trPr>
        <w:tc>
          <w:tcPr>
            <w:tcW w:w="1790" w:type="dxa"/>
            <w:vMerge/>
            <w:vAlign w:val="center"/>
          </w:tcPr>
          <w:p w14:paraId="72F714C4" w14:textId="77777777" w:rsidR="00B139AE" w:rsidRDefault="00B139AE">
            <w:pPr>
              <w:rPr>
                <w:szCs w:val="20"/>
              </w:rPr>
            </w:pPr>
          </w:p>
        </w:tc>
        <w:tc>
          <w:tcPr>
            <w:tcW w:w="1369" w:type="dxa"/>
            <w:vAlign w:val="center"/>
          </w:tcPr>
          <w:p w14:paraId="0BE49A1E"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BF92E90"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7C36F6" w14:textId="77777777" w:rsidR="00B139AE" w:rsidRDefault="005410D4">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15553D62" w14:textId="77777777" w:rsidR="00B139AE" w:rsidRDefault="005410D4">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02208D0F"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35D016C2" w14:textId="77777777" w:rsidR="00B139AE" w:rsidRDefault="005410D4">
            <w:pPr>
              <w:widowControl/>
              <w:jc w:val="center"/>
              <w:rPr>
                <w:rFonts w:ascii="宋体" w:cs="宋体"/>
                <w:kern w:val="0"/>
                <w:sz w:val="18"/>
                <w:szCs w:val="18"/>
              </w:rPr>
            </w:pPr>
            <w:r>
              <w:rPr>
                <w:rFonts w:ascii="宋体" w:cs="宋体" w:hint="eastAsia"/>
                <w:kern w:val="0"/>
                <w:sz w:val="18"/>
                <w:szCs w:val="18"/>
              </w:rPr>
              <w:t>Z＜2000</w:t>
            </w:r>
          </w:p>
        </w:tc>
      </w:tr>
      <w:tr w:rsidR="00B139AE" w14:paraId="7B9FBB64" w14:textId="77777777">
        <w:trPr>
          <w:trHeight w:hRule="exact" w:val="340"/>
          <w:jc w:val="center"/>
        </w:trPr>
        <w:tc>
          <w:tcPr>
            <w:tcW w:w="1790" w:type="dxa"/>
            <w:vMerge w:val="restart"/>
            <w:vAlign w:val="center"/>
          </w:tcPr>
          <w:p w14:paraId="7CD43FCE"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75A0C64E"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3E4A3EF"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571DC91" w14:textId="77777777" w:rsidR="00B139AE" w:rsidRDefault="005410D4">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C279139" w14:textId="77777777" w:rsidR="00B139AE" w:rsidRDefault="005410D4">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74FB1CC8"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608C2621" w14:textId="77777777" w:rsidR="00B139AE" w:rsidRDefault="005410D4">
            <w:pPr>
              <w:widowControl/>
              <w:jc w:val="center"/>
              <w:rPr>
                <w:rFonts w:ascii="宋体" w:cs="宋体"/>
                <w:kern w:val="0"/>
                <w:sz w:val="18"/>
                <w:szCs w:val="18"/>
              </w:rPr>
            </w:pPr>
            <w:r>
              <w:rPr>
                <w:rFonts w:ascii="宋体" w:cs="宋体" w:hint="eastAsia"/>
                <w:kern w:val="0"/>
                <w:sz w:val="18"/>
                <w:szCs w:val="18"/>
              </w:rPr>
              <w:t>X＜100</w:t>
            </w:r>
          </w:p>
        </w:tc>
      </w:tr>
      <w:tr w:rsidR="00B139AE" w14:paraId="19F158B2" w14:textId="77777777">
        <w:trPr>
          <w:trHeight w:hRule="exact" w:val="340"/>
          <w:jc w:val="center"/>
        </w:trPr>
        <w:tc>
          <w:tcPr>
            <w:tcW w:w="1790" w:type="dxa"/>
            <w:vMerge/>
            <w:vAlign w:val="center"/>
          </w:tcPr>
          <w:p w14:paraId="39E4F1C0" w14:textId="77777777" w:rsidR="00B139AE" w:rsidRDefault="00B139AE">
            <w:pPr>
              <w:rPr>
                <w:szCs w:val="20"/>
              </w:rPr>
            </w:pPr>
          </w:p>
        </w:tc>
        <w:tc>
          <w:tcPr>
            <w:tcW w:w="1369" w:type="dxa"/>
            <w:vAlign w:val="center"/>
          </w:tcPr>
          <w:p w14:paraId="1F1B277F"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FC6F752"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F0AE9DE" w14:textId="77777777" w:rsidR="00B139AE" w:rsidRDefault="005410D4">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20BAC4D7"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381E21C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7701C50C" w14:textId="77777777" w:rsidR="00B139AE" w:rsidRDefault="005410D4">
            <w:pPr>
              <w:widowControl/>
              <w:jc w:val="center"/>
              <w:rPr>
                <w:rFonts w:ascii="宋体" w:cs="宋体"/>
                <w:kern w:val="0"/>
                <w:sz w:val="18"/>
                <w:szCs w:val="18"/>
              </w:rPr>
            </w:pPr>
            <w:r>
              <w:rPr>
                <w:rFonts w:ascii="宋体" w:cs="宋体" w:hint="eastAsia"/>
                <w:kern w:val="0"/>
                <w:sz w:val="18"/>
                <w:szCs w:val="18"/>
              </w:rPr>
              <w:t>Y＜500</w:t>
            </w:r>
          </w:p>
        </w:tc>
      </w:tr>
      <w:tr w:rsidR="00B139AE" w14:paraId="4366DCCA" w14:textId="77777777">
        <w:trPr>
          <w:trHeight w:hRule="exact" w:val="340"/>
          <w:jc w:val="center"/>
        </w:trPr>
        <w:tc>
          <w:tcPr>
            <w:tcW w:w="1790" w:type="dxa"/>
            <w:vMerge w:val="restart"/>
            <w:vAlign w:val="center"/>
          </w:tcPr>
          <w:p w14:paraId="5AE4578A"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04FF2FCA"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CD90604"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CC892AF"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5B00522"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CC1E714"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5CAE2AD"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r w:rsidR="00B139AE" w14:paraId="19A3E5A1" w14:textId="77777777">
        <w:trPr>
          <w:trHeight w:hRule="exact" w:val="340"/>
          <w:jc w:val="center"/>
        </w:trPr>
        <w:tc>
          <w:tcPr>
            <w:tcW w:w="1790" w:type="dxa"/>
            <w:vMerge/>
            <w:vAlign w:val="center"/>
          </w:tcPr>
          <w:p w14:paraId="5C311855" w14:textId="77777777" w:rsidR="00B139AE" w:rsidRDefault="00B139AE">
            <w:pPr>
              <w:rPr>
                <w:szCs w:val="20"/>
              </w:rPr>
            </w:pPr>
          </w:p>
        </w:tc>
        <w:tc>
          <w:tcPr>
            <w:tcW w:w="1369" w:type="dxa"/>
            <w:vAlign w:val="center"/>
          </w:tcPr>
          <w:p w14:paraId="627F64BF" w14:textId="77777777" w:rsidR="00B139AE" w:rsidRDefault="005410D4">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4C48D47E" w14:textId="77777777" w:rsidR="00B139AE" w:rsidRDefault="005410D4">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10CCF33" w14:textId="77777777" w:rsidR="00B139AE" w:rsidRDefault="005410D4">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0375A0D0"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2A6F167"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6987CBD7" w14:textId="77777777" w:rsidR="00B139AE" w:rsidRDefault="005410D4">
            <w:pPr>
              <w:widowControl/>
              <w:jc w:val="center"/>
              <w:rPr>
                <w:rFonts w:ascii="宋体" w:cs="宋体"/>
                <w:kern w:val="0"/>
                <w:sz w:val="18"/>
                <w:szCs w:val="18"/>
              </w:rPr>
            </w:pPr>
            <w:r>
              <w:rPr>
                <w:rFonts w:ascii="宋体" w:cs="宋体" w:hint="eastAsia"/>
                <w:kern w:val="0"/>
                <w:sz w:val="18"/>
                <w:szCs w:val="18"/>
              </w:rPr>
              <w:t>Z＜100</w:t>
            </w:r>
          </w:p>
        </w:tc>
      </w:tr>
      <w:tr w:rsidR="00B139AE" w14:paraId="7FF92CC3" w14:textId="77777777">
        <w:trPr>
          <w:trHeight w:hRule="exact" w:val="397"/>
          <w:jc w:val="center"/>
        </w:trPr>
        <w:tc>
          <w:tcPr>
            <w:tcW w:w="1790" w:type="dxa"/>
            <w:vAlign w:val="center"/>
          </w:tcPr>
          <w:p w14:paraId="3FAD01E4" w14:textId="77777777" w:rsidR="00B139AE" w:rsidRDefault="005410D4">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6B2E6EB4" w14:textId="77777777" w:rsidR="00B139AE" w:rsidRDefault="005410D4">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F59D84A" w14:textId="77777777" w:rsidR="00B139AE" w:rsidRDefault="005410D4">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4CB741C" w14:textId="77777777" w:rsidR="00B139AE" w:rsidRDefault="005410D4">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C323F4B" w14:textId="77777777" w:rsidR="00B139AE" w:rsidRDefault="005410D4">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EB31A61" w14:textId="77777777" w:rsidR="00B139AE" w:rsidRDefault="005410D4">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807D814" w14:textId="77777777" w:rsidR="00B139AE" w:rsidRDefault="005410D4">
            <w:pPr>
              <w:widowControl/>
              <w:jc w:val="center"/>
              <w:rPr>
                <w:rFonts w:ascii="宋体" w:cs="宋体"/>
                <w:kern w:val="0"/>
                <w:sz w:val="18"/>
                <w:szCs w:val="18"/>
              </w:rPr>
            </w:pPr>
            <w:r>
              <w:rPr>
                <w:rFonts w:ascii="宋体" w:cs="宋体" w:hint="eastAsia"/>
                <w:kern w:val="0"/>
                <w:sz w:val="18"/>
                <w:szCs w:val="18"/>
              </w:rPr>
              <w:t>X＜10</w:t>
            </w:r>
          </w:p>
        </w:tc>
      </w:tr>
    </w:tbl>
    <w:p w14:paraId="15372935" w14:textId="77777777" w:rsidR="00B139AE" w:rsidRDefault="00B139AE">
      <w:pPr>
        <w:widowControl/>
        <w:spacing w:line="540" w:lineRule="exact"/>
        <w:rPr>
          <w:rFonts w:ascii="宋体"/>
          <w:szCs w:val="21"/>
        </w:rPr>
      </w:pPr>
    </w:p>
    <w:p w14:paraId="00348D2E" w14:textId="77777777" w:rsidR="00B139AE" w:rsidRDefault="005410D4">
      <w:pPr>
        <w:widowControl/>
        <w:spacing w:line="540" w:lineRule="exact"/>
        <w:rPr>
          <w:rFonts w:ascii="宋体"/>
          <w:szCs w:val="21"/>
        </w:rPr>
      </w:pPr>
      <w:r>
        <w:rPr>
          <w:rFonts w:ascii="宋体" w:hint="eastAsia"/>
          <w:szCs w:val="21"/>
        </w:rPr>
        <w:lastRenderedPageBreak/>
        <w:t>说明：</w:t>
      </w:r>
    </w:p>
    <w:p w14:paraId="7B18D6A7" w14:textId="77777777" w:rsidR="00B139AE" w:rsidRDefault="005410D4">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02EFC6AD" w14:textId="77777777" w:rsidR="00B139AE" w:rsidRDefault="005410D4">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3A57C0A" w14:textId="77777777" w:rsidR="00B139AE" w:rsidRDefault="005410D4">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3E947762" w14:textId="77777777" w:rsidR="00B139AE" w:rsidRDefault="005410D4">
      <w:pPr>
        <w:spacing w:line="360" w:lineRule="auto"/>
        <w:outlineLvl w:val="2"/>
        <w:rPr>
          <w:sz w:val="24"/>
          <w:szCs w:val="20"/>
        </w:rPr>
      </w:pPr>
      <w:r>
        <w:rPr>
          <w:szCs w:val="20"/>
        </w:rPr>
        <w:br w:type="page"/>
      </w:r>
      <w:r>
        <w:rPr>
          <w:sz w:val="24"/>
          <w:szCs w:val="20"/>
        </w:rPr>
        <w:lastRenderedPageBreak/>
        <w:t xml:space="preserve">8  </w:t>
      </w:r>
      <w:r>
        <w:rPr>
          <w:sz w:val="24"/>
          <w:szCs w:val="20"/>
        </w:rPr>
        <w:t>拟分包情况说明</w:t>
      </w:r>
    </w:p>
    <w:p w14:paraId="60B4BCB9" w14:textId="77777777" w:rsidR="00B139AE" w:rsidRDefault="005410D4">
      <w:pPr>
        <w:autoSpaceDE w:val="0"/>
        <w:autoSpaceDN w:val="0"/>
        <w:adjustRightInd w:val="0"/>
        <w:spacing w:line="360" w:lineRule="auto"/>
        <w:jc w:val="center"/>
        <w:rPr>
          <w:b/>
          <w:sz w:val="36"/>
          <w:szCs w:val="36"/>
        </w:rPr>
      </w:pPr>
      <w:r>
        <w:rPr>
          <w:rFonts w:hint="eastAsia"/>
          <w:b/>
          <w:sz w:val="36"/>
          <w:szCs w:val="36"/>
        </w:rPr>
        <w:t>拟分包情况说明</w:t>
      </w:r>
    </w:p>
    <w:p w14:paraId="10B8E20C" w14:textId="77777777" w:rsidR="00B139AE" w:rsidRDefault="005410D4">
      <w:pPr>
        <w:tabs>
          <w:tab w:val="left" w:pos="5580"/>
        </w:tabs>
        <w:spacing w:line="360" w:lineRule="auto"/>
        <w:rPr>
          <w:sz w:val="24"/>
        </w:rPr>
      </w:pPr>
      <w:r>
        <w:rPr>
          <w:sz w:val="24"/>
        </w:rPr>
        <w:t>致：</w:t>
      </w:r>
      <w:r>
        <w:rPr>
          <w:sz w:val="24"/>
          <w:u w:val="single"/>
        </w:rPr>
        <w:t>（采购人或采购代理机构）</w:t>
      </w:r>
    </w:p>
    <w:p w14:paraId="1FC49BDC" w14:textId="77777777" w:rsidR="00B139AE" w:rsidRDefault="005410D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B139AE" w14:paraId="55CD8411" w14:textId="77777777">
        <w:trPr>
          <w:trHeight w:val="549"/>
          <w:jc w:val="center"/>
        </w:trPr>
        <w:tc>
          <w:tcPr>
            <w:tcW w:w="456" w:type="dxa"/>
            <w:vAlign w:val="center"/>
          </w:tcPr>
          <w:p w14:paraId="549C14EC" w14:textId="77777777" w:rsidR="00B139AE" w:rsidRDefault="005410D4">
            <w:pPr>
              <w:pStyle w:val="TableParagraph"/>
              <w:jc w:val="center"/>
              <w:rPr>
                <w:rFonts w:hint="eastAsia"/>
                <w:sz w:val="24"/>
              </w:rPr>
            </w:pPr>
            <w:r>
              <w:rPr>
                <w:sz w:val="24"/>
              </w:rPr>
              <w:t>序号</w:t>
            </w:r>
          </w:p>
        </w:tc>
        <w:tc>
          <w:tcPr>
            <w:tcW w:w="1287" w:type="dxa"/>
            <w:vAlign w:val="center"/>
          </w:tcPr>
          <w:p w14:paraId="02DB7EF3" w14:textId="77777777" w:rsidR="00B139AE" w:rsidRDefault="005410D4">
            <w:pPr>
              <w:pStyle w:val="TableParagraph"/>
              <w:jc w:val="center"/>
              <w:rPr>
                <w:rFonts w:hint="eastAsia"/>
                <w:sz w:val="24"/>
              </w:rPr>
            </w:pPr>
            <w:r>
              <w:rPr>
                <w:sz w:val="24"/>
              </w:rPr>
              <w:t>分包承担</w:t>
            </w:r>
          </w:p>
          <w:p w14:paraId="39A1E241" w14:textId="77777777" w:rsidR="00B139AE" w:rsidRDefault="005410D4">
            <w:pPr>
              <w:pStyle w:val="TableParagraph"/>
              <w:jc w:val="center"/>
              <w:rPr>
                <w:rFonts w:hint="eastAsia"/>
                <w:sz w:val="24"/>
              </w:rPr>
            </w:pPr>
            <w:r>
              <w:rPr>
                <w:sz w:val="24"/>
              </w:rPr>
              <w:t>主体名称</w:t>
            </w:r>
          </w:p>
        </w:tc>
        <w:tc>
          <w:tcPr>
            <w:tcW w:w="1513" w:type="dxa"/>
            <w:vAlign w:val="center"/>
          </w:tcPr>
          <w:p w14:paraId="1271B761" w14:textId="77777777" w:rsidR="00B139AE" w:rsidRDefault="005410D4">
            <w:pPr>
              <w:pStyle w:val="TableParagraph"/>
              <w:jc w:val="center"/>
              <w:rPr>
                <w:rFonts w:hint="eastAsia"/>
                <w:sz w:val="24"/>
                <w:lang w:eastAsia="zh-CN"/>
              </w:rPr>
            </w:pPr>
            <w:r>
              <w:rPr>
                <w:sz w:val="24"/>
                <w:lang w:eastAsia="zh-CN"/>
              </w:rPr>
              <w:t>分包承担</w:t>
            </w:r>
          </w:p>
          <w:p w14:paraId="2F94AD9A" w14:textId="77777777" w:rsidR="00B139AE" w:rsidRDefault="005410D4">
            <w:pPr>
              <w:pStyle w:val="TableParagraph"/>
              <w:jc w:val="center"/>
              <w:rPr>
                <w:rFonts w:hint="eastAsia"/>
                <w:sz w:val="24"/>
                <w:lang w:eastAsia="zh-CN"/>
              </w:rPr>
            </w:pPr>
            <w:r>
              <w:rPr>
                <w:sz w:val="24"/>
                <w:lang w:eastAsia="zh-CN"/>
              </w:rPr>
              <w:t>主体类型</w:t>
            </w:r>
          </w:p>
          <w:p w14:paraId="75D4AA9C" w14:textId="77777777" w:rsidR="00B139AE" w:rsidRDefault="005410D4">
            <w:pPr>
              <w:pStyle w:val="TableParagraph"/>
              <w:jc w:val="center"/>
              <w:rPr>
                <w:rFonts w:hint="eastAsia"/>
                <w:sz w:val="24"/>
                <w:lang w:eastAsia="zh-CN"/>
              </w:rPr>
            </w:pPr>
            <w:r>
              <w:rPr>
                <w:rFonts w:hint="eastAsia"/>
                <w:sz w:val="24"/>
                <w:lang w:eastAsia="zh-CN"/>
              </w:rPr>
              <w:t>（勾选）</w:t>
            </w:r>
          </w:p>
        </w:tc>
        <w:tc>
          <w:tcPr>
            <w:tcW w:w="1125" w:type="dxa"/>
            <w:vAlign w:val="center"/>
          </w:tcPr>
          <w:p w14:paraId="7AA20F51" w14:textId="77777777" w:rsidR="00B139AE" w:rsidRDefault="005410D4">
            <w:pPr>
              <w:pStyle w:val="TableParagraph"/>
              <w:jc w:val="center"/>
              <w:rPr>
                <w:rFonts w:hint="eastAsia"/>
                <w:sz w:val="24"/>
              </w:rPr>
            </w:pPr>
            <w:r>
              <w:rPr>
                <w:sz w:val="24"/>
              </w:rPr>
              <w:t>资质等级</w:t>
            </w:r>
          </w:p>
        </w:tc>
        <w:tc>
          <w:tcPr>
            <w:tcW w:w="1558" w:type="dxa"/>
            <w:vAlign w:val="center"/>
          </w:tcPr>
          <w:p w14:paraId="36327EF4" w14:textId="77777777" w:rsidR="00B139AE" w:rsidRDefault="005410D4">
            <w:pPr>
              <w:pStyle w:val="TableParagraph"/>
              <w:jc w:val="center"/>
              <w:rPr>
                <w:rFonts w:hint="eastAsia"/>
                <w:sz w:val="24"/>
              </w:rPr>
            </w:pPr>
            <w:r>
              <w:rPr>
                <w:sz w:val="24"/>
              </w:rPr>
              <w:t>拟分包</w:t>
            </w:r>
          </w:p>
          <w:p w14:paraId="4A3D191A" w14:textId="77777777" w:rsidR="00B139AE" w:rsidRDefault="005410D4">
            <w:pPr>
              <w:pStyle w:val="TableParagraph"/>
              <w:jc w:val="center"/>
              <w:rPr>
                <w:rFonts w:hint="eastAsia"/>
                <w:sz w:val="24"/>
              </w:rPr>
            </w:pPr>
            <w:r>
              <w:rPr>
                <w:sz w:val="24"/>
              </w:rPr>
              <w:t>合同内容</w:t>
            </w:r>
          </w:p>
        </w:tc>
        <w:tc>
          <w:tcPr>
            <w:tcW w:w="1498" w:type="dxa"/>
            <w:vAlign w:val="center"/>
          </w:tcPr>
          <w:p w14:paraId="24F8D8B5" w14:textId="77777777" w:rsidR="00B139AE" w:rsidRDefault="005410D4">
            <w:pPr>
              <w:pStyle w:val="TableParagraph"/>
              <w:jc w:val="center"/>
              <w:rPr>
                <w:rFonts w:hint="eastAsia"/>
                <w:sz w:val="24"/>
                <w:lang w:eastAsia="zh-CN"/>
              </w:rPr>
            </w:pPr>
            <w:r>
              <w:rPr>
                <w:sz w:val="24"/>
                <w:lang w:eastAsia="zh-CN"/>
              </w:rPr>
              <w:t>拟分包</w:t>
            </w:r>
          </w:p>
          <w:p w14:paraId="799E5E8F" w14:textId="77777777" w:rsidR="00B139AE" w:rsidRDefault="005410D4">
            <w:pPr>
              <w:pStyle w:val="TableParagraph"/>
              <w:jc w:val="center"/>
              <w:rPr>
                <w:rFonts w:hint="eastAsia"/>
                <w:sz w:val="24"/>
                <w:lang w:eastAsia="zh-CN"/>
              </w:rPr>
            </w:pPr>
            <w:r>
              <w:rPr>
                <w:sz w:val="24"/>
                <w:lang w:eastAsia="zh-CN"/>
              </w:rPr>
              <w:t>合同金额</w:t>
            </w:r>
          </w:p>
          <w:p w14:paraId="4B9E86BD" w14:textId="77777777" w:rsidR="00B139AE" w:rsidRDefault="005410D4">
            <w:pPr>
              <w:pStyle w:val="TableParagraph"/>
              <w:jc w:val="center"/>
              <w:rPr>
                <w:rFonts w:hint="eastAsia"/>
                <w:sz w:val="24"/>
                <w:lang w:eastAsia="zh-CN"/>
              </w:rPr>
            </w:pPr>
            <w:r>
              <w:rPr>
                <w:sz w:val="24"/>
                <w:lang w:eastAsia="zh-CN"/>
              </w:rPr>
              <w:t>（人民币元）</w:t>
            </w:r>
          </w:p>
        </w:tc>
        <w:tc>
          <w:tcPr>
            <w:tcW w:w="1564" w:type="dxa"/>
            <w:vAlign w:val="center"/>
          </w:tcPr>
          <w:p w14:paraId="1BA3E4FE" w14:textId="77777777" w:rsidR="00B139AE" w:rsidRDefault="005410D4">
            <w:pPr>
              <w:pStyle w:val="TableParagraph"/>
              <w:jc w:val="center"/>
              <w:rPr>
                <w:rFonts w:hint="eastAsia"/>
                <w:b/>
                <w:sz w:val="24"/>
                <w:lang w:eastAsia="zh-CN"/>
              </w:rPr>
            </w:pPr>
            <w:r>
              <w:rPr>
                <w:b/>
                <w:sz w:val="24"/>
                <w:lang w:eastAsia="zh-CN"/>
              </w:rPr>
              <w:t>占</w:t>
            </w:r>
            <w:r>
              <w:rPr>
                <w:rFonts w:hint="eastAsia"/>
                <w:b/>
                <w:sz w:val="24"/>
                <w:lang w:eastAsia="zh-CN"/>
              </w:rPr>
              <w:t>合同金额</w:t>
            </w:r>
          </w:p>
          <w:p w14:paraId="7994A010" w14:textId="77777777" w:rsidR="00B139AE" w:rsidRDefault="005410D4">
            <w:pPr>
              <w:pStyle w:val="TableParagraph"/>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B139AE" w14:paraId="799ACD39" w14:textId="77777777">
        <w:trPr>
          <w:trHeight w:val="620"/>
          <w:jc w:val="center"/>
        </w:trPr>
        <w:tc>
          <w:tcPr>
            <w:tcW w:w="456" w:type="dxa"/>
            <w:vAlign w:val="center"/>
          </w:tcPr>
          <w:p w14:paraId="48505C90" w14:textId="77777777" w:rsidR="00B139AE" w:rsidRDefault="005410D4">
            <w:pPr>
              <w:pStyle w:val="TableParagraph"/>
              <w:jc w:val="center"/>
              <w:rPr>
                <w:rFonts w:ascii="Times New Roman" w:hint="eastAsia"/>
                <w:sz w:val="24"/>
              </w:rPr>
            </w:pPr>
            <w:r>
              <w:rPr>
                <w:rFonts w:ascii="Times New Roman"/>
                <w:sz w:val="24"/>
              </w:rPr>
              <w:t>1</w:t>
            </w:r>
          </w:p>
        </w:tc>
        <w:tc>
          <w:tcPr>
            <w:tcW w:w="1287" w:type="dxa"/>
            <w:vAlign w:val="center"/>
          </w:tcPr>
          <w:p w14:paraId="4DFBD8BA" w14:textId="77777777" w:rsidR="00B139AE" w:rsidRDefault="00B139AE">
            <w:pPr>
              <w:pStyle w:val="TableParagraph"/>
              <w:jc w:val="center"/>
              <w:rPr>
                <w:rFonts w:ascii="Times New Roman" w:hAnsi="Times New Roman" w:cs="Times New Roman"/>
                <w:sz w:val="30"/>
              </w:rPr>
            </w:pPr>
          </w:p>
        </w:tc>
        <w:tc>
          <w:tcPr>
            <w:tcW w:w="1513" w:type="dxa"/>
            <w:vAlign w:val="center"/>
          </w:tcPr>
          <w:p w14:paraId="51B63E4C"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780C492"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02020283"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22271D87" w14:textId="77777777" w:rsidR="00B139AE" w:rsidRDefault="00B139AE">
            <w:pPr>
              <w:pStyle w:val="TableParagraph"/>
              <w:jc w:val="center"/>
              <w:rPr>
                <w:rFonts w:ascii="Times New Roman" w:hint="eastAsia"/>
                <w:sz w:val="30"/>
                <w:lang w:eastAsia="zh-CN"/>
              </w:rPr>
            </w:pPr>
          </w:p>
        </w:tc>
        <w:tc>
          <w:tcPr>
            <w:tcW w:w="1558" w:type="dxa"/>
            <w:vAlign w:val="center"/>
          </w:tcPr>
          <w:p w14:paraId="51A497E4" w14:textId="77777777" w:rsidR="00B139AE" w:rsidRDefault="00B139AE">
            <w:pPr>
              <w:pStyle w:val="TableParagraph"/>
              <w:jc w:val="center"/>
              <w:rPr>
                <w:rFonts w:ascii="Times New Roman" w:hint="eastAsia"/>
                <w:sz w:val="30"/>
                <w:lang w:eastAsia="zh-CN"/>
              </w:rPr>
            </w:pPr>
          </w:p>
        </w:tc>
        <w:tc>
          <w:tcPr>
            <w:tcW w:w="1498" w:type="dxa"/>
            <w:vAlign w:val="center"/>
          </w:tcPr>
          <w:p w14:paraId="3263DA20" w14:textId="77777777" w:rsidR="00B139AE" w:rsidRDefault="00B139AE">
            <w:pPr>
              <w:pStyle w:val="TableParagraph"/>
              <w:jc w:val="center"/>
              <w:rPr>
                <w:rFonts w:ascii="Times New Roman" w:hint="eastAsia"/>
                <w:sz w:val="30"/>
                <w:lang w:eastAsia="zh-CN"/>
              </w:rPr>
            </w:pPr>
          </w:p>
        </w:tc>
        <w:tc>
          <w:tcPr>
            <w:tcW w:w="1564" w:type="dxa"/>
            <w:vAlign w:val="center"/>
          </w:tcPr>
          <w:p w14:paraId="3BB3BE5D" w14:textId="77777777" w:rsidR="00B139AE" w:rsidRDefault="00B139AE">
            <w:pPr>
              <w:pStyle w:val="TableParagraph"/>
              <w:jc w:val="center"/>
              <w:rPr>
                <w:rFonts w:ascii="Times New Roman" w:hint="eastAsia"/>
                <w:sz w:val="30"/>
                <w:lang w:eastAsia="zh-CN"/>
              </w:rPr>
            </w:pPr>
          </w:p>
        </w:tc>
      </w:tr>
      <w:tr w:rsidR="00B139AE" w14:paraId="2185FEDD" w14:textId="77777777">
        <w:trPr>
          <w:trHeight w:val="620"/>
          <w:jc w:val="center"/>
        </w:trPr>
        <w:tc>
          <w:tcPr>
            <w:tcW w:w="456" w:type="dxa"/>
            <w:vAlign w:val="center"/>
          </w:tcPr>
          <w:p w14:paraId="42C002EF" w14:textId="77777777" w:rsidR="00B139AE" w:rsidRDefault="005410D4">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B3D7525" w14:textId="77777777" w:rsidR="00B139AE" w:rsidRDefault="00B139AE">
            <w:pPr>
              <w:pStyle w:val="TableParagraph"/>
              <w:jc w:val="center"/>
              <w:rPr>
                <w:rFonts w:ascii="Times New Roman" w:hint="eastAsia"/>
                <w:sz w:val="30"/>
              </w:rPr>
            </w:pPr>
          </w:p>
        </w:tc>
        <w:tc>
          <w:tcPr>
            <w:tcW w:w="1513" w:type="dxa"/>
            <w:vAlign w:val="center"/>
          </w:tcPr>
          <w:p w14:paraId="5FC402FA"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DB3184B"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5AB7EF87" w14:textId="77777777" w:rsidR="00B139AE" w:rsidRDefault="005410D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D6CF8AA" w14:textId="77777777" w:rsidR="00B139AE" w:rsidRDefault="00B139AE">
            <w:pPr>
              <w:pStyle w:val="TableParagraph"/>
              <w:jc w:val="center"/>
              <w:rPr>
                <w:rFonts w:ascii="Times New Roman" w:hint="eastAsia"/>
                <w:sz w:val="30"/>
                <w:lang w:eastAsia="zh-CN"/>
              </w:rPr>
            </w:pPr>
          </w:p>
        </w:tc>
        <w:tc>
          <w:tcPr>
            <w:tcW w:w="1558" w:type="dxa"/>
            <w:vAlign w:val="center"/>
          </w:tcPr>
          <w:p w14:paraId="388C7DCE" w14:textId="77777777" w:rsidR="00B139AE" w:rsidRDefault="00B139AE">
            <w:pPr>
              <w:pStyle w:val="TableParagraph"/>
              <w:jc w:val="center"/>
              <w:rPr>
                <w:rFonts w:ascii="Times New Roman" w:hint="eastAsia"/>
                <w:sz w:val="30"/>
                <w:lang w:eastAsia="zh-CN"/>
              </w:rPr>
            </w:pPr>
          </w:p>
        </w:tc>
        <w:tc>
          <w:tcPr>
            <w:tcW w:w="1498" w:type="dxa"/>
            <w:vAlign w:val="center"/>
          </w:tcPr>
          <w:p w14:paraId="00C31ED5" w14:textId="77777777" w:rsidR="00B139AE" w:rsidRDefault="00B139AE">
            <w:pPr>
              <w:pStyle w:val="TableParagraph"/>
              <w:jc w:val="center"/>
              <w:rPr>
                <w:rFonts w:ascii="Times New Roman" w:hint="eastAsia"/>
                <w:sz w:val="30"/>
                <w:lang w:eastAsia="zh-CN"/>
              </w:rPr>
            </w:pPr>
          </w:p>
        </w:tc>
        <w:tc>
          <w:tcPr>
            <w:tcW w:w="1564" w:type="dxa"/>
            <w:vAlign w:val="center"/>
          </w:tcPr>
          <w:p w14:paraId="5882806F" w14:textId="77777777" w:rsidR="00B139AE" w:rsidRDefault="00B139AE">
            <w:pPr>
              <w:pStyle w:val="TableParagraph"/>
              <w:jc w:val="center"/>
              <w:rPr>
                <w:rFonts w:ascii="Times New Roman" w:hint="eastAsia"/>
                <w:sz w:val="30"/>
                <w:lang w:eastAsia="zh-CN"/>
              </w:rPr>
            </w:pPr>
          </w:p>
        </w:tc>
      </w:tr>
      <w:tr w:rsidR="00B139AE" w14:paraId="1A20348A" w14:textId="77777777">
        <w:trPr>
          <w:trHeight w:val="620"/>
          <w:jc w:val="center"/>
        </w:trPr>
        <w:tc>
          <w:tcPr>
            <w:tcW w:w="456" w:type="dxa"/>
            <w:vAlign w:val="center"/>
          </w:tcPr>
          <w:p w14:paraId="2C8F2FBD" w14:textId="77777777" w:rsidR="00B139AE" w:rsidRDefault="005410D4">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0C273C22" w14:textId="77777777" w:rsidR="00B139AE" w:rsidRDefault="00B139AE">
            <w:pPr>
              <w:pStyle w:val="TableParagraph"/>
              <w:jc w:val="center"/>
              <w:rPr>
                <w:rFonts w:ascii="Times New Roman" w:hint="eastAsia"/>
                <w:sz w:val="30"/>
              </w:rPr>
            </w:pPr>
          </w:p>
        </w:tc>
        <w:tc>
          <w:tcPr>
            <w:tcW w:w="1513" w:type="dxa"/>
            <w:vAlign w:val="center"/>
          </w:tcPr>
          <w:p w14:paraId="583A88FE" w14:textId="77777777" w:rsidR="00B139AE" w:rsidRDefault="00B139AE">
            <w:pPr>
              <w:pStyle w:val="TableParagraph"/>
              <w:tabs>
                <w:tab w:val="left" w:pos="235"/>
              </w:tabs>
              <w:jc w:val="center"/>
              <w:rPr>
                <w:rFonts w:hint="eastAsia"/>
                <w:sz w:val="24"/>
              </w:rPr>
            </w:pPr>
          </w:p>
        </w:tc>
        <w:tc>
          <w:tcPr>
            <w:tcW w:w="1125" w:type="dxa"/>
            <w:vAlign w:val="center"/>
          </w:tcPr>
          <w:p w14:paraId="58A64B4B" w14:textId="77777777" w:rsidR="00B139AE" w:rsidRDefault="00B139AE">
            <w:pPr>
              <w:pStyle w:val="TableParagraph"/>
              <w:jc w:val="center"/>
              <w:rPr>
                <w:rFonts w:ascii="Times New Roman" w:hint="eastAsia"/>
                <w:sz w:val="30"/>
              </w:rPr>
            </w:pPr>
          </w:p>
        </w:tc>
        <w:tc>
          <w:tcPr>
            <w:tcW w:w="1558" w:type="dxa"/>
            <w:vAlign w:val="center"/>
          </w:tcPr>
          <w:p w14:paraId="7EA35FF9" w14:textId="77777777" w:rsidR="00B139AE" w:rsidRDefault="00B139AE">
            <w:pPr>
              <w:pStyle w:val="TableParagraph"/>
              <w:jc w:val="center"/>
              <w:rPr>
                <w:rFonts w:ascii="Times New Roman" w:hint="eastAsia"/>
                <w:sz w:val="30"/>
              </w:rPr>
            </w:pPr>
          </w:p>
        </w:tc>
        <w:tc>
          <w:tcPr>
            <w:tcW w:w="1498" w:type="dxa"/>
            <w:vAlign w:val="center"/>
          </w:tcPr>
          <w:p w14:paraId="5CA5CA97" w14:textId="77777777" w:rsidR="00B139AE" w:rsidRDefault="00B139AE">
            <w:pPr>
              <w:pStyle w:val="TableParagraph"/>
              <w:jc w:val="center"/>
              <w:rPr>
                <w:rFonts w:ascii="Times New Roman" w:hint="eastAsia"/>
                <w:sz w:val="30"/>
              </w:rPr>
            </w:pPr>
          </w:p>
        </w:tc>
        <w:tc>
          <w:tcPr>
            <w:tcW w:w="1564" w:type="dxa"/>
            <w:vAlign w:val="center"/>
          </w:tcPr>
          <w:p w14:paraId="5F59FBDD" w14:textId="77777777" w:rsidR="00B139AE" w:rsidRDefault="00B139AE">
            <w:pPr>
              <w:pStyle w:val="TableParagraph"/>
              <w:jc w:val="center"/>
              <w:rPr>
                <w:rFonts w:ascii="Times New Roman" w:hint="eastAsia"/>
                <w:sz w:val="30"/>
              </w:rPr>
            </w:pPr>
          </w:p>
        </w:tc>
      </w:tr>
      <w:tr w:rsidR="00B139AE" w14:paraId="7AC8B6DF" w14:textId="77777777">
        <w:trPr>
          <w:trHeight w:val="620"/>
          <w:jc w:val="center"/>
        </w:trPr>
        <w:tc>
          <w:tcPr>
            <w:tcW w:w="5942" w:type="dxa"/>
            <w:gridSpan w:val="5"/>
            <w:vAlign w:val="center"/>
          </w:tcPr>
          <w:p w14:paraId="608C5125" w14:textId="77777777" w:rsidR="00B139AE" w:rsidRDefault="005410D4">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0211EF6E" w14:textId="77777777" w:rsidR="00B139AE" w:rsidRDefault="00B139AE">
            <w:pPr>
              <w:pStyle w:val="TableParagraph"/>
              <w:jc w:val="center"/>
              <w:rPr>
                <w:rFonts w:ascii="Times New Roman" w:hint="eastAsia"/>
                <w:sz w:val="30"/>
              </w:rPr>
            </w:pPr>
          </w:p>
        </w:tc>
        <w:tc>
          <w:tcPr>
            <w:tcW w:w="1564" w:type="dxa"/>
            <w:vAlign w:val="center"/>
          </w:tcPr>
          <w:p w14:paraId="051B1386" w14:textId="77777777" w:rsidR="00B139AE" w:rsidRDefault="00B139AE">
            <w:pPr>
              <w:pStyle w:val="TableParagraph"/>
              <w:jc w:val="center"/>
              <w:rPr>
                <w:rFonts w:ascii="Times New Roman" w:hint="eastAsia"/>
                <w:sz w:val="30"/>
              </w:rPr>
            </w:pPr>
          </w:p>
        </w:tc>
      </w:tr>
    </w:tbl>
    <w:p w14:paraId="011C8CE1" w14:textId="77777777" w:rsidR="00B139AE" w:rsidRDefault="00B139AE">
      <w:pPr>
        <w:adjustRightInd w:val="0"/>
        <w:snapToGrid w:val="0"/>
        <w:spacing w:line="360" w:lineRule="auto"/>
        <w:ind w:firstLineChars="200" w:firstLine="480"/>
        <w:jc w:val="left"/>
        <w:rPr>
          <w:sz w:val="24"/>
        </w:rPr>
      </w:pPr>
    </w:p>
    <w:p w14:paraId="3F555274" w14:textId="77777777" w:rsidR="00B139AE" w:rsidRDefault="005410D4">
      <w:pPr>
        <w:adjustRightInd w:val="0"/>
        <w:snapToGrid w:val="0"/>
        <w:spacing w:line="360" w:lineRule="auto"/>
        <w:jc w:val="left"/>
        <w:rPr>
          <w:sz w:val="24"/>
        </w:rPr>
      </w:pPr>
      <w:r>
        <w:rPr>
          <w:sz w:val="24"/>
        </w:rPr>
        <w:t>注：</w:t>
      </w:r>
      <w:r>
        <w:rPr>
          <w:sz w:val="24"/>
        </w:rPr>
        <w:t xml:space="preserve"> </w:t>
      </w:r>
    </w:p>
    <w:p w14:paraId="47490741" w14:textId="77777777" w:rsidR="00B139AE" w:rsidRDefault="005410D4">
      <w:pPr>
        <w:adjustRightInd w:val="0"/>
        <w:snapToGrid w:val="0"/>
        <w:spacing w:line="360" w:lineRule="auto"/>
        <w:jc w:val="left"/>
        <w:rPr>
          <w:sz w:val="24"/>
        </w:rPr>
      </w:pPr>
      <w:r>
        <w:rPr>
          <w:rFonts w:hint="eastAsia"/>
          <w:sz w:val="24"/>
        </w:rPr>
        <w:t xml:space="preserve">1. </w:t>
      </w:r>
      <w:r>
        <w:rPr>
          <w:rFonts w:hint="eastAsia"/>
          <w:sz w:val="24"/>
        </w:rPr>
        <w:t>如本项目（包）允许分包，且投标人拟进行分包时，必须提供；如未提供，或提供了但未填写分包承担主体名称、拟分包合同内容、拟分包合同金额，投标无效。</w:t>
      </w:r>
    </w:p>
    <w:p w14:paraId="57A8291F" w14:textId="77777777" w:rsidR="00B139AE" w:rsidRDefault="005410D4">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693E624D" w14:textId="77777777" w:rsidR="00B139AE" w:rsidRDefault="005410D4">
      <w:pPr>
        <w:adjustRightInd w:val="0"/>
        <w:snapToGrid w:val="0"/>
        <w:spacing w:line="360" w:lineRule="auto"/>
        <w:jc w:val="left"/>
        <w:rPr>
          <w:sz w:val="24"/>
        </w:rPr>
      </w:pPr>
      <w:r>
        <w:rPr>
          <w:rFonts w:hint="eastAsia"/>
          <w:sz w:val="24"/>
        </w:rPr>
        <w:t xml:space="preserve">3. </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中说明，并建议按要求在资格证明文件中提供相关全部文件；投标人非“为落实政府采购政策”而向中小企业分包时，建议在本册提供。</w:t>
      </w:r>
    </w:p>
    <w:p w14:paraId="194E0E39" w14:textId="77777777" w:rsidR="00B139AE" w:rsidRDefault="005410D4">
      <w:pPr>
        <w:adjustRightInd w:val="0"/>
        <w:snapToGrid w:val="0"/>
        <w:spacing w:line="360" w:lineRule="auto"/>
        <w:ind w:firstLineChars="200" w:firstLine="480"/>
        <w:jc w:val="right"/>
        <w:rPr>
          <w:sz w:val="24"/>
        </w:rPr>
      </w:pPr>
      <w:r>
        <w:rPr>
          <w:sz w:val="24"/>
        </w:rPr>
        <w:t>投标人名称（盖章）：</w:t>
      </w:r>
      <w:r>
        <w:rPr>
          <w:sz w:val="24"/>
        </w:rPr>
        <w:t>______</w:t>
      </w:r>
    </w:p>
    <w:p w14:paraId="628469E9" w14:textId="77777777" w:rsidR="00B139AE" w:rsidRDefault="005410D4">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0CDFFB3F" w14:textId="77777777" w:rsidR="00B139AE" w:rsidRDefault="00B139AE">
      <w:pPr>
        <w:adjustRightInd w:val="0"/>
        <w:snapToGrid w:val="0"/>
        <w:spacing w:line="360" w:lineRule="auto"/>
        <w:ind w:firstLineChars="200" w:firstLine="480"/>
        <w:jc w:val="right"/>
        <w:rPr>
          <w:sz w:val="24"/>
        </w:rPr>
      </w:pPr>
    </w:p>
    <w:p w14:paraId="07B64D12" w14:textId="77777777" w:rsidR="00B139AE" w:rsidRDefault="005410D4">
      <w:pPr>
        <w:autoSpaceDE w:val="0"/>
        <w:autoSpaceDN w:val="0"/>
        <w:adjustRightInd w:val="0"/>
        <w:spacing w:line="360" w:lineRule="auto"/>
        <w:jc w:val="center"/>
        <w:rPr>
          <w:b/>
          <w:sz w:val="36"/>
          <w:szCs w:val="36"/>
        </w:rPr>
      </w:pPr>
      <w:r>
        <w:rPr>
          <w:rFonts w:hint="eastAsia"/>
          <w:b/>
          <w:sz w:val="36"/>
          <w:szCs w:val="36"/>
        </w:rPr>
        <w:lastRenderedPageBreak/>
        <w:t>分包意向协议</w:t>
      </w:r>
    </w:p>
    <w:p w14:paraId="77B77351" w14:textId="77777777" w:rsidR="00B139AE" w:rsidRDefault="005410D4">
      <w:pPr>
        <w:adjustRightInd w:val="0"/>
        <w:snapToGrid w:val="0"/>
        <w:spacing w:line="360" w:lineRule="auto"/>
        <w:ind w:firstLineChars="200" w:firstLine="480"/>
        <w:jc w:val="left"/>
        <w:rPr>
          <w:sz w:val="24"/>
        </w:rPr>
      </w:pPr>
      <w:r>
        <w:rPr>
          <w:sz w:val="24"/>
        </w:rPr>
        <w:t>甲方（投标人）：</w:t>
      </w:r>
      <w:r>
        <w:rPr>
          <w:sz w:val="24"/>
        </w:rPr>
        <w:t>________</w:t>
      </w:r>
    </w:p>
    <w:p w14:paraId="53CFEB14" w14:textId="77777777" w:rsidR="00B139AE" w:rsidRDefault="005410D4">
      <w:pPr>
        <w:adjustRightInd w:val="0"/>
        <w:snapToGrid w:val="0"/>
        <w:spacing w:line="360" w:lineRule="auto"/>
        <w:ind w:firstLineChars="200" w:firstLine="480"/>
        <w:jc w:val="left"/>
        <w:rPr>
          <w:sz w:val="24"/>
        </w:rPr>
      </w:pPr>
      <w:r>
        <w:rPr>
          <w:sz w:val="24"/>
        </w:rPr>
        <w:t>乙方（拟分包单位）：</w:t>
      </w:r>
      <w:r>
        <w:rPr>
          <w:sz w:val="24"/>
        </w:rPr>
        <w:t>________</w:t>
      </w:r>
    </w:p>
    <w:p w14:paraId="6A7A3375" w14:textId="77777777" w:rsidR="00B139AE" w:rsidRDefault="005410D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6D14FD7F" w14:textId="77777777" w:rsidR="00B139AE" w:rsidRDefault="005410D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94DE3DA" w14:textId="77777777" w:rsidR="00B139AE" w:rsidRDefault="005410D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1C2AFFA2" w14:textId="77777777" w:rsidR="00B139AE" w:rsidRDefault="005410D4">
      <w:pPr>
        <w:adjustRightInd w:val="0"/>
        <w:snapToGrid w:val="0"/>
        <w:spacing w:line="360" w:lineRule="auto"/>
        <w:ind w:firstLineChars="200" w:firstLine="480"/>
        <w:jc w:val="left"/>
        <w:rPr>
          <w:bCs/>
          <w:sz w:val="24"/>
        </w:rPr>
      </w:pPr>
      <w:r>
        <w:rPr>
          <w:sz w:val="24"/>
        </w:rPr>
        <w:t>乙方承诺将在上述情况下与甲方签订分包合同。</w:t>
      </w:r>
    </w:p>
    <w:p w14:paraId="389DB0BC" w14:textId="77777777" w:rsidR="00B139AE" w:rsidRDefault="005410D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1491EFB2" w14:textId="77777777" w:rsidR="00B139AE" w:rsidRDefault="00B139AE">
      <w:pPr>
        <w:spacing w:line="360" w:lineRule="auto"/>
        <w:ind w:firstLine="471"/>
        <w:rPr>
          <w:b/>
          <w:sz w:val="24"/>
        </w:rPr>
      </w:pPr>
    </w:p>
    <w:p w14:paraId="3DA53982" w14:textId="77777777" w:rsidR="00B139AE" w:rsidRDefault="005410D4">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069C12C3" w14:textId="77777777" w:rsidR="00B139AE" w:rsidRDefault="00B139AE">
      <w:pPr>
        <w:spacing w:line="360" w:lineRule="auto"/>
        <w:ind w:left="480"/>
        <w:jc w:val="right"/>
        <w:rPr>
          <w:sz w:val="24"/>
        </w:rPr>
      </w:pPr>
    </w:p>
    <w:p w14:paraId="2C8870D9" w14:textId="77777777" w:rsidR="00B139AE" w:rsidRDefault="005410D4">
      <w:pPr>
        <w:adjustRightInd w:val="0"/>
        <w:snapToGrid w:val="0"/>
        <w:spacing w:line="360" w:lineRule="auto"/>
        <w:ind w:firstLineChars="200" w:firstLine="480"/>
        <w:jc w:val="left"/>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95DFC8B" w14:textId="77777777" w:rsidR="00B139AE" w:rsidRDefault="00B139AE">
      <w:pPr>
        <w:adjustRightInd w:val="0"/>
        <w:snapToGrid w:val="0"/>
        <w:spacing w:line="360" w:lineRule="auto"/>
        <w:jc w:val="left"/>
        <w:rPr>
          <w:sz w:val="24"/>
          <w:szCs w:val="20"/>
        </w:rPr>
      </w:pPr>
    </w:p>
    <w:p w14:paraId="75AE0D73" w14:textId="77777777" w:rsidR="00B139AE" w:rsidRDefault="00B139AE">
      <w:pPr>
        <w:adjustRightInd w:val="0"/>
        <w:snapToGrid w:val="0"/>
        <w:spacing w:line="360" w:lineRule="auto"/>
        <w:jc w:val="left"/>
        <w:rPr>
          <w:sz w:val="24"/>
          <w:szCs w:val="20"/>
        </w:rPr>
      </w:pPr>
    </w:p>
    <w:p w14:paraId="3146F462" w14:textId="77777777" w:rsidR="00B139AE" w:rsidRDefault="00B139AE">
      <w:pPr>
        <w:adjustRightInd w:val="0"/>
        <w:snapToGrid w:val="0"/>
        <w:spacing w:line="360" w:lineRule="auto"/>
        <w:jc w:val="left"/>
        <w:rPr>
          <w:sz w:val="24"/>
          <w:szCs w:val="20"/>
        </w:rPr>
      </w:pPr>
    </w:p>
    <w:p w14:paraId="0A1A13F8" w14:textId="77777777" w:rsidR="00B139AE" w:rsidRDefault="005410D4">
      <w:pPr>
        <w:adjustRightInd w:val="0"/>
        <w:snapToGrid w:val="0"/>
        <w:spacing w:line="360" w:lineRule="auto"/>
        <w:jc w:val="left"/>
        <w:rPr>
          <w:sz w:val="24"/>
        </w:rPr>
      </w:pPr>
      <w:r>
        <w:rPr>
          <w:rFonts w:hint="eastAsia"/>
          <w:sz w:val="24"/>
          <w:szCs w:val="20"/>
        </w:rPr>
        <w:t>注：</w:t>
      </w:r>
      <w:r>
        <w:rPr>
          <w:sz w:val="24"/>
        </w:rPr>
        <w:t>投标人须与所有拟分包单位分别签订《分包意向协议》，每单位签订一份，并在投标文件中提交全部协议原件的电子件，否则不予认可。</w:t>
      </w:r>
    </w:p>
    <w:p w14:paraId="257CC5B2" w14:textId="77777777" w:rsidR="00B139AE" w:rsidRDefault="005410D4">
      <w:pPr>
        <w:spacing w:line="360" w:lineRule="auto"/>
        <w:outlineLvl w:val="2"/>
        <w:rPr>
          <w:sz w:val="24"/>
          <w:szCs w:val="20"/>
        </w:rPr>
      </w:pPr>
      <w:r>
        <w:rPr>
          <w:sz w:val="24"/>
          <w:szCs w:val="20"/>
        </w:rPr>
        <w:br w:type="page"/>
      </w:r>
      <w:r>
        <w:rPr>
          <w:sz w:val="24"/>
          <w:szCs w:val="20"/>
        </w:rPr>
        <w:lastRenderedPageBreak/>
        <w:t xml:space="preserve">9  </w:t>
      </w:r>
      <w:r>
        <w:rPr>
          <w:sz w:val="24"/>
          <w:szCs w:val="20"/>
        </w:rPr>
        <w:t>本国产品证明文件及承诺</w:t>
      </w:r>
      <w:r>
        <w:rPr>
          <w:rFonts w:hint="eastAsia"/>
          <w:sz w:val="24"/>
          <w:szCs w:val="20"/>
        </w:rPr>
        <w:t>（如涉及，需提供）</w:t>
      </w:r>
    </w:p>
    <w:p w14:paraId="3EB904C5" w14:textId="77777777" w:rsidR="00B139AE" w:rsidRDefault="005410D4">
      <w:pPr>
        <w:adjustRightInd w:val="0"/>
        <w:snapToGrid w:val="0"/>
        <w:spacing w:line="360" w:lineRule="auto"/>
        <w:jc w:val="left"/>
        <w:rPr>
          <w:sz w:val="24"/>
        </w:rPr>
      </w:pPr>
      <w:r>
        <w:rPr>
          <w:rFonts w:hint="eastAsia"/>
          <w:sz w:val="24"/>
        </w:rPr>
        <w:t xml:space="preserve">9-1 </w:t>
      </w:r>
      <w:r>
        <w:rPr>
          <w:rFonts w:hint="eastAsia"/>
          <w:sz w:val="24"/>
        </w:rPr>
        <w:t>中国境内生产的组件成本核算基本规则</w:t>
      </w:r>
    </w:p>
    <w:p w14:paraId="5AF8E1DE" w14:textId="77777777" w:rsidR="00B139AE" w:rsidRDefault="00B139AE">
      <w:pPr>
        <w:adjustRightInd w:val="0"/>
        <w:snapToGrid w:val="0"/>
        <w:spacing w:line="360" w:lineRule="auto"/>
        <w:rPr>
          <w:sz w:val="24"/>
        </w:rPr>
      </w:pPr>
    </w:p>
    <w:p w14:paraId="18FDD57F" w14:textId="77777777" w:rsidR="00B139AE" w:rsidRDefault="005410D4">
      <w:pPr>
        <w:adjustRightInd w:val="0"/>
        <w:snapToGrid w:val="0"/>
        <w:spacing w:line="360" w:lineRule="auto"/>
        <w:ind w:firstLineChars="200" w:firstLine="482"/>
        <w:jc w:val="center"/>
        <w:rPr>
          <w:b/>
          <w:bCs/>
          <w:sz w:val="24"/>
        </w:rPr>
      </w:pPr>
      <w:r>
        <w:rPr>
          <w:rFonts w:hint="eastAsia"/>
          <w:b/>
          <w:bCs/>
          <w:sz w:val="24"/>
        </w:rPr>
        <w:t>中国境内生产的组件成本核算基本规则</w:t>
      </w:r>
    </w:p>
    <w:p w14:paraId="5CF4266D" w14:textId="77777777" w:rsidR="00B139AE" w:rsidRDefault="005410D4">
      <w:pPr>
        <w:adjustRightInd w:val="0"/>
        <w:snapToGrid w:val="0"/>
        <w:spacing w:line="360" w:lineRule="auto"/>
        <w:ind w:firstLineChars="200" w:firstLine="480"/>
        <w:jc w:val="left"/>
        <w:rPr>
          <w:sz w:val="24"/>
        </w:rPr>
      </w:pPr>
      <w:r>
        <w:rPr>
          <w:rFonts w:hint="eastAsia"/>
          <w:sz w:val="24"/>
        </w:rPr>
        <w:t> </w:t>
      </w:r>
    </w:p>
    <w:p w14:paraId="1D7313C5" w14:textId="77777777" w:rsidR="00B139AE" w:rsidRDefault="005410D4">
      <w:pPr>
        <w:adjustRightInd w:val="0"/>
        <w:snapToGrid w:val="0"/>
        <w:spacing w:line="360" w:lineRule="auto"/>
        <w:ind w:firstLineChars="200" w:firstLine="480"/>
        <w:jc w:val="left"/>
        <w:rPr>
          <w:sz w:val="24"/>
        </w:rPr>
      </w:pPr>
      <w:r>
        <w:rPr>
          <w:rFonts w:hint="eastAsia"/>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CA1CD2" w14:textId="77777777" w:rsidR="00B139AE" w:rsidRDefault="005410D4">
      <w:pPr>
        <w:adjustRightInd w:val="0"/>
        <w:snapToGrid w:val="0"/>
        <w:spacing w:line="360" w:lineRule="auto"/>
        <w:ind w:firstLineChars="200" w:firstLine="480"/>
        <w:jc w:val="left"/>
        <w:rPr>
          <w:sz w:val="24"/>
        </w:rPr>
      </w:pPr>
      <w:r>
        <w:rPr>
          <w:rFonts w:hint="eastAsia"/>
          <w:sz w:val="24"/>
        </w:rPr>
        <w:t>一、产品的一级组件是指直接组成产品的组件。产品的二级组件是指直接组成产品一级组件的组件。一级组件不可分解的，视同二级组件。</w:t>
      </w:r>
    </w:p>
    <w:p w14:paraId="7EC07D3A" w14:textId="77777777" w:rsidR="00B139AE" w:rsidRDefault="005410D4">
      <w:pPr>
        <w:adjustRightInd w:val="0"/>
        <w:snapToGrid w:val="0"/>
        <w:spacing w:line="360" w:lineRule="auto"/>
        <w:ind w:firstLineChars="200" w:firstLine="480"/>
        <w:jc w:val="left"/>
        <w:rPr>
          <w:sz w:val="24"/>
        </w:rPr>
      </w:pPr>
      <w:r>
        <w:rPr>
          <w:rFonts w:hint="eastAsia"/>
          <w:sz w:val="24"/>
        </w:rPr>
        <w:t>二、二级组件在中国境内生产的，其全部成本计入中国境内生产的组件成本；二级组件不在中国境内生产的，其成本不计入中国境内生产的组件成本。</w:t>
      </w:r>
    </w:p>
    <w:p w14:paraId="39910B36" w14:textId="77777777" w:rsidR="00B139AE" w:rsidRDefault="005410D4">
      <w:pPr>
        <w:adjustRightInd w:val="0"/>
        <w:snapToGrid w:val="0"/>
        <w:spacing w:line="360" w:lineRule="auto"/>
        <w:ind w:firstLineChars="200" w:firstLine="480"/>
        <w:jc w:val="left"/>
        <w:rPr>
          <w:sz w:val="24"/>
        </w:rPr>
      </w:pPr>
      <w:r>
        <w:rPr>
          <w:rFonts w:hint="eastAsia"/>
          <w:sz w:val="24"/>
        </w:rPr>
        <w:t>三、产品总成本和组件成本以相关会计核算数据、采购合同、进货记录等为基础进行计算。</w:t>
      </w:r>
    </w:p>
    <w:p w14:paraId="0C67FB40" w14:textId="77777777" w:rsidR="00B139AE" w:rsidRDefault="005410D4">
      <w:pPr>
        <w:adjustRightInd w:val="0"/>
        <w:snapToGrid w:val="0"/>
        <w:spacing w:line="360" w:lineRule="auto"/>
        <w:ind w:firstLineChars="200" w:firstLine="480"/>
        <w:jc w:val="left"/>
        <w:rPr>
          <w:sz w:val="24"/>
        </w:rPr>
      </w:pPr>
      <w:r>
        <w:rPr>
          <w:rFonts w:hint="eastAsia"/>
          <w:sz w:val="24"/>
        </w:rPr>
        <w:t>四、需要对成本核算规则予以进一步明确的其他有关事项，由财政部会同有关部门另行规定。</w:t>
      </w:r>
    </w:p>
    <w:p w14:paraId="0C1E778E" w14:textId="77777777" w:rsidR="00B139AE" w:rsidRDefault="005410D4">
      <w:pPr>
        <w:adjustRightInd w:val="0"/>
        <w:snapToGrid w:val="0"/>
        <w:spacing w:line="360" w:lineRule="auto"/>
        <w:ind w:firstLineChars="200" w:firstLine="480"/>
        <w:jc w:val="left"/>
        <w:rPr>
          <w:sz w:val="24"/>
        </w:rPr>
      </w:pPr>
      <w:r>
        <w:rPr>
          <w:rFonts w:hint="eastAsia"/>
          <w:sz w:val="24"/>
        </w:rPr>
        <w:t> </w:t>
      </w:r>
    </w:p>
    <w:p w14:paraId="07DD49FF" w14:textId="77777777" w:rsidR="00B139AE" w:rsidRDefault="005410D4">
      <w:pPr>
        <w:adjustRightInd w:val="0"/>
        <w:snapToGrid w:val="0"/>
        <w:spacing w:line="360" w:lineRule="auto"/>
        <w:jc w:val="left"/>
        <w:rPr>
          <w:sz w:val="24"/>
        </w:rPr>
      </w:pPr>
      <w:r>
        <w:rPr>
          <w:sz w:val="24"/>
          <w:szCs w:val="20"/>
        </w:rPr>
        <w:br w:type="page"/>
      </w:r>
      <w:r>
        <w:rPr>
          <w:rFonts w:hint="eastAsia"/>
          <w:sz w:val="24"/>
        </w:rPr>
        <w:lastRenderedPageBreak/>
        <w:t xml:space="preserve">9-2 </w:t>
      </w:r>
      <w:r>
        <w:rPr>
          <w:rFonts w:hint="eastAsia"/>
          <w:sz w:val="24"/>
        </w:rPr>
        <w:t>关于符合本国产品标准的声明函</w:t>
      </w:r>
    </w:p>
    <w:p w14:paraId="4F6C7315" w14:textId="77777777" w:rsidR="00B139AE" w:rsidRDefault="00B139AE">
      <w:pPr>
        <w:adjustRightInd w:val="0"/>
        <w:snapToGrid w:val="0"/>
        <w:spacing w:line="360" w:lineRule="auto"/>
        <w:ind w:firstLineChars="200" w:firstLine="482"/>
        <w:jc w:val="center"/>
        <w:rPr>
          <w:b/>
          <w:bCs/>
          <w:sz w:val="24"/>
        </w:rPr>
      </w:pPr>
    </w:p>
    <w:p w14:paraId="0E87D65B" w14:textId="77777777" w:rsidR="00B139AE" w:rsidRDefault="005410D4">
      <w:pPr>
        <w:adjustRightInd w:val="0"/>
        <w:snapToGrid w:val="0"/>
        <w:spacing w:line="360" w:lineRule="auto"/>
        <w:ind w:firstLineChars="200" w:firstLine="482"/>
        <w:jc w:val="center"/>
        <w:rPr>
          <w:b/>
          <w:bCs/>
          <w:sz w:val="24"/>
        </w:rPr>
      </w:pPr>
      <w:r>
        <w:rPr>
          <w:rFonts w:hint="eastAsia"/>
          <w:b/>
          <w:bCs/>
          <w:sz w:val="24"/>
        </w:rPr>
        <w:t>关于符合本国产品标准的声明函</w:t>
      </w:r>
    </w:p>
    <w:p w14:paraId="0C371FDA" w14:textId="77777777" w:rsidR="00B139AE" w:rsidRDefault="00B139AE">
      <w:pPr>
        <w:adjustRightInd w:val="0"/>
        <w:snapToGrid w:val="0"/>
        <w:spacing w:line="360" w:lineRule="auto"/>
        <w:ind w:firstLineChars="200" w:firstLine="482"/>
        <w:jc w:val="center"/>
        <w:rPr>
          <w:b/>
          <w:bCs/>
          <w:sz w:val="24"/>
        </w:rPr>
      </w:pPr>
    </w:p>
    <w:p w14:paraId="39CDA9EA" w14:textId="77777777" w:rsidR="00B139AE" w:rsidRDefault="005410D4">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hint="eastAsia"/>
          <w:sz w:val="24"/>
          <w:szCs w:val="20"/>
        </w:rPr>
        <w:t> </w:t>
      </w:r>
      <w:r>
        <w:rPr>
          <w:rFonts w:ascii="宋体" w:hAnsi="宋体" w:cs="宋体" w:hint="eastAsia"/>
          <w:kern w:val="0"/>
          <w:sz w:val="24"/>
        </w:rPr>
        <w:t>本公司（单位）郑重声明，根据《国务院办公厅关于在政府采购中实施本国产品标准及相关政策的通知》（国办发〔2025〕34号）的规定，本公司（单位）提供的以下产品属于本国产品。具体情况如下：</w:t>
      </w:r>
    </w:p>
    <w:p w14:paraId="21FC46EF" w14:textId="77777777" w:rsidR="00B139AE" w:rsidRDefault="005410D4">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1.</w:t>
      </w:r>
      <w:r>
        <w:rPr>
          <w:rFonts w:ascii="宋体" w:hAnsi="宋体" w:cs="宋体" w:hint="eastAsia"/>
          <w:i/>
          <w:iCs/>
          <w:kern w:val="0"/>
          <w:sz w:val="24"/>
          <w:u w:val="single"/>
        </w:rPr>
        <w:t>（产品名称1）</w:t>
      </w:r>
      <w:r>
        <w:rPr>
          <w:rFonts w:ascii="宋体" w:hAnsi="宋体" w:cs="宋体" w:hint="eastAsia"/>
          <w:i/>
          <w:iCs/>
          <w:kern w:val="0"/>
          <w:sz w:val="24"/>
          <w:u w:val="single"/>
          <w:vertAlign w:val="superscript"/>
        </w:rPr>
        <w:t>1</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i/>
          <w:iCs/>
          <w:kern w:val="0"/>
          <w:sz w:val="24"/>
          <w:u w:val="single"/>
          <w:vertAlign w:val="superscript"/>
        </w:rPr>
        <w:t>2</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vertAlign w:val="superscript"/>
        </w:rPr>
        <w:t>3</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i/>
          <w:iCs/>
          <w:kern w:val="0"/>
          <w:sz w:val="24"/>
          <w:u w:val="single"/>
          <w:vertAlign w:val="superscript"/>
        </w:rPr>
        <w:t>4</w:t>
      </w:r>
      <w:r>
        <w:rPr>
          <w:rFonts w:ascii="宋体" w:hAnsi="宋体" w:cs="宋体" w:hint="eastAsia"/>
          <w:kern w:val="0"/>
          <w:sz w:val="24"/>
        </w:rPr>
        <w:t>在中国境内生产。</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i/>
          <w:iCs/>
          <w:kern w:val="0"/>
          <w:sz w:val="24"/>
          <w:u w:val="single"/>
          <w:vertAlign w:val="superscript"/>
        </w:rPr>
        <w:t>5</w:t>
      </w:r>
      <w:r>
        <w:rPr>
          <w:rFonts w:ascii="宋体" w:hAnsi="宋体" w:cs="宋体" w:hint="eastAsia"/>
          <w:kern w:val="0"/>
          <w:sz w:val="24"/>
        </w:rPr>
        <w:t>在中国境内完成。</w:t>
      </w:r>
    </w:p>
    <w:p w14:paraId="6639F8E4" w14:textId="77777777" w:rsidR="00B139AE" w:rsidRDefault="005410D4">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2.</w:t>
      </w:r>
      <w:r>
        <w:rPr>
          <w:rFonts w:ascii="宋体" w:hAnsi="宋体" w:cs="宋体" w:hint="eastAsia"/>
          <w:i/>
          <w:iCs/>
          <w:kern w:val="0"/>
          <w:sz w:val="24"/>
          <w:u w:val="single"/>
        </w:rPr>
        <w:t>（产品名称2）</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kern w:val="0"/>
          <w:sz w:val="24"/>
        </w:rPr>
        <w:t>在中国境内生产。</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kern w:val="0"/>
          <w:sz w:val="24"/>
        </w:rPr>
        <w:t>在中国境内完成。</w:t>
      </w:r>
    </w:p>
    <w:p w14:paraId="590E3A43" w14:textId="77777777" w:rsidR="00B139AE" w:rsidRDefault="005410D4">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w:t>
      </w:r>
    </w:p>
    <w:p w14:paraId="11DE0AB6" w14:textId="77777777" w:rsidR="00B139AE" w:rsidRDefault="005410D4">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本公司（单位）对上述声明内容的真实性负责。如有虚假，愿承担相应法律责任。</w:t>
      </w:r>
    </w:p>
    <w:p w14:paraId="0E4DB0F3" w14:textId="77777777" w:rsidR="00B139AE" w:rsidRDefault="005410D4">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558A2308" w14:textId="77777777" w:rsidR="00B139AE" w:rsidRDefault="005410D4">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2F6ED20F" w14:textId="77777777" w:rsidR="00B139AE" w:rsidRDefault="00B139AE">
      <w:pPr>
        <w:spacing w:line="360" w:lineRule="auto"/>
        <w:ind w:right="360" w:firstLine="480"/>
        <w:jc w:val="right"/>
        <w:rPr>
          <w:sz w:val="24"/>
        </w:rPr>
      </w:pPr>
    </w:p>
    <w:p w14:paraId="497D4F5B" w14:textId="77777777" w:rsidR="00B139AE" w:rsidRDefault="00B139AE">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B139AE" w14:paraId="0CA11D10" w14:textId="77777777">
        <w:trPr>
          <w:trHeight w:val="259"/>
        </w:trPr>
        <w:tc>
          <w:tcPr>
            <w:tcW w:w="8721" w:type="dxa"/>
          </w:tcPr>
          <w:p w14:paraId="675A41F4" w14:textId="77777777" w:rsidR="00B139AE" w:rsidRDefault="00B139AE">
            <w:pPr>
              <w:adjustRightInd w:val="0"/>
              <w:snapToGrid w:val="0"/>
              <w:jc w:val="left"/>
              <w:rPr>
                <w:szCs w:val="21"/>
              </w:rPr>
            </w:pPr>
          </w:p>
        </w:tc>
      </w:tr>
    </w:tbl>
    <w:p w14:paraId="1BE4A61D" w14:textId="77777777" w:rsidR="00B139AE" w:rsidRDefault="005410D4">
      <w:pPr>
        <w:adjustRightInd w:val="0"/>
        <w:snapToGrid w:val="0"/>
        <w:spacing w:line="360" w:lineRule="auto"/>
        <w:jc w:val="left"/>
        <w:rPr>
          <w:sz w:val="24"/>
        </w:rPr>
      </w:pPr>
      <w:r>
        <w:rPr>
          <w:sz w:val="24"/>
        </w:rPr>
        <w:t>注：</w:t>
      </w:r>
      <w:r>
        <w:rPr>
          <w:rFonts w:hint="eastAsia"/>
          <w:sz w:val="24"/>
        </w:rPr>
        <w:t>1.</w:t>
      </w:r>
      <w:r>
        <w:rPr>
          <w:rFonts w:hint="eastAsia"/>
          <w:sz w:val="24"/>
        </w:rPr>
        <w:t>产品如有型号，请在“产品名称”栏一并填写。</w:t>
      </w:r>
    </w:p>
    <w:p w14:paraId="2DC55BF6" w14:textId="77777777" w:rsidR="00B139AE" w:rsidRDefault="005410D4">
      <w:pPr>
        <w:adjustRightInd w:val="0"/>
        <w:snapToGrid w:val="0"/>
        <w:spacing w:line="360" w:lineRule="auto"/>
        <w:ind w:firstLineChars="200" w:firstLine="480"/>
        <w:jc w:val="left"/>
        <w:rPr>
          <w:sz w:val="24"/>
        </w:rPr>
      </w:pPr>
      <w:r>
        <w:rPr>
          <w:rFonts w:hint="eastAsia"/>
          <w:sz w:val="24"/>
        </w:rPr>
        <w:t>2.</w:t>
      </w:r>
      <w:r>
        <w:rPr>
          <w:rFonts w:hint="eastAsia"/>
          <w:sz w:val="24"/>
        </w:rPr>
        <w:t>生产厂名与厂址应与生产厂营业执照载明的相关信息保持一致。</w:t>
      </w:r>
    </w:p>
    <w:p w14:paraId="0765B367" w14:textId="77777777" w:rsidR="00B139AE" w:rsidRDefault="005410D4">
      <w:pPr>
        <w:adjustRightInd w:val="0"/>
        <w:snapToGrid w:val="0"/>
        <w:spacing w:line="360" w:lineRule="auto"/>
        <w:ind w:firstLineChars="200" w:firstLine="480"/>
        <w:jc w:val="left"/>
        <w:rPr>
          <w:sz w:val="24"/>
        </w:rPr>
      </w:pPr>
      <w:r>
        <w:rPr>
          <w:rFonts w:hint="eastAsia"/>
          <w:sz w:val="24"/>
        </w:rPr>
        <w:t>3.</w:t>
      </w:r>
      <w:r>
        <w:rPr>
          <w:rFonts w:hint="eastAsia"/>
          <w:sz w:val="24"/>
        </w:rPr>
        <w:t>该产品的中国境内生产的组件成本占比相关要求实施前，“规定比例”栏可不填，下同。</w:t>
      </w:r>
    </w:p>
    <w:p w14:paraId="63A03162" w14:textId="77777777" w:rsidR="00B139AE" w:rsidRDefault="005410D4">
      <w:pPr>
        <w:adjustRightInd w:val="0"/>
        <w:snapToGrid w:val="0"/>
        <w:spacing w:line="360" w:lineRule="auto"/>
        <w:ind w:firstLineChars="200" w:firstLine="480"/>
        <w:jc w:val="left"/>
        <w:rPr>
          <w:sz w:val="24"/>
        </w:rPr>
      </w:pPr>
      <w:r>
        <w:rPr>
          <w:rFonts w:hint="eastAsia"/>
          <w:sz w:val="24"/>
        </w:rPr>
        <w:t>4.</w:t>
      </w:r>
      <w:r>
        <w:rPr>
          <w:rFonts w:hint="eastAsia"/>
          <w:sz w:val="24"/>
        </w:rPr>
        <w:t>该产品的关键组件要求实施前，“关键组件”栏可不填，下同。</w:t>
      </w:r>
    </w:p>
    <w:p w14:paraId="13937AEF" w14:textId="77777777" w:rsidR="00B139AE" w:rsidRDefault="005410D4">
      <w:pPr>
        <w:adjustRightInd w:val="0"/>
        <w:snapToGrid w:val="0"/>
        <w:spacing w:line="360" w:lineRule="auto"/>
        <w:ind w:firstLineChars="200" w:firstLine="480"/>
        <w:jc w:val="left"/>
        <w:rPr>
          <w:sz w:val="24"/>
        </w:rPr>
      </w:pPr>
      <w:r>
        <w:rPr>
          <w:rFonts w:hint="eastAsia"/>
          <w:sz w:val="24"/>
        </w:rPr>
        <w:t>5.</w:t>
      </w:r>
      <w:r>
        <w:rPr>
          <w:rFonts w:hint="eastAsia"/>
          <w:sz w:val="24"/>
        </w:rPr>
        <w:t>该产品的关键工序要求实施前，“关键工序”栏可不填，下同。</w:t>
      </w:r>
    </w:p>
    <w:p w14:paraId="1BDFDFBE" w14:textId="77777777" w:rsidR="00B139AE" w:rsidRDefault="005410D4">
      <w:pPr>
        <w:adjustRightInd w:val="0"/>
        <w:snapToGrid w:val="0"/>
        <w:spacing w:line="360" w:lineRule="auto"/>
        <w:jc w:val="left"/>
        <w:rPr>
          <w:sz w:val="24"/>
        </w:rPr>
      </w:pPr>
      <w:r>
        <w:rPr>
          <w:sz w:val="24"/>
        </w:rPr>
        <w:br w:type="page"/>
      </w:r>
      <w:r>
        <w:rPr>
          <w:rFonts w:hint="eastAsia"/>
          <w:sz w:val="24"/>
        </w:rPr>
        <w:lastRenderedPageBreak/>
        <w:t xml:space="preserve">9-3 </w:t>
      </w:r>
      <w:r>
        <w:rPr>
          <w:rFonts w:hint="eastAsia"/>
          <w:sz w:val="24"/>
        </w:rPr>
        <w:t>产品成本占比承诺函</w:t>
      </w:r>
    </w:p>
    <w:p w14:paraId="76974959" w14:textId="77777777" w:rsidR="00B139AE" w:rsidRDefault="00B139AE">
      <w:pPr>
        <w:adjustRightInd w:val="0"/>
        <w:snapToGrid w:val="0"/>
        <w:spacing w:line="360" w:lineRule="auto"/>
        <w:ind w:firstLineChars="200" w:firstLine="482"/>
        <w:jc w:val="center"/>
        <w:rPr>
          <w:b/>
          <w:bCs/>
          <w:sz w:val="24"/>
        </w:rPr>
      </w:pPr>
    </w:p>
    <w:p w14:paraId="24E5C68E" w14:textId="77777777" w:rsidR="00B139AE" w:rsidRDefault="005410D4">
      <w:pPr>
        <w:pStyle w:val="aff4"/>
        <w:shd w:val="clear" w:color="auto" w:fill="FFFFFF"/>
        <w:spacing w:before="30" w:beforeAutospacing="0" w:after="30" w:afterAutospacing="0"/>
        <w:jc w:val="center"/>
        <w:rPr>
          <w:rStyle w:val="affc"/>
          <w:rFonts w:hint="eastAsia"/>
          <w:sz w:val="36"/>
          <w:szCs w:val="36"/>
        </w:rPr>
      </w:pPr>
      <w:r>
        <w:rPr>
          <w:rStyle w:val="affc"/>
          <w:rFonts w:hint="eastAsia"/>
          <w:sz w:val="36"/>
          <w:szCs w:val="36"/>
        </w:rPr>
        <w:t>产品成本占比承诺函</w:t>
      </w:r>
    </w:p>
    <w:p w14:paraId="1DFF0CBB" w14:textId="77777777" w:rsidR="00B139AE" w:rsidRDefault="00B139AE">
      <w:pPr>
        <w:pStyle w:val="aff4"/>
        <w:shd w:val="clear" w:color="auto" w:fill="FFFFFF"/>
        <w:spacing w:before="30" w:beforeAutospacing="0" w:after="30" w:afterAutospacing="0"/>
        <w:rPr>
          <w:rStyle w:val="affc"/>
          <w:rFonts w:hint="eastAsia"/>
          <w:sz w:val="36"/>
          <w:szCs w:val="36"/>
        </w:rPr>
      </w:pPr>
    </w:p>
    <w:p w14:paraId="5C981EEC" w14:textId="77777777" w:rsidR="00B139AE" w:rsidRDefault="005410D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52E73E64" w14:textId="77777777" w:rsidR="00B139AE" w:rsidRDefault="005410D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0C51696F" w14:textId="77777777" w:rsidR="00B139AE" w:rsidRDefault="005410D4">
      <w:pPr>
        <w:widowControl/>
        <w:spacing w:line="360" w:lineRule="auto"/>
        <w:ind w:firstLineChars="200" w:firstLine="480"/>
        <w:jc w:val="left"/>
        <w:rPr>
          <w:sz w:val="24"/>
        </w:rPr>
      </w:pPr>
      <w:r>
        <w:rPr>
          <w:color w:val="333333"/>
          <w:sz w:val="24"/>
          <w:shd w:val="clear" w:color="auto" w:fill="FFFFFF"/>
        </w:rPr>
        <w:t>本公司（单位）对上述声明内容的真实性负责。如有虚假，愿承担相应法律责任。</w:t>
      </w:r>
      <w:r>
        <w:rPr>
          <w:sz w:val="24"/>
        </w:rPr>
        <w:t xml:space="preserve"> </w:t>
      </w:r>
    </w:p>
    <w:p w14:paraId="2A467867" w14:textId="77777777" w:rsidR="00B139AE" w:rsidRDefault="00B139AE">
      <w:pPr>
        <w:adjustRightInd w:val="0"/>
        <w:snapToGrid w:val="0"/>
        <w:spacing w:line="360" w:lineRule="auto"/>
        <w:ind w:firstLineChars="200" w:firstLine="480"/>
        <w:jc w:val="left"/>
        <w:rPr>
          <w:sz w:val="24"/>
        </w:rPr>
      </w:pPr>
    </w:p>
    <w:p w14:paraId="6C85E048" w14:textId="77777777" w:rsidR="00B139AE" w:rsidRDefault="005410D4">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66FA1454" w14:textId="77777777" w:rsidR="00B139AE" w:rsidRDefault="005410D4">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22EAC331" w14:textId="77777777" w:rsidR="00B139AE" w:rsidRDefault="00B139AE">
      <w:pPr>
        <w:widowControl/>
        <w:shd w:val="clear" w:color="auto" w:fill="FFFFFF"/>
        <w:spacing w:line="560" w:lineRule="atLeast"/>
        <w:jc w:val="right"/>
        <w:textAlignment w:val="baseline"/>
        <w:rPr>
          <w:rFonts w:ascii="宋体" w:hAnsi="宋体" w:cs="仿宋" w:hint="eastAsia"/>
          <w:kern w:val="0"/>
          <w:sz w:val="24"/>
        </w:rPr>
      </w:pPr>
    </w:p>
    <w:p w14:paraId="234EFF20" w14:textId="77777777" w:rsidR="00B139AE" w:rsidRDefault="00B139AE">
      <w:pPr>
        <w:widowControl/>
        <w:shd w:val="clear" w:color="auto" w:fill="FFFFFF"/>
        <w:spacing w:line="560" w:lineRule="atLeast"/>
        <w:jc w:val="right"/>
        <w:textAlignment w:val="baseline"/>
        <w:rPr>
          <w:rFonts w:ascii="宋体" w:hAnsi="宋体" w:cs="仿宋" w:hint="eastAsia"/>
          <w:kern w:val="0"/>
          <w:sz w:val="24"/>
        </w:rPr>
      </w:pPr>
    </w:p>
    <w:p w14:paraId="289E3DAD" w14:textId="77777777" w:rsidR="00B139AE" w:rsidRDefault="005410D4">
      <w:pPr>
        <w:adjustRightInd w:val="0"/>
        <w:snapToGrid w:val="0"/>
        <w:spacing w:line="360" w:lineRule="auto"/>
        <w:jc w:val="left"/>
        <w:rPr>
          <w:sz w:val="24"/>
        </w:rPr>
      </w:pPr>
      <w:r>
        <w:rPr>
          <w:rFonts w:hint="eastAsia"/>
          <w:sz w:val="24"/>
        </w:rPr>
        <w:t>注：</w:t>
      </w:r>
      <w:r>
        <w:rPr>
          <w:sz w:val="24"/>
        </w:rPr>
        <w:t xml:space="preserve">1. </w:t>
      </w:r>
      <w:r>
        <w:rPr>
          <w:rFonts w:hint="eastAsia"/>
          <w:sz w:val="24"/>
        </w:rPr>
        <w:t>本承诺函应按包分别提供。</w:t>
      </w:r>
    </w:p>
    <w:p w14:paraId="59B0E186" w14:textId="77777777" w:rsidR="00B139AE" w:rsidRDefault="005410D4">
      <w:pPr>
        <w:adjustRightInd w:val="0"/>
        <w:snapToGrid w:val="0"/>
        <w:spacing w:line="360" w:lineRule="auto"/>
        <w:ind w:firstLineChars="200" w:firstLine="480"/>
        <w:jc w:val="left"/>
        <w:rPr>
          <w:sz w:val="24"/>
        </w:rPr>
      </w:pPr>
      <w:r>
        <w:rPr>
          <w:sz w:val="24"/>
        </w:rPr>
        <w:t xml:space="preserve">2. </w:t>
      </w:r>
      <w:r>
        <w:rPr>
          <w:rFonts w:hint="eastAsia"/>
          <w:sz w:val="24"/>
        </w:rPr>
        <w:t>单一产品采购无须提供本承诺函；供应商提供产品全部为本国产品，且提供了《关于符合本国产品标准的声明函》时，无须提供本承诺函。</w:t>
      </w:r>
    </w:p>
    <w:p w14:paraId="71C8BD0D" w14:textId="77777777" w:rsidR="00B139AE" w:rsidRDefault="005410D4">
      <w:pPr>
        <w:adjustRightInd w:val="0"/>
        <w:snapToGrid w:val="0"/>
        <w:spacing w:line="360" w:lineRule="auto"/>
        <w:ind w:firstLineChars="200" w:firstLine="480"/>
        <w:jc w:val="left"/>
        <w:rPr>
          <w:sz w:val="24"/>
        </w:rPr>
      </w:pPr>
      <w:r>
        <w:rPr>
          <w:sz w:val="24"/>
        </w:rPr>
        <w:t xml:space="preserve">3. </w:t>
      </w:r>
      <w:r>
        <w:rPr>
          <w:rFonts w:hint="eastAsia"/>
          <w:sz w:val="24"/>
        </w:rPr>
        <w:t>当采购项目或单个采购包中含有多种产品，且供应商提供的产品同时包含本国产品及非本国产品，则供应商除需提供《关于符合本国产品标准的声明函》外，还需提供本承诺函；否则，不享受价格评审优惠。</w:t>
      </w:r>
    </w:p>
    <w:p w14:paraId="3D0980BA" w14:textId="77777777" w:rsidR="00B139AE" w:rsidRDefault="00B139AE">
      <w:pPr>
        <w:widowControl/>
        <w:shd w:val="clear" w:color="auto" w:fill="FFFFFF"/>
        <w:spacing w:line="560" w:lineRule="atLeast"/>
        <w:jc w:val="right"/>
        <w:textAlignment w:val="baseline"/>
        <w:rPr>
          <w:rFonts w:ascii="宋体" w:hAnsi="宋体" w:cs="仿宋" w:hint="eastAsia"/>
          <w:kern w:val="0"/>
          <w:sz w:val="24"/>
        </w:rPr>
      </w:pPr>
    </w:p>
    <w:p w14:paraId="309C33B7" w14:textId="77777777" w:rsidR="00B139AE" w:rsidRDefault="005410D4">
      <w:pPr>
        <w:spacing w:line="360" w:lineRule="auto"/>
        <w:outlineLvl w:val="2"/>
        <w:rPr>
          <w:sz w:val="24"/>
          <w:szCs w:val="20"/>
        </w:rPr>
      </w:pPr>
      <w:r>
        <w:rPr>
          <w:sz w:val="24"/>
        </w:rPr>
        <w:br w:type="page"/>
      </w:r>
      <w:r>
        <w:rPr>
          <w:rFonts w:hint="eastAsia"/>
          <w:sz w:val="24"/>
          <w:szCs w:val="20"/>
        </w:rPr>
        <w:lastRenderedPageBreak/>
        <w:t xml:space="preserve">10 </w:t>
      </w:r>
      <w:r>
        <w:rPr>
          <w:sz w:val="24"/>
          <w:szCs w:val="20"/>
        </w:rPr>
        <w:t>招标文件要求提供或投标人认为应附的其他材料</w:t>
      </w:r>
    </w:p>
    <w:p w14:paraId="7378CCA4" w14:textId="77777777" w:rsidR="00B139AE" w:rsidRDefault="005410D4">
      <w:pPr>
        <w:adjustRightInd w:val="0"/>
        <w:snapToGrid w:val="0"/>
        <w:spacing w:line="360" w:lineRule="auto"/>
        <w:jc w:val="left"/>
        <w:rPr>
          <w:sz w:val="24"/>
        </w:rPr>
      </w:pPr>
      <w:r>
        <w:rPr>
          <w:rFonts w:hint="eastAsia"/>
          <w:sz w:val="24"/>
        </w:rPr>
        <w:t>10</w:t>
      </w:r>
      <w:r>
        <w:rPr>
          <w:sz w:val="24"/>
        </w:rPr>
        <w:t>-</w:t>
      </w:r>
      <w:r>
        <w:rPr>
          <w:rFonts w:hint="eastAsia"/>
          <w:sz w:val="24"/>
        </w:rPr>
        <w:t>1</w:t>
      </w:r>
      <w:r>
        <w:rPr>
          <w:sz w:val="24"/>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2"/>
        <w:gridCol w:w="2832"/>
      </w:tblGrid>
      <w:tr w:rsidR="00B139AE" w14:paraId="3671A416" w14:textId="77777777">
        <w:tc>
          <w:tcPr>
            <w:tcW w:w="2907" w:type="dxa"/>
          </w:tcPr>
          <w:p w14:paraId="7C4FB59F" w14:textId="77777777" w:rsidR="00B139AE" w:rsidRDefault="005410D4">
            <w:pPr>
              <w:adjustRightInd w:val="0"/>
              <w:snapToGrid w:val="0"/>
              <w:spacing w:line="360" w:lineRule="auto"/>
              <w:jc w:val="left"/>
              <w:rPr>
                <w:sz w:val="24"/>
              </w:rPr>
            </w:pPr>
            <w:r>
              <w:rPr>
                <w:sz w:val="24"/>
              </w:rPr>
              <w:t>供应商名称</w:t>
            </w:r>
          </w:p>
        </w:tc>
        <w:tc>
          <w:tcPr>
            <w:tcW w:w="2907" w:type="dxa"/>
          </w:tcPr>
          <w:p w14:paraId="18F79351" w14:textId="77777777" w:rsidR="00B139AE" w:rsidRDefault="005410D4">
            <w:pPr>
              <w:adjustRightInd w:val="0"/>
              <w:snapToGrid w:val="0"/>
              <w:spacing w:line="360" w:lineRule="auto"/>
              <w:jc w:val="left"/>
              <w:rPr>
                <w:sz w:val="24"/>
              </w:rPr>
            </w:pPr>
            <w:r>
              <w:rPr>
                <w:sz w:val="24"/>
              </w:rPr>
              <w:t>供应商所属性别</w:t>
            </w:r>
          </w:p>
        </w:tc>
        <w:tc>
          <w:tcPr>
            <w:tcW w:w="2907" w:type="dxa"/>
          </w:tcPr>
          <w:p w14:paraId="6CDB5C52" w14:textId="77777777" w:rsidR="00B139AE" w:rsidRDefault="005410D4">
            <w:pPr>
              <w:adjustRightInd w:val="0"/>
              <w:snapToGrid w:val="0"/>
              <w:spacing w:line="360" w:lineRule="auto"/>
              <w:jc w:val="left"/>
              <w:rPr>
                <w:sz w:val="24"/>
              </w:rPr>
            </w:pPr>
            <w:r>
              <w:rPr>
                <w:sz w:val="24"/>
              </w:rPr>
              <w:t>外商投资类型</w:t>
            </w:r>
          </w:p>
        </w:tc>
      </w:tr>
      <w:tr w:rsidR="00B139AE" w14:paraId="31FA03E0" w14:textId="77777777">
        <w:tc>
          <w:tcPr>
            <w:tcW w:w="2907" w:type="dxa"/>
          </w:tcPr>
          <w:p w14:paraId="40B0A1DB" w14:textId="77777777" w:rsidR="00B139AE" w:rsidRDefault="00B139AE">
            <w:pPr>
              <w:adjustRightInd w:val="0"/>
              <w:snapToGrid w:val="0"/>
              <w:spacing w:line="360" w:lineRule="auto"/>
              <w:jc w:val="left"/>
              <w:rPr>
                <w:sz w:val="24"/>
              </w:rPr>
            </w:pPr>
          </w:p>
        </w:tc>
        <w:tc>
          <w:tcPr>
            <w:tcW w:w="2907" w:type="dxa"/>
          </w:tcPr>
          <w:p w14:paraId="533E1B6F" w14:textId="77777777" w:rsidR="00B139AE" w:rsidRDefault="00B139AE">
            <w:pPr>
              <w:adjustRightInd w:val="0"/>
              <w:snapToGrid w:val="0"/>
              <w:spacing w:line="360" w:lineRule="auto"/>
              <w:jc w:val="left"/>
              <w:rPr>
                <w:sz w:val="24"/>
              </w:rPr>
            </w:pPr>
          </w:p>
        </w:tc>
        <w:tc>
          <w:tcPr>
            <w:tcW w:w="2907" w:type="dxa"/>
          </w:tcPr>
          <w:p w14:paraId="10AF591A" w14:textId="77777777" w:rsidR="00B139AE" w:rsidRDefault="00B139AE">
            <w:pPr>
              <w:adjustRightInd w:val="0"/>
              <w:snapToGrid w:val="0"/>
              <w:spacing w:line="360" w:lineRule="auto"/>
              <w:jc w:val="left"/>
              <w:rPr>
                <w:sz w:val="24"/>
              </w:rPr>
            </w:pPr>
          </w:p>
        </w:tc>
      </w:tr>
      <w:tr w:rsidR="00B139AE" w14:paraId="65AFFF8F" w14:textId="77777777">
        <w:tc>
          <w:tcPr>
            <w:tcW w:w="2907" w:type="dxa"/>
          </w:tcPr>
          <w:p w14:paraId="5F738283" w14:textId="77777777" w:rsidR="00B139AE" w:rsidRDefault="00B139AE">
            <w:pPr>
              <w:adjustRightInd w:val="0"/>
              <w:snapToGrid w:val="0"/>
              <w:spacing w:line="360" w:lineRule="auto"/>
              <w:jc w:val="left"/>
              <w:rPr>
                <w:sz w:val="24"/>
              </w:rPr>
            </w:pPr>
          </w:p>
        </w:tc>
        <w:tc>
          <w:tcPr>
            <w:tcW w:w="2907" w:type="dxa"/>
          </w:tcPr>
          <w:p w14:paraId="6D62C922" w14:textId="77777777" w:rsidR="00B139AE" w:rsidRDefault="00B139AE">
            <w:pPr>
              <w:adjustRightInd w:val="0"/>
              <w:snapToGrid w:val="0"/>
              <w:spacing w:line="360" w:lineRule="auto"/>
              <w:jc w:val="left"/>
              <w:rPr>
                <w:sz w:val="24"/>
              </w:rPr>
            </w:pPr>
          </w:p>
        </w:tc>
        <w:tc>
          <w:tcPr>
            <w:tcW w:w="2907" w:type="dxa"/>
          </w:tcPr>
          <w:p w14:paraId="01CB0CA0" w14:textId="77777777" w:rsidR="00B139AE" w:rsidRDefault="00B139AE">
            <w:pPr>
              <w:adjustRightInd w:val="0"/>
              <w:snapToGrid w:val="0"/>
              <w:spacing w:line="360" w:lineRule="auto"/>
              <w:jc w:val="left"/>
              <w:rPr>
                <w:sz w:val="24"/>
              </w:rPr>
            </w:pPr>
          </w:p>
        </w:tc>
      </w:tr>
      <w:tr w:rsidR="00B139AE" w14:paraId="2F695C6A" w14:textId="77777777">
        <w:tc>
          <w:tcPr>
            <w:tcW w:w="2907" w:type="dxa"/>
          </w:tcPr>
          <w:p w14:paraId="2BEBFBF3" w14:textId="77777777" w:rsidR="00B139AE" w:rsidRDefault="00B139AE">
            <w:pPr>
              <w:adjustRightInd w:val="0"/>
              <w:snapToGrid w:val="0"/>
              <w:spacing w:line="360" w:lineRule="auto"/>
              <w:jc w:val="left"/>
              <w:rPr>
                <w:sz w:val="24"/>
              </w:rPr>
            </w:pPr>
          </w:p>
        </w:tc>
        <w:tc>
          <w:tcPr>
            <w:tcW w:w="2907" w:type="dxa"/>
          </w:tcPr>
          <w:p w14:paraId="172D7272" w14:textId="77777777" w:rsidR="00B139AE" w:rsidRDefault="00B139AE">
            <w:pPr>
              <w:adjustRightInd w:val="0"/>
              <w:snapToGrid w:val="0"/>
              <w:spacing w:line="360" w:lineRule="auto"/>
              <w:jc w:val="left"/>
              <w:rPr>
                <w:sz w:val="24"/>
              </w:rPr>
            </w:pPr>
          </w:p>
        </w:tc>
        <w:tc>
          <w:tcPr>
            <w:tcW w:w="2907" w:type="dxa"/>
          </w:tcPr>
          <w:p w14:paraId="458C38BC" w14:textId="77777777" w:rsidR="00B139AE" w:rsidRDefault="00B139AE">
            <w:pPr>
              <w:adjustRightInd w:val="0"/>
              <w:snapToGrid w:val="0"/>
              <w:spacing w:line="360" w:lineRule="auto"/>
              <w:jc w:val="left"/>
              <w:rPr>
                <w:sz w:val="24"/>
              </w:rPr>
            </w:pPr>
          </w:p>
        </w:tc>
      </w:tr>
    </w:tbl>
    <w:p w14:paraId="780B195C" w14:textId="77777777" w:rsidR="00B139AE" w:rsidRDefault="005410D4">
      <w:pPr>
        <w:adjustRightInd w:val="0"/>
        <w:snapToGrid w:val="0"/>
        <w:spacing w:line="360" w:lineRule="auto"/>
        <w:jc w:val="left"/>
        <w:rPr>
          <w:sz w:val="24"/>
        </w:rPr>
      </w:pPr>
      <w:r>
        <w:rPr>
          <w:sz w:val="24"/>
        </w:rPr>
        <w:t>注：</w:t>
      </w:r>
      <w:r>
        <w:rPr>
          <w:sz w:val="24"/>
        </w:rPr>
        <w:t>1.</w:t>
      </w:r>
      <w:r>
        <w:rPr>
          <w:sz w:val="24"/>
        </w:rPr>
        <w:t>供应商如为联合体，则应填写联合体各成员信息。</w:t>
      </w:r>
      <w:r>
        <w:rPr>
          <w:sz w:val="24"/>
        </w:rPr>
        <w:t xml:space="preserve"> </w:t>
      </w:r>
    </w:p>
    <w:p w14:paraId="5CD8C9DE" w14:textId="77777777" w:rsidR="00B139AE" w:rsidRDefault="005410D4">
      <w:pPr>
        <w:adjustRightInd w:val="0"/>
        <w:snapToGrid w:val="0"/>
        <w:spacing w:line="360" w:lineRule="auto"/>
        <w:ind w:firstLineChars="200" w:firstLine="480"/>
        <w:jc w:val="left"/>
        <w:rPr>
          <w:sz w:val="24"/>
        </w:rPr>
      </w:pPr>
      <w:r>
        <w:rPr>
          <w:sz w:val="24"/>
        </w:rPr>
        <w:t>2.</w:t>
      </w:r>
      <w:r>
        <w:rPr>
          <w:sz w:val="24"/>
        </w:rPr>
        <w:t>供应商所属性别请填写</w:t>
      </w:r>
      <w:r>
        <w:rPr>
          <w:sz w:val="24"/>
        </w:rPr>
        <w:t>“</w:t>
      </w:r>
      <w:r>
        <w:rPr>
          <w:sz w:val="24"/>
        </w:rPr>
        <w:t>男</w:t>
      </w:r>
      <w:r>
        <w:rPr>
          <w:sz w:val="24"/>
        </w:rPr>
        <w:t>”</w:t>
      </w:r>
      <w:r>
        <w:rPr>
          <w:sz w:val="24"/>
        </w:rPr>
        <w:t>或</w:t>
      </w:r>
      <w:r>
        <w:rPr>
          <w:sz w:val="24"/>
        </w:rPr>
        <w:t>“</w:t>
      </w:r>
      <w:r>
        <w:rPr>
          <w:sz w:val="24"/>
        </w:rPr>
        <w:t>女</w:t>
      </w:r>
      <w:r>
        <w:rPr>
          <w:sz w:val="24"/>
        </w:rPr>
        <w:t>”</w:t>
      </w:r>
      <w:r>
        <w:rPr>
          <w:sz w:val="24"/>
        </w:rPr>
        <w:t>，指拥有供应商</w:t>
      </w:r>
      <w:r>
        <w:rPr>
          <w:sz w:val="24"/>
        </w:rPr>
        <w:t>51%</w:t>
      </w:r>
      <w:r>
        <w:rPr>
          <w:sz w:val="24"/>
        </w:rPr>
        <w:t>以上绝对所有权的性别；绝对所有权拥有者可以是一个人，也可以是多人合计计算。</w:t>
      </w:r>
      <w:r>
        <w:rPr>
          <w:sz w:val="24"/>
        </w:rPr>
        <w:t xml:space="preserve"> </w:t>
      </w:r>
    </w:p>
    <w:p w14:paraId="03C535C6" w14:textId="77777777" w:rsidR="00B139AE" w:rsidRDefault="005410D4">
      <w:pPr>
        <w:adjustRightInd w:val="0"/>
        <w:snapToGrid w:val="0"/>
        <w:spacing w:line="360" w:lineRule="auto"/>
        <w:ind w:firstLineChars="200" w:firstLine="480"/>
        <w:jc w:val="left"/>
        <w:rPr>
          <w:sz w:val="24"/>
        </w:rPr>
      </w:pPr>
      <w:r>
        <w:rPr>
          <w:sz w:val="24"/>
        </w:rPr>
        <w:t>3.</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sz w:val="24"/>
        </w:rPr>
        <w:t>或</w:t>
      </w:r>
      <w:r>
        <w:rPr>
          <w:sz w:val="24"/>
        </w:rPr>
        <w:t>“</w:t>
      </w:r>
      <w:r>
        <w:rPr>
          <w:sz w:val="24"/>
        </w:rPr>
        <w:t>内资</w:t>
      </w:r>
      <w:r>
        <w:rPr>
          <w:sz w:val="24"/>
        </w:rPr>
        <w:t>”</w:t>
      </w:r>
      <w:r>
        <w:rPr>
          <w:sz w:val="24"/>
        </w:rPr>
        <w:t>。</w:t>
      </w:r>
    </w:p>
    <w:p w14:paraId="3FACA487" w14:textId="77777777" w:rsidR="00B139AE" w:rsidRDefault="00B139AE">
      <w:pPr>
        <w:adjustRightInd w:val="0"/>
        <w:snapToGrid w:val="0"/>
        <w:spacing w:line="360" w:lineRule="auto"/>
        <w:jc w:val="left"/>
        <w:rPr>
          <w:sz w:val="24"/>
        </w:rPr>
      </w:pPr>
    </w:p>
    <w:p w14:paraId="5D30A057" w14:textId="77777777" w:rsidR="00B139AE" w:rsidRDefault="005410D4">
      <w:pPr>
        <w:adjustRightInd w:val="0"/>
        <w:snapToGrid w:val="0"/>
        <w:spacing w:line="360" w:lineRule="auto"/>
        <w:jc w:val="left"/>
        <w:rPr>
          <w:sz w:val="24"/>
        </w:rPr>
      </w:pPr>
      <w:r>
        <w:rPr>
          <w:sz w:val="24"/>
        </w:rPr>
        <w:br w:type="page"/>
      </w:r>
      <w:r>
        <w:rPr>
          <w:rFonts w:hint="eastAsia"/>
          <w:sz w:val="24"/>
        </w:rPr>
        <w:lastRenderedPageBreak/>
        <w:t>10</w:t>
      </w:r>
      <w:r>
        <w:rPr>
          <w:sz w:val="24"/>
        </w:rPr>
        <w:t>-2</w:t>
      </w:r>
      <w:r>
        <w:rPr>
          <w:rFonts w:hint="eastAsia"/>
          <w:sz w:val="24"/>
        </w:rPr>
        <w:t>公司业绩</w:t>
      </w:r>
    </w:p>
    <w:p w14:paraId="2D840685" w14:textId="77777777" w:rsidR="00B139AE" w:rsidRDefault="005410D4">
      <w:pPr>
        <w:adjustRightInd w:val="0"/>
        <w:snapToGrid w:val="0"/>
        <w:spacing w:line="360" w:lineRule="auto"/>
        <w:jc w:val="center"/>
        <w:rPr>
          <w:b/>
          <w:bCs/>
          <w:sz w:val="32"/>
          <w:szCs w:val="32"/>
        </w:rPr>
      </w:pPr>
      <w:r>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38"/>
        <w:gridCol w:w="1606"/>
        <w:gridCol w:w="1532"/>
        <w:gridCol w:w="1689"/>
        <w:gridCol w:w="1539"/>
        <w:gridCol w:w="1191"/>
      </w:tblGrid>
      <w:tr w:rsidR="00B139AE" w14:paraId="56A3A5CE" w14:textId="77777777">
        <w:trPr>
          <w:trHeight w:val="397"/>
          <w:jc w:val="center"/>
        </w:trPr>
        <w:tc>
          <w:tcPr>
            <w:tcW w:w="552" w:type="pct"/>
            <w:tcBorders>
              <w:top w:val="single" w:sz="4" w:space="0" w:color="auto"/>
            </w:tcBorders>
            <w:vAlign w:val="center"/>
          </w:tcPr>
          <w:p w14:paraId="3CFAD8C9" w14:textId="77777777" w:rsidR="00B139AE" w:rsidRDefault="005410D4">
            <w:pPr>
              <w:jc w:val="center"/>
              <w:rPr>
                <w:sz w:val="28"/>
                <w:szCs w:val="28"/>
              </w:rPr>
            </w:pPr>
            <w:r>
              <w:rPr>
                <w:sz w:val="28"/>
                <w:szCs w:val="28"/>
              </w:rPr>
              <w:t>序号</w:t>
            </w:r>
          </w:p>
        </w:tc>
        <w:tc>
          <w:tcPr>
            <w:tcW w:w="945" w:type="pct"/>
            <w:tcBorders>
              <w:top w:val="single" w:sz="4" w:space="0" w:color="auto"/>
            </w:tcBorders>
            <w:vAlign w:val="center"/>
          </w:tcPr>
          <w:p w14:paraId="7E5B60E5" w14:textId="77777777" w:rsidR="00B139AE" w:rsidRDefault="005410D4">
            <w:pPr>
              <w:jc w:val="center"/>
              <w:rPr>
                <w:sz w:val="28"/>
                <w:szCs w:val="28"/>
              </w:rPr>
            </w:pPr>
            <w:r>
              <w:rPr>
                <w:sz w:val="28"/>
                <w:szCs w:val="28"/>
              </w:rPr>
              <w:t>项目名称</w:t>
            </w:r>
          </w:p>
        </w:tc>
        <w:tc>
          <w:tcPr>
            <w:tcW w:w="902" w:type="pct"/>
            <w:tcBorders>
              <w:top w:val="single" w:sz="4" w:space="0" w:color="auto"/>
            </w:tcBorders>
            <w:vAlign w:val="center"/>
          </w:tcPr>
          <w:p w14:paraId="12A13525" w14:textId="77777777" w:rsidR="00B139AE" w:rsidRDefault="005410D4">
            <w:pPr>
              <w:jc w:val="center"/>
              <w:rPr>
                <w:sz w:val="28"/>
                <w:szCs w:val="28"/>
              </w:rPr>
            </w:pPr>
            <w:r>
              <w:rPr>
                <w:rFonts w:hint="eastAsia"/>
                <w:sz w:val="28"/>
                <w:szCs w:val="28"/>
              </w:rPr>
              <w:t>项目金额（万元）</w:t>
            </w:r>
          </w:p>
        </w:tc>
        <w:tc>
          <w:tcPr>
            <w:tcW w:w="994" w:type="pct"/>
            <w:tcBorders>
              <w:top w:val="single" w:sz="4" w:space="0" w:color="auto"/>
            </w:tcBorders>
            <w:vAlign w:val="center"/>
          </w:tcPr>
          <w:p w14:paraId="4D807AF9" w14:textId="77777777" w:rsidR="00B139AE" w:rsidRDefault="005410D4">
            <w:pPr>
              <w:jc w:val="center"/>
              <w:rPr>
                <w:sz w:val="28"/>
                <w:szCs w:val="28"/>
              </w:rPr>
            </w:pPr>
            <w:r>
              <w:rPr>
                <w:sz w:val="28"/>
                <w:szCs w:val="28"/>
              </w:rPr>
              <w:t>起止时间</w:t>
            </w:r>
          </w:p>
        </w:tc>
        <w:tc>
          <w:tcPr>
            <w:tcW w:w="906" w:type="pct"/>
            <w:tcBorders>
              <w:top w:val="single" w:sz="4" w:space="0" w:color="auto"/>
            </w:tcBorders>
            <w:vAlign w:val="center"/>
          </w:tcPr>
          <w:p w14:paraId="54FA7494" w14:textId="77777777" w:rsidR="00B139AE" w:rsidRDefault="005410D4">
            <w:pPr>
              <w:jc w:val="center"/>
              <w:rPr>
                <w:sz w:val="28"/>
                <w:szCs w:val="28"/>
              </w:rPr>
            </w:pPr>
            <w:r>
              <w:rPr>
                <w:rFonts w:hint="eastAsia"/>
                <w:sz w:val="28"/>
                <w:szCs w:val="28"/>
              </w:rPr>
              <w:t>用户单位</w:t>
            </w:r>
          </w:p>
        </w:tc>
        <w:tc>
          <w:tcPr>
            <w:tcW w:w="701" w:type="pct"/>
            <w:tcBorders>
              <w:top w:val="single" w:sz="4" w:space="0" w:color="auto"/>
            </w:tcBorders>
            <w:vAlign w:val="center"/>
          </w:tcPr>
          <w:p w14:paraId="27572E9B" w14:textId="77777777" w:rsidR="00B139AE" w:rsidRDefault="005410D4">
            <w:pPr>
              <w:jc w:val="center"/>
              <w:rPr>
                <w:sz w:val="28"/>
                <w:szCs w:val="28"/>
              </w:rPr>
            </w:pPr>
            <w:r>
              <w:rPr>
                <w:sz w:val="28"/>
                <w:szCs w:val="28"/>
              </w:rPr>
              <w:t>备注</w:t>
            </w:r>
          </w:p>
        </w:tc>
      </w:tr>
      <w:tr w:rsidR="00B139AE" w14:paraId="785B3104" w14:textId="77777777">
        <w:trPr>
          <w:trHeight w:val="397"/>
          <w:jc w:val="center"/>
        </w:trPr>
        <w:tc>
          <w:tcPr>
            <w:tcW w:w="552" w:type="pct"/>
            <w:vAlign w:val="center"/>
          </w:tcPr>
          <w:p w14:paraId="5F1CC433" w14:textId="77777777" w:rsidR="00B139AE" w:rsidRDefault="00B139AE">
            <w:pPr>
              <w:jc w:val="center"/>
              <w:rPr>
                <w:sz w:val="28"/>
                <w:szCs w:val="28"/>
              </w:rPr>
            </w:pPr>
          </w:p>
        </w:tc>
        <w:tc>
          <w:tcPr>
            <w:tcW w:w="945" w:type="pct"/>
            <w:vAlign w:val="center"/>
          </w:tcPr>
          <w:p w14:paraId="6D9FB5BC" w14:textId="77777777" w:rsidR="00B139AE" w:rsidRDefault="00B139AE">
            <w:pPr>
              <w:rPr>
                <w:sz w:val="28"/>
                <w:szCs w:val="28"/>
              </w:rPr>
            </w:pPr>
          </w:p>
        </w:tc>
        <w:tc>
          <w:tcPr>
            <w:tcW w:w="902" w:type="pct"/>
            <w:vAlign w:val="center"/>
          </w:tcPr>
          <w:p w14:paraId="230BEC01" w14:textId="77777777" w:rsidR="00B139AE" w:rsidRDefault="00B139AE">
            <w:pPr>
              <w:rPr>
                <w:sz w:val="28"/>
                <w:szCs w:val="28"/>
              </w:rPr>
            </w:pPr>
          </w:p>
        </w:tc>
        <w:tc>
          <w:tcPr>
            <w:tcW w:w="994" w:type="pct"/>
            <w:vAlign w:val="center"/>
          </w:tcPr>
          <w:p w14:paraId="1B699BD6" w14:textId="77777777" w:rsidR="00B139AE" w:rsidRDefault="00B139AE">
            <w:pPr>
              <w:rPr>
                <w:sz w:val="28"/>
                <w:szCs w:val="28"/>
              </w:rPr>
            </w:pPr>
          </w:p>
        </w:tc>
        <w:tc>
          <w:tcPr>
            <w:tcW w:w="906" w:type="pct"/>
            <w:vAlign w:val="center"/>
          </w:tcPr>
          <w:p w14:paraId="3D8C206F" w14:textId="77777777" w:rsidR="00B139AE" w:rsidRDefault="00B139AE">
            <w:pPr>
              <w:rPr>
                <w:sz w:val="28"/>
                <w:szCs w:val="28"/>
              </w:rPr>
            </w:pPr>
          </w:p>
        </w:tc>
        <w:tc>
          <w:tcPr>
            <w:tcW w:w="701" w:type="pct"/>
            <w:vAlign w:val="center"/>
          </w:tcPr>
          <w:p w14:paraId="43C504F0" w14:textId="77777777" w:rsidR="00B139AE" w:rsidRDefault="00B139AE">
            <w:pPr>
              <w:rPr>
                <w:sz w:val="28"/>
                <w:szCs w:val="28"/>
              </w:rPr>
            </w:pPr>
          </w:p>
        </w:tc>
      </w:tr>
      <w:tr w:rsidR="00B139AE" w14:paraId="0546E86D" w14:textId="77777777">
        <w:trPr>
          <w:trHeight w:val="397"/>
          <w:jc w:val="center"/>
        </w:trPr>
        <w:tc>
          <w:tcPr>
            <w:tcW w:w="552" w:type="pct"/>
            <w:vAlign w:val="center"/>
          </w:tcPr>
          <w:p w14:paraId="5D7471BE" w14:textId="77777777" w:rsidR="00B139AE" w:rsidRDefault="00B139AE">
            <w:pPr>
              <w:jc w:val="center"/>
              <w:rPr>
                <w:sz w:val="28"/>
                <w:szCs w:val="28"/>
              </w:rPr>
            </w:pPr>
          </w:p>
        </w:tc>
        <w:tc>
          <w:tcPr>
            <w:tcW w:w="945" w:type="pct"/>
            <w:vAlign w:val="center"/>
          </w:tcPr>
          <w:p w14:paraId="573C79A3" w14:textId="77777777" w:rsidR="00B139AE" w:rsidRDefault="00B139AE">
            <w:pPr>
              <w:rPr>
                <w:sz w:val="28"/>
                <w:szCs w:val="28"/>
              </w:rPr>
            </w:pPr>
          </w:p>
        </w:tc>
        <w:tc>
          <w:tcPr>
            <w:tcW w:w="902" w:type="pct"/>
            <w:vAlign w:val="center"/>
          </w:tcPr>
          <w:p w14:paraId="46134678" w14:textId="77777777" w:rsidR="00B139AE" w:rsidRDefault="00B139AE">
            <w:pPr>
              <w:rPr>
                <w:sz w:val="28"/>
                <w:szCs w:val="28"/>
              </w:rPr>
            </w:pPr>
          </w:p>
        </w:tc>
        <w:tc>
          <w:tcPr>
            <w:tcW w:w="994" w:type="pct"/>
            <w:vAlign w:val="center"/>
          </w:tcPr>
          <w:p w14:paraId="6C8344C7" w14:textId="77777777" w:rsidR="00B139AE" w:rsidRDefault="00B139AE">
            <w:pPr>
              <w:rPr>
                <w:sz w:val="28"/>
                <w:szCs w:val="28"/>
              </w:rPr>
            </w:pPr>
          </w:p>
        </w:tc>
        <w:tc>
          <w:tcPr>
            <w:tcW w:w="906" w:type="pct"/>
            <w:vAlign w:val="center"/>
          </w:tcPr>
          <w:p w14:paraId="02F288AC" w14:textId="77777777" w:rsidR="00B139AE" w:rsidRDefault="00B139AE">
            <w:pPr>
              <w:rPr>
                <w:sz w:val="28"/>
                <w:szCs w:val="28"/>
              </w:rPr>
            </w:pPr>
          </w:p>
        </w:tc>
        <w:tc>
          <w:tcPr>
            <w:tcW w:w="701" w:type="pct"/>
            <w:vAlign w:val="center"/>
          </w:tcPr>
          <w:p w14:paraId="2D71E40F" w14:textId="77777777" w:rsidR="00B139AE" w:rsidRDefault="00B139AE">
            <w:pPr>
              <w:rPr>
                <w:sz w:val="28"/>
                <w:szCs w:val="28"/>
              </w:rPr>
            </w:pPr>
          </w:p>
        </w:tc>
      </w:tr>
      <w:tr w:rsidR="00B139AE" w14:paraId="35E301F8" w14:textId="77777777">
        <w:trPr>
          <w:trHeight w:val="397"/>
          <w:jc w:val="center"/>
        </w:trPr>
        <w:tc>
          <w:tcPr>
            <w:tcW w:w="552" w:type="pct"/>
            <w:vAlign w:val="center"/>
          </w:tcPr>
          <w:p w14:paraId="0C4F40F8" w14:textId="77777777" w:rsidR="00B139AE" w:rsidRDefault="00B139AE">
            <w:pPr>
              <w:jc w:val="center"/>
              <w:rPr>
                <w:sz w:val="28"/>
                <w:szCs w:val="28"/>
              </w:rPr>
            </w:pPr>
          </w:p>
        </w:tc>
        <w:tc>
          <w:tcPr>
            <w:tcW w:w="945" w:type="pct"/>
            <w:vAlign w:val="center"/>
          </w:tcPr>
          <w:p w14:paraId="577C1361" w14:textId="77777777" w:rsidR="00B139AE" w:rsidRDefault="00B139AE">
            <w:pPr>
              <w:rPr>
                <w:sz w:val="28"/>
                <w:szCs w:val="28"/>
              </w:rPr>
            </w:pPr>
          </w:p>
        </w:tc>
        <w:tc>
          <w:tcPr>
            <w:tcW w:w="902" w:type="pct"/>
            <w:vAlign w:val="center"/>
          </w:tcPr>
          <w:p w14:paraId="4E004D4C" w14:textId="77777777" w:rsidR="00B139AE" w:rsidRDefault="00B139AE">
            <w:pPr>
              <w:rPr>
                <w:sz w:val="28"/>
                <w:szCs w:val="28"/>
              </w:rPr>
            </w:pPr>
          </w:p>
        </w:tc>
        <w:tc>
          <w:tcPr>
            <w:tcW w:w="994" w:type="pct"/>
            <w:vAlign w:val="center"/>
          </w:tcPr>
          <w:p w14:paraId="7CA24D60" w14:textId="77777777" w:rsidR="00B139AE" w:rsidRDefault="00B139AE">
            <w:pPr>
              <w:rPr>
                <w:sz w:val="28"/>
                <w:szCs w:val="28"/>
              </w:rPr>
            </w:pPr>
          </w:p>
        </w:tc>
        <w:tc>
          <w:tcPr>
            <w:tcW w:w="906" w:type="pct"/>
            <w:vAlign w:val="center"/>
          </w:tcPr>
          <w:p w14:paraId="797F43DF" w14:textId="77777777" w:rsidR="00B139AE" w:rsidRDefault="00B139AE">
            <w:pPr>
              <w:rPr>
                <w:sz w:val="28"/>
                <w:szCs w:val="28"/>
              </w:rPr>
            </w:pPr>
          </w:p>
        </w:tc>
        <w:tc>
          <w:tcPr>
            <w:tcW w:w="701" w:type="pct"/>
            <w:vAlign w:val="center"/>
          </w:tcPr>
          <w:p w14:paraId="225BC6B6" w14:textId="77777777" w:rsidR="00B139AE" w:rsidRDefault="00B139AE">
            <w:pPr>
              <w:rPr>
                <w:sz w:val="28"/>
                <w:szCs w:val="28"/>
              </w:rPr>
            </w:pPr>
          </w:p>
        </w:tc>
      </w:tr>
      <w:tr w:rsidR="00B139AE" w14:paraId="2492D9E2" w14:textId="77777777">
        <w:trPr>
          <w:trHeight w:val="397"/>
          <w:jc w:val="center"/>
        </w:trPr>
        <w:tc>
          <w:tcPr>
            <w:tcW w:w="552" w:type="pct"/>
            <w:vAlign w:val="center"/>
          </w:tcPr>
          <w:p w14:paraId="60CF565E" w14:textId="77777777" w:rsidR="00B139AE" w:rsidRDefault="00B139AE">
            <w:pPr>
              <w:jc w:val="center"/>
              <w:rPr>
                <w:sz w:val="28"/>
                <w:szCs w:val="28"/>
              </w:rPr>
            </w:pPr>
          </w:p>
        </w:tc>
        <w:tc>
          <w:tcPr>
            <w:tcW w:w="945" w:type="pct"/>
            <w:vAlign w:val="center"/>
          </w:tcPr>
          <w:p w14:paraId="0D3134BC" w14:textId="77777777" w:rsidR="00B139AE" w:rsidRDefault="00B139AE">
            <w:pPr>
              <w:rPr>
                <w:sz w:val="28"/>
                <w:szCs w:val="28"/>
              </w:rPr>
            </w:pPr>
          </w:p>
        </w:tc>
        <w:tc>
          <w:tcPr>
            <w:tcW w:w="902" w:type="pct"/>
            <w:vAlign w:val="center"/>
          </w:tcPr>
          <w:p w14:paraId="33C0C8F2" w14:textId="77777777" w:rsidR="00B139AE" w:rsidRDefault="00B139AE">
            <w:pPr>
              <w:rPr>
                <w:sz w:val="28"/>
                <w:szCs w:val="28"/>
              </w:rPr>
            </w:pPr>
          </w:p>
        </w:tc>
        <w:tc>
          <w:tcPr>
            <w:tcW w:w="994" w:type="pct"/>
            <w:vAlign w:val="center"/>
          </w:tcPr>
          <w:p w14:paraId="05E9ABAF" w14:textId="77777777" w:rsidR="00B139AE" w:rsidRDefault="00B139AE">
            <w:pPr>
              <w:rPr>
                <w:sz w:val="28"/>
                <w:szCs w:val="28"/>
              </w:rPr>
            </w:pPr>
          </w:p>
        </w:tc>
        <w:tc>
          <w:tcPr>
            <w:tcW w:w="906" w:type="pct"/>
            <w:vAlign w:val="center"/>
          </w:tcPr>
          <w:p w14:paraId="706BFBCA" w14:textId="77777777" w:rsidR="00B139AE" w:rsidRDefault="00B139AE">
            <w:pPr>
              <w:rPr>
                <w:sz w:val="28"/>
                <w:szCs w:val="28"/>
              </w:rPr>
            </w:pPr>
          </w:p>
        </w:tc>
        <w:tc>
          <w:tcPr>
            <w:tcW w:w="701" w:type="pct"/>
            <w:vAlign w:val="center"/>
          </w:tcPr>
          <w:p w14:paraId="79A75C74" w14:textId="77777777" w:rsidR="00B139AE" w:rsidRDefault="00B139AE">
            <w:pPr>
              <w:rPr>
                <w:sz w:val="28"/>
                <w:szCs w:val="28"/>
              </w:rPr>
            </w:pPr>
          </w:p>
        </w:tc>
      </w:tr>
      <w:tr w:rsidR="00B139AE" w14:paraId="11775925" w14:textId="77777777">
        <w:trPr>
          <w:trHeight w:val="397"/>
          <w:jc w:val="center"/>
        </w:trPr>
        <w:tc>
          <w:tcPr>
            <w:tcW w:w="552" w:type="pct"/>
            <w:vAlign w:val="center"/>
          </w:tcPr>
          <w:p w14:paraId="30BD83CD" w14:textId="77777777" w:rsidR="00B139AE" w:rsidRDefault="00B139AE">
            <w:pPr>
              <w:jc w:val="center"/>
              <w:rPr>
                <w:sz w:val="28"/>
                <w:szCs w:val="28"/>
              </w:rPr>
            </w:pPr>
          </w:p>
        </w:tc>
        <w:tc>
          <w:tcPr>
            <w:tcW w:w="945" w:type="pct"/>
            <w:vAlign w:val="center"/>
          </w:tcPr>
          <w:p w14:paraId="71761AFF" w14:textId="77777777" w:rsidR="00B139AE" w:rsidRDefault="00B139AE">
            <w:pPr>
              <w:rPr>
                <w:sz w:val="28"/>
                <w:szCs w:val="28"/>
              </w:rPr>
            </w:pPr>
          </w:p>
        </w:tc>
        <w:tc>
          <w:tcPr>
            <w:tcW w:w="902" w:type="pct"/>
            <w:vAlign w:val="center"/>
          </w:tcPr>
          <w:p w14:paraId="5AF6AC6F" w14:textId="77777777" w:rsidR="00B139AE" w:rsidRDefault="00B139AE">
            <w:pPr>
              <w:rPr>
                <w:sz w:val="28"/>
                <w:szCs w:val="28"/>
              </w:rPr>
            </w:pPr>
          </w:p>
        </w:tc>
        <w:tc>
          <w:tcPr>
            <w:tcW w:w="994" w:type="pct"/>
            <w:vAlign w:val="center"/>
          </w:tcPr>
          <w:p w14:paraId="44420BA5" w14:textId="77777777" w:rsidR="00B139AE" w:rsidRDefault="00B139AE">
            <w:pPr>
              <w:rPr>
                <w:sz w:val="28"/>
                <w:szCs w:val="28"/>
              </w:rPr>
            </w:pPr>
          </w:p>
        </w:tc>
        <w:tc>
          <w:tcPr>
            <w:tcW w:w="906" w:type="pct"/>
            <w:vAlign w:val="center"/>
          </w:tcPr>
          <w:p w14:paraId="34C5934E" w14:textId="77777777" w:rsidR="00B139AE" w:rsidRDefault="00B139AE">
            <w:pPr>
              <w:rPr>
                <w:sz w:val="28"/>
                <w:szCs w:val="28"/>
              </w:rPr>
            </w:pPr>
          </w:p>
        </w:tc>
        <w:tc>
          <w:tcPr>
            <w:tcW w:w="701" w:type="pct"/>
            <w:vAlign w:val="center"/>
          </w:tcPr>
          <w:p w14:paraId="1AB0F36D" w14:textId="77777777" w:rsidR="00B139AE" w:rsidRDefault="00B139AE">
            <w:pPr>
              <w:rPr>
                <w:sz w:val="28"/>
                <w:szCs w:val="28"/>
              </w:rPr>
            </w:pPr>
          </w:p>
        </w:tc>
      </w:tr>
      <w:tr w:rsidR="00B139AE" w14:paraId="295857A9" w14:textId="77777777">
        <w:trPr>
          <w:trHeight w:val="397"/>
          <w:jc w:val="center"/>
        </w:trPr>
        <w:tc>
          <w:tcPr>
            <w:tcW w:w="552" w:type="pct"/>
            <w:vAlign w:val="center"/>
          </w:tcPr>
          <w:p w14:paraId="2AA38AED" w14:textId="77777777" w:rsidR="00B139AE" w:rsidRDefault="00B139AE">
            <w:pPr>
              <w:jc w:val="center"/>
              <w:rPr>
                <w:sz w:val="28"/>
                <w:szCs w:val="28"/>
              </w:rPr>
            </w:pPr>
          </w:p>
        </w:tc>
        <w:tc>
          <w:tcPr>
            <w:tcW w:w="945" w:type="pct"/>
            <w:vAlign w:val="center"/>
          </w:tcPr>
          <w:p w14:paraId="5F157F8F" w14:textId="77777777" w:rsidR="00B139AE" w:rsidRDefault="00B139AE">
            <w:pPr>
              <w:rPr>
                <w:sz w:val="28"/>
                <w:szCs w:val="28"/>
              </w:rPr>
            </w:pPr>
          </w:p>
        </w:tc>
        <w:tc>
          <w:tcPr>
            <w:tcW w:w="902" w:type="pct"/>
            <w:vAlign w:val="center"/>
          </w:tcPr>
          <w:p w14:paraId="56CB8C81" w14:textId="77777777" w:rsidR="00B139AE" w:rsidRDefault="00B139AE">
            <w:pPr>
              <w:rPr>
                <w:sz w:val="28"/>
                <w:szCs w:val="28"/>
              </w:rPr>
            </w:pPr>
          </w:p>
        </w:tc>
        <w:tc>
          <w:tcPr>
            <w:tcW w:w="994" w:type="pct"/>
            <w:vAlign w:val="center"/>
          </w:tcPr>
          <w:p w14:paraId="59DA1EDB" w14:textId="77777777" w:rsidR="00B139AE" w:rsidRDefault="00B139AE">
            <w:pPr>
              <w:rPr>
                <w:sz w:val="28"/>
                <w:szCs w:val="28"/>
              </w:rPr>
            </w:pPr>
          </w:p>
        </w:tc>
        <w:tc>
          <w:tcPr>
            <w:tcW w:w="906" w:type="pct"/>
            <w:vAlign w:val="center"/>
          </w:tcPr>
          <w:p w14:paraId="1FDEAA47" w14:textId="77777777" w:rsidR="00B139AE" w:rsidRDefault="00B139AE">
            <w:pPr>
              <w:rPr>
                <w:sz w:val="28"/>
                <w:szCs w:val="28"/>
              </w:rPr>
            </w:pPr>
          </w:p>
        </w:tc>
        <w:tc>
          <w:tcPr>
            <w:tcW w:w="701" w:type="pct"/>
            <w:vAlign w:val="center"/>
          </w:tcPr>
          <w:p w14:paraId="3C371CCA" w14:textId="77777777" w:rsidR="00B139AE" w:rsidRDefault="00B139AE">
            <w:pPr>
              <w:rPr>
                <w:sz w:val="28"/>
                <w:szCs w:val="28"/>
              </w:rPr>
            </w:pPr>
          </w:p>
        </w:tc>
      </w:tr>
      <w:tr w:rsidR="00B139AE" w14:paraId="55557B35" w14:textId="77777777">
        <w:trPr>
          <w:trHeight w:val="397"/>
          <w:jc w:val="center"/>
        </w:trPr>
        <w:tc>
          <w:tcPr>
            <w:tcW w:w="552" w:type="pct"/>
            <w:vAlign w:val="center"/>
          </w:tcPr>
          <w:p w14:paraId="3D27C5E9" w14:textId="77777777" w:rsidR="00B139AE" w:rsidRDefault="00B139AE">
            <w:pPr>
              <w:jc w:val="center"/>
              <w:rPr>
                <w:sz w:val="28"/>
                <w:szCs w:val="28"/>
              </w:rPr>
            </w:pPr>
          </w:p>
        </w:tc>
        <w:tc>
          <w:tcPr>
            <w:tcW w:w="945" w:type="pct"/>
            <w:vAlign w:val="center"/>
          </w:tcPr>
          <w:p w14:paraId="39E05B7A" w14:textId="77777777" w:rsidR="00B139AE" w:rsidRDefault="00B139AE">
            <w:pPr>
              <w:rPr>
                <w:sz w:val="28"/>
                <w:szCs w:val="28"/>
              </w:rPr>
            </w:pPr>
          </w:p>
        </w:tc>
        <w:tc>
          <w:tcPr>
            <w:tcW w:w="902" w:type="pct"/>
            <w:vAlign w:val="center"/>
          </w:tcPr>
          <w:p w14:paraId="6F223D5F" w14:textId="77777777" w:rsidR="00B139AE" w:rsidRDefault="00B139AE">
            <w:pPr>
              <w:rPr>
                <w:sz w:val="28"/>
                <w:szCs w:val="28"/>
              </w:rPr>
            </w:pPr>
          </w:p>
        </w:tc>
        <w:tc>
          <w:tcPr>
            <w:tcW w:w="994" w:type="pct"/>
            <w:vAlign w:val="center"/>
          </w:tcPr>
          <w:p w14:paraId="0F994E7D" w14:textId="77777777" w:rsidR="00B139AE" w:rsidRDefault="00B139AE">
            <w:pPr>
              <w:rPr>
                <w:sz w:val="28"/>
                <w:szCs w:val="28"/>
              </w:rPr>
            </w:pPr>
          </w:p>
        </w:tc>
        <w:tc>
          <w:tcPr>
            <w:tcW w:w="906" w:type="pct"/>
            <w:vAlign w:val="center"/>
          </w:tcPr>
          <w:p w14:paraId="0764D752" w14:textId="77777777" w:rsidR="00B139AE" w:rsidRDefault="00B139AE">
            <w:pPr>
              <w:rPr>
                <w:sz w:val="28"/>
                <w:szCs w:val="28"/>
              </w:rPr>
            </w:pPr>
          </w:p>
        </w:tc>
        <w:tc>
          <w:tcPr>
            <w:tcW w:w="701" w:type="pct"/>
            <w:vAlign w:val="center"/>
          </w:tcPr>
          <w:p w14:paraId="42A52A53" w14:textId="77777777" w:rsidR="00B139AE" w:rsidRDefault="00B139AE">
            <w:pPr>
              <w:rPr>
                <w:sz w:val="28"/>
                <w:szCs w:val="28"/>
              </w:rPr>
            </w:pPr>
          </w:p>
        </w:tc>
      </w:tr>
      <w:tr w:rsidR="00B139AE" w14:paraId="3F70BC8B" w14:textId="77777777">
        <w:trPr>
          <w:trHeight w:val="397"/>
          <w:jc w:val="center"/>
        </w:trPr>
        <w:tc>
          <w:tcPr>
            <w:tcW w:w="552" w:type="pct"/>
            <w:vAlign w:val="center"/>
          </w:tcPr>
          <w:p w14:paraId="4B647DEA" w14:textId="77777777" w:rsidR="00B139AE" w:rsidRDefault="00B139AE">
            <w:pPr>
              <w:jc w:val="center"/>
              <w:rPr>
                <w:sz w:val="28"/>
                <w:szCs w:val="28"/>
              </w:rPr>
            </w:pPr>
          </w:p>
        </w:tc>
        <w:tc>
          <w:tcPr>
            <w:tcW w:w="945" w:type="pct"/>
            <w:vAlign w:val="center"/>
          </w:tcPr>
          <w:p w14:paraId="693F55CB" w14:textId="77777777" w:rsidR="00B139AE" w:rsidRDefault="00B139AE">
            <w:pPr>
              <w:rPr>
                <w:sz w:val="28"/>
                <w:szCs w:val="28"/>
              </w:rPr>
            </w:pPr>
          </w:p>
        </w:tc>
        <w:tc>
          <w:tcPr>
            <w:tcW w:w="902" w:type="pct"/>
            <w:vAlign w:val="center"/>
          </w:tcPr>
          <w:p w14:paraId="3DCB3A24" w14:textId="77777777" w:rsidR="00B139AE" w:rsidRDefault="00B139AE">
            <w:pPr>
              <w:rPr>
                <w:sz w:val="28"/>
                <w:szCs w:val="28"/>
              </w:rPr>
            </w:pPr>
          </w:p>
        </w:tc>
        <w:tc>
          <w:tcPr>
            <w:tcW w:w="994" w:type="pct"/>
            <w:vAlign w:val="center"/>
          </w:tcPr>
          <w:p w14:paraId="38825869" w14:textId="77777777" w:rsidR="00B139AE" w:rsidRDefault="00B139AE">
            <w:pPr>
              <w:rPr>
                <w:sz w:val="28"/>
                <w:szCs w:val="28"/>
              </w:rPr>
            </w:pPr>
          </w:p>
        </w:tc>
        <w:tc>
          <w:tcPr>
            <w:tcW w:w="906" w:type="pct"/>
            <w:vAlign w:val="center"/>
          </w:tcPr>
          <w:p w14:paraId="7B868C1B" w14:textId="77777777" w:rsidR="00B139AE" w:rsidRDefault="00B139AE">
            <w:pPr>
              <w:rPr>
                <w:sz w:val="28"/>
                <w:szCs w:val="28"/>
              </w:rPr>
            </w:pPr>
          </w:p>
        </w:tc>
        <w:tc>
          <w:tcPr>
            <w:tcW w:w="701" w:type="pct"/>
            <w:vAlign w:val="center"/>
          </w:tcPr>
          <w:p w14:paraId="73B9F173" w14:textId="77777777" w:rsidR="00B139AE" w:rsidRDefault="00B139AE">
            <w:pPr>
              <w:rPr>
                <w:sz w:val="28"/>
                <w:szCs w:val="28"/>
              </w:rPr>
            </w:pPr>
          </w:p>
        </w:tc>
      </w:tr>
      <w:tr w:rsidR="00B139AE" w14:paraId="5BA0BDEA" w14:textId="77777777">
        <w:trPr>
          <w:trHeight w:val="397"/>
          <w:jc w:val="center"/>
        </w:trPr>
        <w:tc>
          <w:tcPr>
            <w:tcW w:w="552" w:type="pct"/>
            <w:vAlign w:val="center"/>
          </w:tcPr>
          <w:p w14:paraId="62FDEC66" w14:textId="77777777" w:rsidR="00B139AE" w:rsidRDefault="00B139AE">
            <w:pPr>
              <w:jc w:val="center"/>
              <w:rPr>
                <w:sz w:val="28"/>
                <w:szCs w:val="28"/>
              </w:rPr>
            </w:pPr>
          </w:p>
        </w:tc>
        <w:tc>
          <w:tcPr>
            <w:tcW w:w="945" w:type="pct"/>
            <w:vAlign w:val="center"/>
          </w:tcPr>
          <w:p w14:paraId="4262DEF8" w14:textId="77777777" w:rsidR="00B139AE" w:rsidRDefault="00B139AE">
            <w:pPr>
              <w:rPr>
                <w:sz w:val="28"/>
                <w:szCs w:val="28"/>
              </w:rPr>
            </w:pPr>
          </w:p>
        </w:tc>
        <w:tc>
          <w:tcPr>
            <w:tcW w:w="902" w:type="pct"/>
            <w:vAlign w:val="center"/>
          </w:tcPr>
          <w:p w14:paraId="6610A8BB" w14:textId="77777777" w:rsidR="00B139AE" w:rsidRDefault="00B139AE">
            <w:pPr>
              <w:rPr>
                <w:sz w:val="28"/>
                <w:szCs w:val="28"/>
              </w:rPr>
            </w:pPr>
          </w:p>
        </w:tc>
        <w:tc>
          <w:tcPr>
            <w:tcW w:w="994" w:type="pct"/>
            <w:vAlign w:val="center"/>
          </w:tcPr>
          <w:p w14:paraId="28260991" w14:textId="77777777" w:rsidR="00B139AE" w:rsidRDefault="00B139AE">
            <w:pPr>
              <w:rPr>
                <w:sz w:val="28"/>
                <w:szCs w:val="28"/>
              </w:rPr>
            </w:pPr>
          </w:p>
        </w:tc>
        <w:tc>
          <w:tcPr>
            <w:tcW w:w="906" w:type="pct"/>
            <w:vAlign w:val="center"/>
          </w:tcPr>
          <w:p w14:paraId="5649CE46" w14:textId="77777777" w:rsidR="00B139AE" w:rsidRDefault="00B139AE">
            <w:pPr>
              <w:rPr>
                <w:sz w:val="28"/>
                <w:szCs w:val="28"/>
              </w:rPr>
            </w:pPr>
          </w:p>
        </w:tc>
        <w:tc>
          <w:tcPr>
            <w:tcW w:w="701" w:type="pct"/>
            <w:vAlign w:val="center"/>
          </w:tcPr>
          <w:p w14:paraId="687B4206" w14:textId="77777777" w:rsidR="00B139AE" w:rsidRDefault="00B139AE">
            <w:pPr>
              <w:rPr>
                <w:sz w:val="28"/>
                <w:szCs w:val="28"/>
              </w:rPr>
            </w:pPr>
          </w:p>
        </w:tc>
      </w:tr>
      <w:tr w:rsidR="00B139AE" w14:paraId="747C84B5" w14:textId="77777777">
        <w:trPr>
          <w:trHeight w:val="397"/>
          <w:jc w:val="center"/>
        </w:trPr>
        <w:tc>
          <w:tcPr>
            <w:tcW w:w="552" w:type="pct"/>
            <w:tcBorders>
              <w:bottom w:val="single" w:sz="4" w:space="0" w:color="auto"/>
            </w:tcBorders>
            <w:vAlign w:val="center"/>
          </w:tcPr>
          <w:p w14:paraId="40A29CC3" w14:textId="77777777" w:rsidR="00B139AE" w:rsidRDefault="00B139AE">
            <w:pPr>
              <w:jc w:val="center"/>
              <w:rPr>
                <w:sz w:val="28"/>
                <w:szCs w:val="28"/>
              </w:rPr>
            </w:pPr>
          </w:p>
        </w:tc>
        <w:tc>
          <w:tcPr>
            <w:tcW w:w="945" w:type="pct"/>
            <w:tcBorders>
              <w:bottom w:val="single" w:sz="4" w:space="0" w:color="auto"/>
            </w:tcBorders>
            <w:vAlign w:val="center"/>
          </w:tcPr>
          <w:p w14:paraId="3964CE1D" w14:textId="77777777" w:rsidR="00B139AE" w:rsidRDefault="00B139AE">
            <w:pPr>
              <w:rPr>
                <w:sz w:val="28"/>
                <w:szCs w:val="28"/>
              </w:rPr>
            </w:pPr>
          </w:p>
        </w:tc>
        <w:tc>
          <w:tcPr>
            <w:tcW w:w="902" w:type="pct"/>
            <w:tcBorders>
              <w:bottom w:val="single" w:sz="4" w:space="0" w:color="auto"/>
            </w:tcBorders>
            <w:vAlign w:val="center"/>
          </w:tcPr>
          <w:p w14:paraId="6B44103D" w14:textId="77777777" w:rsidR="00B139AE" w:rsidRDefault="00B139AE">
            <w:pPr>
              <w:rPr>
                <w:sz w:val="28"/>
                <w:szCs w:val="28"/>
              </w:rPr>
            </w:pPr>
          </w:p>
        </w:tc>
        <w:tc>
          <w:tcPr>
            <w:tcW w:w="994" w:type="pct"/>
            <w:tcBorders>
              <w:bottom w:val="single" w:sz="4" w:space="0" w:color="auto"/>
            </w:tcBorders>
            <w:vAlign w:val="center"/>
          </w:tcPr>
          <w:p w14:paraId="2D2FEEF8" w14:textId="77777777" w:rsidR="00B139AE" w:rsidRDefault="00B139AE">
            <w:pPr>
              <w:rPr>
                <w:sz w:val="28"/>
                <w:szCs w:val="28"/>
              </w:rPr>
            </w:pPr>
          </w:p>
        </w:tc>
        <w:tc>
          <w:tcPr>
            <w:tcW w:w="906" w:type="pct"/>
            <w:tcBorders>
              <w:bottom w:val="single" w:sz="4" w:space="0" w:color="auto"/>
            </w:tcBorders>
            <w:vAlign w:val="center"/>
          </w:tcPr>
          <w:p w14:paraId="22EF6ED8" w14:textId="77777777" w:rsidR="00B139AE" w:rsidRDefault="00B139AE">
            <w:pPr>
              <w:rPr>
                <w:sz w:val="28"/>
                <w:szCs w:val="28"/>
              </w:rPr>
            </w:pPr>
          </w:p>
        </w:tc>
        <w:tc>
          <w:tcPr>
            <w:tcW w:w="701" w:type="pct"/>
            <w:tcBorders>
              <w:bottom w:val="single" w:sz="4" w:space="0" w:color="auto"/>
            </w:tcBorders>
            <w:vAlign w:val="center"/>
          </w:tcPr>
          <w:p w14:paraId="567C2AA3" w14:textId="77777777" w:rsidR="00B139AE" w:rsidRDefault="00B139AE">
            <w:pPr>
              <w:rPr>
                <w:sz w:val="28"/>
                <w:szCs w:val="28"/>
              </w:rPr>
            </w:pPr>
          </w:p>
        </w:tc>
      </w:tr>
    </w:tbl>
    <w:p w14:paraId="67FBF742" w14:textId="77777777" w:rsidR="00B139AE" w:rsidRDefault="00B139AE">
      <w:pPr>
        <w:spacing w:line="360" w:lineRule="auto"/>
        <w:ind w:left="420" w:rightChars="-27" w:right="-57"/>
        <w:rPr>
          <w:sz w:val="24"/>
        </w:rPr>
      </w:pPr>
    </w:p>
    <w:p w14:paraId="48498135" w14:textId="77777777" w:rsidR="00B139AE" w:rsidRDefault="005410D4">
      <w:pPr>
        <w:adjustRightInd w:val="0"/>
        <w:snapToGrid w:val="0"/>
        <w:spacing w:line="360" w:lineRule="auto"/>
        <w:jc w:val="left"/>
        <w:rPr>
          <w:sz w:val="24"/>
        </w:rPr>
      </w:pPr>
      <w:r>
        <w:rPr>
          <w:sz w:val="24"/>
        </w:rPr>
        <w:t>注：</w:t>
      </w:r>
      <w:r>
        <w:rPr>
          <w:sz w:val="24"/>
        </w:rPr>
        <w:t>1</w:t>
      </w:r>
      <w:r>
        <w:rPr>
          <w:sz w:val="24"/>
        </w:rPr>
        <w:t>、应随此表附上相关的业绩证明</w:t>
      </w:r>
      <w:r>
        <w:rPr>
          <w:rFonts w:hint="eastAsia"/>
          <w:sz w:val="24"/>
        </w:rPr>
        <w:t>：包括但不限于首页、项目主要内容页、签字页。</w:t>
      </w:r>
      <w:r>
        <w:rPr>
          <w:rFonts w:hint="eastAsia"/>
          <w:sz w:val="24"/>
        </w:rPr>
        <w:br/>
      </w:r>
      <w:r>
        <w:rPr>
          <w:sz w:val="24"/>
        </w:rPr>
        <w:t>2</w:t>
      </w:r>
      <w:r>
        <w:rPr>
          <w:sz w:val="24"/>
        </w:rPr>
        <w:t>、如有多个类似项目，可按此表格扩展。</w:t>
      </w:r>
      <w:r>
        <w:rPr>
          <w:rFonts w:hint="eastAsia"/>
          <w:sz w:val="24"/>
        </w:rPr>
        <w:br/>
      </w:r>
    </w:p>
    <w:p w14:paraId="46EEAD1D" w14:textId="77777777" w:rsidR="00B139AE" w:rsidRDefault="005410D4">
      <w:pPr>
        <w:adjustRightInd w:val="0"/>
        <w:snapToGrid w:val="0"/>
        <w:spacing w:line="360" w:lineRule="auto"/>
        <w:jc w:val="left"/>
        <w:rPr>
          <w:sz w:val="24"/>
        </w:rPr>
      </w:pPr>
      <w:r>
        <w:rPr>
          <w:sz w:val="24"/>
        </w:rPr>
        <w:br w:type="page"/>
      </w:r>
      <w:r>
        <w:rPr>
          <w:rFonts w:hint="eastAsia"/>
          <w:sz w:val="24"/>
        </w:rPr>
        <w:lastRenderedPageBreak/>
        <w:t>10</w:t>
      </w:r>
      <w:r>
        <w:rPr>
          <w:sz w:val="24"/>
        </w:rPr>
        <w:t>-3</w:t>
      </w:r>
      <w:r>
        <w:rPr>
          <w:rFonts w:hint="eastAsia"/>
          <w:sz w:val="24"/>
        </w:rPr>
        <w:t>其他</w:t>
      </w:r>
    </w:p>
    <w:p w14:paraId="4D7409BA" w14:textId="77777777" w:rsidR="00B139AE" w:rsidRDefault="00B139AE"/>
    <w:p w14:paraId="77A5F664" w14:textId="77777777" w:rsidR="00B139AE" w:rsidRDefault="005410D4">
      <w:pPr>
        <w:spacing w:line="360" w:lineRule="auto"/>
        <w:outlineLvl w:val="2"/>
        <w:rPr>
          <w:sz w:val="24"/>
          <w:szCs w:val="20"/>
        </w:rPr>
      </w:pPr>
      <w:r>
        <w:rPr>
          <w:sz w:val="24"/>
          <w:szCs w:val="20"/>
        </w:rPr>
        <w:br w:type="page"/>
      </w:r>
      <w:r>
        <w:rPr>
          <w:rFonts w:hint="eastAsia"/>
          <w:sz w:val="24"/>
          <w:szCs w:val="20"/>
        </w:rPr>
        <w:lastRenderedPageBreak/>
        <w:t>11</w:t>
      </w:r>
      <w:r>
        <w:rPr>
          <w:sz w:val="24"/>
          <w:szCs w:val="20"/>
        </w:rPr>
        <w:t xml:space="preserve">  </w:t>
      </w:r>
      <w:r>
        <w:rPr>
          <w:rFonts w:hint="eastAsia"/>
          <w:sz w:val="24"/>
          <w:szCs w:val="20"/>
        </w:rPr>
        <w:t>代理服务费承诺书</w:t>
      </w:r>
    </w:p>
    <w:p w14:paraId="34EA41A8" w14:textId="77777777" w:rsidR="00B139AE" w:rsidRDefault="00B139AE">
      <w:pPr>
        <w:spacing w:line="480" w:lineRule="exact"/>
        <w:rPr>
          <w:rFonts w:ascii="宋体" w:hAnsi="宋体" w:hint="eastAsia"/>
          <w:sz w:val="24"/>
        </w:rPr>
      </w:pPr>
    </w:p>
    <w:p w14:paraId="19E59018" w14:textId="77777777" w:rsidR="00B139AE" w:rsidRDefault="005410D4">
      <w:pPr>
        <w:pStyle w:val="aa"/>
        <w:jc w:val="center"/>
        <w:rPr>
          <w:b/>
          <w:sz w:val="28"/>
          <w:szCs w:val="28"/>
        </w:rPr>
      </w:pPr>
      <w:r>
        <w:rPr>
          <w:rFonts w:hAnsi="宋体" w:hint="eastAsia"/>
          <w:b/>
          <w:sz w:val="28"/>
          <w:szCs w:val="28"/>
        </w:rPr>
        <w:t>代理</w:t>
      </w:r>
      <w:r>
        <w:rPr>
          <w:rFonts w:hAnsi="宋体"/>
          <w:b/>
          <w:sz w:val="28"/>
          <w:szCs w:val="28"/>
        </w:rPr>
        <w:t>服务费承诺书</w:t>
      </w:r>
    </w:p>
    <w:p w14:paraId="16D595D4" w14:textId="77777777" w:rsidR="00B139AE" w:rsidRDefault="00B139AE">
      <w:pPr>
        <w:pStyle w:val="16"/>
        <w:rPr>
          <w:rFonts w:hAnsi="宋体" w:hint="eastAsia"/>
          <w:color w:val="auto"/>
        </w:rPr>
      </w:pPr>
    </w:p>
    <w:p w14:paraId="1AE1A6D5" w14:textId="77777777" w:rsidR="00B139AE" w:rsidRDefault="005410D4">
      <w:pPr>
        <w:spacing w:line="360" w:lineRule="auto"/>
        <w:rPr>
          <w:sz w:val="24"/>
          <w:u w:val="single"/>
        </w:rPr>
      </w:pPr>
      <w:r>
        <w:rPr>
          <w:rFonts w:hint="eastAsia"/>
          <w:sz w:val="24"/>
        </w:rPr>
        <w:t>致：北京宏信天诚国际招标有限公司</w:t>
      </w:r>
    </w:p>
    <w:p w14:paraId="5DC9F16C" w14:textId="77777777" w:rsidR="00B139AE" w:rsidRDefault="005410D4">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273FB758" w14:textId="77777777" w:rsidR="00B139AE" w:rsidRDefault="005410D4">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52696F27" w14:textId="77777777" w:rsidR="00B139AE" w:rsidRDefault="00B139AE">
      <w:pPr>
        <w:spacing w:line="360" w:lineRule="auto"/>
        <w:ind w:firstLineChars="236" w:firstLine="566"/>
        <w:rPr>
          <w:sz w:val="24"/>
        </w:rPr>
      </w:pPr>
    </w:p>
    <w:p w14:paraId="31DA103F" w14:textId="77777777" w:rsidR="00B139AE" w:rsidRDefault="00B139AE">
      <w:pPr>
        <w:spacing w:line="360" w:lineRule="auto"/>
        <w:rPr>
          <w:sz w:val="24"/>
        </w:rPr>
      </w:pPr>
    </w:p>
    <w:p w14:paraId="15AE1C01" w14:textId="77777777" w:rsidR="00B139AE" w:rsidRDefault="00B139AE">
      <w:pPr>
        <w:spacing w:line="360" w:lineRule="auto"/>
        <w:rPr>
          <w:sz w:val="24"/>
        </w:rPr>
      </w:pPr>
    </w:p>
    <w:p w14:paraId="5375010B" w14:textId="77777777" w:rsidR="00B139AE" w:rsidRDefault="005410D4">
      <w:pPr>
        <w:spacing w:line="360" w:lineRule="auto"/>
        <w:ind w:firstLineChars="200" w:firstLine="480"/>
        <w:rPr>
          <w:sz w:val="24"/>
        </w:rPr>
      </w:pPr>
      <w:r>
        <w:rPr>
          <w:rFonts w:hint="eastAsia"/>
          <w:sz w:val="24"/>
        </w:rPr>
        <w:t>特此承诺</w:t>
      </w:r>
    </w:p>
    <w:p w14:paraId="4AB5E30E" w14:textId="77777777" w:rsidR="00B139AE" w:rsidRDefault="00B139AE">
      <w:pPr>
        <w:spacing w:line="360" w:lineRule="auto"/>
        <w:rPr>
          <w:sz w:val="24"/>
        </w:rPr>
      </w:pPr>
    </w:p>
    <w:p w14:paraId="3ED464AE" w14:textId="77777777" w:rsidR="00B139AE" w:rsidRDefault="00B139AE">
      <w:pPr>
        <w:spacing w:line="360" w:lineRule="auto"/>
        <w:rPr>
          <w:sz w:val="24"/>
        </w:rPr>
      </w:pPr>
    </w:p>
    <w:p w14:paraId="752743D2" w14:textId="77777777" w:rsidR="00B139AE" w:rsidRDefault="00B139AE">
      <w:pPr>
        <w:spacing w:line="360" w:lineRule="auto"/>
        <w:rPr>
          <w:sz w:val="24"/>
        </w:rPr>
      </w:pPr>
    </w:p>
    <w:p w14:paraId="7E61BC9B" w14:textId="77777777" w:rsidR="00B139AE" w:rsidRDefault="005410D4">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68D871D" w14:textId="77777777" w:rsidR="00B139AE" w:rsidRDefault="005410D4">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A756C8C" w14:textId="77777777" w:rsidR="00B139AE" w:rsidRDefault="005410D4">
      <w:pPr>
        <w:spacing w:line="360" w:lineRule="auto"/>
        <w:rPr>
          <w:sz w:val="24"/>
        </w:rPr>
      </w:pPr>
      <w:r>
        <w:rPr>
          <w:rFonts w:hint="eastAsia"/>
          <w:sz w:val="24"/>
        </w:rPr>
        <w:t>电话：</w:t>
      </w:r>
    </w:p>
    <w:p w14:paraId="7E85204C" w14:textId="77777777" w:rsidR="00B139AE" w:rsidRDefault="005410D4">
      <w:pPr>
        <w:spacing w:line="360" w:lineRule="auto"/>
        <w:rPr>
          <w:sz w:val="24"/>
        </w:rPr>
      </w:pP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4350FB9" w14:textId="77777777" w:rsidR="00B139AE" w:rsidRDefault="005410D4">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2A91FD3" w14:textId="77777777" w:rsidR="00B139AE" w:rsidRDefault="005410D4">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7D369F8A" w14:textId="77777777" w:rsidR="00B139AE" w:rsidRDefault="005410D4">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9372AF" w14:textId="77777777" w:rsidR="00B139AE" w:rsidRDefault="00B139AE">
      <w:pPr>
        <w:widowControl/>
        <w:jc w:val="left"/>
        <w:rPr>
          <w:b/>
          <w:sz w:val="36"/>
          <w:szCs w:val="36"/>
        </w:rPr>
      </w:pPr>
    </w:p>
    <w:p w14:paraId="3AA37FA9" w14:textId="77777777" w:rsidR="00B139AE" w:rsidRDefault="00B139AE">
      <w:pPr>
        <w:widowControl/>
        <w:jc w:val="left"/>
        <w:rPr>
          <w:b/>
          <w:sz w:val="36"/>
          <w:szCs w:val="36"/>
        </w:rPr>
      </w:pPr>
    </w:p>
    <w:p w14:paraId="2D65594D" w14:textId="77777777" w:rsidR="00B139AE" w:rsidRDefault="00B139AE">
      <w:pPr>
        <w:widowControl/>
        <w:jc w:val="left"/>
        <w:rPr>
          <w:b/>
          <w:sz w:val="36"/>
          <w:szCs w:val="36"/>
        </w:rPr>
      </w:pPr>
    </w:p>
    <w:p w14:paraId="241FAFD3" w14:textId="77777777" w:rsidR="00B139AE" w:rsidRDefault="00B139AE">
      <w:pPr>
        <w:widowControl/>
        <w:jc w:val="left"/>
        <w:rPr>
          <w:b/>
          <w:sz w:val="36"/>
          <w:szCs w:val="36"/>
        </w:rPr>
      </w:pPr>
    </w:p>
    <w:p w14:paraId="6EA8E4C0" w14:textId="77777777" w:rsidR="00B139AE" w:rsidRDefault="005410D4">
      <w:pPr>
        <w:widowControl/>
        <w:jc w:val="left"/>
        <w:rPr>
          <w:b/>
          <w:sz w:val="36"/>
          <w:szCs w:val="36"/>
        </w:rPr>
      </w:pPr>
      <w:r>
        <w:rPr>
          <w:b/>
          <w:sz w:val="36"/>
          <w:szCs w:val="36"/>
        </w:rPr>
        <w:br w:type="page"/>
      </w:r>
    </w:p>
    <w:p w14:paraId="605C954E" w14:textId="77777777" w:rsidR="00B139AE" w:rsidRDefault="005410D4">
      <w:pPr>
        <w:spacing w:line="360" w:lineRule="auto"/>
        <w:outlineLvl w:val="2"/>
        <w:rPr>
          <w:sz w:val="24"/>
          <w:szCs w:val="20"/>
        </w:rPr>
      </w:pPr>
      <w:r>
        <w:rPr>
          <w:rFonts w:hint="eastAsia"/>
          <w:sz w:val="24"/>
          <w:szCs w:val="20"/>
        </w:rPr>
        <w:lastRenderedPageBreak/>
        <w:t xml:space="preserve">12  </w:t>
      </w:r>
      <w:r>
        <w:rPr>
          <w:rFonts w:hint="eastAsia"/>
          <w:sz w:val="24"/>
          <w:szCs w:val="20"/>
        </w:rPr>
        <w:t>账户信息确认单</w:t>
      </w:r>
      <w:r>
        <w:rPr>
          <w:rFonts w:hint="eastAsia"/>
          <w:b/>
          <w:bCs/>
          <w:sz w:val="24"/>
          <w:szCs w:val="20"/>
        </w:rPr>
        <w:t>（中标结果公告后向代理机构提交）</w:t>
      </w:r>
    </w:p>
    <w:p w14:paraId="5AD8BF67" w14:textId="77777777" w:rsidR="00B139AE" w:rsidRDefault="005410D4">
      <w:pPr>
        <w:spacing w:line="360" w:lineRule="auto"/>
        <w:rPr>
          <w:b/>
          <w:sz w:val="36"/>
          <w:szCs w:val="36"/>
        </w:rPr>
      </w:pPr>
      <w:r>
        <w:rPr>
          <w:noProof/>
          <w:sz w:val="24"/>
          <w:szCs w:val="20"/>
        </w:rPr>
        <w:drawing>
          <wp:inline distT="0" distB="0" distL="0" distR="0" wp14:anchorId="2BDADD74" wp14:editId="066E8296">
            <wp:extent cx="5760720" cy="8145780"/>
            <wp:effectExtent l="0" t="0" r="0" b="0"/>
            <wp:docPr id="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账户信息确认单.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760720" cy="8145780"/>
                    </a:xfrm>
                    <a:prstGeom prst="rect">
                      <a:avLst/>
                    </a:prstGeom>
                    <a:noFill/>
                    <a:ln>
                      <a:noFill/>
                    </a:ln>
                  </pic:spPr>
                </pic:pic>
              </a:graphicData>
            </a:graphic>
          </wp:inline>
        </w:drawing>
      </w:r>
    </w:p>
    <w:sectPr w:rsidR="00B139AE">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4F203" w14:textId="77777777" w:rsidR="00F44A96" w:rsidRDefault="00F44A96">
      <w:r>
        <w:separator/>
      </w:r>
    </w:p>
  </w:endnote>
  <w:endnote w:type="continuationSeparator" w:id="0">
    <w:p w14:paraId="4F518815" w14:textId="77777777" w:rsidR="00F44A96" w:rsidRDefault="00F4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华文中宋"/>
    <w:charset w:val="00"/>
    <w:family w:val="roman"/>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sig w:usb0="00000000" w:usb1="00000000" w:usb2="00000001" w:usb3="00000000" w:csb0="400001BF" w:csb1="DFF7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Leelawadee UI">
    <w:altName w:val="Leelawadee"/>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68DB" w14:textId="77777777" w:rsidR="00B42043" w:rsidRDefault="00B42043">
    <w:pPr>
      <w:pStyle w:val="afe"/>
      <w:framePr w:wrap="around" w:vAnchor="text" w:hAnchor="margin" w:xAlign="center" w:y="1"/>
      <w:rPr>
        <w:rStyle w:val="affd"/>
      </w:rPr>
    </w:pPr>
    <w:r>
      <w:fldChar w:fldCharType="begin"/>
    </w:r>
    <w:r>
      <w:rPr>
        <w:rStyle w:val="affd"/>
      </w:rPr>
      <w:instrText xml:space="preserve">PAGE  </w:instrText>
    </w:r>
    <w:r>
      <w:fldChar w:fldCharType="separate"/>
    </w:r>
    <w:r>
      <w:rPr>
        <w:rStyle w:val="affd"/>
      </w:rPr>
      <w:t>1</w:t>
    </w:r>
    <w:r>
      <w:fldChar w:fldCharType="end"/>
    </w:r>
  </w:p>
  <w:p w14:paraId="589775CB" w14:textId="77777777" w:rsidR="00B42043" w:rsidRDefault="00B42043">
    <w:pPr>
      <w:pStyle w:val="af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7B277" w14:textId="77777777" w:rsidR="00B42043" w:rsidRDefault="00B42043">
    <w:pPr>
      <w:pStyle w:val="afe"/>
      <w:framePr w:wrap="around" w:vAnchor="text" w:hAnchor="margin" w:y="1"/>
      <w:ind w:right="360"/>
      <w:rPr>
        <w:rStyle w:val="affd"/>
      </w:rPr>
    </w:pPr>
  </w:p>
  <w:p w14:paraId="31E63315" w14:textId="77777777" w:rsidR="00B42043" w:rsidRDefault="00B42043">
    <w:pPr>
      <w:pStyle w:val="afe"/>
      <w:ind w:right="10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BC63" w14:textId="77777777" w:rsidR="00B42043" w:rsidRDefault="00B42043">
    <w:pPr>
      <w:pStyle w:val="afe"/>
      <w:jc w:val="center"/>
      <w:rPr>
        <w:sz w:val="21"/>
        <w:szCs w:val="21"/>
      </w:rPr>
    </w:pPr>
    <w:r>
      <w:rPr>
        <w:sz w:val="21"/>
        <w:szCs w:val="21"/>
      </w:rPr>
      <w:fldChar w:fldCharType="begin"/>
    </w:r>
    <w:r>
      <w:rPr>
        <w:sz w:val="21"/>
        <w:szCs w:val="21"/>
      </w:rPr>
      <w:instrText>PAGE   \* MERGEFORMAT</w:instrText>
    </w:r>
    <w:r>
      <w:rPr>
        <w:sz w:val="21"/>
        <w:szCs w:val="21"/>
      </w:rPr>
      <w:fldChar w:fldCharType="separate"/>
    </w:r>
    <w:r w:rsidR="00B50472" w:rsidRPr="00B50472">
      <w:rPr>
        <w:noProof/>
        <w:sz w:val="21"/>
        <w:szCs w:val="21"/>
        <w:lang w:val="zh-CN"/>
      </w:rPr>
      <w:t>42</w:t>
    </w:r>
    <w:r>
      <w:rPr>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A100F" w14:textId="77777777" w:rsidR="00B42043" w:rsidRDefault="00B42043">
    <w:pPr>
      <w:pStyle w:val="afe"/>
      <w:framePr w:wrap="around" w:vAnchor="text" w:hAnchor="margin" w:xAlign="right" w:y="1"/>
      <w:rPr>
        <w:rStyle w:val="affd"/>
      </w:rPr>
    </w:pPr>
    <w:r>
      <w:rPr>
        <w:rStyle w:val="affd"/>
      </w:rPr>
      <w:fldChar w:fldCharType="begin"/>
    </w:r>
    <w:r>
      <w:rPr>
        <w:rStyle w:val="affd"/>
      </w:rPr>
      <w:instrText xml:space="preserve">PAGE  </w:instrText>
    </w:r>
    <w:r>
      <w:rPr>
        <w:rStyle w:val="affd"/>
      </w:rPr>
      <w:fldChar w:fldCharType="end"/>
    </w:r>
  </w:p>
  <w:p w14:paraId="61F6DA60" w14:textId="77777777" w:rsidR="00B42043" w:rsidRDefault="00B42043">
    <w:pPr>
      <w:pStyle w:val="af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E1FAF" w14:textId="77777777" w:rsidR="00B42043" w:rsidRDefault="00B42043">
    <w:pPr>
      <w:pStyle w:val="af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309EF" w14:textId="77777777" w:rsidR="00B42043" w:rsidRDefault="00B42043">
    <w:pPr>
      <w:pStyle w:val="afe"/>
      <w:framePr w:wrap="around" w:vAnchor="text" w:hAnchor="margin" w:xAlign="center" w:y="1"/>
      <w:rPr>
        <w:rStyle w:val="affd"/>
      </w:rPr>
    </w:pPr>
    <w:r>
      <w:fldChar w:fldCharType="begin"/>
    </w:r>
    <w:r>
      <w:rPr>
        <w:rStyle w:val="affd"/>
      </w:rPr>
      <w:instrText xml:space="preserve">PAGE  </w:instrText>
    </w:r>
    <w:r>
      <w:fldChar w:fldCharType="separate"/>
    </w:r>
    <w:r>
      <w:rPr>
        <w:rStyle w:val="affd"/>
      </w:rPr>
      <w:t>18</w:t>
    </w:r>
    <w:r>
      <w:fldChar w:fldCharType="end"/>
    </w:r>
  </w:p>
  <w:p w14:paraId="12910EFD" w14:textId="77777777" w:rsidR="00B42043" w:rsidRDefault="00B42043">
    <w:pPr>
      <w:pStyle w:val="af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30185" w14:textId="77777777" w:rsidR="00B42043" w:rsidRDefault="00B42043">
    <w:pPr>
      <w:pStyle w:val="afe"/>
      <w:framePr w:wrap="around" w:vAnchor="text" w:hAnchor="margin" w:xAlign="center" w:y="1"/>
      <w:rPr>
        <w:rStyle w:val="affd"/>
      </w:rPr>
    </w:pPr>
    <w:r>
      <w:fldChar w:fldCharType="begin"/>
    </w:r>
    <w:r>
      <w:rPr>
        <w:rStyle w:val="affd"/>
      </w:rPr>
      <w:instrText xml:space="preserve">PAGE  </w:instrText>
    </w:r>
    <w:r>
      <w:fldChar w:fldCharType="separate"/>
    </w:r>
    <w:r w:rsidR="00EE624D">
      <w:rPr>
        <w:rStyle w:val="affd"/>
        <w:noProof/>
      </w:rPr>
      <w:t>79</w:t>
    </w:r>
    <w:r>
      <w:fldChar w:fldCharType="end"/>
    </w:r>
  </w:p>
  <w:p w14:paraId="403E1891" w14:textId="77777777" w:rsidR="00B42043" w:rsidRDefault="00B42043">
    <w:pPr>
      <w:pStyle w:val="af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D2D4" w14:textId="77777777" w:rsidR="00B42043" w:rsidRDefault="00B42043">
    <w:pPr>
      <w:pStyle w:val="afe"/>
      <w:framePr w:wrap="around" w:vAnchor="text" w:hAnchor="margin" w:xAlign="right" w:y="1"/>
      <w:rPr>
        <w:rStyle w:val="affd"/>
      </w:rPr>
    </w:pPr>
    <w:r>
      <w:rPr>
        <w:rStyle w:val="affd"/>
      </w:rPr>
      <w:fldChar w:fldCharType="begin"/>
    </w:r>
    <w:r>
      <w:rPr>
        <w:rStyle w:val="affd"/>
      </w:rPr>
      <w:instrText xml:space="preserve">PAGE  </w:instrText>
    </w:r>
    <w:r>
      <w:rPr>
        <w:rStyle w:val="affd"/>
      </w:rPr>
      <w:fldChar w:fldCharType="end"/>
    </w:r>
  </w:p>
  <w:p w14:paraId="5841EF13" w14:textId="77777777" w:rsidR="00B42043" w:rsidRDefault="00B42043">
    <w:pPr>
      <w:pStyle w:val="afe"/>
      <w:ind w:right="360"/>
    </w:pPr>
  </w:p>
  <w:p w14:paraId="747D807E" w14:textId="77777777" w:rsidR="00B42043" w:rsidRDefault="00B4204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30CFC" w14:textId="77777777" w:rsidR="00B42043" w:rsidRDefault="00B42043">
    <w:pPr>
      <w:pStyle w:val="af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1893F" w14:textId="77777777" w:rsidR="00B42043" w:rsidRDefault="00B42043">
    <w:pPr>
      <w:pStyle w:val="afe"/>
      <w:framePr w:wrap="around" w:vAnchor="text" w:hAnchor="margin" w:xAlign="right" w:y="1"/>
      <w:rPr>
        <w:rStyle w:val="affd"/>
      </w:rPr>
    </w:pPr>
    <w:r>
      <w:rPr>
        <w:rStyle w:val="affd"/>
      </w:rPr>
      <w:fldChar w:fldCharType="begin"/>
    </w:r>
    <w:r>
      <w:rPr>
        <w:rStyle w:val="affd"/>
      </w:rPr>
      <w:instrText xml:space="preserve">PAGE  </w:instrText>
    </w:r>
    <w:r>
      <w:rPr>
        <w:rStyle w:val="affd"/>
      </w:rPr>
      <w:fldChar w:fldCharType="end"/>
    </w:r>
  </w:p>
  <w:p w14:paraId="4CDB0948" w14:textId="77777777" w:rsidR="00B42043" w:rsidRDefault="00B42043">
    <w:pPr>
      <w:pStyle w:val="afe"/>
      <w:ind w:right="360"/>
    </w:pPr>
  </w:p>
  <w:p w14:paraId="09FFEF5E" w14:textId="77777777" w:rsidR="00B42043" w:rsidRDefault="00B42043"/>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7A23E" w14:textId="77777777" w:rsidR="00B42043" w:rsidRDefault="00B42043">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D4705" w14:textId="77777777" w:rsidR="00F44A96" w:rsidRDefault="00F44A96">
      <w:r>
        <w:separator/>
      </w:r>
    </w:p>
  </w:footnote>
  <w:footnote w:type="continuationSeparator" w:id="0">
    <w:p w14:paraId="5B8F91DF" w14:textId="77777777" w:rsidR="00F44A96" w:rsidRDefault="00F4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0F70" w14:textId="77777777" w:rsidR="00B42043" w:rsidRDefault="00B42043">
    <w:pPr>
      <w:pStyle w:val="aff0"/>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1674" w14:textId="77777777" w:rsidR="00B42043" w:rsidRDefault="00B42043">
    <w:pPr>
      <w:pStyle w:val="aff0"/>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04E5" w14:textId="77777777" w:rsidR="00B42043" w:rsidRDefault="00B42043">
    <w:pPr>
      <w:pStyle w:val="af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709BC" w14:textId="77777777" w:rsidR="00B42043" w:rsidRDefault="00B42043">
    <w:pPr>
      <w:pStyle w:val="af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91BC" w14:textId="77777777" w:rsidR="00B42043" w:rsidRDefault="00B42043">
    <w:pPr>
      <w:pStyle w:val="aff0"/>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C3A6" w14:textId="77777777" w:rsidR="00B42043" w:rsidRDefault="00B42043">
    <w:pPr>
      <w:pStyle w:val="aff0"/>
    </w:pPr>
  </w:p>
  <w:p w14:paraId="7A4E9350" w14:textId="77777777" w:rsidR="00B42043" w:rsidRDefault="00B4204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E0B5" w14:textId="77777777" w:rsidR="00B42043" w:rsidRDefault="00B42043">
    <w:pPr>
      <w:pStyle w:val="aff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ECFD" w14:textId="77777777" w:rsidR="00B42043" w:rsidRDefault="00B42043">
    <w:pPr>
      <w:pStyle w:val="aff0"/>
    </w:pPr>
  </w:p>
  <w:p w14:paraId="6B387F5F" w14:textId="77777777" w:rsidR="00B42043" w:rsidRDefault="00B4204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E8CC" w14:textId="77777777" w:rsidR="00B42043" w:rsidRDefault="00B42043">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F2291"/>
    <w:multiLevelType w:val="singleLevel"/>
    <w:tmpl w:val="C35F2291"/>
    <w:lvl w:ilvl="0">
      <w:start w:val="1"/>
      <w:numFmt w:val="chineseCounting"/>
      <w:pStyle w:val="a"/>
      <w:suff w:val="nothing"/>
      <w:lvlText w:val="%1、"/>
      <w:lvlJc w:val="left"/>
      <w:pPr>
        <w:ind w:left="403" w:firstLine="42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pStyle w:val="a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b w:val="0"/>
        <w:bCs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2BB66BD"/>
    <w:multiLevelType w:val="singleLevel"/>
    <w:tmpl w:val="32BB66BD"/>
    <w:lvl w:ilvl="0">
      <w:start w:val="1"/>
      <w:numFmt w:val="decimal"/>
      <w:lvlText w:val="%1．"/>
      <w:lvlJc w:val="left"/>
      <w:pPr>
        <w:tabs>
          <w:tab w:val="left" w:pos="840"/>
        </w:tabs>
        <w:ind w:left="840" w:hanging="360"/>
      </w:pPr>
      <w:rPr>
        <w:rFonts w:ascii="宋体" w:eastAsia="宋体" w:hAnsi="宋体"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9129642"/>
    <w:multiLevelType w:val="singleLevel"/>
    <w:tmpl w:val="59129642"/>
    <w:lvl w:ilvl="0">
      <w:start w:val="1"/>
      <w:numFmt w:val="decimal"/>
      <w:pStyle w:val="a8"/>
      <w:suff w:val="space"/>
      <w:lvlText w:val="%1."/>
      <w:lvlJc w:val="left"/>
      <w:pPr>
        <w:ind w:left="454" w:hanging="454"/>
      </w:pPr>
      <w:rPr>
        <w:rFonts w:hint="default"/>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084136215">
    <w:abstractNumId w:val="5"/>
  </w:num>
  <w:num w:numId="2" w16cid:durableId="1138257441">
    <w:abstractNumId w:val="8"/>
  </w:num>
  <w:num w:numId="3" w16cid:durableId="1865249479">
    <w:abstractNumId w:val="2"/>
  </w:num>
  <w:num w:numId="4" w16cid:durableId="958488350">
    <w:abstractNumId w:val="6"/>
  </w:num>
  <w:num w:numId="5" w16cid:durableId="900285235">
    <w:abstractNumId w:val="4"/>
  </w:num>
  <w:num w:numId="6" w16cid:durableId="210700129">
    <w:abstractNumId w:val="3"/>
  </w:num>
  <w:num w:numId="7" w16cid:durableId="1914047003">
    <w:abstractNumId w:val="9"/>
  </w:num>
  <w:num w:numId="8" w16cid:durableId="2026243844">
    <w:abstractNumId w:val="0"/>
  </w:num>
  <w:num w:numId="9" w16cid:durableId="1693216549">
    <w:abstractNumId w:val="18"/>
  </w:num>
  <w:num w:numId="10" w16cid:durableId="15252875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0019370">
    <w:abstractNumId w:val="7"/>
  </w:num>
  <w:num w:numId="12" w16cid:durableId="452142356">
    <w:abstractNumId w:val="12"/>
  </w:num>
  <w:num w:numId="13" w16cid:durableId="548157">
    <w:abstractNumId w:val="1"/>
  </w:num>
  <w:num w:numId="14" w16cid:durableId="1924416632">
    <w:abstractNumId w:val="16"/>
  </w:num>
  <w:num w:numId="15" w16cid:durableId="186724171">
    <w:abstractNumId w:val="10"/>
  </w:num>
  <w:num w:numId="16" w16cid:durableId="358508828">
    <w:abstractNumId w:val="19"/>
  </w:num>
  <w:num w:numId="17" w16cid:durableId="2012953611">
    <w:abstractNumId w:val="11"/>
  </w:num>
  <w:num w:numId="18" w16cid:durableId="1495072967">
    <w:abstractNumId w:val="15"/>
    <w:lvlOverride w:ilvl="0">
      <w:startOverride w:val="1"/>
    </w:lvlOverride>
  </w:num>
  <w:num w:numId="19" w16cid:durableId="824931219">
    <w:abstractNumId w:val="14"/>
  </w:num>
  <w:num w:numId="20" w16cid:durableId="585724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xNDWyNAACU2NLCyUdpeDU4uLM/DyQAqNaANM886csAAAA"/>
    <w:docVar w:name="ACTIVE" w:val="03年范本稿123.doc"/>
    <w:docVar w:name="commondata" w:val="eyJoZGlkIjoiMThiODUyMmU2YzIzZjAwZmY5ZmE2MzVjZDdiMGYwMz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26"/>
    <w:rsid w:val="00001A37"/>
    <w:rsid w:val="00001F9C"/>
    <w:rsid w:val="000020BD"/>
    <w:rsid w:val="0000218D"/>
    <w:rsid w:val="0000240B"/>
    <w:rsid w:val="000025A0"/>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6C"/>
    <w:rsid w:val="000073B1"/>
    <w:rsid w:val="000073E8"/>
    <w:rsid w:val="00007598"/>
    <w:rsid w:val="0000781A"/>
    <w:rsid w:val="00007A5A"/>
    <w:rsid w:val="00007DA4"/>
    <w:rsid w:val="00010010"/>
    <w:rsid w:val="000100A2"/>
    <w:rsid w:val="000100B6"/>
    <w:rsid w:val="000104BA"/>
    <w:rsid w:val="000106FC"/>
    <w:rsid w:val="00010763"/>
    <w:rsid w:val="00010824"/>
    <w:rsid w:val="000109FC"/>
    <w:rsid w:val="00010E8F"/>
    <w:rsid w:val="0001121F"/>
    <w:rsid w:val="0001127B"/>
    <w:rsid w:val="000112A5"/>
    <w:rsid w:val="000112E3"/>
    <w:rsid w:val="00011793"/>
    <w:rsid w:val="000118AD"/>
    <w:rsid w:val="00011AFF"/>
    <w:rsid w:val="00011BD5"/>
    <w:rsid w:val="00011DA9"/>
    <w:rsid w:val="00011FEE"/>
    <w:rsid w:val="0001235C"/>
    <w:rsid w:val="00012486"/>
    <w:rsid w:val="000124BE"/>
    <w:rsid w:val="000125B2"/>
    <w:rsid w:val="000125FF"/>
    <w:rsid w:val="00012A66"/>
    <w:rsid w:val="00012BE6"/>
    <w:rsid w:val="00012C45"/>
    <w:rsid w:val="00012EBE"/>
    <w:rsid w:val="000131D3"/>
    <w:rsid w:val="000136DC"/>
    <w:rsid w:val="00013965"/>
    <w:rsid w:val="00013DAB"/>
    <w:rsid w:val="00013F04"/>
    <w:rsid w:val="00013FB5"/>
    <w:rsid w:val="00014156"/>
    <w:rsid w:val="0001416B"/>
    <w:rsid w:val="000141D5"/>
    <w:rsid w:val="000143AF"/>
    <w:rsid w:val="00014444"/>
    <w:rsid w:val="00014755"/>
    <w:rsid w:val="00014851"/>
    <w:rsid w:val="000149E0"/>
    <w:rsid w:val="00014D98"/>
    <w:rsid w:val="00015030"/>
    <w:rsid w:val="0001508E"/>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997"/>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00"/>
    <w:rsid w:val="000227F5"/>
    <w:rsid w:val="00022BE1"/>
    <w:rsid w:val="00022D53"/>
    <w:rsid w:val="00022F7D"/>
    <w:rsid w:val="0002328F"/>
    <w:rsid w:val="00023458"/>
    <w:rsid w:val="000234AD"/>
    <w:rsid w:val="00023604"/>
    <w:rsid w:val="000239A0"/>
    <w:rsid w:val="00023CAF"/>
    <w:rsid w:val="00023D59"/>
    <w:rsid w:val="000241D9"/>
    <w:rsid w:val="00024343"/>
    <w:rsid w:val="00024427"/>
    <w:rsid w:val="00024446"/>
    <w:rsid w:val="0002455F"/>
    <w:rsid w:val="0002499B"/>
    <w:rsid w:val="000249B1"/>
    <w:rsid w:val="00024B4F"/>
    <w:rsid w:val="00024BB5"/>
    <w:rsid w:val="00024D50"/>
    <w:rsid w:val="00024D56"/>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DED"/>
    <w:rsid w:val="00026F45"/>
    <w:rsid w:val="00026F4A"/>
    <w:rsid w:val="0002704D"/>
    <w:rsid w:val="000272EC"/>
    <w:rsid w:val="00027416"/>
    <w:rsid w:val="000274ED"/>
    <w:rsid w:val="0002751F"/>
    <w:rsid w:val="000276A0"/>
    <w:rsid w:val="00027819"/>
    <w:rsid w:val="000279DE"/>
    <w:rsid w:val="00027B6A"/>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EC6"/>
    <w:rsid w:val="000324CE"/>
    <w:rsid w:val="00032727"/>
    <w:rsid w:val="00032743"/>
    <w:rsid w:val="000328FF"/>
    <w:rsid w:val="00032B14"/>
    <w:rsid w:val="00032B5E"/>
    <w:rsid w:val="00032C55"/>
    <w:rsid w:val="00032E71"/>
    <w:rsid w:val="00033034"/>
    <w:rsid w:val="00033192"/>
    <w:rsid w:val="00033263"/>
    <w:rsid w:val="00033267"/>
    <w:rsid w:val="00033665"/>
    <w:rsid w:val="000337D2"/>
    <w:rsid w:val="00033A69"/>
    <w:rsid w:val="0003416B"/>
    <w:rsid w:val="000342A7"/>
    <w:rsid w:val="00034393"/>
    <w:rsid w:val="000343B7"/>
    <w:rsid w:val="000343F4"/>
    <w:rsid w:val="0003447F"/>
    <w:rsid w:val="00034786"/>
    <w:rsid w:val="00034820"/>
    <w:rsid w:val="0003491B"/>
    <w:rsid w:val="0003491D"/>
    <w:rsid w:val="00034F4A"/>
    <w:rsid w:val="000352D3"/>
    <w:rsid w:val="0003536A"/>
    <w:rsid w:val="0003560F"/>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9E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7B4"/>
    <w:rsid w:val="00042934"/>
    <w:rsid w:val="00042AC7"/>
    <w:rsid w:val="00042BAD"/>
    <w:rsid w:val="00042C3E"/>
    <w:rsid w:val="00042FD2"/>
    <w:rsid w:val="0004311D"/>
    <w:rsid w:val="000431B4"/>
    <w:rsid w:val="0004336D"/>
    <w:rsid w:val="0004360A"/>
    <w:rsid w:val="00043A61"/>
    <w:rsid w:val="00043B1C"/>
    <w:rsid w:val="00043C68"/>
    <w:rsid w:val="00043D59"/>
    <w:rsid w:val="00043DD6"/>
    <w:rsid w:val="000441F6"/>
    <w:rsid w:val="000446D5"/>
    <w:rsid w:val="0004473A"/>
    <w:rsid w:val="0004483E"/>
    <w:rsid w:val="0004483F"/>
    <w:rsid w:val="00044AA1"/>
    <w:rsid w:val="00044B1A"/>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0F3"/>
    <w:rsid w:val="0004611A"/>
    <w:rsid w:val="000461DC"/>
    <w:rsid w:val="00046309"/>
    <w:rsid w:val="0004639F"/>
    <w:rsid w:val="00046468"/>
    <w:rsid w:val="0004659D"/>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71"/>
    <w:rsid w:val="00051C52"/>
    <w:rsid w:val="00051D09"/>
    <w:rsid w:val="00052773"/>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D"/>
    <w:rsid w:val="00057274"/>
    <w:rsid w:val="0005763B"/>
    <w:rsid w:val="00057C96"/>
    <w:rsid w:val="000600AF"/>
    <w:rsid w:val="000600DF"/>
    <w:rsid w:val="00060210"/>
    <w:rsid w:val="000602E6"/>
    <w:rsid w:val="00060333"/>
    <w:rsid w:val="00060350"/>
    <w:rsid w:val="000605F1"/>
    <w:rsid w:val="00060615"/>
    <w:rsid w:val="00060784"/>
    <w:rsid w:val="00060B3C"/>
    <w:rsid w:val="00060C6B"/>
    <w:rsid w:val="00060D82"/>
    <w:rsid w:val="00060E85"/>
    <w:rsid w:val="00060FB3"/>
    <w:rsid w:val="00061003"/>
    <w:rsid w:val="0006108C"/>
    <w:rsid w:val="0006142A"/>
    <w:rsid w:val="0006171F"/>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564"/>
    <w:rsid w:val="000645FE"/>
    <w:rsid w:val="000649EC"/>
    <w:rsid w:val="00064B3E"/>
    <w:rsid w:val="00064E78"/>
    <w:rsid w:val="00065020"/>
    <w:rsid w:val="00065240"/>
    <w:rsid w:val="00065259"/>
    <w:rsid w:val="000652F0"/>
    <w:rsid w:val="000656DB"/>
    <w:rsid w:val="0006579F"/>
    <w:rsid w:val="0006591D"/>
    <w:rsid w:val="000659A7"/>
    <w:rsid w:val="00065B6B"/>
    <w:rsid w:val="00065C44"/>
    <w:rsid w:val="00065C5F"/>
    <w:rsid w:val="00065ED8"/>
    <w:rsid w:val="00065FDC"/>
    <w:rsid w:val="00066242"/>
    <w:rsid w:val="000663FA"/>
    <w:rsid w:val="000665A0"/>
    <w:rsid w:val="000666C4"/>
    <w:rsid w:val="000668C9"/>
    <w:rsid w:val="000668D7"/>
    <w:rsid w:val="00066C16"/>
    <w:rsid w:val="00066E01"/>
    <w:rsid w:val="0006710F"/>
    <w:rsid w:val="0006751D"/>
    <w:rsid w:val="00067529"/>
    <w:rsid w:val="00067802"/>
    <w:rsid w:val="000679C4"/>
    <w:rsid w:val="00067A0C"/>
    <w:rsid w:val="00067D43"/>
    <w:rsid w:val="00067E9C"/>
    <w:rsid w:val="000701A2"/>
    <w:rsid w:val="0007050C"/>
    <w:rsid w:val="00070524"/>
    <w:rsid w:val="00070526"/>
    <w:rsid w:val="0007060C"/>
    <w:rsid w:val="0007090B"/>
    <w:rsid w:val="00070998"/>
    <w:rsid w:val="00070BB9"/>
    <w:rsid w:val="0007103D"/>
    <w:rsid w:val="00071223"/>
    <w:rsid w:val="00071356"/>
    <w:rsid w:val="00071516"/>
    <w:rsid w:val="00071D3C"/>
    <w:rsid w:val="00071DF6"/>
    <w:rsid w:val="00071FFA"/>
    <w:rsid w:val="0007206F"/>
    <w:rsid w:val="000720B4"/>
    <w:rsid w:val="0007212C"/>
    <w:rsid w:val="000722EB"/>
    <w:rsid w:val="00072449"/>
    <w:rsid w:val="000725F4"/>
    <w:rsid w:val="000726DA"/>
    <w:rsid w:val="000729EE"/>
    <w:rsid w:val="00072BC1"/>
    <w:rsid w:val="00072CC1"/>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3A0"/>
    <w:rsid w:val="000756AC"/>
    <w:rsid w:val="00075879"/>
    <w:rsid w:val="00075941"/>
    <w:rsid w:val="00075AFF"/>
    <w:rsid w:val="00075BC6"/>
    <w:rsid w:val="00075C77"/>
    <w:rsid w:val="00076259"/>
    <w:rsid w:val="0007662D"/>
    <w:rsid w:val="000766C7"/>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64"/>
    <w:rsid w:val="00080982"/>
    <w:rsid w:val="000809DF"/>
    <w:rsid w:val="00080C51"/>
    <w:rsid w:val="0008131C"/>
    <w:rsid w:val="00081713"/>
    <w:rsid w:val="000817A1"/>
    <w:rsid w:val="00081948"/>
    <w:rsid w:val="00081952"/>
    <w:rsid w:val="000820D8"/>
    <w:rsid w:val="00082322"/>
    <w:rsid w:val="0008234E"/>
    <w:rsid w:val="00082377"/>
    <w:rsid w:val="00082994"/>
    <w:rsid w:val="00082CF2"/>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73"/>
    <w:rsid w:val="00084FE2"/>
    <w:rsid w:val="00085002"/>
    <w:rsid w:val="000851B1"/>
    <w:rsid w:val="00085227"/>
    <w:rsid w:val="000852B5"/>
    <w:rsid w:val="00085526"/>
    <w:rsid w:val="00085AF9"/>
    <w:rsid w:val="00085B15"/>
    <w:rsid w:val="00085C48"/>
    <w:rsid w:val="00085D2A"/>
    <w:rsid w:val="00085D71"/>
    <w:rsid w:val="00085F6D"/>
    <w:rsid w:val="0008601C"/>
    <w:rsid w:val="00086020"/>
    <w:rsid w:val="000861B9"/>
    <w:rsid w:val="000861C0"/>
    <w:rsid w:val="0008620D"/>
    <w:rsid w:val="0008626C"/>
    <w:rsid w:val="000865C3"/>
    <w:rsid w:val="00086927"/>
    <w:rsid w:val="00086998"/>
    <w:rsid w:val="00086C03"/>
    <w:rsid w:val="00086EFE"/>
    <w:rsid w:val="00087282"/>
    <w:rsid w:val="00087C66"/>
    <w:rsid w:val="00087D11"/>
    <w:rsid w:val="00087DE9"/>
    <w:rsid w:val="0009017B"/>
    <w:rsid w:val="000902F4"/>
    <w:rsid w:val="000904B2"/>
    <w:rsid w:val="00090603"/>
    <w:rsid w:val="00090738"/>
    <w:rsid w:val="00090850"/>
    <w:rsid w:val="00090950"/>
    <w:rsid w:val="00090958"/>
    <w:rsid w:val="00090AAA"/>
    <w:rsid w:val="00090C22"/>
    <w:rsid w:val="00090CC8"/>
    <w:rsid w:val="00090F15"/>
    <w:rsid w:val="00090F3A"/>
    <w:rsid w:val="000911FC"/>
    <w:rsid w:val="00091236"/>
    <w:rsid w:val="000914C3"/>
    <w:rsid w:val="000914DC"/>
    <w:rsid w:val="000915D2"/>
    <w:rsid w:val="00091842"/>
    <w:rsid w:val="00091976"/>
    <w:rsid w:val="00091A30"/>
    <w:rsid w:val="00091D7F"/>
    <w:rsid w:val="00091DCF"/>
    <w:rsid w:val="00091E0A"/>
    <w:rsid w:val="00091EBC"/>
    <w:rsid w:val="0009202E"/>
    <w:rsid w:val="0009206B"/>
    <w:rsid w:val="0009213E"/>
    <w:rsid w:val="00092394"/>
    <w:rsid w:val="00092413"/>
    <w:rsid w:val="000925EE"/>
    <w:rsid w:val="00092668"/>
    <w:rsid w:val="000927C4"/>
    <w:rsid w:val="00092C18"/>
    <w:rsid w:val="00092EA1"/>
    <w:rsid w:val="00093073"/>
    <w:rsid w:val="00093464"/>
    <w:rsid w:val="000935DA"/>
    <w:rsid w:val="00093680"/>
    <w:rsid w:val="00093860"/>
    <w:rsid w:val="00093983"/>
    <w:rsid w:val="00093DF7"/>
    <w:rsid w:val="00093EE8"/>
    <w:rsid w:val="00093F6E"/>
    <w:rsid w:val="0009426B"/>
    <w:rsid w:val="000944DB"/>
    <w:rsid w:val="000945AA"/>
    <w:rsid w:val="00094861"/>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49"/>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2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223"/>
    <w:rsid w:val="000A6A43"/>
    <w:rsid w:val="000A6C3B"/>
    <w:rsid w:val="000A6D69"/>
    <w:rsid w:val="000A6F72"/>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598"/>
    <w:rsid w:val="000B394D"/>
    <w:rsid w:val="000B3B3B"/>
    <w:rsid w:val="000B3FFC"/>
    <w:rsid w:val="000B3FFE"/>
    <w:rsid w:val="000B43F5"/>
    <w:rsid w:val="000B43FB"/>
    <w:rsid w:val="000B4569"/>
    <w:rsid w:val="000B45D7"/>
    <w:rsid w:val="000B4614"/>
    <w:rsid w:val="000B4721"/>
    <w:rsid w:val="000B4993"/>
    <w:rsid w:val="000B4A43"/>
    <w:rsid w:val="000B4C1D"/>
    <w:rsid w:val="000B4EA9"/>
    <w:rsid w:val="000B4FDF"/>
    <w:rsid w:val="000B5054"/>
    <w:rsid w:val="000B51F4"/>
    <w:rsid w:val="000B5244"/>
    <w:rsid w:val="000B527F"/>
    <w:rsid w:val="000B52C2"/>
    <w:rsid w:val="000B540A"/>
    <w:rsid w:val="000B5452"/>
    <w:rsid w:val="000B55C3"/>
    <w:rsid w:val="000B5660"/>
    <w:rsid w:val="000B5883"/>
    <w:rsid w:val="000B5A3A"/>
    <w:rsid w:val="000B5C9C"/>
    <w:rsid w:val="000B5F90"/>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566"/>
    <w:rsid w:val="000C074E"/>
    <w:rsid w:val="000C0FC1"/>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7A0"/>
    <w:rsid w:val="000C2A4C"/>
    <w:rsid w:val="000C2A8F"/>
    <w:rsid w:val="000C2C13"/>
    <w:rsid w:val="000C2E10"/>
    <w:rsid w:val="000C2FE9"/>
    <w:rsid w:val="000C3279"/>
    <w:rsid w:val="000C3406"/>
    <w:rsid w:val="000C3497"/>
    <w:rsid w:val="000C36BD"/>
    <w:rsid w:val="000C36F6"/>
    <w:rsid w:val="000C394A"/>
    <w:rsid w:val="000C3A98"/>
    <w:rsid w:val="000C3C31"/>
    <w:rsid w:val="000C3E1D"/>
    <w:rsid w:val="000C41AB"/>
    <w:rsid w:val="000C4314"/>
    <w:rsid w:val="000C437F"/>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D6"/>
    <w:rsid w:val="000C6043"/>
    <w:rsid w:val="000C6211"/>
    <w:rsid w:val="000C655D"/>
    <w:rsid w:val="000C6872"/>
    <w:rsid w:val="000C6909"/>
    <w:rsid w:val="000C692E"/>
    <w:rsid w:val="000C69D5"/>
    <w:rsid w:val="000C6D78"/>
    <w:rsid w:val="000C6EBF"/>
    <w:rsid w:val="000C6F06"/>
    <w:rsid w:val="000C704D"/>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5E8"/>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60"/>
    <w:rsid w:val="000D5B64"/>
    <w:rsid w:val="000D5C3A"/>
    <w:rsid w:val="000D61FC"/>
    <w:rsid w:val="000D6209"/>
    <w:rsid w:val="000D643C"/>
    <w:rsid w:val="000D64DD"/>
    <w:rsid w:val="000D6AEB"/>
    <w:rsid w:val="000D6C0B"/>
    <w:rsid w:val="000D6C2E"/>
    <w:rsid w:val="000D7020"/>
    <w:rsid w:val="000D7460"/>
    <w:rsid w:val="000D7647"/>
    <w:rsid w:val="000D7971"/>
    <w:rsid w:val="000D79DB"/>
    <w:rsid w:val="000D7AF5"/>
    <w:rsid w:val="000D7BB0"/>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615"/>
    <w:rsid w:val="000E26DC"/>
    <w:rsid w:val="000E2961"/>
    <w:rsid w:val="000E2A71"/>
    <w:rsid w:val="000E2B9B"/>
    <w:rsid w:val="000E2C27"/>
    <w:rsid w:val="000E2D24"/>
    <w:rsid w:val="000E2F58"/>
    <w:rsid w:val="000E2F7A"/>
    <w:rsid w:val="000E321B"/>
    <w:rsid w:val="000E3359"/>
    <w:rsid w:val="000E371C"/>
    <w:rsid w:val="000E37B4"/>
    <w:rsid w:val="000E3C86"/>
    <w:rsid w:val="000E3D59"/>
    <w:rsid w:val="000E3DAC"/>
    <w:rsid w:val="000E401D"/>
    <w:rsid w:val="000E412E"/>
    <w:rsid w:val="000E4215"/>
    <w:rsid w:val="000E439E"/>
    <w:rsid w:val="000E4476"/>
    <w:rsid w:val="000E4703"/>
    <w:rsid w:val="000E478F"/>
    <w:rsid w:val="000E48E2"/>
    <w:rsid w:val="000E48F7"/>
    <w:rsid w:val="000E4CBB"/>
    <w:rsid w:val="000E4DCA"/>
    <w:rsid w:val="000E504C"/>
    <w:rsid w:val="000E5132"/>
    <w:rsid w:val="000E5167"/>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3C4"/>
    <w:rsid w:val="000F06BD"/>
    <w:rsid w:val="000F0979"/>
    <w:rsid w:val="000F0B3B"/>
    <w:rsid w:val="000F0C34"/>
    <w:rsid w:val="000F0C76"/>
    <w:rsid w:val="000F0D7A"/>
    <w:rsid w:val="000F0E42"/>
    <w:rsid w:val="000F1402"/>
    <w:rsid w:val="000F15AF"/>
    <w:rsid w:val="000F17AF"/>
    <w:rsid w:val="000F181A"/>
    <w:rsid w:val="000F1E91"/>
    <w:rsid w:val="000F2136"/>
    <w:rsid w:val="000F229F"/>
    <w:rsid w:val="000F2348"/>
    <w:rsid w:val="000F2381"/>
    <w:rsid w:val="000F240D"/>
    <w:rsid w:val="000F2592"/>
    <w:rsid w:val="000F3518"/>
    <w:rsid w:val="000F37A3"/>
    <w:rsid w:val="000F3843"/>
    <w:rsid w:val="000F385E"/>
    <w:rsid w:val="000F3897"/>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0F"/>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A7A"/>
    <w:rsid w:val="000F7C70"/>
    <w:rsid w:val="000F7E2B"/>
    <w:rsid w:val="001003BB"/>
    <w:rsid w:val="00100421"/>
    <w:rsid w:val="0010063E"/>
    <w:rsid w:val="001006D6"/>
    <w:rsid w:val="001006F0"/>
    <w:rsid w:val="001008FB"/>
    <w:rsid w:val="00100B76"/>
    <w:rsid w:val="00100CF1"/>
    <w:rsid w:val="00100EF3"/>
    <w:rsid w:val="00100FA0"/>
    <w:rsid w:val="001011B1"/>
    <w:rsid w:val="00101254"/>
    <w:rsid w:val="0010150F"/>
    <w:rsid w:val="0010166A"/>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D2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0D2"/>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85"/>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844"/>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82"/>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19"/>
    <w:rsid w:val="00123FDC"/>
    <w:rsid w:val="00124151"/>
    <w:rsid w:val="0012419A"/>
    <w:rsid w:val="00124210"/>
    <w:rsid w:val="00124248"/>
    <w:rsid w:val="001242FE"/>
    <w:rsid w:val="00124516"/>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61"/>
    <w:rsid w:val="001258E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96"/>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3B0"/>
    <w:rsid w:val="001314B9"/>
    <w:rsid w:val="001316FA"/>
    <w:rsid w:val="0013186F"/>
    <w:rsid w:val="001319A0"/>
    <w:rsid w:val="00131D11"/>
    <w:rsid w:val="00131ED2"/>
    <w:rsid w:val="00132024"/>
    <w:rsid w:val="00132696"/>
    <w:rsid w:val="001326A5"/>
    <w:rsid w:val="001327D4"/>
    <w:rsid w:val="001328EB"/>
    <w:rsid w:val="00132D5E"/>
    <w:rsid w:val="00132E11"/>
    <w:rsid w:val="00132E43"/>
    <w:rsid w:val="00132F01"/>
    <w:rsid w:val="00133060"/>
    <w:rsid w:val="0013309E"/>
    <w:rsid w:val="00133280"/>
    <w:rsid w:val="0013339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1F8"/>
    <w:rsid w:val="001352D6"/>
    <w:rsid w:val="0013565E"/>
    <w:rsid w:val="00135760"/>
    <w:rsid w:val="001359D7"/>
    <w:rsid w:val="00135DD4"/>
    <w:rsid w:val="00135E44"/>
    <w:rsid w:val="0013606C"/>
    <w:rsid w:val="001361CD"/>
    <w:rsid w:val="001361D6"/>
    <w:rsid w:val="0013624E"/>
    <w:rsid w:val="001362EC"/>
    <w:rsid w:val="001362F0"/>
    <w:rsid w:val="001363BC"/>
    <w:rsid w:val="0013654A"/>
    <w:rsid w:val="001371D4"/>
    <w:rsid w:val="001371DC"/>
    <w:rsid w:val="001379B7"/>
    <w:rsid w:val="00137A98"/>
    <w:rsid w:val="00137DD9"/>
    <w:rsid w:val="00137F03"/>
    <w:rsid w:val="001400A0"/>
    <w:rsid w:val="0014026A"/>
    <w:rsid w:val="001404E9"/>
    <w:rsid w:val="00140656"/>
    <w:rsid w:val="00140C98"/>
    <w:rsid w:val="00140CC4"/>
    <w:rsid w:val="00140E02"/>
    <w:rsid w:val="001410AB"/>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C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187"/>
    <w:rsid w:val="001523EE"/>
    <w:rsid w:val="00152731"/>
    <w:rsid w:val="0015283A"/>
    <w:rsid w:val="00152850"/>
    <w:rsid w:val="0015290E"/>
    <w:rsid w:val="00152991"/>
    <w:rsid w:val="00152ABC"/>
    <w:rsid w:val="00152C17"/>
    <w:rsid w:val="00152FE4"/>
    <w:rsid w:val="001532A4"/>
    <w:rsid w:val="0015334D"/>
    <w:rsid w:val="001533B1"/>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81"/>
    <w:rsid w:val="001564FC"/>
    <w:rsid w:val="001566F4"/>
    <w:rsid w:val="0015682B"/>
    <w:rsid w:val="00156D28"/>
    <w:rsid w:val="00156D64"/>
    <w:rsid w:val="00156EF9"/>
    <w:rsid w:val="00157375"/>
    <w:rsid w:val="00157500"/>
    <w:rsid w:val="00157721"/>
    <w:rsid w:val="00157952"/>
    <w:rsid w:val="00157A47"/>
    <w:rsid w:val="00157AA5"/>
    <w:rsid w:val="001602B3"/>
    <w:rsid w:val="0016040C"/>
    <w:rsid w:val="001604C3"/>
    <w:rsid w:val="0016050D"/>
    <w:rsid w:val="0016079C"/>
    <w:rsid w:val="0016086E"/>
    <w:rsid w:val="001609D0"/>
    <w:rsid w:val="00160A0C"/>
    <w:rsid w:val="00160C89"/>
    <w:rsid w:val="0016104C"/>
    <w:rsid w:val="001610FE"/>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7"/>
    <w:rsid w:val="00164669"/>
    <w:rsid w:val="00164761"/>
    <w:rsid w:val="0016487B"/>
    <w:rsid w:val="001648FB"/>
    <w:rsid w:val="00164974"/>
    <w:rsid w:val="00164AB5"/>
    <w:rsid w:val="00164B73"/>
    <w:rsid w:val="00164F9C"/>
    <w:rsid w:val="001655BB"/>
    <w:rsid w:val="001657CC"/>
    <w:rsid w:val="00165B61"/>
    <w:rsid w:val="00165C9E"/>
    <w:rsid w:val="001664DB"/>
    <w:rsid w:val="0016655E"/>
    <w:rsid w:val="00166A93"/>
    <w:rsid w:val="00166C93"/>
    <w:rsid w:val="00166E60"/>
    <w:rsid w:val="00166F3F"/>
    <w:rsid w:val="001670EA"/>
    <w:rsid w:val="0016784B"/>
    <w:rsid w:val="00167AB6"/>
    <w:rsid w:val="00167EBA"/>
    <w:rsid w:val="00167FB2"/>
    <w:rsid w:val="00167FD9"/>
    <w:rsid w:val="001700A5"/>
    <w:rsid w:val="001700F2"/>
    <w:rsid w:val="001703B4"/>
    <w:rsid w:val="001705E4"/>
    <w:rsid w:val="001706D7"/>
    <w:rsid w:val="00170D89"/>
    <w:rsid w:val="00170FF3"/>
    <w:rsid w:val="001712A1"/>
    <w:rsid w:val="001712C4"/>
    <w:rsid w:val="00171325"/>
    <w:rsid w:val="00171451"/>
    <w:rsid w:val="001719E1"/>
    <w:rsid w:val="001719EB"/>
    <w:rsid w:val="00171BD4"/>
    <w:rsid w:val="00171BFC"/>
    <w:rsid w:val="00171E69"/>
    <w:rsid w:val="00171FCF"/>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15"/>
    <w:rsid w:val="00174052"/>
    <w:rsid w:val="00174088"/>
    <w:rsid w:val="00174325"/>
    <w:rsid w:val="00174359"/>
    <w:rsid w:val="001743FA"/>
    <w:rsid w:val="001744DA"/>
    <w:rsid w:val="00174694"/>
    <w:rsid w:val="001748BE"/>
    <w:rsid w:val="00174952"/>
    <w:rsid w:val="001749EC"/>
    <w:rsid w:val="00174B65"/>
    <w:rsid w:val="00174B82"/>
    <w:rsid w:val="00174D35"/>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A4"/>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115A"/>
    <w:rsid w:val="001812CC"/>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BBB"/>
    <w:rsid w:val="00190CEE"/>
    <w:rsid w:val="001914A6"/>
    <w:rsid w:val="00191517"/>
    <w:rsid w:val="00191ABB"/>
    <w:rsid w:val="00191D08"/>
    <w:rsid w:val="00191F11"/>
    <w:rsid w:val="00191FD1"/>
    <w:rsid w:val="00192186"/>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AD9"/>
    <w:rsid w:val="00197DB5"/>
    <w:rsid w:val="00197F02"/>
    <w:rsid w:val="00197F40"/>
    <w:rsid w:val="00197F5C"/>
    <w:rsid w:val="00197F97"/>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D4"/>
    <w:rsid w:val="001A3094"/>
    <w:rsid w:val="001A35AC"/>
    <w:rsid w:val="001A3985"/>
    <w:rsid w:val="001A3B68"/>
    <w:rsid w:val="001A3CCC"/>
    <w:rsid w:val="001A4045"/>
    <w:rsid w:val="001A40CF"/>
    <w:rsid w:val="001A4877"/>
    <w:rsid w:val="001A489D"/>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4"/>
    <w:rsid w:val="001A68CC"/>
    <w:rsid w:val="001A6996"/>
    <w:rsid w:val="001A6BD3"/>
    <w:rsid w:val="001A6D7F"/>
    <w:rsid w:val="001A6F00"/>
    <w:rsid w:val="001A6F08"/>
    <w:rsid w:val="001A701F"/>
    <w:rsid w:val="001A7040"/>
    <w:rsid w:val="001A7042"/>
    <w:rsid w:val="001A70FF"/>
    <w:rsid w:val="001A7361"/>
    <w:rsid w:val="001A76B1"/>
    <w:rsid w:val="001A79C1"/>
    <w:rsid w:val="001A7ACB"/>
    <w:rsid w:val="001A7AE0"/>
    <w:rsid w:val="001A7C95"/>
    <w:rsid w:val="001A7CDD"/>
    <w:rsid w:val="001A7F41"/>
    <w:rsid w:val="001A7F77"/>
    <w:rsid w:val="001B016B"/>
    <w:rsid w:val="001B0413"/>
    <w:rsid w:val="001B04AA"/>
    <w:rsid w:val="001B055C"/>
    <w:rsid w:val="001B077F"/>
    <w:rsid w:val="001B0993"/>
    <w:rsid w:val="001B0AF3"/>
    <w:rsid w:val="001B0D86"/>
    <w:rsid w:val="001B0F08"/>
    <w:rsid w:val="001B0FC5"/>
    <w:rsid w:val="001B106C"/>
    <w:rsid w:val="001B1142"/>
    <w:rsid w:val="001B1161"/>
    <w:rsid w:val="001B1197"/>
    <w:rsid w:val="001B11B3"/>
    <w:rsid w:val="001B11C4"/>
    <w:rsid w:val="001B170E"/>
    <w:rsid w:val="001B1C0B"/>
    <w:rsid w:val="001B1D06"/>
    <w:rsid w:val="001B2015"/>
    <w:rsid w:val="001B2049"/>
    <w:rsid w:val="001B2067"/>
    <w:rsid w:val="001B2312"/>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19"/>
    <w:rsid w:val="001B43B1"/>
    <w:rsid w:val="001B4499"/>
    <w:rsid w:val="001B49F0"/>
    <w:rsid w:val="001B4AC6"/>
    <w:rsid w:val="001B5006"/>
    <w:rsid w:val="001B504D"/>
    <w:rsid w:val="001B5307"/>
    <w:rsid w:val="001B53EE"/>
    <w:rsid w:val="001B56F4"/>
    <w:rsid w:val="001B5918"/>
    <w:rsid w:val="001B5BA3"/>
    <w:rsid w:val="001B5CD4"/>
    <w:rsid w:val="001B64C1"/>
    <w:rsid w:val="001B66AB"/>
    <w:rsid w:val="001B69D7"/>
    <w:rsid w:val="001B6C13"/>
    <w:rsid w:val="001B6F07"/>
    <w:rsid w:val="001B7015"/>
    <w:rsid w:val="001B702C"/>
    <w:rsid w:val="001B741C"/>
    <w:rsid w:val="001B74F9"/>
    <w:rsid w:val="001B76E6"/>
    <w:rsid w:val="001B7765"/>
    <w:rsid w:val="001B7CD3"/>
    <w:rsid w:val="001B7D86"/>
    <w:rsid w:val="001B7DF0"/>
    <w:rsid w:val="001B7E75"/>
    <w:rsid w:val="001B7E7E"/>
    <w:rsid w:val="001C00DF"/>
    <w:rsid w:val="001C010E"/>
    <w:rsid w:val="001C0191"/>
    <w:rsid w:val="001C029F"/>
    <w:rsid w:val="001C0847"/>
    <w:rsid w:val="001C0850"/>
    <w:rsid w:val="001C0AB3"/>
    <w:rsid w:val="001C11DD"/>
    <w:rsid w:val="001C1461"/>
    <w:rsid w:val="001C167B"/>
    <w:rsid w:val="001C172A"/>
    <w:rsid w:val="001C1A12"/>
    <w:rsid w:val="001C1AE9"/>
    <w:rsid w:val="001C1B8B"/>
    <w:rsid w:val="001C1E53"/>
    <w:rsid w:val="001C2145"/>
    <w:rsid w:val="001C255E"/>
    <w:rsid w:val="001C2695"/>
    <w:rsid w:val="001C29BE"/>
    <w:rsid w:val="001C2DCD"/>
    <w:rsid w:val="001C2DE9"/>
    <w:rsid w:val="001C2E41"/>
    <w:rsid w:val="001C2F65"/>
    <w:rsid w:val="001C326E"/>
    <w:rsid w:val="001C33D5"/>
    <w:rsid w:val="001C34AE"/>
    <w:rsid w:val="001C34EC"/>
    <w:rsid w:val="001C3701"/>
    <w:rsid w:val="001C38DF"/>
    <w:rsid w:val="001C3982"/>
    <w:rsid w:val="001C3B88"/>
    <w:rsid w:val="001C40E3"/>
    <w:rsid w:val="001C4429"/>
    <w:rsid w:val="001C47A0"/>
    <w:rsid w:val="001C47E6"/>
    <w:rsid w:val="001C4DE8"/>
    <w:rsid w:val="001C4E97"/>
    <w:rsid w:val="001C4F2E"/>
    <w:rsid w:val="001C4F89"/>
    <w:rsid w:val="001C50AB"/>
    <w:rsid w:val="001C52A2"/>
    <w:rsid w:val="001C52D4"/>
    <w:rsid w:val="001C536A"/>
    <w:rsid w:val="001C5478"/>
    <w:rsid w:val="001C54F9"/>
    <w:rsid w:val="001C56EF"/>
    <w:rsid w:val="001C57B0"/>
    <w:rsid w:val="001C5849"/>
    <w:rsid w:val="001C5BED"/>
    <w:rsid w:val="001C5D16"/>
    <w:rsid w:val="001C5D25"/>
    <w:rsid w:val="001C6251"/>
    <w:rsid w:val="001C6412"/>
    <w:rsid w:val="001C660A"/>
    <w:rsid w:val="001C6732"/>
    <w:rsid w:val="001C6AAB"/>
    <w:rsid w:val="001C6AE0"/>
    <w:rsid w:val="001C6B50"/>
    <w:rsid w:val="001C6C55"/>
    <w:rsid w:val="001C70EB"/>
    <w:rsid w:val="001C7330"/>
    <w:rsid w:val="001C7368"/>
    <w:rsid w:val="001C75F0"/>
    <w:rsid w:val="001C762E"/>
    <w:rsid w:val="001C778F"/>
    <w:rsid w:val="001C7909"/>
    <w:rsid w:val="001C7A23"/>
    <w:rsid w:val="001C7A82"/>
    <w:rsid w:val="001C7AE7"/>
    <w:rsid w:val="001C7C91"/>
    <w:rsid w:val="001C7E5E"/>
    <w:rsid w:val="001C7F13"/>
    <w:rsid w:val="001D0140"/>
    <w:rsid w:val="001D021A"/>
    <w:rsid w:val="001D03AD"/>
    <w:rsid w:val="001D046C"/>
    <w:rsid w:val="001D0703"/>
    <w:rsid w:val="001D0778"/>
    <w:rsid w:val="001D07CF"/>
    <w:rsid w:val="001D0985"/>
    <w:rsid w:val="001D0BEB"/>
    <w:rsid w:val="001D0C91"/>
    <w:rsid w:val="001D112C"/>
    <w:rsid w:val="001D165E"/>
    <w:rsid w:val="001D1689"/>
    <w:rsid w:val="001D18F0"/>
    <w:rsid w:val="001D1980"/>
    <w:rsid w:val="001D19E1"/>
    <w:rsid w:val="001D1B21"/>
    <w:rsid w:val="001D22B3"/>
    <w:rsid w:val="001D27F7"/>
    <w:rsid w:val="001D2889"/>
    <w:rsid w:val="001D28C9"/>
    <w:rsid w:val="001D2936"/>
    <w:rsid w:val="001D2BF6"/>
    <w:rsid w:val="001D2D30"/>
    <w:rsid w:val="001D347F"/>
    <w:rsid w:val="001D3766"/>
    <w:rsid w:val="001D3B44"/>
    <w:rsid w:val="001D3BFA"/>
    <w:rsid w:val="001D3F50"/>
    <w:rsid w:val="001D4067"/>
    <w:rsid w:val="001D4254"/>
    <w:rsid w:val="001D42B2"/>
    <w:rsid w:val="001D4345"/>
    <w:rsid w:val="001D4904"/>
    <w:rsid w:val="001D4A3F"/>
    <w:rsid w:val="001D4C30"/>
    <w:rsid w:val="001D4E39"/>
    <w:rsid w:val="001D4FC1"/>
    <w:rsid w:val="001D52B8"/>
    <w:rsid w:val="001D5321"/>
    <w:rsid w:val="001D5355"/>
    <w:rsid w:val="001D55D6"/>
    <w:rsid w:val="001D58A8"/>
    <w:rsid w:val="001D5925"/>
    <w:rsid w:val="001D5E02"/>
    <w:rsid w:val="001D6001"/>
    <w:rsid w:val="001D606E"/>
    <w:rsid w:val="001D614E"/>
    <w:rsid w:val="001D6399"/>
    <w:rsid w:val="001D66FE"/>
    <w:rsid w:val="001D6988"/>
    <w:rsid w:val="001D6B4F"/>
    <w:rsid w:val="001D7003"/>
    <w:rsid w:val="001D709A"/>
    <w:rsid w:val="001D73D2"/>
    <w:rsid w:val="001D774A"/>
    <w:rsid w:val="001D77EA"/>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AD"/>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BB"/>
    <w:rsid w:val="001E78E7"/>
    <w:rsid w:val="001E7962"/>
    <w:rsid w:val="001E7ABB"/>
    <w:rsid w:val="001E7ACA"/>
    <w:rsid w:val="001E7B5C"/>
    <w:rsid w:val="001E7CB2"/>
    <w:rsid w:val="001E7CBF"/>
    <w:rsid w:val="001E7CFD"/>
    <w:rsid w:val="001E7FC0"/>
    <w:rsid w:val="001F00CF"/>
    <w:rsid w:val="001F0106"/>
    <w:rsid w:val="001F0615"/>
    <w:rsid w:val="001F07D6"/>
    <w:rsid w:val="001F07F7"/>
    <w:rsid w:val="001F08D7"/>
    <w:rsid w:val="001F0C50"/>
    <w:rsid w:val="001F126A"/>
    <w:rsid w:val="001F137C"/>
    <w:rsid w:val="001F162F"/>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C79"/>
    <w:rsid w:val="001F3D72"/>
    <w:rsid w:val="001F3FA4"/>
    <w:rsid w:val="001F3FAF"/>
    <w:rsid w:val="001F4141"/>
    <w:rsid w:val="001F437A"/>
    <w:rsid w:val="001F4382"/>
    <w:rsid w:val="001F43F9"/>
    <w:rsid w:val="001F443D"/>
    <w:rsid w:val="001F446B"/>
    <w:rsid w:val="001F448E"/>
    <w:rsid w:val="001F4559"/>
    <w:rsid w:val="001F4B5D"/>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08"/>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38"/>
    <w:rsid w:val="00200FFD"/>
    <w:rsid w:val="00201195"/>
    <w:rsid w:val="002013FB"/>
    <w:rsid w:val="0020150D"/>
    <w:rsid w:val="002015E1"/>
    <w:rsid w:val="00201870"/>
    <w:rsid w:val="002019EA"/>
    <w:rsid w:val="002021B4"/>
    <w:rsid w:val="00202316"/>
    <w:rsid w:val="002023D4"/>
    <w:rsid w:val="00202B06"/>
    <w:rsid w:val="00202B0C"/>
    <w:rsid w:val="00202B44"/>
    <w:rsid w:val="00203009"/>
    <w:rsid w:val="00203111"/>
    <w:rsid w:val="00203118"/>
    <w:rsid w:val="00203153"/>
    <w:rsid w:val="002033CB"/>
    <w:rsid w:val="002034A8"/>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198"/>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399"/>
    <w:rsid w:val="002105B2"/>
    <w:rsid w:val="002105C3"/>
    <w:rsid w:val="002105EB"/>
    <w:rsid w:val="0021063C"/>
    <w:rsid w:val="00210761"/>
    <w:rsid w:val="0021085B"/>
    <w:rsid w:val="00210A3A"/>
    <w:rsid w:val="00210A4F"/>
    <w:rsid w:val="00210C07"/>
    <w:rsid w:val="00210C63"/>
    <w:rsid w:val="00210E93"/>
    <w:rsid w:val="002112EF"/>
    <w:rsid w:val="00211392"/>
    <w:rsid w:val="00211BE3"/>
    <w:rsid w:val="00211CF4"/>
    <w:rsid w:val="00211D28"/>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CA6"/>
    <w:rsid w:val="00214F86"/>
    <w:rsid w:val="00214FA6"/>
    <w:rsid w:val="0021509C"/>
    <w:rsid w:val="002152AD"/>
    <w:rsid w:val="00215357"/>
    <w:rsid w:val="00215476"/>
    <w:rsid w:val="0021554A"/>
    <w:rsid w:val="0021565E"/>
    <w:rsid w:val="00215797"/>
    <w:rsid w:val="0021618E"/>
    <w:rsid w:val="002161B4"/>
    <w:rsid w:val="00216642"/>
    <w:rsid w:val="002166AF"/>
    <w:rsid w:val="002167D9"/>
    <w:rsid w:val="00216A22"/>
    <w:rsid w:val="00216EBE"/>
    <w:rsid w:val="00216EEC"/>
    <w:rsid w:val="0021703E"/>
    <w:rsid w:val="002172D8"/>
    <w:rsid w:val="00217445"/>
    <w:rsid w:val="002174F8"/>
    <w:rsid w:val="0021798F"/>
    <w:rsid w:val="00217C37"/>
    <w:rsid w:val="00217CB8"/>
    <w:rsid w:val="00217E13"/>
    <w:rsid w:val="00217E62"/>
    <w:rsid w:val="00217EA8"/>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BB"/>
    <w:rsid w:val="00221134"/>
    <w:rsid w:val="002214B2"/>
    <w:rsid w:val="0022153F"/>
    <w:rsid w:val="0022159C"/>
    <w:rsid w:val="002215B7"/>
    <w:rsid w:val="00221869"/>
    <w:rsid w:val="00221D2A"/>
    <w:rsid w:val="00221E82"/>
    <w:rsid w:val="00221EA7"/>
    <w:rsid w:val="00222202"/>
    <w:rsid w:val="00222706"/>
    <w:rsid w:val="00222A04"/>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729"/>
    <w:rsid w:val="0023385B"/>
    <w:rsid w:val="002339B5"/>
    <w:rsid w:val="00233BE4"/>
    <w:rsid w:val="00233CFD"/>
    <w:rsid w:val="00233DA6"/>
    <w:rsid w:val="00234295"/>
    <w:rsid w:val="0023495A"/>
    <w:rsid w:val="00234AA6"/>
    <w:rsid w:val="00234AED"/>
    <w:rsid w:val="00234B77"/>
    <w:rsid w:val="00234BF1"/>
    <w:rsid w:val="00235450"/>
    <w:rsid w:val="002355E5"/>
    <w:rsid w:val="00235640"/>
    <w:rsid w:val="00235985"/>
    <w:rsid w:val="00235BDF"/>
    <w:rsid w:val="00235BEE"/>
    <w:rsid w:val="00235DA2"/>
    <w:rsid w:val="00235EC9"/>
    <w:rsid w:val="00235FCF"/>
    <w:rsid w:val="00236642"/>
    <w:rsid w:val="00236765"/>
    <w:rsid w:val="00236C96"/>
    <w:rsid w:val="00237125"/>
    <w:rsid w:val="002371F0"/>
    <w:rsid w:val="00237533"/>
    <w:rsid w:val="00237712"/>
    <w:rsid w:val="002378FF"/>
    <w:rsid w:val="00237B33"/>
    <w:rsid w:val="00237BB5"/>
    <w:rsid w:val="00237C8B"/>
    <w:rsid w:val="00237DF5"/>
    <w:rsid w:val="00237E9C"/>
    <w:rsid w:val="00240071"/>
    <w:rsid w:val="00240561"/>
    <w:rsid w:val="00240612"/>
    <w:rsid w:val="00240852"/>
    <w:rsid w:val="00240AC8"/>
    <w:rsid w:val="00240D6D"/>
    <w:rsid w:val="00240D86"/>
    <w:rsid w:val="00240F8A"/>
    <w:rsid w:val="0024101A"/>
    <w:rsid w:val="002412CB"/>
    <w:rsid w:val="002412F8"/>
    <w:rsid w:val="0024132E"/>
    <w:rsid w:val="00241447"/>
    <w:rsid w:val="0024168E"/>
    <w:rsid w:val="00241690"/>
    <w:rsid w:val="00241803"/>
    <w:rsid w:val="002419CC"/>
    <w:rsid w:val="00241A6C"/>
    <w:rsid w:val="00241B38"/>
    <w:rsid w:val="00241C11"/>
    <w:rsid w:val="00241D78"/>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E66"/>
    <w:rsid w:val="00245223"/>
    <w:rsid w:val="0024539F"/>
    <w:rsid w:val="002454AE"/>
    <w:rsid w:val="00245564"/>
    <w:rsid w:val="002455C7"/>
    <w:rsid w:val="00245774"/>
    <w:rsid w:val="00245972"/>
    <w:rsid w:val="00245BAA"/>
    <w:rsid w:val="002460FE"/>
    <w:rsid w:val="00246133"/>
    <w:rsid w:val="0024623F"/>
    <w:rsid w:val="00246812"/>
    <w:rsid w:val="002469F5"/>
    <w:rsid w:val="00246BC6"/>
    <w:rsid w:val="00246D51"/>
    <w:rsid w:val="00246E3E"/>
    <w:rsid w:val="00246F55"/>
    <w:rsid w:val="00246FBC"/>
    <w:rsid w:val="0024701C"/>
    <w:rsid w:val="0024706D"/>
    <w:rsid w:val="00247664"/>
    <w:rsid w:val="00247A52"/>
    <w:rsid w:val="00247D81"/>
    <w:rsid w:val="00247ED7"/>
    <w:rsid w:val="00250042"/>
    <w:rsid w:val="00250065"/>
    <w:rsid w:val="00250104"/>
    <w:rsid w:val="00250150"/>
    <w:rsid w:val="0025030E"/>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009"/>
    <w:rsid w:val="00252287"/>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821"/>
    <w:rsid w:val="00254AEF"/>
    <w:rsid w:val="00254DFD"/>
    <w:rsid w:val="00254E22"/>
    <w:rsid w:val="00254EFD"/>
    <w:rsid w:val="002553A1"/>
    <w:rsid w:val="00255507"/>
    <w:rsid w:val="00255552"/>
    <w:rsid w:val="002557F8"/>
    <w:rsid w:val="002558CE"/>
    <w:rsid w:val="00255909"/>
    <w:rsid w:val="00255AFF"/>
    <w:rsid w:val="00255C30"/>
    <w:rsid w:val="00255DB7"/>
    <w:rsid w:val="0025605A"/>
    <w:rsid w:val="002561B7"/>
    <w:rsid w:val="00256234"/>
    <w:rsid w:val="00256587"/>
    <w:rsid w:val="002565FB"/>
    <w:rsid w:val="0025662A"/>
    <w:rsid w:val="00256B21"/>
    <w:rsid w:val="00256C6E"/>
    <w:rsid w:val="00256DC3"/>
    <w:rsid w:val="00256FCA"/>
    <w:rsid w:val="002570CA"/>
    <w:rsid w:val="00257110"/>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29"/>
    <w:rsid w:val="00263C90"/>
    <w:rsid w:val="00263D03"/>
    <w:rsid w:val="002642DE"/>
    <w:rsid w:val="0026435B"/>
    <w:rsid w:val="002643A5"/>
    <w:rsid w:val="002644E1"/>
    <w:rsid w:val="00264548"/>
    <w:rsid w:val="002645A8"/>
    <w:rsid w:val="00264703"/>
    <w:rsid w:val="00264704"/>
    <w:rsid w:val="00264782"/>
    <w:rsid w:val="00264900"/>
    <w:rsid w:val="00264B24"/>
    <w:rsid w:val="00264B40"/>
    <w:rsid w:val="00264B60"/>
    <w:rsid w:val="00264CFA"/>
    <w:rsid w:val="002654F2"/>
    <w:rsid w:val="00265791"/>
    <w:rsid w:val="00265D3E"/>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BE1"/>
    <w:rsid w:val="00270EDE"/>
    <w:rsid w:val="00270F10"/>
    <w:rsid w:val="00270FF6"/>
    <w:rsid w:val="0027143A"/>
    <w:rsid w:val="0027178D"/>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DC3"/>
    <w:rsid w:val="00273E7D"/>
    <w:rsid w:val="00274416"/>
    <w:rsid w:val="002746C7"/>
    <w:rsid w:val="00274816"/>
    <w:rsid w:val="002748DF"/>
    <w:rsid w:val="0027490A"/>
    <w:rsid w:val="00274969"/>
    <w:rsid w:val="00274991"/>
    <w:rsid w:val="00274B8B"/>
    <w:rsid w:val="00274C67"/>
    <w:rsid w:val="00274FAE"/>
    <w:rsid w:val="002750EE"/>
    <w:rsid w:val="002751EC"/>
    <w:rsid w:val="00275316"/>
    <w:rsid w:val="002755A1"/>
    <w:rsid w:val="002756B4"/>
    <w:rsid w:val="00275886"/>
    <w:rsid w:val="002759C9"/>
    <w:rsid w:val="00275AAE"/>
    <w:rsid w:val="00275BC6"/>
    <w:rsid w:val="00275C3F"/>
    <w:rsid w:val="00275D51"/>
    <w:rsid w:val="00275DF0"/>
    <w:rsid w:val="002760B1"/>
    <w:rsid w:val="00276129"/>
    <w:rsid w:val="002761C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0D4"/>
    <w:rsid w:val="00280246"/>
    <w:rsid w:val="002802BA"/>
    <w:rsid w:val="002806AC"/>
    <w:rsid w:val="002806B3"/>
    <w:rsid w:val="00280BDF"/>
    <w:rsid w:val="00280D62"/>
    <w:rsid w:val="00280FD6"/>
    <w:rsid w:val="00281044"/>
    <w:rsid w:val="00281148"/>
    <w:rsid w:val="002811BD"/>
    <w:rsid w:val="00281230"/>
    <w:rsid w:val="00281259"/>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24"/>
    <w:rsid w:val="0028584C"/>
    <w:rsid w:val="0028596A"/>
    <w:rsid w:val="00285A13"/>
    <w:rsid w:val="00285C35"/>
    <w:rsid w:val="002860FB"/>
    <w:rsid w:val="0028614A"/>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7C6"/>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32B"/>
    <w:rsid w:val="00293497"/>
    <w:rsid w:val="00293919"/>
    <w:rsid w:val="002939AF"/>
    <w:rsid w:val="00293BA4"/>
    <w:rsid w:val="00293D57"/>
    <w:rsid w:val="00293F96"/>
    <w:rsid w:val="0029467E"/>
    <w:rsid w:val="00294B02"/>
    <w:rsid w:val="00294EEB"/>
    <w:rsid w:val="0029533F"/>
    <w:rsid w:val="00295353"/>
    <w:rsid w:val="0029552E"/>
    <w:rsid w:val="00295573"/>
    <w:rsid w:val="00295708"/>
    <w:rsid w:val="002957E5"/>
    <w:rsid w:val="00295929"/>
    <w:rsid w:val="00295B27"/>
    <w:rsid w:val="00296334"/>
    <w:rsid w:val="0029639D"/>
    <w:rsid w:val="00296560"/>
    <w:rsid w:val="00296B1D"/>
    <w:rsid w:val="00296D9A"/>
    <w:rsid w:val="00296DCD"/>
    <w:rsid w:val="00297535"/>
    <w:rsid w:val="00297578"/>
    <w:rsid w:val="0029776F"/>
    <w:rsid w:val="002977B8"/>
    <w:rsid w:val="00297894"/>
    <w:rsid w:val="00297904"/>
    <w:rsid w:val="0029796B"/>
    <w:rsid w:val="00297B6E"/>
    <w:rsid w:val="00297C57"/>
    <w:rsid w:val="00297D32"/>
    <w:rsid w:val="002A00A1"/>
    <w:rsid w:val="002A01EE"/>
    <w:rsid w:val="002A0456"/>
    <w:rsid w:val="002A066E"/>
    <w:rsid w:val="002A09EF"/>
    <w:rsid w:val="002A0D46"/>
    <w:rsid w:val="002A0E83"/>
    <w:rsid w:val="002A10A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D98"/>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2B5"/>
    <w:rsid w:val="002A62BC"/>
    <w:rsid w:val="002A6390"/>
    <w:rsid w:val="002A6767"/>
    <w:rsid w:val="002A6B4C"/>
    <w:rsid w:val="002A6C81"/>
    <w:rsid w:val="002A6CB1"/>
    <w:rsid w:val="002A6CBC"/>
    <w:rsid w:val="002A6CFE"/>
    <w:rsid w:val="002A71C9"/>
    <w:rsid w:val="002A74F9"/>
    <w:rsid w:val="002A7544"/>
    <w:rsid w:val="002A77D7"/>
    <w:rsid w:val="002A79C7"/>
    <w:rsid w:val="002A7A0F"/>
    <w:rsid w:val="002A7A18"/>
    <w:rsid w:val="002A7B62"/>
    <w:rsid w:val="002A7F5B"/>
    <w:rsid w:val="002B00E2"/>
    <w:rsid w:val="002B02F2"/>
    <w:rsid w:val="002B04FD"/>
    <w:rsid w:val="002B05CF"/>
    <w:rsid w:val="002B0621"/>
    <w:rsid w:val="002B06F7"/>
    <w:rsid w:val="002B073A"/>
    <w:rsid w:val="002B087D"/>
    <w:rsid w:val="002B08E5"/>
    <w:rsid w:val="002B0D06"/>
    <w:rsid w:val="002B0FF8"/>
    <w:rsid w:val="002B1064"/>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14F"/>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6D"/>
    <w:rsid w:val="002B44C1"/>
    <w:rsid w:val="002B45DC"/>
    <w:rsid w:val="002B46EB"/>
    <w:rsid w:val="002B48D8"/>
    <w:rsid w:val="002B4988"/>
    <w:rsid w:val="002B4A39"/>
    <w:rsid w:val="002B4AC8"/>
    <w:rsid w:val="002B4CAF"/>
    <w:rsid w:val="002B4CB5"/>
    <w:rsid w:val="002B4CC2"/>
    <w:rsid w:val="002B4DD6"/>
    <w:rsid w:val="002B4DE1"/>
    <w:rsid w:val="002B4EB9"/>
    <w:rsid w:val="002B502D"/>
    <w:rsid w:val="002B5166"/>
    <w:rsid w:val="002B518F"/>
    <w:rsid w:val="002B531C"/>
    <w:rsid w:val="002B5632"/>
    <w:rsid w:val="002B5934"/>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115"/>
    <w:rsid w:val="002C02E5"/>
    <w:rsid w:val="002C067A"/>
    <w:rsid w:val="002C0957"/>
    <w:rsid w:val="002C09AB"/>
    <w:rsid w:val="002C0C93"/>
    <w:rsid w:val="002C0D61"/>
    <w:rsid w:val="002C0DAA"/>
    <w:rsid w:val="002C0EB8"/>
    <w:rsid w:val="002C0EF3"/>
    <w:rsid w:val="002C12E0"/>
    <w:rsid w:val="002C1363"/>
    <w:rsid w:val="002C1515"/>
    <w:rsid w:val="002C1596"/>
    <w:rsid w:val="002C191E"/>
    <w:rsid w:val="002C19E7"/>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E7"/>
    <w:rsid w:val="002C5F25"/>
    <w:rsid w:val="002C5F4A"/>
    <w:rsid w:val="002C6277"/>
    <w:rsid w:val="002C62F5"/>
    <w:rsid w:val="002C6396"/>
    <w:rsid w:val="002C6639"/>
    <w:rsid w:val="002C6796"/>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55"/>
    <w:rsid w:val="002D06D8"/>
    <w:rsid w:val="002D0993"/>
    <w:rsid w:val="002D09CD"/>
    <w:rsid w:val="002D0CA6"/>
    <w:rsid w:val="002D0D29"/>
    <w:rsid w:val="002D0E91"/>
    <w:rsid w:val="002D0EB2"/>
    <w:rsid w:val="002D1025"/>
    <w:rsid w:val="002D11D6"/>
    <w:rsid w:val="002D11EA"/>
    <w:rsid w:val="002D159C"/>
    <w:rsid w:val="002D19F8"/>
    <w:rsid w:val="002D1A90"/>
    <w:rsid w:val="002D1C06"/>
    <w:rsid w:val="002D20B0"/>
    <w:rsid w:val="002D2146"/>
    <w:rsid w:val="002D21DF"/>
    <w:rsid w:val="002D2304"/>
    <w:rsid w:val="002D2977"/>
    <w:rsid w:val="002D29D1"/>
    <w:rsid w:val="002D2ADC"/>
    <w:rsid w:val="002D2C1E"/>
    <w:rsid w:val="002D2EDC"/>
    <w:rsid w:val="002D2EF7"/>
    <w:rsid w:val="002D32D9"/>
    <w:rsid w:val="002D3492"/>
    <w:rsid w:val="002D34C5"/>
    <w:rsid w:val="002D35AE"/>
    <w:rsid w:val="002D35E1"/>
    <w:rsid w:val="002D3617"/>
    <w:rsid w:val="002D36E6"/>
    <w:rsid w:val="002D38EE"/>
    <w:rsid w:val="002D3A4F"/>
    <w:rsid w:val="002D3C77"/>
    <w:rsid w:val="002D3CB2"/>
    <w:rsid w:val="002D3CD6"/>
    <w:rsid w:val="002D3D98"/>
    <w:rsid w:val="002D3DD4"/>
    <w:rsid w:val="002D3EC4"/>
    <w:rsid w:val="002D4101"/>
    <w:rsid w:val="002D42B7"/>
    <w:rsid w:val="002D4461"/>
    <w:rsid w:val="002D451D"/>
    <w:rsid w:val="002D480F"/>
    <w:rsid w:val="002D4A67"/>
    <w:rsid w:val="002D4A89"/>
    <w:rsid w:val="002D547F"/>
    <w:rsid w:val="002D556A"/>
    <w:rsid w:val="002D5656"/>
    <w:rsid w:val="002D5B33"/>
    <w:rsid w:val="002D5E51"/>
    <w:rsid w:val="002D6234"/>
    <w:rsid w:val="002D6392"/>
    <w:rsid w:val="002D6402"/>
    <w:rsid w:val="002D6554"/>
    <w:rsid w:val="002D66E1"/>
    <w:rsid w:val="002D6B40"/>
    <w:rsid w:val="002D6EFF"/>
    <w:rsid w:val="002D7011"/>
    <w:rsid w:val="002D7194"/>
    <w:rsid w:val="002D7213"/>
    <w:rsid w:val="002D726A"/>
    <w:rsid w:val="002D72BB"/>
    <w:rsid w:val="002D72F2"/>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DA"/>
    <w:rsid w:val="002E3C7B"/>
    <w:rsid w:val="002E3CA4"/>
    <w:rsid w:val="002E3DDA"/>
    <w:rsid w:val="002E4190"/>
    <w:rsid w:val="002E421F"/>
    <w:rsid w:val="002E4257"/>
    <w:rsid w:val="002E45C0"/>
    <w:rsid w:val="002E4723"/>
    <w:rsid w:val="002E4759"/>
    <w:rsid w:val="002E4E06"/>
    <w:rsid w:val="002E51A3"/>
    <w:rsid w:val="002E54A1"/>
    <w:rsid w:val="002E5586"/>
    <w:rsid w:val="002E5875"/>
    <w:rsid w:val="002E58BE"/>
    <w:rsid w:val="002E59B7"/>
    <w:rsid w:val="002E5CB0"/>
    <w:rsid w:val="002E6053"/>
    <w:rsid w:val="002E6163"/>
    <w:rsid w:val="002E622F"/>
    <w:rsid w:val="002E62DD"/>
    <w:rsid w:val="002E6383"/>
    <w:rsid w:val="002E65DF"/>
    <w:rsid w:val="002E6675"/>
    <w:rsid w:val="002E6E1F"/>
    <w:rsid w:val="002E6ED1"/>
    <w:rsid w:val="002E6ED6"/>
    <w:rsid w:val="002E6EDD"/>
    <w:rsid w:val="002E70A9"/>
    <w:rsid w:val="002E713B"/>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4"/>
    <w:rsid w:val="002F16A9"/>
    <w:rsid w:val="002F16B5"/>
    <w:rsid w:val="002F1805"/>
    <w:rsid w:val="002F199B"/>
    <w:rsid w:val="002F1AA8"/>
    <w:rsid w:val="002F1ACE"/>
    <w:rsid w:val="002F1D75"/>
    <w:rsid w:val="002F1F42"/>
    <w:rsid w:val="002F2663"/>
    <w:rsid w:val="002F26DC"/>
    <w:rsid w:val="002F27A6"/>
    <w:rsid w:val="002F2961"/>
    <w:rsid w:val="002F297F"/>
    <w:rsid w:val="002F2A16"/>
    <w:rsid w:val="002F2CA9"/>
    <w:rsid w:val="002F2D20"/>
    <w:rsid w:val="002F2D41"/>
    <w:rsid w:val="002F2D64"/>
    <w:rsid w:val="002F2D67"/>
    <w:rsid w:val="002F2EC0"/>
    <w:rsid w:val="002F2F01"/>
    <w:rsid w:val="002F30B3"/>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16"/>
    <w:rsid w:val="002F7EEB"/>
    <w:rsid w:val="002F7F33"/>
    <w:rsid w:val="002F7F95"/>
    <w:rsid w:val="003003E9"/>
    <w:rsid w:val="00300607"/>
    <w:rsid w:val="00300BFC"/>
    <w:rsid w:val="00300CAB"/>
    <w:rsid w:val="00301052"/>
    <w:rsid w:val="00301186"/>
    <w:rsid w:val="003011BD"/>
    <w:rsid w:val="003011FE"/>
    <w:rsid w:val="003012F3"/>
    <w:rsid w:val="003013BA"/>
    <w:rsid w:val="003013BF"/>
    <w:rsid w:val="003013F3"/>
    <w:rsid w:val="00301620"/>
    <w:rsid w:val="00301668"/>
    <w:rsid w:val="003016CA"/>
    <w:rsid w:val="003016F0"/>
    <w:rsid w:val="003017ED"/>
    <w:rsid w:val="003018F5"/>
    <w:rsid w:val="00301A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23"/>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4E"/>
    <w:rsid w:val="00304AFE"/>
    <w:rsid w:val="00304B8A"/>
    <w:rsid w:val="00304F46"/>
    <w:rsid w:val="003052AB"/>
    <w:rsid w:val="003055EB"/>
    <w:rsid w:val="0030594C"/>
    <w:rsid w:val="003059BE"/>
    <w:rsid w:val="00305D0E"/>
    <w:rsid w:val="00305FDE"/>
    <w:rsid w:val="0030622C"/>
    <w:rsid w:val="003062C6"/>
    <w:rsid w:val="0030638F"/>
    <w:rsid w:val="003064E8"/>
    <w:rsid w:val="0030654D"/>
    <w:rsid w:val="00306557"/>
    <w:rsid w:val="00306709"/>
    <w:rsid w:val="003069D3"/>
    <w:rsid w:val="00306DA5"/>
    <w:rsid w:val="00306E6D"/>
    <w:rsid w:val="00306FC9"/>
    <w:rsid w:val="0030730A"/>
    <w:rsid w:val="00307877"/>
    <w:rsid w:val="0030792F"/>
    <w:rsid w:val="00307A94"/>
    <w:rsid w:val="00307C74"/>
    <w:rsid w:val="0031003F"/>
    <w:rsid w:val="00310638"/>
    <w:rsid w:val="00310741"/>
    <w:rsid w:val="00310FA8"/>
    <w:rsid w:val="003113D7"/>
    <w:rsid w:val="003114A8"/>
    <w:rsid w:val="0031161C"/>
    <w:rsid w:val="0031186E"/>
    <w:rsid w:val="00311B0A"/>
    <w:rsid w:val="00311CFC"/>
    <w:rsid w:val="00311DC1"/>
    <w:rsid w:val="00311E6B"/>
    <w:rsid w:val="003122CD"/>
    <w:rsid w:val="00312542"/>
    <w:rsid w:val="003126D4"/>
    <w:rsid w:val="00312730"/>
    <w:rsid w:val="0031276A"/>
    <w:rsid w:val="003127FE"/>
    <w:rsid w:val="00312A61"/>
    <w:rsid w:val="00312C87"/>
    <w:rsid w:val="00312D00"/>
    <w:rsid w:val="00312D2C"/>
    <w:rsid w:val="00312DBE"/>
    <w:rsid w:val="00312DCA"/>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986"/>
    <w:rsid w:val="00314A11"/>
    <w:rsid w:val="00314AAF"/>
    <w:rsid w:val="00314D15"/>
    <w:rsid w:val="00314D31"/>
    <w:rsid w:val="00315055"/>
    <w:rsid w:val="0031524C"/>
    <w:rsid w:val="003152F2"/>
    <w:rsid w:val="0031572F"/>
    <w:rsid w:val="00315D8D"/>
    <w:rsid w:val="00315E32"/>
    <w:rsid w:val="00315F20"/>
    <w:rsid w:val="00316055"/>
    <w:rsid w:val="00316210"/>
    <w:rsid w:val="0031639C"/>
    <w:rsid w:val="00316476"/>
    <w:rsid w:val="00316530"/>
    <w:rsid w:val="00316650"/>
    <w:rsid w:val="003167D3"/>
    <w:rsid w:val="00316A43"/>
    <w:rsid w:val="00316A48"/>
    <w:rsid w:val="00316AE9"/>
    <w:rsid w:val="00316B62"/>
    <w:rsid w:val="00316CC7"/>
    <w:rsid w:val="00316F6A"/>
    <w:rsid w:val="00316F85"/>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64"/>
    <w:rsid w:val="00324CE3"/>
    <w:rsid w:val="00325398"/>
    <w:rsid w:val="00325417"/>
    <w:rsid w:val="00325455"/>
    <w:rsid w:val="00325751"/>
    <w:rsid w:val="00325A09"/>
    <w:rsid w:val="00325E88"/>
    <w:rsid w:val="00325FA6"/>
    <w:rsid w:val="0032601E"/>
    <w:rsid w:val="00326139"/>
    <w:rsid w:val="003264D5"/>
    <w:rsid w:val="003265F3"/>
    <w:rsid w:val="0032669D"/>
    <w:rsid w:val="00326A80"/>
    <w:rsid w:val="00326B2E"/>
    <w:rsid w:val="00326C3D"/>
    <w:rsid w:val="00326FF0"/>
    <w:rsid w:val="00327291"/>
    <w:rsid w:val="003275CB"/>
    <w:rsid w:val="0032760C"/>
    <w:rsid w:val="003278B6"/>
    <w:rsid w:val="00327911"/>
    <w:rsid w:val="00327C96"/>
    <w:rsid w:val="00327F45"/>
    <w:rsid w:val="00327FE1"/>
    <w:rsid w:val="0033013E"/>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183"/>
    <w:rsid w:val="00333502"/>
    <w:rsid w:val="00333541"/>
    <w:rsid w:val="00333553"/>
    <w:rsid w:val="00333681"/>
    <w:rsid w:val="003336C3"/>
    <w:rsid w:val="0033386E"/>
    <w:rsid w:val="00333914"/>
    <w:rsid w:val="003339D6"/>
    <w:rsid w:val="00333F89"/>
    <w:rsid w:val="00333FB1"/>
    <w:rsid w:val="0033410E"/>
    <w:rsid w:val="00334249"/>
    <w:rsid w:val="003345BF"/>
    <w:rsid w:val="00334A3D"/>
    <w:rsid w:val="00334A6A"/>
    <w:rsid w:val="00334BB5"/>
    <w:rsid w:val="00334DD2"/>
    <w:rsid w:val="00334E9D"/>
    <w:rsid w:val="00334FC3"/>
    <w:rsid w:val="0033524C"/>
    <w:rsid w:val="003354C8"/>
    <w:rsid w:val="00335624"/>
    <w:rsid w:val="00335800"/>
    <w:rsid w:val="00335849"/>
    <w:rsid w:val="003359B9"/>
    <w:rsid w:val="00335A7F"/>
    <w:rsid w:val="00335C2F"/>
    <w:rsid w:val="00335C95"/>
    <w:rsid w:val="0033611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AE"/>
    <w:rsid w:val="00337FC4"/>
    <w:rsid w:val="00340245"/>
    <w:rsid w:val="0034060B"/>
    <w:rsid w:val="0034065D"/>
    <w:rsid w:val="00340823"/>
    <w:rsid w:val="00340888"/>
    <w:rsid w:val="00340B47"/>
    <w:rsid w:val="00341185"/>
    <w:rsid w:val="0034179B"/>
    <w:rsid w:val="00341908"/>
    <w:rsid w:val="00341A17"/>
    <w:rsid w:val="00341A8B"/>
    <w:rsid w:val="00341CFB"/>
    <w:rsid w:val="00341E81"/>
    <w:rsid w:val="003421D1"/>
    <w:rsid w:val="0034225D"/>
    <w:rsid w:val="003424A3"/>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771"/>
    <w:rsid w:val="00346850"/>
    <w:rsid w:val="003469F1"/>
    <w:rsid w:val="00346B32"/>
    <w:rsid w:val="00346C45"/>
    <w:rsid w:val="00346CDC"/>
    <w:rsid w:val="00346D1A"/>
    <w:rsid w:val="00346FDB"/>
    <w:rsid w:val="00347095"/>
    <w:rsid w:val="0034761D"/>
    <w:rsid w:val="00347954"/>
    <w:rsid w:val="00347A92"/>
    <w:rsid w:val="00347ACA"/>
    <w:rsid w:val="00347BB1"/>
    <w:rsid w:val="00347D36"/>
    <w:rsid w:val="00347D5F"/>
    <w:rsid w:val="00347FF3"/>
    <w:rsid w:val="003500E9"/>
    <w:rsid w:val="00350101"/>
    <w:rsid w:val="00350290"/>
    <w:rsid w:val="0035029E"/>
    <w:rsid w:val="003503B3"/>
    <w:rsid w:val="003504AD"/>
    <w:rsid w:val="00350504"/>
    <w:rsid w:val="00350663"/>
    <w:rsid w:val="003507A7"/>
    <w:rsid w:val="00350889"/>
    <w:rsid w:val="00350973"/>
    <w:rsid w:val="00350A26"/>
    <w:rsid w:val="00350BB0"/>
    <w:rsid w:val="00350E45"/>
    <w:rsid w:val="00350ECF"/>
    <w:rsid w:val="00351052"/>
    <w:rsid w:val="00351069"/>
    <w:rsid w:val="003510C6"/>
    <w:rsid w:val="003510D9"/>
    <w:rsid w:val="003510EF"/>
    <w:rsid w:val="003511F4"/>
    <w:rsid w:val="00351370"/>
    <w:rsid w:val="003515C8"/>
    <w:rsid w:val="0035168D"/>
    <w:rsid w:val="0035177F"/>
    <w:rsid w:val="00351986"/>
    <w:rsid w:val="00351F38"/>
    <w:rsid w:val="003520C4"/>
    <w:rsid w:val="00352375"/>
    <w:rsid w:val="003523C1"/>
    <w:rsid w:val="003523DE"/>
    <w:rsid w:val="003527E0"/>
    <w:rsid w:val="003527F0"/>
    <w:rsid w:val="0035280A"/>
    <w:rsid w:val="003528AC"/>
    <w:rsid w:val="00352999"/>
    <w:rsid w:val="003529AB"/>
    <w:rsid w:val="00352A4C"/>
    <w:rsid w:val="00352C22"/>
    <w:rsid w:val="00352DC3"/>
    <w:rsid w:val="00352DF4"/>
    <w:rsid w:val="00352E5C"/>
    <w:rsid w:val="00352F68"/>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2CF"/>
    <w:rsid w:val="00360432"/>
    <w:rsid w:val="003604C9"/>
    <w:rsid w:val="00360548"/>
    <w:rsid w:val="003606B1"/>
    <w:rsid w:val="00360902"/>
    <w:rsid w:val="00360926"/>
    <w:rsid w:val="00360CAA"/>
    <w:rsid w:val="0036103D"/>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A3"/>
    <w:rsid w:val="003622AC"/>
    <w:rsid w:val="00362303"/>
    <w:rsid w:val="0036251F"/>
    <w:rsid w:val="00362BEA"/>
    <w:rsid w:val="00362DBD"/>
    <w:rsid w:val="00362F4E"/>
    <w:rsid w:val="00362F81"/>
    <w:rsid w:val="0036303C"/>
    <w:rsid w:val="00363098"/>
    <w:rsid w:val="0036320F"/>
    <w:rsid w:val="00363307"/>
    <w:rsid w:val="0036371D"/>
    <w:rsid w:val="00363886"/>
    <w:rsid w:val="00364603"/>
    <w:rsid w:val="003648EB"/>
    <w:rsid w:val="00364CF8"/>
    <w:rsid w:val="00364DBC"/>
    <w:rsid w:val="00364EE4"/>
    <w:rsid w:val="003650DB"/>
    <w:rsid w:val="003650E4"/>
    <w:rsid w:val="00365318"/>
    <w:rsid w:val="003655E7"/>
    <w:rsid w:val="003655F7"/>
    <w:rsid w:val="00365666"/>
    <w:rsid w:val="0036579A"/>
    <w:rsid w:val="003657E7"/>
    <w:rsid w:val="00365992"/>
    <w:rsid w:val="00365A7F"/>
    <w:rsid w:val="00365B55"/>
    <w:rsid w:val="00365B63"/>
    <w:rsid w:val="00365C15"/>
    <w:rsid w:val="00366029"/>
    <w:rsid w:val="0036658D"/>
    <w:rsid w:val="00366A6D"/>
    <w:rsid w:val="00366CB0"/>
    <w:rsid w:val="00366DE1"/>
    <w:rsid w:val="00366E81"/>
    <w:rsid w:val="003671D8"/>
    <w:rsid w:val="00367792"/>
    <w:rsid w:val="0036786B"/>
    <w:rsid w:val="00367A78"/>
    <w:rsid w:val="00367C54"/>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1A"/>
    <w:rsid w:val="003718C3"/>
    <w:rsid w:val="00371B5B"/>
    <w:rsid w:val="00371BB8"/>
    <w:rsid w:val="00371DE5"/>
    <w:rsid w:val="00371E3E"/>
    <w:rsid w:val="00371EF8"/>
    <w:rsid w:val="003720D2"/>
    <w:rsid w:val="00372165"/>
    <w:rsid w:val="003723CB"/>
    <w:rsid w:val="0037249A"/>
    <w:rsid w:val="003725BC"/>
    <w:rsid w:val="003725EB"/>
    <w:rsid w:val="003729BC"/>
    <w:rsid w:val="00372A01"/>
    <w:rsid w:val="0037307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D1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73"/>
    <w:rsid w:val="00376533"/>
    <w:rsid w:val="0037659D"/>
    <w:rsid w:val="0037668F"/>
    <w:rsid w:val="003767B6"/>
    <w:rsid w:val="003769B4"/>
    <w:rsid w:val="00376A4B"/>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744"/>
    <w:rsid w:val="00380837"/>
    <w:rsid w:val="00380873"/>
    <w:rsid w:val="003808E4"/>
    <w:rsid w:val="00380CB6"/>
    <w:rsid w:val="00380D14"/>
    <w:rsid w:val="00380D52"/>
    <w:rsid w:val="003810E2"/>
    <w:rsid w:val="0038130C"/>
    <w:rsid w:val="003818E3"/>
    <w:rsid w:val="00381AF0"/>
    <w:rsid w:val="00381F0C"/>
    <w:rsid w:val="003822BF"/>
    <w:rsid w:val="003823AA"/>
    <w:rsid w:val="0038240E"/>
    <w:rsid w:val="00382619"/>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4F54"/>
    <w:rsid w:val="0038520A"/>
    <w:rsid w:val="00385227"/>
    <w:rsid w:val="00385392"/>
    <w:rsid w:val="0038560D"/>
    <w:rsid w:val="00385718"/>
    <w:rsid w:val="00385720"/>
    <w:rsid w:val="00385B14"/>
    <w:rsid w:val="00385BE1"/>
    <w:rsid w:val="00385C05"/>
    <w:rsid w:val="00385E0E"/>
    <w:rsid w:val="00385F94"/>
    <w:rsid w:val="0038613F"/>
    <w:rsid w:val="0038616D"/>
    <w:rsid w:val="003862F6"/>
    <w:rsid w:val="00386444"/>
    <w:rsid w:val="003865C2"/>
    <w:rsid w:val="0038679C"/>
    <w:rsid w:val="003869F4"/>
    <w:rsid w:val="00386B1B"/>
    <w:rsid w:val="00386B70"/>
    <w:rsid w:val="00386F4D"/>
    <w:rsid w:val="003871C9"/>
    <w:rsid w:val="003872CF"/>
    <w:rsid w:val="003874B5"/>
    <w:rsid w:val="00387682"/>
    <w:rsid w:val="00387694"/>
    <w:rsid w:val="003877C9"/>
    <w:rsid w:val="0038786A"/>
    <w:rsid w:val="00387A89"/>
    <w:rsid w:val="00387CD7"/>
    <w:rsid w:val="00387F36"/>
    <w:rsid w:val="00390019"/>
    <w:rsid w:val="0039043F"/>
    <w:rsid w:val="00390A07"/>
    <w:rsid w:val="00390AB5"/>
    <w:rsid w:val="00390C2B"/>
    <w:rsid w:val="00390E48"/>
    <w:rsid w:val="00390FD1"/>
    <w:rsid w:val="00391086"/>
    <w:rsid w:val="0039118A"/>
    <w:rsid w:val="0039132D"/>
    <w:rsid w:val="00391638"/>
    <w:rsid w:val="00391779"/>
    <w:rsid w:val="003917E3"/>
    <w:rsid w:val="0039197F"/>
    <w:rsid w:val="00391C17"/>
    <w:rsid w:val="00391CA6"/>
    <w:rsid w:val="003920CB"/>
    <w:rsid w:val="0039213A"/>
    <w:rsid w:val="003921D2"/>
    <w:rsid w:val="0039230A"/>
    <w:rsid w:val="00392327"/>
    <w:rsid w:val="00392353"/>
    <w:rsid w:val="0039239D"/>
    <w:rsid w:val="00392453"/>
    <w:rsid w:val="003924B2"/>
    <w:rsid w:val="0039253E"/>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5A9"/>
    <w:rsid w:val="00394702"/>
    <w:rsid w:val="0039477B"/>
    <w:rsid w:val="00394823"/>
    <w:rsid w:val="0039485E"/>
    <w:rsid w:val="003948C0"/>
    <w:rsid w:val="003950A3"/>
    <w:rsid w:val="00395373"/>
    <w:rsid w:val="003954B1"/>
    <w:rsid w:val="003954FE"/>
    <w:rsid w:val="00395808"/>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1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1F"/>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AB"/>
    <w:rsid w:val="003B07AC"/>
    <w:rsid w:val="003B08E8"/>
    <w:rsid w:val="003B09EC"/>
    <w:rsid w:val="003B0B19"/>
    <w:rsid w:val="003B0CA6"/>
    <w:rsid w:val="003B0D96"/>
    <w:rsid w:val="003B0D9A"/>
    <w:rsid w:val="003B0E65"/>
    <w:rsid w:val="003B0FFF"/>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937"/>
    <w:rsid w:val="003B2CF2"/>
    <w:rsid w:val="003B2F25"/>
    <w:rsid w:val="003B3002"/>
    <w:rsid w:val="003B30AB"/>
    <w:rsid w:val="003B3C5B"/>
    <w:rsid w:val="003B3E4A"/>
    <w:rsid w:val="003B42B2"/>
    <w:rsid w:val="003B44B1"/>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4E"/>
    <w:rsid w:val="003B7FC9"/>
    <w:rsid w:val="003C00E2"/>
    <w:rsid w:val="003C02EC"/>
    <w:rsid w:val="003C04AB"/>
    <w:rsid w:val="003C04B8"/>
    <w:rsid w:val="003C0520"/>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97F"/>
    <w:rsid w:val="003C2A7B"/>
    <w:rsid w:val="003C2B3C"/>
    <w:rsid w:val="003C3747"/>
    <w:rsid w:val="003C3A20"/>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AAE"/>
    <w:rsid w:val="003C5ABE"/>
    <w:rsid w:val="003C5C29"/>
    <w:rsid w:val="003C5E34"/>
    <w:rsid w:val="003C5E9E"/>
    <w:rsid w:val="003C5FC9"/>
    <w:rsid w:val="003C6594"/>
    <w:rsid w:val="003C66FA"/>
    <w:rsid w:val="003C67CC"/>
    <w:rsid w:val="003C6A20"/>
    <w:rsid w:val="003C6BBF"/>
    <w:rsid w:val="003C6C32"/>
    <w:rsid w:val="003C6CB6"/>
    <w:rsid w:val="003C709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EF"/>
    <w:rsid w:val="003D40F5"/>
    <w:rsid w:val="003D414E"/>
    <w:rsid w:val="003D423A"/>
    <w:rsid w:val="003D42C0"/>
    <w:rsid w:val="003D43D3"/>
    <w:rsid w:val="003D4854"/>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12"/>
    <w:rsid w:val="003D6498"/>
    <w:rsid w:val="003D6899"/>
    <w:rsid w:val="003D68D6"/>
    <w:rsid w:val="003D6B8C"/>
    <w:rsid w:val="003D6C7D"/>
    <w:rsid w:val="003D7368"/>
    <w:rsid w:val="003D7589"/>
    <w:rsid w:val="003D7604"/>
    <w:rsid w:val="003D7738"/>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14D"/>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95"/>
    <w:rsid w:val="003E5628"/>
    <w:rsid w:val="003E56E1"/>
    <w:rsid w:val="003E5C42"/>
    <w:rsid w:val="003E5C59"/>
    <w:rsid w:val="003E5D5D"/>
    <w:rsid w:val="003E5E13"/>
    <w:rsid w:val="003E5E2A"/>
    <w:rsid w:val="003E63C1"/>
    <w:rsid w:val="003E6569"/>
    <w:rsid w:val="003E6589"/>
    <w:rsid w:val="003E6902"/>
    <w:rsid w:val="003E6A00"/>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C88"/>
    <w:rsid w:val="003F0D04"/>
    <w:rsid w:val="003F122D"/>
    <w:rsid w:val="003F12DB"/>
    <w:rsid w:val="003F14D8"/>
    <w:rsid w:val="003F158D"/>
    <w:rsid w:val="003F1718"/>
    <w:rsid w:val="003F2191"/>
    <w:rsid w:val="003F21E4"/>
    <w:rsid w:val="003F2AAB"/>
    <w:rsid w:val="003F2BC0"/>
    <w:rsid w:val="003F2C32"/>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5B"/>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B6F"/>
    <w:rsid w:val="003F5CFF"/>
    <w:rsid w:val="003F6044"/>
    <w:rsid w:val="003F6088"/>
    <w:rsid w:val="003F6093"/>
    <w:rsid w:val="003F6454"/>
    <w:rsid w:val="003F66BB"/>
    <w:rsid w:val="003F6817"/>
    <w:rsid w:val="003F6A80"/>
    <w:rsid w:val="003F6BA7"/>
    <w:rsid w:val="003F6D34"/>
    <w:rsid w:val="003F6D84"/>
    <w:rsid w:val="003F6E46"/>
    <w:rsid w:val="003F6E64"/>
    <w:rsid w:val="003F6E8E"/>
    <w:rsid w:val="003F6EC1"/>
    <w:rsid w:val="003F73F7"/>
    <w:rsid w:val="003F7536"/>
    <w:rsid w:val="003F78D1"/>
    <w:rsid w:val="003F7B74"/>
    <w:rsid w:val="003F7D52"/>
    <w:rsid w:val="003F7EAC"/>
    <w:rsid w:val="00400054"/>
    <w:rsid w:val="0040015A"/>
    <w:rsid w:val="004001A6"/>
    <w:rsid w:val="004002E3"/>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8ED"/>
    <w:rsid w:val="00403C92"/>
    <w:rsid w:val="00403D62"/>
    <w:rsid w:val="00403EDA"/>
    <w:rsid w:val="004040A9"/>
    <w:rsid w:val="00404198"/>
    <w:rsid w:val="004043B8"/>
    <w:rsid w:val="0040448E"/>
    <w:rsid w:val="00404538"/>
    <w:rsid w:val="0040453F"/>
    <w:rsid w:val="00404553"/>
    <w:rsid w:val="004046A0"/>
    <w:rsid w:val="004046AC"/>
    <w:rsid w:val="00404E51"/>
    <w:rsid w:val="00404EDB"/>
    <w:rsid w:val="00404F39"/>
    <w:rsid w:val="004050B1"/>
    <w:rsid w:val="004051B4"/>
    <w:rsid w:val="00405368"/>
    <w:rsid w:val="0040567F"/>
    <w:rsid w:val="004056C1"/>
    <w:rsid w:val="00405789"/>
    <w:rsid w:val="00405940"/>
    <w:rsid w:val="004059D5"/>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4D"/>
    <w:rsid w:val="0041152A"/>
    <w:rsid w:val="004117C1"/>
    <w:rsid w:val="00411897"/>
    <w:rsid w:val="004118CE"/>
    <w:rsid w:val="004119FE"/>
    <w:rsid w:val="00411C38"/>
    <w:rsid w:val="00411E61"/>
    <w:rsid w:val="00411EE0"/>
    <w:rsid w:val="0041230E"/>
    <w:rsid w:val="00412715"/>
    <w:rsid w:val="00412768"/>
    <w:rsid w:val="00412AE6"/>
    <w:rsid w:val="00412CAE"/>
    <w:rsid w:val="0041330F"/>
    <w:rsid w:val="0041333F"/>
    <w:rsid w:val="00413352"/>
    <w:rsid w:val="0041350D"/>
    <w:rsid w:val="00413546"/>
    <w:rsid w:val="00413562"/>
    <w:rsid w:val="00413AD8"/>
    <w:rsid w:val="00413FF3"/>
    <w:rsid w:val="0041402C"/>
    <w:rsid w:val="00414511"/>
    <w:rsid w:val="00414A1E"/>
    <w:rsid w:val="00414A6F"/>
    <w:rsid w:val="00414AEE"/>
    <w:rsid w:val="00414C26"/>
    <w:rsid w:val="00415122"/>
    <w:rsid w:val="004153BF"/>
    <w:rsid w:val="004154A3"/>
    <w:rsid w:val="0041569A"/>
    <w:rsid w:val="00415767"/>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406"/>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A9"/>
    <w:rsid w:val="00431FE3"/>
    <w:rsid w:val="00432295"/>
    <w:rsid w:val="004322D9"/>
    <w:rsid w:val="004323E2"/>
    <w:rsid w:val="0043266A"/>
    <w:rsid w:val="00432BDB"/>
    <w:rsid w:val="00432C5E"/>
    <w:rsid w:val="00432DDF"/>
    <w:rsid w:val="00432EBF"/>
    <w:rsid w:val="00432F69"/>
    <w:rsid w:val="00433018"/>
    <w:rsid w:val="00433106"/>
    <w:rsid w:val="00433489"/>
    <w:rsid w:val="0043356D"/>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297"/>
    <w:rsid w:val="00435337"/>
    <w:rsid w:val="004353C7"/>
    <w:rsid w:val="00435536"/>
    <w:rsid w:val="0043555B"/>
    <w:rsid w:val="00435890"/>
    <w:rsid w:val="00435F99"/>
    <w:rsid w:val="00436013"/>
    <w:rsid w:val="004364B0"/>
    <w:rsid w:val="0043666B"/>
    <w:rsid w:val="0043684F"/>
    <w:rsid w:val="004369BA"/>
    <w:rsid w:val="00436A36"/>
    <w:rsid w:val="00436B53"/>
    <w:rsid w:val="00436BFB"/>
    <w:rsid w:val="00437070"/>
    <w:rsid w:val="00437083"/>
    <w:rsid w:val="004370F8"/>
    <w:rsid w:val="00437556"/>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27D"/>
    <w:rsid w:val="00441405"/>
    <w:rsid w:val="00441490"/>
    <w:rsid w:val="00441AAC"/>
    <w:rsid w:val="00441B3D"/>
    <w:rsid w:val="00441BFB"/>
    <w:rsid w:val="00441FE7"/>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BF"/>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3B"/>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BD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DEB"/>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0FB7"/>
    <w:rsid w:val="0046118C"/>
    <w:rsid w:val="0046118E"/>
    <w:rsid w:val="00461284"/>
    <w:rsid w:val="0046134A"/>
    <w:rsid w:val="004613A1"/>
    <w:rsid w:val="004613D7"/>
    <w:rsid w:val="00461545"/>
    <w:rsid w:val="004615AF"/>
    <w:rsid w:val="00461644"/>
    <w:rsid w:val="0046168F"/>
    <w:rsid w:val="00461757"/>
    <w:rsid w:val="004617B6"/>
    <w:rsid w:val="004618BA"/>
    <w:rsid w:val="00461BC6"/>
    <w:rsid w:val="00461C1B"/>
    <w:rsid w:val="00461E28"/>
    <w:rsid w:val="00461F9B"/>
    <w:rsid w:val="00462127"/>
    <w:rsid w:val="00462595"/>
    <w:rsid w:val="00462C10"/>
    <w:rsid w:val="00462F1C"/>
    <w:rsid w:val="00462F92"/>
    <w:rsid w:val="004632F6"/>
    <w:rsid w:val="00463340"/>
    <w:rsid w:val="0046349B"/>
    <w:rsid w:val="00463507"/>
    <w:rsid w:val="004635E0"/>
    <w:rsid w:val="004637A0"/>
    <w:rsid w:val="004638F4"/>
    <w:rsid w:val="00463A13"/>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7E7"/>
    <w:rsid w:val="004658C5"/>
    <w:rsid w:val="00465A5B"/>
    <w:rsid w:val="00465C2F"/>
    <w:rsid w:val="00465C3E"/>
    <w:rsid w:val="004660F6"/>
    <w:rsid w:val="00466269"/>
    <w:rsid w:val="004664F0"/>
    <w:rsid w:val="00466608"/>
    <w:rsid w:val="00466677"/>
    <w:rsid w:val="0046667A"/>
    <w:rsid w:val="00466735"/>
    <w:rsid w:val="0046698F"/>
    <w:rsid w:val="00466FCB"/>
    <w:rsid w:val="004671AE"/>
    <w:rsid w:val="004671BA"/>
    <w:rsid w:val="004672B1"/>
    <w:rsid w:val="004672EF"/>
    <w:rsid w:val="0046732E"/>
    <w:rsid w:val="00467B4A"/>
    <w:rsid w:val="00467B78"/>
    <w:rsid w:val="00467D61"/>
    <w:rsid w:val="00467F23"/>
    <w:rsid w:val="00467F80"/>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84"/>
    <w:rsid w:val="00473631"/>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6F"/>
    <w:rsid w:val="004755A4"/>
    <w:rsid w:val="004755B2"/>
    <w:rsid w:val="00475607"/>
    <w:rsid w:val="004759D6"/>
    <w:rsid w:val="00475DDF"/>
    <w:rsid w:val="00475EF9"/>
    <w:rsid w:val="004760A4"/>
    <w:rsid w:val="00476129"/>
    <w:rsid w:val="00476338"/>
    <w:rsid w:val="0047647F"/>
    <w:rsid w:val="00476730"/>
    <w:rsid w:val="00476816"/>
    <w:rsid w:val="00476822"/>
    <w:rsid w:val="004768A1"/>
    <w:rsid w:val="004769D3"/>
    <w:rsid w:val="004769F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47"/>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2CD"/>
    <w:rsid w:val="00483435"/>
    <w:rsid w:val="004835BB"/>
    <w:rsid w:val="00483668"/>
    <w:rsid w:val="00483716"/>
    <w:rsid w:val="004838AA"/>
    <w:rsid w:val="004838E5"/>
    <w:rsid w:val="00483929"/>
    <w:rsid w:val="00483A12"/>
    <w:rsid w:val="00483B99"/>
    <w:rsid w:val="00483CE8"/>
    <w:rsid w:val="00483CED"/>
    <w:rsid w:val="00483DA8"/>
    <w:rsid w:val="00483EA7"/>
    <w:rsid w:val="004844DB"/>
    <w:rsid w:val="00484762"/>
    <w:rsid w:val="0048479B"/>
    <w:rsid w:val="00484A1F"/>
    <w:rsid w:val="00484B12"/>
    <w:rsid w:val="00484B2D"/>
    <w:rsid w:val="00484B3E"/>
    <w:rsid w:val="00484D44"/>
    <w:rsid w:val="00484E96"/>
    <w:rsid w:val="00484EE4"/>
    <w:rsid w:val="004852EE"/>
    <w:rsid w:val="0048544E"/>
    <w:rsid w:val="00485858"/>
    <w:rsid w:val="004858FE"/>
    <w:rsid w:val="00485904"/>
    <w:rsid w:val="00485C1D"/>
    <w:rsid w:val="00485E19"/>
    <w:rsid w:val="0048613E"/>
    <w:rsid w:val="00486215"/>
    <w:rsid w:val="00486664"/>
    <w:rsid w:val="00486672"/>
    <w:rsid w:val="00486A3E"/>
    <w:rsid w:val="00486AC4"/>
    <w:rsid w:val="00486BB9"/>
    <w:rsid w:val="00486EC6"/>
    <w:rsid w:val="00486FB8"/>
    <w:rsid w:val="0048714A"/>
    <w:rsid w:val="00487276"/>
    <w:rsid w:val="004877DB"/>
    <w:rsid w:val="00487893"/>
    <w:rsid w:val="004879A9"/>
    <w:rsid w:val="00487BE6"/>
    <w:rsid w:val="00487DBB"/>
    <w:rsid w:val="00487F4A"/>
    <w:rsid w:val="00487FBB"/>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7D9"/>
    <w:rsid w:val="00494904"/>
    <w:rsid w:val="004949B4"/>
    <w:rsid w:val="00494C2E"/>
    <w:rsid w:val="00494D50"/>
    <w:rsid w:val="00494EF5"/>
    <w:rsid w:val="00495188"/>
    <w:rsid w:val="0049534C"/>
    <w:rsid w:val="004958F4"/>
    <w:rsid w:val="00495930"/>
    <w:rsid w:val="00495A40"/>
    <w:rsid w:val="00495A52"/>
    <w:rsid w:val="00495B6C"/>
    <w:rsid w:val="00495D2D"/>
    <w:rsid w:val="00495DC4"/>
    <w:rsid w:val="00495F9B"/>
    <w:rsid w:val="00495FA6"/>
    <w:rsid w:val="0049656B"/>
    <w:rsid w:val="0049674B"/>
    <w:rsid w:val="00496C69"/>
    <w:rsid w:val="00496D74"/>
    <w:rsid w:val="00496E65"/>
    <w:rsid w:val="004972F2"/>
    <w:rsid w:val="00497318"/>
    <w:rsid w:val="004976CB"/>
    <w:rsid w:val="00497773"/>
    <w:rsid w:val="00497887"/>
    <w:rsid w:val="004978B6"/>
    <w:rsid w:val="00497942"/>
    <w:rsid w:val="004979A5"/>
    <w:rsid w:val="00497AF8"/>
    <w:rsid w:val="00497D3E"/>
    <w:rsid w:val="004A039F"/>
    <w:rsid w:val="004A053C"/>
    <w:rsid w:val="004A06C1"/>
    <w:rsid w:val="004A0B5A"/>
    <w:rsid w:val="004A0B66"/>
    <w:rsid w:val="004A107D"/>
    <w:rsid w:val="004A1240"/>
    <w:rsid w:val="004A1346"/>
    <w:rsid w:val="004A1636"/>
    <w:rsid w:val="004A1C93"/>
    <w:rsid w:val="004A1F90"/>
    <w:rsid w:val="004A24C2"/>
    <w:rsid w:val="004A273A"/>
    <w:rsid w:val="004A2810"/>
    <w:rsid w:val="004A2945"/>
    <w:rsid w:val="004A2C49"/>
    <w:rsid w:val="004A30E8"/>
    <w:rsid w:val="004A32DB"/>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25"/>
    <w:rsid w:val="004A4670"/>
    <w:rsid w:val="004A4848"/>
    <w:rsid w:val="004A48BB"/>
    <w:rsid w:val="004A4CB1"/>
    <w:rsid w:val="004A4F52"/>
    <w:rsid w:val="004A4F88"/>
    <w:rsid w:val="004A5161"/>
    <w:rsid w:val="004A532F"/>
    <w:rsid w:val="004A56B5"/>
    <w:rsid w:val="004A5BEA"/>
    <w:rsid w:val="004A5F43"/>
    <w:rsid w:val="004A5F7D"/>
    <w:rsid w:val="004A6064"/>
    <w:rsid w:val="004A60FC"/>
    <w:rsid w:val="004A626F"/>
    <w:rsid w:val="004A6312"/>
    <w:rsid w:val="004A634E"/>
    <w:rsid w:val="004A6379"/>
    <w:rsid w:val="004A6381"/>
    <w:rsid w:val="004A649A"/>
    <w:rsid w:val="004A663C"/>
    <w:rsid w:val="004A6799"/>
    <w:rsid w:val="004A689C"/>
    <w:rsid w:val="004A69CD"/>
    <w:rsid w:val="004A6A5A"/>
    <w:rsid w:val="004A6B3D"/>
    <w:rsid w:val="004A7231"/>
    <w:rsid w:val="004A725E"/>
    <w:rsid w:val="004A786A"/>
    <w:rsid w:val="004A78F8"/>
    <w:rsid w:val="004B00A9"/>
    <w:rsid w:val="004B03F6"/>
    <w:rsid w:val="004B0420"/>
    <w:rsid w:val="004B0495"/>
    <w:rsid w:val="004B0575"/>
    <w:rsid w:val="004B07E2"/>
    <w:rsid w:val="004B0983"/>
    <w:rsid w:val="004B0A52"/>
    <w:rsid w:val="004B0BD6"/>
    <w:rsid w:val="004B1124"/>
    <w:rsid w:val="004B1186"/>
    <w:rsid w:val="004B14FA"/>
    <w:rsid w:val="004B1565"/>
    <w:rsid w:val="004B19E5"/>
    <w:rsid w:val="004B1D68"/>
    <w:rsid w:val="004B1FD7"/>
    <w:rsid w:val="004B2032"/>
    <w:rsid w:val="004B2515"/>
    <w:rsid w:val="004B2764"/>
    <w:rsid w:val="004B2C16"/>
    <w:rsid w:val="004B2C7A"/>
    <w:rsid w:val="004B2EF7"/>
    <w:rsid w:val="004B2FC6"/>
    <w:rsid w:val="004B350E"/>
    <w:rsid w:val="004B3630"/>
    <w:rsid w:val="004B39DB"/>
    <w:rsid w:val="004B3B77"/>
    <w:rsid w:val="004B3B99"/>
    <w:rsid w:val="004B3D57"/>
    <w:rsid w:val="004B3F5F"/>
    <w:rsid w:val="004B3FEB"/>
    <w:rsid w:val="004B4245"/>
    <w:rsid w:val="004B42B4"/>
    <w:rsid w:val="004B460C"/>
    <w:rsid w:val="004B4760"/>
    <w:rsid w:val="004B47E7"/>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0"/>
    <w:rsid w:val="004B6E29"/>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01C"/>
    <w:rsid w:val="004C0172"/>
    <w:rsid w:val="004C03B3"/>
    <w:rsid w:val="004C0490"/>
    <w:rsid w:val="004C0721"/>
    <w:rsid w:val="004C0BEA"/>
    <w:rsid w:val="004C0CC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390"/>
    <w:rsid w:val="004C5516"/>
    <w:rsid w:val="004C554D"/>
    <w:rsid w:val="004C565A"/>
    <w:rsid w:val="004C5695"/>
    <w:rsid w:val="004C57A3"/>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23"/>
    <w:rsid w:val="004C7C36"/>
    <w:rsid w:val="004C7D3A"/>
    <w:rsid w:val="004D036F"/>
    <w:rsid w:val="004D03CC"/>
    <w:rsid w:val="004D053C"/>
    <w:rsid w:val="004D0569"/>
    <w:rsid w:val="004D05FF"/>
    <w:rsid w:val="004D074C"/>
    <w:rsid w:val="004D07BF"/>
    <w:rsid w:val="004D0872"/>
    <w:rsid w:val="004D0CF5"/>
    <w:rsid w:val="004D0E23"/>
    <w:rsid w:val="004D0FEC"/>
    <w:rsid w:val="004D10AC"/>
    <w:rsid w:val="004D10FD"/>
    <w:rsid w:val="004D1154"/>
    <w:rsid w:val="004D138A"/>
    <w:rsid w:val="004D1757"/>
    <w:rsid w:val="004D1811"/>
    <w:rsid w:val="004D1A6D"/>
    <w:rsid w:val="004D1B15"/>
    <w:rsid w:val="004D1E4F"/>
    <w:rsid w:val="004D223E"/>
    <w:rsid w:val="004D2246"/>
    <w:rsid w:val="004D2293"/>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3E69"/>
    <w:rsid w:val="004D4132"/>
    <w:rsid w:val="004D42C1"/>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4B2"/>
    <w:rsid w:val="004D6538"/>
    <w:rsid w:val="004D66D9"/>
    <w:rsid w:val="004D6765"/>
    <w:rsid w:val="004D679C"/>
    <w:rsid w:val="004D6978"/>
    <w:rsid w:val="004D6B60"/>
    <w:rsid w:val="004D6FC1"/>
    <w:rsid w:val="004D7442"/>
    <w:rsid w:val="004D7568"/>
    <w:rsid w:val="004D78AA"/>
    <w:rsid w:val="004D79C6"/>
    <w:rsid w:val="004D7A0F"/>
    <w:rsid w:val="004D7D8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55A"/>
    <w:rsid w:val="004E2740"/>
    <w:rsid w:val="004E2772"/>
    <w:rsid w:val="004E2DF0"/>
    <w:rsid w:val="004E2EAE"/>
    <w:rsid w:val="004E3086"/>
    <w:rsid w:val="004E31D9"/>
    <w:rsid w:val="004E33EE"/>
    <w:rsid w:val="004E35AA"/>
    <w:rsid w:val="004E37D4"/>
    <w:rsid w:val="004E382C"/>
    <w:rsid w:val="004E39D3"/>
    <w:rsid w:val="004E3CDE"/>
    <w:rsid w:val="004E3FC3"/>
    <w:rsid w:val="004E3FF2"/>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220"/>
    <w:rsid w:val="004E6330"/>
    <w:rsid w:val="004E6474"/>
    <w:rsid w:val="004E6487"/>
    <w:rsid w:val="004E651E"/>
    <w:rsid w:val="004E6569"/>
    <w:rsid w:val="004E6729"/>
    <w:rsid w:val="004E6857"/>
    <w:rsid w:val="004E69DB"/>
    <w:rsid w:val="004E69E0"/>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4D3"/>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622"/>
    <w:rsid w:val="004F599C"/>
    <w:rsid w:val="004F6066"/>
    <w:rsid w:val="004F6349"/>
    <w:rsid w:val="004F639C"/>
    <w:rsid w:val="004F6435"/>
    <w:rsid w:val="004F66C8"/>
    <w:rsid w:val="004F670B"/>
    <w:rsid w:val="004F68E3"/>
    <w:rsid w:val="004F6B36"/>
    <w:rsid w:val="004F6CC2"/>
    <w:rsid w:val="004F6DC6"/>
    <w:rsid w:val="004F6E67"/>
    <w:rsid w:val="004F70B5"/>
    <w:rsid w:val="004F74D4"/>
    <w:rsid w:val="004F75F7"/>
    <w:rsid w:val="004F7691"/>
    <w:rsid w:val="004F78C8"/>
    <w:rsid w:val="004F79A5"/>
    <w:rsid w:val="004F7A5D"/>
    <w:rsid w:val="004F7B83"/>
    <w:rsid w:val="004F7D30"/>
    <w:rsid w:val="004F7DAE"/>
    <w:rsid w:val="0050023C"/>
    <w:rsid w:val="00500606"/>
    <w:rsid w:val="00500AC9"/>
    <w:rsid w:val="00500DA9"/>
    <w:rsid w:val="00500FA8"/>
    <w:rsid w:val="00501164"/>
    <w:rsid w:val="005013E9"/>
    <w:rsid w:val="005013F4"/>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442"/>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581"/>
    <w:rsid w:val="00506763"/>
    <w:rsid w:val="0050693D"/>
    <w:rsid w:val="005069F8"/>
    <w:rsid w:val="00506BFF"/>
    <w:rsid w:val="00506C52"/>
    <w:rsid w:val="00506D2E"/>
    <w:rsid w:val="00506D8D"/>
    <w:rsid w:val="00506E0A"/>
    <w:rsid w:val="00506F88"/>
    <w:rsid w:val="00506FF0"/>
    <w:rsid w:val="0050706E"/>
    <w:rsid w:val="0050711A"/>
    <w:rsid w:val="00507275"/>
    <w:rsid w:val="00507290"/>
    <w:rsid w:val="00507397"/>
    <w:rsid w:val="0050741D"/>
    <w:rsid w:val="00507698"/>
    <w:rsid w:val="00507A8B"/>
    <w:rsid w:val="00507CC4"/>
    <w:rsid w:val="00507CF5"/>
    <w:rsid w:val="00507DD1"/>
    <w:rsid w:val="00507EC6"/>
    <w:rsid w:val="005100D9"/>
    <w:rsid w:val="005101D0"/>
    <w:rsid w:val="0051058D"/>
    <w:rsid w:val="0051066B"/>
    <w:rsid w:val="00510766"/>
    <w:rsid w:val="0051082E"/>
    <w:rsid w:val="00510C64"/>
    <w:rsid w:val="005110C6"/>
    <w:rsid w:val="00511373"/>
    <w:rsid w:val="0051152D"/>
    <w:rsid w:val="00511773"/>
    <w:rsid w:val="005118E6"/>
    <w:rsid w:val="00511991"/>
    <w:rsid w:val="00511B2D"/>
    <w:rsid w:val="00511BAD"/>
    <w:rsid w:val="00511C30"/>
    <w:rsid w:val="00511F0E"/>
    <w:rsid w:val="005120CB"/>
    <w:rsid w:val="0051249E"/>
    <w:rsid w:val="00512545"/>
    <w:rsid w:val="00512594"/>
    <w:rsid w:val="0051263C"/>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AF"/>
    <w:rsid w:val="00514436"/>
    <w:rsid w:val="005145E2"/>
    <w:rsid w:val="00514A01"/>
    <w:rsid w:val="00514B4F"/>
    <w:rsid w:val="00514E41"/>
    <w:rsid w:val="005151AE"/>
    <w:rsid w:val="00515238"/>
    <w:rsid w:val="0051557F"/>
    <w:rsid w:val="005156C8"/>
    <w:rsid w:val="00515A22"/>
    <w:rsid w:val="00515A8D"/>
    <w:rsid w:val="00515DEB"/>
    <w:rsid w:val="00515E1A"/>
    <w:rsid w:val="005160B1"/>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0EC"/>
    <w:rsid w:val="005224FF"/>
    <w:rsid w:val="005225A8"/>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88"/>
    <w:rsid w:val="005244CF"/>
    <w:rsid w:val="005245EB"/>
    <w:rsid w:val="0052471D"/>
    <w:rsid w:val="00524CBD"/>
    <w:rsid w:val="005251CE"/>
    <w:rsid w:val="005251EB"/>
    <w:rsid w:val="005253DB"/>
    <w:rsid w:val="005259A9"/>
    <w:rsid w:val="00525B99"/>
    <w:rsid w:val="00525C6E"/>
    <w:rsid w:val="00525D60"/>
    <w:rsid w:val="00525E26"/>
    <w:rsid w:val="005262A1"/>
    <w:rsid w:val="00526434"/>
    <w:rsid w:val="005264CD"/>
    <w:rsid w:val="005266ED"/>
    <w:rsid w:val="0052698C"/>
    <w:rsid w:val="00526B6B"/>
    <w:rsid w:val="00526C8F"/>
    <w:rsid w:val="005270DF"/>
    <w:rsid w:val="005273A6"/>
    <w:rsid w:val="005275CB"/>
    <w:rsid w:val="005276BF"/>
    <w:rsid w:val="00527726"/>
    <w:rsid w:val="00527825"/>
    <w:rsid w:val="00527B13"/>
    <w:rsid w:val="00527DF6"/>
    <w:rsid w:val="00530095"/>
    <w:rsid w:val="00530183"/>
    <w:rsid w:val="005302DB"/>
    <w:rsid w:val="00530578"/>
    <w:rsid w:val="00530842"/>
    <w:rsid w:val="0053094D"/>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5D"/>
    <w:rsid w:val="00532370"/>
    <w:rsid w:val="00532541"/>
    <w:rsid w:val="00532654"/>
    <w:rsid w:val="005326F2"/>
    <w:rsid w:val="005327D2"/>
    <w:rsid w:val="005327E8"/>
    <w:rsid w:val="0053281D"/>
    <w:rsid w:val="005328F9"/>
    <w:rsid w:val="00532BE3"/>
    <w:rsid w:val="00532E4F"/>
    <w:rsid w:val="00532E86"/>
    <w:rsid w:val="00533568"/>
    <w:rsid w:val="005335C9"/>
    <w:rsid w:val="00533692"/>
    <w:rsid w:val="005338EA"/>
    <w:rsid w:val="00533912"/>
    <w:rsid w:val="00533C0A"/>
    <w:rsid w:val="00533C2D"/>
    <w:rsid w:val="00533F25"/>
    <w:rsid w:val="00533FD9"/>
    <w:rsid w:val="005341C6"/>
    <w:rsid w:val="00534376"/>
    <w:rsid w:val="005343BB"/>
    <w:rsid w:val="0053484F"/>
    <w:rsid w:val="00534959"/>
    <w:rsid w:val="00534984"/>
    <w:rsid w:val="00534BBD"/>
    <w:rsid w:val="00534CDA"/>
    <w:rsid w:val="00534E54"/>
    <w:rsid w:val="00534FA7"/>
    <w:rsid w:val="00535456"/>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7D0"/>
    <w:rsid w:val="00536836"/>
    <w:rsid w:val="005369DF"/>
    <w:rsid w:val="00536B6F"/>
    <w:rsid w:val="00536DA3"/>
    <w:rsid w:val="00536F86"/>
    <w:rsid w:val="0053701B"/>
    <w:rsid w:val="005375E9"/>
    <w:rsid w:val="005378E0"/>
    <w:rsid w:val="00537AD7"/>
    <w:rsid w:val="00537DF9"/>
    <w:rsid w:val="00537EEA"/>
    <w:rsid w:val="00537FDC"/>
    <w:rsid w:val="00540049"/>
    <w:rsid w:val="00540256"/>
    <w:rsid w:val="00540400"/>
    <w:rsid w:val="00540638"/>
    <w:rsid w:val="0054092B"/>
    <w:rsid w:val="00540A38"/>
    <w:rsid w:val="00540BD0"/>
    <w:rsid w:val="00540C88"/>
    <w:rsid w:val="00540D31"/>
    <w:rsid w:val="00540D35"/>
    <w:rsid w:val="00540D81"/>
    <w:rsid w:val="00540D97"/>
    <w:rsid w:val="00540EBE"/>
    <w:rsid w:val="00540F6E"/>
    <w:rsid w:val="00540F79"/>
    <w:rsid w:val="005410D4"/>
    <w:rsid w:val="00541207"/>
    <w:rsid w:val="0054132D"/>
    <w:rsid w:val="00541555"/>
    <w:rsid w:val="005415DA"/>
    <w:rsid w:val="00541AD3"/>
    <w:rsid w:val="00541B36"/>
    <w:rsid w:val="00541CD1"/>
    <w:rsid w:val="00541DC9"/>
    <w:rsid w:val="00541E06"/>
    <w:rsid w:val="00541F20"/>
    <w:rsid w:val="00541FCC"/>
    <w:rsid w:val="00542053"/>
    <w:rsid w:val="0054209A"/>
    <w:rsid w:val="005420E4"/>
    <w:rsid w:val="005421B1"/>
    <w:rsid w:val="00542212"/>
    <w:rsid w:val="0054284A"/>
    <w:rsid w:val="005429E1"/>
    <w:rsid w:val="00542B09"/>
    <w:rsid w:val="00542B25"/>
    <w:rsid w:val="005433E9"/>
    <w:rsid w:val="00543443"/>
    <w:rsid w:val="00543619"/>
    <w:rsid w:val="00543983"/>
    <w:rsid w:val="00543AC9"/>
    <w:rsid w:val="00543AE6"/>
    <w:rsid w:val="00543B25"/>
    <w:rsid w:val="00543BCD"/>
    <w:rsid w:val="00543D42"/>
    <w:rsid w:val="00543DE6"/>
    <w:rsid w:val="00543E75"/>
    <w:rsid w:val="00543F80"/>
    <w:rsid w:val="0054402D"/>
    <w:rsid w:val="005442FC"/>
    <w:rsid w:val="005446DB"/>
    <w:rsid w:val="0054492F"/>
    <w:rsid w:val="00544BD5"/>
    <w:rsid w:val="00545039"/>
    <w:rsid w:val="00545139"/>
    <w:rsid w:val="00545171"/>
    <w:rsid w:val="00545239"/>
    <w:rsid w:val="00545306"/>
    <w:rsid w:val="0054533B"/>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5B"/>
    <w:rsid w:val="00550771"/>
    <w:rsid w:val="005507E7"/>
    <w:rsid w:val="0055095F"/>
    <w:rsid w:val="0055098E"/>
    <w:rsid w:val="005509B9"/>
    <w:rsid w:val="005509D8"/>
    <w:rsid w:val="00550CCA"/>
    <w:rsid w:val="00550D2B"/>
    <w:rsid w:val="00550D55"/>
    <w:rsid w:val="00550DE2"/>
    <w:rsid w:val="00551159"/>
    <w:rsid w:val="005515B2"/>
    <w:rsid w:val="005518BE"/>
    <w:rsid w:val="00551941"/>
    <w:rsid w:val="00551A02"/>
    <w:rsid w:val="00551AC0"/>
    <w:rsid w:val="00551B4D"/>
    <w:rsid w:val="00551C85"/>
    <w:rsid w:val="00551F80"/>
    <w:rsid w:val="00551FF2"/>
    <w:rsid w:val="005520ED"/>
    <w:rsid w:val="005522D2"/>
    <w:rsid w:val="0055235B"/>
    <w:rsid w:val="005525B7"/>
    <w:rsid w:val="005526FA"/>
    <w:rsid w:val="00552768"/>
    <w:rsid w:val="00552896"/>
    <w:rsid w:val="0055293A"/>
    <w:rsid w:val="0055296A"/>
    <w:rsid w:val="00552CB0"/>
    <w:rsid w:val="005530A1"/>
    <w:rsid w:val="005531EA"/>
    <w:rsid w:val="00553207"/>
    <w:rsid w:val="00553475"/>
    <w:rsid w:val="00553679"/>
    <w:rsid w:val="0055370A"/>
    <w:rsid w:val="0055396A"/>
    <w:rsid w:val="005539DE"/>
    <w:rsid w:val="00553AE7"/>
    <w:rsid w:val="00553E7F"/>
    <w:rsid w:val="00553FC8"/>
    <w:rsid w:val="00553FF7"/>
    <w:rsid w:val="00554519"/>
    <w:rsid w:val="00554554"/>
    <w:rsid w:val="00554643"/>
    <w:rsid w:val="005546ED"/>
    <w:rsid w:val="005546F8"/>
    <w:rsid w:val="00554735"/>
    <w:rsid w:val="005548AC"/>
    <w:rsid w:val="00554FE7"/>
    <w:rsid w:val="0055508D"/>
    <w:rsid w:val="005550F2"/>
    <w:rsid w:val="00555341"/>
    <w:rsid w:val="0055576E"/>
    <w:rsid w:val="00555939"/>
    <w:rsid w:val="00555A56"/>
    <w:rsid w:val="00555BC1"/>
    <w:rsid w:val="00555BF4"/>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7F"/>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1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956"/>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22"/>
    <w:rsid w:val="00567674"/>
    <w:rsid w:val="00567C2A"/>
    <w:rsid w:val="00567C4F"/>
    <w:rsid w:val="00567DAA"/>
    <w:rsid w:val="00567EDB"/>
    <w:rsid w:val="00567F2D"/>
    <w:rsid w:val="00570154"/>
    <w:rsid w:val="00570896"/>
    <w:rsid w:val="00570FAB"/>
    <w:rsid w:val="00571152"/>
    <w:rsid w:val="00571431"/>
    <w:rsid w:val="0057156B"/>
    <w:rsid w:val="005715E8"/>
    <w:rsid w:val="005717D2"/>
    <w:rsid w:val="00571987"/>
    <w:rsid w:val="00571C53"/>
    <w:rsid w:val="00571C5B"/>
    <w:rsid w:val="00571F9F"/>
    <w:rsid w:val="00571FD3"/>
    <w:rsid w:val="00572088"/>
    <w:rsid w:val="0057212C"/>
    <w:rsid w:val="005727A5"/>
    <w:rsid w:val="00572941"/>
    <w:rsid w:val="00572B74"/>
    <w:rsid w:val="00572CB1"/>
    <w:rsid w:val="00572DEE"/>
    <w:rsid w:val="005730DE"/>
    <w:rsid w:val="0057335A"/>
    <w:rsid w:val="005735DF"/>
    <w:rsid w:val="00573703"/>
    <w:rsid w:val="00573815"/>
    <w:rsid w:val="0057393D"/>
    <w:rsid w:val="00573978"/>
    <w:rsid w:val="00573AC3"/>
    <w:rsid w:val="00573E28"/>
    <w:rsid w:val="00573EBB"/>
    <w:rsid w:val="005740C0"/>
    <w:rsid w:val="005740FA"/>
    <w:rsid w:val="00574280"/>
    <w:rsid w:val="005742E1"/>
    <w:rsid w:val="00574424"/>
    <w:rsid w:val="005744BF"/>
    <w:rsid w:val="0057456B"/>
    <w:rsid w:val="0057490A"/>
    <w:rsid w:val="00574C88"/>
    <w:rsid w:val="00574E45"/>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1F"/>
    <w:rsid w:val="005770B2"/>
    <w:rsid w:val="005770E4"/>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D2F"/>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CE"/>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39"/>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89C"/>
    <w:rsid w:val="005929AA"/>
    <w:rsid w:val="00592C45"/>
    <w:rsid w:val="00592CAF"/>
    <w:rsid w:val="00592EE6"/>
    <w:rsid w:val="00592F4C"/>
    <w:rsid w:val="00592FF2"/>
    <w:rsid w:val="00593065"/>
    <w:rsid w:val="0059329B"/>
    <w:rsid w:val="00593350"/>
    <w:rsid w:val="00593632"/>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0AF"/>
    <w:rsid w:val="005962A8"/>
    <w:rsid w:val="005965CF"/>
    <w:rsid w:val="005965E6"/>
    <w:rsid w:val="0059661E"/>
    <w:rsid w:val="00596916"/>
    <w:rsid w:val="00596926"/>
    <w:rsid w:val="00596BB3"/>
    <w:rsid w:val="00596D1D"/>
    <w:rsid w:val="00596E4F"/>
    <w:rsid w:val="00596E9B"/>
    <w:rsid w:val="00596F32"/>
    <w:rsid w:val="00596F8F"/>
    <w:rsid w:val="00596FA7"/>
    <w:rsid w:val="00596FBB"/>
    <w:rsid w:val="00596FE6"/>
    <w:rsid w:val="00597019"/>
    <w:rsid w:val="00597040"/>
    <w:rsid w:val="005973F7"/>
    <w:rsid w:val="005974B4"/>
    <w:rsid w:val="0059756C"/>
    <w:rsid w:val="005976DE"/>
    <w:rsid w:val="005977E7"/>
    <w:rsid w:val="00597817"/>
    <w:rsid w:val="005978E8"/>
    <w:rsid w:val="005979DC"/>
    <w:rsid w:val="00597B38"/>
    <w:rsid w:val="00597E54"/>
    <w:rsid w:val="00597F93"/>
    <w:rsid w:val="005A0053"/>
    <w:rsid w:val="005A013D"/>
    <w:rsid w:val="005A0392"/>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8C"/>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C71"/>
    <w:rsid w:val="005B0DC3"/>
    <w:rsid w:val="005B0EA7"/>
    <w:rsid w:val="005B11F1"/>
    <w:rsid w:val="005B180E"/>
    <w:rsid w:val="005B1A17"/>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77"/>
    <w:rsid w:val="005B44D0"/>
    <w:rsid w:val="005B46C1"/>
    <w:rsid w:val="005B4888"/>
    <w:rsid w:val="005B49B4"/>
    <w:rsid w:val="005B4D05"/>
    <w:rsid w:val="005B57CD"/>
    <w:rsid w:val="005B58F8"/>
    <w:rsid w:val="005B5F99"/>
    <w:rsid w:val="005B5FF2"/>
    <w:rsid w:val="005B5FFB"/>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1FB"/>
    <w:rsid w:val="005B7328"/>
    <w:rsid w:val="005B752E"/>
    <w:rsid w:val="005B7860"/>
    <w:rsid w:val="005B7BBC"/>
    <w:rsid w:val="005C0398"/>
    <w:rsid w:val="005C04CD"/>
    <w:rsid w:val="005C0C8D"/>
    <w:rsid w:val="005C0D6F"/>
    <w:rsid w:val="005C0E2C"/>
    <w:rsid w:val="005C11B0"/>
    <w:rsid w:val="005C129A"/>
    <w:rsid w:val="005C17B9"/>
    <w:rsid w:val="005C1913"/>
    <w:rsid w:val="005C1B09"/>
    <w:rsid w:val="005C1DC7"/>
    <w:rsid w:val="005C1E5C"/>
    <w:rsid w:val="005C1E93"/>
    <w:rsid w:val="005C21A6"/>
    <w:rsid w:val="005C2210"/>
    <w:rsid w:val="005C2594"/>
    <w:rsid w:val="005C25B6"/>
    <w:rsid w:val="005C29AA"/>
    <w:rsid w:val="005C2B1E"/>
    <w:rsid w:val="005C2E53"/>
    <w:rsid w:val="005C3002"/>
    <w:rsid w:val="005C307B"/>
    <w:rsid w:val="005C340F"/>
    <w:rsid w:val="005C342F"/>
    <w:rsid w:val="005C3973"/>
    <w:rsid w:val="005C3BDD"/>
    <w:rsid w:val="005C3F31"/>
    <w:rsid w:val="005C4021"/>
    <w:rsid w:val="005C404B"/>
    <w:rsid w:val="005C4719"/>
    <w:rsid w:val="005C4842"/>
    <w:rsid w:val="005C4A16"/>
    <w:rsid w:val="005C4A32"/>
    <w:rsid w:val="005C4BC1"/>
    <w:rsid w:val="005C4D3D"/>
    <w:rsid w:val="005C54D3"/>
    <w:rsid w:val="005C5540"/>
    <w:rsid w:val="005C5719"/>
    <w:rsid w:val="005C5911"/>
    <w:rsid w:val="005C5944"/>
    <w:rsid w:val="005C5A89"/>
    <w:rsid w:val="005C5B2A"/>
    <w:rsid w:val="005C5B9F"/>
    <w:rsid w:val="005C5E5C"/>
    <w:rsid w:val="005C63CC"/>
    <w:rsid w:val="005C65F6"/>
    <w:rsid w:val="005C668A"/>
    <w:rsid w:val="005C68F2"/>
    <w:rsid w:val="005C6B27"/>
    <w:rsid w:val="005C6B7E"/>
    <w:rsid w:val="005C6BF1"/>
    <w:rsid w:val="005C6FAA"/>
    <w:rsid w:val="005C710E"/>
    <w:rsid w:val="005C728E"/>
    <w:rsid w:val="005C7294"/>
    <w:rsid w:val="005C737F"/>
    <w:rsid w:val="005C7384"/>
    <w:rsid w:val="005C74ED"/>
    <w:rsid w:val="005C76C6"/>
    <w:rsid w:val="005C7811"/>
    <w:rsid w:val="005C7C45"/>
    <w:rsid w:val="005C7EE3"/>
    <w:rsid w:val="005C7F60"/>
    <w:rsid w:val="005D0079"/>
    <w:rsid w:val="005D02EF"/>
    <w:rsid w:val="005D032D"/>
    <w:rsid w:val="005D0456"/>
    <w:rsid w:val="005D04B0"/>
    <w:rsid w:val="005D0859"/>
    <w:rsid w:val="005D088A"/>
    <w:rsid w:val="005D10FC"/>
    <w:rsid w:val="005D15F9"/>
    <w:rsid w:val="005D19DB"/>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9A"/>
    <w:rsid w:val="005D396D"/>
    <w:rsid w:val="005D3A16"/>
    <w:rsid w:val="005D3B0D"/>
    <w:rsid w:val="005D3BC1"/>
    <w:rsid w:val="005D3D2C"/>
    <w:rsid w:val="005D3F21"/>
    <w:rsid w:val="005D44B3"/>
    <w:rsid w:val="005D4550"/>
    <w:rsid w:val="005D4579"/>
    <w:rsid w:val="005D45B0"/>
    <w:rsid w:val="005D45F8"/>
    <w:rsid w:val="005D48E9"/>
    <w:rsid w:val="005D4B6E"/>
    <w:rsid w:val="005D4BA9"/>
    <w:rsid w:val="005D4C8B"/>
    <w:rsid w:val="005D5032"/>
    <w:rsid w:val="005D5407"/>
    <w:rsid w:val="005D5436"/>
    <w:rsid w:val="005D55D2"/>
    <w:rsid w:val="005D5667"/>
    <w:rsid w:val="005D56B2"/>
    <w:rsid w:val="005D585B"/>
    <w:rsid w:val="005D5925"/>
    <w:rsid w:val="005D5A5F"/>
    <w:rsid w:val="005D5C6B"/>
    <w:rsid w:val="005D5D8B"/>
    <w:rsid w:val="005D5E06"/>
    <w:rsid w:val="005D5E6C"/>
    <w:rsid w:val="005D6028"/>
    <w:rsid w:val="005D621E"/>
    <w:rsid w:val="005D6354"/>
    <w:rsid w:val="005D6848"/>
    <w:rsid w:val="005D68CE"/>
    <w:rsid w:val="005D69D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C52"/>
    <w:rsid w:val="005E1749"/>
    <w:rsid w:val="005E1C8A"/>
    <w:rsid w:val="005E1DA5"/>
    <w:rsid w:val="005E1E8E"/>
    <w:rsid w:val="005E21BC"/>
    <w:rsid w:val="005E222A"/>
    <w:rsid w:val="005E23E1"/>
    <w:rsid w:val="005E291A"/>
    <w:rsid w:val="005E2B37"/>
    <w:rsid w:val="005E30C2"/>
    <w:rsid w:val="005E33C3"/>
    <w:rsid w:val="005E3679"/>
    <w:rsid w:val="005E3A8C"/>
    <w:rsid w:val="005E3AF5"/>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A3F"/>
    <w:rsid w:val="005E7E29"/>
    <w:rsid w:val="005F035F"/>
    <w:rsid w:val="005F0396"/>
    <w:rsid w:val="005F03BF"/>
    <w:rsid w:val="005F048D"/>
    <w:rsid w:val="005F049F"/>
    <w:rsid w:val="005F0553"/>
    <w:rsid w:val="005F0580"/>
    <w:rsid w:val="005F0639"/>
    <w:rsid w:val="005F0801"/>
    <w:rsid w:val="005F085B"/>
    <w:rsid w:val="005F0D31"/>
    <w:rsid w:val="005F0F57"/>
    <w:rsid w:val="005F0FC1"/>
    <w:rsid w:val="005F0FD2"/>
    <w:rsid w:val="005F10F4"/>
    <w:rsid w:val="005F173C"/>
    <w:rsid w:val="005F18D0"/>
    <w:rsid w:val="005F1AED"/>
    <w:rsid w:val="005F215B"/>
    <w:rsid w:val="005F22A1"/>
    <w:rsid w:val="005F22AF"/>
    <w:rsid w:val="005F25BE"/>
    <w:rsid w:val="005F2711"/>
    <w:rsid w:val="005F2739"/>
    <w:rsid w:val="005F27CD"/>
    <w:rsid w:val="005F2AB4"/>
    <w:rsid w:val="005F2BAE"/>
    <w:rsid w:val="005F2D37"/>
    <w:rsid w:val="005F2F52"/>
    <w:rsid w:val="005F311F"/>
    <w:rsid w:val="005F3171"/>
    <w:rsid w:val="005F31BB"/>
    <w:rsid w:val="005F32DD"/>
    <w:rsid w:val="005F34E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6F"/>
    <w:rsid w:val="005F699D"/>
    <w:rsid w:val="005F6C2C"/>
    <w:rsid w:val="005F6E63"/>
    <w:rsid w:val="005F6EFA"/>
    <w:rsid w:val="005F7011"/>
    <w:rsid w:val="005F70F0"/>
    <w:rsid w:val="005F71A9"/>
    <w:rsid w:val="005F72F4"/>
    <w:rsid w:val="005F730A"/>
    <w:rsid w:val="005F741B"/>
    <w:rsid w:val="005F74FA"/>
    <w:rsid w:val="005F7602"/>
    <w:rsid w:val="005F7682"/>
    <w:rsid w:val="005F7CBF"/>
    <w:rsid w:val="005F7E87"/>
    <w:rsid w:val="005F7E9E"/>
    <w:rsid w:val="005F7ED5"/>
    <w:rsid w:val="005F7FB9"/>
    <w:rsid w:val="00600076"/>
    <w:rsid w:val="00600132"/>
    <w:rsid w:val="006002C0"/>
    <w:rsid w:val="00600305"/>
    <w:rsid w:val="00600561"/>
    <w:rsid w:val="00600574"/>
    <w:rsid w:val="00600AC3"/>
    <w:rsid w:val="00600BA5"/>
    <w:rsid w:val="00600BE4"/>
    <w:rsid w:val="00600D25"/>
    <w:rsid w:val="006011AF"/>
    <w:rsid w:val="00601496"/>
    <w:rsid w:val="006016F4"/>
    <w:rsid w:val="006018A3"/>
    <w:rsid w:val="006018F8"/>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ED5"/>
    <w:rsid w:val="006046C4"/>
    <w:rsid w:val="00604734"/>
    <w:rsid w:val="00604770"/>
    <w:rsid w:val="00604AD6"/>
    <w:rsid w:val="00604D09"/>
    <w:rsid w:val="00604EDD"/>
    <w:rsid w:val="0060537C"/>
    <w:rsid w:val="0060559C"/>
    <w:rsid w:val="006055A9"/>
    <w:rsid w:val="0060562B"/>
    <w:rsid w:val="00605641"/>
    <w:rsid w:val="00605732"/>
    <w:rsid w:val="0060577E"/>
    <w:rsid w:val="006057E4"/>
    <w:rsid w:val="00605A57"/>
    <w:rsid w:val="00605DB1"/>
    <w:rsid w:val="00605ECA"/>
    <w:rsid w:val="00606291"/>
    <w:rsid w:val="006062CD"/>
    <w:rsid w:val="006064E1"/>
    <w:rsid w:val="006068A4"/>
    <w:rsid w:val="006069C7"/>
    <w:rsid w:val="00606A66"/>
    <w:rsid w:val="00606B46"/>
    <w:rsid w:val="00606E3F"/>
    <w:rsid w:val="0060721E"/>
    <w:rsid w:val="006072FB"/>
    <w:rsid w:val="00607324"/>
    <w:rsid w:val="00607405"/>
    <w:rsid w:val="00607457"/>
    <w:rsid w:val="0060748A"/>
    <w:rsid w:val="00607676"/>
    <w:rsid w:val="006076E4"/>
    <w:rsid w:val="00607948"/>
    <w:rsid w:val="006079E8"/>
    <w:rsid w:val="00607B0C"/>
    <w:rsid w:val="00607B40"/>
    <w:rsid w:val="00607ECB"/>
    <w:rsid w:val="0061021C"/>
    <w:rsid w:val="006102B5"/>
    <w:rsid w:val="00610920"/>
    <w:rsid w:val="00610B2D"/>
    <w:rsid w:val="00610CCC"/>
    <w:rsid w:val="00610DFD"/>
    <w:rsid w:val="0061145D"/>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2FBD"/>
    <w:rsid w:val="006130A8"/>
    <w:rsid w:val="006131F6"/>
    <w:rsid w:val="00613258"/>
    <w:rsid w:val="00613285"/>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B65"/>
    <w:rsid w:val="00615E7C"/>
    <w:rsid w:val="00615FA2"/>
    <w:rsid w:val="00616057"/>
    <w:rsid w:val="0061636D"/>
    <w:rsid w:val="006168DF"/>
    <w:rsid w:val="0061698F"/>
    <w:rsid w:val="00616A4C"/>
    <w:rsid w:val="00616C08"/>
    <w:rsid w:val="00616CB2"/>
    <w:rsid w:val="006174C4"/>
    <w:rsid w:val="00617613"/>
    <w:rsid w:val="00617B36"/>
    <w:rsid w:val="00620093"/>
    <w:rsid w:val="006202D7"/>
    <w:rsid w:val="006203E2"/>
    <w:rsid w:val="00620414"/>
    <w:rsid w:val="0062047E"/>
    <w:rsid w:val="006206D0"/>
    <w:rsid w:val="006207AE"/>
    <w:rsid w:val="00620976"/>
    <w:rsid w:val="006209DB"/>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1E"/>
    <w:rsid w:val="00622F60"/>
    <w:rsid w:val="00623071"/>
    <w:rsid w:val="00623114"/>
    <w:rsid w:val="00623180"/>
    <w:rsid w:val="00623263"/>
    <w:rsid w:val="0062330E"/>
    <w:rsid w:val="00623327"/>
    <w:rsid w:val="0062335C"/>
    <w:rsid w:val="006235B8"/>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ECC"/>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2FDE"/>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0E"/>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B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D6"/>
    <w:rsid w:val="00645AE4"/>
    <w:rsid w:val="00645CA5"/>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0A"/>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2C3"/>
    <w:rsid w:val="006654E8"/>
    <w:rsid w:val="006656CE"/>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3E1"/>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2"/>
    <w:rsid w:val="00670815"/>
    <w:rsid w:val="0067085A"/>
    <w:rsid w:val="006708B6"/>
    <w:rsid w:val="006708F9"/>
    <w:rsid w:val="00670C2C"/>
    <w:rsid w:val="00670D2F"/>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51"/>
    <w:rsid w:val="00674F95"/>
    <w:rsid w:val="00675379"/>
    <w:rsid w:val="0067561D"/>
    <w:rsid w:val="00675628"/>
    <w:rsid w:val="006757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2"/>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61"/>
    <w:rsid w:val="006809C5"/>
    <w:rsid w:val="00680A48"/>
    <w:rsid w:val="00680ABD"/>
    <w:rsid w:val="00680C81"/>
    <w:rsid w:val="00680DE6"/>
    <w:rsid w:val="0068106E"/>
    <w:rsid w:val="006810F3"/>
    <w:rsid w:val="0068117C"/>
    <w:rsid w:val="00681216"/>
    <w:rsid w:val="006812F1"/>
    <w:rsid w:val="00681376"/>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FC"/>
    <w:rsid w:val="006875FB"/>
    <w:rsid w:val="0068768A"/>
    <w:rsid w:val="00687AFD"/>
    <w:rsid w:val="00687C7A"/>
    <w:rsid w:val="00687D0D"/>
    <w:rsid w:val="00687D9F"/>
    <w:rsid w:val="00690000"/>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C5F"/>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86D"/>
    <w:rsid w:val="006939B2"/>
    <w:rsid w:val="00693C4A"/>
    <w:rsid w:val="00693D53"/>
    <w:rsid w:val="00694568"/>
    <w:rsid w:val="00694572"/>
    <w:rsid w:val="0069467E"/>
    <w:rsid w:val="006949CF"/>
    <w:rsid w:val="00694B17"/>
    <w:rsid w:val="00694C1E"/>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213"/>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59"/>
    <w:rsid w:val="006A20EF"/>
    <w:rsid w:val="006A233A"/>
    <w:rsid w:val="006A244D"/>
    <w:rsid w:val="006A2721"/>
    <w:rsid w:val="006A292C"/>
    <w:rsid w:val="006A31E7"/>
    <w:rsid w:val="006A36D1"/>
    <w:rsid w:val="006A3AB6"/>
    <w:rsid w:val="006A3AF3"/>
    <w:rsid w:val="006A3B7B"/>
    <w:rsid w:val="006A3E5A"/>
    <w:rsid w:val="006A401F"/>
    <w:rsid w:val="006A40CC"/>
    <w:rsid w:val="006A4128"/>
    <w:rsid w:val="006A4185"/>
    <w:rsid w:val="006A440E"/>
    <w:rsid w:val="006A4510"/>
    <w:rsid w:val="006A4732"/>
    <w:rsid w:val="006A4894"/>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7F"/>
    <w:rsid w:val="006A6D0B"/>
    <w:rsid w:val="006A6E91"/>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2E41"/>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1"/>
    <w:rsid w:val="006B7CB2"/>
    <w:rsid w:val="006B7DFB"/>
    <w:rsid w:val="006B7FA1"/>
    <w:rsid w:val="006C0012"/>
    <w:rsid w:val="006C008C"/>
    <w:rsid w:val="006C0294"/>
    <w:rsid w:val="006C0346"/>
    <w:rsid w:val="006C0487"/>
    <w:rsid w:val="006C05BC"/>
    <w:rsid w:val="006C06CE"/>
    <w:rsid w:val="006C075E"/>
    <w:rsid w:val="006C0A02"/>
    <w:rsid w:val="006C0A79"/>
    <w:rsid w:val="006C0B2D"/>
    <w:rsid w:val="006C0C5B"/>
    <w:rsid w:val="006C0CC4"/>
    <w:rsid w:val="006C114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E88"/>
    <w:rsid w:val="006C32F8"/>
    <w:rsid w:val="006C3347"/>
    <w:rsid w:val="006C335A"/>
    <w:rsid w:val="006C363F"/>
    <w:rsid w:val="006C3ACC"/>
    <w:rsid w:val="006C3D37"/>
    <w:rsid w:val="006C3ED5"/>
    <w:rsid w:val="006C4171"/>
    <w:rsid w:val="006C42C2"/>
    <w:rsid w:val="006C4381"/>
    <w:rsid w:val="006C44AB"/>
    <w:rsid w:val="006C44F0"/>
    <w:rsid w:val="006C453E"/>
    <w:rsid w:val="006C475C"/>
    <w:rsid w:val="006C4854"/>
    <w:rsid w:val="006C4872"/>
    <w:rsid w:val="006C4980"/>
    <w:rsid w:val="006C4C23"/>
    <w:rsid w:val="006C4E9A"/>
    <w:rsid w:val="006C512C"/>
    <w:rsid w:val="006C52A4"/>
    <w:rsid w:val="006C52B0"/>
    <w:rsid w:val="006C55E2"/>
    <w:rsid w:val="006C5614"/>
    <w:rsid w:val="006C56D3"/>
    <w:rsid w:val="006C57DE"/>
    <w:rsid w:val="006C58ED"/>
    <w:rsid w:val="006C5E1A"/>
    <w:rsid w:val="006C61B4"/>
    <w:rsid w:val="006C632A"/>
    <w:rsid w:val="006C6376"/>
    <w:rsid w:val="006C63D1"/>
    <w:rsid w:val="006C670C"/>
    <w:rsid w:val="006C67F9"/>
    <w:rsid w:val="006C6A18"/>
    <w:rsid w:val="006C6A6E"/>
    <w:rsid w:val="006C6B97"/>
    <w:rsid w:val="006C6C08"/>
    <w:rsid w:val="006C6C46"/>
    <w:rsid w:val="006C6CFA"/>
    <w:rsid w:val="006C6DB8"/>
    <w:rsid w:val="006C724E"/>
    <w:rsid w:val="006C7340"/>
    <w:rsid w:val="006C74E6"/>
    <w:rsid w:val="006C79CE"/>
    <w:rsid w:val="006C7DE6"/>
    <w:rsid w:val="006C7DF9"/>
    <w:rsid w:val="006D0352"/>
    <w:rsid w:val="006D0A56"/>
    <w:rsid w:val="006D0C43"/>
    <w:rsid w:val="006D0E75"/>
    <w:rsid w:val="006D0F2A"/>
    <w:rsid w:val="006D1130"/>
    <w:rsid w:val="006D15BE"/>
    <w:rsid w:val="006D1725"/>
    <w:rsid w:val="006D179C"/>
    <w:rsid w:val="006D191A"/>
    <w:rsid w:val="006D1935"/>
    <w:rsid w:val="006D19C7"/>
    <w:rsid w:val="006D19FF"/>
    <w:rsid w:val="006D1B3B"/>
    <w:rsid w:val="006D1C70"/>
    <w:rsid w:val="006D1D65"/>
    <w:rsid w:val="006D20DB"/>
    <w:rsid w:val="006D21A4"/>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3C0"/>
    <w:rsid w:val="006D5889"/>
    <w:rsid w:val="006D5DE2"/>
    <w:rsid w:val="006D5E5F"/>
    <w:rsid w:val="006D5EB1"/>
    <w:rsid w:val="006D60F1"/>
    <w:rsid w:val="006D6246"/>
    <w:rsid w:val="006D6267"/>
    <w:rsid w:val="006D62A6"/>
    <w:rsid w:val="006D647A"/>
    <w:rsid w:val="006D659B"/>
    <w:rsid w:val="006D68CD"/>
    <w:rsid w:val="006D697D"/>
    <w:rsid w:val="006D6BB8"/>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E1F"/>
    <w:rsid w:val="006E0388"/>
    <w:rsid w:val="006E03F6"/>
    <w:rsid w:val="006E0413"/>
    <w:rsid w:val="006E056A"/>
    <w:rsid w:val="006E05F2"/>
    <w:rsid w:val="006E06A3"/>
    <w:rsid w:val="006E0ABA"/>
    <w:rsid w:val="006E0AFE"/>
    <w:rsid w:val="006E0BE7"/>
    <w:rsid w:val="006E0C33"/>
    <w:rsid w:val="006E0CD0"/>
    <w:rsid w:val="006E0D88"/>
    <w:rsid w:val="006E0DDD"/>
    <w:rsid w:val="006E0E66"/>
    <w:rsid w:val="006E0F2B"/>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71"/>
    <w:rsid w:val="006E3029"/>
    <w:rsid w:val="006E316F"/>
    <w:rsid w:val="006E3340"/>
    <w:rsid w:val="006E33DD"/>
    <w:rsid w:val="006E361A"/>
    <w:rsid w:val="006E36B5"/>
    <w:rsid w:val="006E38FE"/>
    <w:rsid w:val="006E39A4"/>
    <w:rsid w:val="006E3A24"/>
    <w:rsid w:val="006E3AF9"/>
    <w:rsid w:val="006E3D1B"/>
    <w:rsid w:val="006E3D46"/>
    <w:rsid w:val="006E42A7"/>
    <w:rsid w:val="006E456D"/>
    <w:rsid w:val="006E474D"/>
    <w:rsid w:val="006E4BC8"/>
    <w:rsid w:val="006E4C0A"/>
    <w:rsid w:val="006E4C39"/>
    <w:rsid w:val="006E4D1E"/>
    <w:rsid w:val="006E4D65"/>
    <w:rsid w:val="006E4F8F"/>
    <w:rsid w:val="006E5092"/>
    <w:rsid w:val="006E55C2"/>
    <w:rsid w:val="006E55F8"/>
    <w:rsid w:val="006E592C"/>
    <w:rsid w:val="006E5BC3"/>
    <w:rsid w:val="006E5BCC"/>
    <w:rsid w:val="006E5CB6"/>
    <w:rsid w:val="006E61F1"/>
    <w:rsid w:val="006E64E9"/>
    <w:rsid w:val="006E6590"/>
    <w:rsid w:val="006E65D7"/>
    <w:rsid w:val="006E6602"/>
    <w:rsid w:val="006E665D"/>
    <w:rsid w:val="006E6877"/>
    <w:rsid w:val="006E697D"/>
    <w:rsid w:val="006E6AA9"/>
    <w:rsid w:val="006E6C24"/>
    <w:rsid w:val="006E70C9"/>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563"/>
    <w:rsid w:val="006F37EF"/>
    <w:rsid w:val="006F3826"/>
    <w:rsid w:val="006F38DB"/>
    <w:rsid w:val="006F3AAE"/>
    <w:rsid w:val="006F3CB4"/>
    <w:rsid w:val="006F3FE5"/>
    <w:rsid w:val="006F417F"/>
    <w:rsid w:val="006F431B"/>
    <w:rsid w:val="006F431D"/>
    <w:rsid w:val="006F436F"/>
    <w:rsid w:val="006F449A"/>
    <w:rsid w:val="006F4526"/>
    <w:rsid w:val="006F4576"/>
    <w:rsid w:val="006F464B"/>
    <w:rsid w:val="006F4A1B"/>
    <w:rsid w:val="006F4AA0"/>
    <w:rsid w:val="006F4BBD"/>
    <w:rsid w:val="006F4D37"/>
    <w:rsid w:val="006F5283"/>
    <w:rsid w:val="006F542F"/>
    <w:rsid w:val="006F5448"/>
    <w:rsid w:val="006F55DB"/>
    <w:rsid w:val="006F57CB"/>
    <w:rsid w:val="006F5823"/>
    <w:rsid w:val="006F5B06"/>
    <w:rsid w:val="006F5BFA"/>
    <w:rsid w:val="006F5CB4"/>
    <w:rsid w:val="006F5EAC"/>
    <w:rsid w:val="006F5ED8"/>
    <w:rsid w:val="006F5F73"/>
    <w:rsid w:val="006F6549"/>
    <w:rsid w:val="006F66B5"/>
    <w:rsid w:val="006F68B9"/>
    <w:rsid w:val="006F69AA"/>
    <w:rsid w:val="006F6A8C"/>
    <w:rsid w:val="006F6BA8"/>
    <w:rsid w:val="006F6CD0"/>
    <w:rsid w:val="006F6EFC"/>
    <w:rsid w:val="006F71E0"/>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E2A"/>
    <w:rsid w:val="00700F49"/>
    <w:rsid w:val="00701108"/>
    <w:rsid w:val="007012FE"/>
    <w:rsid w:val="007013AD"/>
    <w:rsid w:val="00701675"/>
    <w:rsid w:val="0070179D"/>
    <w:rsid w:val="00701852"/>
    <w:rsid w:val="00702107"/>
    <w:rsid w:val="007025C2"/>
    <w:rsid w:val="00702717"/>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7E6"/>
    <w:rsid w:val="007049F8"/>
    <w:rsid w:val="00704A5A"/>
    <w:rsid w:val="00704CC1"/>
    <w:rsid w:val="00704D75"/>
    <w:rsid w:val="00704EBB"/>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AB"/>
    <w:rsid w:val="007067B8"/>
    <w:rsid w:val="007067DF"/>
    <w:rsid w:val="00706A2A"/>
    <w:rsid w:val="00706CBE"/>
    <w:rsid w:val="00706D56"/>
    <w:rsid w:val="00706D58"/>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8FC"/>
    <w:rsid w:val="00711947"/>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7E2"/>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3B"/>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2D"/>
    <w:rsid w:val="00721725"/>
    <w:rsid w:val="00721779"/>
    <w:rsid w:val="00721C43"/>
    <w:rsid w:val="00721C65"/>
    <w:rsid w:val="0072231C"/>
    <w:rsid w:val="0072236A"/>
    <w:rsid w:val="00722838"/>
    <w:rsid w:val="00722864"/>
    <w:rsid w:val="00722BBD"/>
    <w:rsid w:val="00723202"/>
    <w:rsid w:val="0072323C"/>
    <w:rsid w:val="00723750"/>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CB0"/>
    <w:rsid w:val="00730D35"/>
    <w:rsid w:val="00730DD6"/>
    <w:rsid w:val="00730DFE"/>
    <w:rsid w:val="00730F0E"/>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5B6"/>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BD2"/>
    <w:rsid w:val="00734CDA"/>
    <w:rsid w:val="00735030"/>
    <w:rsid w:val="00735455"/>
    <w:rsid w:val="007354C0"/>
    <w:rsid w:val="00735530"/>
    <w:rsid w:val="0073572B"/>
    <w:rsid w:val="00735A94"/>
    <w:rsid w:val="00735D4A"/>
    <w:rsid w:val="00735E0B"/>
    <w:rsid w:val="00735EA0"/>
    <w:rsid w:val="00735EF4"/>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E5F"/>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755"/>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70"/>
    <w:rsid w:val="00744091"/>
    <w:rsid w:val="00744295"/>
    <w:rsid w:val="007442B6"/>
    <w:rsid w:val="00744430"/>
    <w:rsid w:val="0074495E"/>
    <w:rsid w:val="00744B85"/>
    <w:rsid w:val="00744C87"/>
    <w:rsid w:val="00744E0F"/>
    <w:rsid w:val="00744EBF"/>
    <w:rsid w:val="00745083"/>
    <w:rsid w:val="007451F9"/>
    <w:rsid w:val="007456F3"/>
    <w:rsid w:val="00745AA2"/>
    <w:rsid w:val="00745BE5"/>
    <w:rsid w:val="00745D3B"/>
    <w:rsid w:val="00745DE8"/>
    <w:rsid w:val="00746050"/>
    <w:rsid w:val="0074616B"/>
    <w:rsid w:val="007461B4"/>
    <w:rsid w:val="007462B2"/>
    <w:rsid w:val="007462DA"/>
    <w:rsid w:val="007463BF"/>
    <w:rsid w:val="0074651B"/>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E29"/>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0C4"/>
    <w:rsid w:val="0075719C"/>
    <w:rsid w:val="007571DF"/>
    <w:rsid w:val="00757564"/>
    <w:rsid w:val="00757659"/>
    <w:rsid w:val="007577CB"/>
    <w:rsid w:val="00757995"/>
    <w:rsid w:val="007600FB"/>
    <w:rsid w:val="00760258"/>
    <w:rsid w:val="00760268"/>
    <w:rsid w:val="007602C9"/>
    <w:rsid w:val="0076050A"/>
    <w:rsid w:val="00760816"/>
    <w:rsid w:val="007609F8"/>
    <w:rsid w:val="00760BCB"/>
    <w:rsid w:val="00760C0D"/>
    <w:rsid w:val="00760FB1"/>
    <w:rsid w:val="007612CA"/>
    <w:rsid w:val="00761637"/>
    <w:rsid w:val="00761924"/>
    <w:rsid w:val="00761A15"/>
    <w:rsid w:val="00761A4D"/>
    <w:rsid w:val="00761ADD"/>
    <w:rsid w:val="00761DFA"/>
    <w:rsid w:val="00761E2D"/>
    <w:rsid w:val="00761EA7"/>
    <w:rsid w:val="0076215A"/>
    <w:rsid w:val="00762346"/>
    <w:rsid w:val="007623DE"/>
    <w:rsid w:val="0076249C"/>
    <w:rsid w:val="00762547"/>
    <w:rsid w:val="007628FA"/>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8C"/>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CDE"/>
    <w:rsid w:val="00770F07"/>
    <w:rsid w:val="00770FA9"/>
    <w:rsid w:val="007710AE"/>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8D9"/>
    <w:rsid w:val="00773A62"/>
    <w:rsid w:val="00773C34"/>
    <w:rsid w:val="00773E05"/>
    <w:rsid w:val="00773F38"/>
    <w:rsid w:val="007742C6"/>
    <w:rsid w:val="0077433D"/>
    <w:rsid w:val="0077449C"/>
    <w:rsid w:val="007744B2"/>
    <w:rsid w:val="0077455A"/>
    <w:rsid w:val="0077458B"/>
    <w:rsid w:val="0077459A"/>
    <w:rsid w:val="007745FD"/>
    <w:rsid w:val="0077479B"/>
    <w:rsid w:val="007749EF"/>
    <w:rsid w:val="00775263"/>
    <w:rsid w:val="00775555"/>
    <w:rsid w:val="007755D1"/>
    <w:rsid w:val="00775605"/>
    <w:rsid w:val="0077569F"/>
    <w:rsid w:val="007757AC"/>
    <w:rsid w:val="00775A80"/>
    <w:rsid w:val="00775B18"/>
    <w:rsid w:val="00775B6C"/>
    <w:rsid w:val="00775DAC"/>
    <w:rsid w:val="00775F18"/>
    <w:rsid w:val="00775FAC"/>
    <w:rsid w:val="007760FC"/>
    <w:rsid w:val="007762A0"/>
    <w:rsid w:val="007764D9"/>
    <w:rsid w:val="00776581"/>
    <w:rsid w:val="0077684E"/>
    <w:rsid w:val="00776A7F"/>
    <w:rsid w:val="00776AD5"/>
    <w:rsid w:val="00776BEE"/>
    <w:rsid w:val="00776EA1"/>
    <w:rsid w:val="00776F56"/>
    <w:rsid w:val="0077709D"/>
    <w:rsid w:val="00777313"/>
    <w:rsid w:val="00777521"/>
    <w:rsid w:val="00777532"/>
    <w:rsid w:val="007775FE"/>
    <w:rsid w:val="007777BD"/>
    <w:rsid w:val="00777B42"/>
    <w:rsid w:val="00780169"/>
    <w:rsid w:val="0078019A"/>
    <w:rsid w:val="0078023B"/>
    <w:rsid w:val="00780322"/>
    <w:rsid w:val="00780548"/>
    <w:rsid w:val="007805E1"/>
    <w:rsid w:val="00780632"/>
    <w:rsid w:val="00780A17"/>
    <w:rsid w:val="00780A86"/>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91C"/>
    <w:rsid w:val="0078296E"/>
    <w:rsid w:val="00782B9E"/>
    <w:rsid w:val="00782D62"/>
    <w:rsid w:val="00782DA3"/>
    <w:rsid w:val="00782F60"/>
    <w:rsid w:val="00782FD8"/>
    <w:rsid w:val="00783091"/>
    <w:rsid w:val="007831A8"/>
    <w:rsid w:val="00783302"/>
    <w:rsid w:val="0078339C"/>
    <w:rsid w:val="00783429"/>
    <w:rsid w:val="0078348B"/>
    <w:rsid w:val="007835CC"/>
    <w:rsid w:val="007838D6"/>
    <w:rsid w:val="00783ACD"/>
    <w:rsid w:val="00783BC4"/>
    <w:rsid w:val="00783BD9"/>
    <w:rsid w:val="00783D62"/>
    <w:rsid w:val="00783E57"/>
    <w:rsid w:val="00783E59"/>
    <w:rsid w:val="00783F10"/>
    <w:rsid w:val="00784065"/>
    <w:rsid w:val="00784123"/>
    <w:rsid w:val="00784241"/>
    <w:rsid w:val="00784282"/>
    <w:rsid w:val="00784308"/>
    <w:rsid w:val="00784408"/>
    <w:rsid w:val="00784541"/>
    <w:rsid w:val="00784C5A"/>
    <w:rsid w:val="00784CBE"/>
    <w:rsid w:val="00784CD4"/>
    <w:rsid w:val="00784D08"/>
    <w:rsid w:val="00784F26"/>
    <w:rsid w:val="00784F60"/>
    <w:rsid w:val="0078509D"/>
    <w:rsid w:val="00785759"/>
    <w:rsid w:val="00785B54"/>
    <w:rsid w:val="007860AA"/>
    <w:rsid w:val="00786166"/>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5A"/>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AF2"/>
    <w:rsid w:val="00793436"/>
    <w:rsid w:val="00793493"/>
    <w:rsid w:val="0079367E"/>
    <w:rsid w:val="0079376A"/>
    <w:rsid w:val="007939D8"/>
    <w:rsid w:val="00793B3D"/>
    <w:rsid w:val="00793CAB"/>
    <w:rsid w:val="00793CD1"/>
    <w:rsid w:val="00793CE3"/>
    <w:rsid w:val="00794010"/>
    <w:rsid w:val="0079429D"/>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DB0"/>
    <w:rsid w:val="00795EE5"/>
    <w:rsid w:val="00795F87"/>
    <w:rsid w:val="007961C9"/>
    <w:rsid w:val="0079623A"/>
    <w:rsid w:val="00796337"/>
    <w:rsid w:val="007964B2"/>
    <w:rsid w:val="007964DB"/>
    <w:rsid w:val="007967B9"/>
    <w:rsid w:val="007967D0"/>
    <w:rsid w:val="00796858"/>
    <w:rsid w:val="00796AB3"/>
    <w:rsid w:val="00796B09"/>
    <w:rsid w:val="00796BC3"/>
    <w:rsid w:val="00796BEB"/>
    <w:rsid w:val="00796E3D"/>
    <w:rsid w:val="0079766C"/>
    <w:rsid w:val="007976C5"/>
    <w:rsid w:val="00797773"/>
    <w:rsid w:val="00797B13"/>
    <w:rsid w:val="00797C4B"/>
    <w:rsid w:val="00797DF7"/>
    <w:rsid w:val="007A019B"/>
    <w:rsid w:val="007A0367"/>
    <w:rsid w:val="007A04BC"/>
    <w:rsid w:val="007A04CB"/>
    <w:rsid w:val="007A0599"/>
    <w:rsid w:val="007A0751"/>
    <w:rsid w:val="007A082D"/>
    <w:rsid w:val="007A08DE"/>
    <w:rsid w:val="007A0D87"/>
    <w:rsid w:val="007A0EFA"/>
    <w:rsid w:val="007A0FD5"/>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630"/>
    <w:rsid w:val="007A28EB"/>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392"/>
    <w:rsid w:val="007A6583"/>
    <w:rsid w:val="007A66DD"/>
    <w:rsid w:val="007A677F"/>
    <w:rsid w:val="007A6C2B"/>
    <w:rsid w:val="007A70AB"/>
    <w:rsid w:val="007A70C1"/>
    <w:rsid w:val="007A70F5"/>
    <w:rsid w:val="007A7128"/>
    <w:rsid w:val="007A736E"/>
    <w:rsid w:val="007A73CD"/>
    <w:rsid w:val="007A743B"/>
    <w:rsid w:val="007A79D2"/>
    <w:rsid w:val="007A7A4E"/>
    <w:rsid w:val="007A7A8C"/>
    <w:rsid w:val="007A7A96"/>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09BE"/>
    <w:rsid w:val="007B0CD4"/>
    <w:rsid w:val="007B1053"/>
    <w:rsid w:val="007B1284"/>
    <w:rsid w:val="007B14CF"/>
    <w:rsid w:val="007B1B00"/>
    <w:rsid w:val="007B1F40"/>
    <w:rsid w:val="007B20E8"/>
    <w:rsid w:val="007B2795"/>
    <w:rsid w:val="007B28C6"/>
    <w:rsid w:val="007B29A5"/>
    <w:rsid w:val="007B2C41"/>
    <w:rsid w:val="007B2CD9"/>
    <w:rsid w:val="007B2D32"/>
    <w:rsid w:val="007B2DFE"/>
    <w:rsid w:val="007B2E4F"/>
    <w:rsid w:val="007B2E5A"/>
    <w:rsid w:val="007B2FC5"/>
    <w:rsid w:val="007B2FE5"/>
    <w:rsid w:val="007B3324"/>
    <w:rsid w:val="007B3391"/>
    <w:rsid w:val="007B3654"/>
    <w:rsid w:val="007B38A0"/>
    <w:rsid w:val="007B39B8"/>
    <w:rsid w:val="007B3A95"/>
    <w:rsid w:val="007B3E21"/>
    <w:rsid w:val="007B3E31"/>
    <w:rsid w:val="007B40B6"/>
    <w:rsid w:val="007B4457"/>
    <w:rsid w:val="007B483B"/>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6EFC"/>
    <w:rsid w:val="007B73E4"/>
    <w:rsid w:val="007B7A3A"/>
    <w:rsid w:val="007B7AE6"/>
    <w:rsid w:val="007C04B1"/>
    <w:rsid w:val="007C04FC"/>
    <w:rsid w:val="007C0B09"/>
    <w:rsid w:val="007C0DC3"/>
    <w:rsid w:val="007C1117"/>
    <w:rsid w:val="007C1443"/>
    <w:rsid w:val="007C156D"/>
    <w:rsid w:val="007C1981"/>
    <w:rsid w:val="007C1ADC"/>
    <w:rsid w:val="007C1FEA"/>
    <w:rsid w:val="007C1FF8"/>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4C"/>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457"/>
    <w:rsid w:val="007D1532"/>
    <w:rsid w:val="007D18E0"/>
    <w:rsid w:val="007D1947"/>
    <w:rsid w:val="007D1A2C"/>
    <w:rsid w:val="007D1E0D"/>
    <w:rsid w:val="007D2029"/>
    <w:rsid w:val="007D209A"/>
    <w:rsid w:val="007D240B"/>
    <w:rsid w:val="007D2411"/>
    <w:rsid w:val="007D251D"/>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79"/>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28"/>
    <w:rsid w:val="007E0381"/>
    <w:rsid w:val="007E048F"/>
    <w:rsid w:val="007E0603"/>
    <w:rsid w:val="007E0645"/>
    <w:rsid w:val="007E08A1"/>
    <w:rsid w:val="007E0939"/>
    <w:rsid w:val="007E096A"/>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79B"/>
    <w:rsid w:val="007E3D0C"/>
    <w:rsid w:val="007E3E24"/>
    <w:rsid w:val="007E4740"/>
    <w:rsid w:val="007E4760"/>
    <w:rsid w:val="007E4853"/>
    <w:rsid w:val="007E4AAA"/>
    <w:rsid w:val="007E4BBB"/>
    <w:rsid w:val="007E4F14"/>
    <w:rsid w:val="007E5284"/>
    <w:rsid w:val="007E53A0"/>
    <w:rsid w:val="007E5782"/>
    <w:rsid w:val="007E5E24"/>
    <w:rsid w:val="007E5F1A"/>
    <w:rsid w:val="007E602F"/>
    <w:rsid w:val="007E60DE"/>
    <w:rsid w:val="007E6261"/>
    <w:rsid w:val="007E6314"/>
    <w:rsid w:val="007E63F7"/>
    <w:rsid w:val="007E69B0"/>
    <w:rsid w:val="007E6A2A"/>
    <w:rsid w:val="007E6D4F"/>
    <w:rsid w:val="007E6DCC"/>
    <w:rsid w:val="007E6DD5"/>
    <w:rsid w:val="007E6F84"/>
    <w:rsid w:val="007E72DD"/>
    <w:rsid w:val="007E747A"/>
    <w:rsid w:val="007E7924"/>
    <w:rsid w:val="007E7AD7"/>
    <w:rsid w:val="007E7DF4"/>
    <w:rsid w:val="007E7ED3"/>
    <w:rsid w:val="007E7EE2"/>
    <w:rsid w:val="007F02BA"/>
    <w:rsid w:val="007F03E2"/>
    <w:rsid w:val="007F075E"/>
    <w:rsid w:val="007F07AE"/>
    <w:rsid w:val="007F08B3"/>
    <w:rsid w:val="007F09FA"/>
    <w:rsid w:val="007F0B01"/>
    <w:rsid w:val="007F0C35"/>
    <w:rsid w:val="007F0C6A"/>
    <w:rsid w:val="007F0FD6"/>
    <w:rsid w:val="007F109E"/>
    <w:rsid w:val="007F1320"/>
    <w:rsid w:val="007F14B0"/>
    <w:rsid w:val="007F16CB"/>
    <w:rsid w:val="007F1709"/>
    <w:rsid w:val="007F1864"/>
    <w:rsid w:val="007F1AF1"/>
    <w:rsid w:val="007F1B3D"/>
    <w:rsid w:val="007F1B44"/>
    <w:rsid w:val="007F1BB4"/>
    <w:rsid w:val="007F22B2"/>
    <w:rsid w:val="007F22F9"/>
    <w:rsid w:val="007F2509"/>
    <w:rsid w:val="007F255E"/>
    <w:rsid w:val="007F2615"/>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3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506"/>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2FF"/>
    <w:rsid w:val="00804306"/>
    <w:rsid w:val="0080435F"/>
    <w:rsid w:val="008044AF"/>
    <w:rsid w:val="008044C1"/>
    <w:rsid w:val="008044FA"/>
    <w:rsid w:val="00804697"/>
    <w:rsid w:val="008047E4"/>
    <w:rsid w:val="00804B9A"/>
    <w:rsid w:val="00804C23"/>
    <w:rsid w:val="00804D33"/>
    <w:rsid w:val="00804F05"/>
    <w:rsid w:val="00805151"/>
    <w:rsid w:val="008052FD"/>
    <w:rsid w:val="00805538"/>
    <w:rsid w:val="00805763"/>
    <w:rsid w:val="00805C03"/>
    <w:rsid w:val="00805D99"/>
    <w:rsid w:val="0080631D"/>
    <w:rsid w:val="0080668A"/>
    <w:rsid w:val="00806957"/>
    <w:rsid w:val="008069EC"/>
    <w:rsid w:val="00806C4A"/>
    <w:rsid w:val="00806DDE"/>
    <w:rsid w:val="0080721C"/>
    <w:rsid w:val="00807227"/>
    <w:rsid w:val="0080722F"/>
    <w:rsid w:val="008073FA"/>
    <w:rsid w:val="00807499"/>
    <w:rsid w:val="00807525"/>
    <w:rsid w:val="008075F7"/>
    <w:rsid w:val="008077D5"/>
    <w:rsid w:val="00807869"/>
    <w:rsid w:val="008078BF"/>
    <w:rsid w:val="00807AD1"/>
    <w:rsid w:val="00807C9A"/>
    <w:rsid w:val="00807CCE"/>
    <w:rsid w:val="00807CF5"/>
    <w:rsid w:val="00807DBA"/>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9F2"/>
    <w:rsid w:val="00811A93"/>
    <w:rsid w:val="00811B29"/>
    <w:rsid w:val="00811B91"/>
    <w:rsid w:val="00812051"/>
    <w:rsid w:val="0081214D"/>
    <w:rsid w:val="0081276C"/>
    <w:rsid w:val="00812D05"/>
    <w:rsid w:val="00812DCF"/>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6086"/>
    <w:rsid w:val="00816367"/>
    <w:rsid w:val="008164D1"/>
    <w:rsid w:val="0081651B"/>
    <w:rsid w:val="00816528"/>
    <w:rsid w:val="00816541"/>
    <w:rsid w:val="0081683B"/>
    <w:rsid w:val="00816A26"/>
    <w:rsid w:val="00816BFB"/>
    <w:rsid w:val="00816C22"/>
    <w:rsid w:val="00816DE1"/>
    <w:rsid w:val="00816E17"/>
    <w:rsid w:val="0081721F"/>
    <w:rsid w:val="008172C2"/>
    <w:rsid w:val="0081733D"/>
    <w:rsid w:val="0081746B"/>
    <w:rsid w:val="008175FE"/>
    <w:rsid w:val="0081778E"/>
    <w:rsid w:val="00817D68"/>
    <w:rsid w:val="00817EEC"/>
    <w:rsid w:val="00817F32"/>
    <w:rsid w:val="00820288"/>
    <w:rsid w:val="008206CD"/>
    <w:rsid w:val="00821209"/>
    <w:rsid w:val="00821281"/>
    <w:rsid w:val="00821348"/>
    <w:rsid w:val="00821370"/>
    <w:rsid w:val="008214FC"/>
    <w:rsid w:val="0082174C"/>
    <w:rsid w:val="00821753"/>
    <w:rsid w:val="008218B4"/>
    <w:rsid w:val="00821B21"/>
    <w:rsid w:val="00821B54"/>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3E"/>
    <w:rsid w:val="008243A8"/>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C22"/>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DF2"/>
    <w:rsid w:val="00832F7A"/>
    <w:rsid w:val="008337A3"/>
    <w:rsid w:val="0083395D"/>
    <w:rsid w:val="00833A00"/>
    <w:rsid w:val="0083452B"/>
    <w:rsid w:val="00834EE2"/>
    <w:rsid w:val="00834F3A"/>
    <w:rsid w:val="0083530C"/>
    <w:rsid w:val="008353C7"/>
    <w:rsid w:val="00835420"/>
    <w:rsid w:val="00835645"/>
    <w:rsid w:val="0083566F"/>
    <w:rsid w:val="00835753"/>
    <w:rsid w:val="00835A5F"/>
    <w:rsid w:val="00835B7E"/>
    <w:rsid w:val="00835BE3"/>
    <w:rsid w:val="00835ECD"/>
    <w:rsid w:val="00835F94"/>
    <w:rsid w:val="00836257"/>
    <w:rsid w:val="0083684B"/>
    <w:rsid w:val="00836851"/>
    <w:rsid w:val="0083687D"/>
    <w:rsid w:val="00836A60"/>
    <w:rsid w:val="00836BB8"/>
    <w:rsid w:val="00836CC0"/>
    <w:rsid w:val="00836CCD"/>
    <w:rsid w:val="008371DF"/>
    <w:rsid w:val="00837357"/>
    <w:rsid w:val="00837811"/>
    <w:rsid w:val="00837AA8"/>
    <w:rsid w:val="00837AC1"/>
    <w:rsid w:val="00837AD4"/>
    <w:rsid w:val="00837C10"/>
    <w:rsid w:val="00837C21"/>
    <w:rsid w:val="00837C9F"/>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82"/>
    <w:rsid w:val="00841F2E"/>
    <w:rsid w:val="00842042"/>
    <w:rsid w:val="0084226B"/>
    <w:rsid w:val="00842291"/>
    <w:rsid w:val="008422D7"/>
    <w:rsid w:val="008424D2"/>
    <w:rsid w:val="0084260F"/>
    <w:rsid w:val="00842611"/>
    <w:rsid w:val="00842988"/>
    <w:rsid w:val="00842EB4"/>
    <w:rsid w:val="00843072"/>
    <w:rsid w:val="00843248"/>
    <w:rsid w:val="008433FD"/>
    <w:rsid w:val="008434E0"/>
    <w:rsid w:val="0084353A"/>
    <w:rsid w:val="00843564"/>
    <w:rsid w:val="008436DB"/>
    <w:rsid w:val="00843EBF"/>
    <w:rsid w:val="00843FB9"/>
    <w:rsid w:val="0084415C"/>
    <w:rsid w:val="008442C1"/>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1AC"/>
    <w:rsid w:val="008512C9"/>
    <w:rsid w:val="0085136E"/>
    <w:rsid w:val="00851455"/>
    <w:rsid w:val="00851468"/>
    <w:rsid w:val="008516AE"/>
    <w:rsid w:val="00851706"/>
    <w:rsid w:val="00851A1D"/>
    <w:rsid w:val="00851A88"/>
    <w:rsid w:val="00851D4F"/>
    <w:rsid w:val="00852055"/>
    <w:rsid w:val="00852075"/>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38"/>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488"/>
    <w:rsid w:val="008618B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EDF"/>
    <w:rsid w:val="00864156"/>
    <w:rsid w:val="008644D0"/>
    <w:rsid w:val="008645B9"/>
    <w:rsid w:val="00864762"/>
    <w:rsid w:val="008647B1"/>
    <w:rsid w:val="00864C3E"/>
    <w:rsid w:val="00864D1E"/>
    <w:rsid w:val="00864E70"/>
    <w:rsid w:val="00865414"/>
    <w:rsid w:val="00865B0D"/>
    <w:rsid w:val="00865C93"/>
    <w:rsid w:val="00865DF5"/>
    <w:rsid w:val="00865F05"/>
    <w:rsid w:val="00865F0C"/>
    <w:rsid w:val="00865FFD"/>
    <w:rsid w:val="008661B5"/>
    <w:rsid w:val="00866591"/>
    <w:rsid w:val="008665B6"/>
    <w:rsid w:val="00866736"/>
    <w:rsid w:val="008668DC"/>
    <w:rsid w:val="008669AD"/>
    <w:rsid w:val="00866B7A"/>
    <w:rsid w:val="00866BFD"/>
    <w:rsid w:val="00866DC7"/>
    <w:rsid w:val="008670CA"/>
    <w:rsid w:val="0086719A"/>
    <w:rsid w:val="0086734C"/>
    <w:rsid w:val="008674D3"/>
    <w:rsid w:val="008676F0"/>
    <w:rsid w:val="00867712"/>
    <w:rsid w:val="00867D83"/>
    <w:rsid w:val="00867E81"/>
    <w:rsid w:val="00870274"/>
    <w:rsid w:val="0087029B"/>
    <w:rsid w:val="008703F6"/>
    <w:rsid w:val="00870530"/>
    <w:rsid w:val="0087061C"/>
    <w:rsid w:val="00870639"/>
    <w:rsid w:val="008707D3"/>
    <w:rsid w:val="00870A44"/>
    <w:rsid w:val="00870A5B"/>
    <w:rsid w:val="00870AAE"/>
    <w:rsid w:val="00870B0F"/>
    <w:rsid w:val="00870C9E"/>
    <w:rsid w:val="00870DD2"/>
    <w:rsid w:val="00870E0B"/>
    <w:rsid w:val="0087121B"/>
    <w:rsid w:val="0087125E"/>
    <w:rsid w:val="0087146D"/>
    <w:rsid w:val="00871528"/>
    <w:rsid w:val="0087189E"/>
    <w:rsid w:val="00871A32"/>
    <w:rsid w:val="00871D4E"/>
    <w:rsid w:val="00871D7D"/>
    <w:rsid w:val="00871F01"/>
    <w:rsid w:val="00871FF7"/>
    <w:rsid w:val="008720C0"/>
    <w:rsid w:val="008720DB"/>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403"/>
    <w:rsid w:val="008754D1"/>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62"/>
    <w:rsid w:val="00877FAC"/>
    <w:rsid w:val="00880053"/>
    <w:rsid w:val="00880195"/>
    <w:rsid w:val="008802CD"/>
    <w:rsid w:val="008804DA"/>
    <w:rsid w:val="00880527"/>
    <w:rsid w:val="008806CA"/>
    <w:rsid w:val="008807C5"/>
    <w:rsid w:val="00880D82"/>
    <w:rsid w:val="00880D8B"/>
    <w:rsid w:val="0088111C"/>
    <w:rsid w:val="00881261"/>
    <w:rsid w:val="00881266"/>
    <w:rsid w:val="00881275"/>
    <w:rsid w:val="008814B9"/>
    <w:rsid w:val="00881536"/>
    <w:rsid w:val="00881926"/>
    <w:rsid w:val="00881C0F"/>
    <w:rsid w:val="00881F98"/>
    <w:rsid w:val="008823A4"/>
    <w:rsid w:val="00882694"/>
    <w:rsid w:val="0088276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A3"/>
    <w:rsid w:val="008848E2"/>
    <w:rsid w:val="00884F12"/>
    <w:rsid w:val="00884F7F"/>
    <w:rsid w:val="00884FB2"/>
    <w:rsid w:val="008850C2"/>
    <w:rsid w:val="008850EF"/>
    <w:rsid w:val="008851ED"/>
    <w:rsid w:val="008853F4"/>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03"/>
    <w:rsid w:val="0088755B"/>
    <w:rsid w:val="00887563"/>
    <w:rsid w:val="00887725"/>
    <w:rsid w:val="00887849"/>
    <w:rsid w:val="008878C7"/>
    <w:rsid w:val="00887A73"/>
    <w:rsid w:val="00887ABA"/>
    <w:rsid w:val="00887AD4"/>
    <w:rsid w:val="00887C6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C5"/>
    <w:rsid w:val="00891C08"/>
    <w:rsid w:val="00891CB4"/>
    <w:rsid w:val="008923EF"/>
    <w:rsid w:val="00892507"/>
    <w:rsid w:val="00892554"/>
    <w:rsid w:val="008927ED"/>
    <w:rsid w:val="0089297A"/>
    <w:rsid w:val="00892A3A"/>
    <w:rsid w:val="00892A8C"/>
    <w:rsid w:val="00892D32"/>
    <w:rsid w:val="00892D34"/>
    <w:rsid w:val="00892DD0"/>
    <w:rsid w:val="00892DDB"/>
    <w:rsid w:val="008932FC"/>
    <w:rsid w:val="00893391"/>
    <w:rsid w:val="008933EB"/>
    <w:rsid w:val="00893435"/>
    <w:rsid w:val="00893470"/>
    <w:rsid w:val="008939F8"/>
    <w:rsid w:val="00893B39"/>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71"/>
    <w:rsid w:val="00896BFE"/>
    <w:rsid w:val="00896C9E"/>
    <w:rsid w:val="00896D12"/>
    <w:rsid w:val="00896DE0"/>
    <w:rsid w:val="00896FE3"/>
    <w:rsid w:val="008972B0"/>
    <w:rsid w:val="0089762D"/>
    <w:rsid w:val="008978F0"/>
    <w:rsid w:val="008979A2"/>
    <w:rsid w:val="00897CD7"/>
    <w:rsid w:val="00897E8F"/>
    <w:rsid w:val="008A0463"/>
    <w:rsid w:val="008A069D"/>
    <w:rsid w:val="008A0767"/>
    <w:rsid w:val="008A0B3C"/>
    <w:rsid w:val="008A0F40"/>
    <w:rsid w:val="008A104D"/>
    <w:rsid w:val="008A198E"/>
    <w:rsid w:val="008A1BAB"/>
    <w:rsid w:val="008A1C37"/>
    <w:rsid w:val="008A1E23"/>
    <w:rsid w:val="008A237E"/>
    <w:rsid w:val="008A2407"/>
    <w:rsid w:val="008A242B"/>
    <w:rsid w:val="008A2730"/>
    <w:rsid w:val="008A282E"/>
    <w:rsid w:val="008A29FD"/>
    <w:rsid w:val="008A2CBB"/>
    <w:rsid w:val="008A2ED4"/>
    <w:rsid w:val="008A32E7"/>
    <w:rsid w:val="008A3803"/>
    <w:rsid w:val="008A38E3"/>
    <w:rsid w:val="008A3A28"/>
    <w:rsid w:val="008A3A90"/>
    <w:rsid w:val="008A3B2C"/>
    <w:rsid w:val="008A3B51"/>
    <w:rsid w:val="008A3EB1"/>
    <w:rsid w:val="008A3F2A"/>
    <w:rsid w:val="008A41CE"/>
    <w:rsid w:val="008A41DF"/>
    <w:rsid w:val="008A461E"/>
    <w:rsid w:val="008A4796"/>
    <w:rsid w:val="008A48DF"/>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BB"/>
    <w:rsid w:val="008B1A78"/>
    <w:rsid w:val="008B1A8E"/>
    <w:rsid w:val="008B1EDA"/>
    <w:rsid w:val="008B1EE7"/>
    <w:rsid w:val="008B1F62"/>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2AB"/>
    <w:rsid w:val="008B5785"/>
    <w:rsid w:val="008B59C0"/>
    <w:rsid w:val="008B5AB2"/>
    <w:rsid w:val="008B5FFB"/>
    <w:rsid w:val="008B63E5"/>
    <w:rsid w:val="008B645E"/>
    <w:rsid w:val="008B675D"/>
    <w:rsid w:val="008B6A03"/>
    <w:rsid w:val="008B6A3E"/>
    <w:rsid w:val="008B6AAE"/>
    <w:rsid w:val="008B6B85"/>
    <w:rsid w:val="008B7090"/>
    <w:rsid w:val="008B7188"/>
    <w:rsid w:val="008B71F9"/>
    <w:rsid w:val="008B7214"/>
    <w:rsid w:val="008B7362"/>
    <w:rsid w:val="008B7442"/>
    <w:rsid w:val="008B755E"/>
    <w:rsid w:val="008B7576"/>
    <w:rsid w:val="008B7587"/>
    <w:rsid w:val="008B7ADB"/>
    <w:rsid w:val="008B7E1A"/>
    <w:rsid w:val="008B7F6F"/>
    <w:rsid w:val="008B7F91"/>
    <w:rsid w:val="008C0075"/>
    <w:rsid w:val="008C009C"/>
    <w:rsid w:val="008C00FA"/>
    <w:rsid w:val="008C012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61E"/>
    <w:rsid w:val="008C26C5"/>
    <w:rsid w:val="008C26D7"/>
    <w:rsid w:val="008C2847"/>
    <w:rsid w:val="008C29A0"/>
    <w:rsid w:val="008C2C38"/>
    <w:rsid w:val="008C2D87"/>
    <w:rsid w:val="008C2E0B"/>
    <w:rsid w:val="008C2FB0"/>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5A3"/>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672"/>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F2"/>
    <w:rsid w:val="008D3421"/>
    <w:rsid w:val="008D365B"/>
    <w:rsid w:val="008D373D"/>
    <w:rsid w:val="008D3761"/>
    <w:rsid w:val="008D37EB"/>
    <w:rsid w:val="008D3907"/>
    <w:rsid w:val="008D3E2A"/>
    <w:rsid w:val="008D3F81"/>
    <w:rsid w:val="008D4060"/>
    <w:rsid w:val="008D41A9"/>
    <w:rsid w:val="008D41EF"/>
    <w:rsid w:val="008D431C"/>
    <w:rsid w:val="008D434C"/>
    <w:rsid w:val="008D45B9"/>
    <w:rsid w:val="008D4972"/>
    <w:rsid w:val="008D4C14"/>
    <w:rsid w:val="008D4C2C"/>
    <w:rsid w:val="008D4D0E"/>
    <w:rsid w:val="008D5435"/>
    <w:rsid w:val="008D552A"/>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4C"/>
    <w:rsid w:val="008D74A9"/>
    <w:rsid w:val="008D7504"/>
    <w:rsid w:val="008D7582"/>
    <w:rsid w:val="008D7609"/>
    <w:rsid w:val="008D7A32"/>
    <w:rsid w:val="008D7BAB"/>
    <w:rsid w:val="008D7BD6"/>
    <w:rsid w:val="008D7D28"/>
    <w:rsid w:val="008D7FF0"/>
    <w:rsid w:val="008E06D4"/>
    <w:rsid w:val="008E06FB"/>
    <w:rsid w:val="008E077D"/>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B5B"/>
    <w:rsid w:val="008E3C89"/>
    <w:rsid w:val="008E3CA1"/>
    <w:rsid w:val="008E3CEB"/>
    <w:rsid w:val="008E3CF9"/>
    <w:rsid w:val="008E3D68"/>
    <w:rsid w:val="008E41CA"/>
    <w:rsid w:val="008E4234"/>
    <w:rsid w:val="008E4366"/>
    <w:rsid w:val="008E4432"/>
    <w:rsid w:val="008E4482"/>
    <w:rsid w:val="008E4484"/>
    <w:rsid w:val="008E44B7"/>
    <w:rsid w:val="008E4606"/>
    <w:rsid w:val="008E46E1"/>
    <w:rsid w:val="008E4C4B"/>
    <w:rsid w:val="008E4DFB"/>
    <w:rsid w:val="008E5011"/>
    <w:rsid w:val="008E5217"/>
    <w:rsid w:val="008E565E"/>
    <w:rsid w:val="008E5841"/>
    <w:rsid w:val="008E5ACF"/>
    <w:rsid w:val="008E5C0B"/>
    <w:rsid w:val="008E5EE3"/>
    <w:rsid w:val="008E5EFF"/>
    <w:rsid w:val="008E63F7"/>
    <w:rsid w:val="008E660B"/>
    <w:rsid w:val="008E6638"/>
    <w:rsid w:val="008E6698"/>
    <w:rsid w:val="008E66F0"/>
    <w:rsid w:val="008E69A1"/>
    <w:rsid w:val="008E6A81"/>
    <w:rsid w:val="008E6A88"/>
    <w:rsid w:val="008E6ACE"/>
    <w:rsid w:val="008E6AF8"/>
    <w:rsid w:val="008E6DA9"/>
    <w:rsid w:val="008E7545"/>
    <w:rsid w:val="008F0102"/>
    <w:rsid w:val="008F0139"/>
    <w:rsid w:val="008F015E"/>
    <w:rsid w:val="008F01F5"/>
    <w:rsid w:val="008F0795"/>
    <w:rsid w:val="008F084E"/>
    <w:rsid w:val="008F08B0"/>
    <w:rsid w:val="008F09C3"/>
    <w:rsid w:val="008F0C53"/>
    <w:rsid w:val="008F0F1F"/>
    <w:rsid w:val="008F0FEA"/>
    <w:rsid w:val="008F13B1"/>
    <w:rsid w:val="008F13F7"/>
    <w:rsid w:val="008F179C"/>
    <w:rsid w:val="008F1957"/>
    <w:rsid w:val="008F19F6"/>
    <w:rsid w:val="008F1C96"/>
    <w:rsid w:val="008F1D28"/>
    <w:rsid w:val="008F1F9E"/>
    <w:rsid w:val="008F221C"/>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445"/>
    <w:rsid w:val="008F475C"/>
    <w:rsid w:val="008F47BE"/>
    <w:rsid w:val="008F5119"/>
    <w:rsid w:val="008F550E"/>
    <w:rsid w:val="008F5678"/>
    <w:rsid w:val="008F5825"/>
    <w:rsid w:val="008F5AD7"/>
    <w:rsid w:val="008F5B65"/>
    <w:rsid w:val="008F5CF6"/>
    <w:rsid w:val="008F5D9F"/>
    <w:rsid w:val="008F5F0F"/>
    <w:rsid w:val="008F61C7"/>
    <w:rsid w:val="008F64C6"/>
    <w:rsid w:val="008F66BB"/>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60"/>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811"/>
    <w:rsid w:val="0090293F"/>
    <w:rsid w:val="00902A3A"/>
    <w:rsid w:val="00902C42"/>
    <w:rsid w:val="00902CDE"/>
    <w:rsid w:val="00902DF7"/>
    <w:rsid w:val="00902E0D"/>
    <w:rsid w:val="00902FD3"/>
    <w:rsid w:val="00903008"/>
    <w:rsid w:val="00903104"/>
    <w:rsid w:val="0090319F"/>
    <w:rsid w:val="009031A3"/>
    <w:rsid w:val="009034BD"/>
    <w:rsid w:val="009035C5"/>
    <w:rsid w:val="009036E9"/>
    <w:rsid w:val="00903911"/>
    <w:rsid w:val="009039B8"/>
    <w:rsid w:val="00903A2F"/>
    <w:rsid w:val="00903B3E"/>
    <w:rsid w:val="00903D9D"/>
    <w:rsid w:val="0090404C"/>
    <w:rsid w:val="0090438D"/>
    <w:rsid w:val="009043BA"/>
    <w:rsid w:val="009044EA"/>
    <w:rsid w:val="0090463B"/>
    <w:rsid w:val="009046D4"/>
    <w:rsid w:val="00904925"/>
    <w:rsid w:val="00904AF3"/>
    <w:rsid w:val="00904BDE"/>
    <w:rsid w:val="00904DCE"/>
    <w:rsid w:val="00904DD4"/>
    <w:rsid w:val="0090517C"/>
    <w:rsid w:val="009053FA"/>
    <w:rsid w:val="009054BE"/>
    <w:rsid w:val="009057AC"/>
    <w:rsid w:val="00905A08"/>
    <w:rsid w:val="00905BC2"/>
    <w:rsid w:val="00905C79"/>
    <w:rsid w:val="00905E5C"/>
    <w:rsid w:val="00905FC6"/>
    <w:rsid w:val="009062A4"/>
    <w:rsid w:val="009068F6"/>
    <w:rsid w:val="00906996"/>
    <w:rsid w:val="009069A3"/>
    <w:rsid w:val="00906D3B"/>
    <w:rsid w:val="00906E61"/>
    <w:rsid w:val="00907066"/>
    <w:rsid w:val="0090717F"/>
    <w:rsid w:val="0090729B"/>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89"/>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05"/>
    <w:rsid w:val="00914434"/>
    <w:rsid w:val="00914541"/>
    <w:rsid w:val="0091465F"/>
    <w:rsid w:val="00914ADC"/>
    <w:rsid w:val="00914B9E"/>
    <w:rsid w:val="00914C92"/>
    <w:rsid w:val="00914CBD"/>
    <w:rsid w:val="00914CD6"/>
    <w:rsid w:val="00914E6A"/>
    <w:rsid w:val="00915CA8"/>
    <w:rsid w:val="0091609D"/>
    <w:rsid w:val="009160C5"/>
    <w:rsid w:val="0091610E"/>
    <w:rsid w:val="0091667B"/>
    <w:rsid w:val="00916843"/>
    <w:rsid w:val="009168CA"/>
    <w:rsid w:val="00916CAD"/>
    <w:rsid w:val="00916F01"/>
    <w:rsid w:val="009170C8"/>
    <w:rsid w:val="00917156"/>
    <w:rsid w:val="0091717B"/>
    <w:rsid w:val="00917314"/>
    <w:rsid w:val="009173D9"/>
    <w:rsid w:val="009174B1"/>
    <w:rsid w:val="00917578"/>
    <w:rsid w:val="009176AC"/>
    <w:rsid w:val="0091779F"/>
    <w:rsid w:val="00917B1B"/>
    <w:rsid w:val="00917D31"/>
    <w:rsid w:val="00917D3D"/>
    <w:rsid w:val="009200D9"/>
    <w:rsid w:val="00920250"/>
    <w:rsid w:val="009202D0"/>
    <w:rsid w:val="00920345"/>
    <w:rsid w:val="00920483"/>
    <w:rsid w:val="009204DB"/>
    <w:rsid w:val="009206E2"/>
    <w:rsid w:val="00920777"/>
    <w:rsid w:val="009209FB"/>
    <w:rsid w:val="00920B1B"/>
    <w:rsid w:val="00920C09"/>
    <w:rsid w:val="00920C44"/>
    <w:rsid w:val="00920D67"/>
    <w:rsid w:val="00920DE8"/>
    <w:rsid w:val="00920EBE"/>
    <w:rsid w:val="00920FC6"/>
    <w:rsid w:val="00921443"/>
    <w:rsid w:val="00921476"/>
    <w:rsid w:val="009215D9"/>
    <w:rsid w:val="00921624"/>
    <w:rsid w:val="00921859"/>
    <w:rsid w:val="0092189C"/>
    <w:rsid w:val="0092192C"/>
    <w:rsid w:val="00921973"/>
    <w:rsid w:val="009219DC"/>
    <w:rsid w:val="00921C31"/>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B7D"/>
    <w:rsid w:val="00925C79"/>
    <w:rsid w:val="0092642B"/>
    <w:rsid w:val="00926670"/>
    <w:rsid w:val="0092695E"/>
    <w:rsid w:val="00926964"/>
    <w:rsid w:val="0092697A"/>
    <w:rsid w:val="00926D1D"/>
    <w:rsid w:val="00926F9E"/>
    <w:rsid w:val="0092726F"/>
    <w:rsid w:val="00927294"/>
    <w:rsid w:val="009273E6"/>
    <w:rsid w:val="009276BC"/>
    <w:rsid w:val="009278D9"/>
    <w:rsid w:val="00927A66"/>
    <w:rsid w:val="00927A88"/>
    <w:rsid w:val="00927C90"/>
    <w:rsid w:val="00927D1E"/>
    <w:rsid w:val="00927F4C"/>
    <w:rsid w:val="009306F9"/>
    <w:rsid w:val="009309B4"/>
    <w:rsid w:val="00930A9B"/>
    <w:rsid w:val="00930B8B"/>
    <w:rsid w:val="00930C4E"/>
    <w:rsid w:val="00930FF5"/>
    <w:rsid w:val="009311EF"/>
    <w:rsid w:val="0093136E"/>
    <w:rsid w:val="00931419"/>
    <w:rsid w:val="0093179A"/>
    <w:rsid w:val="0093198C"/>
    <w:rsid w:val="00932110"/>
    <w:rsid w:val="00932153"/>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B0B"/>
    <w:rsid w:val="00934C78"/>
    <w:rsid w:val="00934DA5"/>
    <w:rsid w:val="00935141"/>
    <w:rsid w:val="009351A3"/>
    <w:rsid w:val="009351ED"/>
    <w:rsid w:val="009354F5"/>
    <w:rsid w:val="009356B9"/>
    <w:rsid w:val="009356C9"/>
    <w:rsid w:val="00935712"/>
    <w:rsid w:val="00935768"/>
    <w:rsid w:val="00935863"/>
    <w:rsid w:val="00935CAF"/>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A9"/>
    <w:rsid w:val="00940AEC"/>
    <w:rsid w:val="00940B80"/>
    <w:rsid w:val="00940B98"/>
    <w:rsid w:val="00940BB6"/>
    <w:rsid w:val="00940BF4"/>
    <w:rsid w:val="00940C98"/>
    <w:rsid w:val="00940D88"/>
    <w:rsid w:val="00940E8E"/>
    <w:rsid w:val="00941040"/>
    <w:rsid w:val="009410E2"/>
    <w:rsid w:val="0094119E"/>
    <w:rsid w:val="009414F8"/>
    <w:rsid w:val="00941540"/>
    <w:rsid w:val="00941581"/>
    <w:rsid w:val="00941795"/>
    <w:rsid w:val="00941BB2"/>
    <w:rsid w:val="00942115"/>
    <w:rsid w:val="00942284"/>
    <w:rsid w:val="009425D3"/>
    <w:rsid w:val="009425E2"/>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A"/>
    <w:rsid w:val="00946254"/>
    <w:rsid w:val="009462DB"/>
    <w:rsid w:val="009463F8"/>
    <w:rsid w:val="009465FF"/>
    <w:rsid w:val="00946666"/>
    <w:rsid w:val="0094680F"/>
    <w:rsid w:val="009468A6"/>
    <w:rsid w:val="009469D8"/>
    <w:rsid w:val="00946AA1"/>
    <w:rsid w:val="00946BDB"/>
    <w:rsid w:val="00946CCD"/>
    <w:rsid w:val="00946DF8"/>
    <w:rsid w:val="0094717F"/>
    <w:rsid w:val="00947531"/>
    <w:rsid w:val="0094774C"/>
    <w:rsid w:val="00947758"/>
    <w:rsid w:val="009479B3"/>
    <w:rsid w:val="00950054"/>
    <w:rsid w:val="009500EF"/>
    <w:rsid w:val="0095068D"/>
    <w:rsid w:val="00950706"/>
    <w:rsid w:val="009508D2"/>
    <w:rsid w:val="00950AAC"/>
    <w:rsid w:val="00950AB4"/>
    <w:rsid w:val="00951531"/>
    <w:rsid w:val="00951758"/>
    <w:rsid w:val="009517B8"/>
    <w:rsid w:val="009519F3"/>
    <w:rsid w:val="00951D82"/>
    <w:rsid w:val="00951DE6"/>
    <w:rsid w:val="0095210C"/>
    <w:rsid w:val="00952277"/>
    <w:rsid w:val="0095251F"/>
    <w:rsid w:val="009525DB"/>
    <w:rsid w:val="00952604"/>
    <w:rsid w:val="00952779"/>
    <w:rsid w:val="00952801"/>
    <w:rsid w:val="00952846"/>
    <w:rsid w:val="00952860"/>
    <w:rsid w:val="0095293C"/>
    <w:rsid w:val="00952AF8"/>
    <w:rsid w:val="00952B6A"/>
    <w:rsid w:val="00952DF4"/>
    <w:rsid w:val="00952F68"/>
    <w:rsid w:val="00952FDE"/>
    <w:rsid w:val="00952FF7"/>
    <w:rsid w:val="009533F0"/>
    <w:rsid w:val="0095370F"/>
    <w:rsid w:val="00953740"/>
    <w:rsid w:val="009538E8"/>
    <w:rsid w:val="00953904"/>
    <w:rsid w:val="00953A28"/>
    <w:rsid w:val="00953C20"/>
    <w:rsid w:val="00953EB0"/>
    <w:rsid w:val="00954128"/>
    <w:rsid w:val="00954480"/>
    <w:rsid w:val="009547A7"/>
    <w:rsid w:val="00954DB9"/>
    <w:rsid w:val="00954F12"/>
    <w:rsid w:val="00954FFE"/>
    <w:rsid w:val="0095502C"/>
    <w:rsid w:val="00955C13"/>
    <w:rsid w:val="00955DA2"/>
    <w:rsid w:val="00956060"/>
    <w:rsid w:val="009561D9"/>
    <w:rsid w:val="0095632F"/>
    <w:rsid w:val="0095634D"/>
    <w:rsid w:val="0095651F"/>
    <w:rsid w:val="00956636"/>
    <w:rsid w:val="00956DAB"/>
    <w:rsid w:val="009576B3"/>
    <w:rsid w:val="00957747"/>
    <w:rsid w:val="009578F0"/>
    <w:rsid w:val="00957AE1"/>
    <w:rsid w:val="00957C00"/>
    <w:rsid w:val="00957C4E"/>
    <w:rsid w:val="00957CB5"/>
    <w:rsid w:val="00957D3D"/>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17"/>
    <w:rsid w:val="00961E94"/>
    <w:rsid w:val="009620AB"/>
    <w:rsid w:val="009623CA"/>
    <w:rsid w:val="009626D8"/>
    <w:rsid w:val="0096287F"/>
    <w:rsid w:val="00962995"/>
    <w:rsid w:val="0096299A"/>
    <w:rsid w:val="00962B1A"/>
    <w:rsid w:val="00962B51"/>
    <w:rsid w:val="00962CD7"/>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79"/>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C92"/>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B"/>
    <w:rsid w:val="009723F2"/>
    <w:rsid w:val="009725D1"/>
    <w:rsid w:val="0097285B"/>
    <w:rsid w:val="00972AB4"/>
    <w:rsid w:val="00972D36"/>
    <w:rsid w:val="00973416"/>
    <w:rsid w:val="009736C3"/>
    <w:rsid w:val="0097397D"/>
    <w:rsid w:val="00973C21"/>
    <w:rsid w:val="00973C32"/>
    <w:rsid w:val="00973C4C"/>
    <w:rsid w:val="00973C88"/>
    <w:rsid w:val="00973D00"/>
    <w:rsid w:val="0097432D"/>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1A"/>
    <w:rsid w:val="009773B7"/>
    <w:rsid w:val="00977668"/>
    <w:rsid w:val="00977768"/>
    <w:rsid w:val="00977973"/>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EFE"/>
    <w:rsid w:val="009836AB"/>
    <w:rsid w:val="009836F3"/>
    <w:rsid w:val="009838B2"/>
    <w:rsid w:val="009839ED"/>
    <w:rsid w:val="00983C8E"/>
    <w:rsid w:val="00983DF4"/>
    <w:rsid w:val="009840B2"/>
    <w:rsid w:val="009841EB"/>
    <w:rsid w:val="0098422D"/>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8C"/>
    <w:rsid w:val="00987603"/>
    <w:rsid w:val="009878FE"/>
    <w:rsid w:val="00987A5B"/>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2"/>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63"/>
    <w:rsid w:val="00994DB3"/>
    <w:rsid w:val="00994DD0"/>
    <w:rsid w:val="00994E02"/>
    <w:rsid w:val="00994FD4"/>
    <w:rsid w:val="0099536B"/>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C8"/>
    <w:rsid w:val="009969CA"/>
    <w:rsid w:val="0099735C"/>
    <w:rsid w:val="00997395"/>
    <w:rsid w:val="00997495"/>
    <w:rsid w:val="0099762E"/>
    <w:rsid w:val="0099780B"/>
    <w:rsid w:val="0099785E"/>
    <w:rsid w:val="00997E5D"/>
    <w:rsid w:val="009A021D"/>
    <w:rsid w:val="009A0512"/>
    <w:rsid w:val="009A0C3E"/>
    <w:rsid w:val="009A0D3B"/>
    <w:rsid w:val="009A0F97"/>
    <w:rsid w:val="009A133D"/>
    <w:rsid w:val="009A139E"/>
    <w:rsid w:val="009A151C"/>
    <w:rsid w:val="009A1674"/>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29D"/>
    <w:rsid w:val="009A3307"/>
    <w:rsid w:val="009A348B"/>
    <w:rsid w:val="009A373A"/>
    <w:rsid w:val="009A3F6E"/>
    <w:rsid w:val="009A4086"/>
    <w:rsid w:val="009A496E"/>
    <w:rsid w:val="009A4B9A"/>
    <w:rsid w:val="009A4BFB"/>
    <w:rsid w:val="009A4C5A"/>
    <w:rsid w:val="009A4CA7"/>
    <w:rsid w:val="009A4D1D"/>
    <w:rsid w:val="009A5244"/>
    <w:rsid w:val="009A534F"/>
    <w:rsid w:val="009A5429"/>
    <w:rsid w:val="009A5469"/>
    <w:rsid w:val="009A5515"/>
    <w:rsid w:val="009A5677"/>
    <w:rsid w:val="009A585D"/>
    <w:rsid w:val="009A59E9"/>
    <w:rsid w:val="009A5D2A"/>
    <w:rsid w:val="009A5E2B"/>
    <w:rsid w:val="009A5E95"/>
    <w:rsid w:val="009A6025"/>
    <w:rsid w:val="009A62D2"/>
    <w:rsid w:val="009A65AE"/>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77"/>
    <w:rsid w:val="009B1695"/>
    <w:rsid w:val="009B1905"/>
    <w:rsid w:val="009B2084"/>
    <w:rsid w:val="009B21D9"/>
    <w:rsid w:val="009B24F6"/>
    <w:rsid w:val="009B264A"/>
    <w:rsid w:val="009B2773"/>
    <w:rsid w:val="009B27D5"/>
    <w:rsid w:val="009B2981"/>
    <w:rsid w:val="009B2A33"/>
    <w:rsid w:val="009B2F26"/>
    <w:rsid w:val="009B2F2F"/>
    <w:rsid w:val="009B333A"/>
    <w:rsid w:val="009B33F8"/>
    <w:rsid w:val="009B3411"/>
    <w:rsid w:val="009B360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C0D"/>
    <w:rsid w:val="009B4D64"/>
    <w:rsid w:val="009B4DD2"/>
    <w:rsid w:val="009B4E95"/>
    <w:rsid w:val="009B50D4"/>
    <w:rsid w:val="009B511C"/>
    <w:rsid w:val="009B51FB"/>
    <w:rsid w:val="009B53FA"/>
    <w:rsid w:val="009B55F9"/>
    <w:rsid w:val="009B573E"/>
    <w:rsid w:val="009B5947"/>
    <w:rsid w:val="009B5B35"/>
    <w:rsid w:val="009B5EFD"/>
    <w:rsid w:val="009B6031"/>
    <w:rsid w:val="009B63A6"/>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272"/>
    <w:rsid w:val="009C2579"/>
    <w:rsid w:val="009C2819"/>
    <w:rsid w:val="009C2AD3"/>
    <w:rsid w:val="009C2E42"/>
    <w:rsid w:val="009C32A3"/>
    <w:rsid w:val="009C3486"/>
    <w:rsid w:val="009C3875"/>
    <w:rsid w:val="009C3C45"/>
    <w:rsid w:val="009C3CF4"/>
    <w:rsid w:val="009C3CFE"/>
    <w:rsid w:val="009C3EA4"/>
    <w:rsid w:val="009C406A"/>
    <w:rsid w:val="009C42EE"/>
    <w:rsid w:val="009C44CD"/>
    <w:rsid w:val="009C45C5"/>
    <w:rsid w:val="009C45EF"/>
    <w:rsid w:val="009C49DA"/>
    <w:rsid w:val="009C4B2A"/>
    <w:rsid w:val="009C4B63"/>
    <w:rsid w:val="009C4CA4"/>
    <w:rsid w:val="009C5046"/>
    <w:rsid w:val="009C504B"/>
    <w:rsid w:val="009C51B7"/>
    <w:rsid w:val="009C51EC"/>
    <w:rsid w:val="009C5292"/>
    <w:rsid w:val="009C5545"/>
    <w:rsid w:val="009C56FA"/>
    <w:rsid w:val="009C5A5E"/>
    <w:rsid w:val="009C5C46"/>
    <w:rsid w:val="009C5CBE"/>
    <w:rsid w:val="009C6149"/>
    <w:rsid w:val="009C6159"/>
    <w:rsid w:val="009C61AE"/>
    <w:rsid w:val="009C62AC"/>
    <w:rsid w:val="009C62D6"/>
    <w:rsid w:val="009C63AB"/>
    <w:rsid w:val="009C66AE"/>
    <w:rsid w:val="009C671A"/>
    <w:rsid w:val="009C6848"/>
    <w:rsid w:val="009C692B"/>
    <w:rsid w:val="009C6CAF"/>
    <w:rsid w:val="009C6CBB"/>
    <w:rsid w:val="009C6E14"/>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7E"/>
    <w:rsid w:val="009D08D0"/>
    <w:rsid w:val="009D0CCB"/>
    <w:rsid w:val="009D0CFE"/>
    <w:rsid w:val="009D0D6B"/>
    <w:rsid w:val="009D0F10"/>
    <w:rsid w:val="009D1098"/>
    <w:rsid w:val="009D11A5"/>
    <w:rsid w:val="009D132A"/>
    <w:rsid w:val="009D140C"/>
    <w:rsid w:val="009D167B"/>
    <w:rsid w:val="009D1811"/>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CD"/>
    <w:rsid w:val="009D3350"/>
    <w:rsid w:val="009D3412"/>
    <w:rsid w:val="009D3A8D"/>
    <w:rsid w:val="009D3B84"/>
    <w:rsid w:val="009D3C33"/>
    <w:rsid w:val="009D3CE6"/>
    <w:rsid w:val="009D3F41"/>
    <w:rsid w:val="009D4015"/>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0A"/>
    <w:rsid w:val="009D69B3"/>
    <w:rsid w:val="009D6CAE"/>
    <w:rsid w:val="009D6CF1"/>
    <w:rsid w:val="009D6CFB"/>
    <w:rsid w:val="009D7109"/>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182"/>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A72"/>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DC5"/>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60B3"/>
    <w:rsid w:val="009F6157"/>
    <w:rsid w:val="009F62E7"/>
    <w:rsid w:val="009F65B0"/>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F5"/>
    <w:rsid w:val="00A02805"/>
    <w:rsid w:val="00A02874"/>
    <w:rsid w:val="00A02B56"/>
    <w:rsid w:val="00A02C0C"/>
    <w:rsid w:val="00A02EE1"/>
    <w:rsid w:val="00A02F96"/>
    <w:rsid w:val="00A035AA"/>
    <w:rsid w:val="00A03635"/>
    <w:rsid w:val="00A03D06"/>
    <w:rsid w:val="00A042A2"/>
    <w:rsid w:val="00A0438C"/>
    <w:rsid w:val="00A04434"/>
    <w:rsid w:val="00A04A3E"/>
    <w:rsid w:val="00A04C50"/>
    <w:rsid w:val="00A0511E"/>
    <w:rsid w:val="00A052ED"/>
    <w:rsid w:val="00A05371"/>
    <w:rsid w:val="00A054A2"/>
    <w:rsid w:val="00A054C9"/>
    <w:rsid w:val="00A05AC6"/>
    <w:rsid w:val="00A060B4"/>
    <w:rsid w:val="00A060EB"/>
    <w:rsid w:val="00A0636B"/>
    <w:rsid w:val="00A06CF7"/>
    <w:rsid w:val="00A06D47"/>
    <w:rsid w:val="00A06E6F"/>
    <w:rsid w:val="00A070DD"/>
    <w:rsid w:val="00A0715B"/>
    <w:rsid w:val="00A07365"/>
    <w:rsid w:val="00A07514"/>
    <w:rsid w:val="00A07558"/>
    <w:rsid w:val="00A078AB"/>
    <w:rsid w:val="00A079C1"/>
    <w:rsid w:val="00A07C0E"/>
    <w:rsid w:val="00A07F20"/>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4E6"/>
    <w:rsid w:val="00A145E0"/>
    <w:rsid w:val="00A14693"/>
    <w:rsid w:val="00A14870"/>
    <w:rsid w:val="00A1488E"/>
    <w:rsid w:val="00A14906"/>
    <w:rsid w:val="00A1495D"/>
    <w:rsid w:val="00A149BE"/>
    <w:rsid w:val="00A14AB7"/>
    <w:rsid w:val="00A14BB6"/>
    <w:rsid w:val="00A14D1C"/>
    <w:rsid w:val="00A14DF4"/>
    <w:rsid w:val="00A14FC0"/>
    <w:rsid w:val="00A14FF6"/>
    <w:rsid w:val="00A15341"/>
    <w:rsid w:val="00A155F1"/>
    <w:rsid w:val="00A15748"/>
    <w:rsid w:val="00A15789"/>
    <w:rsid w:val="00A158D0"/>
    <w:rsid w:val="00A15A0C"/>
    <w:rsid w:val="00A15B6F"/>
    <w:rsid w:val="00A15BD6"/>
    <w:rsid w:val="00A15D94"/>
    <w:rsid w:val="00A15E30"/>
    <w:rsid w:val="00A15F56"/>
    <w:rsid w:val="00A15FD3"/>
    <w:rsid w:val="00A16373"/>
    <w:rsid w:val="00A16AFB"/>
    <w:rsid w:val="00A16B6B"/>
    <w:rsid w:val="00A16BD2"/>
    <w:rsid w:val="00A170A8"/>
    <w:rsid w:val="00A17926"/>
    <w:rsid w:val="00A17B9D"/>
    <w:rsid w:val="00A17D36"/>
    <w:rsid w:val="00A17D8D"/>
    <w:rsid w:val="00A17D96"/>
    <w:rsid w:val="00A17EB7"/>
    <w:rsid w:val="00A17FAD"/>
    <w:rsid w:val="00A17FEF"/>
    <w:rsid w:val="00A2035D"/>
    <w:rsid w:val="00A206E4"/>
    <w:rsid w:val="00A20702"/>
    <w:rsid w:val="00A20703"/>
    <w:rsid w:val="00A2080F"/>
    <w:rsid w:val="00A20A0B"/>
    <w:rsid w:val="00A20A0C"/>
    <w:rsid w:val="00A20A26"/>
    <w:rsid w:val="00A20AC2"/>
    <w:rsid w:val="00A20F65"/>
    <w:rsid w:val="00A21031"/>
    <w:rsid w:val="00A212E5"/>
    <w:rsid w:val="00A21376"/>
    <w:rsid w:val="00A2150A"/>
    <w:rsid w:val="00A2180C"/>
    <w:rsid w:val="00A21940"/>
    <w:rsid w:val="00A219A3"/>
    <w:rsid w:val="00A21E42"/>
    <w:rsid w:val="00A21E7F"/>
    <w:rsid w:val="00A22114"/>
    <w:rsid w:val="00A2236B"/>
    <w:rsid w:val="00A22866"/>
    <w:rsid w:val="00A22DDE"/>
    <w:rsid w:val="00A23076"/>
    <w:rsid w:val="00A238DC"/>
    <w:rsid w:val="00A239B8"/>
    <w:rsid w:val="00A23CA3"/>
    <w:rsid w:val="00A23D89"/>
    <w:rsid w:val="00A23E58"/>
    <w:rsid w:val="00A23E66"/>
    <w:rsid w:val="00A2426E"/>
    <w:rsid w:val="00A2429F"/>
    <w:rsid w:val="00A2433D"/>
    <w:rsid w:val="00A2433E"/>
    <w:rsid w:val="00A2441C"/>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384"/>
    <w:rsid w:val="00A325BC"/>
    <w:rsid w:val="00A3267E"/>
    <w:rsid w:val="00A3268D"/>
    <w:rsid w:val="00A3288C"/>
    <w:rsid w:val="00A3291E"/>
    <w:rsid w:val="00A32A41"/>
    <w:rsid w:val="00A32C02"/>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AF2"/>
    <w:rsid w:val="00A34B79"/>
    <w:rsid w:val="00A34F3B"/>
    <w:rsid w:val="00A353E5"/>
    <w:rsid w:val="00A35417"/>
    <w:rsid w:val="00A3552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846"/>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D2"/>
    <w:rsid w:val="00A43AF2"/>
    <w:rsid w:val="00A43C50"/>
    <w:rsid w:val="00A43C6F"/>
    <w:rsid w:val="00A43D1E"/>
    <w:rsid w:val="00A43D46"/>
    <w:rsid w:val="00A43ED8"/>
    <w:rsid w:val="00A443B8"/>
    <w:rsid w:val="00A4449D"/>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9D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8CB"/>
    <w:rsid w:val="00A51DA9"/>
    <w:rsid w:val="00A521D5"/>
    <w:rsid w:val="00A52369"/>
    <w:rsid w:val="00A5270C"/>
    <w:rsid w:val="00A5270F"/>
    <w:rsid w:val="00A528B6"/>
    <w:rsid w:val="00A52972"/>
    <w:rsid w:val="00A52B47"/>
    <w:rsid w:val="00A52C60"/>
    <w:rsid w:val="00A52C70"/>
    <w:rsid w:val="00A52EEF"/>
    <w:rsid w:val="00A52F72"/>
    <w:rsid w:val="00A53061"/>
    <w:rsid w:val="00A530F1"/>
    <w:rsid w:val="00A530FD"/>
    <w:rsid w:val="00A53276"/>
    <w:rsid w:val="00A5340F"/>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5DB"/>
    <w:rsid w:val="00A577F4"/>
    <w:rsid w:val="00A57873"/>
    <w:rsid w:val="00A579B9"/>
    <w:rsid w:val="00A57D07"/>
    <w:rsid w:val="00A57DC4"/>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BD"/>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B7A"/>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67CF5"/>
    <w:rsid w:val="00A67ED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25"/>
    <w:rsid w:val="00A72194"/>
    <w:rsid w:val="00A72306"/>
    <w:rsid w:val="00A725D9"/>
    <w:rsid w:val="00A72707"/>
    <w:rsid w:val="00A7281D"/>
    <w:rsid w:val="00A728FC"/>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E6"/>
    <w:rsid w:val="00A7563F"/>
    <w:rsid w:val="00A757BF"/>
    <w:rsid w:val="00A75A91"/>
    <w:rsid w:val="00A75AC9"/>
    <w:rsid w:val="00A75B1C"/>
    <w:rsid w:val="00A75C5A"/>
    <w:rsid w:val="00A75D5F"/>
    <w:rsid w:val="00A75E2B"/>
    <w:rsid w:val="00A75EEF"/>
    <w:rsid w:val="00A76016"/>
    <w:rsid w:val="00A76147"/>
    <w:rsid w:val="00A76517"/>
    <w:rsid w:val="00A7663F"/>
    <w:rsid w:val="00A7683C"/>
    <w:rsid w:val="00A76A95"/>
    <w:rsid w:val="00A76C12"/>
    <w:rsid w:val="00A76C51"/>
    <w:rsid w:val="00A77035"/>
    <w:rsid w:val="00A7708E"/>
    <w:rsid w:val="00A77136"/>
    <w:rsid w:val="00A77267"/>
    <w:rsid w:val="00A773C6"/>
    <w:rsid w:val="00A775FD"/>
    <w:rsid w:val="00A77717"/>
    <w:rsid w:val="00A77784"/>
    <w:rsid w:val="00A77807"/>
    <w:rsid w:val="00A77993"/>
    <w:rsid w:val="00A77FA4"/>
    <w:rsid w:val="00A80272"/>
    <w:rsid w:val="00A804D4"/>
    <w:rsid w:val="00A805DE"/>
    <w:rsid w:val="00A8093B"/>
    <w:rsid w:val="00A80976"/>
    <w:rsid w:val="00A809FD"/>
    <w:rsid w:val="00A80D5E"/>
    <w:rsid w:val="00A80D6F"/>
    <w:rsid w:val="00A81355"/>
    <w:rsid w:val="00A81590"/>
    <w:rsid w:val="00A81693"/>
    <w:rsid w:val="00A81825"/>
    <w:rsid w:val="00A819B1"/>
    <w:rsid w:val="00A81C5F"/>
    <w:rsid w:val="00A81CA7"/>
    <w:rsid w:val="00A821D9"/>
    <w:rsid w:val="00A822DB"/>
    <w:rsid w:val="00A82630"/>
    <w:rsid w:val="00A8265C"/>
    <w:rsid w:val="00A8269C"/>
    <w:rsid w:val="00A82719"/>
    <w:rsid w:val="00A82A0F"/>
    <w:rsid w:val="00A82AB3"/>
    <w:rsid w:val="00A82B11"/>
    <w:rsid w:val="00A82B66"/>
    <w:rsid w:val="00A82C21"/>
    <w:rsid w:val="00A82F1D"/>
    <w:rsid w:val="00A8360A"/>
    <w:rsid w:val="00A83679"/>
    <w:rsid w:val="00A83CF5"/>
    <w:rsid w:val="00A83EC4"/>
    <w:rsid w:val="00A84195"/>
    <w:rsid w:val="00A8434F"/>
    <w:rsid w:val="00A844EF"/>
    <w:rsid w:val="00A84596"/>
    <w:rsid w:val="00A847F0"/>
    <w:rsid w:val="00A84869"/>
    <w:rsid w:val="00A84A70"/>
    <w:rsid w:val="00A84AF0"/>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9A"/>
    <w:rsid w:val="00A86606"/>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F1C"/>
    <w:rsid w:val="00A9014B"/>
    <w:rsid w:val="00A9063D"/>
    <w:rsid w:val="00A90794"/>
    <w:rsid w:val="00A90795"/>
    <w:rsid w:val="00A90DEA"/>
    <w:rsid w:val="00A90E6B"/>
    <w:rsid w:val="00A90E7C"/>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B75"/>
    <w:rsid w:val="00A93D0E"/>
    <w:rsid w:val="00A93F0B"/>
    <w:rsid w:val="00A93F4F"/>
    <w:rsid w:val="00A94055"/>
    <w:rsid w:val="00A940DF"/>
    <w:rsid w:val="00A9421F"/>
    <w:rsid w:val="00A94354"/>
    <w:rsid w:val="00A94843"/>
    <w:rsid w:val="00A94BD7"/>
    <w:rsid w:val="00A94DED"/>
    <w:rsid w:val="00A94EA5"/>
    <w:rsid w:val="00A94F39"/>
    <w:rsid w:val="00A950FC"/>
    <w:rsid w:val="00A95198"/>
    <w:rsid w:val="00A95962"/>
    <w:rsid w:val="00A95AA4"/>
    <w:rsid w:val="00A95BCF"/>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3"/>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57"/>
    <w:rsid w:val="00AA3C9A"/>
    <w:rsid w:val="00AA3F07"/>
    <w:rsid w:val="00AA4003"/>
    <w:rsid w:val="00AA44DF"/>
    <w:rsid w:val="00AA47D6"/>
    <w:rsid w:val="00AA480C"/>
    <w:rsid w:val="00AA4D54"/>
    <w:rsid w:val="00AA4E39"/>
    <w:rsid w:val="00AA54CD"/>
    <w:rsid w:val="00AA5555"/>
    <w:rsid w:val="00AA5760"/>
    <w:rsid w:val="00AA5983"/>
    <w:rsid w:val="00AA5B08"/>
    <w:rsid w:val="00AA5C8A"/>
    <w:rsid w:val="00AA5CD0"/>
    <w:rsid w:val="00AA60C0"/>
    <w:rsid w:val="00AA6193"/>
    <w:rsid w:val="00AA6619"/>
    <w:rsid w:val="00AA6802"/>
    <w:rsid w:val="00AA6883"/>
    <w:rsid w:val="00AA6A4A"/>
    <w:rsid w:val="00AA6BDE"/>
    <w:rsid w:val="00AA6F9F"/>
    <w:rsid w:val="00AA7001"/>
    <w:rsid w:val="00AA7011"/>
    <w:rsid w:val="00AA7162"/>
    <w:rsid w:val="00AA72DA"/>
    <w:rsid w:val="00AA7944"/>
    <w:rsid w:val="00AA7A29"/>
    <w:rsid w:val="00AA7B1B"/>
    <w:rsid w:val="00AA7BC6"/>
    <w:rsid w:val="00AB01F4"/>
    <w:rsid w:val="00AB02E6"/>
    <w:rsid w:val="00AB0490"/>
    <w:rsid w:val="00AB052F"/>
    <w:rsid w:val="00AB05B1"/>
    <w:rsid w:val="00AB0645"/>
    <w:rsid w:val="00AB0869"/>
    <w:rsid w:val="00AB0990"/>
    <w:rsid w:val="00AB0A9D"/>
    <w:rsid w:val="00AB0B8A"/>
    <w:rsid w:val="00AB0F7F"/>
    <w:rsid w:val="00AB1678"/>
    <w:rsid w:val="00AB16D4"/>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5D"/>
    <w:rsid w:val="00AB462E"/>
    <w:rsid w:val="00AB4A81"/>
    <w:rsid w:val="00AB4B02"/>
    <w:rsid w:val="00AB4DB8"/>
    <w:rsid w:val="00AB4F5F"/>
    <w:rsid w:val="00AB514D"/>
    <w:rsid w:val="00AB53C7"/>
    <w:rsid w:val="00AB5462"/>
    <w:rsid w:val="00AB5793"/>
    <w:rsid w:val="00AB595D"/>
    <w:rsid w:val="00AB5A1A"/>
    <w:rsid w:val="00AB5ADA"/>
    <w:rsid w:val="00AB5BEE"/>
    <w:rsid w:val="00AB5C18"/>
    <w:rsid w:val="00AB5CD2"/>
    <w:rsid w:val="00AB5CDF"/>
    <w:rsid w:val="00AB5F84"/>
    <w:rsid w:val="00AB6251"/>
    <w:rsid w:val="00AB62EC"/>
    <w:rsid w:val="00AB6356"/>
    <w:rsid w:val="00AB637C"/>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F7"/>
    <w:rsid w:val="00AC182D"/>
    <w:rsid w:val="00AC1871"/>
    <w:rsid w:val="00AC18CE"/>
    <w:rsid w:val="00AC1AB7"/>
    <w:rsid w:val="00AC1B93"/>
    <w:rsid w:val="00AC20E6"/>
    <w:rsid w:val="00AC210F"/>
    <w:rsid w:val="00AC23F5"/>
    <w:rsid w:val="00AC2B50"/>
    <w:rsid w:val="00AC2CC1"/>
    <w:rsid w:val="00AC2D3F"/>
    <w:rsid w:val="00AC2DD6"/>
    <w:rsid w:val="00AC2E0C"/>
    <w:rsid w:val="00AC2E89"/>
    <w:rsid w:val="00AC2F2D"/>
    <w:rsid w:val="00AC31D1"/>
    <w:rsid w:val="00AC33F1"/>
    <w:rsid w:val="00AC359D"/>
    <w:rsid w:val="00AC36B8"/>
    <w:rsid w:val="00AC3717"/>
    <w:rsid w:val="00AC39D0"/>
    <w:rsid w:val="00AC3A68"/>
    <w:rsid w:val="00AC3FBF"/>
    <w:rsid w:val="00AC45A0"/>
    <w:rsid w:val="00AC4C08"/>
    <w:rsid w:val="00AC511C"/>
    <w:rsid w:val="00AC5357"/>
    <w:rsid w:val="00AC566A"/>
    <w:rsid w:val="00AC5D9D"/>
    <w:rsid w:val="00AC5DDE"/>
    <w:rsid w:val="00AC5F08"/>
    <w:rsid w:val="00AC614A"/>
    <w:rsid w:val="00AC62F8"/>
    <w:rsid w:val="00AC64A3"/>
    <w:rsid w:val="00AC668D"/>
    <w:rsid w:val="00AC6845"/>
    <w:rsid w:val="00AC6A5A"/>
    <w:rsid w:val="00AC6A6B"/>
    <w:rsid w:val="00AC6A9B"/>
    <w:rsid w:val="00AC6CA4"/>
    <w:rsid w:val="00AC6F2E"/>
    <w:rsid w:val="00AC736F"/>
    <w:rsid w:val="00AC7392"/>
    <w:rsid w:val="00AC756F"/>
    <w:rsid w:val="00AC75E1"/>
    <w:rsid w:val="00AC7BD2"/>
    <w:rsid w:val="00AC7D08"/>
    <w:rsid w:val="00AC7DAA"/>
    <w:rsid w:val="00AD0099"/>
    <w:rsid w:val="00AD0135"/>
    <w:rsid w:val="00AD06E3"/>
    <w:rsid w:val="00AD0AF2"/>
    <w:rsid w:val="00AD0D6E"/>
    <w:rsid w:val="00AD1124"/>
    <w:rsid w:val="00AD1174"/>
    <w:rsid w:val="00AD176A"/>
    <w:rsid w:val="00AD1808"/>
    <w:rsid w:val="00AD18F5"/>
    <w:rsid w:val="00AD19BD"/>
    <w:rsid w:val="00AD1AFF"/>
    <w:rsid w:val="00AD209C"/>
    <w:rsid w:val="00AD235D"/>
    <w:rsid w:val="00AD2668"/>
    <w:rsid w:val="00AD293E"/>
    <w:rsid w:val="00AD2D43"/>
    <w:rsid w:val="00AD2F08"/>
    <w:rsid w:val="00AD3383"/>
    <w:rsid w:val="00AD34AA"/>
    <w:rsid w:val="00AD351F"/>
    <w:rsid w:val="00AD36DC"/>
    <w:rsid w:val="00AD3B62"/>
    <w:rsid w:val="00AD3BD1"/>
    <w:rsid w:val="00AD3D64"/>
    <w:rsid w:val="00AD3DAA"/>
    <w:rsid w:val="00AD3DDE"/>
    <w:rsid w:val="00AD3E2E"/>
    <w:rsid w:val="00AD3F70"/>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4FD4"/>
    <w:rsid w:val="00AD50EA"/>
    <w:rsid w:val="00AD50FB"/>
    <w:rsid w:val="00AD5813"/>
    <w:rsid w:val="00AD59EB"/>
    <w:rsid w:val="00AD5A0B"/>
    <w:rsid w:val="00AD5A3D"/>
    <w:rsid w:val="00AD5AE7"/>
    <w:rsid w:val="00AD5BCC"/>
    <w:rsid w:val="00AD5BFF"/>
    <w:rsid w:val="00AD5C59"/>
    <w:rsid w:val="00AD5E40"/>
    <w:rsid w:val="00AD600F"/>
    <w:rsid w:val="00AD63B1"/>
    <w:rsid w:val="00AD63B5"/>
    <w:rsid w:val="00AD65A4"/>
    <w:rsid w:val="00AD678D"/>
    <w:rsid w:val="00AD67CF"/>
    <w:rsid w:val="00AD6BDF"/>
    <w:rsid w:val="00AD6E79"/>
    <w:rsid w:val="00AD70BB"/>
    <w:rsid w:val="00AD70DA"/>
    <w:rsid w:val="00AD73C9"/>
    <w:rsid w:val="00AD7586"/>
    <w:rsid w:val="00AD75BF"/>
    <w:rsid w:val="00AD764F"/>
    <w:rsid w:val="00AD76AE"/>
    <w:rsid w:val="00AD76E3"/>
    <w:rsid w:val="00AD77CA"/>
    <w:rsid w:val="00AD78E8"/>
    <w:rsid w:val="00AD7A28"/>
    <w:rsid w:val="00AD7CE7"/>
    <w:rsid w:val="00AD7D4F"/>
    <w:rsid w:val="00AD7F1E"/>
    <w:rsid w:val="00AD7F21"/>
    <w:rsid w:val="00AD7F73"/>
    <w:rsid w:val="00AD7FC3"/>
    <w:rsid w:val="00AE0298"/>
    <w:rsid w:val="00AE032D"/>
    <w:rsid w:val="00AE038C"/>
    <w:rsid w:val="00AE047F"/>
    <w:rsid w:val="00AE075D"/>
    <w:rsid w:val="00AE08B3"/>
    <w:rsid w:val="00AE0A2B"/>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08B"/>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5E2"/>
    <w:rsid w:val="00AE56A2"/>
    <w:rsid w:val="00AE56C7"/>
    <w:rsid w:val="00AE58C5"/>
    <w:rsid w:val="00AE5993"/>
    <w:rsid w:val="00AE5B55"/>
    <w:rsid w:val="00AE5BF8"/>
    <w:rsid w:val="00AE5F51"/>
    <w:rsid w:val="00AE5FD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5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363"/>
    <w:rsid w:val="00AF4410"/>
    <w:rsid w:val="00AF44F8"/>
    <w:rsid w:val="00AF4514"/>
    <w:rsid w:val="00AF46C4"/>
    <w:rsid w:val="00AF46C7"/>
    <w:rsid w:val="00AF4717"/>
    <w:rsid w:val="00AF4956"/>
    <w:rsid w:val="00AF4EB3"/>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346"/>
    <w:rsid w:val="00AF7535"/>
    <w:rsid w:val="00AF799C"/>
    <w:rsid w:val="00B00000"/>
    <w:rsid w:val="00B00067"/>
    <w:rsid w:val="00B00664"/>
    <w:rsid w:val="00B00B19"/>
    <w:rsid w:val="00B00D80"/>
    <w:rsid w:val="00B00F03"/>
    <w:rsid w:val="00B012CC"/>
    <w:rsid w:val="00B0177D"/>
    <w:rsid w:val="00B01887"/>
    <w:rsid w:val="00B01E07"/>
    <w:rsid w:val="00B0237B"/>
    <w:rsid w:val="00B02BFB"/>
    <w:rsid w:val="00B030F8"/>
    <w:rsid w:val="00B03106"/>
    <w:rsid w:val="00B031C0"/>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5DF9"/>
    <w:rsid w:val="00B0601D"/>
    <w:rsid w:val="00B063D3"/>
    <w:rsid w:val="00B06400"/>
    <w:rsid w:val="00B066EA"/>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58A"/>
    <w:rsid w:val="00B12702"/>
    <w:rsid w:val="00B12729"/>
    <w:rsid w:val="00B12B30"/>
    <w:rsid w:val="00B12B92"/>
    <w:rsid w:val="00B13222"/>
    <w:rsid w:val="00B1388B"/>
    <w:rsid w:val="00B138BE"/>
    <w:rsid w:val="00B139AE"/>
    <w:rsid w:val="00B13AB7"/>
    <w:rsid w:val="00B13BCC"/>
    <w:rsid w:val="00B13D36"/>
    <w:rsid w:val="00B13DDF"/>
    <w:rsid w:val="00B14018"/>
    <w:rsid w:val="00B1410B"/>
    <w:rsid w:val="00B143D6"/>
    <w:rsid w:val="00B14457"/>
    <w:rsid w:val="00B14EA4"/>
    <w:rsid w:val="00B1504B"/>
    <w:rsid w:val="00B150D4"/>
    <w:rsid w:val="00B154E4"/>
    <w:rsid w:val="00B1571F"/>
    <w:rsid w:val="00B15897"/>
    <w:rsid w:val="00B159C1"/>
    <w:rsid w:val="00B15A26"/>
    <w:rsid w:val="00B15B78"/>
    <w:rsid w:val="00B15D1D"/>
    <w:rsid w:val="00B162EC"/>
    <w:rsid w:val="00B164F7"/>
    <w:rsid w:val="00B1659A"/>
    <w:rsid w:val="00B16620"/>
    <w:rsid w:val="00B1666C"/>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5A"/>
    <w:rsid w:val="00B177C0"/>
    <w:rsid w:val="00B1791F"/>
    <w:rsid w:val="00B17C2C"/>
    <w:rsid w:val="00B17C49"/>
    <w:rsid w:val="00B17D83"/>
    <w:rsid w:val="00B17E55"/>
    <w:rsid w:val="00B17E99"/>
    <w:rsid w:val="00B203E8"/>
    <w:rsid w:val="00B203F9"/>
    <w:rsid w:val="00B2087F"/>
    <w:rsid w:val="00B20B60"/>
    <w:rsid w:val="00B20D55"/>
    <w:rsid w:val="00B21155"/>
    <w:rsid w:val="00B21494"/>
    <w:rsid w:val="00B2171B"/>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AC8"/>
    <w:rsid w:val="00B24C0A"/>
    <w:rsid w:val="00B24C8B"/>
    <w:rsid w:val="00B24E0C"/>
    <w:rsid w:val="00B24E55"/>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330"/>
    <w:rsid w:val="00B30817"/>
    <w:rsid w:val="00B3086D"/>
    <w:rsid w:val="00B30920"/>
    <w:rsid w:val="00B30A32"/>
    <w:rsid w:val="00B30A5C"/>
    <w:rsid w:val="00B30AFC"/>
    <w:rsid w:val="00B30C8B"/>
    <w:rsid w:val="00B30CFB"/>
    <w:rsid w:val="00B30D5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F23"/>
    <w:rsid w:val="00B34F3A"/>
    <w:rsid w:val="00B35083"/>
    <w:rsid w:val="00B352E6"/>
    <w:rsid w:val="00B35799"/>
    <w:rsid w:val="00B357D5"/>
    <w:rsid w:val="00B357EA"/>
    <w:rsid w:val="00B35C09"/>
    <w:rsid w:val="00B35FBF"/>
    <w:rsid w:val="00B35FC1"/>
    <w:rsid w:val="00B36604"/>
    <w:rsid w:val="00B36817"/>
    <w:rsid w:val="00B36A04"/>
    <w:rsid w:val="00B36D32"/>
    <w:rsid w:val="00B36F78"/>
    <w:rsid w:val="00B3706D"/>
    <w:rsid w:val="00B3733A"/>
    <w:rsid w:val="00B373A4"/>
    <w:rsid w:val="00B373B1"/>
    <w:rsid w:val="00B3763C"/>
    <w:rsid w:val="00B37640"/>
    <w:rsid w:val="00B37769"/>
    <w:rsid w:val="00B378BB"/>
    <w:rsid w:val="00B37935"/>
    <w:rsid w:val="00B37A70"/>
    <w:rsid w:val="00B37C5E"/>
    <w:rsid w:val="00B37D08"/>
    <w:rsid w:val="00B37F67"/>
    <w:rsid w:val="00B4009E"/>
    <w:rsid w:val="00B400A3"/>
    <w:rsid w:val="00B4013A"/>
    <w:rsid w:val="00B403E5"/>
    <w:rsid w:val="00B407C0"/>
    <w:rsid w:val="00B4099A"/>
    <w:rsid w:val="00B409D6"/>
    <w:rsid w:val="00B40A31"/>
    <w:rsid w:val="00B40A47"/>
    <w:rsid w:val="00B40A7F"/>
    <w:rsid w:val="00B40BAA"/>
    <w:rsid w:val="00B40F4F"/>
    <w:rsid w:val="00B412AB"/>
    <w:rsid w:val="00B41575"/>
    <w:rsid w:val="00B416B0"/>
    <w:rsid w:val="00B41960"/>
    <w:rsid w:val="00B4198D"/>
    <w:rsid w:val="00B41992"/>
    <w:rsid w:val="00B41A10"/>
    <w:rsid w:val="00B41B42"/>
    <w:rsid w:val="00B41D4E"/>
    <w:rsid w:val="00B42043"/>
    <w:rsid w:val="00B420CA"/>
    <w:rsid w:val="00B42156"/>
    <w:rsid w:val="00B42163"/>
    <w:rsid w:val="00B42231"/>
    <w:rsid w:val="00B42562"/>
    <w:rsid w:val="00B4264F"/>
    <w:rsid w:val="00B42975"/>
    <w:rsid w:val="00B42ADD"/>
    <w:rsid w:val="00B42B17"/>
    <w:rsid w:val="00B4319D"/>
    <w:rsid w:val="00B436C3"/>
    <w:rsid w:val="00B438DA"/>
    <w:rsid w:val="00B43D72"/>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778"/>
    <w:rsid w:val="00B45966"/>
    <w:rsid w:val="00B45BB7"/>
    <w:rsid w:val="00B45F88"/>
    <w:rsid w:val="00B4604D"/>
    <w:rsid w:val="00B46080"/>
    <w:rsid w:val="00B461B6"/>
    <w:rsid w:val="00B463FF"/>
    <w:rsid w:val="00B464EF"/>
    <w:rsid w:val="00B465A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72"/>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A38"/>
    <w:rsid w:val="00B52BE9"/>
    <w:rsid w:val="00B52F7E"/>
    <w:rsid w:val="00B5312D"/>
    <w:rsid w:val="00B53165"/>
    <w:rsid w:val="00B5320E"/>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45"/>
    <w:rsid w:val="00B55842"/>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296"/>
    <w:rsid w:val="00B574D6"/>
    <w:rsid w:val="00B574DA"/>
    <w:rsid w:val="00B579C3"/>
    <w:rsid w:val="00B57A34"/>
    <w:rsid w:val="00B57A5C"/>
    <w:rsid w:val="00B57DA4"/>
    <w:rsid w:val="00B57DFA"/>
    <w:rsid w:val="00B60168"/>
    <w:rsid w:val="00B60531"/>
    <w:rsid w:val="00B605F5"/>
    <w:rsid w:val="00B606D8"/>
    <w:rsid w:val="00B60720"/>
    <w:rsid w:val="00B609CF"/>
    <w:rsid w:val="00B60B94"/>
    <w:rsid w:val="00B60D77"/>
    <w:rsid w:val="00B612C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CD2"/>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87B"/>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0E39"/>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3DC"/>
    <w:rsid w:val="00B74605"/>
    <w:rsid w:val="00B746F9"/>
    <w:rsid w:val="00B74776"/>
    <w:rsid w:val="00B7488D"/>
    <w:rsid w:val="00B74A78"/>
    <w:rsid w:val="00B74F28"/>
    <w:rsid w:val="00B751F2"/>
    <w:rsid w:val="00B75329"/>
    <w:rsid w:val="00B7537D"/>
    <w:rsid w:val="00B75580"/>
    <w:rsid w:val="00B757F1"/>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E1F"/>
    <w:rsid w:val="00B77F3D"/>
    <w:rsid w:val="00B8005D"/>
    <w:rsid w:val="00B80091"/>
    <w:rsid w:val="00B800B1"/>
    <w:rsid w:val="00B80425"/>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27A"/>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3E55"/>
    <w:rsid w:val="00B840CD"/>
    <w:rsid w:val="00B842F9"/>
    <w:rsid w:val="00B844A4"/>
    <w:rsid w:val="00B844AA"/>
    <w:rsid w:val="00B8453F"/>
    <w:rsid w:val="00B845D5"/>
    <w:rsid w:val="00B84609"/>
    <w:rsid w:val="00B847C6"/>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607"/>
    <w:rsid w:val="00B879AB"/>
    <w:rsid w:val="00B87DBE"/>
    <w:rsid w:val="00B87EEE"/>
    <w:rsid w:val="00B87EF2"/>
    <w:rsid w:val="00B900E9"/>
    <w:rsid w:val="00B9012D"/>
    <w:rsid w:val="00B904A3"/>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68A"/>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2D6"/>
    <w:rsid w:val="00B977B6"/>
    <w:rsid w:val="00B97934"/>
    <w:rsid w:val="00B97A1F"/>
    <w:rsid w:val="00B97A26"/>
    <w:rsid w:val="00B97A7A"/>
    <w:rsid w:val="00B97D6A"/>
    <w:rsid w:val="00B97D76"/>
    <w:rsid w:val="00BA01F4"/>
    <w:rsid w:val="00BA0325"/>
    <w:rsid w:val="00BA03BD"/>
    <w:rsid w:val="00BA04CC"/>
    <w:rsid w:val="00BA0564"/>
    <w:rsid w:val="00BA057E"/>
    <w:rsid w:val="00BA070E"/>
    <w:rsid w:val="00BA083E"/>
    <w:rsid w:val="00BA08A1"/>
    <w:rsid w:val="00BA08F2"/>
    <w:rsid w:val="00BA0A5E"/>
    <w:rsid w:val="00BA0B72"/>
    <w:rsid w:val="00BA0BB1"/>
    <w:rsid w:val="00BA0D3A"/>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E4"/>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1A"/>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1C1"/>
    <w:rsid w:val="00BB553A"/>
    <w:rsid w:val="00BB5564"/>
    <w:rsid w:val="00BB5576"/>
    <w:rsid w:val="00BB55B4"/>
    <w:rsid w:val="00BB561C"/>
    <w:rsid w:val="00BB56F9"/>
    <w:rsid w:val="00BB57D6"/>
    <w:rsid w:val="00BB581B"/>
    <w:rsid w:val="00BB5830"/>
    <w:rsid w:val="00BB58F8"/>
    <w:rsid w:val="00BB5B64"/>
    <w:rsid w:val="00BB5EB3"/>
    <w:rsid w:val="00BB5F9B"/>
    <w:rsid w:val="00BB6041"/>
    <w:rsid w:val="00BB605D"/>
    <w:rsid w:val="00BB6302"/>
    <w:rsid w:val="00BB633D"/>
    <w:rsid w:val="00BB65E7"/>
    <w:rsid w:val="00BB663F"/>
    <w:rsid w:val="00BB6664"/>
    <w:rsid w:val="00BB66CA"/>
    <w:rsid w:val="00BB6794"/>
    <w:rsid w:val="00BB69E6"/>
    <w:rsid w:val="00BB6A9F"/>
    <w:rsid w:val="00BB6BCA"/>
    <w:rsid w:val="00BB6C3D"/>
    <w:rsid w:val="00BB6D89"/>
    <w:rsid w:val="00BB6EA6"/>
    <w:rsid w:val="00BB6F54"/>
    <w:rsid w:val="00BB7114"/>
    <w:rsid w:val="00BB748D"/>
    <w:rsid w:val="00BB7652"/>
    <w:rsid w:val="00BB777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5EA"/>
    <w:rsid w:val="00BC1862"/>
    <w:rsid w:val="00BC18D1"/>
    <w:rsid w:val="00BC1A6E"/>
    <w:rsid w:val="00BC1ACB"/>
    <w:rsid w:val="00BC1B76"/>
    <w:rsid w:val="00BC1CE1"/>
    <w:rsid w:val="00BC1D2F"/>
    <w:rsid w:val="00BC1D3C"/>
    <w:rsid w:val="00BC1D41"/>
    <w:rsid w:val="00BC1D5F"/>
    <w:rsid w:val="00BC1E0E"/>
    <w:rsid w:val="00BC1E78"/>
    <w:rsid w:val="00BC1FCB"/>
    <w:rsid w:val="00BC208F"/>
    <w:rsid w:val="00BC214A"/>
    <w:rsid w:val="00BC216C"/>
    <w:rsid w:val="00BC26F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81"/>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EB"/>
    <w:rsid w:val="00BC5AF5"/>
    <w:rsid w:val="00BC5B89"/>
    <w:rsid w:val="00BC5EB0"/>
    <w:rsid w:val="00BC6135"/>
    <w:rsid w:val="00BC61AA"/>
    <w:rsid w:val="00BC6262"/>
    <w:rsid w:val="00BC62B5"/>
    <w:rsid w:val="00BC6628"/>
    <w:rsid w:val="00BC66A1"/>
    <w:rsid w:val="00BC66A9"/>
    <w:rsid w:val="00BC6893"/>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0B"/>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2035"/>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12C"/>
    <w:rsid w:val="00BD41B0"/>
    <w:rsid w:val="00BD4327"/>
    <w:rsid w:val="00BD44B6"/>
    <w:rsid w:val="00BD480C"/>
    <w:rsid w:val="00BD4B10"/>
    <w:rsid w:val="00BD4C2D"/>
    <w:rsid w:val="00BD4C67"/>
    <w:rsid w:val="00BD4CC2"/>
    <w:rsid w:val="00BD4CED"/>
    <w:rsid w:val="00BD4EE8"/>
    <w:rsid w:val="00BD4F99"/>
    <w:rsid w:val="00BD5101"/>
    <w:rsid w:val="00BD5375"/>
    <w:rsid w:val="00BD5397"/>
    <w:rsid w:val="00BD53A6"/>
    <w:rsid w:val="00BD593E"/>
    <w:rsid w:val="00BD5C3F"/>
    <w:rsid w:val="00BD5CEA"/>
    <w:rsid w:val="00BD5E45"/>
    <w:rsid w:val="00BD64AF"/>
    <w:rsid w:val="00BD6552"/>
    <w:rsid w:val="00BD65DA"/>
    <w:rsid w:val="00BD66D6"/>
    <w:rsid w:val="00BD6CD9"/>
    <w:rsid w:val="00BD6D6D"/>
    <w:rsid w:val="00BD7023"/>
    <w:rsid w:val="00BD720C"/>
    <w:rsid w:val="00BD7317"/>
    <w:rsid w:val="00BD732A"/>
    <w:rsid w:val="00BD7897"/>
    <w:rsid w:val="00BD7B87"/>
    <w:rsid w:val="00BD7E3F"/>
    <w:rsid w:val="00BD7F8E"/>
    <w:rsid w:val="00BE00B5"/>
    <w:rsid w:val="00BE02B3"/>
    <w:rsid w:val="00BE050B"/>
    <w:rsid w:val="00BE0590"/>
    <w:rsid w:val="00BE080D"/>
    <w:rsid w:val="00BE0AB8"/>
    <w:rsid w:val="00BE0E8B"/>
    <w:rsid w:val="00BE0FB8"/>
    <w:rsid w:val="00BE14A0"/>
    <w:rsid w:val="00BE14DA"/>
    <w:rsid w:val="00BE1803"/>
    <w:rsid w:val="00BE1866"/>
    <w:rsid w:val="00BE19F0"/>
    <w:rsid w:val="00BE1D5A"/>
    <w:rsid w:val="00BE1E31"/>
    <w:rsid w:val="00BE1F26"/>
    <w:rsid w:val="00BE21BC"/>
    <w:rsid w:val="00BE2249"/>
    <w:rsid w:val="00BE248C"/>
    <w:rsid w:val="00BE2593"/>
    <w:rsid w:val="00BE26BD"/>
    <w:rsid w:val="00BE27F3"/>
    <w:rsid w:val="00BE2CB9"/>
    <w:rsid w:val="00BE2CD1"/>
    <w:rsid w:val="00BE3081"/>
    <w:rsid w:val="00BE3451"/>
    <w:rsid w:val="00BE3506"/>
    <w:rsid w:val="00BE3AE6"/>
    <w:rsid w:val="00BE3CA2"/>
    <w:rsid w:val="00BE3E18"/>
    <w:rsid w:val="00BE3FAB"/>
    <w:rsid w:val="00BE4315"/>
    <w:rsid w:val="00BE4A40"/>
    <w:rsid w:val="00BE4EF0"/>
    <w:rsid w:val="00BE53DF"/>
    <w:rsid w:val="00BE54CF"/>
    <w:rsid w:val="00BE55AE"/>
    <w:rsid w:val="00BE5604"/>
    <w:rsid w:val="00BE5642"/>
    <w:rsid w:val="00BE5713"/>
    <w:rsid w:val="00BE58BD"/>
    <w:rsid w:val="00BE5911"/>
    <w:rsid w:val="00BE5B3A"/>
    <w:rsid w:val="00BE5BC0"/>
    <w:rsid w:val="00BE5D30"/>
    <w:rsid w:val="00BE5FB5"/>
    <w:rsid w:val="00BE601E"/>
    <w:rsid w:val="00BE6056"/>
    <w:rsid w:val="00BE61E0"/>
    <w:rsid w:val="00BE61FA"/>
    <w:rsid w:val="00BE6434"/>
    <w:rsid w:val="00BE65A9"/>
    <w:rsid w:val="00BE66CD"/>
    <w:rsid w:val="00BE6749"/>
    <w:rsid w:val="00BE6796"/>
    <w:rsid w:val="00BE680A"/>
    <w:rsid w:val="00BE69C2"/>
    <w:rsid w:val="00BE69FE"/>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5DE"/>
    <w:rsid w:val="00BF066C"/>
    <w:rsid w:val="00BF0784"/>
    <w:rsid w:val="00BF0A9D"/>
    <w:rsid w:val="00BF0B8F"/>
    <w:rsid w:val="00BF0DAE"/>
    <w:rsid w:val="00BF10B7"/>
    <w:rsid w:val="00BF114E"/>
    <w:rsid w:val="00BF1401"/>
    <w:rsid w:val="00BF1480"/>
    <w:rsid w:val="00BF1651"/>
    <w:rsid w:val="00BF1911"/>
    <w:rsid w:val="00BF1A35"/>
    <w:rsid w:val="00BF1B61"/>
    <w:rsid w:val="00BF1BD7"/>
    <w:rsid w:val="00BF1CA3"/>
    <w:rsid w:val="00BF1D73"/>
    <w:rsid w:val="00BF20DC"/>
    <w:rsid w:val="00BF225C"/>
    <w:rsid w:val="00BF26BE"/>
    <w:rsid w:val="00BF26C3"/>
    <w:rsid w:val="00BF2803"/>
    <w:rsid w:val="00BF2BE0"/>
    <w:rsid w:val="00BF2D63"/>
    <w:rsid w:val="00BF33AD"/>
    <w:rsid w:val="00BF34E7"/>
    <w:rsid w:val="00BF3777"/>
    <w:rsid w:val="00BF3914"/>
    <w:rsid w:val="00BF3A01"/>
    <w:rsid w:val="00BF3BF6"/>
    <w:rsid w:val="00BF3EC6"/>
    <w:rsid w:val="00BF48F4"/>
    <w:rsid w:val="00BF4B98"/>
    <w:rsid w:val="00BF4DE8"/>
    <w:rsid w:val="00BF4FE8"/>
    <w:rsid w:val="00BF4FEE"/>
    <w:rsid w:val="00BF5088"/>
    <w:rsid w:val="00BF521E"/>
    <w:rsid w:val="00BF5268"/>
    <w:rsid w:val="00BF5342"/>
    <w:rsid w:val="00BF538E"/>
    <w:rsid w:val="00BF54EE"/>
    <w:rsid w:val="00BF55D6"/>
    <w:rsid w:val="00BF5702"/>
    <w:rsid w:val="00BF579F"/>
    <w:rsid w:val="00BF581D"/>
    <w:rsid w:val="00BF58C8"/>
    <w:rsid w:val="00BF592D"/>
    <w:rsid w:val="00BF5A3F"/>
    <w:rsid w:val="00BF5C29"/>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40"/>
    <w:rsid w:val="00C003FB"/>
    <w:rsid w:val="00C0079C"/>
    <w:rsid w:val="00C0083C"/>
    <w:rsid w:val="00C009F0"/>
    <w:rsid w:val="00C00C99"/>
    <w:rsid w:val="00C010A8"/>
    <w:rsid w:val="00C0141D"/>
    <w:rsid w:val="00C014DE"/>
    <w:rsid w:val="00C0152B"/>
    <w:rsid w:val="00C015DC"/>
    <w:rsid w:val="00C0164A"/>
    <w:rsid w:val="00C017BF"/>
    <w:rsid w:val="00C0197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DC"/>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0A"/>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83"/>
    <w:rsid w:val="00C178E6"/>
    <w:rsid w:val="00C179EB"/>
    <w:rsid w:val="00C17AD1"/>
    <w:rsid w:val="00C17DBC"/>
    <w:rsid w:val="00C17EA5"/>
    <w:rsid w:val="00C17FC3"/>
    <w:rsid w:val="00C2012B"/>
    <w:rsid w:val="00C206A9"/>
    <w:rsid w:val="00C20794"/>
    <w:rsid w:val="00C2081E"/>
    <w:rsid w:val="00C20882"/>
    <w:rsid w:val="00C20C68"/>
    <w:rsid w:val="00C20C92"/>
    <w:rsid w:val="00C20D4D"/>
    <w:rsid w:val="00C20DF6"/>
    <w:rsid w:val="00C20FC2"/>
    <w:rsid w:val="00C2107D"/>
    <w:rsid w:val="00C2123D"/>
    <w:rsid w:val="00C212F0"/>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5D0"/>
    <w:rsid w:val="00C236CF"/>
    <w:rsid w:val="00C237B1"/>
    <w:rsid w:val="00C2388E"/>
    <w:rsid w:val="00C23A73"/>
    <w:rsid w:val="00C23B8A"/>
    <w:rsid w:val="00C23C0D"/>
    <w:rsid w:val="00C23C4D"/>
    <w:rsid w:val="00C23CB8"/>
    <w:rsid w:val="00C23DDF"/>
    <w:rsid w:val="00C23EE3"/>
    <w:rsid w:val="00C240AF"/>
    <w:rsid w:val="00C245B1"/>
    <w:rsid w:val="00C24672"/>
    <w:rsid w:val="00C246EA"/>
    <w:rsid w:val="00C247C0"/>
    <w:rsid w:val="00C248A8"/>
    <w:rsid w:val="00C250CC"/>
    <w:rsid w:val="00C253D2"/>
    <w:rsid w:val="00C2578E"/>
    <w:rsid w:val="00C25A2D"/>
    <w:rsid w:val="00C25EFB"/>
    <w:rsid w:val="00C26018"/>
    <w:rsid w:val="00C267F3"/>
    <w:rsid w:val="00C2684E"/>
    <w:rsid w:val="00C26B1C"/>
    <w:rsid w:val="00C26BBA"/>
    <w:rsid w:val="00C26D6D"/>
    <w:rsid w:val="00C26E34"/>
    <w:rsid w:val="00C27197"/>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D1"/>
    <w:rsid w:val="00C3141B"/>
    <w:rsid w:val="00C31501"/>
    <w:rsid w:val="00C315AB"/>
    <w:rsid w:val="00C316DD"/>
    <w:rsid w:val="00C319AC"/>
    <w:rsid w:val="00C31BAA"/>
    <w:rsid w:val="00C31DE7"/>
    <w:rsid w:val="00C31E10"/>
    <w:rsid w:val="00C320B7"/>
    <w:rsid w:val="00C32243"/>
    <w:rsid w:val="00C322D1"/>
    <w:rsid w:val="00C3252A"/>
    <w:rsid w:val="00C325BB"/>
    <w:rsid w:val="00C326A1"/>
    <w:rsid w:val="00C32B4B"/>
    <w:rsid w:val="00C32D32"/>
    <w:rsid w:val="00C32D6C"/>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CF6"/>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A80"/>
    <w:rsid w:val="00C40B04"/>
    <w:rsid w:val="00C40C5C"/>
    <w:rsid w:val="00C40DEB"/>
    <w:rsid w:val="00C40E4D"/>
    <w:rsid w:val="00C40E78"/>
    <w:rsid w:val="00C40FF5"/>
    <w:rsid w:val="00C41018"/>
    <w:rsid w:val="00C412CD"/>
    <w:rsid w:val="00C41407"/>
    <w:rsid w:val="00C41557"/>
    <w:rsid w:val="00C41A77"/>
    <w:rsid w:val="00C41F9B"/>
    <w:rsid w:val="00C429B4"/>
    <w:rsid w:val="00C42A62"/>
    <w:rsid w:val="00C42B80"/>
    <w:rsid w:val="00C42C28"/>
    <w:rsid w:val="00C430C6"/>
    <w:rsid w:val="00C43ADE"/>
    <w:rsid w:val="00C445BE"/>
    <w:rsid w:val="00C44609"/>
    <w:rsid w:val="00C44659"/>
    <w:rsid w:val="00C44690"/>
    <w:rsid w:val="00C449E7"/>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26"/>
    <w:rsid w:val="00C468B8"/>
    <w:rsid w:val="00C46D4F"/>
    <w:rsid w:val="00C470B9"/>
    <w:rsid w:val="00C47109"/>
    <w:rsid w:val="00C47118"/>
    <w:rsid w:val="00C4733D"/>
    <w:rsid w:val="00C473FF"/>
    <w:rsid w:val="00C47432"/>
    <w:rsid w:val="00C4764A"/>
    <w:rsid w:val="00C47885"/>
    <w:rsid w:val="00C47A6F"/>
    <w:rsid w:val="00C47D7C"/>
    <w:rsid w:val="00C47F39"/>
    <w:rsid w:val="00C47FE6"/>
    <w:rsid w:val="00C50321"/>
    <w:rsid w:val="00C50C5E"/>
    <w:rsid w:val="00C510DD"/>
    <w:rsid w:val="00C511E3"/>
    <w:rsid w:val="00C51533"/>
    <w:rsid w:val="00C517F3"/>
    <w:rsid w:val="00C51D5B"/>
    <w:rsid w:val="00C51DEA"/>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06"/>
    <w:rsid w:val="00C534AD"/>
    <w:rsid w:val="00C53669"/>
    <w:rsid w:val="00C536D8"/>
    <w:rsid w:val="00C53937"/>
    <w:rsid w:val="00C53BD5"/>
    <w:rsid w:val="00C53D90"/>
    <w:rsid w:val="00C53DD8"/>
    <w:rsid w:val="00C53ECF"/>
    <w:rsid w:val="00C53FBA"/>
    <w:rsid w:val="00C5411B"/>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0A"/>
    <w:rsid w:val="00C5572A"/>
    <w:rsid w:val="00C55863"/>
    <w:rsid w:val="00C5586A"/>
    <w:rsid w:val="00C55CBF"/>
    <w:rsid w:val="00C55CE9"/>
    <w:rsid w:val="00C55D12"/>
    <w:rsid w:val="00C55DBC"/>
    <w:rsid w:val="00C55E8F"/>
    <w:rsid w:val="00C55EC4"/>
    <w:rsid w:val="00C56407"/>
    <w:rsid w:val="00C56708"/>
    <w:rsid w:val="00C56779"/>
    <w:rsid w:val="00C5683B"/>
    <w:rsid w:val="00C56842"/>
    <w:rsid w:val="00C56861"/>
    <w:rsid w:val="00C568F7"/>
    <w:rsid w:val="00C56901"/>
    <w:rsid w:val="00C56C9A"/>
    <w:rsid w:val="00C56E1F"/>
    <w:rsid w:val="00C5707C"/>
    <w:rsid w:val="00C572B3"/>
    <w:rsid w:val="00C5738D"/>
    <w:rsid w:val="00C57632"/>
    <w:rsid w:val="00C576D9"/>
    <w:rsid w:val="00C576FB"/>
    <w:rsid w:val="00C57709"/>
    <w:rsid w:val="00C5776B"/>
    <w:rsid w:val="00C57BE1"/>
    <w:rsid w:val="00C57F1F"/>
    <w:rsid w:val="00C60013"/>
    <w:rsid w:val="00C60015"/>
    <w:rsid w:val="00C60042"/>
    <w:rsid w:val="00C60786"/>
    <w:rsid w:val="00C6091C"/>
    <w:rsid w:val="00C60A94"/>
    <w:rsid w:val="00C60E2E"/>
    <w:rsid w:val="00C60EAA"/>
    <w:rsid w:val="00C610D2"/>
    <w:rsid w:val="00C61270"/>
    <w:rsid w:val="00C6144E"/>
    <w:rsid w:val="00C618C7"/>
    <w:rsid w:val="00C61CEA"/>
    <w:rsid w:val="00C61F29"/>
    <w:rsid w:val="00C61FD1"/>
    <w:rsid w:val="00C62015"/>
    <w:rsid w:val="00C6265A"/>
    <w:rsid w:val="00C62710"/>
    <w:rsid w:val="00C6287F"/>
    <w:rsid w:val="00C62C6C"/>
    <w:rsid w:val="00C63336"/>
    <w:rsid w:val="00C63370"/>
    <w:rsid w:val="00C634E7"/>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629"/>
    <w:rsid w:val="00C6572B"/>
    <w:rsid w:val="00C65737"/>
    <w:rsid w:val="00C65838"/>
    <w:rsid w:val="00C65A2C"/>
    <w:rsid w:val="00C65BFD"/>
    <w:rsid w:val="00C65E23"/>
    <w:rsid w:val="00C65EA3"/>
    <w:rsid w:val="00C65FC9"/>
    <w:rsid w:val="00C65FCA"/>
    <w:rsid w:val="00C6609F"/>
    <w:rsid w:val="00C660D5"/>
    <w:rsid w:val="00C6633B"/>
    <w:rsid w:val="00C6681D"/>
    <w:rsid w:val="00C6688C"/>
    <w:rsid w:val="00C66B29"/>
    <w:rsid w:val="00C6703C"/>
    <w:rsid w:val="00C676EE"/>
    <w:rsid w:val="00C67874"/>
    <w:rsid w:val="00C678F6"/>
    <w:rsid w:val="00C6792F"/>
    <w:rsid w:val="00C67AD8"/>
    <w:rsid w:val="00C67E1C"/>
    <w:rsid w:val="00C67E40"/>
    <w:rsid w:val="00C67F10"/>
    <w:rsid w:val="00C70100"/>
    <w:rsid w:val="00C702E2"/>
    <w:rsid w:val="00C70413"/>
    <w:rsid w:val="00C70519"/>
    <w:rsid w:val="00C70599"/>
    <w:rsid w:val="00C705D0"/>
    <w:rsid w:val="00C7067C"/>
    <w:rsid w:val="00C707A1"/>
    <w:rsid w:val="00C707B4"/>
    <w:rsid w:val="00C70CDD"/>
    <w:rsid w:val="00C7115C"/>
    <w:rsid w:val="00C711C7"/>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AFE"/>
    <w:rsid w:val="00C73BAD"/>
    <w:rsid w:val="00C73CEC"/>
    <w:rsid w:val="00C73DCD"/>
    <w:rsid w:val="00C73EA6"/>
    <w:rsid w:val="00C747E8"/>
    <w:rsid w:val="00C74CEC"/>
    <w:rsid w:val="00C74EBE"/>
    <w:rsid w:val="00C74F42"/>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C8"/>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94"/>
    <w:rsid w:val="00C80DE5"/>
    <w:rsid w:val="00C80E4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9A3"/>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B6E"/>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56"/>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7E"/>
    <w:rsid w:val="00C900CA"/>
    <w:rsid w:val="00C902DA"/>
    <w:rsid w:val="00C9057C"/>
    <w:rsid w:val="00C90A01"/>
    <w:rsid w:val="00C90C3F"/>
    <w:rsid w:val="00C90CE6"/>
    <w:rsid w:val="00C90E5A"/>
    <w:rsid w:val="00C90F22"/>
    <w:rsid w:val="00C90F28"/>
    <w:rsid w:val="00C90FEE"/>
    <w:rsid w:val="00C9112C"/>
    <w:rsid w:val="00C9116D"/>
    <w:rsid w:val="00C911DB"/>
    <w:rsid w:val="00C912BA"/>
    <w:rsid w:val="00C91A57"/>
    <w:rsid w:val="00C91B20"/>
    <w:rsid w:val="00C91B3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EA3"/>
    <w:rsid w:val="00C96FA7"/>
    <w:rsid w:val="00C971CD"/>
    <w:rsid w:val="00C97211"/>
    <w:rsid w:val="00C97279"/>
    <w:rsid w:val="00C97323"/>
    <w:rsid w:val="00C9742A"/>
    <w:rsid w:val="00C978E0"/>
    <w:rsid w:val="00C97AF1"/>
    <w:rsid w:val="00C97C2A"/>
    <w:rsid w:val="00CA03BA"/>
    <w:rsid w:val="00CA043C"/>
    <w:rsid w:val="00CA057D"/>
    <w:rsid w:val="00CA09A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A8"/>
    <w:rsid w:val="00CA3589"/>
    <w:rsid w:val="00CA367F"/>
    <w:rsid w:val="00CA3796"/>
    <w:rsid w:val="00CA3CE3"/>
    <w:rsid w:val="00CA3D63"/>
    <w:rsid w:val="00CA3F7E"/>
    <w:rsid w:val="00CA4312"/>
    <w:rsid w:val="00CA4534"/>
    <w:rsid w:val="00CA49D0"/>
    <w:rsid w:val="00CA4B1F"/>
    <w:rsid w:val="00CA4BFB"/>
    <w:rsid w:val="00CA4E3D"/>
    <w:rsid w:val="00CA4E51"/>
    <w:rsid w:val="00CA514E"/>
    <w:rsid w:val="00CA51B8"/>
    <w:rsid w:val="00CA5654"/>
    <w:rsid w:val="00CA5663"/>
    <w:rsid w:val="00CA5698"/>
    <w:rsid w:val="00CA5A06"/>
    <w:rsid w:val="00CA5B00"/>
    <w:rsid w:val="00CA5B29"/>
    <w:rsid w:val="00CA5C3F"/>
    <w:rsid w:val="00CA5CC9"/>
    <w:rsid w:val="00CA5CCF"/>
    <w:rsid w:val="00CA5DFD"/>
    <w:rsid w:val="00CA62A4"/>
    <w:rsid w:val="00CA62FD"/>
    <w:rsid w:val="00CA6740"/>
    <w:rsid w:val="00CA692E"/>
    <w:rsid w:val="00CA6C1F"/>
    <w:rsid w:val="00CA6E0A"/>
    <w:rsid w:val="00CA6E60"/>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91"/>
    <w:rsid w:val="00CB15FD"/>
    <w:rsid w:val="00CB1646"/>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C2"/>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C64"/>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77"/>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94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58A"/>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1C"/>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7E"/>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EB4"/>
    <w:rsid w:val="00CD5F49"/>
    <w:rsid w:val="00CD60C4"/>
    <w:rsid w:val="00CD620A"/>
    <w:rsid w:val="00CD6A76"/>
    <w:rsid w:val="00CD6D39"/>
    <w:rsid w:val="00CD6EAC"/>
    <w:rsid w:val="00CD6F01"/>
    <w:rsid w:val="00CD7095"/>
    <w:rsid w:val="00CD73DB"/>
    <w:rsid w:val="00CD7575"/>
    <w:rsid w:val="00CD767C"/>
    <w:rsid w:val="00CD7CD8"/>
    <w:rsid w:val="00CD7F16"/>
    <w:rsid w:val="00CE0296"/>
    <w:rsid w:val="00CE0318"/>
    <w:rsid w:val="00CE03FE"/>
    <w:rsid w:val="00CE099E"/>
    <w:rsid w:val="00CE0B02"/>
    <w:rsid w:val="00CE0DED"/>
    <w:rsid w:val="00CE0FA8"/>
    <w:rsid w:val="00CE1210"/>
    <w:rsid w:val="00CE1767"/>
    <w:rsid w:val="00CE1AF3"/>
    <w:rsid w:val="00CE1B9A"/>
    <w:rsid w:val="00CE1D2D"/>
    <w:rsid w:val="00CE1F90"/>
    <w:rsid w:val="00CE2209"/>
    <w:rsid w:val="00CE222E"/>
    <w:rsid w:val="00CE2560"/>
    <w:rsid w:val="00CE26B4"/>
    <w:rsid w:val="00CE278A"/>
    <w:rsid w:val="00CE2C72"/>
    <w:rsid w:val="00CE2D2A"/>
    <w:rsid w:val="00CE2EA7"/>
    <w:rsid w:val="00CE339D"/>
    <w:rsid w:val="00CE347A"/>
    <w:rsid w:val="00CE34D3"/>
    <w:rsid w:val="00CE352F"/>
    <w:rsid w:val="00CE36FE"/>
    <w:rsid w:val="00CE37A0"/>
    <w:rsid w:val="00CE38FD"/>
    <w:rsid w:val="00CE3BA8"/>
    <w:rsid w:val="00CE40C0"/>
    <w:rsid w:val="00CE4281"/>
    <w:rsid w:val="00CE44EC"/>
    <w:rsid w:val="00CE4747"/>
    <w:rsid w:val="00CE4793"/>
    <w:rsid w:val="00CE4A80"/>
    <w:rsid w:val="00CE4B35"/>
    <w:rsid w:val="00CE4FB1"/>
    <w:rsid w:val="00CE4FDC"/>
    <w:rsid w:val="00CE5425"/>
    <w:rsid w:val="00CE545C"/>
    <w:rsid w:val="00CE552C"/>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A2"/>
    <w:rsid w:val="00CE71C9"/>
    <w:rsid w:val="00CE7314"/>
    <w:rsid w:val="00CE73F2"/>
    <w:rsid w:val="00CE75A1"/>
    <w:rsid w:val="00CE75F1"/>
    <w:rsid w:val="00CE7770"/>
    <w:rsid w:val="00CE7776"/>
    <w:rsid w:val="00CE7853"/>
    <w:rsid w:val="00CE7A7D"/>
    <w:rsid w:val="00CE7B20"/>
    <w:rsid w:val="00CF020F"/>
    <w:rsid w:val="00CF0422"/>
    <w:rsid w:val="00CF088D"/>
    <w:rsid w:val="00CF0AFA"/>
    <w:rsid w:val="00CF130A"/>
    <w:rsid w:val="00CF13AF"/>
    <w:rsid w:val="00CF1441"/>
    <w:rsid w:val="00CF1B11"/>
    <w:rsid w:val="00CF1BDA"/>
    <w:rsid w:val="00CF1D86"/>
    <w:rsid w:val="00CF1EE7"/>
    <w:rsid w:val="00CF2564"/>
    <w:rsid w:val="00CF2604"/>
    <w:rsid w:val="00CF2AE6"/>
    <w:rsid w:val="00CF304C"/>
    <w:rsid w:val="00CF393C"/>
    <w:rsid w:val="00CF3C43"/>
    <w:rsid w:val="00CF3C57"/>
    <w:rsid w:val="00CF404F"/>
    <w:rsid w:val="00CF414C"/>
    <w:rsid w:val="00CF4656"/>
    <w:rsid w:val="00CF48D0"/>
    <w:rsid w:val="00CF4C64"/>
    <w:rsid w:val="00CF4FA6"/>
    <w:rsid w:val="00CF5018"/>
    <w:rsid w:val="00CF5257"/>
    <w:rsid w:val="00CF52CF"/>
    <w:rsid w:val="00CF53CD"/>
    <w:rsid w:val="00CF5507"/>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FF"/>
    <w:rsid w:val="00CF7CDC"/>
    <w:rsid w:val="00CF7E65"/>
    <w:rsid w:val="00D0041B"/>
    <w:rsid w:val="00D005C1"/>
    <w:rsid w:val="00D006C5"/>
    <w:rsid w:val="00D00B15"/>
    <w:rsid w:val="00D00C21"/>
    <w:rsid w:val="00D00FD7"/>
    <w:rsid w:val="00D012CB"/>
    <w:rsid w:val="00D0137F"/>
    <w:rsid w:val="00D015F6"/>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01E"/>
    <w:rsid w:val="00D044A7"/>
    <w:rsid w:val="00D04958"/>
    <w:rsid w:val="00D04C5A"/>
    <w:rsid w:val="00D04D28"/>
    <w:rsid w:val="00D04E55"/>
    <w:rsid w:val="00D04EA9"/>
    <w:rsid w:val="00D050DA"/>
    <w:rsid w:val="00D054F5"/>
    <w:rsid w:val="00D0579A"/>
    <w:rsid w:val="00D05C42"/>
    <w:rsid w:val="00D05C71"/>
    <w:rsid w:val="00D05CC7"/>
    <w:rsid w:val="00D05FFF"/>
    <w:rsid w:val="00D06236"/>
    <w:rsid w:val="00D0652C"/>
    <w:rsid w:val="00D06785"/>
    <w:rsid w:val="00D06A3B"/>
    <w:rsid w:val="00D06C02"/>
    <w:rsid w:val="00D06C03"/>
    <w:rsid w:val="00D06ED5"/>
    <w:rsid w:val="00D06EED"/>
    <w:rsid w:val="00D0734A"/>
    <w:rsid w:val="00D0734B"/>
    <w:rsid w:val="00D073A2"/>
    <w:rsid w:val="00D07EB3"/>
    <w:rsid w:val="00D1008B"/>
    <w:rsid w:val="00D10096"/>
    <w:rsid w:val="00D101A8"/>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98"/>
    <w:rsid w:val="00D1276C"/>
    <w:rsid w:val="00D127D3"/>
    <w:rsid w:val="00D12999"/>
    <w:rsid w:val="00D12D74"/>
    <w:rsid w:val="00D12F2B"/>
    <w:rsid w:val="00D12FB8"/>
    <w:rsid w:val="00D12FFF"/>
    <w:rsid w:val="00D131B5"/>
    <w:rsid w:val="00D1331E"/>
    <w:rsid w:val="00D1340B"/>
    <w:rsid w:val="00D1349E"/>
    <w:rsid w:val="00D134A3"/>
    <w:rsid w:val="00D13852"/>
    <w:rsid w:val="00D13863"/>
    <w:rsid w:val="00D138D1"/>
    <w:rsid w:val="00D13BD5"/>
    <w:rsid w:val="00D13D5B"/>
    <w:rsid w:val="00D13FC6"/>
    <w:rsid w:val="00D14453"/>
    <w:rsid w:val="00D14564"/>
    <w:rsid w:val="00D14879"/>
    <w:rsid w:val="00D149AC"/>
    <w:rsid w:val="00D14B41"/>
    <w:rsid w:val="00D14B54"/>
    <w:rsid w:val="00D14CF3"/>
    <w:rsid w:val="00D14DC1"/>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66D"/>
    <w:rsid w:val="00D229D6"/>
    <w:rsid w:val="00D22A83"/>
    <w:rsid w:val="00D22C26"/>
    <w:rsid w:val="00D22CD3"/>
    <w:rsid w:val="00D2326E"/>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B49"/>
    <w:rsid w:val="00D25C74"/>
    <w:rsid w:val="00D25F67"/>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69"/>
    <w:rsid w:val="00D278A2"/>
    <w:rsid w:val="00D27941"/>
    <w:rsid w:val="00D2796E"/>
    <w:rsid w:val="00D279E0"/>
    <w:rsid w:val="00D27D25"/>
    <w:rsid w:val="00D27D58"/>
    <w:rsid w:val="00D27FC8"/>
    <w:rsid w:val="00D301E8"/>
    <w:rsid w:val="00D30348"/>
    <w:rsid w:val="00D3057A"/>
    <w:rsid w:val="00D306C8"/>
    <w:rsid w:val="00D306CB"/>
    <w:rsid w:val="00D307D3"/>
    <w:rsid w:val="00D30AD4"/>
    <w:rsid w:val="00D30BCC"/>
    <w:rsid w:val="00D30DCD"/>
    <w:rsid w:val="00D30E90"/>
    <w:rsid w:val="00D3130C"/>
    <w:rsid w:val="00D3136C"/>
    <w:rsid w:val="00D3153D"/>
    <w:rsid w:val="00D316E5"/>
    <w:rsid w:val="00D31A9A"/>
    <w:rsid w:val="00D31B26"/>
    <w:rsid w:val="00D31BE0"/>
    <w:rsid w:val="00D31E1E"/>
    <w:rsid w:val="00D32202"/>
    <w:rsid w:val="00D323F7"/>
    <w:rsid w:val="00D32609"/>
    <w:rsid w:val="00D326E7"/>
    <w:rsid w:val="00D328D7"/>
    <w:rsid w:val="00D329DF"/>
    <w:rsid w:val="00D3316C"/>
    <w:rsid w:val="00D332B5"/>
    <w:rsid w:val="00D33541"/>
    <w:rsid w:val="00D335CF"/>
    <w:rsid w:val="00D33803"/>
    <w:rsid w:val="00D33841"/>
    <w:rsid w:val="00D339C0"/>
    <w:rsid w:val="00D33A04"/>
    <w:rsid w:val="00D33C83"/>
    <w:rsid w:val="00D33C96"/>
    <w:rsid w:val="00D33E7E"/>
    <w:rsid w:val="00D341CB"/>
    <w:rsid w:val="00D342A1"/>
    <w:rsid w:val="00D3431B"/>
    <w:rsid w:val="00D3497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5C"/>
    <w:rsid w:val="00D37EC3"/>
    <w:rsid w:val="00D40246"/>
    <w:rsid w:val="00D403B4"/>
    <w:rsid w:val="00D403BF"/>
    <w:rsid w:val="00D40B51"/>
    <w:rsid w:val="00D40CD6"/>
    <w:rsid w:val="00D40E05"/>
    <w:rsid w:val="00D40FF0"/>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BB9"/>
    <w:rsid w:val="00D42FC8"/>
    <w:rsid w:val="00D4327C"/>
    <w:rsid w:val="00D4342E"/>
    <w:rsid w:val="00D4355D"/>
    <w:rsid w:val="00D435AB"/>
    <w:rsid w:val="00D436D6"/>
    <w:rsid w:val="00D43839"/>
    <w:rsid w:val="00D43BF1"/>
    <w:rsid w:val="00D43E54"/>
    <w:rsid w:val="00D44042"/>
    <w:rsid w:val="00D4422A"/>
    <w:rsid w:val="00D442EF"/>
    <w:rsid w:val="00D444EA"/>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75"/>
    <w:rsid w:val="00D46C89"/>
    <w:rsid w:val="00D47013"/>
    <w:rsid w:val="00D47101"/>
    <w:rsid w:val="00D476C3"/>
    <w:rsid w:val="00D47755"/>
    <w:rsid w:val="00D4791C"/>
    <w:rsid w:val="00D479F7"/>
    <w:rsid w:val="00D47B6E"/>
    <w:rsid w:val="00D47D59"/>
    <w:rsid w:val="00D47DCD"/>
    <w:rsid w:val="00D47F5F"/>
    <w:rsid w:val="00D50081"/>
    <w:rsid w:val="00D500FD"/>
    <w:rsid w:val="00D5044A"/>
    <w:rsid w:val="00D50805"/>
    <w:rsid w:val="00D50820"/>
    <w:rsid w:val="00D509E9"/>
    <w:rsid w:val="00D50E0F"/>
    <w:rsid w:val="00D50E2C"/>
    <w:rsid w:val="00D50FB8"/>
    <w:rsid w:val="00D512E5"/>
    <w:rsid w:val="00D513FC"/>
    <w:rsid w:val="00D51638"/>
    <w:rsid w:val="00D51ADA"/>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EA7"/>
    <w:rsid w:val="00D53F02"/>
    <w:rsid w:val="00D54086"/>
    <w:rsid w:val="00D54169"/>
    <w:rsid w:val="00D541C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1BE"/>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9A"/>
    <w:rsid w:val="00D600EF"/>
    <w:rsid w:val="00D6015F"/>
    <w:rsid w:val="00D60214"/>
    <w:rsid w:val="00D60260"/>
    <w:rsid w:val="00D6065C"/>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51E"/>
    <w:rsid w:val="00D66EE3"/>
    <w:rsid w:val="00D67254"/>
    <w:rsid w:val="00D67324"/>
    <w:rsid w:val="00D673EA"/>
    <w:rsid w:val="00D67939"/>
    <w:rsid w:val="00D67D9D"/>
    <w:rsid w:val="00D67E6A"/>
    <w:rsid w:val="00D70254"/>
    <w:rsid w:val="00D70287"/>
    <w:rsid w:val="00D70507"/>
    <w:rsid w:val="00D7059D"/>
    <w:rsid w:val="00D708F2"/>
    <w:rsid w:val="00D70A11"/>
    <w:rsid w:val="00D70C62"/>
    <w:rsid w:val="00D70E26"/>
    <w:rsid w:val="00D70EC0"/>
    <w:rsid w:val="00D70F94"/>
    <w:rsid w:val="00D713E9"/>
    <w:rsid w:val="00D71417"/>
    <w:rsid w:val="00D714F6"/>
    <w:rsid w:val="00D7152E"/>
    <w:rsid w:val="00D717D8"/>
    <w:rsid w:val="00D71BB0"/>
    <w:rsid w:val="00D71BE7"/>
    <w:rsid w:val="00D71DB1"/>
    <w:rsid w:val="00D71F28"/>
    <w:rsid w:val="00D72069"/>
    <w:rsid w:val="00D720C6"/>
    <w:rsid w:val="00D720E8"/>
    <w:rsid w:val="00D72112"/>
    <w:rsid w:val="00D722D1"/>
    <w:rsid w:val="00D723E4"/>
    <w:rsid w:val="00D724CE"/>
    <w:rsid w:val="00D72561"/>
    <w:rsid w:val="00D725A3"/>
    <w:rsid w:val="00D725D7"/>
    <w:rsid w:val="00D727AF"/>
    <w:rsid w:val="00D72BDE"/>
    <w:rsid w:val="00D73015"/>
    <w:rsid w:val="00D7308C"/>
    <w:rsid w:val="00D734B5"/>
    <w:rsid w:val="00D7356D"/>
    <w:rsid w:val="00D735DF"/>
    <w:rsid w:val="00D7389C"/>
    <w:rsid w:val="00D73912"/>
    <w:rsid w:val="00D73A25"/>
    <w:rsid w:val="00D73CB6"/>
    <w:rsid w:val="00D74331"/>
    <w:rsid w:val="00D743C3"/>
    <w:rsid w:val="00D743DC"/>
    <w:rsid w:val="00D7447D"/>
    <w:rsid w:val="00D74528"/>
    <w:rsid w:val="00D7464A"/>
    <w:rsid w:val="00D74719"/>
    <w:rsid w:val="00D74780"/>
    <w:rsid w:val="00D7495F"/>
    <w:rsid w:val="00D74A16"/>
    <w:rsid w:val="00D74D77"/>
    <w:rsid w:val="00D74DE1"/>
    <w:rsid w:val="00D750F8"/>
    <w:rsid w:val="00D75177"/>
    <w:rsid w:val="00D7528F"/>
    <w:rsid w:val="00D752E8"/>
    <w:rsid w:val="00D75304"/>
    <w:rsid w:val="00D7547A"/>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C96"/>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1D3D"/>
    <w:rsid w:val="00D8242C"/>
    <w:rsid w:val="00D8249F"/>
    <w:rsid w:val="00D827F2"/>
    <w:rsid w:val="00D828A6"/>
    <w:rsid w:val="00D82985"/>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A45"/>
    <w:rsid w:val="00D90B84"/>
    <w:rsid w:val="00D90CA8"/>
    <w:rsid w:val="00D91045"/>
    <w:rsid w:val="00D9146B"/>
    <w:rsid w:val="00D91610"/>
    <w:rsid w:val="00D916CC"/>
    <w:rsid w:val="00D916ED"/>
    <w:rsid w:val="00D91761"/>
    <w:rsid w:val="00D91906"/>
    <w:rsid w:val="00D919CF"/>
    <w:rsid w:val="00D91BA7"/>
    <w:rsid w:val="00D92426"/>
    <w:rsid w:val="00D92983"/>
    <w:rsid w:val="00D9298C"/>
    <w:rsid w:val="00D92A04"/>
    <w:rsid w:val="00D92A91"/>
    <w:rsid w:val="00D92B12"/>
    <w:rsid w:val="00D92BEF"/>
    <w:rsid w:val="00D92CCF"/>
    <w:rsid w:val="00D92ECF"/>
    <w:rsid w:val="00D92F56"/>
    <w:rsid w:val="00D931E2"/>
    <w:rsid w:val="00D93719"/>
    <w:rsid w:val="00D9385F"/>
    <w:rsid w:val="00D939FD"/>
    <w:rsid w:val="00D93A3A"/>
    <w:rsid w:val="00D93B11"/>
    <w:rsid w:val="00D93C24"/>
    <w:rsid w:val="00D940B5"/>
    <w:rsid w:val="00D94291"/>
    <w:rsid w:val="00D94565"/>
    <w:rsid w:val="00D94689"/>
    <w:rsid w:val="00D948A7"/>
    <w:rsid w:val="00D94B5A"/>
    <w:rsid w:val="00D94B94"/>
    <w:rsid w:val="00D950A6"/>
    <w:rsid w:val="00D952DD"/>
    <w:rsid w:val="00D95787"/>
    <w:rsid w:val="00D9585A"/>
    <w:rsid w:val="00D958DF"/>
    <w:rsid w:val="00D9591B"/>
    <w:rsid w:val="00D959AF"/>
    <w:rsid w:val="00D95B05"/>
    <w:rsid w:val="00D95CDE"/>
    <w:rsid w:val="00D95E0F"/>
    <w:rsid w:val="00D960B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22"/>
    <w:rsid w:val="00DA10E1"/>
    <w:rsid w:val="00DA12B1"/>
    <w:rsid w:val="00DA1766"/>
    <w:rsid w:val="00DA19D4"/>
    <w:rsid w:val="00DA1A57"/>
    <w:rsid w:val="00DA1DB2"/>
    <w:rsid w:val="00DA1F46"/>
    <w:rsid w:val="00DA2286"/>
    <w:rsid w:val="00DA246A"/>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B5A"/>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AC"/>
    <w:rsid w:val="00DB0266"/>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4E3"/>
    <w:rsid w:val="00DB3623"/>
    <w:rsid w:val="00DB399C"/>
    <w:rsid w:val="00DB3C3F"/>
    <w:rsid w:val="00DB3EA6"/>
    <w:rsid w:val="00DB41C2"/>
    <w:rsid w:val="00DB4261"/>
    <w:rsid w:val="00DB426C"/>
    <w:rsid w:val="00DB472B"/>
    <w:rsid w:val="00DB492D"/>
    <w:rsid w:val="00DB4A09"/>
    <w:rsid w:val="00DB4A66"/>
    <w:rsid w:val="00DB4B98"/>
    <w:rsid w:val="00DB4BC1"/>
    <w:rsid w:val="00DB4C1F"/>
    <w:rsid w:val="00DB4CA1"/>
    <w:rsid w:val="00DB4D07"/>
    <w:rsid w:val="00DB4DBA"/>
    <w:rsid w:val="00DB4FB9"/>
    <w:rsid w:val="00DB50FA"/>
    <w:rsid w:val="00DB5136"/>
    <w:rsid w:val="00DB539D"/>
    <w:rsid w:val="00DB5445"/>
    <w:rsid w:val="00DB5467"/>
    <w:rsid w:val="00DB54B6"/>
    <w:rsid w:val="00DB5501"/>
    <w:rsid w:val="00DB55C5"/>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39"/>
    <w:rsid w:val="00DB745A"/>
    <w:rsid w:val="00DB7597"/>
    <w:rsid w:val="00DB765A"/>
    <w:rsid w:val="00DB77DD"/>
    <w:rsid w:val="00DB790E"/>
    <w:rsid w:val="00DB7C45"/>
    <w:rsid w:val="00DC0172"/>
    <w:rsid w:val="00DC01C3"/>
    <w:rsid w:val="00DC0328"/>
    <w:rsid w:val="00DC0342"/>
    <w:rsid w:val="00DC0370"/>
    <w:rsid w:val="00DC0430"/>
    <w:rsid w:val="00DC066C"/>
    <w:rsid w:val="00DC095B"/>
    <w:rsid w:val="00DC09A2"/>
    <w:rsid w:val="00DC0B32"/>
    <w:rsid w:val="00DC11E0"/>
    <w:rsid w:val="00DC130E"/>
    <w:rsid w:val="00DC1314"/>
    <w:rsid w:val="00DC13BF"/>
    <w:rsid w:val="00DC145A"/>
    <w:rsid w:val="00DC1562"/>
    <w:rsid w:val="00DC16F9"/>
    <w:rsid w:val="00DC1732"/>
    <w:rsid w:val="00DC17C9"/>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403"/>
    <w:rsid w:val="00DC25ED"/>
    <w:rsid w:val="00DC25F3"/>
    <w:rsid w:val="00DC274C"/>
    <w:rsid w:val="00DC2E0D"/>
    <w:rsid w:val="00DC2EA5"/>
    <w:rsid w:val="00DC2FCA"/>
    <w:rsid w:val="00DC2FEF"/>
    <w:rsid w:val="00DC3261"/>
    <w:rsid w:val="00DC3536"/>
    <w:rsid w:val="00DC38A7"/>
    <w:rsid w:val="00DC3AE7"/>
    <w:rsid w:val="00DC400F"/>
    <w:rsid w:val="00DC4088"/>
    <w:rsid w:val="00DC4174"/>
    <w:rsid w:val="00DC4572"/>
    <w:rsid w:val="00DC4575"/>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1E"/>
    <w:rsid w:val="00DC6038"/>
    <w:rsid w:val="00DC618E"/>
    <w:rsid w:val="00DC665F"/>
    <w:rsid w:val="00DC681A"/>
    <w:rsid w:val="00DC6A0F"/>
    <w:rsid w:val="00DC6B57"/>
    <w:rsid w:val="00DC6CC8"/>
    <w:rsid w:val="00DC6DBC"/>
    <w:rsid w:val="00DC6F3B"/>
    <w:rsid w:val="00DC6F41"/>
    <w:rsid w:val="00DC7489"/>
    <w:rsid w:val="00DC7553"/>
    <w:rsid w:val="00DC766F"/>
    <w:rsid w:val="00DC76B5"/>
    <w:rsid w:val="00DC7888"/>
    <w:rsid w:val="00DC78B7"/>
    <w:rsid w:val="00DC7921"/>
    <w:rsid w:val="00DC7A70"/>
    <w:rsid w:val="00DC7B4A"/>
    <w:rsid w:val="00DC7E9A"/>
    <w:rsid w:val="00DC7F66"/>
    <w:rsid w:val="00DD01BE"/>
    <w:rsid w:val="00DD06AA"/>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10F"/>
    <w:rsid w:val="00DD2405"/>
    <w:rsid w:val="00DD242E"/>
    <w:rsid w:val="00DD2440"/>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5A6"/>
    <w:rsid w:val="00DD46C4"/>
    <w:rsid w:val="00DD46FA"/>
    <w:rsid w:val="00DD47EE"/>
    <w:rsid w:val="00DD4815"/>
    <w:rsid w:val="00DD501C"/>
    <w:rsid w:val="00DD501E"/>
    <w:rsid w:val="00DD50FA"/>
    <w:rsid w:val="00DD5262"/>
    <w:rsid w:val="00DD52A7"/>
    <w:rsid w:val="00DD531D"/>
    <w:rsid w:val="00DD56B9"/>
    <w:rsid w:val="00DD5955"/>
    <w:rsid w:val="00DD59A4"/>
    <w:rsid w:val="00DD59F2"/>
    <w:rsid w:val="00DD5A0C"/>
    <w:rsid w:val="00DD5BA4"/>
    <w:rsid w:val="00DD5D7A"/>
    <w:rsid w:val="00DD5D9E"/>
    <w:rsid w:val="00DD6558"/>
    <w:rsid w:val="00DD6731"/>
    <w:rsid w:val="00DD6A2A"/>
    <w:rsid w:val="00DD6CFF"/>
    <w:rsid w:val="00DD72F5"/>
    <w:rsid w:val="00DD735E"/>
    <w:rsid w:val="00DD7362"/>
    <w:rsid w:val="00DD738F"/>
    <w:rsid w:val="00DD739E"/>
    <w:rsid w:val="00DD74C3"/>
    <w:rsid w:val="00DD75F9"/>
    <w:rsid w:val="00DD782E"/>
    <w:rsid w:val="00DD7873"/>
    <w:rsid w:val="00DD7968"/>
    <w:rsid w:val="00DD7995"/>
    <w:rsid w:val="00DD7A1C"/>
    <w:rsid w:val="00DD7ADA"/>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727"/>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4F87"/>
    <w:rsid w:val="00DE502D"/>
    <w:rsid w:val="00DE5388"/>
    <w:rsid w:val="00DE55FC"/>
    <w:rsid w:val="00DE57C4"/>
    <w:rsid w:val="00DE5B92"/>
    <w:rsid w:val="00DE6392"/>
    <w:rsid w:val="00DE6481"/>
    <w:rsid w:val="00DE6674"/>
    <w:rsid w:val="00DE6796"/>
    <w:rsid w:val="00DE6844"/>
    <w:rsid w:val="00DE6D82"/>
    <w:rsid w:val="00DE6D9D"/>
    <w:rsid w:val="00DE6E69"/>
    <w:rsid w:val="00DE6EEB"/>
    <w:rsid w:val="00DE6EED"/>
    <w:rsid w:val="00DE6EF2"/>
    <w:rsid w:val="00DE74CB"/>
    <w:rsid w:val="00DE7847"/>
    <w:rsid w:val="00DE784C"/>
    <w:rsid w:val="00DE7880"/>
    <w:rsid w:val="00DE7A26"/>
    <w:rsid w:val="00DE7CC0"/>
    <w:rsid w:val="00DE7D39"/>
    <w:rsid w:val="00DE7EE8"/>
    <w:rsid w:val="00DF0246"/>
    <w:rsid w:val="00DF05C8"/>
    <w:rsid w:val="00DF06C5"/>
    <w:rsid w:val="00DF0768"/>
    <w:rsid w:val="00DF0C29"/>
    <w:rsid w:val="00DF0C96"/>
    <w:rsid w:val="00DF0FD9"/>
    <w:rsid w:val="00DF15B0"/>
    <w:rsid w:val="00DF1795"/>
    <w:rsid w:val="00DF182E"/>
    <w:rsid w:val="00DF1920"/>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909"/>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496"/>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276"/>
    <w:rsid w:val="00E0240A"/>
    <w:rsid w:val="00E02457"/>
    <w:rsid w:val="00E024F8"/>
    <w:rsid w:val="00E0251E"/>
    <w:rsid w:val="00E025BE"/>
    <w:rsid w:val="00E0270E"/>
    <w:rsid w:val="00E027C8"/>
    <w:rsid w:val="00E02CEA"/>
    <w:rsid w:val="00E02CFC"/>
    <w:rsid w:val="00E02F7C"/>
    <w:rsid w:val="00E02FDB"/>
    <w:rsid w:val="00E03026"/>
    <w:rsid w:val="00E03260"/>
    <w:rsid w:val="00E035FD"/>
    <w:rsid w:val="00E038B9"/>
    <w:rsid w:val="00E03977"/>
    <w:rsid w:val="00E03C7D"/>
    <w:rsid w:val="00E045C3"/>
    <w:rsid w:val="00E048FF"/>
    <w:rsid w:val="00E04AB7"/>
    <w:rsid w:val="00E04C2F"/>
    <w:rsid w:val="00E05064"/>
    <w:rsid w:val="00E0507F"/>
    <w:rsid w:val="00E05400"/>
    <w:rsid w:val="00E0556C"/>
    <w:rsid w:val="00E05789"/>
    <w:rsid w:val="00E05A4D"/>
    <w:rsid w:val="00E05AC4"/>
    <w:rsid w:val="00E05E9E"/>
    <w:rsid w:val="00E06073"/>
    <w:rsid w:val="00E06096"/>
    <w:rsid w:val="00E061FF"/>
    <w:rsid w:val="00E06402"/>
    <w:rsid w:val="00E064D9"/>
    <w:rsid w:val="00E06708"/>
    <w:rsid w:val="00E067B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D8A"/>
    <w:rsid w:val="00E10F98"/>
    <w:rsid w:val="00E110A4"/>
    <w:rsid w:val="00E11213"/>
    <w:rsid w:val="00E115D7"/>
    <w:rsid w:val="00E116E5"/>
    <w:rsid w:val="00E11835"/>
    <w:rsid w:val="00E11877"/>
    <w:rsid w:val="00E11A77"/>
    <w:rsid w:val="00E11D0A"/>
    <w:rsid w:val="00E11D5A"/>
    <w:rsid w:val="00E11D68"/>
    <w:rsid w:val="00E11E0D"/>
    <w:rsid w:val="00E120C9"/>
    <w:rsid w:val="00E122E3"/>
    <w:rsid w:val="00E12390"/>
    <w:rsid w:val="00E126C4"/>
    <w:rsid w:val="00E126D5"/>
    <w:rsid w:val="00E12851"/>
    <w:rsid w:val="00E12964"/>
    <w:rsid w:val="00E12AD7"/>
    <w:rsid w:val="00E12CB5"/>
    <w:rsid w:val="00E12D9A"/>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0F"/>
    <w:rsid w:val="00E1562D"/>
    <w:rsid w:val="00E1598D"/>
    <w:rsid w:val="00E159AC"/>
    <w:rsid w:val="00E15BB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1EC7"/>
    <w:rsid w:val="00E222A0"/>
    <w:rsid w:val="00E222FD"/>
    <w:rsid w:val="00E224AB"/>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090"/>
    <w:rsid w:val="00E252D9"/>
    <w:rsid w:val="00E25513"/>
    <w:rsid w:val="00E2562D"/>
    <w:rsid w:val="00E256DE"/>
    <w:rsid w:val="00E25705"/>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3B0"/>
    <w:rsid w:val="00E3071A"/>
    <w:rsid w:val="00E307DD"/>
    <w:rsid w:val="00E3084D"/>
    <w:rsid w:val="00E30867"/>
    <w:rsid w:val="00E30890"/>
    <w:rsid w:val="00E309DB"/>
    <w:rsid w:val="00E30A35"/>
    <w:rsid w:val="00E30B56"/>
    <w:rsid w:val="00E30CCD"/>
    <w:rsid w:val="00E30D14"/>
    <w:rsid w:val="00E30F5C"/>
    <w:rsid w:val="00E31199"/>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13C"/>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24"/>
    <w:rsid w:val="00E4139D"/>
    <w:rsid w:val="00E4147A"/>
    <w:rsid w:val="00E414F4"/>
    <w:rsid w:val="00E41646"/>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409"/>
    <w:rsid w:val="00E46758"/>
    <w:rsid w:val="00E467F7"/>
    <w:rsid w:val="00E4690E"/>
    <w:rsid w:val="00E469A5"/>
    <w:rsid w:val="00E46E0C"/>
    <w:rsid w:val="00E46E74"/>
    <w:rsid w:val="00E46E7C"/>
    <w:rsid w:val="00E47100"/>
    <w:rsid w:val="00E471F8"/>
    <w:rsid w:val="00E47207"/>
    <w:rsid w:val="00E47333"/>
    <w:rsid w:val="00E47428"/>
    <w:rsid w:val="00E475DF"/>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571"/>
    <w:rsid w:val="00E506A1"/>
    <w:rsid w:val="00E50709"/>
    <w:rsid w:val="00E5076B"/>
    <w:rsid w:val="00E507C5"/>
    <w:rsid w:val="00E507CF"/>
    <w:rsid w:val="00E50BDB"/>
    <w:rsid w:val="00E50BE6"/>
    <w:rsid w:val="00E50D06"/>
    <w:rsid w:val="00E50D81"/>
    <w:rsid w:val="00E50EBF"/>
    <w:rsid w:val="00E51329"/>
    <w:rsid w:val="00E513C9"/>
    <w:rsid w:val="00E515B5"/>
    <w:rsid w:val="00E51875"/>
    <w:rsid w:val="00E518D5"/>
    <w:rsid w:val="00E519CC"/>
    <w:rsid w:val="00E51BA9"/>
    <w:rsid w:val="00E52083"/>
    <w:rsid w:val="00E522A2"/>
    <w:rsid w:val="00E5233A"/>
    <w:rsid w:val="00E523AF"/>
    <w:rsid w:val="00E52627"/>
    <w:rsid w:val="00E52688"/>
    <w:rsid w:val="00E526B9"/>
    <w:rsid w:val="00E5274D"/>
    <w:rsid w:val="00E527A3"/>
    <w:rsid w:val="00E5285C"/>
    <w:rsid w:val="00E52A96"/>
    <w:rsid w:val="00E52A9C"/>
    <w:rsid w:val="00E52B79"/>
    <w:rsid w:val="00E52B8B"/>
    <w:rsid w:val="00E52CAC"/>
    <w:rsid w:val="00E52DE9"/>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E7"/>
    <w:rsid w:val="00E568D0"/>
    <w:rsid w:val="00E56965"/>
    <w:rsid w:val="00E56C80"/>
    <w:rsid w:val="00E56D16"/>
    <w:rsid w:val="00E57172"/>
    <w:rsid w:val="00E5730B"/>
    <w:rsid w:val="00E57520"/>
    <w:rsid w:val="00E5774E"/>
    <w:rsid w:val="00E57914"/>
    <w:rsid w:val="00E579CB"/>
    <w:rsid w:val="00E57A50"/>
    <w:rsid w:val="00E57B13"/>
    <w:rsid w:val="00E57B75"/>
    <w:rsid w:val="00E57CEE"/>
    <w:rsid w:val="00E57D8C"/>
    <w:rsid w:val="00E57E19"/>
    <w:rsid w:val="00E57F53"/>
    <w:rsid w:val="00E57FE1"/>
    <w:rsid w:val="00E6004D"/>
    <w:rsid w:val="00E60417"/>
    <w:rsid w:val="00E6053D"/>
    <w:rsid w:val="00E60810"/>
    <w:rsid w:val="00E6088E"/>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5BF"/>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C5"/>
    <w:rsid w:val="00E70A6A"/>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FA"/>
    <w:rsid w:val="00E72F88"/>
    <w:rsid w:val="00E7334E"/>
    <w:rsid w:val="00E73637"/>
    <w:rsid w:val="00E7366C"/>
    <w:rsid w:val="00E73802"/>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77DD4"/>
    <w:rsid w:val="00E803F4"/>
    <w:rsid w:val="00E80409"/>
    <w:rsid w:val="00E80894"/>
    <w:rsid w:val="00E80BC2"/>
    <w:rsid w:val="00E80C1B"/>
    <w:rsid w:val="00E80D88"/>
    <w:rsid w:val="00E80EA1"/>
    <w:rsid w:val="00E80F72"/>
    <w:rsid w:val="00E80FA5"/>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6D"/>
    <w:rsid w:val="00E83F82"/>
    <w:rsid w:val="00E841A5"/>
    <w:rsid w:val="00E8431B"/>
    <w:rsid w:val="00E8439A"/>
    <w:rsid w:val="00E8492C"/>
    <w:rsid w:val="00E84B4C"/>
    <w:rsid w:val="00E84CF5"/>
    <w:rsid w:val="00E84D2B"/>
    <w:rsid w:val="00E8506A"/>
    <w:rsid w:val="00E850A9"/>
    <w:rsid w:val="00E85376"/>
    <w:rsid w:val="00E853FC"/>
    <w:rsid w:val="00E85734"/>
    <w:rsid w:val="00E85A25"/>
    <w:rsid w:val="00E85ABB"/>
    <w:rsid w:val="00E85C65"/>
    <w:rsid w:val="00E85E24"/>
    <w:rsid w:val="00E86246"/>
    <w:rsid w:val="00E862CF"/>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2C9"/>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1F5E"/>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5FA"/>
    <w:rsid w:val="00E956C4"/>
    <w:rsid w:val="00E95B1C"/>
    <w:rsid w:val="00E95BA3"/>
    <w:rsid w:val="00E95E85"/>
    <w:rsid w:val="00E962AA"/>
    <w:rsid w:val="00E9644D"/>
    <w:rsid w:val="00E964AA"/>
    <w:rsid w:val="00E9677B"/>
    <w:rsid w:val="00E967F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4D7"/>
    <w:rsid w:val="00EA05C8"/>
    <w:rsid w:val="00EA0BCD"/>
    <w:rsid w:val="00EA0CC9"/>
    <w:rsid w:val="00EA0E29"/>
    <w:rsid w:val="00EA0E9D"/>
    <w:rsid w:val="00EA0F71"/>
    <w:rsid w:val="00EA10A1"/>
    <w:rsid w:val="00EA133F"/>
    <w:rsid w:val="00EA14F4"/>
    <w:rsid w:val="00EA17C0"/>
    <w:rsid w:val="00EA17C8"/>
    <w:rsid w:val="00EA1A25"/>
    <w:rsid w:val="00EA1A59"/>
    <w:rsid w:val="00EA1CF1"/>
    <w:rsid w:val="00EA1D0F"/>
    <w:rsid w:val="00EA1DB6"/>
    <w:rsid w:val="00EA1FC5"/>
    <w:rsid w:val="00EA2112"/>
    <w:rsid w:val="00EA219F"/>
    <w:rsid w:val="00EA23E6"/>
    <w:rsid w:val="00EA25D3"/>
    <w:rsid w:val="00EA2618"/>
    <w:rsid w:val="00EA2665"/>
    <w:rsid w:val="00EA2A3E"/>
    <w:rsid w:val="00EA2B7F"/>
    <w:rsid w:val="00EA2F8C"/>
    <w:rsid w:val="00EA3110"/>
    <w:rsid w:val="00EA32C4"/>
    <w:rsid w:val="00EA342F"/>
    <w:rsid w:val="00EA3461"/>
    <w:rsid w:val="00EA3D1F"/>
    <w:rsid w:val="00EA40E5"/>
    <w:rsid w:val="00EA43B5"/>
    <w:rsid w:val="00EA45BC"/>
    <w:rsid w:val="00EA48BB"/>
    <w:rsid w:val="00EA4D16"/>
    <w:rsid w:val="00EA4D25"/>
    <w:rsid w:val="00EA4D2D"/>
    <w:rsid w:val="00EA5086"/>
    <w:rsid w:val="00EA51FE"/>
    <w:rsid w:val="00EA520F"/>
    <w:rsid w:val="00EA5376"/>
    <w:rsid w:val="00EA53E7"/>
    <w:rsid w:val="00EA54AB"/>
    <w:rsid w:val="00EA558C"/>
    <w:rsid w:val="00EA57D1"/>
    <w:rsid w:val="00EA58FE"/>
    <w:rsid w:val="00EA590C"/>
    <w:rsid w:val="00EA59CC"/>
    <w:rsid w:val="00EA5D9E"/>
    <w:rsid w:val="00EA5F56"/>
    <w:rsid w:val="00EA5F76"/>
    <w:rsid w:val="00EA5FC8"/>
    <w:rsid w:val="00EA67F5"/>
    <w:rsid w:val="00EA6D06"/>
    <w:rsid w:val="00EA6F3E"/>
    <w:rsid w:val="00EA736E"/>
    <w:rsid w:val="00EA74EB"/>
    <w:rsid w:val="00EA768B"/>
    <w:rsid w:val="00EA7934"/>
    <w:rsid w:val="00EA7CCE"/>
    <w:rsid w:val="00EA7F07"/>
    <w:rsid w:val="00EA7FC3"/>
    <w:rsid w:val="00EB0190"/>
    <w:rsid w:val="00EB02A1"/>
    <w:rsid w:val="00EB0500"/>
    <w:rsid w:val="00EB05CB"/>
    <w:rsid w:val="00EB07BC"/>
    <w:rsid w:val="00EB0A07"/>
    <w:rsid w:val="00EB0BD6"/>
    <w:rsid w:val="00EB0DFC"/>
    <w:rsid w:val="00EB13BB"/>
    <w:rsid w:val="00EB161C"/>
    <w:rsid w:val="00EB1636"/>
    <w:rsid w:val="00EB204E"/>
    <w:rsid w:val="00EB21F8"/>
    <w:rsid w:val="00EB2359"/>
    <w:rsid w:val="00EB2513"/>
    <w:rsid w:val="00EB2684"/>
    <w:rsid w:val="00EB26DC"/>
    <w:rsid w:val="00EB2751"/>
    <w:rsid w:val="00EB27A3"/>
    <w:rsid w:val="00EB27BF"/>
    <w:rsid w:val="00EB27D3"/>
    <w:rsid w:val="00EB293F"/>
    <w:rsid w:val="00EB2A28"/>
    <w:rsid w:val="00EB2DF9"/>
    <w:rsid w:val="00EB2E7B"/>
    <w:rsid w:val="00EB2FD8"/>
    <w:rsid w:val="00EB3060"/>
    <w:rsid w:val="00EB30FF"/>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D72"/>
    <w:rsid w:val="00EB4E8D"/>
    <w:rsid w:val="00EB500F"/>
    <w:rsid w:val="00EB5079"/>
    <w:rsid w:val="00EB5142"/>
    <w:rsid w:val="00EB5298"/>
    <w:rsid w:val="00EB5319"/>
    <w:rsid w:val="00EB5364"/>
    <w:rsid w:val="00EB5763"/>
    <w:rsid w:val="00EB58A0"/>
    <w:rsid w:val="00EB5BD5"/>
    <w:rsid w:val="00EB5C2B"/>
    <w:rsid w:val="00EB5EAC"/>
    <w:rsid w:val="00EB61A0"/>
    <w:rsid w:val="00EB6279"/>
    <w:rsid w:val="00EB6872"/>
    <w:rsid w:val="00EB6B69"/>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2A"/>
    <w:rsid w:val="00EC01AB"/>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934"/>
    <w:rsid w:val="00EC29CF"/>
    <w:rsid w:val="00EC2C48"/>
    <w:rsid w:val="00EC306F"/>
    <w:rsid w:val="00EC3331"/>
    <w:rsid w:val="00EC335F"/>
    <w:rsid w:val="00EC3558"/>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0A7"/>
    <w:rsid w:val="00EC6156"/>
    <w:rsid w:val="00EC63F4"/>
    <w:rsid w:val="00EC6502"/>
    <w:rsid w:val="00EC655B"/>
    <w:rsid w:val="00EC67F3"/>
    <w:rsid w:val="00EC696F"/>
    <w:rsid w:val="00EC6B90"/>
    <w:rsid w:val="00EC6BF8"/>
    <w:rsid w:val="00EC6C3E"/>
    <w:rsid w:val="00EC6DE6"/>
    <w:rsid w:val="00EC6F7B"/>
    <w:rsid w:val="00EC7099"/>
    <w:rsid w:val="00EC72E2"/>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61"/>
    <w:rsid w:val="00ED34D6"/>
    <w:rsid w:val="00ED3555"/>
    <w:rsid w:val="00ED386C"/>
    <w:rsid w:val="00ED388D"/>
    <w:rsid w:val="00ED3F2C"/>
    <w:rsid w:val="00ED4092"/>
    <w:rsid w:val="00ED444C"/>
    <w:rsid w:val="00ED46BE"/>
    <w:rsid w:val="00ED4813"/>
    <w:rsid w:val="00ED4861"/>
    <w:rsid w:val="00ED48C7"/>
    <w:rsid w:val="00ED4AC7"/>
    <w:rsid w:val="00ED4AD4"/>
    <w:rsid w:val="00ED4E49"/>
    <w:rsid w:val="00ED5054"/>
    <w:rsid w:val="00ED527B"/>
    <w:rsid w:val="00ED531F"/>
    <w:rsid w:val="00ED5489"/>
    <w:rsid w:val="00ED5493"/>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17"/>
    <w:rsid w:val="00ED7B25"/>
    <w:rsid w:val="00ED7B82"/>
    <w:rsid w:val="00ED7ED4"/>
    <w:rsid w:val="00EE0203"/>
    <w:rsid w:val="00EE021A"/>
    <w:rsid w:val="00EE027E"/>
    <w:rsid w:val="00EE02AA"/>
    <w:rsid w:val="00EE03D2"/>
    <w:rsid w:val="00EE08D8"/>
    <w:rsid w:val="00EE0949"/>
    <w:rsid w:val="00EE09CC"/>
    <w:rsid w:val="00EE0A9A"/>
    <w:rsid w:val="00EE0BFC"/>
    <w:rsid w:val="00EE0C0F"/>
    <w:rsid w:val="00EE0D19"/>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C68"/>
    <w:rsid w:val="00EE2D64"/>
    <w:rsid w:val="00EE2D97"/>
    <w:rsid w:val="00EE2E67"/>
    <w:rsid w:val="00EE2F25"/>
    <w:rsid w:val="00EE31C3"/>
    <w:rsid w:val="00EE3797"/>
    <w:rsid w:val="00EE380A"/>
    <w:rsid w:val="00EE3994"/>
    <w:rsid w:val="00EE3AFA"/>
    <w:rsid w:val="00EE3B63"/>
    <w:rsid w:val="00EE3B76"/>
    <w:rsid w:val="00EE3C77"/>
    <w:rsid w:val="00EE3C8B"/>
    <w:rsid w:val="00EE3F3E"/>
    <w:rsid w:val="00EE41F2"/>
    <w:rsid w:val="00EE452B"/>
    <w:rsid w:val="00EE4812"/>
    <w:rsid w:val="00EE4A17"/>
    <w:rsid w:val="00EE4A2C"/>
    <w:rsid w:val="00EE4C46"/>
    <w:rsid w:val="00EE4CA5"/>
    <w:rsid w:val="00EE4E37"/>
    <w:rsid w:val="00EE52B7"/>
    <w:rsid w:val="00EE534C"/>
    <w:rsid w:val="00EE5677"/>
    <w:rsid w:val="00EE5806"/>
    <w:rsid w:val="00EE593F"/>
    <w:rsid w:val="00EE5B34"/>
    <w:rsid w:val="00EE5BAF"/>
    <w:rsid w:val="00EE5EAF"/>
    <w:rsid w:val="00EE6104"/>
    <w:rsid w:val="00EE624D"/>
    <w:rsid w:val="00EE6500"/>
    <w:rsid w:val="00EE6984"/>
    <w:rsid w:val="00EE69A4"/>
    <w:rsid w:val="00EE6C8E"/>
    <w:rsid w:val="00EE71D1"/>
    <w:rsid w:val="00EE7277"/>
    <w:rsid w:val="00EE7804"/>
    <w:rsid w:val="00EE78C0"/>
    <w:rsid w:val="00EE7A4F"/>
    <w:rsid w:val="00EE7C07"/>
    <w:rsid w:val="00EE7D09"/>
    <w:rsid w:val="00EE7D7C"/>
    <w:rsid w:val="00EE7EE6"/>
    <w:rsid w:val="00EF036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6B3"/>
    <w:rsid w:val="00EF2956"/>
    <w:rsid w:val="00EF2B64"/>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00"/>
    <w:rsid w:val="00EF7BEC"/>
    <w:rsid w:val="00EF7D5D"/>
    <w:rsid w:val="00EF7DAC"/>
    <w:rsid w:val="00F001AC"/>
    <w:rsid w:val="00F0058E"/>
    <w:rsid w:val="00F006AC"/>
    <w:rsid w:val="00F00730"/>
    <w:rsid w:val="00F007FE"/>
    <w:rsid w:val="00F0089D"/>
    <w:rsid w:val="00F00956"/>
    <w:rsid w:val="00F0099B"/>
    <w:rsid w:val="00F00CB6"/>
    <w:rsid w:val="00F00CBB"/>
    <w:rsid w:val="00F011F7"/>
    <w:rsid w:val="00F01261"/>
    <w:rsid w:val="00F01351"/>
    <w:rsid w:val="00F01402"/>
    <w:rsid w:val="00F01406"/>
    <w:rsid w:val="00F01427"/>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309"/>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28B"/>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59A"/>
    <w:rsid w:val="00F1573F"/>
    <w:rsid w:val="00F15786"/>
    <w:rsid w:val="00F15861"/>
    <w:rsid w:val="00F15B02"/>
    <w:rsid w:val="00F15C51"/>
    <w:rsid w:val="00F15C99"/>
    <w:rsid w:val="00F15DB7"/>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582"/>
    <w:rsid w:val="00F176A5"/>
    <w:rsid w:val="00F17AB4"/>
    <w:rsid w:val="00F17DD5"/>
    <w:rsid w:val="00F17DD9"/>
    <w:rsid w:val="00F20577"/>
    <w:rsid w:val="00F205EC"/>
    <w:rsid w:val="00F20678"/>
    <w:rsid w:val="00F20B8E"/>
    <w:rsid w:val="00F20D0A"/>
    <w:rsid w:val="00F20E19"/>
    <w:rsid w:val="00F20F1F"/>
    <w:rsid w:val="00F210CF"/>
    <w:rsid w:val="00F213A2"/>
    <w:rsid w:val="00F214D2"/>
    <w:rsid w:val="00F21519"/>
    <w:rsid w:val="00F218CD"/>
    <w:rsid w:val="00F21AD9"/>
    <w:rsid w:val="00F21B36"/>
    <w:rsid w:val="00F21EDD"/>
    <w:rsid w:val="00F220FB"/>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F9"/>
    <w:rsid w:val="00F2473D"/>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CF1"/>
    <w:rsid w:val="00F26FC4"/>
    <w:rsid w:val="00F2785A"/>
    <w:rsid w:val="00F27979"/>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775"/>
    <w:rsid w:val="00F33820"/>
    <w:rsid w:val="00F33822"/>
    <w:rsid w:val="00F33C9E"/>
    <w:rsid w:val="00F3425B"/>
    <w:rsid w:val="00F3474F"/>
    <w:rsid w:val="00F34A4B"/>
    <w:rsid w:val="00F34A89"/>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0FA"/>
    <w:rsid w:val="00F4016F"/>
    <w:rsid w:val="00F402AB"/>
    <w:rsid w:val="00F40380"/>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56"/>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96"/>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BD"/>
    <w:rsid w:val="00F47EE0"/>
    <w:rsid w:val="00F47F65"/>
    <w:rsid w:val="00F500DE"/>
    <w:rsid w:val="00F50264"/>
    <w:rsid w:val="00F50293"/>
    <w:rsid w:val="00F50CB4"/>
    <w:rsid w:val="00F50D1E"/>
    <w:rsid w:val="00F5116C"/>
    <w:rsid w:val="00F5116D"/>
    <w:rsid w:val="00F513CD"/>
    <w:rsid w:val="00F51553"/>
    <w:rsid w:val="00F515D2"/>
    <w:rsid w:val="00F51915"/>
    <w:rsid w:val="00F51B0F"/>
    <w:rsid w:val="00F51B80"/>
    <w:rsid w:val="00F51B96"/>
    <w:rsid w:val="00F51DA5"/>
    <w:rsid w:val="00F523B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56A"/>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75"/>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4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BF"/>
    <w:rsid w:val="00F70D58"/>
    <w:rsid w:val="00F70EF1"/>
    <w:rsid w:val="00F70FAD"/>
    <w:rsid w:val="00F711AF"/>
    <w:rsid w:val="00F7120C"/>
    <w:rsid w:val="00F712EE"/>
    <w:rsid w:val="00F71383"/>
    <w:rsid w:val="00F716BF"/>
    <w:rsid w:val="00F7170C"/>
    <w:rsid w:val="00F71753"/>
    <w:rsid w:val="00F72086"/>
    <w:rsid w:val="00F721FA"/>
    <w:rsid w:val="00F7226B"/>
    <w:rsid w:val="00F72390"/>
    <w:rsid w:val="00F7257C"/>
    <w:rsid w:val="00F728DC"/>
    <w:rsid w:val="00F72A45"/>
    <w:rsid w:val="00F72E31"/>
    <w:rsid w:val="00F73078"/>
    <w:rsid w:val="00F7342F"/>
    <w:rsid w:val="00F737C0"/>
    <w:rsid w:val="00F7384E"/>
    <w:rsid w:val="00F738A5"/>
    <w:rsid w:val="00F73A9B"/>
    <w:rsid w:val="00F73FBA"/>
    <w:rsid w:val="00F743D0"/>
    <w:rsid w:val="00F7448A"/>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522"/>
    <w:rsid w:val="00F7756C"/>
    <w:rsid w:val="00F779C4"/>
    <w:rsid w:val="00F77A6C"/>
    <w:rsid w:val="00F77B43"/>
    <w:rsid w:val="00F77BBF"/>
    <w:rsid w:val="00F77BE1"/>
    <w:rsid w:val="00F77D85"/>
    <w:rsid w:val="00F77ED3"/>
    <w:rsid w:val="00F80287"/>
    <w:rsid w:val="00F802E1"/>
    <w:rsid w:val="00F80343"/>
    <w:rsid w:val="00F80500"/>
    <w:rsid w:val="00F8054E"/>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3C0"/>
    <w:rsid w:val="00F83620"/>
    <w:rsid w:val="00F8402C"/>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63A"/>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2B"/>
    <w:rsid w:val="00F9094D"/>
    <w:rsid w:val="00F90952"/>
    <w:rsid w:val="00F90B92"/>
    <w:rsid w:val="00F91315"/>
    <w:rsid w:val="00F913DF"/>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9B"/>
    <w:rsid w:val="00F936A7"/>
    <w:rsid w:val="00F9389D"/>
    <w:rsid w:val="00F939D0"/>
    <w:rsid w:val="00F93C7F"/>
    <w:rsid w:val="00F93DBD"/>
    <w:rsid w:val="00F93E41"/>
    <w:rsid w:val="00F9410B"/>
    <w:rsid w:val="00F94214"/>
    <w:rsid w:val="00F943B5"/>
    <w:rsid w:val="00F94563"/>
    <w:rsid w:val="00F948EE"/>
    <w:rsid w:val="00F94BA3"/>
    <w:rsid w:val="00F94D05"/>
    <w:rsid w:val="00F94D15"/>
    <w:rsid w:val="00F94D54"/>
    <w:rsid w:val="00F94D72"/>
    <w:rsid w:val="00F94D7B"/>
    <w:rsid w:val="00F94DD9"/>
    <w:rsid w:val="00F95201"/>
    <w:rsid w:val="00F95443"/>
    <w:rsid w:val="00F95532"/>
    <w:rsid w:val="00F95639"/>
    <w:rsid w:val="00F95A22"/>
    <w:rsid w:val="00F95A98"/>
    <w:rsid w:val="00F95C46"/>
    <w:rsid w:val="00F95E84"/>
    <w:rsid w:val="00F963D6"/>
    <w:rsid w:val="00F9644F"/>
    <w:rsid w:val="00F96A5B"/>
    <w:rsid w:val="00F96B70"/>
    <w:rsid w:val="00F96E12"/>
    <w:rsid w:val="00F96FD4"/>
    <w:rsid w:val="00F9707B"/>
    <w:rsid w:val="00F971C5"/>
    <w:rsid w:val="00F97256"/>
    <w:rsid w:val="00F9741A"/>
    <w:rsid w:val="00F97765"/>
    <w:rsid w:val="00F9787F"/>
    <w:rsid w:val="00F97953"/>
    <w:rsid w:val="00F97AE2"/>
    <w:rsid w:val="00F97C3B"/>
    <w:rsid w:val="00F97F05"/>
    <w:rsid w:val="00FA04E5"/>
    <w:rsid w:val="00FA0CFA"/>
    <w:rsid w:val="00FA0DDD"/>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9D3"/>
    <w:rsid w:val="00FA3090"/>
    <w:rsid w:val="00FA30B6"/>
    <w:rsid w:val="00FA3264"/>
    <w:rsid w:val="00FA329E"/>
    <w:rsid w:val="00FA3306"/>
    <w:rsid w:val="00FA36B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936"/>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E52"/>
    <w:rsid w:val="00FB003F"/>
    <w:rsid w:val="00FB03B6"/>
    <w:rsid w:val="00FB063B"/>
    <w:rsid w:val="00FB063E"/>
    <w:rsid w:val="00FB0749"/>
    <w:rsid w:val="00FB0A44"/>
    <w:rsid w:val="00FB0A96"/>
    <w:rsid w:val="00FB0C75"/>
    <w:rsid w:val="00FB0DD7"/>
    <w:rsid w:val="00FB0EBF"/>
    <w:rsid w:val="00FB103E"/>
    <w:rsid w:val="00FB11AF"/>
    <w:rsid w:val="00FB11E9"/>
    <w:rsid w:val="00FB12D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15C"/>
    <w:rsid w:val="00FB330B"/>
    <w:rsid w:val="00FB3649"/>
    <w:rsid w:val="00FB36A0"/>
    <w:rsid w:val="00FB3D89"/>
    <w:rsid w:val="00FB410D"/>
    <w:rsid w:val="00FB4243"/>
    <w:rsid w:val="00FB44CA"/>
    <w:rsid w:val="00FB49DC"/>
    <w:rsid w:val="00FB5189"/>
    <w:rsid w:val="00FB5361"/>
    <w:rsid w:val="00FB53E3"/>
    <w:rsid w:val="00FB5403"/>
    <w:rsid w:val="00FB55F0"/>
    <w:rsid w:val="00FB566A"/>
    <w:rsid w:val="00FB56C5"/>
    <w:rsid w:val="00FB56DD"/>
    <w:rsid w:val="00FB5E41"/>
    <w:rsid w:val="00FB6021"/>
    <w:rsid w:val="00FB61C4"/>
    <w:rsid w:val="00FB637D"/>
    <w:rsid w:val="00FB65ED"/>
    <w:rsid w:val="00FB66CE"/>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88"/>
    <w:rsid w:val="00FC051D"/>
    <w:rsid w:val="00FC05D7"/>
    <w:rsid w:val="00FC0B40"/>
    <w:rsid w:val="00FC0C08"/>
    <w:rsid w:val="00FC0D68"/>
    <w:rsid w:val="00FC1114"/>
    <w:rsid w:val="00FC12B0"/>
    <w:rsid w:val="00FC1491"/>
    <w:rsid w:val="00FC14C0"/>
    <w:rsid w:val="00FC1517"/>
    <w:rsid w:val="00FC16BF"/>
    <w:rsid w:val="00FC1858"/>
    <w:rsid w:val="00FC1900"/>
    <w:rsid w:val="00FC1937"/>
    <w:rsid w:val="00FC1A78"/>
    <w:rsid w:val="00FC1CC8"/>
    <w:rsid w:val="00FC1F5E"/>
    <w:rsid w:val="00FC1F95"/>
    <w:rsid w:val="00FC1F9E"/>
    <w:rsid w:val="00FC20E9"/>
    <w:rsid w:val="00FC2435"/>
    <w:rsid w:val="00FC24A6"/>
    <w:rsid w:val="00FC2701"/>
    <w:rsid w:val="00FC2ECF"/>
    <w:rsid w:val="00FC2EF9"/>
    <w:rsid w:val="00FC31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86F"/>
    <w:rsid w:val="00FC69BA"/>
    <w:rsid w:val="00FC6AE6"/>
    <w:rsid w:val="00FC6C95"/>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C75"/>
    <w:rsid w:val="00FD2FA9"/>
    <w:rsid w:val="00FD31AA"/>
    <w:rsid w:val="00FD3958"/>
    <w:rsid w:val="00FD39F1"/>
    <w:rsid w:val="00FD3ADD"/>
    <w:rsid w:val="00FD435A"/>
    <w:rsid w:val="00FD45B8"/>
    <w:rsid w:val="00FD4643"/>
    <w:rsid w:val="00FD4684"/>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C37"/>
    <w:rsid w:val="00FD5D9B"/>
    <w:rsid w:val="00FD649F"/>
    <w:rsid w:val="00FD660F"/>
    <w:rsid w:val="00FD699B"/>
    <w:rsid w:val="00FD6C8A"/>
    <w:rsid w:val="00FD7033"/>
    <w:rsid w:val="00FD737E"/>
    <w:rsid w:val="00FD743B"/>
    <w:rsid w:val="00FD75A6"/>
    <w:rsid w:val="00FD7650"/>
    <w:rsid w:val="00FD7805"/>
    <w:rsid w:val="00FD7921"/>
    <w:rsid w:val="00FD7B88"/>
    <w:rsid w:val="00FD7C8B"/>
    <w:rsid w:val="00FD7DCF"/>
    <w:rsid w:val="00FD7ED8"/>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49"/>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9D7"/>
    <w:rsid w:val="00FE5C69"/>
    <w:rsid w:val="00FE609C"/>
    <w:rsid w:val="00FE6230"/>
    <w:rsid w:val="00FE6468"/>
    <w:rsid w:val="00FE65A6"/>
    <w:rsid w:val="00FE6646"/>
    <w:rsid w:val="00FE669B"/>
    <w:rsid w:val="00FE714D"/>
    <w:rsid w:val="00FE7352"/>
    <w:rsid w:val="00FE7D6A"/>
    <w:rsid w:val="00FE7DD2"/>
    <w:rsid w:val="00FE7EEF"/>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D13"/>
    <w:rsid w:val="00FF313B"/>
    <w:rsid w:val="00FF31A1"/>
    <w:rsid w:val="00FF34C8"/>
    <w:rsid w:val="00FF36BD"/>
    <w:rsid w:val="00FF381C"/>
    <w:rsid w:val="00FF3A8F"/>
    <w:rsid w:val="00FF3B13"/>
    <w:rsid w:val="00FF3B76"/>
    <w:rsid w:val="00FF3CCA"/>
    <w:rsid w:val="00FF4083"/>
    <w:rsid w:val="00FF41EC"/>
    <w:rsid w:val="00FF43EE"/>
    <w:rsid w:val="00FF4790"/>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5A7"/>
    <w:rsid w:val="00FF7636"/>
    <w:rsid w:val="00FF765F"/>
    <w:rsid w:val="00FF7989"/>
    <w:rsid w:val="00FF7C92"/>
    <w:rsid w:val="00FF7D03"/>
    <w:rsid w:val="01843781"/>
    <w:rsid w:val="01CC3898"/>
    <w:rsid w:val="028663A5"/>
    <w:rsid w:val="02E66B31"/>
    <w:rsid w:val="03914CEF"/>
    <w:rsid w:val="04E35A1E"/>
    <w:rsid w:val="052511A5"/>
    <w:rsid w:val="052A53FB"/>
    <w:rsid w:val="05423E95"/>
    <w:rsid w:val="05E03D0C"/>
    <w:rsid w:val="05ED5833"/>
    <w:rsid w:val="06C10CC6"/>
    <w:rsid w:val="06E426D9"/>
    <w:rsid w:val="07E74D12"/>
    <w:rsid w:val="07F04785"/>
    <w:rsid w:val="0808579C"/>
    <w:rsid w:val="097B26B0"/>
    <w:rsid w:val="09BC354A"/>
    <w:rsid w:val="0B614C82"/>
    <w:rsid w:val="0B660C1A"/>
    <w:rsid w:val="0B7A02C1"/>
    <w:rsid w:val="0DF2530B"/>
    <w:rsid w:val="0FFA1E6E"/>
    <w:rsid w:val="1025696D"/>
    <w:rsid w:val="10B10E2F"/>
    <w:rsid w:val="12F64B6E"/>
    <w:rsid w:val="13474641"/>
    <w:rsid w:val="14130519"/>
    <w:rsid w:val="14496F20"/>
    <w:rsid w:val="16071BA2"/>
    <w:rsid w:val="16510C33"/>
    <w:rsid w:val="173F1534"/>
    <w:rsid w:val="177D3D6A"/>
    <w:rsid w:val="17F93E0B"/>
    <w:rsid w:val="180734AF"/>
    <w:rsid w:val="19031A95"/>
    <w:rsid w:val="19ED492F"/>
    <w:rsid w:val="1C455CA5"/>
    <w:rsid w:val="1CCB706C"/>
    <w:rsid w:val="1CD13F56"/>
    <w:rsid w:val="1D2C69D2"/>
    <w:rsid w:val="1E3824DF"/>
    <w:rsid w:val="212E3725"/>
    <w:rsid w:val="222B4109"/>
    <w:rsid w:val="239E00B4"/>
    <w:rsid w:val="243C2DF9"/>
    <w:rsid w:val="251E74A4"/>
    <w:rsid w:val="262E43BD"/>
    <w:rsid w:val="27843CE5"/>
    <w:rsid w:val="29A3534C"/>
    <w:rsid w:val="2A01214A"/>
    <w:rsid w:val="2A8B7DCD"/>
    <w:rsid w:val="2B25365D"/>
    <w:rsid w:val="2BD964AD"/>
    <w:rsid w:val="2CE85403"/>
    <w:rsid w:val="2E7B0EC8"/>
    <w:rsid w:val="2F0338CF"/>
    <w:rsid w:val="2F0F5456"/>
    <w:rsid w:val="300523FE"/>
    <w:rsid w:val="31B1374B"/>
    <w:rsid w:val="31D65E3F"/>
    <w:rsid w:val="327613D0"/>
    <w:rsid w:val="328A09D8"/>
    <w:rsid w:val="32EB653A"/>
    <w:rsid w:val="37755EB7"/>
    <w:rsid w:val="39F92CC4"/>
    <w:rsid w:val="39FB761C"/>
    <w:rsid w:val="39FEF136"/>
    <w:rsid w:val="3A6D4E67"/>
    <w:rsid w:val="3B5878C5"/>
    <w:rsid w:val="3B7E36F1"/>
    <w:rsid w:val="3B892174"/>
    <w:rsid w:val="3BCB6780"/>
    <w:rsid w:val="3C5B120D"/>
    <w:rsid w:val="3E3C527C"/>
    <w:rsid w:val="3EFD04C5"/>
    <w:rsid w:val="3F4D2399"/>
    <w:rsid w:val="3F6A030B"/>
    <w:rsid w:val="4050500F"/>
    <w:rsid w:val="415C4016"/>
    <w:rsid w:val="418B26F0"/>
    <w:rsid w:val="41B33AA7"/>
    <w:rsid w:val="41F46B71"/>
    <w:rsid w:val="42CD0A98"/>
    <w:rsid w:val="431A0C09"/>
    <w:rsid w:val="43E97C54"/>
    <w:rsid w:val="447B63D2"/>
    <w:rsid w:val="4641019B"/>
    <w:rsid w:val="464F5D68"/>
    <w:rsid w:val="46511AE0"/>
    <w:rsid w:val="46F21069"/>
    <w:rsid w:val="47413903"/>
    <w:rsid w:val="480E2158"/>
    <w:rsid w:val="491E3EA1"/>
    <w:rsid w:val="4B65373A"/>
    <w:rsid w:val="4C023C1E"/>
    <w:rsid w:val="4C525534"/>
    <w:rsid w:val="4C7327B1"/>
    <w:rsid w:val="4D00163A"/>
    <w:rsid w:val="4DFC4A28"/>
    <w:rsid w:val="4EC76DE4"/>
    <w:rsid w:val="4EF31987"/>
    <w:rsid w:val="4F0F5BE3"/>
    <w:rsid w:val="4F44289F"/>
    <w:rsid w:val="503727CF"/>
    <w:rsid w:val="509B22D6"/>
    <w:rsid w:val="50D47596"/>
    <w:rsid w:val="51435E11"/>
    <w:rsid w:val="516B46B9"/>
    <w:rsid w:val="52422029"/>
    <w:rsid w:val="53F80DFE"/>
    <w:rsid w:val="55040901"/>
    <w:rsid w:val="550F1330"/>
    <w:rsid w:val="55855303"/>
    <w:rsid w:val="55BE25C3"/>
    <w:rsid w:val="56DF05DE"/>
    <w:rsid w:val="56F70118"/>
    <w:rsid w:val="57FC6189"/>
    <w:rsid w:val="5A932446"/>
    <w:rsid w:val="5B653C0C"/>
    <w:rsid w:val="5BCE185F"/>
    <w:rsid w:val="5DED1C97"/>
    <w:rsid w:val="5F073306"/>
    <w:rsid w:val="5F394828"/>
    <w:rsid w:val="5F5F73B9"/>
    <w:rsid w:val="5FF42A7D"/>
    <w:rsid w:val="600B2DA4"/>
    <w:rsid w:val="6011498B"/>
    <w:rsid w:val="616465DD"/>
    <w:rsid w:val="630363B3"/>
    <w:rsid w:val="63AA0E43"/>
    <w:rsid w:val="63F518A5"/>
    <w:rsid w:val="63FF5250"/>
    <w:rsid w:val="644545DB"/>
    <w:rsid w:val="64C84501"/>
    <w:rsid w:val="6576797C"/>
    <w:rsid w:val="66716C77"/>
    <w:rsid w:val="66C21E22"/>
    <w:rsid w:val="67484AE8"/>
    <w:rsid w:val="6838144E"/>
    <w:rsid w:val="684B5EDA"/>
    <w:rsid w:val="68AA7398"/>
    <w:rsid w:val="6B680BAF"/>
    <w:rsid w:val="6BEE4FB4"/>
    <w:rsid w:val="6CB94F85"/>
    <w:rsid w:val="6E1248E8"/>
    <w:rsid w:val="6F2F65B3"/>
    <w:rsid w:val="6F710192"/>
    <w:rsid w:val="6F97D24A"/>
    <w:rsid w:val="6FCFCD0E"/>
    <w:rsid w:val="70177667"/>
    <w:rsid w:val="707E675B"/>
    <w:rsid w:val="70E35C37"/>
    <w:rsid w:val="714C2D31"/>
    <w:rsid w:val="71E909FE"/>
    <w:rsid w:val="72141A90"/>
    <w:rsid w:val="742C597A"/>
    <w:rsid w:val="74B74CC2"/>
    <w:rsid w:val="74BB61F3"/>
    <w:rsid w:val="74DF2A2A"/>
    <w:rsid w:val="756845CD"/>
    <w:rsid w:val="75A60C51"/>
    <w:rsid w:val="764A782F"/>
    <w:rsid w:val="77BD44C8"/>
    <w:rsid w:val="782A3DBC"/>
    <w:rsid w:val="7AC30EB9"/>
    <w:rsid w:val="7B9F0160"/>
    <w:rsid w:val="7BC506FF"/>
    <w:rsid w:val="7C851E2D"/>
    <w:rsid w:val="7CBA66F0"/>
    <w:rsid w:val="7D0C175A"/>
    <w:rsid w:val="7DE91445"/>
    <w:rsid w:val="7E186F5F"/>
    <w:rsid w:val="7F97D7F2"/>
    <w:rsid w:val="A6FEB8E8"/>
    <w:rsid w:val="B85FDB83"/>
    <w:rsid w:val="BB6BF845"/>
    <w:rsid w:val="BE7F2205"/>
    <w:rsid w:val="BFDBB80E"/>
    <w:rsid w:val="C1BF7C39"/>
    <w:rsid w:val="C4BD4666"/>
    <w:rsid w:val="CDFF45AE"/>
    <w:rsid w:val="DAF67373"/>
    <w:rsid w:val="DC7C6527"/>
    <w:rsid w:val="DEE73C2B"/>
    <w:rsid w:val="E5DDAEDF"/>
    <w:rsid w:val="EAF60B8D"/>
    <w:rsid w:val="EBA7250A"/>
    <w:rsid w:val="EDFF1E69"/>
    <w:rsid w:val="EF7CB3D9"/>
    <w:rsid w:val="F8DDF41C"/>
    <w:rsid w:val="F9F3A651"/>
    <w:rsid w:val="FAFD90C2"/>
    <w:rsid w:val="FE131583"/>
    <w:rsid w:val="FE9C9437"/>
    <w:rsid w:val="FEFD33C1"/>
    <w:rsid w:val="FFEFB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392D5"/>
  <w15:docId w15:val="{7C813E9E-D627-4586-87DD-14F6D65F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table of authorities" w:unhideWhenUsed="1"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9">
    <w:name w:val="Normal"/>
    <w:qFormat/>
    <w:pPr>
      <w:widowControl w:val="0"/>
      <w:jc w:val="both"/>
    </w:pPr>
    <w:rPr>
      <w:kern w:val="2"/>
      <w:sz w:val="21"/>
      <w:szCs w:val="24"/>
    </w:rPr>
  </w:style>
  <w:style w:type="paragraph" w:styleId="11">
    <w:name w:val="heading 1"/>
    <w:basedOn w:val="a9"/>
    <w:next w:val="a9"/>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9"/>
    <w:next w:val="aa"/>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9"/>
    <w:next w:val="aa"/>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9"/>
    <w:next w:val="a9"/>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9"/>
    <w:next w:val="a9"/>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9"/>
    <w:next w:val="a9"/>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9"/>
    <w:next w:val="a9"/>
    <w:link w:val="70"/>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9"/>
    <w:next w:val="a9"/>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9"/>
    <w:next w:val="a9"/>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a">
    <w:name w:val="Normal Indent"/>
    <w:basedOn w:val="a9"/>
    <w:link w:val="ae"/>
    <w:qFormat/>
    <w:pPr>
      <w:autoSpaceDE w:val="0"/>
      <w:autoSpaceDN w:val="0"/>
      <w:adjustRightInd w:val="0"/>
      <w:ind w:firstLine="420"/>
      <w:jc w:val="left"/>
    </w:pPr>
    <w:rPr>
      <w:rFonts w:ascii="宋体"/>
      <w:sz w:val="24"/>
    </w:rPr>
  </w:style>
  <w:style w:type="paragraph" w:styleId="TOC7">
    <w:name w:val="toc 7"/>
    <w:basedOn w:val="a9"/>
    <w:next w:val="a9"/>
    <w:qFormat/>
    <w:pPr>
      <w:ind w:leftChars="1200" w:left="2520"/>
    </w:pPr>
  </w:style>
  <w:style w:type="paragraph" w:styleId="af">
    <w:name w:val="table of authorities"/>
    <w:basedOn w:val="a9"/>
    <w:next w:val="a9"/>
    <w:unhideWhenUsed/>
    <w:qFormat/>
    <w:pPr>
      <w:ind w:leftChars="200" w:left="420"/>
    </w:pPr>
    <w:rPr>
      <w:rFonts w:ascii="Calibri" w:hAnsi="Calibri" w:hint="eastAsia"/>
    </w:rPr>
  </w:style>
  <w:style w:type="paragraph" w:styleId="af0">
    <w:name w:val="caption"/>
    <w:basedOn w:val="a9"/>
    <w:next w:val="a9"/>
    <w:qFormat/>
    <w:pPr>
      <w:spacing w:line="480" w:lineRule="auto"/>
    </w:pPr>
    <w:rPr>
      <w:rFonts w:ascii="华文中宋" w:eastAsia="华文中宋" w:hAnsi="华文中宋"/>
      <w:sz w:val="36"/>
      <w:szCs w:val="20"/>
    </w:rPr>
  </w:style>
  <w:style w:type="paragraph" w:styleId="af1">
    <w:name w:val="Document Map"/>
    <w:basedOn w:val="a9"/>
    <w:link w:val="af2"/>
    <w:qFormat/>
    <w:pPr>
      <w:shd w:val="clear" w:color="auto" w:fill="000080"/>
    </w:pPr>
  </w:style>
  <w:style w:type="paragraph" w:styleId="af3">
    <w:name w:val="annotation text"/>
    <w:basedOn w:val="a9"/>
    <w:link w:val="13"/>
    <w:uiPriority w:val="99"/>
    <w:qFormat/>
    <w:pPr>
      <w:jc w:val="left"/>
    </w:pPr>
  </w:style>
  <w:style w:type="paragraph" w:styleId="32">
    <w:name w:val="Body Text 3"/>
    <w:basedOn w:val="a9"/>
    <w:link w:val="33"/>
    <w:qFormat/>
    <w:pPr>
      <w:spacing w:after="120"/>
    </w:pPr>
    <w:rPr>
      <w:sz w:val="16"/>
      <w:szCs w:val="16"/>
    </w:rPr>
  </w:style>
  <w:style w:type="paragraph" w:styleId="af4">
    <w:name w:val="Body Text"/>
    <w:basedOn w:val="a9"/>
    <w:link w:val="af5"/>
    <w:qFormat/>
    <w:pPr>
      <w:tabs>
        <w:tab w:val="left" w:pos="567"/>
      </w:tabs>
      <w:spacing w:before="120" w:line="22" w:lineRule="atLeast"/>
    </w:pPr>
    <w:rPr>
      <w:rFonts w:ascii="宋体" w:hAnsi="宋体"/>
      <w:sz w:val="24"/>
    </w:rPr>
  </w:style>
  <w:style w:type="paragraph" w:styleId="af6">
    <w:name w:val="Body Text Indent"/>
    <w:basedOn w:val="a9"/>
    <w:link w:val="af7"/>
    <w:uiPriority w:val="99"/>
    <w:qFormat/>
    <w:pPr>
      <w:spacing w:line="360" w:lineRule="auto"/>
      <w:ind w:firstLine="570"/>
    </w:pPr>
    <w:rPr>
      <w:sz w:val="24"/>
    </w:rPr>
  </w:style>
  <w:style w:type="paragraph" w:styleId="23">
    <w:name w:val="List 2"/>
    <w:basedOn w:val="a9"/>
    <w:qFormat/>
    <w:pPr>
      <w:ind w:leftChars="200" w:left="100" w:hangingChars="200" w:hanging="200"/>
    </w:pPr>
  </w:style>
  <w:style w:type="paragraph" w:styleId="af8">
    <w:name w:val="Block Text"/>
    <w:basedOn w:val="a9"/>
    <w:qFormat/>
    <w:pPr>
      <w:widowControl/>
      <w:ind w:left="480" w:right="-341" w:firstLine="513"/>
    </w:pPr>
    <w:rPr>
      <w:kern w:val="0"/>
      <w:sz w:val="24"/>
      <w:szCs w:val="20"/>
    </w:rPr>
  </w:style>
  <w:style w:type="paragraph" w:styleId="TOC5">
    <w:name w:val="toc 5"/>
    <w:basedOn w:val="a9"/>
    <w:next w:val="a9"/>
    <w:qFormat/>
    <w:pPr>
      <w:ind w:leftChars="800" w:left="1680"/>
    </w:pPr>
  </w:style>
  <w:style w:type="paragraph" w:styleId="TOC3">
    <w:name w:val="toc 3"/>
    <w:basedOn w:val="a9"/>
    <w:next w:val="a9"/>
    <w:uiPriority w:val="39"/>
    <w:qFormat/>
    <w:pPr>
      <w:ind w:leftChars="400" w:left="840"/>
    </w:pPr>
  </w:style>
  <w:style w:type="paragraph" w:styleId="af9">
    <w:name w:val="Plain Text"/>
    <w:basedOn w:val="a9"/>
    <w:link w:val="24"/>
    <w:qFormat/>
    <w:rPr>
      <w:rFonts w:ascii="宋体" w:hAnsi="Courier New" w:hint="eastAsia"/>
      <w:szCs w:val="20"/>
    </w:rPr>
  </w:style>
  <w:style w:type="paragraph" w:styleId="TOC8">
    <w:name w:val="toc 8"/>
    <w:basedOn w:val="a9"/>
    <w:next w:val="a9"/>
    <w:qFormat/>
    <w:pPr>
      <w:ind w:leftChars="1400" w:left="2940"/>
    </w:pPr>
  </w:style>
  <w:style w:type="paragraph" w:styleId="afa">
    <w:name w:val="Date"/>
    <w:basedOn w:val="a9"/>
    <w:next w:val="a9"/>
    <w:link w:val="afb"/>
    <w:qFormat/>
    <w:pPr>
      <w:ind w:leftChars="2500" w:left="100"/>
    </w:pPr>
    <w:rPr>
      <w:rFonts w:ascii="仿宋_GB2312" w:eastAsia="仿宋_GB2312" w:hAnsi="宋体"/>
      <w:color w:val="000000"/>
      <w:sz w:val="24"/>
    </w:rPr>
  </w:style>
  <w:style w:type="paragraph" w:styleId="25">
    <w:name w:val="Body Text Indent 2"/>
    <w:basedOn w:val="a9"/>
    <w:link w:val="26"/>
    <w:qFormat/>
    <w:pPr>
      <w:ind w:firstLineChars="200" w:firstLine="480"/>
    </w:pPr>
    <w:rPr>
      <w:rFonts w:ascii="仿宋_GB2312" w:eastAsia="仿宋_GB2312"/>
      <w:sz w:val="24"/>
    </w:rPr>
  </w:style>
  <w:style w:type="paragraph" w:styleId="afc">
    <w:name w:val="Balloon Text"/>
    <w:basedOn w:val="a9"/>
    <w:link w:val="afd"/>
    <w:uiPriority w:val="99"/>
    <w:qFormat/>
    <w:rPr>
      <w:sz w:val="18"/>
      <w:szCs w:val="18"/>
    </w:rPr>
  </w:style>
  <w:style w:type="paragraph" w:styleId="afe">
    <w:name w:val="footer"/>
    <w:basedOn w:val="a9"/>
    <w:link w:val="aff"/>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0">
    <w:name w:val="header"/>
    <w:basedOn w:val="a9"/>
    <w:link w:val="aff1"/>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9"/>
    <w:next w:val="a9"/>
    <w:uiPriority w:val="39"/>
    <w:qFormat/>
    <w:pPr>
      <w:tabs>
        <w:tab w:val="left" w:pos="1050"/>
        <w:tab w:val="right" w:leader="dot" w:pos="8937"/>
      </w:tabs>
      <w:spacing w:line="300" w:lineRule="auto"/>
    </w:pPr>
    <w:rPr>
      <w:rFonts w:ascii="宋体" w:hAnsi="宋体"/>
      <w:b/>
      <w:sz w:val="24"/>
    </w:rPr>
  </w:style>
  <w:style w:type="paragraph" w:styleId="TOC4">
    <w:name w:val="toc 4"/>
    <w:basedOn w:val="a9"/>
    <w:next w:val="a9"/>
    <w:qFormat/>
    <w:pPr>
      <w:ind w:leftChars="600" w:left="1260"/>
    </w:pPr>
  </w:style>
  <w:style w:type="paragraph" w:styleId="aff2">
    <w:name w:val="Subtitle"/>
    <w:basedOn w:val="a9"/>
    <w:next w:val="a9"/>
    <w:link w:val="aff3"/>
    <w:qFormat/>
    <w:pPr>
      <w:jc w:val="center"/>
    </w:pPr>
    <w:rPr>
      <w:rFonts w:ascii="等线 Light" w:eastAsia="等线 Light" w:hAnsi="等线 Light"/>
      <w:color w:val="595959"/>
      <w:spacing w:val="15"/>
      <w:sz w:val="28"/>
      <w:szCs w:val="28"/>
    </w:rPr>
  </w:style>
  <w:style w:type="paragraph" w:styleId="TOC6">
    <w:name w:val="toc 6"/>
    <w:basedOn w:val="a9"/>
    <w:next w:val="a9"/>
    <w:qFormat/>
    <w:pPr>
      <w:ind w:leftChars="1000" w:left="2100"/>
    </w:pPr>
  </w:style>
  <w:style w:type="paragraph" w:styleId="34">
    <w:name w:val="Body Text Indent 3"/>
    <w:basedOn w:val="a9"/>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9"/>
    <w:next w:val="a9"/>
    <w:uiPriority w:val="39"/>
    <w:qFormat/>
    <w:pPr>
      <w:tabs>
        <w:tab w:val="right" w:leader="dot" w:pos="8937"/>
      </w:tabs>
      <w:spacing w:line="312" w:lineRule="auto"/>
      <w:ind w:leftChars="200" w:left="420"/>
    </w:pPr>
  </w:style>
  <w:style w:type="paragraph" w:styleId="TOC9">
    <w:name w:val="toc 9"/>
    <w:basedOn w:val="a9"/>
    <w:next w:val="a9"/>
    <w:qFormat/>
    <w:pPr>
      <w:ind w:leftChars="1600" w:left="3360"/>
    </w:pPr>
  </w:style>
  <w:style w:type="paragraph" w:styleId="HTML">
    <w:name w:val="HTML Preformatted"/>
    <w:basedOn w:val="a9"/>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4">
    <w:name w:val="Normal (Web)"/>
    <w:basedOn w:val="a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9"/>
    <w:next w:val="a9"/>
    <w:qFormat/>
    <w:rPr>
      <w:szCs w:val="20"/>
    </w:rPr>
  </w:style>
  <w:style w:type="paragraph" w:styleId="aff5">
    <w:name w:val="Title"/>
    <w:basedOn w:val="a9"/>
    <w:link w:val="aff6"/>
    <w:qFormat/>
    <w:pPr>
      <w:jc w:val="center"/>
      <w:outlineLvl w:val="0"/>
    </w:pPr>
    <w:rPr>
      <w:b/>
      <w:sz w:val="32"/>
      <w:szCs w:val="20"/>
    </w:rPr>
  </w:style>
  <w:style w:type="paragraph" w:styleId="aff7">
    <w:name w:val="annotation subject"/>
    <w:basedOn w:val="af3"/>
    <w:next w:val="af3"/>
    <w:link w:val="aff8"/>
    <w:uiPriority w:val="99"/>
    <w:qFormat/>
    <w:rPr>
      <w:b/>
      <w:bCs/>
    </w:rPr>
  </w:style>
  <w:style w:type="paragraph" w:styleId="aff9">
    <w:name w:val="Body Text First Indent"/>
    <w:basedOn w:val="af4"/>
    <w:next w:val="a9"/>
    <w:link w:val="affa"/>
    <w:qFormat/>
    <w:pPr>
      <w:spacing w:before="0" w:after="120" w:line="240" w:lineRule="auto"/>
      <w:jc w:val="center"/>
    </w:pPr>
    <w:rPr>
      <w:rFonts w:ascii="Times New Roman" w:hAnsi="Times New Roman"/>
      <w:sz w:val="21"/>
      <w:lang w:val="zh-CN"/>
    </w:rPr>
  </w:style>
  <w:style w:type="paragraph" w:styleId="27">
    <w:name w:val="Body Text First Indent 2"/>
    <w:basedOn w:val="af6"/>
    <w:link w:val="28"/>
    <w:qFormat/>
    <w:pPr>
      <w:spacing w:after="120" w:line="480" w:lineRule="exact"/>
      <w:ind w:leftChars="200" w:left="420" w:firstLineChars="200" w:firstLine="420"/>
    </w:pPr>
    <w:rPr>
      <w:szCs w:val="20"/>
    </w:rPr>
  </w:style>
  <w:style w:type="table" w:styleId="affb">
    <w:name w:val="Table Grid"/>
    <w:basedOn w:val="ac"/>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c"/>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c">
    <w:name w:val="Strong"/>
    <w:qFormat/>
    <w:rPr>
      <w:b/>
      <w:bCs/>
    </w:rPr>
  </w:style>
  <w:style w:type="character" w:styleId="affd">
    <w:name w:val="page number"/>
    <w:qFormat/>
  </w:style>
  <w:style w:type="character" w:styleId="affe">
    <w:name w:val="FollowedHyperlink"/>
    <w:uiPriority w:val="99"/>
    <w:qFormat/>
    <w:rPr>
      <w:color w:val="800080"/>
      <w:u w:val="single"/>
    </w:rPr>
  </w:style>
  <w:style w:type="character" w:styleId="afff">
    <w:name w:val="Emphasis"/>
    <w:qFormat/>
    <w:rPr>
      <w:color w:val="CC0033"/>
    </w:rPr>
  </w:style>
  <w:style w:type="character" w:styleId="afff0">
    <w:name w:val="Hyperlink"/>
    <w:uiPriority w:val="99"/>
    <w:qFormat/>
    <w:rPr>
      <w:color w:val="0000FF"/>
      <w:u w:val="single"/>
    </w:rPr>
  </w:style>
  <w:style w:type="character" w:styleId="afff1">
    <w:name w:val="annotation reference"/>
    <w:uiPriority w:val="99"/>
    <w:qFormat/>
    <w:rPr>
      <w:sz w:val="21"/>
      <w:szCs w:val="21"/>
    </w:rPr>
  </w:style>
  <w:style w:type="character" w:styleId="HTML1">
    <w:name w:val="HTML Cite"/>
    <w:qFormat/>
    <w:rPr>
      <w:i/>
      <w:iCs/>
    </w:rPr>
  </w:style>
  <w:style w:type="character" w:customStyle="1" w:styleId="12">
    <w:name w:val="标题 1 字符"/>
    <w:link w:val="11"/>
    <w:uiPriority w:val="9"/>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e">
    <w:name w:val="正文缩进 字符"/>
    <w:link w:val="aa"/>
    <w:uiPriority w:val="99"/>
    <w:qFormat/>
    <w:rPr>
      <w:rFonts w:ascii="宋体" w:eastAsia="宋体"/>
      <w:kern w:val="2"/>
      <w:sz w:val="24"/>
      <w:szCs w:val="24"/>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40">
    <w:name w:val="标题 4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character" w:customStyle="1" w:styleId="af2">
    <w:name w:val="文档结构图 字符"/>
    <w:link w:val="af1"/>
    <w:qFormat/>
    <w:rPr>
      <w:kern w:val="2"/>
      <w:sz w:val="21"/>
      <w:szCs w:val="24"/>
      <w:shd w:val="clear" w:color="auto" w:fill="000080"/>
    </w:rPr>
  </w:style>
  <w:style w:type="character" w:customStyle="1" w:styleId="13">
    <w:name w:val="批注文字 字符1"/>
    <w:link w:val="af3"/>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5">
    <w:name w:val="正文文本 字符"/>
    <w:link w:val="af4"/>
    <w:qFormat/>
    <w:rPr>
      <w:rFonts w:ascii="宋体" w:hAnsi="宋体"/>
      <w:kern w:val="2"/>
      <w:sz w:val="24"/>
      <w:szCs w:val="24"/>
    </w:rPr>
  </w:style>
  <w:style w:type="character" w:customStyle="1" w:styleId="af7">
    <w:name w:val="正文文本缩进 字符"/>
    <w:link w:val="af6"/>
    <w:uiPriority w:val="99"/>
    <w:qFormat/>
    <w:rPr>
      <w:rFonts w:eastAsia="宋体"/>
      <w:kern w:val="2"/>
      <w:sz w:val="24"/>
      <w:szCs w:val="24"/>
      <w:lang w:val="en-US" w:eastAsia="zh-CN" w:bidi="ar-SA"/>
    </w:rPr>
  </w:style>
  <w:style w:type="character" w:customStyle="1" w:styleId="24">
    <w:name w:val="纯文本 字符2"/>
    <w:link w:val="af9"/>
    <w:qFormat/>
    <w:rPr>
      <w:rFonts w:ascii="宋体" w:eastAsia="宋体" w:hAnsi="Courier New" w:cs="宋体" w:hint="eastAsia"/>
      <w:kern w:val="2"/>
      <w:sz w:val="21"/>
    </w:rPr>
  </w:style>
  <w:style w:type="character" w:customStyle="1" w:styleId="afb">
    <w:name w:val="日期 字符"/>
    <w:link w:val="afa"/>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d">
    <w:name w:val="批注框文本 字符"/>
    <w:link w:val="afc"/>
    <w:uiPriority w:val="99"/>
    <w:qFormat/>
    <w:rPr>
      <w:kern w:val="2"/>
      <w:sz w:val="18"/>
      <w:szCs w:val="18"/>
    </w:rPr>
  </w:style>
  <w:style w:type="character" w:customStyle="1" w:styleId="aff">
    <w:name w:val="页脚 字符"/>
    <w:link w:val="afe"/>
    <w:uiPriority w:val="99"/>
    <w:qFormat/>
    <w:rPr>
      <w:rFonts w:ascii="宋体" w:eastAsia="宋体"/>
      <w:sz w:val="18"/>
      <w:lang w:val="en-US" w:eastAsia="zh-CN" w:bidi="ar-SA"/>
    </w:rPr>
  </w:style>
  <w:style w:type="character" w:customStyle="1" w:styleId="aff1">
    <w:name w:val="页眉 字符"/>
    <w:link w:val="aff0"/>
    <w:uiPriority w:val="99"/>
    <w:qFormat/>
    <w:rPr>
      <w:rFonts w:eastAsia="宋体"/>
      <w:kern w:val="2"/>
      <w:sz w:val="18"/>
      <w:szCs w:val="18"/>
      <w:lang w:val="en-US" w:eastAsia="zh-CN" w:bidi="ar-SA"/>
    </w:rPr>
  </w:style>
  <w:style w:type="character" w:customStyle="1" w:styleId="aff3">
    <w:name w:val="副标题 字符"/>
    <w:link w:val="aff2"/>
    <w:uiPriority w:val="11"/>
    <w:qFormat/>
    <w:rPr>
      <w:rFonts w:ascii="等线 Light" w:eastAsia="等线 Light" w:hAnsi="等线 Light"/>
      <w:color w:val="595959"/>
      <w:spacing w:val="15"/>
      <w:kern w:val="2"/>
      <w:sz w:val="28"/>
      <w:szCs w:val="28"/>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6">
    <w:name w:val="标题 字符"/>
    <w:link w:val="aff5"/>
    <w:qFormat/>
    <w:rPr>
      <w:b/>
      <w:kern w:val="2"/>
      <w:sz w:val="32"/>
    </w:rPr>
  </w:style>
  <w:style w:type="character" w:customStyle="1" w:styleId="aff8">
    <w:name w:val="批注主题 字符"/>
    <w:link w:val="aff7"/>
    <w:uiPriority w:val="99"/>
    <w:qFormat/>
    <w:rPr>
      <w:rFonts w:ascii="Times New Roman" w:eastAsia="宋体" w:hAnsi="Times New Roman" w:cs="Times New Roman"/>
      <w:b/>
      <w:bCs/>
      <w:kern w:val="2"/>
      <w:sz w:val="21"/>
      <w:szCs w:val="24"/>
      <w:lang w:val="en-US" w:eastAsia="zh-CN" w:bidi="ar-SA"/>
    </w:rPr>
  </w:style>
  <w:style w:type="character" w:customStyle="1" w:styleId="affa">
    <w:name w:val="正文文本首行缩进 字符"/>
    <w:link w:val="aff9"/>
    <w:qFormat/>
    <w:rPr>
      <w:kern w:val="2"/>
      <w:sz w:val="21"/>
      <w:szCs w:val="24"/>
      <w:lang w:val="zh-CN"/>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f2">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9"/>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9"/>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3">
    <w:name w:val="列表段落 字符"/>
    <w:link w:val="afff4"/>
    <w:uiPriority w:val="34"/>
    <w:qFormat/>
    <w:rPr>
      <w:rFonts w:ascii="Calibri" w:eastAsia="宋体" w:hAnsi="Calibri"/>
      <w:kern w:val="2"/>
      <w:sz w:val="21"/>
      <w:szCs w:val="22"/>
      <w:lang w:val="en-US" w:eastAsia="zh-CN" w:bidi="ar-SA"/>
    </w:rPr>
  </w:style>
  <w:style w:type="paragraph" w:styleId="afff4">
    <w:name w:val="List Paragraph"/>
    <w:basedOn w:val="a9"/>
    <w:link w:val="afff3"/>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5">
    <w:name w:val="二级条标题"/>
    <w:basedOn w:val="a2"/>
    <w:next w:val="a9"/>
    <w:qFormat/>
    <w:pPr>
      <w:numPr>
        <w:ilvl w:val="0"/>
        <w:numId w:val="0"/>
      </w:numPr>
      <w:ind w:hanging="840"/>
      <w:outlineLvl w:val="2"/>
    </w:pPr>
    <w:rPr>
      <w:rFonts w:ascii="宋体" w:eastAsia="宋体"/>
      <w:b w:val="0"/>
    </w:rPr>
  </w:style>
  <w:style w:type="paragraph" w:customStyle="1" w:styleId="a2">
    <w:name w:val="一级条标题"/>
    <w:basedOn w:val="a1"/>
    <w:next w:val="a9"/>
    <w:qFormat/>
    <w:pPr>
      <w:numPr>
        <w:ilvl w:val="1"/>
      </w:numPr>
      <w:tabs>
        <w:tab w:val="left" w:pos="360"/>
        <w:tab w:val="left" w:pos="840"/>
      </w:tabs>
      <w:ind w:left="0" w:hanging="840"/>
      <w:outlineLvl w:val="1"/>
    </w:pPr>
  </w:style>
  <w:style w:type="paragraph" w:customStyle="1" w:styleId="a1">
    <w:name w:val="章标题"/>
    <w:next w:val="a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9"/>
    <w:qFormat/>
    <w:pPr>
      <w:widowControl/>
      <w:spacing w:before="100" w:beforeAutospacing="1" w:after="100" w:afterAutospacing="1"/>
      <w:jc w:val="left"/>
    </w:pPr>
    <w:rPr>
      <w:rFonts w:eastAsia="Arial Unicode MS"/>
      <w:b/>
      <w:bCs/>
      <w:color w:val="000000"/>
      <w:kern w:val="0"/>
      <w:sz w:val="20"/>
      <w:szCs w:val="20"/>
    </w:rPr>
  </w:style>
  <w:style w:type="paragraph" w:customStyle="1" w:styleId="afff6">
    <w:name w:val="字元 字元"/>
    <w:basedOn w:val="a9"/>
    <w:qFormat/>
    <w:rPr>
      <w:rFonts w:ascii="Tahoma" w:hAnsi="Tahoma"/>
      <w:sz w:val="24"/>
      <w:szCs w:val="20"/>
    </w:rPr>
  </w:style>
  <w:style w:type="paragraph" w:customStyle="1" w:styleId="Char3CharCharChar">
    <w:name w:val="Char3 Char Char Char"/>
    <w:basedOn w:val="a9"/>
    <w:qFormat/>
    <w:rPr>
      <w:rFonts w:ascii="Tahoma" w:hAnsi="Tahoma"/>
      <w:sz w:val="24"/>
      <w:szCs w:val="20"/>
    </w:rPr>
  </w:style>
  <w:style w:type="paragraph" w:customStyle="1" w:styleId="font6">
    <w:name w:val="font6"/>
    <w:basedOn w:val="a9"/>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9"/>
    <w:qFormat/>
    <w:pPr>
      <w:numPr>
        <w:numId w:val="3"/>
      </w:numPr>
      <w:spacing w:before="100" w:beforeAutospacing="1" w:after="100" w:afterAutospacing="1" w:line="360" w:lineRule="auto"/>
    </w:pPr>
    <w:rPr>
      <w:sz w:val="24"/>
    </w:rPr>
  </w:style>
  <w:style w:type="paragraph" w:customStyle="1" w:styleId="afff7">
    <w:name w:val="图中文字"/>
    <w:basedOn w:val="a9"/>
    <w:qFormat/>
    <w:pPr>
      <w:adjustRightInd w:val="0"/>
      <w:snapToGrid w:val="0"/>
      <w:spacing w:line="0" w:lineRule="atLeast"/>
      <w:jc w:val="center"/>
    </w:pPr>
    <w:rPr>
      <w:sz w:val="24"/>
      <w:szCs w:val="20"/>
    </w:rPr>
  </w:style>
  <w:style w:type="paragraph" w:customStyle="1" w:styleId="xl46">
    <w:name w:val="xl46"/>
    <w:basedOn w:val="a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9"/>
    <w:qFormat/>
    <w:rPr>
      <w:rFonts w:ascii="Tahoma" w:hAnsi="Tahoma"/>
      <w:sz w:val="24"/>
      <w:szCs w:val="20"/>
    </w:rPr>
  </w:style>
  <w:style w:type="paragraph" w:customStyle="1" w:styleId="xl35">
    <w:name w:val="xl35"/>
    <w:basedOn w:val="a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9"/>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9"/>
    <w:qFormat/>
    <w:pPr>
      <w:snapToGrid w:val="0"/>
      <w:spacing w:line="360" w:lineRule="auto"/>
      <w:ind w:firstLineChars="200" w:firstLine="200"/>
    </w:pPr>
    <w:rPr>
      <w:rFonts w:eastAsia="仿宋_GB2312"/>
      <w:sz w:val="24"/>
    </w:rPr>
  </w:style>
  <w:style w:type="paragraph" w:customStyle="1" w:styleId="xl38">
    <w:name w:val="xl3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9"/>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正文 + 宋体"/>
    <w:basedOn w:val="a9"/>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9"/>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9"/>
    <w:qFormat/>
    <w:pPr>
      <w:widowControl/>
      <w:spacing w:before="100" w:beforeAutospacing="1" w:after="100" w:afterAutospacing="1"/>
      <w:jc w:val="left"/>
    </w:pPr>
    <w:rPr>
      <w:kern w:val="0"/>
      <w:sz w:val="36"/>
      <w:szCs w:val="36"/>
    </w:rPr>
  </w:style>
  <w:style w:type="paragraph" w:customStyle="1" w:styleId="Char">
    <w:name w:val="Char"/>
    <w:basedOn w:val="a9"/>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9"/>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1"/>
    <w:qFormat/>
    <w:rPr>
      <w:rFonts w:ascii="Tahoma" w:hAnsi="Tahoma"/>
      <w:sz w:val="24"/>
    </w:rPr>
  </w:style>
  <w:style w:type="paragraph" w:customStyle="1" w:styleId="xl26">
    <w:name w:val="xl2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9"/>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9">
    <w:name w:val="样式 宋体 五号 行距: 单倍行距"/>
    <w:basedOn w:val="a9"/>
    <w:qFormat/>
    <w:pPr>
      <w:adjustRightInd w:val="0"/>
      <w:jc w:val="left"/>
      <w:textAlignment w:val="baseline"/>
    </w:pPr>
    <w:rPr>
      <w:rFonts w:ascii="宋体" w:hAnsi="宋体"/>
      <w:kern w:val="0"/>
      <w:szCs w:val="20"/>
    </w:rPr>
  </w:style>
  <w:style w:type="paragraph" w:customStyle="1" w:styleId="Char1CharCharChar1">
    <w:name w:val="Char1 Char Char Char1"/>
    <w:basedOn w:val="a9"/>
    <w:qFormat/>
    <w:rPr>
      <w:rFonts w:ascii="Tahoma" w:hAnsi="Tahoma" w:cs="仿宋_GB2312"/>
      <w:sz w:val="24"/>
      <w:szCs w:val="28"/>
    </w:rPr>
  </w:style>
  <w:style w:type="paragraph" w:customStyle="1" w:styleId="a4">
    <w:name w:val="四级条标题"/>
    <w:basedOn w:val="a3"/>
    <w:next w:val="a9"/>
    <w:qFormat/>
    <w:pPr>
      <w:numPr>
        <w:ilvl w:val="4"/>
      </w:numPr>
      <w:ind w:left="0" w:hanging="840"/>
      <w:outlineLvl w:val="4"/>
    </w:pPr>
  </w:style>
  <w:style w:type="paragraph" w:customStyle="1" w:styleId="a3">
    <w:name w:val="三级条标题"/>
    <w:basedOn w:val="afff5"/>
    <w:next w:val="a9"/>
    <w:qFormat/>
    <w:pPr>
      <w:numPr>
        <w:ilvl w:val="3"/>
        <w:numId w:val="1"/>
      </w:numPr>
      <w:ind w:left="0" w:hanging="840"/>
      <w:outlineLvl w:val="3"/>
    </w:pPr>
  </w:style>
  <w:style w:type="paragraph" w:customStyle="1" w:styleId="af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9"/>
    <w:uiPriority w:val="99"/>
    <w:qFormat/>
    <w:pPr>
      <w:ind w:firstLineChars="200" w:firstLine="420"/>
    </w:pPr>
    <w:rPr>
      <w:rFonts w:ascii="Calibri" w:hAnsi="Calibri"/>
      <w:szCs w:val="22"/>
    </w:rPr>
  </w:style>
  <w:style w:type="paragraph" w:customStyle="1" w:styleId="17">
    <w:name w:val="项目符号1"/>
    <w:basedOn w:val="afffb"/>
    <w:qFormat/>
    <w:pPr>
      <w:ind w:left="-25" w:firstLine="0"/>
    </w:pPr>
  </w:style>
  <w:style w:type="paragraph" w:customStyle="1" w:styleId="afffb">
    <w:name w:val="正文文本样式"/>
    <w:basedOn w:val="a9"/>
    <w:qFormat/>
    <w:pPr>
      <w:spacing w:line="360" w:lineRule="auto"/>
      <w:ind w:firstLine="482"/>
    </w:pPr>
    <w:rPr>
      <w:rFonts w:cs="宋体"/>
      <w:sz w:val="24"/>
      <w:szCs w:val="20"/>
    </w:rPr>
  </w:style>
  <w:style w:type="paragraph" w:customStyle="1" w:styleId="xl27">
    <w:name w:val="xl2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9"/>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9"/>
    <w:qFormat/>
    <w:pPr>
      <w:numPr>
        <w:ilvl w:val="5"/>
      </w:numPr>
      <w:ind w:left="0" w:hanging="840"/>
      <w:outlineLvl w:val="5"/>
    </w:pPr>
  </w:style>
  <w:style w:type="paragraph" w:customStyle="1" w:styleId="xl49">
    <w:name w:val="xl4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c">
    <w:name w:val="文档正文"/>
    <w:basedOn w:val="a9"/>
    <w:qFormat/>
    <w:pPr>
      <w:snapToGrid w:val="0"/>
      <w:spacing w:before="120" w:after="120" w:line="180" w:lineRule="auto"/>
    </w:pPr>
    <w:rPr>
      <w:rFonts w:ascii="Arial" w:hAnsi="Arial"/>
      <w:szCs w:val="20"/>
    </w:rPr>
  </w:style>
  <w:style w:type="paragraph" w:customStyle="1" w:styleId="xl33">
    <w:name w:val="xl33"/>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9"/>
    <w:qFormat/>
    <w:rPr>
      <w:rFonts w:ascii="Tahoma" w:hAnsi="Tahoma"/>
      <w:sz w:val="24"/>
      <w:szCs w:val="20"/>
    </w:rPr>
  </w:style>
  <w:style w:type="paragraph" w:customStyle="1" w:styleId="xl44">
    <w:name w:val="xl44"/>
    <w:basedOn w:val="a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9"/>
    <w:qFormat/>
    <w:pPr>
      <w:numPr>
        <w:numId w:val="5"/>
      </w:numPr>
      <w:spacing w:before="120"/>
    </w:pPr>
    <w:rPr>
      <w:rFonts w:ascii="宋体"/>
      <w:sz w:val="28"/>
      <w:szCs w:val="20"/>
    </w:rPr>
  </w:style>
  <w:style w:type="paragraph" w:customStyle="1" w:styleId="font9">
    <w:name w:val="font9"/>
    <w:basedOn w:val="a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9"/>
    <w:qFormat/>
    <w:rPr>
      <w:rFonts w:ascii="Tahoma" w:hAnsi="Tahoma"/>
      <w:sz w:val="24"/>
      <w:szCs w:val="20"/>
    </w:rPr>
  </w:style>
  <w:style w:type="paragraph" w:customStyle="1" w:styleId="CharCharCharCharCharCharCharCharCharChar">
    <w:name w:val="Char Char Char Char Char Char Char Char Char Char"/>
    <w:basedOn w:val="a9"/>
    <w:qFormat/>
  </w:style>
  <w:style w:type="paragraph" w:customStyle="1" w:styleId="CharChar1CharCharCharCharCharCharCharChar">
    <w:name w:val="Char Char1 Char Char Char Char Char Char Char Char"/>
    <w:basedOn w:val="a9"/>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9"/>
    <w:qFormat/>
    <w:pPr>
      <w:tabs>
        <w:tab w:val="left" w:pos="360"/>
      </w:tabs>
    </w:pPr>
    <w:rPr>
      <w:sz w:val="24"/>
    </w:rPr>
  </w:style>
  <w:style w:type="paragraph" w:customStyle="1" w:styleId="a6">
    <w:name w:val="正文列项_字母"/>
    <w:basedOn w:val="a9"/>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9"/>
    <w:qFormat/>
    <w:rPr>
      <w:rFonts w:ascii="Arial" w:hAnsi="Arial" w:cs="Arial"/>
      <w:szCs w:val="21"/>
    </w:rPr>
  </w:style>
  <w:style w:type="paragraph" w:customStyle="1" w:styleId="xl48">
    <w:name w:val="xl4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9"/>
    <w:qFormat/>
    <w:rPr>
      <w:rFonts w:ascii="Tahoma" w:hAnsi="Tahoma"/>
      <w:sz w:val="24"/>
      <w:szCs w:val="20"/>
    </w:rPr>
  </w:style>
  <w:style w:type="paragraph" w:customStyle="1" w:styleId="xl50">
    <w:name w:val="xl5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d">
    <w:name w:val="缺省文本"/>
    <w:basedOn w:val="a9"/>
    <w:qFormat/>
    <w:pPr>
      <w:autoSpaceDE w:val="0"/>
      <w:autoSpaceDN w:val="0"/>
      <w:adjustRightInd w:val="0"/>
      <w:jc w:val="left"/>
    </w:pPr>
    <w:rPr>
      <w:kern w:val="0"/>
      <w:sz w:val="24"/>
    </w:rPr>
  </w:style>
  <w:style w:type="paragraph" w:customStyle="1" w:styleId="CharCharChar1">
    <w:name w:val="Char Char Char1"/>
    <w:basedOn w:val="a9"/>
    <w:qFormat/>
    <w:rPr>
      <w:rFonts w:ascii="Tahoma" w:hAnsi="Tahoma"/>
      <w:sz w:val="24"/>
      <w:szCs w:val="20"/>
    </w:rPr>
  </w:style>
  <w:style w:type="paragraph" w:customStyle="1" w:styleId="CharCharCharCharCharCharChar1">
    <w:name w:val="Char Char Char Char Char Char Char1"/>
    <w:basedOn w:val="a9"/>
    <w:qFormat/>
    <w:pPr>
      <w:snapToGrid w:val="0"/>
      <w:spacing w:line="360" w:lineRule="auto"/>
      <w:ind w:firstLineChars="200" w:firstLine="200"/>
    </w:pPr>
    <w:rPr>
      <w:rFonts w:eastAsia="仿宋_GB2312"/>
      <w:sz w:val="24"/>
    </w:rPr>
  </w:style>
  <w:style w:type="paragraph" w:customStyle="1" w:styleId="xl51">
    <w:name w:val="xl5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9"/>
    <w:qFormat/>
    <w:pPr>
      <w:widowControl/>
      <w:jc w:val="left"/>
    </w:pPr>
    <w:rPr>
      <w:rFonts w:ascii="楷体_GB2312" w:eastAsia="楷体_GB2312" w:cs="Arial"/>
      <w:kern w:val="0"/>
      <w:sz w:val="24"/>
    </w:rPr>
  </w:style>
  <w:style w:type="paragraph" w:customStyle="1" w:styleId="xl34">
    <w:name w:val="xl3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9"/>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9"/>
    <w:uiPriority w:val="34"/>
    <w:qFormat/>
    <w:pPr>
      <w:ind w:firstLineChars="200" w:firstLine="420"/>
    </w:pPr>
    <w:rPr>
      <w:rFonts w:ascii="Calibri" w:hAnsi="Calibri"/>
      <w:szCs w:val="22"/>
    </w:rPr>
  </w:style>
  <w:style w:type="paragraph" w:customStyle="1" w:styleId="default0">
    <w:name w:val="default"/>
    <w:basedOn w:val="a9"/>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9"/>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b"/>
    <w:qFormat/>
    <w:pPr>
      <w:numPr>
        <w:numId w:val="6"/>
      </w:numPr>
    </w:pPr>
  </w:style>
  <w:style w:type="paragraph" w:customStyle="1" w:styleId="Char21">
    <w:name w:val="Char21"/>
    <w:basedOn w:val="a9"/>
    <w:qFormat/>
    <w:rPr>
      <w:rFonts w:ascii="Tahoma" w:hAnsi="Tahoma"/>
      <w:sz w:val="24"/>
      <w:szCs w:val="20"/>
    </w:rPr>
  </w:style>
  <w:style w:type="paragraph" w:customStyle="1" w:styleId="afffe">
    <w:name w:val="表格文字"/>
    <w:basedOn w:val="af6"/>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9"/>
    <w:qFormat/>
    <w:rPr>
      <w:rFonts w:ascii="宋体" w:hAnsi="宋体" w:cs="Courier New"/>
      <w:sz w:val="32"/>
      <w:szCs w:val="32"/>
    </w:rPr>
  </w:style>
  <w:style w:type="paragraph" w:customStyle="1" w:styleId="affff">
    <w:name w:val="正文文本样式 加粗"/>
    <w:basedOn w:val="afffb"/>
    <w:qFormat/>
    <w:rPr>
      <w:b/>
    </w:rPr>
  </w:style>
  <w:style w:type="paragraph" w:customStyle="1" w:styleId="Char2CharCharCharCharCharChar">
    <w:name w:val="Char2 Char Char Char Char Char Char"/>
    <w:basedOn w:val="a9"/>
    <w:qFormat/>
    <w:pPr>
      <w:widowControl/>
      <w:spacing w:line="400" w:lineRule="exact"/>
      <w:jc w:val="center"/>
    </w:pPr>
  </w:style>
  <w:style w:type="paragraph" w:customStyle="1" w:styleId="CharChar4">
    <w:name w:val="Char Char4"/>
    <w:basedOn w:val="a9"/>
    <w:qFormat/>
    <w:pPr>
      <w:widowControl/>
      <w:spacing w:line="400" w:lineRule="exact"/>
      <w:jc w:val="center"/>
    </w:pPr>
  </w:style>
  <w:style w:type="paragraph" w:customStyle="1" w:styleId="Char3CharCharChar1">
    <w:name w:val="Char3 Char Char Char1"/>
    <w:basedOn w:val="a9"/>
    <w:qFormat/>
    <w:rPr>
      <w:rFonts w:ascii="Tahoma" w:hAnsi="Tahoma"/>
      <w:sz w:val="24"/>
      <w:szCs w:val="20"/>
    </w:rPr>
  </w:style>
  <w:style w:type="paragraph" w:styleId="affff0">
    <w:name w:val="No Spacing"/>
    <w:uiPriority w:val="1"/>
    <w:qFormat/>
    <w:pPr>
      <w:widowControl w:val="0"/>
      <w:jc w:val="both"/>
    </w:pPr>
    <w:rPr>
      <w:kern w:val="2"/>
      <w:sz w:val="21"/>
      <w:szCs w:val="24"/>
    </w:rPr>
  </w:style>
  <w:style w:type="paragraph" w:customStyle="1" w:styleId="22222222222222">
    <w:name w:val="22222222222222"/>
    <w:basedOn w:val="a9"/>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f1">
    <w:name w:val="图文"/>
    <w:basedOn w:val="a9"/>
    <w:qFormat/>
    <w:pPr>
      <w:adjustRightInd w:val="0"/>
      <w:snapToGrid w:val="0"/>
      <w:spacing w:after="50" w:line="360" w:lineRule="auto"/>
    </w:pPr>
    <w:rPr>
      <w:sz w:val="24"/>
    </w:rPr>
  </w:style>
  <w:style w:type="paragraph" w:customStyle="1" w:styleId="xl23">
    <w:name w:val="xl23"/>
    <w:basedOn w:val="a9"/>
    <w:qFormat/>
    <w:pPr>
      <w:widowControl/>
      <w:spacing w:before="100" w:beforeAutospacing="1" w:after="100" w:afterAutospacing="1" w:line="360" w:lineRule="auto"/>
      <w:textAlignment w:val="top"/>
    </w:pPr>
    <w:rPr>
      <w:kern w:val="0"/>
      <w:sz w:val="24"/>
      <w:szCs w:val="20"/>
    </w:rPr>
  </w:style>
  <w:style w:type="paragraph" w:customStyle="1" w:styleId="affff2">
    <w:name w:val="正文表格"/>
    <w:basedOn w:val="a9"/>
    <w:link w:val="Char0"/>
    <w:qFormat/>
    <w:pPr>
      <w:adjustRightInd w:val="0"/>
      <w:snapToGrid w:val="0"/>
      <w:jc w:val="left"/>
    </w:pPr>
    <w:rPr>
      <w:rFonts w:ascii="宋体" w:hAnsi="宋体"/>
      <w:color w:val="000000"/>
      <w:szCs w:val="21"/>
    </w:rPr>
  </w:style>
  <w:style w:type="character" w:customStyle="1" w:styleId="Char0">
    <w:name w:val="正文表格 Char"/>
    <w:link w:val="affff2"/>
    <w:qFormat/>
    <w:rPr>
      <w:rFonts w:ascii="宋体" w:hAnsi="宋体"/>
      <w:color w:val="000000"/>
      <w:kern w:val="2"/>
      <w:sz w:val="21"/>
      <w:szCs w:val="21"/>
    </w:rPr>
  </w:style>
  <w:style w:type="paragraph" w:customStyle="1" w:styleId="affff3">
    <w:name w:val="正文重点"/>
    <w:basedOn w:val="a9"/>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3"/>
    <w:qFormat/>
    <w:rPr>
      <w:b/>
      <w:sz w:val="24"/>
    </w:rPr>
  </w:style>
  <w:style w:type="paragraph" w:customStyle="1" w:styleId="1-">
    <w:name w:val="标题1-附件"/>
    <w:basedOn w:val="11"/>
    <w:qFormat/>
    <w:pPr>
      <w:jc w:val="left"/>
    </w:pPr>
    <w:rPr>
      <w:sz w:val="24"/>
      <w:szCs w:val="24"/>
    </w:rPr>
  </w:style>
  <w:style w:type="paragraph" w:customStyle="1" w:styleId="affff4">
    <w:name w:val="正文小标题"/>
    <w:basedOn w:val="a9"/>
    <w:next w:val="aa"/>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4"/>
    <w:qFormat/>
    <w:rPr>
      <w:rFonts w:ascii="宋体" w:hAnsi="宋体"/>
      <w:b/>
      <w:i/>
      <w:color w:val="FF0000"/>
      <w:kern w:val="2"/>
      <w:sz w:val="24"/>
    </w:rPr>
  </w:style>
  <w:style w:type="paragraph" w:customStyle="1" w:styleId="affff5">
    <w:name w:val="正文大标题"/>
    <w:basedOn w:val="affff4"/>
    <w:next w:val="aa"/>
    <w:link w:val="Char5"/>
    <w:qFormat/>
    <w:pPr>
      <w:jc w:val="center"/>
    </w:pPr>
    <w:rPr>
      <w:i w:val="0"/>
      <w:color w:val="000000"/>
      <w:sz w:val="28"/>
      <w:szCs w:val="21"/>
    </w:rPr>
  </w:style>
  <w:style w:type="character" w:customStyle="1" w:styleId="Char5">
    <w:name w:val="正文大标题 Char"/>
    <w:link w:val="affff5"/>
    <w:qFormat/>
    <w:rPr>
      <w:rFonts w:ascii="宋体" w:hAnsi="宋体"/>
      <w:b/>
      <w:color w:val="000000"/>
      <w:kern w:val="2"/>
      <w:sz w:val="28"/>
      <w:szCs w:val="21"/>
    </w:rPr>
  </w:style>
  <w:style w:type="paragraph" w:customStyle="1" w:styleId="affff6">
    <w:name w:val="注释"/>
    <w:basedOn w:val="a9"/>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6"/>
    <w:qFormat/>
    <w:rPr>
      <w:rFonts w:ascii="宋体" w:hAnsi="宋体"/>
      <w:kern w:val="2"/>
      <w:sz w:val="21"/>
      <w:szCs w:val="21"/>
    </w:rPr>
  </w:style>
  <w:style w:type="paragraph" w:customStyle="1" w:styleId="-1">
    <w:name w:val="正文须知-1级"/>
    <w:basedOn w:val="a9"/>
    <w:next w:val="a9"/>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9"/>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9"/>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7">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9"/>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8">
    <w:name w:val="无标题条"/>
    <w:next w:val="a9"/>
    <w:qFormat/>
    <w:pPr>
      <w:jc w:val="both"/>
    </w:pPr>
    <w:rPr>
      <w:sz w:val="21"/>
    </w:rPr>
  </w:style>
  <w:style w:type="character" w:customStyle="1" w:styleId="Char7">
    <w:name w:val="正文格式 Char"/>
    <w:link w:val="affff9"/>
    <w:qFormat/>
    <w:locked/>
    <w:rPr>
      <w:rFonts w:ascii="宋体" w:hAnsi="宋体"/>
      <w:sz w:val="24"/>
      <w:szCs w:val="24"/>
      <w:lang w:val="en-GB"/>
    </w:rPr>
  </w:style>
  <w:style w:type="paragraph" w:customStyle="1" w:styleId="affff9">
    <w:name w:val="正文格式"/>
    <w:basedOn w:val="a9"/>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9"/>
    <w:qFormat/>
    <w:rPr>
      <w:rFonts w:ascii="Tahoma" w:hAnsi="Tahoma"/>
      <w:sz w:val="24"/>
      <w:szCs w:val="20"/>
    </w:rPr>
  </w:style>
  <w:style w:type="paragraph" w:customStyle="1" w:styleId="Char3CharCharChar2">
    <w:name w:val="Char3 Char Char Char2"/>
    <w:basedOn w:val="a9"/>
    <w:qFormat/>
    <w:rPr>
      <w:rFonts w:ascii="Tahoma" w:hAnsi="Tahoma"/>
      <w:sz w:val="24"/>
      <w:szCs w:val="20"/>
    </w:rPr>
  </w:style>
  <w:style w:type="paragraph" w:customStyle="1" w:styleId="2b">
    <w:name w:val="正文文本缩进2"/>
    <w:basedOn w:val="a9"/>
    <w:qFormat/>
    <w:pPr>
      <w:spacing w:line="480" w:lineRule="exact"/>
      <w:ind w:firstLineChars="200" w:firstLine="480"/>
    </w:pPr>
    <w:rPr>
      <w:rFonts w:ascii="宋体" w:hAnsi="宋体"/>
      <w:kern w:val="0"/>
      <w:sz w:val="24"/>
      <w:lang w:val="zh-CN"/>
    </w:rPr>
  </w:style>
  <w:style w:type="paragraph" w:customStyle="1" w:styleId="Char30">
    <w:name w:val="Char3"/>
    <w:basedOn w:val="a9"/>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9"/>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9"/>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9"/>
    <w:qFormat/>
    <w:pPr>
      <w:ind w:firstLineChars="200" w:firstLine="420"/>
    </w:pPr>
    <w:rPr>
      <w:rFonts w:ascii="Calibri" w:hAnsi="Calibri"/>
      <w:szCs w:val="22"/>
    </w:rPr>
  </w:style>
  <w:style w:type="paragraph" w:customStyle="1" w:styleId="CharCharChar1Char2">
    <w:name w:val="Char Char Char1 Char2"/>
    <w:basedOn w:val="a9"/>
    <w:qFormat/>
    <w:rPr>
      <w:rFonts w:ascii="Tahoma" w:hAnsi="Tahoma"/>
      <w:sz w:val="24"/>
      <w:szCs w:val="20"/>
    </w:rPr>
  </w:style>
  <w:style w:type="paragraph" w:customStyle="1" w:styleId="CharCharChar2">
    <w:name w:val="Char Char Char2"/>
    <w:basedOn w:val="a9"/>
    <w:qFormat/>
    <w:rPr>
      <w:rFonts w:ascii="Tahoma" w:hAnsi="Tahoma"/>
      <w:sz w:val="24"/>
      <w:szCs w:val="20"/>
    </w:rPr>
  </w:style>
  <w:style w:type="paragraph" w:customStyle="1" w:styleId="CharCharCharCharCharCharChar2">
    <w:name w:val="Char Char Char Char Char Char Char2"/>
    <w:basedOn w:val="a9"/>
    <w:qFormat/>
    <w:pPr>
      <w:snapToGrid w:val="0"/>
      <w:spacing w:line="360" w:lineRule="auto"/>
      <w:ind w:firstLineChars="200" w:firstLine="200"/>
    </w:pPr>
    <w:rPr>
      <w:rFonts w:eastAsia="仿宋_GB2312"/>
      <w:sz w:val="24"/>
    </w:rPr>
  </w:style>
  <w:style w:type="paragraph" w:customStyle="1" w:styleId="2d">
    <w:name w:val="正文缩进2"/>
    <w:basedOn w:val="a9"/>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9"/>
    <w:qFormat/>
    <w:rPr>
      <w:rFonts w:ascii="Tahoma" w:hAnsi="Tahoma"/>
      <w:sz w:val="24"/>
      <w:szCs w:val="20"/>
    </w:rPr>
  </w:style>
  <w:style w:type="paragraph" w:customStyle="1" w:styleId="CharCharCharCharCharCharCharCharCharChar2">
    <w:name w:val="Char Char Char Char Char Char Char Char Char Char2"/>
    <w:basedOn w:val="a9"/>
    <w:qFormat/>
    <w:rPr>
      <w:rFonts w:ascii="宋体" w:hAnsi="宋体" w:cs="Courier New"/>
      <w:sz w:val="32"/>
      <w:szCs w:val="32"/>
    </w:rPr>
  </w:style>
  <w:style w:type="paragraph" w:customStyle="1" w:styleId="Char2CharCharCharCharCharChar1">
    <w:name w:val="Char2 Char Char Char Char Char Char1"/>
    <w:basedOn w:val="a9"/>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9"/>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a">
    <w:name w:val="图例"/>
    <w:basedOn w:val="a9"/>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9"/>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qFormat/>
    <w:rPr>
      <w:rFonts w:ascii="宋体" w:eastAsia="宋体" w:hAnsi="宋体" w:hint="eastAsia"/>
      <w:color w:val="000000"/>
      <w:sz w:val="24"/>
      <w:szCs w:val="24"/>
    </w:rPr>
  </w:style>
  <w:style w:type="character" w:customStyle="1" w:styleId="fontstyle11">
    <w:name w:val="fontstyle11"/>
    <w:qFormat/>
    <w:rPr>
      <w:rFonts w:ascii="宋体" w:eastAsia="宋体" w:hAnsi="宋体" w:hint="eastAsia"/>
      <w:color w:val="000000"/>
      <w:sz w:val="24"/>
      <w:szCs w:val="24"/>
    </w:rPr>
  </w:style>
  <w:style w:type="character" w:customStyle="1" w:styleId="fontstyle21">
    <w:name w:val="fontstyle21"/>
    <w:qFormat/>
    <w:rPr>
      <w:rFonts w:ascii="DejaVuSans" w:hAnsi="DejaVuSans" w:hint="default"/>
      <w:color w:val="000000"/>
      <w:sz w:val="24"/>
      <w:szCs w:val="24"/>
    </w:rPr>
  </w:style>
  <w:style w:type="paragraph" w:customStyle="1" w:styleId="2e">
    <w:name w:val="修订2"/>
    <w:uiPriority w:val="99"/>
    <w:unhideWhenUsed/>
    <w:qFormat/>
    <w:rPr>
      <w:kern w:val="2"/>
      <w:sz w:val="21"/>
      <w:szCs w:val="24"/>
    </w:rPr>
  </w:style>
  <w:style w:type="character" w:customStyle="1" w:styleId="Charf">
    <w:name w:val="纯文本 Char"/>
    <w:qFormat/>
    <w:rPr>
      <w:rFonts w:ascii="宋体" w:hAnsi="Courier New"/>
      <w:kern w:val="2"/>
      <w:sz w:val="21"/>
    </w:rPr>
  </w:style>
  <w:style w:type="paragraph" w:customStyle="1" w:styleId="Style1">
    <w:name w:val="_Style 1"/>
    <w:qFormat/>
    <w:pPr>
      <w:widowControl w:val="0"/>
      <w:ind w:firstLineChars="200" w:firstLine="420"/>
      <w:jc w:val="both"/>
    </w:pPr>
    <w:rPr>
      <w:kern w:val="2"/>
      <w:sz w:val="21"/>
      <w:szCs w:val="24"/>
    </w:rPr>
  </w:style>
  <w:style w:type="paragraph" w:customStyle="1" w:styleId="affffb">
    <w:name w:val="普通文字"/>
    <w:basedOn w:val="a9"/>
    <w:qFormat/>
    <w:pPr>
      <w:spacing w:line="351" w:lineRule="atLeast"/>
      <w:ind w:firstLine="419"/>
    </w:pPr>
    <w:rPr>
      <w:rFonts w:ascii="宋体"/>
      <w:color w:val="000000"/>
      <w:u w:color="000000"/>
    </w:rPr>
  </w:style>
  <w:style w:type="character" w:customStyle="1" w:styleId="1e">
    <w:name w:val="未处理的提及1"/>
    <w:uiPriority w:val="99"/>
    <w:unhideWhenUsed/>
    <w:qFormat/>
    <w:rPr>
      <w:color w:val="605E5C"/>
      <w:shd w:val="clear" w:color="auto" w:fill="E1DFDD"/>
    </w:rPr>
  </w:style>
  <w:style w:type="paragraph" w:customStyle="1" w:styleId="41">
    <w:name w:val="列出段落4"/>
    <w:basedOn w:val="a9"/>
    <w:uiPriority w:val="34"/>
    <w:qFormat/>
    <w:pPr>
      <w:ind w:firstLineChars="200" w:firstLine="420"/>
    </w:pPr>
  </w:style>
  <w:style w:type="character" w:customStyle="1" w:styleId="font31">
    <w:name w:val="font31"/>
    <w:qFormat/>
    <w:rPr>
      <w:rFonts w:ascii="宋体" w:eastAsia="宋体" w:hAnsi="宋体" w:cs="宋体" w:hint="eastAsia"/>
      <w:color w:val="000000"/>
      <w:sz w:val="28"/>
      <w:szCs w:val="28"/>
      <w:u w:val="none"/>
    </w:rPr>
  </w:style>
  <w:style w:type="character" w:customStyle="1" w:styleId="font11">
    <w:name w:val="font11"/>
    <w:qFormat/>
    <w:rPr>
      <w:rFonts w:ascii="Calibri" w:hAnsi="Calibri" w:cs="Calibri" w:hint="default"/>
      <w:color w:val="000000"/>
      <w:sz w:val="28"/>
      <w:szCs w:val="28"/>
      <w:u w:val="none"/>
    </w:rPr>
  </w:style>
  <w:style w:type="character" w:customStyle="1" w:styleId="font01">
    <w:name w:val="font01"/>
    <w:qFormat/>
    <w:rPr>
      <w:rFonts w:ascii="宋体" w:eastAsia="宋体" w:hAnsi="宋体" w:cs="宋体" w:hint="eastAsia"/>
      <w:color w:val="000000"/>
      <w:sz w:val="24"/>
      <w:szCs w:val="24"/>
      <w:u w:val="none"/>
    </w:rPr>
  </w:style>
  <w:style w:type="character" w:customStyle="1" w:styleId="font121">
    <w:name w:val="font121"/>
    <w:qFormat/>
    <w:rPr>
      <w:rFonts w:ascii="宋体" w:eastAsia="宋体" w:hAnsi="宋体" w:cs="宋体" w:hint="eastAsia"/>
      <w:color w:val="FF0000"/>
      <w:sz w:val="20"/>
      <w:szCs w:val="20"/>
      <w:u w:val="none"/>
    </w:rPr>
  </w:style>
  <w:style w:type="character" w:customStyle="1" w:styleId="font81">
    <w:name w:val="font81"/>
    <w:qFormat/>
    <w:rPr>
      <w:rFonts w:ascii="宋体" w:eastAsia="宋体" w:hAnsi="宋体" w:cs="宋体" w:hint="eastAsia"/>
      <w:color w:val="000000"/>
      <w:sz w:val="20"/>
      <w:szCs w:val="20"/>
      <w:u w:val="none"/>
    </w:rPr>
  </w:style>
  <w:style w:type="character" w:customStyle="1" w:styleId="font101">
    <w:name w:val="font101"/>
    <w:qFormat/>
    <w:rPr>
      <w:rFonts w:ascii="等线" w:eastAsia="等线" w:hAnsi="等线" w:cs="等线"/>
      <w:color w:val="000000"/>
      <w:sz w:val="20"/>
      <w:szCs w:val="20"/>
      <w:u w:val="none"/>
    </w:rPr>
  </w:style>
  <w:style w:type="character" w:customStyle="1" w:styleId="font91">
    <w:name w:val="font91"/>
    <w:qFormat/>
    <w:rPr>
      <w:rFonts w:ascii="宋体" w:eastAsia="宋体" w:hAnsi="宋体" w:cs="宋体" w:hint="eastAsia"/>
      <w:color w:val="000000"/>
      <w:sz w:val="20"/>
      <w:szCs w:val="20"/>
      <w:u w:val="none"/>
    </w:rPr>
  </w:style>
  <w:style w:type="character" w:customStyle="1" w:styleId="font111">
    <w:name w:val="font111"/>
    <w:qFormat/>
    <w:rPr>
      <w:rFonts w:ascii="等线" w:eastAsia="等线" w:hAnsi="等线" w:cs="等线" w:hint="eastAsia"/>
      <w:color w:val="auto"/>
      <w:sz w:val="20"/>
      <w:szCs w:val="20"/>
      <w:u w:val="none"/>
    </w:rPr>
  </w:style>
  <w:style w:type="character" w:customStyle="1" w:styleId="font71">
    <w:name w:val="font71"/>
    <w:qFormat/>
    <w:rPr>
      <w:rFonts w:ascii="宋体" w:eastAsia="宋体" w:hAnsi="宋体" w:cs="宋体" w:hint="eastAsia"/>
      <w:color w:val="auto"/>
      <w:sz w:val="20"/>
      <w:szCs w:val="20"/>
      <w:u w:val="none"/>
    </w:rPr>
  </w:style>
  <w:style w:type="paragraph" w:customStyle="1" w:styleId="msonormal0">
    <w:name w:val="msonormal"/>
    <w:basedOn w:val="a9"/>
    <w:qFormat/>
    <w:pPr>
      <w:widowControl/>
      <w:spacing w:before="100" w:beforeAutospacing="1" w:after="100" w:afterAutospacing="1"/>
      <w:jc w:val="left"/>
    </w:pPr>
    <w:rPr>
      <w:rFonts w:ascii="宋体" w:hAnsi="宋体" w:cs="宋体"/>
      <w:kern w:val="0"/>
      <w:sz w:val="24"/>
    </w:rPr>
  </w:style>
  <w:style w:type="paragraph" w:customStyle="1" w:styleId="xl64">
    <w:name w:val="xl64"/>
    <w:basedOn w:val="a9"/>
    <w:qFormat/>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9"/>
    <w:qFormat/>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9"/>
    <w:qFormat/>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styleId="affffc">
    <w:name w:val="Quote"/>
    <w:basedOn w:val="a9"/>
    <w:next w:val="a9"/>
    <w:link w:val="affffd"/>
    <w:uiPriority w:val="29"/>
    <w:qFormat/>
    <w:pPr>
      <w:spacing w:before="160"/>
      <w:jc w:val="center"/>
    </w:pPr>
    <w:rPr>
      <w:i/>
      <w:iCs/>
      <w:color w:val="404040"/>
    </w:rPr>
  </w:style>
  <w:style w:type="character" w:customStyle="1" w:styleId="affffd">
    <w:name w:val="引用 字符"/>
    <w:link w:val="affffc"/>
    <w:uiPriority w:val="29"/>
    <w:qFormat/>
    <w:rPr>
      <w:i/>
      <w:iCs/>
      <w:color w:val="404040"/>
      <w:kern w:val="2"/>
      <w:sz w:val="21"/>
      <w:szCs w:val="24"/>
    </w:rPr>
  </w:style>
  <w:style w:type="character" w:customStyle="1" w:styleId="1f">
    <w:name w:val="明显强调1"/>
    <w:uiPriority w:val="21"/>
    <w:qFormat/>
    <w:rPr>
      <w:i/>
      <w:iCs/>
      <w:color w:val="0F4761"/>
    </w:rPr>
  </w:style>
  <w:style w:type="paragraph" w:styleId="affffe">
    <w:name w:val="Intense Quote"/>
    <w:basedOn w:val="a9"/>
    <w:next w:val="a9"/>
    <w:link w:val="afffff"/>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f">
    <w:name w:val="明显引用 字符"/>
    <w:link w:val="affffe"/>
    <w:uiPriority w:val="30"/>
    <w:qFormat/>
    <w:rPr>
      <w:i/>
      <w:iCs/>
      <w:color w:val="0F4761"/>
      <w:kern w:val="2"/>
      <w:sz w:val="21"/>
      <w:szCs w:val="24"/>
    </w:rPr>
  </w:style>
  <w:style w:type="character" w:customStyle="1" w:styleId="1f0">
    <w:name w:val="明显参考1"/>
    <w:uiPriority w:val="32"/>
    <w:qFormat/>
    <w:rPr>
      <w:b/>
      <w:bCs/>
      <w:smallCaps/>
      <w:color w:val="0F4761"/>
      <w:spacing w:val="5"/>
    </w:rPr>
  </w:style>
  <w:style w:type="paragraph" w:customStyle="1" w:styleId="110">
    <w:name w:val="修订11"/>
    <w:uiPriority w:val="99"/>
    <w:semiHidden/>
    <w:qFormat/>
    <w:rPr>
      <w:kern w:val="2"/>
      <w:sz w:val="21"/>
      <w:szCs w:val="24"/>
    </w:rPr>
  </w:style>
  <w:style w:type="character" w:customStyle="1" w:styleId="cosd-markdown-research">
    <w:name w:val="cosd-markdown-research"/>
    <w:qFormat/>
  </w:style>
  <w:style w:type="character" w:customStyle="1" w:styleId="mark">
    <w:name w:val="mark"/>
    <w:qFormat/>
  </w:style>
  <w:style w:type="paragraph" w:customStyle="1" w:styleId="AONormal">
    <w:name w:val="AONormal"/>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afffff0">
    <w:name w:val="段"/>
    <w:qFormat/>
    <w:pPr>
      <w:autoSpaceDE w:val="0"/>
      <w:autoSpaceDN w:val="0"/>
      <w:ind w:firstLineChars="200" w:firstLine="200"/>
      <w:jc w:val="both"/>
    </w:pPr>
    <w:rPr>
      <w:rFonts w:ascii="宋体"/>
    </w:rPr>
  </w:style>
  <w:style w:type="character" w:customStyle="1" w:styleId="NormalCharacter">
    <w:name w:val="NormalCharacter"/>
    <w:link w:val="UserStyle3"/>
    <w:uiPriority w:val="99"/>
    <w:qFormat/>
    <w:locked/>
  </w:style>
  <w:style w:type="paragraph" w:customStyle="1" w:styleId="UserStyle3">
    <w:name w:val="UserStyle_3"/>
    <w:basedOn w:val="a9"/>
    <w:link w:val="NormalCharacter"/>
    <w:uiPriority w:val="99"/>
    <w:qFormat/>
    <w:pPr>
      <w:textAlignment w:val="baseline"/>
    </w:pPr>
    <w:rPr>
      <w:kern w:val="0"/>
      <w:sz w:val="20"/>
      <w:szCs w:val="20"/>
    </w:rPr>
  </w:style>
  <w:style w:type="paragraph" w:customStyle="1" w:styleId="Afffff1">
    <w:name w:val="正文 A"/>
    <w:qFormat/>
    <w:pPr>
      <w:widowControl w:val="0"/>
      <w:jc w:val="both"/>
    </w:pPr>
    <w:rPr>
      <w:rFonts w:eastAsia="Arial Unicode MS" w:cs="Arial Unicode MS"/>
      <w:color w:val="000000"/>
      <w:kern w:val="2"/>
      <w:sz w:val="21"/>
      <w:szCs w:val="21"/>
      <w:u w:color="000000"/>
    </w:rPr>
  </w:style>
  <w:style w:type="paragraph" w:customStyle="1" w:styleId="a0">
    <w:name w:val="二级无"/>
    <w:basedOn w:val="a9"/>
    <w:qFormat/>
    <w:pPr>
      <w:widowControl/>
      <w:numPr>
        <w:ilvl w:val="2"/>
        <w:numId w:val="3"/>
      </w:numPr>
      <w:spacing w:before="50" w:after="50"/>
      <w:jc w:val="left"/>
      <w:outlineLvl w:val="3"/>
    </w:pPr>
    <w:rPr>
      <w:rFonts w:ascii="宋体" w:hAnsi="Calibri"/>
      <w:kern w:val="0"/>
      <w:szCs w:val="21"/>
    </w:rPr>
  </w:style>
  <w:style w:type="paragraph" w:customStyle="1" w:styleId="p0">
    <w:name w:val="p0"/>
    <w:basedOn w:val="a9"/>
    <w:qFormat/>
    <w:rPr>
      <w:szCs w:val="21"/>
    </w:rPr>
  </w:style>
  <w:style w:type="paragraph" w:customStyle="1" w:styleId="p16">
    <w:name w:val="p16"/>
    <w:basedOn w:val="a9"/>
    <w:qFormat/>
    <w:rPr>
      <w:szCs w:val="21"/>
    </w:rPr>
  </w:style>
  <w:style w:type="character" w:customStyle="1" w:styleId="fontstyle31">
    <w:name w:val="fontstyle31"/>
    <w:qFormat/>
    <w:rPr>
      <w:rFonts w:ascii="TimesNewRomanPSMT" w:eastAsia="TimesNewRomanPSMT" w:hAnsi="TimesNewRomanPSMT" w:cs="TimesNewRomanPSMT"/>
      <w:color w:val="000000"/>
      <w:sz w:val="20"/>
      <w:szCs w:val="20"/>
    </w:rPr>
  </w:style>
  <w:style w:type="paragraph" w:customStyle="1" w:styleId="a">
    <w:name w:val="一级标题"/>
    <w:basedOn w:val="a9"/>
    <w:next w:val="a9"/>
    <w:qFormat/>
    <w:pPr>
      <w:widowControl/>
      <w:numPr>
        <w:numId w:val="8"/>
      </w:numPr>
      <w:spacing w:line="560" w:lineRule="atLeast"/>
      <w:ind w:firstLineChars="200" w:firstLine="560"/>
    </w:pPr>
    <w:rPr>
      <w:rFonts w:ascii="黑体" w:eastAsia="黑体" w:hAnsi="黑体" w:cs="宋体" w:hint="eastAsia"/>
      <w:color w:val="000000"/>
      <w:kern w:val="0"/>
      <w:sz w:val="28"/>
      <w:szCs w:val="28"/>
    </w:rPr>
  </w:style>
  <w:style w:type="paragraph" w:customStyle="1" w:styleId="36">
    <w:name w:val="修订3"/>
    <w:hidden/>
    <w:uiPriority w:val="99"/>
    <w:unhideWhenUsed/>
    <w:qFormat/>
    <w:rPr>
      <w:kern w:val="2"/>
      <w:sz w:val="21"/>
      <w:szCs w:val="24"/>
    </w:rPr>
  </w:style>
  <w:style w:type="paragraph" w:customStyle="1" w:styleId="42">
    <w:name w:val="修订4"/>
    <w:hidden/>
    <w:uiPriority w:val="99"/>
    <w:unhideWhenUsed/>
    <w:qFormat/>
    <w:rPr>
      <w:kern w:val="2"/>
      <w:sz w:val="21"/>
      <w:szCs w:val="24"/>
    </w:rPr>
  </w:style>
  <w:style w:type="character" w:customStyle="1" w:styleId="2f">
    <w:name w:val="未处理的提及2"/>
    <w:basedOn w:val="ab"/>
    <w:uiPriority w:val="99"/>
    <w:semiHidden/>
    <w:unhideWhenUsed/>
    <w:qFormat/>
    <w:rPr>
      <w:color w:val="605E5C"/>
      <w:shd w:val="clear" w:color="auto" w:fill="E1DFDD"/>
    </w:rPr>
  </w:style>
  <w:style w:type="paragraph" w:customStyle="1" w:styleId="a8">
    <w:name w:val="二级标题"/>
    <w:basedOn w:val="a9"/>
    <w:qFormat/>
    <w:pPr>
      <w:widowControl/>
      <w:numPr>
        <w:numId w:val="9"/>
      </w:numPr>
      <w:spacing w:line="560" w:lineRule="atLeast"/>
      <w:ind w:left="0" w:firstLineChars="200" w:firstLine="560"/>
    </w:pPr>
    <w:rPr>
      <w:rFonts w:ascii="楷体" w:eastAsia="楷体" w:hAnsi="楷体" w:cs="宋体"/>
      <w:kern w:val="0"/>
      <w:sz w:val="28"/>
      <w:szCs w:val="28"/>
    </w:rPr>
  </w:style>
  <w:style w:type="paragraph" w:styleId="afffff2">
    <w:name w:val="Revision"/>
    <w:hidden/>
    <w:uiPriority w:val="99"/>
    <w:unhideWhenUsed/>
    <w:rsid w:val="00BF58C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7.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https://www.gov.cn/zhengce/content/202509/W020250930645245947614.png" TargetMode="Externa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1ED422A4-E6D8-48E6-AF98-D7675F2FE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102</Pages>
  <Words>31227</Words>
  <Characters>33727</Characters>
  <Application>Microsoft Office Word</Application>
  <DocSecurity>0</DocSecurity>
  <Lines>2107</Lines>
  <Paragraphs>1968</Paragraphs>
  <ScaleCrop>false</ScaleCrop>
  <Company>China</Company>
  <LinksUpToDate>false</LinksUpToDate>
  <CharactersWithSpaces>62986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洁 赵</cp:lastModifiedBy>
  <cp:revision>52</cp:revision>
  <cp:lastPrinted>2025-10-29T18:05:00Z</cp:lastPrinted>
  <dcterms:created xsi:type="dcterms:W3CDTF">2026-06-04T08:50:00Z</dcterms:created>
  <dcterms:modified xsi:type="dcterms:W3CDTF">2026-06-11T07:20:00Z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F62DFAE7B6AF4F3086F6A9BF77DE46D3_13</vt:lpwstr>
  </property>
  <property fmtid="{D5CDD505-2E9C-101B-9397-08002B2CF9AE}" pid="4" name="KSOTemplateDocerSaveRecord">
    <vt:lpwstr>eyJoZGlkIjoiNDZiNmNlN2ZiZjc0MmY2OWMxYTJhMWM0ZGI2OTk5MDYiLCJ1c2VySWQiOiIxNzY4ODQ3MzQ0In0=</vt:lpwstr>
  </property>
</Properties>
</file>