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6C389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35393809"/>
      <w:bookmarkStart w:id="1" w:name="_Toc28359022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4DD6775F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BJJQ-2026-326</w:t>
      </w:r>
    </w:p>
    <w:p w14:paraId="5A49E937">
      <w:pPr>
        <w:spacing w:line="360" w:lineRule="auto"/>
        <w:rPr>
          <w:rFonts w:hint="eastAsia" w:ascii="Times New Roman" w:hAnsi="Times New Roman" w:eastAsia="宋体"/>
          <w:sz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lang w:eastAsia="zh-CN"/>
        </w:rPr>
        <w:t>北京市土地整治项目新增耕地复核验收及抽查鉴定</w:t>
      </w:r>
    </w:p>
    <w:p w14:paraId="53E330C7">
      <w:pPr>
        <w:spacing w:line="360" w:lineRule="auto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  <w:szCs w:val="24"/>
        </w:rPr>
        <w:t>三、成交信息</w:t>
      </w:r>
    </w:p>
    <w:p w14:paraId="3461FA3A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bookmarkStart w:id="2" w:name="OLE_LINK7"/>
      <w:r>
        <w:rPr>
          <w:rFonts w:hint="eastAsia" w:ascii="Times New Roman" w:hAnsi="Times New Roman" w:eastAsia="宋体"/>
          <w:sz w:val="24"/>
          <w:szCs w:val="24"/>
          <w:lang w:eastAsia="zh-CN"/>
        </w:rPr>
        <w:t>北京市生态地质研究所</w:t>
      </w:r>
      <w:bookmarkEnd w:id="2"/>
      <w:r>
        <w:rPr>
          <w:rFonts w:hint="eastAsia" w:ascii="Times New Roman" w:hAnsi="Times New Roman" w:eastAsia="宋体"/>
          <w:sz w:val="24"/>
          <w:szCs w:val="24"/>
          <w:lang w:eastAsia="zh-CN"/>
        </w:rPr>
        <w:t>（121100004007773023）</w:t>
      </w:r>
    </w:p>
    <w:p w14:paraId="0CC720B1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 xml:space="preserve">供应商地址： </w:t>
      </w:r>
      <w:r>
        <w:rPr>
          <w:rFonts w:hint="eastAsia" w:ascii="Times New Roman" w:hAnsi="Times New Roman" w:eastAsia="宋体"/>
          <w:sz w:val="24"/>
          <w:szCs w:val="24"/>
        </w:rPr>
        <w:t>北京市朝阳区立水桥甲2号</w:t>
      </w:r>
    </w:p>
    <w:p w14:paraId="16C965F9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成交金额：</w:t>
      </w:r>
    </w:p>
    <w:p w14:paraId="7326B108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bookmarkStart w:id="3" w:name="OLE_LINK8"/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</w:rPr>
        <w:t>叁佰壹拾壹万柒仟元整</w:t>
      </w:r>
    </w:p>
    <w:p w14:paraId="7F85469E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人民币小写：</w:t>
      </w:r>
      <w:r>
        <w:rPr>
          <w:rFonts w:hint="eastAsia" w:ascii="Times New Roman" w:hAnsi="Times New Roman" w:eastAsia="宋体"/>
          <w:sz w:val="24"/>
          <w:szCs w:val="24"/>
        </w:rPr>
        <w:t xml:space="preserve">￥3,117,000.00 </w:t>
      </w:r>
    </w:p>
    <w:bookmarkEnd w:id="3"/>
    <w:tbl>
      <w:tblPr>
        <w:tblStyle w:val="9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79FA0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5B545E9E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7A78C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14450C07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lang w:eastAsia="zh-CN"/>
              </w:rPr>
              <w:t>北京市土地整治项目新增耕地复核验收及抽查鉴定</w:t>
            </w:r>
          </w:p>
          <w:p w14:paraId="3D0379F6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服务范围、服务标准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：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详见磋商文件</w:t>
            </w:r>
          </w:p>
        </w:tc>
      </w:tr>
    </w:tbl>
    <w:p w14:paraId="75BC4AF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p w14:paraId="5FD26D64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齐淑清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冒建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刘义钰</w:t>
      </w:r>
    </w:p>
    <w:p w14:paraId="64EFC0E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</w:rPr>
        <w:t>3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</w:rPr>
        <w:t>8287</w:t>
      </w:r>
      <w:r>
        <w:rPr>
          <w:rFonts w:ascii="Times New Roman" w:hAnsi="Times New Roman" w:eastAsia="宋体"/>
          <w:sz w:val="24"/>
          <w:szCs w:val="24"/>
        </w:rPr>
        <w:t>万元（收费标准详见磋商文件）</w:t>
      </w:r>
    </w:p>
    <w:p w14:paraId="30B17656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7D220542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7284201F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31F46C6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7239066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BJJQ-2026-326</w:t>
      </w:r>
    </w:p>
    <w:p w14:paraId="1B73FABE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yellow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8.3成交</w:t>
      </w:r>
      <w:r>
        <w:rPr>
          <w:rFonts w:ascii="Times New Roman" w:hAnsi="Times New Roman" w:eastAsia="宋体"/>
          <w:sz w:val="24"/>
          <w:szCs w:val="24"/>
        </w:rPr>
        <w:t>供应商得分：</w:t>
      </w:r>
      <w:r>
        <w:rPr>
          <w:rFonts w:hint="eastAsia" w:ascii="Times New Roman" w:hAnsi="Times New Roman" w:eastAsia="宋体"/>
          <w:sz w:val="24"/>
          <w:szCs w:val="24"/>
        </w:rPr>
        <w:t xml:space="preserve">90.33 </w:t>
      </w:r>
      <w:bookmarkStart w:id="8" w:name="_GoBack"/>
      <w:bookmarkEnd w:id="8"/>
    </w:p>
    <w:p w14:paraId="6FC4E51D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27029D7A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 w14:paraId="55F65386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bookmarkStart w:id="4" w:name="_Toc28359009"/>
      <w:bookmarkStart w:id="5" w:name="_Toc28359086"/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    称：北京市规划和自然资源委员会</w:t>
      </w:r>
    </w:p>
    <w:p w14:paraId="54025AD3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    址：北京市通州区承安路1号院</w:t>
      </w:r>
    </w:p>
    <w:p w14:paraId="24EC8B06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联系方式：池昌敏、王策 010-55595378、010-55594275</w:t>
      </w:r>
    </w:p>
    <w:bookmarkEnd w:id="4"/>
    <w:bookmarkEnd w:id="5"/>
    <w:p w14:paraId="46D194D0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</w:p>
    <w:p w14:paraId="73EA2618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bookmarkStart w:id="6" w:name="_Toc28359087"/>
      <w:bookmarkStart w:id="7" w:name="_Toc28359010"/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名称：北京汇诚金桥国际招标咨询有限公司</w:t>
      </w:r>
    </w:p>
    <w:p w14:paraId="1E8B85BE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地址：北京市东城区朝内大街南竹杆胡同6号北京INN3号楼9层</w:t>
      </w:r>
    </w:p>
    <w:bookmarkEnd w:id="6"/>
    <w:bookmarkEnd w:id="7"/>
    <w:p w14:paraId="16B83A8F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联系方式：010-65170699、65173108</w:t>
      </w:r>
    </w:p>
    <w:p w14:paraId="294E1800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 w14:paraId="7119524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项目联系人：郭文娜、王利远、苑鑫、雷天宠</w:t>
      </w:r>
    </w:p>
    <w:p w14:paraId="69BFD91C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　话：010-65170699、65173108</w:t>
      </w:r>
    </w:p>
    <w:p w14:paraId="4E4EBFD4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6200AE8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6C6E5FF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M2MWQ0NDBlNjllYTJhZmJkMzk4ZmU1MmMyZWFkMjEifQ=="/>
  </w:docVars>
  <w:rsids>
    <w:rsidRoot w:val="004D1179"/>
    <w:rsid w:val="00000A65"/>
    <w:rsid w:val="0000773E"/>
    <w:rsid w:val="00025FE0"/>
    <w:rsid w:val="00027EB3"/>
    <w:rsid w:val="00047B8D"/>
    <w:rsid w:val="00067668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15CF5"/>
    <w:rsid w:val="00120C0B"/>
    <w:rsid w:val="001403AA"/>
    <w:rsid w:val="00144883"/>
    <w:rsid w:val="00153EA1"/>
    <w:rsid w:val="00162166"/>
    <w:rsid w:val="00167D16"/>
    <w:rsid w:val="00171409"/>
    <w:rsid w:val="00181D55"/>
    <w:rsid w:val="001A2EDA"/>
    <w:rsid w:val="001B4BAE"/>
    <w:rsid w:val="001B7D9A"/>
    <w:rsid w:val="001C6AD6"/>
    <w:rsid w:val="001D5D2A"/>
    <w:rsid w:val="001F1FCB"/>
    <w:rsid w:val="00211916"/>
    <w:rsid w:val="00216462"/>
    <w:rsid w:val="00236388"/>
    <w:rsid w:val="0024252B"/>
    <w:rsid w:val="00264EFC"/>
    <w:rsid w:val="002665DD"/>
    <w:rsid w:val="00276863"/>
    <w:rsid w:val="00281E2F"/>
    <w:rsid w:val="002A495E"/>
    <w:rsid w:val="002B3A4F"/>
    <w:rsid w:val="002B3D97"/>
    <w:rsid w:val="002F2E79"/>
    <w:rsid w:val="00320F3E"/>
    <w:rsid w:val="003640D2"/>
    <w:rsid w:val="003D5825"/>
    <w:rsid w:val="003E08FA"/>
    <w:rsid w:val="003E18A2"/>
    <w:rsid w:val="003E74B8"/>
    <w:rsid w:val="0041259E"/>
    <w:rsid w:val="004177C8"/>
    <w:rsid w:val="0041786B"/>
    <w:rsid w:val="00491BC7"/>
    <w:rsid w:val="004A49C3"/>
    <w:rsid w:val="004D1179"/>
    <w:rsid w:val="004E2208"/>
    <w:rsid w:val="004E279D"/>
    <w:rsid w:val="004F64DC"/>
    <w:rsid w:val="00505037"/>
    <w:rsid w:val="005052B6"/>
    <w:rsid w:val="005368AE"/>
    <w:rsid w:val="00536D4F"/>
    <w:rsid w:val="00536EE3"/>
    <w:rsid w:val="0055362A"/>
    <w:rsid w:val="005C735D"/>
    <w:rsid w:val="005D41A2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5D10"/>
    <w:rsid w:val="00721F31"/>
    <w:rsid w:val="007304E2"/>
    <w:rsid w:val="00734C18"/>
    <w:rsid w:val="00762E89"/>
    <w:rsid w:val="0077298A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363C"/>
    <w:rsid w:val="00935749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C00A4A"/>
    <w:rsid w:val="00C02E2D"/>
    <w:rsid w:val="00C17605"/>
    <w:rsid w:val="00C20F16"/>
    <w:rsid w:val="00C9662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56C5"/>
    <w:rsid w:val="00D91127"/>
    <w:rsid w:val="00DA630C"/>
    <w:rsid w:val="00DE28CC"/>
    <w:rsid w:val="00E13CF3"/>
    <w:rsid w:val="00E17B8B"/>
    <w:rsid w:val="00E65C7C"/>
    <w:rsid w:val="00E671BF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EF37DE"/>
    <w:rsid w:val="00F3253F"/>
    <w:rsid w:val="00F477E8"/>
    <w:rsid w:val="00F55E2F"/>
    <w:rsid w:val="00F625DD"/>
    <w:rsid w:val="00F80DC8"/>
    <w:rsid w:val="00F813BB"/>
    <w:rsid w:val="00F84FA5"/>
    <w:rsid w:val="00F87CD6"/>
    <w:rsid w:val="00F955D6"/>
    <w:rsid w:val="00FC063B"/>
    <w:rsid w:val="00FF1203"/>
    <w:rsid w:val="00FF7D1A"/>
    <w:rsid w:val="01504677"/>
    <w:rsid w:val="03F45E66"/>
    <w:rsid w:val="04B934CE"/>
    <w:rsid w:val="04F95927"/>
    <w:rsid w:val="05A844C7"/>
    <w:rsid w:val="064D22D5"/>
    <w:rsid w:val="07CD3670"/>
    <w:rsid w:val="09091A1A"/>
    <w:rsid w:val="0B8535C0"/>
    <w:rsid w:val="0BE36304"/>
    <w:rsid w:val="0CCE6862"/>
    <w:rsid w:val="0EB775D4"/>
    <w:rsid w:val="0FCE7EF0"/>
    <w:rsid w:val="11011377"/>
    <w:rsid w:val="11182A5A"/>
    <w:rsid w:val="11F501BE"/>
    <w:rsid w:val="152A3BE2"/>
    <w:rsid w:val="164976AB"/>
    <w:rsid w:val="176726B8"/>
    <w:rsid w:val="185D2F9A"/>
    <w:rsid w:val="18735819"/>
    <w:rsid w:val="194A1770"/>
    <w:rsid w:val="19CF1150"/>
    <w:rsid w:val="19D53FC7"/>
    <w:rsid w:val="1E37428D"/>
    <w:rsid w:val="1F760999"/>
    <w:rsid w:val="215761DF"/>
    <w:rsid w:val="2421450C"/>
    <w:rsid w:val="250626F6"/>
    <w:rsid w:val="257858B7"/>
    <w:rsid w:val="273745A7"/>
    <w:rsid w:val="27A506AB"/>
    <w:rsid w:val="27A65BFC"/>
    <w:rsid w:val="287D666D"/>
    <w:rsid w:val="290E41A6"/>
    <w:rsid w:val="29C76E0D"/>
    <w:rsid w:val="2B2B6B3B"/>
    <w:rsid w:val="2B4E058C"/>
    <w:rsid w:val="2B57242B"/>
    <w:rsid w:val="2D956B87"/>
    <w:rsid w:val="311241F9"/>
    <w:rsid w:val="32285F6F"/>
    <w:rsid w:val="32A6777E"/>
    <w:rsid w:val="36504C5C"/>
    <w:rsid w:val="365113D3"/>
    <w:rsid w:val="396E2E01"/>
    <w:rsid w:val="3A0E27DB"/>
    <w:rsid w:val="3C234234"/>
    <w:rsid w:val="3D8449A1"/>
    <w:rsid w:val="3E6C2BB1"/>
    <w:rsid w:val="3ECA0ADA"/>
    <w:rsid w:val="3F49160F"/>
    <w:rsid w:val="3F6530D5"/>
    <w:rsid w:val="3FB56B4F"/>
    <w:rsid w:val="40905D53"/>
    <w:rsid w:val="42CF5E05"/>
    <w:rsid w:val="45751B56"/>
    <w:rsid w:val="457C737D"/>
    <w:rsid w:val="459E22AD"/>
    <w:rsid w:val="4B2077D3"/>
    <w:rsid w:val="4D8867EE"/>
    <w:rsid w:val="4E0B28D9"/>
    <w:rsid w:val="4EC9393C"/>
    <w:rsid w:val="5148320C"/>
    <w:rsid w:val="51FC6577"/>
    <w:rsid w:val="53BB49D9"/>
    <w:rsid w:val="587754F3"/>
    <w:rsid w:val="58A121EF"/>
    <w:rsid w:val="59EA7E2A"/>
    <w:rsid w:val="5B9434BA"/>
    <w:rsid w:val="5CED7CBB"/>
    <w:rsid w:val="5D4B6E32"/>
    <w:rsid w:val="5DC7671D"/>
    <w:rsid w:val="60493268"/>
    <w:rsid w:val="61834C02"/>
    <w:rsid w:val="62C86514"/>
    <w:rsid w:val="63BE65AF"/>
    <w:rsid w:val="646F752B"/>
    <w:rsid w:val="669473E5"/>
    <w:rsid w:val="66B45DA8"/>
    <w:rsid w:val="6718785A"/>
    <w:rsid w:val="6CB87DDC"/>
    <w:rsid w:val="6D053B08"/>
    <w:rsid w:val="74B51309"/>
    <w:rsid w:val="74DF73DB"/>
    <w:rsid w:val="76ED7D94"/>
    <w:rsid w:val="77FC3622"/>
    <w:rsid w:val="7A4C3FEE"/>
    <w:rsid w:val="7B0D3B58"/>
    <w:rsid w:val="7BF91F29"/>
    <w:rsid w:val="7D587A27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3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1">
    <w:name w:val="Default Paragraph Font"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24"/>
    <w:autoRedefine/>
    <w:qFormat/>
    <w:uiPriority w:val="99"/>
    <w:rPr>
      <w:rFonts w:ascii="宋体" w:hAnsi="Courier New"/>
      <w:kern w:val="0"/>
      <w:sz w:val="20"/>
      <w:szCs w:val="20"/>
    </w:rPr>
  </w:style>
  <w:style w:type="paragraph" w:styleId="6">
    <w:name w:val="Balloon Text"/>
    <w:basedOn w:val="1"/>
    <w:link w:val="26"/>
    <w:autoRedefine/>
    <w:semiHidden/>
    <w:qFormat/>
    <w:uiPriority w:val="99"/>
    <w:rPr>
      <w:kern w:val="0"/>
      <w:sz w:val="0"/>
      <w:szCs w:val="0"/>
    </w:rPr>
  </w:style>
  <w:style w:type="paragraph" w:styleId="7">
    <w:name w:val="footer"/>
    <w:basedOn w:val="1"/>
    <w:link w:val="2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link w:val="2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locked/>
    <w:uiPriority w:val="0"/>
  </w:style>
  <w:style w:type="character" w:styleId="13">
    <w:name w:val="Followed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4">
    <w:name w:val="Emphasis"/>
    <w:basedOn w:val="11"/>
    <w:autoRedefine/>
    <w:qFormat/>
    <w:locked/>
    <w:uiPriority w:val="0"/>
  </w:style>
  <w:style w:type="character" w:styleId="15">
    <w:name w:val="HTML Definition"/>
    <w:basedOn w:val="11"/>
    <w:autoRedefine/>
    <w:semiHidden/>
    <w:unhideWhenUsed/>
    <w:qFormat/>
    <w:uiPriority w:val="99"/>
  </w:style>
  <w:style w:type="character" w:styleId="16">
    <w:name w:val="HTML Acronym"/>
    <w:basedOn w:val="11"/>
    <w:autoRedefine/>
    <w:semiHidden/>
    <w:unhideWhenUsed/>
    <w:qFormat/>
    <w:uiPriority w:val="99"/>
  </w:style>
  <w:style w:type="character" w:styleId="17">
    <w:name w:val="HTML Variable"/>
    <w:basedOn w:val="11"/>
    <w:autoRedefine/>
    <w:semiHidden/>
    <w:unhideWhenUsed/>
    <w:qFormat/>
    <w:uiPriority w:val="99"/>
    <w:rPr>
      <w:u w:val="none"/>
    </w:rPr>
  </w:style>
  <w:style w:type="character" w:styleId="18">
    <w:name w:val="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9">
    <w:name w:val="HTML Code"/>
    <w:basedOn w:val="11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0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1">
    <w:name w:val="HTML Cite"/>
    <w:basedOn w:val="11"/>
    <w:autoRedefine/>
    <w:semiHidden/>
    <w:unhideWhenUsed/>
    <w:qFormat/>
    <w:uiPriority w:val="99"/>
  </w:style>
  <w:style w:type="character" w:customStyle="1" w:styleId="22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3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4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25">
    <w:name w:val="批注文字 字符"/>
    <w:basedOn w:val="11"/>
    <w:link w:val="4"/>
    <w:autoRedefine/>
    <w:semiHidden/>
    <w:qFormat/>
    <w:uiPriority w:val="99"/>
  </w:style>
  <w:style w:type="character" w:customStyle="1" w:styleId="26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7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8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29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30">
    <w:name w:val="hover3"/>
    <w:basedOn w:val="11"/>
    <w:autoRedefine/>
    <w:qFormat/>
    <w:uiPriority w:val="0"/>
    <w:rPr>
      <w:color w:val="0063BA"/>
    </w:rPr>
  </w:style>
  <w:style w:type="character" w:customStyle="1" w:styleId="31">
    <w:name w:val="margin_right202"/>
    <w:basedOn w:val="11"/>
    <w:autoRedefine/>
    <w:qFormat/>
    <w:uiPriority w:val="0"/>
  </w:style>
  <w:style w:type="character" w:customStyle="1" w:styleId="32">
    <w:name w:val="active6"/>
    <w:basedOn w:val="11"/>
    <w:autoRedefine/>
    <w:qFormat/>
    <w:uiPriority w:val="0"/>
    <w:rPr>
      <w:color w:val="FFFFFF"/>
      <w:shd w:val="clear" w:color="auto" w:fill="E22323"/>
    </w:rPr>
  </w:style>
  <w:style w:type="character" w:customStyle="1" w:styleId="33">
    <w:name w:val="before"/>
    <w:basedOn w:val="11"/>
    <w:autoRedefine/>
    <w:qFormat/>
    <w:uiPriority w:val="0"/>
    <w:rPr>
      <w:shd w:val="clear" w:color="auto" w:fill="E22323"/>
    </w:rPr>
  </w:style>
  <w:style w:type="character" w:customStyle="1" w:styleId="34">
    <w:name w:val="margin_right20"/>
    <w:basedOn w:val="11"/>
    <w:autoRedefine/>
    <w:qFormat/>
    <w:uiPriority w:val="0"/>
  </w:style>
  <w:style w:type="character" w:customStyle="1" w:styleId="35">
    <w:name w:val="active5"/>
    <w:basedOn w:val="11"/>
    <w:autoRedefine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548</Words>
  <Characters>704</Characters>
  <Lines>33</Lines>
  <Paragraphs>39</Paragraphs>
  <TotalTime>0</TotalTime>
  <ScaleCrop>false</ScaleCrop>
  <LinksUpToDate>false</LinksUpToDate>
  <CharactersWithSpaces>715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gg</cp:lastModifiedBy>
  <dcterms:modified xsi:type="dcterms:W3CDTF">2026-06-22T07:29:37Z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eyJoZGlkIjoiOGI4NjI5OTBmMDM1ODFlMDkzNDFlZTFiMWNhZWU5ZTMiLCJ1c2VySWQiOiI2MTE4MDQ4MTkifQ==</vt:lpwstr>
  </property>
</Properties>
</file>