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5DD6B" w14:textId="77777777" w:rsidR="00D6362B" w:rsidRDefault="00D6362B">
      <w:pPr>
        <w:spacing w:line="360" w:lineRule="auto"/>
        <w:ind w:firstLineChars="50" w:firstLine="300"/>
        <w:rPr>
          <w:rFonts w:ascii="宋体" w:hAnsi="宋体" w:cs="宋体" w:hint="eastAsia"/>
          <w:sz w:val="60"/>
          <w:szCs w:val="60"/>
        </w:rPr>
      </w:pPr>
    </w:p>
    <w:p w14:paraId="3DAC3155" w14:textId="77777777" w:rsidR="00D6362B" w:rsidRDefault="00D6362B">
      <w:pPr>
        <w:spacing w:line="360" w:lineRule="auto"/>
        <w:ind w:firstLineChars="50" w:firstLine="300"/>
        <w:rPr>
          <w:rFonts w:ascii="宋体" w:hAnsi="宋体" w:cs="宋体" w:hint="eastAsia"/>
          <w:sz w:val="60"/>
          <w:szCs w:val="60"/>
        </w:rPr>
      </w:pPr>
    </w:p>
    <w:p w14:paraId="11ED4D3E" w14:textId="77777777" w:rsidR="00D6362B" w:rsidRDefault="00000000">
      <w:pPr>
        <w:spacing w:line="360" w:lineRule="auto"/>
        <w:jc w:val="center"/>
        <w:rPr>
          <w:b/>
          <w:bCs/>
          <w:sz w:val="60"/>
          <w:szCs w:val="60"/>
        </w:rPr>
      </w:pPr>
      <w:r>
        <w:rPr>
          <w:b/>
          <w:bCs/>
          <w:sz w:val="60"/>
          <w:szCs w:val="60"/>
        </w:rPr>
        <w:t>北京市政府采购项目</w:t>
      </w:r>
    </w:p>
    <w:p w14:paraId="57B90250" w14:textId="77777777" w:rsidR="00D6362B" w:rsidRDefault="00000000">
      <w:pPr>
        <w:spacing w:line="360" w:lineRule="auto"/>
        <w:jc w:val="center"/>
        <w:rPr>
          <w:sz w:val="60"/>
          <w:szCs w:val="60"/>
        </w:rPr>
      </w:pPr>
      <w:r>
        <w:rPr>
          <w:b/>
          <w:bCs/>
          <w:sz w:val="60"/>
          <w:szCs w:val="60"/>
        </w:rPr>
        <w:t>公开招标文件</w:t>
      </w:r>
    </w:p>
    <w:p w14:paraId="6F9A9924" w14:textId="77777777" w:rsidR="00D6362B" w:rsidRDefault="00D6362B">
      <w:pPr>
        <w:jc w:val="center"/>
        <w:rPr>
          <w:rFonts w:ascii="宋体" w:hAnsi="宋体" w:cs="宋体" w:hint="eastAsia"/>
          <w:b/>
          <w:bCs/>
          <w:sz w:val="60"/>
          <w:szCs w:val="60"/>
        </w:rPr>
      </w:pPr>
    </w:p>
    <w:p w14:paraId="18F1F15E" w14:textId="77777777" w:rsidR="00D6362B" w:rsidRDefault="00D6362B">
      <w:pPr>
        <w:jc w:val="center"/>
        <w:rPr>
          <w:rFonts w:ascii="宋体" w:hAnsi="宋体" w:cs="宋体" w:hint="eastAsia"/>
          <w:b/>
          <w:bCs/>
          <w:sz w:val="60"/>
          <w:szCs w:val="60"/>
        </w:rPr>
      </w:pPr>
    </w:p>
    <w:p w14:paraId="14C55D39" w14:textId="77777777" w:rsidR="00D6362B" w:rsidRDefault="00D6362B">
      <w:pPr>
        <w:spacing w:line="360" w:lineRule="auto"/>
        <w:rPr>
          <w:rFonts w:ascii="宋体" w:hAnsi="宋体" w:cs="宋体" w:hint="eastAsia"/>
          <w:sz w:val="60"/>
          <w:szCs w:val="60"/>
        </w:rPr>
      </w:pPr>
    </w:p>
    <w:p w14:paraId="7295FE6A" w14:textId="77777777" w:rsidR="00D6362B" w:rsidRDefault="00D6362B">
      <w:pPr>
        <w:spacing w:line="360" w:lineRule="auto"/>
        <w:jc w:val="center"/>
        <w:rPr>
          <w:rFonts w:ascii="宋体" w:hAnsi="宋体" w:cs="宋体" w:hint="eastAsia"/>
          <w:sz w:val="60"/>
          <w:szCs w:val="60"/>
        </w:rPr>
      </w:pPr>
    </w:p>
    <w:p w14:paraId="7F4E16E0" w14:textId="77777777" w:rsidR="00D6362B" w:rsidRDefault="00000000">
      <w:pPr>
        <w:tabs>
          <w:tab w:val="left" w:pos="3240"/>
          <w:tab w:val="left" w:pos="3420"/>
        </w:tabs>
        <w:spacing w:line="360" w:lineRule="auto"/>
        <w:ind w:leftChars="171" w:left="2123" w:hangingChars="490" w:hanging="1764"/>
        <w:jc w:val="left"/>
        <w:rPr>
          <w:rFonts w:ascii="宋体" w:hAnsi="宋体" w:cs="宋体" w:hint="eastAsia"/>
          <w:bCs/>
          <w:sz w:val="36"/>
          <w:szCs w:val="36"/>
        </w:rPr>
      </w:pPr>
      <w:r>
        <w:rPr>
          <w:rFonts w:ascii="宋体" w:hAnsi="宋体" w:cs="宋体" w:hint="eastAsia"/>
          <w:bCs/>
          <w:sz w:val="36"/>
          <w:szCs w:val="36"/>
        </w:rPr>
        <w:t>项目名称：</w:t>
      </w:r>
      <w:bookmarkStart w:id="0" w:name="OLE_LINK1"/>
      <w:r>
        <w:rPr>
          <w:rFonts w:ascii="宋体" w:hAnsi="宋体" w:cs="宋体"/>
          <w:bCs/>
          <w:sz w:val="36"/>
          <w:szCs w:val="36"/>
        </w:rPr>
        <w:t>2025年昌平区中小学校办学条件装备提升改善项目（集采外）</w:t>
      </w:r>
      <w:bookmarkEnd w:id="0"/>
      <w:r>
        <w:rPr>
          <w:rFonts w:ascii="宋体" w:hAnsi="宋体" w:cs="宋体" w:hint="eastAsia"/>
          <w:bCs/>
          <w:sz w:val="36"/>
          <w:szCs w:val="36"/>
        </w:rPr>
        <w:t>第八包</w:t>
      </w:r>
    </w:p>
    <w:p w14:paraId="71D07EA4" w14:textId="77777777" w:rsidR="00D6362B" w:rsidRDefault="00000000">
      <w:pPr>
        <w:tabs>
          <w:tab w:val="left" w:pos="3240"/>
          <w:tab w:val="left" w:pos="3420"/>
        </w:tabs>
        <w:spacing w:line="360" w:lineRule="auto"/>
        <w:ind w:firstLineChars="100" w:firstLine="360"/>
        <w:jc w:val="left"/>
        <w:rPr>
          <w:rFonts w:ascii="宋体" w:hAnsi="宋体" w:cs="宋体" w:hint="eastAsia"/>
          <w:bCs/>
          <w:sz w:val="36"/>
          <w:szCs w:val="36"/>
        </w:rPr>
      </w:pPr>
      <w:bookmarkStart w:id="1" w:name="OLE_LINK3"/>
      <w:r>
        <w:rPr>
          <w:rFonts w:ascii="宋体" w:hAnsi="宋体" w:cs="宋体" w:hint="eastAsia"/>
          <w:bCs/>
          <w:sz w:val="36"/>
          <w:szCs w:val="36"/>
        </w:rPr>
        <w:t>项目编号/包号：</w:t>
      </w:r>
      <w:bookmarkEnd w:id="1"/>
      <w:r>
        <w:rPr>
          <w:bCs/>
          <w:sz w:val="36"/>
          <w:szCs w:val="36"/>
        </w:rPr>
        <w:t>11011426210200033785-XM001</w:t>
      </w:r>
      <w:r>
        <w:rPr>
          <w:rFonts w:hint="eastAsia"/>
          <w:bCs/>
          <w:sz w:val="36"/>
          <w:szCs w:val="36"/>
        </w:rPr>
        <w:t>-8</w:t>
      </w:r>
    </w:p>
    <w:p w14:paraId="66974FBD" w14:textId="77777777" w:rsidR="00D6362B" w:rsidRDefault="00000000">
      <w:pPr>
        <w:tabs>
          <w:tab w:val="left" w:pos="3240"/>
          <w:tab w:val="left" w:pos="3420"/>
        </w:tabs>
        <w:spacing w:line="360" w:lineRule="auto"/>
        <w:ind w:firstLineChars="100" w:firstLine="360"/>
        <w:jc w:val="left"/>
        <w:rPr>
          <w:rFonts w:ascii="宋体" w:hAnsi="宋体" w:cs="宋体" w:hint="eastAsia"/>
          <w:bCs/>
          <w:sz w:val="36"/>
          <w:szCs w:val="36"/>
        </w:rPr>
      </w:pPr>
      <w:r>
        <w:rPr>
          <w:rFonts w:ascii="宋体" w:hAnsi="宋体" w:cs="宋体" w:hint="eastAsia"/>
          <w:bCs/>
          <w:sz w:val="36"/>
          <w:szCs w:val="36"/>
        </w:rPr>
        <w:t>采 购 人：</w:t>
      </w:r>
      <w:r>
        <w:rPr>
          <w:rFonts w:ascii="宋体" w:hAnsi="宋体" w:cs="宋体"/>
          <w:bCs/>
          <w:sz w:val="36"/>
          <w:szCs w:val="36"/>
        </w:rPr>
        <w:t>北京市昌平区教育综合事务中心</w:t>
      </w:r>
    </w:p>
    <w:p w14:paraId="55DAF0BB" w14:textId="77777777" w:rsidR="00D6362B" w:rsidRDefault="00000000">
      <w:pPr>
        <w:tabs>
          <w:tab w:val="left" w:pos="3240"/>
          <w:tab w:val="left" w:pos="3420"/>
        </w:tabs>
        <w:spacing w:line="360" w:lineRule="auto"/>
        <w:ind w:firstLineChars="100" w:firstLine="360"/>
        <w:jc w:val="left"/>
        <w:rPr>
          <w:rFonts w:ascii="宋体" w:hAnsi="宋体" w:cs="宋体" w:hint="eastAsia"/>
          <w:bCs/>
          <w:sz w:val="36"/>
          <w:szCs w:val="36"/>
        </w:rPr>
      </w:pPr>
      <w:r>
        <w:rPr>
          <w:rFonts w:ascii="宋体" w:hAnsi="宋体" w:cs="宋体" w:hint="eastAsia"/>
          <w:bCs/>
          <w:sz w:val="36"/>
          <w:szCs w:val="36"/>
        </w:rPr>
        <w:t xml:space="preserve">采购代理机构：北科建研（北京）工程管理有限公司 </w:t>
      </w:r>
    </w:p>
    <w:p w14:paraId="4B52256D" w14:textId="77777777" w:rsidR="00D6362B" w:rsidRDefault="00D6362B">
      <w:pPr>
        <w:spacing w:line="360" w:lineRule="auto"/>
        <w:jc w:val="center"/>
        <w:outlineLvl w:val="0"/>
        <w:rPr>
          <w:rFonts w:ascii="宋体" w:hAnsi="宋体" w:cs="宋体" w:hint="eastAsia"/>
          <w:b/>
          <w:sz w:val="36"/>
          <w:szCs w:val="36"/>
        </w:rPr>
      </w:pPr>
      <w:bookmarkStart w:id="2" w:name="_Toc99301418"/>
      <w:bookmarkStart w:id="3" w:name="_Toc102027490"/>
      <w:bookmarkStart w:id="4" w:name="_Toc121753331"/>
      <w:bookmarkStart w:id="5" w:name="_Toc126766769"/>
    </w:p>
    <w:p w14:paraId="2972AB3A" w14:textId="77777777" w:rsidR="00D6362B" w:rsidRDefault="00D6362B">
      <w:pPr>
        <w:pStyle w:val="a7"/>
      </w:pPr>
    </w:p>
    <w:bookmarkEnd w:id="2"/>
    <w:bookmarkEnd w:id="3"/>
    <w:bookmarkEnd w:id="4"/>
    <w:bookmarkEnd w:id="5"/>
    <w:p w14:paraId="2F1FA7BD" w14:textId="77777777" w:rsidR="00D6362B" w:rsidRDefault="00D6362B">
      <w:pPr>
        <w:spacing w:line="360" w:lineRule="auto"/>
        <w:outlineLvl w:val="0"/>
        <w:rPr>
          <w:rFonts w:ascii="宋体" w:hAnsi="宋体" w:cs="宋体" w:hint="eastAsia"/>
          <w:b/>
          <w:sz w:val="36"/>
          <w:szCs w:val="36"/>
        </w:rPr>
      </w:pPr>
    </w:p>
    <w:p w14:paraId="6C72C510" w14:textId="77777777" w:rsidR="00D6362B" w:rsidRDefault="00D6362B">
      <w:pPr>
        <w:rPr>
          <w:rFonts w:ascii="宋体" w:hAnsi="宋体" w:cs="宋体" w:hint="eastAsia"/>
        </w:rPr>
      </w:pPr>
    </w:p>
    <w:p w14:paraId="09FEFAFD" w14:textId="77777777" w:rsidR="00D6362B" w:rsidRDefault="00D6362B">
      <w:pPr>
        <w:rPr>
          <w:rFonts w:ascii="宋体" w:hAnsi="宋体" w:cs="宋体" w:hint="eastAsia"/>
        </w:rPr>
      </w:pPr>
    </w:p>
    <w:p w14:paraId="15EF7F46" w14:textId="77777777" w:rsidR="00D6362B" w:rsidRDefault="00000000">
      <w:pPr>
        <w:spacing w:line="360" w:lineRule="auto"/>
        <w:jc w:val="center"/>
        <w:outlineLvl w:val="0"/>
        <w:rPr>
          <w:b/>
          <w:sz w:val="36"/>
          <w:szCs w:val="36"/>
        </w:rPr>
      </w:pPr>
      <w:r>
        <w:rPr>
          <w:b/>
          <w:sz w:val="36"/>
          <w:szCs w:val="36"/>
        </w:rPr>
        <w:t>目</w:t>
      </w:r>
      <w:r>
        <w:rPr>
          <w:b/>
          <w:sz w:val="36"/>
          <w:szCs w:val="36"/>
        </w:rPr>
        <w:t xml:space="preserve">      </w:t>
      </w:r>
      <w:r>
        <w:rPr>
          <w:b/>
          <w:sz w:val="36"/>
          <w:szCs w:val="36"/>
        </w:rPr>
        <w:t>录</w:t>
      </w:r>
      <w:r>
        <w:rPr>
          <w:b/>
        </w:rPr>
        <w:fldChar w:fldCharType="begin"/>
      </w:r>
      <w:r>
        <w:instrText xml:space="preserve"> TOC \o "1-1" \h \z \u </w:instrText>
      </w:r>
      <w:r>
        <w:rPr>
          <w:b/>
        </w:rPr>
        <w:fldChar w:fldCharType="separate"/>
      </w:r>
    </w:p>
    <w:p w14:paraId="1FF25F39" w14:textId="35A91796" w:rsidR="00D6362B" w:rsidRDefault="00D6362B">
      <w:pPr>
        <w:pStyle w:val="TOC1"/>
        <w:spacing w:line="360" w:lineRule="auto"/>
        <w:rPr>
          <w:rFonts w:ascii="Times New Roman" w:eastAsiaTheme="minorEastAsia" w:hAnsi="Times New Roman"/>
          <w:b w:val="0"/>
          <w:sz w:val="21"/>
          <w:szCs w:val="22"/>
        </w:rPr>
      </w:pPr>
      <w:hyperlink w:anchor="_Toc99301419" w:history="1">
        <w:r>
          <w:rPr>
            <w:rStyle w:val="aff1"/>
            <w:rFonts w:ascii="Times New Roman" w:hAnsi="Times New Roman"/>
            <w:color w:val="auto"/>
          </w:rPr>
          <w:t>第一章</w:t>
        </w:r>
        <w:r>
          <w:rPr>
            <w:rStyle w:val="aff1"/>
            <w:rFonts w:ascii="Times New Roman" w:hAnsi="Times New Roman"/>
            <w:color w:val="auto"/>
          </w:rPr>
          <w:t xml:space="preserve">   </w:t>
        </w:r>
        <w:r>
          <w:rPr>
            <w:rStyle w:val="aff1"/>
            <w:rFonts w:ascii="Times New Roman" w:hAnsi="Times New Roman"/>
            <w:color w:val="auto"/>
          </w:rPr>
          <w:t>投标邀请</w:t>
        </w:r>
        <w:r>
          <w:rPr>
            <w:rFonts w:ascii="Times New Roman" w:hAnsi="Times New Roman"/>
          </w:rPr>
          <w:tab/>
        </w:r>
      </w:hyperlink>
      <w:r w:rsidR="004C5176">
        <w:rPr>
          <w:rFonts w:ascii="Times New Roman" w:hAnsi="Times New Roman" w:hint="eastAsia"/>
        </w:rPr>
        <w:t>1</w:t>
      </w:r>
    </w:p>
    <w:p w14:paraId="303BC96D" w14:textId="77777777" w:rsidR="00D6362B" w:rsidRDefault="00D6362B">
      <w:pPr>
        <w:pStyle w:val="TOC1"/>
        <w:spacing w:line="360" w:lineRule="auto"/>
        <w:rPr>
          <w:rFonts w:ascii="Times New Roman" w:eastAsiaTheme="minorEastAsia" w:hAnsi="Times New Roman"/>
          <w:b w:val="0"/>
          <w:sz w:val="21"/>
          <w:szCs w:val="22"/>
        </w:rPr>
      </w:pPr>
      <w:hyperlink w:anchor="_Toc99301420" w:history="1">
        <w:r>
          <w:rPr>
            <w:rStyle w:val="aff1"/>
            <w:rFonts w:ascii="Times New Roman" w:hAnsi="Times New Roman"/>
            <w:color w:val="auto"/>
          </w:rPr>
          <w:t>第二章</w:t>
        </w:r>
        <w:r>
          <w:rPr>
            <w:rStyle w:val="aff1"/>
            <w:rFonts w:ascii="Times New Roman" w:hAnsi="Times New Roman"/>
            <w:color w:val="auto"/>
          </w:rPr>
          <w:t xml:space="preserve">   </w:t>
        </w:r>
        <w:r>
          <w:rPr>
            <w:rStyle w:val="aff1"/>
            <w:rFonts w:ascii="Times New Roman" w:hAnsi="Times New Roman"/>
            <w:color w:val="auto"/>
          </w:rPr>
          <w:t>投标人须知</w:t>
        </w:r>
        <w:r>
          <w:rPr>
            <w:rFonts w:ascii="Times New Roman" w:hAnsi="Times New Roman"/>
          </w:rPr>
          <w:tab/>
        </w:r>
        <w:r>
          <w:rPr>
            <w:rFonts w:ascii="Times New Roman" w:hAnsi="Times New Roman" w:hint="eastAsia"/>
          </w:rPr>
          <w:t>6</w:t>
        </w:r>
      </w:hyperlink>
    </w:p>
    <w:p w14:paraId="00AB2B86" w14:textId="77777777" w:rsidR="00D6362B" w:rsidRDefault="00D6362B">
      <w:pPr>
        <w:pStyle w:val="TOC1"/>
        <w:spacing w:line="360" w:lineRule="auto"/>
        <w:rPr>
          <w:rFonts w:ascii="Times New Roman" w:eastAsiaTheme="minorEastAsia" w:hAnsi="Times New Roman"/>
          <w:b w:val="0"/>
          <w:sz w:val="21"/>
          <w:szCs w:val="22"/>
        </w:rPr>
      </w:pPr>
      <w:hyperlink w:anchor="_Toc99301421" w:history="1">
        <w:r>
          <w:rPr>
            <w:rStyle w:val="aff1"/>
            <w:rFonts w:ascii="Times New Roman" w:hAnsi="Times New Roman"/>
            <w:color w:val="auto"/>
          </w:rPr>
          <w:t>第三章</w:t>
        </w:r>
        <w:r>
          <w:rPr>
            <w:rStyle w:val="aff1"/>
            <w:rFonts w:ascii="Times New Roman" w:hAnsi="Times New Roman"/>
            <w:color w:val="auto"/>
          </w:rPr>
          <w:t xml:space="preserve">   </w:t>
        </w:r>
        <w:r>
          <w:rPr>
            <w:rStyle w:val="aff1"/>
            <w:rFonts w:ascii="Times New Roman" w:hAnsi="Times New Roman"/>
            <w:color w:val="auto"/>
          </w:rPr>
          <w:t>资格审查</w:t>
        </w:r>
        <w:r>
          <w:rPr>
            <w:rFonts w:ascii="Times New Roman" w:hAnsi="Times New Roman"/>
          </w:rPr>
          <w:tab/>
        </w:r>
        <w:r>
          <w:rPr>
            <w:rFonts w:ascii="Times New Roman" w:hAnsi="Times New Roman" w:hint="eastAsia"/>
          </w:rPr>
          <w:t>22</w:t>
        </w:r>
      </w:hyperlink>
    </w:p>
    <w:p w14:paraId="41B16DC0" w14:textId="77777777" w:rsidR="00D6362B" w:rsidRDefault="00D6362B">
      <w:pPr>
        <w:pStyle w:val="TOC1"/>
        <w:spacing w:line="360" w:lineRule="auto"/>
        <w:rPr>
          <w:rFonts w:ascii="Times New Roman" w:eastAsiaTheme="minorEastAsia" w:hAnsi="Times New Roman"/>
          <w:b w:val="0"/>
          <w:sz w:val="21"/>
          <w:szCs w:val="22"/>
        </w:rPr>
      </w:pPr>
      <w:hyperlink w:anchor="_Toc99301423" w:history="1">
        <w:r>
          <w:rPr>
            <w:rStyle w:val="aff1"/>
            <w:rFonts w:ascii="Times New Roman" w:hAnsi="Times New Roman"/>
            <w:color w:val="auto"/>
          </w:rPr>
          <w:t>第四章</w:t>
        </w:r>
        <w:r>
          <w:rPr>
            <w:rStyle w:val="aff1"/>
            <w:rFonts w:ascii="Times New Roman" w:hAnsi="Times New Roman"/>
            <w:color w:val="auto"/>
          </w:rPr>
          <w:t xml:space="preserve">   </w:t>
        </w:r>
        <w:r>
          <w:rPr>
            <w:rStyle w:val="aff1"/>
            <w:rFonts w:ascii="Times New Roman" w:hAnsi="Times New Roman"/>
            <w:color w:val="auto"/>
          </w:rPr>
          <w:t>评标程序、评标方法和评标标准</w:t>
        </w:r>
        <w:r>
          <w:rPr>
            <w:rFonts w:ascii="Times New Roman" w:hAnsi="Times New Roman"/>
          </w:rPr>
          <w:tab/>
        </w:r>
        <w:r>
          <w:rPr>
            <w:rFonts w:ascii="Times New Roman" w:hAnsi="Times New Roman" w:hint="eastAsia"/>
          </w:rPr>
          <w:t>25</w:t>
        </w:r>
      </w:hyperlink>
    </w:p>
    <w:p w14:paraId="4ECC2FD3" w14:textId="14169E38" w:rsidR="00D6362B" w:rsidRDefault="00D6362B">
      <w:pPr>
        <w:pStyle w:val="TOC1"/>
        <w:spacing w:line="360" w:lineRule="auto"/>
        <w:rPr>
          <w:rFonts w:ascii="Times New Roman" w:eastAsiaTheme="minorEastAsia" w:hAnsi="Times New Roman"/>
          <w:b w:val="0"/>
          <w:sz w:val="21"/>
          <w:szCs w:val="22"/>
        </w:rPr>
      </w:pPr>
      <w:hyperlink w:anchor="_Toc99301424" w:history="1">
        <w:r>
          <w:rPr>
            <w:rStyle w:val="aff1"/>
            <w:rFonts w:ascii="Times New Roman" w:hAnsi="Times New Roman"/>
            <w:color w:val="auto"/>
          </w:rPr>
          <w:t>第五章</w:t>
        </w:r>
        <w:r>
          <w:rPr>
            <w:rStyle w:val="aff1"/>
            <w:rFonts w:ascii="Times New Roman" w:hAnsi="Times New Roman"/>
            <w:color w:val="auto"/>
          </w:rPr>
          <w:t xml:space="preserve">   </w:t>
        </w:r>
        <w:r>
          <w:rPr>
            <w:rStyle w:val="aff1"/>
            <w:rFonts w:ascii="Times New Roman" w:hAnsi="Times New Roman"/>
            <w:color w:val="auto"/>
          </w:rPr>
          <w:t>采购需求</w:t>
        </w:r>
        <w:r>
          <w:rPr>
            <w:rFonts w:ascii="Times New Roman" w:hAnsi="Times New Roman"/>
          </w:rPr>
          <w:tab/>
        </w:r>
        <w:r>
          <w:rPr>
            <w:rFonts w:ascii="Times New Roman" w:hAnsi="Times New Roman" w:hint="eastAsia"/>
          </w:rPr>
          <w:t>3</w:t>
        </w:r>
        <w:r w:rsidR="009B0095">
          <w:rPr>
            <w:rFonts w:ascii="Times New Roman" w:hAnsi="Times New Roman" w:hint="eastAsia"/>
          </w:rPr>
          <w:t>6</w:t>
        </w:r>
      </w:hyperlink>
    </w:p>
    <w:p w14:paraId="0A538520" w14:textId="71C6A37F" w:rsidR="00D6362B" w:rsidRDefault="00D6362B">
      <w:pPr>
        <w:pStyle w:val="TOC1"/>
        <w:spacing w:line="360" w:lineRule="auto"/>
        <w:rPr>
          <w:rFonts w:ascii="Times New Roman" w:eastAsiaTheme="minorEastAsia" w:hAnsi="Times New Roman"/>
          <w:b w:val="0"/>
          <w:sz w:val="21"/>
          <w:szCs w:val="22"/>
        </w:rPr>
      </w:pPr>
      <w:hyperlink w:anchor="_Toc99301425" w:history="1">
        <w:r>
          <w:rPr>
            <w:rStyle w:val="aff1"/>
            <w:rFonts w:ascii="Times New Roman" w:hAnsi="Times New Roman"/>
            <w:color w:val="auto"/>
          </w:rPr>
          <w:t>第六章</w:t>
        </w:r>
        <w:r>
          <w:rPr>
            <w:rStyle w:val="aff1"/>
            <w:rFonts w:ascii="Times New Roman" w:hAnsi="Times New Roman"/>
            <w:color w:val="auto"/>
          </w:rPr>
          <w:t xml:space="preserve">   </w:t>
        </w:r>
        <w:r>
          <w:rPr>
            <w:rStyle w:val="aff1"/>
            <w:rFonts w:ascii="Times New Roman" w:hAnsi="Times New Roman"/>
            <w:color w:val="auto"/>
          </w:rPr>
          <w:t>拟签订的合同文本</w:t>
        </w:r>
        <w:r>
          <w:rPr>
            <w:rFonts w:ascii="Times New Roman" w:hAnsi="Times New Roman"/>
          </w:rPr>
          <w:tab/>
        </w:r>
        <w:r>
          <w:rPr>
            <w:rFonts w:ascii="Times New Roman" w:hAnsi="Times New Roman" w:hint="eastAsia"/>
          </w:rPr>
          <w:t>4</w:t>
        </w:r>
        <w:r w:rsidR="009B0095">
          <w:rPr>
            <w:rFonts w:ascii="Times New Roman" w:hAnsi="Times New Roman" w:hint="eastAsia"/>
          </w:rPr>
          <w:t>2</w:t>
        </w:r>
      </w:hyperlink>
    </w:p>
    <w:p w14:paraId="4126DD70" w14:textId="4CB8BB1E" w:rsidR="00D6362B" w:rsidRDefault="00D6362B">
      <w:pPr>
        <w:pStyle w:val="TOC1"/>
        <w:spacing w:line="360" w:lineRule="auto"/>
        <w:rPr>
          <w:rFonts w:ascii="Times New Roman" w:eastAsiaTheme="minorEastAsia" w:hAnsi="Times New Roman"/>
          <w:b w:val="0"/>
          <w:sz w:val="21"/>
          <w:szCs w:val="22"/>
        </w:rPr>
      </w:pPr>
      <w:hyperlink w:anchor="_Toc99301426" w:history="1">
        <w:r>
          <w:rPr>
            <w:rStyle w:val="aff1"/>
            <w:rFonts w:ascii="Times New Roman" w:hAnsi="Times New Roman"/>
            <w:color w:val="auto"/>
          </w:rPr>
          <w:t>第七章</w:t>
        </w:r>
        <w:r>
          <w:rPr>
            <w:rStyle w:val="aff1"/>
            <w:rFonts w:ascii="Times New Roman" w:hAnsi="Times New Roman"/>
            <w:color w:val="auto"/>
          </w:rPr>
          <w:t xml:space="preserve">   </w:t>
        </w:r>
        <w:r>
          <w:rPr>
            <w:rStyle w:val="aff1"/>
            <w:rFonts w:ascii="Times New Roman" w:hAnsi="Times New Roman"/>
            <w:color w:val="auto"/>
          </w:rPr>
          <w:t>投标文件格式</w:t>
        </w:r>
        <w:r>
          <w:rPr>
            <w:rFonts w:ascii="Times New Roman" w:hAnsi="Times New Roman"/>
          </w:rPr>
          <w:tab/>
        </w:r>
        <w:r>
          <w:rPr>
            <w:rFonts w:ascii="Times New Roman" w:hAnsi="Times New Roman" w:hint="eastAsia"/>
          </w:rPr>
          <w:t>5</w:t>
        </w:r>
        <w:r w:rsidR="009B0095">
          <w:rPr>
            <w:rFonts w:ascii="Times New Roman" w:hAnsi="Times New Roman" w:hint="eastAsia"/>
          </w:rPr>
          <w:t>4</w:t>
        </w:r>
      </w:hyperlink>
    </w:p>
    <w:p w14:paraId="0B09F01A" w14:textId="77777777" w:rsidR="00D6362B" w:rsidRDefault="00000000">
      <w:pPr>
        <w:pStyle w:val="TOC1"/>
        <w:spacing w:line="360" w:lineRule="auto"/>
        <w:rPr>
          <w:rFonts w:cs="宋体" w:hint="eastAsia"/>
          <w:b w:val="0"/>
        </w:rPr>
      </w:pPr>
      <w:r>
        <w:rPr>
          <w:rFonts w:ascii="Times New Roman" w:hAnsi="Times New Roman"/>
          <w:b w:val="0"/>
        </w:rPr>
        <w:fldChar w:fldCharType="end"/>
      </w:r>
    </w:p>
    <w:p w14:paraId="174CC3D4" w14:textId="77777777" w:rsidR="00D6362B" w:rsidRDefault="00000000">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77016033" w14:textId="77777777" w:rsidR="00D6362B" w:rsidRDefault="00000000">
      <w:pPr>
        <w:spacing w:line="360" w:lineRule="auto"/>
        <w:jc w:val="center"/>
        <w:outlineLvl w:val="0"/>
        <w:rPr>
          <w:rFonts w:ascii="宋体" w:hAnsi="宋体" w:cs="宋体" w:hint="eastAsia"/>
          <w:b/>
          <w:sz w:val="36"/>
          <w:szCs w:val="36"/>
        </w:rPr>
      </w:pPr>
      <w:r>
        <w:rPr>
          <w:rFonts w:ascii="宋体" w:hAnsi="宋体" w:cs="宋体" w:hint="eastAsia"/>
          <w:sz w:val="24"/>
        </w:rPr>
        <w:br w:type="page"/>
      </w:r>
      <w:bookmarkStart w:id="6" w:name="_Toc126766770"/>
      <w:r>
        <w:rPr>
          <w:rFonts w:ascii="宋体" w:hAnsi="宋体" w:cs="宋体" w:hint="eastAsia"/>
          <w:b/>
          <w:sz w:val="36"/>
          <w:szCs w:val="36"/>
        </w:rPr>
        <w:lastRenderedPageBreak/>
        <w:t>第一章   投标邀请</w:t>
      </w:r>
      <w:bookmarkEnd w:id="6"/>
    </w:p>
    <w:p w14:paraId="0AD4699C" w14:textId="77777777" w:rsidR="00D6362B" w:rsidRDefault="00000000">
      <w:pPr>
        <w:pStyle w:val="21"/>
        <w:spacing w:before="0" w:line="360" w:lineRule="auto"/>
        <w:jc w:val="left"/>
        <w:rPr>
          <w:rFonts w:ascii="宋体" w:eastAsia="宋体" w:hAnsi="宋体" w:cs="宋体" w:hint="eastAsia"/>
          <w:sz w:val="24"/>
          <w:szCs w:val="24"/>
        </w:rPr>
      </w:pPr>
      <w:bookmarkStart w:id="7" w:name="_Toc28359079"/>
      <w:bookmarkStart w:id="8" w:name="_Toc35393621"/>
      <w:bookmarkStart w:id="9" w:name="_Toc35393790"/>
      <w:bookmarkStart w:id="10" w:name="_Toc28359002"/>
      <w:bookmarkStart w:id="11" w:name="_Hlk24379207"/>
      <w:r>
        <w:rPr>
          <w:rFonts w:ascii="宋体" w:eastAsia="宋体" w:hAnsi="宋体" w:cs="宋体" w:hint="eastAsia"/>
          <w:sz w:val="24"/>
          <w:szCs w:val="24"/>
        </w:rPr>
        <w:t>一、项目基本情况</w:t>
      </w:r>
      <w:bookmarkEnd w:id="7"/>
      <w:bookmarkEnd w:id="8"/>
      <w:bookmarkEnd w:id="9"/>
      <w:bookmarkEnd w:id="10"/>
    </w:p>
    <w:p w14:paraId="11E43A80"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1.项目编号/包号：</w:t>
      </w:r>
      <w:r>
        <w:rPr>
          <w:rFonts w:ascii="宋体" w:hAnsi="宋体" w:cs="宋体"/>
          <w:sz w:val="24"/>
        </w:rPr>
        <w:t>11011426210200033785-XM001-</w:t>
      </w:r>
      <w:r>
        <w:rPr>
          <w:rFonts w:ascii="宋体" w:hAnsi="宋体" w:cs="宋体" w:hint="eastAsia"/>
          <w:sz w:val="24"/>
        </w:rPr>
        <w:t xml:space="preserve">8 </w:t>
      </w:r>
    </w:p>
    <w:p w14:paraId="7BA4F625"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2.项目名称：</w:t>
      </w:r>
      <w:r>
        <w:rPr>
          <w:rFonts w:ascii="宋体" w:hAnsi="宋体" w:cs="宋体"/>
          <w:sz w:val="24"/>
        </w:rPr>
        <w:t>2025年昌平区中小学校办学条件装备提升改善项目（集采外）第八包</w:t>
      </w:r>
    </w:p>
    <w:bookmarkEnd w:id="11"/>
    <w:p w14:paraId="0283EBBF"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3.项目预算金额：</w:t>
      </w:r>
      <w:r>
        <w:rPr>
          <w:rFonts w:ascii="宋体" w:hAnsi="宋体" w:cs="宋体" w:hint="eastAsia"/>
          <w:sz w:val="24"/>
          <w:u w:val="single"/>
        </w:rPr>
        <w:t xml:space="preserve">  49.455047 </w:t>
      </w:r>
      <w:r>
        <w:rPr>
          <w:rFonts w:ascii="宋体" w:hAnsi="宋体" w:cs="宋体" w:hint="eastAsia"/>
          <w:sz w:val="24"/>
        </w:rPr>
        <w:t>万元、项目最高限价（如有）：</w:t>
      </w:r>
      <w:r>
        <w:rPr>
          <w:rFonts w:ascii="宋体" w:hAnsi="宋体" w:cs="宋体" w:hint="eastAsia"/>
          <w:sz w:val="24"/>
          <w:u w:val="single"/>
        </w:rPr>
        <w:t xml:space="preserve"> </w:t>
      </w:r>
      <w:r>
        <w:rPr>
          <w:rFonts w:ascii="宋体" w:hAnsi="宋体" w:cs="宋体"/>
          <w:sz w:val="24"/>
          <w:u w:val="single"/>
        </w:rPr>
        <w:t xml:space="preserve">49.455047 </w:t>
      </w:r>
      <w:r>
        <w:rPr>
          <w:rFonts w:ascii="宋体" w:hAnsi="宋体" w:cs="宋体" w:hint="eastAsia"/>
          <w:sz w:val="24"/>
        </w:rPr>
        <w:t>万元</w:t>
      </w:r>
    </w:p>
    <w:p w14:paraId="19F7AD12"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4.采购需求：</w:t>
      </w:r>
    </w:p>
    <w:tbl>
      <w:tblPr>
        <w:tblW w:w="474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127"/>
        <w:gridCol w:w="1844"/>
        <w:gridCol w:w="708"/>
        <w:gridCol w:w="3204"/>
      </w:tblGrid>
      <w:tr w:rsidR="00D6362B" w14:paraId="4F1984B0" w14:textId="77777777">
        <w:trPr>
          <w:trHeight w:val="454"/>
        </w:trPr>
        <w:tc>
          <w:tcPr>
            <w:tcW w:w="412" w:type="pct"/>
            <w:vAlign w:val="center"/>
          </w:tcPr>
          <w:p w14:paraId="4DB7453C" w14:textId="77777777" w:rsidR="00D6362B" w:rsidRDefault="00000000">
            <w:pPr>
              <w:jc w:val="center"/>
              <w:rPr>
                <w:bCs/>
                <w:szCs w:val="21"/>
              </w:rPr>
            </w:pPr>
            <w:r>
              <w:rPr>
                <w:bCs/>
                <w:szCs w:val="21"/>
              </w:rPr>
              <w:t>包号</w:t>
            </w:r>
          </w:p>
        </w:tc>
        <w:tc>
          <w:tcPr>
            <w:tcW w:w="1238" w:type="pct"/>
            <w:vAlign w:val="center"/>
          </w:tcPr>
          <w:p w14:paraId="0AE7FA66" w14:textId="77777777" w:rsidR="00D6362B" w:rsidRDefault="00000000">
            <w:pPr>
              <w:jc w:val="center"/>
              <w:rPr>
                <w:bCs/>
                <w:szCs w:val="21"/>
              </w:rPr>
            </w:pPr>
            <w:r>
              <w:rPr>
                <w:bCs/>
                <w:szCs w:val="21"/>
              </w:rPr>
              <w:t>标的名称</w:t>
            </w:r>
          </w:p>
        </w:tc>
        <w:tc>
          <w:tcPr>
            <w:tcW w:w="1073" w:type="pct"/>
            <w:vAlign w:val="center"/>
          </w:tcPr>
          <w:p w14:paraId="007DC83E" w14:textId="77777777" w:rsidR="00D6362B" w:rsidRDefault="00000000">
            <w:pPr>
              <w:jc w:val="center"/>
              <w:rPr>
                <w:bCs/>
                <w:szCs w:val="21"/>
              </w:rPr>
            </w:pPr>
            <w:r>
              <w:rPr>
                <w:bCs/>
                <w:szCs w:val="21"/>
              </w:rPr>
              <w:t>采购包预算金额</w:t>
            </w:r>
          </w:p>
          <w:p w14:paraId="747793F0" w14:textId="77777777" w:rsidR="00D6362B" w:rsidRDefault="00000000">
            <w:pPr>
              <w:jc w:val="center"/>
              <w:rPr>
                <w:bCs/>
                <w:szCs w:val="21"/>
              </w:rPr>
            </w:pPr>
            <w:r>
              <w:rPr>
                <w:bCs/>
                <w:szCs w:val="21"/>
              </w:rPr>
              <w:t>（万元）</w:t>
            </w:r>
          </w:p>
        </w:tc>
        <w:tc>
          <w:tcPr>
            <w:tcW w:w="412" w:type="pct"/>
            <w:vAlign w:val="center"/>
          </w:tcPr>
          <w:p w14:paraId="2A735ED8" w14:textId="77777777" w:rsidR="00D6362B" w:rsidRDefault="00000000">
            <w:pPr>
              <w:jc w:val="center"/>
              <w:rPr>
                <w:bCs/>
                <w:szCs w:val="21"/>
              </w:rPr>
            </w:pPr>
            <w:r>
              <w:rPr>
                <w:bCs/>
                <w:szCs w:val="21"/>
              </w:rPr>
              <w:t>数量</w:t>
            </w:r>
          </w:p>
        </w:tc>
        <w:tc>
          <w:tcPr>
            <w:tcW w:w="1865" w:type="pct"/>
            <w:vAlign w:val="center"/>
          </w:tcPr>
          <w:p w14:paraId="270A3ED7" w14:textId="77777777" w:rsidR="00D6362B" w:rsidRDefault="00000000">
            <w:pPr>
              <w:jc w:val="center"/>
              <w:rPr>
                <w:szCs w:val="21"/>
              </w:rPr>
            </w:pPr>
            <w:r>
              <w:rPr>
                <w:szCs w:val="21"/>
              </w:rPr>
              <w:t>简要技术需求或服务要求</w:t>
            </w:r>
          </w:p>
        </w:tc>
      </w:tr>
      <w:tr w:rsidR="00D6362B" w14:paraId="69AC972F" w14:textId="77777777">
        <w:trPr>
          <w:trHeight w:val="1069"/>
        </w:trPr>
        <w:tc>
          <w:tcPr>
            <w:tcW w:w="412" w:type="pct"/>
            <w:vAlign w:val="center"/>
          </w:tcPr>
          <w:p w14:paraId="210431D3" w14:textId="77777777" w:rsidR="00D6362B" w:rsidRDefault="00000000">
            <w:pPr>
              <w:jc w:val="center"/>
              <w:rPr>
                <w:bCs/>
                <w:szCs w:val="21"/>
              </w:rPr>
            </w:pPr>
            <w:r>
              <w:rPr>
                <w:rFonts w:hint="eastAsia"/>
                <w:bCs/>
                <w:szCs w:val="21"/>
              </w:rPr>
              <w:t>8</w:t>
            </w:r>
          </w:p>
        </w:tc>
        <w:tc>
          <w:tcPr>
            <w:tcW w:w="1238" w:type="pct"/>
            <w:vAlign w:val="center"/>
          </w:tcPr>
          <w:p w14:paraId="38F835FB" w14:textId="77777777" w:rsidR="00D6362B" w:rsidRDefault="00000000">
            <w:pPr>
              <w:jc w:val="center"/>
              <w:rPr>
                <w:bCs/>
                <w:szCs w:val="21"/>
              </w:rPr>
            </w:pPr>
            <w:r>
              <w:rPr>
                <w:bCs/>
                <w:szCs w:val="21"/>
              </w:rPr>
              <w:t>2025</w:t>
            </w:r>
            <w:r>
              <w:rPr>
                <w:bCs/>
                <w:szCs w:val="21"/>
              </w:rPr>
              <w:t>年昌平区中小学校办学条件装备提升改善项目（集采外）第</w:t>
            </w:r>
            <w:r>
              <w:rPr>
                <w:rFonts w:hint="eastAsia"/>
                <w:bCs/>
                <w:szCs w:val="21"/>
              </w:rPr>
              <w:t>八</w:t>
            </w:r>
            <w:r>
              <w:rPr>
                <w:bCs/>
                <w:szCs w:val="21"/>
              </w:rPr>
              <w:t>包</w:t>
            </w:r>
          </w:p>
        </w:tc>
        <w:tc>
          <w:tcPr>
            <w:tcW w:w="1073" w:type="pct"/>
            <w:vAlign w:val="center"/>
          </w:tcPr>
          <w:p w14:paraId="253BBF38" w14:textId="77777777" w:rsidR="00D6362B" w:rsidRDefault="00000000">
            <w:pPr>
              <w:jc w:val="center"/>
              <w:rPr>
                <w:bCs/>
                <w:szCs w:val="21"/>
              </w:rPr>
            </w:pPr>
            <w:r>
              <w:rPr>
                <w:bCs/>
                <w:szCs w:val="21"/>
              </w:rPr>
              <w:t>49.455047</w:t>
            </w:r>
          </w:p>
        </w:tc>
        <w:tc>
          <w:tcPr>
            <w:tcW w:w="412" w:type="pct"/>
            <w:vAlign w:val="center"/>
          </w:tcPr>
          <w:p w14:paraId="00238371" w14:textId="77777777" w:rsidR="00D6362B" w:rsidRDefault="00000000">
            <w:pPr>
              <w:jc w:val="center"/>
              <w:rPr>
                <w:bCs/>
                <w:szCs w:val="21"/>
              </w:rPr>
            </w:pPr>
            <w:r>
              <w:rPr>
                <w:rFonts w:hint="eastAsia"/>
                <w:bCs/>
                <w:szCs w:val="21"/>
              </w:rPr>
              <w:t>1</w:t>
            </w:r>
            <w:r>
              <w:rPr>
                <w:rFonts w:hint="eastAsia"/>
                <w:bCs/>
                <w:szCs w:val="21"/>
              </w:rPr>
              <w:t>批</w:t>
            </w:r>
          </w:p>
        </w:tc>
        <w:tc>
          <w:tcPr>
            <w:tcW w:w="1865" w:type="pct"/>
            <w:vAlign w:val="center"/>
          </w:tcPr>
          <w:p w14:paraId="6D762D16" w14:textId="77777777" w:rsidR="00D6362B" w:rsidRDefault="00000000">
            <w:pPr>
              <w:jc w:val="left"/>
              <w:rPr>
                <w:kern w:val="0"/>
                <w:szCs w:val="21"/>
              </w:rPr>
            </w:pPr>
            <w:r>
              <w:rPr>
                <w:rFonts w:hint="eastAsia"/>
                <w:bCs/>
                <w:szCs w:val="21"/>
              </w:rPr>
              <w:t>具体内容详见第五章采购需求。</w:t>
            </w:r>
          </w:p>
        </w:tc>
      </w:tr>
    </w:tbl>
    <w:p w14:paraId="1D30C769" w14:textId="77777777" w:rsidR="00D6362B" w:rsidRDefault="00D6362B">
      <w:pPr>
        <w:pStyle w:val="a7"/>
      </w:pPr>
    </w:p>
    <w:p w14:paraId="735EB8BF"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5.合同履行期限：</w:t>
      </w:r>
      <w:bookmarkStart w:id="12" w:name="OLE_LINK15"/>
      <w:r>
        <w:rPr>
          <w:rFonts w:ascii="宋体" w:hAnsi="宋体" w:cs="宋体"/>
          <w:sz w:val="24"/>
        </w:rPr>
        <w:t>自签订合同之日起至被监理项目全部通过验收之日止</w:t>
      </w:r>
      <w:r>
        <w:rPr>
          <w:rFonts w:ascii="宋体" w:hAnsi="宋体" w:cs="宋体" w:hint="eastAsia"/>
          <w:sz w:val="24"/>
        </w:rPr>
        <w:t>。</w:t>
      </w:r>
      <w:bookmarkEnd w:id="12"/>
    </w:p>
    <w:p w14:paraId="13E25AAB"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6.本项目是否接受联合体投标：□是  ■否。</w:t>
      </w:r>
    </w:p>
    <w:p w14:paraId="6DBD1F85" w14:textId="77777777" w:rsidR="00D6362B" w:rsidRDefault="00000000">
      <w:pPr>
        <w:pStyle w:val="21"/>
        <w:spacing w:before="0" w:line="360" w:lineRule="auto"/>
        <w:jc w:val="left"/>
        <w:rPr>
          <w:rFonts w:ascii="宋体" w:eastAsia="宋体" w:hAnsi="宋体" w:cs="宋体" w:hint="eastAsia"/>
          <w:sz w:val="24"/>
          <w:szCs w:val="24"/>
        </w:rPr>
      </w:pPr>
      <w:bookmarkStart w:id="13" w:name="_Toc28359080"/>
      <w:bookmarkStart w:id="14" w:name="_Toc28359003"/>
      <w:bookmarkStart w:id="15" w:name="_Toc35393791"/>
      <w:bookmarkStart w:id="16" w:name="_Toc35393622"/>
      <w:r>
        <w:rPr>
          <w:rFonts w:ascii="宋体" w:eastAsia="宋体" w:hAnsi="宋体" w:cs="宋体" w:hint="eastAsia"/>
          <w:sz w:val="24"/>
          <w:szCs w:val="24"/>
        </w:rPr>
        <w:t>二、申请人的资格要求（须同时满足）</w:t>
      </w:r>
      <w:bookmarkEnd w:id="13"/>
      <w:bookmarkEnd w:id="14"/>
      <w:bookmarkEnd w:id="15"/>
      <w:bookmarkEnd w:id="16"/>
    </w:p>
    <w:p w14:paraId="0B6F2383"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1.满足《中华人民共和国政府采购法》第二十二条规定；</w:t>
      </w:r>
    </w:p>
    <w:p w14:paraId="41B2052C" w14:textId="77777777" w:rsidR="00D6362B" w:rsidRDefault="00000000">
      <w:pPr>
        <w:spacing w:line="360" w:lineRule="auto"/>
        <w:ind w:firstLineChars="200" w:firstLine="480"/>
        <w:rPr>
          <w:rFonts w:ascii="宋体" w:hAnsi="宋体" w:cs="宋体" w:hint="eastAsia"/>
          <w:sz w:val="24"/>
        </w:rPr>
      </w:pPr>
      <w:bookmarkStart w:id="17" w:name="_Toc28359004"/>
      <w:bookmarkStart w:id="18" w:name="_Toc28359081"/>
      <w:r>
        <w:rPr>
          <w:rFonts w:ascii="宋体" w:hAnsi="宋体" w:cs="宋体" w:hint="eastAsia"/>
          <w:sz w:val="24"/>
        </w:rPr>
        <w:t>2.落实政府采购政策需满足的资格要求：</w:t>
      </w:r>
    </w:p>
    <w:p w14:paraId="657D45BE"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2.1 中小企业政策</w:t>
      </w:r>
    </w:p>
    <w:p w14:paraId="11E98549"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■本项目不专门面向中小企业预留采购份额。</w:t>
      </w:r>
    </w:p>
    <w:p w14:paraId="46AAED47"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□本项目专门面向  □中小□小微企业  采购。即：提供的货物全部由符合政策要求的小微企业制造、服务全部由符合政策要求的小微企业承接。</w:t>
      </w:r>
    </w:p>
    <w:p w14:paraId="265D99A2"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cs="宋体" w:hint="eastAsia"/>
          <w:b/>
          <w:bCs/>
          <w:sz w:val="24"/>
          <w:u w:val="single"/>
        </w:rPr>
        <w:t>/</w:t>
      </w:r>
    </w:p>
    <w:p w14:paraId="6FDB9159"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2.2 其它落实政府采购政策的资格要求（如有）：</w:t>
      </w:r>
      <w:r>
        <w:rPr>
          <w:rFonts w:ascii="宋体" w:hAnsi="宋体" w:cs="宋体" w:hint="eastAsia"/>
          <w:sz w:val="24"/>
          <w:u w:val="single"/>
        </w:rPr>
        <w:t xml:space="preserve">  /    </w:t>
      </w:r>
      <w:r>
        <w:rPr>
          <w:rFonts w:ascii="宋体" w:hAnsi="宋体" w:cs="宋体" w:hint="eastAsia"/>
          <w:sz w:val="24"/>
        </w:rPr>
        <w:t xml:space="preserve"> 。</w:t>
      </w:r>
    </w:p>
    <w:p w14:paraId="5563F7B2"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3.本项目的特定资格要求：</w:t>
      </w:r>
    </w:p>
    <w:p w14:paraId="772244F2" w14:textId="77777777" w:rsidR="00D6362B"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rFonts w:ascii="宋体" w:hAnsi="宋体" w:cs="宋体" w:hint="eastAsia"/>
          <w:sz w:val="24"/>
        </w:rPr>
        <w:t>3.1本项目是否属于政府购买服务：</w:t>
      </w:r>
    </w:p>
    <w:p w14:paraId="78BBFD95" w14:textId="77777777" w:rsidR="00D6362B"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5EFC3F21" w14:textId="77777777" w:rsidR="00D6362B" w:rsidRDefault="00000000">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否</w:t>
      </w:r>
    </w:p>
    <w:p w14:paraId="0E0EB486" w14:textId="77777777" w:rsidR="00D6362B" w:rsidRDefault="00000000">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14:paraId="653042DB" w14:textId="77777777" w:rsidR="00D6362B" w:rsidRDefault="00000000">
      <w:pPr>
        <w:tabs>
          <w:tab w:val="left" w:pos="900"/>
          <w:tab w:val="left" w:pos="1134"/>
          <w:tab w:val="left" w:pos="1589"/>
          <w:tab w:val="left" w:pos="5521"/>
        </w:tabs>
        <w:snapToGrid w:val="0"/>
        <w:spacing w:line="360" w:lineRule="auto"/>
        <w:ind w:firstLineChars="200" w:firstLine="480"/>
        <w:rPr>
          <w:rFonts w:eastAsiaTheme="minorEastAsia"/>
          <w:sz w:val="24"/>
        </w:rPr>
      </w:pPr>
      <w:r>
        <w:rPr>
          <w:sz w:val="24"/>
        </w:rPr>
        <w:lastRenderedPageBreak/>
        <w:t>3.2</w:t>
      </w:r>
      <w:r>
        <w:rPr>
          <w:sz w:val="24"/>
        </w:rPr>
        <w:t>其他特定资格要求</w:t>
      </w:r>
      <w:r>
        <w:rPr>
          <w:rFonts w:eastAsiaTheme="minorEastAsia"/>
          <w:sz w:val="24"/>
        </w:rPr>
        <w:t>：</w:t>
      </w:r>
    </w:p>
    <w:p w14:paraId="0781C505" w14:textId="77777777" w:rsidR="00D6362B"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rFonts w:hint="eastAsia"/>
          <w:sz w:val="24"/>
        </w:rPr>
        <w:t>1</w:t>
      </w:r>
      <w:r>
        <w:rPr>
          <w:rFonts w:hint="eastAsia"/>
          <w:sz w:val="24"/>
        </w:rPr>
        <w:t>）单位负责人为同一人或者存在直接控股、管理关系的不同投标人，不得参加同一合同项下的政府采购活动；</w:t>
      </w:r>
    </w:p>
    <w:p w14:paraId="18701527" w14:textId="77777777" w:rsidR="00D6362B"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rFonts w:hint="eastAsia"/>
          <w:sz w:val="24"/>
        </w:rPr>
        <w:t>2</w:t>
      </w:r>
      <w:r>
        <w:rPr>
          <w:rFonts w:hint="eastAsia"/>
          <w:sz w:val="24"/>
        </w:rPr>
        <w:t>）供应商被“信用中国”网站（</w:t>
      </w:r>
      <w:r>
        <w:rPr>
          <w:rFonts w:hint="eastAsia"/>
          <w:sz w:val="24"/>
        </w:rPr>
        <w:t>www.creditchina.gov.cn</w:t>
      </w:r>
      <w:r>
        <w:rPr>
          <w:rFonts w:hint="eastAsia"/>
          <w:sz w:val="24"/>
        </w:rPr>
        <w:t>）、“中国政府采购网”网站（</w:t>
      </w:r>
      <w:r>
        <w:rPr>
          <w:rFonts w:hint="eastAsia"/>
          <w:sz w:val="24"/>
        </w:rPr>
        <w:t>www.ccgp.gov.cn</w:t>
      </w:r>
      <w:r>
        <w:rPr>
          <w:rFonts w:hint="eastAsia"/>
          <w:sz w:val="24"/>
        </w:rPr>
        <w:t>）列入失信被执行人、重大税收违法失信主体名单、政府采购严重违法失信行为记录名单的供应商，不得参与本项目的政府采购活动；</w:t>
      </w:r>
    </w:p>
    <w:p w14:paraId="1EE845D2" w14:textId="77777777" w:rsidR="00D6362B"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rFonts w:hint="eastAsia"/>
          <w:sz w:val="24"/>
        </w:rPr>
        <w:t>3</w:t>
      </w:r>
      <w:r>
        <w:rPr>
          <w:rFonts w:hint="eastAsia"/>
          <w:sz w:val="24"/>
        </w:rPr>
        <w:t>）为本采购项目提供过整体设计、规范编制或者项目管理、监理、检测等服务的投标人及其附属机构，不得再参加本采购项目的投标活动。</w:t>
      </w:r>
    </w:p>
    <w:p w14:paraId="4FCB5C29" w14:textId="77777777" w:rsidR="00D6362B" w:rsidRDefault="00000000">
      <w:pPr>
        <w:tabs>
          <w:tab w:val="left" w:pos="900"/>
          <w:tab w:val="left" w:pos="1134"/>
          <w:tab w:val="left" w:pos="1589"/>
          <w:tab w:val="left" w:pos="5521"/>
        </w:tabs>
        <w:snapToGrid w:val="0"/>
        <w:spacing w:line="360" w:lineRule="auto"/>
        <w:ind w:firstLineChars="200" w:firstLine="480"/>
        <w:rPr>
          <w:sz w:val="24"/>
        </w:rPr>
      </w:pPr>
      <w:r>
        <w:rPr>
          <w:sz w:val="24"/>
        </w:rPr>
        <w:t>（</w:t>
      </w:r>
      <w:r>
        <w:rPr>
          <w:sz w:val="24"/>
        </w:rPr>
        <w:t>4</w:t>
      </w:r>
      <w:r>
        <w:rPr>
          <w:sz w:val="24"/>
        </w:rPr>
        <w:t>）本项目不接受进口产品。</w:t>
      </w:r>
    </w:p>
    <w:p w14:paraId="479B66B0" w14:textId="77777777" w:rsidR="00D6362B" w:rsidRDefault="00000000">
      <w:pPr>
        <w:pStyle w:val="21"/>
        <w:widowControl/>
        <w:spacing w:before="0" w:line="360" w:lineRule="auto"/>
        <w:jc w:val="left"/>
        <w:rPr>
          <w:rFonts w:ascii="宋体" w:eastAsia="宋体" w:hAnsi="宋体" w:cs="宋体" w:hint="eastAsia"/>
          <w:sz w:val="24"/>
          <w:szCs w:val="24"/>
        </w:rPr>
      </w:pPr>
      <w:bookmarkStart w:id="19" w:name="_Toc35393623"/>
      <w:bookmarkStart w:id="20" w:name="_Toc35393792"/>
      <w:bookmarkEnd w:id="17"/>
      <w:bookmarkEnd w:id="18"/>
      <w:r>
        <w:rPr>
          <w:rFonts w:ascii="宋体" w:eastAsia="宋体" w:hAnsi="宋体" w:cs="宋体" w:hint="eastAsia"/>
          <w:sz w:val="24"/>
          <w:szCs w:val="24"/>
        </w:rPr>
        <w:t>三、获取招标文件</w:t>
      </w:r>
      <w:bookmarkEnd w:id="19"/>
      <w:bookmarkEnd w:id="20"/>
    </w:p>
    <w:p w14:paraId="2FBF46F4" w14:textId="77777777" w:rsidR="00D6362B" w:rsidRDefault="00000000">
      <w:pPr>
        <w:adjustRightInd w:val="0"/>
        <w:snapToGrid w:val="0"/>
        <w:spacing w:line="360" w:lineRule="auto"/>
        <w:ind w:firstLineChars="200" w:firstLine="480"/>
        <w:rPr>
          <w:rFonts w:ascii="宋体" w:hAnsi="宋体" w:cs="宋体" w:hint="eastAsia"/>
          <w:sz w:val="24"/>
          <w:lang w:bidi="ar"/>
        </w:rPr>
      </w:pPr>
      <w:r>
        <w:rPr>
          <w:rFonts w:ascii="宋体" w:hAnsi="宋体" w:cs="宋体" w:hint="eastAsia"/>
          <w:sz w:val="24"/>
          <w:lang w:bidi="ar"/>
        </w:rPr>
        <w:t>1.时间：</w:t>
      </w:r>
      <w:r>
        <w:rPr>
          <w:rFonts w:hint="eastAsia"/>
          <w:sz w:val="24"/>
          <w:u w:val="single"/>
          <w:lang w:bidi="ar"/>
        </w:rPr>
        <w:t>2026</w:t>
      </w:r>
      <w:r>
        <w:rPr>
          <w:rFonts w:hint="eastAsia"/>
          <w:sz w:val="24"/>
          <w:lang w:bidi="ar"/>
        </w:rPr>
        <w:t>年</w:t>
      </w:r>
      <w:r>
        <w:rPr>
          <w:rFonts w:hint="eastAsia"/>
          <w:sz w:val="24"/>
          <w:u w:val="single"/>
          <w:lang w:bidi="ar"/>
        </w:rPr>
        <w:t>06</w:t>
      </w:r>
      <w:r>
        <w:rPr>
          <w:rFonts w:hint="eastAsia"/>
          <w:sz w:val="24"/>
          <w:lang w:bidi="ar"/>
        </w:rPr>
        <w:t>月</w:t>
      </w:r>
      <w:r>
        <w:rPr>
          <w:rFonts w:hint="eastAsia"/>
          <w:sz w:val="24"/>
          <w:u w:val="single"/>
          <w:lang w:bidi="ar"/>
        </w:rPr>
        <w:t>12</w:t>
      </w:r>
      <w:r>
        <w:rPr>
          <w:rFonts w:hint="eastAsia"/>
          <w:sz w:val="24"/>
          <w:lang w:bidi="ar"/>
        </w:rPr>
        <w:t>日至</w:t>
      </w:r>
      <w:r>
        <w:rPr>
          <w:rFonts w:hint="eastAsia"/>
          <w:sz w:val="24"/>
          <w:u w:val="single"/>
          <w:lang w:bidi="ar"/>
        </w:rPr>
        <w:t>2026</w:t>
      </w:r>
      <w:r>
        <w:rPr>
          <w:rFonts w:hint="eastAsia"/>
          <w:sz w:val="24"/>
          <w:lang w:bidi="ar"/>
        </w:rPr>
        <w:t>年</w:t>
      </w:r>
      <w:r>
        <w:rPr>
          <w:rFonts w:hint="eastAsia"/>
          <w:sz w:val="24"/>
          <w:u w:val="single"/>
          <w:lang w:bidi="ar"/>
        </w:rPr>
        <w:t>06</w:t>
      </w:r>
      <w:r>
        <w:rPr>
          <w:rFonts w:hint="eastAsia"/>
          <w:sz w:val="24"/>
          <w:lang w:bidi="ar"/>
        </w:rPr>
        <w:t>月</w:t>
      </w:r>
      <w:r>
        <w:rPr>
          <w:rFonts w:hint="eastAsia"/>
          <w:sz w:val="24"/>
          <w:u w:val="single"/>
          <w:lang w:bidi="ar"/>
        </w:rPr>
        <w:t>22</w:t>
      </w:r>
      <w:r>
        <w:rPr>
          <w:rFonts w:hint="eastAsia"/>
          <w:sz w:val="24"/>
          <w:lang w:bidi="ar"/>
        </w:rPr>
        <w:t>日</w:t>
      </w:r>
      <w:r>
        <w:rPr>
          <w:rFonts w:ascii="宋体" w:hAnsi="宋体" w:cs="宋体" w:hint="eastAsia"/>
          <w:sz w:val="24"/>
          <w:lang w:bidi="ar"/>
        </w:rPr>
        <w:t>，</w:t>
      </w:r>
      <w:r>
        <w:rPr>
          <w:rFonts w:ascii="宋体" w:hAnsi="宋体" w:cs="宋体"/>
          <w:sz w:val="24"/>
          <w:lang w:bidi="ar"/>
        </w:rPr>
        <w:t>每天上午9:00至11:00，下午14:00至16:00</w:t>
      </w:r>
      <w:r>
        <w:rPr>
          <w:rFonts w:ascii="宋体" w:hAnsi="宋体" w:cs="宋体" w:hint="eastAsia"/>
          <w:sz w:val="24"/>
          <w:lang w:bidi="ar"/>
        </w:rPr>
        <w:t>（北京时间，法定节假日除外）。</w:t>
      </w:r>
    </w:p>
    <w:p w14:paraId="5811D063" w14:textId="77777777" w:rsidR="00D6362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lang w:bidi="ar"/>
        </w:rPr>
        <w:t>2.地点：北京市政府采购电子交易平台</w:t>
      </w:r>
    </w:p>
    <w:p w14:paraId="3E744653" w14:textId="77777777" w:rsidR="00D6362B" w:rsidRDefault="00000000">
      <w:pPr>
        <w:widowControl/>
        <w:adjustRightInd w:val="0"/>
        <w:snapToGrid w:val="0"/>
        <w:spacing w:line="360" w:lineRule="auto"/>
        <w:ind w:firstLineChars="200" w:firstLine="480"/>
        <w:jc w:val="left"/>
        <w:rPr>
          <w:rFonts w:ascii="宋体" w:hAnsi="宋体" w:cs="宋体" w:hint="eastAsia"/>
          <w:sz w:val="24"/>
          <w:lang w:bidi="ar"/>
        </w:rPr>
      </w:pPr>
      <w:r>
        <w:rPr>
          <w:rFonts w:ascii="宋体" w:hAnsi="宋体" w:cs="宋体" w:hint="eastAsia"/>
          <w:sz w:val="24"/>
          <w:lang w:bidi="ar"/>
        </w:rPr>
        <w:t>3.方式：供应商持CA数字认证证书登录北京市政府采购电子交易平台（http://zbcg-bjzc.zhongcy.com/bjczj-portal-site/index.html#/home）获取电子版招标文件。</w:t>
      </w:r>
    </w:p>
    <w:p w14:paraId="0DBAA843" w14:textId="77777777" w:rsidR="00D6362B" w:rsidRDefault="00000000">
      <w:pPr>
        <w:widowControl/>
        <w:adjustRightInd w:val="0"/>
        <w:snapToGrid w:val="0"/>
        <w:spacing w:line="360" w:lineRule="auto"/>
        <w:ind w:firstLineChars="200" w:firstLine="480"/>
        <w:jc w:val="left"/>
        <w:rPr>
          <w:rFonts w:ascii="宋体" w:hAnsi="宋体" w:cs="宋体" w:hint="eastAsia"/>
          <w:sz w:val="24"/>
          <w:lang w:bidi="ar"/>
        </w:rPr>
      </w:pPr>
      <w:r>
        <w:rPr>
          <w:rFonts w:ascii="宋体" w:hAnsi="宋体" w:cs="宋体" w:hint="eastAsia"/>
          <w:sz w:val="24"/>
          <w:lang w:bidi="ar"/>
        </w:rPr>
        <w:t>4.售价：0元。</w:t>
      </w:r>
    </w:p>
    <w:p w14:paraId="4CD5B81A" w14:textId="77777777" w:rsidR="00D6362B" w:rsidRDefault="00000000">
      <w:pPr>
        <w:pStyle w:val="21"/>
        <w:widowControl/>
        <w:spacing w:before="0" w:line="360" w:lineRule="auto"/>
        <w:jc w:val="left"/>
        <w:rPr>
          <w:rFonts w:ascii="宋体" w:eastAsia="宋体" w:hAnsi="宋体" w:cs="宋体" w:hint="eastAsia"/>
          <w:sz w:val="24"/>
          <w:szCs w:val="24"/>
        </w:rPr>
      </w:pPr>
      <w:bookmarkStart w:id="21" w:name="_Toc28359005"/>
      <w:bookmarkStart w:id="22" w:name="_Toc28359082"/>
      <w:bookmarkStart w:id="23" w:name="_Toc35393624"/>
      <w:bookmarkStart w:id="24" w:name="_Toc35393793"/>
      <w:r>
        <w:rPr>
          <w:rFonts w:ascii="宋体" w:eastAsia="宋体" w:hAnsi="宋体" w:cs="宋体" w:hint="eastAsia"/>
          <w:sz w:val="24"/>
          <w:szCs w:val="24"/>
        </w:rPr>
        <w:t>四、提交投标文件</w:t>
      </w:r>
      <w:bookmarkEnd w:id="21"/>
      <w:bookmarkEnd w:id="22"/>
      <w:r>
        <w:rPr>
          <w:rFonts w:ascii="宋体" w:eastAsia="宋体" w:hAnsi="宋体" w:cs="宋体" w:hint="eastAsia"/>
          <w:sz w:val="24"/>
          <w:szCs w:val="24"/>
        </w:rPr>
        <w:t>截止时间、开标时间和地点</w:t>
      </w:r>
      <w:bookmarkEnd w:id="23"/>
      <w:bookmarkEnd w:id="24"/>
    </w:p>
    <w:p w14:paraId="3E04AC44" w14:textId="77777777" w:rsidR="00D6362B" w:rsidRDefault="00000000">
      <w:pPr>
        <w:spacing w:line="360" w:lineRule="auto"/>
        <w:ind w:firstLineChars="200" w:firstLine="480"/>
        <w:rPr>
          <w:rFonts w:ascii="宋体" w:hAnsi="宋体" w:cs="宋体" w:hint="eastAsia"/>
          <w:bCs/>
          <w:sz w:val="24"/>
          <w:u w:val="single"/>
        </w:rPr>
      </w:pPr>
      <w:r>
        <w:rPr>
          <w:rFonts w:ascii="宋体" w:hAnsi="宋体" w:cs="宋体" w:hint="eastAsia"/>
          <w:sz w:val="24"/>
          <w:lang w:bidi="ar"/>
        </w:rPr>
        <w:t>投标截止时间、开标时间：</w:t>
      </w:r>
      <w:r>
        <w:rPr>
          <w:rFonts w:hint="eastAsia"/>
          <w:sz w:val="24"/>
          <w:u w:val="single"/>
          <w:lang w:bidi="ar"/>
        </w:rPr>
        <w:t>2026</w:t>
      </w:r>
      <w:r>
        <w:rPr>
          <w:rFonts w:hint="eastAsia"/>
          <w:sz w:val="24"/>
          <w:lang w:bidi="ar"/>
        </w:rPr>
        <w:t>年</w:t>
      </w:r>
      <w:r>
        <w:rPr>
          <w:rFonts w:hint="eastAsia"/>
          <w:sz w:val="24"/>
          <w:u w:val="single"/>
          <w:lang w:bidi="ar"/>
        </w:rPr>
        <w:t>07</w:t>
      </w:r>
      <w:r>
        <w:rPr>
          <w:rFonts w:hint="eastAsia"/>
          <w:sz w:val="24"/>
          <w:lang w:bidi="ar"/>
        </w:rPr>
        <w:t>月</w:t>
      </w:r>
      <w:r>
        <w:rPr>
          <w:rFonts w:hint="eastAsia"/>
          <w:sz w:val="24"/>
          <w:u w:val="single"/>
          <w:lang w:bidi="ar"/>
        </w:rPr>
        <w:t>03</w:t>
      </w:r>
      <w:r>
        <w:rPr>
          <w:rFonts w:hint="eastAsia"/>
          <w:sz w:val="24"/>
          <w:lang w:bidi="ar"/>
        </w:rPr>
        <w:t>日</w:t>
      </w:r>
      <w:r>
        <w:rPr>
          <w:rFonts w:ascii="宋体" w:hAnsi="宋体" w:cs="宋体" w:hint="eastAsia"/>
          <w:sz w:val="24"/>
          <w:lang w:bidi="ar"/>
        </w:rPr>
        <w:t>09点30分</w:t>
      </w:r>
      <w:r>
        <w:rPr>
          <w:rFonts w:ascii="宋体" w:hAnsi="宋体" w:cs="宋体" w:hint="eastAsia"/>
          <w:bCs/>
          <w:sz w:val="24"/>
          <w:lang w:bidi="ar"/>
        </w:rPr>
        <w:t>（北京时间）</w:t>
      </w:r>
      <w:r>
        <w:rPr>
          <w:rFonts w:ascii="宋体" w:hAnsi="宋体" w:cs="宋体" w:hint="eastAsia"/>
          <w:iCs/>
          <w:sz w:val="24"/>
          <w:lang w:bidi="ar"/>
        </w:rPr>
        <w:t>。</w:t>
      </w:r>
    </w:p>
    <w:p w14:paraId="545178FB" w14:textId="77777777" w:rsidR="00D6362B" w:rsidRDefault="00000000">
      <w:pPr>
        <w:spacing w:line="360" w:lineRule="auto"/>
        <w:ind w:firstLineChars="200" w:firstLine="480"/>
        <w:rPr>
          <w:rFonts w:ascii="宋体" w:hAnsi="宋体" w:cs="宋体" w:hint="eastAsia"/>
          <w:sz w:val="24"/>
          <w:lang w:val="zh-TW" w:bidi="ar"/>
        </w:rPr>
      </w:pPr>
      <w:r>
        <w:rPr>
          <w:rFonts w:ascii="宋体" w:hAnsi="宋体" w:cs="宋体" w:hint="eastAsia"/>
          <w:sz w:val="24"/>
          <w:lang w:bidi="ar"/>
        </w:rPr>
        <w:t>地点：北京市政府采购电子交易平台。</w:t>
      </w:r>
    </w:p>
    <w:p w14:paraId="549B0B93" w14:textId="77777777" w:rsidR="00D6362B" w:rsidRDefault="00000000">
      <w:pPr>
        <w:pStyle w:val="21"/>
        <w:spacing w:before="0" w:line="360" w:lineRule="auto"/>
        <w:jc w:val="left"/>
        <w:rPr>
          <w:rFonts w:ascii="宋体" w:eastAsia="宋体" w:hAnsi="宋体" w:cs="宋体" w:hint="eastAsia"/>
          <w:sz w:val="24"/>
          <w:szCs w:val="24"/>
        </w:rPr>
      </w:pPr>
      <w:bookmarkStart w:id="25" w:name="_Toc28359007"/>
      <w:bookmarkStart w:id="26" w:name="_Toc35393625"/>
      <w:bookmarkStart w:id="27" w:name="_Toc28359084"/>
      <w:bookmarkStart w:id="28" w:name="_Toc35393794"/>
      <w:r>
        <w:rPr>
          <w:rFonts w:ascii="宋体" w:eastAsia="宋体" w:hAnsi="宋体" w:cs="宋体" w:hint="eastAsia"/>
          <w:sz w:val="24"/>
          <w:szCs w:val="24"/>
        </w:rPr>
        <w:t>五、公告期限</w:t>
      </w:r>
      <w:bookmarkEnd w:id="25"/>
      <w:bookmarkEnd w:id="26"/>
      <w:bookmarkEnd w:id="27"/>
      <w:bookmarkEnd w:id="28"/>
    </w:p>
    <w:p w14:paraId="5B17F0CD" w14:textId="77777777" w:rsidR="00D6362B" w:rsidRDefault="00000000">
      <w:pPr>
        <w:spacing w:line="360" w:lineRule="auto"/>
        <w:ind w:firstLineChars="200" w:firstLine="480"/>
        <w:rPr>
          <w:rFonts w:ascii="宋体" w:hAnsi="宋体" w:cs="宋体" w:hint="eastAsia"/>
          <w:kern w:val="0"/>
          <w:sz w:val="24"/>
        </w:rPr>
      </w:pPr>
      <w:r>
        <w:rPr>
          <w:rFonts w:ascii="宋体" w:hAnsi="宋体" w:cs="宋体" w:hint="eastAsia"/>
          <w:kern w:val="0"/>
          <w:sz w:val="24"/>
        </w:rPr>
        <w:t>自本公告发布之日起5个工作日。</w:t>
      </w:r>
    </w:p>
    <w:p w14:paraId="407DBF9D" w14:textId="77777777" w:rsidR="00D6362B" w:rsidRDefault="00000000">
      <w:pPr>
        <w:pStyle w:val="21"/>
        <w:spacing w:before="0" w:line="360" w:lineRule="auto"/>
        <w:jc w:val="left"/>
        <w:rPr>
          <w:rFonts w:ascii="宋体" w:eastAsia="宋体" w:hAnsi="宋体" w:cs="宋体" w:hint="eastAsia"/>
          <w:sz w:val="24"/>
          <w:szCs w:val="24"/>
        </w:rPr>
      </w:pPr>
      <w:bookmarkStart w:id="29" w:name="_Toc35393795"/>
      <w:bookmarkStart w:id="30" w:name="_Toc35393626"/>
      <w:r>
        <w:rPr>
          <w:rFonts w:ascii="宋体" w:eastAsia="宋体" w:hAnsi="宋体" w:cs="宋体" w:hint="eastAsia"/>
          <w:sz w:val="24"/>
          <w:szCs w:val="24"/>
        </w:rPr>
        <w:t>六、其他补充事宜</w:t>
      </w:r>
      <w:bookmarkEnd w:id="29"/>
      <w:bookmarkEnd w:id="30"/>
    </w:p>
    <w:p w14:paraId="332CCD64"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1.本项目需要落实的政府采购政策：</w:t>
      </w:r>
    </w:p>
    <w:p w14:paraId="58D0499F" w14:textId="77777777" w:rsidR="00D6362B" w:rsidRDefault="00000000">
      <w:pPr>
        <w:spacing w:line="360" w:lineRule="auto"/>
        <w:ind w:firstLineChars="200" w:firstLine="480"/>
        <w:rPr>
          <w:rFonts w:ascii="宋体" w:hAnsi="宋体" w:cs="宋体" w:hint="eastAsia"/>
          <w:sz w:val="24"/>
          <w:u w:val="single"/>
          <w:lang w:bidi="ar"/>
        </w:rPr>
      </w:pPr>
      <w:r>
        <w:rPr>
          <w:rFonts w:ascii="宋体" w:hAnsi="宋体" w:cs="宋体" w:hint="eastAsia"/>
          <w:sz w:val="24"/>
          <w:u w:val="single"/>
          <w:lang w:bidi="ar"/>
        </w:rPr>
        <w:t xml:space="preserve">（1）《政府采购促进中小企业发展管理办法》--财库（2020）46号； </w:t>
      </w:r>
    </w:p>
    <w:p w14:paraId="49A53FDD" w14:textId="77777777" w:rsidR="00D6362B" w:rsidRDefault="00000000">
      <w:pPr>
        <w:spacing w:line="360" w:lineRule="auto"/>
        <w:ind w:firstLineChars="200" w:firstLine="480"/>
        <w:rPr>
          <w:rFonts w:ascii="宋体" w:hAnsi="宋体" w:cs="宋体" w:hint="eastAsia"/>
          <w:sz w:val="24"/>
          <w:u w:val="single"/>
          <w:lang w:bidi="ar"/>
        </w:rPr>
      </w:pPr>
      <w:r>
        <w:rPr>
          <w:rFonts w:ascii="宋体" w:hAnsi="宋体" w:cs="宋体" w:hint="eastAsia"/>
          <w:sz w:val="24"/>
          <w:u w:val="single"/>
          <w:lang w:bidi="ar"/>
        </w:rPr>
        <w:t>（2）《关于进一步加大政府采购支持中小企业力度的通知》财库〔2022〕19号；</w:t>
      </w:r>
    </w:p>
    <w:p w14:paraId="638FD8BA" w14:textId="77777777" w:rsidR="00D6362B" w:rsidRDefault="00000000">
      <w:pPr>
        <w:spacing w:line="360" w:lineRule="auto"/>
        <w:ind w:firstLineChars="200" w:firstLine="480"/>
        <w:rPr>
          <w:rFonts w:ascii="宋体" w:hAnsi="宋体" w:cs="宋体" w:hint="eastAsia"/>
          <w:sz w:val="24"/>
          <w:u w:val="single"/>
          <w:lang w:bidi="ar"/>
        </w:rPr>
      </w:pPr>
      <w:r>
        <w:rPr>
          <w:rFonts w:ascii="宋体" w:hAnsi="宋体" w:cs="宋体" w:hint="eastAsia"/>
          <w:sz w:val="24"/>
          <w:u w:val="single"/>
          <w:lang w:bidi="ar"/>
        </w:rPr>
        <w:t>（3）《财政部司法部关于政府采购支持监狱企业发展有关问题的通知》--财库〔2014〕68号；</w:t>
      </w:r>
    </w:p>
    <w:p w14:paraId="207A3070" w14:textId="77777777" w:rsidR="00D6362B" w:rsidRDefault="00000000">
      <w:pPr>
        <w:spacing w:line="360" w:lineRule="auto"/>
        <w:ind w:firstLineChars="200" w:firstLine="480"/>
        <w:rPr>
          <w:rFonts w:ascii="宋体" w:hAnsi="宋体" w:cs="宋体" w:hint="eastAsia"/>
          <w:sz w:val="24"/>
          <w:u w:val="single"/>
          <w:lang w:bidi="ar"/>
        </w:rPr>
      </w:pPr>
      <w:r>
        <w:rPr>
          <w:rFonts w:ascii="宋体" w:hAnsi="宋体" w:cs="宋体" w:hint="eastAsia"/>
          <w:sz w:val="24"/>
          <w:u w:val="single"/>
          <w:lang w:bidi="ar"/>
        </w:rPr>
        <w:t>（4）《关于促进残疾人就业政府采购政策的通知》--财库〔2017〕141号；</w:t>
      </w:r>
    </w:p>
    <w:p w14:paraId="0AA0FC80" w14:textId="77777777" w:rsidR="00D6362B" w:rsidRDefault="00000000">
      <w:pPr>
        <w:spacing w:line="360" w:lineRule="auto"/>
        <w:ind w:firstLineChars="200" w:firstLine="480"/>
        <w:rPr>
          <w:rFonts w:ascii="宋体" w:hAnsi="宋体" w:cs="宋体" w:hint="eastAsia"/>
          <w:sz w:val="24"/>
          <w:u w:val="single"/>
          <w:lang w:bidi="ar"/>
        </w:rPr>
      </w:pPr>
      <w:r>
        <w:rPr>
          <w:rFonts w:ascii="宋体" w:hAnsi="宋体" w:cs="宋体" w:hint="eastAsia"/>
          <w:sz w:val="24"/>
          <w:u w:val="single"/>
          <w:lang w:bidi="ar"/>
        </w:rPr>
        <w:t>（5）《国务院办公厅关于建立政府强制采购节能产品制度的通知》-国办发〔2007〕</w:t>
      </w:r>
      <w:r>
        <w:rPr>
          <w:rFonts w:ascii="宋体" w:hAnsi="宋体" w:cs="宋体" w:hint="eastAsia"/>
          <w:sz w:val="24"/>
          <w:u w:val="single"/>
          <w:lang w:bidi="ar"/>
        </w:rPr>
        <w:lastRenderedPageBreak/>
        <w:t>51号；</w:t>
      </w:r>
    </w:p>
    <w:p w14:paraId="5D037CBC" w14:textId="77777777" w:rsidR="00D6362B" w:rsidRDefault="00000000">
      <w:pPr>
        <w:spacing w:line="360" w:lineRule="auto"/>
        <w:ind w:firstLineChars="200" w:firstLine="480"/>
        <w:rPr>
          <w:rFonts w:ascii="宋体" w:hAnsi="宋体" w:cs="宋体" w:hint="eastAsia"/>
          <w:sz w:val="24"/>
          <w:u w:val="single"/>
          <w:lang w:bidi="ar"/>
        </w:rPr>
      </w:pPr>
      <w:r>
        <w:rPr>
          <w:rFonts w:ascii="宋体" w:hAnsi="宋体" w:cs="宋体" w:hint="eastAsia"/>
          <w:sz w:val="24"/>
          <w:u w:val="single"/>
          <w:lang w:bidi="ar"/>
        </w:rPr>
        <w:t>（6）《关于调整优化节能产品、环境标志产品政府采购执行机制的通知》-财库〔2019〕9号；</w:t>
      </w:r>
    </w:p>
    <w:p w14:paraId="69D52803" w14:textId="77777777" w:rsidR="00D6362B" w:rsidRDefault="00000000">
      <w:pPr>
        <w:spacing w:line="360" w:lineRule="auto"/>
        <w:ind w:firstLineChars="200" w:firstLine="480"/>
        <w:rPr>
          <w:rFonts w:ascii="宋体" w:hAnsi="宋体" w:cs="宋体" w:hint="eastAsia"/>
          <w:sz w:val="24"/>
          <w:u w:val="single"/>
          <w:lang w:bidi="ar"/>
        </w:rPr>
      </w:pPr>
      <w:r>
        <w:rPr>
          <w:rFonts w:ascii="宋体" w:hAnsi="宋体" w:cs="宋体" w:hint="eastAsia"/>
          <w:sz w:val="24"/>
          <w:u w:val="single"/>
          <w:lang w:bidi="ar"/>
        </w:rPr>
        <w:t>（7）《关于印发环境标志产品政府采购品目清单的通知》（财库〔2019〕18号）；</w:t>
      </w:r>
    </w:p>
    <w:p w14:paraId="316CF4A0" w14:textId="77777777" w:rsidR="00D6362B" w:rsidRDefault="00000000">
      <w:pPr>
        <w:spacing w:line="360" w:lineRule="auto"/>
        <w:ind w:firstLineChars="200" w:firstLine="480"/>
        <w:rPr>
          <w:rFonts w:ascii="宋体" w:hAnsi="宋体" w:cs="宋体" w:hint="eastAsia"/>
          <w:sz w:val="24"/>
          <w:u w:val="single"/>
          <w:lang w:bidi="ar"/>
        </w:rPr>
      </w:pPr>
      <w:r>
        <w:rPr>
          <w:rFonts w:ascii="宋体" w:hAnsi="宋体" w:cs="宋体" w:hint="eastAsia"/>
          <w:sz w:val="24"/>
          <w:u w:val="single"/>
          <w:lang w:bidi="ar"/>
        </w:rPr>
        <w:t>（8）《关于印发节能产品政府采购品目清单的通知》（财库〔2019〕19号）；</w:t>
      </w:r>
    </w:p>
    <w:p w14:paraId="3BF1696E" w14:textId="77777777" w:rsidR="00D6362B" w:rsidRDefault="00000000">
      <w:pPr>
        <w:spacing w:line="360" w:lineRule="auto"/>
        <w:ind w:firstLineChars="200" w:firstLine="480"/>
        <w:rPr>
          <w:rFonts w:ascii="宋体" w:hAnsi="宋体" w:cs="宋体" w:hint="eastAsia"/>
          <w:sz w:val="24"/>
          <w:u w:val="single"/>
          <w:lang w:bidi="ar"/>
        </w:rPr>
      </w:pPr>
      <w:r>
        <w:rPr>
          <w:rFonts w:ascii="宋体" w:hAnsi="宋体" w:cs="宋体" w:hint="eastAsia"/>
          <w:sz w:val="24"/>
          <w:u w:val="single"/>
          <w:lang w:bidi="ar"/>
        </w:rPr>
        <w:t>（9）《关于印发中小企业划型标准规定的通知》（工信部联企业【2011】300 号）；</w:t>
      </w:r>
    </w:p>
    <w:p w14:paraId="3766697E" w14:textId="77777777" w:rsidR="00D6362B" w:rsidRDefault="00000000">
      <w:pPr>
        <w:spacing w:line="360" w:lineRule="auto"/>
        <w:ind w:firstLineChars="200" w:firstLine="480"/>
        <w:rPr>
          <w:rFonts w:ascii="宋体" w:hAnsi="宋体" w:cs="宋体" w:hint="eastAsia"/>
          <w:sz w:val="24"/>
          <w:u w:val="single"/>
          <w:lang w:bidi="ar"/>
        </w:rPr>
      </w:pPr>
      <w:r>
        <w:rPr>
          <w:rFonts w:ascii="宋体" w:hAnsi="宋体" w:cs="宋体" w:hint="eastAsia"/>
          <w:sz w:val="24"/>
          <w:u w:val="single"/>
          <w:lang w:bidi="ar"/>
        </w:rPr>
        <w:t>（10）《北京市财政局关于进一步优化政府采购营商环境的通知》（京财采购【2021】741号）等；</w:t>
      </w:r>
    </w:p>
    <w:p w14:paraId="6EE9DA04" w14:textId="77777777" w:rsidR="00D6362B" w:rsidRDefault="00000000">
      <w:pPr>
        <w:spacing w:line="360" w:lineRule="auto"/>
        <w:ind w:firstLineChars="200" w:firstLine="480"/>
        <w:rPr>
          <w:rFonts w:ascii="宋体" w:hAnsi="宋体" w:cs="宋体" w:hint="eastAsia"/>
          <w:sz w:val="24"/>
          <w:u w:val="single"/>
          <w:lang w:bidi="ar"/>
        </w:rPr>
      </w:pPr>
      <w:r>
        <w:rPr>
          <w:rFonts w:ascii="宋体" w:hAnsi="宋体" w:cs="宋体" w:hint="eastAsia"/>
          <w:sz w:val="24"/>
          <w:u w:val="single"/>
          <w:lang w:bidi="ar"/>
        </w:rPr>
        <w:t>（11）《财政部 住房城乡建设部 工业和信息化部关于扩大政府采购支持绿色建材促进建筑品质提升政策实施范围的通知》（财库〔2022〕35 号）；</w:t>
      </w:r>
    </w:p>
    <w:p w14:paraId="1C5DC417" w14:textId="77777777" w:rsidR="00D6362B" w:rsidRDefault="00000000">
      <w:pPr>
        <w:spacing w:line="360" w:lineRule="auto"/>
        <w:ind w:firstLineChars="200" w:firstLine="480"/>
        <w:rPr>
          <w:rFonts w:ascii="宋体" w:hAnsi="宋体" w:cs="宋体" w:hint="eastAsia"/>
          <w:sz w:val="24"/>
          <w:u w:val="single"/>
        </w:rPr>
      </w:pPr>
      <w:r>
        <w:rPr>
          <w:rFonts w:ascii="宋体" w:hAnsi="宋体" w:cs="宋体" w:hint="eastAsia"/>
          <w:sz w:val="24"/>
          <w:u w:val="single"/>
          <w:lang w:bidi="ar"/>
        </w:rPr>
        <w:t>（12）《北京市财政局 北京市生态环境局关于政府采购推广使用低挥发性有机化合物（VOCs）有关事项的通知》（京财采购〔2020〕2381号）。</w:t>
      </w:r>
      <w:r>
        <w:rPr>
          <w:rFonts w:ascii="宋体" w:hAnsi="宋体" w:cs="宋体" w:hint="eastAsia"/>
          <w:sz w:val="24"/>
          <w:u w:val="single"/>
        </w:rPr>
        <w:t xml:space="preserve"> </w:t>
      </w:r>
    </w:p>
    <w:p w14:paraId="54386AEA" w14:textId="77777777" w:rsidR="00D6362B" w:rsidRDefault="00000000">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lang w:bidi="ar"/>
        </w:rPr>
        <w:t>2.</w:t>
      </w:r>
      <w:r>
        <w:rPr>
          <w:rFonts w:ascii="宋体" w:hAnsi="宋体" w:cs="宋体" w:hint="eastAsia"/>
          <w:sz w:val="24"/>
        </w:rPr>
        <w:t xml:space="preserve"> 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136A7491" w14:textId="77777777" w:rsidR="00D6362B" w:rsidRDefault="00000000">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CA 数字证书服务热线 010-58511086</w:t>
      </w:r>
    </w:p>
    <w:p w14:paraId="7606A52E" w14:textId="77777777" w:rsidR="00D6362B" w:rsidRDefault="00000000">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电子营业执照服务热线 400-699-7000</w:t>
      </w:r>
    </w:p>
    <w:p w14:paraId="77FBD2FD"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技术支持服务热线 010-86483801</w:t>
      </w:r>
    </w:p>
    <w:p w14:paraId="12DA28BA" w14:textId="77777777" w:rsidR="00D6362B"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rFonts w:ascii="宋体" w:hAnsi="宋体" w:cs="宋体" w:hint="eastAsia"/>
          <w:sz w:val="24"/>
        </w:rPr>
        <w:t>2.1 办理 CA 数字证书或电子营业执照</w:t>
      </w:r>
    </w:p>
    <w:p w14:paraId="565921F0"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供应商登录北京市政府采购电子交易平台查阅“用户指南”-“操作指南”-“市场主体 CA 办理操作流程指引”/“电子营业执照使用指南”，按照程序要求办理。</w:t>
      </w:r>
    </w:p>
    <w:p w14:paraId="3477E122" w14:textId="77777777" w:rsidR="00D6362B"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rFonts w:ascii="宋体" w:hAnsi="宋体" w:cs="宋体" w:hint="eastAsia"/>
          <w:sz w:val="24"/>
        </w:rPr>
        <w:t>2.2 注册</w:t>
      </w:r>
    </w:p>
    <w:p w14:paraId="7604B33C"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供应商登录北京市政府采购电子交易平台“用户指南”-“操作指南”-“市场主体注册入库操作流程指引”进行自助注册绑定。</w:t>
      </w:r>
    </w:p>
    <w:p w14:paraId="2D5CF57E" w14:textId="77777777" w:rsidR="00D6362B"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rFonts w:ascii="宋体" w:hAnsi="宋体" w:cs="宋体" w:hint="eastAsia"/>
          <w:sz w:val="24"/>
        </w:rPr>
        <w:t>2.3 驱动、客户端下载</w:t>
      </w:r>
    </w:p>
    <w:p w14:paraId="62429D71"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供应商登录北京市政府采购电子交易平台“用户指南”-“工具下载”-“招标采购系统文件驱动安装包”下载相关驱动。</w:t>
      </w:r>
    </w:p>
    <w:p w14:paraId="309EDA82"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供应商登录北京市政府采购电子交易平台“用户指南”-“工具下载”-“投标文件编制工具”下载相关客户端。</w:t>
      </w:r>
    </w:p>
    <w:p w14:paraId="59317AA0" w14:textId="77777777" w:rsidR="00D6362B"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rFonts w:ascii="宋体" w:hAnsi="宋体" w:cs="宋体" w:hint="eastAsia"/>
          <w:sz w:val="24"/>
        </w:rPr>
        <w:lastRenderedPageBreak/>
        <w:t>2.4 获取电子招标文件</w:t>
      </w:r>
    </w:p>
    <w:p w14:paraId="5A3A3E50"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供应商使用 CA 数字证书或电子营业执照登录北京市政府采购电子交易平台获取电子招标文件。</w:t>
      </w:r>
    </w:p>
    <w:p w14:paraId="07757C60"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41312546" w14:textId="77777777" w:rsidR="00D6362B"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rFonts w:ascii="宋体" w:hAnsi="宋体" w:cs="宋体" w:hint="eastAsia"/>
          <w:sz w:val="24"/>
        </w:rPr>
        <w:t>2.5 编制电子投标文件</w:t>
      </w:r>
    </w:p>
    <w:p w14:paraId="156FC354"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7BA51945" w14:textId="77777777" w:rsidR="00D6362B"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rFonts w:ascii="宋体" w:hAnsi="宋体" w:cs="宋体" w:hint="eastAsia"/>
          <w:sz w:val="24"/>
        </w:rPr>
        <w:t>2.6 提交电子投标文件</w:t>
      </w:r>
    </w:p>
    <w:p w14:paraId="07C76F45"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供应商应于投标截止时间前在北京市政府采购电子交易平台提交电子投标文件，上传电子投标文件过程中请保持与互联网的连接畅通。</w:t>
      </w:r>
    </w:p>
    <w:p w14:paraId="09045FA5" w14:textId="77777777" w:rsidR="00D6362B"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rFonts w:ascii="宋体" w:hAnsi="宋体" w:cs="宋体" w:hint="eastAsia"/>
          <w:sz w:val="24"/>
        </w:rPr>
        <w:t>2.7 电子开标</w:t>
      </w:r>
    </w:p>
    <w:p w14:paraId="07D5EB8D" w14:textId="77777777" w:rsidR="00D6362B" w:rsidRDefault="00000000">
      <w:pPr>
        <w:spacing w:line="360" w:lineRule="auto"/>
        <w:ind w:firstLineChars="200" w:firstLine="480"/>
        <w:rPr>
          <w:rFonts w:ascii="宋体" w:hAnsi="宋体" w:cs="宋体" w:hint="eastAsia"/>
          <w:sz w:val="24"/>
          <w:lang w:eastAsia="zh-TW"/>
        </w:rPr>
      </w:pPr>
      <w:r>
        <w:rPr>
          <w:rFonts w:ascii="宋体" w:hAnsi="宋体" w:cs="宋体" w:hint="eastAsia"/>
          <w:sz w:val="24"/>
        </w:rPr>
        <w:t>供应商在开标地点使用 CA 数字证书或电子营业执照登录北京市政府采购电子交易平台进行电子开标。</w:t>
      </w:r>
    </w:p>
    <w:p w14:paraId="34BA32F3" w14:textId="77777777" w:rsidR="00D6362B" w:rsidRDefault="00D6362B">
      <w:pPr>
        <w:pStyle w:val="21"/>
        <w:spacing w:before="0" w:line="360" w:lineRule="auto"/>
        <w:jc w:val="left"/>
        <w:rPr>
          <w:rFonts w:ascii="宋体" w:eastAsia="宋体" w:hAnsi="宋体" w:cs="宋体" w:hint="eastAsia"/>
          <w:sz w:val="24"/>
          <w:szCs w:val="24"/>
        </w:rPr>
      </w:pPr>
      <w:bookmarkStart w:id="31" w:name="_Toc35393627"/>
      <w:bookmarkStart w:id="32" w:name="_Toc28359085"/>
      <w:bookmarkStart w:id="33" w:name="_Toc28359008"/>
      <w:bookmarkStart w:id="34" w:name="_Toc35393796"/>
    </w:p>
    <w:p w14:paraId="66416CFE" w14:textId="77777777" w:rsidR="00D6362B" w:rsidRDefault="00000000">
      <w:pPr>
        <w:pStyle w:val="21"/>
        <w:spacing w:before="0" w:line="360" w:lineRule="auto"/>
        <w:jc w:val="left"/>
        <w:rPr>
          <w:rFonts w:ascii="宋体" w:eastAsia="宋体" w:hAnsi="宋体" w:cs="宋体" w:hint="eastAsia"/>
          <w:sz w:val="24"/>
          <w:szCs w:val="24"/>
        </w:rPr>
      </w:pPr>
      <w:r>
        <w:rPr>
          <w:rFonts w:ascii="宋体" w:eastAsia="宋体" w:hAnsi="宋体" w:cs="宋体" w:hint="eastAsia"/>
          <w:sz w:val="24"/>
          <w:szCs w:val="24"/>
        </w:rPr>
        <w:t>七、对本次招标提出询问，请按以下方式联系。</w:t>
      </w:r>
      <w:bookmarkEnd w:id="31"/>
      <w:bookmarkEnd w:id="32"/>
      <w:bookmarkEnd w:id="33"/>
      <w:bookmarkEnd w:id="34"/>
    </w:p>
    <w:p w14:paraId="76FF2882" w14:textId="77777777" w:rsidR="00D6362B" w:rsidRDefault="00000000">
      <w:pPr>
        <w:tabs>
          <w:tab w:val="left" w:pos="900"/>
          <w:tab w:val="left" w:pos="1134"/>
          <w:tab w:val="left" w:pos="1589"/>
          <w:tab w:val="left" w:pos="5521"/>
        </w:tabs>
        <w:snapToGrid w:val="0"/>
        <w:spacing w:line="360" w:lineRule="auto"/>
        <w:ind w:firstLineChars="200" w:firstLine="482"/>
        <w:rPr>
          <w:rFonts w:ascii="宋体" w:hAnsi="宋体" w:cs="宋体" w:hint="eastAsia"/>
          <w:b/>
          <w:bCs/>
          <w:sz w:val="24"/>
        </w:rPr>
      </w:pPr>
      <w:r>
        <w:rPr>
          <w:rFonts w:ascii="宋体" w:hAnsi="宋体" w:cs="宋体" w:hint="eastAsia"/>
          <w:b/>
          <w:bCs/>
          <w:sz w:val="24"/>
        </w:rPr>
        <w:t>1.采购人信息</w:t>
      </w:r>
    </w:p>
    <w:p w14:paraId="35C1F412" w14:textId="77777777" w:rsidR="00D6362B" w:rsidRDefault="00000000">
      <w:pPr>
        <w:spacing w:line="360" w:lineRule="auto"/>
        <w:ind w:leftChars="371" w:left="1079" w:hangingChars="125" w:hanging="300"/>
        <w:jc w:val="left"/>
        <w:rPr>
          <w:sz w:val="24"/>
        </w:rPr>
      </w:pPr>
      <w:bookmarkStart w:id="35" w:name="_Toc28359009"/>
      <w:bookmarkStart w:id="36" w:name="_Toc28359086"/>
      <w:r>
        <w:rPr>
          <w:sz w:val="24"/>
        </w:rPr>
        <w:t>名</w:t>
      </w:r>
      <w:r>
        <w:rPr>
          <w:sz w:val="24"/>
        </w:rPr>
        <w:t xml:space="preserve">    </w:t>
      </w:r>
      <w:r>
        <w:rPr>
          <w:sz w:val="24"/>
        </w:rPr>
        <w:t>称：</w:t>
      </w:r>
      <w:r>
        <w:rPr>
          <w:sz w:val="24"/>
          <w:u w:val="single"/>
        </w:rPr>
        <w:t>北京市昌平区教育综合事务中心</w:t>
      </w:r>
      <w:r>
        <w:rPr>
          <w:sz w:val="24"/>
          <w:u w:val="single"/>
        </w:rPr>
        <w:t xml:space="preserve">  </w:t>
      </w:r>
    </w:p>
    <w:p w14:paraId="6CBD1F4B" w14:textId="77777777" w:rsidR="00D6362B"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sz w:val="24"/>
          <w:u w:val="single"/>
        </w:rPr>
        <w:t>北京市昌平区昌平镇水屯西</w:t>
      </w:r>
    </w:p>
    <w:p w14:paraId="2E666866" w14:textId="77777777" w:rsidR="00D6362B" w:rsidRDefault="00000000">
      <w:pPr>
        <w:spacing w:line="360" w:lineRule="auto"/>
        <w:ind w:leftChars="371" w:left="1079" w:hangingChars="125" w:hanging="300"/>
        <w:jc w:val="left"/>
        <w:rPr>
          <w:sz w:val="24"/>
          <w:u w:val="single"/>
        </w:rPr>
      </w:pPr>
      <w:r>
        <w:rPr>
          <w:sz w:val="24"/>
        </w:rPr>
        <w:t>联系方式：</w:t>
      </w:r>
      <w:r>
        <w:rPr>
          <w:sz w:val="24"/>
          <w:u w:val="single"/>
        </w:rPr>
        <w:t>崔老师</w:t>
      </w:r>
      <w:r>
        <w:rPr>
          <w:sz w:val="24"/>
          <w:u w:val="single"/>
        </w:rPr>
        <w:t xml:space="preserve"> </w:t>
      </w:r>
      <w:r>
        <w:rPr>
          <w:sz w:val="24"/>
          <w:u w:val="single"/>
        </w:rPr>
        <w:t>李老师</w:t>
      </w:r>
      <w:r>
        <w:rPr>
          <w:sz w:val="24"/>
          <w:u w:val="single"/>
        </w:rPr>
        <w:t>010-89746783</w:t>
      </w:r>
    </w:p>
    <w:p w14:paraId="29BFD71D" w14:textId="77777777" w:rsidR="00D6362B" w:rsidRDefault="00000000">
      <w:pPr>
        <w:tabs>
          <w:tab w:val="left" w:pos="900"/>
          <w:tab w:val="left" w:pos="1134"/>
          <w:tab w:val="left" w:pos="1589"/>
          <w:tab w:val="left" w:pos="5521"/>
        </w:tabs>
        <w:snapToGrid w:val="0"/>
        <w:spacing w:line="360" w:lineRule="auto"/>
        <w:ind w:firstLineChars="200" w:firstLine="482"/>
        <w:rPr>
          <w:rFonts w:ascii="宋体" w:hAnsi="宋体" w:cs="宋体" w:hint="eastAsia"/>
          <w:b/>
          <w:bCs/>
          <w:sz w:val="24"/>
        </w:rPr>
      </w:pPr>
      <w:r>
        <w:rPr>
          <w:rFonts w:ascii="宋体" w:hAnsi="宋体" w:cs="宋体" w:hint="eastAsia"/>
          <w:b/>
          <w:bCs/>
          <w:sz w:val="24"/>
        </w:rPr>
        <w:t>2.采购代理机构信息</w:t>
      </w:r>
      <w:bookmarkEnd w:id="35"/>
      <w:bookmarkEnd w:id="36"/>
    </w:p>
    <w:p w14:paraId="3FAC4701" w14:textId="77777777" w:rsidR="00D6362B" w:rsidRDefault="00000000">
      <w:pPr>
        <w:spacing w:line="360" w:lineRule="auto"/>
        <w:ind w:firstLineChars="200" w:firstLine="480"/>
        <w:jc w:val="left"/>
        <w:rPr>
          <w:rFonts w:ascii="宋体" w:hAnsi="宋体" w:cs="宋体" w:hint="eastAsia"/>
          <w:sz w:val="24"/>
        </w:rPr>
      </w:pPr>
      <w:bookmarkStart w:id="37" w:name="_Toc28359010"/>
      <w:bookmarkStart w:id="38" w:name="_Toc28359087"/>
      <w:r>
        <w:rPr>
          <w:rFonts w:ascii="宋体" w:hAnsi="宋体" w:cs="宋体" w:hint="eastAsia"/>
          <w:sz w:val="24"/>
        </w:rPr>
        <w:t>名    称：</w:t>
      </w:r>
      <w:r>
        <w:rPr>
          <w:rFonts w:ascii="宋体" w:hAnsi="宋体" w:cs="宋体" w:hint="eastAsia"/>
          <w:sz w:val="24"/>
          <w:u w:val="single"/>
        </w:rPr>
        <w:t>北科建研（北京）工程管理有限公司</w:t>
      </w:r>
    </w:p>
    <w:bookmarkEnd w:id="37"/>
    <w:bookmarkEnd w:id="38"/>
    <w:p w14:paraId="4F2CD88A" w14:textId="77777777" w:rsidR="00D6362B" w:rsidRDefault="00000000">
      <w:pPr>
        <w:pStyle w:val="af2"/>
        <w:spacing w:line="360" w:lineRule="auto"/>
        <w:ind w:firstLineChars="200" w:firstLine="480"/>
        <w:rPr>
          <w:rFonts w:hAnsi="宋体" w:cs="宋体"/>
          <w:sz w:val="24"/>
          <w:szCs w:val="24"/>
          <w:lang w:val="en-US"/>
        </w:rPr>
      </w:pPr>
      <w:r>
        <w:rPr>
          <w:rFonts w:hAnsi="宋体" w:cs="宋体"/>
          <w:sz w:val="24"/>
          <w:szCs w:val="24"/>
          <w:lang w:val="en-US"/>
        </w:rPr>
        <w:t>地    址：</w:t>
      </w:r>
      <w:r>
        <w:rPr>
          <w:rFonts w:hAnsi="宋体" w:cs="宋体"/>
          <w:sz w:val="24"/>
          <w:szCs w:val="24"/>
          <w:u w:val="single"/>
          <w:lang w:val="en-US"/>
        </w:rPr>
        <w:t>北京市海淀区车公庄西路华通大厦B座北塔528室</w:t>
      </w:r>
    </w:p>
    <w:p w14:paraId="067C048C" w14:textId="77777777" w:rsidR="00D6362B" w:rsidRDefault="00000000">
      <w:pPr>
        <w:pStyle w:val="af2"/>
        <w:spacing w:line="360" w:lineRule="auto"/>
        <w:ind w:firstLineChars="200" w:firstLine="480"/>
        <w:rPr>
          <w:rFonts w:hAnsi="宋体" w:cs="宋体"/>
          <w:sz w:val="24"/>
          <w:szCs w:val="24"/>
          <w:lang w:val="en-US"/>
        </w:rPr>
      </w:pPr>
      <w:r>
        <w:rPr>
          <w:rFonts w:hAnsi="宋体" w:cs="宋体"/>
          <w:sz w:val="24"/>
          <w:szCs w:val="24"/>
          <w:lang w:val="en-US"/>
        </w:rPr>
        <w:t>联系方式：</w:t>
      </w:r>
      <w:r>
        <w:rPr>
          <w:rFonts w:hAnsi="宋体" w:cs="宋体"/>
          <w:sz w:val="24"/>
          <w:szCs w:val="24"/>
          <w:u w:val="single"/>
          <w:lang w:val="en-US"/>
        </w:rPr>
        <w:t>陈慧、王思宇、戴景超、李晨豪、任雪君　010-64932296、13601010107</w:t>
      </w:r>
    </w:p>
    <w:p w14:paraId="5EC71D3D" w14:textId="77777777" w:rsidR="00D6362B" w:rsidRDefault="00000000">
      <w:pPr>
        <w:tabs>
          <w:tab w:val="left" w:pos="900"/>
          <w:tab w:val="left" w:pos="1134"/>
          <w:tab w:val="left" w:pos="1589"/>
          <w:tab w:val="left" w:pos="5521"/>
        </w:tabs>
        <w:snapToGrid w:val="0"/>
        <w:spacing w:line="360" w:lineRule="auto"/>
        <w:ind w:firstLineChars="200" w:firstLine="482"/>
        <w:rPr>
          <w:rFonts w:ascii="宋体" w:hAnsi="宋体" w:cs="宋体" w:hint="eastAsia"/>
          <w:b/>
          <w:bCs/>
          <w:sz w:val="24"/>
        </w:rPr>
      </w:pPr>
      <w:r>
        <w:rPr>
          <w:rFonts w:ascii="宋体" w:hAnsi="宋体" w:cs="宋体" w:hint="eastAsia"/>
          <w:b/>
          <w:bCs/>
          <w:sz w:val="24"/>
        </w:rPr>
        <w:t>3.项目联系方式</w:t>
      </w:r>
    </w:p>
    <w:p w14:paraId="17B997B6" w14:textId="77777777" w:rsidR="00D6362B" w:rsidRDefault="00000000">
      <w:pPr>
        <w:pStyle w:val="af2"/>
        <w:spacing w:line="360" w:lineRule="auto"/>
        <w:ind w:firstLineChars="200" w:firstLine="480"/>
        <w:rPr>
          <w:rFonts w:hAnsi="宋体" w:cs="宋体"/>
          <w:sz w:val="24"/>
          <w:szCs w:val="24"/>
          <w:lang w:val="en-US"/>
        </w:rPr>
      </w:pPr>
      <w:r>
        <w:rPr>
          <w:rFonts w:hAnsi="宋体" w:cs="宋体"/>
          <w:sz w:val="24"/>
          <w:szCs w:val="24"/>
          <w:lang w:val="en-US"/>
        </w:rPr>
        <w:t>项目联系人：</w:t>
      </w:r>
      <w:r>
        <w:rPr>
          <w:rFonts w:hAnsi="宋体" w:cs="宋体"/>
          <w:sz w:val="24"/>
          <w:szCs w:val="24"/>
          <w:u w:val="single"/>
          <w:lang w:val="en-US"/>
        </w:rPr>
        <w:t>陈慧、王思宇、戴景超、李晨豪、任雪君</w:t>
      </w:r>
    </w:p>
    <w:p w14:paraId="45FDDFD5" w14:textId="77777777" w:rsidR="00D6362B" w:rsidRDefault="00000000">
      <w:pPr>
        <w:pStyle w:val="af2"/>
        <w:spacing w:line="360" w:lineRule="auto"/>
        <w:ind w:firstLineChars="200" w:firstLine="480"/>
        <w:rPr>
          <w:rFonts w:hAnsi="宋体" w:cs="宋体"/>
          <w:sz w:val="24"/>
          <w:u w:val="single"/>
        </w:rPr>
      </w:pPr>
      <w:r>
        <w:rPr>
          <w:rFonts w:hAnsi="宋体" w:cs="宋体"/>
          <w:sz w:val="24"/>
          <w:szCs w:val="24"/>
          <w:lang w:val="en-US"/>
        </w:rPr>
        <w:t>电      话：</w:t>
      </w:r>
      <w:bookmarkStart w:id="39" w:name="OLE_LINK8"/>
      <w:r>
        <w:rPr>
          <w:rFonts w:hAnsi="宋体" w:cs="宋体"/>
          <w:sz w:val="24"/>
          <w:szCs w:val="24"/>
          <w:u w:val="single"/>
          <w:lang w:val="en-US"/>
        </w:rPr>
        <w:t>010-64932296、13601010107</w:t>
      </w:r>
      <w:bookmarkEnd w:id="39"/>
      <w:r>
        <w:rPr>
          <w:rFonts w:hAnsi="宋体" w:cs="宋体"/>
          <w:sz w:val="24"/>
          <w:szCs w:val="24"/>
          <w:u w:val="single"/>
          <w:lang w:val="en-US"/>
        </w:rPr>
        <w:t xml:space="preserve"> </w:t>
      </w:r>
    </w:p>
    <w:p w14:paraId="3780C97E" w14:textId="77777777" w:rsidR="00D6362B" w:rsidRDefault="00D6362B">
      <w:pPr>
        <w:widowControl/>
        <w:jc w:val="left"/>
        <w:rPr>
          <w:rFonts w:ascii="宋体" w:hAnsi="宋体" w:cs="宋体" w:hint="eastAsia"/>
          <w:sz w:val="24"/>
          <w:szCs w:val="20"/>
          <w:u w:val="single"/>
          <w:lang w:val="zh-CN"/>
        </w:rPr>
      </w:pPr>
    </w:p>
    <w:p w14:paraId="62BEBBD1" w14:textId="77777777" w:rsidR="00D6362B" w:rsidRDefault="00000000">
      <w:pPr>
        <w:spacing w:line="360" w:lineRule="auto"/>
        <w:jc w:val="center"/>
        <w:outlineLvl w:val="0"/>
        <w:rPr>
          <w:rFonts w:ascii="宋体" w:hAnsi="宋体" w:cs="宋体" w:hint="eastAsia"/>
          <w:b/>
          <w:sz w:val="32"/>
          <w:szCs w:val="32"/>
        </w:rPr>
      </w:pPr>
      <w:bookmarkStart w:id="40" w:name="_Toc127151777"/>
      <w:bookmarkStart w:id="41" w:name="_Toc512937850"/>
      <w:bookmarkStart w:id="42" w:name="_Toc265228423"/>
      <w:bookmarkStart w:id="43" w:name="_Toc264969275"/>
      <w:bookmarkStart w:id="44" w:name="_Toc150774783"/>
      <w:bookmarkStart w:id="45" w:name="_Toc305158854"/>
      <w:bookmarkStart w:id="46" w:name="_Toc195842950"/>
      <w:bookmarkStart w:id="47" w:name="_Toc353825548"/>
      <w:bookmarkStart w:id="48" w:name="_Toc126766771"/>
      <w:bookmarkStart w:id="49" w:name="_Toc353873938"/>
      <w:bookmarkStart w:id="50" w:name="_Toc226965856"/>
      <w:bookmarkStart w:id="51" w:name="_Toc127161488"/>
      <w:bookmarkStart w:id="52" w:name="_Toc305158928"/>
      <w:r>
        <w:rPr>
          <w:rFonts w:ascii="宋体" w:hAnsi="宋体" w:cs="宋体" w:hint="eastAsia"/>
          <w:b/>
          <w:sz w:val="36"/>
          <w:szCs w:val="36"/>
        </w:rPr>
        <w:t>第二章   投标人须知</w:t>
      </w:r>
      <w:bookmarkEnd w:id="40"/>
      <w:bookmarkEnd w:id="41"/>
      <w:bookmarkEnd w:id="42"/>
      <w:bookmarkEnd w:id="43"/>
      <w:bookmarkEnd w:id="44"/>
      <w:bookmarkEnd w:id="45"/>
      <w:bookmarkEnd w:id="46"/>
      <w:bookmarkEnd w:id="47"/>
      <w:bookmarkEnd w:id="48"/>
      <w:bookmarkEnd w:id="49"/>
      <w:bookmarkEnd w:id="50"/>
      <w:bookmarkEnd w:id="51"/>
      <w:bookmarkEnd w:id="52"/>
    </w:p>
    <w:p w14:paraId="4A3820FC" w14:textId="77777777" w:rsidR="00D6362B" w:rsidRDefault="00000000">
      <w:pPr>
        <w:pStyle w:val="21"/>
        <w:tabs>
          <w:tab w:val="center" w:pos="4592"/>
          <w:tab w:val="left" w:pos="7860"/>
        </w:tabs>
        <w:spacing w:before="0" w:line="360" w:lineRule="auto"/>
        <w:rPr>
          <w:rFonts w:ascii="宋体" w:eastAsia="宋体" w:hAnsi="宋体" w:cs="宋体" w:hint="eastAsia"/>
          <w:sz w:val="28"/>
        </w:rPr>
      </w:pPr>
      <w:bookmarkStart w:id="53" w:name="_Toc151190146"/>
      <w:bookmarkStart w:id="54" w:name="_Toc226337215"/>
      <w:bookmarkStart w:id="55" w:name="_Toc520356144"/>
      <w:bookmarkStart w:id="56" w:name="_Toc142311021"/>
      <w:bookmarkStart w:id="57" w:name="_Toc150509270"/>
      <w:bookmarkStart w:id="58" w:name="_Toc164608633"/>
      <w:bookmarkStart w:id="59" w:name="_Toc150774619"/>
      <w:bookmarkStart w:id="60" w:name="_Toc164229214"/>
      <w:bookmarkStart w:id="61" w:name="_Toc151193761"/>
      <w:bookmarkStart w:id="62" w:name="_Toc226965792"/>
      <w:bookmarkStart w:id="63" w:name="_Toc127161433"/>
      <w:bookmarkStart w:id="64" w:name="_Toc195842884"/>
      <w:bookmarkStart w:id="65" w:name="_Toc164351613"/>
      <w:bookmarkStart w:id="66" w:name="_Toc226309763"/>
      <w:bookmarkStart w:id="67" w:name="_Toc150774724"/>
      <w:bookmarkStart w:id="68" w:name="_Toc164229360"/>
      <w:bookmarkStart w:id="69" w:name="_Toc151193833"/>
      <w:bookmarkStart w:id="70" w:name="_Toc164608788"/>
      <w:bookmarkStart w:id="71" w:name="_Toc151193617"/>
      <w:bookmarkStart w:id="72" w:name="_Toc151193689"/>
      <w:bookmarkStart w:id="73" w:name="_Toc127151720"/>
      <w:bookmarkStart w:id="74" w:name="_Toc149720812"/>
      <w:bookmarkStart w:id="75" w:name="_Toc226965709"/>
      <w:bookmarkStart w:id="76" w:name="_Toc151193907"/>
      <w:bookmarkStart w:id="77" w:name="_Toc150480757"/>
      <w:bookmarkStart w:id="78" w:name="_Toc127151519"/>
      <w:r>
        <w:rPr>
          <w:rFonts w:ascii="宋体" w:eastAsia="宋体" w:hAnsi="宋体" w:cs="宋体" w:hint="eastAsia"/>
          <w:sz w:val="28"/>
        </w:rPr>
        <w:t>投标人须知资料表</w:t>
      </w:r>
    </w:p>
    <w:p w14:paraId="66563824" w14:textId="77777777" w:rsidR="00D6362B" w:rsidRDefault="00000000">
      <w:pPr>
        <w:spacing w:line="360" w:lineRule="auto"/>
        <w:ind w:firstLine="480"/>
        <w:rPr>
          <w:rFonts w:ascii="宋体" w:hAnsi="宋体" w:cs="宋体" w:hint="eastAsia"/>
          <w:sz w:val="24"/>
        </w:rPr>
      </w:pPr>
      <w:r>
        <w:rPr>
          <w:rFonts w:ascii="宋体" w:hAnsi="宋体" w:cs="宋体" w:hint="eastAsia"/>
          <w:sz w:val="24"/>
        </w:rPr>
        <w:t>本表是对投标人须知的具体补充和修改，如有矛盾，均以本资料表为准。</w:t>
      </w:r>
    </w:p>
    <w:p w14:paraId="14B499B1" w14:textId="77777777" w:rsidR="00D6362B" w:rsidRDefault="00000000">
      <w:pPr>
        <w:spacing w:line="360" w:lineRule="auto"/>
        <w:ind w:firstLine="480"/>
        <w:rPr>
          <w:rFonts w:ascii="宋体" w:hAnsi="宋体" w:cs="宋体" w:hint="eastAsia"/>
          <w:sz w:val="24"/>
        </w:rPr>
      </w:pPr>
      <w:r>
        <w:rPr>
          <w:rFonts w:ascii="宋体" w:hAnsi="宋体" w:cs="宋体" w:hint="eastAsia"/>
          <w:sz w:val="24"/>
        </w:rPr>
        <w:t>标记“</w:t>
      </w:r>
      <w:r>
        <w:rPr>
          <w:rFonts w:ascii="宋体" w:hAnsi="宋体" w:cs="宋体" w:hint="eastAsia"/>
          <w:b/>
          <w:sz w:val="24"/>
        </w:rPr>
        <w:t>■</w:t>
      </w:r>
      <w:r>
        <w:rPr>
          <w:rFonts w:ascii="宋体" w:hAnsi="宋体" w:cs="宋体" w:hint="eastAsia"/>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D6362B" w14:paraId="00A0F1F4" w14:textId="77777777">
        <w:trPr>
          <w:trHeight w:val="594"/>
          <w:tblHeader/>
          <w:jc w:val="center"/>
        </w:trPr>
        <w:tc>
          <w:tcPr>
            <w:tcW w:w="988" w:type="dxa"/>
            <w:vAlign w:val="center"/>
          </w:tcPr>
          <w:p w14:paraId="6F78E241" w14:textId="77777777" w:rsidR="00D6362B" w:rsidRDefault="00000000">
            <w:pPr>
              <w:jc w:val="center"/>
              <w:rPr>
                <w:rFonts w:ascii="宋体" w:hAnsi="宋体" w:cs="宋体" w:hint="eastAsia"/>
                <w:b/>
                <w:bCs/>
                <w:sz w:val="24"/>
              </w:rPr>
            </w:pPr>
            <w:r>
              <w:rPr>
                <w:rFonts w:ascii="宋体" w:hAnsi="宋体" w:cs="宋体" w:hint="eastAsia"/>
                <w:b/>
                <w:sz w:val="24"/>
              </w:rPr>
              <w:t>条款号</w:t>
            </w:r>
          </w:p>
        </w:tc>
        <w:tc>
          <w:tcPr>
            <w:tcW w:w="1701" w:type="dxa"/>
            <w:vAlign w:val="center"/>
          </w:tcPr>
          <w:p w14:paraId="0B8CD858" w14:textId="77777777" w:rsidR="00D6362B" w:rsidRDefault="00000000">
            <w:pPr>
              <w:jc w:val="center"/>
              <w:rPr>
                <w:rFonts w:ascii="宋体" w:hAnsi="宋体" w:cs="宋体" w:hint="eastAsia"/>
                <w:b/>
                <w:bCs/>
                <w:sz w:val="24"/>
              </w:rPr>
            </w:pPr>
            <w:r>
              <w:rPr>
                <w:rFonts w:ascii="宋体" w:hAnsi="宋体" w:cs="宋体" w:hint="eastAsia"/>
                <w:b/>
                <w:bCs/>
                <w:sz w:val="24"/>
              </w:rPr>
              <w:t>条目</w:t>
            </w:r>
          </w:p>
        </w:tc>
        <w:tc>
          <w:tcPr>
            <w:tcW w:w="7540" w:type="dxa"/>
            <w:vAlign w:val="center"/>
          </w:tcPr>
          <w:p w14:paraId="35545DD8" w14:textId="77777777" w:rsidR="00D6362B" w:rsidRDefault="00000000">
            <w:pPr>
              <w:jc w:val="center"/>
              <w:rPr>
                <w:rFonts w:ascii="宋体" w:hAnsi="宋体" w:cs="宋体" w:hint="eastAsia"/>
                <w:b/>
                <w:bCs/>
                <w:sz w:val="24"/>
              </w:rPr>
            </w:pPr>
            <w:r>
              <w:rPr>
                <w:rFonts w:ascii="宋体" w:hAnsi="宋体" w:cs="宋体" w:hint="eastAsia"/>
                <w:b/>
                <w:bCs/>
                <w:sz w:val="24"/>
              </w:rPr>
              <w:t>内容</w:t>
            </w:r>
          </w:p>
        </w:tc>
      </w:tr>
      <w:tr w:rsidR="00D6362B" w14:paraId="17A56853" w14:textId="77777777">
        <w:trPr>
          <w:trHeight w:val="20"/>
          <w:jc w:val="center"/>
        </w:trPr>
        <w:tc>
          <w:tcPr>
            <w:tcW w:w="988" w:type="dxa"/>
            <w:vAlign w:val="center"/>
          </w:tcPr>
          <w:p w14:paraId="396EBFE2"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2.2</w:t>
            </w:r>
          </w:p>
        </w:tc>
        <w:tc>
          <w:tcPr>
            <w:tcW w:w="1701" w:type="dxa"/>
            <w:vAlign w:val="center"/>
          </w:tcPr>
          <w:p w14:paraId="68C41B50" w14:textId="77777777" w:rsidR="00D6362B" w:rsidRDefault="00000000">
            <w:pPr>
              <w:jc w:val="center"/>
              <w:rPr>
                <w:rFonts w:ascii="宋体" w:hAnsi="宋体" w:cs="宋体" w:hint="eastAsia"/>
                <w:sz w:val="24"/>
              </w:rPr>
            </w:pPr>
            <w:r>
              <w:rPr>
                <w:rFonts w:ascii="宋体" w:hAnsi="宋体" w:cs="宋体" w:hint="eastAsia"/>
                <w:sz w:val="24"/>
              </w:rPr>
              <w:t>项目属性</w:t>
            </w:r>
          </w:p>
        </w:tc>
        <w:tc>
          <w:tcPr>
            <w:tcW w:w="7540" w:type="dxa"/>
            <w:vAlign w:val="center"/>
          </w:tcPr>
          <w:p w14:paraId="4658CC0A" w14:textId="77777777" w:rsidR="00D6362B" w:rsidRDefault="00000000">
            <w:pPr>
              <w:jc w:val="left"/>
              <w:rPr>
                <w:rFonts w:ascii="宋体" w:hAnsi="宋体" w:cs="宋体" w:hint="eastAsia"/>
                <w:sz w:val="24"/>
              </w:rPr>
            </w:pPr>
            <w:r>
              <w:rPr>
                <w:rFonts w:ascii="宋体" w:hAnsi="宋体" w:cs="宋体" w:hint="eastAsia"/>
                <w:sz w:val="24"/>
              </w:rPr>
              <w:t>项目属性：</w:t>
            </w:r>
          </w:p>
          <w:p w14:paraId="57987EC3" w14:textId="77777777" w:rsidR="00D6362B" w:rsidRDefault="00000000">
            <w:pPr>
              <w:jc w:val="left"/>
              <w:rPr>
                <w:rFonts w:ascii="宋体" w:hAnsi="宋体" w:cs="宋体" w:hint="eastAsia"/>
                <w:sz w:val="24"/>
              </w:rPr>
            </w:pPr>
            <w:r>
              <w:rPr>
                <w:rFonts w:ascii="宋体" w:hAnsi="宋体" w:cs="宋体" w:hint="eastAsia"/>
                <w:b/>
                <w:sz w:val="24"/>
              </w:rPr>
              <w:t>■</w:t>
            </w:r>
            <w:r>
              <w:rPr>
                <w:rFonts w:ascii="宋体" w:hAnsi="宋体" w:cs="宋体" w:hint="eastAsia"/>
                <w:sz w:val="24"/>
              </w:rPr>
              <w:t>服务</w:t>
            </w:r>
          </w:p>
          <w:p w14:paraId="1043E498" w14:textId="77777777" w:rsidR="00D6362B" w:rsidRDefault="00000000">
            <w:pPr>
              <w:jc w:val="left"/>
              <w:rPr>
                <w:rFonts w:ascii="宋体" w:hAnsi="宋体" w:cs="宋体" w:hint="eastAsia"/>
                <w:sz w:val="24"/>
                <w:u w:val="single"/>
              </w:rPr>
            </w:pPr>
            <w:r>
              <w:rPr>
                <w:rFonts w:ascii="宋体" w:hAnsi="宋体" w:cs="宋体" w:hint="eastAsia"/>
                <w:sz w:val="24"/>
              </w:rPr>
              <w:t>□货物</w:t>
            </w:r>
          </w:p>
        </w:tc>
      </w:tr>
      <w:tr w:rsidR="00D6362B" w14:paraId="4FA7E03C" w14:textId="77777777">
        <w:trPr>
          <w:trHeight w:val="20"/>
          <w:jc w:val="center"/>
        </w:trPr>
        <w:tc>
          <w:tcPr>
            <w:tcW w:w="988" w:type="dxa"/>
            <w:vAlign w:val="center"/>
          </w:tcPr>
          <w:p w14:paraId="3F9FE81B"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2.3</w:t>
            </w:r>
          </w:p>
        </w:tc>
        <w:tc>
          <w:tcPr>
            <w:tcW w:w="1701" w:type="dxa"/>
            <w:vAlign w:val="center"/>
          </w:tcPr>
          <w:p w14:paraId="7498373C" w14:textId="77777777" w:rsidR="00D6362B" w:rsidRDefault="00000000">
            <w:pPr>
              <w:jc w:val="center"/>
              <w:rPr>
                <w:rFonts w:ascii="宋体" w:hAnsi="宋体" w:cs="宋体" w:hint="eastAsia"/>
                <w:sz w:val="24"/>
              </w:rPr>
            </w:pPr>
            <w:r>
              <w:rPr>
                <w:rFonts w:ascii="宋体" w:hAnsi="宋体" w:cs="宋体" w:hint="eastAsia"/>
                <w:sz w:val="24"/>
              </w:rPr>
              <w:t>科研仪器设备</w:t>
            </w:r>
          </w:p>
        </w:tc>
        <w:tc>
          <w:tcPr>
            <w:tcW w:w="7540" w:type="dxa"/>
            <w:vAlign w:val="center"/>
          </w:tcPr>
          <w:p w14:paraId="0E8BFA6D" w14:textId="77777777" w:rsidR="00D6362B" w:rsidRDefault="00000000">
            <w:pPr>
              <w:jc w:val="left"/>
              <w:rPr>
                <w:rFonts w:ascii="宋体" w:hAnsi="宋体" w:cs="宋体" w:hint="eastAsia"/>
                <w:sz w:val="24"/>
              </w:rPr>
            </w:pPr>
            <w:r>
              <w:rPr>
                <w:rFonts w:ascii="宋体" w:hAnsi="宋体" w:cs="宋体" w:hint="eastAsia"/>
                <w:sz w:val="24"/>
              </w:rPr>
              <w:t>是否属于科研仪器设备采购项目：</w:t>
            </w:r>
          </w:p>
          <w:p w14:paraId="2B12E45E" w14:textId="77777777" w:rsidR="00D6362B" w:rsidRDefault="00000000">
            <w:pPr>
              <w:jc w:val="left"/>
              <w:rPr>
                <w:rFonts w:ascii="宋体" w:hAnsi="宋体" w:cs="宋体" w:hint="eastAsia"/>
                <w:sz w:val="24"/>
              </w:rPr>
            </w:pPr>
            <w:r>
              <w:rPr>
                <w:rFonts w:ascii="宋体" w:hAnsi="宋体" w:cs="宋体" w:hint="eastAsia"/>
                <w:sz w:val="24"/>
              </w:rPr>
              <w:t>□是</w:t>
            </w:r>
          </w:p>
          <w:p w14:paraId="0ECFA98B" w14:textId="77777777" w:rsidR="00D6362B" w:rsidRDefault="00000000">
            <w:pPr>
              <w:jc w:val="left"/>
              <w:rPr>
                <w:rFonts w:ascii="宋体" w:hAnsi="宋体" w:cs="宋体" w:hint="eastAsia"/>
                <w:sz w:val="24"/>
              </w:rPr>
            </w:pPr>
            <w:r>
              <w:rPr>
                <w:rFonts w:ascii="宋体" w:hAnsi="宋体" w:cs="宋体" w:hint="eastAsia"/>
                <w:b/>
                <w:sz w:val="24"/>
              </w:rPr>
              <w:t>■</w:t>
            </w:r>
            <w:r>
              <w:rPr>
                <w:rFonts w:ascii="宋体" w:hAnsi="宋体" w:cs="宋体" w:hint="eastAsia"/>
                <w:sz w:val="24"/>
              </w:rPr>
              <w:t>否</w:t>
            </w:r>
          </w:p>
        </w:tc>
      </w:tr>
      <w:tr w:rsidR="00D6362B" w14:paraId="34A53282" w14:textId="77777777">
        <w:trPr>
          <w:trHeight w:val="20"/>
          <w:jc w:val="center"/>
        </w:trPr>
        <w:tc>
          <w:tcPr>
            <w:tcW w:w="988" w:type="dxa"/>
            <w:vAlign w:val="center"/>
          </w:tcPr>
          <w:p w14:paraId="7652341C"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2.4</w:t>
            </w:r>
          </w:p>
        </w:tc>
        <w:tc>
          <w:tcPr>
            <w:tcW w:w="1701" w:type="dxa"/>
            <w:vAlign w:val="center"/>
          </w:tcPr>
          <w:p w14:paraId="4AA61FF7" w14:textId="77777777" w:rsidR="00D6362B" w:rsidRDefault="00000000">
            <w:pPr>
              <w:jc w:val="center"/>
              <w:rPr>
                <w:rFonts w:ascii="宋体" w:hAnsi="宋体" w:cs="宋体" w:hint="eastAsia"/>
                <w:sz w:val="24"/>
              </w:rPr>
            </w:pPr>
            <w:r>
              <w:rPr>
                <w:rFonts w:ascii="宋体" w:hAnsi="宋体" w:cs="宋体" w:hint="eastAsia"/>
                <w:sz w:val="24"/>
              </w:rPr>
              <w:t>核心产品</w:t>
            </w:r>
          </w:p>
        </w:tc>
        <w:tc>
          <w:tcPr>
            <w:tcW w:w="7540" w:type="dxa"/>
            <w:vAlign w:val="center"/>
          </w:tcPr>
          <w:p w14:paraId="62252211" w14:textId="77777777" w:rsidR="00D6362B" w:rsidRDefault="00000000">
            <w:pPr>
              <w:pStyle w:val="af2"/>
              <w:adjustRightInd w:val="0"/>
              <w:snapToGrid w:val="0"/>
              <w:rPr>
                <w:rFonts w:hAnsi="宋体" w:cs="宋体"/>
                <w:sz w:val="24"/>
                <w:szCs w:val="24"/>
                <w:lang w:val="en-US"/>
              </w:rPr>
            </w:pPr>
            <w:r>
              <w:rPr>
                <w:rFonts w:hAnsi="宋体" w:cs="宋体"/>
                <w:b/>
                <w:sz w:val="24"/>
              </w:rPr>
              <w:t>■</w:t>
            </w:r>
            <w:r>
              <w:rPr>
                <w:rFonts w:hAnsi="宋体" w:cs="宋体"/>
                <w:sz w:val="24"/>
                <w:szCs w:val="24"/>
                <w:lang w:val="en-US"/>
              </w:rPr>
              <w:t>关于核心产品本项目/包不适用。</w:t>
            </w:r>
          </w:p>
          <w:p w14:paraId="4598D020" w14:textId="77777777" w:rsidR="00D6362B" w:rsidRDefault="00000000">
            <w:pPr>
              <w:pStyle w:val="af2"/>
              <w:adjustRightInd w:val="0"/>
              <w:snapToGrid w:val="0"/>
              <w:rPr>
                <w:rFonts w:hAnsi="宋体" w:cs="宋体"/>
                <w:sz w:val="24"/>
                <w:szCs w:val="24"/>
                <w:lang w:val="en-US"/>
              </w:rPr>
            </w:pPr>
            <w:r>
              <w:rPr>
                <w:rFonts w:hAnsi="宋体" w:cs="宋体"/>
                <w:sz w:val="24"/>
                <w:szCs w:val="24"/>
                <w:lang w:val="en-US"/>
              </w:rPr>
              <w:t>□本项目__包为单一产品采购项目。</w:t>
            </w:r>
          </w:p>
          <w:p w14:paraId="12752F53" w14:textId="77777777" w:rsidR="00D6362B" w:rsidRDefault="00000000">
            <w:pPr>
              <w:jc w:val="left"/>
              <w:rPr>
                <w:rFonts w:ascii="宋体" w:hAnsi="宋体" w:cs="宋体" w:hint="eastAsia"/>
                <w:sz w:val="24"/>
              </w:rPr>
            </w:pPr>
            <w:r>
              <w:rPr>
                <w:rFonts w:ascii="宋体" w:hAnsi="宋体" w:cs="宋体" w:hint="eastAsia"/>
                <w:sz w:val="24"/>
              </w:rPr>
              <w:t>□本项目__包为非单一产品采购项目，核心产品为：____。</w:t>
            </w:r>
          </w:p>
        </w:tc>
      </w:tr>
      <w:tr w:rsidR="00D6362B" w14:paraId="4887E579" w14:textId="77777777">
        <w:trPr>
          <w:trHeight w:val="20"/>
          <w:jc w:val="center"/>
        </w:trPr>
        <w:tc>
          <w:tcPr>
            <w:tcW w:w="988" w:type="dxa"/>
            <w:vMerge w:val="restart"/>
            <w:vAlign w:val="center"/>
          </w:tcPr>
          <w:p w14:paraId="408F7746"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3.1</w:t>
            </w:r>
          </w:p>
        </w:tc>
        <w:tc>
          <w:tcPr>
            <w:tcW w:w="1701" w:type="dxa"/>
            <w:vAlign w:val="center"/>
          </w:tcPr>
          <w:p w14:paraId="5ADF8E4C" w14:textId="77777777" w:rsidR="00D6362B" w:rsidRDefault="00000000">
            <w:pPr>
              <w:jc w:val="center"/>
              <w:rPr>
                <w:rFonts w:ascii="宋体" w:hAnsi="宋体" w:cs="宋体" w:hint="eastAsia"/>
                <w:sz w:val="24"/>
              </w:rPr>
            </w:pPr>
            <w:r>
              <w:rPr>
                <w:rFonts w:ascii="宋体" w:hAnsi="宋体" w:cs="宋体" w:hint="eastAsia"/>
                <w:sz w:val="24"/>
              </w:rPr>
              <w:t>现场考察</w:t>
            </w:r>
          </w:p>
        </w:tc>
        <w:tc>
          <w:tcPr>
            <w:tcW w:w="7540" w:type="dxa"/>
            <w:vAlign w:val="center"/>
          </w:tcPr>
          <w:p w14:paraId="4D62D998" w14:textId="77777777" w:rsidR="00D6362B" w:rsidRDefault="00000000">
            <w:pPr>
              <w:jc w:val="left"/>
              <w:rPr>
                <w:rFonts w:ascii="宋体" w:hAnsi="宋体" w:cs="宋体" w:hint="eastAsia"/>
                <w:sz w:val="24"/>
              </w:rPr>
            </w:pPr>
            <w:r>
              <w:rPr>
                <w:rFonts w:ascii="宋体" w:hAnsi="宋体" w:cs="宋体" w:hint="eastAsia"/>
                <w:b/>
                <w:sz w:val="24"/>
              </w:rPr>
              <w:t>■</w:t>
            </w:r>
            <w:r>
              <w:rPr>
                <w:rFonts w:ascii="宋体" w:hAnsi="宋体" w:cs="宋体" w:hint="eastAsia"/>
                <w:sz w:val="24"/>
              </w:rPr>
              <w:t>不组织</w:t>
            </w:r>
          </w:p>
          <w:p w14:paraId="644269D8" w14:textId="77777777" w:rsidR="00D6362B" w:rsidRDefault="00000000">
            <w:pPr>
              <w:jc w:val="left"/>
              <w:rPr>
                <w:rFonts w:ascii="宋体" w:hAnsi="宋体" w:cs="宋体" w:hint="eastAsia"/>
                <w:bCs/>
                <w:sz w:val="24"/>
              </w:rPr>
            </w:pPr>
            <w:r>
              <w:rPr>
                <w:rFonts w:ascii="宋体" w:hAnsi="宋体" w:cs="宋体" w:hint="eastAsia"/>
                <w:sz w:val="24"/>
              </w:rPr>
              <w:t>□组织，考察时间：__年_月_日_</w:t>
            </w:r>
            <w:r>
              <w:rPr>
                <w:rFonts w:ascii="宋体" w:hAnsi="宋体" w:cs="宋体" w:hint="eastAsia"/>
                <w:bCs/>
                <w:sz w:val="24"/>
              </w:rPr>
              <w:t>点</w:t>
            </w:r>
            <w:r>
              <w:rPr>
                <w:rFonts w:ascii="宋体" w:hAnsi="宋体" w:cs="宋体" w:hint="eastAsia"/>
                <w:sz w:val="24"/>
              </w:rPr>
              <w:t>_</w:t>
            </w:r>
            <w:r>
              <w:rPr>
                <w:rFonts w:ascii="宋体" w:hAnsi="宋体" w:cs="宋体" w:hint="eastAsia"/>
                <w:bCs/>
                <w:sz w:val="24"/>
              </w:rPr>
              <w:t>分</w:t>
            </w:r>
          </w:p>
          <w:p w14:paraId="62E36433" w14:textId="77777777" w:rsidR="00D6362B" w:rsidRDefault="00000000">
            <w:pPr>
              <w:pStyle w:val="af2"/>
              <w:adjustRightInd w:val="0"/>
              <w:snapToGrid w:val="0"/>
              <w:rPr>
                <w:rFonts w:hAnsi="宋体" w:cs="宋体"/>
                <w:sz w:val="24"/>
                <w:szCs w:val="24"/>
                <w:lang w:val="en-US"/>
              </w:rPr>
            </w:pPr>
            <w:r>
              <w:rPr>
                <w:rFonts w:hAnsi="宋体" w:cs="宋体"/>
                <w:sz w:val="24"/>
                <w:lang w:val="en-US"/>
              </w:rPr>
              <w:t>考察地点：____________。</w:t>
            </w:r>
          </w:p>
        </w:tc>
      </w:tr>
      <w:tr w:rsidR="00D6362B" w14:paraId="688A1A8D" w14:textId="77777777">
        <w:trPr>
          <w:trHeight w:val="20"/>
          <w:jc w:val="center"/>
        </w:trPr>
        <w:tc>
          <w:tcPr>
            <w:tcW w:w="988" w:type="dxa"/>
            <w:vMerge/>
            <w:vAlign w:val="center"/>
          </w:tcPr>
          <w:p w14:paraId="207B30D8" w14:textId="77777777" w:rsidR="00D6362B" w:rsidRDefault="00D6362B">
            <w:pPr>
              <w:pStyle w:val="af2"/>
              <w:adjustRightInd w:val="0"/>
              <w:snapToGrid w:val="0"/>
              <w:jc w:val="center"/>
              <w:rPr>
                <w:rFonts w:hAnsi="宋体" w:cs="宋体"/>
                <w:sz w:val="24"/>
                <w:szCs w:val="24"/>
                <w:lang w:val="en-US"/>
              </w:rPr>
            </w:pPr>
          </w:p>
        </w:tc>
        <w:tc>
          <w:tcPr>
            <w:tcW w:w="1701" w:type="dxa"/>
            <w:vAlign w:val="center"/>
          </w:tcPr>
          <w:p w14:paraId="310D98CD" w14:textId="77777777" w:rsidR="00D6362B" w:rsidRDefault="00000000">
            <w:pPr>
              <w:jc w:val="center"/>
              <w:rPr>
                <w:rFonts w:ascii="宋体" w:hAnsi="宋体" w:cs="宋体" w:hint="eastAsia"/>
                <w:sz w:val="24"/>
              </w:rPr>
            </w:pPr>
            <w:r>
              <w:rPr>
                <w:rFonts w:ascii="宋体" w:hAnsi="宋体" w:cs="宋体" w:hint="eastAsia"/>
                <w:sz w:val="24"/>
              </w:rPr>
              <w:t>开标前答疑会</w:t>
            </w:r>
          </w:p>
        </w:tc>
        <w:tc>
          <w:tcPr>
            <w:tcW w:w="7540" w:type="dxa"/>
            <w:vAlign w:val="center"/>
          </w:tcPr>
          <w:p w14:paraId="71ABAB24" w14:textId="77777777" w:rsidR="00D6362B" w:rsidRDefault="00000000">
            <w:pPr>
              <w:jc w:val="left"/>
              <w:rPr>
                <w:rFonts w:ascii="宋体" w:hAnsi="宋体" w:cs="宋体" w:hint="eastAsia"/>
                <w:sz w:val="24"/>
              </w:rPr>
            </w:pPr>
            <w:r>
              <w:rPr>
                <w:rFonts w:ascii="宋体" w:hAnsi="宋体" w:cs="宋体" w:hint="eastAsia"/>
                <w:b/>
                <w:sz w:val="24"/>
              </w:rPr>
              <w:t>■</w:t>
            </w:r>
            <w:r>
              <w:rPr>
                <w:rFonts w:ascii="宋体" w:hAnsi="宋体" w:cs="宋体" w:hint="eastAsia"/>
                <w:sz w:val="24"/>
              </w:rPr>
              <w:t>不召开</w:t>
            </w:r>
          </w:p>
          <w:p w14:paraId="61D16688" w14:textId="77777777" w:rsidR="00D6362B" w:rsidRDefault="00000000">
            <w:pPr>
              <w:jc w:val="left"/>
              <w:rPr>
                <w:rFonts w:ascii="宋体" w:hAnsi="宋体" w:cs="宋体" w:hint="eastAsia"/>
                <w:sz w:val="24"/>
              </w:rPr>
            </w:pPr>
            <w:r>
              <w:rPr>
                <w:rFonts w:ascii="宋体" w:hAnsi="宋体" w:cs="宋体" w:hint="eastAsia"/>
                <w:sz w:val="24"/>
              </w:rPr>
              <w:t>□召开，召开时间：__年_月_日_</w:t>
            </w:r>
            <w:r>
              <w:rPr>
                <w:rFonts w:ascii="宋体" w:hAnsi="宋体" w:cs="宋体" w:hint="eastAsia"/>
                <w:bCs/>
                <w:sz w:val="24"/>
              </w:rPr>
              <w:t>点</w:t>
            </w:r>
            <w:r>
              <w:rPr>
                <w:rFonts w:ascii="宋体" w:hAnsi="宋体" w:cs="宋体" w:hint="eastAsia"/>
                <w:sz w:val="24"/>
              </w:rPr>
              <w:t>_</w:t>
            </w:r>
            <w:r>
              <w:rPr>
                <w:rFonts w:ascii="宋体" w:hAnsi="宋体" w:cs="宋体" w:hint="eastAsia"/>
                <w:bCs/>
                <w:sz w:val="24"/>
              </w:rPr>
              <w:t>分</w:t>
            </w:r>
          </w:p>
          <w:p w14:paraId="39576352" w14:textId="77777777" w:rsidR="00D6362B" w:rsidRDefault="00000000">
            <w:pPr>
              <w:jc w:val="left"/>
              <w:rPr>
                <w:rFonts w:ascii="宋体" w:hAnsi="宋体" w:cs="宋体" w:hint="eastAsia"/>
                <w:sz w:val="24"/>
              </w:rPr>
            </w:pPr>
            <w:r>
              <w:rPr>
                <w:rFonts w:ascii="宋体" w:hAnsi="宋体" w:cs="宋体" w:hint="eastAsia"/>
                <w:sz w:val="24"/>
              </w:rPr>
              <w:t>召开地点：____________。</w:t>
            </w:r>
          </w:p>
        </w:tc>
      </w:tr>
      <w:tr w:rsidR="00D6362B" w14:paraId="177ED941" w14:textId="77777777">
        <w:trPr>
          <w:trHeight w:val="20"/>
          <w:jc w:val="center"/>
        </w:trPr>
        <w:tc>
          <w:tcPr>
            <w:tcW w:w="988" w:type="dxa"/>
            <w:vAlign w:val="center"/>
          </w:tcPr>
          <w:p w14:paraId="1529844B"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4.1</w:t>
            </w:r>
          </w:p>
        </w:tc>
        <w:tc>
          <w:tcPr>
            <w:tcW w:w="1701" w:type="dxa"/>
            <w:vAlign w:val="center"/>
          </w:tcPr>
          <w:p w14:paraId="74C4E864" w14:textId="77777777" w:rsidR="00D6362B" w:rsidRDefault="00000000">
            <w:pPr>
              <w:jc w:val="center"/>
              <w:rPr>
                <w:rFonts w:ascii="宋体" w:hAnsi="宋体" w:cs="宋体" w:hint="eastAsia"/>
                <w:sz w:val="24"/>
              </w:rPr>
            </w:pPr>
            <w:r>
              <w:rPr>
                <w:rFonts w:ascii="宋体" w:hAnsi="宋体" w:cs="宋体" w:hint="eastAsia"/>
                <w:sz w:val="24"/>
              </w:rPr>
              <w:t>样品</w:t>
            </w:r>
          </w:p>
        </w:tc>
        <w:tc>
          <w:tcPr>
            <w:tcW w:w="7540" w:type="dxa"/>
            <w:vAlign w:val="center"/>
          </w:tcPr>
          <w:p w14:paraId="4114388B" w14:textId="77777777" w:rsidR="00D6362B" w:rsidRDefault="00000000">
            <w:pPr>
              <w:jc w:val="left"/>
              <w:rPr>
                <w:rFonts w:ascii="宋体" w:hAnsi="宋体" w:cs="宋体" w:hint="eastAsia"/>
                <w:sz w:val="24"/>
              </w:rPr>
            </w:pPr>
            <w:r>
              <w:rPr>
                <w:rFonts w:ascii="宋体" w:hAnsi="宋体" w:cs="宋体" w:hint="eastAsia"/>
                <w:sz w:val="24"/>
              </w:rPr>
              <w:t>投标样品递交：</w:t>
            </w:r>
          </w:p>
          <w:p w14:paraId="3FC9FBD8" w14:textId="77777777" w:rsidR="00D6362B" w:rsidRDefault="00000000">
            <w:pPr>
              <w:jc w:val="left"/>
              <w:rPr>
                <w:rFonts w:ascii="宋体" w:hAnsi="宋体" w:cs="宋体" w:hint="eastAsia"/>
                <w:sz w:val="24"/>
              </w:rPr>
            </w:pPr>
            <w:r>
              <w:rPr>
                <w:rFonts w:ascii="宋体" w:hAnsi="宋体" w:cs="宋体" w:hint="eastAsia"/>
                <w:b/>
                <w:sz w:val="24"/>
              </w:rPr>
              <w:t>■</w:t>
            </w:r>
            <w:r>
              <w:rPr>
                <w:rFonts w:ascii="宋体" w:hAnsi="宋体" w:cs="宋体" w:hint="eastAsia"/>
                <w:sz w:val="24"/>
              </w:rPr>
              <w:t>不需要</w:t>
            </w:r>
          </w:p>
          <w:p w14:paraId="42CF7505" w14:textId="77777777" w:rsidR="00D6362B" w:rsidRDefault="00000000">
            <w:pPr>
              <w:jc w:val="left"/>
              <w:rPr>
                <w:rFonts w:ascii="宋体" w:hAnsi="宋体" w:cs="宋体" w:hint="eastAsia"/>
                <w:sz w:val="24"/>
              </w:rPr>
            </w:pPr>
            <w:r>
              <w:rPr>
                <w:rFonts w:ascii="宋体" w:hAnsi="宋体" w:cs="宋体" w:hint="eastAsia"/>
                <w:sz w:val="24"/>
              </w:rPr>
              <w:t>□需要，具体要求如下：</w:t>
            </w:r>
          </w:p>
          <w:p w14:paraId="2BC91BB5" w14:textId="77777777" w:rsidR="00D6362B" w:rsidRDefault="00000000">
            <w:pPr>
              <w:jc w:val="left"/>
              <w:rPr>
                <w:rFonts w:ascii="宋体" w:hAnsi="宋体" w:cs="宋体" w:hint="eastAsia"/>
                <w:sz w:val="24"/>
                <w:u w:val="single"/>
              </w:rPr>
            </w:pPr>
            <w:r>
              <w:rPr>
                <w:rFonts w:ascii="宋体" w:hAnsi="宋体" w:cs="宋体" w:hint="eastAsia"/>
                <w:sz w:val="24"/>
              </w:rPr>
              <w:t>（1）样品制作的标准和要求：_________；</w:t>
            </w:r>
          </w:p>
          <w:p w14:paraId="5D38AEE4" w14:textId="77777777" w:rsidR="00D6362B" w:rsidRDefault="00000000">
            <w:pPr>
              <w:jc w:val="left"/>
              <w:rPr>
                <w:rFonts w:ascii="宋体" w:hAnsi="宋体" w:cs="宋体" w:hint="eastAsia"/>
                <w:sz w:val="24"/>
              </w:rPr>
            </w:pPr>
            <w:r>
              <w:rPr>
                <w:rFonts w:ascii="宋体" w:hAnsi="宋体" w:cs="宋体" w:hint="eastAsia"/>
                <w:sz w:val="24"/>
              </w:rPr>
              <w:t>（2）是否需要随样品提交相关检测报告：</w:t>
            </w:r>
          </w:p>
          <w:p w14:paraId="629A4D3F" w14:textId="77777777" w:rsidR="00D6362B" w:rsidRDefault="00000000">
            <w:pPr>
              <w:ind w:firstLineChars="250" w:firstLine="600"/>
              <w:jc w:val="left"/>
              <w:rPr>
                <w:rFonts w:ascii="宋体" w:hAnsi="宋体" w:cs="宋体" w:hint="eastAsia"/>
                <w:sz w:val="24"/>
              </w:rPr>
            </w:pPr>
            <w:r>
              <w:rPr>
                <w:rFonts w:ascii="宋体" w:hAnsi="宋体" w:cs="宋体" w:hint="eastAsia"/>
                <w:sz w:val="24"/>
              </w:rPr>
              <w:t>□不需要</w:t>
            </w:r>
          </w:p>
          <w:p w14:paraId="549263B8" w14:textId="77777777" w:rsidR="00D6362B" w:rsidRDefault="00000000">
            <w:pPr>
              <w:ind w:firstLineChars="250" w:firstLine="600"/>
              <w:jc w:val="left"/>
              <w:rPr>
                <w:rFonts w:ascii="宋体" w:hAnsi="宋体" w:cs="宋体" w:hint="eastAsia"/>
                <w:sz w:val="24"/>
              </w:rPr>
            </w:pPr>
            <w:r>
              <w:rPr>
                <w:rFonts w:ascii="宋体" w:hAnsi="宋体" w:cs="宋体" w:hint="eastAsia"/>
                <w:sz w:val="24"/>
              </w:rPr>
              <w:t>□需要</w:t>
            </w:r>
          </w:p>
          <w:p w14:paraId="0F087106" w14:textId="77777777" w:rsidR="00D6362B" w:rsidRDefault="00000000">
            <w:pPr>
              <w:jc w:val="left"/>
              <w:rPr>
                <w:rFonts w:ascii="宋体" w:hAnsi="宋体" w:cs="宋体" w:hint="eastAsia"/>
                <w:sz w:val="24"/>
              </w:rPr>
            </w:pPr>
            <w:r>
              <w:rPr>
                <w:rFonts w:ascii="宋体" w:hAnsi="宋体" w:cs="宋体" w:hint="eastAsia"/>
                <w:sz w:val="24"/>
              </w:rPr>
              <w:t>（3）样品递交要求：_________；</w:t>
            </w:r>
          </w:p>
          <w:p w14:paraId="51E4AB3A" w14:textId="77777777" w:rsidR="00D6362B" w:rsidRDefault="00000000">
            <w:pPr>
              <w:jc w:val="left"/>
              <w:rPr>
                <w:rFonts w:ascii="宋体" w:hAnsi="宋体" w:cs="宋体" w:hint="eastAsia"/>
                <w:sz w:val="24"/>
              </w:rPr>
            </w:pPr>
            <w:r>
              <w:rPr>
                <w:rFonts w:ascii="宋体" w:hAnsi="宋体" w:cs="宋体" w:hint="eastAsia"/>
                <w:sz w:val="24"/>
              </w:rPr>
              <w:t>（4）未中标人样品退还：_________；</w:t>
            </w:r>
          </w:p>
          <w:p w14:paraId="4C89A4D0" w14:textId="77777777" w:rsidR="00D6362B" w:rsidRDefault="00000000">
            <w:pPr>
              <w:jc w:val="left"/>
              <w:rPr>
                <w:rFonts w:ascii="宋体" w:hAnsi="宋体" w:cs="宋体" w:hint="eastAsia"/>
                <w:sz w:val="24"/>
                <w:u w:val="single"/>
              </w:rPr>
            </w:pPr>
            <w:r>
              <w:rPr>
                <w:rFonts w:ascii="宋体" w:hAnsi="宋体" w:cs="宋体" w:hint="eastAsia"/>
                <w:sz w:val="24"/>
              </w:rPr>
              <w:t>（5）中标人样品保管、封存及退还：_________；</w:t>
            </w:r>
          </w:p>
          <w:p w14:paraId="5784AA1C" w14:textId="77777777" w:rsidR="00D6362B" w:rsidRDefault="00000000">
            <w:pPr>
              <w:jc w:val="left"/>
              <w:rPr>
                <w:rFonts w:ascii="宋体" w:hAnsi="宋体" w:cs="宋体" w:hint="eastAsia"/>
                <w:sz w:val="24"/>
              </w:rPr>
            </w:pPr>
            <w:r>
              <w:rPr>
                <w:rFonts w:ascii="宋体" w:hAnsi="宋体" w:cs="宋体" w:hint="eastAsia"/>
                <w:sz w:val="24"/>
              </w:rPr>
              <w:t>（6）其他要求（如有）：_________。</w:t>
            </w:r>
          </w:p>
        </w:tc>
      </w:tr>
      <w:tr w:rsidR="00D6362B" w14:paraId="3BA4332D" w14:textId="77777777">
        <w:trPr>
          <w:trHeight w:val="1535"/>
          <w:jc w:val="center"/>
        </w:trPr>
        <w:tc>
          <w:tcPr>
            <w:tcW w:w="988" w:type="dxa"/>
            <w:vAlign w:val="center"/>
          </w:tcPr>
          <w:p w14:paraId="7861475C"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5.2.5</w:t>
            </w:r>
          </w:p>
        </w:tc>
        <w:tc>
          <w:tcPr>
            <w:tcW w:w="1701" w:type="dxa"/>
            <w:vAlign w:val="center"/>
          </w:tcPr>
          <w:p w14:paraId="46FB8FD4" w14:textId="77777777" w:rsidR="00D6362B" w:rsidRDefault="00000000">
            <w:pPr>
              <w:jc w:val="center"/>
              <w:rPr>
                <w:rFonts w:ascii="宋体" w:hAnsi="宋体" w:cs="宋体" w:hint="eastAsia"/>
                <w:sz w:val="24"/>
              </w:rPr>
            </w:pPr>
            <w:r>
              <w:rPr>
                <w:rFonts w:ascii="宋体" w:hAnsi="宋体" w:cs="宋体" w:hint="eastAsia"/>
                <w:sz w:val="24"/>
              </w:rPr>
              <w:t>标的所属行业</w:t>
            </w:r>
          </w:p>
        </w:tc>
        <w:tc>
          <w:tcPr>
            <w:tcW w:w="7540" w:type="dxa"/>
            <w:vAlign w:val="center"/>
          </w:tcPr>
          <w:p w14:paraId="3BC99826" w14:textId="77777777" w:rsidR="00D6362B" w:rsidRDefault="00000000">
            <w:pPr>
              <w:jc w:val="left"/>
              <w:rPr>
                <w:rFonts w:ascii="宋体" w:hAnsi="宋体" w:cs="宋体" w:hint="eastAsia"/>
                <w:sz w:val="24"/>
              </w:rPr>
            </w:pPr>
            <w:r>
              <w:rPr>
                <w:rFonts w:ascii="宋体" w:hAnsi="宋体" w:cs="宋体" w:hint="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5"/>
              <w:gridCol w:w="2788"/>
              <w:gridCol w:w="3461"/>
            </w:tblGrid>
            <w:tr w:rsidR="00D6362B" w14:paraId="673A2A7C" w14:textId="77777777">
              <w:trPr>
                <w:trHeight w:val="454"/>
              </w:trPr>
              <w:tc>
                <w:tcPr>
                  <w:tcW w:w="728" w:type="pct"/>
                  <w:tcBorders>
                    <w:top w:val="single" w:sz="4" w:space="0" w:color="auto"/>
                    <w:left w:val="single" w:sz="4" w:space="0" w:color="auto"/>
                    <w:bottom w:val="single" w:sz="4" w:space="0" w:color="auto"/>
                    <w:right w:val="single" w:sz="4" w:space="0" w:color="auto"/>
                  </w:tcBorders>
                  <w:vAlign w:val="center"/>
                </w:tcPr>
                <w:p w14:paraId="3FDEC55E" w14:textId="77777777" w:rsidR="00D6362B" w:rsidRDefault="00000000">
                  <w:pPr>
                    <w:jc w:val="center"/>
                    <w:rPr>
                      <w:rFonts w:ascii="宋体" w:hAnsi="宋体" w:cs="宋体" w:hint="eastAsia"/>
                      <w:bCs/>
                      <w:sz w:val="24"/>
                    </w:rPr>
                  </w:pPr>
                  <w:r>
                    <w:rPr>
                      <w:rFonts w:ascii="宋体" w:hAnsi="宋体" w:cs="宋体" w:hint="eastAsia"/>
                      <w:bCs/>
                      <w:sz w:val="24"/>
                    </w:rPr>
                    <w:t>包号</w:t>
                  </w:r>
                </w:p>
              </w:tc>
              <w:tc>
                <w:tcPr>
                  <w:tcW w:w="1906" w:type="pct"/>
                  <w:tcBorders>
                    <w:top w:val="single" w:sz="4" w:space="0" w:color="auto"/>
                    <w:left w:val="single" w:sz="4" w:space="0" w:color="auto"/>
                    <w:bottom w:val="single" w:sz="4" w:space="0" w:color="auto"/>
                    <w:right w:val="single" w:sz="4" w:space="0" w:color="auto"/>
                  </w:tcBorders>
                  <w:vAlign w:val="center"/>
                </w:tcPr>
                <w:p w14:paraId="60467FA3" w14:textId="77777777" w:rsidR="00D6362B" w:rsidRDefault="00000000">
                  <w:pPr>
                    <w:jc w:val="center"/>
                    <w:rPr>
                      <w:rFonts w:ascii="宋体" w:hAnsi="宋体" w:cs="宋体" w:hint="eastAsia"/>
                      <w:bCs/>
                      <w:sz w:val="24"/>
                    </w:rPr>
                  </w:pPr>
                  <w:r>
                    <w:rPr>
                      <w:rFonts w:ascii="宋体" w:hAnsi="宋体" w:cs="宋体" w:hint="eastAsia"/>
                      <w:bCs/>
                      <w:sz w:val="24"/>
                    </w:rPr>
                    <w:t>标的名称</w:t>
                  </w:r>
                </w:p>
              </w:tc>
              <w:tc>
                <w:tcPr>
                  <w:tcW w:w="2366" w:type="pct"/>
                  <w:tcBorders>
                    <w:top w:val="single" w:sz="4" w:space="0" w:color="auto"/>
                    <w:left w:val="single" w:sz="4" w:space="0" w:color="auto"/>
                    <w:bottom w:val="single" w:sz="4" w:space="0" w:color="auto"/>
                    <w:right w:val="single" w:sz="4" w:space="0" w:color="auto"/>
                  </w:tcBorders>
                  <w:vAlign w:val="center"/>
                </w:tcPr>
                <w:p w14:paraId="0B9B7DEA" w14:textId="77777777" w:rsidR="00D6362B" w:rsidRDefault="00000000">
                  <w:pPr>
                    <w:jc w:val="center"/>
                    <w:rPr>
                      <w:rFonts w:ascii="宋体" w:hAnsi="宋体" w:cs="宋体" w:hint="eastAsia"/>
                      <w:sz w:val="24"/>
                    </w:rPr>
                  </w:pPr>
                  <w:r>
                    <w:rPr>
                      <w:rFonts w:ascii="宋体" w:hAnsi="宋体" w:cs="宋体" w:hint="eastAsia"/>
                      <w:sz w:val="24"/>
                    </w:rPr>
                    <w:t>中小企业划分标准所属行业</w:t>
                  </w:r>
                </w:p>
              </w:tc>
            </w:tr>
            <w:tr w:rsidR="00D6362B" w14:paraId="537EAE2C" w14:textId="77777777">
              <w:trPr>
                <w:trHeight w:val="454"/>
              </w:trPr>
              <w:tc>
                <w:tcPr>
                  <w:tcW w:w="728" w:type="pct"/>
                  <w:tcBorders>
                    <w:top w:val="single" w:sz="4" w:space="0" w:color="auto"/>
                    <w:left w:val="single" w:sz="4" w:space="0" w:color="auto"/>
                    <w:bottom w:val="single" w:sz="4" w:space="0" w:color="auto"/>
                    <w:right w:val="single" w:sz="4" w:space="0" w:color="auto"/>
                  </w:tcBorders>
                  <w:vAlign w:val="center"/>
                </w:tcPr>
                <w:p w14:paraId="3D7CC4E4" w14:textId="77777777" w:rsidR="00D6362B" w:rsidRDefault="00000000">
                  <w:pPr>
                    <w:jc w:val="center"/>
                    <w:rPr>
                      <w:rFonts w:ascii="宋体" w:hAnsi="宋体" w:cs="宋体" w:hint="eastAsia"/>
                      <w:bCs/>
                      <w:sz w:val="24"/>
                    </w:rPr>
                  </w:pPr>
                  <w:r>
                    <w:rPr>
                      <w:rFonts w:ascii="宋体" w:hAnsi="宋体" w:cs="宋体" w:hint="eastAsia"/>
                      <w:bCs/>
                      <w:sz w:val="24"/>
                    </w:rPr>
                    <w:t>8</w:t>
                  </w:r>
                </w:p>
              </w:tc>
              <w:tc>
                <w:tcPr>
                  <w:tcW w:w="1906" w:type="pct"/>
                  <w:tcBorders>
                    <w:top w:val="single" w:sz="4" w:space="0" w:color="auto"/>
                    <w:left w:val="single" w:sz="4" w:space="0" w:color="auto"/>
                    <w:bottom w:val="single" w:sz="4" w:space="0" w:color="auto"/>
                    <w:right w:val="single" w:sz="4" w:space="0" w:color="auto"/>
                  </w:tcBorders>
                  <w:vAlign w:val="center"/>
                </w:tcPr>
                <w:p w14:paraId="769A439B" w14:textId="77777777" w:rsidR="00D6362B" w:rsidRDefault="00000000">
                  <w:pPr>
                    <w:jc w:val="center"/>
                    <w:rPr>
                      <w:rFonts w:ascii="宋体" w:hAnsi="宋体" w:cs="宋体" w:hint="eastAsia"/>
                      <w:bCs/>
                      <w:sz w:val="24"/>
                    </w:rPr>
                  </w:pPr>
                  <w:r>
                    <w:rPr>
                      <w:rFonts w:ascii="宋体" w:hAnsi="宋体" w:cs="宋体"/>
                      <w:bCs/>
                      <w:sz w:val="24"/>
                    </w:rPr>
                    <w:t>2025年昌平区中小学校办学条件装备提升改善项目（集采外）第八包</w:t>
                  </w:r>
                </w:p>
              </w:tc>
              <w:tc>
                <w:tcPr>
                  <w:tcW w:w="2366" w:type="pct"/>
                  <w:tcBorders>
                    <w:top w:val="single" w:sz="4" w:space="0" w:color="auto"/>
                    <w:left w:val="single" w:sz="4" w:space="0" w:color="auto"/>
                    <w:bottom w:val="single" w:sz="4" w:space="0" w:color="auto"/>
                    <w:right w:val="single" w:sz="4" w:space="0" w:color="auto"/>
                  </w:tcBorders>
                  <w:vAlign w:val="center"/>
                </w:tcPr>
                <w:p w14:paraId="172076EA" w14:textId="77777777" w:rsidR="00D6362B" w:rsidRDefault="00000000">
                  <w:pPr>
                    <w:jc w:val="center"/>
                    <w:rPr>
                      <w:rFonts w:ascii="宋体" w:hAnsi="宋体" w:cs="宋体" w:hint="eastAsia"/>
                      <w:bCs/>
                      <w:sz w:val="24"/>
                    </w:rPr>
                  </w:pPr>
                  <w:r>
                    <w:rPr>
                      <w:rFonts w:ascii="宋体" w:hAnsi="宋体" w:cs="宋体" w:hint="eastAsia"/>
                      <w:bCs/>
                      <w:sz w:val="24"/>
                    </w:rPr>
                    <w:t>其他未列明行业</w:t>
                  </w:r>
                </w:p>
              </w:tc>
            </w:tr>
          </w:tbl>
          <w:p w14:paraId="3DECAC8B" w14:textId="77777777" w:rsidR="00D6362B" w:rsidRDefault="00D6362B">
            <w:pPr>
              <w:jc w:val="left"/>
              <w:rPr>
                <w:rFonts w:ascii="宋体" w:hAnsi="宋体" w:cs="宋体" w:hint="eastAsia"/>
                <w:sz w:val="24"/>
              </w:rPr>
            </w:pPr>
          </w:p>
        </w:tc>
      </w:tr>
    </w:tbl>
    <w:p w14:paraId="254C27A8" w14:textId="77777777" w:rsidR="00D6362B" w:rsidRDefault="00000000">
      <w:pPr>
        <w:rPr>
          <w:rFonts w:ascii="宋体" w:hAnsi="宋体" w:cs="宋体" w:hint="eastAsia"/>
        </w:rPr>
      </w:pPr>
      <w:r>
        <w:rPr>
          <w:rFonts w:ascii="宋体" w:hAnsi="宋体" w:cs="宋体" w:hint="eastAsia"/>
        </w:rP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D6362B" w14:paraId="78504588" w14:textId="77777777">
        <w:trPr>
          <w:trHeight w:val="841"/>
          <w:jc w:val="center"/>
        </w:trPr>
        <w:tc>
          <w:tcPr>
            <w:tcW w:w="988" w:type="dxa"/>
            <w:vAlign w:val="center"/>
          </w:tcPr>
          <w:p w14:paraId="759A177E"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lastRenderedPageBreak/>
              <w:t>11.2</w:t>
            </w:r>
          </w:p>
        </w:tc>
        <w:tc>
          <w:tcPr>
            <w:tcW w:w="1701" w:type="dxa"/>
            <w:vAlign w:val="center"/>
          </w:tcPr>
          <w:p w14:paraId="33843735" w14:textId="77777777" w:rsidR="00D6362B" w:rsidRDefault="00000000">
            <w:pPr>
              <w:jc w:val="center"/>
              <w:rPr>
                <w:rFonts w:ascii="宋体" w:hAnsi="宋体" w:cs="宋体" w:hint="eastAsia"/>
                <w:sz w:val="24"/>
              </w:rPr>
            </w:pPr>
            <w:r>
              <w:rPr>
                <w:rFonts w:ascii="宋体" w:hAnsi="宋体" w:cs="宋体" w:hint="eastAsia"/>
                <w:sz w:val="24"/>
              </w:rPr>
              <w:t>投标报价</w:t>
            </w:r>
          </w:p>
        </w:tc>
        <w:tc>
          <w:tcPr>
            <w:tcW w:w="7540" w:type="dxa"/>
            <w:vAlign w:val="center"/>
          </w:tcPr>
          <w:p w14:paraId="7246BE99" w14:textId="77777777" w:rsidR="00D6362B" w:rsidRDefault="00000000">
            <w:pPr>
              <w:jc w:val="left"/>
              <w:rPr>
                <w:rFonts w:ascii="宋体" w:hAnsi="宋体" w:cs="宋体" w:hint="eastAsia"/>
                <w:sz w:val="24"/>
              </w:rPr>
            </w:pPr>
            <w:r>
              <w:rPr>
                <w:rFonts w:ascii="宋体" w:hAnsi="宋体" w:cs="宋体" w:hint="eastAsia"/>
                <w:sz w:val="24"/>
              </w:rPr>
              <w:t>投标报价的特殊规定：</w:t>
            </w:r>
          </w:p>
          <w:p w14:paraId="1F0AE553" w14:textId="77777777" w:rsidR="00D6362B" w:rsidRDefault="00000000">
            <w:pPr>
              <w:jc w:val="left"/>
              <w:rPr>
                <w:rFonts w:ascii="宋体" w:hAnsi="宋体" w:cs="宋体" w:hint="eastAsia"/>
                <w:sz w:val="24"/>
              </w:rPr>
            </w:pPr>
            <w:r>
              <w:rPr>
                <w:rFonts w:hAnsi="宋体" w:cs="宋体"/>
                <w:sz w:val="24"/>
              </w:rPr>
              <w:t>□</w:t>
            </w:r>
            <w:r>
              <w:rPr>
                <w:rFonts w:ascii="宋体" w:hAnsi="宋体" w:cs="宋体" w:hint="eastAsia"/>
                <w:sz w:val="24"/>
              </w:rPr>
              <w:t>无</w:t>
            </w:r>
          </w:p>
          <w:p w14:paraId="000C70CE" w14:textId="77777777" w:rsidR="00D6362B" w:rsidRDefault="00000000">
            <w:pPr>
              <w:jc w:val="left"/>
              <w:rPr>
                <w:rFonts w:ascii="宋体" w:hAnsi="宋体" w:cs="宋体" w:hint="eastAsia"/>
                <w:sz w:val="24"/>
              </w:rPr>
            </w:pPr>
            <w:r>
              <w:rPr>
                <w:rFonts w:hAnsi="宋体" w:cs="宋体"/>
                <w:sz w:val="24"/>
              </w:rPr>
              <w:t>□</w:t>
            </w:r>
            <w:r>
              <w:rPr>
                <w:rFonts w:ascii="宋体" w:hAnsi="宋体" w:cs="宋体" w:hint="eastAsia"/>
                <w:sz w:val="24"/>
              </w:rPr>
              <w:t>有，具体情形：</w:t>
            </w:r>
            <w:r>
              <w:rPr>
                <w:rFonts w:ascii="宋体" w:hAnsi="宋体" w:cs="宋体" w:hint="eastAsia"/>
                <w:bCs/>
                <w:sz w:val="24"/>
                <w:szCs w:val="20"/>
                <w:u w:val="single"/>
              </w:rPr>
              <w:t>/</w:t>
            </w:r>
          </w:p>
        </w:tc>
      </w:tr>
      <w:tr w:rsidR="00D6362B" w14:paraId="7171558C" w14:textId="77777777">
        <w:trPr>
          <w:trHeight w:val="5994"/>
          <w:jc w:val="center"/>
        </w:trPr>
        <w:tc>
          <w:tcPr>
            <w:tcW w:w="988" w:type="dxa"/>
            <w:vAlign w:val="center"/>
          </w:tcPr>
          <w:p w14:paraId="3A88632D"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12.1</w:t>
            </w:r>
          </w:p>
        </w:tc>
        <w:tc>
          <w:tcPr>
            <w:tcW w:w="1701" w:type="dxa"/>
            <w:vMerge w:val="restart"/>
            <w:vAlign w:val="center"/>
          </w:tcPr>
          <w:p w14:paraId="1D5184B3" w14:textId="77777777" w:rsidR="00D6362B" w:rsidRDefault="00000000">
            <w:pPr>
              <w:jc w:val="center"/>
              <w:rPr>
                <w:rFonts w:ascii="宋体" w:hAnsi="宋体" w:cs="宋体" w:hint="eastAsia"/>
                <w:sz w:val="24"/>
              </w:rPr>
            </w:pPr>
            <w:r>
              <w:rPr>
                <w:rFonts w:ascii="宋体" w:hAnsi="宋体" w:cs="宋体" w:hint="eastAsia"/>
                <w:sz w:val="24"/>
              </w:rPr>
              <w:t>投标保证金</w:t>
            </w:r>
          </w:p>
        </w:tc>
        <w:tc>
          <w:tcPr>
            <w:tcW w:w="7540" w:type="dxa"/>
            <w:vAlign w:val="center"/>
          </w:tcPr>
          <w:p w14:paraId="5B5C8837" w14:textId="77777777" w:rsidR="00D6362B" w:rsidRDefault="00000000">
            <w:pPr>
              <w:jc w:val="left"/>
              <w:rPr>
                <w:rFonts w:ascii="宋体" w:hAnsi="宋体" w:cs="宋体" w:hint="eastAsia"/>
                <w:sz w:val="24"/>
              </w:rPr>
            </w:pPr>
            <w:r>
              <w:rPr>
                <w:rFonts w:ascii="宋体" w:hAnsi="宋体" w:cs="宋体" w:hint="eastAsia"/>
                <w:sz w:val="24"/>
              </w:rPr>
              <w:t>投标保证金金额：9000元</w:t>
            </w:r>
          </w:p>
          <w:p w14:paraId="07E280DF" w14:textId="77777777" w:rsidR="00D6362B" w:rsidRDefault="00000000">
            <w:pPr>
              <w:jc w:val="left"/>
              <w:rPr>
                <w:rFonts w:ascii="宋体" w:hAnsi="宋体" w:cs="宋体" w:hint="eastAsia"/>
                <w:sz w:val="24"/>
              </w:rPr>
            </w:pPr>
            <w:r>
              <w:rPr>
                <w:rFonts w:ascii="宋体" w:hAnsi="宋体" w:cs="宋体" w:hint="eastAsia"/>
                <w:sz w:val="24"/>
              </w:rPr>
              <w:t>投标人下载采购文件后即可进行缴纳保证金操作。点击工作台中【递交保证金】即可选择缴纳形式，目前北京市政府采购电子交易平台支持的保证金缴纳形式分别为：线下递交（通过线下汇款方式递交保证金）和纸质保函（线上递交扫描件）。</w:t>
            </w:r>
          </w:p>
          <w:p w14:paraId="1776AB27" w14:textId="77777777" w:rsidR="00D6362B" w:rsidRDefault="00000000">
            <w:pPr>
              <w:jc w:val="left"/>
              <w:rPr>
                <w:rFonts w:ascii="宋体" w:hAnsi="宋体" w:cs="宋体" w:hint="eastAsia"/>
                <w:sz w:val="24"/>
              </w:rPr>
            </w:pPr>
            <w:r>
              <w:rPr>
                <w:rFonts w:ascii="宋体" w:hAnsi="宋体" w:cs="宋体" w:hint="eastAsia"/>
                <w:sz w:val="24"/>
              </w:rPr>
              <w:t>投标保证金收受人信息：</w:t>
            </w:r>
          </w:p>
          <w:p w14:paraId="3E90BD3A" w14:textId="77777777" w:rsidR="00D6362B" w:rsidRDefault="00000000">
            <w:pPr>
              <w:jc w:val="left"/>
              <w:rPr>
                <w:rFonts w:ascii="宋体" w:hAnsi="宋体" w:cs="宋体" w:hint="eastAsia"/>
                <w:sz w:val="24"/>
              </w:rPr>
            </w:pPr>
            <w:r>
              <w:rPr>
                <w:rFonts w:ascii="宋体" w:hAnsi="宋体" w:cs="宋体" w:hint="eastAsia"/>
                <w:sz w:val="24"/>
              </w:rPr>
              <w:t>1、投标保证金可采用下列形式之一：</w:t>
            </w:r>
          </w:p>
          <w:p w14:paraId="51B82D8A" w14:textId="77777777" w:rsidR="00D6362B" w:rsidRDefault="00000000">
            <w:pPr>
              <w:jc w:val="left"/>
              <w:rPr>
                <w:rFonts w:ascii="宋体" w:hAnsi="宋体" w:cs="宋体" w:hint="eastAsia"/>
                <w:sz w:val="24"/>
              </w:rPr>
            </w:pPr>
            <w:r>
              <w:rPr>
                <w:rFonts w:ascii="宋体" w:hAnsi="宋体" w:cs="宋体" w:hint="eastAsia"/>
                <w:sz w:val="24"/>
              </w:rPr>
              <w:t>（1）支票（支票抬头：北科建研（北京）工程管理有限公司）；</w:t>
            </w:r>
          </w:p>
          <w:p w14:paraId="21B7EE50" w14:textId="77777777" w:rsidR="00D6362B" w:rsidRDefault="00000000">
            <w:pPr>
              <w:jc w:val="left"/>
              <w:rPr>
                <w:rFonts w:ascii="宋体" w:hAnsi="宋体" w:cs="宋体" w:hint="eastAsia"/>
                <w:sz w:val="24"/>
              </w:rPr>
            </w:pPr>
            <w:r>
              <w:rPr>
                <w:rFonts w:ascii="宋体" w:hAnsi="宋体" w:cs="宋体" w:hint="eastAsia"/>
                <w:sz w:val="24"/>
              </w:rPr>
              <w:t>（2）汇款（1.凡以汇款形式提交投标保证金的，投标人须确保款项按招标文件要求时间到账；2.投标阶段投标保证金汇款凭证上用途栏应注明本项目招标编号）；</w:t>
            </w:r>
          </w:p>
          <w:p w14:paraId="283E2B1C" w14:textId="77777777" w:rsidR="00D6362B" w:rsidRDefault="00000000">
            <w:pPr>
              <w:jc w:val="left"/>
              <w:rPr>
                <w:rFonts w:ascii="宋体" w:hAnsi="宋体" w:cs="宋体" w:hint="eastAsia"/>
                <w:sz w:val="24"/>
              </w:rPr>
            </w:pPr>
            <w:r>
              <w:rPr>
                <w:rFonts w:ascii="宋体" w:hAnsi="宋体" w:cs="宋体" w:hint="eastAsia"/>
                <w:sz w:val="24"/>
              </w:rPr>
              <w:t>账户名称：北科建研（北京）工程管理有限公司</w:t>
            </w:r>
          </w:p>
          <w:p w14:paraId="7408A5EA" w14:textId="77777777" w:rsidR="00D6362B" w:rsidRDefault="00000000">
            <w:pPr>
              <w:jc w:val="left"/>
              <w:rPr>
                <w:rFonts w:ascii="宋体" w:hAnsi="宋体" w:cs="宋体" w:hint="eastAsia"/>
                <w:sz w:val="24"/>
              </w:rPr>
            </w:pPr>
            <w:r>
              <w:rPr>
                <w:rFonts w:ascii="宋体" w:hAnsi="宋体" w:cs="宋体" w:hint="eastAsia"/>
                <w:sz w:val="24"/>
              </w:rPr>
              <w:t>开户银行：中国民生银行北京西长安街支行</w:t>
            </w:r>
          </w:p>
          <w:p w14:paraId="0AD1EC8F" w14:textId="77777777" w:rsidR="00D6362B" w:rsidRDefault="00000000">
            <w:pPr>
              <w:jc w:val="left"/>
              <w:rPr>
                <w:rFonts w:ascii="宋体" w:hAnsi="宋体" w:cs="宋体" w:hint="eastAsia"/>
                <w:sz w:val="24"/>
              </w:rPr>
            </w:pPr>
            <w:r>
              <w:rPr>
                <w:rFonts w:ascii="宋体" w:hAnsi="宋体" w:cs="宋体" w:hint="eastAsia"/>
                <w:sz w:val="24"/>
              </w:rPr>
              <w:t>账  号：663963113</w:t>
            </w:r>
          </w:p>
          <w:p w14:paraId="326CE8D1" w14:textId="77777777" w:rsidR="00D6362B" w:rsidRDefault="00000000">
            <w:pPr>
              <w:jc w:val="left"/>
              <w:rPr>
                <w:rFonts w:ascii="宋体" w:hAnsi="宋体" w:cs="宋体" w:hint="eastAsia"/>
                <w:sz w:val="24"/>
              </w:rPr>
            </w:pPr>
            <w:r>
              <w:rPr>
                <w:rFonts w:ascii="宋体" w:hAnsi="宋体" w:cs="宋体" w:hint="eastAsia"/>
                <w:sz w:val="24"/>
              </w:rPr>
              <w:t>（3）投标担保函原件。</w:t>
            </w:r>
          </w:p>
          <w:p w14:paraId="172C5C9D" w14:textId="77777777" w:rsidR="00D6362B" w:rsidRDefault="00000000">
            <w:pPr>
              <w:jc w:val="left"/>
              <w:rPr>
                <w:rFonts w:ascii="宋体" w:hAnsi="宋体" w:cs="宋体" w:hint="eastAsia"/>
                <w:sz w:val="24"/>
              </w:rPr>
            </w:pPr>
            <w:r>
              <w:rPr>
                <w:rFonts w:ascii="宋体" w:hAnsi="宋体" w:cs="宋体" w:hint="eastAsia"/>
                <w:sz w:val="24"/>
              </w:rPr>
              <w:t>2、如供应商采用保函形式递交投标保证金，保函的有效期应当覆盖或者超过投标有效期。</w:t>
            </w:r>
          </w:p>
          <w:p w14:paraId="1BE9BFD7" w14:textId="77777777" w:rsidR="00D6362B" w:rsidRDefault="00000000">
            <w:pPr>
              <w:jc w:val="left"/>
              <w:rPr>
                <w:rFonts w:ascii="宋体" w:hAnsi="宋体" w:cs="宋体" w:hint="eastAsia"/>
                <w:sz w:val="24"/>
              </w:rPr>
            </w:pPr>
            <w:r>
              <w:rPr>
                <w:rFonts w:ascii="宋体" w:hAnsi="宋体" w:cs="宋体" w:hint="eastAsia"/>
                <w:sz w:val="24"/>
              </w:rPr>
              <w:t>3、请供应商认真学习北京市政府采购电子交易平台发布的相关操作手册进行缴纳保证金操作。如操作中出现问题，请及时通过技术支持服务热线联系技术人员。</w:t>
            </w:r>
          </w:p>
        </w:tc>
      </w:tr>
      <w:tr w:rsidR="00D6362B" w14:paraId="1ABA84DF" w14:textId="77777777">
        <w:trPr>
          <w:trHeight w:val="20"/>
          <w:jc w:val="center"/>
        </w:trPr>
        <w:tc>
          <w:tcPr>
            <w:tcW w:w="988" w:type="dxa"/>
            <w:vAlign w:val="center"/>
          </w:tcPr>
          <w:p w14:paraId="23EBCFC7"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12.7.2</w:t>
            </w:r>
          </w:p>
        </w:tc>
        <w:tc>
          <w:tcPr>
            <w:tcW w:w="1701" w:type="dxa"/>
            <w:vMerge/>
            <w:vAlign w:val="center"/>
          </w:tcPr>
          <w:p w14:paraId="288EB8C5" w14:textId="77777777" w:rsidR="00D6362B" w:rsidRDefault="00D6362B">
            <w:pPr>
              <w:jc w:val="center"/>
              <w:rPr>
                <w:rFonts w:ascii="宋体" w:hAnsi="宋体" w:cs="宋体" w:hint="eastAsia"/>
                <w:sz w:val="24"/>
              </w:rPr>
            </w:pPr>
          </w:p>
        </w:tc>
        <w:tc>
          <w:tcPr>
            <w:tcW w:w="7540" w:type="dxa"/>
            <w:vAlign w:val="center"/>
          </w:tcPr>
          <w:p w14:paraId="06532F3E" w14:textId="77777777" w:rsidR="00D6362B" w:rsidRDefault="00000000">
            <w:pPr>
              <w:jc w:val="left"/>
              <w:rPr>
                <w:rFonts w:ascii="宋体" w:hAnsi="宋体" w:cs="宋体" w:hint="eastAsia"/>
                <w:sz w:val="24"/>
              </w:rPr>
            </w:pPr>
            <w:r>
              <w:rPr>
                <w:rFonts w:ascii="宋体" w:hAnsi="宋体" w:cs="宋体" w:hint="eastAsia"/>
                <w:sz w:val="24"/>
              </w:rPr>
              <w:t>投标保证金可以不予退还的其他情形：</w:t>
            </w:r>
          </w:p>
          <w:p w14:paraId="4048108D" w14:textId="77777777" w:rsidR="00D6362B" w:rsidRDefault="00000000">
            <w:pPr>
              <w:jc w:val="left"/>
              <w:rPr>
                <w:rFonts w:ascii="宋体" w:hAnsi="宋体" w:cs="宋体" w:hint="eastAsia"/>
                <w:sz w:val="24"/>
              </w:rPr>
            </w:pPr>
            <w:r>
              <w:rPr>
                <w:rFonts w:hAnsi="宋体" w:cs="宋体"/>
                <w:sz w:val="24"/>
              </w:rPr>
              <w:t>□</w:t>
            </w:r>
            <w:r>
              <w:rPr>
                <w:rFonts w:ascii="宋体" w:hAnsi="宋体" w:cs="宋体" w:hint="eastAsia"/>
                <w:sz w:val="24"/>
              </w:rPr>
              <w:t>无</w:t>
            </w:r>
          </w:p>
          <w:p w14:paraId="27AFBF73" w14:textId="77777777" w:rsidR="00D6362B" w:rsidRDefault="00000000">
            <w:pPr>
              <w:pStyle w:val="af2"/>
              <w:adjustRightInd w:val="0"/>
              <w:snapToGrid w:val="0"/>
              <w:rPr>
                <w:rFonts w:hAnsi="宋体" w:cs="宋体"/>
                <w:sz w:val="24"/>
                <w:lang w:val="en-US"/>
              </w:rPr>
            </w:pPr>
            <w:r>
              <w:rPr>
                <w:rFonts w:hAnsi="宋体" w:cs="宋体"/>
                <w:b/>
                <w:sz w:val="24"/>
                <w:szCs w:val="24"/>
                <w:lang w:val="en-US"/>
              </w:rPr>
              <w:t>■</w:t>
            </w:r>
            <w:r>
              <w:rPr>
                <w:rFonts w:hAnsi="宋体" w:cs="宋体"/>
                <w:sz w:val="24"/>
                <w:lang w:val="en-US"/>
              </w:rPr>
              <w:t>有，具体情形：</w:t>
            </w:r>
          </w:p>
          <w:p w14:paraId="1C506A88" w14:textId="77777777" w:rsidR="00D6362B" w:rsidRDefault="00000000">
            <w:pPr>
              <w:pStyle w:val="af2"/>
              <w:adjustRightInd w:val="0"/>
              <w:snapToGrid w:val="0"/>
              <w:rPr>
                <w:rFonts w:hAnsi="宋体"/>
                <w:sz w:val="24"/>
                <w:szCs w:val="24"/>
              </w:rPr>
            </w:pPr>
            <w:r>
              <w:rPr>
                <w:rFonts w:hAnsi="宋体"/>
                <w:sz w:val="24"/>
                <w:szCs w:val="24"/>
              </w:rPr>
              <w:t>1)投标人在招标文件中规定的投标有效期内撤回其投标；</w:t>
            </w:r>
          </w:p>
          <w:p w14:paraId="5413AF62" w14:textId="77777777" w:rsidR="00D6362B" w:rsidRDefault="00000000">
            <w:pPr>
              <w:pStyle w:val="af2"/>
              <w:adjustRightInd w:val="0"/>
              <w:snapToGrid w:val="0"/>
              <w:rPr>
                <w:rFonts w:hAnsi="宋体"/>
                <w:sz w:val="24"/>
                <w:szCs w:val="24"/>
              </w:rPr>
            </w:pPr>
            <w:r>
              <w:rPr>
                <w:rFonts w:hAnsi="宋体"/>
                <w:sz w:val="24"/>
                <w:szCs w:val="24"/>
              </w:rPr>
              <w:t>2)投标人行贿采购人或采购代理机构或评标专家或试图影响招标结果的行为；</w:t>
            </w:r>
          </w:p>
          <w:p w14:paraId="123C237D" w14:textId="77777777" w:rsidR="00D6362B" w:rsidRDefault="00000000">
            <w:pPr>
              <w:pStyle w:val="af2"/>
              <w:adjustRightInd w:val="0"/>
              <w:snapToGrid w:val="0"/>
              <w:rPr>
                <w:rFonts w:hAnsi="宋体"/>
                <w:sz w:val="24"/>
                <w:szCs w:val="24"/>
              </w:rPr>
            </w:pPr>
            <w:r>
              <w:rPr>
                <w:rFonts w:hAnsi="宋体"/>
                <w:sz w:val="24"/>
                <w:szCs w:val="24"/>
              </w:rPr>
              <w:t>3)中标人在规定期限内未能签订合同；</w:t>
            </w:r>
          </w:p>
          <w:p w14:paraId="282A2091" w14:textId="77777777" w:rsidR="00D6362B" w:rsidRDefault="00000000">
            <w:pPr>
              <w:pStyle w:val="af2"/>
              <w:adjustRightInd w:val="0"/>
              <w:snapToGrid w:val="0"/>
              <w:rPr>
                <w:rFonts w:hAnsi="宋体"/>
                <w:sz w:val="24"/>
                <w:szCs w:val="24"/>
              </w:rPr>
            </w:pPr>
            <w:r>
              <w:rPr>
                <w:rFonts w:hAnsi="宋体"/>
                <w:sz w:val="24"/>
                <w:szCs w:val="24"/>
              </w:rPr>
              <w:t>4)投标人在提交投标文件时或答复质疑及澄清时提供虚假或伪造的证明材料及数据；</w:t>
            </w:r>
          </w:p>
          <w:p w14:paraId="73303051" w14:textId="77777777" w:rsidR="00D6362B" w:rsidRDefault="00000000">
            <w:pPr>
              <w:pStyle w:val="af2"/>
              <w:adjustRightInd w:val="0"/>
              <w:snapToGrid w:val="0"/>
              <w:rPr>
                <w:rFonts w:hAnsi="宋体" w:cs="宋体"/>
                <w:sz w:val="24"/>
                <w:szCs w:val="24"/>
                <w:lang w:val="en-US"/>
              </w:rPr>
            </w:pPr>
            <w:r>
              <w:rPr>
                <w:rFonts w:hAnsi="宋体"/>
                <w:sz w:val="24"/>
                <w:szCs w:val="24"/>
              </w:rPr>
              <w:t>5)法律、行政法规和招标文件规定的其他情况</w:t>
            </w:r>
            <w:r>
              <w:rPr>
                <w:rFonts w:hAnsi="宋体" w:hint="default"/>
                <w:sz w:val="24"/>
              </w:rPr>
              <w:t>。</w:t>
            </w:r>
          </w:p>
        </w:tc>
      </w:tr>
      <w:tr w:rsidR="00D6362B" w14:paraId="4D7F8C77" w14:textId="77777777">
        <w:trPr>
          <w:trHeight w:val="419"/>
          <w:jc w:val="center"/>
        </w:trPr>
        <w:tc>
          <w:tcPr>
            <w:tcW w:w="988" w:type="dxa"/>
            <w:vAlign w:val="center"/>
          </w:tcPr>
          <w:p w14:paraId="008812CB"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13.1</w:t>
            </w:r>
          </w:p>
        </w:tc>
        <w:tc>
          <w:tcPr>
            <w:tcW w:w="1701" w:type="dxa"/>
            <w:vAlign w:val="center"/>
          </w:tcPr>
          <w:p w14:paraId="7F459690" w14:textId="77777777" w:rsidR="00D6362B" w:rsidRDefault="00000000">
            <w:pPr>
              <w:jc w:val="center"/>
              <w:rPr>
                <w:rFonts w:ascii="宋体" w:hAnsi="宋体" w:cs="宋体" w:hint="eastAsia"/>
                <w:sz w:val="24"/>
              </w:rPr>
            </w:pPr>
            <w:r>
              <w:rPr>
                <w:rFonts w:ascii="宋体" w:hAnsi="宋体" w:cs="宋体" w:hint="eastAsia"/>
                <w:sz w:val="24"/>
              </w:rPr>
              <w:t>投标有效期</w:t>
            </w:r>
          </w:p>
        </w:tc>
        <w:tc>
          <w:tcPr>
            <w:tcW w:w="7540" w:type="dxa"/>
            <w:vAlign w:val="center"/>
          </w:tcPr>
          <w:p w14:paraId="2BAE0195" w14:textId="77777777" w:rsidR="00D6362B" w:rsidRDefault="00000000">
            <w:pPr>
              <w:jc w:val="left"/>
              <w:rPr>
                <w:rFonts w:ascii="宋体" w:hAnsi="宋体" w:cs="宋体" w:hint="eastAsia"/>
                <w:sz w:val="24"/>
              </w:rPr>
            </w:pPr>
            <w:r>
              <w:rPr>
                <w:rFonts w:ascii="宋体" w:hAnsi="宋体" w:cs="宋体" w:hint="eastAsia"/>
                <w:sz w:val="24"/>
              </w:rPr>
              <w:t>自提交投标文件的截止之日起算90日历天。</w:t>
            </w:r>
          </w:p>
        </w:tc>
      </w:tr>
      <w:tr w:rsidR="00D6362B" w14:paraId="55EF5E8C" w14:textId="77777777">
        <w:trPr>
          <w:trHeight w:val="424"/>
          <w:jc w:val="center"/>
        </w:trPr>
        <w:tc>
          <w:tcPr>
            <w:tcW w:w="988" w:type="dxa"/>
            <w:vAlign w:val="center"/>
          </w:tcPr>
          <w:p w14:paraId="313C9B2E"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18.2</w:t>
            </w:r>
          </w:p>
        </w:tc>
        <w:tc>
          <w:tcPr>
            <w:tcW w:w="1701" w:type="dxa"/>
            <w:vAlign w:val="center"/>
          </w:tcPr>
          <w:p w14:paraId="7D1A0767" w14:textId="77777777" w:rsidR="00D6362B" w:rsidRDefault="00000000">
            <w:pPr>
              <w:jc w:val="center"/>
              <w:rPr>
                <w:rFonts w:ascii="宋体" w:hAnsi="宋体" w:cs="宋体" w:hint="eastAsia"/>
                <w:sz w:val="24"/>
              </w:rPr>
            </w:pPr>
            <w:r>
              <w:rPr>
                <w:rFonts w:ascii="宋体" w:hAnsi="宋体" w:cs="宋体" w:hint="eastAsia"/>
                <w:sz w:val="24"/>
              </w:rPr>
              <w:t>解密时间</w:t>
            </w:r>
          </w:p>
        </w:tc>
        <w:tc>
          <w:tcPr>
            <w:tcW w:w="7540" w:type="dxa"/>
            <w:vAlign w:val="center"/>
          </w:tcPr>
          <w:p w14:paraId="6A9AF67F" w14:textId="77777777" w:rsidR="00D6362B" w:rsidRDefault="00000000">
            <w:pPr>
              <w:jc w:val="left"/>
              <w:rPr>
                <w:rFonts w:ascii="宋体" w:hAnsi="宋体" w:cs="宋体" w:hint="eastAsia"/>
                <w:sz w:val="24"/>
              </w:rPr>
            </w:pPr>
            <w:r>
              <w:rPr>
                <w:rFonts w:ascii="宋体" w:hAnsi="宋体" w:cs="宋体" w:hint="eastAsia"/>
                <w:sz w:val="24"/>
              </w:rPr>
              <w:t>解密时间：30分钟</w:t>
            </w:r>
          </w:p>
        </w:tc>
      </w:tr>
      <w:tr w:rsidR="00D6362B" w14:paraId="2BBF4D9B" w14:textId="77777777">
        <w:trPr>
          <w:trHeight w:val="20"/>
          <w:jc w:val="center"/>
        </w:trPr>
        <w:tc>
          <w:tcPr>
            <w:tcW w:w="988" w:type="dxa"/>
            <w:vAlign w:val="center"/>
          </w:tcPr>
          <w:p w14:paraId="5B0AF6BA"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22.1</w:t>
            </w:r>
          </w:p>
        </w:tc>
        <w:tc>
          <w:tcPr>
            <w:tcW w:w="1701" w:type="dxa"/>
            <w:vAlign w:val="center"/>
          </w:tcPr>
          <w:p w14:paraId="4EA81D8E" w14:textId="77777777" w:rsidR="00D6362B" w:rsidRDefault="00000000">
            <w:pPr>
              <w:jc w:val="center"/>
              <w:rPr>
                <w:rFonts w:ascii="宋体" w:hAnsi="宋体" w:cs="宋体" w:hint="eastAsia"/>
                <w:sz w:val="24"/>
              </w:rPr>
            </w:pPr>
            <w:r>
              <w:rPr>
                <w:rFonts w:ascii="宋体" w:hAnsi="宋体" w:cs="宋体" w:hint="eastAsia"/>
                <w:sz w:val="24"/>
              </w:rPr>
              <w:t>确定中标人</w:t>
            </w:r>
          </w:p>
        </w:tc>
        <w:tc>
          <w:tcPr>
            <w:tcW w:w="7540" w:type="dxa"/>
            <w:vAlign w:val="center"/>
          </w:tcPr>
          <w:p w14:paraId="22829E37" w14:textId="77777777" w:rsidR="00D6362B" w:rsidRDefault="00000000">
            <w:pPr>
              <w:pStyle w:val="af2"/>
              <w:adjustRightInd w:val="0"/>
              <w:snapToGrid w:val="0"/>
              <w:rPr>
                <w:rFonts w:hAnsi="宋体" w:cs="宋体"/>
                <w:sz w:val="24"/>
                <w:lang w:val="en-US"/>
              </w:rPr>
            </w:pPr>
            <w:r>
              <w:rPr>
                <w:rFonts w:hAnsi="宋体" w:cs="宋体"/>
                <w:sz w:val="24"/>
                <w:lang w:val="en-US"/>
              </w:rPr>
              <w:t>中标候选人并列的，采购人是否委托评标委员会确定中标人：</w:t>
            </w:r>
          </w:p>
          <w:p w14:paraId="07FC5E5A" w14:textId="77777777" w:rsidR="00D6362B" w:rsidRDefault="00000000">
            <w:pPr>
              <w:pStyle w:val="af2"/>
              <w:adjustRightInd w:val="0"/>
              <w:snapToGrid w:val="0"/>
              <w:rPr>
                <w:rFonts w:hAnsi="宋体" w:cs="宋体"/>
                <w:sz w:val="24"/>
                <w:lang w:val="en-US"/>
              </w:rPr>
            </w:pPr>
            <w:r>
              <w:rPr>
                <w:rFonts w:hAnsi="宋体" w:cs="宋体"/>
                <w:b/>
                <w:sz w:val="24"/>
                <w:szCs w:val="24"/>
                <w:lang w:val="en-US"/>
              </w:rPr>
              <w:t>■</w:t>
            </w:r>
            <w:r>
              <w:rPr>
                <w:rFonts w:hAnsi="宋体" w:cs="宋体"/>
                <w:sz w:val="24"/>
                <w:lang w:val="en-US"/>
              </w:rPr>
              <w:t>否</w:t>
            </w:r>
          </w:p>
          <w:p w14:paraId="77BC6946" w14:textId="77777777" w:rsidR="00D6362B" w:rsidRDefault="00000000">
            <w:pPr>
              <w:pStyle w:val="af2"/>
              <w:adjustRightInd w:val="0"/>
              <w:snapToGrid w:val="0"/>
              <w:rPr>
                <w:rFonts w:hAnsi="宋体" w:cs="宋体"/>
                <w:sz w:val="24"/>
                <w:lang w:val="en-US"/>
              </w:rPr>
            </w:pPr>
            <w:r>
              <w:rPr>
                <w:rFonts w:hAnsi="宋体" w:cs="宋体"/>
                <w:sz w:val="24"/>
                <w:lang w:val="en-US"/>
              </w:rPr>
              <w:t>□是</w:t>
            </w:r>
          </w:p>
          <w:p w14:paraId="121FA6AE" w14:textId="77777777" w:rsidR="00D6362B" w:rsidRDefault="00000000">
            <w:pPr>
              <w:pStyle w:val="af2"/>
              <w:adjustRightInd w:val="0"/>
              <w:snapToGrid w:val="0"/>
              <w:rPr>
                <w:rFonts w:hAnsi="宋体" w:cs="宋体"/>
                <w:lang w:val="en-US"/>
              </w:rPr>
            </w:pPr>
            <w:r>
              <w:rPr>
                <w:rFonts w:hAnsi="宋体" w:cs="宋体"/>
                <w:sz w:val="24"/>
                <w:lang w:val="en-US"/>
              </w:rPr>
              <w:t>中标候选人并列的，按照以下方式确定中标人：</w:t>
            </w:r>
            <w:r>
              <w:rPr>
                <w:rFonts w:hAnsi="宋体" w:cs="宋体"/>
                <w:lang w:val="en-US"/>
              </w:rPr>
              <w:t xml:space="preserve"> </w:t>
            </w:r>
          </w:p>
          <w:p w14:paraId="634A2B9D" w14:textId="77777777" w:rsidR="00D6362B" w:rsidRDefault="00000000">
            <w:pPr>
              <w:pStyle w:val="af2"/>
              <w:adjustRightInd w:val="0"/>
              <w:snapToGrid w:val="0"/>
              <w:rPr>
                <w:rFonts w:hAnsi="宋体" w:cs="宋体"/>
                <w:sz w:val="24"/>
                <w:lang w:val="en-US"/>
              </w:rPr>
            </w:pPr>
            <w:r>
              <w:rPr>
                <w:rFonts w:hAnsi="宋体" w:cs="宋体"/>
                <w:b/>
                <w:sz w:val="24"/>
              </w:rPr>
              <w:t>■</w:t>
            </w:r>
            <w:r>
              <w:rPr>
                <w:rFonts w:hAnsi="宋体" w:cs="宋体"/>
                <w:sz w:val="24"/>
                <w:lang w:val="en-US"/>
              </w:rPr>
              <w:t>得分相同的，</w:t>
            </w:r>
            <w:r>
              <w:rPr>
                <w:rFonts w:hAnsi="宋体" w:cs="宋体"/>
                <w:sz w:val="24"/>
              </w:rPr>
              <w:t>按投标报价由低到高顺序排列。得分且投标报价相同的并列。</w:t>
            </w:r>
            <w:r>
              <w:rPr>
                <w:rFonts w:hAnsi="宋体" w:cs="宋体"/>
                <w:sz w:val="24"/>
                <w:lang w:val="en-US"/>
              </w:rPr>
              <w:t>以</w:t>
            </w:r>
            <w:r>
              <w:rPr>
                <w:rFonts w:hAnsi="宋体" w:cs="宋体"/>
                <w:sz w:val="24"/>
                <w:u w:val="single"/>
              </w:rPr>
              <w:t>技术部分</w:t>
            </w:r>
            <w:r>
              <w:rPr>
                <w:rFonts w:hAnsi="宋体" w:cs="宋体"/>
                <w:sz w:val="24"/>
                <w:lang w:val="en-US"/>
              </w:rPr>
              <w:t>得分高者为中标人</w:t>
            </w:r>
          </w:p>
          <w:p w14:paraId="2F780E09" w14:textId="77777777" w:rsidR="00D6362B" w:rsidRDefault="00000000">
            <w:pPr>
              <w:jc w:val="left"/>
              <w:rPr>
                <w:rFonts w:ascii="宋体" w:hAnsi="宋体" w:cs="宋体" w:hint="eastAsia"/>
                <w:sz w:val="24"/>
                <w:u w:val="single"/>
              </w:rPr>
            </w:pPr>
            <w:r>
              <w:rPr>
                <w:rFonts w:ascii="宋体" w:hAnsi="宋体" w:cs="宋体" w:hint="eastAsia"/>
                <w:sz w:val="24"/>
              </w:rPr>
              <w:t>□随机抽取</w:t>
            </w:r>
          </w:p>
        </w:tc>
      </w:tr>
      <w:tr w:rsidR="00D6362B" w14:paraId="414676BE" w14:textId="77777777">
        <w:trPr>
          <w:trHeight w:val="20"/>
          <w:jc w:val="center"/>
        </w:trPr>
        <w:tc>
          <w:tcPr>
            <w:tcW w:w="988" w:type="dxa"/>
            <w:vAlign w:val="center"/>
          </w:tcPr>
          <w:p w14:paraId="65110115"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25.5</w:t>
            </w:r>
          </w:p>
        </w:tc>
        <w:tc>
          <w:tcPr>
            <w:tcW w:w="1701" w:type="dxa"/>
            <w:vAlign w:val="center"/>
          </w:tcPr>
          <w:p w14:paraId="5863714C" w14:textId="77777777" w:rsidR="00D6362B" w:rsidRDefault="00000000">
            <w:pPr>
              <w:jc w:val="center"/>
              <w:rPr>
                <w:rFonts w:ascii="宋体" w:hAnsi="宋体" w:cs="宋体" w:hint="eastAsia"/>
                <w:sz w:val="24"/>
              </w:rPr>
            </w:pPr>
            <w:r>
              <w:rPr>
                <w:rFonts w:ascii="宋体" w:hAnsi="宋体" w:cs="宋体" w:hint="eastAsia"/>
                <w:sz w:val="24"/>
              </w:rPr>
              <w:t>分包</w:t>
            </w:r>
          </w:p>
        </w:tc>
        <w:tc>
          <w:tcPr>
            <w:tcW w:w="7540" w:type="dxa"/>
            <w:vAlign w:val="center"/>
          </w:tcPr>
          <w:p w14:paraId="79FE554F" w14:textId="77777777" w:rsidR="00D6362B" w:rsidRDefault="00000000">
            <w:pPr>
              <w:jc w:val="left"/>
              <w:rPr>
                <w:rFonts w:ascii="宋体" w:hAnsi="宋体" w:cs="宋体" w:hint="eastAsia"/>
                <w:sz w:val="24"/>
              </w:rPr>
            </w:pPr>
            <w:r>
              <w:rPr>
                <w:rFonts w:ascii="宋体" w:hAnsi="宋体" w:cs="宋体" w:hint="eastAsia"/>
                <w:sz w:val="24"/>
              </w:rPr>
              <w:t xml:space="preserve">本项目的非主体、非关键性工作是否允许分包： </w:t>
            </w:r>
          </w:p>
          <w:p w14:paraId="2D1BBCB3" w14:textId="77777777" w:rsidR="00D6362B" w:rsidRDefault="00000000">
            <w:pPr>
              <w:jc w:val="left"/>
              <w:rPr>
                <w:rFonts w:ascii="宋体" w:hAnsi="宋体" w:cs="宋体" w:hint="eastAsia"/>
                <w:sz w:val="24"/>
              </w:rPr>
            </w:pPr>
            <w:r>
              <w:rPr>
                <w:rFonts w:ascii="宋体" w:hAnsi="宋体" w:cs="宋体" w:hint="eastAsia"/>
                <w:b/>
                <w:sz w:val="24"/>
              </w:rPr>
              <w:t>■</w:t>
            </w:r>
            <w:r>
              <w:rPr>
                <w:rFonts w:ascii="宋体" w:hAnsi="宋体" w:cs="宋体" w:hint="eastAsia"/>
                <w:sz w:val="24"/>
              </w:rPr>
              <w:t>不允许</w:t>
            </w:r>
          </w:p>
          <w:p w14:paraId="1C22E264" w14:textId="77777777" w:rsidR="00D6362B" w:rsidRDefault="00000000">
            <w:pPr>
              <w:jc w:val="left"/>
              <w:rPr>
                <w:rFonts w:ascii="宋体" w:hAnsi="宋体" w:cs="宋体" w:hint="eastAsia"/>
                <w:sz w:val="24"/>
              </w:rPr>
            </w:pPr>
            <w:r>
              <w:rPr>
                <w:rFonts w:ascii="宋体" w:hAnsi="宋体" w:cs="宋体" w:hint="eastAsia"/>
                <w:sz w:val="24"/>
              </w:rPr>
              <w:lastRenderedPageBreak/>
              <w:t>□允许，具体要求：</w:t>
            </w:r>
          </w:p>
          <w:p w14:paraId="0153D51F" w14:textId="77777777" w:rsidR="00D6362B" w:rsidRDefault="00000000">
            <w:pPr>
              <w:jc w:val="left"/>
              <w:rPr>
                <w:rFonts w:ascii="宋体" w:hAnsi="宋体" w:cs="宋体" w:hint="eastAsia"/>
                <w:sz w:val="24"/>
              </w:rPr>
            </w:pPr>
            <w:r>
              <w:rPr>
                <w:rFonts w:ascii="宋体" w:hAnsi="宋体" w:cs="宋体" w:hint="eastAsia"/>
                <w:sz w:val="24"/>
              </w:rPr>
              <w:t>（1）可以分包履行的具体内容：____；</w:t>
            </w:r>
          </w:p>
          <w:p w14:paraId="0823C1FC" w14:textId="77777777" w:rsidR="00D6362B" w:rsidRDefault="00000000">
            <w:pPr>
              <w:jc w:val="left"/>
              <w:rPr>
                <w:rFonts w:ascii="宋体" w:hAnsi="宋体" w:cs="宋体" w:hint="eastAsia"/>
                <w:sz w:val="24"/>
              </w:rPr>
            </w:pPr>
            <w:r>
              <w:rPr>
                <w:rFonts w:ascii="宋体" w:hAnsi="宋体" w:cs="宋体" w:hint="eastAsia"/>
                <w:sz w:val="24"/>
              </w:rPr>
              <w:t>（2）允许分包的金额或者比例：____；</w:t>
            </w:r>
          </w:p>
          <w:p w14:paraId="5ED58B1B" w14:textId="77777777" w:rsidR="00D6362B" w:rsidRDefault="00000000">
            <w:pPr>
              <w:jc w:val="left"/>
              <w:rPr>
                <w:rFonts w:ascii="宋体" w:hAnsi="宋体" w:cs="宋体" w:hint="eastAsia"/>
                <w:sz w:val="24"/>
                <w:u w:val="single"/>
              </w:rPr>
            </w:pPr>
            <w:r>
              <w:rPr>
                <w:rFonts w:ascii="宋体" w:hAnsi="宋体" w:cs="宋体" w:hint="eastAsia"/>
                <w:sz w:val="24"/>
              </w:rPr>
              <w:t>（3）其他要求：</w:t>
            </w:r>
            <w:r>
              <w:rPr>
                <w:rFonts w:ascii="宋体" w:hAnsi="宋体" w:cs="宋体" w:hint="eastAsia"/>
                <w:sz w:val="24"/>
                <w:u w:val="single"/>
              </w:rPr>
              <w:t xml:space="preserve">  。</w:t>
            </w:r>
          </w:p>
        </w:tc>
      </w:tr>
      <w:tr w:rsidR="00D6362B" w14:paraId="376C97F0" w14:textId="77777777">
        <w:trPr>
          <w:trHeight w:val="20"/>
          <w:jc w:val="center"/>
        </w:trPr>
        <w:tc>
          <w:tcPr>
            <w:tcW w:w="988" w:type="dxa"/>
            <w:vAlign w:val="center"/>
          </w:tcPr>
          <w:p w14:paraId="474636C8"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lastRenderedPageBreak/>
              <w:t>25.6</w:t>
            </w:r>
          </w:p>
        </w:tc>
        <w:tc>
          <w:tcPr>
            <w:tcW w:w="1701" w:type="dxa"/>
            <w:vAlign w:val="center"/>
          </w:tcPr>
          <w:p w14:paraId="6BB075BD" w14:textId="77777777" w:rsidR="00D6362B" w:rsidRDefault="00000000">
            <w:pPr>
              <w:jc w:val="center"/>
              <w:rPr>
                <w:rFonts w:ascii="宋体" w:hAnsi="宋体" w:cs="宋体" w:hint="eastAsia"/>
                <w:sz w:val="24"/>
              </w:rPr>
            </w:pPr>
            <w:r>
              <w:rPr>
                <w:rFonts w:ascii="宋体" w:hAnsi="宋体" w:cs="宋体" w:hint="eastAsia"/>
                <w:sz w:val="24"/>
              </w:rPr>
              <w:t>政采贷</w:t>
            </w:r>
          </w:p>
        </w:tc>
        <w:tc>
          <w:tcPr>
            <w:tcW w:w="7540" w:type="dxa"/>
            <w:vAlign w:val="center"/>
          </w:tcPr>
          <w:p w14:paraId="6BA1C0C1" w14:textId="77777777" w:rsidR="00D6362B" w:rsidRDefault="00000000">
            <w:pPr>
              <w:jc w:val="left"/>
              <w:rPr>
                <w:rFonts w:ascii="宋体" w:hAnsi="宋体" w:cs="宋体" w:hint="eastAsia"/>
                <w:sz w:val="24"/>
              </w:rPr>
            </w:pPr>
            <w:r>
              <w:rPr>
                <w:rFonts w:ascii="宋体" w:hAnsi="宋体" w:cs="宋体" w:hint="eastAsia"/>
                <w:sz w:val="24"/>
              </w:rPr>
              <w:t>为更大力度激发市场活力和社会创造力，增强发展动力，按照《北京市 全面优化营商环境助力企业高质量发展实施方案》（京政办发〔2023〕 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rsidR="00D6362B" w14:paraId="5C690FA9" w14:textId="77777777">
        <w:trPr>
          <w:trHeight w:val="20"/>
          <w:jc w:val="center"/>
        </w:trPr>
        <w:tc>
          <w:tcPr>
            <w:tcW w:w="988" w:type="dxa"/>
            <w:vAlign w:val="center"/>
          </w:tcPr>
          <w:p w14:paraId="5C0D9459"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26.1.1</w:t>
            </w:r>
          </w:p>
        </w:tc>
        <w:tc>
          <w:tcPr>
            <w:tcW w:w="1701" w:type="dxa"/>
            <w:vAlign w:val="center"/>
          </w:tcPr>
          <w:p w14:paraId="10010316" w14:textId="77777777" w:rsidR="00D6362B" w:rsidRDefault="00000000">
            <w:pPr>
              <w:jc w:val="center"/>
              <w:rPr>
                <w:rFonts w:ascii="宋体" w:hAnsi="宋体" w:cs="宋体" w:hint="eastAsia"/>
                <w:sz w:val="24"/>
              </w:rPr>
            </w:pPr>
            <w:r>
              <w:rPr>
                <w:rFonts w:ascii="宋体" w:hAnsi="宋体" w:cs="宋体" w:hint="eastAsia"/>
                <w:sz w:val="24"/>
              </w:rPr>
              <w:t>询问</w:t>
            </w:r>
          </w:p>
        </w:tc>
        <w:tc>
          <w:tcPr>
            <w:tcW w:w="7540" w:type="dxa"/>
            <w:vAlign w:val="center"/>
          </w:tcPr>
          <w:p w14:paraId="11E013EC" w14:textId="77777777" w:rsidR="00D6362B" w:rsidRDefault="00000000">
            <w:pPr>
              <w:jc w:val="left"/>
              <w:rPr>
                <w:rFonts w:ascii="宋体" w:hAnsi="宋体" w:cs="宋体" w:hint="eastAsia"/>
                <w:sz w:val="24"/>
              </w:rPr>
            </w:pPr>
            <w:r>
              <w:rPr>
                <w:rFonts w:ascii="宋体" w:hAnsi="宋体" w:cs="宋体" w:hint="eastAsia"/>
                <w:sz w:val="24"/>
              </w:rPr>
              <w:t>询问送达形式：</w:t>
            </w:r>
            <w:r>
              <w:rPr>
                <w:rFonts w:ascii="宋体" w:hAnsi="宋体" w:cs="宋体" w:hint="eastAsia"/>
                <w:sz w:val="24"/>
                <w:u w:val="single"/>
              </w:rPr>
              <w:t>以书面加盖单位公章的形式送达</w:t>
            </w:r>
            <w:r>
              <w:rPr>
                <w:rFonts w:ascii="宋体" w:hAnsi="宋体" w:cs="宋体" w:hint="eastAsia"/>
                <w:sz w:val="24"/>
              </w:rPr>
              <w:t>_</w:t>
            </w:r>
          </w:p>
        </w:tc>
      </w:tr>
      <w:tr w:rsidR="00D6362B" w14:paraId="5D9BF10B" w14:textId="77777777">
        <w:trPr>
          <w:trHeight w:val="20"/>
          <w:jc w:val="center"/>
        </w:trPr>
        <w:tc>
          <w:tcPr>
            <w:tcW w:w="988" w:type="dxa"/>
            <w:vAlign w:val="center"/>
          </w:tcPr>
          <w:p w14:paraId="458AB8CF"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26.3</w:t>
            </w:r>
          </w:p>
        </w:tc>
        <w:tc>
          <w:tcPr>
            <w:tcW w:w="1701" w:type="dxa"/>
            <w:vAlign w:val="center"/>
          </w:tcPr>
          <w:p w14:paraId="75E0C50C" w14:textId="77777777" w:rsidR="00D6362B" w:rsidRDefault="00000000">
            <w:pPr>
              <w:jc w:val="center"/>
              <w:rPr>
                <w:rFonts w:ascii="宋体" w:hAnsi="宋体" w:cs="宋体" w:hint="eastAsia"/>
                <w:sz w:val="24"/>
              </w:rPr>
            </w:pPr>
            <w:r>
              <w:rPr>
                <w:rFonts w:ascii="宋体" w:hAnsi="宋体" w:cs="宋体" w:hint="eastAsia"/>
                <w:sz w:val="24"/>
              </w:rPr>
              <w:t>联系方式</w:t>
            </w:r>
          </w:p>
        </w:tc>
        <w:tc>
          <w:tcPr>
            <w:tcW w:w="7540" w:type="dxa"/>
            <w:vAlign w:val="center"/>
          </w:tcPr>
          <w:p w14:paraId="4AF4541F" w14:textId="77777777" w:rsidR="00D6362B" w:rsidRDefault="00000000">
            <w:pPr>
              <w:jc w:val="left"/>
              <w:rPr>
                <w:rFonts w:ascii="宋体" w:hAnsi="宋体" w:cs="宋体" w:hint="eastAsia"/>
                <w:sz w:val="24"/>
              </w:rPr>
            </w:pPr>
            <w:r>
              <w:rPr>
                <w:rFonts w:ascii="宋体" w:hAnsi="宋体" w:cs="宋体" w:hint="eastAsia"/>
                <w:sz w:val="24"/>
              </w:rPr>
              <w:t>接收询问和质疑的联系方式</w:t>
            </w:r>
          </w:p>
          <w:p w14:paraId="1A4BFF5B" w14:textId="77777777" w:rsidR="00D6362B" w:rsidRDefault="00000000">
            <w:pPr>
              <w:jc w:val="left"/>
              <w:rPr>
                <w:rFonts w:ascii="宋体" w:hAnsi="宋体" w:cs="宋体" w:hint="eastAsia"/>
                <w:sz w:val="24"/>
              </w:rPr>
            </w:pPr>
            <w:r>
              <w:rPr>
                <w:rFonts w:ascii="宋体" w:hAnsi="宋体" w:cs="宋体" w:hint="eastAsia"/>
                <w:sz w:val="24"/>
              </w:rPr>
              <w:t>联系部门：招标一部；</w:t>
            </w:r>
          </w:p>
          <w:p w14:paraId="70901495" w14:textId="77777777" w:rsidR="00D6362B" w:rsidRDefault="00000000">
            <w:pPr>
              <w:jc w:val="left"/>
              <w:rPr>
                <w:rFonts w:ascii="宋体" w:hAnsi="宋体" w:cs="宋体" w:hint="eastAsia"/>
                <w:sz w:val="24"/>
              </w:rPr>
            </w:pPr>
            <w:r>
              <w:rPr>
                <w:rFonts w:ascii="宋体" w:hAnsi="宋体" w:cs="宋体" w:hint="eastAsia"/>
                <w:sz w:val="24"/>
              </w:rPr>
              <w:t>联系电话：</w:t>
            </w:r>
            <w:r>
              <w:rPr>
                <w:rFonts w:ascii="宋体" w:hAnsi="宋体" w:cs="宋体"/>
                <w:sz w:val="24"/>
              </w:rPr>
              <w:t>010-64932296、13601010107</w:t>
            </w:r>
            <w:r>
              <w:rPr>
                <w:rFonts w:ascii="宋体" w:hAnsi="宋体" w:cs="宋体" w:hint="eastAsia"/>
                <w:sz w:val="24"/>
              </w:rPr>
              <w:t>；</w:t>
            </w:r>
          </w:p>
          <w:p w14:paraId="62727FC1" w14:textId="77777777" w:rsidR="00D6362B" w:rsidRDefault="00000000">
            <w:pPr>
              <w:jc w:val="left"/>
              <w:rPr>
                <w:rFonts w:ascii="宋体" w:hAnsi="宋体" w:cs="宋体" w:hint="eastAsia"/>
                <w:sz w:val="24"/>
              </w:rPr>
            </w:pPr>
            <w:r>
              <w:rPr>
                <w:rFonts w:ascii="宋体" w:hAnsi="宋体" w:cs="宋体" w:hint="eastAsia"/>
                <w:sz w:val="24"/>
              </w:rPr>
              <w:t>通讯地址：北京市海淀区车公庄西路华通大厦B座北塔528室</w:t>
            </w:r>
          </w:p>
        </w:tc>
      </w:tr>
      <w:tr w:rsidR="00D6362B" w14:paraId="29AB180B"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27B1C58" w14:textId="77777777" w:rsidR="00D6362B" w:rsidRDefault="00000000">
            <w:pPr>
              <w:pStyle w:val="af2"/>
              <w:adjustRightInd w:val="0"/>
              <w:snapToGrid w:val="0"/>
              <w:jc w:val="center"/>
              <w:rPr>
                <w:rFonts w:hAnsi="宋体" w:cs="宋体"/>
                <w:sz w:val="24"/>
                <w:szCs w:val="24"/>
                <w:lang w:val="en-US"/>
              </w:rPr>
            </w:pPr>
            <w:r>
              <w:rPr>
                <w:rFonts w:hAnsi="宋体" w:cs="宋体"/>
                <w:sz w:val="24"/>
                <w:szCs w:val="24"/>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7FB44A6" w14:textId="77777777" w:rsidR="00D6362B" w:rsidRDefault="00000000">
            <w:pPr>
              <w:jc w:val="center"/>
              <w:rPr>
                <w:rFonts w:ascii="宋体" w:hAnsi="宋体" w:cs="宋体" w:hint="eastAsia"/>
                <w:sz w:val="24"/>
              </w:rPr>
            </w:pPr>
            <w:r>
              <w:rPr>
                <w:rFonts w:ascii="宋体" w:hAnsi="宋体" w:cs="宋体" w:hint="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4D853E44" w14:textId="77777777" w:rsidR="00D6362B" w:rsidRDefault="00000000">
            <w:pPr>
              <w:jc w:val="left"/>
              <w:rPr>
                <w:rFonts w:ascii="宋体" w:hAnsi="宋体" w:cs="宋体" w:hint="eastAsia"/>
                <w:sz w:val="24"/>
              </w:rPr>
            </w:pPr>
            <w:r>
              <w:rPr>
                <w:rFonts w:ascii="宋体" w:hAnsi="宋体" w:cs="宋体" w:hint="eastAsia"/>
                <w:sz w:val="24"/>
              </w:rPr>
              <w:t>收费对象：</w:t>
            </w:r>
          </w:p>
          <w:p w14:paraId="0BB285C2" w14:textId="77777777" w:rsidR="00D6362B" w:rsidRDefault="00000000">
            <w:pPr>
              <w:jc w:val="left"/>
              <w:rPr>
                <w:rFonts w:ascii="宋体" w:hAnsi="宋体" w:cs="宋体" w:hint="eastAsia"/>
                <w:sz w:val="24"/>
              </w:rPr>
            </w:pPr>
            <w:r>
              <w:rPr>
                <w:rFonts w:ascii="宋体" w:hAnsi="宋体" w:cs="宋体" w:hint="eastAsia"/>
                <w:sz w:val="24"/>
              </w:rPr>
              <w:t>□采购人</w:t>
            </w:r>
          </w:p>
          <w:p w14:paraId="5AC208CA" w14:textId="77777777" w:rsidR="00D6362B" w:rsidRDefault="00000000">
            <w:pPr>
              <w:jc w:val="left"/>
              <w:rPr>
                <w:rFonts w:ascii="宋体" w:hAnsi="宋体" w:cs="宋体" w:hint="eastAsia"/>
                <w:sz w:val="24"/>
              </w:rPr>
            </w:pPr>
            <w:r>
              <w:rPr>
                <w:rFonts w:ascii="宋体" w:hAnsi="宋体" w:cs="宋体" w:hint="eastAsia"/>
                <w:b/>
                <w:sz w:val="24"/>
              </w:rPr>
              <w:t>■</w:t>
            </w:r>
            <w:r>
              <w:rPr>
                <w:rFonts w:ascii="宋体" w:hAnsi="宋体" w:cs="宋体" w:hint="eastAsia"/>
                <w:sz w:val="24"/>
              </w:rPr>
              <w:t>中标人</w:t>
            </w:r>
          </w:p>
          <w:p w14:paraId="60D818C1" w14:textId="77777777" w:rsidR="00D6362B" w:rsidRDefault="00000000">
            <w:pPr>
              <w:jc w:val="left"/>
              <w:rPr>
                <w:rFonts w:ascii="宋体" w:hAnsi="宋体" w:cs="宋体" w:hint="eastAsia"/>
                <w:sz w:val="24"/>
              </w:rPr>
            </w:pPr>
            <w:r>
              <w:rPr>
                <w:rFonts w:ascii="宋体" w:hAnsi="宋体" w:cs="宋体" w:hint="eastAsia"/>
                <w:sz w:val="24"/>
              </w:rPr>
              <w:t>收费标准：</w:t>
            </w:r>
            <w:r>
              <w:rPr>
                <w:rStyle w:val="NormalCharacter"/>
                <w:rFonts w:ascii="宋体" w:hAnsi="宋体" w:cs="宋体"/>
                <w:sz w:val="24"/>
                <w:u w:val="single"/>
              </w:rPr>
              <w:t>代理服务费参照国家发展和改革委员会颁布的发改价格【2011】534 号文件的规定执行</w:t>
            </w:r>
            <w:r>
              <w:rPr>
                <w:rFonts w:ascii="宋体" w:hAnsi="宋体" w:cs="宋体" w:hint="eastAsia"/>
                <w:sz w:val="24"/>
              </w:rPr>
              <w:t>；</w:t>
            </w:r>
          </w:p>
          <w:p w14:paraId="5D3A891D" w14:textId="77777777" w:rsidR="00D6362B" w:rsidRDefault="00000000">
            <w:pPr>
              <w:jc w:val="left"/>
              <w:rPr>
                <w:rFonts w:ascii="宋体" w:hAnsi="宋体" w:cs="宋体" w:hint="eastAsia"/>
                <w:sz w:val="24"/>
              </w:rPr>
            </w:pPr>
            <w:r>
              <w:rPr>
                <w:rFonts w:ascii="宋体" w:hAnsi="宋体" w:cs="宋体" w:hint="eastAsia"/>
                <w:sz w:val="24"/>
              </w:rPr>
              <w:t>缴纳时间：</w:t>
            </w:r>
            <w:r>
              <w:rPr>
                <w:rStyle w:val="NormalCharacter"/>
                <w:rFonts w:ascii="宋体" w:hAnsi="宋体" w:cs="宋体" w:hint="eastAsia"/>
                <w:sz w:val="24"/>
                <w:u w:val="single"/>
              </w:rPr>
              <w:t>领取中标通知书的同时以支票、汇票或现金的方式向采购代理机构一次性支付应该交纳的代理服务费用</w:t>
            </w:r>
            <w:r>
              <w:rPr>
                <w:rFonts w:ascii="宋体" w:hAnsi="宋体" w:cs="宋体" w:hint="eastAsia"/>
                <w:sz w:val="24"/>
              </w:rPr>
              <w:t>。</w:t>
            </w:r>
          </w:p>
        </w:tc>
      </w:tr>
    </w:tbl>
    <w:p w14:paraId="23C6372A" w14:textId="77777777" w:rsidR="00D6362B" w:rsidRDefault="00D6362B">
      <w:pPr>
        <w:tabs>
          <w:tab w:val="left" w:pos="5580"/>
        </w:tabs>
        <w:adjustRightInd w:val="0"/>
        <w:spacing w:line="360" w:lineRule="auto"/>
        <w:jc w:val="distribute"/>
        <w:rPr>
          <w:rFonts w:ascii="宋体" w:hAnsi="宋体" w:cs="宋体" w:hint="eastAsia"/>
          <w:sz w:val="24"/>
        </w:rPr>
        <w:sectPr w:rsidR="00D6362B">
          <w:footerReference w:type="default" r:id="rId9"/>
          <w:headerReference w:type="first" r:id="rId10"/>
          <w:pgSz w:w="11907" w:h="16840"/>
          <w:pgMar w:top="1418" w:right="1134" w:bottom="1418" w:left="1701" w:header="851" w:footer="851" w:gutter="0"/>
          <w:pgNumType w:start="0"/>
          <w:cols w:space="720"/>
          <w:titlePg/>
          <w:docGrid w:linePitch="462"/>
        </w:sectPr>
      </w:pPr>
    </w:p>
    <w:p w14:paraId="063EFF95" w14:textId="77777777" w:rsidR="00D6362B" w:rsidRDefault="00000000">
      <w:pPr>
        <w:spacing w:beforeLines="100" w:before="240" w:afterLines="100" w:after="240"/>
        <w:jc w:val="center"/>
        <w:outlineLvl w:val="1"/>
        <w:rPr>
          <w:rFonts w:ascii="宋体" w:hAnsi="宋体" w:cs="宋体" w:hint="eastAsia"/>
          <w:b/>
          <w:sz w:val="28"/>
          <w:szCs w:val="28"/>
        </w:rPr>
      </w:pPr>
      <w:bookmarkStart w:id="79" w:name="_Toc353873662"/>
      <w:bookmarkStart w:id="80" w:name="_Toc305158785"/>
      <w:bookmarkStart w:id="81" w:name="_Toc142311019"/>
      <w:bookmarkStart w:id="82" w:name="_Toc353825542"/>
      <w:bookmarkStart w:id="83" w:name="_Toc226965790"/>
      <w:bookmarkStart w:id="84" w:name="_Toc150480755"/>
      <w:bookmarkStart w:id="85" w:name="_Toc127151517"/>
      <w:bookmarkStart w:id="86" w:name="_Toc195842882"/>
      <w:bookmarkStart w:id="87" w:name="_Toc264969207"/>
      <w:bookmarkStart w:id="88" w:name="_Toc226337213"/>
      <w:bookmarkStart w:id="89" w:name="_Toc265228355"/>
      <w:bookmarkStart w:id="90" w:name="_Toc150774722"/>
      <w:bookmarkStart w:id="91" w:name="_Toc353873932"/>
      <w:bookmarkStart w:id="92" w:name="_Toc305158859"/>
      <w:r>
        <w:rPr>
          <w:rFonts w:ascii="宋体" w:hAnsi="宋体" w:cs="宋体" w:hint="eastAsia"/>
          <w:b/>
          <w:sz w:val="28"/>
          <w:szCs w:val="28"/>
        </w:rPr>
        <w:lastRenderedPageBreak/>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39DFA8E2" w14:textId="77777777" w:rsidR="00D6362B" w:rsidRDefault="00000000">
      <w:pPr>
        <w:pStyle w:val="21"/>
        <w:tabs>
          <w:tab w:val="center" w:pos="4592"/>
          <w:tab w:val="left" w:pos="7860"/>
        </w:tabs>
        <w:spacing w:before="0" w:line="360" w:lineRule="auto"/>
        <w:jc w:val="left"/>
        <w:rPr>
          <w:rFonts w:ascii="宋体" w:eastAsia="宋体" w:hAnsi="宋体" w:cs="宋体" w:hint="eastAsia"/>
          <w:sz w:val="28"/>
        </w:rPr>
      </w:pPr>
      <w:bookmarkStart w:id="93" w:name="_Toc127151518"/>
      <w:bookmarkStart w:id="94" w:name="_Toc520356143"/>
      <w:r>
        <w:rPr>
          <w:rFonts w:ascii="宋体" w:eastAsia="宋体" w:hAnsi="宋体" w:cs="宋体" w:hint="eastAsia"/>
          <w:sz w:val="28"/>
        </w:rPr>
        <w:tab/>
      </w:r>
      <w:bookmarkStart w:id="95" w:name="_Toc195842883"/>
      <w:bookmarkStart w:id="96" w:name="_Toc151193760"/>
      <w:bookmarkStart w:id="97" w:name="_Toc265228356"/>
      <w:bookmarkStart w:id="98" w:name="_Toc226965708"/>
      <w:bookmarkStart w:id="99" w:name="_Toc150774723"/>
      <w:bookmarkStart w:id="100" w:name="_Toc151193832"/>
      <w:bookmarkStart w:id="101" w:name="_Toc264969208"/>
      <w:bookmarkStart w:id="102" w:name="_Toc226309762"/>
      <w:bookmarkStart w:id="103" w:name="_Toc305158860"/>
      <w:bookmarkStart w:id="104" w:name="_Toc151190145"/>
      <w:bookmarkStart w:id="105" w:name="_Toc150480756"/>
      <w:bookmarkStart w:id="106" w:name="_Toc151193616"/>
      <w:bookmarkStart w:id="107" w:name="_Toc305158786"/>
      <w:bookmarkStart w:id="108" w:name="_Toc150509269"/>
      <w:bookmarkStart w:id="109" w:name="_Toc226337214"/>
      <w:bookmarkStart w:id="110" w:name="_Toc226965791"/>
      <w:bookmarkStart w:id="111" w:name="_Toc142311020"/>
      <w:bookmarkStart w:id="112" w:name="_Toc151193906"/>
      <w:bookmarkStart w:id="113" w:name="_Toc151193688"/>
      <w:bookmarkStart w:id="114" w:name="_Toc150774618"/>
      <w:r>
        <w:rPr>
          <w:rFonts w:ascii="宋体" w:eastAsia="宋体" w:hAnsi="宋体" w:cs="宋体" w:hint="eastAsia"/>
          <w:sz w:val="28"/>
        </w:rPr>
        <w:t>一   说  明</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ascii="宋体" w:eastAsia="宋体" w:hAnsi="宋体" w:cs="宋体" w:hint="eastAsia"/>
          <w:sz w:val="28"/>
        </w:rPr>
        <w:tab/>
      </w:r>
    </w:p>
    <w:p w14:paraId="545EB0F4" w14:textId="77777777" w:rsidR="00D6362B" w:rsidRDefault="00000000">
      <w:pPr>
        <w:numPr>
          <w:ilvl w:val="0"/>
          <w:numId w:val="8"/>
        </w:numPr>
        <w:tabs>
          <w:tab w:val="clear" w:pos="900"/>
          <w:tab w:val="left" w:pos="360"/>
        </w:tabs>
        <w:snapToGrid w:val="0"/>
        <w:spacing w:line="360" w:lineRule="auto"/>
        <w:ind w:left="357" w:hanging="357"/>
        <w:outlineLvl w:val="2"/>
        <w:rPr>
          <w:rFonts w:ascii="宋体" w:hAnsi="宋体" w:cs="宋体" w:hint="eastAsia"/>
          <w:sz w:val="24"/>
        </w:rPr>
      </w:pPr>
      <w:bookmarkStart w:id="115" w:name="_Toc265228357"/>
      <w:bookmarkStart w:id="116" w:name="_Toc305158861"/>
      <w:bookmarkStart w:id="117" w:name="_Toc305158787"/>
      <w:bookmarkStart w:id="118" w:name="_Toc264969209"/>
      <w:r>
        <w:rPr>
          <w:rFonts w:ascii="宋体" w:hAnsi="宋体" w:cs="宋体" w:hint="eastAsia"/>
          <w:sz w:val="24"/>
        </w:rPr>
        <w:t>采购人、采购代理机构、投标人</w:t>
      </w:r>
      <w:bookmarkEnd w:id="115"/>
      <w:bookmarkEnd w:id="116"/>
      <w:bookmarkEnd w:id="117"/>
      <w:bookmarkEnd w:id="118"/>
      <w:r>
        <w:rPr>
          <w:rFonts w:ascii="宋体" w:hAnsi="宋体" w:cs="宋体" w:hint="eastAsia"/>
          <w:sz w:val="24"/>
        </w:rPr>
        <w:t>、联合体</w:t>
      </w:r>
    </w:p>
    <w:p w14:paraId="4FB76C16" w14:textId="77777777" w:rsidR="00D6362B" w:rsidRDefault="00000000">
      <w:pPr>
        <w:numPr>
          <w:ilvl w:val="1"/>
          <w:numId w:val="8"/>
        </w:numPr>
        <w:tabs>
          <w:tab w:val="left" w:pos="1080"/>
          <w:tab w:val="left" w:pos="2014"/>
          <w:tab w:val="left" w:pos="5521"/>
        </w:tabs>
        <w:snapToGrid w:val="0"/>
        <w:spacing w:line="360" w:lineRule="auto"/>
        <w:ind w:left="1080" w:hanging="720"/>
        <w:rPr>
          <w:rFonts w:ascii="宋体" w:hAnsi="宋体" w:cs="宋体" w:hint="eastAsia"/>
          <w:sz w:val="24"/>
        </w:rPr>
      </w:pPr>
      <w:r>
        <w:rPr>
          <w:rFonts w:ascii="宋体" w:hAnsi="宋体" w:cs="宋体" w:hint="eastAsia"/>
          <w:sz w:val="24"/>
        </w:rPr>
        <w:t>采购人、采购代理机构：指依法进行政府采购的国家机关、事业单位、团体组织，及其委托的采购代理机构。本项目采购人、采购代理机构见第一章《投标邀请》。</w:t>
      </w:r>
    </w:p>
    <w:p w14:paraId="4ABA73F7" w14:textId="77777777" w:rsidR="00D6362B" w:rsidRDefault="00000000">
      <w:pPr>
        <w:numPr>
          <w:ilvl w:val="1"/>
          <w:numId w:val="8"/>
        </w:numPr>
        <w:tabs>
          <w:tab w:val="left" w:pos="1080"/>
          <w:tab w:val="left" w:pos="2014"/>
          <w:tab w:val="left" w:pos="5521"/>
        </w:tabs>
        <w:snapToGrid w:val="0"/>
        <w:spacing w:line="360" w:lineRule="auto"/>
        <w:ind w:left="1080" w:hanging="720"/>
        <w:rPr>
          <w:rFonts w:ascii="宋体" w:hAnsi="宋体" w:cs="宋体" w:hint="eastAsia"/>
          <w:sz w:val="24"/>
        </w:rPr>
      </w:pPr>
      <w:r>
        <w:rPr>
          <w:rFonts w:ascii="宋体" w:hAnsi="宋体" w:cs="宋体" w:hint="eastAsia"/>
          <w:sz w:val="24"/>
        </w:rPr>
        <w:t>投标人（也称“投标人”、“申请人”）：指向采购人提供货物、工程或者服务的法人、其他组织或者自然人。</w:t>
      </w:r>
    </w:p>
    <w:p w14:paraId="6DFF9AC0" w14:textId="77777777" w:rsidR="00D6362B" w:rsidRDefault="00000000">
      <w:pPr>
        <w:numPr>
          <w:ilvl w:val="1"/>
          <w:numId w:val="8"/>
        </w:numPr>
        <w:tabs>
          <w:tab w:val="left" w:pos="1080"/>
          <w:tab w:val="left" w:pos="2014"/>
          <w:tab w:val="left" w:pos="5521"/>
        </w:tabs>
        <w:snapToGrid w:val="0"/>
        <w:spacing w:line="360" w:lineRule="auto"/>
        <w:ind w:left="1080" w:hanging="720"/>
        <w:rPr>
          <w:rFonts w:ascii="宋体" w:hAnsi="宋体" w:cs="宋体" w:hint="eastAsia"/>
          <w:sz w:val="24"/>
        </w:rPr>
      </w:pPr>
      <w:r>
        <w:rPr>
          <w:rFonts w:ascii="宋体" w:hAnsi="宋体" w:cs="宋体" w:hint="eastAsia"/>
          <w:sz w:val="24"/>
        </w:rPr>
        <w:t>联合体：指两个以上的自然人、法人或者其他组织组成一个联合体，以一个投标人的身份共同参加政府采购。</w:t>
      </w:r>
    </w:p>
    <w:p w14:paraId="01E0B7A8" w14:textId="77777777" w:rsidR="00D6362B" w:rsidRDefault="00000000">
      <w:pPr>
        <w:numPr>
          <w:ilvl w:val="0"/>
          <w:numId w:val="8"/>
        </w:numPr>
        <w:tabs>
          <w:tab w:val="clear" w:pos="900"/>
          <w:tab w:val="left" w:pos="360"/>
        </w:tabs>
        <w:snapToGrid w:val="0"/>
        <w:spacing w:line="360" w:lineRule="auto"/>
        <w:ind w:left="357" w:hanging="357"/>
        <w:outlineLvl w:val="2"/>
        <w:rPr>
          <w:rFonts w:ascii="宋体" w:hAnsi="宋体" w:cs="宋体" w:hint="eastAsia"/>
          <w:sz w:val="24"/>
        </w:rPr>
      </w:pPr>
      <w:bookmarkStart w:id="119" w:name="_Toc164351614"/>
      <w:bookmarkStart w:id="120" w:name="_Toc151193690"/>
      <w:bookmarkStart w:id="121" w:name="_Toc164229215"/>
      <w:bookmarkStart w:id="122" w:name="_Toc142311022"/>
      <w:bookmarkStart w:id="123" w:name="_Toc264969210"/>
      <w:bookmarkStart w:id="124" w:name="_Toc195842885"/>
      <w:bookmarkStart w:id="125" w:name="_Toc265228358"/>
      <w:bookmarkStart w:id="126" w:name="_Toc151193908"/>
      <w:bookmarkStart w:id="127" w:name="_Toc305158788"/>
      <w:bookmarkStart w:id="128" w:name="_Toc305158862"/>
      <w:bookmarkStart w:id="129" w:name="_Toc151193618"/>
      <w:bookmarkStart w:id="130" w:name="_Toc150480758"/>
      <w:bookmarkStart w:id="131" w:name="_Toc127151721"/>
      <w:bookmarkStart w:id="132" w:name="_Toc150509271"/>
      <w:bookmarkStart w:id="133" w:name="_Toc127151520"/>
      <w:bookmarkStart w:id="134" w:name="_Toc226965710"/>
      <w:bookmarkStart w:id="135" w:name="_Toc127161434"/>
      <w:bookmarkStart w:id="136" w:name="_Toc149720813"/>
      <w:bookmarkStart w:id="137" w:name="_Toc151193834"/>
      <w:bookmarkStart w:id="138" w:name="_Toc164229361"/>
      <w:bookmarkStart w:id="139" w:name="_Toc226309764"/>
      <w:bookmarkStart w:id="140" w:name="_Toc164608789"/>
      <w:bookmarkStart w:id="141" w:name="_Toc151193762"/>
      <w:bookmarkStart w:id="142" w:name="_Toc150774620"/>
      <w:bookmarkStart w:id="143" w:name="_Toc151190147"/>
      <w:bookmarkStart w:id="144" w:name="_Toc164608634"/>
      <w:bookmarkStart w:id="145" w:name="_Toc226337216"/>
      <w:bookmarkStart w:id="146" w:name="_Toc226965793"/>
      <w:bookmarkStart w:id="147" w:name="_Toc150774725"/>
      <w:r>
        <w:rPr>
          <w:rFonts w:ascii="宋体" w:hAnsi="宋体" w:cs="宋体" w:hint="eastAsia"/>
          <w:sz w:val="24"/>
        </w:rPr>
        <w:t>资金来源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rFonts w:ascii="宋体" w:hAnsi="宋体" w:cs="宋体" w:hint="eastAsia"/>
          <w:sz w:val="24"/>
        </w:rPr>
        <w:t>、项目属性、科研仪器设备采购、核心产品</w:t>
      </w:r>
    </w:p>
    <w:p w14:paraId="24F25DE8"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资金来源为财政性资金和/或本项目采购中无法与财政性资金分割的非财政性资金。</w:t>
      </w:r>
    </w:p>
    <w:p w14:paraId="010957C4"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项目属性见《投标人须知资料表》。</w:t>
      </w:r>
    </w:p>
    <w:p w14:paraId="5E78B372"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是否属于科研仪器设备采购见《投标人须知资料表》。</w:t>
      </w:r>
    </w:p>
    <w:p w14:paraId="578913ED" w14:textId="77777777" w:rsidR="00D6362B" w:rsidRDefault="00000000">
      <w:pPr>
        <w:numPr>
          <w:ilvl w:val="1"/>
          <w:numId w:val="8"/>
        </w:numPr>
        <w:tabs>
          <w:tab w:val="left" w:pos="1080"/>
          <w:tab w:val="left" w:pos="2014"/>
          <w:tab w:val="left" w:pos="5521"/>
        </w:tabs>
        <w:snapToGrid w:val="0"/>
        <w:spacing w:line="360" w:lineRule="auto"/>
        <w:ind w:left="1080" w:hanging="720"/>
        <w:rPr>
          <w:rFonts w:ascii="宋体" w:hAnsi="宋体" w:cs="宋体" w:hint="eastAsia"/>
          <w:sz w:val="24"/>
        </w:rPr>
      </w:pPr>
      <w:r>
        <w:rPr>
          <w:rFonts w:ascii="宋体" w:hAnsi="宋体" w:cs="宋体" w:hint="eastAsia"/>
          <w:sz w:val="24"/>
        </w:rPr>
        <w:t>核心产品见《投标人须知资料表》。</w:t>
      </w:r>
    </w:p>
    <w:p w14:paraId="40CE4589"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r>
        <w:rPr>
          <w:rFonts w:ascii="宋体" w:hAnsi="宋体" w:cs="宋体" w:hint="eastAsia"/>
          <w:sz w:val="24"/>
        </w:rPr>
        <w:t>现场考察、开标前答疑会</w:t>
      </w:r>
    </w:p>
    <w:p w14:paraId="444E7BD3"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8"/>
        </w:rPr>
      </w:pPr>
      <w:r>
        <w:rPr>
          <w:rFonts w:ascii="宋体" w:hAnsi="宋体" w:cs="宋体" w:hint="eastAsia"/>
          <w:sz w:val="24"/>
        </w:rPr>
        <w:t>若《投标人须知资料表》中规定了组织现场考察、召开开标前答疑会，则投标人应按要求在规定的时间和地点参加。</w:t>
      </w:r>
      <w:bookmarkStart w:id="148" w:name="_Toc264969212"/>
      <w:bookmarkStart w:id="149" w:name="_Toc305158864"/>
      <w:bookmarkStart w:id="150" w:name="_Toc151190149"/>
      <w:bookmarkStart w:id="151" w:name="_Toc150774727"/>
      <w:bookmarkStart w:id="152" w:name="_Toc127151522"/>
      <w:bookmarkStart w:id="153" w:name="_Toc226965712"/>
      <w:bookmarkStart w:id="154" w:name="_Toc151193836"/>
      <w:bookmarkStart w:id="155" w:name="_Toc265228360"/>
      <w:bookmarkStart w:id="156" w:name="_Toc150480760"/>
      <w:bookmarkStart w:id="157" w:name="_Toc226337218"/>
      <w:bookmarkStart w:id="158" w:name="_Toc226965795"/>
      <w:bookmarkStart w:id="159" w:name="_Toc150774622"/>
      <w:bookmarkStart w:id="160" w:name="_Toc226309766"/>
      <w:bookmarkStart w:id="161" w:name="_Toc151193620"/>
      <w:bookmarkStart w:id="162" w:name="_Toc151193910"/>
      <w:bookmarkStart w:id="163" w:name="_Toc520356146"/>
      <w:bookmarkStart w:id="164" w:name="_Toc151193764"/>
      <w:bookmarkStart w:id="165" w:name="_Toc195842887"/>
      <w:bookmarkStart w:id="166" w:name="_Toc142311024"/>
      <w:bookmarkStart w:id="167" w:name="_Toc150509273"/>
      <w:bookmarkStart w:id="168" w:name="_Toc151193692"/>
      <w:bookmarkStart w:id="169" w:name="_Toc305158790"/>
    </w:p>
    <w:p w14:paraId="11F12C71"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由于未参加现场考察或开标前答疑会而导致对项目实际情况不了解，影响投标文件编制、投标报价准确性、综合因素响应不全面等问题的，由投标人自行承担不利评审后果。</w:t>
      </w:r>
    </w:p>
    <w:p w14:paraId="6C4295E8"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r>
        <w:rPr>
          <w:rFonts w:ascii="宋体" w:hAnsi="宋体" w:cs="宋体" w:hint="eastAsia"/>
          <w:sz w:val="24"/>
        </w:rPr>
        <w:t>样品</w:t>
      </w:r>
    </w:p>
    <w:p w14:paraId="517DE196"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本项目是否要求投标人提供样品，以及样品制作的标准和要求、是否需要随样品提交相关检测报告、样品的递交与退还等要求见《投标人须知资料表》。</w:t>
      </w:r>
    </w:p>
    <w:p w14:paraId="65441E84"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样品的评审方法以及评审标准等内容见第四章《评标程序、评标方法和评标标准》。</w:t>
      </w:r>
    </w:p>
    <w:p w14:paraId="0153A4CB" w14:textId="77777777" w:rsidR="00D6362B" w:rsidRDefault="00000000">
      <w:pPr>
        <w:numPr>
          <w:ilvl w:val="0"/>
          <w:numId w:val="8"/>
        </w:numPr>
        <w:tabs>
          <w:tab w:val="clear" w:pos="900"/>
          <w:tab w:val="left" w:pos="360"/>
        </w:tabs>
        <w:snapToGrid w:val="0"/>
        <w:spacing w:line="360" w:lineRule="auto"/>
        <w:ind w:left="357" w:hanging="357"/>
        <w:outlineLvl w:val="2"/>
        <w:rPr>
          <w:rFonts w:ascii="宋体" w:hAnsi="宋体" w:cs="宋体" w:hint="eastAsia"/>
          <w:sz w:val="24"/>
        </w:rPr>
      </w:pPr>
      <w:bookmarkStart w:id="170" w:name="_1.8_计量单位"/>
      <w:bookmarkEnd w:id="170"/>
      <w:r>
        <w:rPr>
          <w:rFonts w:ascii="宋体" w:hAnsi="宋体" w:cs="宋体" w:hint="eastAsia"/>
          <w:sz w:val="24"/>
        </w:rPr>
        <w:t>政府采购政策（包括但不限于下列具体政策要求）</w:t>
      </w:r>
    </w:p>
    <w:p w14:paraId="00E5B65F"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采购本国货物、工程和服务</w:t>
      </w:r>
    </w:p>
    <w:p w14:paraId="07921DF4" w14:textId="77777777" w:rsidR="00D6362B" w:rsidRDefault="00000000">
      <w:pPr>
        <w:numPr>
          <w:ilvl w:val="2"/>
          <w:numId w:val="8"/>
        </w:numPr>
        <w:tabs>
          <w:tab w:val="left" w:pos="2014"/>
        </w:tabs>
        <w:snapToGrid w:val="0"/>
        <w:spacing w:line="360" w:lineRule="auto"/>
        <w:rPr>
          <w:rFonts w:ascii="宋体" w:hAnsi="宋体" w:cs="宋体" w:hint="eastAsia"/>
          <w:sz w:val="24"/>
        </w:rPr>
      </w:pPr>
      <w:r>
        <w:rPr>
          <w:rFonts w:ascii="宋体" w:hAnsi="宋体" w:cs="宋体" w:hint="eastAsia"/>
          <w:sz w:val="24"/>
        </w:rPr>
        <w:lastRenderedPageBreak/>
        <w:t>政府采购应当采购本国货物、工程和服务。但有《</w:t>
      </w:r>
      <w:r>
        <w:rPr>
          <w:rFonts w:ascii="宋体" w:hAnsi="宋体" w:cs="宋体" w:hint="eastAsia"/>
          <w:b/>
          <w:sz w:val="24"/>
        </w:rPr>
        <w:t>中华人民共和国政府采购法</w:t>
      </w:r>
      <w:r>
        <w:rPr>
          <w:rFonts w:ascii="宋体" w:hAnsi="宋体" w:cs="宋体" w:hint="eastAsia"/>
          <w:sz w:val="24"/>
        </w:rPr>
        <w:t>》第十条规定情形的除外。</w:t>
      </w:r>
    </w:p>
    <w:p w14:paraId="0B93C48A" w14:textId="77777777" w:rsidR="00D6362B" w:rsidRDefault="00000000">
      <w:pPr>
        <w:numPr>
          <w:ilvl w:val="2"/>
          <w:numId w:val="8"/>
        </w:numPr>
        <w:tabs>
          <w:tab w:val="left" w:pos="2014"/>
        </w:tabs>
        <w:snapToGrid w:val="0"/>
        <w:spacing w:line="360" w:lineRule="auto"/>
        <w:rPr>
          <w:rFonts w:ascii="宋体" w:hAnsi="宋体" w:cs="宋体" w:hint="eastAsia"/>
          <w:sz w:val="24"/>
        </w:rPr>
      </w:pPr>
      <w:r>
        <w:rPr>
          <w:rFonts w:ascii="宋体" w:hAnsi="宋体" w:cs="宋体" w:hint="eastAsia"/>
          <w:sz w:val="24"/>
        </w:rPr>
        <w:t>本项目如接受非本国货物、工程、服务参与投标，则具体要求见第四章《采购需求》。</w:t>
      </w:r>
    </w:p>
    <w:p w14:paraId="3EE79163" w14:textId="77777777" w:rsidR="00D6362B" w:rsidRDefault="00000000">
      <w:pPr>
        <w:numPr>
          <w:ilvl w:val="2"/>
          <w:numId w:val="8"/>
        </w:numPr>
        <w:tabs>
          <w:tab w:val="left" w:pos="2014"/>
        </w:tabs>
        <w:snapToGrid w:val="0"/>
        <w:spacing w:line="360" w:lineRule="auto"/>
        <w:rPr>
          <w:rFonts w:ascii="宋体" w:hAnsi="宋体" w:cs="宋体" w:hint="eastAsia"/>
          <w:sz w:val="24"/>
        </w:rPr>
      </w:pPr>
      <w:r>
        <w:rPr>
          <w:rFonts w:ascii="宋体" w:hAnsi="宋体" w:cs="宋体" w:hint="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4C146A2"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中小企业、监狱企业及残疾人福利性单位</w:t>
      </w:r>
    </w:p>
    <w:p w14:paraId="15BF9ECE"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中小企业定义：</w:t>
      </w:r>
    </w:p>
    <w:p w14:paraId="733BF22A" w14:textId="77777777" w:rsidR="00D6362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cs="宋体" w:hint="eastAsia"/>
          <w:sz w:val="24"/>
        </w:rPr>
      </w:pPr>
      <w:r>
        <w:rPr>
          <w:rFonts w:ascii="宋体" w:hAnsi="宋体" w:cs="宋体" w:hint="eastAsia"/>
          <w:sz w:val="24"/>
        </w:rPr>
        <w:t>中小企业是指在中华人民共和国境内依法设立，依据国务院 批准的中小企业划分标准确定的中型企业、小型企业和微型 企业，但与大企业的负责人为同一人，或者与大企业存在直 接控股、管理关系的除外。符合中小企业划分标准的个体工 商户，在政府采购活动中视同中小企业。关于中小企业的判 定依据《中华人民共和国中小企业促进法》、《关于进一步加 大政府采购支持中小企业力度的通知》（财库〔2022〕19 号）、《政府采购促进中小企业发展管理办法》（财库〔2020〕 46 号）、《关于印发中小企业划型标准规定的通知》（工信部 联企业〔2011〕300 号）、《金融业企业划型标准规定》 （〔2015〕309 号）等国务院批准的中小企业划分标准执行。</w:t>
      </w:r>
    </w:p>
    <w:p w14:paraId="5DC63156" w14:textId="77777777" w:rsidR="00D6362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cs="宋体" w:hint="eastAsia"/>
          <w:sz w:val="24"/>
        </w:rPr>
      </w:pPr>
      <w:r>
        <w:rPr>
          <w:rFonts w:ascii="宋体" w:hAnsi="宋体" w:cs="宋体" w:hint="eastAsia"/>
          <w:sz w:val="24"/>
        </w:rPr>
        <w:t>供应商提供的货物、工程或者服务符合下列情形的，享受中小企业扶持政策：</w:t>
      </w:r>
    </w:p>
    <w:p w14:paraId="175FA8A8" w14:textId="77777777" w:rsidR="00D6362B" w:rsidRDefault="00000000">
      <w:pPr>
        <w:tabs>
          <w:tab w:val="left" w:pos="1980"/>
        </w:tabs>
        <w:snapToGrid w:val="0"/>
        <w:spacing w:line="360" w:lineRule="auto"/>
        <w:ind w:leftChars="1350" w:left="2835"/>
        <w:rPr>
          <w:rFonts w:ascii="宋体" w:hAnsi="宋体" w:cs="宋体" w:hint="eastAsia"/>
          <w:sz w:val="24"/>
        </w:rPr>
      </w:pPr>
      <w:r>
        <w:rPr>
          <w:rFonts w:ascii="宋体" w:hAnsi="宋体" w:cs="宋体" w:hint="eastAsia"/>
          <w:sz w:val="24"/>
        </w:rPr>
        <w:t>（1）在货物采购项目中，货物由中小企业制造，即货物由中小企业生产且使用该中小企业商号或者注册商标；</w:t>
      </w:r>
    </w:p>
    <w:p w14:paraId="4BD5E489" w14:textId="77777777" w:rsidR="00D6362B" w:rsidRDefault="00000000">
      <w:pPr>
        <w:tabs>
          <w:tab w:val="left" w:pos="1980"/>
        </w:tabs>
        <w:snapToGrid w:val="0"/>
        <w:spacing w:line="360" w:lineRule="auto"/>
        <w:ind w:leftChars="1350" w:left="2835"/>
        <w:rPr>
          <w:rFonts w:ascii="宋体" w:hAnsi="宋体" w:cs="宋体" w:hint="eastAsia"/>
          <w:sz w:val="24"/>
        </w:rPr>
      </w:pPr>
      <w:r>
        <w:rPr>
          <w:rFonts w:ascii="宋体" w:hAnsi="宋体" w:cs="宋体" w:hint="eastAsia"/>
          <w:sz w:val="24"/>
        </w:rPr>
        <w:t>（2）在工程采购项目中，工程由中小企业承建，即工程施工单位为中小企业；</w:t>
      </w:r>
    </w:p>
    <w:p w14:paraId="67AD3BC0" w14:textId="77777777" w:rsidR="00D6362B" w:rsidRDefault="00000000">
      <w:pPr>
        <w:tabs>
          <w:tab w:val="left" w:pos="1980"/>
        </w:tabs>
        <w:snapToGrid w:val="0"/>
        <w:spacing w:line="360" w:lineRule="auto"/>
        <w:ind w:leftChars="1350" w:left="2835"/>
        <w:rPr>
          <w:rFonts w:ascii="宋体" w:hAnsi="宋体" w:cs="宋体" w:hint="eastAsia"/>
          <w:sz w:val="24"/>
        </w:rPr>
      </w:pPr>
      <w:r>
        <w:rPr>
          <w:rFonts w:ascii="宋体" w:hAnsi="宋体" w:cs="宋体" w:hint="eastAsia"/>
          <w:sz w:val="24"/>
        </w:rPr>
        <w:t>（3）在服务采购项目中，服务由中小企业承接，即提供服务的人员为中小企业依照《中华人民共和国劳动合同法》订立</w:t>
      </w:r>
      <w:r>
        <w:rPr>
          <w:rFonts w:ascii="宋体" w:hAnsi="宋体" w:cs="宋体" w:hint="eastAsia"/>
          <w:sz w:val="24"/>
        </w:rPr>
        <w:lastRenderedPageBreak/>
        <w:t>劳动合同的从业人员。</w:t>
      </w:r>
    </w:p>
    <w:p w14:paraId="7BDA28BC" w14:textId="77777777" w:rsidR="00D6362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cs="宋体" w:hint="eastAsia"/>
          <w:sz w:val="24"/>
        </w:rPr>
      </w:pPr>
      <w:r>
        <w:rPr>
          <w:rFonts w:ascii="宋体" w:hAnsi="宋体" w:cs="宋体" w:hint="eastAsia"/>
          <w:sz w:val="24"/>
        </w:rPr>
        <w:t>在货物采购项目中，供应商提供的货物既有中小企业制造货物，也有大型企业制造货物的，不享受中小企业扶持政策。</w:t>
      </w:r>
    </w:p>
    <w:p w14:paraId="7B59BB64" w14:textId="77777777" w:rsidR="00D6362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cs="宋体" w:hint="eastAsia"/>
          <w:sz w:val="24"/>
        </w:rPr>
      </w:pPr>
      <w:r>
        <w:rPr>
          <w:rFonts w:ascii="宋体" w:hAnsi="宋体" w:cs="宋体" w:hint="eastAsia"/>
          <w:sz w:val="24"/>
        </w:rPr>
        <w:t>以联合体形式参加政府采购活动，联合体各方均为中小企业的，联合体视同中小企业。其中，联合体各方均为小微企业的，联合体视同小微企业。</w:t>
      </w:r>
    </w:p>
    <w:p w14:paraId="3C76D859"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在政府采购活动中，监狱企业视同小型、微型企业，享受预留份额、评审中价格扣除等政府采购促进中小企业发展的政府采购政策。监狱企业定义：是指由司法部认定的为罪犯、戒毒人员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656B343"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在政府采购活动中，残疾人福利性单位视同小型、微型企业，享受预留份额、评审中价格扣除等促进中小企业发展的政府采购政策。残疾人福利单位定义：享受政府采购支持政策的残疾人福利性单位应当同时满足以下条件：</w:t>
      </w:r>
    </w:p>
    <w:p w14:paraId="3727DE84" w14:textId="77777777" w:rsidR="00D6362B" w:rsidRDefault="00000000">
      <w:pPr>
        <w:numPr>
          <w:ilvl w:val="3"/>
          <w:numId w:val="10"/>
        </w:numPr>
        <w:tabs>
          <w:tab w:val="left" w:pos="1980"/>
          <w:tab w:val="left" w:pos="2035"/>
          <w:tab w:val="left" w:pos="2885"/>
          <w:tab w:val="left" w:pos="2977"/>
        </w:tabs>
        <w:snapToGrid w:val="0"/>
        <w:spacing w:line="360" w:lineRule="auto"/>
        <w:ind w:left="2885"/>
        <w:rPr>
          <w:rFonts w:ascii="宋体" w:hAnsi="宋体" w:cs="宋体" w:hint="eastAsia"/>
          <w:sz w:val="24"/>
        </w:rPr>
      </w:pPr>
      <w:r>
        <w:rPr>
          <w:rFonts w:ascii="宋体" w:hAnsi="宋体" w:cs="宋体" w:hint="eastAsia"/>
          <w:sz w:val="24"/>
        </w:rPr>
        <w:t>安置的残疾人占本单位在职职工人数的比例不低于25%（含25%），并且安置的残疾人人数不少于10 人（含10 人）；</w:t>
      </w:r>
    </w:p>
    <w:p w14:paraId="0F904B3E" w14:textId="77777777" w:rsidR="00D6362B" w:rsidRDefault="00000000">
      <w:pPr>
        <w:numPr>
          <w:ilvl w:val="3"/>
          <w:numId w:val="10"/>
        </w:numPr>
        <w:tabs>
          <w:tab w:val="left" w:pos="1980"/>
          <w:tab w:val="left" w:pos="2035"/>
          <w:tab w:val="left" w:pos="2885"/>
          <w:tab w:val="left" w:pos="2977"/>
        </w:tabs>
        <w:snapToGrid w:val="0"/>
        <w:spacing w:line="360" w:lineRule="auto"/>
        <w:ind w:left="2885"/>
        <w:rPr>
          <w:rFonts w:ascii="宋体" w:hAnsi="宋体" w:cs="宋体" w:hint="eastAsia"/>
          <w:sz w:val="24"/>
        </w:rPr>
      </w:pPr>
      <w:r>
        <w:rPr>
          <w:rFonts w:ascii="宋体" w:hAnsi="宋体" w:cs="宋体" w:hint="eastAsia"/>
          <w:sz w:val="24"/>
        </w:rPr>
        <w:t>依法与安置的每位残疾人签订了一年以上（含一年）的劳动合同或服务协议；</w:t>
      </w:r>
    </w:p>
    <w:p w14:paraId="2DA34278" w14:textId="77777777" w:rsidR="00D6362B" w:rsidRDefault="00000000">
      <w:pPr>
        <w:numPr>
          <w:ilvl w:val="3"/>
          <w:numId w:val="10"/>
        </w:numPr>
        <w:tabs>
          <w:tab w:val="left" w:pos="1980"/>
          <w:tab w:val="left" w:pos="2035"/>
          <w:tab w:val="left" w:pos="2885"/>
          <w:tab w:val="left" w:pos="2977"/>
        </w:tabs>
        <w:snapToGrid w:val="0"/>
        <w:spacing w:line="360" w:lineRule="auto"/>
        <w:ind w:left="2885"/>
        <w:rPr>
          <w:rFonts w:ascii="宋体" w:hAnsi="宋体" w:cs="宋体" w:hint="eastAsia"/>
          <w:sz w:val="24"/>
        </w:rPr>
      </w:pPr>
      <w:r>
        <w:rPr>
          <w:rFonts w:ascii="宋体" w:hAnsi="宋体" w:cs="宋体" w:hint="eastAsia"/>
          <w:sz w:val="24"/>
        </w:rPr>
        <w:t>为安置的每位残疾人按月足额缴纳了基本养老保险、基本医疗保险、失业保险、工伤保险和生育保险等社会保险费；</w:t>
      </w:r>
    </w:p>
    <w:p w14:paraId="6B39D13B" w14:textId="77777777" w:rsidR="00D6362B" w:rsidRDefault="00000000">
      <w:pPr>
        <w:numPr>
          <w:ilvl w:val="3"/>
          <w:numId w:val="10"/>
        </w:numPr>
        <w:tabs>
          <w:tab w:val="left" w:pos="1980"/>
          <w:tab w:val="left" w:pos="2035"/>
          <w:tab w:val="left" w:pos="2885"/>
          <w:tab w:val="left" w:pos="2977"/>
        </w:tabs>
        <w:snapToGrid w:val="0"/>
        <w:spacing w:line="360" w:lineRule="auto"/>
        <w:ind w:left="2885"/>
        <w:rPr>
          <w:rFonts w:ascii="宋体" w:hAnsi="宋体" w:cs="宋体" w:hint="eastAsia"/>
          <w:sz w:val="24"/>
        </w:rPr>
      </w:pPr>
      <w:r>
        <w:rPr>
          <w:rFonts w:ascii="宋体" w:hAnsi="宋体" w:cs="宋体" w:hint="eastAsia"/>
          <w:sz w:val="24"/>
        </w:rPr>
        <w:t>通过银行等金融机构向安置的每位残疾人，按月支付了不低于单位所在区县适用的经省级人民政府批准的月最低工资标准的工资；</w:t>
      </w:r>
    </w:p>
    <w:p w14:paraId="241CA3E5" w14:textId="77777777" w:rsidR="00D6362B" w:rsidRDefault="00000000">
      <w:pPr>
        <w:numPr>
          <w:ilvl w:val="3"/>
          <w:numId w:val="10"/>
        </w:numPr>
        <w:tabs>
          <w:tab w:val="left" w:pos="1980"/>
          <w:tab w:val="left" w:pos="2035"/>
          <w:tab w:val="left" w:pos="2885"/>
          <w:tab w:val="left" w:pos="2977"/>
        </w:tabs>
        <w:snapToGrid w:val="0"/>
        <w:spacing w:line="360" w:lineRule="auto"/>
        <w:ind w:left="2885"/>
        <w:rPr>
          <w:rFonts w:ascii="宋体" w:hAnsi="宋体" w:cs="宋体" w:hint="eastAsia"/>
          <w:sz w:val="24"/>
        </w:rPr>
      </w:pPr>
      <w:r>
        <w:rPr>
          <w:rFonts w:ascii="宋体" w:hAnsi="宋体" w:cs="宋体" w:hint="eastAsia"/>
          <w:sz w:val="24"/>
        </w:rPr>
        <w:t>提供本单位制造的货物、承担的工程或者服务（以下简称产品），或者提供其他残疾人福利性单位制造的货物（不包括使用非残疾人福利性单位注册商标的货物）；</w:t>
      </w:r>
    </w:p>
    <w:p w14:paraId="79C84B8C" w14:textId="77777777" w:rsidR="00D6362B" w:rsidRDefault="00000000">
      <w:pPr>
        <w:numPr>
          <w:ilvl w:val="3"/>
          <w:numId w:val="10"/>
        </w:numPr>
        <w:tabs>
          <w:tab w:val="left" w:pos="1980"/>
          <w:tab w:val="left" w:pos="2035"/>
          <w:tab w:val="left" w:pos="2885"/>
          <w:tab w:val="left" w:pos="2977"/>
        </w:tabs>
        <w:snapToGrid w:val="0"/>
        <w:spacing w:line="360" w:lineRule="auto"/>
        <w:ind w:left="2885"/>
        <w:rPr>
          <w:rFonts w:ascii="宋体" w:hAnsi="宋体" w:cs="宋体" w:hint="eastAsia"/>
          <w:sz w:val="24"/>
        </w:rPr>
      </w:pPr>
      <w:r>
        <w:rPr>
          <w:rFonts w:ascii="宋体" w:hAnsi="宋体" w:cs="宋体" w:hint="eastAsia"/>
          <w:sz w:val="24"/>
        </w:rPr>
        <w:t>前款所称残疾人是指法定劳动年龄内，持有《中华人民</w:t>
      </w:r>
      <w:r>
        <w:rPr>
          <w:rFonts w:ascii="宋体" w:hAnsi="宋体" w:cs="宋体" w:hint="eastAsia"/>
          <w:sz w:val="24"/>
        </w:rPr>
        <w:lastRenderedPageBreak/>
        <w:t>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4074561"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本项目是否专门面向中小企业预留采购份额见第一章《投标邀请》。</w:t>
      </w:r>
    </w:p>
    <w:p w14:paraId="75FD561A"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采购标的对应的中小企业划分标准所属行业见《投标人须知资料表》。</w:t>
      </w:r>
    </w:p>
    <w:p w14:paraId="12DD28AC"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小微企业价格评审优惠的政策调整：见第四章《评标程序、评标程序、评标方法和评标标准》。</w:t>
      </w:r>
    </w:p>
    <w:p w14:paraId="496E0076"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政府采购节能产品、环境标志产品</w:t>
      </w:r>
    </w:p>
    <w:p w14:paraId="1C148EA1"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BB06F35"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AA7315A"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如本项目采购产品属于实施政府强制采购品目清单范围的节能产品，则投标人所报产品必须获得国家确定的认证机构出具的、处于有效期之内的节能产品认证证书，</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sz w:val="24"/>
        </w:rPr>
        <w:t>；</w:t>
      </w:r>
    </w:p>
    <w:p w14:paraId="1B1D0F28"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非政府强制采购的节能产品或环境标志产品，依据品目清单和认证证书实施政府优先采购。优先采购的具体规定见第四章《评标程序、评标方法和评标标准》（如涉及）。</w:t>
      </w:r>
    </w:p>
    <w:p w14:paraId="44DB339E"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正版软件</w:t>
      </w:r>
    </w:p>
    <w:p w14:paraId="2858162E"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 xml:space="preserve">各级政府部门在购置计算机办公设备时，必须采购预装正版操作系统 软件的计算机产品，相关规定依据《国家版权局、信息产业部、财政 部、国务院机关事务管理局关于政府部门购置计算机办公设备必须采 </w:t>
      </w:r>
      <w:r>
        <w:rPr>
          <w:rFonts w:ascii="宋体" w:hAnsi="宋体" w:cs="宋体" w:hint="eastAsia"/>
          <w:sz w:val="24"/>
        </w:rPr>
        <w:lastRenderedPageBreak/>
        <w:t>购已预装正版操作系统软件产品的通知》（国权联〔2006〕1 号）、 《国务院办公厅关于进一步做好政府机关使用正版软件工作的通知》 （国办发〔2010〕47 号）、《财政部关于进一步做好政府机关使用 正版软件工作的通知》（财预〔2010〕536 号）。</w:t>
      </w:r>
    </w:p>
    <w:p w14:paraId="5657BE1F"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网络安全专用产品</w:t>
      </w:r>
    </w:p>
    <w:p w14:paraId="7F259C2D" w14:textId="77777777" w:rsidR="00D6362B" w:rsidRDefault="00000000">
      <w:pPr>
        <w:numPr>
          <w:ilvl w:val="2"/>
          <w:numId w:val="8"/>
        </w:numPr>
        <w:tabs>
          <w:tab w:val="left" w:pos="2014"/>
        </w:tabs>
        <w:snapToGrid w:val="0"/>
        <w:spacing w:line="360" w:lineRule="auto"/>
        <w:rPr>
          <w:rFonts w:ascii="宋体" w:hAnsi="宋体" w:cs="宋体" w:hint="eastAsia"/>
          <w:sz w:val="24"/>
        </w:rPr>
      </w:pPr>
      <w:r>
        <w:rPr>
          <w:rFonts w:ascii="宋体" w:hAnsi="宋体" w:cs="宋体" w:hint="eastAsia"/>
          <w:sz w:val="24"/>
        </w:rPr>
        <w:t>根据《关于调整网络安全专用产品安全管理有关事项的公告》（2023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60E56048"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推广使用低挥发性有机化合物（VOCs）</w:t>
      </w:r>
    </w:p>
    <w:p w14:paraId="5AABA6C3" w14:textId="77777777" w:rsidR="00D6362B" w:rsidRDefault="00000000">
      <w:pPr>
        <w:numPr>
          <w:ilvl w:val="2"/>
          <w:numId w:val="8"/>
        </w:numPr>
        <w:tabs>
          <w:tab w:val="left" w:pos="2014"/>
        </w:tabs>
        <w:snapToGrid w:val="0"/>
        <w:spacing w:line="360" w:lineRule="auto"/>
        <w:rPr>
          <w:rFonts w:ascii="宋体" w:hAnsi="宋体" w:cs="宋体" w:hint="eastAsia"/>
          <w:sz w:val="24"/>
        </w:rPr>
      </w:pPr>
      <w:r>
        <w:rPr>
          <w:rFonts w:ascii="宋体" w:hAnsi="宋体" w:cs="宋体" w:hint="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sz w:val="24"/>
        </w:rPr>
        <w:t>；属于推荐性标准的，优先采购，具体见第四章《评标程序、评标方法和评标标准》。</w:t>
      </w:r>
    </w:p>
    <w:p w14:paraId="0629634E"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采购需求标准</w:t>
      </w:r>
    </w:p>
    <w:p w14:paraId="7CD3605A"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商品包装、快递包装政府采购需求标准（试行）</w:t>
      </w:r>
    </w:p>
    <w:p w14:paraId="542465AA" w14:textId="77777777" w:rsidR="00D6362B" w:rsidRDefault="00000000">
      <w:pPr>
        <w:tabs>
          <w:tab w:val="left" w:pos="1980"/>
        </w:tabs>
        <w:snapToGrid w:val="0"/>
        <w:spacing w:line="360" w:lineRule="auto"/>
        <w:ind w:left="1980"/>
        <w:rPr>
          <w:rFonts w:ascii="宋体" w:hAnsi="宋体" w:cs="宋体" w:hint="eastAsia"/>
          <w:sz w:val="24"/>
        </w:rPr>
      </w:pPr>
      <w:r>
        <w:rPr>
          <w:rFonts w:ascii="宋体" w:hAnsi="宋体" w:cs="宋体" w:hint="eastAsia"/>
          <w:sz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135D0619"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其他政府采购需求标准</w:t>
      </w:r>
    </w:p>
    <w:p w14:paraId="72BFB0AA" w14:textId="77777777" w:rsidR="00D6362B" w:rsidRDefault="00000000">
      <w:pPr>
        <w:tabs>
          <w:tab w:val="left" w:pos="900"/>
          <w:tab w:val="left" w:pos="1980"/>
          <w:tab w:val="left" w:pos="2014"/>
        </w:tabs>
        <w:snapToGrid w:val="0"/>
        <w:spacing w:line="360" w:lineRule="auto"/>
        <w:ind w:left="1980"/>
        <w:rPr>
          <w:rFonts w:ascii="宋体" w:hAnsi="宋体" w:cs="宋体" w:hint="eastAsia"/>
          <w:sz w:val="24"/>
        </w:rPr>
      </w:pPr>
      <w:r>
        <w:rPr>
          <w:rFonts w:ascii="宋体" w:hAnsi="宋体" w:cs="宋体" w:hint="eastAsia"/>
          <w:sz w:val="24"/>
        </w:rPr>
        <w:t>为贯彻落实《深化政府采购制度改革方案》有关要求，推动政府采购 需求标准建设，财政部门会同有关部门制定发布的其他政府采购需求 标准，本项目如涉及，则具体要求见第五章《采购需求》。</w:t>
      </w:r>
    </w:p>
    <w:p w14:paraId="3EE963D1"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r>
        <w:rPr>
          <w:rFonts w:ascii="宋体" w:hAnsi="宋体" w:cs="宋体" w:hint="eastAsia"/>
          <w:sz w:val="24"/>
        </w:rPr>
        <w:t>投标费用</w:t>
      </w:r>
    </w:p>
    <w:p w14:paraId="1AA71EB9"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lastRenderedPageBreak/>
        <w:t>投标人应自行承担所有与准备和参加投标有关的费用，无论投标的结果如何，采购人或采购代理机构在任何情况下均无承担这些费用的义务和责任。</w:t>
      </w:r>
    </w:p>
    <w:p w14:paraId="185251DC" w14:textId="77777777" w:rsidR="00D6362B" w:rsidRDefault="00D6362B">
      <w:pPr>
        <w:tabs>
          <w:tab w:val="left" w:pos="1080"/>
        </w:tabs>
        <w:snapToGrid w:val="0"/>
        <w:spacing w:line="360" w:lineRule="auto"/>
        <w:ind w:left="1080"/>
        <w:rPr>
          <w:rFonts w:ascii="宋体" w:hAnsi="宋体" w:cs="宋体" w:hint="eastAsia"/>
          <w:sz w:val="28"/>
        </w:rPr>
      </w:pPr>
    </w:p>
    <w:p w14:paraId="291B36AC" w14:textId="77777777" w:rsidR="00D6362B" w:rsidRDefault="00000000">
      <w:pPr>
        <w:pStyle w:val="21"/>
        <w:spacing w:before="0" w:line="360" w:lineRule="auto"/>
        <w:rPr>
          <w:rFonts w:ascii="宋体" w:eastAsia="宋体" w:hAnsi="宋体" w:cs="宋体" w:hint="eastAsia"/>
          <w:sz w:val="28"/>
        </w:rPr>
      </w:pPr>
      <w:r>
        <w:rPr>
          <w:rFonts w:ascii="宋体" w:eastAsia="宋体" w:hAnsi="宋体" w:cs="宋体" w:hint="eastAsia"/>
          <w:sz w:val="28"/>
        </w:rPr>
        <w:t>二   招标文件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140D1E7B"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bookmarkStart w:id="171" w:name="_Toc150480761"/>
      <w:bookmarkStart w:id="172" w:name="_Toc265228361"/>
      <w:bookmarkStart w:id="173" w:name="_Toc142311025"/>
      <w:bookmarkStart w:id="174" w:name="_Toc520356147"/>
      <w:bookmarkStart w:id="175" w:name="_Toc127161437"/>
      <w:bookmarkStart w:id="176" w:name="_Toc164608637"/>
      <w:bookmarkStart w:id="177" w:name="_Toc164351617"/>
      <w:bookmarkStart w:id="178" w:name="_Toc226965713"/>
      <w:bookmarkStart w:id="179" w:name="_Toc264969213"/>
      <w:bookmarkStart w:id="180" w:name="_Toc305158865"/>
      <w:bookmarkStart w:id="181" w:name="_Toc150774728"/>
      <w:bookmarkStart w:id="182" w:name="_Toc226337219"/>
      <w:bookmarkStart w:id="183" w:name="_Toc164229218"/>
      <w:bookmarkStart w:id="184" w:name="_Toc164229364"/>
      <w:bookmarkStart w:id="185" w:name="_Toc226309767"/>
      <w:bookmarkStart w:id="186" w:name="_Toc305158791"/>
      <w:bookmarkStart w:id="187" w:name="_Toc151193765"/>
      <w:bookmarkStart w:id="188" w:name="_Toc150509274"/>
      <w:bookmarkStart w:id="189" w:name="_Toc195842888"/>
      <w:bookmarkStart w:id="190" w:name="_Toc127151523"/>
      <w:bookmarkStart w:id="191" w:name="_Toc151193911"/>
      <w:bookmarkStart w:id="192" w:name="_Toc151193621"/>
      <w:bookmarkStart w:id="193" w:name="_Toc149720816"/>
      <w:bookmarkStart w:id="194" w:name="_Toc151193837"/>
      <w:bookmarkStart w:id="195" w:name="_Toc151193693"/>
      <w:bookmarkStart w:id="196" w:name="_Toc127151724"/>
      <w:bookmarkStart w:id="197" w:name="_Toc226965796"/>
      <w:bookmarkStart w:id="198" w:name="_Toc151190150"/>
      <w:bookmarkStart w:id="199" w:name="_Toc164608792"/>
      <w:bookmarkStart w:id="200" w:name="_Toc150774623"/>
      <w:r>
        <w:rPr>
          <w:rFonts w:ascii="宋体" w:hAnsi="宋体" w:cs="宋体" w:hint="eastAsia"/>
          <w:sz w:val="24"/>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rFonts w:ascii="宋体" w:hAnsi="宋体" w:cs="宋体" w:hint="eastAsia"/>
          <w:sz w:val="24"/>
        </w:rPr>
        <w:t>成</w:t>
      </w:r>
    </w:p>
    <w:p w14:paraId="56571EC9"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招标文件包括以下部分：</w:t>
      </w:r>
    </w:p>
    <w:p w14:paraId="6744F782" w14:textId="77777777" w:rsidR="00D6362B" w:rsidRDefault="00000000">
      <w:pPr>
        <w:numPr>
          <w:ilvl w:val="0"/>
          <w:numId w:val="11"/>
        </w:numPr>
        <w:tabs>
          <w:tab w:val="left" w:pos="1980"/>
          <w:tab w:val="left" w:pos="2520"/>
        </w:tabs>
        <w:snapToGrid w:val="0"/>
        <w:spacing w:line="360" w:lineRule="auto"/>
        <w:ind w:left="1440" w:firstLine="5"/>
        <w:rPr>
          <w:rFonts w:ascii="宋体" w:hAnsi="宋体" w:cs="宋体" w:hint="eastAsia"/>
          <w:sz w:val="24"/>
        </w:rPr>
      </w:pPr>
      <w:r>
        <w:rPr>
          <w:rFonts w:ascii="宋体" w:hAnsi="宋体" w:cs="宋体" w:hint="eastAsia"/>
          <w:sz w:val="24"/>
        </w:rPr>
        <w:t>投标邀请</w:t>
      </w:r>
    </w:p>
    <w:p w14:paraId="5BD8250B" w14:textId="77777777" w:rsidR="00D6362B" w:rsidRDefault="00000000">
      <w:pPr>
        <w:numPr>
          <w:ilvl w:val="0"/>
          <w:numId w:val="11"/>
        </w:numPr>
        <w:tabs>
          <w:tab w:val="left" w:pos="1980"/>
          <w:tab w:val="left" w:pos="2520"/>
        </w:tabs>
        <w:snapToGrid w:val="0"/>
        <w:spacing w:line="360" w:lineRule="auto"/>
        <w:ind w:left="1440" w:firstLine="5"/>
        <w:rPr>
          <w:rFonts w:ascii="宋体" w:hAnsi="宋体" w:cs="宋体" w:hint="eastAsia"/>
          <w:sz w:val="24"/>
        </w:rPr>
      </w:pPr>
      <w:r>
        <w:rPr>
          <w:rFonts w:ascii="宋体" w:hAnsi="宋体" w:cs="宋体" w:hint="eastAsia"/>
          <w:sz w:val="24"/>
        </w:rPr>
        <w:t>投标人须知</w:t>
      </w:r>
    </w:p>
    <w:p w14:paraId="0E1209A4" w14:textId="77777777" w:rsidR="00D6362B" w:rsidRDefault="00000000">
      <w:pPr>
        <w:numPr>
          <w:ilvl w:val="0"/>
          <w:numId w:val="11"/>
        </w:numPr>
        <w:tabs>
          <w:tab w:val="left" w:pos="1980"/>
          <w:tab w:val="left" w:pos="2520"/>
        </w:tabs>
        <w:snapToGrid w:val="0"/>
        <w:spacing w:line="360" w:lineRule="auto"/>
        <w:ind w:left="1440" w:firstLine="5"/>
        <w:rPr>
          <w:rFonts w:ascii="宋体" w:hAnsi="宋体" w:cs="宋体" w:hint="eastAsia"/>
          <w:sz w:val="24"/>
        </w:rPr>
      </w:pPr>
      <w:r>
        <w:rPr>
          <w:rFonts w:ascii="宋体" w:hAnsi="宋体" w:cs="宋体" w:hint="eastAsia"/>
          <w:sz w:val="24"/>
        </w:rPr>
        <w:t>资格审查</w:t>
      </w:r>
    </w:p>
    <w:p w14:paraId="6508889B" w14:textId="77777777" w:rsidR="00D6362B" w:rsidRDefault="00000000">
      <w:pPr>
        <w:numPr>
          <w:ilvl w:val="0"/>
          <w:numId w:val="11"/>
        </w:numPr>
        <w:tabs>
          <w:tab w:val="left" w:pos="1980"/>
          <w:tab w:val="left" w:pos="2520"/>
        </w:tabs>
        <w:snapToGrid w:val="0"/>
        <w:spacing w:line="360" w:lineRule="auto"/>
        <w:ind w:left="1440" w:firstLine="5"/>
        <w:rPr>
          <w:rFonts w:ascii="宋体" w:hAnsi="宋体" w:cs="宋体" w:hint="eastAsia"/>
          <w:sz w:val="24"/>
        </w:rPr>
      </w:pPr>
      <w:r>
        <w:rPr>
          <w:rFonts w:ascii="宋体" w:hAnsi="宋体" w:cs="宋体" w:hint="eastAsia"/>
          <w:sz w:val="24"/>
        </w:rPr>
        <w:t>评标程序、评标方法和评标标准</w:t>
      </w:r>
    </w:p>
    <w:p w14:paraId="136D8CB6" w14:textId="77777777" w:rsidR="00D6362B" w:rsidRDefault="00000000">
      <w:pPr>
        <w:numPr>
          <w:ilvl w:val="0"/>
          <w:numId w:val="11"/>
        </w:numPr>
        <w:tabs>
          <w:tab w:val="left" w:pos="1980"/>
          <w:tab w:val="left" w:pos="2520"/>
        </w:tabs>
        <w:snapToGrid w:val="0"/>
        <w:spacing w:line="360" w:lineRule="auto"/>
        <w:ind w:left="1440" w:firstLine="5"/>
        <w:rPr>
          <w:rFonts w:ascii="宋体" w:hAnsi="宋体" w:cs="宋体" w:hint="eastAsia"/>
          <w:sz w:val="24"/>
        </w:rPr>
      </w:pPr>
      <w:r>
        <w:rPr>
          <w:rFonts w:ascii="宋体" w:hAnsi="宋体" w:cs="宋体" w:hint="eastAsia"/>
          <w:sz w:val="24"/>
        </w:rPr>
        <w:t>采购需求</w:t>
      </w:r>
    </w:p>
    <w:p w14:paraId="6CBBD2E5" w14:textId="77777777" w:rsidR="00D6362B" w:rsidRDefault="00000000">
      <w:pPr>
        <w:numPr>
          <w:ilvl w:val="0"/>
          <w:numId w:val="11"/>
        </w:numPr>
        <w:tabs>
          <w:tab w:val="left" w:pos="1980"/>
          <w:tab w:val="left" w:pos="2520"/>
        </w:tabs>
        <w:snapToGrid w:val="0"/>
        <w:spacing w:line="360" w:lineRule="auto"/>
        <w:ind w:left="1440" w:firstLine="5"/>
        <w:rPr>
          <w:rFonts w:ascii="宋体" w:hAnsi="宋体" w:cs="宋体" w:hint="eastAsia"/>
          <w:sz w:val="24"/>
        </w:rPr>
      </w:pPr>
      <w:r>
        <w:rPr>
          <w:rFonts w:ascii="宋体" w:hAnsi="宋体" w:cs="宋体" w:hint="eastAsia"/>
          <w:sz w:val="24"/>
        </w:rPr>
        <w:t>拟签订的合同文本</w:t>
      </w:r>
    </w:p>
    <w:p w14:paraId="7C967E8B" w14:textId="77777777" w:rsidR="00D6362B" w:rsidRDefault="00000000">
      <w:pPr>
        <w:numPr>
          <w:ilvl w:val="0"/>
          <w:numId w:val="11"/>
        </w:numPr>
        <w:tabs>
          <w:tab w:val="left" w:pos="1980"/>
          <w:tab w:val="left" w:pos="2520"/>
        </w:tabs>
        <w:snapToGrid w:val="0"/>
        <w:spacing w:line="360" w:lineRule="auto"/>
        <w:ind w:left="1440" w:firstLine="5"/>
        <w:rPr>
          <w:rFonts w:ascii="宋体" w:hAnsi="宋体" w:cs="宋体" w:hint="eastAsia"/>
          <w:sz w:val="24"/>
        </w:rPr>
      </w:pPr>
      <w:r>
        <w:rPr>
          <w:rFonts w:ascii="宋体" w:hAnsi="宋体" w:cs="宋体" w:hint="eastAsia"/>
          <w:sz w:val="24"/>
        </w:rPr>
        <w:t>投标文件格式</w:t>
      </w:r>
    </w:p>
    <w:p w14:paraId="3481954E"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投标人应认真阅读招标文件的全部内容。投标人应按照招标文件要求提交投标文件并保证所提供的全部资料的真实性，并对招标文件做出实质性响应，否则</w:t>
      </w:r>
      <w:r>
        <w:rPr>
          <w:rFonts w:ascii="宋体" w:hAnsi="宋体" w:cs="宋体" w:hint="eastAsia"/>
          <w:b/>
          <w:sz w:val="24"/>
        </w:rPr>
        <w:t>投标无效</w:t>
      </w:r>
      <w:r>
        <w:rPr>
          <w:rFonts w:ascii="宋体" w:hAnsi="宋体" w:cs="宋体" w:hint="eastAsia"/>
          <w:sz w:val="24"/>
        </w:rPr>
        <w:t>。</w:t>
      </w:r>
    </w:p>
    <w:p w14:paraId="6A49A015"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r>
        <w:rPr>
          <w:rFonts w:ascii="宋体" w:hAnsi="宋体" w:cs="宋体" w:hint="eastAsia"/>
          <w:sz w:val="24"/>
        </w:rPr>
        <w:t>对招标文件的澄清或修改</w:t>
      </w:r>
    </w:p>
    <w:p w14:paraId="258F4229" w14:textId="77777777" w:rsidR="00D6362B" w:rsidRDefault="00000000">
      <w:pPr>
        <w:numPr>
          <w:ilvl w:val="1"/>
          <w:numId w:val="8"/>
        </w:numPr>
        <w:tabs>
          <w:tab w:val="left" w:pos="1080"/>
          <w:tab w:val="left" w:pos="1561"/>
          <w:tab w:val="left" w:pos="2014"/>
        </w:tabs>
        <w:snapToGrid w:val="0"/>
        <w:spacing w:line="360" w:lineRule="auto"/>
        <w:ind w:left="1080" w:hanging="720"/>
        <w:rPr>
          <w:rFonts w:ascii="宋体" w:hAnsi="宋体" w:cs="宋体" w:hint="eastAsia"/>
          <w:sz w:val="24"/>
        </w:rPr>
      </w:pPr>
      <w:r>
        <w:rPr>
          <w:rFonts w:ascii="宋体" w:hAnsi="宋体" w:cs="宋体" w:hint="eastAsia"/>
          <w:sz w:val="24"/>
        </w:rPr>
        <w:t>采购人或采购代理机构对已发出的招标文件进行必要澄清或者修改的，将在原公告发布媒体上发布更正公告，并以书面形式通知所有获取招标文件的潜在投标人。</w:t>
      </w:r>
    </w:p>
    <w:p w14:paraId="03E9F464" w14:textId="77777777" w:rsidR="00D6362B" w:rsidRDefault="00000000">
      <w:pPr>
        <w:numPr>
          <w:ilvl w:val="1"/>
          <w:numId w:val="8"/>
        </w:numPr>
        <w:tabs>
          <w:tab w:val="left" w:pos="1080"/>
          <w:tab w:val="left" w:pos="1561"/>
          <w:tab w:val="left" w:pos="2014"/>
        </w:tabs>
        <w:snapToGrid w:val="0"/>
        <w:spacing w:line="360" w:lineRule="auto"/>
        <w:ind w:left="1080" w:hanging="720"/>
        <w:rPr>
          <w:rFonts w:ascii="宋体" w:hAnsi="宋体" w:cs="宋体" w:hint="eastAsia"/>
          <w:sz w:val="24"/>
        </w:rPr>
      </w:pPr>
      <w:r>
        <w:rPr>
          <w:rFonts w:ascii="宋体" w:hAnsi="宋体" w:cs="宋体" w:hint="eastAsia"/>
          <w:sz w:val="24"/>
        </w:rPr>
        <w:t>上述书面通知，按照获取招标文件的潜在投标人提供的联系方式发出，因提供的信息有误导致通知延迟或无法通知的，采购人或采购代理机构不承担责任。</w:t>
      </w:r>
    </w:p>
    <w:p w14:paraId="41515D78" w14:textId="77777777" w:rsidR="00D6362B" w:rsidRDefault="00000000">
      <w:pPr>
        <w:numPr>
          <w:ilvl w:val="1"/>
          <w:numId w:val="8"/>
        </w:numPr>
        <w:tabs>
          <w:tab w:val="left" w:pos="1080"/>
          <w:tab w:val="left" w:pos="1561"/>
          <w:tab w:val="left" w:pos="2014"/>
        </w:tabs>
        <w:snapToGrid w:val="0"/>
        <w:spacing w:line="360" w:lineRule="auto"/>
        <w:ind w:left="1080" w:hanging="720"/>
        <w:rPr>
          <w:rFonts w:ascii="宋体" w:hAnsi="宋体" w:cs="宋体" w:hint="eastAsia"/>
          <w:sz w:val="24"/>
        </w:rPr>
      </w:pPr>
      <w:r>
        <w:rPr>
          <w:rFonts w:ascii="宋体" w:hAnsi="宋体" w:cs="宋体" w:hint="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97BA6D3" w14:textId="77777777" w:rsidR="00D6362B" w:rsidRDefault="00D6362B">
      <w:pPr>
        <w:tabs>
          <w:tab w:val="left" w:pos="1080"/>
          <w:tab w:val="left" w:pos="1561"/>
        </w:tabs>
        <w:snapToGrid w:val="0"/>
        <w:spacing w:line="360" w:lineRule="auto"/>
        <w:ind w:left="1080"/>
        <w:rPr>
          <w:rFonts w:ascii="宋体" w:hAnsi="宋体" w:cs="宋体" w:hint="eastAsia"/>
          <w:sz w:val="28"/>
        </w:rPr>
      </w:pPr>
      <w:bookmarkStart w:id="201" w:name="_Toc516367020"/>
      <w:bookmarkStart w:id="202" w:name="_Toc150774626"/>
      <w:bookmarkStart w:id="203" w:name="_Toc226965799"/>
      <w:bookmarkStart w:id="204" w:name="_Toc127151526"/>
      <w:bookmarkStart w:id="205" w:name="_Toc151193624"/>
      <w:bookmarkStart w:id="206" w:name="_Toc226309770"/>
      <w:bookmarkStart w:id="207" w:name="_Toc151190153"/>
      <w:bookmarkStart w:id="208" w:name="_Toc195842891"/>
      <w:bookmarkStart w:id="209" w:name="_Toc265228364"/>
      <w:bookmarkStart w:id="210" w:name="_Toc264969216"/>
      <w:bookmarkStart w:id="211" w:name="_Toc520356150"/>
      <w:bookmarkStart w:id="212" w:name="_Toc305158868"/>
      <w:bookmarkStart w:id="213" w:name="_Toc305158794"/>
      <w:bookmarkStart w:id="214" w:name="_Toc150480764"/>
      <w:bookmarkStart w:id="215" w:name="_Toc150774731"/>
      <w:bookmarkStart w:id="216" w:name="_Toc226337222"/>
      <w:bookmarkStart w:id="217" w:name="_Toc151193914"/>
      <w:bookmarkStart w:id="218" w:name="_Toc142311028"/>
      <w:bookmarkStart w:id="219" w:name="_Toc151193696"/>
      <w:bookmarkStart w:id="220" w:name="_Toc151193768"/>
      <w:bookmarkStart w:id="221" w:name="_Toc226965716"/>
      <w:bookmarkStart w:id="222" w:name="_Toc150509277"/>
      <w:bookmarkStart w:id="223" w:name="_Toc151193840"/>
    </w:p>
    <w:p w14:paraId="47BBCB83" w14:textId="77777777" w:rsidR="00D6362B" w:rsidRDefault="00000000">
      <w:pPr>
        <w:pStyle w:val="21"/>
        <w:spacing w:before="0" w:line="360" w:lineRule="auto"/>
        <w:rPr>
          <w:rFonts w:ascii="宋体" w:eastAsia="宋体" w:hAnsi="宋体" w:cs="宋体" w:hint="eastAsia"/>
          <w:sz w:val="28"/>
        </w:rPr>
      </w:pPr>
      <w:r>
        <w:rPr>
          <w:rFonts w:ascii="宋体" w:eastAsia="宋体" w:hAnsi="宋体" w:cs="宋体" w:hint="eastAsia"/>
          <w:sz w:val="28"/>
        </w:rPr>
        <w:lastRenderedPageBreak/>
        <w:t>三   投标文件</w:t>
      </w:r>
      <w:bookmarkEnd w:id="201"/>
      <w:r>
        <w:rPr>
          <w:rFonts w:ascii="宋体" w:eastAsia="宋体" w:hAnsi="宋体" w:cs="宋体" w:hint="eastAsia"/>
          <w:sz w:val="28"/>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0A7B38C9"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bookmarkStart w:id="224" w:name="_Toc164351621"/>
      <w:bookmarkStart w:id="225" w:name="_Toc150774732"/>
      <w:bookmarkStart w:id="226" w:name="_Toc164608796"/>
      <w:bookmarkStart w:id="227" w:name="_Toc516367021"/>
      <w:bookmarkStart w:id="228" w:name="_Toc151193625"/>
      <w:bookmarkStart w:id="229" w:name="_Toc305158795"/>
      <w:bookmarkStart w:id="230" w:name="_Toc151193841"/>
      <w:bookmarkStart w:id="231" w:name="_Toc151193769"/>
      <w:bookmarkStart w:id="232" w:name="_Toc150480765"/>
      <w:bookmarkStart w:id="233" w:name="_Toc520356151"/>
      <w:bookmarkStart w:id="234" w:name="_Toc127151527"/>
      <w:bookmarkStart w:id="235" w:name="_Toc151190154"/>
      <w:bookmarkStart w:id="236" w:name="_Toc150509278"/>
      <w:bookmarkStart w:id="237" w:name="_Toc226965800"/>
      <w:bookmarkStart w:id="238" w:name="_Toc149720820"/>
      <w:bookmarkStart w:id="239" w:name="_Toc151193697"/>
      <w:bookmarkStart w:id="240" w:name="_Toc164229368"/>
      <w:bookmarkStart w:id="241" w:name="_Toc265228365"/>
      <w:bookmarkStart w:id="242" w:name="_Toc226965717"/>
      <w:bookmarkStart w:id="243" w:name="_Toc150774627"/>
      <w:bookmarkStart w:id="244" w:name="_Toc195842892"/>
      <w:bookmarkStart w:id="245" w:name="_Toc127161441"/>
      <w:bookmarkStart w:id="246" w:name="_Toc226337223"/>
      <w:bookmarkStart w:id="247" w:name="_Toc164229222"/>
      <w:bookmarkStart w:id="248" w:name="_Toc164608641"/>
      <w:bookmarkStart w:id="249" w:name="_Toc305158869"/>
      <w:bookmarkStart w:id="250" w:name="_Toc142311029"/>
      <w:bookmarkStart w:id="251" w:name="_Toc226309771"/>
      <w:bookmarkStart w:id="252" w:name="_Toc264969217"/>
      <w:bookmarkStart w:id="253" w:name="_Toc127151728"/>
      <w:bookmarkStart w:id="254" w:name="_Toc151193915"/>
      <w:r>
        <w:rPr>
          <w:rFonts w:ascii="宋体" w:hAnsi="宋体" w:cs="宋体" w:hint="eastAsia"/>
          <w:sz w:val="24"/>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cs="宋体" w:hint="eastAsia"/>
          <w:sz w:val="24"/>
        </w:rPr>
        <w:t>及投标语言</w:t>
      </w:r>
    </w:p>
    <w:p w14:paraId="343E227B"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cs="宋体" w:hint="eastAsia"/>
          <w:b/>
          <w:sz w:val="24"/>
        </w:rPr>
        <w:t>无效投标</w:t>
      </w:r>
      <w:r>
        <w:rPr>
          <w:rFonts w:ascii="宋体" w:hAnsi="宋体" w:cs="宋体" w:hint="eastAsia"/>
          <w:sz w:val="24"/>
        </w:rPr>
        <w:t>。</w:t>
      </w:r>
    </w:p>
    <w:p w14:paraId="4EBD89A5"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除招标文件有特殊要求外，本项目投标所使用的计量单位，应采用中华人民共和国法定计量单位。</w:t>
      </w:r>
    </w:p>
    <w:p w14:paraId="58566B49"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65EC263"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bookmarkStart w:id="255" w:name="_Toc516367022"/>
      <w:bookmarkStart w:id="256" w:name="_Ref467306676"/>
      <w:bookmarkStart w:id="257" w:name="_Ref467306195"/>
      <w:bookmarkStart w:id="258" w:name="_Toc305158870"/>
      <w:bookmarkStart w:id="259" w:name="_Toc151193626"/>
      <w:bookmarkStart w:id="260" w:name="_Toc151193698"/>
      <w:bookmarkStart w:id="261" w:name="_Toc305158796"/>
      <w:bookmarkStart w:id="262" w:name="_Toc195842893"/>
      <w:bookmarkStart w:id="263" w:name="_Toc150480766"/>
      <w:bookmarkStart w:id="264" w:name="_Toc127151528"/>
      <w:bookmarkStart w:id="265" w:name="_Toc265228366"/>
      <w:bookmarkStart w:id="266" w:name="_Toc226309772"/>
      <w:bookmarkStart w:id="267" w:name="_Toc127161442"/>
      <w:bookmarkStart w:id="268" w:name="_Toc150509279"/>
      <w:bookmarkStart w:id="269" w:name="_Toc151190155"/>
      <w:bookmarkStart w:id="270" w:name="_Toc151193916"/>
      <w:bookmarkStart w:id="271" w:name="_Toc226965718"/>
      <w:bookmarkStart w:id="272" w:name="_Toc151193842"/>
      <w:bookmarkStart w:id="273" w:name="_Toc164608642"/>
      <w:bookmarkStart w:id="274" w:name="_Toc164229223"/>
      <w:bookmarkStart w:id="275" w:name="_Toc520356152"/>
      <w:bookmarkStart w:id="276" w:name="_Toc264969218"/>
      <w:bookmarkStart w:id="277" w:name="_Toc164229369"/>
      <w:bookmarkStart w:id="278" w:name="_Toc150774733"/>
      <w:bookmarkStart w:id="279" w:name="_Toc149720821"/>
      <w:bookmarkStart w:id="280" w:name="_Toc164608797"/>
      <w:bookmarkStart w:id="281" w:name="_Toc226337224"/>
      <w:bookmarkStart w:id="282" w:name="_Toc164351622"/>
      <w:bookmarkStart w:id="283" w:name="_Toc150774628"/>
      <w:bookmarkStart w:id="284" w:name="_Toc226965801"/>
      <w:bookmarkStart w:id="285" w:name="_Toc142311030"/>
      <w:bookmarkStart w:id="286" w:name="_Toc127151729"/>
      <w:bookmarkStart w:id="287" w:name="_Toc151193770"/>
      <w:r>
        <w:rPr>
          <w:rFonts w:ascii="宋体" w:hAnsi="宋体" w:cs="宋体" w:hint="eastAsia"/>
          <w:sz w:val="24"/>
        </w:rPr>
        <w:t>投标文件</w:t>
      </w:r>
      <w:bookmarkEnd w:id="255"/>
      <w:bookmarkEnd w:id="256"/>
      <w:bookmarkEnd w:id="257"/>
      <w:r>
        <w:rPr>
          <w:rFonts w:ascii="宋体" w:hAnsi="宋体" w:cs="宋体" w:hint="eastAsia"/>
          <w:sz w:val="24"/>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7C5414E5"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bookmarkStart w:id="288" w:name="_Ref467052588"/>
      <w:r>
        <w:rPr>
          <w:rFonts w:ascii="宋体" w:hAnsi="宋体" w:cs="宋体" w:hint="eastAsia"/>
          <w:sz w:val="24"/>
        </w:rPr>
        <w:t>投标人应当按照招标文件的要求编制投标文件。投标文件应由《资格证明文件》、《商务技术文件》两部分构成。投标文件的部分格式要求，见第七章《投标文件格式》。</w:t>
      </w:r>
    </w:p>
    <w:p w14:paraId="40B29997"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14:paraId="1EBB0E33"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第四章《评标程序、评标方法和评标标准》中涉及的证明文件。</w:t>
      </w:r>
    </w:p>
    <w:p w14:paraId="091C73ED"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39803D2"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投标人认为应附的其他材料。</w:t>
      </w:r>
      <w:bookmarkEnd w:id="288"/>
    </w:p>
    <w:p w14:paraId="19D75606"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bookmarkStart w:id="289" w:name="_Toc151190157"/>
      <w:bookmarkStart w:id="290" w:name="_Toc151193844"/>
      <w:bookmarkStart w:id="291" w:name="_Toc151193918"/>
      <w:bookmarkStart w:id="292" w:name="_Toc164229225"/>
      <w:bookmarkStart w:id="293" w:name="_Toc127151530"/>
      <w:bookmarkStart w:id="294" w:name="_Toc127161444"/>
      <w:bookmarkStart w:id="295" w:name="_Toc164608799"/>
      <w:bookmarkStart w:id="296" w:name="_Toc149720823"/>
      <w:bookmarkStart w:id="297" w:name="_Toc164351624"/>
      <w:bookmarkStart w:id="298" w:name="_Toc127151731"/>
      <w:bookmarkStart w:id="299" w:name="_Toc151193772"/>
      <w:bookmarkStart w:id="300" w:name="_Toc164608644"/>
      <w:bookmarkStart w:id="301" w:name="_Toc520356155"/>
      <w:bookmarkStart w:id="302" w:name="_Toc164229371"/>
      <w:bookmarkStart w:id="303" w:name="_Toc142311032"/>
      <w:bookmarkStart w:id="304" w:name="_Toc150774735"/>
      <w:bookmarkStart w:id="305" w:name="_Toc150480768"/>
      <w:bookmarkStart w:id="306" w:name="_Toc150509281"/>
      <w:bookmarkStart w:id="307" w:name="_Toc150774630"/>
      <w:bookmarkStart w:id="308" w:name="_Toc151193628"/>
      <w:bookmarkStart w:id="309" w:name="_Toc195842895"/>
      <w:bookmarkStart w:id="310" w:name="_Toc151193700"/>
      <w:r>
        <w:rPr>
          <w:rFonts w:ascii="宋体" w:hAnsi="宋体" w:cs="宋体" w:hint="eastAsia"/>
          <w:sz w:val="24"/>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750BE9A3"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所有投标均以人民币为计价货币。</w:t>
      </w:r>
    </w:p>
    <w:p w14:paraId="650EFAAA"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投标人的报价应包括为完成本项目所发生的一切费用和税费，招标人将不再</w:t>
      </w:r>
      <w:r>
        <w:rPr>
          <w:rFonts w:ascii="宋体" w:hAnsi="宋体" w:cs="宋体" w:hint="eastAsia"/>
          <w:sz w:val="24"/>
        </w:rPr>
        <w:lastRenderedPageBreak/>
        <w:t>支付报价以外的任何费用。投标人的报价应包括但不限于下列内容，《投标人须知资料表》中有特殊规定的，从其规定。</w:t>
      </w:r>
    </w:p>
    <w:p w14:paraId="0AB32DB1"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6ECA24A"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 xml:space="preserve">按照招标文件要求完成本项目的全部相关费用。 </w:t>
      </w:r>
    </w:p>
    <w:p w14:paraId="0F1AB333"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采购人不得向投标人索要或者接受其给予的赠品、回扣或者与采购无关的其他商品、服务。</w:t>
      </w:r>
    </w:p>
    <w:p w14:paraId="0E59557E" w14:textId="77777777" w:rsidR="00D6362B" w:rsidRDefault="00000000">
      <w:pPr>
        <w:numPr>
          <w:ilvl w:val="1"/>
          <w:numId w:val="8"/>
        </w:numPr>
        <w:tabs>
          <w:tab w:val="left" w:pos="1080"/>
          <w:tab w:val="left" w:pos="2014"/>
        </w:tabs>
        <w:snapToGrid w:val="0"/>
        <w:spacing w:line="360" w:lineRule="auto"/>
        <w:ind w:left="1080" w:hanging="720"/>
        <w:rPr>
          <w:rFonts w:ascii="宋体" w:hAnsi="宋体" w:cs="宋体" w:hint="eastAsia"/>
          <w:sz w:val="24"/>
        </w:rPr>
      </w:pPr>
      <w:r>
        <w:rPr>
          <w:rFonts w:ascii="宋体" w:hAnsi="宋体" w:cs="宋体" w:hint="eastAsia"/>
          <w:sz w:val="24"/>
        </w:rPr>
        <w:t>投标人不能提供任何有选择性或可调整的报价（招标文件另有规定的除外），否则其</w:t>
      </w:r>
      <w:r>
        <w:rPr>
          <w:rFonts w:ascii="宋体" w:hAnsi="宋体" w:cs="宋体" w:hint="eastAsia"/>
          <w:b/>
          <w:sz w:val="24"/>
        </w:rPr>
        <w:t>投标无效</w:t>
      </w:r>
      <w:r>
        <w:rPr>
          <w:rFonts w:ascii="宋体" w:hAnsi="宋体" w:cs="宋体" w:hint="eastAsia"/>
          <w:sz w:val="24"/>
        </w:rPr>
        <w:t>。</w:t>
      </w:r>
    </w:p>
    <w:p w14:paraId="14316B76"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bookmarkStart w:id="311" w:name="_Toc151190158"/>
      <w:bookmarkStart w:id="312" w:name="_Toc150774631"/>
      <w:bookmarkStart w:id="313" w:name="_Toc164229372"/>
      <w:bookmarkStart w:id="314" w:name="_Toc265228369"/>
      <w:bookmarkStart w:id="315" w:name="_Ref467306513"/>
      <w:bookmarkStart w:id="316" w:name="_Toc150509282"/>
      <w:bookmarkStart w:id="317" w:name="_Toc151193629"/>
      <w:bookmarkStart w:id="318" w:name="_Toc226965721"/>
      <w:bookmarkStart w:id="319" w:name="_Toc151193701"/>
      <w:bookmarkStart w:id="320" w:name="_Toc142311033"/>
      <w:bookmarkStart w:id="321" w:name="_Toc305158799"/>
      <w:bookmarkStart w:id="322" w:name="_Toc149720824"/>
      <w:bookmarkStart w:id="323" w:name="_Toc151193919"/>
      <w:bookmarkStart w:id="324" w:name="_Toc164229226"/>
      <w:bookmarkStart w:id="325" w:name="_Toc164608645"/>
      <w:bookmarkStart w:id="326" w:name="_Toc520356156"/>
      <w:bookmarkStart w:id="327" w:name="_Toc305158873"/>
      <w:bookmarkStart w:id="328" w:name="_Toc127151531"/>
      <w:bookmarkStart w:id="329" w:name="_Toc226965804"/>
      <w:bookmarkStart w:id="330" w:name="_Toc150480769"/>
      <w:bookmarkStart w:id="331" w:name="_Toc127161445"/>
      <w:bookmarkStart w:id="332" w:name="_Toc150774736"/>
      <w:bookmarkStart w:id="333" w:name="_Toc226337227"/>
      <w:bookmarkStart w:id="334" w:name="_Toc164351625"/>
      <w:bookmarkStart w:id="335" w:name="_Toc226309775"/>
      <w:bookmarkStart w:id="336" w:name="_Toc195842896"/>
      <w:bookmarkStart w:id="337" w:name="_Toc164608800"/>
      <w:bookmarkStart w:id="338" w:name="_Toc151193845"/>
      <w:bookmarkStart w:id="339" w:name="_Toc151193773"/>
      <w:bookmarkStart w:id="340" w:name="_Toc264969221"/>
      <w:bookmarkStart w:id="341" w:name="_Toc127151732"/>
      <w:r>
        <w:rPr>
          <w:rFonts w:ascii="宋体" w:hAnsi="宋体" w:cs="宋体" w:hint="eastAsia"/>
          <w:sz w:val="24"/>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46F4598B"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bookmarkStart w:id="342" w:name="_Ref467306302"/>
      <w:r>
        <w:rPr>
          <w:rFonts w:ascii="宋体" w:hAnsi="宋体" w:cs="宋体" w:hint="eastAsia"/>
          <w:sz w:val="24"/>
        </w:rPr>
        <w:t>投标人应按《投标人须知资料表》中规定的金额及要求交纳投标保证金</w:t>
      </w:r>
      <w:bookmarkEnd w:id="342"/>
      <w:r>
        <w:rPr>
          <w:rFonts w:ascii="宋体" w:hAnsi="宋体" w:cs="宋体" w:hint="eastAsia"/>
          <w:sz w:val="24"/>
        </w:rPr>
        <w:t>。投 标人自愿超额缴纳投标保证金的，投标文件不做无效处理。</w:t>
      </w:r>
    </w:p>
    <w:p w14:paraId="271C14DF"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交纳投标保证金可采用的形式：政府采购法律法规接受的支票、汇票、本票、网上银行支付或者金融机构、担保机构出具的保函等非现金形式。</w:t>
      </w:r>
    </w:p>
    <w:p w14:paraId="7B596DA6"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以电子保函形式提交投标保证金的， 应在投标截止时间前通过北京市政府采购电子交易平台完成电子保函在线办 理。未按上述要求缴纳投标保证金的，其投标无效。</w:t>
      </w:r>
    </w:p>
    <w:p w14:paraId="30D073D0"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投标人除需在投标文件中提供“投标保证金凭证/交款单据电子件”，还需在 投标截止时间前，通过电子交易平台上传“投标保证金凭证/交款单据电子件”。</w:t>
      </w:r>
    </w:p>
    <w:p w14:paraId="47F7CBCD"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投标保证金（保函）有效期同投标有效期。</w:t>
      </w:r>
    </w:p>
    <w:p w14:paraId="08525E21"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联合体投标的，可以由联合体中的一方或者共同提交投标保证金，以一方名义提交投标保证金的，对联合体各方均具有约束力。</w:t>
      </w:r>
    </w:p>
    <w:p w14:paraId="5AF1C59E"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08372FFE"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lastRenderedPageBreak/>
        <w:t>投标人在投标截止时间前撤回已提交的投标文件的，自收到投标人书面撤回通知之日起5个工作日内退还已收取的投标保证金；</w:t>
      </w:r>
    </w:p>
    <w:p w14:paraId="4838E4D6"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中标人的投标保证金，自采购合同签订之日起5个工作日内退还中标人；</w:t>
      </w:r>
    </w:p>
    <w:p w14:paraId="49AFBD1C"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未中标投标人的投标保证金，自中标通知书发出之日起5个工作日内退还未中标人；</w:t>
      </w:r>
    </w:p>
    <w:p w14:paraId="75F6AD11"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终止招标项目已经收取投标保证金的，自终止采购活动后5个工作日内退还已收取的投标保证金及其在银行产生的孳息。</w:t>
      </w:r>
    </w:p>
    <w:p w14:paraId="135A5379"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有下列情形之一的，采购人或采购代理机构可以不予退还投标保证金：</w:t>
      </w:r>
    </w:p>
    <w:p w14:paraId="0B410AD3"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投标有效期内投标人撤销投标文件的；</w:t>
      </w:r>
    </w:p>
    <w:p w14:paraId="5948E72A" w14:textId="77777777" w:rsidR="00D6362B" w:rsidRDefault="00000000">
      <w:pPr>
        <w:numPr>
          <w:ilvl w:val="2"/>
          <w:numId w:val="8"/>
        </w:numPr>
        <w:tabs>
          <w:tab w:val="left" w:pos="900"/>
          <w:tab w:val="left" w:pos="1080"/>
          <w:tab w:val="left" w:pos="2014"/>
        </w:tabs>
        <w:snapToGrid w:val="0"/>
        <w:spacing w:line="360" w:lineRule="auto"/>
        <w:rPr>
          <w:rFonts w:ascii="宋体" w:hAnsi="宋体" w:cs="宋体" w:hint="eastAsia"/>
          <w:sz w:val="24"/>
        </w:rPr>
      </w:pPr>
      <w:r>
        <w:rPr>
          <w:rFonts w:ascii="宋体" w:hAnsi="宋体" w:cs="宋体" w:hint="eastAsia"/>
          <w:sz w:val="24"/>
        </w:rPr>
        <w:t>《投标人须知资料表》中规定的其他情形。</w:t>
      </w:r>
    </w:p>
    <w:p w14:paraId="5CD91E08"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bookmarkStart w:id="343" w:name="_Toc151193630"/>
      <w:bookmarkStart w:id="344" w:name="_Toc127151532"/>
      <w:bookmarkStart w:id="345" w:name="_Toc149720825"/>
      <w:bookmarkStart w:id="346" w:name="_Toc127151733"/>
      <w:bookmarkStart w:id="347" w:name="_Toc150774737"/>
      <w:bookmarkStart w:id="348" w:name="_Toc151193774"/>
      <w:bookmarkStart w:id="349" w:name="_Toc164229373"/>
      <w:bookmarkStart w:id="350" w:name="_Toc151193846"/>
      <w:bookmarkStart w:id="351" w:name="_Toc164351626"/>
      <w:bookmarkStart w:id="352" w:name="_Toc305158874"/>
      <w:bookmarkStart w:id="353" w:name="_Toc164608646"/>
      <w:bookmarkStart w:id="354" w:name="_Toc226965722"/>
      <w:bookmarkStart w:id="355" w:name="_Toc142311034"/>
      <w:bookmarkStart w:id="356" w:name="_Toc151193920"/>
      <w:bookmarkStart w:id="357" w:name="_Toc226337228"/>
      <w:bookmarkStart w:id="358" w:name="_Toc151190159"/>
      <w:bookmarkStart w:id="359" w:name="_Toc305158800"/>
      <w:bookmarkStart w:id="360" w:name="_Toc164229227"/>
      <w:bookmarkStart w:id="361" w:name="_Toc226965805"/>
      <w:bookmarkStart w:id="362" w:name="_Toc150480770"/>
      <w:bookmarkStart w:id="363" w:name="_Toc150509283"/>
      <w:bookmarkStart w:id="364" w:name="_Toc265228370"/>
      <w:bookmarkStart w:id="365" w:name="_Toc264969222"/>
      <w:bookmarkStart w:id="366" w:name="_Toc127161446"/>
      <w:bookmarkStart w:id="367" w:name="_Toc226309776"/>
      <w:bookmarkStart w:id="368" w:name="_Toc520356157"/>
      <w:bookmarkStart w:id="369" w:name="_Toc151193702"/>
      <w:bookmarkStart w:id="370" w:name="_Toc164608801"/>
      <w:bookmarkStart w:id="371" w:name="_Toc150774632"/>
      <w:bookmarkStart w:id="372" w:name="_Toc195842897"/>
      <w:r>
        <w:rPr>
          <w:rFonts w:ascii="宋体" w:hAnsi="宋体" w:cs="宋体" w:hint="eastAsia"/>
          <w:sz w:val="24"/>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106208B4"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投标文件应在本招标文件《投标人须知资料表》中规定的投标有效期内保持有效，投标有效期少于招标文件规定期限的，其</w:t>
      </w:r>
      <w:r>
        <w:rPr>
          <w:rFonts w:ascii="宋体" w:hAnsi="宋体" w:cs="宋体" w:hint="eastAsia"/>
          <w:b/>
          <w:sz w:val="24"/>
        </w:rPr>
        <w:t>投标无效</w:t>
      </w:r>
      <w:r>
        <w:rPr>
          <w:rFonts w:ascii="宋体" w:hAnsi="宋体" w:cs="宋体" w:hint="eastAsia"/>
          <w:sz w:val="24"/>
        </w:rPr>
        <w:t>。</w:t>
      </w:r>
    </w:p>
    <w:p w14:paraId="1BF4952B"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bookmarkStart w:id="373" w:name="_Toc151193921"/>
      <w:bookmarkStart w:id="374" w:name="_Toc264969223"/>
      <w:bookmarkStart w:id="375" w:name="_Toc127151533"/>
      <w:bookmarkStart w:id="376" w:name="_Toc142311035"/>
      <w:bookmarkStart w:id="377" w:name="_Toc151193847"/>
      <w:bookmarkStart w:id="378" w:name="_Toc226965806"/>
      <w:bookmarkStart w:id="379" w:name="_Toc151190160"/>
      <w:bookmarkStart w:id="380" w:name="_Toc149720826"/>
      <w:bookmarkStart w:id="381" w:name="_Toc150774633"/>
      <w:bookmarkStart w:id="382" w:name="_Toc226309777"/>
      <w:bookmarkStart w:id="383" w:name="_Toc265228371"/>
      <w:bookmarkStart w:id="384" w:name="_Toc164351627"/>
      <w:bookmarkStart w:id="385" w:name="_Toc164229228"/>
      <w:bookmarkStart w:id="386" w:name="_Toc226337229"/>
      <w:bookmarkStart w:id="387" w:name="_Toc226965723"/>
      <w:bookmarkStart w:id="388" w:name="_Toc195842898"/>
      <w:bookmarkStart w:id="389" w:name="_Toc127161447"/>
      <w:bookmarkStart w:id="390" w:name="_Toc164608647"/>
      <w:bookmarkStart w:id="391" w:name="_Toc151193775"/>
      <w:bookmarkStart w:id="392" w:name="_Toc164608802"/>
      <w:bookmarkStart w:id="393" w:name="_Toc150480771"/>
      <w:bookmarkStart w:id="394" w:name="_Toc150509284"/>
      <w:bookmarkStart w:id="395" w:name="_Toc150774738"/>
      <w:bookmarkStart w:id="396" w:name="_Toc151193703"/>
      <w:bookmarkStart w:id="397" w:name="_Toc151193631"/>
      <w:bookmarkStart w:id="398" w:name="_Toc127151734"/>
      <w:bookmarkStart w:id="399" w:name="_Toc164229374"/>
      <w:bookmarkStart w:id="400" w:name="_Toc520356158"/>
      <w:bookmarkStart w:id="401" w:name="_Toc305158875"/>
      <w:bookmarkStart w:id="402" w:name="_Toc305158801"/>
      <w:r>
        <w:rPr>
          <w:rFonts w:ascii="宋体" w:hAnsi="宋体" w:cs="宋体" w:hint="eastAsia"/>
          <w:sz w:val="24"/>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ascii="宋体" w:hAnsi="宋体" w:cs="宋体" w:hint="eastAsia"/>
          <w:sz w:val="24"/>
        </w:rPr>
        <w:t>、盖章</w:t>
      </w:r>
    </w:p>
    <w:p w14:paraId="110B59CE"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bookmarkStart w:id="403" w:name="_Toc151193776"/>
      <w:bookmarkStart w:id="404" w:name="_Toc150774739"/>
      <w:bookmarkStart w:id="405" w:name="_Toc265228372"/>
      <w:bookmarkStart w:id="406" w:name="_Toc150774634"/>
      <w:bookmarkStart w:id="407" w:name="_Toc151193848"/>
      <w:bookmarkStart w:id="408" w:name="_Toc151193704"/>
      <w:bookmarkStart w:id="409" w:name="_Toc305158876"/>
      <w:bookmarkStart w:id="410" w:name="_Toc151193922"/>
      <w:bookmarkStart w:id="411" w:name="_Toc127151534"/>
      <w:bookmarkStart w:id="412" w:name="_Toc226965807"/>
      <w:bookmarkStart w:id="413" w:name="_Toc150509285"/>
      <w:bookmarkStart w:id="414" w:name="_Toc305158802"/>
      <w:bookmarkStart w:id="415" w:name="_Toc264969224"/>
      <w:bookmarkStart w:id="416" w:name="_Toc151190161"/>
      <w:bookmarkStart w:id="417" w:name="_Toc151193632"/>
      <w:bookmarkStart w:id="418" w:name="_Toc150480772"/>
      <w:bookmarkStart w:id="419" w:name="_Toc226309778"/>
      <w:bookmarkStart w:id="420" w:name="_Toc142311036"/>
      <w:bookmarkStart w:id="421" w:name="_Toc195842899"/>
      <w:bookmarkStart w:id="422" w:name="_Toc520356159"/>
      <w:bookmarkStart w:id="423" w:name="_Toc226965724"/>
      <w:bookmarkStart w:id="424" w:name="_Toc226337230"/>
      <w:r>
        <w:rPr>
          <w:rFonts w:ascii="宋体" w:hAnsi="宋体" w:cs="宋体"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7B80FCBD" w14:textId="77777777" w:rsidR="00D6362B" w:rsidRDefault="00000000">
      <w:pPr>
        <w:tabs>
          <w:tab w:val="left" w:pos="900"/>
          <w:tab w:val="left" w:pos="1080"/>
        </w:tabs>
        <w:snapToGrid w:val="0"/>
        <w:spacing w:line="360" w:lineRule="auto"/>
        <w:ind w:left="357"/>
        <w:rPr>
          <w:rFonts w:ascii="宋体" w:hAnsi="宋体" w:cs="宋体" w:hint="eastAsia"/>
        </w:rPr>
      </w:pPr>
      <w:r>
        <w:rPr>
          <w:rFonts w:ascii="宋体" w:hAnsi="宋体" w:cs="宋体" w:hint="eastAsia"/>
          <w:sz w:val="24"/>
        </w:rPr>
        <w:t>14.2  招标文件要求盖章的内容，一般通过投标文件编制工具加盖电子签章。</w:t>
      </w:r>
      <w:r>
        <w:rPr>
          <w:rFonts w:ascii="宋体" w:hAnsi="宋体" w:cs="宋体" w:hint="eastAsia"/>
          <w:sz w:val="24"/>
        </w:rPr>
        <w:cr/>
      </w:r>
    </w:p>
    <w:p w14:paraId="1E6CD4C0" w14:textId="77777777" w:rsidR="00D6362B" w:rsidRDefault="00000000">
      <w:pPr>
        <w:pStyle w:val="21"/>
        <w:spacing w:before="0" w:line="360" w:lineRule="auto"/>
        <w:rPr>
          <w:rFonts w:ascii="宋体" w:eastAsia="宋体" w:hAnsi="宋体" w:cs="宋体" w:hint="eastAsia"/>
          <w:sz w:val="28"/>
        </w:rPr>
      </w:pPr>
      <w:r>
        <w:rPr>
          <w:rFonts w:ascii="宋体" w:eastAsia="宋体" w:hAnsi="宋体" w:cs="宋体" w:hint="eastAsia"/>
          <w:sz w:val="28"/>
        </w:rPr>
        <w:t>四   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502A876A"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bookmarkStart w:id="425" w:name="_Toc226965808"/>
      <w:bookmarkStart w:id="426" w:name="_Toc164229230"/>
      <w:bookmarkStart w:id="427" w:name="_Toc520356160"/>
      <w:bookmarkStart w:id="428" w:name="_Toc226337231"/>
      <w:bookmarkStart w:id="429" w:name="_Toc151193633"/>
      <w:bookmarkStart w:id="430" w:name="_Toc164608804"/>
      <w:bookmarkStart w:id="431" w:name="_Toc164229376"/>
      <w:bookmarkStart w:id="432" w:name="_Toc305158877"/>
      <w:bookmarkStart w:id="433" w:name="_Toc151190162"/>
      <w:bookmarkStart w:id="434" w:name="_Toc127151736"/>
      <w:bookmarkStart w:id="435" w:name="_Toc264969225"/>
      <w:bookmarkStart w:id="436" w:name="_Toc265228373"/>
      <w:bookmarkStart w:id="437" w:name="_Toc149720828"/>
      <w:bookmarkStart w:id="438" w:name="_Toc150774635"/>
      <w:bookmarkStart w:id="439" w:name="_Toc150480773"/>
      <w:bookmarkStart w:id="440" w:name="_Toc150509286"/>
      <w:bookmarkStart w:id="441" w:name="_Toc164608649"/>
      <w:bookmarkStart w:id="442" w:name="_Toc164351629"/>
      <w:bookmarkStart w:id="443" w:name="_Toc151193777"/>
      <w:bookmarkStart w:id="444" w:name="_Toc151193923"/>
      <w:bookmarkStart w:id="445" w:name="_Toc226965725"/>
      <w:bookmarkStart w:id="446" w:name="_Toc151193849"/>
      <w:bookmarkStart w:id="447" w:name="_Toc142311037"/>
      <w:bookmarkStart w:id="448" w:name="_Toc150774740"/>
      <w:bookmarkStart w:id="449" w:name="_Toc127161449"/>
      <w:bookmarkStart w:id="450" w:name="_Toc151193705"/>
      <w:bookmarkStart w:id="451" w:name="_Toc195842900"/>
      <w:bookmarkStart w:id="452" w:name="_Toc305158803"/>
      <w:bookmarkStart w:id="453" w:name="_Toc226309779"/>
      <w:bookmarkStart w:id="454" w:name="_Toc127151535"/>
      <w:r>
        <w:rPr>
          <w:rFonts w:ascii="宋体" w:hAnsi="宋体" w:cs="宋体" w:hint="eastAsia"/>
          <w:sz w:val="24"/>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宋体" w:hAnsi="宋体" w:cs="宋体" w:hint="eastAsia"/>
          <w:sz w:val="24"/>
        </w:rPr>
        <w:t>提交</w:t>
      </w:r>
    </w:p>
    <w:p w14:paraId="0A99DA28" w14:textId="77777777" w:rsidR="00D6362B" w:rsidRDefault="00000000">
      <w:pPr>
        <w:numPr>
          <w:ilvl w:val="1"/>
          <w:numId w:val="8"/>
        </w:numPr>
        <w:tabs>
          <w:tab w:val="left" w:pos="1080"/>
          <w:tab w:val="left" w:pos="1980"/>
          <w:tab w:val="left" w:pos="2014"/>
        </w:tabs>
        <w:snapToGrid w:val="0"/>
        <w:spacing w:line="360" w:lineRule="auto"/>
        <w:ind w:left="1077" w:hanging="720"/>
        <w:rPr>
          <w:rFonts w:ascii="宋体" w:hAnsi="宋体" w:cs="宋体" w:hint="eastAsia"/>
          <w:sz w:val="24"/>
        </w:rPr>
      </w:pPr>
      <w:bookmarkStart w:id="455" w:name="_Toc149720829"/>
      <w:bookmarkStart w:id="456" w:name="_Toc226337232"/>
      <w:bookmarkStart w:id="457" w:name="_Toc264969226"/>
      <w:bookmarkStart w:id="458" w:name="_Toc226965726"/>
      <w:bookmarkStart w:id="459" w:name="_Toc164351630"/>
      <w:bookmarkStart w:id="460" w:name="_Toc305158804"/>
      <w:bookmarkStart w:id="461" w:name="_Toc127151737"/>
      <w:bookmarkStart w:id="462" w:name="_Toc127151536"/>
      <w:bookmarkStart w:id="463" w:name="_Toc127161450"/>
      <w:bookmarkStart w:id="464" w:name="_Toc195842901"/>
      <w:bookmarkStart w:id="465" w:name="_Toc151193634"/>
      <w:bookmarkStart w:id="466" w:name="_Toc150480774"/>
      <w:bookmarkStart w:id="467" w:name="_Toc164229231"/>
      <w:bookmarkStart w:id="468" w:name="_Toc305158878"/>
      <w:bookmarkStart w:id="469" w:name="_Toc150509287"/>
      <w:bookmarkStart w:id="470" w:name="_Toc164229377"/>
      <w:bookmarkStart w:id="471" w:name="_Toc151193850"/>
      <w:bookmarkStart w:id="472" w:name="_Toc151190163"/>
      <w:bookmarkStart w:id="473" w:name="_Toc150774636"/>
      <w:bookmarkStart w:id="474" w:name="_Toc164608650"/>
      <w:bookmarkStart w:id="475" w:name="_Toc164608805"/>
      <w:bookmarkStart w:id="476" w:name="_Toc520356161"/>
      <w:bookmarkStart w:id="477" w:name="_Toc265228374"/>
      <w:bookmarkStart w:id="478" w:name="_Toc150774741"/>
      <w:bookmarkStart w:id="479" w:name="_Toc151193924"/>
      <w:bookmarkStart w:id="480" w:name="_Toc151193778"/>
      <w:bookmarkStart w:id="481" w:name="_Toc151193706"/>
      <w:bookmarkStart w:id="482" w:name="_Toc226309780"/>
      <w:bookmarkStart w:id="483" w:name="_Toc142311038"/>
      <w:bookmarkStart w:id="484" w:name="_Toc226965809"/>
      <w:r>
        <w:rPr>
          <w:rFonts w:ascii="宋体" w:hAnsi="宋体" w:cs="宋体" w:hint="eastAsia"/>
          <w:sz w:val="24"/>
        </w:rPr>
        <w:t>本项目使用北京市政府采购电子交易平台。投标人根据招标文件及电子交易平台供应商操作手册要求编制、生成并提交电子投标文件。</w:t>
      </w:r>
    </w:p>
    <w:p w14:paraId="4B52F28B"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采购人及采购代理机构拒绝接受通过电子交易平台以外任何形式提交的投标文件，投标保证金除外。</w:t>
      </w:r>
    </w:p>
    <w:p w14:paraId="482F994F"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r>
        <w:rPr>
          <w:rFonts w:ascii="宋体" w:hAnsi="宋体" w:cs="宋体" w:hint="eastAsia"/>
          <w:sz w:val="24"/>
        </w:rPr>
        <w:t>投标截止</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rFonts w:ascii="宋体" w:hAnsi="宋体" w:cs="宋体" w:hint="eastAsia"/>
          <w:sz w:val="24"/>
        </w:rPr>
        <w:t>时间</w:t>
      </w:r>
    </w:p>
    <w:p w14:paraId="65194B3B"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投标人应在招标文件要求提交投标文件截止时间前，将电子投标文件提交至电子交易平台。</w:t>
      </w:r>
    </w:p>
    <w:p w14:paraId="166806FB"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r>
        <w:rPr>
          <w:rFonts w:ascii="宋体" w:hAnsi="宋体" w:cs="宋体" w:hint="eastAsia"/>
          <w:sz w:val="24"/>
        </w:rPr>
        <w:lastRenderedPageBreak/>
        <w:t>投标文件的修改与撤回</w:t>
      </w:r>
    </w:p>
    <w:p w14:paraId="2FE077EB" w14:textId="77777777" w:rsidR="00D6362B" w:rsidRDefault="00000000">
      <w:pPr>
        <w:numPr>
          <w:ilvl w:val="1"/>
          <w:numId w:val="8"/>
        </w:numPr>
        <w:tabs>
          <w:tab w:val="left" w:pos="1080"/>
          <w:tab w:val="left" w:pos="1980"/>
          <w:tab w:val="left" w:pos="2014"/>
        </w:tabs>
        <w:snapToGrid w:val="0"/>
        <w:spacing w:line="360" w:lineRule="auto"/>
        <w:ind w:left="1077" w:hanging="720"/>
        <w:rPr>
          <w:rFonts w:ascii="宋体" w:hAnsi="宋体" w:cs="宋体" w:hint="eastAsia"/>
          <w:sz w:val="24"/>
        </w:rPr>
      </w:pPr>
      <w:r>
        <w:rPr>
          <w:rFonts w:ascii="宋体" w:hAnsi="宋体" w:cs="宋体"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16536B4"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投标人对投标文件的补充、修改的内容应当按照招标文件要求签署、盖章，作为投标文件的组成部分。</w:t>
      </w:r>
    </w:p>
    <w:p w14:paraId="32F08A68" w14:textId="77777777" w:rsidR="00D6362B" w:rsidRDefault="00D6362B">
      <w:pPr>
        <w:spacing w:line="360" w:lineRule="auto"/>
        <w:rPr>
          <w:rFonts w:ascii="宋体" w:hAnsi="宋体" w:cs="宋体" w:hint="eastAsia"/>
          <w:sz w:val="24"/>
        </w:rPr>
      </w:pPr>
    </w:p>
    <w:p w14:paraId="50FA8AA7" w14:textId="77777777" w:rsidR="00D6362B" w:rsidRDefault="00000000">
      <w:pPr>
        <w:pStyle w:val="21"/>
        <w:spacing w:before="0" w:line="360" w:lineRule="auto"/>
        <w:rPr>
          <w:rFonts w:ascii="宋体" w:eastAsia="宋体" w:hAnsi="宋体" w:cs="宋体" w:hint="eastAsia"/>
          <w:sz w:val="28"/>
        </w:rPr>
      </w:pPr>
      <w:bookmarkStart w:id="485" w:name="_Toc226965811"/>
      <w:bookmarkStart w:id="486" w:name="_Toc520356163"/>
      <w:bookmarkStart w:id="487" w:name="_Toc226965728"/>
      <w:bookmarkStart w:id="488" w:name="_Toc127151538"/>
      <w:bookmarkStart w:id="489" w:name="_Toc151193852"/>
      <w:bookmarkStart w:id="490" w:name="_Toc151193780"/>
      <w:bookmarkStart w:id="491" w:name="_Toc151193926"/>
      <w:bookmarkStart w:id="492" w:name="_Toc195842903"/>
      <w:bookmarkStart w:id="493" w:name="_Toc142311040"/>
      <w:bookmarkStart w:id="494" w:name="_Toc305158880"/>
      <w:bookmarkStart w:id="495" w:name="_Toc150480776"/>
      <w:bookmarkStart w:id="496" w:name="_Toc226309782"/>
      <w:bookmarkStart w:id="497" w:name="_Toc264969228"/>
      <w:bookmarkStart w:id="498" w:name="_Toc151193708"/>
      <w:bookmarkStart w:id="499" w:name="_Toc150774743"/>
      <w:bookmarkStart w:id="500" w:name="_Toc151193636"/>
      <w:bookmarkStart w:id="501" w:name="_Toc150509289"/>
      <w:bookmarkStart w:id="502" w:name="_Toc305158806"/>
      <w:bookmarkStart w:id="503" w:name="_Toc226337234"/>
      <w:bookmarkStart w:id="504" w:name="_Toc151190165"/>
      <w:bookmarkStart w:id="505" w:name="_Toc265228376"/>
      <w:bookmarkStart w:id="506" w:name="_Toc150774638"/>
      <w:r>
        <w:rPr>
          <w:rFonts w:ascii="宋体" w:eastAsia="宋体" w:hAnsi="宋体" w:cs="宋体" w:hint="eastAsia"/>
          <w:sz w:val="28"/>
        </w:rPr>
        <w:t>五   开标、资格审查及评标</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36A5FE76"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bookmarkStart w:id="507" w:name="_Toc150509290"/>
      <w:bookmarkStart w:id="508" w:name="_Toc127151740"/>
      <w:bookmarkStart w:id="509" w:name="_Toc164608808"/>
      <w:bookmarkStart w:id="510" w:name="_Toc264969229"/>
      <w:bookmarkStart w:id="511" w:name="_Toc127151539"/>
      <w:bookmarkStart w:id="512" w:name="_Toc164229380"/>
      <w:bookmarkStart w:id="513" w:name="_Toc164351633"/>
      <w:bookmarkStart w:id="514" w:name="_Toc226337235"/>
      <w:bookmarkStart w:id="515" w:name="_Toc151193637"/>
      <w:bookmarkStart w:id="516" w:name="_Toc142311041"/>
      <w:bookmarkStart w:id="517" w:name="_Toc164608653"/>
      <w:bookmarkStart w:id="518" w:name="_Toc149720832"/>
      <w:bookmarkStart w:id="519" w:name="_Toc226965729"/>
      <w:bookmarkStart w:id="520" w:name="_Toc151193781"/>
      <w:bookmarkStart w:id="521" w:name="_Toc150774639"/>
      <w:bookmarkStart w:id="522" w:name="_Toc151190166"/>
      <w:bookmarkStart w:id="523" w:name="_Toc305158881"/>
      <w:bookmarkStart w:id="524" w:name="_Toc151193709"/>
      <w:bookmarkStart w:id="525" w:name="_Toc520356164"/>
      <w:bookmarkStart w:id="526" w:name="_Toc151193853"/>
      <w:bookmarkStart w:id="527" w:name="_Toc226965812"/>
      <w:bookmarkStart w:id="528" w:name="_Toc305158807"/>
      <w:bookmarkStart w:id="529" w:name="_Toc151193927"/>
      <w:bookmarkStart w:id="530" w:name="_Toc150774744"/>
      <w:bookmarkStart w:id="531" w:name="_Toc195842904"/>
      <w:bookmarkStart w:id="532" w:name="_Toc150480777"/>
      <w:bookmarkStart w:id="533" w:name="_Toc127161453"/>
      <w:bookmarkStart w:id="534" w:name="_Toc226309783"/>
      <w:bookmarkStart w:id="535" w:name="_Toc164229234"/>
      <w:bookmarkStart w:id="536" w:name="_Toc265228377"/>
      <w:r>
        <w:rPr>
          <w:rFonts w:ascii="宋体" w:hAnsi="宋体" w:cs="宋体" w:hint="eastAsia"/>
          <w:sz w:val="24"/>
        </w:rPr>
        <w:t>开标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191FCDE2"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bookmarkStart w:id="537" w:name="_Toc520356165"/>
      <w:r>
        <w:rPr>
          <w:rFonts w:ascii="宋体" w:hAnsi="宋体" w:cs="宋体" w:hint="eastAsia"/>
          <w:sz w:val="24"/>
        </w:rPr>
        <w:t>采购人或采购代理机构将按招标文件的规定，在投标截止时间的同一时间和招标文件预先确定的地点组织开标。</w:t>
      </w:r>
    </w:p>
    <w:p w14:paraId="742A28D8"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本项目开标使用北京市政府采购电子交易平台。投标人应在《投标人须知资 料表》规定的时间内对投标文件进行解密，因非系统原因导致的解密失败，视为</w:t>
      </w:r>
      <w:r>
        <w:rPr>
          <w:rFonts w:ascii="宋体" w:hAnsi="宋体" w:cs="宋体" w:hint="eastAsia"/>
          <w:b/>
          <w:sz w:val="24"/>
        </w:rPr>
        <w:t>投标无效。</w:t>
      </w:r>
    </w:p>
    <w:p w14:paraId="106DED31"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64313B0E"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4FB36226"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投标人不足 3 家的，不予开标。</w:t>
      </w:r>
    </w:p>
    <w:p w14:paraId="2FC93262"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r>
        <w:rPr>
          <w:rFonts w:ascii="宋体" w:hAnsi="宋体" w:cs="宋体" w:hint="eastAsia"/>
          <w:sz w:val="24"/>
        </w:rPr>
        <w:t>资格审查</w:t>
      </w:r>
    </w:p>
    <w:p w14:paraId="549EA6A0"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见第三章《资格审查》。</w:t>
      </w:r>
    </w:p>
    <w:p w14:paraId="656B3DD6"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bookmarkStart w:id="538" w:name="_Toc265228378"/>
      <w:bookmarkStart w:id="539" w:name="_Toc127161454"/>
      <w:bookmarkStart w:id="540" w:name="_Toc264969230"/>
      <w:bookmarkStart w:id="541" w:name="_Toc305158882"/>
      <w:bookmarkStart w:id="542" w:name="_Toc195842905"/>
      <w:bookmarkStart w:id="543" w:name="_Toc164351634"/>
      <w:bookmarkStart w:id="544" w:name="_Toc164608809"/>
      <w:bookmarkStart w:id="545" w:name="_Toc151193710"/>
      <w:bookmarkStart w:id="546" w:name="_Toc150480778"/>
      <w:bookmarkStart w:id="547" w:name="_Toc305158808"/>
      <w:bookmarkStart w:id="548" w:name="_Toc226965813"/>
      <w:bookmarkStart w:id="549" w:name="_Toc151193928"/>
      <w:bookmarkStart w:id="550" w:name="_Toc150774745"/>
      <w:bookmarkStart w:id="551" w:name="_Toc164608654"/>
      <w:bookmarkStart w:id="552" w:name="_Toc151193854"/>
      <w:bookmarkStart w:id="553" w:name="_Toc127151540"/>
      <w:bookmarkStart w:id="554" w:name="_Toc151190167"/>
      <w:bookmarkStart w:id="555" w:name="_Toc151193638"/>
      <w:bookmarkStart w:id="556" w:name="_Toc150774640"/>
      <w:bookmarkStart w:id="557" w:name="_Toc164229381"/>
      <w:bookmarkStart w:id="558" w:name="_Toc127151741"/>
      <w:bookmarkStart w:id="559" w:name="_Toc142311042"/>
      <w:bookmarkStart w:id="560" w:name="_Toc150509291"/>
      <w:bookmarkStart w:id="561" w:name="_Toc226337236"/>
      <w:bookmarkStart w:id="562" w:name="_Toc149720833"/>
      <w:bookmarkStart w:id="563" w:name="_Toc226309784"/>
      <w:bookmarkStart w:id="564" w:name="_Toc164229235"/>
      <w:bookmarkStart w:id="565" w:name="_Toc226965730"/>
      <w:bookmarkStart w:id="566" w:name="_Toc151193782"/>
      <w:bookmarkEnd w:id="537"/>
      <w:r>
        <w:rPr>
          <w:rFonts w:ascii="宋体" w:hAnsi="宋体" w:cs="宋体" w:hint="eastAsia"/>
          <w:sz w:val="24"/>
        </w:rPr>
        <w:t>评标委员会</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5E30224B"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bookmarkStart w:id="567" w:name="_Toc520356169"/>
      <w:r>
        <w:rPr>
          <w:rFonts w:ascii="宋体" w:hAnsi="宋体" w:cs="宋体" w:hint="eastAsia"/>
          <w:sz w:val="24"/>
        </w:rPr>
        <w:t>评标委员会根据政府采购有关规定和本次招标采购项目的特点进行组建，并负责具体评标事务，独立履行职责。</w:t>
      </w:r>
      <w:bookmarkStart w:id="568" w:name="_Toc520356166"/>
    </w:p>
    <w:p w14:paraId="77A07222"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68"/>
    </w:p>
    <w:p w14:paraId="614768DA"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r>
        <w:rPr>
          <w:rFonts w:ascii="宋体" w:hAnsi="宋体" w:cs="宋体" w:hint="eastAsia"/>
          <w:sz w:val="24"/>
        </w:rPr>
        <w:lastRenderedPageBreak/>
        <w:t>评标程序、评标方法和评标标准</w:t>
      </w:r>
    </w:p>
    <w:p w14:paraId="0B8E5F9F"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见第四章《评标程序、评标方法和评标标准》。</w:t>
      </w:r>
    </w:p>
    <w:p w14:paraId="6FF703DE" w14:textId="77777777" w:rsidR="00D6362B" w:rsidRDefault="00D6362B">
      <w:pPr>
        <w:tabs>
          <w:tab w:val="left" w:pos="360"/>
          <w:tab w:val="left" w:pos="1080"/>
        </w:tabs>
        <w:snapToGrid w:val="0"/>
        <w:spacing w:line="360" w:lineRule="auto"/>
        <w:ind w:left="1080"/>
        <w:rPr>
          <w:rFonts w:ascii="宋体" w:hAnsi="宋体" w:cs="宋体" w:hint="eastAsia"/>
          <w:sz w:val="24"/>
        </w:rPr>
      </w:pPr>
    </w:p>
    <w:p w14:paraId="725C42D2" w14:textId="77777777" w:rsidR="00D6362B" w:rsidRDefault="00000000">
      <w:pPr>
        <w:pStyle w:val="21"/>
        <w:spacing w:before="0" w:line="360" w:lineRule="auto"/>
        <w:rPr>
          <w:rFonts w:ascii="宋体" w:eastAsia="宋体" w:hAnsi="宋体" w:cs="宋体" w:hint="eastAsia"/>
          <w:sz w:val="28"/>
        </w:rPr>
      </w:pPr>
      <w:bookmarkStart w:id="569" w:name="_Toc151193859"/>
      <w:bookmarkStart w:id="570" w:name="_Toc226337241"/>
      <w:bookmarkStart w:id="571" w:name="_Toc142311047"/>
      <w:bookmarkStart w:id="572" w:name="_Toc195842910"/>
      <w:bookmarkStart w:id="573" w:name="_Toc150480783"/>
      <w:bookmarkStart w:id="574" w:name="_Toc127151545"/>
      <w:bookmarkStart w:id="575" w:name="_Toc151193715"/>
      <w:bookmarkStart w:id="576" w:name="_Toc151193787"/>
      <w:bookmarkStart w:id="577" w:name="_Toc265228383"/>
      <w:bookmarkStart w:id="578" w:name="_Toc264969235"/>
      <w:bookmarkStart w:id="579" w:name="_Toc226965735"/>
      <w:bookmarkStart w:id="580" w:name="_Toc150774645"/>
      <w:bookmarkStart w:id="581" w:name="_Toc305158887"/>
      <w:bookmarkStart w:id="582" w:name="_Toc151190172"/>
      <w:bookmarkStart w:id="583" w:name="_Toc151193933"/>
      <w:bookmarkStart w:id="584" w:name="_Toc151193643"/>
      <w:bookmarkStart w:id="585" w:name="_Toc150509296"/>
      <w:bookmarkStart w:id="586" w:name="_Toc226309789"/>
      <w:bookmarkStart w:id="587" w:name="_Toc305158813"/>
      <w:bookmarkStart w:id="588" w:name="_Toc226965818"/>
      <w:bookmarkStart w:id="589" w:name="_Toc150774750"/>
      <w:r>
        <w:rPr>
          <w:rFonts w:ascii="宋体" w:eastAsia="宋体" w:hAnsi="宋体" w:cs="宋体" w:hint="eastAsia"/>
          <w:sz w:val="28"/>
        </w:rPr>
        <w:t xml:space="preserve">六   </w:t>
      </w:r>
      <w:bookmarkEnd w:id="567"/>
      <w:r>
        <w:rPr>
          <w:rFonts w:ascii="宋体" w:eastAsia="宋体" w:hAnsi="宋体" w:cs="宋体" w:hint="eastAsia"/>
          <w:sz w:val="28"/>
        </w:rPr>
        <w:t>确定中标</w:t>
      </w:r>
      <w:bookmarkStart w:id="590" w:name="_Toc150774752"/>
      <w:bookmarkStart w:id="591" w:name="_Toc151193645"/>
      <w:bookmarkStart w:id="592" w:name="_Toc265228385"/>
      <w:bookmarkStart w:id="593" w:name="_Toc226309791"/>
      <w:bookmarkStart w:id="594" w:name="_Toc305158815"/>
      <w:bookmarkStart w:id="595" w:name="_Toc164229242"/>
      <w:bookmarkStart w:id="596" w:name="_Toc164351641"/>
      <w:bookmarkStart w:id="597" w:name="_Toc164229388"/>
      <w:bookmarkStart w:id="598" w:name="_Toc149720840"/>
      <w:bookmarkStart w:id="599" w:name="_Toc151193789"/>
      <w:bookmarkStart w:id="600" w:name="_Toc142311049"/>
      <w:bookmarkStart w:id="601" w:name="_Toc150480785"/>
      <w:bookmarkStart w:id="602" w:name="_Toc127151547"/>
      <w:bookmarkStart w:id="603" w:name="_Toc150774647"/>
      <w:bookmarkStart w:id="604" w:name="_Toc151193717"/>
      <w:bookmarkStart w:id="605" w:name="_Toc127151748"/>
      <w:bookmarkStart w:id="606" w:name="_Toc127161461"/>
      <w:bookmarkStart w:id="607" w:name="_Toc151190174"/>
      <w:bookmarkStart w:id="608" w:name="_Toc151193861"/>
      <w:bookmarkStart w:id="609" w:name="_Toc226337243"/>
      <w:bookmarkStart w:id="610" w:name="_Toc151193935"/>
      <w:bookmarkStart w:id="611" w:name="_Toc195842912"/>
      <w:bookmarkStart w:id="612" w:name="_Toc164608661"/>
      <w:bookmarkStart w:id="613" w:name="_Toc150509298"/>
      <w:bookmarkStart w:id="614" w:name="_Toc226965737"/>
      <w:bookmarkStart w:id="615" w:name="_Toc164608816"/>
      <w:bookmarkStart w:id="616" w:name="_Toc305158889"/>
      <w:bookmarkStart w:id="617" w:name="_Toc226965820"/>
      <w:bookmarkStart w:id="618" w:name="_Toc264969237"/>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587C7723"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r>
        <w:rPr>
          <w:rFonts w:ascii="宋体" w:hAnsi="宋体" w:cs="宋体" w:hint="eastAsia"/>
          <w:sz w:val="24"/>
        </w:rPr>
        <w:t>确定中标人</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39F35581"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投标人。</w:t>
      </w:r>
    </w:p>
    <w:p w14:paraId="4723FCE5"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bookmarkStart w:id="619" w:name="_Toc305158891"/>
      <w:bookmarkStart w:id="620" w:name="_Toc305158817"/>
      <w:bookmarkStart w:id="621" w:name="_Toc151190176"/>
      <w:bookmarkStart w:id="622" w:name="_Toc150774754"/>
      <w:bookmarkStart w:id="623" w:name="_Toc151193719"/>
      <w:bookmarkStart w:id="624" w:name="_Toc164608663"/>
      <w:bookmarkStart w:id="625" w:name="_Toc164608818"/>
      <w:bookmarkStart w:id="626" w:name="_Toc226965739"/>
      <w:bookmarkStart w:id="627" w:name="_Toc164229244"/>
      <w:bookmarkStart w:id="628" w:name="_Toc226337245"/>
      <w:bookmarkStart w:id="629" w:name="_Toc142311051"/>
      <w:bookmarkStart w:id="630" w:name="_Toc151193863"/>
      <w:bookmarkStart w:id="631" w:name="_Toc195842914"/>
      <w:bookmarkStart w:id="632" w:name="_Toc127161463"/>
      <w:bookmarkStart w:id="633" w:name="_Toc151193647"/>
      <w:bookmarkStart w:id="634" w:name="_Toc164351643"/>
      <w:bookmarkStart w:id="635" w:name="_Toc265228387"/>
      <w:bookmarkStart w:id="636" w:name="_Toc264969239"/>
      <w:bookmarkStart w:id="637" w:name="_Toc127151750"/>
      <w:bookmarkStart w:id="638" w:name="_Toc164229390"/>
      <w:bookmarkStart w:id="639" w:name="_Toc150509300"/>
      <w:bookmarkStart w:id="640" w:name="_Toc226309793"/>
      <w:bookmarkStart w:id="641" w:name="_Toc149720842"/>
      <w:bookmarkStart w:id="642" w:name="_Toc150774649"/>
      <w:bookmarkStart w:id="643" w:name="_Toc151193937"/>
      <w:bookmarkStart w:id="644" w:name="_Toc150480787"/>
      <w:bookmarkStart w:id="645" w:name="_Toc127151549"/>
      <w:bookmarkStart w:id="646" w:name="_Toc226965822"/>
      <w:bookmarkStart w:id="647" w:name="_Toc151193791"/>
      <w:bookmarkStart w:id="648" w:name="_Ref467306425"/>
      <w:bookmarkStart w:id="649" w:name="_Ref467307090"/>
      <w:bookmarkStart w:id="650" w:name="_Toc520356176"/>
      <w:r>
        <w:rPr>
          <w:rFonts w:ascii="宋体" w:hAnsi="宋体" w:cs="宋体" w:hint="eastAsia"/>
          <w:sz w:val="24"/>
        </w:rPr>
        <w:t>中标公告与中标通知书</w:t>
      </w:r>
      <w:bookmarkEnd w:id="619"/>
      <w:bookmarkEnd w:id="620"/>
    </w:p>
    <w:p w14:paraId="4AA9BE86"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采购人或采购代理机构自中标人确定之日起2个工作日内，</w:t>
      </w:r>
      <w:r>
        <w:rPr>
          <w:rFonts w:ascii="宋体" w:hAnsi="宋体" w:cs="宋体" w:hint="eastAsia"/>
          <w:kern w:val="0"/>
          <w:sz w:val="24"/>
        </w:rPr>
        <w:t>在北京市政府采购网公告中标结果</w:t>
      </w:r>
      <w:r>
        <w:rPr>
          <w:rFonts w:ascii="宋体" w:hAnsi="宋体" w:cs="宋体" w:hint="eastAsia"/>
          <w:sz w:val="24"/>
        </w:rPr>
        <w:t>，同时向中标人发出中标通知书，中标公告期限为1个工作日。</w:t>
      </w:r>
    </w:p>
    <w:p w14:paraId="6CFEF2A5"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中标通知书对采购人和中标供应商均具有法律效力。中标通知书发出后，采购人改变中标结果的，或者中标供应商放弃中标项目的，应当依法承担法律责任。</w:t>
      </w:r>
    </w:p>
    <w:p w14:paraId="0BAF873A"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r>
        <w:rPr>
          <w:rFonts w:ascii="宋体" w:hAnsi="宋体" w:cs="宋体" w:hint="eastAsia"/>
          <w:sz w:val="24"/>
        </w:rPr>
        <w:t>废标</w:t>
      </w:r>
    </w:p>
    <w:p w14:paraId="67E3631B"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在招标采购中，出现下列情形之一的，应予废标：</w:t>
      </w:r>
    </w:p>
    <w:p w14:paraId="195DF501"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符合专业条件的投标人或者对招标文件作实质响应的投标人不足三家的；</w:t>
      </w:r>
    </w:p>
    <w:p w14:paraId="448CD3F2"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出现影响采购公正的违法、违规行为的；</w:t>
      </w:r>
    </w:p>
    <w:p w14:paraId="69ABC7AC"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投标人的报价均超过了采购预算，采购人不能支付的；</w:t>
      </w:r>
    </w:p>
    <w:p w14:paraId="7E180CBD"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因重大变故，采购任务取消的。</w:t>
      </w:r>
    </w:p>
    <w:p w14:paraId="7BADA724"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废标后，采购人将废标理由通知所有投标人。</w:t>
      </w:r>
    </w:p>
    <w:p w14:paraId="4FF21347"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bookmarkStart w:id="651" w:name="_Toc142311052"/>
      <w:bookmarkStart w:id="652" w:name="_Ref467307204"/>
      <w:bookmarkStart w:id="653" w:name="_Toc127151751"/>
      <w:bookmarkStart w:id="654" w:name="_Toc164608664"/>
      <w:bookmarkStart w:id="655" w:name="_Toc151193792"/>
      <w:bookmarkStart w:id="656" w:name="_Toc226965823"/>
      <w:bookmarkStart w:id="657" w:name="_Toc149720843"/>
      <w:bookmarkStart w:id="658" w:name="_Toc164351644"/>
      <w:bookmarkStart w:id="659" w:name="_Toc520356175"/>
      <w:bookmarkStart w:id="660" w:name="_Ref467306377"/>
      <w:bookmarkStart w:id="661" w:name="_Ref467307062"/>
      <w:bookmarkStart w:id="662" w:name="_Toc151193938"/>
      <w:bookmarkStart w:id="663" w:name="_Toc151193720"/>
      <w:bookmarkStart w:id="664" w:name="_Toc150509301"/>
      <w:bookmarkStart w:id="665" w:name="_Toc151193648"/>
      <w:bookmarkStart w:id="666" w:name="_Toc195842915"/>
      <w:bookmarkStart w:id="667" w:name="_Toc150480788"/>
      <w:bookmarkStart w:id="668" w:name="_Toc264969240"/>
      <w:bookmarkStart w:id="669" w:name="_Ref467306978"/>
      <w:bookmarkStart w:id="670" w:name="_Toc127161464"/>
      <w:bookmarkStart w:id="671" w:name="_Toc305158818"/>
      <w:bookmarkStart w:id="672" w:name="_Toc127151550"/>
      <w:bookmarkStart w:id="673" w:name="_Toc151193864"/>
      <w:bookmarkStart w:id="674" w:name="_Toc265228388"/>
      <w:bookmarkStart w:id="675" w:name="_Toc150774650"/>
      <w:bookmarkStart w:id="676" w:name="_Toc305158892"/>
      <w:bookmarkStart w:id="677" w:name="_Toc164608819"/>
      <w:bookmarkStart w:id="678" w:name="_Toc226965740"/>
      <w:bookmarkStart w:id="679" w:name="_Toc150774755"/>
      <w:bookmarkStart w:id="680" w:name="_Toc226309794"/>
      <w:bookmarkStart w:id="681" w:name="_Toc151190177"/>
      <w:bookmarkStart w:id="682" w:name="_Toc226337246"/>
      <w:bookmarkStart w:id="683" w:name="_Toc164229245"/>
      <w:bookmarkStart w:id="684" w:name="_Toc164229391"/>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r>
        <w:rPr>
          <w:rFonts w:ascii="宋体" w:hAnsi="宋体" w:cs="宋体" w:hint="eastAsia"/>
          <w:sz w:val="24"/>
        </w:rPr>
        <w:t>签订合同</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bookmarkEnd w:id="648"/>
    <w:bookmarkEnd w:id="649"/>
    <w:bookmarkEnd w:id="650"/>
    <w:p w14:paraId="14DA66BC"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中标人、采购人应当自中标通知书发出之日起30日内，按照招标文件和中标人投标文件的规定签订书面合同。所签订的合同不得对招标文件确定的事项和中标人投标文件作实质性修改。</w:t>
      </w:r>
    </w:p>
    <w:p w14:paraId="19A3E8E8"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中标人拒绝与采购人签订合同的，采购人可以按照评标报告推荐的中标候选</w:t>
      </w:r>
      <w:r>
        <w:rPr>
          <w:rFonts w:ascii="宋体" w:hAnsi="宋体" w:cs="宋体" w:hint="eastAsia"/>
          <w:sz w:val="24"/>
        </w:rPr>
        <w:lastRenderedPageBreak/>
        <w:t>人名单排序，确定下一候选人为中标人，也可以重新开展政府采购活动。</w:t>
      </w:r>
    </w:p>
    <w:p w14:paraId="402ABF02"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联合体中标的，联合体各方应当共同与采购人签订合同，就采购合同约定的事项向采购人承担连带责任。</w:t>
      </w:r>
    </w:p>
    <w:p w14:paraId="42EE8871"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政府采购合同不能转包。</w:t>
      </w:r>
    </w:p>
    <w:p w14:paraId="53F53349"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cs="宋体" w:hint="eastAsia"/>
          <w:b/>
          <w:sz w:val="24"/>
        </w:rPr>
        <w:t>，</w:t>
      </w:r>
      <w:r>
        <w:rPr>
          <w:rFonts w:ascii="宋体" w:hAnsi="宋体" w:cs="宋体" w:hint="eastAsia"/>
          <w:sz w:val="24"/>
        </w:rPr>
        <w:t>否则</w:t>
      </w:r>
      <w:r>
        <w:rPr>
          <w:rFonts w:ascii="宋体" w:hAnsi="宋体" w:cs="宋体" w:hint="eastAsia"/>
          <w:b/>
          <w:sz w:val="24"/>
        </w:rPr>
        <w:t>投标无效</w:t>
      </w:r>
      <w:r>
        <w:rPr>
          <w:rFonts w:ascii="宋体" w:hAnsi="宋体" w:cs="宋体" w:hint="eastAsia"/>
          <w:sz w:val="24"/>
        </w:rPr>
        <w:t>。中标人就采购项目和分包项目向采购人负责，分包供应商就分包项目承担责任。</w:t>
      </w:r>
    </w:p>
    <w:p w14:paraId="00BD685E"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“政采贷”融资指引：详见《投标人须知资料表》。</w:t>
      </w:r>
    </w:p>
    <w:p w14:paraId="7D598063"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r>
        <w:rPr>
          <w:rFonts w:ascii="宋体" w:hAnsi="宋体" w:cs="宋体" w:hint="eastAsia"/>
          <w:sz w:val="24"/>
        </w:rPr>
        <w:t>询问与质疑</w:t>
      </w:r>
    </w:p>
    <w:p w14:paraId="6D9F568A"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询问</w:t>
      </w:r>
    </w:p>
    <w:p w14:paraId="14C7EC30"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投标人对政府采购活动事项有疑问的，可依法提出询问，并按《投标人须知资料表》载明的形式送达采购人或采购代理机构。</w:t>
      </w:r>
    </w:p>
    <w:p w14:paraId="54BCB13F"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采购人或采购代理机构对供应商依法提出的询问，在3个工作日内作出答复，但答复的内容不得涉及商业秘密。</w:t>
      </w:r>
    </w:p>
    <w:p w14:paraId="65E8A67C"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质疑</w:t>
      </w:r>
    </w:p>
    <w:p w14:paraId="2947D2C4"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36D7C60"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5A493A2D"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649BF3E" w14:textId="77777777" w:rsidR="00D6362B" w:rsidRDefault="00000000">
      <w:pPr>
        <w:numPr>
          <w:ilvl w:val="2"/>
          <w:numId w:val="8"/>
        </w:numPr>
        <w:snapToGrid w:val="0"/>
        <w:spacing w:line="360" w:lineRule="auto"/>
        <w:rPr>
          <w:rFonts w:ascii="宋体" w:hAnsi="宋体" w:cs="宋体" w:hint="eastAsia"/>
          <w:sz w:val="24"/>
        </w:rPr>
      </w:pPr>
      <w:r>
        <w:rPr>
          <w:rFonts w:ascii="宋体" w:hAnsi="宋体" w:cs="宋体" w:hint="eastAsia"/>
          <w:sz w:val="24"/>
        </w:rPr>
        <w:lastRenderedPageBreak/>
        <w:t>投标人应在法定质疑期内一次性提出针对同一采购程序环节的质疑，法定质疑期内针对同一采购程序环节再次提出的质疑，采购人、采购代理机构有权不予答复。</w:t>
      </w:r>
    </w:p>
    <w:p w14:paraId="163A80C6"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接收询问和质疑的联系部门、联系电话和通讯地址见《投标人须知资料表》。</w:t>
      </w:r>
    </w:p>
    <w:p w14:paraId="5D6AD7D6" w14:textId="77777777" w:rsidR="00D6362B" w:rsidRDefault="00000000">
      <w:pPr>
        <w:numPr>
          <w:ilvl w:val="0"/>
          <w:numId w:val="8"/>
        </w:numPr>
        <w:tabs>
          <w:tab w:val="left" w:pos="360"/>
        </w:tabs>
        <w:snapToGrid w:val="0"/>
        <w:spacing w:line="360" w:lineRule="auto"/>
        <w:ind w:left="357" w:hanging="357"/>
        <w:outlineLvl w:val="2"/>
        <w:rPr>
          <w:rFonts w:ascii="宋体" w:hAnsi="宋体" w:cs="宋体" w:hint="eastAsia"/>
          <w:sz w:val="24"/>
        </w:rPr>
      </w:pPr>
      <w:r>
        <w:rPr>
          <w:rFonts w:ascii="宋体" w:hAnsi="宋体" w:cs="宋体" w:hint="eastAsia"/>
          <w:sz w:val="24"/>
        </w:rPr>
        <w:t>代理费</w:t>
      </w:r>
    </w:p>
    <w:p w14:paraId="66E71783" w14:textId="77777777" w:rsidR="00D6362B" w:rsidRDefault="00000000">
      <w:pPr>
        <w:numPr>
          <w:ilvl w:val="1"/>
          <w:numId w:val="8"/>
        </w:numPr>
        <w:tabs>
          <w:tab w:val="left" w:pos="1080"/>
          <w:tab w:val="left" w:pos="2014"/>
        </w:tabs>
        <w:snapToGrid w:val="0"/>
        <w:spacing w:line="360" w:lineRule="auto"/>
        <w:ind w:left="1077" w:hanging="720"/>
        <w:rPr>
          <w:rFonts w:ascii="宋体" w:hAnsi="宋体" w:cs="宋体" w:hint="eastAsia"/>
          <w:sz w:val="24"/>
        </w:rPr>
      </w:pPr>
      <w:r>
        <w:rPr>
          <w:rFonts w:ascii="宋体" w:hAnsi="宋体" w:cs="宋体" w:hint="eastAsia"/>
          <w:sz w:val="24"/>
        </w:rPr>
        <w:t>收费对象、收费标准及缴纳时间见《投标人须知资料表》。由中标人支付的，中标人须一次性向采购代理机构缴纳代理费，投标报价应包含代理费用。</w:t>
      </w:r>
    </w:p>
    <w:p w14:paraId="4A7DF693" w14:textId="77777777" w:rsidR="00D6362B" w:rsidRDefault="00D6362B">
      <w:pPr>
        <w:tabs>
          <w:tab w:val="left" w:pos="900"/>
          <w:tab w:val="left" w:pos="1080"/>
          <w:tab w:val="left" w:pos="1589"/>
        </w:tabs>
        <w:snapToGrid w:val="0"/>
        <w:spacing w:line="360" w:lineRule="auto"/>
        <w:rPr>
          <w:rFonts w:ascii="宋体" w:hAnsi="宋体" w:cs="宋体" w:hint="eastAsia"/>
          <w:sz w:val="24"/>
        </w:rPr>
      </w:pPr>
    </w:p>
    <w:p w14:paraId="5D693427" w14:textId="77777777" w:rsidR="00D6362B" w:rsidRDefault="00D6362B">
      <w:pPr>
        <w:tabs>
          <w:tab w:val="left" w:pos="360"/>
          <w:tab w:val="left" w:pos="1080"/>
        </w:tabs>
        <w:snapToGrid w:val="0"/>
        <w:spacing w:line="360" w:lineRule="auto"/>
        <w:ind w:left="360"/>
        <w:rPr>
          <w:rFonts w:ascii="宋体" w:hAnsi="宋体" w:cs="宋体" w:hint="eastAsia"/>
          <w:sz w:val="24"/>
        </w:rPr>
      </w:pPr>
    </w:p>
    <w:p w14:paraId="28029256" w14:textId="77777777" w:rsidR="00D6362B" w:rsidRDefault="00000000">
      <w:pPr>
        <w:spacing w:line="360" w:lineRule="auto"/>
        <w:jc w:val="center"/>
        <w:outlineLvl w:val="0"/>
        <w:rPr>
          <w:rFonts w:ascii="宋体" w:hAnsi="宋体" w:cs="宋体" w:hint="eastAsia"/>
          <w:b/>
          <w:sz w:val="36"/>
          <w:szCs w:val="36"/>
        </w:rPr>
      </w:pPr>
      <w:bookmarkStart w:id="685" w:name="_Toc150774759"/>
      <w:bookmarkStart w:id="686" w:name="_Toc353825544"/>
      <w:bookmarkStart w:id="687" w:name="_Toc264969244"/>
      <w:bookmarkStart w:id="688" w:name="_Toc150480792"/>
      <w:bookmarkStart w:id="689" w:name="_Toc142311056"/>
      <w:bookmarkStart w:id="690" w:name="_Toc226337250"/>
      <w:bookmarkStart w:id="691" w:name="_Toc305158822"/>
      <w:bookmarkStart w:id="692" w:name="_Toc353873934"/>
      <w:bookmarkStart w:id="693" w:name="_Toc305158896"/>
      <w:bookmarkStart w:id="694" w:name="_Toc127151554"/>
      <w:bookmarkStart w:id="695" w:name="_Toc353873664"/>
      <w:bookmarkStart w:id="696" w:name="_Toc226965827"/>
      <w:bookmarkStart w:id="697" w:name="_Toc265228392"/>
      <w:r>
        <w:rPr>
          <w:rFonts w:ascii="宋体" w:hAnsi="宋体" w:cs="宋体" w:hint="eastAsia"/>
          <w:sz w:val="24"/>
        </w:rPr>
        <w:br w:type="page"/>
      </w:r>
      <w:bookmarkStart w:id="698" w:name="_Toc126766772"/>
      <w:r>
        <w:rPr>
          <w:rFonts w:ascii="宋体" w:hAnsi="宋体" w:cs="宋体" w:hint="eastAsia"/>
          <w:b/>
          <w:sz w:val="36"/>
          <w:szCs w:val="36"/>
        </w:rPr>
        <w:lastRenderedPageBreak/>
        <w:t xml:space="preserve">第三章   </w:t>
      </w:r>
      <w:bookmarkEnd w:id="685"/>
      <w:bookmarkEnd w:id="686"/>
      <w:bookmarkEnd w:id="687"/>
      <w:bookmarkEnd w:id="688"/>
      <w:bookmarkEnd w:id="689"/>
      <w:bookmarkEnd w:id="690"/>
      <w:bookmarkEnd w:id="691"/>
      <w:bookmarkEnd w:id="692"/>
      <w:bookmarkEnd w:id="693"/>
      <w:bookmarkEnd w:id="694"/>
      <w:bookmarkEnd w:id="695"/>
      <w:bookmarkEnd w:id="696"/>
      <w:bookmarkEnd w:id="697"/>
      <w:r>
        <w:rPr>
          <w:rFonts w:ascii="宋体" w:hAnsi="宋体" w:cs="宋体" w:hint="eastAsia"/>
          <w:b/>
          <w:sz w:val="36"/>
          <w:szCs w:val="36"/>
        </w:rPr>
        <w:t>资格审查</w:t>
      </w:r>
      <w:bookmarkStart w:id="699" w:name="_Toc487900382"/>
      <w:bookmarkEnd w:id="698"/>
    </w:p>
    <w:p w14:paraId="05B4C2BD" w14:textId="77777777" w:rsidR="00D6362B" w:rsidRDefault="00000000">
      <w:pPr>
        <w:tabs>
          <w:tab w:val="left" w:pos="360"/>
          <w:tab w:val="left" w:pos="900"/>
        </w:tabs>
        <w:snapToGrid w:val="0"/>
        <w:spacing w:line="360" w:lineRule="auto"/>
        <w:jc w:val="center"/>
        <w:outlineLvl w:val="1"/>
        <w:rPr>
          <w:rFonts w:ascii="宋体" w:hAnsi="宋体" w:cs="宋体" w:hint="eastAsia"/>
          <w:b/>
          <w:sz w:val="24"/>
        </w:rPr>
      </w:pPr>
      <w:bookmarkStart w:id="700" w:name="_Toc99301422"/>
      <w:r>
        <w:rPr>
          <w:rFonts w:ascii="宋体" w:hAnsi="宋体" w:cs="宋体" w:hint="eastAsia"/>
          <w:b/>
          <w:sz w:val="24"/>
        </w:rPr>
        <w:t>一、资格审查程序</w:t>
      </w:r>
      <w:bookmarkEnd w:id="700"/>
    </w:p>
    <w:p w14:paraId="029F89CE" w14:textId="77777777" w:rsidR="00D6362B" w:rsidRDefault="00000000">
      <w:pPr>
        <w:numPr>
          <w:ilvl w:val="0"/>
          <w:numId w:val="12"/>
        </w:numPr>
        <w:tabs>
          <w:tab w:val="clear" w:pos="900"/>
          <w:tab w:val="left" w:pos="426"/>
          <w:tab w:val="left" w:pos="851"/>
        </w:tabs>
        <w:snapToGrid w:val="0"/>
        <w:spacing w:line="360" w:lineRule="auto"/>
        <w:ind w:left="426" w:hanging="426"/>
        <w:outlineLvl w:val="1"/>
        <w:rPr>
          <w:rFonts w:ascii="宋体" w:hAnsi="宋体" w:cs="宋体" w:hint="eastAsia"/>
          <w:sz w:val="24"/>
        </w:rPr>
      </w:pPr>
      <w:r>
        <w:rPr>
          <w:rFonts w:ascii="宋体" w:hAnsi="宋体" w:cs="宋体" w:hint="eastAsia"/>
          <w:sz w:val="24"/>
        </w:rPr>
        <w:t>开标结束后，采购人或采购代理机构将根据《资格审查要求》中的规定，对投标人进行资格审查，并形成资格审查结果。</w:t>
      </w:r>
    </w:p>
    <w:p w14:paraId="3D765FB4" w14:textId="77777777" w:rsidR="00D6362B" w:rsidRDefault="00000000">
      <w:pPr>
        <w:numPr>
          <w:ilvl w:val="0"/>
          <w:numId w:val="12"/>
        </w:numPr>
        <w:tabs>
          <w:tab w:val="clear" w:pos="900"/>
          <w:tab w:val="left" w:pos="426"/>
          <w:tab w:val="left" w:pos="851"/>
        </w:tabs>
        <w:snapToGrid w:val="0"/>
        <w:spacing w:line="360" w:lineRule="auto"/>
        <w:ind w:left="426" w:hanging="426"/>
        <w:outlineLvl w:val="1"/>
        <w:rPr>
          <w:rFonts w:ascii="宋体" w:hAnsi="宋体" w:cs="宋体" w:hint="eastAsia"/>
          <w:sz w:val="24"/>
        </w:rPr>
      </w:pPr>
      <w:r>
        <w:rPr>
          <w:rFonts w:ascii="宋体" w:hAnsi="宋体" w:cs="宋体" w:hint="eastAsia"/>
          <w:sz w:val="24"/>
        </w:rPr>
        <w:t>《资格审查要求》中对格式有要求的，除招标文件另有规定外，均为“实质性格式”文件。</w:t>
      </w:r>
    </w:p>
    <w:p w14:paraId="01425B42" w14:textId="77777777" w:rsidR="00D6362B" w:rsidRDefault="00000000">
      <w:pPr>
        <w:numPr>
          <w:ilvl w:val="0"/>
          <w:numId w:val="12"/>
        </w:numPr>
        <w:tabs>
          <w:tab w:val="clear" w:pos="900"/>
          <w:tab w:val="left" w:pos="426"/>
          <w:tab w:val="left" w:pos="851"/>
        </w:tabs>
        <w:snapToGrid w:val="0"/>
        <w:spacing w:line="360" w:lineRule="auto"/>
        <w:ind w:left="426" w:hanging="426"/>
        <w:outlineLvl w:val="1"/>
        <w:rPr>
          <w:rFonts w:ascii="宋体" w:hAnsi="宋体" w:cs="宋体" w:hint="eastAsia"/>
          <w:sz w:val="24"/>
        </w:rPr>
      </w:pPr>
      <w:r>
        <w:rPr>
          <w:rFonts w:ascii="宋体" w:hAnsi="宋体" w:cs="宋体" w:hint="eastAsia"/>
          <w:sz w:val="24"/>
        </w:rPr>
        <w:t>投标人《资格证明文件》有任何一项不符合《资格审查要求》的，资格审查不合格，其</w:t>
      </w:r>
      <w:r>
        <w:rPr>
          <w:rFonts w:ascii="宋体" w:hAnsi="宋体" w:cs="宋体" w:hint="eastAsia"/>
          <w:b/>
          <w:sz w:val="24"/>
        </w:rPr>
        <w:t>投标无效</w:t>
      </w:r>
      <w:r>
        <w:rPr>
          <w:rFonts w:ascii="宋体" w:hAnsi="宋体" w:cs="宋体" w:hint="eastAsia"/>
          <w:sz w:val="24"/>
        </w:rPr>
        <w:t>。</w:t>
      </w:r>
    </w:p>
    <w:p w14:paraId="69B39571" w14:textId="77777777" w:rsidR="00D6362B" w:rsidRDefault="00000000">
      <w:pPr>
        <w:numPr>
          <w:ilvl w:val="0"/>
          <w:numId w:val="12"/>
        </w:numPr>
        <w:tabs>
          <w:tab w:val="clear" w:pos="900"/>
          <w:tab w:val="left" w:pos="426"/>
          <w:tab w:val="left" w:pos="851"/>
        </w:tabs>
        <w:snapToGrid w:val="0"/>
        <w:spacing w:line="360" w:lineRule="auto"/>
        <w:ind w:left="426" w:hanging="426"/>
        <w:outlineLvl w:val="1"/>
        <w:rPr>
          <w:rFonts w:ascii="宋体" w:hAnsi="宋体" w:cs="宋体" w:hint="eastAsia"/>
          <w:sz w:val="24"/>
        </w:rPr>
      </w:pPr>
      <w:r>
        <w:rPr>
          <w:rFonts w:ascii="宋体" w:hAnsi="宋体" w:cs="宋体" w:hint="eastAsia"/>
          <w:sz w:val="24"/>
        </w:rPr>
        <w:t>资格审查合格的投标人不足3家的，不进行评标。</w:t>
      </w:r>
    </w:p>
    <w:p w14:paraId="2978FF2C" w14:textId="77777777" w:rsidR="00D6362B" w:rsidRDefault="00D6362B">
      <w:pPr>
        <w:widowControl/>
        <w:jc w:val="left"/>
        <w:rPr>
          <w:rFonts w:ascii="宋体" w:hAnsi="宋体" w:cs="宋体" w:hint="eastAsia"/>
          <w:sz w:val="24"/>
        </w:rPr>
      </w:pPr>
    </w:p>
    <w:p w14:paraId="21E2083D" w14:textId="77777777" w:rsidR="00D6362B" w:rsidRDefault="00000000">
      <w:pPr>
        <w:tabs>
          <w:tab w:val="left" w:pos="360"/>
          <w:tab w:val="left" w:pos="900"/>
        </w:tabs>
        <w:snapToGrid w:val="0"/>
        <w:spacing w:line="360" w:lineRule="auto"/>
        <w:jc w:val="center"/>
        <w:outlineLvl w:val="1"/>
        <w:rPr>
          <w:rFonts w:ascii="宋体" w:hAnsi="宋体" w:cs="宋体" w:hint="eastAsia"/>
          <w:b/>
          <w:sz w:val="24"/>
        </w:rPr>
      </w:pPr>
      <w:r>
        <w:rPr>
          <w:rFonts w:ascii="宋体" w:hAnsi="宋体" w:cs="宋体" w:hint="eastAsia"/>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2148"/>
        <w:gridCol w:w="4491"/>
        <w:gridCol w:w="1599"/>
      </w:tblGrid>
      <w:tr w:rsidR="00D6362B" w14:paraId="6888B1F3" w14:textId="77777777">
        <w:trPr>
          <w:cantSplit/>
          <w:trHeight w:val="468"/>
          <w:tblHeader/>
        </w:trPr>
        <w:tc>
          <w:tcPr>
            <w:tcW w:w="455" w:type="pct"/>
            <w:vAlign w:val="center"/>
          </w:tcPr>
          <w:p w14:paraId="7762CA0C" w14:textId="77777777" w:rsidR="00D6362B" w:rsidRDefault="00000000">
            <w:pPr>
              <w:tabs>
                <w:tab w:val="left" w:pos="1080"/>
              </w:tabs>
              <w:snapToGrid w:val="0"/>
              <w:jc w:val="center"/>
              <w:rPr>
                <w:b/>
                <w:sz w:val="24"/>
              </w:rPr>
            </w:pPr>
            <w:bookmarkStart w:id="701" w:name="_Hlt487972895"/>
            <w:bookmarkStart w:id="702" w:name="_Hlk143693460"/>
            <w:bookmarkStart w:id="703" w:name="_Toc353873940"/>
            <w:bookmarkStart w:id="704" w:name="_Toc353825550"/>
            <w:bookmarkStart w:id="705" w:name="_Toc226965858"/>
            <w:bookmarkStart w:id="706" w:name="_Toc127161490"/>
            <w:bookmarkStart w:id="707" w:name="_Toc127151779"/>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699"/>
            <w:bookmarkEnd w:id="701"/>
            <w:r>
              <w:rPr>
                <w:b/>
                <w:sz w:val="24"/>
              </w:rPr>
              <w:t>序号</w:t>
            </w:r>
          </w:p>
        </w:tc>
        <w:tc>
          <w:tcPr>
            <w:tcW w:w="1185" w:type="pct"/>
            <w:vAlign w:val="center"/>
          </w:tcPr>
          <w:p w14:paraId="23EE2FEA" w14:textId="77777777" w:rsidR="00D6362B" w:rsidRDefault="00000000">
            <w:pPr>
              <w:tabs>
                <w:tab w:val="left" w:pos="1080"/>
              </w:tabs>
              <w:snapToGrid w:val="0"/>
              <w:jc w:val="center"/>
              <w:rPr>
                <w:b/>
                <w:sz w:val="24"/>
              </w:rPr>
            </w:pPr>
            <w:r>
              <w:rPr>
                <w:b/>
                <w:sz w:val="24"/>
              </w:rPr>
              <w:t>审查因素</w:t>
            </w:r>
          </w:p>
        </w:tc>
        <w:tc>
          <w:tcPr>
            <w:tcW w:w="2478" w:type="pct"/>
            <w:vAlign w:val="center"/>
          </w:tcPr>
          <w:p w14:paraId="03B0D9BC" w14:textId="77777777" w:rsidR="00D6362B" w:rsidRDefault="00000000">
            <w:pPr>
              <w:tabs>
                <w:tab w:val="left" w:pos="1080"/>
              </w:tabs>
              <w:snapToGrid w:val="0"/>
              <w:jc w:val="center"/>
              <w:rPr>
                <w:b/>
                <w:sz w:val="24"/>
              </w:rPr>
            </w:pPr>
            <w:r>
              <w:rPr>
                <w:b/>
                <w:sz w:val="24"/>
              </w:rPr>
              <w:t>审查内容</w:t>
            </w:r>
          </w:p>
        </w:tc>
        <w:tc>
          <w:tcPr>
            <w:tcW w:w="882" w:type="pct"/>
            <w:vAlign w:val="center"/>
          </w:tcPr>
          <w:p w14:paraId="329DBDD7" w14:textId="77777777" w:rsidR="00D6362B" w:rsidRDefault="00000000">
            <w:pPr>
              <w:tabs>
                <w:tab w:val="left" w:pos="1080"/>
              </w:tabs>
              <w:snapToGrid w:val="0"/>
              <w:jc w:val="center"/>
              <w:rPr>
                <w:b/>
                <w:sz w:val="24"/>
              </w:rPr>
            </w:pPr>
            <w:r>
              <w:rPr>
                <w:b/>
                <w:sz w:val="24"/>
              </w:rPr>
              <w:t>格式要求</w:t>
            </w:r>
          </w:p>
        </w:tc>
      </w:tr>
      <w:tr w:rsidR="00D6362B" w14:paraId="1FC76246" w14:textId="77777777">
        <w:trPr>
          <w:cantSplit/>
          <w:trHeight w:val="468"/>
        </w:trPr>
        <w:tc>
          <w:tcPr>
            <w:tcW w:w="455" w:type="pct"/>
            <w:vAlign w:val="center"/>
          </w:tcPr>
          <w:p w14:paraId="5F1FB71A" w14:textId="77777777" w:rsidR="00D6362B" w:rsidRDefault="00000000">
            <w:pPr>
              <w:tabs>
                <w:tab w:val="left" w:pos="1080"/>
              </w:tabs>
              <w:snapToGrid w:val="0"/>
              <w:jc w:val="center"/>
              <w:rPr>
                <w:sz w:val="24"/>
              </w:rPr>
            </w:pPr>
            <w:r>
              <w:rPr>
                <w:sz w:val="24"/>
              </w:rPr>
              <w:t>1</w:t>
            </w:r>
          </w:p>
        </w:tc>
        <w:tc>
          <w:tcPr>
            <w:tcW w:w="1185" w:type="pct"/>
            <w:vAlign w:val="center"/>
          </w:tcPr>
          <w:p w14:paraId="5EC05C00" w14:textId="77777777" w:rsidR="00D6362B" w:rsidRDefault="00000000">
            <w:pPr>
              <w:tabs>
                <w:tab w:val="left" w:pos="1080"/>
              </w:tabs>
              <w:snapToGrid w:val="0"/>
              <w:rPr>
                <w:sz w:val="24"/>
              </w:rPr>
            </w:pPr>
            <w:r>
              <w:rPr>
                <w:sz w:val="24"/>
              </w:rPr>
              <w:t>满足《中华人民共和国政府采购法》第二十二条规定</w:t>
            </w:r>
          </w:p>
        </w:tc>
        <w:tc>
          <w:tcPr>
            <w:tcW w:w="2478" w:type="pct"/>
            <w:vAlign w:val="center"/>
          </w:tcPr>
          <w:p w14:paraId="149659FF" w14:textId="77777777" w:rsidR="00D6362B" w:rsidRDefault="00000000">
            <w:pPr>
              <w:tabs>
                <w:tab w:val="left" w:pos="1080"/>
              </w:tabs>
              <w:snapToGrid w:val="0"/>
              <w:rPr>
                <w:sz w:val="24"/>
              </w:rPr>
            </w:pPr>
            <w:r>
              <w:rPr>
                <w:sz w:val="24"/>
              </w:rPr>
              <w:t>具体规定见第一章《投标邀请》</w:t>
            </w:r>
          </w:p>
        </w:tc>
        <w:tc>
          <w:tcPr>
            <w:tcW w:w="882" w:type="pct"/>
            <w:vAlign w:val="center"/>
          </w:tcPr>
          <w:p w14:paraId="670757FD" w14:textId="77777777" w:rsidR="00D6362B" w:rsidRDefault="00D6362B">
            <w:pPr>
              <w:tabs>
                <w:tab w:val="left" w:pos="1080"/>
              </w:tabs>
              <w:snapToGrid w:val="0"/>
              <w:rPr>
                <w:sz w:val="24"/>
              </w:rPr>
            </w:pPr>
          </w:p>
        </w:tc>
      </w:tr>
      <w:tr w:rsidR="00D6362B" w14:paraId="58C6BEE0" w14:textId="77777777">
        <w:trPr>
          <w:cantSplit/>
          <w:trHeight w:val="468"/>
        </w:trPr>
        <w:tc>
          <w:tcPr>
            <w:tcW w:w="455" w:type="pct"/>
            <w:vAlign w:val="center"/>
          </w:tcPr>
          <w:p w14:paraId="3F11D758" w14:textId="77777777" w:rsidR="00D6362B" w:rsidRDefault="00000000">
            <w:pPr>
              <w:tabs>
                <w:tab w:val="left" w:pos="1080"/>
              </w:tabs>
              <w:snapToGrid w:val="0"/>
              <w:jc w:val="center"/>
              <w:rPr>
                <w:sz w:val="24"/>
              </w:rPr>
            </w:pPr>
            <w:r>
              <w:rPr>
                <w:sz w:val="24"/>
              </w:rPr>
              <w:t>1-1</w:t>
            </w:r>
          </w:p>
        </w:tc>
        <w:tc>
          <w:tcPr>
            <w:tcW w:w="1185" w:type="pct"/>
            <w:vAlign w:val="center"/>
          </w:tcPr>
          <w:p w14:paraId="2A7F227D" w14:textId="77777777" w:rsidR="00D6362B" w:rsidRDefault="00000000">
            <w:pPr>
              <w:tabs>
                <w:tab w:val="left" w:pos="1080"/>
              </w:tabs>
              <w:snapToGrid w:val="0"/>
              <w:rPr>
                <w:sz w:val="24"/>
              </w:rPr>
            </w:pPr>
            <w:r>
              <w:rPr>
                <w:sz w:val="24"/>
              </w:rPr>
              <w:t>营业执照等证明文件</w:t>
            </w:r>
          </w:p>
        </w:tc>
        <w:tc>
          <w:tcPr>
            <w:tcW w:w="2478" w:type="pct"/>
            <w:vAlign w:val="center"/>
          </w:tcPr>
          <w:p w14:paraId="6A5ACEE1" w14:textId="77777777" w:rsidR="00D6362B" w:rsidRDefault="00000000">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38BF73CB" w14:textId="77777777" w:rsidR="00D6362B" w:rsidRDefault="00000000">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23C9F55C" w14:textId="77777777" w:rsidR="00D6362B" w:rsidRDefault="00000000">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15D69042" w14:textId="77777777" w:rsidR="00D6362B" w:rsidRDefault="00000000">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6368F28A" w14:textId="77777777" w:rsidR="00D6362B" w:rsidRDefault="00000000">
            <w:pPr>
              <w:tabs>
                <w:tab w:val="left" w:pos="1080"/>
              </w:tabs>
              <w:snapToGrid w:val="0"/>
              <w:rPr>
                <w:sz w:val="24"/>
              </w:rPr>
            </w:pPr>
            <w:r>
              <w:rPr>
                <w:sz w:val="24"/>
              </w:rPr>
              <w:t>投标人是自然人的，应提供有效的自然人身份证明。</w:t>
            </w:r>
          </w:p>
          <w:p w14:paraId="4C2D8BAC" w14:textId="77777777" w:rsidR="00D6362B" w:rsidRDefault="00000000">
            <w:pPr>
              <w:tabs>
                <w:tab w:val="left" w:pos="1080"/>
              </w:tabs>
              <w:snapToGrid w:val="0"/>
              <w:rPr>
                <w:sz w:val="24"/>
              </w:rPr>
            </w:pPr>
            <w:r>
              <w:rPr>
                <w:sz w:val="24"/>
              </w:rPr>
              <w:t>分支机构参加投标的，应提供该分支机构或其所属法人</w:t>
            </w:r>
            <w:r>
              <w:rPr>
                <w:sz w:val="24"/>
              </w:rPr>
              <w:t>/</w:t>
            </w:r>
            <w:r>
              <w:rPr>
                <w:sz w:val="24"/>
              </w:rPr>
              <w:t>其他组织的相应证明文件；同时还应提供其所属法人</w:t>
            </w:r>
            <w:r>
              <w:rPr>
                <w:sz w:val="24"/>
              </w:rPr>
              <w:t>/</w:t>
            </w:r>
            <w:r>
              <w:rPr>
                <w:sz w:val="24"/>
              </w:rPr>
              <w:t>其他组织出具的授权其参与本项目的授权书（格式自拟，须加盖其所属法人</w:t>
            </w:r>
            <w:r>
              <w:rPr>
                <w:sz w:val="24"/>
              </w:rPr>
              <w:t>/</w:t>
            </w:r>
            <w:r>
              <w:rPr>
                <w:sz w:val="24"/>
              </w:rPr>
              <w:t>其他组织的公章）；对于</w:t>
            </w:r>
            <w:r>
              <w:rPr>
                <w:iCs/>
                <w:sz w:val="24"/>
              </w:rPr>
              <w:t>银行、保险、石油石化、电力、电信等行业的分支机构，可以提供上述</w:t>
            </w:r>
            <w:r>
              <w:rPr>
                <w:sz w:val="24"/>
              </w:rPr>
              <w:t>授权，也可以提供其所属法人</w:t>
            </w:r>
            <w:r>
              <w:rPr>
                <w:sz w:val="24"/>
              </w:rPr>
              <w:t>/</w:t>
            </w:r>
            <w:r>
              <w:rPr>
                <w:sz w:val="24"/>
              </w:rPr>
              <w:t>其他组织的有关文件或制度等能够证明授权其独立开展业务的证明材料。</w:t>
            </w:r>
          </w:p>
        </w:tc>
        <w:tc>
          <w:tcPr>
            <w:tcW w:w="882" w:type="pct"/>
            <w:vAlign w:val="center"/>
          </w:tcPr>
          <w:p w14:paraId="0A5422C6" w14:textId="77777777" w:rsidR="00D6362B" w:rsidRDefault="00000000">
            <w:pPr>
              <w:tabs>
                <w:tab w:val="left" w:pos="1080"/>
              </w:tabs>
              <w:snapToGrid w:val="0"/>
              <w:rPr>
                <w:sz w:val="24"/>
              </w:rPr>
            </w:pPr>
            <w:r>
              <w:rPr>
                <w:sz w:val="24"/>
              </w:rPr>
              <w:t>提供证明文件的电子件或电子证照</w:t>
            </w:r>
          </w:p>
        </w:tc>
      </w:tr>
      <w:tr w:rsidR="00D6362B" w14:paraId="0F570E76" w14:textId="77777777">
        <w:trPr>
          <w:cantSplit/>
          <w:trHeight w:val="468"/>
        </w:trPr>
        <w:tc>
          <w:tcPr>
            <w:tcW w:w="455" w:type="pct"/>
            <w:vAlign w:val="center"/>
          </w:tcPr>
          <w:p w14:paraId="5B957303" w14:textId="77777777" w:rsidR="00D6362B" w:rsidRDefault="00000000">
            <w:pPr>
              <w:tabs>
                <w:tab w:val="left" w:pos="1080"/>
              </w:tabs>
              <w:snapToGrid w:val="0"/>
              <w:jc w:val="center"/>
              <w:rPr>
                <w:sz w:val="24"/>
              </w:rPr>
            </w:pPr>
            <w:r>
              <w:rPr>
                <w:sz w:val="24"/>
              </w:rPr>
              <w:t>1-2</w:t>
            </w:r>
          </w:p>
        </w:tc>
        <w:tc>
          <w:tcPr>
            <w:tcW w:w="1185" w:type="pct"/>
            <w:vAlign w:val="center"/>
          </w:tcPr>
          <w:p w14:paraId="0F6A198D" w14:textId="77777777" w:rsidR="00D6362B" w:rsidRDefault="00000000">
            <w:pPr>
              <w:tabs>
                <w:tab w:val="left" w:pos="1080"/>
              </w:tabs>
              <w:snapToGrid w:val="0"/>
              <w:rPr>
                <w:sz w:val="24"/>
              </w:rPr>
            </w:pPr>
            <w:r>
              <w:rPr>
                <w:sz w:val="24"/>
              </w:rPr>
              <w:t>投标人资格声明书</w:t>
            </w:r>
          </w:p>
        </w:tc>
        <w:tc>
          <w:tcPr>
            <w:tcW w:w="2478" w:type="pct"/>
            <w:vAlign w:val="center"/>
          </w:tcPr>
          <w:p w14:paraId="7462F96E" w14:textId="77777777" w:rsidR="00D6362B" w:rsidRDefault="00000000">
            <w:pPr>
              <w:tabs>
                <w:tab w:val="left" w:pos="1080"/>
              </w:tabs>
              <w:snapToGrid w:val="0"/>
              <w:rPr>
                <w:sz w:val="24"/>
              </w:rPr>
            </w:pPr>
            <w:r>
              <w:rPr>
                <w:sz w:val="24"/>
              </w:rPr>
              <w:t>提供了符合招标文件要求的《投标人资格声明书》。</w:t>
            </w:r>
          </w:p>
        </w:tc>
        <w:tc>
          <w:tcPr>
            <w:tcW w:w="882" w:type="pct"/>
            <w:vAlign w:val="center"/>
          </w:tcPr>
          <w:p w14:paraId="1407EE8B" w14:textId="77777777" w:rsidR="00D6362B" w:rsidRDefault="00000000">
            <w:pPr>
              <w:tabs>
                <w:tab w:val="left" w:pos="1080"/>
              </w:tabs>
              <w:snapToGrid w:val="0"/>
              <w:rPr>
                <w:sz w:val="24"/>
              </w:rPr>
            </w:pPr>
            <w:r>
              <w:rPr>
                <w:sz w:val="24"/>
              </w:rPr>
              <w:t>格式见《投标文件格式》</w:t>
            </w:r>
          </w:p>
        </w:tc>
      </w:tr>
      <w:tr w:rsidR="00D6362B" w14:paraId="4E03CBC9" w14:textId="77777777">
        <w:trPr>
          <w:cantSplit/>
          <w:trHeight w:val="468"/>
        </w:trPr>
        <w:tc>
          <w:tcPr>
            <w:tcW w:w="455" w:type="pct"/>
            <w:vAlign w:val="center"/>
          </w:tcPr>
          <w:p w14:paraId="19D26EAE" w14:textId="77777777" w:rsidR="00D6362B" w:rsidRDefault="00000000">
            <w:pPr>
              <w:tabs>
                <w:tab w:val="left" w:pos="1080"/>
              </w:tabs>
              <w:snapToGrid w:val="0"/>
              <w:jc w:val="center"/>
              <w:rPr>
                <w:sz w:val="24"/>
              </w:rPr>
            </w:pPr>
            <w:r>
              <w:rPr>
                <w:sz w:val="24"/>
              </w:rPr>
              <w:lastRenderedPageBreak/>
              <w:t>1-3</w:t>
            </w:r>
          </w:p>
        </w:tc>
        <w:tc>
          <w:tcPr>
            <w:tcW w:w="1185" w:type="pct"/>
            <w:vAlign w:val="center"/>
          </w:tcPr>
          <w:p w14:paraId="38ECCA53" w14:textId="77777777" w:rsidR="00D6362B" w:rsidRDefault="00000000">
            <w:pPr>
              <w:tabs>
                <w:tab w:val="left" w:pos="1080"/>
              </w:tabs>
              <w:snapToGrid w:val="0"/>
              <w:rPr>
                <w:sz w:val="24"/>
              </w:rPr>
            </w:pPr>
            <w:r>
              <w:rPr>
                <w:sz w:val="24"/>
              </w:rPr>
              <w:t>投标人信用记录</w:t>
            </w:r>
          </w:p>
        </w:tc>
        <w:tc>
          <w:tcPr>
            <w:tcW w:w="2478" w:type="pct"/>
            <w:vAlign w:val="center"/>
          </w:tcPr>
          <w:p w14:paraId="6F1AA612" w14:textId="77777777" w:rsidR="00D6362B" w:rsidRDefault="0000000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6C61EB29" w14:textId="77777777" w:rsidR="00D6362B" w:rsidRDefault="00000000">
            <w:pPr>
              <w:tabs>
                <w:tab w:val="left" w:pos="900"/>
                <w:tab w:val="left" w:pos="1980"/>
              </w:tabs>
              <w:snapToGrid w:val="0"/>
              <w:rPr>
                <w:sz w:val="24"/>
              </w:rPr>
            </w:pPr>
            <w:r>
              <w:rPr>
                <w:sz w:val="24"/>
              </w:rPr>
              <w:t>截止时点：投标截止时间以后、资格审查阶段采购人或采购代理机构的实际查询时间；</w:t>
            </w:r>
          </w:p>
          <w:p w14:paraId="03877005" w14:textId="77777777" w:rsidR="00D6362B" w:rsidRDefault="0000000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7DE1277C" w14:textId="77777777" w:rsidR="00D6362B"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41B4BEAD" w14:textId="77777777" w:rsidR="00D6362B" w:rsidRDefault="00000000">
            <w:pPr>
              <w:tabs>
                <w:tab w:val="left" w:pos="1080"/>
              </w:tabs>
              <w:snapToGrid w:val="0"/>
              <w:rPr>
                <w:sz w:val="24"/>
              </w:rPr>
            </w:pPr>
            <w:r>
              <w:rPr>
                <w:sz w:val="24"/>
              </w:rPr>
              <w:t>无须投标人提供，由采购人或采购代理机构查询。</w:t>
            </w:r>
          </w:p>
        </w:tc>
      </w:tr>
      <w:tr w:rsidR="00D6362B" w14:paraId="4F79095C" w14:textId="77777777">
        <w:trPr>
          <w:cantSplit/>
          <w:trHeight w:val="468"/>
        </w:trPr>
        <w:tc>
          <w:tcPr>
            <w:tcW w:w="455" w:type="pct"/>
            <w:vAlign w:val="center"/>
          </w:tcPr>
          <w:p w14:paraId="02ADCF2A" w14:textId="77777777" w:rsidR="00D6362B" w:rsidRDefault="00000000">
            <w:pPr>
              <w:tabs>
                <w:tab w:val="left" w:pos="1080"/>
              </w:tabs>
              <w:snapToGrid w:val="0"/>
              <w:jc w:val="center"/>
              <w:rPr>
                <w:sz w:val="24"/>
              </w:rPr>
            </w:pPr>
            <w:r>
              <w:rPr>
                <w:sz w:val="24"/>
              </w:rPr>
              <w:t>1-4</w:t>
            </w:r>
          </w:p>
        </w:tc>
        <w:tc>
          <w:tcPr>
            <w:tcW w:w="1185" w:type="pct"/>
            <w:vAlign w:val="center"/>
          </w:tcPr>
          <w:p w14:paraId="60F13C5F" w14:textId="77777777" w:rsidR="00D6362B" w:rsidRDefault="00000000">
            <w:pPr>
              <w:tabs>
                <w:tab w:val="left" w:pos="1080"/>
              </w:tabs>
              <w:snapToGrid w:val="0"/>
              <w:rPr>
                <w:sz w:val="24"/>
              </w:rPr>
            </w:pPr>
            <w:r>
              <w:rPr>
                <w:sz w:val="24"/>
              </w:rPr>
              <w:t>法律、行政法规规定的其他条件</w:t>
            </w:r>
          </w:p>
        </w:tc>
        <w:tc>
          <w:tcPr>
            <w:tcW w:w="2478" w:type="pct"/>
            <w:vAlign w:val="center"/>
          </w:tcPr>
          <w:p w14:paraId="21A5F89C" w14:textId="77777777" w:rsidR="00D6362B" w:rsidRDefault="00000000">
            <w:pPr>
              <w:tabs>
                <w:tab w:val="left" w:pos="1080"/>
              </w:tabs>
              <w:snapToGrid w:val="0"/>
              <w:rPr>
                <w:sz w:val="24"/>
              </w:rPr>
            </w:pPr>
            <w:r>
              <w:rPr>
                <w:sz w:val="24"/>
              </w:rPr>
              <w:t>法律、行政法规规定的其他条件</w:t>
            </w:r>
          </w:p>
        </w:tc>
        <w:tc>
          <w:tcPr>
            <w:tcW w:w="882" w:type="pct"/>
            <w:vAlign w:val="center"/>
          </w:tcPr>
          <w:p w14:paraId="773F38F5" w14:textId="77777777" w:rsidR="00D6362B" w:rsidRDefault="00000000">
            <w:pPr>
              <w:tabs>
                <w:tab w:val="left" w:pos="1080"/>
              </w:tabs>
              <w:snapToGrid w:val="0"/>
              <w:jc w:val="center"/>
              <w:rPr>
                <w:sz w:val="24"/>
              </w:rPr>
            </w:pPr>
            <w:r>
              <w:rPr>
                <w:sz w:val="24"/>
              </w:rPr>
              <w:t>/</w:t>
            </w:r>
          </w:p>
        </w:tc>
      </w:tr>
      <w:tr w:rsidR="00D6362B" w14:paraId="1A1869BE" w14:textId="77777777">
        <w:trPr>
          <w:cantSplit/>
          <w:trHeight w:val="468"/>
        </w:trPr>
        <w:tc>
          <w:tcPr>
            <w:tcW w:w="455" w:type="pct"/>
            <w:vAlign w:val="center"/>
          </w:tcPr>
          <w:p w14:paraId="71690016" w14:textId="77777777" w:rsidR="00D6362B" w:rsidRDefault="00000000">
            <w:pPr>
              <w:tabs>
                <w:tab w:val="left" w:pos="1080"/>
              </w:tabs>
              <w:snapToGrid w:val="0"/>
              <w:jc w:val="center"/>
              <w:rPr>
                <w:sz w:val="24"/>
              </w:rPr>
            </w:pPr>
            <w:r>
              <w:rPr>
                <w:sz w:val="24"/>
              </w:rPr>
              <w:t>2</w:t>
            </w:r>
          </w:p>
        </w:tc>
        <w:tc>
          <w:tcPr>
            <w:tcW w:w="1185" w:type="pct"/>
            <w:vAlign w:val="center"/>
          </w:tcPr>
          <w:p w14:paraId="64353AE2" w14:textId="77777777" w:rsidR="00D6362B" w:rsidRDefault="00000000">
            <w:pPr>
              <w:tabs>
                <w:tab w:val="left" w:pos="1080"/>
              </w:tabs>
              <w:snapToGrid w:val="0"/>
              <w:rPr>
                <w:sz w:val="24"/>
              </w:rPr>
            </w:pPr>
            <w:r>
              <w:rPr>
                <w:sz w:val="24"/>
              </w:rPr>
              <w:t>落实政府采购政策需满足的资格要求</w:t>
            </w:r>
          </w:p>
        </w:tc>
        <w:tc>
          <w:tcPr>
            <w:tcW w:w="2478" w:type="pct"/>
            <w:vAlign w:val="center"/>
          </w:tcPr>
          <w:p w14:paraId="6920E9B5" w14:textId="77777777" w:rsidR="00D6362B" w:rsidRDefault="00000000">
            <w:pPr>
              <w:tabs>
                <w:tab w:val="left" w:pos="1080"/>
              </w:tabs>
              <w:snapToGrid w:val="0"/>
              <w:rPr>
                <w:sz w:val="24"/>
              </w:rPr>
            </w:pPr>
            <w:r>
              <w:rPr>
                <w:sz w:val="24"/>
              </w:rPr>
              <w:t>具体要求见第一章《投标邀请》</w:t>
            </w:r>
          </w:p>
        </w:tc>
        <w:tc>
          <w:tcPr>
            <w:tcW w:w="882" w:type="pct"/>
            <w:vAlign w:val="center"/>
          </w:tcPr>
          <w:p w14:paraId="2EB2BD64" w14:textId="77777777" w:rsidR="00D6362B" w:rsidRDefault="00D6362B">
            <w:pPr>
              <w:tabs>
                <w:tab w:val="left" w:pos="1080"/>
              </w:tabs>
              <w:snapToGrid w:val="0"/>
              <w:rPr>
                <w:sz w:val="24"/>
              </w:rPr>
            </w:pPr>
          </w:p>
        </w:tc>
      </w:tr>
      <w:tr w:rsidR="00D6362B" w14:paraId="7B6E444F" w14:textId="77777777">
        <w:trPr>
          <w:cantSplit/>
          <w:trHeight w:val="468"/>
        </w:trPr>
        <w:tc>
          <w:tcPr>
            <w:tcW w:w="455" w:type="pct"/>
            <w:vAlign w:val="center"/>
          </w:tcPr>
          <w:p w14:paraId="359D4B48" w14:textId="77777777" w:rsidR="00D6362B" w:rsidRDefault="00000000">
            <w:pPr>
              <w:tabs>
                <w:tab w:val="left" w:pos="1080"/>
              </w:tabs>
              <w:snapToGrid w:val="0"/>
              <w:jc w:val="center"/>
              <w:rPr>
                <w:sz w:val="24"/>
              </w:rPr>
            </w:pPr>
            <w:r>
              <w:rPr>
                <w:sz w:val="24"/>
              </w:rPr>
              <w:t>2-1</w:t>
            </w:r>
          </w:p>
        </w:tc>
        <w:tc>
          <w:tcPr>
            <w:tcW w:w="1185" w:type="pct"/>
            <w:vAlign w:val="center"/>
          </w:tcPr>
          <w:p w14:paraId="6E5DD7E7" w14:textId="77777777" w:rsidR="00D6362B" w:rsidRDefault="00000000">
            <w:pPr>
              <w:tabs>
                <w:tab w:val="left" w:pos="1080"/>
              </w:tabs>
              <w:snapToGrid w:val="0"/>
              <w:rPr>
                <w:sz w:val="24"/>
              </w:rPr>
            </w:pPr>
            <w:r>
              <w:rPr>
                <w:sz w:val="24"/>
              </w:rPr>
              <w:t>中小企业政策证明文件</w:t>
            </w:r>
          </w:p>
        </w:tc>
        <w:tc>
          <w:tcPr>
            <w:tcW w:w="2478" w:type="pct"/>
            <w:vAlign w:val="center"/>
          </w:tcPr>
          <w:p w14:paraId="2130B573" w14:textId="77777777" w:rsidR="00D6362B" w:rsidRDefault="00000000">
            <w:pPr>
              <w:tabs>
                <w:tab w:val="left" w:pos="1080"/>
              </w:tabs>
              <w:snapToGrid w:val="0"/>
              <w:rPr>
                <w:sz w:val="24"/>
              </w:rPr>
            </w:pPr>
            <w:r>
              <w:rPr>
                <w:sz w:val="24"/>
              </w:rPr>
              <w:t>具体要求见第一章《投标邀请》</w:t>
            </w:r>
          </w:p>
        </w:tc>
        <w:tc>
          <w:tcPr>
            <w:tcW w:w="882" w:type="pct"/>
            <w:vAlign w:val="center"/>
          </w:tcPr>
          <w:p w14:paraId="64ADD26B" w14:textId="77777777" w:rsidR="00D6362B" w:rsidRDefault="00D6362B">
            <w:pPr>
              <w:tabs>
                <w:tab w:val="left" w:pos="1080"/>
              </w:tabs>
              <w:snapToGrid w:val="0"/>
              <w:rPr>
                <w:sz w:val="24"/>
              </w:rPr>
            </w:pPr>
          </w:p>
        </w:tc>
      </w:tr>
      <w:tr w:rsidR="00D6362B" w14:paraId="1F760C06" w14:textId="77777777">
        <w:trPr>
          <w:cantSplit/>
          <w:trHeight w:val="6399"/>
        </w:trPr>
        <w:tc>
          <w:tcPr>
            <w:tcW w:w="455" w:type="pct"/>
            <w:vAlign w:val="center"/>
          </w:tcPr>
          <w:p w14:paraId="503F8B0D" w14:textId="77777777" w:rsidR="00D6362B" w:rsidRDefault="00000000">
            <w:pPr>
              <w:tabs>
                <w:tab w:val="left" w:pos="1080"/>
              </w:tabs>
              <w:snapToGrid w:val="0"/>
              <w:jc w:val="center"/>
              <w:rPr>
                <w:sz w:val="24"/>
              </w:rPr>
            </w:pPr>
            <w:r>
              <w:rPr>
                <w:sz w:val="24"/>
              </w:rPr>
              <w:t>2-1-1</w:t>
            </w:r>
          </w:p>
        </w:tc>
        <w:tc>
          <w:tcPr>
            <w:tcW w:w="1185" w:type="pct"/>
            <w:vAlign w:val="center"/>
          </w:tcPr>
          <w:p w14:paraId="30C65168" w14:textId="77777777" w:rsidR="00D6362B" w:rsidRDefault="00000000">
            <w:pPr>
              <w:tabs>
                <w:tab w:val="left" w:pos="1080"/>
              </w:tabs>
              <w:snapToGrid w:val="0"/>
              <w:rPr>
                <w:sz w:val="24"/>
              </w:rPr>
            </w:pPr>
            <w:r>
              <w:rPr>
                <w:sz w:val="24"/>
              </w:rPr>
              <w:t>中小企业证明文件</w:t>
            </w:r>
          </w:p>
        </w:tc>
        <w:tc>
          <w:tcPr>
            <w:tcW w:w="2478" w:type="pct"/>
            <w:vAlign w:val="center"/>
          </w:tcPr>
          <w:p w14:paraId="432DDAE6" w14:textId="77777777" w:rsidR="00D6362B" w:rsidRDefault="00000000">
            <w:pPr>
              <w:tabs>
                <w:tab w:val="left" w:pos="1080"/>
              </w:tabs>
              <w:snapToGrid w:val="0"/>
              <w:rPr>
                <w:sz w:val="24"/>
              </w:rPr>
            </w:pPr>
            <w:r>
              <w:rPr>
                <w:sz w:val="24"/>
              </w:rPr>
              <w:t>当本项目（包）涉及预留份额专门面向中小企业采购，此时建议在《资格证明文件》中提供。</w:t>
            </w:r>
          </w:p>
          <w:p w14:paraId="51337468" w14:textId="77777777" w:rsidR="00D6362B" w:rsidRDefault="00000000">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3E05A53B" w14:textId="77777777" w:rsidR="00D6362B" w:rsidRDefault="00000000">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79A08E0A" w14:textId="77777777" w:rsidR="00D6362B" w:rsidRDefault="00000000">
            <w:pPr>
              <w:tabs>
                <w:tab w:val="left" w:pos="1080"/>
              </w:tabs>
              <w:snapToGrid w:val="0"/>
              <w:rPr>
                <w:sz w:val="24"/>
              </w:rPr>
            </w:pPr>
            <w:r>
              <w:rPr>
                <w:sz w:val="24"/>
              </w:rPr>
              <w:t>格式见《投标文件格式》</w:t>
            </w:r>
          </w:p>
        </w:tc>
      </w:tr>
      <w:tr w:rsidR="00D6362B" w14:paraId="14A8B5EA" w14:textId="77777777">
        <w:trPr>
          <w:cantSplit/>
          <w:trHeight w:val="468"/>
        </w:trPr>
        <w:tc>
          <w:tcPr>
            <w:tcW w:w="455" w:type="pct"/>
            <w:vAlign w:val="center"/>
          </w:tcPr>
          <w:p w14:paraId="0EB7F55C" w14:textId="77777777" w:rsidR="00D6362B" w:rsidRDefault="00000000">
            <w:pPr>
              <w:tabs>
                <w:tab w:val="left" w:pos="1080"/>
              </w:tabs>
              <w:snapToGrid w:val="0"/>
              <w:jc w:val="center"/>
              <w:rPr>
                <w:sz w:val="24"/>
              </w:rPr>
            </w:pPr>
            <w:r>
              <w:rPr>
                <w:sz w:val="24"/>
              </w:rPr>
              <w:lastRenderedPageBreak/>
              <w:t>2-1-2</w:t>
            </w:r>
          </w:p>
        </w:tc>
        <w:tc>
          <w:tcPr>
            <w:tcW w:w="1185" w:type="pct"/>
            <w:vAlign w:val="center"/>
          </w:tcPr>
          <w:p w14:paraId="424C8038" w14:textId="77777777" w:rsidR="00D6362B" w:rsidRDefault="00000000">
            <w:pPr>
              <w:tabs>
                <w:tab w:val="left" w:pos="1080"/>
              </w:tabs>
              <w:snapToGrid w:val="0"/>
              <w:rPr>
                <w:sz w:val="24"/>
              </w:rPr>
            </w:pPr>
            <w:r>
              <w:rPr>
                <w:sz w:val="24"/>
              </w:rPr>
              <w:t>拟分包情况说明及分包意向协议</w:t>
            </w:r>
          </w:p>
        </w:tc>
        <w:tc>
          <w:tcPr>
            <w:tcW w:w="2478" w:type="pct"/>
            <w:vAlign w:val="center"/>
          </w:tcPr>
          <w:p w14:paraId="0BDFCE39" w14:textId="77777777" w:rsidR="00D6362B" w:rsidRDefault="0000000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23F70713" w14:textId="77777777" w:rsidR="00D6362B" w:rsidRDefault="00000000">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6D71761" w14:textId="77777777" w:rsidR="00D6362B" w:rsidRDefault="00000000">
            <w:pPr>
              <w:tabs>
                <w:tab w:val="left" w:pos="1080"/>
              </w:tabs>
              <w:snapToGrid w:val="0"/>
              <w:rPr>
                <w:sz w:val="24"/>
              </w:rPr>
            </w:pPr>
            <w:r>
              <w:rPr>
                <w:sz w:val="24"/>
              </w:rPr>
              <w:t>格式见《投标文件格式》</w:t>
            </w:r>
          </w:p>
        </w:tc>
      </w:tr>
      <w:tr w:rsidR="00D6362B" w14:paraId="5B3820B8" w14:textId="77777777">
        <w:trPr>
          <w:cantSplit/>
          <w:trHeight w:val="468"/>
        </w:trPr>
        <w:tc>
          <w:tcPr>
            <w:tcW w:w="455" w:type="pct"/>
            <w:vAlign w:val="center"/>
          </w:tcPr>
          <w:p w14:paraId="27578509" w14:textId="77777777" w:rsidR="00D6362B" w:rsidRDefault="00000000">
            <w:pPr>
              <w:tabs>
                <w:tab w:val="left" w:pos="1080"/>
              </w:tabs>
              <w:snapToGrid w:val="0"/>
              <w:jc w:val="center"/>
              <w:rPr>
                <w:sz w:val="24"/>
              </w:rPr>
            </w:pPr>
            <w:r>
              <w:rPr>
                <w:sz w:val="24"/>
              </w:rPr>
              <w:t>2-2</w:t>
            </w:r>
          </w:p>
        </w:tc>
        <w:tc>
          <w:tcPr>
            <w:tcW w:w="1185" w:type="pct"/>
            <w:vAlign w:val="center"/>
          </w:tcPr>
          <w:p w14:paraId="6397787E" w14:textId="77777777" w:rsidR="00D6362B" w:rsidRDefault="00000000">
            <w:pPr>
              <w:tabs>
                <w:tab w:val="left" w:pos="1080"/>
              </w:tabs>
              <w:snapToGrid w:val="0"/>
              <w:rPr>
                <w:sz w:val="24"/>
              </w:rPr>
            </w:pPr>
            <w:r>
              <w:rPr>
                <w:sz w:val="24"/>
              </w:rPr>
              <w:t>其它落实政府采购政策的资格要求</w:t>
            </w:r>
          </w:p>
        </w:tc>
        <w:tc>
          <w:tcPr>
            <w:tcW w:w="2478" w:type="pct"/>
            <w:vAlign w:val="center"/>
          </w:tcPr>
          <w:p w14:paraId="44F66BE4" w14:textId="77777777" w:rsidR="00D6362B" w:rsidRDefault="00000000">
            <w:pPr>
              <w:tabs>
                <w:tab w:val="left" w:pos="1080"/>
              </w:tabs>
              <w:snapToGrid w:val="0"/>
              <w:rPr>
                <w:sz w:val="24"/>
              </w:rPr>
            </w:pPr>
            <w:r>
              <w:rPr>
                <w:sz w:val="24"/>
              </w:rPr>
              <w:t>如有，见第一章《投标邀请》</w:t>
            </w:r>
          </w:p>
        </w:tc>
        <w:tc>
          <w:tcPr>
            <w:tcW w:w="882" w:type="pct"/>
            <w:vAlign w:val="center"/>
          </w:tcPr>
          <w:p w14:paraId="3C95D5CE" w14:textId="77777777" w:rsidR="00D6362B" w:rsidRDefault="00000000">
            <w:pPr>
              <w:tabs>
                <w:tab w:val="left" w:pos="1080"/>
              </w:tabs>
              <w:snapToGrid w:val="0"/>
              <w:rPr>
                <w:sz w:val="24"/>
              </w:rPr>
            </w:pPr>
            <w:r>
              <w:rPr>
                <w:sz w:val="24"/>
              </w:rPr>
              <w:t>提供证明文件的电子件或电子证照</w:t>
            </w:r>
          </w:p>
        </w:tc>
      </w:tr>
      <w:tr w:rsidR="00D6362B" w14:paraId="79495771" w14:textId="77777777">
        <w:trPr>
          <w:cantSplit/>
          <w:trHeight w:val="468"/>
        </w:trPr>
        <w:tc>
          <w:tcPr>
            <w:tcW w:w="455" w:type="pct"/>
            <w:vAlign w:val="center"/>
          </w:tcPr>
          <w:p w14:paraId="134C075E" w14:textId="77777777" w:rsidR="00D6362B" w:rsidRDefault="00000000">
            <w:pPr>
              <w:tabs>
                <w:tab w:val="left" w:pos="1080"/>
              </w:tabs>
              <w:snapToGrid w:val="0"/>
              <w:jc w:val="center"/>
              <w:rPr>
                <w:sz w:val="24"/>
              </w:rPr>
            </w:pPr>
            <w:r>
              <w:rPr>
                <w:sz w:val="24"/>
              </w:rPr>
              <w:t>3</w:t>
            </w:r>
          </w:p>
        </w:tc>
        <w:tc>
          <w:tcPr>
            <w:tcW w:w="1185" w:type="pct"/>
            <w:vAlign w:val="center"/>
          </w:tcPr>
          <w:p w14:paraId="66C3506D" w14:textId="77777777" w:rsidR="00D6362B" w:rsidRDefault="00000000">
            <w:pPr>
              <w:tabs>
                <w:tab w:val="left" w:pos="1080"/>
              </w:tabs>
              <w:snapToGrid w:val="0"/>
              <w:rPr>
                <w:sz w:val="24"/>
              </w:rPr>
            </w:pPr>
            <w:r>
              <w:rPr>
                <w:sz w:val="24"/>
              </w:rPr>
              <w:t>本项目的特定资格要求</w:t>
            </w:r>
          </w:p>
        </w:tc>
        <w:tc>
          <w:tcPr>
            <w:tcW w:w="2478" w:type="pct"/>
            <w:vAlign w:val="center"/>
          </w:tcPr>
          <w:p w14:paraId="6DF15709" w14:textId="77777777" w:rsidR="00D6362B" w:rsidRDefault="00000000">
            <w:pPr>
              <w:tabs>
                <w:tab w:val="left" w:pos="1080"/>
              </w:tabs>
              <w:snapToGrid w:val="0"/>
              <w:rPr>
                <w:sz w:val="24"/>
              </w:rPr>
            </w:pPr>
            <w:r>
              <w:rPr>
                <w:sz w:val="24"/>
              </w:rPr>
              <w:t>如有，见第一章《投标邀请》</w:t>
            </w:r>
          </w:p>
        </w:tc>
        <w:tc>
          <w:tcPr>
            <w:tcW w:w="882" w:type="pct"/>
            <w:vAlign w:val="center"/>
          </w:tcPr>
          <w:p w14:paraId="5EA4F49F" w14:textId="77777777" w:rsidR="00D6362B" w:rsidRDefault="00D6362B">
            <w:pPr>
              <w:tabs>
                <w:tab w:val="left" w:pos="1080"/>
              </w:tabs>
              <w:snapToGrid w:val="0"/>
              <w:rPr>
                <w:sz w:val="24"/>
              </w:rPr>
            </w:pPr>
          </w:p>
        </w:tc>
      </w:tr>
      <w:tr w:rsidR="00D6362B" w14:paraId="79633071" w14:textId="77777777">
        <w:trPr>
          <w:cantSplit/>
          <w:trHeight w:val="468"/>
        </w:trPr>
        <w:tc>
          <w:tcPr>
            <w:tcW w:w="455" w:type="pct"/>
            <w:vAlign w:val="center"/>
          </w:tcPr>
          <w:p w14:paraId="0DAC8888" w14:textId="77777777" w:rsidR="00D6362B" w:rsidRDefault="00000000">
            <w:pPr>
              <w:tabs>
                <w:tab w:val="left" w:pos="1080"/>
              </w:tabs>
              <w:snapToGrid w:val="0"/>
              <w:jc w:val="center"/>
              <w:rPr>
                <w:sz w:val="24"/>
              </w:rPr>
            </w:pPr>
            <w:r>
              <w:rPr>
                <w:sz w:val="24"/>
              </w:rPr>
              <w:t>3-1</w:t>
            </w:r>
          </w:p>
        </w:tc>
        <w:tc>
          <w:tcPr>
            <w:tcW w:w="1185" w:type="pct"/>
            <w:vAlign w:val="center"/>
          </w:tcPr>
          <w:p w14:paraId="2EFE9443" w14:textId="77777777" w:rsidR="00D6362B" w:rsidRDefault="00000000">
            <w:pPr>
              <w:tabs>
                <w:tab w:val="left" w:pos="1080"/>
              </w:tabs>
              <w:snapToGrid w:val="0"/>
              <w:rPr>
                <w:sz w:val="24"/>
              </w:rPr>
            </w:pPr>
            <w:r>
              <w:rPr>
                <w:sz w:val="24"/>
              </w:rPr>
              <w:t>本项目对于联合体的要求</w:t>
            </w:r>
          </w:p>
        </w:tc>
        <w:tc>
          <w:tcPr>
            <w:tcW w:w="2478" w:type="pct"/>
            <w:vAlign w:val="center"/>
          </w:tcPr>
          <w:p w14:paraId="778A936C" w14:textId="77777777" w:rsidR="00D6362B" w:rsidRDefault="00000000">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A468235" w14:textId="77777777" w:rsidR="00D6362B" w:rsidRDefault="00000000">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1DFDFB5B" w14:textId="77777777" w:rsidR="00D6362B" w:rsidRDefault="00000000">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33A08C34" w14:textId="77777777" w:rsidR="00D6362B" w:rsidRDefault="00000000">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14:paraId="312F7EEF" w14:textId="77777777" w:rsidR="00D6362B" w:rsidRDefault="00000000">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06255AB7" w14:textId="77777777" w:rsidR="00D6362B" w:rsidRDefault="00000000">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6215C152" w14:textId="77777777" w:rsidR="00D6362B" w:rsidRDefault="00000000">
            <w:pPr>
              <w:tabs>
                <w:tab w:val="left" w:pos="1080"/>
              </w:tabs>
              <w:snapToGrid w:val="0"/>
              <w:rPr>
                <w:sz w:val="24"/>
              </w:rPr>
            </w:pPr>
            <w:r>
              <w:rPr>
                <w:sz w:val="24"/>
              </w:rPr>
              <w:t>7</w:t>
            </w:r>
            <w:r>
              <w:rPr>
                <w:sz w:val="24"/>
              </w:rPr>
              <w:t>、本项目不接受联合体投标时，投标人不得为联合体。</w:t>
            </w:r>
          </w:p>
        </w:tc>
        <w:tc>
          <w:tcPr>
            <w:tcW w:w="882" w:type="pct"/>
            <w:vAlign w:val="center"/>
          </w:tcPr>
          <w:p w14:paraId="77A65262" w14:textId="77777777" w:rsidR="00D6362B" w:rsidRDefault="00000000">
            <w:pPr>
              <w:tabs>
                <w:tab w:val="left" w:pos="1080"/>
              </w:tabs>
              <w:snapToGrid w:val="0"/>
              <w:rPr>
                <w:sz w:val="24"/>
              </w:rPr>
            </w:pPr>
            <w:r>
              <w:rPr>
                <w:sz w:val="24"/>
              </w:rPr>
              <w:t>提供《联合协议》原件的电子件</w:t>
            </w:r>
          </w:p>
          <w:p w14:paraId="42B37383" w14:textId="77777777" w:rsidR="00D6362B" w:rsidRDefault="00000000">
            <w:pPr>
              <w:tabs>
                <w:tab w:val="left" w:pos="1080"/>
              </w:tabs>
              <w:snapToGrid w:val="0"/>
              <w:rPr>
                <w:sz w:val="24"/>
              </w:rPr>
            </w:pPr>
            <w:r>
              <w:rPr>
                <w:sz w:val="24"/>
              </w:rPr>
              <w:t>格式见《投标文件格式》</w:t>
            </w:r>
          </w:p>
        </w:tc>
      </w:tr>
      <w:tr w:rsidR="00D6362B" w14:paraId="4CCD8D97" w14:textId="77777777">
        <w:trPr>
          <w:cantSplit/>
          <w:trHeight w:val="468"/>
        </w:trPr>
        <w:tc>
          <w:tcPr>
            <w:tcW w:w="455" w:type="pct"/>
            <w:vAlign w:val="center"/>
          </w:tcPr>
          <w:p w14:paraId="6D4666AB" w14:textId="77777777" w:rsidR="00D6362B" w:rsidRDefault="00000000">
            <w:pPr>
              <w:tabs>
                <w:tab w:val="left" w:pos="1080"/>
              </w:tabs>
              <w:snapToGrid w:val="0"/>
              <w:jc w:val="center"/>
              <w:rPr>
                <w:sz w:val="24"/>
              </w:rPr>
            </w:pPr>
            <w:r>
              <w:rPr>
                <w:sz w:val="24"/>
              </w:rPr>
              <w:t>3-2</w:t>
            </w:r>
          </w:p>
        </w:tc>
        <w:tc>
          <w:tcPr>
            <w:tcW w:w="1185" w:type="pct"/>
            <w:vAlign w:val="center"/>
          </w:tcPr>
          <w:p w14:paraId="40DDA5A2" w14:textId="77777777" w:rsidR="00D6362B" w:rsidRDefault="00000000">
            <w:pPr>
              <w:tabs>
                <w:tab w:val="left" w:pos="1080"/>
              </w:tabs>
              <w:snapToGrid w:val="0"/>
              <w:rPr>
                <w:sz w:val="24"/>
              </w:rPr>
            </w:pPr>
            <w:r>
              <w:rPr>
                <w:sz w:val="24"/>
              </w:rPr>
              <w:t>政府购买服务承接主体的要求</w:t>
            </w:r>
          </w:p>
        </w:tc>
        <w:tc>
          <w:tcPr>
            <w:tcW w:w="2478" w:type="pct"/>
            <w:vAlign w:val="center"/>
          </w:tcPr>
          <w:p w14:paraId="122806E7" w14:textId="77777777" w:rsidR="00D6362B" w:rsidRDefault="00000000">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249D9799" w14:textId="77777777" w:rsidR="00D6362B" w:rsidRDefault="00000000">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D6362B" w14:paraId="65FFCDA2" w14:textId="77777777">
        <w:trPr>
          <w:cantSplit/>
          <w:trHeight w:val="460"/>
        </w:trPr>
        <w:tc>
          <w:tcPr>
            <w:tcW w:w="455" w:type="pct"/>
            <w:vAlign w:val="center"/>
          </w:tcPr>
          <w:p w14:paraId="04BDBEDD" w14:textId="77777777" w:rsidR="00D6362B" w:rsidRDefault="00000000">
            <w:pPr>
              <w:tabs>
                <w:tab w:val="left" w:pos="1080"/>
              </w:tabs>
              <w:snapToGrid w:val="0"/>
              <w:jc w:val="center"/>
              <w:rPr>
                <w:sz w:val="24"/>
              </w:rPr>
            </w:pPr>
            <w:r>
              <w:rPr>
                <w:sz w:val="24"/>
              </w:rPr>
              <w:lastRenderedPageBreak/>
              <w:t>3-3</w:t>
            </w:r>
          </w:p>
        </w:tc>
        <w:tc>
          <w:tcPr>
            <w:tcW w:w="1185" w:type="pct"/>
            <w:vAlign w:val="center"/>
          </w:tcPr>
          <w:p w14:paraId="7E4FD210" w14:textId="77777777" w:rsidR="00D6362B" w:rsidRDefault="00000000">
            <w:pPr>
              <w:tabs>
                <w:tab w:val="left" w:pos="1080"/>
              </w:tabs>
              <w:snapToGrid w:val="0"/>
              <w:rPr>
                <w:sz w:val="24"/>
              </w:rPr>
            </w:pPr>
            <w:r>
              <w:rPr>
                <w:sz w:val="24"/>
              </w:rPr>
              <w:t>其他特定资格要求</w:t>
            </w:r>
          </w:p>
        </w:tc>
        <w:tc>
          <w:tcPr>
            <w:tcW w:w="2478" w:type="pct"/>
            <w:vAlign w:val="center"/>
          </w:tcPr>
          <w:p w14:paraId="573AAF57" w14:textId="77777777" w:rsidR="00D6362B" w:rsidRDefault="00000000">
            <w:pPr>
              <w:tabs>
                <w:tab w:val="left" w:pos="1080"/>
              </w:tabs>
              <w:snapToGrid w:val="0"/>
              <w:rPr>
                <w:sz w:val="24"/>
              </w:rPr>
            </w:pPr>
            <w:r>
              <w:rPr>
                <w:sz w:val="24"/>
              </w:rPr>
              <w:t>如有，见第一章《投标邀请》</w:t>
            </w:r>
          </w:p>
          <w:p w14:paraId="01657C71" w14:textId="77777777" w:rsidR="00D6362B" w:rsidRDefault="00000000">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2D63BABE" w14:textId="77777777" w:rsidR="00D6362B" w:rsidRDefault="00000000">
            <w:pPr>
              <w:tabs>
                <w:tab w:val="left" w:pos="1080"/>
              </w:tabs>
              <w:snapToGrid w:val="0"/>
              <w:rPr>
                <w:sz w:val="24"/>
              </w:rPr>
            </w:pPr>
            <w:r>
              <w:rPr>
                <w:sz w:val="24"/>
              </w:rPr>
              <w:t>提供证明文件的电子件或电子证照</w:t>
            </w:r>
          </w:p>
        </w:tc>
      </w:tr>
      <w:tr w:rsidR="00D6362B" w14:paraId="6E8117A5" w14:textId="77777777">
        <w:trPr>
          <w:cantSplit/>
          <w:trHeight w:val="468"/>
        </w:trPr>
        <w:tc>
          <w:tcPr>
            <w:tcW w:w="455" w:type="pct"/>
            <w:vAlign w:val="center"/>
          </w:tcPr>
          <w:p w14:paraId="2180B78D" w14:textId="77777777" w:rsidR="00D6362B" w:rsidRDefault="00000000">
            <w:pPr>
              <w:tabs>
                <w:tab w:val="left" w:pos="1080"/>
              </w:tabs>
              <w:snapToGrid w:val="0"/>
              <w:jc w:val="center"/>
              <w:rPr>
                <w:sz w:val="24"/>
              </w:rPr>
            </w:pPr>
            <w:r>
              <w:rPr>
                <w:sz w:val="24"/>
              </w:rPr>
              <w:t>4</w:t>
            </w:r>
          </w:p>
        </w:tc>
        <w:tc>
          <w:tcPr>
            <w:tcW w:w="1185" w:type="pct"/>
            <w:vAlign w:val="center"/>
          </w:tcPr>
          <w:p w14:paraId="620E6966" w14:textId="77777777" w:rsidR="00D6362B" w:rsidRDefault="00000000">
            <w:pPr>
              <w:tabs>
                <w:tab w:val="left" w:pos="1080"/>
              </w:tabs>
              <w:snapToGrid w:val="0"/>
              <w:rPr>
                <w:sz w:val="24"/>
              </w:rPr>
            </w:pPr>
            <w:r>
              <w:rPr>
                <w:sz w:val="24"/>
              </w:rPr>
              <w:t>投标保证金</w:t>
            </w:r>
          </w:p>
        </w:tc>
        <w:tc>
          <w:tcPr>
            <w:tcW w:w="2478" w:type="pct"/>
            <w:vAlign w:val="center"/>
          </w:tcPr>
          <w:p w14:paraId="5DEE4B57" w14:textId="77777777" w:rsidR="00D6362B" w:rsidRDefault="00000000">
            <w:pPr>
              <w:tabs>
                <w:tab w:val="left" w:pos="1080"/>
              </w:tabs>
              <w:snapToGrid w:val="0"/>
              <w:rPr>
                <w:sz w:val="24"/>
              </w:rPr>
            </w:pPr>
            <w:r>
              <w:rPr>
                <w:kern w:val="0"/>
                <w:sz w:val="24"/>
              </w:rPr>
              <w:t>按照招标文件的规定提交投标保证金。</w:t>
            </w:r>
          </w:p>
        </w:tc>
        <w:tc>
          <w:tcPr>
            <w:tcW w:w="882" w:type="pct"/>
            <w:vAlign w:val="center"/>
          </w:tcPr>
          <w:p w14:paraId="19CD27EB" w14:textId="77777777" w:rsidR="00D6362B" w:rsidRDefault="00D6362B">
            <w:pPr>
              <w:tabs>
                <w:tab w:val="left" w:pos="1080"/>
              </w:tabs>
              <w:snapToGrid w:val="0"/>
              <w:rPr>
                <w:sz w:val="24"/>
              </w:rPr>
            </w:pPr>
          </w:p>
        </w:tc>
      </w:tr>
      <w:tr w:rsidR="00D6362B" w14:paraId="351F2CE2" w14:textId="77777777">
        <w:trPr>
          <w:cantSplit/>
          <w:trHeight w:val="468"/>
        </w:trPr>
        <w:tc>
          <w:tcPr>
            <w:tcW w:w="455" w:type="pct"/>
            <w:vAlign w:val="center"/>
          </w:tcPr>
          <w:p w14:paraId="6974F466" w14:textId="77777777" w:rsidR="00D6362B" w:rsidRDefault="00000000">
            <w:pPr>
              <w:tabs>
                <w:tab w:val="left" w:pos="1080"/>
              </w:tabs>
              <w:snapToGrid w:val="0"/>
              <w:jc w:val="center"/>
              <w:rPr>
                <w:sz w:val="24"/>
              </w:rPr>
            </w:pPr>
            <w:r>
              <w:rPr>
                <w:sz w:val="24"/>
              </w:rPr>
              <w:t>5</w:t>
            </w:r>
          </w:p>
        </w:tc>
        <w:tc>
          <w:tcPr>
            <w:tcW w:w="1185" w:type="pct"/>
            <w:vAlign w:val="center"/>
          </w:tcPr>
          <w:p w14:paraId="46D0D6C7" w14:textId="77777777" w:rsidR="00D6362B" w:rsidRDefault="00000000">
            <w:pPr>
              <w:tabs>
                <w:tab w:val="left" w:pos="1080"/>
              </w:tabs>
              <w:snapToGrid w:val="0"/>
              <w:rPr>
                <w:sz w:val="24"/>
              </w:rPr>
            </w:pPr>
            <w:r>
              <w:rPr>
                <w:sz w:val="24"/>
              </w:rPr>
              <w:t>获取招标文件</w:t>
            </w:r>
          </w:p>
        </w:tc>
        <w:tc>
          <w:tcPr>
            <w:tcW w:w="2478" w:type="pct"/>
            <w:vAlign w:val="center"/>
          </w:tcPr>
          <w:p w14:paraId="54CC7572" w14:textId="77777777" w:rsidR="00D6362B" w:rsidRDefault="00000000">
            <w:pPr>
              <w:tabs>
                <w:tab w:val="left" w:pos="1080"/>
              </w:tabs>
              <w:snapToGrid w:val="0"/>
              <w:rPr>
                <w:kern w:val="0"/>
                <w:sz w:val="24"/>
              </w:rPr>
            </w:pPr>
            <w:r>
              <w:rPr>
                <w:kern w:val="0"/>
                <w:sz w:val="24"/>
              </w:rPr>
              <w:t>在规定期限内通过北京市政府采购电子交易平台获取所参与包的招标文件。</w:t>
            </w:r>
          </w:p>
          <w:p w14:paraId="42C2787F" w14:textId="77777777" w:rsidR="00D6362B" w:rsidRDefault="00000000">
            <w:pPr>
              <w:tabs>
                <w:tab w:val="left" w:pos="1080"/>
              </w:tabs>
              <w:snapToGrid w:val="0"/>
              <w:rPr>
                <w:kern w:val="0"/>
                <w:sz w:val="24"/>
              </w:rPr>
            </w:pPr>
            <w:r>
              <w:rPr>
                <w:kern w:val="0"/>
                <w:sz w:val="24"/>
              </w:rPr>
              <w:t>注：如本项目接受联合体，且供应商为联合体时，联合体中任一成员获取文件即视为满足要求。</w:t>
            </w:r>
          </w:p>
        </w:tc>
        <w:tc>
          <w:tcPr>
            <w:tcW w:w="882" w:type="pct"/>
            <w:vAlign w:val="center"/>
          </w:tcPr>
          <w:p w14:paraId="3995710F" w14:textId="77777777" w:rsidR="00D6362B" w:rsidRDefault="00D6362B">
            <w:pPr>
              <w:tabs>
                <w:tab w:val="left" w:pos="1080"/>
              </w:tabs>
              <w:snapToGrid w:val="0"/>
              <w:rPr>
                <w:sz w:val="24"/>
              </w:rPr>
            </w:pPr>
          </w:p>
        </w:tc>
      </w:tr>
      <w:bookmarkEnd w:id="702"/>
    </w:tbl>
    <w:p w14:paraId="0809AB2D" w14:textId="77777777" w:rsidR="00D6362B" w:rsidRDefault="00000000">
      <w:pPr>
        <w:widowControl/>
        <w:jc w:val="left"/>
        <w:rPr>
          <w:rFonts w:ascii="宋体" w:hAnsi="宋体" w:cs="宋体" w:hint="eastAsia"/>
          <w:sz w:val="24"/>
        </w:rPr>
      </w:pPr>
      <w:r>
        <w:rPr>
          <w:rFonts w:ascii="宋体" w:hAnsi="宋体" w:cs="宋体" w:hint="eastAsia"/>
          <w:sz w:val="24"/>
        </w:rPr>
        <w:br w:type="page"/>
      </w:r>
    </w:p>
    <w:p w14:paraId="75F8A55A" w14:textId="77777777" w:rsidR="00D6362B" w:rsidRDefault="00000000">
      <w:pPr>
        <w:spacing w:line="360" w:lineRule="auto"/>
        <w:jc w:val="center"/>
        <w:outlineLvl w:val="0"/>
        <w:rPr>
          <w:rFonts w:ascii="宋体" w:hAnsi="宋体" w:cs="宋体" w:hint="eastAsia"/>
          <w:b/>
          <w:sz w:val="36"/>
          <w:szCs w:val="36"/>
        </w:rPr>
      </w:pPr>
      <w:bookmarkStart w:id="708" w:name="_Toc126766773"/>
      <w:r>
        <w:rPr>
          <w:rFonts w:ascii="宋体" w:hAnsi="宋体" w:cs="宋体" w:hint="eastAsia"/>
          <w:b/>
          <w:sz w:val="36"/>
          <w:szCs w:val="36"/>
        </w:rPr>
        <w:lastRenderedPageBreak/>
        <w:t xml:space="preserve">第四章   </w:t>
      </w:r>
      <w:bookmarkStart w:id="709" w:name="_Hlt164229061"/>
      <w:bookmarkEnd w:id="703"/>
      <w:bookmarkEnd w:id="704"/>
      <w:bookmarkEnd w:id="705"/>
      <w:bookmarkEnd w:id="706"/>
      <w:bookmarkEnd w:id="707"/>
      <w:bookmarkEnd w:id="709"/>
      <w:r>
        <w:rPr>
          <w:rFonts w:ascii="宋体" w:hAnsi="宋体" w:cs="宋体" w:hint="eastAsia"/>
          <w:b/>
          <w:sz w:val="36"/>
          <w:szCs w:val="36"/>
        </w:rPr>
        <w:t>评标程序、评标方法和评标标准</w:t>
      </w:r>
      <w:bookmarkEnd w:id="708"/>
    </w:p>
    <w:p w14:paraId="5EEC5CE3" w14:textId="77777777" w:rsidR="00D6362B" w:rsidRDefault="00000000">
      <w:pPr>
        <w:tabs>
          <w:tab w:val="left" w:pos="360"/>
          <w:tab w:val="left" w:pos="900"/>
        </w:tabs>
        <w:snapToGrid w:val="0"/>
        <w:spacing w:line="360" w:lineRule="auto"/>
        <w:jc w:val="center"/>
        <w:outlineLvl w:val="1"/>
        <w:rPr>
          <w:rFonts w:ascii="宋体" w:hAnsi="宋体" w:cs="宋体" w:hint="eastAsia"/>
          <w:b/>
        </w:rPr>
      </w:pPr>
      <w:r>
        <w:rPr>
          <w:rFonts w:ascii="宋体" w:hAnsi="宋体" w:cs="宋体" w:hint="eastAsia"/>
          <w:b/>
          <w:sz w:val="24"/>
        </w:rPr>
        <w:t>一、评标方法</w:t>
      </w:r>
    </w:p>
    <w:p w14:paraId="2CB45F96" w14:textId="77777777" w:rsidR="00D6362B" w:rsidRDefault="00000000">
      <w:pPr>
        <w:numPr>
          <w:ilvl w:val="0"/>
          <w:numId w:val="13"/>
        </w:numPr>
        <w:tabs>
          <w:tab w:val="left" w:pos="360"/>
        </w:tabs>
        <w:snapToGrid w:val="0"/>
        <w:spacing w:line="360" w:lineRule="auto"/>
        <w:outlineLvl w:val="2"/>
        <w:rPr>
          <w:rFonts w:ascii="宋体" w:hAnsi="宋体" w:cs="宋体" w:hint="eastAsia"/>
          <w:sz w:val="24"/>
        </w:rPr>
      </w:pPr>
      <w:bookmarkStart w:id="710" w:name="_Toc127151742"/>
      <w:bookmarkStart w:id="711" w:name="_Toc226309785"/>
      <w:bookmarkStart w:id="712" w:name="_Toc142311043"/>
      <w:bookmarkStart w:id="713" w:name="_Toc164229382"/>
      <w:bookmarkStart w:id="714" w:name="_Toc164608810"/>
      <w:bookmarkStart w:id="715" w:name="_Toc151193639"/>
      <w:bookmarkStart w:id="716" w:name="_Toc164608655"/>
      <w:bookmarkStart w:id="717" w:name="_Toc226965814"/>
      <w:bookmarkStart w:id="718" w:name="_Toc127161455"/>
      <w:bookmarkStart w:id="719" w:name="_Toc150774746"/>
      <w:bookmarkStart w:id="720" w:name="_Toc226965731"/>
      <w:bookmarkStart w:id="721" w:name="_Toc164229236"/>
      <w:bookmarkStart w:id="722" w:name="_Toc150509292"/>
      <w:bookmarkStart w:id="723" w:name="_Toc150774641"/>
      <w:bookmarkStart w:id="724" w:name="_Toc151193711"/>
      <w:bookmarkStart w:id="725" w:name="_Toc195842906"/>
      <w:bookmarkStart w:id="726" w:name="_Toc150480779"/>
      <w:bookmarkStart w:id="727" w:name="_Toc127151541"/>
      <w:bookmarkStart w:id="728" w:name="_Toc151190168"/>
      <w:bookmarkStart w:id="729" w:name="_Toc151193929"/>
      <w:bookmarkStart w:id="730" w:name="_Toc226337237"/>
      <w:bookmarkStart w:id="731" w:name="_Toc265228379"/>
      <w:bookmarkStart w:id="732" w:name="_Toc305158809"/>
      <w:bookmarkStart w:id="733" w:name="_Toc149720834"/>
      <w:bookmarkStart w:id="734" w:name="_Toc151193783"/>
      <w:bookmarkStart w:id="735" w:name="_Toc305158883"/>
      <w:bookmarkStart w:id="736" w:name="_Toc264969231"/>
      <w:bookmarkStart w:id="737" w:name="_Toc164351635"/>
      <w:bookmarkStart w:id="738" w:name="_Toc151193855"/>
      <w:bookmarkStart w:id="739" w:name="_Toc353825551"/>
      <w:bookmarkStart w:id="740" w:name="_Toc353873941"/>
      <w:bookmarkStart w:id="741" w:name="_Toc305158823"/>
      <w:bookmarkStart w:id="742" w:name="_Toc226965828"/>
      <w:bookmarkStart w:id="743" w:name="_Toc142311057"/>
      <w:bookmarkStart w:id="744" w:name="_Toc226337251"/>
      <w:bookmarkStart w:id="745" w:name="_Toc353873935"/>
      <w:bookmarkStart w:id="746" w:name="_Toc353825545"/>
      <w:bookmarkStart w:id="747" w:name="_Toc150774760"/>
      <w:bookmarkStart w:id="748" w:name="_Toc195842920"/>
      <w:bookmarkStart w:id="749" w:name="_Toc305158897"/>
      <w:bookmarkStart w:id="750" w:name="_Toc353873665"/>
      <w:bookmarkStart w:id="751" w:name="_Toc264969245"/>
      <w:bookmarkStart w:id="752" w:name="_Toc265228393"/>
      <w:bookmarkStart w:id="753" w:name="_Toc127151555"/>
      <w:bookmarkStart w:id="754" w:name="_Toc150480793"/>
      <w:r>
        <w:rPr>
          <w:rFonts w:ascii="宋体" w:hAnsi="宋体" w:cs="宋体" w:hint="eastAsia"/>
          <w:sz w:val="24"/>
        </w:rPr>
        <w:t>投标文件的符合性审查</w:t>
      </w:r>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14:paraId="1EC3BF48" w14:textId="77777777" w:rsidR="00D6362B" w:rsidRDefault="00000000">
      <w:pPr>
        <w:numPr>
          <w:ilvl w:val="1"/>
          <w:numId w:val="13"/>
        </w:numPr>
        <w:tabs>
          <w:tab w:val="left" w:pos="1080"/>
        </w:tabs>
        <w:snapToGrid w:val="0"/>
        <w:spacing w:line="360" w:lineRule="auto"/>
        <w:ind w:left="1077" w:hanging="720"/>
        <w:rPr>
          <w:rFonts w:ascii="宋体" w:hAnsi="宋体" w:cs="宋体" w:hint="eastAsia"/>
          <w:sz w:val="24"/>
        </w:rPr>
      </w:pPr>
      <w:r>
        <w:rPr>
          <w:rFonts w:ascii="宋体" w:hAnsi="宋体" w:cs="宋体" w:hint="eastAsia"/>
          <w:sz w:val="24"/>
        </w:rPr>
        <w:t>评标委员会对资格审查合格的投标人的投标文件进行符合性审查，以确定其是否满足招标文件的实质性要求。</w:t>
      </w:r>
      <w:bookmarkStart w:id="755" w:name="_Toc520356167"/>
    </w:p>
    <w:p w14:paraId="568DF310" w14:textId="77777777" w:rsidR="00D6362B" w:rsidRDefault="00000000">
      <w:pPr>
        <w:numPr>
          <w:ilvl w:val="1"/>
          <w:numId w:val="13"/>
        </w:numPr>
        <w:tabs>
          <w:tab w:val="left" w:pos="1080"/>
        </w:tabs>
        <w:snapToGrid w:val="0"/>
        <w:spacing w:line="360" w:lineRule="auto"/>
        <w:ind w:left="1077" w:hanging="720"/>
        <w:rPr>
          <w:rFonts w:ascii="宋体" w:hAnsi="宋体" w:cs="宋体" w:hint="eastAsia"/>
          <w:sz w:val="24"/>
        </w:rPr>
      </w:pPr>
      <w:r>
        <w:rPr>
          <w:rFonts w:ascii="宋体" w:hAnsi="宋体" w:cs="宋体"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55"/>
      <w:r>
        <w:rPr>
          <w:rFonts w:ascii="宋体" w:hAnsi="宋体" w:cs="宋体" w:hint="eastAsia"/>
          <w:sz w:val="24"/>
        </w:rPr>
        <w:t>要求的，</w:t>
      </w:r>
      <w:r>
        <w:rPr>
          <w:rFonts w:ascii="宋体" w:hAnsi="宋体" w:cs="宋体" w:hint="eastAsia"/>
          <w:b/>
          <w:sz w:val="24"/>
        </w:rPr>
        <w:t>投标无效</w:t>
      </w:r>
      <w:r>
        <w:rPr>
          <w:rFonts w:ascii="宋体" w:hAnsi="宋体" w:cs="宋体" w:hint="eastAsia"/>
          <w:sz w:val="24"/>
        </w:rPr>
        <w:t>。</w:t>
      </w:r>
    </w:p>
    <w:p w14:paraId="1EB298B6" w14:textId="77777777" w:rsidR="00D6362B" w:rsidRDefault="00000000">
      <w:pPr>
        <w:tabs>
          <w:tab w:val="left" w:pos="900"/>
          <w:tab w:val="left" w:pos="1080"/>
          <w:tab w:val="left" w:pos="1589"/>
        </w:tabs>
        <w:snapToGrid w:val="0"/>
        <w:spacing w:line="360" w:lineRule="auto"/>
        <w:ind w:leftChars="-170" w:hangingChars="148" w:hanging="357"/>
        <w:jc w:val="center"/>
        <w:rPr>
          <w:rFonts w:ascii="宋体" w:hAnsi="宋体" w:cs="宋体" w:hint="eastAsia"/>
          <w:b/>
          <w:sz w:val="24"/>
        </w:rPr>
      </w:pPr>
      <w:r>
        <w:rPr>
          <w:rFonts w:ascii="宋体" w:hAnsi="宋体" w:cs="宋体" w:hint="eastAsia"/>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D6362B" w14:paraId="120C2DF8" w14:textId="77777777">
        <w:trPr>
          <w:trHeight w:val="300"/>
          <w:jc w:val="center"/>
        </w:trPr>
        <w:tc>
          <w:tcPr>
            <w:tcW w:w="403" w:type="pct"/>
            <w:vAlign w:val="center"/>
          </w:tcPr>
          <w:p w14:paraId="4499472C" w14:textId="77777777" w:rsidR="00D6362B" w:rsidRDefault="00000000">
            <w:pPr>
              <w:widowControl/>
              <w:jc w:val="center"/>
              <w:rPr>
                <w:b/>
                <w:kern w:val="0"/>
                <w:sz w:val="24"/>
              </w:rPr>
            </w:pPr>
            <w:r>
              <w:rPr>
                <w:b/>
                <w:kern w:val="0"/>
                <w:sz w:val="24"/>
              </w:rPr>
              <w:t>序号</w:t>
            </w:r>
          </w:p>
        </w:tc>
        <w:tc>
          <w:tcPr>
            <w:tcW w:w="975" w:type="pct"/>
            <w:vAlign w:val="center"/>
          </w:tcPr>
          <w:p w14:paraId="474C40A5" w14:textId="77777777" w:rsidR="00D6362B" w:rsidRDefault="00000000">
            <w:pPr>
              <w:widowControl/>
              <w:jc w:val="center"/>
              <w:rPr>
                <w:b/>
                <w:kern w:val="0"/>
                <w:sz w:val="24"/>
              </w:rPr>
            </w:pPr>
            <w:r>
              <w:rPr>
                <w:b/>
                <w:kern w:val="0"/>
                <w:sz w:val="24"/>
              </w:rPr>
              <w:t>审查因素</w:t>
            </w:r>
          </w:p>
        </w:tc>
        <w:tc>
          <w:tcPr>
            <w:tcW w:w="3620" w:type="pct"/>
            <w:vAlign w:val="center"/>
          </w:tcPr>
          <w:p w14:paraId="5358D5BA" w14:textId="77777777" w:rsidR="00D6362B" w:rsidRDefault="00000000">
            <w:pPr>
              <w:widowControl/>
              <w:jc w:val="center"/>
              <w:rPr>
                <w:b/>
                <w:kern w:val="0"/>
                <w:sz w:val="24"/>
              </w:rPr>
            </w:pPr>
            <w:r>
              <w:rPr>
                <w:b/>
                <w:kern w:val="0"/>
                <w:sz w:val="24"/>
              </w:rPr>
              <w:t>审查内容</w:t>
            </w:r>
          </w:p>
        </w:tc>
      </w:tr>
      <w:tr w:rsidR="00D6362B" w14:paraId="56777078" w14:textId="77777777">
        <w:trPr>
          <w:trHeight w:val="685"/>
          <w:jc w:val="center"/>
        </w:trPr>
        <w:tc>
          <w:tcPr>
            <w:tcW w:w="403" w:type="pct"/>
            <w:vAlign w:val="center"/>
          </w:tcPr>
          <w:p w14:paraId="784C3E0F" w14:textId="77777777" w:rsidR="00D6362B" w:rsidRDefault="00000000">
            <w:pPr>
              <w:widowControl/>
              <w:jc w:val="center"/>
              <w:rPr>
                <w:kern w:val="0"/>
                <w:sz w:val="24"/>
              </w:rPr>
            </w:pPr>
            <w:r>
              <w:rPr>
                <w:kern w:val="0"/>
                <w:sz w:val="24"/>
              </w:rPr>
              <w:t>1</w:t>
            </w:r>
          </w:p>
        </w:tc>
        <w:tc>
          <w:tcPr>
            <w:tcW w:w="975" w:type="pct"/>
            <w:vAlign w:val="center"/>
          </w:tcPr>
          <w:p w14:paraId="1FF5C3C8" w14:textId="77777777" w:rsidR="00D6362B" w:rsidRDefault="00000000">
            <w:pPr>
              <w:widowControl/>
              <w:jc w:val="left"/>
              <w:rPr>
                <w:kern w:val="0"/>
                <w:sz w:val="24"/>
              </w:rPr>
            </w:pPr>
            <w:r>
              <w:rPr>
                <w:kern w:val="0"/>
                <w:sz w:val="24"/>
              </w:rPr>
              <w:t>授权委托书</w:t>
            </w:r>
          </w:p>
        </w:tc>
        <w:tc>
          <w:tcPr>
            <w:tcW w:w="3620" w:type="pct"/>
            <w:vAlign w:val="center"/>
          </w:tcPr>
          <w:p w14:paraId="32648CB9" w14:textId="77777777" w:rsidR="00D6362B" w:rsidRDefault="00000000">
            <w:pPr>
              <w:widowControl/>
              <w:jc w:val="left"/>
              <w:rPr>
                <w:kern w:val="0"/>
                <w:sz w:val="24"/>
              </w:rPr>
            </w:pPr>
            <w:r>
              <w:rPr>
                <w:kern w:val="0"/>
                <w:sz w:val="24"/>
              </w:rPr>
              <w:t>按招标文件要求提供授权委托书；</w:t>
            </w:r>
          </w:p>
        </w:tc>
      </w:tr>
      <w:tr w:rsidR="00D6362B" w14:paraId="4AF3C781" w14:textId="77777777">
        <w:trPr>
          <w:trHeight w:val="685"/>
          <w:jc w:val="center"/>
        </w:trPr>
        <w:tc>
          <w:tcPr>
            <w:tcW w:w="403" w:type="pct"/>
            <w:vAlign w:val="center"/>
          </w:tcPr>
          <w:p w14:paraId="3F228E93" w14:textId="77777777" w:rsidR="00D6362B" w:rsidRDefault="00000000">
            <w:pPr>
              <w:widowControl/>
              <w:jc w:val="center"/>
              <w:rPr>
                <w:kern w:val="0"/>
                <w:sz w:val="24"/>
              </w:rPr>
            </w:pPr>
            <w:r>
              <w:rPr>
                <w:kern w:val="0"/>
                <w:sz w:val="24"/>
              </w:rPr>
              <w:t>2</w:t>
            </w:r>
          </w:p>
        </w:tc>
        <w:tc>
          <w:tcPr>
            <w:tcW w:w="975" w:type="pct"/>
            <w:vAlign w:val="center"/>
          </w:tcPr>
          <w:p w14:paraId="2BC47538" w14:textId="77777777" w:rsidR="00D6362B" w:rsidRDefault="00000000">
            <w:pPr>
              <w:widowControl/>
              <w:jc w:val="left"/>
              <w:rPr>
                <w:kern w:val="0"/>
                <w:sz w:val="24"/>
              </w:rPr>
            </w:pPr>
            <w:r>
              <w:rPr>
                <w:kern w:val="0"/>
                <w:sz w:val="24"/>
              </w:rPr>
              <w:t>投标完整性</w:t>
            </w:r>
          </w:p>
        </w:tc>
        <w:tc>
          <w:tcPr>
            <w:tcW w:w="3620" w:type="pct"/>
            <w:vAlign w:val="center"/>
          </w:tcPr>
          <w:p w14:paraId="2AD1BAB0" w14:textId="77777777" w:rsidR="00D6362B" w:rsidRDefault="00000000">
            <w:pPr>
              <w:widowControl/>
              <w:jc w:val="left"/>
              <w:rPr>
                <w:kern w:val="0"/>
                <w:sz w:val="24"/>
              </w:rPr>
            </w:pPr>
            <w:r>
              <w:rPr>
                <w:sz w:val="24"/>
              </w:rPr>
              <w:t>未将一个采购包中的内容拆分投标；</w:t>
            </w:r>
          </w:p>
        </w:tc>
      </w:tr>
      <w:tr w:rsidR="00D6362B" w14:paraId="72EAC921" w14:textId="77777777">
        <w:trPr>
          <w:trHeight w:val="685"/>
          <w:jc w:val="center"/>
        </w:trPr>
        <w:tc>
          <w:tcPr>
            <w:tcW w:w="403" w:type="pct"/>
            <w:vAlign w:val="center"/>
          </w:tcPr>
          <w:p w14:paraId="05398A57" w14:textId="77777777" w:rsidR="00D6362B" w:rsidRDefault="00000000">
            <w:pPr>
              <w:widowControl/>
              <w:jc w:val="center"/>
              <w:rPr>
                <w:kern w:val="0"/>
                <w:sz w:val="24"/>
              </w:rPr>
            </w:pPr>
            <w:r>
              <w:rPr>
                <w:kern w:val="0"/>
                <w:sz w:val="24"/>
              </w:rPr>
              <w:t>3</w:t>
            </w:r>
          </w:p>
        </w:tc>
        <w:tc>
          <w:tcPr>
            <w:tcW w:w="975" w:type="pct"/>
            <w:vAlign w:val="center"/>
          </w:tcPr>
          <w:p w14:paraId="0B7CE35B" w14:textId="77777777" w:rsidR="00D6362B" w:rsidRDefault="00000000">
            <w:pPr>
              <w:widowControl/>
              <w:jc w:val="left"/>
              <w:rPr>
                <w:kern w:val="0"/>
                <w:sz w:val="24"/>
              </w:rPr>
            </w:pPr>
            <w:r>
              <w:rPr>
                <w:kern w:val="0"/>
                <w:sz w:val="24"/>
              </w:rPr>
              <w:t>投标报价</w:t>
            </w:r>
          </w:p>
        </w:tc>
        <w:tc>
          <w:tcPr>
            <w:tcW w:w="3620" w:type="pct"/>
            <w:vAlign w:val="center"/>
          </w:tcPr>
          <w:p w14:paraId="512AD2EE" w14:textId="77777777" w:rsidR="00D6362B" w:rsidRDefault="00000000">
            <w:pPr>
              <w:widowControl/>
              <w:jc w:val="left"/>
              <w:rPr>
                <w:kern w:val="0"/>
                <w:sz w:val="24"/>
              </w:rPr>
            </w:pPr>
            <w:r>
              <w:rPr>
                <w:kern w:val="0"/>
                <w:sz w:val="24"/>
              </w:rPr>
              <w:t>投标报价未</w:t>
            </w:r>
            <w:r>
              <w:rPr>
                <w:sz w:val="24"/>
              </w:rPr>
              <w:t>超过招标文件中规定的项目</w:t>
            </w:r>
            <w:r>
              <w:rPr>
                <w:sz w:val="24"/>
              </w:rPr>
              <w:t>/</w:t>
            </w:r>
            <w:r>
              <w:rPr>
                <w:sz w:val="24"/>
              </w:rPr>
              <w:t>采购包预算金额或者项目</w:t>
            </w:r>
            <w:r>
              <w:rPr>
                <w:sz w:val="24"/>
              </w:rPr>
              <w:t>/</w:t>
            </w:r>
            <w:r>
              <w:rPr>
                <w:sz w:val="24"/>
              </w:rPr>
              <w:t>采购包最高限价</w:t>
            </w:r>
            <w:r>
              <w:rPr>
                <w:kern w:val="0"/>
                <w:sz w:val="24"/>
              </w:rPr>
              <w:t>；</w:t>
            </w:r>
          </w:p>
        </w:tc>
      </w:tr>
      <w:tr w:rsidR="00D6362B" w14:paraId="381413FE" w14:textId="77777777">
        <w:trPr>
          <w:trHeight w:val="685"/>
          <w:jc w:val="center"/>
        </w:trPr>
        <w:tc>
          <w:tcPr>
            <w:tcW w:w="403" w:type="pct"/>
            <w:vAlign w:val="center"/>
          </w:tcPr>
          <w:p w14:paraId="3432DA92" w14:textId="77777777" w:rsidR="00D6362B" w:rsidRDefault="00000000">
            <w:pPr>
              <w:widowControl/>
              <w:jc w:val="center"/>
              <w:rPr>
                <w:kern w:val="0"/>
                <w:sz w:val="24"/>
              </w:rPr>
            </w:pPr>
            <w:r>
              <w:rPr>
                <w:kern w:val="0"/>
                <w:sz w:val="24"/>
              </w:rPr>
              <w:t>4</w:t>
            </w:r>
          </w:p>
        </w:tc>
        <w:tc>
          <w:tcPr>
            <w:tcW w:w="975" w:type="pct"/>
            <w:vAlign w:val="center"/>
          </w:tcPr>
          <w:p w14:paraId="1DF7D5F4" w14:textId="77777777" w:rsidR="00D6362B" w:rsidRDefault="00000000">
            <w:pPr>
              <w:widowControl/>
              <w:jc w:val="left"/>
              <w:rPr>
                <w:kern w:val="0"/>
                <w:sz w:val="24"/>
              </w:rPr>
            </w:pPr>
            <w:r>
              <w:rPr>
                <w:kern w:val="0"/>
                <w:sz w:val="24"/>
              </w:rPr>
              <w:t>报价唯一性</w:t>
            </w:r>
          </w:p>
        </w:tc>
        <w:tc>
          <w:tcPr>
            <w:tcW w:w="3620" w:type="pct"/>
            <w:vAlign w:val="center"/>
          </w:tcPr>
          <w:p w14:paraId="47D7ACFC" w14:textId="77777777" w:rsidR="00D6362B" w:rsidRDefault="00000000">
            <w:pPr>
              <w:widowControl/>
              <w:jc w:val="left"/>
              <w:rPr>
                <w:kern w:val="0"/>
                <w:sz w:val="24"/>
              </w:rPr>
            </w:pPr>
            <w:r>
              <w:rPr>
                <w:kern w:val="0"/>
                <w:sz w:val="24"/>
              </w:rPr>
              <w:t>投标文件未</w:t>
            </w:r>
            <w:r>
              <w:rPr>
                <w:sz w:val="24"/>
              </w:rPr>
              <w:t>出现可选择性或可调整的报价（招标文件另有规定的除外）</w:t>
            </w:r>
            <w:r>
              <w:rPr>
                <w:kern w:val="0"/>
                <w:sz w:val="24"/>
              </w:rPr>
              <w:t>；</w:t>
            </w:r>
          </w:p>
        </w:tc>
      </w:tr>
      <w:tr w:rsidR="00D6362B" w14:paraId="479A2AD3" w14:textId="77777777">
        <w:trPr>
          <w:trHeight w:val="685"/>
          <w:jc w:val="center"/>
        </w:trPr>
        <w:tc>
          <w:tcPr>
            <w:tcW w:w="403" w:type="pct"/>
            <w:vAlign w:val="center"/>
          </w:tcPr>
          <w:p w14:paraId="754FC5F2" w14:textId="77777777" w:rsidR="00D6362B" w:rsidRDefault="00000000">
            <w:pPr>
              <w:widowControl/>
              <w:jc w:val="center"/>
              <w:rPr>
                <w:kern w:val="0"/>
                <w:sz w:val="24"/>
              </w:rPr>
            </w:pPr>
            <w:r>
              <w:rPr>
                <w:kern w:val="0"/>
                <w:sz w:val="24"/>
              </w:rPr>
              <w:t>5</w:t>
            </w:r>
          </w:p>
        </w:tc>
        <w:tc>
          <w:tcPr>
            <w:tcW w:w="975" w:type="pct"/>
            <w:vAlign w:val="center"/>
          </w:tcPr>
          <w:p w14:paraId="1069CA7B" w14:textId="77777777" w:rsidR="00D6362B" w:rsidRDefault="00000000">
            <w:pPr>
              <w:widowControl/>
              <w:jc w:val="left"/>
              <w:rPr>
                <w:kern w:val="0"/>
                <w:sz w:val="24"/>
              </w:rPr>
            </w:pPr>
            <w:r>
              <w:rPr>
                <w:kern w:val="0"/>
                <w:sz w:val="24"/>
              </w:rPr>
              <w:t>投标有效期</w:t>
            </w:r>
          </w:p>
        </w:tc>
        <w:tc>
          <w:tcPr>
            <w:tcW w:w="3620" w:type="pct"/>
            <w:vAlign w:val="center"/>
          </w:tcPr>
          <w:p w14:paraId="45898402" w14:textId="77777777" w:rsidR="00D6362B" w:rsidRDefault="00000000">
            <w:pPr>
              <w:widowControl/>
              <w:jc w:val="left"/>
              <w:rPr>
                <w:kern w:val="0"/>
                <w:sz w:val="24"/>
              </w:rPr>
            </w:pPr>
            <w:r>
              <w:rPr>
                <w:kern w:val="0"/>
                <w:sz w:val="24"/>
              </w:rPr>
              <w:t>投标文件中承诺的投标有效期满足招标文件中载明的投标有效期的；</w:t>
            </w:r>
          </w:p>
        </w:tc>
      </w:tr>
      <w:tr w:rsidR="00D6362B" w14:paraId="66CAF39C" w14:textId="77777777">
        <w:trPr>
          <w:trHeight w:val="685"/>
          <w:jc w:val="center"/>
        </w:trPr>
        <w:tc>
          <w:tcPr>
            <w:tcW w:w="403" w:type="pct"/>
            <w:vAlign w:val="center"/>
          </w:tcPr>
          <w:p w14:paraId="0069C24A" w14:textId="77777777" w:rsidR="00D6362B" w:rsidRDefault="00000000">
            <w:pPr>
              <w:widowControl/>
              <w:jc w:val="center"/>
              <w:rPr>
                <w:kern w:val="0"/>
                <w:sz w:val="24"/>
              </w:rPr>
            </w:pPr>
            <w:r>
              <w:rPr>
                <w:kern w:val="0"/>
                <w:sz w:val="24"/>
              </w:rPr>
              <w:t>6</w:t>
            </w:r>
          </w:p>
        </w:tc>
        <w:tc>
          <w:tcPr>
            <w:tcW w:w="975" w:type="pct"/>
            <w:vAlign w:val="center"/>
          </w:tcPr>
          <w:p w14:paraId="744F37FE" w14:textId="77777777" w:rsidR="00D6362B" w:rsidRDefault="00000000">
            <w:pPr>
              <w:widowControl/>
              <w:jc w:val="left"/>
              <w:rPr>
                <w:kern w:val="0"/>
                <w:sz w:val="24"/>
              </w:rPr>
            </w:pPr>
            <w:r>
              <w:rPr>
                <w:kern w:val="0"/>
                <w:sz w:val="24"/>
              </w:rPr>
              <w:t>实质性格式</w:t>
            </w:r>
          </w:p>
        </w:tc>
        <w:tc>
          <w:tcPr>
            <w:tcW w:w="3620" w:type="pct"/>
            <w:vAlign w:val="center"/>
          </w:tcPr>
          <w:p w14:paraId="1E240470" w14:textId="77777777" w:rsidR="00D6362B" w:rsidRDefault="00000000">
            <w:pPr>
              <w:widowControl/>
              <w:jc w:val="left"/>
              <w:rPr>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D6362B" w14:paraId="6DC9F9F5" w14:textId="77777777">
        <w:trPr>
          <w:trHeight w:val="685"/>
          <w:jc w:val="center"/>
        </w:trPr>
        <w:tc>
          <w:tcPr>
            <w:tcW w:w="403" w:type="pct"/>
            <w:vAlign w:val="center"/>
          </w:tcPr>
          <w:p w14:paraId="12F086FC" w14:textId="77777777" w:rsidR="00D6362B" w:rsidRDefault="00000000">
            <w:pPr>
              <w:widowControl/>
              <w:jc w:val="center"/>
              <w:rPr>
                <w:kern w:val="0"/>
                <w:sz w:val="24"/>
              </w:rPr>
            </w:pPr>
            <w:r>
              <w:rPr>
                <w:kern w:val="0"/>
                <w:sz w:val="24"/>
              </w:rPr>
              <w:t>7</w:t>
            </w:r>
          </w:p>
        </w:tc>
        <w:tc>
          <w:tcPr>
            <w:tcW w:w="975" w:type="pct"/>
            <w:vAlign w:val="center"/>
          </w:tcPr>
          <w:p w14:paraId="307726D2" w14:textId="77777777" w:rsidR="00D6362B" w:rsidRDefault="00000000">
            <w:pPr>
              <w:widowControl/>
              <w:jc w:val="left"/>
              <w:rPr>
                <w:kern w:val="0"/>
                <w:sz w:val="24"/>
              </w:rPr>
            </w:pPr>
            <w:r>
              <w:rPr>
                <w:rFonts w:ascii="Segoe UI Symbol" w:hAnsi="Segoe UI Symbol" w:cs="Segoe UI Symbol"/>
                <w:kern w:val="0"/>
                <w:sz w:val="24"/>
              </w:rPr>
              <w:t>★</w:t>
            </w:r>
            <w:r>
              <w:rPr>
                <w:kern w:val="0"/>
                <w:sz w:val="24"/>
              </w:rPr>
              <w:t>号条款响应</w:t>
            </w:r>
          </w:p>
        </w:tc>
        <w:tc>
          <w:tcPr>
            <w:tcW w:w="3620" w:type="pct"/>
            <w:vAlign w:val="center"/>
          </w:tcPr>
          <w:p w14:paraId="661925BF" w14:textId="77777777" w:rsidR="00D6362B" w:rsidRDefault="00000000">
            <w:pPr>
              <w:widowControl/>
              <w:jc w:val="left"/>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p>
        </w:tc>
      </w:tr>
      <w:tr w:rsidR="00D6362B" w14:paraId="439D697C" w14:textId="77777777">
        <w:trPr>
          <w:trHeight w:val="685"/>
          <w:jc w:val="center"/>
        </w:trPr>
        <w:tc>
          <w:tcPr>
            <w:tcW w:w="403" w:type="pct"/>
            <w:vAlign w:val="center"/>
          </w:tcPr>
          <w:p w14:paraId="78872995" w14:textId="77777777" w:rsidR="00D6362B" w:rsidRDefault="00000000">
            <w:pPr>
              <w:widowControl/>
              <w:jc w:val="center"/>
              <w:rPr>
                <w:kern w:val="0"/>
                <w:sz w:val="24"/>
              </w:rPr>
            </w:pPr>
            <w:r>
              <w:rPr>
                <w:kern w:val="0"/>
                <w:sz w:val="24"/>
              </w:rPr>
              <w:t>8</w:t>
            </w:r>
          </w:p>
        </w:tc>
        <w:tc>
          <w:tcPr>
            <w:tcW w:w="975" w:type="pct"/>
            <w:vAlign w:val="center"/>
          </w:tcPr>
          <w:p w14:paraId="74532373" w14:textId="77777777" w:rsidR="00D6362B" w:rsidRDefault="00000000">
            <w:pPr>
              <w:widowControl/>
              <w:jc w:val="left"/>
              <w:rPr>
                <w:kern w:val="0"/>
                <w:sz w:val="24"/>
              </w:rPr>
            </w:pPr>
            <w:r>
              <w:rPr>
                <w:sz w:val="24"/>
              </w:rPr>
              <w:t>拟分包情况说明（如有）</w:t>
            </w:r>
          </w:p>
        </w:tc>
        <w:tc>
          <w:tcPr>
            <w:tcW w:w="3620" w:type="pct"/>
            <w:vAlign w:val="center"/>
          </w:tcPr>
          <w:p w14:paraId="3483E964" w14:textId="77777777" w:rsidR="00D6362B" w:rsidRDefault="00000000">
            <w:pPr>
              <w:widowControl/>
              <w:jc w:val="left"/>
              <w:rPr>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D6362B" w14:paraId="008EE1E6" w14:textId="77777777">
        <w:trPr>
          <w:trHeight w:val="685"/>
          <w:jc w:val="center"/>
        </w:trPr>
        <w:tc>
          <w:tcPr>
            <w:tcW w:w="403" w:type="pct"/>
            <w:vAlign w:val="center"/>
          </w:tcPr>
          <w:p w14:paraId="08E490D1" w14:textId="77777777" w:rsidR="00D6362B" w:rsidRDefault="00000000">
            <w:pPr>
              <w:widowControl/>
              <w:jc w:val="center"/>
              <w:rPr>
                <w:kern w:val="0"/>
                <w:sz w:val="24"/>
              </w:rPr>
            </w:pPr>
            <w:r>
              <w:rPr>
                <w:kern w:val="0"/>
                <w:sz w:val="24"/>
              </w:rPr>
              <w:t>9</w:t>
            </w:r>
          </w:p>
        </w:tc>
        <w:tc>
          <w:tcPr>
            <w:tcW w:w="975" w:type="pct"/>
            <w:vAlign w:val="center"/>
          </w:tcPr>
          <w:p w14:paraId="43946270" w14:textId="77777777" w:rsidR="00D6362B" w:rsidRDefault="00000000">
            <w:pPr>
              <w:widowControl/>
              <w:jc w:val="left"/>
              <w:rPr>
                <w:kern w:val="0"/>
                <w:sz w:val="24"/>
              </w:rPr>
            </w:pPr>
            <w:r>
              <w:rPr>
                <w:kern w:val="0"/>
                <w:sz w:val="24"/>
              </w:rPr>
              <w:t>分包其他要求（如有）</w:t>
            </w:r>
          </w:p>
        </w:tc>
        <w:tc>
          <w:tcPr>
            <w:tcW w:w="3620" w:type="pct"/>
            <w:vAlign w:val="center"/>
          </w:tcPr>
          <w:p w14:paraId="2E914B97" w14:textId="77777777" w:rsidR="00D6362B" w:rsidRDefault="00000000">
            <w:pPr>
              <w:widowControl/>
              <w:jc w:val="left"/>
              <w:rPr>
                <w:sz w:val="24"/>
              </w:rPr>
            </w:pPr>
            <w:r>
              <w:rPr>
                <w:sz w:val="24"/>
              </w:rPr>
              <w:t>分包履行的内容、金额或者比例未超出《投标人须知资料表》中的规定；</w:t>
            </w:r>
          </w:p>
          <w:p w14:paraId="170D9EB9" w14:textId="77777777" w:rsidR="00D6362B" w:rsidRDefault="00000000">
            <w:pPr>
              <w:widowControl/>
              <w:jc w:val="left"/>
              <w:rPr>
                <w:kern w:val="0"/>
                <w:sz w:val="24"/>
              </w:rPr>
            </w:pPr>
            <w:r>
              <w:rPr>
                <w:sz w:val="24"/>
              </w:rPr>
              <w:t>分包承担主体具备《投标人须知资料表》载明的资质条件且提供了资质证书电子件（如有）；</w:t>
            </w:r>
          </w:p>
        </w:tc>
      </w:tr>
      <w:tr w:rsidR="00D6362B" w14:paraId="64568EA7" w14:textId="77777777">
        <w:trPr>
          <w:trHeight w:val="685"/>
          <w:jc w:val="center"/>
        </w:trPr>
        <w:tc>
          <w:tcPr>
            <w:tcW w:w="403" w:type="pct"/>
            <w:vAlign w:val="center"/>
          </w:tcPr>
          <w:p w14:paraId="047CDAFF" w14:textId="77777777" w:rsidR="00D6362B" w:rsidRDefault="00000000">
            <w:pPr>
              <w:widowControl/>
              <w:jc w:val="center"/>
              <w:rPr>
                <w:kern w:val="0"/>
                <w:sz w:val="24"/>
              </w:rPr>
            </w:pPr>
            <w:r>
              <w:rPr>
                <w:kern w:val="0"/>
                <w:sz w:val="24"/>
              </w:rPr>
              <w:t>10</w:t>
            </w:r>
          </w:p>
        </w:tc>
        <w:tc>
          <w:tcPr>
            <w:tcW w:w="975" w:type="pct"/>
            <w:vAlign w:val="center"/>
          </w:tcPr>
          <w:p w14:paraId="44EA2315" w14:textId="77777777" w:rsidR="00D6362B" w:rsidRDefault="00000000">
            <w:pPr>
              <w:widowControl/>
              <w:jc w:val="left"/>
              <w:rPr>
                <w:kern w:val="0"/>
                <w:sz w:val="24"/>
              </w:rPr>
            </w:pPr>
            <w:r>
              <w:rPr>
                <w:kern w:val="0"/>
                <w:sz w:val="24"/>
              </w:rPr>
              <w:t>报价的修正（如有）</w:t>
            </w:r>
          </w:p>
        </w:tc>
        <w:tc>
          <w:tcPr>
            <w:tcW w:w="3620" w:type="pct"/>
            <w:vAlign w:val="center"/>
          </w:tcPr>
          <w:p w14:paraId="6550B5AD" w14:textId="77777777" w:rsidR="00D6362B" w:rsidRDefault="00000000">
            <w:pPr>
              <w:widowControl/>
              <w:jc w:val="left"/>
              <w:rPr>
                <w:kern w:val="0"/>
                <w:sz w:val="24"/>
              </w:rPr>
            </w:pPr>
            <w:r>
              <w:rPr>
                <w:kern w:val="0"/>
                <w:sz w:val="24"/>
              </w:rPr>
              <w:t>不涉及报价修正，或投标文件报价出现前后不一致时，投标人对修正后的报价予以确认；（如有）</w:t>
            </w:r>
          </w:p>
        </w:tc>
      </w:tr>
      <w:tr w:rsidR="00D6362B" w14:paraId="03E3213F" w14:textId="77777777">
        <w:trPr>
          <w:trHeight w:val="685"/>
          <w:jc w:val="center"/>
        </w:trPr>
        <w:tc>
          <w:tcPr>
            <w:tcW w:w="403" w:type="pct"/>
            <w:vAlign w:val="center"/>
          </w:tcPr>
          <w:p w14:paraId="67AB9094" w14:textId="77777777" w:rsidR="00D6362B" w:rsidRDefault="00000000">
            <w:pPr>
              <w:widowControl/>
              <w:jc w:val="center"/>
              <w:rPr>
                <w:kern w:val="0"/>
                <w:sz w:val="24"/>
              </w:rPr>
            </w:pPr>
            <w:r>
              <w:rPr>
                <w:kern w:val="0"/>
                <w:sz w:val="24"/>
              </w:rPr>
              <w:t>11</w:t>
            </w:r>
          </w:p>
        </w:tc>
        <w:tc>
          <w:tcPr>
            <w:tcW w:w="975" w:type="pct"/>
            <w:vAlign w:val="center"/>
          </w:tcPr>
          <w:p w14:paraId="3BD67DE5" w14:textId="77777777" w:rsidR="00D6362B" w:rsidRDefault="00000000">
            <w:pPr>
              <w:widowControl/>
              <w:jc w:val="left"/>
              <w:rPr>
                <w:kern w:val="0"/>
                <w:sz w:val="24"/>
              </w:rPr>
            </w:pPr>
            <w:r>
              <w:rPr>
                <w:kern w:val="0"/>
                <w:sz w:val="24"/>
              </w:rPr>
              <w:t>进口产品</w:t>
            </w:r>
          </w:p>
          <w:p w14:paraId="2EA884E5" w14:textId="77777777" w:rsidR="00D6362B" w:rsidRDefault="00000000">
            <w:pPr>
              <w:widowControl/>
              <w:jc w:val="left"/>
              <w:rPr>
                <w:kern w:val="0"/>
                <w:sz w:val="24"/>
              </w:rPr>
            </w:pPr>
            <w:r>
              <w:rPr>
                <w:kern w:val="0"/>
                <w:sz w:val="24"/>
              </w:rPr>
              <w:t>（如有）</w:t>
            </w:r>
          </w:p>
        </w:tc>
        <w:tc>
          <w:tcPr>
            <w:tcW w:w="3620" w:type="pct"/>
            <w:vAlign w:val="center"/>
          </w:tcPr>
          <w:p w14:paraId="11FF22B4" w14:textId="77777777" w:rsidR="00D6362B" w:rsidRDefault="00000000">
            <w:pPr>
              <w:widowControl/>
              <w:jc w:val="left"/>
              <w:rPr>
                <w:kern w:val="0"/>
                <w:sz w:val="24"/>
              </w:rPr>
            </w:pPr>
            <w:r>
              <w:rPr>
                <w:sz w:val="24"/>
              </w:rPr>
              <w:t>招标文件不接受进口产品投标的内容时，投标人所投产品不含进口产品；</w:t>
            </w:r>
          </w:p>
        </w:tc>
      </w:tr>
      <w:tr w:rsidR="00D6362B" w14:paraId="6D3C048C" w14:textId="77777777">
        <w:trPr>
          <w:trHeight w:val="685"/>
          <w:jc w:val="center"/>
        </w:trPr>
        <w:tc>
          <w:tcPr>
            <w:tcW w:w="403" w:type="pct"/>
            <w:vAlign w:val="center"/>
          </w:tcPr>
          <w:p w14:paraId="3B7F16CC" w14:textId="77777777" w:rsidR="00D6362B" w:rsidRDefault="00000000">
            <w:pPr>
              <w:widowControl/>
              <w:jc w:val="center"/>
              <w:rPr>
                <w:kern w:val="0"/>
                <w:sz w:val="24"/>
              </w:rPr>
            </w:pPr>
            <w:r>
              <w:rPr>
                <w:kern w:val="0"/>
                <w:sz w:val="24"/>
              </w:rPr>
              <w:lastRenderedPageBreak/>
              <w:t>12</w:t>
            </w:r>
          </w:p>
        </w:tc>
        <w:tc>
          <w:tcPr>
            <w:tcW w:w="975" w:type="pct"/>
            <w:vAlign w:val="center"/>
          </w:tcPr>
          <w:p w14:paraId="159A70B2" w14:textId="77777777" w:rsidR="00D6362B" w:rsidRDefault="00000000">
            <w:pPr>
              <w:widowControl/>
              <w:jc w:val="left"/>
              <w:rPr>
                <w:kern w:val="0"/>
                <w:sz w:val="24"/>
              </w:rPr>
            </w:pPr>
            <w:r>
              <w:rPr>
                <w:kern w:val="0"/>
                <w:sz w:val="24"/>
              </w:rPr>
              <w:t>国家有关部门对投标人的投标产品有强制性规定或要求的</w:t>
            </w:r>
          </w:p>
        </w:tc>
        <w:tc>
          <w:tcPr>
            <w:tcW w:w="3620" w:type="pct"/>
            <w:vAlign w:val="center"/>
          </w:tcPr>
          <w:p w14:paraId="60E2154F" w14:textId="77777777" w:rsidR="00D6362B" w:rsidRDefault="00000000">
            <w:pPr>
              <w:widowControl/>
              <w:jc w:val="left"/>
              <w:rPr>
                <w:kern w:val="0"/>
                <w:sz w:val="24"/>
              </w:rPr>
            </w:pPr>
            <w:r>
              <w:rPr>
                <w:kern w:val="0"/>
                <w:sz w:val="24"/>
              </w:rPr>
              <w:t>国家有关部门对投标人的投标产品有强制性规定或要求的（如相应技术、安全、节能和环保等），投标人的投标产品应符合相应规定或要求，并提供证明文件电子件：</w:t>
            </w:r>
          </w:p>
          <w:p w14:paraId="5C585DD3" w14:textId="77777777" w:rsidR="00D6362B" w:rsidRDefault="00000000">
            <w:pPr>
              <w:widowControl/>
              <w:jc w:val="left"/>
              <w:rPr>
                <w:kern w:val="0"/>
                <w:sz w:val="24"/>
              </w:rPr>
            </w:pPr>
            <w:r>
              <w:rPr>
                <w:kern w:val="0"/>
                <w:sz w:val="24"/>
              </w:rPr>
              <w:t>1</w:t>
            </w:r>
            <w:r>
              <w:rPr>
                <w:kern w:val="0"/>
                <w:sz w:val="24"/>
              </w:rPr>
              <w:t>）采购的产品若属于《节能产品政府采购品目清单》范围中政府强制采购产品，则投标人所报产品必须获得国家确定的认证机构出具的、处于有效期之内的节能产品认证证书；</w:t>
            </w:r>
          </w:p>
          <w:p w14:paraId="45145798" w14:textId="77777777" w:rsidR="00D6362B" w:rsidRDefault="00000000">
            <w:pPr>
              <w:widowControl/>
              <w:jc w:val="left"/>
              <w:rPr>
                <w:sz w:val="24"/>
              </w:rPr>
            </w:pPr>
            <w:r>
              <w:rPr>
                <w:kern w:val="0"/>
                <w:sz w:val="24"/>
              </w:rPr>
              <w:t>2</w:t>
            </w:r>
            <w:r>
              <w:rPr>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kern w:val="0"/>
                <w:sz w:val="24"/>
              </w:rPr>
              <w:t>公安部颁发的计算机信息系统安全专用产品销售许可证</w:t>
            </w:r>
            <w:r>
              <w:rPr>
                <w:sz w:val="24"/>
              </w:rPr>
              <w:t>，且在有效期内，亦视为符合要求）</w:t>
            </w:r>
          </w:p>
          <w:p w14:paraId="38714A4C" w14:textId="77777777" w:rsidR="00D6362B" w:rsidRDefault="00000000">
            <w:pPr>
              <w:widowControl/>
              <w:jc w:val="left"/>
              <w:rPr>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D6362B" w14:paraId="11A9A502" w14:textId="77777777">
        <w:trPr>
          <w:trHeight w:val="685"/>
          <w:jc w:val="center"/>
        </w:trPr>
        <w:tc>
          <w:tcPr>
            <w:tcW w:w="403" w:type="pct"/>
            <w:vAlign w:val="center"/>
          </w:tcPr>
          <w:p w14:paraId="32875EE1" w14:textId="77777777" w:rsidR="00D6362B" w:rsidRDefault="00000000">
            <w:pPr>
              <w:widowControl/>
              <w:jc w:val="center"/>
              <w:rPr>
                <w:kern w:val="0"/>
                <w:sz w:val="24"/>
              </w:rPr>
            </w:pPr>
            <w:r>
              <w:rPr>
                <w:kern w:val="0"/>
                <w:sz w:val="24"/>
              </w:rPr>
              <w:t>13</w:t>
            </w:r>
          </w:p>
        </w:tc>
        <w:tc>
          <w:tcPr>
            <w:tcW w:w="975" w:type="pct"/>
            <w:vAlign w:val="center"/>
          </w:tcPr>
          <w:p w14:paraId="0E4FA67F" w14:textId="77777777" w:rsidR="00D6362B" w:rsidRDefault="00000000">
            <w:pPr>
              <w:widowControl/>
              <w:jc w:val="left"/>
              <w:rPr>
                <w:kern w:val="0"/>
                <w:sz w:val="24"/>
              </w:rPr>
            </w:pPr>
            <w:r>
              <w:rPr>
                <w:kern w:val="0"/>
                <w:sz w:val="24"/>
              </w:rPr>
              <w:t>公平竞争</w:t>
            </w:r>
          </w:p>
        </w:tc>
        <w:tc>
          <w:tcPr>
            <w:tcW w:w="3620" w:type="pct"/>
            <w:vAlign w:val="center"/>
          </w:tcPr>
          <w:p w14:paraId="20B317ED" w14:textId="77777777" w:rsidR="00D6362B" w:rsidRDefault="00000000">
            <w:pPr>
              <w:widowControl/>
              <w:jc w:val="left"/>
              <w:rPr>
                <w:kern w:val="0"/>
                <w:sz w:val="24"/>
              </w:rPr>
            </w:pPr>
            <w:r>
              <w:rPr>
                <w:sz w:val="24"/>
              </w:rPr>
              <w:t>投标人遵循公平竞争的原则，不存在恶意串通，妨碍其他投标人的竞争行为，不存在损害采购人或者其他投标人的合法权益情形的；</w:t>
            </w:r>
          </w:p>
        </w:tc>
      </w:tr>
      <w:tr w:rsidR="00D6362B" w14:paraId="082D127C" w14:textId="77777777">
        <w:trPr>
          <w:trHeight w:val="685"/>
          <w:jc w:val="center"/>
        </w:trPr>
        <w:tc>
          <w:tcPr>
            <w:tcW w:w="403" w:type="pct"/>
            <w:vAlign w:val="center"/>
          </w:tcPr>
          <w:p w14:paraId="342C0343" w14:textId="77777777" w:rsidR="00D6362B" w:rsidRDefault="00000000">
            <w:pPr>
              <w:widowControl/>
              <w:jc w:val="center"/>
              <w:rPr>
                <w:kern w:val="0"/>
                <w:sz w:val="24"/>
              </w:rPr>
            </w:pPr>
            <w:r>
              <w:rPr>
                <w:kern w:val="0"/>
                <w:sz w:val="24"/>
              </w:rPr>
              <w:t>14</w:t>
            </w:r>
          </w:p>
        </w:tc>
        <w:tc>
          <w:tcPr>
            <w:tcW w:w="975" w:type="pct"/>
            <w:vAlign w:val="center"/>
          </w:tcPr>
          <w:p w14:paraId="1785EA66" w14:textId="77777777" w:rsidR="00D6362B" w:rsidRDefault="00000000">
            <w:pPr>
              <w:widowControl/>
              <w:jc w:val="left"/>
              <w:rPr>
                <w:kern w:val="0"/>
                <w:sz w:val="24"/>
              </w:rPr>
            </w:pPr>
            <w:r>
              <w:rPr>
                <w:kern w:val="0"/>
                <w:sz w:val="24"/>
              </w:rPr>
              <w:t>串通投标</w:t>
            </w:r>
          </w:p>
        </w:tc>
        <w:tc>
          <w:tcPr>
            <w:tcW w:w="3620" w:type="pct"/>
            <w:vAlign w:val="center"/>
          </w:tcPr>
          <w:p w14:paraId="077E025B" w14:textId="77777777" w:rsidR="00D6362B" w:rsidRDefault="00000000">
            <w:pPr>
              <w:widowControl/>
              <w:jc w:val="left"/>
              <w:rPr>
                <w:kern w:val="0"/>
                <w:sz w:val="24"/>
              </w:rPr>
            </w:pPr>
            <w:r>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D6362B" w14:paraId="48BBCD24" w14:textId="77777777">
        <w:trPr>
          <w:trHeight w:val="685"/>
          <w:jc w:val="center"/>
        </w:trPr>
        <w:tc>
          <w:tcPr>
            <w:tcW w:w="403" w:type="pct"/>
            <w:vAlign w:val="center"/>
          </w:tcPr>
          <w:p w14:paraId="442AE614" w14:textId="77777777" w:rsidR="00D6362B" w:rsidRDefault="00000000">
            <w:pPr>
              <w:widowControl/>
              <w:jc w:val="center"/>
              <w:rPr>
                <w:kern w:val="0"/>
                <w:sz w:val="24"/>
              </w:rPr>
            </w:pPr>
            <w:r>
              <w:rPr>
                <w:kern w:val="0"/>
                <w:sz w:val="24"/>
              </w:rPr>
              <w:t>1</w:t>
            </w:r>
            <w:r>
              <w:rPr>
                <w:rFonts w:hint="eastAsia"/>
                <w:kern w:val="0"/>
                <w:sz w:val="24"/>
              </w:rPr>
              <w:t>5</w:t>
            </w:r>
          </w:p>
        </w:tc>
        <w:tc>
          <w:tcPr>
            <w:tcW w:w="975" w:type="pct"/>
            <w:vAlign w:val="center"/>
          </w:tcPr>
          <w:p w14:paraId="3CC96E99" w14:textId="77777777" w:rsidR="00D6362B" w:rsidRDefault="00000000">
            <w:pPr>
              <w:widowControl/>
              <w:jc w:val="left"/>
              <w:rPr>
                <w:kern w:val="0"/>
                <w:sz w:val="24"/>
              </w:rPr>
            </w:pPr>
            <w:r>
              <w:rPr>
                <w:kern w:val="0"/>
                <w:sz w:val="24"/>
              </w:rPr>
              <w:t>附加条件</w:t>
            </w:r>
          </w:p>
        </w:tc>
        <w:tc>
          <w:tcPr>
            <w:tcW w:w="3620" w:type="pct"/>
            <w:vAlign w:val="center"/>
          </w:tcPr>
          <w:p w14:paraId="16A4BB8D" w14:textId="77777777" w:rsidR="00D6362B" w:rsidRDefault="00000000">
            <w:pPr>
              <w:widowControl/>
              <w:jc w:val="left"/>
              <w:rPr>
                <w:kern w:val="0"/>
                <w:sz w:val="24"/>
              </w:rPr>
            </w:pPr>
            <w:r>
              <w:rPr>
                <w:kern w:val="0"/>
                <w:sz w:val="24"/>
              </w:rPr>
              <w:t>投标文件未含有采购人不能接受的附加条件的；</w:t>
            </w:r>
          </w:p>
        </w:tc>
      </w:tr>
      <w:tr w:rsidR="00D6362B" w14:paraId="68661953" w14:textId="77777777">
        <w:trPr>
          <w:trHeight w:val="685"/>
          <w:jc w:val="center"/>
        </w:trPr>
        <w:tc>
          <w:tcPr>
            <w:tcW w:w="403" w:type="pct"/>
            <w:vAlign w:val="center"/>
          </w:tcPr>
          <w:p w14:paraId="67B9AB67" w14:textId="77777777" w:rsidR="00D6362B" w:rsidRDefault="00000000">
            <w:pPr>
              <w:widowControl/>
              <w:jc w:val="center"/>
              <w:rPr>
                <w:kern w:val="0"/>
                <w:sz w:val="24"/>
              </w:rPr>
            </w:pPr>
            <w:r>
              <w:rPr>
                <w:kern w:val="0"/>
                <w:sz w:val="24"/>
              </w:rPr>
              <w:t>1</w:t>
            </w:r>
            <w:r>
              <w:rPr>
                <w:rFonts w:hint="eastAsia"/>
                <w:kern w:val="0"/>
                <w:sz w:val="24"/>
              </w:rPr>
              <w:t>6</w:t>
            </w:r>
          </w:p>
        </w:tc>
        <w:tc>
          <w:tcPr>
            <w:tcW w:w="975" w:type="pct"/>
            <w:vAlign w:val="center"/>
          </w:tcPr>
          <w:p w14:paraId="58F179A4" w14:textId="77777777" w:rsidR="00D6362B" w:rsidRDefault="00000000">
            <w:pPr>
              <w:widowControl/>
              <w:jc w:val="left"/>
              <w:rPr>
                <w:kern w:val="0"/>
                <w:sz w:val="24"/>
              </w:rPr>
            </w:pPr>
            <w:r>
              <w:rPr>
                <w:kern w:val="0"/>
                <w:sz w:val="24"/>
              </w:rPr>
              <w:t>其他无效情形</w:t>
            </w:r>
          </w:p>
        </w:tc>
        <w:tc>
          <w:tcPr>
            <w:tcW w:w="3620" w:type="pct"/>
            <w:vAlign w:val="center"/>
          </w:tcPr>
          <w:p w14:paraId="42D45FA5" w14:textId="77777777" w:rsidR="00D6362B" w:rsidRDefault="00000000">
            <w:pPr>
              <w:widowControl/>
              <w:jc w:val="left"/>
              <w:rPr>
                <w:kern w:val="0"/>
                <w:sz w:val="24"/>
              </w:rPr>
            </w:pPr>
            <w:r>
              <w:rPr>
                <w:sz w:val="24"/>
              </w:rPr>
              <w:t>投标人、投标文件不存在不符合法律、法规和招标文件规定的其他无效情形。</w:t>
            </w:r>
          </w:p>
        </w:tc>
      </w:tr>
    </w:tbl>
    <w:p w14:paraId="2FE683EF" w14:textId="77777777" w:rsidR="00D6362B" w:rsidRDefault="00D6362B">
      <w:pPr>
        <w:numPr>
          <w:ilvl w:val="0"/>
          <w:numId w:val="14"/>
        </w:numPr>
        <w:tabs>
          <w:tab w:val="left" w:pos="1080"/>
          <w:tab w:val="left" w:pos="1589"/>
        </w:tabs>
        <w:snapToGrid w:val="0"/>
        <w:spacing w:line="360" w:lineRule="auto"/>
        <w:rPr>
          <w:rFonts w:ascii="宋体" w:hAnsi="宋体" w:cs="宋体" w:hint="eastAsia"/>
          <w:sz w:val="24"/>
        </w:rPr>
        <w:sectPr w:rsidR="00D6362B">
          <w:headerReference w:type="even" r:id="rId11"/>
          <w:footerReference w:type="even" r:id="rId12"/>
          <w:headerReference w:type="first" r:id="rId13"/>
          <w:footerReference w:type="first" r:id="rId14"/>
          <w:pgSz w:w="11907" w:h="16840"/>
          <w:pgMar w:top="1418" w:right="1134" w:bottom="1418" w:left="1701" w:header="851" w:footer="851" w:gutter="0"/>
          <w:cols w:space="720"/>
          <w:docGrid w:linePitch="462"/>
        </w:sectPr>
      </w:pPr>
    </w:p>
    <w:p w14:paraId="39602830" w14:textId="77777777" w:rsidR="00D6362B" w:rsidRDefault="00000000">
      <w:pPr>
        <w:numPr>
          <w:ilvl w:val="0"/>
          <w:numId w:val="13"/>
        </w:numPr>
        <w:tabs>
          <w:tab w:val="left" w:pos="360"/>
        </w:tabs>
        <w:snapToGrid w:val="0"/>
        <w:spacing w:line="360" w:lineRule="auto"/>
        <w:outlineLvl w:val="2"/>
        <w:rPr>
          <w:rFonts w:ascii="宋体" w:hAnsi="宋体" w:cs="宋体" w:hint="eastAsia"/>
          <w:sz w:val="24"/>
        </w:rPr>
      </w:pPr>
      <w:r>
        <w:rPr>
          <w:rFonts w:ascii="宋体" w:hAnsi="宋体" w:cs="宋体" w:hint="eastAsia"/>
          <w:sz w:val="24"/>
        </w:rPr>
        <w:lastRenderedPageBreak/>
        <w:t>投标文件有关事项的澄清或者说明</w:t>
      </w:r>
    </w:p>
    <w:p w14:paraId="38F29467" w14:textId="77777777" w:rsidR="00D6362B" w:rsidRDefault="00000000">
      <w:pPr>
        <w:numPr>
          <w:ilvl w:val="1"/>
          <w:numId w:val="13"/>
        </w:numPr>
        <w:tabs>
          <w:tab w:val="left" w:pos="1080"/>
        </w:tabs>
        <w:snapToGrid w:val="0"/>
        <w:spacing w:line="360" w:lineRule="auto"/>
        <w:ind w:left="1077" w:hanging="720"/>
        <w:rPr>
          <w:rFonts w:ascii="宋体" w:hAnsi="宋体" w:cs="宋体" w:hint="eastAsia"/>
          <w:sz w:val="24"/>
        </w:rPr>
      </w:pPr>
      <w:r>
        <w:rPr>
          <w:rFonts w:ascii="宋体" w:hAnsi="宋体" w:cs="宋体"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31BC139D" w14:textId="77777777" w:rsidR="006C7D1D" w:rsidRPr="00306E28" w:rsidRDefault="006C7D1D" w:rsidP="006C7D1D">
      <w:pPr>
        <w:numPr>
          <w:ilvl w:val="1"/>
          <w:numId w:val="13"/>
        </w:numPr>
        <w:tabs>
          <w:tab w:val="clear" w:pos="1589"/>
          <w:tab w:val="left" w:pos="1080"/>
        </w:tabs>
        <w:snapToGrid w:val="0"/>
        <w:spacing w:line="360" w:lineRule="auto"/>
        <w:rPr>
          <w:sz w:val="24"/>
        </w:rPr>
      </w:pPr>
      <w:bookmarkStart w:id="756" w:name="_Hlk220085436"/>
      <w:r w:rsidRPr="00306E28">
        <w:rPr>
          <w:rFonts w:hint="eastAsia"/>
          <w:sz w:val="24"/>
        </w:rPr>
        <w:t>异常低价处理</w:t>
      </w:r>
    </w:p>
    <w:p w14:paraId="1749463B" w14:textId="77777777" w:rsidR="006C7D1D" w:rsidRPr="00306E28" w:rsidRDefault="006C7D1D" w:rsidP="006C7D1D">
      <w:pPr>
        <w:numPr>
          <w:ilvl w:val="2"/>
          <w:numId w:val="13"/>
        </w:numPr>
        <w:tabs>
          <w:tab w:val="clear" w:pos="1980"/>
          <w:tab w:val="left" w:pos="1134"/>
          <w:tab w:val="left" w:pos="1276"/>
          <w:tab w:val="left" w:pos="1560"/>
          <w:tab w:val="left" w:pos="1701"/>
        </w:tabs>
        <w:snapToGrid w:val="0"/>
        <w:spacing w:line="360" w:lineRule="auto"/>
        <w:rPr>
          <w:sz w:val="24"/>
        </w:rPr>
      </w:pPr>
      <w:r w:rsidRPr="00306E28">
        <w:rPr>
          <w:rFonts w:hint="eastAsia"/>
          <w:sz w:val="24"/>
        </w:rPr>
        <w:t>政府采购评审中出现下列情形之一的，评审委员会应当启动异常低价投标（响应）审查程序：</w:t>
      </w:r>
    </w:p>
    <w:p w14:paraId="7117F0E4" w14:textId="77777777" w:rsidR="006C7D1D" w:rsidRPr="00306E28" w:rsidRDefault="006C7D1D" w:rsidP="006C7D1D">
      <w:pPr>
        <w:tabs>
          <w:tab w:val="left" w:pos="1589"/>
          <w:tab w:val="left" w:pos="1701"/>
          <w:tab w:val="left" w:pos="2035"/>
          <w:tab w:val="left" w:pos="2114"/>
        </w:tabs>
        <w:snapToGrid w:val="0"/>
        <w:spacing w:line="360" w:lineRule="auto"/>
        <w:ind w:left="1843" w:firstLineChars="100" w:firstLine="240"/>
        <w:rPr>
          <w:sz w:val="24"/>
        </w:rPr>
      </w:pPr>
      <w:r w:rsidRPr="00306E28">
        <w:rPr>
          <w:rFonts w:hint="eastAsia"/>
          <w:sz w:val="24"/>
        </w:rPr>
        <w:t>（</w:t>
      </w:r>
      <w:r w:rsidRPr="00306E28">
        <w:rPr>
          <w:rFonts w:hint="eastAsia"/>
          <w:sz w:val="24"/>
        </w:rPr>
        <w:t>1</w:t>
      </w:r>
      <w:r w:rsidRPr="00306E28">
        <w:rPr>
          <w:rFonts w:hint="eastAsia"/>
          <w:sz w:val="24"/>
        </w:rPr>
        <w:t>）投标（响应）报价低于全部通过符合性审查供应商投标（响应）报价平均值</w:t>
      </w:r>
      <w:r w:rsidRPr="00306E28">
        <w:rPr>
          <w:rFonts w:hint="eastAsia"/>
          <w:sz w:val="24"/>
        </w:rPr>
        <w:t>50%</w:t>
      </w:r>
      <w:r w:rsidRPr="00306E28">
        <w:rPr>
          <w:rFonts w:hint="eastAsia"/>
          <w:sz w:val="24"/>
        </w:rPr>
        <w:t>的，即投标（响应）报价</w:t>
      </w:r>
      <w:r w:rsidRPr="00306E28">
        <w:rPr>
          <w:rFonts w:hint="eastAsia"/>
          <w:sz w:val="24"/>
        </w:rPr>
        <w:t>&lt;</w:t>
      </w:r>
      <w:r w:rsidRPr="00306E28">
        <w:rPr>
          <w:rFonts w:hint="eastAsia"/>
          <w:sz w:val="24"/>
        </w:rPr>
        <w:t>全部通过符合性审查供应商投标（响应）报价平均值×</w:t>
      </w:r>
      <w:r w:rsidRPr="00306E28">
        <w:rPr>
          <w:rFonts w:hint="eastAsia"/>
          <w:sz w:val="24"/>
        </w:rPr>
        <w:t>50%</w:t>
      </w:r>
      <w:r w:rsidRPr="00306E28">
        <w:rPr>
          <w:rFonts w:hint="eastAsia"/>
          <w:sz w:val="24"/>
        </w:rPr>
        <w:t>；</w:t>
      </w:r>
    </w:p>
    <w:p w14:paraId="3E814228" w14:textId="77777777" w:rsidR="006C7D1D" w:rsidRPr="00306E28" w:rsidRDefault="006C7D1D" w:rsidP="006C7D1D">
      <w:pPr>
        <w:tabs>
          <w:tab w:val="left" w:pos="1589"/>
          <w:tab w:val="left" w:pos="1701"/>
          <w:tab w:val="left" w:pos="2035"/>
          <w:tab w:val="left" w:pos="2114"/>
        </w:tabs>
        <w:snapToGrid w:val="0"/>
        <w:spacing w:line="360" w:lineRule="auto"/>
        <w:ind w:left="1843" w:firstLineChars="100" w:firstLine="240"/>
        <w:rPr>
          <w:sz w:val="24"/>
        </w:rPr>
      </w:pPr>
      <w:r w:rsidRPr="00306E28">
        <w:rPr>
          <w:rFonts w:hint="eastAsia"/>
          <w:sz w:val="24"/>
        </w:rPr>
        <w:t>（</w:t>
      </w:r>
      <w:r w:rsidRPr="00306E28">
        <w:rPr>
          <w:rFonts w:hint="eastAsia"/>
          <w:sz w:val="24"/>
        </w:rPr>
        <w:t>2</w:t>
      </w:r>
      <w:r w:rsidRPr="00306E28">
        <w:rPr>
          <w:rFonts w:hint="eastAsia"/>
          <w:sz w:val="24"/>
        </w:rPr>
        <w:t>）投标（响应）报价低于通过符合性审查的次低报价供应商投标（响应）报价</w:t>
      </w:r>
      <w:r w:rsidRPr="00306E28">
        <w:rPr>
          <w:rFonts w:hint="eastAsia"/>
          <w:sz w:val="24"/>
        </w:rPr>
        <w:t>50%</w:t>
      </w:r>
      <w:r w:rsidRPr="00306E28">
        <w:rPr>
          <w:rFonts w:hint="eastAsia"/>
          <w:sz w:val="24"/>
        </w:rPr>
        <w:t>的，即投标（响应）报价</w:t>
      </w:r>
      <w:r w:rsidRPr="00306E28">
        <w:rPr>
          <w:rFonts w:hint="eastAsia"/>
          <w:sz w:val="24"/>
        </w:rPr>
        <w:t>&lt;</w:t>
      </w:r>
      <w:r w:rsidRPr="00306E28">
        <w:rPr>
          <w:rFonts w:hint="eastAsia"/>
          <w:sz w:val="24"/>
        </w:rPr>
        <w:t>通过符合性审查的次低报价供应商投标（响应）报价×</w:t>
      </w:r>
      <w:r w:rsidRPr="00306E28">
        <w:rPr>
          <w:rFonts w:hint="eastAsia"/>
          <w:sz w:val="24"/>
        </w:rPr>
        <w:t>50%</w:t>
      </w:r>
      <w:r w:rsidRPr="00306E28">
        <w:rPr>
          <w:rFonts w:hint="eastAsia"/>
          <w:sz w:val="24"/>
        </w:rPr>
        <w:t>；</w:t>
      </w:r>
    </w:p>
    <w:p w14:paraId="7FD3BE96" w14:textId="77777777" w:rsidR="006C7D1D" w:rsidRPr="00306E28" w:rsidRDefault="006C7D1D" w:rsidP="006C7D1D">
      <w:pPr>
        <w:tabs>
          <w:tab w:val="left" w:pos="1589"/>
          <w:tab w:val="left" w:pos="1701"/>
          <w:tab w:val="left" w:pos="2035"/>
          <w:tab w:val="left" w:pos="2114"/>
        </w:tabs>
        <w:snapToGrid w:val="0"/>
        <w:spacing w:line="360" w:lineRule="auto"/>
        <w:ind w:left="1843" w:firstLineChars="100" w:firstLine="240"/>
        <w:rPr>
          <w:sz w:val="24"/>
        </w:rPr>
      </w:pPr>
      <w:r w:rsidRPr="00306E28">
        <w:rPr>
          <w:rFonts w:hint="eastAsia"/>
          <w:sz w:val="24"/>
        </w:rPr>
        <w:t>（</w:t>
      </w:r>
      <w:r w:rsidRPr="00306E28">
        <w:rPr>
          <w:rFonts w:hint="eastAsia"/>
          <w:sz w:val="24"/>
        </w:rPr>
        <w:t>3</w:t>
      </w:r>
      <w:r w:rsidRPr="00306E28">
        <w:rPr>
          <w:rFonts w:hint="eastAsia"/>
          <w:sz w:val="24"/>
        </w:rPr>
        <w:t>）投标（响应）报价低于采购项目最高限价</w:t>
      </w:r>
      <w:r w:rsidRPr="00306E28">
        <w:rPr>
          <w:rFonts w:hint="eastAsia"/>
          <w:sz w:val="24"/>
        </w:rPr>
        <w:t>45%</w:t>
      </w:r>
      <w:r w:rsidRPr="00306E28">
        <w:rPr>
          <w:rFonts w:hint="eastAsia"/>
          <w:sz w:val="24"/>
        </w:rPr>
        <w:t>的，即投标（响应）报价</w:t>
      </w:r>
      <w:r w:rsidRPr="00306E28">
        <w:rPr>
          <w:rFonts w:hint="eastAsia"/>
          <w:sz w:val="24"/>
        </w:rPr>
        <w:t>&lt;</w:t>
      </w:r>
      <w:r w:rsidRPr="00306E28">
        <w:rPr>
          <w:rFonts w:hint="eastAsia"/>
          <w:sz w:val="24"/>
        </w:rPr>
        <w:t>采购项目最高限价×</w:t>
      </w:r>
      <w:r w:rsidRPr="00306E28">
        <w:rPr>
          <w:rFonts w:hint="eastAsia"/>
          <w:sz w:val="24"/>
        </w:rPr>
        <w:t>45%</w:t>
      </w:r>
      <w:r w:rsidRPr="00306E28">
        <w:rPr>
          <w:rFonts w:hint="eastAsia"/>
          <w:sz w:val="24"/>
        </w:rPr>
        <w:t>；</w:t>
      </w:r>
      <w:r w:rsidRPr="00306E28">
        <w:rPr>
          <w:sz w:val="24"/>
        </w:rPr>
        <w:t>未设定最高限价的采购项目，以采购项目预算金额作为最高限价</w:t>
      </w:r>
      <w:r w:rsidRPr="00306E28">
        <w:rPr>
          <w:rFonts w:hint="eastAsia"/>
          <w:sz w:val="24"/>
        </w:rPr>
        <w:t>；</w:t>
      </w:r>
    </w:p>
    <w:p w14:paraId="79437A53" w14:textId="77777777" w:rsidR="006C7D1D" w:rsidRPr="00306E28" w:rsidRDefault="006C7D1D" w:rsidP="006C7D1D">
      <w:pPr>
        <w:tabs>
          <w:tab w:val="left" w:pos="1589"/>
          <w:tab w:val="left" w:pos="1701"/>
          <w:tab w:val="left" w:pos="2035"/>
          <w:tab w:val="left" w:pos="2114"/>
        </w:tabs>
        <w:snapToGrid w:val="0"/>
        <w:spacing w:line="360" w:lineRule="auto"/>
        <w:ind w:left="1843" w:firstLineChars="100" w:firstLine="240"/>
        <w:rPr>
          <w:sz w:val="24"/>
        </w:rPr>
      </w:pPr>
      <w:r w:rsidRPr="00306E28">
        <w:rPr>
          <w:rFonts w:hint="eastAsia"/>
          <w:sz w:val="24"/>
        </w:rPr>
        <w:t>（</w:t>
      </w:r>
      <w:r w:rsidRPr="00306E28">
        <w:rPr>
          <w:rFonts w:hint="eastAsia"/>
          <w:sz w:val="24"/>
        </w:rPr>
        <w:t>4</w:t>
      </w:r>
      <w:r w:rsidRPr="00306E28">
        <w:rPr>
          <w:rFonts w:hint="eastAsia"/>
          <w:sz w:val="24"/>
        </w:rPr>
        <w:t>）评审委员会基于专业判断，认为供应商报价过低，有可能影响产品质量或者不能诚信履约的其他情形。</w:t>
      </w:r>
    </w:p>
    <w:p w14:paraId="2CB8A97B" w14:textId="77777777" w:rsidR="006C7D1D" w:rsidRPr="00306E28" w:rsidRDefault="006C7D1D" w:rsidP="006C7D1D">
      <w:pPr>
        <w:numPr>
          <w:ilvl w:val="2"/>
          <w:numId w:val="13"/>
        </w:numPr>
        <w:tabs>
          <w:tab w:val="clear" w:pos="1980"/>
          <w:tab w:val="left" w:pos="1134"/>
          <w:tab w:val="left" w:pos="1276"/>
          <w:tab w:val="left" w:pos="1560"/>
          <w:tab w:val="left" w:pos="1701"/>
        </w:tabs>
        <w:snapToGrid w:val="0"/>
        <w:spacing w:line="360" w:lineRule="auto"/>
        <w:rPr>
          <w:sz w:val="24"/>
        </w:rPr>
      </w:pPr>
      <w:r w:rsidRPr="00306E28">
        <w:rPr>
          <w:sz w:val="24"/>
        </w:rPr>
        <w:t>评审委员会启动异常低价投标（响应）审查后，属于前述第</w:t>
      </w:r>
      <w:r w:rsidRPr="00306E28">
        <w:rPr>
          <w:rFonts w:hint="eastAsia"/>
          <w:sz w:val="24"/>
        </w:rPr>
        <w:t>（</w:t>
      </w:r>
      <w:r w:rsidRPr="00306E28">
        <w:rPr>
          <w:rFonts w:hint="eastAsia"/>
          <w:sz w:val="24"/>
        </w:rPr>
        <w:t>1</w:t>
      </w:r>
      <w:r w:rsidRPr="00306E28">
        <w:rPr>
          <w:rFonts w:hint="eastAsia"/>
          <w:sz w:val="24"/>
        </w:rPr>
        <w:t>）</w:t>
      </w:r>
      <w:r w:rsidRPr="00306E28">
        <w:rPr>
          <w:sz w:val="24"/>
        </w:rPr>
        <w:t>项至第</w:t>
      </w:r>
      <w:r w:rsidRPr="00306E28">
        <w:rPr>
          <w:rFonts w:hint="eastAsia"/>
          <w:sz w:val="24"/>
        </w:rPr>
        <w:t>（</w:t>
      </w:r>
      <w:r w:rsidRPr="00306E28">
        <w:rPr>
          <w:sz w:val="24"/>
        </w:rPr>
        <w:t>4</w:t>
      </w:r>
      <w:r w:rsidRPr="00306E28">
        <w:rPr>
          <w:rFonts w:hint="eastAsia"/>
          <w:sz w:val="24"/>
        </w:rPr>
        <w:t>）</w:t>
      </w:r>
      <w:r w:rsidRPr="00306E28">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306E28">
        <w:rPr>
          <w:sz w:val="24"/>
        </w:rPr>
        <w:t>30</w:t>
      </w:r>
      <w:r w:rsidRPr="00306E28">
        <w:rPr>
          <w:sz w:val="24"/>
        </w:rPr>
        <w:t>分钟。其中，属于第</w:t>
      </w:r>
      <w:r w:rsidRPr="00306E28">
        <w:rPr>
          <w:rFonts w:hint="eastAsia"/>
          <w:sz w:val="24"/>
        </w:rPr>
        <w:t>（</w:t>
      </w:r>
      <w:r w:rsidRPr="00306E28">
        <w:rPr>
          <w:sz w:val="24"/>
        </w:rPr>
        <w:t>3</w:t>
      </w:r>
      <w:r w:rsidRPr="00306E28">
        <w:rPr>
          <w:rFonts w:hint="eastAsia"/>
          <w:sz w:val="24"/>
        </w:rPr>
        <w:t>）</w:t>
      </w:r>
      <w:r w:rsidRPr="00306E28">
        <w:rPr>
          <w:sz w:val="24"/>
        </w:rPr>
        <w:t>项情形，供应商已随投标（响应）文件一并提交相关书面说明及必要的证明材料的，在评审现场可不再重复提交。</w:t>
      </w:r>
    </w:p>
    <w:p w14:paraId="434A99BE" w14:textId="77777777" w:rsidR="006C7D1D" w:rsidRPr="00306E28" w:rsidRDefault="006C7D1D" w:rsidP="006C7D1D">
      <w:pPr>
        <w:numPr>
          <w:ilvl w:val="2"/>
          <w:numId w:val="13"/>
        </w:numPr>
        <w:tabs>
          <w:tab w:val="clear" w:pos="1980"/>
          <w:tab w:val="left" w:pos="1134"/>
          <w:tab w:val="left" w:pos="1276"/>
          <w:tab w:val="left" w:pos="1560"/>
          <w:tab w:val="left" w:pos="1701"/>
        </w:tabs>
        <w:snapToGrid w:val="0"/>
        <w:spacing w:line="360" w:lineRule="auto"/>
        <w:rPr>
          <w:sz w:val="24"/>
        </w:rPr>
      </w:pPr>
      <w:r w:rsidRPr="00306E28">
        <w:rPr>
          <w:rFonts w:hint="eastAsia"/>
          <w:sz w:val="24"/>
        </w:rPr>
        <w:t xml:space="preserve"> </w:t>
      </w:r>
      <w:r w:rsidRPr="00306E28">
        <w:rPr>
          <w:sz w:val="24"/>
        </w:rPr>
        <w:t>评审委员会依据专业经验，参考同类项目中标（成交）价格、类</w:t>
      </w:r>
      <w:r w:rsidRPr="00306E28">
        <w:rPr>
          <w:sz w:val="24"/>
        </w:rPr>
        <w:lastRenderedPageBreak/>
        <w:t>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306E28">
        <w:rPr>
          <w:b/>
          <w:bCs/>
          <w:sz w:val="24"/>
        </w:rPr>
        <w:t>无效投标（响应）</w:t>
      </w:r>
      <w:r w:rsidRPr="00306E28">
        <w:rPr>
          <w:sz w:val="24"/>
        </w:rPr>
        <w:t>处理。</w:t>
      </w:r>
    </w:p>
    <w:p w14:paraId="1FF8E17F" w14:textId="77777777" w:rsidR="006C7D1D" w:rsidRPr="00306E28" w:rsidRDefault="006C7D1D" w:rsidP="006C7D1D">
      <w:pPr>
        <w:numPr>
          <w:ilvl w:val="2"/>
          <w:numId w:val="13"/>
        </w:numPr>
        <w:tabs>
          <w:tab w:val="clear" w:pos="1980"/>
          <w:tab w:val="left" w:pos="1134"/>
          <w:tab w:val="left" w:pos="1276"/>
          <w:tab w:val="left" w:pos="1560"/>
          <w:tab w:val="left" w:pos="1701"/>
        </w:tabs>
        <w:snapToGrid w:val="0"/>
        <w:spacing w:line="360" w:lineRule="auto"/>
        <w:rPr>
          <w:sz w:val="24"/>
        </w:rPr>
      </w:pPr>
      <w:bookmarkStart w:id="757" w:name="_Hlk190337965"/>
      <w:r w:rsidRPr="00306E28">
        <w:rPr>
          <w:rFonts w:hint="eastAsia"/>
          <w:sz w:val="24"/>
        </w:rPr>
        <w:t xml:space="preserve"> </w:t>
      </w:r>
      <w:r w:rsidRPr="00306E28">
        <w:rPr>
          <w:rFonts w:hint="eastAsia"/>
          <w:sz w:val="24"/>
        </w:rPr>
        <w:t>上述投标（响应）报价指按照本章</w:t>
      </w:r>
      <w:r w:rsidRPr="00306E28">
        <w:rPr>
          <w:rFonts w:hint="eastAsia"/>
          <w:sz w:val="24"/>
        </w:rPr>
        <w:t>2.4</w:t>
      </w:r>
      <w:r w:rsidRPr="00306E28">
        <w:rPr>
          <w:rFonts w:hint="eastAsia"/>
          <w:sz w:val="24"/>
        </w:rPr>
        <w:t>修正后的报价</w:t>
      </w:r>
      <w:bookmarkEnd w:id="757"/>
      <w:r w:rsidRPr="00306E28">
        <w:rPr>
          <w:rFonts w:hint="eastAsia"/>
          <w:sz w:val="24"/>
        </w:rPr>
        <w:t>。</w:t>
      </w:r>
    </w:p>
    <w:bookmarkEnd w:id="756"/>
    <w:p w14:paraId="29EF85F4" w14:textId="77777777" w:rsidR="006C7D1D" w:rsidRPr="00306E28" w:rsidRDefault="006C7D1D" w:rsidP="006C7D1D">
      <w:pPr>
        <w:pStyle w:val="aff5"/>
        <w:numPr>
          <w:ilvl w:val="1"/>
          <w:numId w:val="13"/>
        </w:numPr>
        <w:tabs>
          <w:tab w:val="clear" w:pos="1589"/>
          <w:tab w:val="left" w:pos="1774"/>
          <w:tab w:val="left" w:pos="1776"/>
        </w:tabs>
        <w:autoSpaceDE w:val="0"/>
        <w:autoSpaceDN w:val="0"/>
        <w:spacing w:after="160" w:line="364" w:lineRule="auto"/>
        <w:ind w:right="-473" w:firstLineChars="0"/>
        <w:rPr>
          <w:rFonts w:asciiTheme="minorEastAsia" w:eastAsiaTheme="minorEastAsia" w:hAnsiTheme="minorEastAsia" w:hint="eastAsia"/>
          <w:sz w:val="24"/>
        </w:rPr>
      </w:pPr>
      <w:r w:rsidRPr="00306E28">
        <w:rPr>
          <w:rFonts w:asciiTheme="minorEastAsia" w:eastAsiaTheme="minorEastAsia" w:hAnsiTheme="minorEastAsia"/>
          <w:spacing w:val="-2"/>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306E28">
        <w:rPr>
          <w:rFonts w:asciiTheme="minorEastAsia" w:eastAsiaTheme="minorEastAsia" w:hAnsiTheme="minorEastAsia"/>
          <w:b/>
          <w:spacing w:val="-2"/>
          <w:sz w:val="24"/>
        </w:rPr>
        <w:t>无效投标处理</w:t>
      </w:r>
      <w:r w:rsidRPr="00306E28">
        <w:rPr>
          <w:rFonts w:asciiTheme="minorEastAsia" w:eastAsiaTheme="minorEastAsia" w:hAnsiTheme="minorEastAsia"/>
          <w:spacing w:val="-2"/>
          <w:sz w:val="24"/>
        </w:rPr>
        <w:t>。</w:t>
      </w:r>
    </w:p>
    <w:p w14:paraId="64F299AF" w14:textId="77777777" w:rsidR="006C7D1D" w:rsidRPr="00306E28" w:rsidRDefault="006C7D1D" w:rsidP="006C7D1D">
      <w:pPr>
        <w:pStyle w:val="aff5"/>
        <w:numPr>
          <w:ilvl w:val="1"/>
          <w:numId w:val="13"/>
        </w:numPr>
        <w:tabs>
          <w:tab w:val="clear" w:pos="1589"/>
          <w:tab w:val="left" w:pos="1774"/>
          <w:tab w:val="left" w:pos="1776"/>
        </w:tabs>
        <w:autoSpaceDE w:val="0"/>
        <w:autoSpaceDN w:val="0"/>
        <w:spacing w:after="160" w:line="364" w:lineRule="auto"/>
        <w:ind w:right="-473" w:firstLineChars="0"/>
        <w:rPr>
          <w:rFonts w:asciiTheme="minorEastAsia" w:eastAsiaTheme="minorEastAsia" w:hAnsiTheme="minorEastAsia" w:hint="eastAsia"/>
          <w:sz w:val="24"/>
        </w:rPr>
      </w:pPr>
      <w:r w:rsidRPr="00306E28">
        <w:rPr>
          <w:rFonts w:asciiTheme="minorEastAsia" w:eastAsiaTheme="minorEastAsia" w:hAnsiTheme="minorEastAsia"/>
          <w:spacing w:val="-2"/>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w:t>
      </w:r>
      <w:r w:rsidRPr="00306E28">
        <w:rPr>
          <w:rFonts w:asciiTheme="minorEastAsia" w:eastAsiaTheme="minorEastAsia" w:hAnsiTheme="minorEastAsia"/>
          <w:b/>
          <w:spacing w:val="-2"/>
          <w:sz w:val="24"/>
        </w:rPr>
        <w:t>其投标无效</w:t>
      </w:r>
      <w:r w:rsidRPr="00306E28">
        <w:rPr>
          <w:rFonts w:asciiTheme="minorEastAsia" w:eastAsiaTheme="minorEastAsia" w:hAnsiTheme="minorEastAsia"/>
          <w:spacing w:val="-2"/>
          <w:sz w:val="24"/>
        </w:rPr>
        <w:t>。</w:t>
      </w:r>
    </w:p>
    <w:p w14:paraId="49FEC9AE" w14:textId="77777777" w:rsidR="006C7D1D" w:rsidRPr="00306E28" w:rsidRDefault="006C7D1D" w:rsidP="006C7D1D">
      <w:pPr>
        <w:pStyle w:val="aff5"/>
        <w:numPr>
          <w:ilvl w:val="1"/>
          <w:numId w:val="13"/>
        </w:numPr>
        <w:tabs>
          <w:tab w:val="clear" w:pos="1589"/>
          <w:tab w:val="left" w:pos="1774"/>
        </w:tabs>
        <w:autoSpaceDE w:val="0"/>
        <w:autoSpaceDN w:val="0"/>
        <w:spacing w:after="160" w:line="278" w:lineRule="auto"/>
        <w:ind w:firstLineChars="0"/>
        <w:rPr>
          <w:rFonts w:asciiTheme="minorEastAsia" w:eastAsiaTheme="minorEastAsia" w:hAnsiTheme="minorEastAsia" w:hint="eastAsia"/>
          <w:sz w:val="24"/>
        </w:rPr>
      </w:pPr>
      <w:r w:rsidRPr="00306E28">
        <w:rPr>
          <w:rFonts w:asciiTheme="minorEastAsia" w:eastAsiaTheme="minorEastAsia" w:hAnsiTheme="minorEastAsia"/>
          <w:spacing w:val="-1"/>
          <w:sz w:val="24"/>
        </w:rPr>
        <w:t>投标文件报价出现前后不一致的，按照下列规定修正：</w:t>
      </w:r>
    </w:p>
    <w:p w14:paraId="4E8C02C2" w14:textId="77777777" w:rsidR="006C7D1D" w:rsidRPr="00306E28" w:rsidRDefault="006C7D1D" w:rsidP="006C7D1D">
      <w:pPr>
        <w:pStyle w:val="aff5"/>
        <w:numPr>
          <w:ilvl w:val="2"/>
          <w:numId w:val="13"/>
        </w:numPr>
        <w:tabs>
          <w:tab w:val="clear" w:pos="1980"/>
          <w:tab w:val="left" w:pos="2681"/>
        </w:tabs>
        <w:autoSpaceDE w:val="0"/>
        <w:autoSpaceDN w:val="0"/>
        <w:spacing w:before="152" w:after="160" w:line="278" w:lineRule="auto"/>
        <w:ind w:firstLineChars="0"/>
        <w:jc w:val="left"/>
        <w:rPr>
          <w:rFonts w:asciiTheme="minorEastAsia" w:eastAsiaTheme="minorEastAsia" w:hAnsiTheme="minorEastAsia" w:hint="eastAsia"/>
          <w:sz w:val="24"/>
        </w:rPr>
      </w:pPr>
      <w:r w:rsidRPr="00306E28">
        <w:rPr>
          <w:rFonts w:asciiTheme="minorEastAsia" w:eastAsiaTheme="minorEastAsia" w:hAnsiTheme="minorEastAsia"/>
          <w:spacing w:val="-1"/>
          <w:sz w:val="24"/>
        </w:rPr>
        <w:t>招标文件对于报价修正是否另有规定：</w:t>
      </w:r>
    </w:p>
    <w:p w14:paraId="6C52B18D" w14:textId="77777777" w:rsidR="006C7D1D" w:rsidRPr="00306E28" w:rsidRDefault="006C7D1D" w:rsidP="006C7D1D">
      <w:pPr>
        <w:pStyle w:val="af"/>
        <w:tabs>
          <w:tab w:val="left" w:pos="6614"/>
        </w:tabs>
        <w:spacing w:before="158"/>
        <w:ind w:left="840" w:hanging="420"/>
        <w:rPr>
          <w:rFonts w:asciiTheme="minorEastAsia" w:eastAsiaTheme="minorEastAsia" w:hAnsiTheme="minorEastAsia" w:hint="eastAsia"/>
        </w:rPr>
      </w:pPr>
      <w:r w:rsidRPr="00306E28">
        <w:rPr>
          <w:rFonts w:asciiTheme="minorEastAsia" w:eastAsiaTheme="minorEastAsia" w:hAnsiTheme="minorEastAsia"/>
        </w:rPr>
        <w:t>□有，具体规定为</w:t>
      </w:r>
      <w:r w:rsidRPr="00306E28">
        <w:rPr>
          <w:rFonts w:asciiTheme="minorEastAsia" w:eastAsiaTheme="minorEastAsia" w:hAnsiTheme="minorEastAsia"/>
          <w:spacing w:val="-10"/>
        </w:rPr>
        <w:t>：</w:t>
      </w:r>
      <w:r w:rsidRPr="00306E28">
        <w:rPr>
          <w:rFonts w:asciiTheme="minorEastAsia" w:eastAsiaTheme="minorEastAsia" w:hAnsiTheme="minorEastAsia"/>
          <w:u w:val="single"/>
        </w:rPr>
        <w:tab/>
      </w:r>
    </w:p>
    <w:p w14:paraId="3B726FB3" w14:textId="77777777" w:rsidR="006C7D1D" w:rsidRPr="00306E28" w:rsidRDefault="006C7D1D" w:rsidP="006C7D1D">
      <w:pPr>
        <w:pStyle w:val="af"/>
        <w:spacing w:before="161"/>
        <w:ind w:left="840" w:hanging="420"/>
        <w:rPr>
          <w:rFonts w:asciiTheme="minorEastAsia" w:eastAsiaTheme="minorEastAsia" w:hAnsiTheme="minorEastAsia" w:hint="eastAsia"/>
        </w:rPr>
      </w:pPr>
      <w:r w:rsidRPr="00306E28">
        <w:rPr>
          <w:rFonts w:eastAsiaTheme="minorEastAsia"/>
        </w:rPr>
        <w:t>■</w:t>
      </w:r>
      <w:r w:rsidRPr="00306E28">
        <w:rPr>
          <w:rFonts w:asciiTheme="minorEastAsia" w:eastAsiaTheme="minorEastAsia" w:hAnsiTheme="minorEastAsia"/>
          <w:spacing w:val="7"/>
        </w:rPr>
        <w:t>无，按下述</w:t>
      </w:r>
      <w:r w:rsidRPr="00306E28">
        <w:rPr>
          <w:rFonts w:asciiTheme="minorEastAsia" w:eastAsiaTheme="minorEastAsia" w:hAnsiTheme="minorEastAsia"/>
        </w:rPr>
        <w:t>2.4.2-2.4.7</w:t>
      </w:r>
      <w:r w:rsidRPr="00306E28">
        <w:rPr>
          <w:rFonts w:asciiTheme="minorEastAsia" w:eastAsiaTheme="minorEastAsia" w:hAnsiTheme="minorEastAsia"/>
          <w:spacing w:val="-2"/>
        </w:rPr>
        <w:t>项规定修正。</w:t>
      </w:r>
    </w:p>
    <w:p w14:paraId="3033FB12" w14:textId="77777777" w:rsidR="006C7D1D" w:rsidRPr="00306E28" w:rsidRDefault="006C7D1D" w:rsidP="006C7D1D">
      <w:pPr>
        <w:pStyle w:val="aff5"/>
        <w:numPr>
          <w:ilvl w:val="2"/>
          <w:numId w:val="13"/>
        </w:numPr>
        <w:tabs>
          <w:tab w:val="clear" w:pos="1980"/>
          <w:tab w:val="left" w:pos="2681"/>
          <w:tab w:val="left" w:pos="2736"/>
        </w:tabs>
        <w:autoSpaceDE w:val="0"/>
        <w:autoSpaceDN w:val="0"/>
        <w:spacing w:before="160" w:after="160" w:line="362" w:lineRule="auto"/>
        <w:ind w:right="-473" w:firstLineChars="0"/>
        <w:jc w:val="left"/>
        <w:rPr>
          <w:rFonts w:asciiTheme="minorEastAsia" w:eastAsiaTheme="minorEastAsia" w:hAnsiTheme="minorEastAsia" w:hint="eastAsia"/>
          <w:sz w:val="24"/>
        </w:rPr>
      </w:pPr>
      <w:r w:rsidRPr="00306E28">
        <w:rPr>
          <w:rFonts w:asciiTheme="minorEastAsia" w:eastAsiaTheme="minorEastAsia" w:hAnsiTheme="minorEastAsia"/>
          <w:spacing w:val="-10"/>
          <w:sz w:val="24"/>
        </w:rPr>
        <w:t>单独递交的开标一览表</w:t>
      </w:r>
      <w:r w:rsidRPr="00306E28">
        <w:rPr>
          <w:rFonts w:asciiTheme="minorEastAsia" w:eastAsiaTheme="minorEastAsia" w:hAnsiTheme="minorEastAsia"/>
          <w:spacing w:val="-2"/>
          <w:sz w:val="24"/>
        </w:rPr>
        <w:t>（报价表</w:t>
      </w:r>
      <w:r w:rsidRPr="00306E28">
        <w:rPr>
          <w:rFonts w:asciiTheme="minorEastAsia" w:eastAsiaTheme="minorEastAsia" w:hAnsiTheme="minorEastAsia"/>
          <w:spacing w:val="-77"/>
          <w:sz w:val="24"/>
        </w:rPr>
        <w:t>）</w:t>
      </w:r>
      <w:r w:rsidRPr="00306E28">
        <w:rPr>
          <w:rFonts w:asciiTheme="minorEastAsia" w:eastAsiaTheme="minorEastAsia" w:hAnsiTheme="minorEastAsia"/>
          <w:spacing w:val="-9"/>
          <w:sz w:val="24"/>
        </w:rPr>
        <w:t>与投标文件中开标一览表</w:t>
      </w:r>
      <w:r w:rsidRPr="00306E28">
        <w:rPr>
          <w:rFonts w:asciiTheme="minorEastAsia" w:eastAsiaTheme="minorEastAsia" w:hAnsiTheme="minorEastAsia"/>
          <w:spacing w:val="-2"/>
          <w:sz w:val="24"/>
        </w:rPr>
        <w:t>（报价表）内容不一致的，以单独递交的开标一览表（报价表）为准；</w:t>
      </w:r>
    </w:p>
    <w:p w14:paraId="5533C199" w14:textId="77777777" w:rsidR="006C7D1D" w:rsidRPr="00306E28" w:rsidRDefault="006C7D1D" w:rsidP="006C7D1D">
      <w:pPr>
        <w:pStyle w:val="aff5"/>
        <w:numPr>
          <w:ilvl w:val="2"/>
          <w:numId w:val="13"/>
        </w:numPr>
        <w:tabs>
          <w:tab w:val="clear" w:pos="1980"/>
          <w:tab w:val="left" w:pos="2681"/>
          <w:tab w:val="left" w:pos="2736"/>
        </w:tabs>
        <w:autoSpaceDE w:val="0"/>
        <w:autoSpaceDN w:val="0"/>
        <w:spacing w:before="5" w:after="160" w:line="362" w:lineRule="auto"/>
        <w:ind w:right="-473" w:firstLineChars="0"/>
        <w:jc w:val="left"/>
        <w:rPr>
          <w:rFonts w:asciiTheme="minorEastAsia" w:eastAsiaTheme="minorEastAsia" w:hAnsiTheme="minorEastAsia" w:hint="eastAsia"/>
          <w:sz w:val="24"/>
        </w:rPr>
      </w:pPr>
      <w:r w:rsidRPr="00306E28">
        <w:rPr>
          <w:rFonts w:asciiTheme="minorEastAsia" w:eastAsiaTheme="minorEastAsia" w:hAnsiTheme="minorEastAsia"/>
          <w:spacing w:val="-8"/>
          <w:sz w:val="24"/>
        </w:rPr>
        <w:t>投标文件中开标一览表</w:t>
      </w:r>
      <w:r w:rsidRPr="00306E28">
        <w:rPr>
          <w:rFonts w:asciiTheme="minorEastAsia" w:eastAsiaTheme="minorEastAsia" w:hAnsiTheme="minorEastAsia"/>
          <w:spacing w:val="-2"/>
          <w:sz w:val="24"/>
        </w:rPr>
        <w:t>（报价表</w:t>
      </w:r>
      <w:r w:rsidRPr="00306E28">
        <w:rPr>
          <w:rFonts w:asciiTheme="minorEastAsia" w:eastAsiaTheme="minorEastAsia" w:hAnsiTheme="minorEastAsia"/>
          <w:spacing w:val="-53"/>
          <w:sz w:val="24"/>
        </w:rPr>
        <w:t>）</w:t>
      </w:r>
      <w:r w:rsidRPr="00306E28">
        <w:rPr>
          <w:rFonts w:asciiTheme="minorEastAsia" w:eastAsiaTheme="minorEastAsia" w:hAnsiTheme="minorEastAsia"/>
          <w:spacing w:val="-2"/>
          <w:sz w:val="24"/>
        </w:rPr>
        <w:t>内容与投标文件中相应内容不一致的，以开标一览表（报价表）为准；</w:t>
      </w:r>
    </w:p>
    <w:p w14:paraId="3D96DF2D" w14:textId="77777777" w:rsidR="006C7D1D" w:rsidRPr="00306E28" w:rsidRDefault="006C7D1D" w:rsidP="006C7D1D">
      <w:pPr>
        <w:pStyle w:val="aff5"/>
        <w:numPr>
          <w:ilvl w:val="2"/>
          <w:numId w:val="13"/>
        </w:numPr>
        <w:tabs>
          <w:tab w:val="clear" w:pos="1980"/>
          <w:tab w:val="left" w:pos="2681"/>
        </w:tabs>
        <w:autoSpaceDE w:val="0"/>
        <w:autoSpaceDN w:val="0"/>
        <w:spacing w:before="5" w:after="160" w:line="278" w:lineRule="auto"/>
        <w:ind w:firstLineChars="0"/>
        <w:jc w:val="left"/>
        <w:rPr>
          <w:rFonts w:asciiTheme="minorEastAsia" w:eastAsiaTheme="minorEastAsia" w:hAnsiTheme="minorEastAsia" w:hint="eastAsia"/>
          <w:sz w:val="24"/>
        </w:rPr>
      </w:pPr>
      <w:r w:rsidRPr="00306E28">
        <w:rPr>
          <w:rFonts w:asciiTheme="minorEastAsia" w:eastAsiaTheme="minorEastAsia" w:hAnsiTheme="minorEastAsia"/>
          <w:spacing w:val="-1"/>
          <w:sz w:val="24"/>
        </w:rPr>
        <w:t>大写金额和小写金额不一致的，以大写金额为准；</w:t>
      </w:r>
    </w:p>
    <w:p w14:paraId="5FFC9DF5" w14:textId="77777777" w:rsidR="006C7D1D" w:rsidRPr="00306E28" w:rsidRDefault="006C7D1D" w:rsidP="006C7D1D">
      <w:pPr>
        <w:pStyle w:val="aff5"/>
        <w:numPr>
          <w:ilvl w:val="2"/>
          <w:numId w:val="13"/>
        </w:numPr>
        <w:tabs>
          <w:tab w:val="clear" w:pos="1980"/>
          <w:tab w:val="left" w:pos="2681"/>
          <w:tab w:val="left" w:pos="2736"/>
        </w:tabs>
        <w:autoSpaceDE w:val="0"/>
        <w:autoSpaceDN w:val="0"/>
        <w:spacing w:before="158" w:after="160" w:line="364" w:lineRule="auto"/>
        <w:ind w:right="450" w:firstLineChars="0"/>
        <w:jc w:val="left"/>
        <w:rPr>
          <w:rFonts w:asciiTheme="minorEastAsia" w:eastAsiaTheme="minorEastAsia" w:hAnsiTheme="minorEastAsia" w:hint="eastAsia"/>
          <w:sz w:val="24"/>
        </w:rPr>
      </w:pPr>
      <w:r w:rsidRPr="00306E28">
        <w:rPr>
          <w:rFonts w:asciiTheme="minorEastAsia" w:eastAsiaTheme="minorEastAsia" w:hAnsiTheme="minorEastAsia"/>
          <w:spacing w:val="-8"/>
          <w:sz w:val="24"/>
        </w:rPr>
        <w:t>单价金额小数点或者百分比有明显错位的，以开标一览表的总价为准，</w:t>
      </w:r>
      <w:r w:rsidRPr="00306E28">
        <w:rPr>
          <w:rFonts w:asciiTheme="minorEastAsia" w:eastAsiaTheme="minorEastAsia" w:hAnsiTheme="minorEastAsia"/>
          <w:spacing w:val="-2"/>
          <w:sz w:val="24"/>
        </w:rPr>
        <w:t>并修改单价；</w:t>
      </w:r>
    </w:p>
    <w:p w14:paraId="7944AD52" w14:textId="77777777" w:rsidR="006C7D1D" w:rsidRPr="00306E28" w:rsidRDefault="006C7D1D" w:rsidP="006C7D1D">
      <w:pPr>
        <w:pStyle w:val="aff5"/>
        <w:numPr>
          <w:ilvl w:val="2"/>
          <w:numId w:val="13"/>
        </w:numPr>
        <w:tabs>
          <w:tab w:val="clear" w:pos="1980"/>
          <w:tab w:val="left" w:pos="2681"/>
        </w:tabs>
        <w:autoSpaceDE w:val="0"/>
        <w:autoSpaceDN w:val="0"/>
        <w:spacing w:after="160" w:line="306" w:lineRule="exact"/>
        <w:ind w:rightChars="-215" w:right="-451" w:firstLineChars="0"/>
        <w:jc w:val="left"/>
        <w:rPr>
          <w:rFonts w:asciiTheme="minorEastAsia" w:eastAsiaTheme="minorEastAsia" w:hAnsiTheme="minorEastAsia" w:hint="eastAsia"/>
          <w:sz w:val="24"/>
        </w:rPr>
      </w:pPr>
      <w:r w:rsidRPr="00306E28">
        <w:rPr>
          <w:rFonts w:asciiTheme="minorEastAsia" w:eastAsiaTheme="minorEastAsia" w:hAnsiTheme="minorEastAsia"/>
          <w:spacing w:val="-1"/>
          <w:sz w:val="24"/>
        </w:rPr>
        <w:t>总价金额与按单价汇总金额不一致的，以单价金额计算结果为准。</w:t>
      </w:r>
    </w:p>
    <w:p w14:paraId="5ABA2384" w14:textId="77777777" w:rsidR="006C7D1D" w:rsidRPr="00306E28" w:rsidRDefault="006C7D1D" w:rsidP="006C7D1D">
      <w:pPr>
        <w:pStyle w:val="aff5"/>
        <w:numPr>
          <w:ilvl w:val="1"/>
          <w:numId w:val="13"/>
        </w:numPr>
        <w:tabs>
          <w:tab w:val="clear" w:pos="1589"/>
          <w:tab w:val="left" w:pos="2681"/>
          <w:tab w:val="left" w:pos="2736"/>
        </w:tabs>
        <w:autoSpaceDE w:val="0"/>
        <w:autoSpaceDN w:val="0"/>
        <w:spacing w:before="113" w:after="160" w:line="364" w:lineRule="auto"/>
        <w:ind w:right="-331" w:firstLineChars="0"/>
        <w:rPr>
          <w:rFonts w:asciiTheme="minorEastAsia" w:eastAsiaTheme="minorEastAsia" w:hAnsiTheme="minorEastAsia" w:hint="eastAsia"/>
          <w:sz w:val="24"/>
        </w:rPr>
      </w:pPr>
      <w:r w:rsidRPr="00306E28">
        <w:rPr>
          <w:rFonts w:asciiTheme="minorEastAsia" w:eastAsiaTheme="minorEastAsia" w:hAnsiTheme="minorEastAsia"/>
          <w:spacing w:val="-9"/>
          <w:sz w:val="24"/>
        </w:rPr>
        <w:t>同时出现两种以上不一致的，按照前款规定的顺序修正。修正后的报</w:t>
      </w:r>
      <w:r w:rsidRPr="00306E28">
        <w:rPr>
          <w:rFonts w:asciiTheme="minorEastAsia" w:eastAsiaTheme="minorEastAsia" w:hAnsiTheme="minorEastAsia"/>
          <w:spacing w:val="-2"/>
          <w:sz w:val="24"/>
        </w:rPr>
        <w:t>价经</w:t>
      </w:r>
      <w:r w:rsidRPr="00306E28">
        <w:rPr>
          <w:rFonts w:asciiTheme="minorEastAsia" w:eastAsiaTheme="minorEastAsia" w:hAnsiTheme="minorEastAsia"/>
          <w:spacing w:val="-2"/>
          <w:sz w:val="24"/>
        </w:rPr>
        <w:lastRenderedPageBreak/>
        <w:t>投标人书面确认后产生约束力，投标人不确认的，</w:t>
      </w:r>
      <w:r w:rsidRPr="00306E28">
        <w:rPr>
          <w:rFonts w:asciiTheme="minorEastAsia" w:eastAsiaTheme="minorEastAsia" w:hAnsiTheme="minorEastAsia"/>
          <w:b/>
          <w:spacing w:val="-2"/>
          <w:sz w:val="24"/>
        </w:rPr>
        <w:t>其投标无效</w:t>
      </w:r>
      <w:r w:rsidRPr="00306E28">
        <w:rPr>
          <w:rFonts w:asciiTheme="minorEastAsia" w:eastAsiaTheme="minorEastAsia" w:hAnsiTheme="minorEastAsia"/>
          <w:spacing w:val="-2"/>
          <w:sz w:val="24"/>
        </w:rPr>
        <w:t>。</w:t>
      </w:r>
      <w:r w:rsidRPr="00306E28">
        <w:rPr>
          <w:rFonts w:asciiTheme="minorEastAsia" w:eastAsiaTheme="minorEastAsia" w:hAnsiTheme="minorEastAsia"/>
          <w:sz w:val="24"/>
        </w:rPr>
        <w:t>落实政府采购政策的价格调整：只有符合第二章《投标人须知》5.2条规定</w:t>
      </w:r>
      <w:r w:rsidRPr="00306E28">
        <w:rPr>
          <w:rFonts w:asciiTheme="minorEastAsia" w:eastAsiaTheme="minorEastAsia" w:hAnsiTheme="minorEastAsia"/>
          <w:spacing w:val="-2"/>
          <w:sz w:val="24"/>
        </w:rPr>
        <w:t>情形的，可以享受中小企业扶持政策，用扣除后的价格参加评审；否则，评标时价格不予扣除。</w:t>
      </w:r>
    </w:p>
    <w:p w14:paraId="31F15B31" w14:textId="77777777" w:rsidR="006C7D1D" w:rsidRPr="00306E28" w:rsidRDefault="006C7D1D" w:rsidP="006C7D1D">
      <w:pPr>
        <w:pStyle w:val="aff5"/>
        <w:numPr>
          <w:ilvl w:val="2"/>
          <w:numId w:val="13"/>
        </w:numPr>
        <w:tabs>
          <w:tab w:val="clear" w:pos="1980"/>
          <w:tab w:val="left" w:pos="2678"/>
          <w:tab w:val="left" w:pos="2736"/>
        </w:tabs>
        <w:autoSpaceDE w:val="0"/>
        <w:autoSpaceDN w:val="0"/>
        <w:spacing w:after="160" w:line="364" w:lineRule="auto"/>
        <w:ind w:right="-331" w:firstLineChars="0"/>
        <w:rPr>
          <w:rFonts w:asciiTheme="minorEastAsia" w:eastAsiaTheme="minorEastAsia" w:hAnsiTheme="minorEastAsia" w:hint="eastAsia"/>
          <w:sz w:val="24"/>
        </w:rPr>
      </w:pPr>
      <w:r w:rsidRPr="00306E28">
        <w:rPr>
          <w:rFonts w:asciiTheme="minorEastAsia" w:eastAsiaTheme="minorEastAsia" w:hAnsiTheme="minorEastAsia"/>
          <w:spacing w:val="-7"/>
          <w:sz w:val="24"/>
        </w:rPr>
        <w:t>对于未预留份额专门面向中小企业采购的采购项目，以及预留份额项</w:t>
      </w:r>
      <w:r w:rsidRPr="00306E28">
        <w:rPr>
          <w:rFonts w:asciiTheme="minorEastAsia" w:eastAsiaTheme="minorEastAsia" w:hAnsiTheme="minorEastAsia"/>
          <w:sz w:val="24"/>
        </w:rPr>
        <w:t>目中的非预留部分采购包，对小微企业报价给予</w:t>
      </w:r>
      <w:r w:rsidRPr="00306E28">
        <w:rPr>
          <w:rFonts w:asciiTheme="minorEastAsia" w:eastAsiaTheme="minorEastAsia" w:hAnsiTheme="minorEastAsia" w:hint="eastAsia"/>
          <w:sz w:val="24"/>
          <w:u w:val="single"/>
        </w:rPr>
        <w:t xml:space="preserve"> </w:t>
      </w:r>
      <w:r w:rsidRPr="00306E28">
        <w:rPr>
          <w:u w:val="single"/>
        </w:rPr>
        <w:t>10</w:t>
      </w:r>
      <w:r w:rsidRPr="00306E28">
        <w:rPr>
          <w:rFonts w:ascii="Times Roman" w:eastAsiaTheme="minorEastAsia" w:hAnsi="Times Roman" w:hint="eastAsia"/>
          <w:spacing w:val="40"/>
          <w:sz w:val="24"/>
          <w:u w:val="single"/>
        </w:rPr>
        <w:t xml:space="preserve"> </w:t>
      </w:r>
      <w:r w:rsidRPr="00306E28">
        <w:rPr>
          <w:rFonts w:asciiTheme="minorEastAsia" w:eastAsiaTheme="minorEastAsia" w:hAnsiTheme="minorEastAsia"/>
          <w:sz w:val="24"/>
        </w:rPr>
        <w:t>%的扣除，用扣</w:t>
      </w:r>
      <w:r w:rsidRPr="00306E28">
        <w:rPr>
          <w:rFonts w:asciiTheme="minorEastAsia" w:eastAsiaTheme="minorEastAsia" w:hAnsiTheme="minorEastAsia"/>
          <w:spacing w:val="-2"/>
          <w:sz w:val="24"/>
        </w:rPr>
        <w:t>除后的价格参加评审。</w:t>
      </w:r>
    </w:p>
    <w:p w14:paraId="13443148" w14:textId="77777777" w:rsidR="006C7D1D" w:rsidRPr="00306E28" w:rsidRDefault="006C7D1D" w:rsidP="006C7D1D">
      <w:pPr>
        <w:pStyle w:val="aff5"/>
        <w:numPr>
          <w:ilvl w:val="2"/>
          <w:numId w:val="13"/>
        </w:numPr>
        <w:tabs>
          <w:tab w:val="clear" w:pos="1980"/>
          <w:tab w:val="left" w:pos="2681"/>
          <w:tab w:val="left" w:pos="2736"/>
          <w:tab w:val="left" w:pos="8550"/>
        </w:tabs>
        <w:autoSpaceDE w:val="0"/>
        <w:autoSpaceDN w:val="0"/>
        <w:spacing w:after="160" w:line="364" w:lineRule="auto"/>
        <w:ind w:right="-331" w:firstLineChars="0"/>
        <w:jc w:val="left"/>
        <w:rPr>
          <w:rFonts w:asciiTheme="minorEastAsia" w:eastAsiaTheme="minorEastAsia" w:hAnsiTheme="minorEastAsia" w:hint="eastAsia"/>
          <w:sz w:val="24"/>
        </w:rPr>
      </w:pPr>
      <w:r w:rsidRPr="00306E28">
        <w:rPr>
          <w:rFonts w:asciiTheme="minorEastAsia" w:eastAsiaTheme="minorEastAsia" w:hAnsiTheme="minorEastAsia"/>
          <w:sz w:val="24"/>
        </w:rPr>
        <w:t>对于未预留份额专门面向中小企业采购的采购项目</w:t>
      </w:r>
      <w:r w:rsidRPr="00306E28">
        <w:rPr>
          <w:rFonts w:asciiTheme="minorEastAsia" w:eastAsiaTheme="minorEastAsia" w:hAnsiTheme="minorEastAsia"/>
          <w:spacing w:val="-108"/>
          <w:sz w:val="24"/>
        </w:rPr>
        <w:t>，</w:t>
      </w:r>
      <w:r w:rsidRPr="00306E28">
        <w:rPr>
          <w:rFonts w:asciiTheme="minorEastAsia" w:eastAsiaTheme="minorEastAsia" w:hAnsiTheme="minorEastAsia"/>
          <w:sz w:val="24"/>
        </w:rPr>
        <w:t>以及预留份额项</w:t>
      </w:r>
      <w:r w:rsidRPr="00306E28">
        <w:rPr>
          <w:rFonts w:asciiTheme="minorEastAsia" w:eastAsiaTheme="minorEastAsia" w:hAnsiTheme="minorEastAsia"/>
          <w:spacing w:val="2"/>
          <w:sz w:val="24"/>
        </w:rPr>
        <w:t>目中的</w:t>
      </w:r>
      <w:r w:rsidRPr="00306E28">
        <w:rPr>
          <w:rFonts w:asciiTheme="minorEastAsia" w:eastAsiaTheme="minorEastAsia" w:hAnsiTheme="minorEastAsia"/>
          <w:spacing w:val="4"/>
          <w:sz w:val="24"/>
        </w:rPr>
        <w:t>非</w:t>
      </w:r>
      <w:r w:rsidRPr="00306E28">
        <w:rPr>
          <w:rFonts w:asciiTheme="minorEastAsia" w:eastAsiaTheme="minorEastAsia" w:hAnsiTheme="minorEastAsia"/>
          <w:spacing w:val="2"/>
          <w:sz w:val="24"/>
        </w:rPr>
        <w:t>预留部分采购</w:t>
      </w:r>
      <w:r w:rsidRPr="00306E28">
        <w:rPr>
          <w:rFonts w:asciiTheme="minorEastAsia" w:eastAsiaTheme="minorEastAsia" w:hAnsiTheme="minorEastAsia"/>
          <w:spacing w:val="4"/>
          <w:sz w:val="24"/>
        </w:rPr>
        <w:t>包</w:t>
      </w:r>
      <w:r w:rsidRPr="00306E28">
        <w:rPr>
          <w:rFonts w:asciiTheme="minorEastAsia" w:eastAsiaTheme="minorEastAsia" w:hAnsiTheme="minorEastAsia"/>
          <w:spacing w:val="2"/>
          <w:sz w:val="24"/>
        </w:rPr>
        <w:t>，且接受大中</w:t>
      </w:r>
      <w:r w:rsidRPr="00306E28">
        <w:rPr>
          <w:rFonts w:asciiTheme="minorEastAsia" w:eastAsiaTheme="minorEastAsia" w:hAnsiTheme="minorEastAsia"/>
          <w:spacing w:val="4"/>
          <w:sz w:val="24"/>
        </w:rPr>
        <w:t>型</w:t>
      </w:r>
      <w:r w:rsidRPr="00306E28">
        <w:rPr>
          <w:rFonts w:asciiTheme="minorEastAsia" w:eastAsiaTheme="minorEastAsia" w:hAnsiTheme="minorEastAsia"/>
          <w:spacing w:val="2"/>
          <w:sz w:val="24"/>
        </w:rPr>
        <w:t>企业与小微企</w:t>
      </w:r>
      <w:r w:rsidRPr="00306E28">
        <w:rPr>
          <w:rFonts w:asciiTheme="minorEastAsia" w:eastAsiaTheme="minorEastAsia" w:hAnsiTheme="minorEastAsia"/>
          <w:spacing w:val="4"/>
          <w:sz w:val="24"/>
        </w:rPr>
        <w:t>业</w:t>
      </w:r>
      <w:r w:rsidRPr="00306E28">
        <w:rPr>
          <w:rFonts w:asciiTheme="minorEastAsia" w:eastAsiaTheme="minorEastAsia" w:hAnsiTheme="minorEastAsia"/>
          <w:spacing w:val="2"/>
          <w:sz w:val="24"/>
        </w:rPr>
        <w:t>组成联</w:t>
      </w:r>
      <w:r w:rsidRPr="00306E28">
        <w:rPr>
          <w:rFonts w:asciiTheme="minorEastAsia" w:eastAsiaTheme="minorEastAsia" w:hAnsiTheme="minorEastAsia"/>
          <w:sz w:val="24"/>
        </w:rPr>
        <w:t>合</w:t>
      </w:r>
      <w:r w:rsidRPr="00306E28">
        <w:rPr>
          <w:rFonts w:asciiTheme="minorEastAsia" w:eastAsiaTheme="minorEastAsia" w:hAnsiTheme="minorEastAsia"/>
          <w:spacing w:val="2"/>
          <w:sz w:val="24"/>
        </w:rPr>
        <w:t>体或者</w:t>
      </w:r>
      <w:r w:rsidRPr="00306E28">
        <w:rPr>
          <w:rFonts w:asciiTheme="minorEastAsia" w:eastAsiaTheme="minorEastAsia" w:hAnsiTheme="minorEastAsia"/>
          <w:spacing w:val="4"/>
          <w:sz w:val="24"/>
        </w:rPr>
        <w:t>允</w:t>
      </w:r>
      <w:r w:rsidRPr="00306E28">
        <w:rPr>
          <w:rFonts w:asciiTheme="minorEastAsia" w:eastAsiaTheme="minorEastAsia" w:hAnsiTheme="minorEastAsia"/>
          <w:spacing w:val="2"/>
          <w:sz w:val="24"/>
        </w:rPr>
        <w:t>许大中型企业</w:t>
      </w:r>
      <w:r w:rsidRPr="00306E28">
        <w:rPr>
          <w:rFonts w:asciiTheme="minorEastAsia" w:eastAsiaTheme="minorEastAsia" w:hAnsiTheme="minorEastAsia"/>
          <w:spacing w:val="4"/>
          <w:sz w:val="24"/>
        </w:rPr>
        <w:t>向</w:t>
      </w:r>
      <w:r w:rsidRPr="00306E28">
        <w:rPr>
          <w:rFonts w:asciiTheme="minorEastAsia" w:eastAsiaTheme="minorEastAsia" w:hAnsiTheme="minorEastAsia"/>
          <w:spacing w:val="2"/>
          <w:sz w:val="24"/>
        </w:rPr>
        <w:t>一家或者多家</w:t>
      </w:r>
      <w:r w:rsidRPr="00306E28">
        <w:rPr>
          <w:rFonts w:asciiTheme="minorEastAsia" w:eastAsiaTheme="minorEastAsia" w:hAnsiTheme="minorEastAsia"/>
          <w:spacing w:val="4"/>
          <w:sz w:val="24"/>
        </w:rPr>
        <w:t>小</w:t>
      </w:r>
      <w:r w:rsidRPr="00306E28">
        <w:rPr>
          <w:rFonts w:asciiTheme="minorEastAsia" w:eastAsiaTheme="minorEastAsia" w:hAnsiTheme="minorEastAsia"/>
          <w:spacing w:val="2"/>
          <w:sz w:val="24"/>
        </w:rPr>
        <w:t>微企业分包的</w:t>
      </w:r>
      <w:r w:rsidRPr="00306E28">
        <w:rPr>
          <w:rFonts w:asciiTheme="minorEastAsia" w:eastAsiaTheme="minorEastAsia" w:hAnsiTheme="minorEastAsia"/>
          <w:spacing w:val="4"/>
          <w:sz w:val="24"/>
        </w:rPr>
        <w:t>采</w:t>
      </w:r>
      <w:r w:rsidRPr="00306E28">
        <w:rPr>
          <w:rFonts w:asciiTheme="minorEastAsia" w:eastAsiaTheme="minorEastAsia" w:hAnsiTheme="minorEastAsia"/>
          <w:spacing w:val="2"/>
          <w:sz w:val="24"/>
        </w:rPr>
        <w:t>购项目</w:t>
      </w:r>
      <w:r w:rsidRPr="00306E28">
        <w:rPr>
          <w:rFonts w:asciiTheme="minorEastAsia" w:eastAsiaTheme="minorEastAsia" w:hAnsiTheme="minorEastAsia"/>
          <w:sz w:val="24"/>
        </w:rPr>
        <w:t>，</w:t>
      </w:r>
      <w:r w:rsidRPr="00306E28">
        <w:rPr>
          <w:rFonts w:asciiTheme="minorEastAsia" w:eastAsiaTheme="minorEastAsia" w:hAnsiTheme="minorEastAsia"/>
          <w:spacing w:val="2"/>
          <w:sz w:val="24"/>
        </w:rPr>
        <w:t>对于联</w:t>
      </w:r>
      <w:r w:rsidRPr="00306E28">
        <w:rPr>
          <w:rFonts w:asciiTheme="minorEastAsia" w:eastAsiaTheme="minorEastAsia" w:hAnsiTheme="minorEastAsia"/>
          <w:spacing w:val="4"/>
          <w:sz w:val="24"/>
        </w:rPr>
        <w:t>合</w:t>
      </w:r>
      <w:r w:rsidRPr="00306E28">
        <w:rPr>
          <w:rFonts w:asciiTheme="minorEastAsia" w:eastAsiaTheme="minorEastAsia" w:hAnsiTheme="minorEastAsia"/>
          <w:spacing w:val="2"/>
          <w:sz w:val="24"/>
        </w:rPr>
        <w:t>协议或者分包</w:t>
      </w:r>
      <w:r w:rsidRPr="00306E28">
        <w:rPr>
          <w:rFonts w:asciiTheme="minorEastAsia" w:eastAsiaTheme="minorEastAsia" w:hAnsiTheme="minorEastAsia"/>
          <w:spacing w:val="4"/>
          <w:sz w:val="24"/>
        </w:rPr>
        <w:t>意</w:t>
      </w:r>
      <w:r w:rsidRPr="00306E28">
        <w:rPr>
          <w:rFonts w:asciiTheme="minorEastAsia" w:eastAsiaTheme="minorEastAsia" w:hAnsiTheme="minorEastAsia"/>
          <w:spacing w:val="2"/>
          <w:sz w:val="24"/>
        </w:rPr>
        <w:t>向协议约定小</w:t>
      </w:r>
      <w:r w:rsidRPr="00306E28">
        <w:rPr>
          <w:rFonts w:asciiTheme="minorEastAsia" w:eastAsiaTheme="minorEastAsia" w:hAnsiTheme="minorEastAsia"/>
          <w:spacing w:val="4"/>
          <w:sz w:val="24"/>
        </w:rPr>
        <w:t>微</w:t>
      </w:r>
      <w:r w:rsidRPr="00306E28">
        <w:rPr>
          <w:rFonts w:asciiTheme="minorEastAsia" w:eastAsiaTheme="minorEastAsia" w:hAnsiTheme="minorEastAsia"/>
          <w:spacing w:val="2"/>
          <w:sz w:val="24"/>
        </w:rPr>
        <w:t>企业的合同份</w:t>
      </w:r>
      <w:r w:rsidRPr="00306E28">
        <w:rPr>
          <w:rFonts w:asciiTheme="minorEastAsia" w:eastAsiaTheme="minorEastAsia" w:hAnsiTheme="minorEastAsia"/>
          <w:spacing w:val="4"/>
          <w:sz w:val="24"/>
        </w:rPr>
        <w:t>额</w:t>
      </w:r>
      <w:r w:rsidRPr="00306E28">
        <w:rPr>
          <w:rFonts w:asciiTheme="minorEastAsia" w:eastAsiaTheme="minorEastAsia" w:hAnsiTheme="minorEastAsia"/>
          <w:spacing w:val="2"/>
          <w:sz w:val="24"/>
        </w:rPr>
        <w:t>占到合</w:t>
      </w:r>
      <w:r w:rsidRPr="00306E28">
        <w:rPr>
          <w:rFonts w:asciiTheme="minorEastAsia" w:eastAsiaTheme="minorEastAsia" w:hAnsiTheme="minorEastAsia"/>
          <w:sz w:val="24"/>
        </w:rPr>
        <w:t>同总金额</w:t>
      </w:r>
      <w:r w:rsidRPr="00306E28">
        <w:rPr>
          <w:rFonts w:asciiTheme="minorEastAsia" w:eastAsiaTheme="minorEastAsia" w:hAnsiTheme="minorEastAsia"/>
          <w:spacing w:val="-2"/>
          <w:w w:val="116"/>
          <w:sz w:val="24"/>
        </w:rPr>
        <w:t>30</w:t>
      </w:r>
      <w:r w:rsidRPr="00306E28">
        <w:rPr>
          <w:rFonts w:asciiTheme="minorEastAsia" w:eastAsiaTheme="minorEastAsia" w:hAnsiTheme="minorEastAsia"/>
          <w:spacing w:val="2"/>
          <w:w w:val="97"/>
          <w:sz w:val="24"/>
        </w:rPr>
        <w:t>%</w:t>
      </w:r>
      <w:r w:rsidRPr="00306E28">
        <w:rPr>
          <w:rFonts w:asciiTheme="minorEastAsia" w:eastAsiaTheme="minorEastAsia" w:hAnsiTheme="minorEastAsia"/>
          <w:sz w:val="24"/>
        </w:rPr>
        <w:t>以上的联合体或者大中型企业的报价给</w:t>
      </w:r>
      <w:r w:rsidRPr="00306E28">
        <w:rPr>
          <w:rFonts w:asciiTheme="minorEastAsia" w:eastAsiaTheme="minorEastAsia" w:hAnsiTheme="minorEastAsia"/>
          <w:spacing w:val="-1"/>
          <w:sz w:val="24"/>
        </w:rPr>
        <w:t>予</w:t>
      </w:r>
      <w:r w:rsidRPr="00306E28">
        <w:rPr>
          <w:rFonts w:asciiTheme="minorEastAsia" w:eastAsiaTheme="minorEastAsia" w:hAnsiTheme="minorEastAsia"/>
          <w:sz w:val="24"/>
          <w:u w:val="single"/>
        </w:rPr>
        <w:t xml:space="preserve"> </w:t>
      </w:r>
      <w:r w:rsidRPr="00306E28">
        <w:rPr>
          <w:rFonts w:ascii="Times Roman" w:eastAsiaTheme="minorEastAsia" w:hAnsi="Times Roman"/>
          <w:sz w:val="24"/>
          <w:u w:val="single"/>
        </w:rPr>
        <w:t>5</w:t>
      </w:r>
      <w:r w:rsidRPr="00306E28">
        <w:rPr>
          <w:rFonts w:asciiTheme="minorEastAsia" w:eastAsiaTheme="minorEastAsia" w:hAnsiTheme="minorEastAsia"/>
          <w:spacing w:val="2"/>
          <w:w w:val="97"/>
          <w:sz w:val="24"/>
        </w:rPr>
        <w:t>%</w:t>
      </w:r>
      <w:r w:rsidRPr="00306E28">
        <w:rPr>
          <w:rFonts w:asciiTheme="minorEastAsia" w:eastAsiaTheme="minorEastAsia" w:hAnsiTheme="minorEastAsia"/>
          <w:sz w:val="24"/>
        </w:rPr>
        <w:t>的扣除</w:t>
      </w:r>
      <w:r w:rsidRPr="00306E28">
        <w:rPr>
          <w:rFonts w:asciiTheme="minorEastAsia" w:eastAsiaTheme="minorEastAsia" w:hAnsiTheme="minorEastAsia"/>
          <w:spacing w:val="-17"/>
          <w:sz w:val="24"/>
        </w:rPr>
        <w:t>，</w:t>
      </w:r>
      <w:r w:rsidRPr="00306E28">
        <w:rPr>
          <w:rFonts w:asciiTheme="minorEastAsia" w:eastAsiaTheme="minorEastAsia" w:hAnsiTheme="minorEastAsia"/>
          <w:sz w:val="24"/>
        </w:rPr>
        <w:t>用扣除后的价格参加评审。</w:t>
      </w:r>
    </w:p>
    <w:p w14:paraId="3A235FC3" w14:textId="77777777" w:rsidR="006C7D1D" w:rsidRPr="00306E28" w:rsidRDefault="006C7D1D" w:rsidP="006C7D1D">
      <w:pPr>
        <w:pStyle w:val="aff5"/>
        <w:numPr>
          <w:ilvl w:val="2"/>
          <w:numId w:val="13"/>
        </w:numPr>
        <w:tabs>
          <w:tab w:val="clear" w:pos="1980"/>
          <w:tab w:val="left" w:pos="2681"/>
          <w:tab w:val="left" w:pos="2736"/>
        </w:tabs>
        <w:autoSpaceDE w:val="0"/>
        <w:autoSpaceDN w:val="0"/>
        <w:spacing w:after="160" w:line="364" w:lineRule="auto"/>
        <w:ind w:right="-331" w:firstLineChars="0"/>
        <w:jc w:val="left"/>
        <w:rPr>
          <w:rFonts w:asciiTheme="minorEastAsia" w:eastAsiaTheme="minorEastAsia" w:hAnsiTheme="minorEastAsia" w:hint="eastAsia"/>
          <w:sz w:val="24"/>
        </w:rPr>
      </w:pPr>
      <w:r w:rsidRPr="00306E28">
        <w:rPr>
          <w:rFonts w:asciiTheme="minorEastAsia" w:eastAsiaTheme="minorEastAsia" w:hAnsiTheme="minorEastAsia"/>
          <w:spacing w:val="-7"/>
          <w:sz w:val="24"/>
        </w:rPr>
        <w:t>组成联合体或者接受分包的小微企业与联合体内其他企业、分包企业</w:t>
      </w:r>
      <w:r w:rsidRPr="00306E28">
        <w:rPr>
          <w:rFonts w:asciiTheme="minorEastAsia" w:eastAsiaTheme="minorEastAsia" w:hAnsiTheme="minorEastAsia"/>
          <w:spacing w:val="-2"/>
          <w:sz w:val="24"/>
        </w:rPr>
        <w:t>之间存在直接控股、管理关系的，不享受价格扣除优惠政策。</w:t>
      </w:r>
    </w:p>
    <w:p w14:paraId="7A1D960D" w14:textId="77777777" w:rsidR="006C7D1D" w:rsidRPr="00306E28" w:rsidRDefault="006C7D1D" w:rsidP="006C7D1D">
      <w:pPr>
        <w:pStyle w:val="aff5"/>
        <w:numPr>
          <w:ilvl w:val="2"/>
          <w:numId w:val="13"/>
        </w:numPr>
        <w:tabs>
          <w:tab w:val="clear" w:pos="1980"/>
          <w:tab w:val="left" w:pos="2681"/>
        </w:tabs>
        <w:autoSpaceDE w:val="0"/>
        <w:autoSpaceDN w:val="0"/>
        <w:spacing w:after="160" w:line="278" w:lineRule="auto"/>
        <w:ind w:rightChars="-150" w:right="-315" w:firstLineChars="0"/>
        <w:jc w:val="left"/>
        <w:rPr>
          <w:rFonts w:asciiTheme="minorEastAsia" w:eastAsiaTheme="minorEastAsia" w:hAnsiTheme="minorEastAsia" w:hint="eastAsia"/>
          <w:sz w:val="24"/>
        </w:rPr>
      </w:pPr>
      <w:r w:rsidRPr="00306E28">
        <w:rPr>
          <w:rFonts w:asciiTheme="minorEastAsia" w:eastAsiaTheme="minorEastAsia" w:hAnsiTheme="minorEastAsia"/>
          <w:spacing w:val="-1"/>
          <w:sz w:val="24"/>
        </w:rPr>
        <w:t>价格扣除比例对小型企业和微型企业同等对待，不作区分。</w:t>
      </w:r>
    </w:p>
    <w:p w14:paraId="5C12653C" w14:textId="77777777" w:rsidR="006C7D1D" w:rsidRPr="00306E28" w:rsidRDefault="006C7D1D" w:rsidP="006C7D1D">
      <w:pPr>
        <w:pStyle w:val="aff5"/>
        <w:numPr>
          <w:ilvl w:val="2"/>
          <w:numId w:val="13"/>
        </w:numPr>
        <w:tabs>
          <w:tab w:val="clear" w:pos="1980"/>
          <w:tab w:val="left" w:pos="2127"/>
        </w:tabs>
        <w:autoSpaceDE w:val="0"/>
        <w:autoSpaceDN w:val="0"/>
        <w:spacing w:before="152" w:after="160" w:line="364" w:lineRule="auto"/>
        <w:ind w:right="690" w:firstLineChars="0"/>
        <w:jc w:val="left"/>
        <w:rPr>
          <w:rFonts w:asciiTheme="minorEastAsia" w:eastAsiaTheme="minorEastAsia" w:hAnsiTheme="minorEastAsia" w:hint="eastAsia"/>
          <w:sz w:val="24"/>
        </w:rPr>
      </w:pPr>
      <w:r w:rsidRPr="00306E28">
        <w:rPr>
          <w:rFonts w:asciiTheme="minorEastAsia" w:eastAsiaTheme="minorEastAsia" w:hAnsiTheme="minorEastAsia"/>
          <w:spacing w:val="-9"/>
          <w:sz w:val="24"/>
        </w:rPr>
        <w:t>中小企业参加政府采购活动，应当按照招标文件给定的格式出具《中</w:t>
      </w:r>
      <w:r w:rsidRPr="00306E28">
        <w:rPr>
          <w:rFonts w:asciiTheme="minorEastAsia" w:eastAsiaTheme="minorEastAsia" w:hAnsiTheme="minorEastAsia"/>
          <w:spacing w:val="-13"/>
          <w:sz w:val="24"/>
        </w:rPr>
        <w:t>小企业声明函》，否则不得享受相关中小企业扶持政策。</w:t>
      </w:r>
    </w:p>
    <w:p w14:paraId="48C29A05" w14:textId="77777777" w:rsidR="006C7D1D" w:rsidRPr="00306E28" w:rsidRDefault="006C7D1D" w:rsidP="006C7D1D">
      <w:pPr>
        <w:pStyle w:val="aff5"/>
        <w:numPr>
          <w:ilvl w:val="2"/>
          <w:numId w:val="13"/>
        </w:numPr>
        <w:tabs>
          <w:tab w:val="clear" w:pos="1980"/>
          <w:tab w:val="left" w:pos="2681"/>
          <w:tab w:val="left" w:pos="2736"/>
        </w:tabs>
        <w:autoSpaceDE w:val="0"/>
        <w:autoSpaceDN w:val="0"/>
        <w:spacing w:after="160" w:line="362" w:lineRule="auto"/>
        <w:ind w:right="-189" w:firstLineChars="0"/>
        <w:jc w:val="left"/>
        <w:rPr>
          <w:rFonts w:asciiTheme="minorEastAsia" w:eastAsiaTheme="minorEastAsia" w:hAnsiTheme="minorEastAsia" w:hint="eastAsia"/>
          <w:sz w:val="24"/>
        </w:rPr>
      </w:pPr>
      <w:r w:rsidRPr="00306E28">
        <w:rPr>
          <w:rFonts w:asciiTheme="minorEastAsia" w:eastAsiaTheme="minorEastAsia" w:hAnsiTheme="minorEastAsia"/>
          <w:spacing w:val="-8"/>
          <w:sz w:val="24"/>
        </w:rPr>
        <w:t>监狱企业提供了由省级以上监狱管理局、戒毒管理局</w:t>
      </w:r>
      <w:r w:rsidRPr="00306E28">
        <w:rPr>
          <w:rFonts w:asciiTheme="minorEastAsia" w:eastAsiaTheme="minorEastAsia" w:hAnsiTheme="minorEastAsia"/>
          <w:spacing w:val="-2"/>
          <w:sz w:val="24"/>
        </w:rPr>
        <w:t>（含新疆生产建设兵团）出具的属于监狱企业的证明文件的，视同小微企业。</w:t>
      </w:r>
    </w:p>
    <w:p w14:paraId="6C9B88E1" w14:textId="77777777" w:rsidR="006C7D1D" w:rsidRPr="00306E28" w:rsidRDefault="006C7D1D" w:rsidP="006C7D1D">
      <w:pPr>
        <w:pStyle w:val="aff5"/>
        <w:numPr>
          <w:ilvl w:val="2"/>
          <w:numId w:val="13"/>
        </w:numPr>
        <w:tabs>
          <w:tab w:val="clear" w:pos="1980"/>
          <w:tab w:val="left" w:pos="2681"/>
          <w:tab w:val="left" w:pos="2736"/>
        </w:tabs>
        <w:autoSpaceDE w:val="0"/>
        <w:autoSpaceDN w:val="0"/>
        <w:spacing w:before="3" w:after="160" w:line="364" w:lineRule="auto"/>
        <w:ind w:right="-189" w:firstLineChars="0"/>
        <w:jc w:val="left"/>
        <w:rPr>
          <w:rFonts w:asciiTheme="minorEastAsia" w:eastAsiaTheme="minorEastAsia" w:hAnsiTheme="minorEastAsia" w:hint="eastAsia"/>
          <w:sz w:val="24"/>
        </w:rPr>
      </w:pPr>
      <w:r w:rsidRPr="00306E28">
        <w:rPr>
          <w:rFonts w:asciiTheme="minorEastAsia" w:eastAsiaTheme="minorEastAsia" w:hAnsiTheme="minorEastAsia"/>
          <w:spacing w:val="-8"/>
          <w:sz w:val="24"/>
        </w:rPr>
        <w:t>残疾人福利性单位按招标文件要求提供了《残疾人福利性单位声明函》</w:t>
      </w:r>
      <w:r w:rsidRPr="00306E28">
        <w:rPr>
          <w:rFonts w:asciiTheme="minorEastAsia" w:eastAsiaTheme="minorEastAsia" w:hAnsiTheme="minorEastAsia"/>
          <w:spacing w:val="-2"/>
          <w:sz w:val="24"/>
        </w:rPr>
        <w:t>的，视同小微企业。</w:t>
      </w:r>
    </w:p>
    <w:p w14:paraId="25DF227D" w14:textId="77777777" w:rsidR="006C7D1D" w:rsidRPr="00306E28" w:rsidRDefault="006C7D1D" w:rsidP="006C7D1D">
      <w:pPr>
        <w:pStyle w:val="aff5"/>
        <w:numPr>
          <w:ilvl w:val="2"/>
          <w:numId w:val="13"/>
        </w:numPr>
        <w:tabs>
          <w:tab w:val="clear" w:pos="1980"/>
          <w:tab w:val="left" w:pos="2715"/>
          <w:tab w:val="left" w:pos="2736"/>
        </w:tabs>
        <w:autoSpaceDE w:val="0"/>
        <w:autoSpaceDN w:val="0"/>
        <w:spacing w:after="160" w:line="364" w:lineRule="auto"/>
        <w:ind w:right="-189" w:firstLineChars="0"/>
        <w:jc w:val="left"/>
        <w:rPr>
          <w:rFonts w:asciiTheme="minorEastAsia" w:eastAsiaTheme="minorEastAsia" w:hAnsiTheme="minorEastAsia" w:hint="eastAsia"/>
          <w:sz w:val="24"/>
        </w:rPr>
      </w:pPr>
      <w:r w:rsidRPr="00306E28">
        <w:rPr>
          <w:rFonts w:asciiTheme="minorEastAsia" w:eastAsiaTheme="minorEastAsia" w:hAnsiTheme="minorEastAsia"/>
          <w:spacing w:val="-2"/>
          <w:sz w:val="24"/>
        </w:rPr>
        <w:t>若投标人同时属于小型或微型企业、监狱企业、残疾人福利性单位中的两种及以上，将不重复享受小微企业价格扣减的优惠政策。</w:t>
      </w:r>
    </w:p>
    <w:p w14:paraId="565B1905" w14:textId="66D919B5" w:rsidR="00D6362B" w:rsidRPr="006C7D1D" w:rsidRDefault="00D6362B" w:rsidP="006C7D1D">
      <w:pPr>
        <w:tabs>
          <w:tab w:val="left" w:pos="1080"/>
          <w:tab w:val="left" w:pos="1589"/>
          <w:tab w:val="left" w:pos="2014"/>
        </w:tabs>
        <w:snapToGrid w:val="0"/>
        <w:spacing w:line="360" w:lineRule="auto"/>
        <w:rPr>
          <w:rFonts w:ascii="宋体" w:hAnsi="宋体" w:cs="宋体" w:hint="eastAsia"/>
          <w:sz w:val="24"/>
        </w:rPr>
      </w:pPr>
    </w:p>
    <w:p w14:paraId="7FDBBB64" w14:textId="77777777" w:rsidR="00D6362B" w:rsidRDefault="00000000">
      <w:pPr>
        <w:numPr>
          <w:ilvl w:val="0"/>
          <w:numId w:val="13"/>
        </w:numPr>
        <w:tabs>
          <w:tab w:val="left" w:pos="360"/>
        </w:tabs>
        <w:snapToGrid w:val="0"/>
        <w:spacing w:line="360" w:lineRule="auto"/>
        <w:outlineLvl w:val="2"/>
        <w:rPr>
          <w:rFonts w:ascii="宋体" w:hAnsi="宋体" w:cs="宋体" w:hint="eastAsia"/>
          <w:sz w:val="24"/>
        </w:rPr>
      </w:pPr>
      <w:r>
        <w:rPr>
          <w:rFonts w:ascii="宋体" w:hAnsi="宋体" w:cs="宋体" w:hint="eastAsia"/>
          <w:sz w:val="24"/>
        </w:rPr>
        <w:t>投标文件的比较和评价</w:t>
      </w:r>
      <w:bookmarkEnd w:id="739"/>
      <w:bookmarkEnd w:id="740"/>
    </w:p>
    <w:p w14:paraId="2BB0DEB8" w14:textId="77777777" w:rsidR="00D6362B" w:rsidRDefault="00000000">
      <w:pPr>
        <w:numPr>
          <w:ilvl w:val="1"/>
          <w:numId w:val="13"/>
        </w:numPr>
        <w:tabs>
          <w:tab w:val="left" w:pos="1080"/>
        </w:tabs>
        <w:snapToGrid w:val="0"/>
        <w:spacing w:line="360" w:lineRule="auto"/>
        <w:ind w:left="1077" w:hanging="720"/>
        <w:rPr>
          <w:rFonts w:ascii="宋体" w:hAnsi="宋体" w:cs="宋体" w:hint="eastAsia"/>
          <w:sz w:val="24"/>
        </w:rPr>
      </w:pPr>
      <w:r>
        <w:rPr>
          <w:rFonts w:ascii="宋体" w:hAnsi="宋体" w:cs="宋体" w:hint="eastAsia"/>
          <w:sz w:val="24"/>
        </w:rPr>
        <w:t>评标委员会将按照招标文件中规定的评标方法和标准，对符合性审查合格的投标文件进行商务和技术评估，综合比较与评价；未通过符合性审查的投标文件不得进入比较与评价。</w:t>
      </w:r>
    </w:p>
    <w:p w14:paraId="3B5D0832" w14:textId="77777777" w:rsidR="00D6362B" w:rsidRDefault="00000000">
      <w:pPr>
        <w:numPr>
          <w:ilvl w:val="1"/>
          <w:numId w:val="13"/>
        </w:numPr>
        <w:tabs>
          <w:tab w:val="left" w:pos="1080"/>
        </w:tabs>
        <w:snapToGrid w:val="0"/>
        <w:spacing w:line="360" w:lineRule="auto"/>
        <w:ind w:left="1077" w:hanging="720"/>
        <w:rPr>
          <w:rFonts w:ascii="宋体" w:hAnsi="宋体" w:cs="宋体" w:hint="eastAsia"/>
          <w:sz w:val="24"/>
        </w:rPr>
      </w:pPr>
      <w:r>
        <w:rPr>
          <w:rFonts w:ascii="宋体" w:hAnsi="宋体" w:cs="宋体" w:hint="eastAsia"/>
          <w:sz w:val="24"/>
        </w:rPr>
        <w:t>评标方法和评标标准</w:t>
      </w:r>
    </w:p>
    <w:p w14:paraId="7B102759" w14:textId="77777777" w:rsidR="00D6362B" w:rsidRDefault="00000000">
      <w:pPr>
        <w:numPr>
          <w:ilvl w:val="2"/>
          <w:numId w:val="13"/>
        </w:numPr>
        <w:tabs>
          <w:tab w:val="left" w:pos="1080"/>
          <w:tab w:val="left" w:pos="1589"/>
          <w:tab w:val="left" w:pos="2035"/>
        </w:tabs>
        <w:snapToGrid w:val="0"/>
        <w:spacing w:line="360" w:lineRule="auto"/>
        <w:ind w:left="2035"/>
        <w:rPr>
          <w:rFonts w:ascii="宋体" w:hAnsi="宋体" w:cs="宋体" w:hint="eastAsia"/>
          <w:sz w:val="24"/>
        </w:rPr>
      </w:pPr>
      <w:r>
        <w:rPr>
          <w:rFonts w:ascii="宋体" w:hAnsi="宋体" w:cs="宋体" w:hint="eastAsia"/>
          <w:sz w:val="24"/>
        </w:rPr>
        <w:t>本项目采用的评标方法为：</w:t>
      </w:r>
    </w:p>
    <w:p w14:paraId="35C28296" w14:textId="77777777" w:rsidR="00D6362B" w:rsidRDefault="00000000">
      <w:pPr>
        <w:tabs>
          <w:tab w:val="left" w:pos="900"/>
          <w:tab w:val="left" w:pos="1589"/>
          <w:tab w:val="left" w:pos="1701"/>
        </w:tabs>
        <w:snapToGrid w:val="0"/>
        <w:spacing w:line="360" w:lineRule="auto"/>
        <w:ind w:left="1985"/>
        <w:rPr>
          <w:rFonts w:ascii="宋体" w:hAnsi="宋体" w:cs="宋体" w:hint="eastAsia"/>
          <w:sz w:val="24"/>
        </w:rPr>
      </w:pPr>
      <w:r>
        <w:rPr>
          <w:rFonts w:ascii="宋体" w:hAnsi="宋体" w:cs="宋体" w:hint="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1874B6" w14:textId="77777777" w:rsidR="00D6362B" w:rsidRDefault="00000000">
      <w:pPr>
        <w:tabs>
          <w:tab w:val="left" w:pos="900"/>
          <w:tab w:val="left" w:pos="1589"/>
          <w:tab w:val="left" w:pos="1701"/>
        </w:tabs>
        <w:snapToGrid w:val="0"/>
        <w:spacing w:line="360" w:lineRule="auto"/>
        <w:ind w:left="1985"/>
        <w:rPr>
          <w:rFonts w:ascii="宋体" w:hAnsi="宋体" w:cs="宋体" w:hint="eastAsia"/>
          <w:sz w:val="24"/>
        </w:rPr>
      </w:pPr>
      <w:r>
        <w:rPr>
          <w:rFonts w:ascii="宋体" w:hAnsi="宋体" w:cs="宋体" w:hint="eastAsia"/>
          <w:sz w:val="24"/>
        </w:rPr>
        <w:t>□最低评标价法，指投标文件满足招标文件全部实质性要求，且投标报价最低的投标人为中标候选人的评标方法。</w:t>
      </w:r>
    </w:p>
    <w:p w14:paraId="7F4210C7" w14:textId="77777777" w:rsidR="00D6362B" w:rsidRDefault="00000000">
      <w:pPr>
        <w:numPr>
          <w:ilvl w:val="2"/>
          <w:numId w:val="13"/>
        </w:numPr>
        <w:tabs>
          <w:tab w:val="left" w:pos="1080"/>
          <w:tab w:val="left" w:pos="1589"/>
          <w:tab w:val="left" w:pos="2035"/>
        </w:tabs>
        <w:snapToGrid w:val="0"/>
        <w:spacing w:line="360" w:lineRule="auto"/>
        <w:ind w:left="2035"/>
        <w:rPr>
          <w:rFonts w:ascii="宋体" w:hAnsi="宋体" w:cs="宋体" w:hint="eastAsia"/>
          <w:sz w:val="24"/>
        </w:rPr>
      </w:pPr>
      <w:r>
        <w:rPr>
          <w:rFonts w:ascii="宋体" w:hAnsi="宋体" w:cs="宋体" w:hint="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cs="宋体" w:hint="eastAsia"/>
          <w:b/>
          <w:sz w:val="24"/>
        </w:rPr>
        <w:t>投标无效</w:t>
      </w:r>
      <w:r>
        <w:rPr>
          <w:rFonts w:ascii="宋体" w:hAnsi="宋体" w:cs="宋体" w:hint="eastAsia"/>
          <w:sz w:val="24"/>
        </w:rPr>
        <w:t>。</w:t>
      </w:r>
    </w:p>
    <w:p w14:paraId="248A9802" w14:textId="77777777" w:rsidR="00D6362B" w:rsidRDefault="00000000">
      <w:pPr>
        <w:tabs>
          <w:tab w:val="left" w:pos="1080"/>
          <w:tab w:val="left" w:pos="1589"/>
          <w:tab w:val="left" w:pos="2035"/>
        </w:tabs>
        <w:snapToGrid w:val="0"/>
        <w:spacing w:line="360" w:lineRule="auto"/>
        <w:ind w:left="2035"/>
        <w:rPr>
          <w:rFonts w:ascii="宋体" w:hAnsi="宋体" w:cs="宋体" w:hint="eastAsia"/>
          <w:sz w:val="24"/>
        </w:rPr>
      </w:pPr>
      <w:r>
        <w:rPr>
          <w:rFonts w:ascii="宋体" w:hAnsi="宋体" w:cs="宋体" w:hint="eastAsia"/>
          <w:sz w:val="24"/>
        </w:rPr>
        <w:t>□随机抽取</w:t>
      </w:r>
    </w:p>
    <w:p w14:paraId="73F65CEA" w14:textId="77777777" w:rsidR="00D6362B" w:rsidRDefault="00000000">
      <w:pPr>
        <w:tabs>
          <w:tab w:val="left" w:pos="1080"/>
          <w:tab w:val="left" w:pos="1589"/>
          <w:tab w:val="left" w:pos="2035"/>
        </w:tabs>
        <w:snapToGrid w:val="0"/>
        <w:spacing w:line="360" w:lineRule="auto"/>
        <w:ind w:left="2035"/>
        <w:rPr>
          <w:rFonts w:ascii="宋体" w:hAnsi="宋体" w:cs="宋体" w:hint="eastAsia"/>
          <w:sz w:val="24"/>
          <w:u w:val="single"/>
        </w:rPr>
      </w:pPr>
      <w:r>
        <w:rPr>
          <w:rFonts w:ascii="宋体" w:hAnsi="宋体" w:cs="宋体" w:hint="eastAsia"/>
          <w:sz w:val="24"/>
        </w:rPr>
        <w:t>□其他方式，具体要求：_____</w:t>
      </w:r>
    </w:p>
    <w:p w14:paraId="4D577531" w14:textId="77777777" w:rsidR="00D6362B" w:rsidRDefault="00000000">
      <w:pPr>
        <w:numPr>
          <w:ilvl w:val="2"/>
          <w:numId w:val="13"/>
        </w:numPr>
        <w:tabs>
          <w:tab w:val="left" w:pos="1080"/>
          <w:tab w:val="left" w:pos="1589"/>
          <w:tab w:val="left" w:pos="2035"/>
        </w:tabs>
        <w:snapToGrid w:val="0"/>
        <w:spacing w:line="360" w:lineRule="auto"/>
        <w:ind w:left="2035"/>
        <w:rPr>
          <w:rFonts w:ascii="宋体" w:hAnsi="宋体" w:cs="宋体" w:hint="eastAsia"/>
          <w:sz w:val="24"/>
        </w:rPr>
      </w:pPr>
      <w:r>
        <w:rPr>
          <w:rFonts w:ascii="宋体" w:hAnsi="宋体" w:cs="宋体" w:hint="eastAsia"/>
          <w:sz w:val="24"/>
        </w:rPr>
        <w:t>非政府强制采购的节能产品或环境标志产品，依据品目清单和认证证书实施政府优先采购。优先采购的具体规定（如涉及）__/___。</w:t>
      </w:r>
    </w:p>
    <w:p w14:paraId="2F37C021" w14:textId="77777777" w:rsidR="00D6362B" w:rsidRDefault="00000000">
      <w:pPr>
        <w:numPr>
          <w:ilvl w:val="2"/>
          <w:numId w:val="13"/>
        </w:numPr>
        <w:tabs>
          <w:tab w:val="left" w:pos="1080"/>
          <w:tab w:val="left" w:pos="1589"/>
          <w:tab w:val="left" w:pos="2035"/>
        </w:tabs>
        <w:snapToGrid w:val="0"/>
        <w:spacing w:line="360" w:lineRule="auto"/>
        <w:ind w:left="2035"/>
        <w:rPr>
          <w:rFonts w:ascii="宋体" w:hAnsi="宋体" w:cs="宋体" w:hint="eastAsia"/>
          <w:sz w:val="24"/>
        </w:rPr>
      </w:pPr>
      <w:r>
        <w:rPr>
          <w:rFonts w:ascii="宋体" w:hAnsi="宋体" w:cs="宋体" w:hint="eastAsia"/>
          <w:sz w:val="24"/>
        </w:rPr>
        <w:t>关于无线局域网认证产品政府采购清单中的产品，优先采购的具体规定（如涉及）___/__。</w:t>
      </w:r>
    </w:p>
    <w:p w14:paraId="08D277FA" w14:textId="77777777" w:rsidR="00D6362B" w:rsidRDefault="00000000">
      <w:pPr>
        <w:numPr>
          <w:ilvl w:val="0"/>
          <w:numId w:val="13"/>
        </w:numPr>
        <w:tabs>
          <w:tab w:val="left" w:pos="360"/>
        </w:tabs>
        <w:snapToGrid w:val="0"/>
        <w:spacing w:line="360" w:lineRule="auto"/>
        <w:outlineLvl w:val="2"/>
        <w:rPr>
          <w:rFonts w:ascii="宋体" w:hAnsi="宋体" w:cs="宋体" w:hint="eastAsia"/>
          <w:sz w:val="24"/>
        </w:rPr>
      </w:pPr>
      <w:r>
        <w:rPr>
          <w:rFonts w:ascii="宋体" w:hAnsi="宋体" w:cs="宋体" w:hint="eastAsia"/>
          <w:sz w:val="24"/>
        </w:rPr>
        <w:t>确定</w:t>
      </w:r>
      <w:bookmarkStart w:id="758" w:name="_Toc151190173"/>
      <w:bookmarkStart w:id="759" w:name="_Toc150774646"/>
      <w:bookmarkStart w:id="760" w:name="_Toc520356170"/>
      <w:bookmarkStart w:id="761" w:name="_Toc149720839"/>
      <w:bookmarkStart w:id="762" w:name="_Toc305158814"/>
      <w:bookmarkStart w:id="763" w:name="_Toc264969236"/>
      <w:bookmarkStart w:id="764" w:name="_Toc164608815"/>
      <w:bookmarkStart w:id="765" w:name="_Toc265228384"/>
      <w:bookmarkStart w:id="766" w:name="_Ref467307010"/>
      <w:bookmarkStart w:id="767" w:name="_Toc226965736"/>
      <w:bookmarkStart w:id="768" w:name="_Toc226309790"/>
      <w:bookmarkStart w:id="769" w:name="_Toc150480784"/>
      <w:bookmarkStart w:id="770" w:name="_Toc127161460"/>
      <w:bookmarkStart w:id="771" w:name="_Toc164229241"/>
      <w:bookmarkStart w:id="772" w:name="_Toc164229387"/>
      <w:bookmarkStart w:id="773" w:name="_Toc226337242"/>
      <w:bookmarkStart w:id="774" w:name="_Toc164351640"/>
      <w:bookmarkStart w:id="775" w:name="_Toc151193860"/>
      <w:bookmarkStart w:id="776" w:name="_Toc142311048"/>
      <w:bookmarkStart w:id="777" w:name="_Toc127151747"/>
      <w:bookmarkStart w:id="778" w:name="_Toc127151546"/>
      <w:bookmarkStart w:id="779" w:name="_Toc151193644"/>
      <w:bookmarkStart w:id="780" w:name="_Toc195842911"/>
      <w:bookmarkStart w:id="781" w:name="_Toc150774751"/>
      <w:bookmarkStart w:id="782" w:name="_Toc226965819"/>
      <w:bookmarkStart w:id="783" w:name="_Toc164608660"/>
      <w:bookmarkStart w:id="784" w:name="_Toc150509297"/>
      <w:bookmarkStart w:id="785" w:name="_Toc305158888"/>
      <w:bookmarkStart w:id="786" w:name="_Toc151193934"/>
      <w:bookmarkStart w:id="787" w:name="_Toc151193788"/>
      <w:bookmarkStart w:id="788" w:name="_Toc151193716"/>
      <w:r>
        <w:rPr>
          <w:rFonts w:ascii="宋体" w:hAnsi="宋体" w:cs="宋体" w:hint="eastAsia"/>
          <w:sz w:val="24"/>
        </w:rPr>
        <w:t>中标候选人名单</w:t>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14:paraId="0D5157F6" w14:textId="77777777" w:rsidR="00D6362B" w:rsidRDefault="00000000">
      <w:pPr>
        <w:numPr>
          <w:ilvl w:val="1"/>
          <w:numId w:val="13"/>
        </w:numPr>
        <w:tabs>
          <w:tab w:val="left" w:pos="1080"/>
        </w:tabs>
        <w:snapToGrid w:val="0"/>
        <w:spacing w:line="360" w:lineRule="auto"/>
        <w:ind w:left="1077" w:hanging="720"/>
        <w:rPr>
          <w:rFonts w:ascii="宋体" w:hAnsi="宋体" w:cs="宋体" w:hint="eastAsia"/>
          <w:sz w:val="24"/>
        </w:rPr>
      </w:pPr>
      <w:r>
        <w:rPr>
          <w:rFonts w:ascii="宋体" w:hAnsi="宋体" w:cs="宋体"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w:t>
      </w:r>
      <w:r>
        <w:rPr>
          <w:rFonts w:ascii="宋体" w:hAnsi="宋体" w:cs="宋体" w:hint="eastAsia"/>
          <w:sz w:val="24"/>
        </w:rPr>
        <w:lastRenderedPageBreak/>
        <w:t>标人获得中标人推荐资格，其他同品牌投标人不作为中标候选人。</w:t>
      </w:r>
    </w:p>
    <w:p w14:paraId="04A83D4E" w14:textId="77777777" w:rsidR="00D6362B" w:rsidRDefault="00000000">
      <w:pPr>
        <w:pStyle w:val="af2"/>
        <w:tabs>
          <w:tab w:val="left" w:pos="900"/>
          <w:tab w:val="left" w:pos="2127"/>
        </w:tabs>
        <w:adjustRightInd w:val="0"/>
        <w:snapToGrid w:val="0"/>
        <w:spacing w:line="360" w:lineRule="auto"/>
        <w:ind w:left="993" w:firstLineChars="57" w:firstLine="137"/>
        <w:rPr>
          <w:rFonts w:hAnsi="宋体" w:cs="宋体"/>
          <w:sz w:val="24"/>
          <w:szCs w:val="24"/>
        </w:rPr>
      </w:pPr>
      <w:r>
        <w:rPr>
          <w:rFonts w:hAnsi="宋体" w:cs="宋体"/>
          <w:sz w:val="24"/>
          <w:szCs w:val="24"/>
        </w:rPr>
        <w:t>□随机抽取</w:t>
      </w:r>
    </w:p>
    <w:p w14:paraId="45449102" w14:textId="77777777" w:rsidR="00D6362B" w:rsidRDefault="00000000">
      <w:pPr>
        <w:pStyle w:val="af2"/>
        <w:tabs>
          <w:tab w:val="left" w:pos="900"/>
          <w:tab w:val="left" w:pos="2127"/>
        </w:tabs>
        <w:adjustRightInd w:val="0"/>
        <w:snapToGrid w:val="0"/>
        <w:spacing w:line="360" w:lineRule="auto"/>
        <w:ind w:left="993" w:firstLineChars="57" w:firstLine="137"/>
        <w:rPr>
          <w:rFonts w:hAnsi="宋体" w:cs="宋体"/>
          <w:sz w:val="24"/>
          <w:szCs w:val="24"/>
          <w:u w:val="single"/>
        </w:rPr>
      </w:pPr>
      <w:r>
        <w:rPr>
          <w:rFonts w:hAnsi="宋体" w:cs="宋体"/>
          <w:sz w:val="24"/>
          <w:szCs w:val="24"/>
        </w:rPr>
        <w:t>□其他方式，具体要求：</w:t>
      </w:r>
      <w:r>
        <w:rPr>
          <w:rFonts w:hAnsi="宋体" w:cs="宋体"/>
          <w:sz w:val="24"/>
          <w:szCs w:val="24"/>
          <w:u w:val="single"/>
        </w:rPr>
        <w:t xml:space="preserve">    。</w:t>
      </w:r>
    </w:p>
    <w:p w14:paraId="727BD1FD" w14:textId="77777777" w:rsidR="00D6362B" w:rsidRDefault="00000000">
      <w:pPr>
        <w:numPr>
          <w:ilvl w:val="1"/>
          <w:numId w:val="13"/>
        </w:numPr>
        <w:tabs>
          <w:tab w:val="left" w:pos="1080"/>
        </w:tabs>
        <w:snapToGrid w:val="0"/>
        <w:spacing w:line="360" w:lineRule="auto"/>
        <w:ind w:left="1077" w:hanging="720"/>
        <w:rPr>
          <w:rFonts w:ascii="宋体" w:hAnsi="宋体" w:cs="宋体" w:hint="eastAsia"/>
          <w:sz w:val="24"/>
        </w:rPr>
      </w:pPr>
      <w:r>
        <w:rPr>
          <w:rFonts w:ascii="宋体" w:hAnsi="宋体" w:cs="宋体" w:hint="eastAsia"/>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333D611" w14:textId="77777777" w:rsidR="00D6362B" w:rsidRDefault="00000000">
      <w:pPr>
        <w:numPr>
          <w:ilvl w:val="1"/>
          <w:numId w:val="13"/>
        </w:numPr>
        <w:tabs>
          <w:tab w:val="left" w:pos="1080"/>
        </w:tabs>
        <w:snapToGrid w:val="0"/>
        <w:spacing w:line="360" w:lineRule="auto"/>
        <w:ind w:left="1077" w:hanging="720"/>
        <w:rPr>
          <w:rFonts w:ascii="宋体" w:hAnsi="宋体" w:cs="宋体" w:hint="eastAsia"/>
          <w:sz w:val="24"/>
        </w:rPr>
      </w:pPr>
      <w:r>
        <w:rPr>
          <w:rFonts w:ascii="宋体" w:hAnsi="宋体" w:cs="宋体" w:hint="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46A80718" w14:textId="77777777" w:rsidR="00D6362B" w:rsidRDefault="00000000">
      <w:pPr>
        <w:numPr>
          <w:ilvl w:val="1"/>
          <w:numId w:val="13"/>
        </w:numPr>
        <w:tabs>
          <w:tab w:val="left" w:pos="1080"/>
        </w:tabs>
        <w:snapToGrid w:val="0"/>
        <w:spacing w:line="360" w:lineRule="auto"/>
        <w:ind w:left="1077" w:hanging="720"/>
        <w:rPr>
          <w:rFonts w:ascii="宋体" w:hAnsi="宋体" w:cs="宋体" w:hint="eastAsia"/>
          <w:sz w:val="24"/>
        </w:rPr>
      </w:pPr>
      <w:r>
        <w:rPr>
          <w:rFonts w:ascii="宋体" w:hAnsi="宋体" w:cs="宋体" w:hint="eastAsia"/>
          <w:sz w:val="24"/>
        </w:rPr>
        <w:t>评标委员会要对评分汇总情况进行复核，特别是对排名第一的、报价最低的、投标或响应文件被认定为无效的情形进行重点复核。</w:t>
      </w:r>
    </w:p>
    <w:p w14:paraId="3724F10C" w14:textId="77777777" w:rsidR="00D6362B" w:rsidRDefault="00000000">
      <w:pPr>
        <w:numPr>
          <w:ilvl w:val="1"/>
          <w:numId w:val="13"/>
        </w:numPr>
        <w:tabs>
          <w:tab w:val="left" w:pos="1080"/>
        </w:tabs>
        <w:snapToGrid w:val="0"/>
        <w:spacing w:line="360" w:lineRule="auto"/>
        <w:ind w:left="1077" w:hanging="720"/>
        <w:rPr>
          <w:rFonts w:ascii="宋体" w:hAnsi="宋体" w:cs="宋体" w:hint="eastAsia"/>
          <w:sz w:val="24"/>
        </w:rPr>
      </w:pPr>
      <w:r>
        <w:rPr>
          <w:rFonts w:ascii="宋体" w:hAnsi="宋体" w:cs="宋体" w:hint="eastAsia"/>
          <w:sz w:val="24"/>
        </w:rPr>
        <w:t>评标委员会将根据各投标人的评标排序，依次推荐本项目（各采购包）的中标候选人，起草并签署评标报告。本项目（各采购包）评标委员会共（各）推荐</w:t>
      </w:r>
      <w:r>
        <w:rPr>
          <w:rFonts w:ascii="宋体" w:hAnsi="宋体" w:cs="宋体" w:hint="eastAsia"/>
          <w:sz w:val="24"/>
          <w:u w:val="single"/>
        </w:rPr>
        <w:t>3</w:t>
      </w:r>
      <w:r>
        <w:rPr>
          <w:rFonts w:ascii="宋体" w:hAnsi="宋体" w:cs="宋体" w:hint="eastAsia"/>
          <w:sz w:val="24"/>
        </w:rPr>
        <w:t>名中标候选人。</w:t>
      </w:r>
    </w:p>
    <w:p w14:paraId="1F401E39" w14:textId="77777777" w:rsidR="00D6362B" w:rsidRDefault="00000000">
      <w:pPr>
        <w:numPr>
          <w:ilvl w:val="0"/>
          <w:numId w:val="13"/>
        </w:numPr>
        <w:tabs>
          <w:tab w:val="left" w:pos="360"/>
        </w:tabs>
        <w:snapToGrid w:val="0"/>
        <w:spacing w:line="360" w:lineRule="auto"/>
        <w:outlineLvl w:val="2"/>
        <w:rPr>
          <w:rFonts w:ascii="宋体" w:hAnsi="宋体" w:cs="宋体" w:hint="eastAsia"/>
          <w:sz w:val="24"/>
        </w:rPr>
      </w:pPr>
      <w:r>
        <w:rPr>
          <w:rFonts w:ascii="宋体" w:hAnsi="宋体" w:cs="宋体" w:hint="eastAsia"/>
          <w:sz w:val="24"/>
        </w:rPr>
        <w:t>报告违法行为</w:t>
      </w:r>
    </w:p>
    <w:p w14:paraId="79D42168" w14:textId="77777777" w:rsidR="00D6362B" w:rsidRDefault="00000000">
      <w:pPr>
        <w:numPr>
          <w:ilvl w:val="1"/>
          <w:numId w:val="13"/>
        </w:numPr>
        <w:tabs>
          <w:tab w:val="left" w:pos="1080"/>
        </w:tabs>
        <w:snapToGrid w:val="0"/>
        <w:spacing w:line="360" w:lineRule="auto"/>
        <w:ind w:left="1077" w:hanging="720"/>
        <w:rPr>
          <w:rFonts w:ascii="宋体" w:hAnsi="宋体" w:cs="宋体" w:hint="eastAsia"/>
          <w:sz w:val="24"/>
        </w:rPr>
      </w:pPr>
      <w:r>
        <w:rPr>
          <w:rFonts w:ascii="宋体" w:hAnsi="宋体" w:cs="宋体" w:hint="eastAsia"/>
          <w:sz w:val="24"/>
        </w:rPr>
        <w:t>评标委员会在评标过程中发现投标人有行贿、提供虚假材料或者串通等违法行为时，应当及时向财政部门报告。</w:t>
      </w:r>
    </w:p>
    <w:p w14:paraId="5A129588" w14:textId="77777777" w:rsidR="00D6362B" w:rsidRDefault="00000000">
      <w:pPr>
        <w:widowControl/>
        <w:jc w:val="left"/>
        <w:rPr>
          <w:rFonts w:ascii="宋体" w:hAnsi="宋体" w:cs="宋体" w:hint="eastAsia"/>
          <w:b/>
          <w:sz w:val="24"/>
        </w:rPr>
      </w:pPr>
      <w:r>
        <w:rPr>
          <w:rFonts w:ascii="宋体" w:hAnsi="宋体" w:cs="宋体" w:hint="eastAsia"/>
          <w:b/>
          <w:sz w:val="24"/>
        </w:rPr>
        <w:br w:type="page"/>
      </w:r>
    </w:p>
    <w:p w14:paraId="15FF5AE6" w14:textId="77777777" w:rsidR="00D6362B" w:rsidRDefault="00000000">
      <w:pPr>
        <w:tabs>
          <w:tab w:val="left" w:pos="360"/>
          <w:tab w:val="left" w:pos="900"/>
        </w:tabs>
        <w:snapToGrid w:val="0"/>
        <w:spacing w:line="360" w:lineRule="auto"/>
        <w:jc w:val="center"/>
        <w:outlineLvl w:val="1"/>
        <w:rPr>
          <w:rFonts w:ascii="宋体" w:hAnsi="宋体" w:cs="宋体" w:hint="eastAsia"/>
          <w:b/>
          <w:sz w:val="24"/>
        </w:rPr>
      </w:pPr>
      <w:r>
        <w:rPr>
          <w:rFonts w:ascii="宋体" w:hAnsi="宋体" w:cs="宋体" w:hint="eastAsia"/>
          <w:b/>
          <w:sz w:val="24"/>
        </w:rPr>
        <w:lastRenderedPageBreak/>
        <w:t>二、评标标准</w:t>
      </w:r>
    </w:p>
    <w:tbl>
      <w:tblPr>
        <w:tblW w:w="8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7"/>
        <w:gridCol w:w="1460"/>
        <w:gridCol w:w="5029"/>
        <w:gridCol w:w="871"/>
      </w:tblGrid>
      <w:tr w:rsidR="00D6362B" w14:paraId="6BFCE0E0" w14:textId="77777777">
        <w:trPr>
          <w:trHeight w:val="648"/>
          <w:jc w:val="center"/>
        </w:trPr>
        <w:tc>
          <w:tcPr>
            <w:tcW w:w="2847" w:type="dxa"/>
            <w:gridSpan w:val="2"/>
            <w:tcBorders>
              <w:top w:val="single" w:sz="4" w:space="0" w:color="auto"/>
              <w:left w:val="single" w:sz="4" w:space="0" w:color="auto"/>
              <w:bottom w:val="single" w:sz="4" w:space="0" w:color="auto"/>
              <w:right w:val="single" w:sz="4" w:space="0" w:color="auto"/>
            </w:tcBorders>
            <w:vAlign w:val="center"/>
          </w:tcPr>
          <w:p w14:paraId="004EF0E4" w14:textId="77777777" w:rsidR="00D6362B" w:rsidRDefault="00000000">
            <w:pPr>
              <w:jc w:val="center"/>
              <w:rPr>
                <w:rFonts w:cs="华文中宋"/>
                <w:b/>
                <w:bCs/>
                <w:sz w:val="24"/>
                <w:lang w:bidi="ar"/>
              </w:rPr>
            </w:pPr>
            <w:r>
              <w:rPr>
                <w:rFonts w:cs="华文中宋" w:hint="eastAsia"/>
                <w:b/>
                <w:bCs/>
                <w:sz w:val="24"/>
                <w:lang w:bidi="ar"/>
              </w:rPr>
              <w:t>评标细则</w:t>
            </w:r>
          </w:p>
        </w:tc>
        <w:tc>
          <w:tcPr>
            <w:tcW w:w="5029" w:type="dxa"/>
            <w:tcBorders>
              <w:top w:val="single" w:sz="4" w:space="0" w:color="auto"/>
              <w:left w:val="single" w:sz="4" w:space="0" w:color="auto"/>
              <w:bottom w:val="single" w:sz="4" w:space="0" w:color="auto"/>
              <w:right w:val="single" w:sz="4" w:space="0" w:color="auto"/>
            </w:tcBorders>
            <w:vAlign w:val="center"/>
          </w:tcPr>
          <w:p w14:paraId="6F7C0B4E" w14:textId="77777777" w:rsidR="00D6362B" w:rsidRDefault="00000000">
            <w:pPr>
              <w:jc w:val="center"/>
              <w:rPr>
                <w:rFonts w:cs="华文中宋"/>
                <w:b/>
                <w:bCs/>
                <w:sz w:val="24"/>
                <w:lang w:bidi="ar"/>
              </w:rPr>
            </w:pPr>
            <w:r>
              <w:rPr>
                <w:rFonts w:cs="华文中宋" w:hint="eastAsia"/>
                <w:b/>
                <w:bCs/>
                <w:sz w:val="24"/>
                <w:lang w:bidi="ar"/>
              </w:rPr>
              <w:t>评分标准</w:t>
            </w:r>
          </w:p>
        </w:tc>
        <w:tc>
          <w:tcPr>
            <w:tcW w:w="871" w:type="dxa"/>
            <w:tcBorders>
              <w:top w:val="single" w:sz="4" w:space="0" w:color="auto"/>
              <w:left w:val="single" w:sz="4" w:space="0" w:color="auto"/>
              <w:bottom w:val="single" w:sz="4" w:space="0" w:color="auto"/>
              <w:right w:val="single" w:sz="4" w:space="0" w:color="auto"/>
            </w:tcBorders>
            <w:vAlign w:val="center"/>
          </w:tcPr>
          <w:p w14:paraId="04CA9D30" w14:textId="77777777" w:rsidR="00D6362B" w:rsidRDefault="00000000">
            <w:pPr>
              <w:jc w:val="center"/>
              <w:rPr>
                <w:rFonts w:cs="华文中宋"/>
                <w:b/>
                <w:bCs/>
                <w:sz w:val="24"/>
                <w:lang w:bidi="ar"/>
              </w:rPr>
            </w:pPr>
            <w:r>
              <w:rPr>
                <w:rFonts w:cs="华文中宋" w:hint="eastAsia"/>
                <w:b/>
                <w:bCs/>
                <w:sz w:val="24"/>
                <w:lang w:bidi="ar"/>
              </w:rPr>
              <w:t>分值</w:t>
            </w:r>
          </w:p>
        </w:tc>
      </w:tr>
      <w:tr w:rsidR="00D6362B" w14:paraId="7FD89D00" w14:textId="77777777">
        <w:trPr>
          <w:trHeight w:val="925"/>
          <w:jc w:val="center"/>
        </w:trPr>
        <w:tc>
          <w:tcPr>
            <w:tcW w:w="1387" w:type="dxa"/>
            <w:tcBorders>
              <w:top w:val="single" w:sz="4" w:space="0" w:color="auto"/>
              <w:left w:val="single" w:sz="4" w:space="0" w:color="auto"/>
              <w:bottom w:val="single" w:sz="4" w:space="0" w:color="auto"/>
              <w:right w:val="single" w:sz="4" w:space="0" w:color="auto"/>
            </w:tcBorders>
            <w:vAlign w:val="center"/>
          </w:tcPr>
          <w:p w14:paraId="5F4BD22E" w14:textId="77777777" w:rsidR="00D6362B" w:rsidRDefault="00000000">
            <w:pPr>
              <w:jc w:val="center"/>
              <w:rPr>
                <w:rFonts w:ascii="宋体" w:hAnsi="宋体" w:cs="宋体" w:hint="eastAsia"/>
                <w:sz w:val="24"/>
              </w:rPr>
            </w:pPr>
            <w:r>
              <w:rPr>
                <w:rFonts w:ascii="宋体" w:hAnsi="宋体" w:cs="宋体" w:hint="eastAsia"/>
                <w:sz w:val="24"/>
              </w:rPr>
              <w:t>价格部分</w:t>
            </w:r>
          </w:p>
        </w:tc>
        <w:tc>
          <w:tcPr>
            <w:tcW w:w="1460" w:type="dxa"/>
            <w:tcBorders>
              <w:top w:val="single" w:sz="4" w:space="0" w:color="auto"/>
              <w:left w:val="single" w:sz="4" w:space="0" w:color="auto"/>
              <w:bottom w:val="single" w:sz="4" w:space="0" w:color="auto"/>
              <w:right w:val="single" w:sz="4" w:space="0" w:color="auto"/>
            </w:tcBorders>
            <w:vAlign w:val="center"/>
          </w:tcPr>
          <w:p w14:paraId="7ACB229F" w14:textId="77777777" w:rsidR="00D6362B" w:rsidRDefault="00000000">
            <w:pPr>
              <w:jc w:val="center"/>
              <w:rPr>
                <w:rFonts w:ascii="宋体" w:hAnsi="宋体" w:cs="宋体" w:hint="eastAsia"/>
                <w:sz w:val="24"/>
              </w:rPr>
            </w:pPr>
            <w:r>
              <w:rPr>
                <w:rFonts w:ascii="宋体" w:hAnsi="宋体" w:cs="宋体" w:hint="eastAsia"/>
                <w:sz w:val="24"/>
              </w:rPr>
              <w:t>价格评审</w:t>
            </w:r>
          </w:p>
        </w:tc>
        <w:tc>
          <w:tcPr>
            <w:tcW w:w="5029" w:type="dxa"/>
            <w:tcBorders>
              <w:top w:val="single" w:sz="4" w:space="0" w:color="auto"/>
              <w:left w:val="single" w:sz="4" w:space="0" w:color="auto"/>
              <w:bottom w:val="single" w:sz="4" w:space="0" w:color="auto"/>
              <w:right w:val="single" w:sz="4" w:space="0" w:color="auto"/>
            </w:tcBorders>
            <w:vAlign w:val="center"/>
          </w:tcPr>
          <w:p w14:paraId="5DFC2DE3" w14:textId="77777777" w:rsidR="00D6362B" w:rsidRDefault="00000000">
            <w:pPr>
              <w:rPr>
                <w:rFonts w:ascii="宋体" w:hAnsi="宋体" w:cs="宋体" w:hint="eastAsia"/>
                <w:sz w:val="24"/>
              </w:rPr>
            </w:pPr>
            <w:r>
              <w:rPr>
                <w:rFonts w:ascii="宋体" w:hAnsi="宋体" w:cs="宋体" w:hint="eastAsia"/>
                <w:sz w:val="24"/>
              </w:rPr>
              <w:t>满足招标文件实质性要求且价格最低的评标价为评标基准价，其价格分为满分10分。其他投标人的价格分统一按照下列公式计算：</w:t>
            </w:r>
          </w:p>
          <w:p w14:paraId="2E794EAF" w14:textId="77777777" w:rsidR="00D6362B" w:rsidRDefault="00000000">
            <w:pPr>
              <w:rPr>
                <w:rFonts w:ascii="宋体" w:hAnsi="宋体" w:cs="宋体" w:hint="eastAsia"/>
                <w:sz w:val="24"/>
              </w:rPr>
            </w:pPr>
            <w:r>
              <w:rPr>
                <w:rFonts w:ascii="宋体" w:hAnsi="宋体" w:cs="宋体" w:hint="eastAsia"/>
                <w:sz w:val="24"/>
              </w:rPr>
              <w:t>投标报价得分=（评标基准价／该投标人的评标价）×10。</w:t>
            </w:r>
          </w:p>
        </w:tc>
        <w:tc>
          <w:tcPr>
            <w:tcW w:w="871" w:type="dxa"/>
            <w:tcBorders>
              <w:top w:val="single" w:sz="4" w:space="0" w:color="auto"/>
              <w:left w:val="single" w:sz="4" w:space="0" w:color="auto"/>
              <w:bottom w:val="single" w:sz="4" w:space="0" w:color="auto"/>
              <w:right w:val="single" w:sz="4" w:space="0" w:color="auto"/>
            </w:tcBorders>
            <w:vAlign w:val="center"/>
          </w:tcPr>
          <w:p w14:paraId="7ECC54A8" w14:textId="77777777" w:rsidR="00D6362B" w:rsidRDefault="00000000">
            <w:pPr>
              <w:jc w:val="center"/>
              <w:rPr>
                <w:rFonts w:ascii="宋体" w:hAnsi="宋体" w:cs="宋体" w:hint="eastAsia"/>
                <w:sz w:val="24"/>
              </w:rPr>
            </w:pPr>
            <w:r>
              <w:rPr>
                <w:rFonts w:ascii="宋体" w:hAnsi="宋体" w:cs="宋体" w:hint="eastAsia"/>
                <w:sz w:val="24"/>
              </w:rPr>
              <w:t>10</w:t>
            </w:r>
          </w:p>
        </w:tc>
      </w:tr>
      <w:tr w:rsidR="00D6362B" w14:paraId="1B50678D" w14:textId="77777777">
        <w:trPr>
          <w:trHeight w:val="925"/>
          <w:jc w:val="center"/>
        </w:trPr>
        <w:tc>
          <w:tcPr>
            <w:tcW w:w="1387" w:type="dxa"/>
            <w:tcBorders>
              <w:top w:val="single" w:sz="4" w:space="0" w:color="auto"/>
              <w:left w:val="single" w:sz="4" w:space="0" w:color="auto"/>
              <w:right w:val="single" w:sz="4" w:space="0" w:color="auto"/>
            </w:tcBorders>
            <w:vAlign w:val="center"/>
          </w:tcPr>
          <w:p w14:paraId="340BFF76" w14:textId="77777777" w:rsidR="00D6362B" w:rsidRDefault="00000000">
            <w:pPr>
              <w:jc w:val="center"/>
              <w:rPr>
                <w:rFonts w:ascii="宋体" w:hAnsi="宋体" w:cs="宋体" w:hint="eastAsia"/>
                <w:sz w:val="24"/>
              </w:rPr>
            </w:pPr>
            <w:r>
              <w:rPr>
                <w:rFonts w:ascii="宋体" w:hAnsi="宋体" w:cs="宋体" w:hint="eastAsia"/>
                <w:sz w:val="24"/>
              </w:rPr>
              <w:t>商务部分</w:t>
            </w:r>
          </w:p>
        </w:tc>
        <w:tc>
          <w:tcPr>
            <w:tcW w:w="1460" w:type="dxa"/>
            <w:tcBorders>
              <w:top w:val="single" w:sz="4" w:space="0" w:color="auto"/>
              <w:left w:val="single" w:sz="4" w:space="0" w:color="auto"/>
              <w:bottom w:val="single" w:sz="4" w:space="0" w:color="auto"/>
              <w:right w:val="single" w:sz="4" w:space="0" w:color="auto"/>
            </w:tcBorders>
            <w:vAlign w:val="center"/>
          </w:tcPr>
          <w:p w14:paraId="4B543273" w14:textId="77777777" w:rsidR="00D6362B" w:rsidRDefault="00000000">
            <w:pPr>
              <w:jc w:val="center"/>
              <w:rPr>
                <w:rFonts w:ascii="宋体" w:hAnsi="宋体" w:cs="宋体" w:hint="eastAsia"/>
                <w:sz w:val="24"/>
              </w:rPr>
            </w:pPr>
            <w:r>
              <w:rPr>
                <w:rFonts w:ascii="宋体" w:hAnsi="宋体" w:cs="宋体" w:hint="eastAsia"/>
                <w:sz w:val="24"/>
              </w:rPr>
              <w:t>业绩</w:t>
            </w:r>
          </w:p>
        </w:tc>
        <w:tc>
          <w:tcPr>
            <w:tcW w:w="5029" w:type="dxa"/>
            <w:tcBorders>
              <w:top w:val="single" w:sz="4" w:space="0" w:color="auto"/>
              <w:left w:val="single" w:sz="4" w:space="0" w:color="auto"/>
              <w:bottom w:val="single" w:sz="4" w:space="0" w:color="auto"/>
              <w:right w:val="single" w:sz="4" w:space="0" w:color="auto"/>
            </w:tcBorders>
            <w:vAlign w:val="center"/>
          </w:tcPr>
          <w:p w14:paraId="782044C9" w14:textId="77777777" w:rsidR="00D6362B" w:rsidRDefault="00000000">
            <w:pPr>
              <w:rPr>
                <w:rFonts w:ascii="宋体" w:hAnsi="宋体" w:cs="宋体" w:hint="eastAsia"/>
                <w:sz w:val="24"/>
              </w:rPr>
            </w:pPr>
            <w:r>
              <w:rPr>
                <w:rFonts w:ascii="宋体" w:hAnsi="宋体" w:cs="宋体" w:hint="eastAsia"/>
                <w:sz w:val="24"/>
              </w:rPr>
              <w:t>投标人提供类似项目业绩，每有1个得2分，最多得8分。</w:t>
            </w:r>
          </w:p>
          <w:p w14:paraId="08FBB927" w14:textId="77777777" w:rsidR="00D6362B" w:rsidRDefault="00000000">
            <w:pPr>
              <w:rPr>
                <w:rFonts w:ascii="宋体" w:hAnsi="宋体" w:cs="宋体" w:hint="eastAsia"/>
                <w:sz w:val="24"/>
              </w:rPr>
            </w:pPr>
            <w:r>
              <w:rPr>
                <w:rFonts w:ascii="宋体" w:hAnsi="宋体" w:cs="宋体" w:hint="eastAsia"/>
                <w:sz w:val="24"/>
              </w:rPr>
              <w:t>注：投标人须提供项目合同或任务书/委托书电子件（需至少包括首页、签订日期页、项目主要内容页以及签章页）。</w:t>
            </w:r>
          </w:p>
        </w:tc>
        <w:tc>
          <w:tcPr>
            <w:tcW w:w="871" w:type="dxa"/>
            <w:tcBorders>
              <w:top w:val="single" w:sz="4" w:space="0" w:color="auto"/>
              <w:left w:val="single" w:sz="4" w:space="0" w:color="auto"/>
              <w:bottom w:val="single" w:sz="4" w:space="0" w:color="auto"/>
              <w:right w:val="single" w:sz="4" w:space="0" w:color="auto"/>
            </w:tcBorders>
            <w:vAlign w:val="center"/>
          </w:tcPr>
          <w:p w14:paraId="3BFAB076" w14:textId="77777777" w:rsidR="00D6362B" w:rsidRDefault="00000000">
            <w:pPr>
              <w:jc w:val="center"/>
              <w:rPr>
                <w:rFonts w:ascii="宋体" w:hAnsi="宋体" w:cs="宋体" w:hint="eastAsia"/>
                <w:sz w:val="24"/>
              </w:rPr>
            </w:pPr>
            <w:r>
              <w:rPr>
                <w:rFonts w:ascii="宋体" w:hAnsi="宋体" w:cs="宋体" w:hint="eastAsia"/>
                <w:sz w:val="24"/>
              </w:rPr>
              <w:t>8</w:t>
            </w:r>
          </w:p>
        </w:tc>
      </w:tr>
      <w:tr w:rsidR="00D6362B" w14:paraId="3CFDD430" w14:textId="77777777">
        <w:trPr>
          <w:trHeight w:val="20"/>
          <w:jc w:val="center"/>
        </w:trPr>
        <w:tc>
          <w:tcPr>
            <w:tcW w:w="1387" w:type="dxa"/>
            <w:vMerge w:val="restart"/>
            <w:tcBorders>
              <w:top w:val="single" w:sz="4" w:space="0" w:color="auto"/>
              <w:left w:val="single" w:sz="4" w:space="0" w:color="auto"/>
              <w:bottom w:val="single" w:sz="4" w:space="0" w:color="auto"/>
              <w:right w:val="single" w:sz="4" w:space="0" w:color="auto"/>
            </w:tcBorders>
            <w:vAlign w:val="center"/>
          </w:tcPr>
          <w:p w14:paraId="76A1470A" w14:textId="77777777" w:rsidR="00D6362B" w:rsidRDefault="00000000">
            <w:pPr>
              <w:jc w:val="center"/>
              <w:rPr>
                <w:rFonts w:ascii="宋体" w:hAnsi="宋体" w:cs="宋体" w:hint="eastAsia"/>
                <w:sz w:val="24"/>
              </w:rPr>
            </w:pPr>
            <w:r>
              <w:rPr>
                <w:rFonts w:ascii="宋体" w:hAnsi="宋体" w:cs="宋体" w:hint="eastAsia"/>
                <w:sz w:val="24"/>
              </w:rPr>
              <w:t>技术部分</w:t>
            </w:r>
          </w:p>
        </w:tc>
        <w:tc>
          <w:tcPr>
            <w:tcW w:w="1460" w:type="dxa"/>
            <w:tcBorders>
              <w:top w:val="single" w:sz="4" w:space="0" w:color="auto"/>
              <w:left w:val="single" w:sz="4" w:space="0" w:color="auto"/>
              <w:bottom w:val="single" w:sz="4" w:space="0" w:color="auto"/>
              <w:right w:val="single" w:sz="4" w:space="0" w:color="auto"/>
            </w:tcBorders>
            <w:vAlign w:val="center"/>
          </w:tcPr>
          <w:p w14:paraId="242F3B07" w14:textId="77777777" w:rsidR="00D6362B" w:rsidRDefault="00000000">
            <w:pPr>
              <w:jc w:val="center"/>
              <w:rPr>
                <w:rFonts w:ascii="宋体" w:hAnsi="宋体" w:cs="宋体" w:hint="eastAsia"/>
                <w:sz w:val="24"/>
              </w:rPr>
            </w:pPr>
            <w:r>
              <w:rPr>
                <w:rFonts w:ascii="宋体" w:hAnsi="宋体" w:cs="宋体" w:hint="eastAsia"/>
                <w:sz w:val="24"/>
              </w:rPr>
              <w:t>项目理解</w:t>
            </w:r>
          </w:p>
        </w:tc>
        <w:tc>
          <w:tcPr>
            <w:tcW w:w="5029" w:type="dxa"/>
            <w:tcBorders>
              <w:top w:val="single" w:sz="4" w:space="0" w:color="auto"/>
              <w:left w:val="single" w:sz="4" w:space="0" w:color="auto"/>
              <w:bottom w:val="single" w:sz="4" w:space="0" w:color="auto"/>
              <w:right w:val="single" w:sz="4" w:space="0" w:color="auto"/>
            </w:tcBorders>
            <w:vAlign w:val="center"/>
          </w:tcPr>
          <w:p w14:paraId="42F840B4" w14:textId="77777777" w:rsidR="00D6362B" w:rsidRDefault="00000000">
            <w:pPr>
              <w:rPr>
                <w:rFonts w:ascii="宋体" w:hAnsi="宋体" w:cs="宋体" w:hint="eastAsia"/>
                <w:sz w:val="24"/>
              </w:rPr>
            </w:pPr>
            <w:r>
              <w:rPr>
                <w:rFonts w:ascii="宋体" w:hAnsi="宋体" w:cs="宋体" w:hint="eastAsia"/>
                <w:sz w:val="24"/>
              </w:rPr>
              <w:t>投标人提供的项目理解透彻，分析详尽，且对项目的重点和难点有深入解析，得6分；</w:t>
            </w:r>
          </w:p>
          <w:p w14:paraId="48D705F8" w14:textId="77777777" w:rsidR="00D6362B" w:rsidRDefault="00000000">
            <w:pPr>
              <w:rPr>
                <w:rFonts w:ascii="宋体" w:hAnsi="宋体" w:cs="宋体" w:hint="eastAsia"/>
                <w:sz w:val="24"/>
              </w:rPr>
            </w:pPr>
            <w:r>
              <w:rPr>
                <w:rFonts w:ascii="宋体" w:hAnsi="宋体" w:cs="宋体" w:hint="eastAsia"/>
                <w:sz w:val="24"/>
              </w:rPr>
              <w:t>理解全面，分析详细，能够对项目的重点和难点进行解析，得4分；</w:t>
            </w:r>
          </w:p>
          <w:p w14:paraId="7C0CC6FE" w14:textId="77777777" w:rsidR="00D6362B" w:rsidRDefault="00000000">
            <w:pPr>
              <w:rPr>
                <w:rFonts w:ascii="宋体" w:hAnsi="宋体" w:cs="宋体" w:hint="eastAsia"/>
                <w:sz w:val="24"/>
              </w:rPr>
            </w:pPr>
            <w:r>
              <w:rPr>
                <w:rFonts w:ascii="宋体" w:hAnsi="宋体" w:cs="宋体" w:hint="eastAsia"/>
                <w:sz w:val="24"/>
              </w:rPr>
              <w:t>基本理解，但不能完全分析，对项目的重点和难点有片面性解析，得2分；</w:t>
            </w:r>
          </w:p>
          <w:p w14:paraId="113AFE8E" w14:textId="77777777" w:rsidR="00D6362B" w:rsidRDefault="00000000">
            <w:pPr>
              <w:rPr>
                <w:rFonts w:ascii="宋体" w:hAnsi="宋体" w:cs="宋体" w:hint="eastAsia"/>
                <w:sz w:val="24"/>
              </w:rPr>
            </w:pPr>
            <w:r>
              <w:rPr>
                <w:rFonts w:ascii="宋体" w:hAnsi="宋体" w:cs="宋体" w:hint="eastAsia"/>
                <w:sz w:val="24"/>
              </w:rPr>
              <w:t>不能理解，分析粗浅，得1分；</w:t>
            </w:r>
          </w:p>
          <w:p w14:paraId="1F443FDD" w14:textId="77777777" w:rsidR="00D6362B" w:rsidRDefault="00000000">
            <w:pPr>
              <w:rPr>
                <w:rFonts w:ascii="宋体" w:hAnsi="宋体" w:cs="宋体" w:hint="eastAsia"/>
                <w:sz w:val="24"/>
              </w:rPr>
            </w:pPr>
            <w:r>
              <w:rPr>
                <w:rFonts w:ascii="宋体" w:hAnsi="宋体" w:cs="宋体" w:hint="eastAsia"/>
                <w:sz w:val="24"/>
              </w:rPr>
              <w:t>未提供，该项得0分。</w:t>
            </w:r>
          </w:p>
        </w:tc>
        <w:tc>
          <w:tcPr>
            <w:tcW w:w="871" w:type="dxa"/>
            <w:tcBorders>
              <w:top w:val="single" w:sz="4" w:space="0" w:color="auto"/>
              <w:left w:val="single" w:sz="4" w:space="0" w:color="auto"/>
              <w:bottom w:val="single" w:sz="4" w:space="0" w:color="auto"/>
              <w:right w:val="single" w:sz="4" w:space="0" w:color="auto"/>
            </w:tcBorders>
            <w:vAlign w:val="center"/>
          </w:tcPr>
          <w:p w14:paraId="1852D68E" w14:textId="77777777" w:rsidR="00D6362B" w:rsidRDefault="00000000">
            <w:pPr>
              <w:jc w:val="center"/>
              <w:rPr>
                <w:rFonts w:ascii="宋体" w:hAnsi="宋体" w:cs="宋体" w:hint="eastAsia"/>
                <w:sz w:val="24"/>
              </w:rPr>
            </w:pPr>
            <w:r>
              <w:rPr>
                <w:rFonts w:ascii="宋体" w:hAnsi="宋体" w:cs="宋体" w:hint="eastAsia"/>
                <w:sz w:val="24"/>
              </w:rPr>
              <w:t>6</w:t>
            </w:r>
          </w:p>
        </w:tc>
      </w:tr>
      <w:tr w:rsidR="00D6362B" w14:paraId="6014DD35" w14:textId="77777777">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14:paraId="70C1FDAA" w14:textId="77777777" w:rsidR="00D6362B" w:rsidRDefault="00D6362B">
            <w:pPr>
              <w:jc w:val="center"/>
              <w:rPr>
                <w:rFonts w:ascii="宋体" w:hAnsi="宋体" w:cs="宋体" w:hint="eastAsia"/>
                <w:sz w:val="24"/>
              </w:rPr>
            </w:pPr>
          </w:p>
        </w:tc>
        <w:tc>
          <w:tcPr>
            <w:tcW w:w="1460" w:type="dxa"/>
            <w:tcBorders>
              <w:top w:val="single" w:sz="4" w:space="0" w:color="auto"/>
              <w:left w:val="single" w:sz="4" w:space="0" w:color="auto"/>
              <w:bottom w:val="single" w:sz="4" w:space="0" w:color="auto"/>
              <w:right w:val="single" w:sz="4" w:space="0" w:color="auto"/>
            </w:tcBorders>
            <w:vAlign w:val="center"/>
          </w:tcPr>
          <w:p w14:paraId="5D2D66DB" w14:textId="77777777" w:rsidR="00D6362B" w:rsidRDefault="00000000">
            <w:pPr>
              <w:jc w:val="center"/>
              <w:rPr>
                <w:rFonts w:ascii="宋体" w:hAnsi="宋体" w:cs="宋体" w:hint="eastAsia"/>
                <w:sz w:val="24"/>
              </w:rPr>
            </w:pPr>
            <w:r>
              <w:rPr>
                <w:rFonts w:ascii="宋体" w:hAnsi="宋体" w:cs="宋体" w:hint="eastAsia"/>
                <w:sz w:val="24"/>
              </w:rPr>
              <w:t>重点、难点和风险点的分析及合理化建议</w:t>
            </w:r>
          </w:p>
        </w:tc>
        <w:tc>
          <w:tcPr>
            <w:tcW w:w="5029" w:type="dxa"/>
            <w:tcBorders>
              <w:top w:val="single" w:sz="4" w:space="0" w:color="auto"/>
              <w:left w:val="single" w:sz="4" w:space="0" w:color="auto"/>
              <w:bottom w:val="single" w:sz="4" w:space="0" w:color="auto"/>
              <w:right w:val="single" w:sz="4" w:space="0" w:color="auto"/>
            </w:tcBorders>
            <w:vAlign w:val="center"/>
          </w:tcPr>
          <w:p w14:paraId="31CFC264" w14:textId="77777777" w:rsidR="00D6362B" w:rsidRDefault="00000000">
            <w:pPr>
              <w:rPr>
                <w:rFonts w:ascii="宋体" w:hAnsi="宋体" w:cs="宋体" w:hint="eastAsia"/>
                <w:sz w:val="24"/>
              </w:rPr>
            </w:pPr>
            <w:r>
              <w:rPr>
                <w:rFonts w:ascii="宋体" w:hAnsi="宋体" w:cs="宋体" w:hint="eastAsia"/>
                <w:sz w:val="24"/>
              </w:rPr>
              <w:t>投标人提供的针对本项目的重点、难点和风险点的分析及合理化建议翔实、完善、科学、先进，可行性强，高度契合项目需求，得6分；建议具体、完整、专业、可行，完全符合项目需求，得4分；</w:t>
            </w:r>
          </w:p>
          <w:p w14:paraId="0A614036" w14:textId="77777777" w:rsidR="00D6362B" w:rsidRDefault="00000000">
            <w:pPr>
              <w:rPr>
                <w:rFonts w:ascii="宋体" w:hAnsi="宋体" w:cs="宋体" w:hint="eastAsia"/>
                <w:sz w:val="24"/>
              </w:rPr>
            </w:pPr>
            <w:r>
              <w:rPr>
                <w:rFonts w:ascii="宋体" w:hAnsi="宋体" w:cs="宋体" w:hint="eastAsia"/>
                <w:sz w:val="24"/>
              </w:rPr>
              <w:t>建议具体、完整，不存在技术缺陷，具有一定的可行性，基本符合项目需求，得2分；</w:t>
            </w:r>
          </w:p>
          <w:p w14:paraId="4FE90ED7" w14:textId="77777777" w:rsidR="00D6362B" w:rsidRDefault="00000000">
            <w:pPr>
              <w:rPr>
                <w:rFonts w:ascii="宋体" w:hAnsi="宋体" w:cs="宋体" w:hint="eastAsia"/>
                <w:sz w:val="24"/>
              </w:rPr>
            </w:pPr>
            <w:r>
              <w:rPr>
                <w:rFonts w:ascii="宋体" w:hAnsi="宋体" w:cs="宋体" w:hint="eastAsia"/>
                <w:sz w:val="24"/>
              </w:rPr>
              <w:t>建议存在内容缺失或技术缺陷，不符合项目需求，得1分；</w:t>
            </w:r>
          </w:p>
          <w:p w14:paraId="3AEB22ED" w14:textId="77777777" w:rsidR="00D6362B" w:rsidRDefault="00000000">
            <w:pPr>
              <w:rPr>
                <w:rFonts w:ascii="宋体" w:hAnsi="宋体" w:cs="宋体" w:hint="eastAsia"/>
                <w:sz w:val="24"/>
              </w:rPr>
            </w:pPr>
            <w:r>
              <w:rPr>
                <w:rFonts w:ascii="宋体" w:hAnsi="宋体" w:cs="宋体" w:hint="eastAsia"/>
                <w:sz w:val="24"/>
              </w:rPr>
              <w:t>未提供，该项得0分。</w:t>
            </w:r>
          </w:p>
        </w:tc>
        <w:tc>
          <w:tcPr>
            <w:tcW w:w="871" w:type="dxa"/>
            <w:tcBorders>
              <w:top w:val="single" w:sz="4" w:space="0" w:color="auto"/>
              <w:left w:val="single" w:sz="4" w:space="0" w:color="auto"/>
              <w:bottom w:val="single" w:sz="4" w:space="0" w:color="auto"/>
              <w:right w:val="single" w:sz="4" w:space="0" w:color="auto"/>
            </w:tcBorders>
            <w:vAlign w:val="center"/>
          </w:tcPr>
          <w:p w14:paraId="69A7A940" w14:textId="77777777" w:rsidR="00D6362B" w:rsidRDefault="00000000">
            <w:pPr>
              <w:jc w:val="center"/>
              <w:rPr>
                <w:rFonts w:ascii="宋体" w:hAnsi="宋体" w:cs="宋体" w:hint="eastAsia"/>
                <w:sz w:val="24"/>
              </w:rPr>
            </w:pPr>
            <w:r>
              <w:rPr>
                <w:rFonts w:ascii="宋体" w:hAnsi="宋体" w:cs="宋体" w:hint="eastAsia"/>
                <w:sz w:val="24"/>
              </w:rPr>
              <w:t>6</w:t>
            </w:r>
          </w:p>
        </w:tc>
      </w:tr>
      <w:tr w:rsidR="00D6362B" w14:paraId="314117AF" w14:textId="77777777">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14:paraId="1B7715BE" w14:textId="77777777" w:rsidR="00D6362B" w:rsidRDefault="00D6362B">
            <w:pPr>
              <w:jc w:val="center"/>
              <w:rPr>
                <w:rFonts w:ascii="宋体" w:hAnsi="宋体" w:cs="宋体" w:hint="eastAsia"/>
                <w:sz w:val="24"/>
              </w:rPr>
            </w:pPr>
          </w:p>
        </w:tc>
        <w:tc>
          <w:tcPr>
            <w:tcW w:w="1460" w:type="dxa"/>
            <w:tcBorders>
              <w:top w:val="single" w:sz="4" w:space="0" w:color="auto"/>
              <w:left w:val="single" w:sz="4" w:space="0" w:color="auto"/>
              <w:bottom w:val="single" w:sz="4" w:space="0" w:color="auto"/>
              <w:right w:val="single" w:sz="4" w:space="0" w:color="auto"/>
            </w:tcBorders>
            <w:vAlign w:val="center"/>
          </w:tcPr>
          <w:p w14:paraId="4289EB8C" w14:textId="77777777" w:rsidR="00D6362B" w:rsidRDefault="00000000">
            <w:pPr>
              <w:jc w:val="center"/>
              <w:rPr>
                <w:rFonts w:ascii="宋体" w:hAnsi="宋体" w:cs="宋体" w:hint="eastAsia"/>
                <w:sz w:val="24"/>
              </w:rPr>
            </w:pPr>
            <w:r>
              <w:rPr>
                <w:rFonts w:ascii="宋体" w:hAnsi="宋体" w:cs="宋体" w:hint="eastAsia"/>
                <w:sz w:val="24"/>
              </w:rPr>
              <w:t>质量控制组织方案</w:t>
            </w:r>
          </w:p>
        </w:tc>
        <w:tc>
          <w:tcPr>
            <w:tcW w:w="5029" w:type="dxa"/>
            <w:tcBorders>
              <w:top w:val="single" w:sz="4" w:space="0" w:color="auto"/>
              <w:left w:val="single" w:sz="4" w:space="0" w:color="auto"/>
              <w:bottom w:val="single" w:sz="4" w:space="0" w:color="auto"/>
              <w:right w:val="single" w:sz="4" w:space="0" w:color="auto"/>
            </w:tcBorders>
            <w:vAlign w:val="center"/>
          </w:tcPr>
          <w:p w14:paraId="401E2550" w14:textId="77777777" w:rsidR="00D6362B" w:rsidRDefault="00000000">
            <w:pPr>
              <w:rPr>
                <w:rFonts w:ascii="宋体" w:hAnsi="宋体" w:cs="宋体" w:hint="eastAsia"/>
                <w:sz w:val="24"/>
              </w:rPr>
            </w:pPr>
            <w:r>
              <w:rPr>
                <w:rFonts w:ascii="宋体" w:hAnsi="宋体" w:cs="宋体" w:hint="eastAsia"/>
                <w:sz w:val="24"/>
              </w:rPr>
              <w:t>提供的方案完善、健全、清晰，具有很强的针对性，完全符合项目特点及要求，得6分；</w:t>
            </w:r>
          </w:p>
          <w:p w14:paraId="5F8A4487" w14:textId="77777777" w:rsidR="00D6362B" w:rsidRDefault="00000000">
            <w:pPr>
              <w:rPr>
                <w:rFonts w:ascii="宋体" w:hAnsi="宋体" w:cs="宋体" w:hint="eastAsia"/>
                <w:sz w:val="24"/>
              </w:rPr>
            </w:pPr>
            <w:r>
              <w:rPr>
                <w:rFonts w:ascii="宋体" w:hAnsi="宋体" w:cs="宋体" w:hint="eastAsia"/>
                <w:sz w:val="24"/>
              </w:rPr>
              <w:t>提供了常规、通用的方案，基本符合采购需求，得4分；</w:t>
            </w:r>
          </w:p>
          <w:p w14:paraId="5673E069" w14:textId="77777777" w:rsidR="00D6362B" w:rsidRDefault="00000000">
            <w:pPr>
              <w:rPr>
                <w:rFonts w:ascii="宋体" w:hAnsi="宋体" w:cs="宋体" w:hint="eastAsia"/>
                <w:sz w:val="24"/>
              </w:rPr>
            </w:pPr>
            <w:r>
              <w:rPr>
                <w:rFonts w:ascii="宋体" w:hAnsi="宋体" w:cs="宋体" w:hint="eastAsia"/>
                <w:sz w:val="24"/>
              </w:rPr>
              <w:t>方案有明显缺陷的，得1分；</w:t>
            </w:r>
          </w:p>
          <w:p w14:paraId="3674EF2A" w14:textId="77777777" w:rsidR="00D6362B" w:rsidRDefault="00000000">
            <w:pPr>
              <w:rPr>
                <w:rFonts w:ascii="宋体" w:hAnsi="宋体" w:cs="宋体" w:hint="eastAsia"/>
                <w:sz w:val="24"/>
              </w:rPr>
            </w:pPr>
            <w:r>
              <w:rPr>
                <w:rFonts w:ascii="宋体" w:hAnsi="宋体" w:cs="宋体" w:hint="eastAsia"/>
                <w:sz w:val="24"/>
              </w:rPr>
              <w:t>否则，得0分。</w:t>
            </w:r>
          </w:p>
        </w:tc>
        <w:tc>
          <w:tcPr>
            <w:tcW w:w="871" w:type="dxa"/>
            <w:tcBorders>
              <w:top w:val="single" w:sz="4" w:space="0" w:color="auto"/>
              <w:left w:val="single" w:sz="4" w:space="0" w:color="auto"/>
              <w:bottom w:val="single" w:sz="4" w:space="0" w:color="auto"/>
              <w:right w:val="single" w:sz="4" w:space="0" w:color="auto"/>
            </w:tcBorders>
            <w:vAlign w:val="center"/>
          </w:tcPr>
          <w:p w14:paraId="3F0801FD" w14:textId="77777777" w:rsidR="00D6362B" w:rsidRDefault="00000000">
            <w:pPr>
              <w:jc w:val="center"/>
              <w:rPr>
                <w:rFonts w:ascii="宋体" w:hAnsi="宋体" w:cs="宋体" w:hint="eastAsia"/>
                <w:sz w:val="24"/>
              </w:rPr>
            </w:pPr>
            <w:r>
              <w:rPr>
                <w:rFonts w:ascii="宋体" w:hAnsi="宋体" w:cs="宋体" w:hint="eastAsia"/>
                <w:sz w:val="24"/>
              </w:rPr>
              <w:t>6</w:t>
            </w:r>
          </w:p>
        </w:tc>
      </w:tr>
      <w:tr w:rsidR="00D6362B" w14:paraId="7A79BFA2" w14:textId="77777777">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14:paraId="29366712" w14:textId="77777777" w:rsidR="00D6362B" w:rsidRDefault="00D6362B">
            <w:pPr>
              <w:jc w:val="center"/>
              <w:rPr>
                <w:rFonts w:ascii="宋体" w:hAnsi="宋体" w:cs="宋体" w:hint="eastAsia"/>
                <w:sz w:val="24"/>
              </w:rPr>
            </w:pPr>
          </w:p>
        </w:tc>
        <w:tc>
          <w:tcPr>
            <w:tcW w:w="1460" w:type="dxa"/>
            <w:tcBorders>
              <w:top w:val="single" w:sz="4" w:space="0" w:color="auto"/>
              <w:left w:val="single" w:sz="4" w:space="0" w:color="auto"/>
              <w:bottom w:val="single" w:sz="4" w:space="0" w:color="auto"/>
              <w:right w:val="single" w:sz="4" w:space="0" w:color="auto"/>
            </w:tcBorders>
            <w:vAlign w:val="center"/>
          </w:tcPr>
          <w:p w14:paraId="271CF6DB" w14:textId="77777777" w:rsidR="00D6362B" w:rsidRDefault="00000000">
            <w:pPr>
              <w:jc w:val="center"/>
              <w:rPr>
                <w:rFonts w:ascii="宋体" w:hAnsi="宋体" w:cs="宋体" w:hint="eastAsia"/>
                <w:sz w:val="24"/>
              </w:rPr>
            </w:pPr>
            <w:r>
              <w:rPr>
                <w:rFonts w:ascii="宋体" w:hAnsi="宋体" w:cs="宋体" w:hint="eastAsia"/>
                <w:sz w:val="24"/>
              </w:rPr>
              <w:t>进度控制组织方案</w:t>
            </w:r>
          </w:p>
        </w:tc>
        <w:tc>
          <w:tcPr>
            <w:tcW w:w="5029" w:type="dxa"/>
            <w:tcBorders>
              <w:top w:val="single" w:sz="4" w:space="0" w:color="auto"/>
              <w:left w:val="single" w:sz="4" w:space="0" w:color="auto"/>
              <w:bottom w:val="single" w:sz="4" w:space="0" w:color="auto"/>
              <w:right w:val="single" w:sz="4" w:space="0" w:color="auto"/>
            </w:tcBorders>
            <w:vAlign w:val="center"/>
          </w:tcPr>
          <w:p w14:paraId="1D36F6D1" w14:textId="77777777" w:rsidR="00D6362B" w:rsidRDefault="00000000">
            <w:pPr>
              <w:rPr>
                <w:rFonts w:ascii="宋体" w:hAnsi="宋体" w:cs="宋体" w:hint="eastAsia"/>
                <w:sz w:val="24"/>
              </w:rPr>
            </w:pPr>
            <w:r>
              <w:rPr>
                <w:rFonts w:ascii="宋体" w:hAnsi="宋体" w:cs="宋体" w:hint="eastAsia"/>
                <w:sz w:val="24"/>
              </w:rPr>
              <w:t>提供的方案完善、健全、清晰，具有很强的针对性，完全符合项目特点及要求，得6分；</w:t>
            </w:r>
          </w:p>
          <w:p w14:paraId="60A77FCC" w14:textId="77777777" w:rsidR="00D6362B" w:rsidRDefault="00000000">
            <w:pPr>
              <w:rPr>
                <w:rFonts w:ascii="宋体" w:hAnsi="宋体" w:cs="宋体" w:hint="eastAsia"/>
                <w:sz w:val="24"/>
              </w:rPr>
            </w:pPr>
            <w:r>
              <w:rPr>
                <w:rFonts w:ascii="宋体" w:hAnsi="宋体" w:cs="宋体" w:hint="eastAsia"/>
                <w:sz w:val="24"/>
              </w:rPr>
              <w:t>提供了常规、通用的方案，基本符合采购需求，得4分；</w:t>
            </w:r>
          </w:p>
          <w:p w14:paraId="14DEA714" w14:textId="77777777" w:rsidR="00D6362B" w:rsidRDefault="00000000">
            <w:pPr>
              <w:rPr>
                <w:rFonts w:ascii="宋体" w:hAnsi="宋体" w:cs="宋体" w:hint="eastAsia"/>
                <w:sz w:val="24"/>
              </w:rPr>
            </w:pPr>
            <w:r>
              <w:rPr>
                <w:rFonts w:ascii="宋体" w:hAnsi="宋体" w:cs="宋体" w:hint="eastAsia"/>
                <w:sz w:val="24"/>
              </w:rPr>
              <w:t>方案有明显缺陷的，得1分；</w:t>
            </w:r>
          </w:p>
          <w:p w14:paraId="3CBC684F" w14:textId="77777777" w:rsidR="00D6362B" w:rsidRDefault="00000000">
            <w:pPr>
              <w:rPr>
                <w:rFonts w:ascii="宋体" w:hAnsi="宋体" w:cs="宋体" w:hint="eastAsia"/>
                <w:sz w:val="24"/>
              </w:rPr>
            </w:pPr>
            <w:r>
              <w:rPr>
                <w:rFonts w:ascii="宋体" w:hAnsi="宋体" w:cs="宋体" w:hint="eastAsia"/>
                <w:sz w:val="24"/>
              </w:rPr>
              <w:t>否则，得0分。</w:t>
            </w:r>
          </w:p>
        </w:tc>
        <w:tc>
          <w:tcPr>
            <w:tcW w:w="871" w:type="dxa"/>
            <w:tcBorders>
              <w:top w:val="single" w:sz="4" w:space="0" w:color="auto"/>
              <w:left w:val="single" w:sz="4" w:space="0" w:color="auto"/>
              <w:bottom w:val="single" w:sz="4" w:space="0" w:color="auto"/>
              <w:right w:val="single" w:sz="4" w:space="0" w:color="auto"/>
            </w:tcBorders>
            <w:vAlign w:val="center"/>
          </w:tcPr>
          <w:p w14:paraId="22FA6176" w14:textId="77777777" w:rsidR="00D6362B" w:rsidRDefault="00000000">
            <w:pPr>
              <w:jc w:val="center"/>
              <w:rPr>
                <w:rFonts w:ascii="宋体" w:hAnsi="宋体" w:cs="宋体" w:hint="eastAsia"/>
                <w:sz w:val="24"/>
              </w:rPr>
            </w:pPr>
            <w:r>
              <w:rPr>
                <w:rFonts w:ascii="宋体" w:hAnsi="宋体" w:cs="宋体" w:hint="eastAsia"/>
                <w:sz w:val="24"/>
              </w:rPr>
              <w:t>6</w:t>
            </w:r>
          </w:p>
        </w:tc>
      </w:tr>
      <w:tr w:rsidR="00D6362B" w14:paraId="7C9AB191" w14:textId="77777777">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14:paraId="2BB9ACE7" w14:textId="77777777" w:rsidR="00D6362B" w:rsidRDefault="00D6362B">
            <w:pPr>
              <w:jc w:val="center"/>
              <w:rPr>
                <w:rFonts w:ascii="宋体" w:hAnsi="宋体" w:cs="宋体" w:hint="eastAsia"/>
                <w:sz w:val="24"/>
              </w:rPr>
            </w:pPr>
          </w:p>
        </w:tc>
        <w:tc>
          <w:tcPr>
            <w:tcW w:w="1460" w:type="dxa"/>
            <w:tcBorders>
              <w:top w:val="single" w:sz="4" w:space="0" w:color="auto"/>
              <w:left w:val="single" w:sz="4" w:space="0" w:color="auto"/>
              <w:bottom w:val="single" w:sz="4" w:space="0" w:color="auto"/>
              <w:right w:val="single" w:sz="4" w:space="0" w:color="auto"/>
            </w:tcBorders>
            <w:vAlign w:val="center"/>
          </w:tcPr>
          <w:p w14:paraId="0D2AE7EC" w14:textId="77777777" w:rsidR="00D6362B" w:rsidRDefault="00000000">
            <w:pPr>
              <w:jc w:val="center"/>
              <w:rPr>
                <w:rFonts w:ascii="宋体" w:hAnsi="宋体" w:cs="宋体" w:hint="eastAsia"/>
                <w:sz w:val="24"/>
              </w:rPr>
            </w:pPr>
            <w:r>
              <w:rPr>
                <w:rFonts w:ascii="宋体" w:hAnsi="宋体" w:cs="宋体" w:hint="eastAsia"/>
                <w:sz w:val="24"/>
              </w:rPr>
              <w:t>投资控制组织方案</w:t>
            </w:r>
          </w:p>
        </w:tc>
        <w:tc>
          <w:tcPr>
            <w:tcW w:w="5029" w:type="dxa"/>
            <w:tcBorders>
              <w:top w:val="single" w:sz="4" w:space="0" w:color="auto"/>
              <w:left w:val="single" w:sz="4" w:space="0" w:color="auto"/>
              <w:bottom w:val="single" w:sz="4" w:space="0" w:color="auto"/>
              <w:right w:val="single" w:sz="4" w:space="0" w:color="auto"/>
            </w:tcBorders>
            <w:vAlign w:val="center"/>
          </w:tcPr>
          <w:p w14:paraId="420FFF95" w14:textId="77777777" w:rsidR="00D6362B" w:rsidRDefault="00000000">
            <w:pPr>
              <w:rPr>
                <w:rFonts w:ascii="宋体" w:hAnsi="宋体" w:cs="宋体" w:hint="eastAsia"/>
                <w:sz w:val="24"/>
              </w:rPr>
            </w:pPr>
            <w:r>
              <w:rPr>
                <w:rFonts w:ascii="宋体" w:hAnsi="宋体" w:cs="宋体" w:hint="eastAsia"/>
                <w:sz w:val="24"/>
              </w:rPr>
              <w:t>提供的方案完善、健全、清晰，具有很强的针对性，完全符合项目特点及要求，得6分；</w:t>
            </w:r>
          </w:p>
          <w:p w14:paraId="7ACCCF77" w14:textId="77777777" w:rsidR="00D6362B" w:rsidRDefault="00000000">
            <w:pPr>
              <w:rPr>
                <w:rFonts w:ascii="宋体" w:hAnsi="宋体" w:cs="宋体" w:hint="eastAsia"/>
                <w:sz w:val="24"/>
              </w:rPr>
            </w:pPr>
            <w:r>
              <w:rPr>
                <w:rFonts w:ascii="宋体" w:hAnsi="宋体" w:cs="宋体" w:hint="eastAsia"/>
                <w:sz w:val="24"/>
              </w:rPr>
              <w:t>提供了常规、通用的方案，基本符合采购需求，得4分；</w:t>
            </w:r>
          </w:p>
          <w:p w14:paraId="1E400E5B" w14:textId="77777777" w:rsidR="00D6362B" w:rsidRDefault="00000000">
            <w:pPr>
              <w:rPr>
                <w:rFonts w:ascii="宋体" w:hAnsi="宋体" w:cs="宋体" w:hint="eastAsia"/>
                <w:sz w:val="24"/>
              </w:rPr>
            </w:pPr>
            <w:r>
              <w:rPr>
                <w:rFonts w:ascii="宋体" w:hAnsi="宋体" w:cs="宋体" w:hint="eastAsia"/>
                <w:sz w:val="24"/>
              </w:rPr>
              <w:t>方案有明显缺陷的，得1分；</w:t>
            </w:r>
          </w:p>
          <w:p w14:paraId="1A7371EF" w14:textId="77777777" w:rsidR="00D6362B" w:rsidRDefault="00000000">
            <w:pPr>
              <w:rPr>
                <w:rFonts w:ascii="宋体" w:hAnsi="宋体" w:cs="宋体" w:hint="eastAsia"/>
                <w:sz w:val="24"/>
              </w:rPr>
            </w:pPr>
            <w:r>
              <w:rPr>
                <w:rFonts w:ascii="宋体" w:hAnsi="宋体" w:cs="宋体" w:hint="eastAsia"/>
                <w:sz w:val="24"/>
              </w:rPr>
              <w:t>否则，得0分。</w:t>
            </w:r>
          </w:p>
        </w:tc>
        <w:tc>
          <w:tcPr>
            <w:tcW w:w="871" w:type="dxa"/>
            <w:tcBorders>
              <w:top w:val="single" w:sz="4" w:space="0" w:color="auto"/>
              <w:left w:val="single" w:sz="4" w:space="0" w:color="auto"/>
              <w:bottom w:val="single" w:sz="4" w:space="0" w:color="auto"/>
              <w:right w:val="single" w:sz="4" w:space="0" w:color="auto"/>
            </w:tcBorders>
            <w:vAlign w:val="center"/>
          </w:tcPr>
          <w:p w14:paraId="59E68C21" w14:textId="77777777" w:rsidR="00D6362B" w:rsidRDefault="00000000">
            <w:pPr>
              <w:jc w:val="center"/>
              <w:rPr>
                <w:rFonts w:ascii="宋体" w:hAnsi="宋体" w:cs="宋体" w:hint="eastAsia"/>
                <w:sz w:val="24"/>
              </w:rPr>
            </w:pPr>
            <w:r>
              <w:rPr>
                <w:rFonts w:ascii="宋体" w:hAnsi="宋体" w:cs="宋体" w:hint="eastAsia"/>
                <w:sz w:val="24"/>
              </w:rPr>
              <w:t>6</w:t>
            </w:r>
          </w:p>
        </w:tc>
      </w:tr>
      <w:tr w:rsidR="00D6362B" w14:paraId="2CCCC258" w14:textId="77777777">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14:paraId="559AF0E0" w14:textId="77777777" w:rsidR="00D6362B" w:rsidRDefault="00D6362B">
            <w:pPr>
              <w:jc w:val="center"/>
              <w:rPr>
                <w:rFonts w:ascii="宋体" w:hAnsi="宋体" w:cs="宋体" w:hint="eastAsia"/>
                <w:sz w:val="24"/>
              </w:rPr>
            </w:pPr>
          </w:p>
        </w:tc>
        <w:tc>
          <w:tcPr>
            <w:tcW w:w="1460" w:type="dxa"/>
            <w:tcBorders>
              <w:top w:val="single" w:sz="4" w:space="0" w:color="auto"/>
              <w:left w:val="single" w:sz="4" w:space="0" w:color="auto"/>
              <w:bottom w:val="single" w:sz="4" w:space="0" w:color="auto"/>
              <w:right w:val="single" w:sz="4" w:space="0" w:color="auto"/>
            </w:tcBorders>
            <w:vAlign w:val="center"/>
          </w:tcPr>
          <w:p w14:paraId="34179C1D" w14:textId="77777777" w:rsidR="00D6362B" w:rsidRDefault="00000000">
            <w:pPr>
              <w:jc w:val="center"/>
              <w:rPr>
                <w:rFonts w:ascii="宋体" w:hAnsi="宋体" w:cs="宋体" w:hint="eastAsia"/>
                <w:sz w:val="24"/>
              </w:rPr>
            </w:pPr>
            <w:r>
              <w:rPr>
                <w:rFonts w:ascii="宋体" w:hAnsi="宋体" w:cs="宋体" w:hint="eastAsia"/>
                <w:sz w:val="24"/>
              </w:rPr>
              <w:t>变更控制组织方案</w:t>
            </w:r>
          </w:p>
        </w:tc>
        <w:tc>
          <w:tcPr>
            <w:tcW w:w="5029" w:type="dxa"/>
            <w:tcBorders>
              <w:top w:val="single" w:sz="4" w:space="0" w:color="auto"/>
              <w:left w:val="single" w:sz="4" w:space="0" w:color="auto"/>
              <w:bottom w:val="single" w:sz="4" w:space="0" w:color="auto"/>
              <w:right w:val="single" w:sz="4" w:space="0" w:color="auto"/>
            </w:tcBorders>
            <w:vAlign w:val="center"/>
          </w:tcPr>
          <w:p w14:paraId="08CCDD1B" w14:textId="77777777" w:rsidR="00D6362B" w:rsidRDefault="00000000">
            <w:pPr>
              <w:rPr>
                <w:rFonts w:ascii="宋体" w:hAnsi="宋体" w:cs="宋体" w:hint="eastAsia"/>
                <w:sz w:val="24"/>
              </w:rPr>
            </w:pPr>
            <w:r>
              <w:rPr>
                <w:rFonts w:ascii="宋体" w:hAnsi="宋体" w:cs="宋体" w:hint="eastAsia"/>
                <w:sz w:val="24"/>
              </w:rPr>
              <w:t>提供的方案完善、健全、清晰，具有很强的针对性，完全符合项目特点及要求，得6分；</w:t>
            </w:r>
          </w:p>
          <w:p w14:paraId="364AFCBF" w14:textId="77777777" w:rsidR="00D6362B" w:rsidRDefault="00000000">
            <w:pPr>
              <w:rPr>
                <w:rFonts w:ascii="宋体" w:hAnsi="宋体" w:cs="宋体" w:hint="eastAsia"/>
                <w:sz w:val="24"/>
              </w:rPr>
            </w:pPr>
            <w:r>
              <w:rPr>
                <w:rFonts w:ascii="宋体" w:hAnsi="宋体" w:cs="宋体" w:hint="eastAsia"/>
                <w:sz w:val="24"/>
              </w:rPr>
              <w:t>提供了常规、通用的方案，基本符合采购需求，得4分；</w:t>
            </w:r>
          </w:p>
          <w:p w14:paraId="75CEFE1B" w14:textId="77777777" w:rsidR="00D6362B" w:rsidRDefault="00000000">
            <w:pPr>
              <w:rPr>
                <w:rFonts w:ascii="宋体" w:hAnsi="宋体" w:cs="宋体" w:hint="eastAsia"/>
                <w:sz w:val="24"/>
              </w:rPr>
            </w:pPr>
            <w:r>
              <w:rPr>
                <w:rFonts w:ascii="宋体" w:hAnsi="宋体" w:cs="宋体" w:hint="eastAsia"/>
                <w:sz w:val="24"/>
              </w:rPr>
              <w:t>方案有明显缺陷的，得1分；</w:t>
            </w:r>
          </w:p>
          <w:p w14:paraId="20F74008" w14:textId="77777777" w:rsidR="00D6362B" w:rsidRDefault="00000000">
            <w:pPr>
              <w:rPr>
                <w:rFonts w:ascii="宋体" w:hAnsi="宋体" w:cs="宋体" w:hint="eastAsia"/>
                <w:sz w:val="24"/>
              </w:rPr>
            </w:pPr>
            <w:r>
              <w:rPr>
                <w:rFonts w:ascii="宋体" w:hAnsi="宋体" w:cs="宋体" w:hint="eastAsia"/>
                <w:sz w:val="24"/>
              </w:rPr>
              <w:t>否则，得0分。</w:t>
            </w:r>
          </w:p>
        </w:tc>
        <w:tc>
          <w:tcPr>
            <w:tcW w:w="871" w:type="dxa"/>
            <w:tcBorders>
              <w:top w:val="single" w:sz="4" w:space="0" w:color="auto"/>
              <w:left w:val="single" w:sz="4" w:space="0" w:color="auto"/>
              <w:bottom w:val="single" w:sz="4" w:space="0" w:color="auto"/>
              <w:right w:val="single" w:sz="4" w:space="0" w:color="auto"/>
            </w:tcBorders>
            <w:vAlign w:val="center"/>
          </w:tcPr>
          <w:p w14:paraId="48602DE0" w14:textId="77777777" w:rsidR="00D6362B" w:rsidRDefault="00000000">
            <w:pPr>
              <w:jc w:val="center"/>
              <w:rPr>
                <w:rFonts w:ascii="宋体" w:hAnsi="宋体" w:cs="宋体" w:hint="eastAsia"/>
                <w:sz w:val="24"/>
              </w:rPr>
            </w:pPr>
            <w:r>
              <w:rPr>
                <w:rFonts w:ascii="宋体" w:hAnsi="宋体" w:cs="宋体" w:hint="eastAsia"/>
                <w:sz w:val="24"/>
              </w:rPr>
              <w:t>6</w:t>
            </w:r>
          </w:p>
        </w:tc>
      </w:tr>
      <w:tr w:rsidR="00D6362B" w14:paraId="5F6D2211" w14:textId="77777777">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14:paraId="464866E3" w14:textId="77777777" w:rsidR="00D6362B" w:rsidRDefault="00D6362B">
            <w:pPr>
              <w:jc w:val="center"/>
              <w:rPr>
                <w:rFonts w:ascii="宋体" w:hAnsi="宋体" w:cs="宋体" w:hint="eastAsia"/>
                <w:sz w:val="24"/>
              </w:rPr>
            </w:pPr>
          </w:p>
        </w:tc>
        <w:tc>
          <w:tcPr>
            <w:tcW w:w="1460" w:type="dxa"/>
            <w:tcBorders>
              <w:top w:val="single" w:sz="4" w:space="0" w:color="auto"/>
              <w:left w:val="single" w:sz="4" w:space="0" w:color="auto"/>
              <w:bottom w:val="single" w:sz="4" w:space="0" w:color="auto"/>
              <w:right w:val="single" w:sz="4" w:space="0" w:color="auto"/>
            </w:tcBorders>
            <w:vAlign w:val="center"/>
          </w:tcPr>
          <w:p w14:paraId="629FDFCA" w14:textId="77777777" w:rsidR="00D6362B" w:rsidRDefault="00000000">
            <w:pPr>
              <w:jc w:val="center"/>
              <w:rPr>
                <w:rFonts w:ascii="宋体" w:hAnsi="宋体" w:cs="宋体" w:hint="eastAsia"/>
                <w:sz w:val="24"/>
              </w:rPr>
            </w:pPr>
            <w:r>
              <w:rPr>
                <w:rFonts w:ascii="宋体" w:hAnsi="宋体" w:cs="宋体" w:hint="eastAsia"/>
                <w:sz w:val="24"/>
              </w:rPr>
              <w:t>合同管理组织方案</w:t>
            </w:r>
          </w:p>
        </w:tc>
        <w:tc>
          <w:tcPr>
            <w:tcW w:w="5029" w:type="dxa"/>
            <w:tcBorders>
              <w:top w:val="single" w:sz="4" w:space="0" w:color="auto"/>
              <w:left w:val="single" w:sz="4" w:space="0" w:color="auto"/>
              <w:bottom w:val="single" w:sz="4" w:space="0" w:color="auto"/>
              <w:right w:val="single" w:sz="4" w:space="0" w:color="auto"/>
            </w:tcBorders>
            <w:vAlign w:val="center"/>
          </w:tcPr>
          <w:p w14:paraId="2A59339B" w14:textId="77777777" w:rsidR="00D6362B" w:rsidRDefault="00000000">
            <w:pPr>
              <w:rPr>
                <w:rFonts w:ascii="宋体" w:hAnsi="宋体" w:cs="宋体" w:hint="eastAsia"/>
                <w:sz w:val="24"/>
              </w:rPr>
            </w:pPr>
            <w:r>
              <w:rPr>
                <w:rFonts w:ascii="宋体" w:hAnsi="宋体" w:cs="宋体" w:hint="eastAsia"/>
                <w:sz w:val="24"/>
              </w:rPr>
              <w:t>提供的方案完善、健全、清晰，具有很强的针对性，完全符合项目特点及要求，得6分；</w:t>
            </w:r>
          </w:p>
          <w:p w14:paraId="3B1D9860" w14:textId="77777777" w:rsidR="00D6362B" w:rsidRDefault="00000000">
            <w:pPr>
              <w:rPr>
                <w:rFonts w:ascii="宋体" w:hAnsi="宋体" w:cs="宋体" w:hint="eastAsia"/>
                <w:sz w:val="24"/>
              </w:rPr>
            </w:pPr>
            <w:r>
              <w:rPr>
                <w:rFonts w:ascii="宋体" w:hAnsi="宋体" w:cs="宋体" w:hint="eastAsia"/>
                <w:sz w:val="24"/>
              </w:rPr>
              <w:t>提供了常规、通用的方案，基本符合采购需求，得4分；</w:t>
            </w:r>
          </w:p>
          <w:p w14:paraId="796B7742" w14:textId="77777777" w:rsidR="00D6362B" w:rsidRDefault="00000000">
            <w:pPr>
              <w:rPr>
                <w:rFonts w:ascii="宋体" w:hAnsi="宋体" w:cs="宋体" w:hint="eastAsia"/>
                <w:sz w:val="24"/>
              </w:rPr>
            </w:pPr>
            <w:r>
              <w:rPr>
                <w:rFonts w:ascii="宋体" w:hAnsi="宋体" w:cs="宋体" w:hint="eastAsia"/>
                <w:sz w:val="24"/>
              </w:rPr>
              <w:t>方案有明显缺陷的，得1分；</w:t>
            </w:r>
          </w:p>
          <w:p w14:paraId="2ACB1DC2" w14:textId="77777777" w:rsidR="00D6362B" w:rsidRDefault="00000000">
            <w:pPr>
              <w:rPr>
                <w:rFonts w:ascii="宋体" w:hAnsi="宋体" w:cs="宋体" w:hint="eastAsia"/>
                <w:sz w:val="24"/>
              </w:rPr>
            </w:pPr>
            <w:r>
              <w:rPr>
                <w:rFonts w:ascii="宋体" w:hAnsi="宋体" w:cs="宋体" w:hint="eastAsia"/>
                <w:sz w:val="24"/>
              </w:rPr>
              <w:t>否则，得0分。</w:t>
            </w:r>
          </w:p>
        </w:tc>
        <w:tc>
          <w:tcPr>
            <w:tcW w:w="871" w:type="dxa"/>
            <w:tcBorders>
              <w:top w:val="single" w:sz="4" w:space="0" w:color="auto"/>
              <w:left w:val="single" w:sz="4" w:space="0" w:color="auto"/>
              <w:bottom w:val="single" w:sz="4" w:space="0" w:color="auto"/>
              <w:right w:val="single" w:sz="4" w:space="0" w:color="auto"/>
            </w:tcBorders>
            <w:vAlign w:val="center"/>
          </w:tcPr>
          <w:p w14:paraId="4D415BD7" w14:textId="77777777" w:rsidR="00D6362B" w:rsidRDefault="00000000">
            <w:pPr>
              <w:jc w:val="center"/>
              <w:rPr>
                <w:rFonts w:ascii="宋体" w:hAnsi="宋体" w:cs="宋体" w:hint="eastAsia"/>
                <w:sz w:val="24"/>
              </w:rPr>
            </w:pPr>
            <w:r>
              <w:rPr>
                <w:rFonts w:ascii="宋体" w:hAnsi="宋体" w:cs="宋体" w:hint="eastAsia"/>
                <w:sz w:val="24"/>
              </w:rPr>
              <w:t>6</w:t>
            </w:r>
          </w:p>
        </w:tc>
      </w:tr>
      <w:tr w:rsidR="00D6362B" w14:paraId="350C2397" w14:textId="77777777">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14:paraId="78C0D3A5" w14:textId="77777777" w:rsidR="00D6362B" w:rsidRDefault="00D6362B">
            <w:pPr>
              <w:jc w:val="center"/>
              <w:rPr>
                <w:rFonts w:ascii="宋体" w:hAnsi="宋体" w:cs="宋体" w:hint="eastAsia"/>
                <w:sz w:val="24"/>
              </w:rPr>
            </w:pPr>
          </w:p>
        </w:tc>
        <w:tc>
          <w:tcPr>
            <w:tcW w:w="1460" w:type="dxa"/>
            <w:tcBorders>
              <w:top w:val="single" w:sz="4" w:space="0" w:color="auto"/>
              <w:left w:val="single" w:sz="4" w:space="0" w:color="auto"/>
              <w:bottom w:val="single" w:sz="4" w:space="0" w:color="auto"/>
              <w:right w:val="single" w:sz="4" w:space="0" w:color="auto"/>
            </w:tcBorders>
            <w:vAlign w:val="center"/>
          </w:tcPr>
          <w:p w14:paraId="1884493F" w14:textId="77777777" w:rsidR="00D6362B" w:rsidRDefault="00000000">
            <w:pPr>
              <w:jc w:val="center"/>
              <w:rPr>
                <w:rFonts w:ascii="宋体" w:hAnsi="宋体" w:cs="宋体" w:hint="eastAsia"/>
                <w:sz w:val="24"/>
              </w:rPr>
            </w:pPr>
            <w:r>
              <w:rPr>
                <w:rFonts w:ascii="宋体" w:hAnsi="宋体" w:cs="宋体" w:hint="eastAsia"/>
                <w:sz w:val="24"/>
              </w:rPr>
              <w:t>信息管理组织方案</w:t>
            </w:r>
          </w:p>
        </w:tc>
        <w:tc>
          <w:tcPr>
            <w:tcW w:w="5029" w:type="dxa"/>
            <w:tcBorders>
              <w:top w:val="single" w:sz="4" w:space="0" w:color="auto"/>
              <w:left w:val="single" w:sz="4" w:space="0" w:color="auto"/>
              <w:bottom w:val="single" w:sz="4" w:space="0" w:color="auto"/>
              <w:right w:val="single" w:sz="4" w:space="0" w:color="auto"/>
            </w:tcBorders>
            <w:vAlign w:val="center"/>
          </w:tcPr>
          <w:p w14:paraId="25FAA35F" w14:textId="77777777" w:rsidR="00D6362B" w:rsidRDefault="00000000">
            <w:pPr>
              <w:rPr>
                <w:rFonts w:ascii="宋体" w:hAnsi="宋体" w:cs="宋体" w:hint="eastAsia"/>
                <w:sz w:val="24"/>
              </w:rPr>
            </w:pPr>
            <w:r>
              <w:rPr>
                <w:rFonts w:ascii="宋体" w:hAnsi="宋体" w:cs="宋体" w:hint="eastAsia"/>
                <w:sz w:val="24"/>
              </w:rPr>
              <w:t>提供的方案完善、健全、清晰，具有很强的针对性，完全符合项目特点及要求，得6分；</w:t>
            </w:r>
          </w:p>
          <w:p w14:paraId="1B5A30CE" w14:textId="77777777" w:rsidR="00D6362B" w:rsidRDefault="00000000">
            <w:pPr>
              <w:rPr>
                <w:rFonts w:ascii="宋体" w:hAnsi="宋体" w:cs="宋体" w:hint="eastAsia"/>
                <w:sz w:val="24"/>
              </w:rPr>
            </w:pPr>
            <w:r>
              <w:rPr>
                <w:rFonts w:ascii="宋体" w:hAnsi="宋体" w:cs="宋体" w:hint="eastAsia"/>
                <w:sz w:val="24"/>
              </w:rPr>
              <w:t>提供了常规、通用的方案，基本符合采购需求，得3分；</w:t>
            </w:r>
          </w:p>
          <w:p w14:paraId="6E0F18A3" w14:textId="77777777" w:rsidR="00D6362B" w:rsidRDefault="00000000">
            <w:pPr>
              <w:rPr>
                <w:rFonts w:ascii="宋体" w:hAnsi="宋体" w:cs="宋体" w:hint="eastAsia"/>
                <w:sz w:val="24"/>
              </w:rPr>
            </w:pPr>
            <w:r>
              <w:rPr>
                <w:rFonts w:ascii="宋体" w:hAnsi="宋体" w:cs="宋体" w:hint="eastAsia"/>
                <w:sz w:val="24"/>
              </w:rPr>
              <w:t>方案有明显缺陷的，得1分；</w:t>
            </w:r>
          </w:p>
          <w:p w14:paraId="54312232" w14:textId="77777777" w:rsidR="00D6362B" w:rsidRDefault="00000000">
            <w:pPr>
              <w:rPr>
                <w:rFonts w:ascii="宋体" w:hAnsi="宋体" w:cs="宋体" w:hint="eastAsia"/>
                <w:sz w:val="24"/>
              </w:rPr>
            </w:pPr>
            <w:r>
              <w:rPr>
                <w:rFonts w:ascii="宋体" w:hAnsi="宋体" w:cs="宋体" w:hint="eastAsia"/>
                <w:sz w:val="24"/>
              </w:rPr>
              <w:t>否则，得0分。</w:t>
            </w:r>
          </w:p>
        </w:tc>
        <w:tc>
          <w:tcPr>
            <w:tcW w:w="871" w:type="dxa"/>
            <w:tcBorders>
              <w:top w:val="single" w:sz="4" w:space="0" w:color="auto"/>
              <w:left w:val="single" w:sz="4" w:space="0" w:color="auto"/>
              <w:bottom w:val="single" w:sz="4" w:space="0" w:color="auto"/>
              <w:right w:val="single" w:sz="4" w:space="0" w:color="auto"/>
            </w:tcBorders>
            <w:vAlign w:val="center"/>
          </w:tcPr>
          <w:p w14:paraId="7BF9B11A" w14:textId="77777777" w:rsidR="00D6362B" w:rsidRDefault="00000000">
            <w:pPr>
              <w:jc w:val="center"/>
              <w:rPr>
                <w:rFonts w:ascii="宋体" w:hAnsi="宋体" w:cs="宋体" w:hint="eastAsia"/>
                <w:sz w:val="24"/>
              </w:rPr>
            </w:pPr>
            <w:r>
              <w:rPr>
                <w:rFonts w:ascii="宋体" w:hAnsi="宋体" w:cs="宋体" w:hint="eastAsia"/>
                <w:sz w:val="24"/>
              </w:rPr>
              <w:t>6</w:t>
            </w:r>
          </w:p>
        </w:tc>
      </w:tr>
      <w:tr w:rsidR="00D6362B" w14:paraId="46F872AD" w14:textId="77777777">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14:paraId="2DBE161F" w14:textId="77777777" w:rsidR="00D6362B" w:rsidRDefault="00D6362B">
            <w:pPr>
              <w:jc w:val="center"/>
              <w:rPr>
                <w:rFonts w:ascii="宋体" w:hAnsi="宋体" w:cs="宋体" w:hint="eastAsia"/>
                <w:sz w:val="24"/>
              </w:rPr>
            </w:pPr>
          </w:p>
        </w:tc>
        <w:tc>
          <w:tcPr>
            <w:tcW w:w="1460" w:type="dxa"/>
            <w:tcBorders>
              <w:top w:val="single" w:sz="4" w:space="0" w:color="auto"/>
              <w:left w:val="single" w:sz="4" w:space="0" w:color="auto"/>
              <w:bottom w:val="single" w:sz="4" w:space="0" w:color="auto"/>
              <w:right w:val="single" w:sz="4" w:space="0" w:color="auto"/>
            </w:tcBorders>
            <w:vAlign w:val="center"/>
          </w:tcPr>
          <w:p w14:paraId="70637AED" w14:textId="77777777" w:rsidR="00D6362B" w:rsidRDefault="00000000">
            <w:pPr>
              <w:jc w:val="center"/>
              <w:rPr>
                <w:rFonts w:ascii="宋体" w:hAnsi="宋体" w:cs="宋体" w:hint="eastAsia"/>
                <w:sz w:val="24"/>
              </w:rPr>
            </w:pPr>
            <w:r>
              <w:rPr>
                <w:rFonts w:ascii="宋体" w:hAnsi="宋体" w:cs="宋体" w:hint="eastAsia"/>
                <w:sz w:val="24"/>
              </w:rPr>
              <w:t>安全控制与管理组织方案</w:t>
            </w:r>
          </w:p>
        </w:tc>
        <w:tc>
          <w:tcPr>
            <w:tcW w:w="5029" w:type="dxa"/>
            <w:tcBorders>
              <w:top w:val="single" w:sz="4" w:space="0" w:color="auto"/>
              <w:left w:val="single" w:sz="4" w:space="0" w:color="auto"/>
              <w:bottom w:val="single" w:sz="4" w:space="0" w:color="auto"/>
              <w:right w:val="single" w:sz="4" w:space="0" w:color="auto"/>
            </w:tcBorders>
            <w:vAlign w:val="center"/>
          </w:tcPr>
          <w:p w14:paraId="336FC3DE" w14:textId="77777777" w:rsidR="00D6362B" w:rsidRDefault="00000000">
            <w:pPr>
              <w:rPr>
                <w:rFonts w:ascii="宋体" w:hAnsi="宋体" w:cs="宋体" w:hint="eastAsia"/>
                <w:sz w:val="24"/>
              </w:rPr>
            </w:pPr>
            <w:r>
              <w:rPr>
                <w:rFonts w:ascii="宋体" w:hAnsi="宋体" w:cs="宋体" w:hint="eastAsia"/>
                <w:sz w:val="24"/>
              </w:rPr>
              <w:t>提供的方案完善、健全、清晰，具有很强的针对性，完全符合项目特点及要求，得6分；</w:t>
            </w:r>
          </w:p>
          <w:p w14:paraId="61B9F988" w14:textId="77777777" w:rsidR="00D6362B" w:rsidRDefault="00000000">
            <w:pPr>
              <w:rPr>
                <w:rFonts w:ascii="宋体" w:hAnsi="宋体" w:cs="宋体" w:hint="eastAsia"/>
                <w:sz w:val="24"/>
              </w:rPr>
            </w:pPr>
            <w:r>
              <w:rPr>
                <w:rFonts w:ascii="宋体" w:hAnsi="宋体" w:cs="宋体" w:hint="eastAsia"/>
                <w:sz w:val="24"/>
              </w:rPr>
              <w:t>提供了常规、通用的方案，基本符合采购需求，得3分；</w:t>
            </w:r>
          </w:p>
          <w:p w14:paraId="36A6C719" w14:textId="77777777" w:rsidR="00D6362B" w:rsidRDefault="00000000">
            <w:pPr>
              <w:rPr>
                <w:rFonts w:ascii="宋体" w:hAnsi="宋体" w:cs="宋体" w:hint="eastAsia"/>
                <w:sz w:val="24"/>
              </w:rPr>
            </w:pPr>
            <w:r>
              <w:rPr>
                <w:rFonts w:ascii="宋体" w:hAnsi="宋体" w:cs="宋体" w:hint="eastAsia"/>
                <w:sz w:val="24"/>
              </w:rPr>
              <w:t>方案有明显缺陷的，得1分；</w:t>
            </w:r>
          </w:p>
          <w:p w14:paraId="3730EB1D" w14:textId="77777777" w:rsidR="00D6362B" w:rsidRDefault="00000000">
            <w:pPr>
              <w:rPr>
                <w:rFonts w:ascii="宋体" w:hAnsi="宋体" w:cs="宋体" w:hint="eastAsia"/>
                <w:sz w:val="24"/>
              </w:rPr>
            </w:pPr>
            <w:r>
              <w:rPr>
                <w:rFonts w:ascii="宋体" w:hAnsi="宋体" w:cs="宋体" w:hint="eastAsia"/>
                <w:sz w:val="24"/>
              </w:rPr>
              <w:t>否则，得0分。</w:t>
            </w:r>
          </w:p>
        </w:tc>
        <w:tc>
          <w:tcPr>
            <w:tcW w:w="871" w:type="dxa"/>
            <w:tcBorders>
              <w:top w:val="single" w:sz="4" w:space="0" w:color="auto"/>
              <w:left w:val="single" w:sz="4" w:space="0" w:color="auto"/>
              <w:bottom w:val="single" w:sz="4" w:space="0" w:color="auto"/>
              <w:right w:val="single" w:sz="4" w:space="0" w:color="auto"/>
            </w:tcBorders>
            <w:vAlign w:val="center"/>
          </w:tcPr>
          <w:p w14:paraId="6AB899FD" w14:textId="77777777" w:rsidR="00D6362B" w:rsidRDefault="00000000">
            <w:pPr>
              <w:jc w:val="center"/>
              <w:rPr>
                <w:rFonts w:ascii="宋体" w:hAnsi="宋体" w:cs="宋体" w:hint="eastAsia"/>
                <w:sz w:val="24"/>
              </w:rPr>
            </w:pPr>
            <w:r>
              <w:rPr>
                <w:rFonts w:ascii="宋体" w:hAnsi="宋体" w:cs="宋体" w:hint="eastAsia"/>
                <w:sz w:val="24"/>
              </w:rPr>
              <w:t>6</w:t>
            </w:r>
          </w:p>
        </w:tc>
      </w:tr>
      <w:tr w:rsidR="00D6362B" w14:paraId="236B2B3A" w14:textId="77777777">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14:paraId="445422AD" w14:textId="77777777" w:rsidR="00D6362B" w:rsidRDefault="00D6362B">
            <w:pPr>
              <w:jc w:val="center"/>
              <w:rPr>
                <w:rFonts w:ascii="宋体" w:hAnsi="宋体" w:cs="宋体" w:hint="eastAsia"/>
                <w:sz w:val="24"/>
              </w:rPr>
            </w:pPr>
          </w:p>
        </w:tc>
        <w:tc>
          <w:tcPr>
            <w:tcW w:w="1460" w:type="dxa"/>
            <w:tcBorders>
              <w:top w:val="single" w:sz="4" w:space="0" w:color="auto"/>
              <w:left w:val="single" w:sz="4" w:space="0" w:color="auto"/>
              <w:bottom w:val="single" w:sz="4" w:space="0" w:color="auto"/>
              <w:right w:val="single" w:sz="4" w:space="0" w:color="auto"/>
            </w:tcBorders>
            <w:vAlign w:val="center"/>
          </w:tcPr>
          <w:p w14:paraId="6AC319CA" w14:textId="77777777" w:rsidR="00D6362B" w:rsidRDefault="00000000">
            <w:pPr>
              <w:jc w:val="center"/>
              <w:rPr>
                <w:rFonts w:ascii="宋体" w:hAnsi="宋体" w:cs="宋体" w:hint="eastAsia"/>
                <w:sz w:val="24"/>
              </w:rPr>
            </w:pPr>
            <w:r>
              <w:rPr>
                <w:rFonts w:ascii="宋体" w:hAnsi="宋体" w:cs="宋体" w:hint="eastAsia"/>
                <w:sz w:val="24"/>
              </w:rPr>
              <w:t>组织协调组织方案</w:t>
            </w:r>
          </w:p>
        </w:tc>
        <w:tc>
          <w:tcPr>
            <w:tcW w:w="5029" w:type="dxa"/>
            <w:tcBorders>
              <w:top w:val="single" w:sz="4" w:space="0" w:color="auto"/>
              <w:left w:val="single" w:sz="4" w:space="0" w:color="auto"/>
              <w:bottom w:val="single" w:sz="4" w:space="0" w:color="auto"/>
              <w:right w:val="single" w:sz="4" w:space="0" w:color="auto"/>
            </w:tcBorders>
            <w:vAlign w:val="center"/>
          </w:tcPr>
          <w:p w14:paraId="59C15D82" w14:textId="77777777" w:rsidR="00D6362B" w:rsidRDefault="00000000">
            <w:pPr>
              <w:rPr>
                <w:rFonts w:ascii="宋体" w:hAnsi="宋体" w:cs="宋体" w:hint="eastAsia"/>
                <w:sz w:val="24"/>
              </w:rPr>
            </w:pPr>
            <w:r>
              <w:rPr>
                <w:rFonts w:ascii="宋体" w:hAnsi="宋体" w:cs="宋体" w:hint="eastAsia"/>
                <w:sz w:val="24"/>
              </w:rPr>
              <w:t>提供的方案完善、健全、清晰，具有很强的针对性，完全符合项目特点及要求，得6分；</w:t>
            </w:r>
          </w:p>
          <w:p w14:paraId="6A2D191E" w14:textId="77777777" w:rsidR="00D6362B" w:rsidRDefault="00000000">
            <w:pPr>
              <w:rPr>
                <w:rFonts w:ascii="宋体" w:hAnsi="宋体" w:cs="宋体" w:hint="eastAsia"/>
                <w:sz w:val="24"/>
              </w:rPr>
            </w:pPr>
            <w:r>
              <w:rPr>
                <w:rFonts w:ascii="宋体" w:hAnsi="宋体" w:cs="宋体" w:hint="eastAsia"/>
                <w:sz w:val="24"/>
              </w:rPr>
              <w:t>提供了常规、通用的方案，基本符合采购需求，得3分；</w:t>
            </w:r>
          </w:p>
          <w:p w14:paraId="5F298C62" w14:textId="77777777" w:rsidR="00D6362B" w:rsidRDefault="00000000">
            <w:pPr>
              <w:rPr>
                <w:rFonts w:ascii="宋体" w:hAnsi="宋体" w:cs="宋体" w:hint="eastAsia"/>
                <w:sz w:val="24"/>
              </w:rPr>
            </w:pPr>
            <w:r>
              <w:rPr>
                <w:rFonts w:ascii="宋体" w:hAnsi="宋体" w:cs="宋体" w:hint="eastAsia"/>
                <w:sz w:val="24"/>
              </w:rPr>
              <w:t>方案有明显缺陷的，得1分；</w:t>
            </w:r>
          </w:p>
          <w:p w14:paraId="57FB6870" w14:textId="77777777" w:rsidR="00D6362B" w:rsidRDefault="00000000">
            <w:pPr>
              <w:rPr>
                <w:rFonts w:ascii="宋体" w:hAnsi="宋体" w:cs="宋体" w:hint="eastAsia"/>
                <w:sz w:val="24"/>
              </w:rPr>
            </w:pPr>
            <w:r>
              <w:rPr>
                <w:rFonts w:ascii="宋体" w:hAnsi="宋体" w:cs="宋体" w:hint="eastAsia"/>
                <w:sz w:val="24"/>
              </w:rPr>
              <w:t>否则，得0分。</w:t>
            </w:r>
          </w:p>
        </w:tc>
        <w:tc>
          <w:tcPr>
            <w:tcW w:w="871" w:type="dxa"/>
            <w:tcBorders>
              <w:top w:val="single" w:sz="4" w:space="0" w:color="auto"/>
              <w:left w:val="single" w:sz="4" w:space="0" w:color="auto"/>
              <w:bottom w:val="single" w:sz="4" w:space="0" w:color="auto"/>
              <w:right w:val="single" w:sz="4" w:space="0" w:color="auto"/>
            </w:tcBorders>
            <w:vAlign w:val="center"/>
          </w:tcPr>
          <w:p w14:paraId="62E26C8C" w14:textId="77777777" w:rsidR="00D6362B" w:rsidRDefault="00000000">
            <w:pPr>
              <w:jc w:val="center"/>
              <w:rPr>
                <w:rFonts w:ascii="宋体" w:hAnsi="宋体" w:cs="宋体" w:hint="eastAsia"/>
                <w:sz w:val="24"/>
              </w:rPr>
            </w:pPr>
            <w:r>
              <w:rPr>
                <w:rFonts w:ascii="宋体" w:hAnsi="宋体" w:cs="宋体" w:hint="eastAsia"/>
                <w:sz w:val="24"/>
              </w:rPr>
              <w:t>6</w:t>
            </w:r>
          </w:p>
        </w:tc>
      </w:tr>
      <w:tr w:rsidR="00D6362B" w14:paraId="37E14D94" w14:textId="77777777">
        <w:trPr>
          <w:trHeight w:val="20"/>
          <w:jc w:val="center"/>
        </w:trPr>
        <w:tc>
          <w:tcPr>
            <w:tcW w:w="1387" w:type="dxa"/>
            <w:vMerge w:val="restart"/>
            <w:tcBorders>
              <w:top w:val="single" w:sz="4" w:space="0" w:color="auto"/>
              <w:left w:val="single" w:sz="4" w:space="0" w:color="auto"/>
              <w:bottom w:val="single" w:sz="4" w:space="0" w:color="auto"/>
              <w:right w:val="single" w:sz="4" w:space="0" w:color="auto"/>
            </w:tcBorders>
            <w:vAlign w:val="center"/>
          </w:tcPr>
          <w:p w14:paraId="616606EB" w14:textId="77777777" w:rsidR="00D6362B" w:rsidRDefault="00000000">
            <w:pPr>
              <w:jc w:val="center"/>
              <w:rPr>
                <w:rFonts w:ascii="宋体" w:hAnsi="宋体" w:cs="宋体" w:hint="eastAsia"/>
                <w:sz w:val="24"/>
              </w:rPr>
            </w:pPr>
            <w:r>
              <w:rPr>
                <w:rFonts w:ascii="宋体" w:hAnsi="宋体" w:cs="宋体" w:hint="eastAsia"/>
                <w:sz w:val="24"/>
              </w:rPr>
              <w:t>服务水平</w:t>
            </w:r>
          </w:p>
        </w:tc>
        <w:tc>
          <w:tcPr>
            <w:tcW w:w="1460" w:type="dxa"/>
            <w:tcBorders>
              <w:top w:val="single" w:sz="4" w:space="0" w:color="auto"/>
              <w:left w:val="single" w:sz="4" w:space="0" w:color="auto"/>
              <w:bottom w:val="single" w:sz="4" w:space="0" w:color="auto"/>
              <w:right w:val="single" w:sz="4" w:space="0" w:color="auto"/>
            </w:tcBorders>
            <w:vAlign w:val="center"/>
          </w:tcPr>
          <w:p w14:paraId="22243DB7" w14:textId="77777777" w:rsidR="00D6362B" w:rsidRDefault="00000000">
            <w:pPr>
              <w:jc w:val="center"/>
              <w:rPr>
                <w:rFonts w:ascii="宋体" w:hAnsi="宋体" w:cs="宋体" w:hint="eastAsia"/>
                <w:sz w:val="24"/>
              </w:rPr>
            </w:pPr>
            <w:r>
              <w:rPr>
                <w:rFonts w:ascii="宋体" w:hAnsi="宋体" w:cs="宋体" w:hint="eastAsia"/>
                <w:sz w:val="24"/>
              </w:rPr>
              <w:t>总监理工程师</w:t>
            </w:r>
          </w:p>
        </w:tc>
        <w:tc>
          <w:tcPr>
            <w:tcW w:w="5029" w:type="dxa"/>
            <w:tcBorders>
              <w:top w:val="single" w:sz="4" w:space="0" w:color="auto"/>
              <w:left w:val="single" w:sz="4" w:space="0" w:color="auto"/>
              <w:bottom w:val="single" w:sz="4" w:space="0" w:color="auto"/>
              <w:right w:val="single" w:sz="4" w:space="0" w:color="auto"/>
            </w:tcBorders>
            <w:vAlign w:val="center"/>
          </w:tcPr>
          <w:p w14:paraId="63604EE0" w14:textId="77777777" w:rsidR="00D6362B" w:rsidRDefault="00000000">
            <w:pPr>
              <w:rPr>
                <w:rFonts w:ascii="宋体" w:hAnsi="宋体" w:cs="宋体" w:hint="eastAsia"/>
                <w:sz w:val="24"/>
              </w:rPr>
            </w:pPr>
            <w:r>
              <w:rPr>
                <w:rFonts w:ascii="宋体" w:hAnsi="宋体" w:cs="宋体" w:hint="eastAsia"/>
                <w:sz w:val="24"/>
              </w:rPr>
              <w:t>须从事监理工作10年及以上（以信息系统监理证书发放时间计算），否则此项不得分：</w:t>
            </w:r>
          </w:p>
          <w:p w14:paraId="00BEC677" w14:textId="77777777" w:rsidR="00D6362B" w:rsidRDefault="00000000">
            <w:pPr>
              <w:rPr>
                <w:rFonts w:ascii="宋体" w:hAnsi="宋体" w:cs="宋体" w:hint="eastAsia"/>
                <w:sz w:val="24"/>
              </w:rPr>
            </w:pPr>
            <w:r>
              <w:rPr>
                <w:rFonts w:ascii="宋体" w:hAnsi="宋体" w:cs="宋体" w:hint="eastAsia"/>
                <w:sz w:val="24"/>
              </w:rPr>
              <w:t>1.具有计算机技术与软件专业技术资格（水平）考试的信息系统项目管理师证书（高级），注册监理工程师证书，投资咨询工程师证书，每具有1种证书得2分，最高得6分。</w:t>
            </w:r>
          </w:p>
          <w:p w14:paraId="31D0639A" w14:textId="77777777" w:rsidR="00D6362B" w:rsidRDefault="00000000">
            <w:pPr>
              <w:rPr>
                <w:rFonts w:ascii="宋体" w:hAnsi="宋体" w:cs="宋体" w:hint="eastAsia"/>
                <w:sz w:val="24"/>
              </w:rPr>
            </w:pPr>
            <w:r>
              <w:rPr>
                <w:rFonts w:ascii="宋体" w:hAnsi="宋体" w:cs="宋体" w:hint="eastAsia"/>
                <w:sz w:val="24"/>
              </w:rPr>
              <w:t>2.具有人力资源和社会保障部门或政府职称管理部门核发的高级工程师职称证书得2分；</w:t>
            </w:r>
          </w:p>
          <w:p w14:paraId="2289D068" w14:textId="77777777" w:rsidR="00D6362B" w:rsidRDefault="00000000">
            <w:pPr>
              <w:pStyle w:val="af"/>
              <w:rPr>
                <w:rFonts w:hint="eastAsia"/>
              </w:rPr>
            </w:pPr>
            <w:r>
              <w:rPr>
                <w:rFonts w:cs="宋体" w:hint="eastAsia"/>
              </w:rPr>
              <w:lastRenderedPageBreak/>
              <w:t>3.须提供总监理工程师的简历、证书、在本单位缴纳的社保证明或劳动合同复印件并加盖公章。</w:t>
            </w:r>
          </w:p>
        </w:tc>
        <w:tc>
          <w:tcPr>
            <w:tcW w:w="871" w:type="dxa"/>
            <w:tcBorders>
              <w:top w:val="single" w:sz="4" w:space="0" w:color="auto"/>
              <w:left w:val="single" w:sz="4" w:space="0" w:color="auto"/>
              <w:bottom w:val="single" w:sz="4" w:space="0" w:color="auto"/>
              <w:right w:val="single" w:sz="4" w:space="0" w:color="auto"/>
            </w:tcBorders>
            <w:vAlign w:val="center"/>
          </w:tcPr>
          <w:p w14:paraId="1C0CF35F" w14:textId="77777777" w:rsidR="00D6362B" w:rsidRDefault="00000000">
            <w:pPr>
              <w:jc w:val="center"/>
              <w:rPr>
                <w:rFonts w:ascii="宋体" w:hAnsi="宋体" w:cs="宋体" w:hint="eastAsia"/>
                <w:sz w:val="24"/>
              </w:rPr>
            </w:pPr>
            <w:r>
              <w:rPr>
                <w:rFonts w:ascii="宋体" w:hAnsi="宋体" w:cs="宋体" w:hint="eastAsia"/>
                <w:sz w:val="24"/>
              </w:rPr>
              <w:lastRenderedPageBreak/>
              <w:t>8</w:t>
            </w:r>
          </w:p>
        </w:tc>
      </w:tr>
      <w:tr w:rsidR="00D6362B" w14:paraId="3530E116" w14:textId="77777777">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14:paraId="596A0297" w14:textId="77777777" w:rsidR="00D6362B" w:rsidRDefault="00D6362B">
            <w:pPr>
              <w:jc w:val="center"/>
              <w:rPr>
                <w:rFonts w:ascii="宋体" w:hAnsi="宋体" w:cs="宋体" w:hint="eastAsia"/>
                <w:sz w:val="24"/>
              </w:rPr>
            </w:pPr>
          </w:p>
        </w:tc>
        <w:tc>
          <w:tcPr>
            <w:tcW w:w="1460" w:type="dxa"/>
            <w:tcBorders>
              <w:top w:val="single" w:sz="4" w:space="0" w:color="auto"/>
              <w:left w:val="single" w:sz="4" w:space="0" w:color="auto"/>
              <w:bottom w:val="single" w:sz="4" w:space="0" w:color="auto"/>
              <w:right w:val="single" w:sz="4" w:space="0" w:color="auto"/>
            </w:tcBorders>
            <w:vAlign w:val="center"/>
          </w:tcPr>
          <w:p w14:paraId="52F23884" w14:textId="77777777" w:rsidR="00D6362B" w:rsidRDefault="00000000">
            <w:pPr>
              <w:jc w:val="center"/>
              <w:rPr>
                <w:rFonts w:ascii="宋体" w:hAnsi="宋体" w:cs="宋体" w:hint="eastAsia"/>
                <w:sz w:val="24"/>
              </w:rPr>
            </w:pPr>
            <w:r>
              <w:rPr>
                <w:rFonts w:ascii="宋体" w:hAnsi="宋体" w:cs="宋体" w:hint="eastAsia"/>
                <w:sz w:val="24"/>
              </w:rPr>
              <w:t>总监理工程师代表</w:t>
            </w:r>
          </w:p>
        </w:tc>
        <w:tc>
          <w:tcPr>
            <w:tcW w:w="5029" w:type="dxa"/>
            <w:tcBorders>
              <w:top w:val="single" w:sz="4" w:space="0" w:color="auto"/>
              <w:left w:val="single" w:sz="4" w:space="0" w:color="auto"/>
              <w:bottom w:val="single" w:sz="4" w:space="0" w:color="auto"/>
              <w:right w:val="single" w:sz="4" w:space="0" w:color="auto"/>
            </w:tcBorders>
            <w:vAlign w:val="center"/>
          </w:tcPr>
          <w:p w14:paraId="316EFBBE" w14:textId="77777777" w:rsidR="00D6362B" w:rsidRDefault="00000000">
            <w:pPr>
              <w:rPr>
                <w:rFonts w:ascii="宋体" w:hAnsi="宋体" w:cs="宋体" w:hint="eastAsia"/>
                <w:sz w:val="24"/>
              </w:rPr>
            </w:pPr>
            <w:r>
              <w:rPr>
                <w:rFonts w:ascii="宋体" w:hAnsi="宋体" w:cs="宋体" w:hint="eastAsia"/>
                <w:sz w:val="24"/>
              </w:rPr>
              <w:t>须从事监理工作3年及以上（以信息系统监理证书发放时间计算），否则此项不得分：</w:t>
            </w:r>
          </w:p>
          <w:p w14:paraId="09BC6F0F" w14:textId="77777777" w:rsidR="00D6362B" w:rsidRDefault="00000000">
            <w:pPr>
              <w:rPr>
                <w:rFonts w:ascii="宋体" w:hAnsi="宋体" w:cs="宋体" w:hint="eastAsia"/>
                <w:sz w:val="24"/>
              </w:rPr>
            </w:pPr>
            <w:r>
              <w:rPr>
                <w:rFonts w:ascii="宋体" w:hAnsi="宋体" w:cs="宋体" w:hint="eastAsia"/>
                <w:sz w:val="24"/>
              </w:rPr>
              <w:t>1.具有计算机技术与软件专业技术资格（水平）考试的信息系统项目管理师证书（高级）、软件工程造价师，每具有1种证书得2分，最高得</w:t>
            </w:r>
            <w:bookmarkStart w:id="789" w:name="OLE_LINK5"/>
            <w:r>
              <w:rPr>
                <w:rFonts w:ascii="宋体" w:hAnsi="宋体" w:cs="宋体" w:hint="eastAsia"/>
                <w:sz w:val="24"/>
              </w:rPr>
              <w:t>4</w:t>
            </w:r>
            <w:bookmarkEnd w:id="789"/>
            <w:r>
              <w:rPr>
                <w:rFonts w:ascii="宋体" w:hAnsi="宋体" w:cs="宋体" w:hint="eastAsia"/>
                <w:sz w:val="24"/>
              </w:rPr>
              <w:t>分；</w:t>
            </w:r>
          </w:p>
          <w:p w14:paraId="1CFD4D6C" w14:textId="77777777" w:rsidR="00D6362B" w:rsidRDefault="00000000">
            <w:pPr>
              <w:rPr>
                <w:rFonts w:ascii="宋体" w:hAnsi="宋体" w:cs="宋体" w:hint="eastAsia"/>
                <w:sz w:val="24"/>
              </w:rPr>
            </w:pPr>
            <w:r>
              <w:rPr>
                <w:rFonts w:ascii="宋体" w:hAnsi="宋体" w:cs="宋体" w:hint="eastAsia"/>
                <w:sz w:val="24"/>
              </w:rPr>
              <w:t>2.具有人力资源和社会保障部门或政府职称管理部门核发的中级工程师职称证书得2分；</w:t>
            </w:r>
          </w:p>
          <w:p w14:paraId="3C8FD9D6" w14:textId="77777777" w:rsidR="00D6362B" w:rsidRDefault="00000000">
            <w:r>
              <w:rPr>
                <w:rFonts w:ascii="宋体" w:hAnsi="宋体" w:cs="宋体" w:hint="eastAsia"/>
                <w:sz w:val="24"/>
              </w:rPr>
              <w:t>3.具有注册信息安全专业人员（CISP）证书得2分。</w:t>
            </w:r>
          </w:p>
          <w:p w14:paraId="75A4CA05" w14:textId="77777777" w:rsidR="00D6362B" w:rsidRDefault="00000000">
            <w:r>
              <w:rPr>
                <w:rFonts w:ascii="宋体" w:hAnsi="宋体" w:cs="宋体" w:hint="eastAsia"/>
                <w:sz w:val="24"/>
              </w:rPr>
              <w:t>4.须提供总监理工程师代表的简历、证书、在本单位缴纳的社保证明或劳动合同复印件并加盖公章。</w:t>
            </w:r>
          </w:p>
        </w:tc>
        <w:tc>
          <w:tcPr>
            <w:tcW w:w="871" w:type="dxa"/>
            <w:tcBorders>
              <w:top w:val="single" w:sz="4" w:space="0" w:color="auto"/>
              <w:left w:val="single" w:sz="4" w:space="0" w:color="auto"/>
              <w:bottom w:val="single" w:sz="4" w:space="0" w:color="auto"/>
              <w:right w:val="single" w:sz="4" w:space="0" w:color="auto"/>
            </w:tcBorders>
            <w:vAlign w:val="center"/>
          </w:tcPr>
          <w:p w14:paraId="4DE71581" w14:textId="77777777" w:rsidR="00D6362B" w:rsidRDefault="00000000">
            <w:pPr>
              <w:jc w:val="center"/>
              <w:rPr>
                <w:rFonts w:ascii="宋体" w:hAnsi="宋体" w:cs="宋体" w:hint="eastAsia"/>
                <w:sz w:val="24"/>
              </w:rPr>
            </w:pPr>
            <w:r>
              <w:rPr>
                <w:rFonts w:ascii="宋体" w:hAnsi="宋体" w:cs="宋体" w:hint="eastAsia"/>
                <w:sz w:val="24"/>
              </w:rPr>
              <w:t>8</w:t>
            </w:r>
          </w:p>
        </w:tc>
      </w:tr>
      <w:tr w:rsidR="00D6362B" w14:paraId="7B3E7967" w14:textId="77777777">
        <w:trPr>
          <w:trHeight w:val="20"/>
          <w:jc w:val="center"/>
        </w:trPr>
        <w:tc>
          <w:tcPr>
            <w:tcW w:w="1387" w:type="dxa"/>
            <w:vMerge/>
            <w:tcBorders>
              <w:top w:val="single" w:sz="4" w:space="0" w:color="auto"/>
              <w:left w:val="single" w:sz="4" w:space="0" w:color="auto"/>
              <w:bottom w:val="single" w:sz="4" w:space="0" w:color="auto"/>
              <w:right w:val="single" w:sz="4" w:space="0" w:color="auto"/>
            </w:tcBorders>
            <w:vAlign w:val="center"/>
          </w:tcPr>
          <w:p w14:paraId="2F37E00F" w14:textId="77777777" w:rsidR="00D6362B" w:rsidRDefault="00D6362B">
            <w:pPr>
              <w:jc w:val="center"/>
              <w:rPr>
                <w:rFonts w:ascii="宋体" w:hAnsi="宋体" w:cs="宋体" w:hint="eastAsia"/>
                <w:sz w:val="24"/>
              </w:rPr>
            </w:pPr>
          </w:p>
        </w:tc>
        <w:tc>
          <w:tcPr>
            <w:tcW w:w="1460" w:type="dxa"/>
            <w:tcBorders>
              <w:top w:val="single" w:sz="4" w:space="0" w:color="auto"/>
              <w:left w:val="single" w:sz="4" w:space="0" w:color="auto"/>
              <w:bottom w:val="single" w:sz="4" w:space="0" w:color="auto"/>
              <w:right w:val="single" w:sz="4" w:space="0" w:color="auto"/>
            </w:tcBorders>
            <w:vAlign w:val="center"/>
          </w:tcPr>
          <w:p w14:paraId="0D9B7BD7" w14:textId="77777777" w:rsidR="00D6362B" w:rsidRDefault="00000000">
            <w:pPr>
              <w:jc w:val="center"/>
              <w:rPr>
                <w:rFonts w:ascii="宋体" w:hAnsi="宋体" w:cs="宋体" w:hint="eastAsia"/>
                <w:sz w:val="24"/>
              </w:rPr>
            </w:pPr>
            <w:r>
              <w:rPr>
                <w:rFonts w:ascii="宋体" w:hAnsi="宋体" w:cs="宋体" w:hint="eastAsia"/>
                <w:sz w:val="24"/>
              </w:rPr>
              <w:t>其他团队成员（不含总监理工程师和总监理工程师代表）</w:t>
            </w:r>
          </w:p>
        </w:tc>
        <w:tc>
          <w:tcPr>
            <w:tcW w:w="5029" w:type="dxa"/>
            <w:tcBorders>
              <w:top w:val="single" w:sz="4" w:space="0" w:color="auto"/>
              <w:left w:val="single" w:sz="4" w:space="0" w:color="auto"/>
              <w:bottom w:val="single" w:sz="4" w:space="0" w:color="auto"/>
              <w:right w:val="single" w:sz="4" w:space="0" w:color="auto"/>
            </w:tcBorders>
            <w:vAlign w:val="center"/>
          </w:tcPr>
          <w:p w14:paraId="20EA9929" w14:textId="77777777" w:rsidR="00D6362B" w:rsidRDefault="00000000">
            <w:pPr>
              <w:rPr>
                <w:rFonts w:ascii="宋体" w:hAnsi="宋体" w:cs="宋体" w:hint="eastAsia"/>
                <w:sz w:val="24"/>
              </w:rPr>
            </w:pPr>
            <w:r>
              <w:rPr>
                <w:rFonts w:ascii="宋体" w:hAnsi="宋体" w:cs="宋体" w:hint="eastAsia"/>
                <w:sz w:val="24"/>
              </w:rPr>
              <w:t>1.具有计算机技术与软件专业技术资格（水平）考试的信息系统项目管理师（高级）证书、系统集成项目管理工程师（中级及以上）证书，每具有1种证书得2分，最高得4分；</w:t>
            </w:r>
          </w:p>
          <w:p w14:paraId="63027A42" w14:textId="77777777" w:rsidR="00D6362B" w:rsidRDefault="00000000">
            <w:pPr>
              <w:rPr>
                <w:rFonts w:ascii="宋体" w:hAnsi="宋体" w:cs="宋体" w:hint="eastAsia"/>
                <w:sz w:val="24"/>
              </w:rPr>
            </w:pPr>
            <w:r>
              <w:rPr>
                <w:rFonts w:ascii="宋体" w:hAnsi="宋体" w:cs="宋体" w:hint="eastAsia"/>
                <w:sz w:val="24"/>
              </w:rPr>
              <w:t>具有注册造价工程师证书，每具有一个证书得2分；最高得2分；</w:t>
            </w:r>
          </w:p>
          <w:p w14:paraId="711910F0" w14:textId="77777777" w:rsidR="00D6362B" w:rsidRDefault="00000000">
            <w:pPr>
              <w:rPr>
                <w:rFonts w:ascii="宋体" w:hAnsi="宋体" w:cs="宋体" w:hint="eastAsia"/>
                <w:sz w:val="24"/>
              </w:rPr>
            </w:pPr>
            <w:r>
              <w:rPr>
                <w:rFonts w:ascii="宋体" w:hAnsi="宋体" w:cs="宋体" w:hint="eastAsia"/>
                <w:sz w:val="24"/>
              </w:rPr>
              <w:t>2.须提供团队成员的简历、证书、在本单位缴纳的社保证明或劳动合同复印件并加盖公章。</w:t>
            </w:r>
          </w:p>
        </w:tc>
        <w:tc>
          <w:tcPr>
            <w:tcW w:w="871" w:type="dxa"/>
            <w:tcBorders>
              <w:top w:val="single" w:sz="4" w:space="0" w:color="auto"/>
              <w:left w:val="single" w:sz="4" w:space="0" w:color="auto"/>
              <w:bottom w:val="single" w:sz="4" w:space="0" w:color="auto"/>
              <w:right w:val="single" w:sz="4" w:space="0" w:color="auto"/>
            </w:tcBorders>
            <w:vAlign w:val="center"/>
          </w:tcPr>
          <w:p w14:paraId="69ABB4A8" w14:textId="77777777" w:rsidR="00D6362B" w:rsidRDefault="00000000">
            <w:pPr>
              <w:jc w:val="center"/>
              <w:rPr>
                <w:rFonts w:ascii="宋体" w:hAnsi="宋体" w:cs="宋体" w:hint="eastAsia"/>
                <w:sz w:val="24"/>
              </w:rPr>
            </w:pPr>
            <w:r>
              <w:rPr>
                <w:rFonts w:ascii="宋体" w:hAnsi="宋体" w:cs="宋体" w:hint="eastAsia"/>
                <w:sz w:val="24"/>
              </w:rPr>
              <w:t>6</w:t>
            </w:r>
          </w:p>
        </w:tc>
      </w:tr>
    </w:tbl>
    <w:p w14:paraId="26C46599" w14:textId="77777777" w:rsidR="00D6362B" w:rsidRDefault="00D6362B">
      <w:pPr>
        <w:pStyle w:val="a7"/>
      </w:pPr>
    </w:p>
    <w:p w14:paraId="577A57C0" w14:textId="77777777" w:rsidR="00D6362B" w:rsidRDefault="00000000">
      <w:pPr>
        <w:spacing w:line="360" w:lineRule="auto"/>
        <w:jc w:val="center"/>
        <w:outlineLvl w:val="0"/>
        <w:rPr>
          <w:rFonts w:ascii="宋体" w:hAnsi="宋体" w:cs="宋体" w:hint="eastAsia"/>
          <w:b/>
          <w:sz w:val="36"/>
          <w:szCs w:val="36"/>
        </w:rPr>
      </w:pPr>
      <w:r>
        <w:rPr>
          <w:rFonts w:ascii="宋体" w:hAnsi="宋体" w:cs="宋体" w:hint="eastAsia"/>
          <w:b/>
          <w:sz w:val="36"/>
          <w:szCs w:val="36"/>
        </w:rPr>
        <w:br w:type="page"/>
      </w:r>
      <w:bookmarkStart w:id="790" w:name="_Toc126766774"/>
      <w:r>
        <w:rPr>
          <w:rFonts w:ascii="宋体" w:hAnsi="宋体" w:cs="宋体" w:hint="eastAsia"/>
          <w:b/>
          <w:sz w:val="36"/>
          <w:szCs w:val="36"/>
        </w:rPr>
        <w:lastRenderedPageBreak/>
        <w:t>第五章   采购需求</w:t>
      </w:r>
      <w:bookmarkEnd w:id="790"/>
    </w:p>
    <w:p w14:paraId="0B85514C" w14:textId="77777777" w:rsidR="00D6362B" w:rsidRDefault="00000000">
      <w:pPr>
        <w:spacing w:line="360" w:lineRule="auto"/>
        <w:rPr>
          <w:rFonts w:ascii="宋体" w:hAnsi="宋体" w:hint="eastAsia"/>
          <w:b/>
          <w:bCs/>
          <w:sz w:val="24"/>
        </w:rPr>
      </w:pPr>
      <w:bookmarkStart w:id="791" w:name="_Toc126766775"/>
      <w:r>
        <w:rPr>
          <w:rFonts w:ascii="宋体" w:hAnsi="宋体"/>
          <w:b/>
          <w:bCs/>
          <w:sz w:val="24"/>
        </w:rPr>
        <w:t>一、工作要求</w:t>
      </w:r>
    </w:p>
    <w:p w14:paraId="148C7D58" w14:textId="77777777" w:rsidR="00D6362B" w:rsidRDefault="00000000">
      <w:pPr>
        <w:spacing w:line="360" w:lineRule="auto"/>
        <w:rPr>
          <w:rFonts w:ascii="宋体" w:hAnsi="宋体" w:hint="eastAsia"/>
          <w:b/>
          <w:bCs/>
          <w:sz w:val="24"/>
        </w:rPr>
      </w:pPr>
      <w:r>
        <w:rPr>
          <w:rFonts w:ascii="宋体" w:hAnsi="宋体"/>
          <w:b/>
          <w:bCs/>
          <w:sz w:val="24"/>
        </w:rPr>
        <w:t>1.1监理工作目标：</w:t>
      </w:r>
    </w:p>
    <w:p w14:paraId="6CB15D4D" w14:textId="77777777" w:rsidR="00D6362B" w:rsidRDefault="00000000">
      <w:pPr>
        <w:spacing w:line="360" w:lineRule="auto"/>
        <w:ind w:firstLineChars="177" w:firstLine="425"/>
        <w:rPr>
          <w:rFonts w:ascii="宋体" w:hAnsi="宋体" w:hint="eastAsia"/>
          <w:sz w:val="24"/>
        </w:rPr>
      </w:pPr>
      <w:r>
        <w:rPr>
          <w:rFonts w:ascii="宋体" w:hAnsi="宋体"/>
          <w:sz w:val="24"/>
        </w:rPr>
        <w:t>协助招标人对项目进行全过程监理工作。在质量控制方面监理单位能够按照国家标准规范和合同保证项目建设工作内容满足要求，协助招标人规范的管理项目过程和变更，在过程中能够规范项目文档便于招标人后期归档和审计。在项目建设过程中能够在甲方和乙方中间建立沟通的桥梁保证项目信息传达的有效性，督促项目出现的问题进行闭环，最终能够保证项目保质保量按期的完成。</w:t>
      </w:r>
    </w:p>
    <w:p w14:paraId="6B5545FC" w14:textId="77777777" w:rsidR="00D6362B" w:rsidRDefault="00000000">
      <w:pPr>
        <w:spacing w:line="360" w:lineRule="auto"/>
        <w:rPr>
          <w:rFonts w:ascii="宋体" w:hAnsi="宋体" w:hint="eastAsia"/>
          <w:b/>
          <w:bCs/>
          <w:sz w:val="24"/>
        </w:rPr>
      </w:pPr>
      <w:r>
        <w:rPr>
          <w:rFonts w:ascii="宋体" w:hAnsi="宋体"/>
          <w:b/>
          <w:bCs/>
          <w:sz w:val="24"/>
        </w:rPr>
        <w:t>1.2监理工作内容：</w:t>
      </w:r>
    </w:p>
    <w:p w14:paraId="416ACDDB" w14:textId="77777777" w:rsidR="00D6362B" w:rsidRDefault="00000000">
      <w:pPr>
        <w:spacing w:line="360" w:lineRule="auto"/>
        <w:ind w:firstLineChars="177" w:firstLine="425"/>
        <w:rPr>
          <w:rFonts w:ascii="宋体" w:hAnsi="宋体" w:hint="eastAsia"/>
          <w:sz w:val="24"/>
        </w:rPr>
      </w:pPr>
      <w:r>
        <w:rPr>
          <w:rFonts w:ascii="宋体" w:hAnsi="宋体"/>
          <w:sz w:val="24"/>
        </w:rPr>
        <w:t>监理单位应依据GB/T 19668.1-2014 信息技术服务 监理第1部分：总则的要求，对本项目开展质量控制、进度控制、投资控制、信息管理和合同管理等服务工作，并主动协调推进项目问题的解决。</w:t>
      </w:r>
    </w:p>
    <w:p w14:paraId="39682765" w14:textId="77777777" w:rsidR="00D6362B" w:rsidRDefault="00000000">
      <w:pPr>
        <w:spacing w:line="360" w:lineRule="auto"/>
        <w:rPr>
          <w:rFonts w:ascii="宋体" w:hAnsi="宋体" w:hint="eastAsia"/>
          <w:b/>
          <w:bCs/>
          <w:sz w:val="24"/>
        </w:rPr>
      </w:pPr>
      <w:r>
        <w:rPr>
          <w:rFonts w:ascii="宋体" w:hAnsi="宋体"/>
          <w:b/>
          <w:bCs/>
          <w:sz w:val="24"/>
        </w:rPr>
        <w:t>二、监理服务要求</w:t>
      </w:r>
    </w:p>
    <w:p w14:paraId="6BBC298D" w14:textId="77777777" w:rsidR="00D6362B" w:rsidRDefault="00000000">
      <w:pPr>
        <w:spacing w:line="360" w:lineRule="auto"/>
        <w:rPr>
          <w:rFonts w:ascii="宋体" w:hAnsi="宋体" w:hint="eastAsia"/>
          <w:b/>
          <w:bCs/>
          <w:sz w:val="24"/>
        </w:rPr>
      </w:pPr>
      <w:r>
        <w:rPr>
          <w:rFonts w:ascii="宋体" w:hAnsi="宋体"/>
          <w:b/>
          <w:bCs/>
          <w:sz w:val="24"/>
        </w:rPr>
        <w:t>2.1总体服务</w:t>
      </w:r>
    </w:p>
    <w:p w14:paraId="2C92FA96" w14:textId="77777777" w:rsidR="00D6362B" w:rsidRDefault="00000000">
      <w:pPr>
        <w:spacing w:line="360" w:lineRule="auto"/>
        <w:ind w:firstLineChars="177" w:firstLine="425"/>
        <w:rPr>
          <w:rFonts w:ascii="宋体" w:hAnsi="宋体" w:hint="eastAsia"/>
          <w:sz w:val="24"/>
        </w:rPr>
      </w:pPr>
      <w:r>
        <w:rPr>
          <w:rFonts w:ascii="宋体" w:hAnsi="宋体"/>
          <w:sz w:val="24"/>
        </w:rPr>
        <w:t>按要求督促承建单位完成招标文件规定的服务内容，并按招标文件的要求提交审核后的项目阶段性文档、验收文档等相关项目材料。</w:t>
      </w:r>
    </w:p>
    <w:p w14:paraId="1DA429C8" w14:textId="77777777" w:rsidR="00D6362B" w:rsidRDefault="00000000">
      <w:pPr>
        <w:spacing w:line="360" w:lineRule="auto"/>
        <w:ind w:firstLineChars="177" w:firstLine="425"/>
        <w:rPr>
          <w:rFonts w:ascii="宋体" w:hAnsi="宋体" w:hint="eastAsia"/>
          <w:sz w:val="24"/>
        </w:rPr>
      </w:pPr>
      <w:r>
        <w:rPr>
          <w:rFonts w:ascii="宋体" w:hAnsi="宋体"/>
          <w:sz w:val="24"/>
        </w:rPr>
        <w:t>制定项目质量管理办法，要求做好质量管理计划，执行质量统计、质量分析，建立质量监督机制，建立完整的技术档案和资料，保管好原始纪录。</w:t>
      </w:r>
    </w:p>
    <w:p w14:paraId="3DE3969A" w14:textId="77777777" w:rsidR="00D6362B" w:rsidRDefault="00000000">
      <w:pPr>
        <w:spacing w:line="360" w:lineRule="auto"/>
        <w:rPr>
          <w:rFonts w:ascii="宋体" w:hAnsi="宋体" w:hint="eastAsia"/>
          <w:b/>
          <w:bCs/>
          <w:sz w:val="24"/>
        </w:rPr>
      </w:pPr>
      <w:r>
        <w:rPr>
          <w:rFonts w:ascii="宋体" w:hAnsi="宋体"/>
          <w:b/>
          <w:bCs/>
          <w:sz w:val="24"/>
        </w:rPr>
        <w:t>2.2服务例会要求</w:t>
      </w:r>
    </w:p>
    <w:p w14:paraId="5F156D95" w14:textId="77777777" w:rsidR="00D6362B" w:rsidRDefault="00000000">
      <w:pPr>
        <w:spacing w:line="360" w:lineRule="auto"/>
        <w:ind w:firstLineChars="177" w:firstLine="425"/>
        <w:rPr>
          <w:rFonts w:ascii="宋体" w:hAnsi="宋体" w:hint="eastAsia"/>
          <w:sz w:val="24"/>
        </w:rPr>
      </w:pPr>
      <w:r>
        <w:rPr>
          <w:rFonts w:ascii="宋体" w:hAnsi="宋体"/>
          <w:sz w:val="24"/>
        </w:rPr>
        <w:t>定期召开监理服务工作会议，就近期服务工作进行总结和汇报，对出现的问题进行讨论和沟通。</w:t>
      </w:r>
    </w:p>
    <w:p w14:paraId="5419CC96" w14:textId="77777777" w:rsidR="00D6362B" w:rsidRDefault="00000000">
      <w:pPr>
        <w:spacing w:line="360" w:lineRule="auto"/>
        <w:rPr>
          <w:rFonts w:ascii="宋体" w:hAnsi="宋体" w:hint="eastAsia"/>
          <w:b/>
          <w:bCs/>
          <w:sz w:val="24"/>
        </w:rPr>
      </w:pPr>
      <w:r>
        <w:rPr>
          <w:rFonts w:ascii="宋体" w:hAnsi="宋体"/>
          <w:b/>
          <w:bCs/>
          <w:sz w:val="24"/>
        </w:rPr>
        <w:t>2.3工作汇报要求</w:t>
      </w:r>
    </w:p>
    <w:p w14:paraId="7CCA8010" w14:textId="77777777" w:rsidR="00D6362B" w:rsidRDefault="00000000">
      <w:pPr>
        <w:spacing w:line="360" w:lineRule="auto"/>
        <w:ind w:firstLineChars="177" w:firstLine="425"/>
        <w:rPr>
          <w:rFonts w:ascii="宋体" w:hAnsi="宋体" w:hint="eastAsia"/>
          <w:sz w:val="24"/>
        </w:rPr>
      </w:pPr>
      <w:r>
        <w:rPr>
          <w:rFonts w:ascii="宋体" w:hAnsi="宋体"/>
          <w:sz w:val="24"/>
        </w:rPr>
        <w:t>定期报告制度：监理单位定期将前一阶段的服务工作开展情况形成书面报告提交招标人项目主管审查。</w:t>
      </w:r>
    </w:p>
    <w:p w14:paraId="7F9FE364" w14:textId="77777777" w:rsidR="00D6362B" w:rsidRDefault="00000000">
      <w:pPr>
        <w:spacing w:line="360" w:lineRule="auto"/>
        <w:ind w:firstLineChars="177" w:firstLine="425"/>
        <w:rPr>
          <w:rFonts w:ascii="宋体" w:hAnsi="宋体" w:hint="eastAsia"/>
          <w:sz w:val="24"/>
        </w:rPr>
      </w:pPr>
      <w:r>
        <w:rPr>
          <w:rFonts w:ascii="宋体" w:hAnsi="宋体"/>
          <w:sz w:val="24"/>
        </w:rPr>
        <w:t>重大事件报告制度：在建设期间遇特殊、重大问题等，需及时向招标人项目主管报告情况；报告要及时准确，并根据情况提出处理意见。特殊、重大问题的处理过程形成书面报告提交招标人项目主管审查。</w:t>
      </w:r>
    </w:p>
    <w:p w14:paraId="33E35DA7" w14:textId="77777777" w:rsidR="00D6362B" w:rsidRDefault="00D6362B">
      <w:pPr>
        <w:pStyle w:val="a7"/>
      </w:pPr>
    </w:p>
    <w:p w14:paraId="348C9FEB" w14:textId="77777777" w:rsidR="00D6362B" w:rsidRDefault="00D6362B">
      <w:pPr>
        <w:pStyle w:val="a7"/>
      </w:pPr>
    </w:p>
    <w:p w14:paraId="11DFC275" w14:textId="77777777" w:rsidR="00D6362B" w:rsidRDefault="00D6362B">
      <w:pPr>
        <w:pStyle w:val="a7"/>
        <w:spacing w:line="360" w:lineRule="auto"/>
      </w:pPr>
    </w:p>
    <w:p w14:paraId="5033ABF0" w14:textId="77777777" w:rsidR="00D6362B" w:rsidRDefault="00000000">
      <w:pPr>
        <w:spacing w:line="360" w:lineRule="auto"/>
        <w:rPr>
          <w:rFonts w:ascii="宋体" w:hAnsi="宋体" w:hint="eastAsia"/>
          <w:b/>
          <w:bCs/>
          <w:sz w:val="24"/>
        </w:rPr>
      </w:pPr>
      <w:r>
        <w:rPr>
          <w:rFonts w:ascii="宋体" w:hAnsi="宋体"/>
          <w:b/>
          <w:bCs/>
          <w:sz w:val="24"/>
        </w:rPr>
        <w:lastRenderedPageBreak/>
        <w:t>三、监理工作总体要求</w:t>
      </w:r>
    </w:p>
    <w:p w14:paraId="6958012F" w14:textId="77777777" w:rsidR="00D6362B" w:rsidRDefault="00000000">
      <w:pPr>
        <w:spacing w:line="360" w:lineRule="auto"/>
        <w:ind w:firstLineChars="177" w:firstLine="425"/>
        <w:rPr>
          <w:rFonts w:ascii="宋体" w:hAnsi="宋体" w:hint="eastAsia"/>
          <w:sz w:val="24"/>
        </w:rPr>
      </w:pPr>
      <w:r>
        <w:rPr>
          <w:rFonts w:ascii="宋体" w:hAnsi="宋体"/>
          <w:sz w:val="24"/>
        </w:rPr>
        <w:t>监控、督导和评价项目承建单位的建设工作，并采取相应的管理措施，保证本工程运行维护行为符合国家法律、法规和有关政策，制止行为的随意性和盲目性。通过监理单位勤奋和严谨的工作，力求项目的质量、进度、投资目标的实现，确保建设工作行为的合法性、科学性、合理性和经济性。</w:t>
      </w:r>
    </w:p>
    <w:p w14:paraId="70325099" w14:textId="77777777" w:rsidR="00D6362B" w:rsidRDefault="00000000">
      <w:pPr>
        <w:numPr>
          <w:ilvl w:val="0"/>
          <w:numId w:val="15"/>
        </w:numPr>
        <w:spacing w:line="360" w:lineRule="auto"/>
        <w:ind w:left="0" w:firstLineChars="177" w:firstLine="425"/>
        <w:rPr>
          <w:rFonts w:ascii="宋体" w:hAnsi="宋体" w:hint="eastAsia"/>
          <w:sz w:val="24"/>
        </w:rPr>
      </w:pPr>
      <w:r>
        <w:rPr>
          <w:rFonts w:ascii="宋体" w:hAnsi="宋体"/>
          <w:sz w:val="24"/>
        </w:rPr>
        <w:t>监理人应协助招标人提供项目管理咨询服务，提供项目管理的具体工作步骤和工作方法，具体开展项目管理工作。</w:t>
      </w:r>
    </w:p>
    <w:p w14:paraId="554AE655" w14:textId="77777777" w:rsidR="00D6362B" w:rsidRDefault="00000000">
      <w:pPr>
        <w:numPr>
          <w:ilvl w:val="0"/>
          <w:numId w:val="15"/>
        </w:numPr>
        <w:spacing w:line="360" w:lineRule="auto"/>
        <w:ind w:left="0" w:firstLineChars="177" w:firstLine="425"/>
        <w:rPr>
          <w:rFonts w:ascii="宋体" w:hAnsi="宋体" w:hint="eastAsia"/>
          <w:sz w:val="24"/>
        </w:rPr>
      </w:pPr>
      <w:r>
        <w:rPr>
          <w:rFonts w:ascii="宋体" w:hAnsi="宋体"/>
          <w:sz w:val="24"/>
        </w:rPr>
        <w:t>监理人要保证对项目进行过程监理，真正掌握项目进展情况第一手资料。</w:t>
      </w:r>
    </w:p>
    <w:p w14:paraId="35732252" w14:textId="77777777" w:rsidR="00D6362B" w:rsidRDefault="00000000">
      <w:pPr>
        <w:numPr>
          <w:ilvl w:val="0"/>
          <w:numId w:val="15"/>
        </w:numPr>
        <w:spacing w:line="360" w:lineRule="auto"/>
        <w:ind w:left="0" w:firstLineChars="177" w:firstLine="425"/>
        <w:rPr>
          <w:rFonts w:ascii="宋体" w:hAnsi="宋体" w:hint="eastAsia"/>
          <w:sz w:val="24"/>
        </w:rPr>
      </w:pPr>
      <w:r>
        <w:rPr>
          <w:rFonts w:ascii="宋体" w:hAnsi="宋体"/>
          <w:sz w:val="24"/>
        </w:rPr>
        <w:t>监理人定期对向招标人提交监理报告，包括各包项目的服务进度、资金使用、工程质量、风险情况等内容。</w:t>
      </w:r>
    </w:p>
    <w:p w14:paraId="1CF87CA8" w14:textId="77777777" w:rsidR="00D6362B" w:rsidRDefault="00000000">
      <w:pPr>
        <w:numPr>
          <w:ilvl w:val="0"/>
          <w:numId w:val="15"/>
        </w:numPr>
        <w:spacing w:line="360" w:lineRule="auto"/>
        <w:ind w:left="0" w:firstLineChars="177" w:firstLine="425"/>
        <w:rPr>
          <w:rFonts w:ascii="宋体" w:hAnsi="宋体" w:hint="eastAsia"/>
          <w:sz w:val="24"/>
        </w:rPr>
      </w:pPr>
      <w:r>
        <w:rPr>
          <w:rFonts w:ascii="宋体" w:hAnsi="宋体"/>
          <w:sz w:val="24"/>
        </w:rPr>
        <w:t>监理人须协助招标人做好信息管理、工程文档管理的工作，对于项目建设文档进行汇总、归档、管理、编目。</w:t>
      </w:r>
    </w:p>
    <w:p w14:paraId="03D2FCD8" w14:textId="77777777" w:rsidR="00D6362B" w:rsidRDefault="00000000">
      <w:pPr>
        <w:numPr>
          <w:ilvl w:val="0"/>
          <w:numId w:val="15"/>
        </w:numPr>
        <w:spacing w:line="360" w:lineRule="auto"/>
        <w:ind w:left="0" w:firstLineChars="177" w:firstLine="425"/>
        <w:rPr>
          <w:rFonts w:ascii="宋体" w:hAnsi="宋体" w:hint="eastAsia"/>
          <w:sz w:val="24"/>
        </w:rPr>
      </w:pPr>
      <w:r>
        <w:rPr>
          <w:rFonts w:ascii="宋体" w:hAnsi="宋体"/>
          <w:sz w:val="24"/>
        </w:rPr>
        <w:t>协助招标人对项目进行过程管理、验收。</w:t>
      </w:r>
    </w:p>
    <w:p w14:paraId="503AACB4" w14:textId="77777777" w:rsidR="00D6362B" w:rsidRDefault="00000000">
      <w:pPr>
        <w:numPr>
          <w:ilvl w:val="0"/>
          <w:numId w:val="15"/>
        </w:numPr>
        <w:spacing w:line="360" w:lineRule="auto"/>
        <w:ind w:left="0" w:firstLineChars="177" w:firstLine="425"/>
        <w:rPr>
          <w:rFonts w:ascii="宋体" w:hAnsi="宋体" w:hint="eastAsia"/>
          <w:sz w:val="24"/>
        </w:rPr>
      </w:pPr>
      <w:r>
        <w:rPr>
          <w:rFonts w:ascii="宋体" w:hAnsi="宋体"/>
          <w:sz w:val="24"/>
        </w:rPr>
        <w:t>协助招标人制定项目管理的相关制度，以加强对承建单位在服务过程中人员、质量、服务内容等的管理。</w:t>
      </w:r>
    </w:p>
    <w:p w14:paraId="7600651B" w14:textId="77777777" w:rsidR="00D6362B" w:rsidRDefault="00000000">
      <w:pPr>
        <w:numPr>
          <w:ilvl w:val="0"/>
          <w:numId w:val="15"/>
        </w:numPr>
        <w:spacing w:line="360" w:lineRule="auto"/>
        <w:ind w:left="0" w:firstLineChars="177" w:firstLine="425"/>
        <w:rPr>
          <w:rFonts w:ascii="宋体" w:hAnsi="宋体" w:hint="eastAsia"/>
          <w:sz w:val="24"/>
        </w:rPr>
      </w:pPr>
      <w:r>
        <w:rPr>
          <w:rFonts w:ascii="宋体" w:hAnsi="宋体"/>
          <w:sz w:val="24"/>
        </w:rPr>
        <w:t>监理机构人员要求：监理机构应配备常驻项目现场监理人员，确保项目质量、工程进度要求。</w:t>
      </w:r>
    </w:p>
    <w:p w14:paraId="0833B659" w14:textId="77777777" w:rsidR="00D6362B" w:rsidRDefault="00000000">
      <w:pPr>
        <w:spacing w:line="360" w:lineRule="auto"/>
        <w:rPr>
          <w:rFonts w:ascii="宋体" w:hAnsi="宋体" w:hint="eastAsia"/>
          <w:b/>
          <w:bCs/>
          <w:sz w:val="24"/>
        </w:rPr>
      </w:pPr>
      <w:r>
        <w:rPr>
          <w:rFonts w:ascii="宋体" w:hAnsi="宋体"/>
          <w:b/>
          <w:bCs/>
          <w:sz w:val="24"/>
        </w:rPr>
        <w:t>四、监理服务要求</w:t>
      </w:r>
    </w:p>
    <w:p w14:paraId="42E7196C" w14:textId="77777777" w:rsidR="00D6362B" w:rsidRDefault="00000000">
      <w:pPr>
        <w:spacing w:line="360" w:lineRule="auto"/>
        <w:rPr>
          <w:rFonts w:ascii="宋体" w:hAnsi="宋体" w:hint="eastAsia"/>
          <w:b/>
          <w:bCs/>
          <w:sz w:val="24"/>
        </w:rPr>
      </w:pPr>
      <w:r>
        <w:rPr>
          <w:rFonts w:ascii="宋体" w:hAnsi="宋体"/>
          <w:b/>
          <w:bCs/>
          <w:sz w:val="24"/>
        </w:rPr>
        <w:t>4.1监理目标</w:t>
      </w:r>
    </w:p>
    <w:p w14:paraId="36C71AB4" w14:textId="77777777" w:rsidR="00D6362B" w:rsidRDefault="00000000">
      <w:pPr>
        <w:spacing w:line="360" w:lineRule="auto"/>
        <w:rPr>
          <w:rFonts w:ascii="宋体" w:hAnsi="宋体" w:hint="eastAsia"/>
          <w:b/>
          <w:bCs/>
          <w:sz w:val="24"/>
        </w:rPr>
      </w:pPr>
      <w:r>
        <w:rPr>
          <w:rFonts w:ascii="宋体" w:hAnsi="宋体"/>
          <w:b/>
          <w:bCs/>
          <w:sz w:val="24"/>
        </w:rPr>
        <w:t>4.1.1项目质量目标</w:t>
      </w:r>
    </w:p>
    <w:p w14:paraId="0F583666" w14:textId="77777777" w:rsidR="00D6362B" w:rsidRDefault="00000000">
      <w:pPr>
        <w:spacing w:line="360" w:lineRule="auto"/>
        <w:ind w:firstLineChars="177" w:firstLine="425"/>
        <w:rPr>
          <w:rFonts w:ascii="宋体" w:hAnsi="宋体" w:hint="eastAsia"/>
          <w:sz w:val="24"/>
        </w:rPr>
      </w:pPr>
      <w:r>
        <w:rPr>
          <w:rFonts w:ascii="宋体" w:hAnsi="宋体"/>
          <w:sz w:val="24"/>
        </w:rPr>
        <w:t>在本项目预定的工程进度和投资下，通过完成本项目各子项目建设的质量目标。完成项目整体目标的预期质量目标。</w:t>
      </w:r>
    </w:p>
    <w:p w14:paraId="462B93B6" w14:textId="77777777" w:rsidR="00D6362B" w:rsidRDefault="00000000">
      <w:pPr>
        <w:spacing w:line="360" w:lineRule="auto"/>
        <w:rPr>
          <w:rFonts w:ascii="宋体" w:hAnsi="宋体" w:hint="eastAsia"/>
          <w:b/>
          <w:bCs/>
          <w:sz w:val="24"/>
        </w:rPr>
      </w:pPr>
      <w:r>
        <w:rPr>
          <w:rFonts w:ascii="宋体" w:hAnsi="宋体"/>
          <w:b/>
          <w:bCs/>
          <w:sz w:val="24"/>
        </w:rPr>
        <w:t>4.1.2项目进度目标</w:t>
      </w:r>
    </w:p>
    <w:p w14:paraId="10CE90DA" w14:textId="77777777" w:rsidR="00D6362B" w:rsidRDefault="00000000">
      <w:pPr>
        <w:spacing w:line="360" w:lineRule="auto"/>
        <w:ind w:firstLineChars="177" w:firstLine="425"/>
        <w:rPr>
          <w:rFonts w:ascii="宋体" w:hAnsi="宋体" w:hint="eastAsia"/>
          <w:sz w:val="24"/>
        </w:rPr>
      </w:pPr>
      <w:r>
        <w:rPr>
          <w:rFonts w:ascii="宋体" w:hAnsi="宋体"/>
          <w:sz w:val="24"/>
        </w:rPr>
        <w:t>保证项目在合同规定的时间内完成，且本项目的各阶段建设按照预定的计划有序地进行。在规定日期内完成全部建设工作任务。</w:t>
      </w:r>
    </w:p>
    <w:p w14:paraId="5F97A59A" w14:textId="77777777" w:rsidR="00D6362B" w:rsidRDefault="00000000">
      <w:pPr>
        <w:spacing w:line="360" w:lineRule="auto"/>
        <w:rPr>
          <w:rFonts w:ascii="宋体" w:hAnsi="宋体" w:hint="eastAsia"/>
          <w:b/>
          <w:bCs/>
          <w:sz w:val="24"/>
        </w:rPr>
      </w:pPr>
      <w:r>
        <w:rPr>
          <w:rFonts w:ascii="宋体" w:hAnsi="宋体"/>
          <w:b/>
          <w:bCs/>
          <w:sz w:val="24"/>
        </w:rPr>
        <w:t>4.1.3项目投资目标</w:t>
      </w:r>
    </w:p>
    <w:p w14:paraId="57B8FDCE" w14:textId="77777777" w:rsidR="00D6362B" w:rsidRDefault="00000000">
      <w:pPr>
        <w:spacing w:line="360" w:lineRule="auto"/>
        <w:ind w:firstLineChars="177" w:firstLine="425"/>
        <w:rPr>
          <w:rFonts w:ascii="宋体" w:hAnsi="宋体" w:hint="eastAsia"/>
          <w:sz w:val="24"/>
        </w:rPr>
      </w:pPr>
      <w:r>
        <w:rPr>
          <w:rFonts w:ascii="宋体" w:hAnsi="宋体"/>
          <w:sz w:val="24"/>
        </w:rPr>
        <w:t>保证项目在合同规定的金额内完成，保证项目资金使用合理，符合政府采购相关规定。</w:t>
      </w:r>
    </w:p>
    <w:p w14:paraId="6EEDA126" w14:textId="77777777" w:rsidR="00D6362B" w:rsidRDefault="00D6362B">
      <w:pPr>
        <w:pStyle w:val="a7"/>
      </w:pPr>
    </w:p>
    <w:p w14:paraId="2D4C1C6D" w14:textId="77777777" w:rsidR="00D6362B" w:rsidRDefault="00D6362B">
      <w:pPr>
        <w:pStyle w:val="a7"/>
      </w:pPr>
    </w:p>
    <w:p w14:paraId="5BEB518B" w14:textId="77777777" w:rsidR="00D6362B" w:rsidRDefault="00000000">
      <w:pPr>
        <w:spacing w:line="360" w:lineRule="auto"/>
        <w:rPr>
          <w:rFonts w:ascii="宋体" w:hAnsi="宋体" w:hint="eastAsia"/>
          <w:b/>
          <w:bCs/>
          <w:sz w:val="24"/>
        </w:rPr>
      </w:pPr>
      <w:r>
        <w:rPr>
          <w:rFonts w:ascii="宋体" w:hAnsi="宋体"/>
          <w:b/>
          <w:bCs/>
          <w:sz w:val="24"/>
        </w:rPr>
        <w:lastRenderedPageBreak/>
        <w:t>4.2监理服务范围</w:t>
      </w:r>
    </w:p>
    <w:p w14:paraId="6DA43A6E" w14:textId="77777777" w:rsidR="00D6362B" w:rsidRDefault="00000000">
      <w:pPr>
        <w:spacing w:line="360" w:lineRule="auto"/>
        <w:ind w:firstLineChars="177" w:firstLine="425"/>
        <w:rPr>
          <w:rFonts w:ascii="宋体" w:hAnsi="宋体" w:hint="eastAsia"/>
          <w:sz w:val="24"/>
        </w:rPr>
      </w:pPr>
      <w:r>
        <w:rPr>
          <w:rFonts w:ascii="宋体" w:hAnsi="宋体"/>
          <w:sz w:val="24"/>
        </w:rPr>
        <w:t>本次招标服务的范围包括：合同签署、方案审核、开工报审、材料和设备报验、设备安装、调试、联调、试运行、开通、培训、技术文件整理、文档移交、验收、质保等监理服务，确保项目安全、可靠、高效的运行。</w:t>
      </w:r>
    </w:p>
    <w:p w14:paraId="50626E3E" w14:textId="77777777" w:rsidR="00D6362B" w:rsidRDefault="00000000">
      <w:pPr>
        <w:spacing w:line="360" w:lineRule="auto"/>
        <w:rPr>
          <w:rFonts w:ascii="宋体" w:hAnsi="宋体" w:hint="eastAsia"/>
          <w:b/>
          <w:bCs/>
          <w:sz w:val="24"/>
        </w:rPr>
      </w:pPr>
      <w:r>
        <w:rPr>
          <w:rFonts w:ascii="宋体" w:hAnsi="宋体"/>
          <w:b/>
          <w:bCs/>
          <w:sz w:val="24"/>
        </w:rPr>
        <w:t>4.3监理服务内容</w:t>
      </w:r>
    </w:p>
    <w:p w14:paraId="6B2C2A18" w14:textId="77777777" w:rsidR="00D6362B" w:rsidRDefault="00000000">
      <w:pPr>
        <w:spacing w:line="360" w:lineRule="auto"/>
        <w:ind w:firstLineChars="177" w:firstLine="425"/>
        <w:rPr>
          <w:rFonts w:ascii="宋体" w:hAnsi="宋体" w:hint="eastAsia"/>
          <w:sz w:val="24"/>
        </w:rPr>
      </w:pPr>
      <w:r>
        <w:rPr>
          <w:rFonts w:ascii="宋体" w:hAnsi="宋体"/>
          <w:sz w:val="24"/>
        </w:rPr>
        <w:t>按照“三控制、二管理、一协调”的原则，保证项目在规定的时间内完成，并实现项目建设的目标，具体内容包括（但不限于）：</w:t>
      </w:r>
    </w:p>
    <w:p w14:paraId="1857D84D" w14:textId="77777777" w:rsidR="00D6362B" w:rsidRDefault="00000000">
      <w:pPr>
        <w:spacing w:line="360" w:lineRule="auto"/>
        <w:rPr>
          <w:rFonts w:ascii="宋体" w:hAnsi="宋体" w:hint="eastAsia"/>
          <w:b/>
          <w:bCs/>
          <w:sz w:val="24"/>
        </w:rPr>
      </w:pPr>
      <w:r>
        <w:rPr>
          <w:rFonts w:ascii="宋体" w:hAnsi="宋体"/>
          <w:b/>
          <w:bCs/>
          <w:sz w:val="24"/>
        </w:rPr>
        <w:t>4.3.1项目组织及技术总体方案</w:t>
      </w:r>
    </w:p>
    <w:p w14:paraId="7D11C5EE" w14:textId="77777777" w:rsidR="00D6362B" w:rsidRDefault="00000000">
      <w:pPr>
        <w:spacing w:line="360" w:lineRule="auto"/>
        <w:ind w:firstLineChars="177" w:firstLine="425"/>
        <w:rPr>
          <w:rFonts w:ascii="宋体" w:hAnsi="宋体" w:hint="eastAsia"/>
          <w:sz w:val="24"/>
        </w:rPr>
      </w:pPr>
      <w:r>
        <w:rPr>
          <w:rFonts w:ascii="宋体" w:hAnsi="宋体"/>
          <w:sz w:val="24"/>
        </w:rPr>
        <w:t>(1)审核和确认承建单位的项目管理方案；</w:t>
      </w:r>
    </w:p>
    <w:p w14:paraId="2DE33200" w14:textId="77777777" w:rsidR="00D6362B" w:rsidRDefault="00000000">
      <w:pPr>
        <w:spacing w:line="360" w:lineRule="auto"/>
        <w:ind w:firstLineChars="177" w:firstLine="425"/>
        <w:rPr>
          <w:rFonts w:ascii="宋体" w:hAnsi="宋体" w:hint="eastAsia"/>
          <w:sz w:val="24"/>
        </w:rPr>
      </w:pPr>
      <w:r>
        <w:rPr>
          <w:rFonts w:ascii="宋体" w:hAnsi="宋体"/>
          <w:sz w:val="24"/>
        </w:rPr>
        <w:t>(2)审核和确认承建单位的总体技术方案；</w:t>
      </w:r>
    </w:p>
    <w:p w14:paraId="0001EB44" w14:textId="77777777" w:rsidR="00D6362B" w:rsidRDefault="00000000">
      <w:pPr>
        <w:spacing w:line="360" w:lineRule="auto"/>
        <w:ind w:firstLineChars="177" w:firstLine="425"/>
        <w:rPr>
          <w:rFonts w:ascii="宋体" w:hAnsi="宋体" w:hint="eastAsia"/>
          <w:sz w:val="24"/>
        </w:rPr>
      </w:pPr>
      <w:r>
        <w:rPr>
          <w:rFonts w:ascii="宋体" w:hAnsi="宋体"/>
          <w:sz w:val="24"/>
        </w:rPr>
        <w:t>(3)审核和确认承建单位的组织实施方案；</w:t>
      </w:r>
    </w:p>
    <w:p w14:paraId="64AB4B32" w14:textId="77777777" w:rsidR="00D6362B" w:rsidRDefault="00000000">
      <w:pPr>
        <w:spacing w:line="360" w:lineRule="auto"/>
        <w:ind w:firstLineChars="177" w:firstLine="425"/>
        <w:rPr>
          <w:rFonts w:ascii="宋体" w:hAnsi="宋体" w:hint="eastAsia"/>
          <w:sz w:val="24"/>
        </w:rPr>
      </w:pPr>
      <w:r>
        <w:rPr>
          <w:rFonts w:ascii="宋体" w:hAnsi="宋体"/>
          <w:sz w:val="24"/>
        </w:rPr>
        <w:t>(4)审核和确认承建单位的系统服务管理方案；</w:t>
      </w:r>
    </w:p>
    <w:p w14:paraId="1A709F8D" w14:textId="77777777" w:rsidR="00D6362B" w:rsidRDefault="00000000">
      <w:pPr>
        <w:spacing w:line="360" w:lineRule="auto"/>
        <w:ind w:firstLineChars="177" w:firstLine="425"/>
        <w:rPr>
          <w:rFonts w:ascii="宋体" w:hAnsi="宋体" w:hint="eastAsia"/>
          <w:sz w:val="24"/>
        </w:rPr>
      </w:pPr>
      <w:r>
        <w:rPr>
          <w:rFonts w:ascii="宋体" w:hAnsi="宋体"/>
          <w:sz w:val="24"/>
        </w:rPr>
        <w:t>(5)审核和确认承建单位的工程质量保证计划及质量控制体系；</w:t>
      </w:r>
    </w:p>
    <w:p w14:paraId="6DA59227" w14:textId="77777777" w:rsidR="00D6362B" w:rsidRDefault="00000000">
      <w:pPr>
        <w:adjustRightInd w:val="0"/>
        <w:snapToGrid w:val="0"/>
        <w:spacing w:line="360" w:lineRule="auto"/>
        <w:ind w:firstLineChars="177" w:firstLine="425"/>
        <w:rPr>
          <w:rFonts w:ascii="宋体" w:hAnsi="宋体" w:hint="eastAsia"/>
          <w:sz w:val="24"/>
        </w:rPr>
      </w:pPr>
      <w:r>
        <w:rPr>
          <w:rFonts w:ascii="宋体" w:hAnsi="宋体"/>
          <w:sz w:val="24"/>
        </w:rPr>
        <w:t>(6) 审核和确认承建单位的配置管理方案；</w:t>
      </w:r>
    </w:p>
    <w:p w14:paraId="03E4C946" w14:textId="77777777" w:rsidR="00D6362B" w:rsidRDefault="00000000">
      <w:pPr>
        <w:adjustRightInd w:val="0"/>
        <w:snapToGrid w:val="0"/>
        <w:spacing w:line="360" w:lineRule="auto"/>
        <w:ind w:firstLineChars="177" w:firstLine="425"/>
        <w:rPr>
          <w:rFonts w:ascii="宋体" w:hAnsi="宋体" w:hint="eastAsia"/>
          <w:sz w:val="24"/>
        </w:rPr>
      </w:pPr>
      <w:r>
        <w:rPr>
          <w:rFonts w:ascii="宋体" w:hAnsi="宋体"/>
          <w:sz w:val="24"/>
        </w:rPr>
        <w:t>(7)审核和确认承建单位的测试内容；</w:t>
      </w:r>
    </w:p>
    <w:p w14:paraId="7B0A3381" w14:textId="77777777" w:rsidR="00D6362B" w:rsidRDefault="00000000">
      <w:pPr>
        <w:adjustRightInd w:val="0"/>
        <w:snapToGrid w:val="0"/>
        <w:spacing w:line="360" w:lineRule="auto"/>
        <w:ind w:firstLineChars="177" w:firstLine="425"/>
        <w:rPr>
          <w:rFonts w:ascii="宋体" w:hAnsi="宋体" w:hint="eastAsia"/>
          <w:sz w:val="24"/>
        </w:rPr>
      </w:pPr>
      <w:r>
        <w:rPr>
          <w:rFonts w:ascii="宋体" w:hAnsi="宋体"/>
          <w:sz w:val="24"/>
        </w:rPr>
        <w:t>(8)审核和确认承建单位的工程进度计划；</w:t>
      </w:r>
    </w:p>
    <w:p w14:paraId="5166DB17" w14:textId="77777777" w:rsidR="00D6362B" w:rsidRDefault="00000000">
      <w:pPr>
        <w:adjustRightInd w:val="0"/>
        <w:snapToGrid w:val="0"/>
        <w:spacing w:line="360" w:lineRule="auto"/>
        <w:ind w:firstLineChars="177" w:firstLine="425"/>
        <w:rPr>
          <w:rFonts w:ascii="宋体" w:hAnsi="宋体" w:hint="eastAsia"/>
          <w:sz w:val="24"/>
        </w:rPr>
      </w:pPr>
      <w:r>
        <w:rPr>
          <w:rFonts w:ascii="宋体" w:hAnsi="宋体"/>
          <w:sz w:val="24"/>
        </w:rPr>
        <w:t>(9)明确项目质量控制的关键性环节。</w:t>
      </w:r>
    </w:p>
    <w:p w14:paraId="71EFEBAD" w14:textId="77777777" w:rsidR="00D6362B" w:rsidRDefault="00000000">
      <w:pPr>
        <w:spacing w:line="360" w:lineRule="auto"/>
        <w:rPr>
          <w:rFonts w:ascii="宋体" w:hAnsi="宋体" w:hint="eastAsia"/>
          <w:b/>
          <w:bCs/>
          <w:sz w:val="24"/>
        </w:rPr>
      </w:pPr>
      <w:r>
        <w:rPr>
          <w:rFonts w:ascii="宋体" w:hAnsi="宋体"/>
          <w:b/>
          <w:bCs/>
          <w:sz w:val="24"/>
        </w:rPr>
        <w:t>4.3.2项目质量控制</w:t>
      </w:r>
    </w:p>
    <w:p w14:paraId="1C314263" w14:textId="77777777" w:rsidR="00D6362B" w:rsidRDefault="00000000">
      <w:pPr>
        <w:spacing w:line="360" w:lineRule="auto"/>
        <w:ind w:firstLineChars="177" w:firstLine="425"/>
        <w:rPr>
          <w:rFonts w:ascii="宋体" w:hAnsi="宋体" w:hint="eastAsia"/>
          <w:sz w:val="24"/>
        </w:rPr>
      </w:pPr>
      <w:r>
        <w:rPr>
          <w:rFonts w:ascii="宋体" w:hAnsi="宋体"/>
          <w:sz w:val="24"/>
        </w:rPr>
        <w:t>(1)系统集成质量的控制</w:t>
      </w:r>
    </w:p>
    <w:p w14:paraId="28CC913B" w14:textId="77777777" w:rsidR="00D6362B" w:rsidRDefault="00000000">
      <w:pPr>
        <w:spacing w:line="360" w:lineRule="auto"/>
        <w:ind w:firstLineChars="177" w:firstLine="425"/>
        <w:rPr>
          <w:rFonts w:ascii="宋体" w:hAnsi="宋体" w:hint="eastAsia"/>
          <w:sz w:val="24"/>
        </w:rPr>
      </w:pPr>
      <w:r>
        <w:rPr>
          <w:rFonts w:ascii="宋体" w:hAnsi="宋体"/>
          <w:sz w:val="24"/>
        </w:rPr>
        <w:t>对采购的硬件设备的质量进行检验、测试和验收；</w:t>
      </w:r>
    </w:p>
    <w:p w14:paraId="4AEC3FED" w14:textId="77777777" w:rsidR="00D6362B" w:rsidRDefault="00000000">
      <w:pPr>
        <w:spacing w:line="360" w:lineRule="auto"/>
        <w:ind w:firstLineChars="177" w:firstLine="425"/>
        <w:rPr>
          <w:rFonts w:ascii="宋体" w:hAnsi="宋体" w:hint="eastAsia"/>
          <w:sz w:val="24"/>
        </w:rPr>
      </w:pPr>
      <w:r>
        <w:rPr>
          <w:rFonts w:ascii="宋体" w:hAnsi="宋体"/>
          <w:sz w:val="24"/>
        </w:rPr>
        <w:t>对设备安装、系统软件的安装调试进行验收；</w:t>
      </w:r>
    </w:p>
    <w:p w14:paraId="645D497A" w14:textId="77777777" w:rsidR="00D6362B" w:rsidRDefault="00000000">
      <w:pPr>
        <w:spacing w:line="360" w:lineRule="auto"/>
        <w:ind w:firstLineChars="177" w:firstLine="425"/>
        <w:rPr>
          <w:rFonts w:ascii="宋体" w:hAnsi="宋体" w:hint="eastAsia"/>
          <w:sz w:val="24"/>
        </w:rPr>
      </w:pPr>
      <w:r>
        <w:rPr>
          <w:rFonts w:ascii="宋体" w:hAnsi="宋体"/>
          <w:sz w:val="24"/>
        </w:rPr>
        <w:t>对系统集成进行总体验收。</w:t>
      </w:r>
    </w:p>
    <w:p w14:paraId="69D8BA1D" w14:textId="77777777" w:rsidR="00D6362B" w:rsidRDefault="00000000">
      <w:pPr>
        <w:spacing w:line="360" w:lineRule="auto"/>
        <w:ind w:firstLineChars="177" w:firstLine="425"/>
        <w:rPr>
          <w:rFonts w:ascii="宋体" w:hAnsi="宋体" w:hint="eastAsia"/>
          <w:sz w:val="24"/>
        </w:rPr>
      </w:pPr>
      <w:r>
        <w:rPr>
          <w:rFonts w:ascii="宋体" w:hAnsi="宋体"/>
          <w:sz w:val="24"/>
        </w:rPr>
        <w:t>(2) 工程施工的质量控制</w:t>
      </w:r>
    </w:p>
    <w:p w14:paraId="3A68E0D9" w14:textId="77777777" w:rsidR="00D6362B" w:rsidRDefault="00000000">
      <w:pPr>
        <w:spacing w:line="360" w:lineRule="auto"/>
        <w:ind w:firstLineChars="177" w:firstLine="425"/>
        <w:rPr>
          <w:rFonts w:ascii="宋体" w:hAnsi="宋体" w:hint="eastAsia"/>
          <w:sz w:val="24"/>
        </w:rPr>
      </w:pPr>
      <w:r>
        <w:rPr>
          <w:rFonts w:ascii="宋体" w:hAnsi="宋体"/>
          <w:sz w:val="24"/>
        </w:rPr>
        <w:t>对进场材料报验进行质量检查和控制。</w:t>
      </w:r>
    </w:p>
    <w:p w14:paraId="6486B767" w14:textId="77777777" w:rsidR="00D6362B" w:rsidRDefault="00000000">
      <w:pPr>
        <w:spacing w:line="360" w:lineRule="auto"/>
        <w:ind w:firstLineChars="177" w:firstLine="425"/>
        <w:rPr>
          <w:rFonts w:ascii="宋体" w:hAnsi="宋体" w:hint="eastAsia"/>
          <w:sz w:val="24"/>
        </w:rPr>
      </w:pPr>
      <w:r>
        <w:rPr>
          <w:rFonts w:ascii="宋体" w:hAnsi="宋体"/>
          <w:sz w:val="24"/>
        </w:rPr>
        <w:t>对工程施工过程进行检查</w:t>
      </w:r>
    </w:p>
    <w:p w14:paraId="1F36CAB4" w14:textId="77777777" w:rsidR="00D6362B" w:rsidRDefault="00000000">
      <w:pPr>
        <w:spacing w:line="360" w:lineRule="auto"/>
        <w:ind w:firstLineChars="177" w:firstLine="425"/>
        <w:rPr>
          <w:rFonts w:ascii="宋体" w:hAnsi="宋体" w:hint="eastAsia"/>
          <w:sz w:val="24"/>
        </w:rPr>
      </w:pPr>
      <w:r>
        <w:rPr>
          <w:rFonts w:ascii="宋体" w:hAnsi="宋体"/>
          <w:sz w:val="24"/>
        </w:rPr>
        <w:t>对隐蔽工程进行检查和确认。</w:t>
      </w:r>
    </w:p>
    <w:p w14:paraId="140B1E88" w14:textId="77777777" w:rsidR="00D6362B" w:rsidRDefault="00000000">
      <w:pPr>
        <w:spacing w:line="360" w:lineRule="auto"/>
        <w:ind w:firstLineChars="177" w:firstLine="425"/>
        <w:rPr>
          <w:rFonts w:ascii="宋体" w:hAnsi="宋体" w:hint="eastAsia"/>
          <w:sz w:val="24"/>
        </w:rPr>
      </w:pPr>
      <w:r>
        <w:rPr>
          <w:rFonts w:ascii="宋体" w:hAnsi="宋体"/>
          <w:sz w:val="24"/>
        </w:rPr>
        <w:t>对项目施工安全和环境进行管理。</w:t>
      </w:r>
    </w:p>
    <w:p w14:paraId="099EF14B" w14:textId="77777777" w:rsidR="00D6362B" w:rsidRDefault="00000000">
      <w:pPr>
        <w:spacing w:line="360" w:lineRule="auto"/>
        <w:ind w:firstLineChars="177" w:firstLine="425"/>
        <w:rPr>
          <w:rFonts w:ascii="宋体" w:hAnsi="宋体" w:hint="eastAsia"/>
          <w:sz w:val="24"/>
        </w:rPr>
      </w:pPr>
      <w:r>
        <w:rPr>
          <w:rFonts w:ascii="宋体" w:hAnsi="宋体"/>
          <w:sz w:val="24"/>
        </w:rPr>
        <w:t>对工程施工质量进行质量检查和控制。</w:t>
      </w:r>
    </w:p>
    <w:p w14:paraId="319B9254" w14:textId="77777777" w:rsidR="00D6362B" w:rsidRDefault="00000000">
      <w:pPr>
        <w:spacing w:line="360" w:lineRule="auto"/>
        <w:rPr>
          <w:rFonts w:ascii="宋体" w:hAnsi="宋体" w:hint="eastAsia"/>
          <w:b/>
          <w:bCs/>
          <w:sz w:val="24"/>
        </w:rPr>
      </w:pPr>
      <w:r>
        <w:rPr>
          <w:rFonts w:ascii="宋体" w:hAnsi="宋体"/>
          <w:b/>
          <w:bCs/>
          <w:sz w:val="24"/>
        </w:rPr>
        <w:t>4.3.3工程进度控制</w:t>
      </w:r>
    </w:p>
    <w:p w14:paraId="38497051" w14:textId="77777777" w:rsidR="00D6362B" w:rsidRDefault="00000000">
      <w:pPr>
        <w:spacing w:line="360" w:lineRule="auto"/>
        <w:ind w:firstLineChars="177" w:firstLine="425"/>
        <w:rPr>
          <w:rFonts w:ascii="宋体" w:hAnsi="宋体" w:hint="eastAsia"/>
          <w:sz w:val="24"/>
        </w:rPr>
      </w:pPr>
      <w:r>
        <w:rPr>
          <w:rFonts w:ascii="宋体" w:hAnsi="宋体"/>
          <w:sz w:val="24"/>
        </w:rPr>
        <w:t>(1)审核承建单位的进度分解计划，确认分解计划可以保证总体计划目标；</w:t>
      </w:r>
    </w:p>
    <w:p w14:paraId="7466980F" w14:textId="77777777" w:rsidR="00D6362B" w:rsidRDefault="00000000">
      <w:pPr>
        <w:spacing w:line="360" w:lineRule="auto"/>
        <w:ind w:firstLineChars="177" w:firstLine="425"/>
        <w:rPr>
          <w:rFonts w:ascii="宋体" w:hAnsi="宋体" w:hint="eastAsia"/>
          <w:sz w:val="24"/>
        </w:rPr>
      </w:pPr>
      <w:r>
        <w:rPr>
          <w:rFonts w:ascii="宋体" w:hAnsi="宋体"/>
          <w:sz w:val="24"/>
        </w:rPr>
        <w:lastRenderedPageBreak/>
        <w:t>(2)对项目实施进度进行实时跟踪，并要求承建单位对进度计划进行动态调整，以确保项目的阶段和总体进度目标的实现；</w:t>
      </w:r>
    </w:p>
    <w:p w14:paraId="1EE45FFA" w14:textId="77777777" w:rsidR="00D6362B" w:rsidRDefault="00000000">
      <w:pPr>
        <w:spacing w:line="360" w:lineRule="auto"/>
        <w:ind w:firstLineChars="177" w:firstLine="425"/>
        <w:rPr>
          <w:rFonts w:ascii="宋体" w:hAnsi="宋体" w:hint="eastAsia"/>
          <w:sz w:val="24"/>
        </w:rPr>
      </w:pPr>
      <w:r>
        <w:rPr>
          <w:rFonts w:ascii="宋体" w:hAnsi="宋体"/>
          <w:sz w:val="24"/>
        </w:rPr>
        <w:t>(3)当工期目标严重偏离时，应及时指出，并提出对策建议，同时督促承建单位尽快采取措施。</w:t>
      </w:r>
    </w:p>
    <w:p w14:paraId="3A42BC48" w14:textId="77777777" w:rsidR="00D6362B" w:rsidRDefault="00000000">
      <w:pPr>
        <w:spacing w:line="360" w:lineRule="auto"/>
        <w:rPr>
          <w:rFonts w:ascii="宋体" w:hAnsi="宋体" w:hint="eastAsia"/>
          <w:b/>
          <w:bCs/>
          <w:sz w:val="24"/>
        </w:rPr>
      </w:pPr>
      <w:r>
        <w:rPr>
          <w:rFonts w:ascii="宋体" w:hAnsi="宋体"/>
          <w:b/>
          <w:bCs/>
          <w:sz w:val="24"/>
        </w:rPr>
        <w:t>4.3.4项目投资控制</w:t>
      </w:r>
    </w:p>
    <w:p w14:paraId="2D3DF46B" w14:textId="77777777" w:rsidR="00D6362B" w:rsidRDefault="00000000">
      <w:pPr>
        <w:spacing w:line="360" w:lineRule="auto"/>
        <w:ind w:firstLineChars="177" w:firstLine="425"/>
        <w:rPr>
          <w:rFonts w:ascii="宋体" w:hAnsi="宋体" w:hint="eastAsia"/>
          <w:sz w:val="24"/>
        </w:rPr>
      </w:pPr>
      <w:r>
        <w:rPr>
          <w:rFonts w:ascii="宋体" w:hAnsi="宋体"/>
          <w:sz w:val="24"/>
        </w:rPr>
        <w:t>(1)通过对项目实施中的方案及设计的优化，确保投资控制在预算之内；</w:t>
      </w:r>
    </w:p>
    <w:p w14:paraId="3CD673AE" w14:textId="77777777" w:rsidR="00D6362B" w:rsidRDefault="00000000">
      <w:pPr>
        <w:spacing w:line="360" w:lineRule="auto"/>
        <w:ind w:firstLineChars="177" w:firstLine="425"/>
        <w:rPr>
          <w:rFonts w:ascii="宋体" w:hAnsi="宋体" w:hint="eastAsia"/>
          <w:sz w:val="24"/>
        </w:rPr>
      </w:pPr>
      <w:r>
        <w:rPr>
          <w:rFonts w:ascii="宋体" w:hAnsi="宋体"/>
          <w:sz w:val="24"/>
        </w:rPr>
        <w:t>(2)协助业主单位做好项目支付预算的现金流量表，将付款进度与工程质量与形象进度结合起来。</w:t>
      </w:r>
    </w:p>
    <w:p w14:paraId="0A20A6A4" w14:textId="77777777" w:rsidR="00D6362B" w:rsidRDefault="00000000">
      <w:pPr>
        <w:spacing w:line="360" w:lineRule="auto"/>
        <w:rPr>
          <w:rFonts w:ascii="宋体" w:hAnsi="宋体" w:hint="eastAsia"/>
          <w:b/>
          <w:bCs/>
          <w:sz w:val="24"/>
        </w:rPr>
      </w:pPr>
      <w:r>
        <w:rPr>
          <w:rFonts w:ascii="宋体" w:hAnsi="宋体"/>
          <w:b/>
          <w:bCs/>
          <w:sz w:val="24"/>
        </w:rPr>
        <w:t>4.3.5工程合同管理</w:t>
      </w:r>
    </w:p>
    <w:p w14:paraId="21A59F8C" w14:textId="77777777" w:rsidR="00D6362B" w:rsidRDefault="00000000">
      <w:pPr>
        <w:spacing w:line="360" w:lineRule="auto"/>
        <w:ind w:firstLineChars="177" w:firstLine="425"/>
        <w:rPr>
          <w:rFonts w:ascii="宋体" w:hAnsi="宋体" w:hint="eastAsia"/>
          <w:sz w:val="24"/>
        </w:rPr>
      </w:pPr>
      <w:r>
        <w:rPr>
          <w:rFonts w:ascii="宋体" w:hAnsi="宋体"/>
          <w:sz w:val="24"/>
        </w:rPr>
        <w:t>(1)跟踪检查合同的执行情况，确保承建单位按时履约；</w:t>
      </w:r>
    </w:p>
    <w:p w14:paraId="69E679A6" w14:textId="77777777" w:rsidR="00D6362B" w:rsidRDefault="00000000">
      <w:pPr>
        <w:spacing w:line="360" w:lineRule="auto"/>
        <w:ind w:firstLineChars="177" w:firstLine="425"/>
        <w:rPr>
          <w:rFonts w:ascii="宋体" w:hAnsi="宋体" w:hint="eastAsia"/>
          <w:sz w:val="24"/>
        </w:rPr>
      </w:pPr>
      <w:r>
        <w:rPr>
          <w:rFonts w:ascii="宋体" w:hAnsi="宋体"/>
          <w:sz w:val="24"/>
        </w:rPr>
        <w:t>(2)对合同工期的延误和延期进行审核确认；</w:t>
      </w:r>
    </w:p>
    <w:p w14:paraId="49D5D38F" w14:textId="77777777" w:rsidR="00D6362B" w:rsidRDefault="00000000">
      <w:pPr>
        <w:spacing w:line="360" w:lineRule="auto"/>
        <w:ind w:firstLineChars="177" w:firstLine="425"/>
        <w:rPr>
          <w:rFonts w:ascii="宋体" w:hAnsi="宋体" w:hint="eastAsia"/>
          <w:sz w:val="24"/>
        </w:rPr>
      </w:pPr>
      <w:r>
        <w:rPr>
          <w:rFonts w:ascii="宋体" w:hAnsi="宋体"/>
          <w:sz w:val="24"/>
        </w:rPr>
        <w:t>(3)对合同变更、索赔等事宜进行审核确认；</w:t>
      </w:r>
    </w:p>
    <w:p w14:paraId="2B21F143" w14:textId="77777777" w:rsidR="00D6362B" w:rsidRDefault="00000000">
      <w:pPr>
        <w:spacing w:line="360" w:lineRule="auto"/>
        <w:ind w:firstLineChars="177" w:firstLine="425"/>
        <w:rPr>
          <w:rFonts w:ascii="宋体" w:hAnsi="宋体" w:hint="eastAsia"/>
          <w:sz w:val="24"/>
        </w:rPr>
      </w:pPr>
      <w:r>
        <w:rPr>
          <w:rFonts w:ascii="宋体" w:hAnsi="宋体"/>
          <w:sz w:val="24"/>
        </w:rPr>
        <w:t>(4)根据合同约定，审核承建单位提交的支付申请，签发付款凭证。</w:t>
      </w:r>
    </w:p>
    <w:p w14:paraId="503168C9" w14:textId="77777777" w:rsidR="00D6362B" w:rsidRDefault="00000000">
      <w:pPr>
        <w:spacing w:line="360" w:lineRule="auto"/>
        <w:ind w:firstLineChars="177" w:firstLine="425"/>
        <w:rPr>
          <w:rFonts w:ascii="宋体" w:hAnsi="宋体" w:hint="eastAsia"/>
          <w:sz w:val="24"/>
        </w:rPr>
      </w:pPr>
      <w:r>
        <w:rPr>
          <w:rFonts w:ascii="宋体" w:hAnsi="宋体"/>
          <w:sz w:val="24"/>
        </w:rPr>
        <w:t>(5)对工程变更控制，明确界定项目变更的目标，防止变更范围的扩大化，加强变更风险以及变更效果的评估。</w:t>
      </w:r>
    </w:p>
    <w:p w14:paraId="128DD1DF" w14:textId="77777777" w:rsidR="00D6362B" w:rsidRDefault="00000000">
      <w:pPr>
        <w:spacing w:line="360" w:lineRule="auto"/>
        <w:ind w:firstLineChars="177" w:firstLine="425"/>
        <w:rPr>
          <w:rFonts w:ascii="宋体" w:hAnsi="宋体" w:hint="eastAsia"/>
          <w:sz w:val="24"/>
        </w:rPr>
      </w:pPr>
      <w:r>
        <w:rPr>
          <w:rFonts w:ascii="宋体" w:hAnsi="宋体"/>
          <w:sz w:val="24"/>
        </w:rPr>
        <w:t>(6)对变更申请及时响应；任何变更都应在实施前进行评估，选择冲击最小的变更方案；</w:t>
      </w:r>
    </w:p>
    <w:p w14:paraId="65B90C3C" w14:textId="77777777" w:rsidR="00D6362B" w:rsidRDefault="00000000">
      <w:pPr>
        <w:spacing w:line="360" w:lineRule="auto"/>
        <w:ind w:firstLineChars="177" w:firstLine="425"/>
        <w:rPr>
          <w:rFonts w:ascii="宋体" w:hAnsi="宋体" w:hint="eastAsia"/>
          <w:sz w:val="24"/>
        </w:rPr>
      </w:pPr>
      <w:r>
        <w:rPr>
          <w:rFonts w:ascii="宋体" w:hAnsi="宋体"/>
          <w:sz w:val="24"/>
        </w:rPr>
        <w:t>(7)任何变更都要得到三方（业主单位、监理单位和承建单位）的书面确认。</w:t>
      </w:r>
    </w:p>
    <w:p w14:paraId="07174ACB" w14:textId="77777777" w:rsidR="00D6362B" w:rsidRDefault="00000000">
      <w:pPr>
        <w:spacing w:line="360" w:lineRule="auto"/>
        <w:rPr>
          <w:rFonts w:ascii="宋体" w:hAnsi="宋体" w:hint="eastAsia"/>
          <w:b/>
          <w:bCs/>
          <w:sz w:val="24"/>
        </w:rPr>
      </w:pPr>
      <w:r>
        <w:rPr>
          <w:rFonts w:ascii="宋体" w:hAnsi="宋体"/>
          <w:b/>
          <w:bCs/>
          <w:sz w:val="24"/>
        </w:rPr>
        <w:t>4.3.6信息管理/工程文档管理</w:t>
      </w:r>
    </w:p>
    <w:p w14:paraId="239CFDED" w14:textId="77777777" w:rsidR="00D6362B" w:rsidRDefault="00000000">
      <w:pPr>
        <w:spacing w:line="360" w:lineRule="auto"/>
        <w:ind w:firstLineChars="177" w:firstLine="425"/>
        <w:rPr>
          <w:rFonts w:ascii="宋体" w:hAnsi="宋体" w:hint="eastAsia"/>
          <w:sz w:val="24"/>
        </w:rPr>
      </w:pPr>
      <w:r>
        <w:rPr>
          <w:rFonts w:ascii="宋体" w:hAnsi="宋体"/>
          <w:sz w:val="24"/>
        </w:rPr>
        <w:t>(1)做好监理日记及工程大事记；</w:t>
      </w:r>
    </w:p>
    <w:p w14:paraId="58C63F11" w14:textId="77777777" w:rsidR="00D6362B" w:rsidRDefault="00000000">
      <w:pPr>
        <w:spacing w:line="360" w:lineRule="auto"/>
        <w:ind w:firstLineChars="177" w:firstLine="425"/>
        <w:rPr>
          <w:rFonts w:ascii="宋体" w:hAnsi="宋体" w:hint="eastAsia"/>
          <w:sz w:val="24"/>
        </w:rPr>
      </w:pPr>
      <w:r>
        <w:rPr>
          <w:rFonts w:ascii="宋体" w:hAnsi="宋体"/>
          <w:sz w:val="24"/>
        </w:rPr>
        <w:t>(2)做好合同批复等各类往来文件的批复与存档；</w:t>
      </w:r>
    </w:p>
    <w:p w14:paraId="486E6470" w14:textId="77777777" w:rsidR="00D6362B" w:rsidRDefault="00000000">
      <w:pPr>
        <w:spacing w:line="360" w:lineRule="auto"/>
        <w:ind w:firstLineChars="177" w:firstLine="425"/>
        <w:rPr>
          <w:rFonts w:ascii="宋体" w:hAnsi="宋体" w:hint="eastAsia"/>
          <w:sz w:val="24"/>
        </w:rPr>
      </w:pPr>
      <w:r>
        <w:rPr>
          <w:rFonts w:ascii="宋体" w:hAnsi="宋体"/>
          <w:sz w:val="24"/>
        </w:rPr>
        <w:t>(3)做好项目协调会、技术专题会的会议纪要；</w:t>
      </w:r>
    </w:p>
    <w:p w14:paraId="4E1000CB" w14:textId="77777777" w:rsidR="00D6362B" w:rsidRDefault="00000000">
      <w:pPr>
        <w:spacing w:line="360" w:lineRule="auto"/>
        <w:ind w:firstLineChars="177" w:firstLine="425"/>
        <w:rPr>
          <w:rFonts w:ascii="宋体" w:hAnsi="宋体" w:hint="eastAsia"/>
          <w:sz w:val="24"/>
        </w:rPr>
      </w:pPr>
      <w:r>
        <w:rPr>
          <w:rFonts w:ascii="宋体" w:hAnsi="宋体"/>
          <w:sz w:val="24"/>
        </w:rPr>
        <w:t>(4)管理好实施期间的各类技术文档；</w:t>
      </w:r>
    </w:p>
    <w:p w14:paraId="56FB38FF" w14:textId="77777777" w:rsidR="00D6362B" w:rsidRDefault="00000000">
      <w:pPr>
        <w:spacing w:line="360" w:lineRule="auto"/>
        <w:ind w:firstLineChars="177" w:firstLine="425"/>
        <w:rPr>
          <w:rFonts w:ascii="宋体" w:hAnsi="宋体" w:hint="eastAsia"/>
          <w:sz w:val="24"/>
        </w:rPr>
      </w:pPr>
      <w:r>
        <w:rPr>
          <w:rFonts w:ascii="宋体" w:hAnsi="宋体"/>
          <w:sz w:val="24"/>
        </w:rPr>
        <w:t>(5)项目周报；</w:t>
      </w:r>
    </w:p>
    <w:p w14:paraId="7EC672E3" w14:textId="77777777" w:rsidR="00D6362B" w:rsidRDefault="00000000">
      <w:pPr>
        <w:spacing w:line="360" w:lineRule="auto"/>
        <w:ind w:firstLineChars="177" w:firstLine="425"/>
        <w:rPr>
          <w:rFonts w:ascii="宋体" w:hAnsi="宋体" w:hint="eastAsia"/>
          <w:sz w:val="24"/>
        </w:rPr>
      </w:pPr>
      <w:r>
        <w:rPr>
          <w:rFonts w:ascii="宋体" w:hAnsi="宋体"/>
          <w:sz w:val="24"/>
        </w:rPr>
        <w:t>(6)监理工程师通知；</w:t>
      </w:r>
    </w:p>
    <w:p w14:paraId="1E327005" w14:textId="77777777" w:rsidR="00D6362B" w:rsidRDefault="00000000">
      <w:pPr>
        <w:spacing w:line="360" w:lineRule="auto"/>
        <w:ind w:firstLineChars="177" w:firstLine="425"/>
        <w:rPr>
          <w:rFonts w:ascii="宋体" w:hAnsi="宋体" w:hint="eastAsia"/>
          <w:sz w:val="24"/>
        </w:rPr>
      </w:pPr>
      <w:r>
        <w:rPr>
          <w:rFonts w:ascii="宋体" w:hAnsi="宋体"/>
          <w:sz w:val="24"/>
        </w:rPr>
        <w:t>(7)各种会议纪要；</w:t>
      </w:r>
    </w:p>
    <w:p w14:paraId="1000258B" w14:textId="77777777" w:rsidR="00D6362B" w:rsidRDefault="00000000">
      <w:pPr>
        <w:spacing w:line="360" w:lineRule="auto"/>
        <w:ind w:firstLineChars="177" w:firstLine="425"/>
        <w:rPr>
          <w:rFonts w:ascii="宋体" w:hAnsi="宋体" w:hint="eastAsia"/>
          <w:sz w:val="24"/>
        </w:rPr>
      </w:pPr>
      <w:r>
        <w:rPr>
          <w:rFonts w:ascii="宋体" w:hAnsi="宋体"/>
          <w:sz w:val="24"/>
        </w:rPr>
        <w:t>(8)阶段性项目总结；</w:t>
      </w:r>
    </w:p>
    <w:p w14:paraId="70AD0209" w14:textId="77777777" w:rsidR="00D6362B" w:rsidRDefault="00000000">
      <w:pPr>
        <w:spacing w:line="360" w:lineRule="auto"/>
        <w:ind w:firstLineChars="177" w:firstLine="425"/>
        <w:rPr>
          <w:rFonts w:ascii="宋体" w:hAnsi="宋体" w:hint="eastAsia"/>
          <w:sz w:val="24"/>
        </w:rPr>
      </w:pPr>
      <w:r>
        <w:rPr>
          <w:rFonts w:ascii="宋体" w:hAnsi="宋体"/>
          <w:sz w:val="24"/>
        </w:rPr>
        <w:t>(9)承建单位提交的技术文档。</w:t>
      </w:r>
    </w:p>
    <w:p w14:paraId="38340A7B" w14:textId="77777777" w:rsidR="00D6362B" w:rsidRDefault="00D6362B">
      <w:pPr>
        <w:pStyle w:val="a7"/>
      </w:pPr>
    </w:p>
    <w:p w14:paraId="3F82EA39" w14:textId="77777777" w:rsidR="00D6362B" w:rsidRDefault="00D6362B">
      <w:pPr>
        <w:pStyle w:val="a7"/>
      </w:pPr>
    </w:p>
    <w:p w14:paraId="1C6068DF" w14:textId="77777777" w:rsidR="00D6362B" w:rsidRDefault="00000000">
      <w:pPr>
        <w:spacing w:line="360" w:lineRule="auto"/>
        <w:rPr>
          <w:rFonts w:ascii="宋体" w:hAnsi="宋体" w:hint="eastAsia"/>
          <w:b/>
          <w:bCs/>
          <w:sz w:val="24"/>
        </w:rPr>
      </w:pPr>
      <w:r>
        <w:rPr>
          <w:rFonts w:ascii="宋体" w:hAnsi="宋体"/>
          <w:b/>
          <w:bCs/>
          <w:sz w:val="24"/>
        </w:rPr>
        <w:lastRenderedPageBreak/>
        <w:t>4.3.7工作协调</w:t>
      </w:r>
    </w:p>
    <w:p w14:paraId="39A3F686" w14:textId="77777777" w:rsidR="00D6362B" w:rsidRDefault="00000000">
      <w:pPr>
        <w:spacing w:line="360" w:lineRule="auto"/>
        <w:ind w:firstLineChars="177" w:firstLine="425"/>
        <w:rPr>
          <w:rFonts w:ascii="宋体" w:hAnsi="宋体" w:hint="eastAsia"/>
          <w:sz w:val="24"/>
        </w:rPr>
      </w:pPr>
      <w:r>
        <w:rPr>
          <w:rFonts w:ascii="宋体" w:hAnsi="宋体"/>
          <w:sz w:val="24"/>
        </w:rPr>
        <w:t>接受委托，负责协调本项目所涉及的各单位之间的工作关系，并协调解决项目建设过程中的各类纠纷。监理方应通过必要的会议制度来实施协调工作，主要包括：</w:t>
      </w:r>
    </w:p>
    <w:p w14:paraId="62353F68" w14:textId="77777777" w:rsidR="00D6362B" w:rsidRDefault="00000000">
      <w:pPr>
        <w:spacing w:line="360" w:lineRule="auto"/>
        <w:ind w:firstLineChars="177" w:firstLine="425"/>
        <w:rPr>
          <w:rFonts w:ascii="宋体" w:hAnsi="宋体" w:hint="eastAsia"/>
          <w:sz w:val="24"/>
        </w:rPr>
      </w:pPr>
      <w:r>
        <w:rPr>
          <w:rFonts w:ascii="宋体" w:hAnsi="宋体"/>
          <w:sz w:val="24"/>
        </w:rPr>
        <w:t>第一次现场会</w:t>
      </w:r>
    </w:p>
    <w:p w14:paraId="2FCE529F" w14:textId="77777777" w:rsidR="00D6362B" w:rsidRDefault="00000000">
      <w:pPr>
        <w:spacing w:line="360" w:lineRule="auto"/>
        <w:ind w:firstLineChars="177" w:firstLine="425"/>
        <w:rPr>
          <w:rFonts w:ascii="宋体" w:hAnsi="宋体" w:hint="eastAsia"/>
          <w:sz w:val="24"/>
        </w:rPr>
      </w:pPr>
      <w:r>
        <w:rPr>
          <w:rFonts w:ascii="宋体" w:hAnsi="宋体"/>
          <w:sz w:val="24"/>
        </w:rPr>
        <w:t>监理交底会</w:t>
      </w:r>
    </w:p>
    <w:p w14:paraId="19446F70" w14:textId="77777777" w:rsidR="00D6362B" w:rsidRDefault="00000000">
      <w:pPr>
        <w:spacing w:line="360" w:lineRule="auto"/>
        <w:ind w:firstLineChars="177" w:firstLine="425"/>
        <w:rPr>
          <w:rFonts w:ascii="宋体" w:hAnsi="宋体" w:hint="eastAsia"/>
          <w:sz w:val="24"/>
        </w:rPr>
      </w:pPr>
      <w:r>
        <w:rPr>
          <w:rFonts w:ascii="宋体" w:hAnsi="宋体"/>
          <w:sz w:val="24"/>
        </w:rPr>
        <w:t>项目工作例会及业主单位组织的例会</w:t>
      </w:r>
    </w:p>
    <w:p w14:paraId="7173CEB6" w14:textId="77777777" w:rsidR="00D6362B" w:rsidRDefault="00000000">
      <w:pPr>
        <w:spacing w:line="360" w:lineRule="auto"/>
        <w:ind w:firstLineChars="177" w:firstLine="425"/>
        <w:rPr>
          <w:rFonts w:ascii="宋体" w:hAnsi="宋体" w:hint="eastAsia"/>
          <w:sz w:val="24"/>
        </w:rPr>
      </w:pPr>
      <w:r>
        <w:rPr>
          <w:rFonts w:ascii="宋体" w:hAnsi="宋体"/>
          <w:sz w:val="24"/>
        </w:rPr>
        <w:t>监理协调会</w:t>
      </w:r>
    </w:p>
    <w:p w14:paraId="02CE10B6" w14:textId="77777777" w:rsidR="00D6362B" w:rsidRDefault="00000000">
      <w:pPr>
        <w:spacing w:line="360" w:lineRule="auto"/>
        <w:ind w:firstLineChars="177" w:firstLine="425"/>
        <w:rPr>
          <w:rFonts w:ascii="宋体" w:hAnsi="宋体" w:hint="eastAsia"/>
          <w:sz w:val="24"/>
        </w:rPr>
      </w:pPr>
      <w:r>
        <w:rPr>
          <w:rFonts w:ascii="宋体" w:hAnsi="宋体"/>
          <w:sz w:val="24"/>
        </w:rPr>
        <w:t>专题讨论会</w:t>
      </w:r>
    </w:p>
    <w:p w14:paraId="3663BB82" w14:textId="77777777" w:rsidR="00D6362B" w:rsidRDefault="00000000">
      <w:pPr>
        <w:spacing w:line="360" w:lineRule="auto"/>
        <w:ind w:firstLineChars="177" w:firstLine="425"/>
        <w:rPr>
          <w:rFonts w:ascii="宋体" w:hAnsi="宋体" w:hint="eastAsia"/>
          <w:sz w:val="24"/>
        </w:rPr>
      </w:pPr>
      <w:r>
        <w:rPr>
          <w:rFonts w:ascii="宋体" w:hAnsi="宋体"/>
          <w:sz w:val="24"/>
        </w:rPr>
        <w:t>专家论证会</w:t>
      </w:r>
    </w:p>
    <w:p w14:paraId="2B1D3635" w14:textId="77777777" w:rsidR="00D6362B" w:rsidRDefault="00000000">
      <w:pPr>
        <w:spacing w:line="360" w:lineRule="auto"/>
        <w:ind w:firstLineChars="177" w:firstLine="425"/>
        <w:rPr>
          <w:rFonts w:ascii="宋体" w:hAnsi="宋体" w:hint="eastAsia"/>
          <w:sz w:val="24"/>
        </w:rPr>
      </w:pPr>
      <w:r>
        <w:rPr>
          <w:rFonts w:ascii="宋体" w:hAnsi="宋体"/>
          <w:sz w:val="24"/>
        </w:rPr>
        <w:t>阶段工作总结会</w:t>
      </w:r>
    </w:p>
    <w:p w14:paraId="1AB560C7" w14:textId="77777777" w:rsidR="00D6362B" w:rsidRDefault="00000000">
      <w:pPr>
        <w:spacing w:line="360" w:lineRule="auto"/>
        <w:ind w:firstLineChars="177" w:firstLine="425"/>
        <w:rPr>
          <w:rFonts w:ascii="宋体" w:hAnsi="宋体" w:hint="eastAsia"/>
          <w:sz w:val="24"/>
        </w:rPr>
      </w:pPr>
      <w:r>
        <w:rPr>
          <w:rFonts w:ascii="宋体" w:hAnsi="宋体"/>
          <w:sz w:val="24"/>
        </w:rPr>
        <w:t>问题通报会</w:t>
      </w:r>
    </w:p>
    <w:p w14:paraId="3B4E7DBF" w14:textId="77777777" w:rsidR="00D6362B" w:rsidRDefault="00000000">
      <w:pPr>
        <w:spacing w:line="360" w:lineRule="auto"/>
        <w:ind w:firstLineChars="177" w:firstLine="425"/>
        <w:rPr>
          <w:rFonts w:ascii="宋体" w:hAnsi="宋体" w:hint="eastAsia"/>
          <w:sz w:val="24"/>
        </w:rPr>
      </w:pPr>
      <w:r>
        <w:rPr>
          <w:rFonts w:ascii="宋体" w:hAnsi="宋体"/>
          <w:sz w:val="24"/>
        </w:rPr>
        <w:t>竣工验收会</w:t>
      </w:r>
    </w:p>
    <w:p w14:paraId="4D3ADEDA" w14:textId="77777777" w:rsidR="00D6362B" w:rsidRDefault="00000000">
      <w:pPr>
        <w:spacing w:line="360" w:lineRule="auto"/>
        <w:rPr>
          <w:rFonts w:ascii="宋体" w:hAnsi="宋体" w:hint="eastAsia"/>
          <w:b/>
          <w:bCs/>
          <w:sz w:val="24"/>
        </w:rPr>
      </w:pPr>
      <w:r>
        <w:rPr>
          <w:rFonts w:ascii="宋体" w:hAnsi="宋体"/>
          <w:b/>
          <w:bCs/>
          <w:sz w:val="24"/>
        </w:rPr>
        <w:t>4.4监理服务准则</w:t>
      </w:r>
    </w:p>
    <w:p w14:paraId="6684428F" w14:textId="77777777" w:rsidR="00D6362B" w:rsidRDefault="00000000">
      <w:pPr>
        <w:spacing w:line="360" w:lineRule="auto"/>
        <w:ind w:firstLineChars="177" w:firstLine="425"/>
        <w:rPr>
          <w:rFonts w:ascii="宋体" w:hAnsi="宋体" w:hint="eastAsia"/>
          <w:sz w:val="24"/>
        </w:rPr>
      </w:pPr>
      <w:r>
        <w:rPr>
          <w:rFonts w:ascii="宋体" w:hAnsi="宋体"/>
          <w:sz w:val="24"/>
        </w:rPr>
        <w:t>(1)维护国家的荣誉和利益，按照“守法、诚信、公正、科学”的准则执业。</w:t>
      </w:r>
    </w:p>
    <w:p w14:paraId="7AFA6154" w14:textId="77777777" w:rsidR="00D6362B" w:rsidRDefault="00000000">
      <w:pPr>
        <w:spacing w:line="360" w:lineRule="auto"/>
        <w:ind w:firstLineChars="177" w:firstLine="425"/>
        <w:rPr>
          <w:rFonts w:ascii="宋体" w:hAnsi="宋体" w:hint="eastAsia"/>
          <w:sz w:val="24"/>
        </w:rPr>
      </w:pPr>
      <w:r>
        <w:rPr>
          <w:rFonts w:ascii="宋体" w:hAnsi="宋体"/>
          <w:sz w:val="24"/>
        </w:rPr>
        <w:t>(2)执行有关工程建设的法律、法规、规范、标准和制度，履行监理合同规定的义务和职责。</w:t>
      </w:r>
    </w:p>
    <w:p w14:paraId="7274DD9B" w14:textId="77777777" w:rsidR="00D6362B" w:rsidRDefault="00000000">
      <w:pPr>
        <w:spacing w:line="360" w:lineRule="auto"/>
        <w:ind w:firstLineChars="177" w:firstLine="425"/>
        <w:rPr>
          <w:rFonts w:ascii="宋体" w:hAnsi="宋体" w:hint="eastAsia"/>
          <w:sz w:val="24"/>
        </w:rPr>
      </w:pPr>
      <w:r>
        <w:rPr>
          <w:rFonts w:ascii="宋体" w:hAnsi="宋体"/>
          <w:sz w:val="24"/>
        </w:rPr>
        <w:t>(3)不收受被监理单位的任何礼金。</w:t>
      </w:r>
    </w:p>
    <w:p w14:paraId="08667A86" w14:textId="77777777" w:rsidR="00D6362B" w:rsidRDefault="00000000">
      <w:pPr>
        <w:spacing w:line="360" w:lineRule="auto"/>
        <w:ind w:firstLineChars="177" w:firstLine="425"/>
        <w:rPr>
          <w:rFonts w:ascii="宋体" w:hAnsi="宋体" w:hint="eastAsia"/>
          <w:sz w:val="24"/>
        </w:rPr>
      </w:pPr>
      <w:r>
        <w:rPr>
          <w:rFonts w:ascii="宋体" w:hAnsi="宋体"/>
          <w:sz w:val="24"/>
        </w:rPr>
        <w:t>(4)不泄漏所监理工程各方认为需要保密的事项。</w:t>
      </w:r>
    </w:p>
    <w:p w14:paraId="5E7719DB" w14:textId="77777777" w:rsidR="00D6362B" w:rsidRDefault="00000000">
      <w:pPr>
        <w:spacing w:line="360" w:lineRule="auto"/>
        <w:ind w:firstLineChars="177" w:firstLine="425"/>
        <w:rPr>
          <w:rFonts w:ascii="宋体" w:hAnsi="宋体" w:hint="eastAsia"/>
          <w:sz w:val="24"/>
        </w:rPr>
      </w:pPr>
      <w:r>
        <w:rPr>
          <w:rFonts w:ascii="宋体" w:hAnsi="宋体"/>
          <w:sz w:val="24"/>
        </w:rPr>
        <w:t>(5)遵守国家的法律和政府的有关条例、规定和办法等。</w:t>
      </w:r>
    </w:p>
    <w:p w14:paraId="1A27C2B9" w14:textId="77777777" w:rsidR="00D6362B" w:rsidRDefault="00000000">
      <w:pPr>
        <w:spacing w:line="360" w:lineRule="auto"/>
        <w:ind w:firstLineChars="177" w:firstLine="425"/>
        <w:rPr>
          <w:rFonts w:ascii="宋体" w:hAnsi="宋体" w:hint="eastAsia"/>
          <w:sz w:val="24"/>
        </w:rPr>
      </w:pPr>
      <w:r>
        <w:rPr>
          <w:rFonts w:ascii="宋体" w:hAnsi="宋体"/>
          <w:sz w:val="24"/>
        </w:rPr>
        <w:t>(6)认真履行工程建设监理合同所承诺的义务和承担约定的责任。</w:t>
      </w:r>
    </w:p>
    <w:p w14:paraId="0265F6B9" w14:textId="77777777" w:rsidR="00D6362B" w:rsidRDefault="00000000">
      <w:pPr>
        <w:spacing w:line="360" w:lineRule="auto"/>
        <w:ind w:firstLineChars="177" w:firstLine="425"/>
        <w:rPr>
          <w:rFonts w:ascii="宋体" w:hAnsi="宋体" w:hint="eastAsia"/>
          <w:sz w:val="24"/>
        </w:rPr>
      </w:pPr>
      <w:r>
        <w:rPr>
          <w:rFonts w:ascii="宋体" w:hAnsi="宋体"/>
          <w:sz w:val="24"/>
        </w:rPr>
        <w:t>(7)坚持公正的立场，公平地处理有关各方的争议。</w:t>
      </w:r>
    </w:p>
    <w:p w14:paraId="1CB6BD93" w14:textId="77777777" w:rsidR="00D6362B" w:rsidRDefault="00000000">
      <w:pPr>
        <w:spacing w:line="360" w:lineRule="auto"/>
        <w:ind w:firstLineChars="177" w:firstLine="425"/>
        <w:rPr>
          <w:rFonts w:ascii="宋体" w:hAnsi="宋体" w:hint="eastAsia"/>
          <w:sz w:val="24"/>
        </w:rPr>
      </w:pPr>
      <w:r>
        <w:rPr>
          <w:rFonts w:ascii="宋体" w:hAnsi="宋体"/>
          <w:sz w:val="24"/>
        </w:rPr>
        <w:t>(8)坚持科学的态度和实事求是的原则。</w:t>
      </w:r>
    </w:p>
    <w:p w14:paraId="299363E2" w14:textId="77777777" w:rsidR="00D6362B" w:rsidRDefault="00000000">
      <w:pPr>
        <w:spacing w:line="360" w:lineRule="auto"/>
        <w:ind w:firstLineChars="177" w:firstLine="425"/>
        <w:rPr>
          <w:rFonts w:ascii="宋体" w:hAnsi="宋体" w:hint="eastAsia"/>
          <w:sz w:val="24"/>
        </w:rPr>
      </w:pPr>
      <w:r>
        <w:rPr>
          <w:rFonts w:ascii="宋体" w:hAnsi="宋体"/>
          <w:sz w:val="24"/>
        </w:rPr>
        <w:t>(9)在坚持按监理合同的规定向业主单位提供技术服务的同时，帮助被监理者完成其担负的建设任务。</w:t>
      </w:r>
    </w:p>
    <w:p w14:paraId="166B976A" w14:textId="77777777" w:rsidR="00D6362B" w:rsidRDefault="00000000">
      <w:pPr>
        <w:spacing w:line="360" w:lineRule="auto"/>
        <w:ind w:firstLineChars="177" w:firstLine="425"/>
        <w:rPr>
          <w:rFonts w:ascii="宋体" w:hAnsi="宋体" w:hint="eastAsia"/>
          <w:sz w:val="24"/>
        </w:rPr>
      </w:pPr>
      <w:r>
        <w:rPr>
          <w:rFonts w:ascii="宋体" w:hAnsi="宋体"/>
          <w:sz w:val="24"/>
        </w:rPr>
        <w:t>(10)不泄漏所监理的工程需保密的事项。</w:t>
      </w:r>
    </w:p>
    <w:p w14:paraId="389C8DD5" w14:textId="77777777" w:rsidR="00D6362B" w:rsidRDefault="00000000">
      <w:pPr>
        <w:spacing w:line="360" w:lineRule="auto"/>
        <w:rPr>
          <w:rFonts w:ascii="宋体" w:hAnsi="宋体" w:hint="eastAsia"/>
          <w:b/>
          <w:bCs/>
          <w:sz w:val="24"/>
        </w:rPr>
      </w:pPr>
      <w:r>
        <w:rPr>
          <w:rFonts w:ascii="宋体" w:hAnsi="宋体"/>
          <w:b/>
          <w:bCs/>
          <w:sz w:val="24"/>
        </w:rPr>
        <w:t>4.5 验收标准</w:t>
      </w:r>
    </w:p>
    <w:p w14:paraId="68F9F36D" w14:textId="77777777" w:rsidR="00D6362B" w:rsidRDefault="00000000">
      <w:pPr>
        <w:spacing w:line="360" w:lineRule="auto"/>
        <w:ind w:firstLineChars="177" w:firstLine="425"/>
        <w:rPr>
          <w:rFonts w:ascii="宋体" w:hAnsi="宋体" w:hint="eastAsia"/>
          <w:sz w:val="24"/>
        </w:rPr>
      </w:pPr>
      <w:r>
        <w:rPr>
          <w:rFonts w:ascii="宋体" w:hAnsi="宋体"/>
          <w:sz w:val="24"/>
        </w:rPr>
        <w:t>验收阶段监理应根据合同和相关规范要求检查项目文档的齐备性并协助业主单位组织项目验收。</w:t>
      </w:r>
    </w:p>
    <w:p w14:paraId="57FC8EA3" w14:textId="77777777" w:rsidR="00D6362B" w:rsidRDefault="00000000">
      <w:pPr>
        <w:spacing w:line="360" w:lineRule="auto"/>
        <w:ind w:firstLineChars="177" w:firstLine="425"/>
        <w:rPr>
          <w:rFonts w:ascii="宋体" w:hAnsi="宋体" w:hint="eastAsia"/>
          <w:sz w:val="24"/>
        </w:rPr>
      </w:pPr>
      <w:r>
        <w:rPr>
          <w:rFonts w:ascii="宋体" w:hAnsi="宋体"/>
          <w:sz w:val="24"/>
        </w:rPr>
        <w:lastRenderedPageBreak/>
        <w:t>监理单位验收所需材料如下：</w:t>
      </w:r>
    </w:p>
    <w:p w14:paraId="0EF8EE97" w14:textId="77777777" w:rsidR="00D6362B" w:rsidRDefault="00000000">
      <w:pPr>
        <w:spacing w:line="360" w:lineRule="auto"/>
        <w:ind w:firstLineChars="177" w:firstLine="425"/>
        <w:rPr>
          <w:rFonts w:ascii="宋体" w:hAnsi="宋体" w:hint="eastAsia"/>
          <w:sz w:val="24"/>
        </w:rPr>
      </w:pPr>
      <w:r>
        <w:rPr>
          <w:rFonts w:ascii="宋体" w:hAnsi="宋体"/>
          <w:sz w:val="24"/>
        </w:rPr>
        <w:t>1） 本项目监理范围内的各包验收报告；</w:t>
      </w:r>
    </w:p>
    <w:p w14:paraId="7EE5D57E" w14:textId="77777777" w:rsidR="00D6362B" w:rsidRDefault="00000000">
      <w:pPr>
        <w:spacing w:line="360" w:lineRule="auto"/>
        <w:ind w:firstLineChars="177" w:firstLine="425"/>
        <w:rPr>
          <w:rFonts w:ascii="宋体" w:hAnsi="宋体" w:hint="eastAsia"/>
          <w:sz w:val="24"/>
        </w:rPr>
      </w:pPr>
      <w:r>
        <w:rPr>
          <w:rFonts w:ascii="宋体" w:hAnsi="宋体"/>
          <w:sz w:val="24"/>
        </w:rPr>
        <w:t>2） 项目监理文档，清单如下：</w:t>
      </w:r>
    </w:p>
    <w:p w14:paraId="523C3D48" w14:textId="77777777" w:rsidR="00D6362B" w:rsidRDefault="00000000">
      <w:pPr>
        <w:spacing w:line="360" w:lineRule="auto"/>
        <w:ind w:firstLineChars="177" w:firstLine="425"/>
        <w:rPr>
          <w:rFonts w:ascii="宋体" w:hAnsi="宋体" w:hint="eastAsia"/>
          <w:sz w:val="24"/>
        </w:rPr>
      </w:pPr>
      <w:r>
        <w:rPr>
          <w:rFonts w:ascii="宋体" w:hAnsi="宋体"/>
          <w:sz w:val="24"/>
        </w:rPr>
        <w:t>（1）项目监理总结报告；</w:t>
      </w:r>
    </w:p>
    <w:p w14:paraId="6C07CC65" w14:textId="77777777" w:rsidR="00D6362B" w:rsidRDefault="00000000">
      <w:pPr>
        <w:spacing w:line="360" w:lineRule="auto"/>
        <w:ind w:firstLineChars="177" w:firstLine="425"/>
        <w:rPr>
          <w:rFonts w:ascii="宋体" w:hAnsi="宋体" w:hint="eastAsia"/>
          <w:sz w:val="24"/>
        </w:rPr>
      </w:pPr>
      <w:r>
        <w:rPr>
          <w:rFonts w:ascii="宋体" w:hAnsi="宋体"/>
          <w:sz w:val="24"/>
        </w:rPr>
        <w:t>（2）对承建单位文档的审核记录；</w:t>
      </w:r>
    </w:p>
    <w:p w14:paraId="02392559" w14:textId="77777777" w:rsidR="00D6362B" w:rsidRDefault="00000000">
      <w:pPr>
        <w:spacing w:line="360" w:lineRule="auto"/>
        <w:ind w:firstLineChars="177" w:firstLine="425"/>
        <w:rPr>
          <w:rFonts w:ascii="宋体" w:hAnsi="宋体" w:hint="eastAsia"/>
          <w:sz w:val="24"/>
        </w:rPr>
      </w:pPr>
      <w:r>
        <w:rPr>
          <w:rFonts w:ascii="宋体" w:hAnsi="宋体"/>
          <w:sz w:val="24"/>
        </w:rPr>
        <w:t>（3）监理单位有关的材料。包括监理规划、监理细则、会议纪要、监理周报、工作联系单、监理旁站记录及监理专题报告等；</w:t>
      </w:r>
    </w:p>
    <w:p w14:paraId="655A751C" w14:textId="77777777" w:rsidR="00D6362B" w:rsidRDefault="00000000">
      <w:pPr>
        <w:spacing w:line="360" w:lineRule="auto"/>
        <w:ind w:firstLineChars="177" w:firstLine="425"/>
        <w:rPr>
          <w:rFonts w:ascii="宋体" w:hAnsi="宋体" w:hint="eastAsia"/>
          <w:sz w:val="24"/>
        </w:rPr>
      </w:pPr>
      <w:r>
        <w:rPr>
          <w:rFonts w:ascii="宋体" w:hAnsi="宋体"/>
          <w:sz w:val="24"/>
        </w:rPr>
        <w:t>（4）其他过程记录文档。</w:t>
      </w:r>
    </w:p>
    <w:p w14:paraId="5A4BB2B3" w14:textId="77777777" w:rsidR="00D6362B" w:rsidRDefault="00000000">
      <w:pPr>
        <w:spacing w:line="360" w:lineRule="auto"/>
        <w:rPr>
          <w:rFonts w:ascii="宋体" w:hAnsi="宋体" w:hint="eastAsia"/>
          <w:b/>
          <w:bCs/>
          <w:sz w:val="24"/>
        </w:rPr>
      </w:pPr>
      <w:r>
        <w:rPr>
          <w:rFonts w:ascii="宋体" w:hAnsi="宋体"/>
          <w:b/>
          <w:bCs/>
          <w:sz w:val="24"/>
        </w:rPr>
        <w:t>4.6监理服务依据</w:t>
      </w:r>
    </w:p>
    <w:p w14:paraId="251373B7" w14:textId="77777777" w:rsidR="00D6362B" w:rsidRDefault="00000000">
      <w:pPr>
        <w:spacing w:line="360" w:lineRule="auto"/>
        <w:ind w:firstLineChars="177" w:firstLine="425"/>
        <w:rPr>
          <w:rFonts w:ascii="宋体" w:hAnsi="宋体" w:hint="eastAsia"/>
          <w:sz w:val="24"/>
        </w:rPr>
      </w:pPr>
      <w:r>
        <w:rPr>
          <w:rFonts w:ascii="宋体" w:hAnsi="宋体"/>
          <w:sz w:val="24"/>
        </w:rPr>
        <w:t>1）国家及北京市信息系统工程监理规范；</w:t>
      </w:r>
    </w:p>
    <w:p w14:paraId="764B0287" w14:textId="77777777" w:rsidR="00D6362B" w:rsidRDefault="00000000">
      <w:pPr>
        <w:spacing w:line="360" w:lineRule="auto"/>
        <w:ind w:firstLineChars="177" w:firstLine="425"/>
        <w:rPr>
          <w:rFonts w:ascii="宋体" w:hAnsi="宋体" w:hint="eastAsia"/>
          <w:sz w:val="24"/>
        </w:rPr>
      </w:pPr>
      <w:r>
        <w:rPr>
          <w:rFonts w:ascii="宋体" w:hAnsi="宋体"/>
          <w:sz w:val="24"/>
        </w:rPr>
        <w:t>2）业主单位与承建单位签订的承包合同；</w:t>
      </w:r>
    </w:p>
    <w:p w14:paraId="36ACE716" w14:textId="77777777" w:rsidR="00D6362B" w:rsidRDefault="00000000">
      <w:pPr>
        <w:spacing w:line="360" w:lineRule="auto"/>
        <w:ind w:firstLineChars="177" w:firstLine="425"/>
        <w:rPr>
          <w:rFonts w:ascii="宋体" w:hAnsi="宋体" w:hint="eastAsia"/>
          <w:sz w:val="24"/>
        </w:rPr>
      </w:pPr>
      <w:r>
        <w:rPr>
          <w:rFonts w:ascii="宋体" w:hAnsi="宋体"/>
          <w:sz w:val="24"/>
        </w:rPr>
        <w:t>3）业主单位与监理单位签订的监理合同；</w:t>
      </w:r>
    </w:p>
    <w:p w14:paraId="2229FC27" w14:textId="77777777" w:rsidR="00D6362B" w:rsidRDefault="00000000">
      <w:pPr>
        <w:spacing w:line="360" w:lineRule="auto"/>
        <w:ind w:firstLineChars="177" w:firstLine="425"/>
        <w:rPr>
          <w:rFonts w:ascii="宋体" w:hAnsi="宋体" w:hint="eastAsia"/>
          <w:sz w:val="24"/>
        </w:rPr>
      </w:pPr>
      <w:r>
        <w:rPr>
          <w:rFonts w:ascii="宋体" w:hAnsi="宋体"/>
          <w:sz w:val="24"/>
        </w:rPr>
        <w:t>4）有关国家和行业的技术标准。</w:t>
      </w:r>
    </w:p>
    <w:p w14:paraId="3FBB30BF" w14:textId="77777777" w:rsidR="00D6362B" w:rsidRDefault="00000000">
      <w:pPr>
        <w:spacing w:line="360" w:lineRule="auto"/>
        <w:ind w:firstLineChars="177" w:firstLine="425"/>
        <w:rPr>
          <w:rFonts w:ascii="宋体" w:hAnsi="宋体" w:hint="eastAsia"/>
          <w:sz w:val="24"/>
        </w:rPr>
        <w:sectPr w:rsidR="00D6362B">
          <w:footerReference w:type="default" r:id="rId15"/>
          <w:pgSz w:w="11906" w:h="16838"/>
          <w:pgMar w:top="1440" w:right="1800" w:bottom="1440" w:left="1800" w:header="851" w:footer="992" w:gutter="0"/>
          <w:cols w:space="720"/>
          <w:docGrid w:type="lines" w:linePitch="312"/>
        </w:sectPr>
      </w:pPr>
      <w:r>
        <w:rPr>
          <w:rFonts w:ascii="宋体" w:hAnsi="宋体"/>
          <w:sz w:val="24"/>
        </w:rPr>
        <w:t>根据合同执行的具体情况，投标人应选择应用现行的有关规范、规程和技术标准进行监理工作。</w:t>
      </w:r>
    </w:p>
    <w:p w14:paraId="0B49DB4B" w14:textId="77777777" w:rsidR="00D6362B" w:rsidRDefault="00D6362B">
      <w:pPr>
        <w:widowControl/>
        <w:jc w:val="left"/>
        <w:rPr>
          <w:rFonts w:ascii="宋体" w:hAnsi="宋体" w:cs="宋体" w:hint="eastAsia"/>
          <w:b/>
          <w:sz w:val="24"/>
        </w:rPr>
      </w:pPr>
    </w:p>
    <w:p w14:paraId="2B6E7FCC" w14:textId="77777777" w:rsidR="00D6362B" w:rsidRDefault="00000000">
      <w:pPr>
        <w:spacing w:line="360" w:lineRule="auto"/>
        <w:jc w:val="center"/>
        <w:outlineLvl w:val="0"/>
        <w:rPr>
          <w:rFonts w:ascii="宋体" w:hAnsi="宋体" w:cs="宋体" w:hint="eastAsia"/>
          <w:b/>
          <w:sz w:val="36"/>
          <w:szCs w:val="36"/>
        </w:rPr>
      </w:pPr>
      <w:r>
        <w:rPr>
          <w:rFonts w:ascii="宋体" w:hAnsi="宋体" w:cs="宋体" w:hint="eastAsia"/>
          <w:b/>
          <w:sz w:val="36"/>
          <w:szCs w:val="36"/>
        </w:rPr>
        <w:t>第六章   拟签订的合同文本</w:t>
      </w:r>
      <w:bookmarkEnd w:id="791"/>
    </w:p>
    <w:p w14:paraId="49298DC0" w14:textId="77777777" w:rsidR="00D6362B" w:rsidRDefault="00D6362B">
      <w:pPr>
        <w:spacing w:line="360" w:lineRule="auto"/>
        <w:ind w:right="960" w:firstLineChars="2058" w:firstLine="4958"/>
        <w:rPr>
          <w:rFonts w:ascii="宋体" w:hAnsi="宋体" w:cs="宋体" w:hint="eastAsia"/>
          <w:b/>
          <w:bCs/>
          <w:sz w:val="24"/>
        </w:rPr>
      </w:pPr>
    </w:p>
    <w:p w14:paraId="5A2FD404" w14:textId="77777777" w:rsidR="00D6362B" w:rsidRDefault="00D6362B">
      <w:pPr>
        <w:spacing w:line="360" w:lineRule="auto"/>
        <w:jc w:val="center"/>
        <w:rPr>
          <w:rFonts w:ascii="黑体" w:eastAsia="黑体"/>
          <w:sz w:val="52"/>
          <w:szCs w:val="52"/>
        </w:rPr>
      </w:pPr>
    </w:p>
    <w:p w14:paraId="77E5926A" w14:textId="77777777" w:rsidR="00D6362B" w:rsidRDefault="00D6362B">
      <w:pPr>
        <w:spacing w:line="360" w:lineRule="auto"/>
        <w:jc w:val="center"/>
        <w:rPr>
          <w:rFonts w:ascii="黑体" w:eastAsia="黑体"/>
          <w:sz w:val="52"/>
          <w:szCs w:val="52"/>
        </w:rPr>
      </w:pPr>
    </w:p>
    <w:p w14:paraId="3D2EDB1A" w14:textId="77777777" w:rsidR="00D6362B" w:rsidRDefault="00000000">
      <w:pPr>
        <w:spacing w:line="360" w:lineRule="auto"/>
        <w:jc w:val="center"/>
        <w:rPr>
          <w:rFonts w:ascii="黑体" w:eastAsia="黑体"/>
          <w:sz w:val="52"/>
          <w:szCs w:val="52"/>
        </w:rPr>
      </w:pPr>
      <w:r>
        <w:rPr>
          <w:rFonts w:ascii="黑体" w:eastAsia="黑体" w:hint="eastAsia"/>
          <w:sz w:val="52"/>
          <w:szCs w:val="52"/>
        </w:rPr>
        <w:t>XXXXX项目</w:t>
      </w:r>
    </w:p>
    <w:p w14:paraId="4998522E" w14:textId="77777777" w:rsidR="00D6362B" w:rsidRDefault="00000000">
      <w:pPr>
        <w:spacing w:line="360" w:lineRule="auto"/>
        <w:jc w:val="center"/>
        <w:outlineLvl w:val="0"/>
        <w:rPr>
          <w:rFonts w:ascii="黑体" w:eastAsia="黑体"/>
          <w:sz w:val="52"/>
          <w:szCs w:val="52"/>
        </w:rPr>
      </w:pPr>
      <w:r>
        <w:rPr>
          <w:rFonts w:ascii="黑体" w:eastAsia="黑体" w:hint="eastAsia"/>
          <w:sz w:val="52"/>
          <w:szCs w:val="52"/>
        </w:rPr>
        <w:t>委托监理合同</w:t>
      </w:r>
    </w:p>
    <w:p w14:paraId="73959177" w14:textId="77777777" w:rsidR="00D6362B" w:rsidRDefault="00D6362B">
      <w:pPr>
        <w:spacing w:line="360" w:lineRule="auto"/>
        <w:jc w:val="center"/>
        <w:rPr>
          <w:sz w:val="24"/>
        </w:rPr>
      </w:pPr>
    </w:p>
    <w:p w14:paraId="4BFA6B81" w14:textId="77777777" w:rsidR="00D6362B" w:rsidRDefault="00D6362B">
      <w:pPr>
        <w:spacing w:line="360" w:lineRule="auto"/>
        <w:jc w:val="center"/>
        <w:rPr>
          <w:sz w:val="24"/>
        </w:rPr>
      </w:pPr>
    </w:p>
    <w:p w14:paraId="60FB15A5" w14:textId="77777777" w:rsidR="00D6362B" w:rsidRDefault="00D6362B">
      <w:pPr>
        <w:spacing w:line="360" w:lineRule="auto"/>
        <w:jc w:val="center"/>
        <w:rPr>
          <w:sz w:val="24"/>
        </w:rPr>
      </w:pPr>
    </w:p>
    <w:p w14:paraId="1B7A365B" w14:textId="77777777" w:rsidR="00D6362B" w:rsidRDefault="00D6362B">
      <w:pPr>
        <w:spacing w:line="360" w:lineRule="auto"/>
        <w:jc w:val="center"/>
        <w:rPr>
          <w:sz w:val="24"/>
        </w:rPr>
      </w:pPr>
    </w:p>
    <w:p w14:paraId="3A840B9D" w14:textId="77777777" w:rsidR="00D6362B" w:rsidRDefault="00D6362B">
      <w:pPr>
        <w:spacing w:line="360" w:lineRule="auto"/>
        <w:jc w:val="center"/>
        <w:rPr>
          <w:sz w:val="24"/>
        </w:rPr>
      </w:pPr>
    </w:p>
    <w:p w14:paraId="76BE559B" w14:textId="77777777" w:rsidR="00D6362B" w:rsidRDefault="00D6362B">
      <w:pPr>
        <w:spacing w:line="360" w:lineRule="auto"/>
        <w:jc w:val="center"/>
        <w:rPr>
          <w:sz w:val="24"/>
        </w:rPr>
      </w:pPr>
    </w:p>
    <w:p w14:paraId="7EE717C3" w14:textId="77777777" w:rsidR="00D6362B" w:rsidRDefault="00D6362B">
      <w:pPr>
        <w:spacing w:line="360" w:lineRule="auto"/>
        <w:jc w:val="center"/>
        <w:rPr>
          <w:sz w:val="24"/>
        </w:rPr>
      </w:pPr>
    </w:p>
    <w:p w14:paraId="028788CF" w14:textId="77777777" w:rsidR="00D6362B" w:rsidRDefault="00D6362B">
      <w:pPr>
        <w:spacing w:line="360" w:lineRule="auto"/>
        <w:jc w:val="center"/>
        <w:rPr>
          <w:sz w:val="24"/>
        </w:rPr>
      </w:pPr>
    </w:p>
    <w:p w14:paraId="24980F25" w14:textId="77777777" w:rsidR="00D6362B" w:rsidRDefault="00D6362B">
      <w:pPr>
        <w:spacing w:line="360" w:lineRule="auto"/>
        <w:jc w:val="center"/>
        <w:rPr>
          <w:sz w:val="24"/>
        </w:rPr>
      </w:pPr>
    </w:p>
    <w:p w14:paraId="7889BCC8" w14:textId="77777777" w:rsidR="00D6362B" w:rsidRDefault="00D6362B">
      <w:pPr>
        <w:spacing w:line="360" w:lineRule="auto"/>
        <w:jc w:val="center"/>
        <w:rPr>
          <w:sz w:val="24"/>
        </w:rPr>
      </w:pPr>
    </w:p>
    <w:p w14:paraId="571C3A4B" w14:textId="77777777" w:rsidR="00D6362B" w:rsidRDefault="00000000">
      <w:pPr>
        <w:spacing w:line="360" w:lineRule="auto"/>
        <w:ind w:firstLineChars="350" w:firstLine="843"/>
        <w:rPr>
          <w:b/>
          <w:sz w:val="24"/>
          <w:u w:val="thick"/>
        </w:rPr>
      </w:pPr>
      <w:r>
        <w:rPr>
          <w:rFonts w:hint="eastAsia"/>
          <w:b/>
          <w:sz w:val="24"/>
        </w:rPr>
        <w:t>委</w:t>
      </w:r>
      <w:r>
        <w:rPr>
          <w:rFonts w:hint="eastAsia"/>
          <w:b/>
          <w:sz w:val="24"/>
        </w:rPr>
        <w:t xml:space="preserve"> </w:t>
      </w:r>
      <w:r>
        <w:rPr>
          <w:rFonts w:hint="eastAsia"/>
          <w:b/>
          <w:sz w:val="24"/>
        </w:rPr>
        <w:t>托</w:t>
      </w:r>
      <w:r>
        <w:rPr>
          <w:rFonts w:hint="eastAsia"/>
          <w:b/>
          <w:sz w:val="24"/>
        </w:rPr>
        <w:t xml:space="preserve"> </w:t>
      </w:r>
      <w:r>
        <w:rPr>
          <w:rFonts w:hint="eastAsia"/>
          <w:b/>
          <w:sz w:val="24"/>
        </w:rPr>
        <w:t>人：</w:t>
      </w:r>
      <w:r>
        <w:rPr>
          <w:rFonts w:ascii="宋体" w:hAnsi="宋体" w:hint="eastAsia"/>
          <w:b/>
          <w:bCs/>
          <w:sz w:val="24"/>
          <w:u w:val="single"/>
        </w:rPr>
        <w:t xml:space="preserve">北京市昌平区教育综合事务中心           </w:t>
      </w:r>
    </w:p>
    <w:p w14:paraId="70F52FFA" w14:textId="77777777" w:rsidR="00D6362B" w:rsidRDefault="00000000">
      <w:pPr>
        <w:spacing w:line="360" w:lineRule="auto"/>
        <w:ind w:firstLineChars="350" w:firstLine="843"/>
        <w:rPr>
          <w:b/>
          <w:sz w:val="24"/>
          <w:u w:val="single"/>
        </w:rPr>
      </w:pPr>
      <w:r>
        <w:rPr>
          <w:rFonts w:hint="eastAsia"/>
          <w:b/>
          <w:sz w:val="24"/>
        </w:rPr>
        <w:t>监</w:t>
      </w:r>
      <w:r>
        <w:rPr>
          <w:rFonts w:hint="eastAsia"/>
          <w:b/>
          <w:sz w:val="24"/>
        </w:rPr>
        <w:t xml:space="preserve"> </w:t>
      </w:r>
      <w:r>
        <w:rPr>
          <w:rFonts w:hint="eastAsia"/>
          <w:b/>
          <w:sz w:val="24"/>
        </w:rPr>
        <w:t>理</w:t>
      </w:r>
      <w:r>
        <w:rPr>
          <w:rFonts w:hint="eastAsia"/>
          <w:b/>
          <w:sz w:val="24"/>
        </w:rPr>
        <w:t xml:space="preserve"> </w:t>
      </w:r>
      <w:r>
        <w:rPr>
          <w:rFonts w:hint="eastAsia"/>
          <w:b/>
          <w:sz w:val="24"/>
        </w:rPr>
        <w:t>人：</w:t>
      </w:r>
      <w:r>
        <w:rPr>
          <w:rFonts w:hint="eastAsia"/>
          <w:b/>
          <w:sz w:val="24"/>
          <w:u w:val="single"/>
        </w:rPr>
        <w:t xml:space="preserve">                           </w:t>
      </w:r>
      <w:r>
        <w:rPr>
          <w:b/>
          <w:sz w:val="24"/>
          <w:u w:val="single"/>
        </w:rPr>
        <w:t xml:space="preserve">   </w:t>
      </w:r>
      <w:r>
        <w:rPr>
          <w:rFonts w:hint="eastAsia"/>
          <w:b/>
          <w:sz w:val="24"/>
          <w:u w:val="single"/>
        </w:rPr>
        <w:t xml:space="preserve">         </w:t>
      </w:r>
    </w:p>
    <w:p w14:paraId="093E76C5" w14:textId="77777777" w:rsidR="00D6362B" w:rsidRDefault="00000000">
      <w:pPr>
        <w:spacing w:line="360" w:lineRule="auto"/>
        <w:ind w:firstLineChars="350" w:firstLine="843"/>
        <w:rPr>
          <w:b/>
          <w:sz w:val="24"/>
          <w:u w:val="single"/>
        </w:rPr>
      </w:pPr>
      <w:r>
        <w:rPr>
          <w:rFonts w:hint="eastAsia"/>
          <w:b/>
          <w:sz w:val="24"/>
        </w:rPr>
        <w:t>签订地点：</w:t>
      </w:r>
      <w:r>
        <w:rPr>
          <w:rFonts w:hint="eastAsia"/>
          <w:b/>
          <w:bCs/>
          <w:sz w:val="24"/>
          <w:u w:val="single"/>
        </w:rPr>
        <w:t xml:space="preserve"> </w:t>
      </w:r>
      <w:r>
        <w:rPr>
          <w:rFonts w:hint="eastAsia"/>
          <w:b/>
          <w:bCs/>
          <w:sz w:val="24"/>
          <w:u w:val="single"/>
        </w:rPr>
        <w:t>北京市昌平区</w:t>
      </w:r>
      <w:r>
        <w:rPr>
          <w:rFonts w:hint="eastAsia"/>
          <w:b/>
          <w:bCs/>
          <w:sz w:val="24"/>
          <w:u w:val="single"/>
        </w:rPr>
        <w:t xml:space="preserve">                          </w:t>
      </w:r>
    </w:p>
    <w:p w14:paraId="3C5F1B3D" w14:textId="77777777" w:rsidR="00D6362B" w:rsidRDefault="00000000">
      <w:pPr>
        <w:spacing w:line="360" w:lineRule="auto"/>
        <w:ind w:firstLineChars="350" w:firstLine="843"/>
        <w:rPr>
          <w:b/>
          <w:sz w:val="24"/>
        </w:rPr>
      </w:pPr>
      <w:r>
        <w:rPr>
          <w:rFonts w:hint="eastAsia"/>
          <w:b/>
          <w:sz w:val="24"/>
        </w:rPr>
        <w:t>签订日期：</w:t>
      </w:r>
      <w:r>
        <w:rPr>
          <w:rFonts w:hint="eastAsia"/>
          <w:b/>
          <w:bCs/>
          <w:sz w:val="24"/>
          <w:u w:val="single"/>
        </w:rPr>
        <w:t xml:space="preserve"> 20</w:t>
      </w:r>
      <w:r>
        <w:rPr>
          <w:b/>
          <w:bCs/>
          <w:sz w:val="24"/>
          <w:u w:val="single"/>
        </w:rPr>
        <w:t>2</w:t>
      </w:r>
      <w:r>
        <w:rPr>
          <w:rFonts w:hint="eastAsia"/>
          <w:b/>
          <w:bCs/>
          <w:sz w:val="24"/>
          <w:u w:val="single"/>
        </w:rPr>
        <w:t>6</w:t>
      </w:r>
      <w:r>
        <w:rPr>
          <w:rFonts w:hint="eastAsia"/>
          <w:b/>
          <w:bCs/>
          <w:sz w:val="24"/>
          <w:u w:val="single"/>
        </w:rPr>
        <w:t>年</w:t>
      </w:r>
      <w:r>
        <w:rPr>
          <w:rFonts w:hint="eastAsia"/>
          <w:b/>
          <w:bCs/>
          <w:sz w:val="24"/>
          <w:u w:val="single"/>
        </w:rPr>
        <w:t xml:space="preserve"> </w:t>
      </w:r>
      <w:r>
        <w:rPr>
          <w:b/>
          <w:bCs/>
          <w:sz w:val="24"/>
          <w:u w:val="single"/>
        </w:rPr>
        <w:t xml:space="preserve">  </w:t>
      </w:r>
      <w:r>
        <w:rPr>
          <w:rFonts w:hint="eastAsia"/>
          <w:b/>
          <w:bCs/>
          <w:sz w:val="24"/>
          <w:u w:val="single"/>
        </w:rPr>
        <w:t>月</w:t>
      </w:r>
      <w:r>
        <w:rPr>
          <w:rFonts w:hint="eastAsia"/>
          <w:b/>
          <w:bCs/>
          <w:sz w:val="24"/>
          <w:u w:val="single"/>
        </w:rPr>
        <w:t xml:space="preserve">   </w:t>
      </w:r>
      <w:r>
        <w:rPr>
          <w:rFonts w:hint="eastAsia"/>
          <w:b/>
          <w:bCs/>
          <w:sz w:val="24"/>
          <w:u w:val="single"/>
        </w:rPr>
        <w:t>日</w:t>
      </w:r>
      <w:r>
        <w:rPr>
          <w:rFonts w:hint="eastAsia"/>
          <w:b/>
          <w:bCs/>
          <w:sz w:val="24"/>
          <w:u w:val="single"/>
        </w:rPr>
        <w:t xml:space="preserve">                      </w:t>
      </w:r>
    </w:p>
    <w:p w14:paraId="27A4CB6D" w14:textId="77777777" w:rsidR="00D6362B" w:rsidRDefault="00D6362B">
      <w:pPr>
        <w:spacing w:line="360" w:lineRule="auto"/>
        <w:ind w:leftChars="945" w:left="1984"/>
        <w:jc w:val="left"/>
        <w:rPr>
          <w:b/>
          <w:sz w:val="24"/>
        </w:rPr>
      </w:pPr>
    </w:p>
    <w:p w14:paraId="781CED62" w14:textId="77777777" w:rsidR="00D6362B" w:rsidRDefault="00D6362B">
      <w:pPr>
        <w:widowControl/>
        <w:jc w:val="left"/>
        <w:rPr>
          <w:sz w:val="24"/>
        </w:rPr>
      </w:pPr>
    </w:p>
    <w:p w14:paraId="08CBD22C" w14:textId="77777777" w:rsidR="00D6362B" w:rsidRDefault="00D6362B">
      <w:pPr>
        <w:widowControl/>
        <w:jc w:val="left"/>
        <w:rPr>
          <w:sz w:val="24"/>
        </w:rPr>
        <w:sectPr w:rsidR="00D6362B">
          <w:pgSz w:w="11906" w:h="16838"/>
          <w:pgMar w:top="1440" w:right="1800" w:bottom="1440" w:left="1800" w:header="851" w:footer="992" w:gutter="0"/>
          <w:cols w:space="720"/>
          <w:docGrid w:type="lines" w:linePitch="312"/>
        </w:sectPr>
      </w:pPr>
    </w:p>
    <w:p w14:paraId="0E4AA858" w14:textId="77777777" w:rsidR="00D6362B" w:rsidRDefault="00000000">
      <w:pPr>
        <w:spacing w:line="300" w:lineRule="auto"/>
        <w:jc w:val="center"/>
        <w:rPr>
          <w:sz w:val="24"/>
        </w:rPr>
      </w:pPr>
      <w:r>
        <w:rPr>
          <w:rFonts w:ascii="黑体" w:eastAsia="黑体" w:hint="eastAsia"/>
          <w:sz w:val="30"/>
          <w:szCs w:val="30"/>
        </w:rPr>
        <w:lastRenderedPageBreak/>
        <w:t>第一部分　委托监理合同</w:t>
      </w:r>
    </w:p>
    <w:p w14:paraId="612900F2" w14:textId="77777777" w:rsidR="00D6362B" w:rsidRDefault="00000000">
      <w:pPr>
        <w:spacing w:line="360" w:lineRule="auto"/>
        <w:rPr>
          <w:sz w:val="24"/>
        </w:rPr>
      </w:pPr>
      <w:r>
        <w:rPr>
          <w:rFonts w:hint="eastAsia"/>
          <w:sz w:val="24"/>
        </w:rPr>
        <w:t xml:space="preserve">　　根据</w:t>
      </w:r>
      <w:r>
        <w:rPr>
          <w:rFonts w:ascii="宋体" w:hAnsi="宋体" w:hint="eastAsia"/>
          <w:sz w:val="24"/>
          <w:u w:val="single"/>
        </w:rPr>
        <w:t xml:space="preserve">                   </w:t>
      </w:r>
      <w:r>
        <w:rPr>
          <w:rFonts w:hint="eastAsia"/>
          <w:sz w:val="24"/>
        </w:rPr>
        <w:t>（代理公司）招标编号为</w:t>
      </w:r>
      <w:r>
        <w:rPr>
          <w:rFonts w:ascii="宋体" w:hAnsi="宋体" w:hint="eastAsia"/>
          <w:sz w:val="24"/>
          <w:u w:val="single"/>
        </w:rPr>
        <w:t xml:space="preserve">      </w:t>
      </w:r>
      <w:r>
        <w:rPr>
          <w:rFonts w:hint="eastAsia"/>
          <w:sz w:val="24"/>
        </w:rPr>
        <w:t>的</w:t>
      </w:r>
      <w:r>
        <w:rPr>
          <w:rFonts w:ascii="宋体" w:hAnsi="宋体" w:hint="eastAsia"/>
          <w:sz w:val="24"/>
          <w:u w:val="single"/>
        </w:rPr>
        <w:t xml:space="preserve">     </w:t>
      </w:r>
      <w:r>
        <w:rPr>
          <w:rFonts w:hint="eastAsia"/>
          <w:sz w:val="24"/>
        </w:rPr>
        <w:t>项目（以下简称“本项目”）中标通知书，依据《中华人民共和国民法典》的有关规定，</w:t>
      </w:r>
      <w:r>
        <w:rPr>
          <w:rFonts w:ascii="宋体" w:hAnsi="宋体" w:hint="eastAsia"/>
          <w:sz w:val="24"/>
        </w:rPr>
        <w:t>委托人</w:t>
      </w:r>
      <w:r>
        <w:rPr>
          <w:rFonts w:ascii="宋体" w:hAnsi="宋体" w:hint="eastAsia"/>
          <w:sz w:val="24"/>
          <w:u w:val="single"/>
        </w:rPr>
        <w:t>北京市昌平区教育综合事务中心</w:t>
      </w:r>
      <w:r>
        <w:rPr>
          <w:rFonts w:ascii="宋体" w:hAnsi="宋体" w:hint="eastAsia"/>
          <w:sz w:val="24"/>
        </w:rPr>
        <w:t>与监理人</w:t>
      </w:r>
      <w:r>
        <w:rPr>
          <w:rFonts w:ascii="宋体" w:hAnsi="宋体" w:hint="eastAsia"/>
          <w:sz w:val="24"/>
          <w:u w:val="single"/>
        </w:rPr>
        <w:t xml:space="preserve">        </w:t>
      </w:r>
      <w:r>
        <w:rPr>
          <w:rFonts w:ascii="宋体" w:hAnsi="宋体" w:hint="eastAsia"/>
          <w:sz w:val="24"/>
        </w:rPr>
        <w:t>经双方协商一致基础上，签订本合同。</w:t>
      </w:r>
    </w:p>
    <w:p w14:paraId="7D1640F7" w14:textId="77777777" w:rsidR="00D6362B" w:rsidRDefault="00000000">
      <w:pPr>
        <w:numPr>
          <w:ilvl w:val="0"/>
          <w:numId w:val="16"/>
        </w:numPr>
        <w:spacing w:line="360" w:lineRule="auto"/>
        <w:rPr>
          <w:sz w:val="24"/>
        </w:rPr>
      </w:pPr>
      <w:r>
        <w:rPr>
          <w:rFonts w:hint="eastAsia"/>
          <w:sz w:val="24"/>
        </w:rPr>
        <w:t>委托人委托监理的工程（以下简称“本工程”）概况如下：</w:t>
      </w:r>
    </w:p>
    <w:p w14:paraId="59C74A00" w14:textId="77777777" w:rsidR="00D6362B" w:rsidRDefault="00000000">
      <w:pPr>
        <w:spacing w:line="360" w:lineRule="auto"/>
        <w:rPr>
          <w:sz w:val="24"/>
        </w:rPr>
      </w:pPr>
      <w:r>
        <w:rPr>
          <w:rFonts w:hint="eastAsia"/>
          <w:sz w:val="24"/>
        </w:rPr>
        <w:t xml:space="preserve">　　工程名称：</w:t>
      </w:r>
      <w:r>
        <w:rPr>
          <w:rFonts w:hint="eastAsia"/>
          <w:sz w:val="24"/>
        </w:rPr>
        <w:t xml:space="preserve"> </w:t>
      </w:r>
    </w:p>
    <w:p w14:paraId="4D6ECF05" w14:textId="77777777" w:rsidR="00D6362B" w:rsidRDefault="00000000">
      <w:pPr>
        <w:spacing w:line="360" w:lineRule="auto"/>
        <w:ind w:firstLine="480"/>
        <w:rPr>
          <w:sz w:val="24"/>
        </w:rPr>
      </w:pPr>
      <w:r>
        <w:rPr>
          <w:rFonts w:hint="eastAsia"/>
          <w:sz w:val="24"/>
        </w:rPr>
        <w:t>项目地点：</w:t>
      </w:r>
      <w:r>
        <w:rPr>
          <w:rFonts w:ascii="宋体" w:hAnsi="宋体" w:hint="eastAsia"/>
          <w:sz w:val="24"/>
        </w:rPr>
        <w:t>北京市昌平区</w:t>
      </w:r>
    </w:p>
    <w:p w14:paraId="2F08D7AC" w14:textId="77777777" w:rsidR="00D6362B" w:rsidRDefault="00000000">
      <w:pPr>
        <w:spacing w:line="360" w:lineRule="auto"/>
        <w:ind w:firstLineChars="200" w:firstLine="480"/>
        <w:rPr>
          <w:sz w:val="24"/>
        </w:rPr>
      </w:pPr>
      <w:r>
        <w:rPr>
          <w:rFonts w:ascii="宋体" w:hAnsi="宋体" w:hint="eastAsia"/>
          <w:sz w:val="24"/>
        </w:rPr>
        <w:t>工程类别：</w:t>
      </w:r>
      <w:r>
        <w:rPr>
          <w:rFonts w:hint="eastAsia"/>
          <w:sz w:val="24"/>
        </w:rPr>
        <w:t xml:space="preserve"> </w:t>
      </w:r>
    </w:p>
    <w:p w14:paraId="0146A7B2" w14:textId="77777777" w:rsidR="00D6362B" w:rsidRDefault="00000000">
      <w:pPr>
        <w:spacing w:line="360" w:lineRule="auto"/>
        <w:ind w:firstLine="480"/>
        <w:rPr>
          <w:sz w:val="24"/>
        </w:rPr>
      </w:pPr>
      <w:r>
        <w:rPr>
          <w:rFonts w:hint="eastAsia"/>
          <w:sz w:val="24"/>
        </w:rPr>
        <w:t>工作范围：</w:t>
      </w:r>
    </w:p>
    <w:p w14:paraId="0E9C12B6" w14:textId="77777777" w:rsidR="00D6362B" w:rsidRDefault="00000000">
      <w:pPr>
        <w:spacing w:line="360" w:lineRule="auto"/>
        <w:ind w:firstLine="480"/>
        <w:rPr>
          <w:rFonts w:ascii="宋体" w:hAnsi="宋体" w:hint="eastAsia"/>
          <w:sz w:val="24"/>
        </w:rPr>
      </w:pPr>
      <w:r>
        <w:rPr>
          <w:rFonts w:ascii="宋体" w:hAnsi="宋体" w:hint="eastAsia"/>
          <w:sz w:val="24"/>
        </w:rPr>
        <w:t>负责对以下项目进行全过程咨询及监理工作。</w:t>
      </w:r>
    </w:p>
    <w:p w14:paraId="148688B1" w14:textId="77777777" w:rsidR="00D6362B" w:rsidRDefault="00000000">
      <w:pPr>
        <w:spacing w:line="360" w:lineRule="auto"/>
        <w:ind w:firstLine="480"/>
        <w:rPr>
          <w:rFonts w:ascii="宋体" w:hAnsi="宋体" w:hint="eastAsia"/>
          <w:sz w:val="24"/>
        </w:rPr>
      </w:pPr>
      <w:r>
        <w:rPr>
          <w:rFonts w:ascii="宋体" w:hAnsi="宋体" w:hint="eastAsia"/>
          <w:sz w:val="24"/>
        </w:rPr>
        <w:t>1、</w:t>
      </w:r>
    </w:p>
    <w:p w14:paraId="0836B29A" w14:textId="77777777" w:rsidR="00D6362B" w:rsidRDefault="00000000">
      <w:pPr>
        <w:numPr>
          <w:ilvl w:val="0"/>
          <w:numId w:val="16"/>
        </w:numPr>
        <w:spacing w:line="360" w:lineRule="auto"/>
        <w:rPr>
          <w:sz w:val="24"/>
        </w:rPr>
      </w:pPr>
      <w:r>
        <w:rPr>
          <w:rFonts w:hint="eastAsia"/>
          <w:sz w:val="24"/>
        </w:rPr>
        <w:t>本合同中的有关词语含义与本合同第二部分《标准条件》中赋予它们的定义相同。</w:t>
      </w:r>
    </w:p>
    <w:p w14:paraId="356E73EF" w14:textId="77777777" w:rsidR="00D6362B" w:rsidRDefault="00000000">
      <w:pPr>
        <w:numPr>
          <w:ilvl w:val="0"/>
          <w:numId w:val="16"/>
        </w:numPr>
        <w:spacing w:line="360" w:lineRule="auto"/>
        <w:rPr>
          <w:sz w:val="24"/>
        </w:rPr>
      </w:pPr>
      <w:r>
        <w:rPr>
          <w:rFonts w:hint="eastAsia"/>
          <w:sz w:val="24"/>
        </w:rPr>
        <w:t>下列文件均为本合同的组成部分：</w:t>
      </w:r>
    </w:p>
    <w:p w14:paraId="69625992" w14:textId="77777777" w:rsidR="00D6362B" w:rsidRDefault="00000000">
      <w:pPr>
        <w:numPr>
          <w:ilvl w:val="0"/>
          <w:numId w:val="17"/>
        </w:numPr>
        <w:spacing w:line="360" w:lineRule="auto"/>
        <w:rPr>
          <w:sz w:val="24"/>
        </w:rPr>
      </w:pPr>
      <w:r>
        <w:rPr>
          <w:rFonts w:hint="eastAsia"/>
          <w:sz w:val="24"/>
        </w:rPr>
        <w:t>本合同书；</w:t>
      </w:r>
    </w:p>
    <w:p w14:paraId="7D1331F8" w14:textId="77777777" w:rsidR="00D6362B" w:rsidRDefault="00000000">
      <w:pPr>
        <w:numPr>
          <w:ilvl w:val="0"/>
          <w:numId w:val="17"/>
        </w:numPr>
        <w:spacing w:line="360" w:lineRule="auto"/>
        <w:rPr>
          <w:sz w:val="24"/>
        </w:rPr>
      </w:pPr>
      <w:r>
        <w:rPr>
          <w:rFonts w:hint="eastAsia"/>
          <w:sz w:val="24"/>
        </w:rPr>
        <w:t>本合同标准条件、本合同专用条件；</w:t>
      </w:r>
    </w:p>
    <w:p w14:paraId="6470E191" w14:textId="77777777" w:rsidR="00D6362B" w:rsidRDefault="00000000">
      <w:pPr>
        <w:numPr>
          <w:ilvl w:val="0"/>
          <w:numId w:val="17"/>
        </w:numPr>
        <w:spacing w:line="360" w:lineRule="auto"/>
        <w:rPr>
          <w:sz w:val="24"/>
        </w:rPr>
      </w:pPr>
      <w:r>
        <w:rPr>
          <w:rFonts w:hint="eastAsia"/>
          <w:sz w:val="24"/>
        </w:rPr>
        <w:t>在实施过程中双方共同签署的补充与修正文件。</w:t>
      </w:r>
    </w:p>
    <w:p w14:paraId="598A55DC" w14:textId="77777777" w:rsidR="00D6362B" w:rsidRDefault="00000000">
      <w:pPr>
        <w:numPr>
          <w:ilvl w:val="0"/>
          <w:numId w:val="16"/>
        </w:numPr>
        <w:spacing w:line="360" w:lineRule="auto"/>
        <w:rPr>
          <w:sz w:val="24"/>
        </w:rPr>
      </w:pPr>
      <w:r>
        <w:rPr>
          <w:rFonts w:hint="eastAsia"/>
          <w:sz w:val="24"/>
        </w:rPr>
        <w:t>监理人向委托人承诺，按照本合同的规定，承担本合同专用条件中议定范围内的监理业务。</w:t>
      </w:r>
    </w:p>
    <w:p w14:paraId="2B0CBF20" w14:textId="77777777" w:rsidR="00D6362B" w:rsidRDefault="00000000">
      <w:pPr>
        <w:numPr>
          <w:ilvl w:val="0"/>
          <w:numId w:val="16"/>
        </w:numPr>
        <w:spacing w:line="360" w:lineRule="auto"/>
        <w:rPr>
          <w:sz w:val="24"/>
        </w:rPr>
      </w:pPr>
      <w:r>
        <w:rPr>
          <w:rFonts w:hint="eastAsia"/>
          <w:sz w:val="24"/>
        </w:rPr>
        <w:t>委托人向监理人承诺，按照本合同注明的期限、方式、币种，向监理人支付监理报酬。</w:t>
      </w:r>
    </w:p>
    <w:p w14:paraId="230CFF2D" w14:textId="77777777" w:rsidR="00D6362B" w:rsidRDefault="00000000">
      <w:pPr>
        <w:numPr>
          <w:ilvl w:val="0"/>
          <w:numId w:val="16"/>
        </w:numPr>
        <w:spacing w:line="360" w:lineRule="auto"/>
        <w:rPr>
          <w:sz w:val="24"/>
        </w:rPr>
      </w:pPr>
      <w:r>
        <w:rPr>
          <w:rFonts w:hint="eastAsia"/>
          <w:sz w:val="24"/>
        </w:rPr>
        <w:t>监理报酬为：人民币（小写）</w:t>
      </w:r>
      <w:r>
        <w:rPr>
          <w:rFonts w:ascii="宋体" w:hAnsi="宋体" w:hint="eastAsia"/>
          <w:sz w:val="24"/>
        </w:rPr>
        <w:t>¥xxx</w:t>
      </w:r>
      <w:r>
        <w:rPr>
          <w:rFonts w:ascii="宋体" w:hAnsi="宋体" w:hint="eastAsia"/>
          <w:sz w:val="24"/>
          <w:u w:val="single"/>
        </w:rPr>
        <w:t>,xxx.xx</w:t>
      </w:r>
      <w:r>
        <w:rPr>
          <w:rFonts w:hint="eastAsia"/>
          <w:sz w:val="24"/>
        </w:rPr>
        <w:t>（大写金额为</w:t>
      </w:r>
      <w:r>
        <w:rPr>
          <w:rFonts w:ascii="宋体" w:hAnsi="宋体" w:hint="eastAsia"/>
          <w:sz w:val="24"/>
          <w:u w:val="single"/>
        </w:rPr>
        <w:t>xxxxxx</w:t>
      </w:r>
      <w:r>
        <w:rPr>
          <w:rFonts w:hint="eastAsia"/>
          <w:sz w:val="24"/>
        </w:rPr>
        <w:t>元整）。</w:t>
      </w:r>
    </w:p>
    <w:p w14:paraId="44A61EF0" w14:textId="77777777" w:rsidR="00D6362B" w:rsidRDefault="00000000">
      <w:pPr>
        <w:numPr>
          <w:ilvl w:val="0"/>
          <w:numId w:val="16"/>
        </w:numPr>
        <w:spacing w:line="360" w:lineRule="auto"/>
        <w:rPr>
          <w:sz w:val="24"/>
        </w:rPr>
      </w:pPr>
      <w:r>
        <w:rPr>
          <w:rFonts w:hint="eastAsia"/>
          <w:sz w:val="24"/>
        </w:rPr>
        <w:t>监理服务期限为：</w:t>
      </w:r>
      <w:r>
        <w:rPr>
          <w:rFonts w:ascii="宋体" w:hAnsi="宋体" w:hint="eastAsia"/>
          <w:sz w:val="24"/>
        </w:rPr>
        <w:t>本合同有效期自合同签订之日起至被监理项目通过最终验收之日止。</w:t>
      </w:r>
    </w:p>
    <w:p w14:paraId="33FDC2DE" w14:textId="77777777" w:rsidR="00D6362B" w:rsidRDefault="00000000">
      <w:pPr>
        <w:numPr>
          <w:ilvl w:val="0"/>
          <w:numId w:val="16"/>
        </w:numPr>
        <w:spacing w:line="360" w:lineRule="auto"/>
        <w:rPr>
          <w:sz w:val="24"/>
        </w:rPr>
      </w:pPr>
      <w:r>
        <w:rPr>
          <w:rFonts w:hint="eastAsia"/>
          <w:sz w:val="24"/>
        </w:rPr>
        <w:t>本合同一式</w:t>
      </w:r>
      <w:r>
        <w:rPr>
          <w:rFonts w:hint="eastAsia"/>
          <w:sz w:val="24"/>
          <w:u w:val="single"/>
        </w:rPr>
        <w:t>陆</w:t>
      </w:r>
      <w:r>
        <w:rPr>
          <w:rFonts w:hint="eastAsia"/>
          <w:sz w:val="24"/>
        </w:rPr>
        <w:t>份，具有同等法律效力，委托人执</w:t>
      </w:r>
      <w:r>
        <w:rPr>
          <w:rFonts w:hint="eastAsia"/>
          <w:sz w:val="24"/>
          <w:u w:val="single"/>
        </w:rPr>
        <w:t>叁</w:t>
      </w:r>
      <w:r>
        <w:rPr>
          <w:rFonts w:hint="eastAsia"/>
          <w:sz w:val="24"/>
        </w:rPr>
        <w:t>份、监理人执</w:t>
      </w:r>
      <w:r>
        <w:rPr>
          <w:rFonts w:hint="eastAsia"/>
          <w:sz w:val="24"/>
          <w:u w:val="single"/>
        </w:rPr>
        <w:t>叁</w:t>
      </w:r>
      <w:r>
        <w:rPr>
          <w:rFonts w:hint="eastAsia"/>
          <w:sz w:val="24"/>
        </w:rPr>
        <w:t>份，自双方法定代表人</w:t>
      </w:r>
      <w:r>
        <w:rPr>
          <w:rFonts w:hint="eastAsia"/>
          <w:sz w:val="24"/>
        </w:rPr>
        <w:t>/</w:t>
      </w:r>
      <w:r>
        <w:rPr>
          <w:rFonts w:hint="eastAsia"/>
          <w:sz w:val="24"/>
        </w:rPr>
        <w:t>授权代表签字并加盖公章起生效。</w:t>
      </w:r>
    </w:p>
    <w:p w14:paraId="292984C8" w14:textId="77777777" w:rsidR="00D6362B" w:rsidRDefault="00D6362B">
      <w:pPr>
        <w:spacing w:line="300" w:lineRule="auto"/>
        <w:ind w:firstLine="465"/>
        <w:rPr>
          <w:sz w:val="24"/>
        </w:rPr>
      </w:pPr>
    </w:p>
    <w:tbl>
      <w:tblPr>
        <w:tblW w:w="5248" w:type="pct"/>
        <w:jc w:val="center"/>
        <w:tblCellMar>
          <w:left w:w="0" w:type="dxa"/>
          <w:right w:w="0" w:type="dxa"/>
        </w:tblCellMar>
        <w:tblLook w:val="04A0" w:firstRow="1" w:lastRow="0" w:firstColumn="1" w:lastColumn="0" w:noHBand="0" w:noVBand="1"/>
      </w:tblPr>
      <w:tblGrid>
        <w:gridCol w:w="4607"/>
        <w:gridCol w:w="4111"/>
      </w:tblGrid>
      <w:tr w:rsidR="00D6362B" w14:paraId="6B42B80A" w14:textId="77777777">
        <w:trPr>
          <w:trHeight w:val="1065"/>
          <w:jc w:val="center"/>
        </w:trPr>
        <w:tc>
          <w:tcPr>
            <w:tcW w:w="2642" w:type="pct"/>
          </w:tcPr>
          <w:p w14:paraId="38D7C718" w14:textId="77777777" w:rsidR="00D6362B" w:rsidRDefault="00000000">
            <w:pPr>
              <w:spacing w:line="300" w:lineRule="auto"/>
              <w:rPr>
                <w:sz w:val="24"/>
              </w:rPr>
            </w:pPr>
            <w:r>
              <w:rPr>
                <w:rFonts w:hint="eastAsia"/>
                <w:sz w:val="24"/>
              </w:rPr>
              <w:lastRenderedPageBreak/>
              <w:t>委</w:t>
            </w:r>
            <w:r>
              <w:rPr>
                <w:rFonts w:hint="eastAsia"/>
                <w:sz w:val="24"/>
              </w:rPr>
              <w:t xml:space="preserve"> </w:t>
            </w:r>
            <w:r>
              <w:rPr>
                <w:rFonts w:hint="eastAsia"/>
                <w:sz w:val="24"/>
              </w:rPr>
              <w:t>托</w:t>
            </w:r>
            <w:r>
              <w:rPr>
                <w:rFonts w:hint="eastAsia"/>
                <w:sz w:val="24"/>
              </w:rPr>
              <w:t xml:space="preserve"> </w:t>
            </w:r>
            <w:r>
              <w:rPr>
                <w:rFonts w:hint="eastAsia"/>
                <w:sz w:val="24"/>
              </w:rPr>
              <w:t>人（签章）：</w:t>
            </w:r>
          </w:p>
          <w:p w14:paraId="48FDC6C6" w14:textId="77777777" w:rsidR="00D6362B" w:rsidRDefault="00000000">
            <w:pPr>
              <w:pStyle w:val="TableParagraph"/>
              <w:tabs>
                <w:tab w:val="left" w:pos="3388"/>
              </w:tabs>
              <w:spacing w:before="24" w:after="240" w:line="360" w:lineRule="auto"/>
              <w:rPr>
                <w:rFonts w:hint="eastAsia"/>
                <w:sz w:val="24"/>
                <w:szCs w:val="24"/>
                <w:lang w:eastAsia="zh-CN"/>
              </w:rPr>
            </w:pPr>
            <w:r>
              <w:rPr>
                <w:rFonts w:hint="eastAsia"/>
                <w:sz w:val="24"/>
                <w:szCs w:val="24"/>
                <w:lang w:eastAsia="zh-CN"/>
              </w:rPr>
              <w:t>北京市昌平区教育综合事务中心</w:t>
            </w:r>
          </w:p>
          <w:p w14:paraId="4ABF78B7" w14:textId="77777777" w:rsidR="00D6362B" w:rsidRDefault="00000000">
            <w:pPr>
              <w:pStyle w:val="TableParagraph"/>
              <w:tabs>
                <w:tab w:val="left" w:pos="3388"/>
              </w:tabs>
              <w:spacing w:before="24" w:after="240" w:line="360" w:lineRule="auto"/>
              <w:rPr>
                <w:rFonts w:hint="eastAsia"/>
                <w:sz w:val="24"/>
                <w:szCs w:val="24"/>
                <w:lang w:eastAsia="zh-CN"/>
              </w:rPr>
            </w:pPr>
            <w:r>
              <w:rPr>
                <w:rFonts w:hint="eastAsia"/>
                <w:sz w:val="24"/>
                <w:szCs w:val="24"/>
                <w:lang w:eastAsia="zh-CN"/>
              </w:rPr>
              <w:t>法定代表人或授权代表(签字)：</w:t>
            </w:r>
          </w:p>
          <w:p w14:paraId="2E86D5B4" w14:textId="77777777" w:rsidR="00D6362B" w:rsidRDefault="00000000">
            <w:pPr>
              <w:pStyle w:val="TableParagraph"/>
              <w:tabs>
                <w:tab w:val="left" w:pos="3388"/>
              </w:tabs>
              <w:spacing w:before="24" w:line="360" w:lineRule="auto"/>
              <w:rPr>
                <w:rFonts w:hint="eastAsia"/>
                <w:sz w:val="24"/>
                <w:szCs w:val="24"/>
                <w:lang w:eastAsia="zh-CN"/>
              </w:rPr>
            </w:pPr>
            <w:r>
              <w:rPr>
                <w:rFonts w:hint="eastAsia"/>
                <w:sz w:val="24"/>
                <w:szCs w:val="24"/>
                <w:u w:val="single"/>
                <w:lang w:eastAsia="zh-CN"/>
              </w:rPr>
              <w:t xml:space="preserve"> </w:t>
            </w:r>
            <w:r>
              <w:rPr>
                <w:rFonts w:hint="eastAsia"/>
                <w:sz w:val="24"/>
                <w:szCs w:val="24"/>
                <w:u w:val="single"/>
                <w:lang w:eastAsia="zh-CN"/>
              </w:rPr>
              <w:tab/>
            </w:r>
          </w:p>
          <w:p w14:paraId="05C13056" w14:textId="77777777" w:rsidR="00D6362B" w:rsidRDefault="00000000">
            <w:pPr>
              <w:pStyle w:val="TableParagraph"/>
              <w:tabs>
                <w:tab w:val="left" w:pos="3229"/>
              </w:tabs>
              <w:spacing w:before="8" w:line="360" w:lineRule="auto"/>
              <w:ind w:right="647"/>
              <w:jc w:val="both"/>
              <w:rPr>
                <w:rFonts w:hint="eastAsia"/>
                <w:spacing w:val="18"/>
                <w:sz w:val="24"/>
                <w:szCs w:val="24"/>
                <w:u w:val="single"/>
                <w:lang w:eastAsia="zh-CN"/>
              </w:rPr>
            </w:pPr>
            <w:r>
              <w:rPr>
                <w:rFonts w:hint="eastAsia"/>
                <w:spacing w:val="-1"/>
                <w:sz w:val="24"/>
                <w:szCs w:val="24"/>
                <w:lang w:eastAsia="zh-CN"/>
              </w:rPr>
              <w:t>地</w:t>
            </w:r>
            <w:r>
              <w:rPr>
                <w:rFonts w:hint="eastAsia"/>
                <w:sz w:val="24"/>
                <w:szCs w:val="24"/>
                <w:lang w:eastAsia="zh-CN"/>
              </w:rPr>
              <w:t>址：</w:t>
            </w:r>
            <w:r>
              <w:rPr>
                <w:rFonts w:hint="eastAsia"/>
                <w:sz w:val="24"/>
                <w:szCs w:val="24"/>
                <w:u w:val="single"/>
                <w:lang w:eastAsia="zh-CN"/>
              </w:rPr>
              <w:t>北京市昌平区昌平镇水屯西</w:t>
            </w:r>
            <w:r>
              <w:rPr>
                <w:rFonts w:hint="eastAsia"/>
                <w:spacing w:val="-1"/>
                <w:sz w:val="24"/>
                <w:szCs w:val="24"/>
                <w:u w:val="single"/>
                <w:lang w:eastAsia="zh-CN"/>
              </w:rPr>
              <w:t xml:space="preserve">              </w:t>
            </w:r>
            <w:r>
              <w:rPr>
                <w:rFonts w:hint="eastAsia"/>
                <w:spacing w:val="18"/>
                <w:sz w:val="24"/>
                <w:szCs w:val="24"/>
                <w:u w:val="single"/>
                <w:lang w:eastAsia="zh-CN"/>
              </w:rPr>
              <w:t xml:space="preserve"> </w:t>
            </w:r>
          </w:p>
          <w:p w14:paraId="5F6813D4" w14:textId="77777777" w:rsidR="00D6362B" w:rsidRDefault="00000000">
            <w:pPr>
              <w:pStyle w:val="TableParagraph"/>
              <w:tabs>
                <w:tab w:val="left" w:pos="3229"/>
              </w:tabs>
              <w:spacing w:before="8" w:line="360" w:lineRule="auto"/>
              <w:ind w:right="647"/>
              <w:rPr>
                <w:rFonts w:hint="eastAsia"/>
                <w:sz w:val="24"/>
                <w:szCs w:val="24"/>
              </w:rPr>
            </w:pPr>
            <w:r>
              <w:rPr>
                <w:rFonts w:hint="eastAsia"/>
                <w:spacing w:val="-1"/>
                <w:sz w:val="24"/>
                <w:szCs w:val="24"/>
              </w:rPr>
              <w:t>邮</w:t>
            </w:r>
            <w:r>
              <w:rPr>
                <w:rFonts w:hint="eastAsia"/>
                <w:sz w:val="24"/>
                <w:szCs w:val="24"/>
              </w:rPr>
              <w:t>政编码：</w:t>
            </w:r>
            <w:r>
              <w:rPr>
                <w:rFonts w:hint="eastAsia"/>
                <w:sz w:val="24"/>
                <w:szCs w:val="24"/>
                <w:u w:val="single"/>
              </w:rPr>
              <w:t xml:space="preserve"> 102200</w:t>
            </w:r>
          </w:p>
        </w:tc>
        <w:tc>
          <w:tcPr>
            <w:tcW w:w="2358" w:type="pct"/>
          </w:tcPr>
          <w:p w14:paraId="36CD9BE2" w14:textId="77777777" w:rsidR="00D6362B" w:rsidRDefault="00000000">
            <w:pPr>
              <w:spacing w:line="300" w:lineRule="auto"/>
              <w:rPr>
                <w:sz w:val="24"/>
              </w:rPr>
            </w:pPr>
            <w:r>
              <w:rPr>
                <w:rFonts w:hint="eastAsia"/>
                <w:sz w:val="24"/>
              </w:rPr>
              <w:t>监</w:t>
            </w:r>
            <w:r>
              <w:rPr>
                <w:rFonts w:hint="eastAsia"/>
                <w:sz w:val="24"/>
              </w:rPr>
              <w:t xml:space="preserve"> </w:t>
            </w:r>
            <w:r>
              <w:rPr>
                <w:rFonts w:hint="eastAsia"/>
                <w:sz w:val="24"/>
              </w:rPr>
              <w:t>理</w:t>
            </w:r>
            <w:r>
              <w:rPr>
                <w:rFonts w:hint="eastAsia"/>
                <w:sz w:val="24"/>
              </w:rPr>
              <w:t xml:space="preserve"> </w:t>
            </w:r>
            <w:r>
              <w:rPr>
                <w:rFonts w:hint="eastAsia"/>
                <w:sz w:val="24"/>
              </w:rPr>
              <w:t>人（签章）：</w:t>
            </w:r>
          </w:p>
          <w:p w14:paraId="08E20E36" w14:textId="77777777" w:rsidR="00D6362B" w:rsidRDefault="00D6362B">
            <w:pPr>
              <w:pStyle w:val="TableParagraph"/>
              <w:tabs>
                <w:tab w:val="left" w:pos="4270"/>
              </w:tabs>
              <w:spacing w:before="24" w:after="240" w:line="360" w:lineRule="auto"/>
              <w:rPr>
                <w:rFonts w:hint="eastAsia"/>
                <w:spacing w:val="-1"/>
                <w:sz w:val="24"/>
                <w:szCs w:val="24"/>
                <w:lang w:eastAsia="zh-CN"/>
              </w:rPr>
            </w:pPr>
          </w:p>
          <w:p w14:paraId="6347F0AD" w14:textId="77777777" w:rsidR="00D6362B" w:rsidRDefault="00000000">
            <w:pPr>
              <w:pStyle w:val="TableParagraph"/>
              <w:tabs>
                <w:tab w:val="left" w:pos="4270"/>
              </w:tabs>
              <w:spacing w:before="24" w:after="240" w:line="360" w:lineRule="auto"/>
              <w:rPr>
                <w:rFonts w:hint="eastAsia"/>
                <w:sz w:val="24"/>
                <w:szCs w:val="24"/>
                <w:lang w:eastAsia="zh-CN"/>
              </w:rPr>
            </w:pPr>
            <w:r>
              <w:rPr>
                <w:rFonts w:hint="eastAsia"/>
                <w:spacing w:val="-1"/>
                <w:sz w:val="24"/>
                <w:szCs w:val="24"/>
                <w:lang w:eastAsia="zh-CN"/>
              </w:rPr>
              <w:t>法定代表人或授</w:t>
            </w:r>
            <w:r>
              <w:rPr>
                <w:rFonts w:hint="eastAsia"/>
                <w:sz w:val="24"/>
                <w:szCs w:val="24"/>
                <w:lang w:eastAsia="zh-CN"/>
              </w:rPr>
              <w:t>权代表(签字)：</w:t>
            </w:r>
          </w:p>
          <w:p w14:paraId="59E90C7D" w14:textId="77777777" w:rsidR="00D6362B" w:rsidRDefault="00000000">
            <w:pPr>
              <w:pStyle w:val="TableParagraph"/>
              <w:tabs>
                <w:tab w:val="left" w:pos="3313"/>
              </w:tabs>
              <w:spacing w:before="24" w:line="360" w:lineRule="auto"/>
              <w:rPr>
                <w:rFonts w:hint="eastAsia"/>
                <w:sz w:val="24"/>
                <w:szCs w:val="24"/>
                <w:lang w:eastAsia="zh-CN"/>
              </w:rPr>
            </w:pPr>
            <w:r>
              <w:rPr>
                <w:rFonts w:hint="eastAsia"/>
                <w:sz w:val="24"/>
                <w:szCs w:val="24"/>
                <w:u w:val="single"/>
                <w:lang w:eastAsia="zh-CN"/>
              </w:rPr>
              <w:t xml:space="preserve"> </w:t>
            </w:r>
            <w:r>
              <w:rPr>
                <w:rFonts w:hint="eastAsia"/>
                <w:sz w:val="24"/>
                <w:szCs w:val="24"/>
                <w:u w:val="single"/>
                <w:lang w:eastAsia="zh-CN"/>
              </w:rPr>
              <w:tab/>
            </w:r>
          </w:p>
          <w:p w14:paraId="5C9109F9" w14:textId="77777777" w:rsidR="00D6362B" w:rsidRDefault="00000000">
            <w:pPr>
              <w:pStyle w:val="TableParagraph"/>
              <w:tabs>
                <w:tab w:val="left" w:pos="4270"/>
                <w:tab w:val="left" w:pos="4330"/>
              </w:tabs>
              <w:spacing w:before="8" w:line="360" w:lineRule="auto"/>
              <w:ind w:right="47"/>
              <w:rPr>
                <w:rFonts w:hint="eastAsia"/>
                <w:spacing w:val="-1"/>
                <w:sz w:val="24"/>
                <w:szCs w:val="24"/>
              </w:rPr>
            </w:pPr>
            <w:r>
              <w:rPr>
                <w:rFonts w:hint="eastAsia"/>
                <w:spacing w:val="-1"/>
                <w:sz w:val="24"/>
                <w:szCs w:val="24"/>
              </w:rPr>
              <w:t>地</w:t>
            </w:r>
            <w:r>
              <w:rPr>
                <w:rFonts w:hint="eastAsia"/>
                <w:sz w:val="24"/>
                <w:szCs w:val="24"/>
              </w:rPr>
              <w:t>址：</w:t>
            </w:r>
            <w:r>
              <w:rPr>
                <w:rFonts w:hint="eastAsia"/>
                <w:spacing w:val="-1"/>
                <w:sz w:val="24"/>
                <w:szCs w:val="24"/>
              </w:rPr>
              <w:t xml:space="preserve">     </w:t>
            </w:r>
          </w:p>
          <w:p w14:paraId="43388B3F" w14:textId="77777777" w:rsidR="00D6362B" w:rsidRDefault="00000000">
            <w:pPr>
              <w:pStyle w:val="TableParagraph"/>
              <w:tabs>
                <w:tab w:val="left" w:pos="4270"/>
                <w:tab w:val="left" w:pos="4330"/>
              </w:tabs>
              <w:spacing w:before="8" w:line="360" w:lineRule="auto"/>
              <w:ind w:right="47"/>
              <w:rPr>
                <w:rFonts w:hint="eastAsia"/>
                <w:sz w:val="24"/>
                <w:szCs w:val="24"/>
              </w:rPr>
            </w:pPr>
            <w:r>
              <w:rPr>
                <w:rFonts w:hint="eastAsia"/>
                <w:spacing w:val="-1"/>
                <w:sz w:val="24"/>
                <w:szCs w:val="24"/>
              </w:rPr>
              <w:t>邮</w:t>
            </w:r>
            <w:r>
              <w:rPr>
                <w:rFonts w:hint="eastAsia"/>
                <w:sz w:val="24"/>
                <w:szCs w:val="24"/>
              </w:rPr>
              <w:t>政编码：</w:t>
            </w:r>
          </w:p>
        </w:tc>
      </w:tr>
      <w:tr w:rsidR="00D6362B" w14:paraId="0E0E4C33" w14:textId="77777777">
        <w:trPr>
          <w:trHeight w:val="587"/>
          <w:jc w:val="center"/>
        </w:trPr>
        <w:tc>
          <w:tcPr>
            <w:tcW w:w="2642" w:type="pct"/>
          </w:tcPr>
          <w:p w14:paraId="799B54C3" w14:textId="77777777" w:rsidR="00D6362B" w:rsidRDefault="00000000">
            <w:pPr>
              <w:pStyle w:val="TableParagraph"/>
              <w:tabs>
                <w:tab w:val="left" w:pos="3169"/>
              </w:tabs>
              <w:spacing w:before="135" w:line="360" w:lineRule="auto"/>
              <w:rPr>
                <w:rFonts w:hint="eastAsia"/>
                <w:sz w:val="24"/>
                <w:szCs w:val="24"/>
              </w:rPr>
            </w:pPr>
            <w:r>
              <w:rPr>
                <w:rFonts w:hint="eastAsia"/>
                <w:spacing w:val="-1"/>
                <w:sz w:val="24"/>
                <w:szCs w:val="24"/>
              </w:rPr>
              <w:t>电</w:t>
            </w:r>
            <w:r>
              <w:rPr>
                <w:rFonts w:hint="eastAsia"/>
                <w:sz w:val="24"/>
                <w:szCs w:val="24"/>
              </w:rPr>
              <w:t>话：</w:t>
            </w:r>
            <w:r>
              <w:rPr>
                <w:rFonts w:hint="eastAsia"/>
                <w:sz w:val="24"/>
                <w:szCs w:val="24"/>
                <w:u w:val="single"/>
              </w:rPr>
              <w:t xml:space="preserve"> 89746783</w:t>
            </w:r>
          </w:p>
        </w:tc>
        <w:tc>
          <w:tcPr>
            <w:tcW w:w="2358" w:type="pct"/>
          </w:tcPr>
          <w:p w14:paraId="570FA3DD" w14:textId="77777777" w:rsidR="00D6362B" w:rsidRDefault="00000000">
            <w:pPr>
              <w:pStyle w:val="TableParagraph"/>
              <w:tabs>
                <w:tab w:val="left" w:pos="3719"/>
              </w:tabs>
              <w:spacing w:before="135" w:line="360" w:lineRule="auto"/>
              <w:ind w:right="107"/>
              <w:jc w:val="both"/>
              <w:rPr>
                <w:rFonts w:hint="eastAsia"/>
                <w:sz w:val="24"/>
                <w:szCs w:val="24"/>
              </w:rPr>
            </w:pPr>
            <w:r>
              <w:rPr>
                <w:rFonts w:hint="eastAsia"/>
                <w:spacing w:val="-1"/>
                <w:sz w:val="24"/>
                <w:szCs w:val="24"/>
              </w:rPr>
              <w:t>电</w:t>
            </w:r>
            <w:r>
              <w:rPr>
                <w:rFonts w:hint="eastAsia"/>
                <w:sz w:val="24"/>
                <w:szCs w:val="24"/>
              </w:rPr>
              <w:t>话：</w:t>
            </w:r>
          </w:p>
        </w:tc>
      </w:tr>
      <w:tr w:rsidR="00D6362B" w14:paraId="084EB5E7" w14:textId="77777777">
        <w:trPr>
          <w:trHeight w:val="586"/>
          <w:jc w:val="center"/>
        </w:trPr>
        <w:tc>
          <w:tcPr>
            <w:tcW w:w="2642" w:type="pct"/>
          </w:tcPr>
          <w:p w14:paraId="558DFE1E" w14:textId="77777777" w:rsidR="00D6362B" w:rsidRDefault="00000000">
            <w:pPr>
              <w:pStyle w:val="TableParagraph"/>
              <w:tabs>
                <w:tab w:val="left" w:pos="3229"/>
              </w:tabs>
              <w:spacing w:before="135" w:line="360" w:lineRule="auto"/>
              <w:rPr>
                <w:rFonts w:hint="eastAsia"/>
                <w:sz w:val="24"/>
                <w:szCs w:val="24"/>
                <w:lang w:eastAsia="zh-CN"/>
              </w:rPr>
            </w:pPr>
            <w:r>
              <w:rPr>
                <w:rFonts w:hint="eastAsia"/>
                <w:spacing w:val="-1"/>
                <w:sz w:val="24"/>
                <w:szCs w:val="24"/>
                <w:lang w:eastAsia="zh-CN"/>
              </w:rPr>
              <w:t>开</w:t>
            </w:r>
            <w:r>
              <w:rPr>
                <w:rFonts w:hint="eastAsia"/>
                <w:sz w:val="24"/>
                <w:szCs w:val="24"/>
                <w:lang w:eastAsia="zh-CN"/>
              </w:rPr>
              <w:t>户银行：</w:t>
            </w:r>
            <w:r>
              <w:rPr>
                <w:rFonts w:hint="eastAsia"/>
                <w:sz w:val="24"/>
                <w:szCs w:val="24"/>
                <w:u w:val="single"/>
                <w:lang w:eastAsia="zh-CN"/>
              </w:rPr>
              <w:t>工商银行昌平支行城关分理处</w:t>
            </w:r>
          </w:p>
        </w:tc>
        <w:tc>
          <w:tcPr>
            <w:tcW w:w="2358" w:type="pct"/>
          </w:tcPr>
          <w:p w14:paraId="435AAA94" w14:textId="77777777" w:rsidR="00D6362B" w:rsidRDefault="00000000">
            <w:pPr>
              <w:pStyle w:val="TableParagraph"/>
              <w:tabs>
                <w:tab w:val="left" w:pos="3779"/>
              </w:tabs>
              <w:spacing w:before="135" w:line="360" w:lineRule="auto"/>
              <w:ind w:right="107"/>
              <w:jc w:val="both"/>
              <w:rPr>
                <w:rFonts w:hint="eastAsia"/>
                <w:sz w:val="24"/>
                <w:szCs w:val="24"/>
              </w:rPr>
            </w:pPr>
            <w:r>
              <w:rPr>
                <w:rFonts w:hint="eastAsia"/>
                <w:spacing w:val="-1"/>
                <w:sz w:val="24"/>
                <w:szCs w:val="24"/>
              </w:rPr>
              <w:t>开</w:t>
            </w:r>
            <w:r>
              <w:rPr>
                <w:rFonts w:hint="eastAsia"/>
                <w:sz w:val="24"/>
                <w:szCs w:val="24"/>
              </w:rPr>
              <w:t xml:space="preserve">户银行： </w:t>
            </w:r>
          </w:p>
        </w:tc>
      </w:tr>
      <w:tr w:rsidR="00D6362B" w14:paraId="1892DE4D" w14:textId="77777777">
        <w:trPr>
          <w:trHeight w:val="475"/>
          <w:jc w:val="center"/>
        </w:trPr>
        <w:tc>
          <w:tcPr>
            <w:tcW w:w="2642" w:type="pct"/>
          </w:tcPr>
          <w:p w14:paraId="4EA512FE" w14:textId="77777777" w:rsidR="00D6362B" w:rsidRDefault="00000000">
            <w:pPr>
              <w:pStyle w:val="TableParagraph"/>
              <w:tabs>
                <w:tab w:val="left" w:pos="3229"/>
              </w:tabs>
              <w:spacing w:before="133" w:line="360" w:lineRule="auto"/>
              <w:rPr>
                <w:rFonts w:hint="eastAsia"/>
                <w:sz w:val="24"/>
                <w:szCs w:val="24"/>
              </w:rPr>
            </w:pPr>
            <w:r>
              <w:rPr>
                <w:rFonts w:hint="eastAsia"/>
                <w:spacing w:val="-1"/>
                <w:sz w:val="24"/>
                <w:szCs w:val="24"/>
              </w:rPr>
              <w:t>账</w:t>
            </w:r>
            <w:r>
              <w:rPr>
                <w:rFonts w:hint="eastAsia"/>
                <w:sz w:val="24"/>
                <w:szCs w:val="24"/>
              </w:rPr>
              <w:t>号：</w:t>
            </w:r>
            <w:r>
              <w:rPr>
                <w:rFonts w:hint="eastAsia"/>
                <w:sz w:val="24"/>
                <w:szCs w:val="24"/>
                <w:u w:val="single"/>
              </w:rPr>
              <w:t xml:space="preserve"> 0200 0115 0920 0023 615</w:t>
            </w:r>
            <w:r>
              <w:rPr>
                <w:rFonts w:hint="eastAsia"/>
                <w:sz w:val="24"/>
                <w:szCs w:val="24"/>
                <w:u w:val="single"/>
              </w:rPr>
              <w:tab/>
            </w:r>
          </w:p>
        </w:tc>
        <w:tc>
          <w:tcPr>
            <w:tcW w:w="2358" w:type="pct"/>
          </w:tcPr>
          <w:p w14:paraId="2DD67D54" w14:textId="77777777" w:rsidR="00D6362B" w:rsidRDefault="00000000">
            <w:pPr>
              <w:pStyle w:val="TableParagraph"/>
              <w:tabs>
                <w:tab w:val="left" w:pos="3779"/>
              </w:tabs>
              <w:spacing w:before="133" w:line="360" w:lineRule="auto"/>
              <w:ind w:right="107"/>
              <w:jc w:val="both"/>
              <w:rPr>
                <w:rFonts w:hint="eastAsia"/>
                <w:sz w:val="24"/>
                <w:szCs w:val="24"/>
              </w:rPr>
            </w:pPr>
            <w:r>
              <w:rPr>
                <w:rFonts w:hint="eastAsia"/>
                <w:spacing w:val="-1"/>
                <w:sz w:val="24"/>
                <w:szCs w:val="24"/>
              </w:rPr>
              <w:t>账</w:t>
            </w:r>
            <w:r>
              <w:rPr>
                <w:rFonts w:hint="eastAsia"/>
                <w:sz w:val="24"/>
                <w:szCs w:val="24"/>
              </w:rPr>
              <w:t>号：</w:t>
            </w:r>
          </w:p>
        </w:tc>
      </w:tr>
    </w:tbl>
    <w:p w14:paraId="55670132" w14:textId="77777777" w:rsidR="00D6362B" w:rsidRDefault="00D6362B">
      <w:pPr>
        <w:spacing w:line="300" w:lineRule="auto"/>
        <w:rPr>
          <w:sz w:val="24"/>
        </w:rPr>
      </w:pPr>
    </w:p>
    <w:p w14:paraId="6BA5B11B" w14:textId="77777777" w:rsidR="00D6362B" w:rsidRDefault="00D6362B">
      <w:pPr>
        <w:spacing w:line="300" w:lineRule="auto"/>
        <w:rPr>
          <w:sz w:val="24"/>
        </w:rPr>
      </w:pPr>
    </w:p>
    <w:p w14:paraId="4E883FC2" w14:textId="77777777" w:rsidR="00D6362B" w:rsidRDefault="00000000">
      <w:pPr>
        <w:spacing w:line="300" w:lineRule="auto"/>
        <w:jc w:val="center"/>
        <w:rPr>
          <w:rFonts w:ascii="黑体" w:eastAsia="黑体"/>
          <w:sz w:val="30"/>
          <w:szCs w:val="30"/>
        </w:rPr>
      </w:pPr>
      <w:r>
        <w:rPr>
          <w:rFonts w:hint="eastAsia"/>
          <w:b/>
          <w:sz w:val="24"/>
        </w:rPr>
        <w:t>签订</w:t>
      </w:r>
      <w:r>
        <w:rPr>
          <w:b/>
          <w:sz w:val="24"/>
        </w:rPr>
        <w:t>时间：</w:t>
      </w:r>
      <w:r>
        <w:rPr>
          <w:b/>
          <w:sz w:val="24"/>
          <w:u w:val="single"/>
        </w:rPr>
        <w:t xml:space="preserve">      </w:t>
      </w:r>
      <w:r>
        <w:rPr>
          <w:b/>
          <w:sz w:val="24"/>
        </w:rPr>
        <w:t xml:space="preserve"> </w:t>
      </w:r>
      <w:r>
        <w:rPr>
          <w:rFonts w:hint="eastAsia"/>
          <w:b/>
          <w:sz w:val="24"/>
        </w:rPr>
        <w:t>年</w:t>
      </w:r>
      <w:r>
        <w:rPr>
          <w:b/>
          <w:sz w:val="24"/>
          <w:u w:val="single"/>
        </w:rPr>
        <w:t xml:space="preserve">       </w:t>
      </w:r>
      <w:r>
        <w:rPr>
          <w:b/>
          <w:sz w:val="24"/>
        </w:rPr>
        <w:t xml:space="preserve"> </w:t>
      </w:r>
      <w:r>
        <w:rPr>
          <w:rFonts w:hint="eastAsia"/>
          <w:b/>
          <w:sz w:val="24"/>
        </w:rPr>
        <w:t>月</w:t>
      </w:r>
      <w:r>
        <w:rPr>
          <w:b/>
          <w:sz w:val="24"/>
          <w:u w:val="single"/>
        </w:rPr>
        <w:t xml:space="preserve">      </w:t>
      </w:r>
      <w:r>
        <w:rPr>
          <w:b/>
          <w:sz w:val="24"/>
        </w:rPr>
        <w:t xml:space="preserve"> </w:t>
      </w:r>
      <w:r>
        <w:rPr>
          <w:rFonts w:hint="eastAsia"/>
          <w:b/>
          <w:sz w:val="24"/>
        </w:rPr>
        <w:t>日</w:t>
      </w:r>
    </w:p>
    <w:p w14:paraId="5C02E57E" w14:textId="77777777" w:rsidR="00D6362B" w:rsidRDefault="00D6362B">
      <w:pPr>
        <w:spacing w:line="300" w:lineRule="auto"/>
        <w:jc w:val="center"/>
        <w:rPr>
          <w:rFonts w:ascii="黑体" w:eastAsia="黑体"/>
          <w:sz w:val="30"/>
          <w:szCs w:val="30"/>
        </w:rPr>
      </w:pPr>
    </w:p>
    <w:p w14:paraId="762B01D0" w14:textId="77777777" w:rsidR="00D6362B" w:rsidRDefault="00000000">
      <w:pPr>
        <w:spacing w:line="300" w:lineRule="auto"/>
        <w:jc w:val="center"/>
        <w:rPr>
          <w:rFonts w:ascii="黑体" w:eastAsia="黑体"/>
          <w:sz w:val="30"/>
          <w:szCs w:val="30"/>
        </w:rPr>
      </w:pPr>
      <w:r>
        <w:rPr>
          <w:rFonts w:ascii="黑体" w:eastAsia="黑体"/>
          <w:sz w:val="30"/>
          <w:szCs w:val="30"/>
        </w:rPr>
        <w:br w:type="page"/>
      </w:r>
      <w:r>
        <w:rPr>
          <w:rFonts w:ascii="黑体" w:eastAsia="黑体" w:hint="eastAsia"/>
          <w:sz w:val="30"/>
          <w:szCs w:val="30"/>
        </w:rPr>
        <w:lastRenderedPageBreak/>
        <w:t>第二部分　标准条件</w:t>
      </w:r>
    </w:p>
    <w:p w14:paraId="6AF1901B" w14:textId="77777777" w:rsidR="00D6362B" w:rsidRDefault="00000000">
      <w:pPr>
        <w:spacing w:line="360" w:lineRule="auto"/>
        <w:jc w:val="center"/>
        <w:rPr>
          <w:b/>
          <w:sz w:val="24"/>
        </w:rPr>
      </w:pPr>
      <w:r>
        <w:rPr>
          <w:rFonts w:hint="eastAsia"/>
          <w:b/>
          <w:sz w:val="24"/>
        </w:rPr>
        <w:t>词语定义、适用范围和法规</w:t>
      </w:r>
    </w:p>
    <w:p w14:paraId="50324C46" w14:textId="77777777" w:rsidR="00D6362B" w:rsidRDefault="00000000">
      <w:pPr>
        <w:numPr>
          <w:ilvl w:val="0"/>
          <w:numId w:val="18"/>
        </w:numPr>
        <w:spacing w:line="360" w:lineRule="auto"/>
        <w:rPr>
          <w:sz w:val="24"/>
        </w:rPr>
      </w:pPr>
      <w:r>
        <w:rPr>
          <w:rFonts w:hint="eastAsia"/>
          <w:sz w:val="24"/>
        </w:rPr>
        <w:t>下列各词和用语，除上下文另有规定外，有如下含义：</w:t>
      </w:r>
    </w:p>
    <w:p w14:paraId="34A50BFF" w14:textId="77777777" w:rsidR="00D6362B" w:rsidRDefault="00000000">
      <w:pPr>
        <w:numPr>
          <w:ilvl w:val="0"/>
          <w:numId w:val="19"/>
        </w:numPr>
        <w:spacing w:line="360" w:lineRule="auto"/>
        <w:rPr>
          <w:sz w:val="24"/>
        </w:rPr>
      </w:pPr>
      <w:r>
        <w:rPr>
          <w:rFonts w:hint="eastAsia"/>
          <w:sz w:val="24"/>
        </w:rPr>
        <w:t>“工程”是指委托人委托实施监理的工程。</w:t>
      </w:r>
    </w:p>
    <w:p w14:paraId="3ACA0510" w14:textId="77777777" w:rsidR="00D6362B" w:rsidRDefault="00000000">
      <w:pPr>
        <w:numPr>
          <w:ilvl w:val="0"/>
          <w:numId w:val="19"/>
        </w:numPr>
        <w:spacing w:line="360" w:lineRule="auto"/>
        <w:rPr>
          <w:sz w:val="24"/>
        </w:rPr>
      </w:pPr>
      <w:r>
        <w:rPr>
          <w:rFonts w:hint="eastAsia"/>
          <w:sz w:val="24"/>
        </w:rPr>
        <w:t>“委托人”是指承担直接投资责任和委托监理业务的一方，以及其合法继承人。</w:t>
      </w:r>
    </w:p>
    <w:p w14:paraId="7330FEF7" w14:textId="77777777" w:rsidR="00D6362B" w:rsidRDefault="00000000">
      <w:pPr>
        <w:numPr>
          <w:ilvl w:val="0"/>
          <w:numId w:val="19"/>
        </w:numPr>
        <w:spacing w:line="360" w:lineRule="auto"/>
        <w:rPr>
          <w:sz w:val="24"/>
        </w:rPr>
      </w:pPr>
      <w:r>
        <w:rPr>
          <w:rFonts w:hint="eastAsia"/>
          <w:sz w:val="24"/>
        </w:rPr>
        <w:t>“监理人”是指承担监理业务和监理责任的一方，以及其合法继承人。</w:t>
      </w:r>
    </w:p>
    <w:p w14:paraId="39B246DD" w14:textId="77777777" w:rsidR="00D6362B" w:rsidRDefault="00000000">
      <w:pPr>
        <w:numPr>
          <w:ilvl w:val="0"/>
          <w:numId w:val="19"/>
        </w:numPr>
        <w:spacing w:line="360" w:lineRule="auto"/>
        <w:rPr>
          <w:sz w:val="24"/>
        </w:rPr>
      </w:pPr>
      <w:r>
        <w:rPr>
          <w:rFonts w:hint="eastAsia"/>
          <w:sz w:val="24"/>
        </w:rPr>
        <w:t>“监理机构”是指监理人派驻本工程现场实施监理业务的组织。</w:t>
      </w:r>
    </w:p>
    <w:p w14:paraId="07554CF4" w14:textId="77777777" w:rsidR="00D6362B" w:rsidRDefault="00000000">
      <w:pPr>
        <w:numPr>
          <w:ilvl w:val="0"/>
          <w:numId w:val="19"/>
        </w:numPr>
        <w:spacing w:line="360" w:lineRule="auto"/>
        <w:rPr>
          <w:sz w:val="24"/>
        </w:rPr>
      </w:pPr>
      <w:r>
        <w:rPr>
          <w:rFonts w:hint="eastAsia"/>
          <w:sz w:val="24"/>
        </w:rPr>
        <w:t>“总监理工程师”是指经委托人同意，监理人派到监理机构全面履行本合同的全权负责人。</w:t>
      </w:r>
    </w:p>
    <w:p w14:paraId="6E75D6BF" w14:textId="77777777" w:rsidR="00D6362B" w:rsidRDefault="00000000">
      <w:pPr>
        <w:numPr>
          <w:ilvl w:val="0"/>
          <w:numId w:val="19"/>
        </w:numPr>
        <w:spacing w:line="360" w:lineRule="auto"/>
        <w:rPr>
          <w:sz w:val="24"/>
        </w:rPr>
      </w:pPr>
      <w:r>
        <w:rPr>
          <w:rFonts w:hint="eastAsia"/>
          <w:sz w:val="24"/>
        </w:rPr>
        <w:t>“承包人”是指除监理人以外，委托人就工程建设有关事宜与其签订合同的工程承包当事人，以及其合法继承人。</w:t>
      </w:r>
    </w:p>
    <w:p w14:paraId="39BC60BD" w14:textId="77777777" w:rsidR="00D6362B" w:rsidRDefault="00000000">
      <w:pPr>
        <w:numPr>
          <w:ilvl w:val="0"/>
          <w:numId w:val="19"/>
        </w:numPr>
        <w:spacing w:line="360" w:lineRule="auto"/>
        <w:rPr>
          <w:sz w:val="24"/>
        </w:rPr>
      </w:pPr>
      <w:r>
        <w:rPr>
          <w:rFonts w:hint="eastAsia"/>
          <w:sz w:val="24"/>
        </w:rPr>
        <w:t>“工程监理的正常工作”</w:t>
      </w:r>
      <w:r>
        <w:rPr>
          <w:rFonts w:hint="eastAsia"/>
          <w:sz w:val="24"/>
        </w:rPr>
        <w:t xml:space="preserve"> </w:t>
      </w:r>
      <w:r>
        <w:rPr>
          <w:rFonts w:hint="eastAsia"/>
          <w:sz w:val="24"/>
        </w:rPr>
        <w:t>是指双方在本合同中约定，委托人委托的监理工作范围和内容。</w:t>
      </w:r>
    </w:p>
    <w:p w14:paraId="0AD7F62D" w14:textId="77777777" w:rsidR="00D6362B" w:rsidRDefault="00000000">
      <w:pPr>
        <w:numPr>
          <w:ilvl w:val="0"/>
          <w:numId w:val="19"/>
        </w:numPr>
        <w:spacing w:line="360" w:lineRule="auto"/>
        <w:rPr>
          <w:sz w:val="24"/>
        </w:rPr>
      </w:pPr>
      <w:r>
        <w:rPr>
          <w:rFonts w:hint="eastAsia"/>
          <w:sz w:val="24"/>
        </w:rPr>
        <w:t>“工程监理的附加工作”是指：①委托人委托监理范围以外，通过双方书面协议另外增加的工作内容；②由于委托人或承包人原因，使监理工作受到阻碍或延误，因而增加工作或持续时间。</w:t>
      </w:r>
    </w:p>
    <w:p w14:paraId="1A0BC2B7" w14:textId="77777777" w:rsidR="00D6362B" w:rsidRDefault="00000000">
      <w:pPr>
        <w:numPr>
          <w:ilvl w:val="0"/>
          <w:numId w:val="19"/>
        </w:numPr>
        <w:spacing w:line="360" w:lineRule="auto"/>
        <w:rPr>
          <w:sz w:val="24"/>
        </w:rPr>
      </w:pPr>
      <w:r>
        <w:rPr>
          <w:rFonts w:hint="eastAsia"/>
          <w:sz w:val="24"/>
        </w:rPr>
        <w:t>“工程监理的额外工作”是指正常工作和附加工作以外，非监理人自己的原因而暂停或终止监理业务，其善后工作及恢复监理业务的工作。</w:t>
      </w:r>
    </w:p>
    <w:p w14:paraId="503999F5" w14:textId="77777777" w:rsidR="00D6362B" w:rsidRDefault="00000000">
      <w:pPr>
        <w:numPr>
          <w:ilvl w:val="0"/>
          <w:numId w:val="19"/>
        </w:numPr>
        <w:spacing w:line="360" w:lineRule="auto"/>
        <w:rPr>
          <w:sz w:val="24"/>
        </w:rPr>
      </w:pPr>
      <w:r>
        <w:rPr>
          <w:rFonts w:hint="eastAsia"/>
          <w:sz w:val="24"/>
        </w:rPr>
        <w:t>“日”是指任何一天零时至第二天零时的时间段。</w:t>
      </w:r>
    </w:p>
    <w:p w14:paraId="4CD41DAD" w14:textId="77777777" w:rsidR="00D6362B" w:rsidRDefault="00000000">
      <w:pPr>
        <w:numPr>
          <w:ilvl w:val="0"/>
          <w:numId w:val="19"/>
        </w:numPr>
        <w:spacing w:line="360" w:lineRule="auto"/>
        <w:rPr>
          <w:sz w:val="24"/>
        </w:rPr>
      </w:pPr>
      <w:r>
        <w:rPr>
          <w:rFonts w:hint="eastAsia"/>
          <w:sz w:val="24"/>
        </w:rPr>
        <w:t>“月”是指根据公历从一个月份中任何一天开始到下一个月相应日期的前一天的时间段。</w:t>
      </w:r>
    </w:p>
    <w:p w14:paraId="00834F3E" w14:textId="77777777" w:rsidR="00D6362B" w:rsidRDefault="00000000">
      <w:pPr>
        <w:numPr>
          <w:ilvl w:val="0"/>
          <w:numId w:val="18"/>
        </w:numPr>
        <w:spacing w:line="360" w:lineRule="auto"/>
        <w:rPr>
          <w:sz w:val="24"/>
        </w:rPr>
      </w:pPr>
      <w:r>
        <w:rPr>
          <w:rFonts w:hint="eastAsia"/>
          <w:sz w:val="24"/>
        </w:rPr>
        <w:t>本合同适用的法律是指国家的法律、行政法规，以及合同专用条件中议定的部门规章或相关的地方法规、地方规章。</w:t>
      </w:r>
    </w:p>
    <w:p w14:paraId="4883A563" w14:textId="77777777" w:rsidR="00D6362B" w:rsidRDefault="00000000">
      <w:pPr>
        <w:numPr>
          <w:ilvl w:val="0"/>
          <w:numId w:val="18"/>
        </w:numPr>
        <w:spacing w:line="360" w:lineRule="auto"/>
        <w:rPr>
          <w:sz w:val="24"/>
        </w:rPr>
      </w:pPr>
      <w:r>
        <w:rPr>
          <w:rFonts w:hint="eastAsia"/>
          <w:sz w:val="24"/>
        </w:rPr>
        <w:t>本合同文件使用汉语语言文字书写、解释和说明。如合同专用条件约定使用两种以上（含两种）语言文字时，汉语应当为解释和说明本合同的标准语言文字。</w:t>
      </w:r>
    </w:p>
    <w:p w14:paraId="7D6C92B7" w14:textId="77777777" w:rsidR="00D6362B" w:rsidRDefault="00000000">
      <w:pPr>
        <w:spacing w:line="360" w:lineRule="auto"/>
        <w:jc w:val="center"/>
        <w:rPr>
          <w:b/>
          <w:sz w:val="24"/>
        </w:rPr>
      </w:pPr>
      <w:r>
        <w:rPr>
          <w:rFonts w:hint="eastAsia"/>
          <w:b/>
          <w:sz w:val="24"/>
        </w:rPr>
        <w:t>监理人义务</w:t>
      </w:r>
    </w:p>
    <w:p w14:paraId="49457449" w14:textId="77777777" w:rsidR="00D6362B" w:rsidRDefault="00000000">
      <w:pPr>
        <w:numPr>
          <w:ilvl w:val="0"/>
          <w:numId w:val="18"/>
        </w:numPr>
        <w:spacing w:line="360" w:lineRule="auto"/>
        <w:rPr>
          <w:sz w:val="24"/>
        </w:rPr>
      </w:pPr>
      <w:r>
        <w:rPr>
          <w:rFonts w:hint="eastAsia"/>
          <w:sz w:val="24"/>
        </w:rPr>
        <w:t>监理人按合同约定派出监理工作需要的监理机构及监理人员，向委托</w:t>
      </w:r>
      <w:r>
        <w:rPr>
          <w:rFonts w:hint="eastAsia"/>
          <w:sz w:val="24"/>
        </w:rPr>
        <w:lastRenderedPageBreak/>
        <w:t>人报送委派的总监理工程师及其监理机构主要成员名单、监理规划，完成合同专用条件中约定的监理工程范围内的监理业务。在履行合同义务期间，应当按合同约定定期向委托人报告监理工作。</w:t>
      </w:r>
    </w:p>
    <w:p w14:paraId="088AED77" w14:textId="77777777" w:rsidR="00D6362B" w:rsidRDefault="00000000">
      <w:pPr>
        <w:numPr>
          <w:ilvl w:val="0"/>
          <w:numId w:val="18"/>
        </w:numPr>
        <w:spacing w:line="360" w:lineRule="auto"/>
        <w:rPr>
          <w:sz w:val="24"/>
        </w:rPr>
      </w:pPr>
      <w:r>
        <w:rPr>
          <w:rFonts w:hint="eastAsia"/>
          <w:sz w:val="24"/>
        </w:rPr>
        <w:t>监理人在履行本合同的义务期间，应当认真、勤奋地工作，为委托人提供与其水平相适应的监理服务，公正维护各方面的合法权益。</w:t>
      </w:r>
    </w:p>
    <w:p w14:paraId="54C492A5" w14:textId="77777777" w:rsidR="00D6362B" w:rsidRDefault="00000000">
      <w:pPr>
        <w:numPr>
          <w:ilvl w:val="0"/>
          <w:numId w:val="18"/>
        </w:numPr>
        <w:spacing w:line="360" w:lineRule="auto"/>
        <w:rPr>
          <w:sz w:val="24"/>
        </w:rPr>
      </w:pPr>
      <w:r>
        <w:rPr>
          <w:rFonts w:hint="eastAsia"/>
          <w:sz w:val="24"/>
        </w:rPr>
        <w:t>监理人使用委托人提供的设施和物品属委托人的财产。在监理工作完成或中止时，应当将其设施和剩余的物品移交给委托人。</w:t>
      </w:r>
    </w:p>
    <w:p w14:paraId="143AA86C" w14:textId="77777777" w:rsidR="00D6362B" w:rsidRDefault="00000000">
      <w:pPr>
        <w:numPr>
          <w:ilvl w:val="0"/>
          <w:numId w:val="18"/>
        </w:numPr>
        <w:spacing w:line="360" w:lineRule="auto"/>
        <w:rPr>
          <w:sz w:val="24"/>
        </w:rPr>
      </w:pPr>
      <w:r>
        <w:rPr>
          <w:rFonts w:hint="eastAsia"/>
          <w:sz w:val="24"/>
        </w:rPr>
        <w:t xml:space="preserve">在合同期内或合同终止后，未征得有关方同意，不得泄露与本工程、本合同业务有关的保密资料。　　</w:t>
      </w:r>
    </w:p>
    <w:p w14:paraId="295C00F7" w14:textId="77777777" w:rsidR="00D6362B" w:rsidRDefault="00000000">
      <w:pPr>
        <w:spacing w:line="360" w:lineRule="auto"/>
        <w:jc w:val="center"/>
        <w:rPr>
          <w:b/>
          <w:sz w:val="24"/>
        </w:rPr>
      </w:pPr>
      <w:r>
        <w:rPr>
          <w:rFonts w:hint="eastAsia"/>
          <w:b/>
          <w:sz w:val="24"/>
        </w:rPr>
        <w:t>委托人义务</w:t>
      </w:r>
    </w:p>
    <w:p w14:paraId="499DD361" w14:textId="77777777" w:rsidR="00D6362B" w:rsidRDefault="00000000">
      <w:pPr>
        <w:numPr>
          <w:ilvl w:val="0"/>
          <w:numId w:val="18"/>
        </w:numPr>
        <w:spacing w:line="360" w:lineRule="auto"/>
        <w:rPr>
          <w:sz w:val="24"/>
        </w:rPr>
      </w:pPr>
      <w:r>
        <w:rPr>
          <w:rFonts w:hint="eastAsia"/>
          <w:sz w:val="24"/>
        </w:rPr>
        <w:t>委托人应当负责工程建设的所有外部关系的协调，为监理工作提供外部条件。根据需要，如将部分或全部协调工作委托监理人承担，则应当在合同专用条件中明确委托的工作和相应的报酬。</w:t>
      </w:r>
    </w:p>
    <w:p w14:paraId="46C30D4D" w14:textId="77777777" w:rsidR="00D6362B" w:rsidRDefault="00000000">
      <w:pPr>
        <w:numPr>
          <w:ilvl w:val="0"/>
          <w:numId w:val="18"/>
        </w:numPr>
        <w:spacing w:line="360" w:lineRule="auto"/>
        <w:rPr>
          <w:sz w:val="24"/>
        </w:rPr>
      </w:pPr>
      <w:r>
        <w:rPr>
          <w:rFonts w:hint="eastAsia"/>
          <w:sz w:val="24"/>
        </w:rPr>
        <w:t>委托人应当在双方约定的时间内免费向监理人提供与工程有关的为监理工作所需要的工程资料。</w:t>
      </w:r>
    </w:p>
    <w:p w14:paraId="43E20D60" w14:textId="77777777" w:rsidR="00D6362B" w:rsidRDefault="00000000">
      <w:pPr>
        <w:numPr>
          <w:ilvl w:val="0"/>
          <w:numId w:val="18"/>
        </w:numPr>
        <w:spacing w:line="360" w:lineRule="auto"/>
        <w:rPr>
          <w:sz w:val="24"/>
        </w:rPr>
      </w:pPr>
      <w:r>
        <w:rPr>
          <w:rFonts w:hint="eastAsia"/>
          <w:sz w:val="24"/>
        </w:rPr>
        <w:t>委托人应当在合同专用条件约定的时间内就监理人书面提交并要求做出决定的一切事宜做出书面决定。</w:t>
      </w:r>
    </w:p>
    <w:p w14:paraId="522803E0" w14:textId="77777777" w:rsidR="00D6362B" w:rsidRDefault="00000000">
      <w:pPr>
        <w:numPr>
          <w:ilvl w:val="0"/>
          <w:numId w:val="18"/>
        </w:numPr>
        <w:spacing w:line="360" w:lineRule="auto"/>
        <w:rPr>
          <w:sz w:val="24"/>
        </w:rPr>
      </w:pPr>
      <w:r>
        <w:rPr>
          <w:rFonts w:hint="eastAsia"/>
          <w:sz w:val="24"/>
        </w:rPr>
        <w:t>委托人应当授权一名熟悉工程情况、能在规定时间内做出决定的常驻代表（合同专用条件中约定），负责与监理人联系。更换常驻代表，要提前通知监理人。</w:t>
      </w:r>
    </w:p>
    <w:p w14:paraId="642986B5" w14:textId="77777777" w:rsidR="00D6362B" w:rsidRDefault="00000000">
      <w:pPr>
        <w:numPr>
          <w:ilvl w:val="0"/>
          <w:numId w:val="18"/>
        </w:numPr>
        <w:spacing w:line="360" w:lineRule="auto"/>
        <w:rPr>
          <w:sz w:val="24"/>
        </w:rPr>
      </w:pPr>
      <w:r>
        <w:rPr>
          <w:rFonts w:hint="eastAsia"/>
          <w:sz w:val="24"/>
        </w:rPr>
        <w:t>委托人应当将授予监理人的监理权利，以及监理人主要成员的职能分工、监理权限及时书面通知已选定的承包合同的承包人，并在与承包人签订的合同中予以明确。</w:t>
      </w:r>
    </w:p>
    <w:p w14:paraId="2821C1E5" w14:textId="77777777" w:rsidR="00D6362B" w:rsidRDefault="00000000">
      <w:pPr>
        <w:numPr>
          <w:ilvl w:val="0"/>
          <w:numId w:val="18"/>
        </w:numPr>
        <w:spacing w:line="360" w:lineRule="auto"/>
        <w:rPr>
          <w:sz w:val="24"/>
        </w:rPr>
      </w:pPr>
      <w:r>
        <w:rPr>
          <w:rFonts w:hint="eastAsia"/>
          <w:sz w:val="24"/>
        </w:rPr>
        <w:t>委托人应当在不影响监理人开展监理工作的时间内提供如下资料：</w:t>
      </w:r>
    </w:p>
    <w:p w14:paraId="32183680" w14:textId="77777777" w:rsidR="00D6362B" w:rsidRDefault="00000000">
      <w:pPr>
        <w:numPr>
          <w:ilvl w:val="0"/>
          <w:numId w:val="20"/>
        </w:numPr>
        <w:spacing w:line="360" w:lineRule="auto"/>
        <w:ind w:hanging="834"/>
        <w:rPr>
          <w:sz w:val="24"/>
        </w:rPr>
      </w:pPr>
      <w:r>
        <w:rPr>
          <w:rFonts w:hint="eastAsia"/>
          <w:sz w:val="24"/>
        </w:rPr>
        <w:t>与本工程合作的制造商名录。</w:t>
      </w:r>
    </w:p>
    <w:p w14:paraId="65EF8AD7" w14:textId="77777777" w:rsidR="00D6362B" w:rsidRDefault="00000000">
      <w:pPr>
        <w:numPr>
          <w:ilvl w:val="0"/>
          <w:numId w:val="20"/>
        </w:numPr>
        <w:spacing w:line="360" w:lineRule="auto"/>
        <w:ind w:hanging="834"/>
        <w:rPr>
          <w:sz w:val="24"/>
        </w:rPr>
      </w:pPr>
      <w:r>
        <w:rPr>
          <w:rFonts w:hint="eastAsia"/>
          <w:sz w:val="24"/>
        </w:rPr>
        <w:t>提供与本工程有关的协作单位、配合单位的名录。</w:t>
      </w:r>
    </w:p>
    <w:p w14:paraId="31AE38BE" w14:textId="77777777" w:rsidR="00D6362B" w:rsidRDefault="00000000">
      <w:pPr>
        <w:numPr>
          <w:ilvl w:val="0"/>
          <w:numId w:val="18"/>
        </w:numPr>
        <w:spacing w:line="360" w:lineRule="auto"/>
        <w:rPr>
          <w:sz w:val="24"/>
        </w:rPr>
      </w:pPr>
      <w:r>
        <w:rPr>
          <w:rFonts w:hint="eastAsia"/>
          <w:sz w:val="24"/>
        </w:rPr>
        <w:t>委托人应当免费向监理人提供办公用房、通讯设施及合同专用条件约定的设施。</w:t>
      </w:r>
    </w:p>
    <w:p w14:paraId="03C39450" w14:textId="77777777" w:rsidR="00D6362B" w:rsidRDefault="00000000">
      <w:pPr>
        <w:numPr>
          <w:ilvl w:val="0"/>
          <w:numId w:val="18"/>
        </w:numPr>
        <w:spacing w:line="360" w:lineRule="auto"/>
        <w:rPr>
          <w:sz w:val="24"/>
        </w:rPr>
      </w:pPr>
      <w:r>
        <w:rPr>
          <w:rFonts w:hint="eastAsia"/>
          <w:sz w:val="24"/>
        </w:rPr>
        <w:t>根据情况需要，如果双方约定，由委托人免费向监理人提供其他人</w:t>
      </w:r>
      <w:r>
        <w:rPr>
          <w:rFonts w:hint="eastAsia"/>
          <w:sz w:val="24"/>
        </w:rPr>
        <w:lastRenderedPageBreak/>
        <w:t xml:space="preserve">员，应当在合同专用条件中予以明确。　　</w:t>
      </w:r>
    </w:p>
    <w:p w14:paraId="011D78E3" w14:textId="77777777" w:rsidR="00D6362B" w:rsidRDefault="00000000">
      <w:pPr>
        <w:spacing w:line="360" w:lineRule="auto"/>
        <w:jc w:val="center"/>
        <w:rPr>
          <w:b/>
          <w:sz w:val="24"/>
        </w:rPr>
      </w:pPr>
      <w:r>
        <w:rPr>
          <w:rFonts w:hint="eastAsia"/>
          <w:b/>
          <w:sz w:val="24"/>
        </w:rPr>
        <w:t>监理人权利</w:t>
      </w:r>
    </w:p>
    <w:p w14:paraId="62B35C4D" w14:textId="77777777" w:rsidR="00D6362B" w:rsidRDefault="00000000">
      <w:pPr>
        <w:numPr>
          <w:ilvl w:val="0"/>
          <w:numId w:val="18"/>
        </w:numPr>
        <w:spacing w:line="360" w:lineRule="auto"/>
        <w:rPr>
          <w:sz w:val="24"/>
        </w:rPr>
      </w:pPr>
      <w:r>
        <w:rPr>
          <w:rFonts w:hint="eastAsia"/>
          <w:sz w:val="24"/>
        </w:rPr>
        <w:t>监理人在委托人委托的工程范围内，享有以下权利：</w:t>
      </w:r>
    </w:p>
    <w:p w14:paraId="15E8ECE3" w14:textId="77777777" w:rsidR="00D6362B" w:rsidRDefault="00000000">
      <w:pPr>
        <w:numPr>
          <w:ilvl w:val="0"/>
          <w:numId w:val="21"/>
        </w:numPr>
        <w:spacing w:line="360" w:lineRule="auto"/>
        <w:rPr>
          <w:sz w:val="24"/>
        </w:rPr>
      </w:pPr>
      <w:r>
        <w:rPr>
          <w:rFonts w:hint="eastAsia"/>
          <w:sz w:val="24"/>
        </w:rPr>
        <w:t>审查承包人拟选择的分包项目和分包人，报委托人批准。</w:t>
      </w:r>
    </w:p>
    <w:p w14:paraId="23D48986" w14:textId="77777777" w:rsidR="00D6362B" w:rsidRDefault="00000000">
      <w:pPr>
        <w:numPr>
          <w:ilvl w:val="0"/>
          <w:numId w:val="21"/>
        </w:numPr>
        <w:spacing w:line="360" w:lineRule="auto"/>
        <w:rPr>
          <w:sz w:val="24"/>
        </w:rPr>
      </w:pPr>
      <w:r>
        <w:rPr>
          <w:rFonts w:hint="eastAsia"/>
          <w:sz w:val="24"/>
        </w:rPr>
        <w:t>对工程建设有关事项包括工程规模、设计标准、规划设计和使用功能要求，向委托人的建议权。</w:t>
      </w:r>
    </w:p>
    <w:p w14:paraId="2BAC90FA" w14:textId="77777777" w:rsidR="00D6362B" w:rsidRDefault="00000000">
      <w:pPr>
        <w:numPr>
          <w:ilvl w:val="0"/>
          <w:numId w:val="21"/>
        </w:numPr>
        <w:spacing w:line="360" w:lineRule="auto"/>
        <w:rPr>
          <w:sz w:val="24"/>
        </w:rPr>
      </w:pPr>
      <w:r>
        <w:rPr>
          <w:rFonts w:hint="eastAsia"/>
          <w:sz w:val="24"/>
        </w:rPr>
        <w:t>对工程设计中的技术问题，按照安全和优化的原则，向设计人提出建议；如果拟提出的建议可能会提高工程造价，或延长工期，应当事先征得委托人的同意。当发现工程设计不符合国家颁布的信息系统工程质量标准或设计合同约定的质量标准时，监理人应当书面报告委托人并要求设计人更正。</w:t>
      </w:r>
    </w:p>
    <w:p w14:paraId="1642A29C" w14:textId="77777777" w:rsidR="00D6362B" w:rsidRDefault="00000000">
      <w:pPr>
        <w:numPr>
          <w:ilvl w:val="0"/>
          <w:numId w:val="21"/>
        </w:numPr>
        <w:spacing w:line="360" w:lineRule="auto"/>
        <w:rPr>
          <w:sz w:val="24"/>
        </w:rPr>
      </w:pPr>
      <w:r>
        <w:rPr>
          <w:rFonts w:hint="eastAsia"/>
          <w:sz w:val="24"/>
        </w:rPr>
        <w:t>审批工程施工组织设计和技术方案，按照保质量、保工期、保安全、保环境和降低成本的原则，向承包人提出建议，并向委托人提出书面报告。</w:t>
      </w:r>
    </w:p>
    <w:p w14:paraId="156501B5" w14:textId="77777777" w:rsidR="00D6362B" w:rsidRDefault="00000000">
      <w:pPr>
        <w:numPr>
          <w:ilvl w:val="0"/>
          <w:numId w:val="21"/>
        </w:numPr>
        <w:spacing w:line="360" w:lineRule="auto"/>
        <w:rPr>
          <w:sz w:val="24"/>
        </w:rPr>
      </w:pPr>
      <w:r>
        <w:rPr>
          <w:rFonts w:hint="eastAsia"/>
          <w:sz w:val="24"/>
        </w:rPr>
        <w:t>主持工程建设有关协作单位的组织协调，重要协调事项应当事先向委托人报告。</w:t>
      </w:r>
    </w:p>
    <w:p w14:paraId="5EFF37B9" w14:textId="77777777" w:rsidR="00D6362B" w:rsidRDefault="00000000">
      <w:pPr>
        <w:numPr>
          <w:ilvl w:val="0"/>
          <w:numId w:val="21"/>
        </w:numPr>
        <w:spacing w:line="360" w:lineRule="auto"/>
        <w:rPr>
          <w:sz w:val="24"/>
        </w:rPr>
      </w:pPr>
      <w:r>
        <w:rPr>
          <w:rFonts w:hint="eastAsia"/>
          <w:sz w:val="24"/>
        </w:rPr>
        <w:t>征得委托人同意，监理人有权发布开工令、停工令、复工令，如在紧急情况下未能事先报告时，则应当在</w:t>
      </w:r>
      <w:r>
        <w:rPr>
          <w:rFonts w:hint="eastAsia"/>
          <w:sz w:val="24"/>
        </w:rPr>
        <w:t>24</w:t>
      </w:r>
      <w:r>
        <w:rPr>
          <w:rFonts w:hint="eastAsia"/>
          <w:sz w:val="24"/>
        </w:rPr>
        <w:t>小时内向委托人做出书面报告。</w:t>
      </w:r>
    </w:p>
    <w:p w14:paraId="00098C2D" w14:textId="77777777" w:rsidR="00D6362B" w:rsidRDefault="00000000">
      <w:pPr>
        <w:numPr>
          <w:ilvl w:val="0"/>
          <w:numId w:val="21"/>
        </w:numPr>
        <w:spacing w:line="360" w:lineRule="auto"/>
        <w:rPr>
          <w:sz w:val="24"/>
        </w:rPr>
      </w:pPr>
      <w:r>
        <w:rPr>
          <w:rFonts w:hint="eastAsia"/>
          <w:sz w:val="24"/>
        </w:rPr>
        <w:t>工程上使用的材料和施工质量的检验权。对于不符合设计要求和合同约定及国家质量标准的材料、构配件、设备，有权通知承包人停止使用；对于不符合规范和质量标准的工序、分部分项工程和不安全施工作业，有权通知承包人停工整改、返工。承包人得到监理机构复工令后才能复工。</w:t>
      </w:r>
    </w:p>
    <w:p w14:paraId="09535745" w14:textId="77777777" w:rsidR="00D6362B" w:rsidRDefault="00000000">
      <w:pPr>
        <w:numPr>
          <w:ilvl w:val="0"/>
          <w:numId w:val="21"/>
        </w:numPr>
        <w:spacing w:line="360" w:lineRule="auto"/>
        <w:rPr>
          <w:sz w:val="24"/>
        </w:rPr>
      </w:pPr>
      <w:r>
        <w:rPr>
          <w:rFonts w:hint="eastAsia"/>
          <w:sz w:val="24"/>
        </w:rPr>
        <w:t>工程施工进度的检查、监督权，以及工程实际竣工日期提前或超过工程施工合同规定的竣工期限的签认权。</w:t>
      </w:r>
    </w:p>
    <w:p w14:paraId="5D479907" w14:textId="77777777" w:rsidR="00D6362B" w:rsidRDefault="00000000">
      <w:pPr>
        <w:numPr>
          <w:ilvl w:val="0"/>
          <w:numId w:val="21"/>
        </w:numPr>
        <w:spacing w:line="360" w:lineRule="auto"/>
        <w:rPr>
          <w:sz w:val="24"/>
        </w:rPr>
      </w:pPr>
      <w:r>
        <w:rPr>
          <w:rFonts w:hint="eastAsia"/>
          <w:sz w:val="24"/>
        </w:rPr>
        <w:t>在工程施工合同约定的工程价格范围内，工程款支付的审核和签认权，以及工程结算的复核确认权与否决权。未经总监理工程师签章确认，委托人不支付工程款。</w:t>
      </w:r>
    </w:p>
    <w:p w14:paraId="1EC69A6C" w14:textId="77777777" w:rsidR="00D6362B" w:rsidRDefault="00000000">
      <w:pPr>
        <w:numPr>
          <w:ilvl w:val="0"/>
          <w:numId w:val="21"/>
        </w:numPr>
        <w:spacing w:line="360" w:lineRule="auto"/>
        <w:rPr>
          <w:sz w:val="24"/>
        </w:rPr>
      </w:pPr>
      <w:r>
        <w:rPr>
          <w:rFonts w:hint="eastAsia"/>
          <w:sz w:val="24"/>
        </w:rPr>
        <w:t>监理人有权及时向委托人获取工程建设过程中有关资料，如：工程量洽商变更、材料采购及工程拨付款等重要信息、资料，委托人应当给予支持。</w:t>
      </w:r>
    </w:p>
    <w:p w14:paraId="441EF2AE" w14:textId="77777777" w:rsidR="00D6362B" w:rsidRDefault="00000000">
      <w:pPr>
        <w:numPr>
          <w:ilvl w:val="0"/>
          <w:numId w:val="21"/>
        </w:numPr>
        <w:spacing w:line="360" w:lineRule="auto"/>
        <w:rPr>
          <w:sz w:val="24"/>
        </w:rPr>
      </w:pPr>
      <w:r>
        <w:rPr>
          <w:rFonts w:hint="eastAsia"/>
          <w:sz w:val="24"/>
        </w:rPr>
        <w:t>所有工程变更（包括设计变更和工程洽商）应当通过监理人的审核和签认。</w:t>
      </w:r>
    </w:p>
    <w:p w14:paraId="7250E80E" w14:textId="77777777" w:rsidR="00D6362B" w:rsidRDefault="00000000">
      <w:pPr>
        <w:numPr>
          <w:ilvl w:val="0"/>
          <w:numId w:val="21"/>
        </w:numPr>
        <w:spacing w:line="360" w:lineRule="auto"/>
        <w:rPr>
          <w:sz w:val="24"/>
        </w:rPr>
      </w:pPr>
      <w:r>
        <w:rPr>
          <w:rFonts w:hint="eastAsia"/>
          <w:sz w:val="24"/>
        </w:rPr>
        <w:lastRenderedPageBreak/>
        <w:t>工程竣工时，如委托人未按规定支付监理报酬的</w:t>
      </w:r>
      <w:r>
        <w:rPr>
          <w:rFonts w:hint="eastAsia"/>
          <w:sz w:val="24"/>
        </w:rPr>
        <w:t>90%</w:t>
      </w:r>
      <w:r>
        <w:rPr>
          <w:rFonts w:hint="eastAsia"/>
          <w:sz w:val="24"/>
        </w:rPr>
        <w:t>，监理人可不签署工程竣工验收及移交竣工文件。</w:t>
      </w:r>
    </w:p>
    <w:p w14:paraId="24E3620A" w14:textId="77777777" w:rsidR="00D6362B" w:rsidRDefault="00000000">
      <w:pPr>
        <w:numPr>
          <w:ilvl w:val="0"/>
          <w:numId w:val="18"/>
        </w:numPr>
        <w:spacing w:line="360" w:lineRule="auto"/>
        <w:rPr>
          <w:sz w:val="24"/>
        </w:rPr>
      </w:pPr>
      <w:r>
        <w:rPr>
          <w:rFonts w:hint="eastAsia"/>
          <w:sz w:val="24"/>
        </w:rPr>
        <w:t>监理人在委托人授权下，可对承包人合同规定的义务提出变更。如果由此严重影响了工程费用或质量、或进度，则这种变更须经委托人事先批准。在紧急情况下未能事先报委托人批准时，监理人所做的变更也应当尽快通知委托人，在监理过程中如发现工程承包人员工作不力，监理机构可要求承包人调换有关人员。</w:t>
      </w:r>
    </w:p>
    <w:p w14:paraId="4234E456" w14:textId="77777777" w:rsidR="00D6362B" w:rsidRDefault="00000000">
      <w:pPr>
        <w:numPr>
          <w:ilvl w:val="0"/>
          <w:numId w:val="18"/>
        </w:numPr>
        <w:spacing w:line="360" w:lineRule="auto"/>
        <w:rPr>
          <w:sz w:val="24"/>
        </w:rPr>
      </w:pPr>
      <w:r>
        <w:rPr>
          <w:rFonts w:hint="eastAsia"/>
          <w:sz w:val="24"/>
        </w:rPr>
        <w:t xml:space="preserve">在委托的工程范围内，委托人或承包人对对方的任何意见和要求（包括索赔要求），均应当首先向监理机构提出，由监理机构研究处置意见，再同双方协商确定。当委托人和承包人发生争议时，监理机构应当根据自己的职能，以独立的身份判断，公正地进行调解。当双方的争议由相关政府行政主管部门调解或仲裁机关仲裁时，应当提供作证的事实材料。　　</w:t>
      </w:r>
    </w:p>
    <w:p w14:paraId="022894C2" w14:textId="77777777" w:rsidR="00D6362B" w:rsidRDefault="00000000">
      <w:pPr>
        <w:spacing w:line="360" w:lineRule="auto"/>
        <w:jc w:val="center"/>
        <w:rPr>
          <w:b/>
          <w:sz w:val="24"/>
        </w:rPr>
      </w:pPr>
      <w:r>
        <w:rPr>
          <w:rFonts w:hint="eastAsia"/>
          <w:b/>
          <w:sz w:val="24"/>
        </w:rPr>
        <w:t>委托人权利</w:t>
      </w:r>
    </w:p>
    <w:p w14:paraId="69DF7DF6" w14:textId="77777777" w:rsidR="00D6362B" w:rsidRDefault="00000000">
      <w:pPr>
        <w:numPr>
          <w:ilvl w:val="0"/>
          <w:numId w:val="18"/>
        </w:numPr>
        <w:spacing w:line="360" w:lineRule="auto"/>
        <w:rPr>
          <w:sz w:val="24"/>
        </w:rPr>
      </w:pPr>
      <w:r>
        <w:rPr>
          <w:rFonts w:hint="eastAsia"/>
          <w:sz w:val="24"/>
        </w:rPr>
        <w:t>委托人有选定工程总承包人，以及与其订立合同的权利。</w:t>
      </w:r>
    </w:p>
    <w:p w14:paraId="3DF03C02" w14:textId="77777777" w:rsidR="00D6362B" w:rsidRDefault="00000000">
      <w:pPr>
        <w:numPr>
          <w:ilvl w:val="0"/>
          <w:numId w:val="18"/>
        </w:numPr>
        <w:spacing w:line="360" w:lineRule="auto"/>
        <w:rPr>
          <w:sz w:val="24"/>
        </w:rPr>
      </w:pPr>
      <w:r>
        <w:rPr>
          <w:rFonts w:hint="eastAsia"/>
          <w:sz w:val="24"/>
        </w:rPr>
        <w:t>委托人有对工程规模、设计标准、规划设计、生产工艺设计和设计使用功能要求的认定权，以及对工程设计变更的审批权。</w:t>
      </w:r>
    </w:p>
    <w:p w14:paraId="443AE9F3" w14:textId="77777777" w:rsidR="00D6362B" w:rsidRDefault="00000000">
      <w:pPr>
        <w:numPr>
          <w:ilvl w:val="0"/>
          <w:numId w:val="18"/>
        </w:numPr>
        <w:spacing w:line="360" w:lineRule="auto"/>
        <w:rPr>
          <w:sz w:val="24"/>
        </w:rPr>
      </w:pPr>
      <w:r>
        <w:rPr>
          <w:rFonts w:hint="eastAsia"/>
          <w:sz w:val="24"/>
        </w:rPr>
        <w:t>监理人调换总监理工程师须事先经委托人同意。</w:t>
      </w:r>
    </w:p>
    <w:p w14:paraId="232DE539" w14:textId="77777777" w:rsidR="00D6362B" w:rsidRDefault="00000000">
      <w:pPr>
        <w:numPr>
          <w:ilvl w:val="0"/>
          <w:numId w:val="18"/>
        </w:numPr>
        <w:spacing w:line="360" w:lineRule="auto"/>
        <w:rPr>
          <w:sz w:val="24"/>
        </w:rPr>
      </w:pPr>
      <w:r>
        <w:rPr>
          <w:rFonts w:hint="eastAsia"/>
          <w:sz w:val="24"/>
        </w:rPr>
        <w:t>委托人有权要求监理人提交监理工作月报及监理业务范围内的专项报告。</w:t>
      </w:r>
    </w:p>
    <w:p w14:paraId="32BF7C4C" w14:textId="77777777" w:rsidR="00D6362B" w:rsidRDefault="00000000">
      <w:pPr>
        <w:numPr>
          <w:ilvl w:val="0"/>
          <w:numId w:val="18"/>
        </w:numPr>
        <w:spacing w:line="360" w:lineRule="auto"/>
        <w:rPr>
          <w:sz w:val="24"/>
        </w:rPr>
      </w:pPr>
      <w:r>
        <w:rPr>
          <w:rFonts w:hint="eastAsia"/>
          <w:sz w:val="24"/>
        </w:rPr>
        <w:t>当委托人发现监理人员不按监理合同履行监理职责，或与承包人串通给委托人或工程造成损失的，委托人有权要求监理人更换监理人员。</w:t>
      </w:r>
    </w:p>
    <w:p w14:paraId="7710391C" w14:textId="77777777" w:rsidR="00D6362B" w:rsidRDefault="00000000">
      <w:pPr>
        <w:spacing w:line="360" w:lineRule="auto"/>
        <w:jc w:val="center"/>
        <w:rPr>
          <w:b/>
          <w:sz w:val="24"/>
        </w:rPr>
      </w:pPr>
      <w:r>
        <w:rPr>
          <w:rFonts w:hint="eastAsia"/>
          <w:b/>
          <w:sz w:val="24"/>
        </w:rPr>
        <w:t>监理人责任</w:t>
      </w:r>
    </w:p>
    <w:p w14:paraId="446BEEA4" w14:textId="77777777" w:rsidR="00D6362B" w:rsidRDefault="00000000">
      <w:pPr>
        <w:numPr>
          <w:ilvl w:val="0"/>
          <w:numId w:val="18"/>
        </w:numPr>
        <w:spacing w:line="360" w:lineRule="auto"/>
        <w:rPr>
          <w:sz w:val="24"/>
        </w:rPr>
      </w:pPr>
      <w:r>
        <w:rPr>
          <w:rFonts w:hint="eastAsia"/>
          <w:sz w:val="24"/>
        </w:rPr>
        <w:t>监理人的责任期即委托监理合同有效期。在监理过程中，如果因工程建设进度的推迟或延误而超过书面约定的日期，双方应当进一步约定相应延长的合同期。</w:t>
      </w:r>
    </w:p>
    <w:p w14:paraId="7BAEF300" w14:textId="77777777" w:rsidR="00D6362B" w:rsidRDefault="00000000">
      <w:pPr>
        <w:numPr>
          <w:ilvl w:val="0"/>
          <w:numId w:val="18"/>
        </w:numPr>
        <w:spacing w:line="360" w:lineRule="auto"/>
        <w:rPr>
          <w:sz w:val="24"/>
        </w:rPr>
      </w:pPr>
      <w:r>
        <w:rPr>
          <w:rFonts w:hint="eastAsia"/>
          <w:sz w:val="24"/>
        </w:rPr>
        <w:t>监理人在责任期内，应当履行约定的义务。如果因违反合同约定、不履行监理职责或与承包人串通等故意行为，导致项目延误、造成委托人或工程损失的，监理人应对其造成的全部直接、间接经济损失承担赔偿责任。如果因监理人过失而造成了委托人的经济损失，应当向委托人赔偿。累计赔偿总额不应超</w:t>
      </w:r>
      <w:r>
        <w:rPr>
          <w:rFonts w:hint="eastAsia"/>
          <w:sz w:val="24"/>
        </w:rPr>
        <w:lastRenderedPageBreak/>
        <w:t>过监理报酬总额（除去税金）的</w:t>
      </w:r>
      <w:r>
        <w:rPr>
          <w:sz w:val="24"/>
        </w:rPr>
        <w:t>30%</w:t>
      </w:r>
      <w:r>
        <w:rPr>
          <w:rFonts w:hint="eastAsia"/>
          <w:sz w:val="24"/>
        </w:rPr>
        <w:t>。</w:t>
      </w:r>
    </w:p>
    <w:p w14:paraId="01AD36A6" w14:textId="77777777" w:rsidR="00D6362B" w:rsidRDefault="00000000">
      <w:pPr>
        <w:numPr>
          <w:ilvl w:val="0"/>
          <w:numId w:val="18"/>
        </w:numPr>
        <w:spacing w:line="360" w:lineRule="auto"/>
        <w:rPr>
          <w:sz w:val="24"/>
        </w:rPr>
      </w:pPr>
      <w:r>
        <w:rPr>
          <w:rFonts w:hint="eastAsia"/>
          <w:sz w:val="24"/>
        </w:rPr>
        <w:t>监理人对承包人违反合同规定的质量要求和完工（交图、交货）时限，不承担责任。因不可抗力导致委托监理合同不能全部或部分履行，监理人不承担责任。但对违反第五条规定引起的与之有关的事宜，向委托人承担赔偿责任。</w:t>
      </w:r>
    </w:p>
    <w:p w14:paraId="6D16244A" w14:textId="77777777" w:rsidR="00D6362B" w:rsidRDefault="00000000">
      <w:pPr>
        <w:numPr>
          <w:ilvl w:val="0"/>
          <w:numId w:val="18"/>
        </w:numPr>
        <w:spacing w:line="360" w:lineRule="auto"/>
        <w:rPr>
          <w:sz w:val="24"/>
        </w:rPr>
      </w:pPr>
      <w:r>
        <w:rPr>
          <w:rFonts w:hint="eastAsia"/>
          <w:sz w:val="24"/>
        </w:rPr>
        <w:t>监理人向委托人提出赔偿要求不能成立时，监理人应当补偿由于该索赔所导致委托人的各种费用支出。</w:t>
      </w:r>
    </w:p>
    <w:p w14:paraId="057B2E9D" w14:textId="77777777" w:rsidR="00D6362B" w:rsidRDefault="00000000">
      <w:pPr>
        <w:spacing w:line="360" w:lineRule="auto"/>
        <w:jc w:val="center"/>
        <w:rPr>
          <w:b/>
          <w:sz w:val="24"/>
        </w:rPr>
      </w:pPr>
      <w:r>
        <w:rPr>
          <w:rFonts w:hint="eastAsia"/>
          <w:b/>
          <w:sz w:val="24"/>
        </w:rPr>
        <w:t>委托人责任</w:t>
      </w:r>
    </w:p>
    <w:p w14:paraId="61B7EDA9" w14:textId="77777777" w:rsidR="00D6362B" w:rsidRDefault="00000000">
      <w:pPr>
        <w:numPr>
          <w:ilvl w:val="0"/>
          <w:numId w:val="18"/>
        </w:numPr>
        <w:spacing w:line="360" w:lineRule="auto"/>
        <w:rPr>
          <w:sz w:val="24"/>
        </w:rPr>
      </w:pPr>
      <w:r>
        <w:rPr>
          <w:rFonts w:hint="eastAsia"/>
          <w:sz w:val="24"/>
        </w:rPr>
        <w:t>委托人应当履行委托监理合同约定的义务，如有违反则应当承担违约责任，赔偿给监理人造成的经济损失。</w:t>
      </w:r>
    </w:p>
    <w:p w14:paraId="6825682D" w14:textId="77777777" w:rsidR="00D6362B" w:rsidRDefault="00000000">
      <w:pPr>
        <w:spacing w:line="360" w:lineRule="auto"/>
        <w:rPr>
          <w:sz w:val="24"/>
        </w:rPr>
      </w:pPr>
      <w:r>
        <w:rPr>
          <w:rFonts w:hint="eastAsia"/>
          <w:sz w:val="24"/>
        </w:rPr>
        <w:t xml:space="preserve">　　监理人处理委托业务时，因委托人原因的事由受到损失的，可以向委托人要求补偿损失。</w:t>
      </w:r>
    </w:p>
    <w:p w14:paraId="7E1A62E1" w14:textId="77777777" w:rsidR="00D6362B" w:rsidRDefault="00000000">
      <w:pPr>
        <w:numPr>
          <w:ilvl w:val="0"/>
          <w:numId w:val="18"/>
        </w:numPr>
        <w:spacing w:line="360" w:lineRule="auto"/>
        <w:rPr>
          <w:sz w:val="24"/>
        </w:rPr>
      </w:pPr>
      <w:r>
        <w:rPr>
          <w:rFonts w:hint="eastAsia"/>
          <w:sz w:val="24"/>
        </w:rPr>
        <w:t>委托人如果向监理人提出赔偿的要求不能成立，则应当补偿由该索赔所引起的监理人的各种费用支出。委托人应当将影响监理的重要信息、资料等及时通知并提供给监理人。</w:t>
      </w:r>
    </w:p>
    <w:p w14:paraId="55505E74" w14:textId="77777777" w:rsidR="00D6362B" w:rsidRDefault="00000000">
      <w:pPr>
        <w:spacing w:line="360" w:lineRule="auto"/>
        <w:jc w:val="center"/>
        <w:rPr>
          <w:b/>
          <w:sz w:val="24"/>
        </w:rPr>
      </w:pPr>
      <w:r>
        <w:rPr>
          <w:rFonts w:hint="eastAsia"/>
          <w:b/>
          <w:sz w:val="24"/>
        </w:rPr>
        <w:t>合同生效、变更与终止</w:t>
      </w:r>
    </w:p>
    <w:p w14:paraId="074466C7" w14:textId="77777777" w:rsidR="00D6362B" w:rsidRDefault="00000000">
      <w:pPr>
        <w:numPr>
          <w:ilvl w:val="0"/>
          <w:numId w:val="18"/>
        </w:numPr>
        <w:spacing w:line="360" w:lineRule="auto"/>
        <w:rPr>
          <w:sz w:val="24"/>
        </w:rPr>
      </w:pPr>
      <w:r>
        <w:rPr>
          <w:rFonts w:hint="eastAsia"/>
          <w:sz w:val="24"/>
        </w:rPr>
        <w:t>本合同自签订之日起生效。因工程建设计划调整、较大的工程设计变更、不良地质条件等非监理人原因致使本合同约定的服务范围、内容、期限和服务形式发生较大变化时，双方对监理服务报酬计取、监理服务期限等有关合同条款应当充分协商，签订监理合同</w:t>
      </w:r>
      <w:r>
        <w:rPr>
          <w:sz w:val="24"/>
        </w:rPr>
        <w:t>（</w:t>
      </w:r>
      <w:r>
        <w:rPr>
          <w:rFonts w:hint="eastAsia"/>
          <w:sz w:val="24"/>
        </w:rPr>
        <w:t>补充）协议。</w:t>
      </w:r>
    </w:p>
    <w:p w14:paraId="6627A394" w14:textId="77777777" w:rsidR="00D6362B" w:rsidRDefault="00000000">
      <w:pPr>
        <w:numPr>
          <w:ilvl w:val="0"/>
          <w:numId w:val="18"/>
        </w:numPr>
        <w:spacing w:line="360" w:lineRule="auto"/>
        <w:rPr>
          <w:sz w:val="24"/>
        </w:rPr>
      </w:pPr>
      <w:r>
        <w:rPr>
          <w:rFonts w:hint="eastAsia"/>
          <w:sz w:val="24"/>
        </w:rPr>
        <w:t>在委托监理合同签订后，实际情况发生变化，使得监理人不能全部或部分执行监理业务时，监理人应当立即通知委托人。该监理业务的完成时间应予延长。当恢复执行监理业务时，应当增加不超过</w:t>
      </w:r>
      <w:r>
        <w:rPr>
          <w:rFonts w:hint="eastAsia"/>
          <w:sz w:val="24"/>
        </w:rPr>
        <w:t>42</w:t>
      </w:r>
      <w:r>
        <w:rPr>
          <w:rFonts w:hint="eastAsia"/>
          <w:sz w:val="24"/>
        </w:rPr>
        <w:t>日的时间用于恢复执行监理业务，并按双方约定的数量支付监理报酬。</w:t>
      </w:r>
    </w:p>
    <w:p w14:paraId="19BB42F4" w14:textId="77777777" w:rsidR="00D6362B" w:rsidRDefault="00000000">
      <w:pPr>
        <w:numPr>
          <w:ilvl w:val="0"/>
          <w:numId w:val="18"/>
        </w:numPr>
        <w:spacing w:line="360" w:lineRule="auto"/>
        <w:rPr>
          <w:sz w:val="24"/>
        </w:rPr>
      </w:pPr>
      <w:r>
        <w:rPr>
          <w:rFonts w:hint="eastAsia"/>
          <w:sz w:val="24"/>
        </w:rPr>
        <w:t>本合同在监理服务期限届满或验收合格，并结清监理报酬后即终止。</w:t>
      </w:r>
    </w:p>
    <w:p w14:paraId="40044A7B" w14:textId="77777777" w:rsidR="00D6362B" w:rsidRDefault="00000000">
      <w:pPr>
        <w:numPr>
          <w:ilvl w:val="0"/>
          <w:numId w:val="18"/>
        </w:numPr>
        <w:spacing w:line="360" w:lineRule="auto"/>
        <w:rPr>
          <w:sz w:val="24"/>
        </w:rPr>
      </w:pPr>
      <w:r>
        <w:rPr>
          <w:rFonts w:hint="eastAsia"/>
          <w:sz w:val="24"/>
        </w:rPr>
        <w:t>当事人一方要求变更或解除合同时，应当在</w:t>
      </w:r>
      <w:r>
        <w:rPr>
          <w:rFonts w:hint="eastAsia"/>
          <w:sz w:val="24"/>
        </w:rPr>
        <w:t>42</w:t>
      </w:r>
      <w:r>
        <w:rPr>
          <w:rFonts w:hint="eastAsia"/>
          <w:sz w:val="24"/>
        </w:rPr>
        <w:t>日前通知对方，因解除合同使一方遭受损失的，除依法可以免除责任的外，应当由责任方负责赔偿。变更或解除合同的通知或协议应当采取书面形式。协议未达成之前，原合同</w:t>
      </w:r>
      <w:r>
        <w:rPr>
          <w:rFonts w:hint="eastAsia"/>
          <w:sz w:val="24"/>
        </w:rPr>
        <w:lastRenderedPageBreak/>
        <w:t>仍然有效。</w:t>
      </w:r>
    </w:p>
    <w:p w14:paraId="7FAA213A" w14:textId="77777777" w:rsidR="00D6362B" w:rsidRDefault="00000000">
      <w:pPr>
        <w:numPr>
          <w:ilvl w:val="0"/>
          <w:numId w:val="18"/>
        </w:numPr>
        <w:spacing w:line="360" w:lineRule="auto"/>
        <w:rPr>
          <w:sz w:val="24"/>
        </w:rPr>
      </w:pPr>
      <w:r>
        <w:rPr>
          <w:rFonts w:hint="eastAsia"/>
          <w:sz w:val="24"/>
        </w:rPr>
        <w:t>监理人在应当获得监理报酬之日起</w:t>
      </w:r>
      <w:r>
        <w:rPr>
          <w:rFonts w:hint="eastAsia"/>
          <w:sz w:val="24"/>
        </w:rPr>
        <w:t>30</w:t>
      </w:r>
      <w:r>
        <w:rPr>
          <w:rFonts w:hint="eastAsia"/>
          <w:sz w:val="24"/>
        </w:rPr>
        <w:t>日内仍未收到支付单据，而委托人又未对监理人提出任何书面解释时，或根据第三十二条及第三十三条已暂停执行监理业务时限超过六个月的，监理人可向委托人发出终止合同的通知，发出通知后</w:t>
      </w:r>
      <w:r>
        <w:rPr>
          <w:rFonts w:hint="eastAsia"/>
          <w:sz w:val="24"/>
        </w:rPr>
        <w:t>14</w:t>
      </w:r>
      <w:r>
        <w:rPr>
          <w:rFonts w:hint="eastAsia"/>
          <w:sz w:val="24"/>
        </w:rPr>
        <w:t>日内仍未得到委托人答复，可进一步发出终止合同的通知，如果第二份通知发出后</w:t>
      </w:r>
      <w:r>
        <w:rPr>
          <w:rFonts w:hint="eastAsia"/>
          <w:sz w:val="24"/>
        </w:rPr>
        <w:t>42</w:t>
      </w:r>
      <w:r>
        <w:rPr>
          <w:rFonts w:hint="eastAsia"/>
          <w:sz w:val="24"/>
        </w:rPr>
        <w:t>日内仍未得到委托人答复，可终止合同或自行暂停或继续暂停执行全部或部分监理业务。委托人承担违约责任。</w:t>
      </w:r>
    </w:p>
    <w:p w14:paraId="3CC9B863" w14:textId="77777777" w:rsidR="00D6362B" w:rsidRDefault="00000000">
      <w:pPr>
        <w:numPr>
          <w:ilvl w:val="0"/>
          <w:numId w:val="18"/>
        </w:numPr>
        <w:spacing w:line="360" w:lineRule="auto"/>
        <w:rPr>
          <w:sz w:val="24"/>
        </w:rPr>
      </w:pPr>
      <w:r>
        <w:rPr>
          <w:rFonts w:hint="eastAsia"/>
          <w:sz w:val="24"/>
        </w:rPr>
        <w:t>监理人由于非自己的原因而暂停或终止执行监理业务，其善后工作以及恢复执行监理业务的工作，应当视为额外工作，有权得到额外的报酬。</w:t>
      </w:r>
    </w:p>
    <w:p w14:paraId="21B393CB" w14:textId="77777777" w:rsidR="00D6362B" w:rsidRDefault="00000000">
      <w:pPr>
        <w:numPr>
          <w:ilvl w:val="0"/>
          <w:numId w:val="18"/>
        </w:numPr>
        <w:spacing w:line="360" w:lineRule="auto"/>
        <w:rPr>
          <w:sz w:val="24"/>
        </w:rPr>
      </w:pPr>
      <w:r>
        <w:rPr>
          <w:rFonts w:hint="eastAsia"/>
          <w:sz w:val="24"/>
        </w:rPr>
        <w:t>当委托人认为监理人无正当理由而又未履行监理义务时，可向监理人发出指明其未履行义务的通知。若委托人发出通知后</w:t>
      </w:r>
      <w:r>
        <w:rPr>
          <w:rFonts w:hint="eastAsia"/>
          <w:sz w:val="24"/>
        </w:rPr>
        <w:t>21</w:t>
      </w:r>
      <w:r>
        <w:rPr>
          <w:rFonts w:hint="eastAsia"/>
          <w:sz w:val="24"/>
        </w:rPr>
        <w:t>日内没有收到答复，可在第一个通知发出后</w:t>
      </w:r>
      <w:r>
        <w:rPr>
          <w:rFonts w:hint="eastAsia"/>
          <w:sz w:val="24"/>
        </w:rPr>
        <w:t>35</w:t>
      </w:r>
      <w:r>
        <w:rPr>
          <w:rFonts w:hint="eastAsia"/>
          <w:sz w:val="24"/>
        </w:rPr>
        <w:t>日内发出终止委托监理合同的通知，合同即行终止。监理人承担违约责任。</w:t>
      </w:r>
    </w:p>
    <w:p w14:paraId="0139A6D2" w14:textId="77777777" w:rsidR="00D6362B" w:rsidRDefault="00000000">
      <w:pPr>
        <w:numPr>
          <w:ilvl w:val="0"/>
          <w:numId w:val="18"/>
        </w:numPr>
        <w:spacing w:line="360" w:lineRule="auto"/>
        <w:rPr>
          <w:sz w:val="24"/>
        </w:rPr>
      </w:pPr>
      <w:r>
        <w:rPr>
          <w:rFonts w:hint="eastAsia"/>
          <w:sz w:val="24"/>
        </w:rPr>
        <w:t>合同协议的终止并不影响各方应有的权利和应当承担的责任。</w:t>
      </w:r>
    </w:p>
    <w:p w14:paraId="1BC17220" w14:textId="77777777" w:rsidR="00D6362B" w:rsidRDefault="00000000">
      <w:pPr>
        <w:spacing w:line="360" w:lineRule="auto"/>
        <w:jc w:val="center"/>
        <w:rPr>
          <w:b/>
          <w:sz w:val="24"/>
        </w:rPr>
      </w:pPr>
      <w:r>
        <w:rPr>
          <w:rFonts w:hint="eastAsia"/>
          <w:b/>
          <w:sz w:val="24"/>
        </w:rPr>
        <w:t>监理报酬</w:t>
      </w:r>
    </w:p>
    <w:p w14:paraId="6743F311" w14:textId="77777777" w:rsidR="00D6362B" w:rsidRDefault="00000000">
      <w:pPr>
        <w:numPr>
          <w:ilvl w:val="0"/>
          <w:numId w:val="18"/>
        </w:numPr>
        <w:spacing w:line="360" w:lineRule="auto"/>
        <w:rPr>
          <w:sz w:val="24"/>
        </w:rPr>
      </w:pPr>
      <w:r>
        <w:rPr>
          <w:rFonts w:hint="eastAsia"/>
          <w:sz w:val="24"/>
        </w:rPr>
        <w:t>除不可抗力外，有下列情形之一且由此引起监理工作量增加或服务期限延长，均应视为监理机构的附加服务，监理应得到监理附加服务报酬：</w:t>
      </w:r>
    </w:p>
    <w:p w14:paraId="34D0B66B" w14:textId="77777777" w:rsidR="00D6362B" w:rsidRDefault="00000000">
      <w:pPr>
        <w:numPr>
          <w:ilvl w:val="0"/>
          <w:numId w:val="22"/>
        </w:numPr>
        <w:spacing w:line="360" w:lineRule="auto"/>
        <w:rPr>
          <w:sz w:val="24"/>
        </w:rPr>
      </w:pPr>
      <w:r>
        <w:rPr>
          <w:rFonts w:hint="eastAsia"/>
          <w:sz w:val="24"/>
        </w:rPr>
        <w:t>由于委托人、第三方责任、设计变更及不良地质条件等非监理人原因致使正常的监理服务受到阻碍或延误；</w:t>
      </w:r>
    </w:p>
    <w:p w14:paraId="45F303EF" w14:textId="77777777" w:rsidR="00D6362B" w:rsidRDefault="00000000">
      <w:pPr>
        <w:numPr>
          <w:ilvl w:val="0"/>
          <w:numId w:val="22"/>
        </w:numPr>
        <w:spacing w:line="360" w:lineRule="auto"/>
        <w:rPr>
          <w:sz w:val="24"/>
        </w:rPr>
      </w:pPr>
      <w:r>
        <w:rPr>
          <w:rFonts w:hint="eastAsia"/>
          <w:sz w:val="24"/>
        </w:rPr>
        <w:t>在本合同履行过程中，委托人要求监理机构完成监理合同约定范围和内容以外的服务；</w:t>
      </w:r>
    </w:p>
    <w:p w14:paraId="16EAB23B" w14:textId="77777777" w:rsidR="00D6362B" w:rsidRDefault="00000000">
      <w:pPr>
        <w:numPr>
          <w:ilvl w:val="0"/>
          <w:numId w:val="22"/>
        </w:numPr>
        <w:spacing w:line="360" w:lineRule="auto"/>
        <w:rPr>
          <w:sz w:val="24"/>
        </w:rPr>
      </w:pPr>
      <w:r>
        <w:rPr>
          <w:rFonts w:hint="eastAsia"/>
          <w:sz w:val="24"/>
        </w:rPr>
        <w:t>由于非监理人原因暂停和终止监理业务时，其善后工作或恢复执行监理业务的工作；</w:t>
      </w:r>
    </w:p>
    <w:p w14:paraId="44C44312" w14:textId="77777777" w:rsidR="00D6362B" w:rsidRDefault="00000000">
      <w:pPr>
        <w:spacing w:line="360" w:lineRule="auto"/>
        <w:ind w:firstLineChars="200" w:firstLine="480"/>
        <w:rPr>
          <w:sz w:val="24"/>
        </w:rPr>
      </w:pPr>
      <w:r>
        <w:rPr>
          <w:rFonts w:hint="eastAsia"/>
          <w:sz w:val="24"/>
        </w:rPr>
        <w:t>监理人完成附加服务应得到的报酬，按专用合同条件第六条约定的方法或监理补充协议计取和支付。</w:t>
      </w:r>
    </w:p>
    <w:p w14:paraId="384DE7E0" w14:textId="77777777" w:rsidR="00D6362B" w:rsidRDefault="00000000">
      <w:pPr>
        <w:numPr>
          <w:ilvl w:val="0"/>
          <w:numId w:val="18"/>
        </w:numPr>
        <w:spacing w:line="360" w:lineRule="auto"/>
        <w:rPr>
          <w:sz w:val="24"/>
        </w:rPr>
      </w:pPr>
      <w:r>
        <w:rPr>
          <w:rFonts w:hint="eastAsia"/>
          <w:sz w:val="24"/>
        </w:rPr>
        <w:t>如果委托人在规定的支付期限内未支付监理报酬，自规定之日起，还应当向监理人支付违约金，违约金以未支付的监理报酬为基数，按照同期全国银行间同业拆借中心公布的一年期贷款市场报价利率（</w:t>
      </w:r>
      <w:r>
        <w:rPr>
          <w:rFonts w:hint="eastAsia"/>
          <w:sz w:val="24"/>
        </w:rPr>
        <w:t>LPR</w:t>
      </w:r>
      <w:r>
        <w:rPr>
          <w:rFonts w:hint="eastAsia"/>
          <w:sz w:val="24"/>
        </w:rPr>
        <w:t>）计算，且最高不超过未支付监理报酬的</w:t>
      </w:r>
      <w:r>
        <w:rPr>
          <w:rFonts w:hint="eastAsia"/>
          <w:sz w:val="24"/>
        </w:rPr>
        <w:t>30%</w:t>
      </w:r>
      <w:r>
        <w:rPr>
          <w:rFonts w:hint="eastAsia"/>
          <w:sz w:val="24"/>
        </w:rPr>
        <w:t>。违约金从规定支付期限最后一日起计算。</w:t>
      </w:r>
    </w:p>
    <w:p w14:paraId="1FC54A27" w14:textId="77777777" w:rsidR="00D6362B" w:rsidRDefault="00000000">
      <w:pPr>
        <w:numPr>
          <w:ilvl w:val="0"/>
          <w:numId w:val="18"/>
        </w:numPr>
        <w:spacing w:line="360" w:lineRule="auto"/>
        <w:rPr>
          <w:sz w:val="24"/>
        </w:rPr>
      </w:pPr>
      <w:r>
        <w:rPr>
          <w:rFonts w:hint="eastAsia"/>
          <w:sz w:val="24"/>
        </w:rPr>
        <w:lastRenderedPageBreak/>
        <w:t>支付监理报酬所采取的货币币种、汇率由合同专用条件约定。</w:t>
      </w:r>
    </w:p>
    <w:p w14:paraId="6EBA8279" w14:textId="77777777" w:rsidR="00D6362B" w:rsidRDefault="00000000">
      <w:pPr>
        <w:numPr>
          <w:ilvl w:val="0"/>
          <w:numId w:val="18"/>
        </w:numPr>
        <w:spacing w:line="360" w:lineRule="auto"/>
        <w:rPr>
          <w:sz w:val="24"/>
        </w:rPr>
      </w:pPr>
      <w:r>
        <w:rPr>
          <w:rFonts w:hint="eastAsia"/>
          <w:sz w:val="24"/>
        </w:rPr>
        <w:t>如果委托人对监理人提交的支付通知中报酬或部分报酬项目提出异议，应当在收到支付通知书</w:t>
      </w:r>
      <w:r>
        <w:rPr>
          <w:rFonts w:hint="eastAsia"/>
          <w:sz w:val="24"/>
        </w:rPr>
        <w:t>24</w:t>
      </w:r>
      <w:r>
        <w:rPr>
          <w:rFonts w:hint="eastAsia"/>
          <w:sz w:val="24"/>
        </w:rPr>
        <w:t>小时内向监理人发出表示异议的通知，但委托人不得拖延其他无异议报酬项目的支付。</w:t>
      </w:r>
    </w:p>
    <w:p w14:paraId="042C40AA" w14:textId="77777777" w:rsidR="00D6362B" w:rsidRDefault="00000000">
      <w:pPr>
        <w:spacing w:line="360" w:lineRule="auto"/>
        <w:jc w:val="center"/>
        <w:rPr>
          <w:b/>
          <w:sz w:val="24"/>
        </w:rPr>
      </w:pPr>
      <w:r>
        <w:rPr>
          <w:rFonts w:hint="eastAsia"/>
          <w:b/>
          <w:sz w:val="24"/>
        </w:rPr>
        <w:t>其</w:t>
      </w:r>
      <w:r>
        <w:rPr>
          <w:rFonts w:hint="eastAsia"/>
          <w:b/>
          <w:sz w:val="24"/>
        </w:rPr>
        <w:t xml:space="preserve"> </w:t>
      </w:r>
      <w:r>
        <w:rPr>
          <w:rFonts w:hint="eastAsia"/>
          <w:b/>
          <w:sz w:val="24"/>
        </w:rPr>
        <w:t>他</w:t>
      </w:r>
    </w:p>
    <w:p w14:paraId="30B97208" w14:textId="77777777" w:rsidR="00D6362B" w:rsidRDefault="00000000">
      <w:pPr>
        <w:numPr>
          <w:ilvl w:val="0"/>
          <w:numId w:val="18"/>
        </w:numPr>
        <w:spacing w:line="360" w:lineRule="auto"/>
        <w:rPr>
          <w:sz w:val="24"/>
        </w:rPr>
      </w:pPr>
      <w:r>
        <w:rPr>
          <w:rFonts w:hint="eastAsia"/>
          <w:sz w:val="24"/>
        </w:rPr>
        <w:t>委托的建设工程监理所必要的监理人员出外考察、材料设备复试，其费用支出经委托人同意的，在预算范围内向委托人实报实销。</w:t>
      </w:r>
    </w:p>
    <w:p w14:paraId="55586031" w14:textId="77777777" w:rsidR="00D6362B" w:rsidRDefault="00000000">
      <w:pPr>
        <w:numPr>
          <w:ilvl w:val="0"/>
          <w:numId w:val="18"/>
        </w:numPr>
        <w:spacing w:line="360" w:lineRule="auto"/>
        <w:rPr>
          <w:sz w:val="24"/>
        </w:rPr>
      </w:pPr>
      <w:r>
        <w:rPr>
          <w:rFonts w:hint="eastAsia"/>
          <w:sz w:val="24"/>
        </w:rPr>
        <w:t>在监理业务范围内，如需聘用专家咨询或协助，由监理人聘用的，其费用由监理人承担；由委托人聘用的，其费用由委托人承担。</w:t>
      </w:r>
    </w:p>
    <w:p w14:paraId="3A6F15FC" w14:textId="77777777" w:rsidR="00D6362B" w:rsidRDefault="00000000">
      <w:pPr>
        <w:numPr>
          <w:ilvl w:val="0"/>
          <w:numId w:val="18"/>
        </w:numPr>
        <w:spacing w:line="360" w:lineRule="auto"/>
        <w:rPr>
          <w:sz w:val="24"/>
        </w:rPr>
      </w:pPr>
      <w:r>
        <w:rPr>
          <w:rFonts w:hint="eastAsia"/>
          <w:sz w:val="24"/>
        </w:rPr>
        <w:t>监理人在监理工作过程中提出的合理化建议，使委托人得到了经济效益，委托人应当按合同专用条件中的约定给予经济奖励。</w:t>
      </w:r>
    </w:p>
    <w:p w14:paraId="52AB4AC0" w14:textId="77777777" w:rsidR="00D6362B" w:rsidRDefault="00000000">
      <w:pPr>
        <w:numPr>
          <w:ilvl w:val="0"/>
          <w:numId w:val="18"/>
        </w:numPr>
        <w:spacing w:line="360" w:lineRule="auto"/>
        <w:rPr>
          <w:sz w:val="24"/>
        </w:rPr>
      </w:pPr>
      <w:r>
        <w:rPr>
          <w:rFonts w:hint="eastAsia"/>
          <w:sz w:val="24"/>
        </w:rPr>
        <w:t>监理人驻地监理机构及其职员不得接受监理工程项目施工承包人的任何报酬或者经济利益。监理人不得参与可能与合同规定的与委托人的利益相冲突的任何活动。</w:t>
      </w:r>
    </w:p>
    <w:p w14:paraId="105F784D" w14:textId="77777777" w:rsidR="00D6362B" w:rsidRDefault="00000000">
      <w:pPr>
        <w:numPr>
          <w:ilvl w:val="0"/>
          <w:numId w:val="18"/>
        </w:numPr>
        <w:spacing w:line="360" w:lineRule="auto"/>
        <w:rPr>
          <w:sz w:val="24"/>
        </w:rPr>
      </w:pPr>
      <w:r>
        <w:rPr>
          <w:rFonts w:hint="eastAsia"/>
          <w:sz w:val="24"/>
        </w:rPr>
        <w:t>监理人在监理过程中，不得泄露委托人申明的秘密，监理人亦不得泄露设计人、承包人等提供并申明的秘密。</w:t>
      </w:r>
    </w:p>
    <w:p w14:paraId="3996DF90" w14:textId="77777777" w:rsidR="00D6362B" w:rsidRDefault="00000000">
      <w:pPr>
        <w:numPr>
          <w:ilvl w:val="0"/>
          <w:numId w:val="18"/>
        </w:numPr>
        <w:spacing w:line="360" w:lineRule="auto"/>
        <w:rPr>
          <w:sz w:val="24"/>
        </w:rPr>
      </w:pPr>
      <w:r>
        <w:rPr>
          <w:rFonts w:hint="eastAsia"/>
          <w:sz w:val="24"/>
        </w:rPr>
        <w:t>监理人对于由其编制的所有文件拥有版权，委托人仅有权为本工程使用或复制此类文件。</w:t>
      </w:r>
    </w:p>
    <w:p w14:paraId="6C0B7CFD" w14:textId="77777777" w:rsidR="00D6362B" w:rsidRDefault="00000000">
      <w:pPr>
        <w:spacing w:line="360" w:lineRule="auto"/>
        <w:jc w:val="center"/>
        <w:rPr>
          <w:b/>
          <w:sz w:val="24"/>
        </w:rPr>
      </w:pPr>
      <w:r>
        <w:rPr>
          <w:rFonts w:hint="eastAsia"/>
          <w:b/>
          <w:sz w:val="24"/>
        </w:rPr>
        <w:t>争议的解决</w:t>
      </w:r>
    </w:p>
    <w:p w14:paraId="0FC6E269" w14:textId="77777777" w:rsidR="00D6362B" w:rsidRDefault="00000000">
      <w:pPr>
        <w:numPr>
          <w:ilvl w:val="0"/>
          <w:numId w:val="18"/>
        </w:numPr>
        <w:spacing w:line="360" w:lineRule="auto"/>
        <w:rPr>
          <w:sz w:val="24"/>
        </w:rPr>
      </w:pPr>
      <w:r>
        <w:rPr>
          <w:rFonts w:hint="eastAsia"/>
          <w:sz w:val="24"/>
        </w:rPr>
        <w:t>委托人和监理人应本着诚信原则协商解决彼此之间的争议。因违反或终止合同而引起的对对方损失和损害的赔偿，双方应当协商解决，如未能达成一致，可提交主管部门协调，如仍未能达到一致时，双方同意向委托人所在地有管辖权的人民法院提起诉讼解决。</w:t>
      </w:r>
    </w:p>
    <w:p w14:paraId="5BE88A38" w14:textId="77777777" w:rsidR="00D6362B" w:rsidRDefault="00D6362B">
      <w:pPr>
        <w:spacing w:line="360" w:lineRule="auto"/>
        <w:ind w:firstLine="480"/>
        <w:rPr>
          <w:sz w:val="24"/>
        </w:rPr>
      </w:pPr>
    </w:p>
    <w:p w14:paraId="030B6967" w14:textId="77777777" w:rsidR="00D6362B" w:rsidRDefault="00D6362B">
      <w:pPr>
        <w:spacing w:line="360" w:lineRule="auto"/>
        <w:ind w:firstLine="480"/>
        <w:rPr>
          <w:sz w:val="24"/>
        </w:rPr>
      </w:pPr>
    </w:p>
    <w:p w14:paraId="67D74CD6" w14:textId="77777777" w:rsidR="00D6362B" w:rsidRDefault="00D6362B">
      <w:pPr>
        <w:spacing w:line="360" w:lineRule="auto"/>
        <w:ind w:firstLine="480"/>
        <w:rPr>
          <w:sz w:val="24"/>
        </w:rPr>
      </w:pPr>
    </w:p>
    <w:p w14:paraId="49ABA554" w14:textId="77777777" w:rsidR="00D6362B" w:rsidRDefault="00D6362B">
      <w:pPr>
        <w:spacing w:line="360" w:lineRule="auto"/>
        <w:rPr>
          <w:sz w:val="24"/>
        </w:rPr>
      </w:pPr>
    </w:p>
    <w:p w14:paraId="58F27476" w14:textId="77777777" w:rsidR="00D6362B" w:rsidRDefault="00D6362B">
      <w:pPr>
        <w:spacing w:line="360" w:lineRule="auto"/>
        <w:rPr>
          <w:sz w:val="24"/>
        </w:rPr>
      </w:pPr>
    </w:p>
    <w:p w14:paraId="686AB0C0" w14:textId="77777777" w:rsidR="00D6362B" w:rsidRDefault="00000000">
      <w:pPr>
        <w:spacing w:line="360" w:lineRule="auto"/>
        <w:jc w:val="center"/>
        <w:rPr>
          <w:rFonts w:ascii="黑体" w:eastAsia="黑体"/>
          <w:sz w:val="30"/>
          <w:szCs w:val="30"/>
        </w:rPr>
      </w:pPr>
      <w:r>
        <w:rPr>
          <w:sz w:val="24"/>
        </w:rPr>
        <w:br w:type="page"/>
      </w:r>
      <w:r>
        <w:rPr>
          <w:rFonts w:ascii="黑体" w:eastAsia="黑体" w:hint="eastAsia"/>
          <w:sz w:val="30"/>
          <w:szCs w:val="30"/>
        </w:rPr>
        <w:lastRenderedPageBreak/>
        <w:t>第三部分　专用条件</w:t>
      </w:r>
    </w:p>
    <w:p w14:paraId="600BA671" w14:textId="77777777" w:rsidR="00D6362B" w:rsidRDefault="00000000">
      <w:pPr>
        <w:numPr>
          <w:ilvl w:val="0"/>
          <w:numId w:val="23"/>
        </w:numPr>
        <w:spacing w:line="360" w:lineRule="auto"/>
        <w:rPr>
          <w:sz w:val="24"/>
          <w:u w:val="single"/>
        </w:rPr>
      </w:pPr>
      <w:r>
        <w:rPr>
          <w:rFonts w:hint="eastAsia"/>
          <w:sz w:val="24"/>
        </w:rPr>
        <w:t>本合同适用的法律及监理依据：</w:t>
      </w:r>
      <w:r>
        <w:rPr>
          <w:rFonts w:ascii="宋体" w:hAnsi="宋体" w:hint="eastAsia"/>
          <w:sz w:val="24"/>
          <w:u w:val="single"/>
        </w:rPr>
        <w:t>《中华人民共和国国家标准&lt;信息技术服务监理&gt;》（GB/T 19668.1-20</w:t>
      </w:r>
      <w:r>
        <w:rPr>
          <w:rFonts w:ascii="宋体" w:hAnsi="宋体"/>
          <w:sz w:val="24"/>
          <w:u w:val="single"/>
        </w:rPr>
        <w:t>14</w:t>
      </w:r>
      <w:r>
        <w:rPr>
          <w:rFonts w:ascii="宋体" w:hAnsi="宋体" w:hint="eastAsia"/>
          <w:sz w:val="24"/>
          <w:u w:val="single"/>
        </w:rPr>
        <w:t>）</w:t>
      </w:r>
      <w:r>
        <w:rPr>
          <w:rFonts w:ascii="宋体" w:hAnsi="宋体" w:hint="eastAsia"/>
          <w:sz w:val="24"/>
        </w:rPr>
        <w:t>。</w:t>
      </w:r>
    </w:p>
    <w:p w14:paraId="39FD1E15" w14:textId="77777777" w:rsidR="00D6362B" w:rsidRDefault="00000000">
      <w:pPr>
        <w:numPr>
          <w:ilvl w:val="0"/>
          <w:numId w:val="23"/>
        </w:numPr>
        <w:spacing w:line="360" w:lineRule="auto"/>
        <w:rPr>
          <w:sz w:val="24"/>
        </w:rPr>
      </w:pPr>
      <w:r>
        <w:rPr>
          <w:rFonts w:hint="eastAsia"/>
          <w:sz w:val="24"/>
        </w:rPr>
        <w:t>监理工作内容：</w:t>
      </w:r>
    </w:p>
    <w:p w14:paraId="3E77EE16" w14:textId="77777777" w:rsidR="00D6362B" w:rsidRDefault="00000000">
      <w:pPr>
        <w:spacing w:line="360" w:lineRule="auto"/>
        <w:ind w:firstLineChars="200" w:firstLine="480"/>
        <w:rPr>
          <w:sz w:val="24"/>
        </w:rPr>
      </w:pPr>
      <w:r>
        <w:rPr>
          <w:rFonts w:hint="eastAsia"/>
          <w:sz w:val="24"/>
        </w:rPr>
        <w:t>自监理合同签订之日起至项目通过竣工验收之日为止的全部监理工作</w:t>
      </w:r>
      <w:r>
        <w:rPr>
          <w:rFonts w:ascii="宋体" w:hAnsi="宋体" w:hint="eastAsia"/>
          <w:sz w:val="24"/>
        </w:rPr>
        <w:t>。</w:t>
      </w:r>
    </w:p>
    <w:p w14:paraId="19F58F65" w14:textId="77777777" w:rsidR="00D6362B" w:rsidRDefault="00000000">
      <w:pPr>
        <w:numPr>
          <w:ilvl w:val="0"/>
          <w:numId w:val="23"/>
        </w:numPr>
        <w:spacing w:line="360" w:lineRule="auto"/>
        <w:rPr>
          <w:sz w:val="24"/>
        </w:rPr>
      </w:pPr>
      <w:r>
        <w:rPr>
          <w:rFonts w:hint="eastAsia"/>
          <w:sz w:val="24"/>
        </w:rPr>
        <w:t>监理服务报酬为：人民币（小写）</w:t>
      </w:r>
      <w:r>
        <w:rPr>
          <w:rFonts w:ascii="宋体" w:hAnsi="宋体" w:hint="eastAsia"/>
          <w:sz w:val="24"/>
        </w:rPr>
        <w:t>¥</w:t>
      </w:r>
      <w:r>
        <w:rPr>
          <w:rFonts w:ascii="宋体" w:hAnsi="宋体" w:hint="eastAsia"/>
          <w:sz w:val="24"/>
          <w:u w:val="single"/>
        </w:rPr>
        <w:t>xxx,xxx.xx</w:t>
      </w:r>
      <w:r>
        <w:rPr>
          <w:rFonts w:hint="eastAsia"/>
          <w:sz w:val="24"/>
        </w:rPr>
        <w:t>（大写金额为</w:t>
      </w:r>
      <w:r>
        <w:rPr>
          <w:rFonts w:ascii="宋体" w:hAnsi="宋体" w:hint="eastAsia"/>
          <w:sz w:val="24"/>
          <w:u w:val="single"/>
        </w:rPr>
        <w:t>xxxx</w:t>
      </w:r>
      <w:r>
        <w:rPr>
          <w:rFonts w:hint="eastAsia"/>
          <w:sz w:val="24"/>
        </w:rPr>
        <w:t>元整）。</w:t>
      </w:r>
    </w:p>
    <w:p w14:paraId="7C8AE184" w14:textId="77777777" w:rsidR="00D6362B" w:rsidRDefault="00000000">
      <w:pPr>
        <w:numPr>
          <w:ilvl w:val="0"/>
          <w:numId w:val="23"/>
        </w:numPr>
        <w:spacing w:line="360" w:lineRule="auto"/>
        <w:rPr>
          <w:sz w:val="24"/>
        </w:rPr>
      </w:pPr>
      <w:r>
        <w:rPr>
          <w:rFonts w:hint="eastAsia"/>
          <w:sz w:val="24"/>
        </w:rPr>
        <w:t>监理人在责任期内如果失职，同意按以下办法承担责任，赔偿损失［</w:t>
      </w:r>
      <w:r>
        <w:rPr>
          <w:rFonts w:ascii="宋体" w:hAnsi="宋体" w:hint="eastAsia"/>
          <w:sz w:val="24"/>
        </w:rPr>
        <w:t>累计赔偿额不超过监理费用总数（扣税）</w:t>
      </w:r>
      <w:r>
        <w:rPr>
          <w:rFonts w:hint="eastAsia"/>
          <w:sz w:val="24"/>
        </w:rPr>
        <w:t>*30</w:t>
      </w:r>
      <w:r>
        <w:rPr>
          <w:sz w:val="24"/>
        </w:rPr>
        <w:t>%</w:t>
      </w:r>
      <w:r>
        <w:rPr>
          <w:rFonts w:hint="eastAsia"/>
          <w:sz w:val="24"/>
        </w:rPr>
        <w:t>］：</w:t>
      </w:r>
    </w:p>
    <w:p w14:paraId="76FA7E42" w14:textId="77777777" w:rsidR="00D6362B" w:rsidRDefault="00000000">
      <w:pPr>
        <w:spacing w:line="360" w:lineRule="auto"/>
        <w:rPr>
          <w:sz w:val="24"/>
        </w:rPr>
      </w:pPr>
      <w:r>
        <w:rPr>
          <w:rFonts w:hint="eastAsia"/>
          <w:sz w:val="24"/>
        </w:rPr>
        <w:t xml:space="preserve">　　赔偿金</w:t>
      </w:r>
      <w:r>
        <w:rPr>
          <w:rFonts w:hint="eastAsia"/>
          <w:sz w:val="24"/>
        </w:rPr>
        <w:t>=</w:t>
      </w:r>
      <w:r>
        <w:rPr>
          <w:rFonts w:hint="eastAsia"/>
          <w:sz w:val="24"/>
        </w:rPr>
        <w:t>监理过失损失额</w:t>
      </w:r>
      <w:r>
        <w:rPr>
          <w:rFonts w:hint="eastAsia"/>
          <w:sz w:val="24"/>
        </w:rPr>
        <w:t>*</w:t>
      </w:r>
      <w:r>
        <w:rPr>
          <w:rFonts w:hint="eastAsia"/>
          <w:sz w:val="24"/>
        </w:rPr>
        <w:t>监理费率（监理费率为监理合同额与项目投资额的比值）</w:t>
      </w:r>
    </w:p>
    <w:p w14:paraId="02CAAD2E" w14:textId="77777777" w:rsidR="00D6362B" w:rsidRDefault="00000000">
      <w:pPr>
        <w:numPr>
          <w:ilvl w:val="0"/>
          <w:numId w:val="23"/>
        </w:numPr>
        <w:spacing w:line="360" w:lineRule="auto"/>
        <w:rPr>
          <w:sz w:val="24"/>
        </w:rPr>
      </w:pPr>
      <w:r>
        <w:rPr>
          <w:rFonts w:hint="eastAsia"/>
          <w:sz w:val="24"/>
        </w:rPr>
        <w:t>委托人同意按以下的计算方法、支付时间与金额，支付监理人的报酬：</w:t>
      </w:r>
    </w:p>
    <w:p w14:paraId="34627349" w14:textId="77777777" w:rsidR="00D6362B" w:rsidRDefault="00000000">
      <w:pPr>
        <w:numPr>
          <w:ilvl w:val="0"/>
          <w:numId w:val="24"/>
        </w:numPr>
        <w:spacing w:line="360" w:lineRule="auto"/>
        <w:rPr>
          <w:sz w:val="24"/>
        </w:rPr>
      </w:pPr>
      <w:r>
        <w:rPr>
          <w:rFonts w:hint="eastAsia"/>
          <w:sz w:val="24"/>
        </w:rPr>
        <w:t>第一次付款：在本合同生效且财政拨款到位后监理人向委托人开具发票，委托人在收到等额发票后</w:t>
      </w:r>
      <w:r>
        <w:rPr>
          <w:rFonts w:hint="eastAsia"/>
          <w:sz w:val="24"/>
        </w:rPr>
        <w:t>10</w:t>
      </w:r>
      <w:r>
        <w:rPr>
          <w:rFonts w:hint="eastAsia"/>
          <w:sz w:val="24"/>
        </w:rPr>
        <w:t>个工作日内向监理人支付合同总价款</w:t>
      </w:r>
      <w:r>
        <w:rPr>
          <w:rFonts w:hint="eastAsia"/>
          <w:sz w:val="24"/>
        </w:rPr>
        <w:t>50%</w:t>
      </w:r>
      <w:r>
        <w:rPr>
          <w:rFonts w:hint="eastAsia"/>
          <w:sz w:val="24"/>
        </w:rPr>
        <w:t>的首付款，即金额为人民币（小写）</w:t>
      </w:r>
      <w:r>
        <w:rPr>
          <w:rFonts w:ascii="宋体" w:hAnsi="宋体" w:hint="eastAsia"/>
          <w:sz w:val="24"/>
        </w:rPr>
        <w:t>¥</w:t>
      </w:r>
      <w:r>
        <w:rPr>
          <w:rFonts w:ascii="宋体" w:hAnsi="宋体" w:hint="eastAsia"/>
          <w:sz w:val="24"/>
          <w:u w:val="single"/>
        </w:rPr>
        <w:t>xxx,xxx.xx</w:t>
      </w:r>
      <w:r>
        <w:rPr>
          <w:rFonts w:hint="eastAsia"/>
          <w:sz w:val="24"/>
        </w:rPr>
        <w:t>（大写金额为</w:t>
      </w:r>
      <w:r>
        <w:rPr>
          <w:rFonts w:ascii="宋体" w:hAnsi="宋体" w:hint="eastAsia"/>
          <w:sz w:val="24"/>
          <w:u w:val="single"/>
        </w:rPr>
        <w:t>xxxx</w:t>
      </w:r>
      <w:r>
        <w:rPr>
          <w:rFonts w:hint="eastAsia"/>
          <w:sz w:val="24"/>
        </w:rPr>
        <w:t>元整）。</w:t>
      </w:r>
    </w:p>
    <w:p w14:paraId="3FED8C7E" w14:textId="77777777" w:rsidR="00D6362B" w:rsidRDefault="00000000">
      <w:pPr>
        <w:numPr>
          <w:ilvl w:val="0"/>
          <w:numId w:val="24"/>
        </w:numPr>
        <w:spacing w:line="360" w:lineRule="auto"/>
        <w:rPr>
          <w:sz w:val="24"/>
        </w:rPr>
      </w:pPr>
      <w:r>
        <w:rPr>
          <w:rFonts w:hint="eastAsia"/>
          <w:sz w:val="24"/>
        </w:rPr>
        <w:t>第二次付款：项目经委托人或其指定的第三方验收合格后且财政拨款到位后，监理人向委托人开具发票，委托人在收到等额发票后</w:t>
      </w:r>
      <w:r>
        <w:rPr>
          <w:rFonts w:hint="eastAsia"/>
          <w:sz w:val="24"/>
        </w:rPr>
        <w:t>10</w:t>
      </w:r>
      <w:r>
        <w:rPr>
          <w:rFonts w:hint="eastAsia"/>
          <w:sz w:val="24"/>
        </w:rPr>
        <w:t>个工作日内向监理人支付剩余</w:t>
      </w:r>
      <w:r>
        <w:rPr>
          <w:rFonts w:hint="eastAsia"/>
          <w:sz w:val="24"/>
        </w:rPr>
        <w:t>50%</w:t>
      </w:r>
      <w:r>
        <w:rPr>
          <w:rFonts w:hint="eastAsia"/>
          <w:sz w:val="24"/>
        </w:rPr>
        <w:t>的尾款，即金额为人民币（小写）</w:t>
      </w:r>
      <w:r>
        <w:rPr>
          <w:rFonts w:ascii="宋体" w:hAnsi="宋体" w:hint="eastAsia"/>
          <w:sz w:val="24"/>
        </w:rPr>
        <w:t>¥</w:t>
      </w:r>
      <w:r>
        <w:rPr>
          <w:rFonts w:ascii="宋体" w:hAnsi="宋体" w:hint="eastAsia"/>
          <w:sz w:val="24"/>
          <w:u w:val="single"/>
        </w:rPr>
        <w:t>xxx,xxx.xx</w:t>
      </w:r>
      <w:r>
        <w:rPr>
          <w:rFonts w:hint="eastAsia"/>
          <w:sz w:val="24"/>
        </w:rPr>
        <w:t>（大写金额为</w:t>
      </w:r>
      <w:r>
        <w:rPr>
          <w:rFonts w:ascii="宋体" w:hAnsi="宋体" w:hint="eastAsia"/>
          <w:sz w:val="24"/>
          <w:u w:val="single"/>
        </w:rPr>
        <w:t>xxxx</w:t>
      </w:r>
      <w:r>
        <w:rPr>
          <w:rFonts w:hint="eastAsia"/>
          <w:sz w:val="24"/>
        </w:rPr>
        <w:t>元整）。</w:t>
      </w:r>
    </w:p>
    <w:p w14:paraId="17338781" w14:textId="77777777" w:rsidR="00D6362B" w:rsidRDefault="00000000">
      <w:pPr>
        <w:spacing w:line="360" w:lineRule="auto"/>
        <w:ind w:firstLineChars="200" w:firstLine="480"/>
        <w:rPr>
          <w:sz w:val="24"/>
        </w:rPr>
      </w:pPr>
      <w:r>
        <w:rPr>
          <w:rFonts w:hint="eastAsia"/>
          <w:sz w:val="24"/>
        </w:rPr>
        <w:t>委托人以</w:t>
      </w:r>
      <w:r>
        <w:rPr>
          <w:sz w:val="24"/>
        </w:rPr>
        <w:t>支票或银行</w:t>
      </w:r>
      <w:r>
        <w:rPr>
          <w:rFonts w:hint="eastAsia"/>
          <w:sz w:val="24"/>
        </w:rPr>
        <w:t>转账方式向监理人支付监理报酬。</w:t>
      </w:r>
    </w:p>
    <w:p w14:paraId="2EE22F83" w14:textId="77777777" w:rsidR="00D6362B" w:rsidRDefault="00000000">
      <w:pPr>
        <w:numPr>
          <w:ilvl w:val="0"/>
          <w:numId w:val="23"/>
        </w:numPr>
        <w:spacing w:line="360" w:lineRule="auto"/>
        <w:rPr>
          <w:bCs/>
          <w:sz w:val="24"/>
        </w:rPr>
      </w:pPr>
      <w:r>
        <w:rPr>
          <w:rFonts w:hint="eastAsia"/>
          <w:bCs/>
          <w:sz w:val="24"/>
        </w:rPr>
        <w:t>委托人同意按以下的计取方法、支付时间与金额，支付附加和额外工作报酬：</w:t>
      </w:r>
    </w:p>
    <w:p w14:paraId="364591A7" w14:textId="77777777" w:rsidR="00D6362B" w:rsidRDefault="00000000">
      <w:pPr>
        <w:numPr>
          <w:ilvl w:val="0"/>
          <w:numId w:val="25"/>
        </w:numPr>
        <w:spacing w:line="360" w:lineRule="auto"/>
        <w:rPr>
          <w:sz w:val="24"/>
        </w:rPr>
      </w:pPr>
      <w:r>
        <w:rPr>
          <w:rFonts w:hint="eastAsia"/>
          <w:sz w:val="24"/>
        </w:rPr>
        <w:t>计取方法为：双方约定，如监理机构发生附加服务，监理附加服务报酬由双方签订补充协议解决。</w:t>
      </w:r>
    </w:p>
    <w:p w14:paraId="25F17E13" w14:textId="77777777" w:rsidR="00D6362B" w:rsidRDefault="00000000">
      <w:pPr>
        <w:numPr>
          <w:ilvl w:val="0"/>
          <w:numId w:val="25"/>
        </w:numPr>
        <w:spacing w:line="360" w:lineRule="auto"/>
        <w:rPr>
          <w:sz w:val="24"/>
        </w:rPr>
      </w:pPr>
      <w:r>
        <w:rPr>
          <w:rFonts w:hint="eastAsia"/>
          <w:sz w:val="24"/>
        </w:rPr>
        <w:t>支付方式为：支票、汇票。</w:t>
      </w:r>
    </w:p>
    <w:p w14:paraId="3C7E608A" w14:textId="77777777" w:rsidR="00D6362B" w:rsidRDefault="00000000">
      <w:pPr>
        <w:numPr>
          <w:ilvl w:val="0"/>
          <w:numId w:val="25"/>
        </w:numPr>
        <w:spacing w:line="360" w:lineRule="auto"/>
        <w:rPr>
          <w:sz w:val="24"/>
        </w:rPr>
        <w:sectPr w:rsidR="00D6362B">
          <w:footerReference w:type="default" r:id="rId16"/>
          <w:pgSz w:w="11906" w:h="16838"/>
          <w:pgMar w:top="1440" w:right="1800" w:bottom="1440" w:left="1800" w:header="851" w:footer="992" w:gutter="0"/>
          <w:cols w:space="720"/>
          <w:docGrid w:type="lines" w:linePitch="312"/>
        </w:sectPr>
      </w:pPr>
      <w:r>
        <w:rPr>
          <w:rFonts w:hint="eastAsia"/>
          <w:sz w:val="24"/>
        </w:rPr>
        <w:t>支付方法为：根据补充协议约定。</w:t>
      </w:r>
    </w:p>
    <w:p w14:paraId="574A6C77" w14:textId="77777777" w:rsidR="00D6362B" w:rsidRDefault="00D6362B">
      <w:pPr>
        <w:spacing w:line="360" w:lineRule="auto"/>
        <w:rPr>
          <w:b/>
          <w:sz w:val="24"/>
        </w:rPr>
      </w:pPr>
    </w:p>
    <w:p w14:paraId="5D30055E" w14:textId="77777777" w:rsidR="00D6362B" w:rsidRDefault="00000000">
      <w:pPr>
        <w:spacing w:line="360" w:lineRule="auto"/>
        <w:ind w:firstLineChars="100" w:firstLine="241"/>
        <w:rPr>
          <w:b/>
          <w:sz w:val="24"/>
        </w:rPr>
      </w:pPr>
      <w:r>
        <w:rPr>
          <w:rFonts w:hint="eastAsia"/>
          <w:b/>
          <w:sz w:val="24"/>
        </w:rPr>
        <w:t>附件：中标通知书</w:t>
      </w:r>
    </w:p>
    <w:p w14:paraId="164AD5D2" w14:textId="77777777" w:rsidR="00D6362B" w:rsidRDefault="00D6362B">
      <w:pPr>
        <w:spacing w:line="360" w:lineRule="auto"/>
        <w:rPr>
          <w:b/>
          <w:sz w:val="24"/>
        </w:rPr>
      </w:pPr>
    </w:p>
    <w:p w14:paraId="4FF997A1" w14:textId="77777777" w:rsidR="00D6362B" w:rsidRDefault="00D6362B">
      <w:pPr>
        <w:spacing w:before="151" w:line="360" w:lineRule="auto"/>
        <w:ind w:left="1429" w:right="1417" w:firstLine="326"/>
        <w:rPr>
          <w:rFonts w:ascii="宋体" w:hAnsi="宋体" w:cs="宋体" w:hint="eastAsia"/>
          <w:spacing w:val="-8"/>
          <w:sz w:val="24"/>
        </w:rPr>
        <w:sectPr w:rsidR="00D6362B">
          <w:footerReference w:type="default" r:id="rId17"/>
          <w:pgSz w:w="16839" w:h="11906" w:orient="landscape"/>
          <w:pgMar w:top="0" w:right="1412" w:bottom="0" w:left="0" w:header="851" w:footer="851" w:gutter="0"/>
          <w:cols w:space="720"/>
        </w:sectPr>
      </w:pPr>
    </w:p>
    <w:p w14:paraId="353ADA20" w14:textId="77777777" w:rsidR="00D6362B" w:rsidRDefault="00000000">
      <w:pPr>
        <w:spacing w:line="360" w:lineRule="auto"/>
        <w:jc w:val="center"/>
        <w:outlineLvl w:val="0"/>
        <w:rPr>
          <w:rFonts w:ascii="宋体" w:hAnsi="宋体" w:cs="宋体" w:hint="eastAsia"/>
          <w:b/>
          <w:sz w:val="36"/>
          <w:szCs w:val="36"/>
        </w:rPr>
      </w:pPr>
      <w:bookmarkStart w:id="792" w:name="_Toc126766781"/>
      <w:r>
        <w:rPr>
          <w:rFonts w:ascii="宋体" w:hAnsi="宋体" w:cs="宋体" w:hint="eastAsia"/>
          <w:b/>
          <w:sz w:val="36"/>
          <w:szCs w:val="36"/>
        </w:rPr>
        <w:lastRenderedPageBreak/>
        <w:t>第七章   投标文件格式</w:t>
      </w:r>
      <w:bookmarkEnd w:id="792"/>
    </w:p>
    <w:p w14:paraId="2DCEC0E9" w14:textId="77777777" w:rsidR="00D6362B" w:rsidRDefault="00D6362B">
      <w:pPr>
        <w:tabs>
          <w:tab w:val="left" w:pos="900"/>
          <w:tab w:val="left" w:pos="1980"/>
        </w:tabs>
        <w:snapToGrid w:val="0"/>
        <w:spacing w:line="360" w:lineRule="auto"/>
        <w:ind w:left="142"/>
        <w:rPr>
          <w:rFonts w:ascii="宋体" w:hAnsi="宋体" w:cs="宋体" w:hint="eastAsia"/>
          <w:b/>
          <w:sz w:val="24"/>
        </w:rPr>
      </w:pPr>
    </w:p>
    <w:p w14:paraId="6FCB88D4" w14:textId="77777777" w:rsidR="00D6362B" w:rsidRDefault="00D6362B">
      <w:pPr>
        <w:tabs>
          <w:tab w:val="left" w:pos="900"/>
          <w:tab w:val="left" w:pos="1980"/>
        </w:tabs>
        <w:snapToGrid w:val="0"/>
        <w:spacing w:line="360" w:lineRule="auto"/>
        <w:ind w:left="142"/>
        <w:rPr>
          <w:rFonts w:ascii="宋体" w:hAnsi="宋体" w:cs="宋体" w:hint="eastAsia"/>
          <w:b/>
          <w:sz w:val="24"/>
        </w:rPr>
      </w:pPr>
    </w:p>
    <w:p w14:paraId="6E4D1337" w14:textId="77777777" w:rsidR="00D6362B" w:rsidRDefault="00000000">
      <w:pPr>
        <w:tabs>
          <w:tab w:val="left" w:pos="900"/>
          <w:tab w:val="left" w:pos="1980"/>
        </w:tabs>
        <w:snapToGrid w:val="0"/>
        <w:spacing w:line="360" w:lineRule="auto"/>
        <w:ind w:left="142"/>
        <w:rPr>
          <w:rFonts w:ascii="宋体" w:hAnsi="宋体" w:cs="宋体" w:hint="eastAsia"/>
          <w:sz w:val="24"/>
        </w:rPr>
      </w:pPr>
      <w:r>
        <w:rPr>
          <w:rFonts w:ascii="宋体" w:hAnsi="宋体" w:cs="宋体" w:hint="eastAsia"/>
          <w:b/>
          <w:sz w:val="24"/>
        </w:rPr>
        <w:t>投标人编制文件须知</w:t>
      </w:r>
    </w:p>
    <w:p w14:paraId="1DE71BE5" w14:textId="77777777" w:rsidR="00D6362B" w:rsidRDefault="00000000">
      <w:pPr>
        <w:tabs>
          <w:tab w:val="left" w:pos="900"/>
          <w:tab w:val="left" w:pos="1980"/>
        </w:tabs>
        <w:snapToGrid w:val="0"/>
        <w:spacing w:line="360" w:lineRule="auto"/>
        <w:ind w:left="142"/>
        <w:rPr>
          <w:rFonts w:ascii="宋体" w:hAnsi="宋体" w:cs="宋体" w:hint="eastAsia"/>
          <w:sz w:val="24"/>
        </w:rPr>
      </w:pPr>
      <w:r>
        <w:rPr>
          <w:rFonts w:ascii="宋体" w:hAnsi="宋体" w:cs="宋体" w:hint="eastAsia"/>
          <w:sz w:val="24"/>
        </w:rPr>
        <w:t>1、投标人按照本部分的顺序编制投标文件（资格证明文件）、投标文件（商务技术文件），编制中涉及格式资料的，应按照本部分提供的内容和格式（所有表格的格式可扩展）填写提交。</w:t>
      </w:r>
    </w:p>
    <w:p w14:paraId="4625DDDB" w14:textId="77777777" w:rsidR="00D6362B" w:rsidRDefault="00000000">
      <w:pPr>
        <w:tabs>
          <w:tab w:val="left" w:pos="900"/>
          <w:tab w:val="left" w:pos="1980"/>
        </w:tabs>
        <w:snapToGrid w:val="0"/>
        <w:spacing w:line="360" w:lineRule="auto"/>
        <w:ind w:left="142"/>
        <w:rPr>
          <w:rFonts w:ascii="宋体" w:hAnsi="宋体" w:cs="宋体" w:hint="eastAsia"/>
          <w:kern w:val="0"/>
          <w:sz w:val="24"/>
        </w:rPr>
      </w:pPr>
      <w:r>
        <w:rPr>
          <w:rFonts w:ascii="宋体" w:hAnsi="宋体" w:cs="宋体" w:hint="eastAsia"/>
          <w:sz w:val="24"/>
        </w:rPr>
        <w:t>2、</w:t>
      </w: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14:paraId="35BD0735" w14:textId="77777777" w:rsidR="00D6362B" w:rsidRDefault="00000000">
      <w:pPr>
        <w:tabs>
          <w:tab w:val="left" w:pos="900"/>
          <w:tab w:val="left" w:pos="1980"/>
        </w:tabs>
        <w:snapToGrid w:val="0"/>
        <w:spacing w:line="360" w:lineRule="auto"/>
        <w:ind w:left="142"/>
        <w:rPr>
          <w:rFonts w:ascii="宋体" w:hAnsi="宋体" w:cs="宋体" w:hint="eastAsia"/>
          <w:sz w:val="24"/>
        </w:rPr>
      </w:pPr>
      <w:r>
        <w:rPr>
          <w:rFonts w:ascii="宋体" w:hAnsi="宋体" w:cs="宋体" w:hint="eastAsia"/>
          <w:sz w:val="24"/>
        </w:rPr>
        <w:t>3、全部声明和问题的回答及所附材料必须是真实的、准确的和完整的。</w:t>
      </w:r>
    </w:p>
    <w:p w14:paraId="2FCA3E44" w14:textId="77777777" w:rsidR="00D6362B" w:rsidRDefault="00000000">
      <w:pPr>
        <w:widowControl/>
        <w:jc w:val="left"/>
        <w:rPr>
          <w:rFonts w:ascii="宋体" w:hAnsi="宋体" w:cs="宋体" w:hint="eastAsia"/>
          <w:sz w:val="24"/>
        </w:rPr>
      </w:pPr>
      <w:r>
        <w:rPr>
          <w:rFonts w:ascii="宋体" w:hAnsi="宋体" w:cs="宋体" w:hint="eastAsia"/>
          <w:sz w:val="24"/>
        </w:rPr>
        <w:br w:type="page"/>
      </w:r>
    </w:p>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14:paraId="7CC39183" w14:textId="77777777" w:rsidR="00D6362B" w:rsidRDefault="00D6362B">
      <w:pPr>
        <w:widowControl/>
        <w:jc w:val="left"/>
        <w:rPr>
          <w:rFonts w:ascii="宋体" w:hAnsi="宋体" w:cs="宋体" w:hint="eastAsia"/>
          <w:sz w:val="24"/>
        </w:rPr>
      </w:pPr>
    </w:p>
    <w:p w14:paraId="75B2547C" w14:textId="77777777" w:rsidR="00D6362B" w:rsidRDefault="00000000">
      <w:pPr>
        <w:keepNext/>
        <w:keepLines/>
        <w:autoSpaceDE w:val="0"/>
        <w:autoSpaceDN w:val="0"/>
        <w:adjustRightInd w:val="0"/>
        <w:spacing w:before="120" w:line="300" w:lineRule="auto"/>
        <w:jc w:val="left"/>
        <w:outlineLvl w:val="1"/>
        <w:rPr>
          <w:rFonts w:ascii="宋体" w:hAnsi="宋体" w:cs="宋体" w:hint="eastAsia"/>
          <w:b/>
          <w:kern w:val="0"/>
          <w:sz w:val="30"/>
          <w:szCs w:val="20"/>
        </w:rPr>
      </w:pPr>
      <w:r>
        <w:rPr>
          <w:rFonts w:ascii="宋体" w:hAnsi="宋体" w:cs="宋体" w:hint="eastAsia"/>
          <w:b/>
          <w:spacing w:val="20"/>
          <w:sz w:val="24"/>
        </w:rPr>
        <w:t>一、资格证明文件格式</w:t>
      </w:r>
    </w:p>
    <w:p w14:paraId="556009AA" w14:textId="77777777" w:rsidR="00D6362B" w:rsidRDefault="00D6362B">
      <w:pPr>
        <w:rPr>
          <w:rFonts w:ascii="宋体" w:hAnsi="宋体" w:cs="宋体" w:hint="eastAsia"/>
          <w:b/>
          <w:spacing w:val="20"/>
          <w:szCs w:val="21"/>
        </w:rPr>
      </w:pPr>
    </w:p>
    <w:p w14:paraId="605F98E5" w14:textId="77777777" w:rsidR="00D6362B" w:rsidRDefault="00000000">
      <w:pPr>
        <w:rPr>
          <w:rFonts w:ascii="宋体" w:hAnsi="宋体" w:cs="宋体" w:hint="eastAsia"/>
          <w:b/>
          <w:sz w:val="24"/>
        </w:rPr>
      </w:pPr>
      <w:r>
        <w:rPr>
          <w:rFonts w:ascii="宋体" w:hAnsi="宋体" w:cs="宋体" w:hint="eastAsia"/>
          <w:b/>
          <w:spacing w:val="20"/>
          <w:sz w:val="24"/>
        </w:rPr>
        <w:t>投标文件（资格证明文件）</w:t>
      </w:r>
      <w:r>
        <w:rPr>
          <w:rFonts w:ascii="宋体" w:hAnsi="宋体" w:cs="宋体" w:hint="eastAsia"/>
          <w:b/>
          <w:sz w:val="24"/>
        </w:rPr>
        <w:t>封面（非实质性格式）</w:t>
      </w:r>
    </w:p>
    <w:p w14:paraId="4E7976BC" w14:textId="77777777" w:rsidR="00D6362B" w:rsidRDefault="00D6362B">
      <w:pPr>
        <w:jc w:val="center"/>
        <w:rPr>
          <w:rFonts w:ascii="宋体" w:hAnsi="宋体" w:cs="宋体" w:hint="eastAsia"/>
          <w:szCs w:val="21"/>
        </w:rPr>
      </w:pPr>
    </w:p>
    <w:p w14:paraId="24CCF991" w14:textId="77777777" w:rsidR="00D6362B" w:rsidRDefault="00000000">
      <w:pPr>
        <w:jc w:val="center"/>
        <w:rPr>
          <w:rFonts w:ascii="宋体" w:hAnsi="宋体" w:cs="宋体" w:hint="eastAsia"/>
          <w:b/>
          <w:spacing w:val="60"/>
          <w:sz w:val="84"/>
          <w:szCs w:val="84"/>
        </w:rPr>
      </w:pPr>
      <w:r>
        <w:rPr>
          <w:rFonts w:ascii="宋体" w:hAnsi="宋体" w:cs="宋体" w:hint="eastAsia"/>
          <w:b/>
          <w:spacing w:val="60"/>
          <w:sz w:val="84"/>
          <w:szCs w:val="84"/>
        </w:rPr>
        <w:t>投 标 文 件</w:t>
      </w:r>
    </w:p>
    <w:p w14:paraId="668EFF66" w14:textId="77777777" w:rsidR="00D6362B" w:rsidRDefault="00000000">
      <w:pPr>
        <w:jc w:val="center"/>
        <w:rPr>
          <w:rFonts w:ascii="宋体" w:hAnsi="宋体" w:cs="宋体" w:hint="eastAsia"/>
          <w:b/>
          <w:spacing w:val="60"/>
          <w:sz w:val="52"/>
          <w:szCs w:val="52"/>
        </w:rPr>
      </w:pPr>
      <w:r>
        <w:rPr>
          <w:rFonts w:ascii="宋体" w:hAnsi="宋体" w:cs="宋体" w:hint="eastAsia"/>
          <w:b/>
          <w:spacing w:val="60"/>
          <w:sz w:val="52"/>
          <w:szCs w:val="52"/>
        </w:rPr>
        <w:t>（资格证明文件）</w:t>
      </w:r>
    </w:p>
    <w:p w14:paraId="16E8D016" w14:textId="77777777" w:rsidR="00D6362B" w:rsidRDefault="00D6362B">
      <w:pPr>
        <w:ind w:firstLineChars="150" w:firstLine="542"/>
        <w:rPr>
          <w:rFonts w:ascii="宋体" w:hAnsi="宋体" w:cs="宋体" w:hint="eastAsia"/>
          <w:b/>
          <w:spacing w:val="20"/>
          <w:sz w:val="32"/>
          <w:szCs w:val="32"/>
        </w:rPr>
      </w:pPr>
    </w:p>
    <w:p w14:paraId="7C83A246" w14:textId="77777777" w:rsidR="00D6362B" w:rsidRDefault="00D6362B">
      <w:pPr>
        <w:ind w:firstLineChars="150" w:firstLine="542"/>
        <w:rPr>
          <w:rFonts w:ascii="宋体" w:hAnsi="宋体" w:cs="宋体" w:hint="eastAsia"/>
          <w:b/>
          <w:spacing w:val="20"/>
          <w:sz w:val="32"/>
          <w:szCs w:val="32"/>
        </w:rPr>
      </w:pPr>
    </w:p>
    <w:p w14:paraId="60F53FCE" w14:textId="77777777" w:rsidR="00D6362B" w:rsidRDefault="00000000">
      <w:pPr>
        <w:ind w:firstLineChars="150" w:firstLine="542"/>
        <w:rPr>
          <w:rFonts w:ascii="宋体" w:hAnsi="宋体" w:cs="宋体" w:hint="eastAsia"/>
          <w:b/>
          <w:spacing w:val="20"/>
          <w:sz w:val="32"/>
          <w:szCs w:val="32"/>
        </w:rPr>
      </w:pPr>
      <w:r>
        <w:rPr>
          <w:rFonts w:ascii="宋体" w:hAnsi="宋体" w:cs="宋体" w:hint="eastAsia"/>
          <w:b/>
          <w:spacing w:val="20"/>
          <w:sz w:val="32"/>
          <w:szCs w:val="32"/>
        </w:rPr>
        <w:t>项目名称:</w:t>
      </w:r>
    </w:p>
    <w:p w14:paraId="3B9D9CB9" w14:textId="77777777" w:rsidR="00D6362B" w:rsidRDefault="00000000">
      <w:pPr>
        <w:ind w:firstLineChars="150" w:firstLine="542"/>
        <w:rPr>
          <w:rFonts w:ascii="宋体" w:hAnsi="宋体" w:cs="宋体" w:hint="eastAsia"/>
          <w:b/>
          <w:spacing w:val="20"/>
          <w:sz w:val="32"/>
          <w:szCs w:val="32"/>
        </w:rPr>
      </w:pPr>
      <w:r>
        <w:rPr>
          <w:rFonts w:ascii="宋体" w:hAnsi="宋体" w:cs="宋体" w:hint="eastAsia"/>
          <w:b/>
          <w:spacing w:val="20"/>
          <w:sz w:val="32"/>
          <w:szCs w:val="32"/>
        </w:rPr>
        <w:t>项目编号：</w:t>
      </w:r>
    </w:p>
    <w:p w14:paraId="28924BB6" w14:textId="77777777" w:rsidR="00D6362B" w:rsidRDefault="00D6362B">
      <w:pPr>
        <w:ind w:firstLineChars="150" w:firstLine="542"/>
        <w:rPr>
          <w:rFonts w:ascii="宋体" w:hAnsi="宋体" w:cs="宋体" w:hint="eastAsia"/>
          <w:b/>
          <w:spacing w:val="20"/>
          <w:sz w:val="32"/>
          <w:szCs w:val="32"/>
        </w:rPr>
      </w:pPr>
    </w:p>
    <w:p w14:paraId="0F6F4B2E" w14:textId="77777777" w:rsidR="00D6362B" w:rsidRDefault="00D6362B">
      <w:pPr>
        <w:ind w:firstLineChars="150" w:firstLine="542"/>
        <w:rPr>
          <w:rFonts w:ascii="宋体" w:hAnsi="宋体" w:cs="宋体" w:hint="eastAsia"/>
          <w:b/>
          <w:spacing w:val="20"/>
          <w:sz w:val="32"/>
          <w:szCs w:val="32"/>
        </w:rPr>
      </w:pPr>
    </w:p>
    <w:p w14:paraId="3BA3D0D2" w14:textId="77777777" w:rsidR="00D6362B" w:rsidRDefault="00D6362B">
      <w:pPr>
        <w:jc w:val="center"/>
        <w:rPr>
          <w:rFonts w:ascii="宋体" w:hAnsi="宋体" w:cs="宋体" w:hint="eastAsia"/>
          <w:b/>
          <w:sz w:val="32"/>
          <w:szCs w:val="32"/>
        </w:rPr>
      </w:pPr>
    </w:p>
    <w:p w14:paraId="168EC91B" w14:textId="77777777" w:rsidR="00D6362B" w:rsidRDefault="00D6362B">
      <w:pPr>
        <w:jc w:val="center"/>
        <w:rPr>
          <w:rFonts w:ascii="宋体" w:hAnsi="宋体" w:cs="宋体" w:hint="eastAsia"/>
          <w:b/>
          <w:sz w:val="32"/>
          <w:szCs w:val="32"/>
        </w:rPr>
      </w:pPr>
    </w:p>
    <w:p w14:paraId="7EC5C8DA" w14:textId="77777777" w:rsidR="00D6362B" w:rsidRDefault="00D6362B">
      <w:pPr>
        <w:jc w:val="center"/>
        <w:rPr>
          <w:rFonts w:ascii="宋体" w:hAnsi="宋体" w:cs="宋体" w:hint="eastAsia"/>
          <w:b/>
          <w:sz w:val="32"/>
          <w:szCs w:val="32"/>
        </w:rPr>
      </w:pPr>
    </w:p>
    <w:p w14:paraId="04B74E4E" w14:textId="77777777" w:rsidR="00D6362B" w:rsidRDefault="00D6362B">
      <w:pPr>
        <w:jc w:val="center"/>
        <w:rPr>
          <w:rFonts w:ascii="宋体" w:hAnsi="宋体" w:cs="宋体" w:hint="eastAsia"/>
          <w:b/>
          <w:spacing w:val="20"/>
          <w:sz w:val="32"/>
          <w:szCs w:val="32"/>
        </w:rPr>
      </w:pPr>
    </w:p>
    <w:p w14:paraId="0743CA99" w14:textId="77777777" w:rsidR="00D6362B" w:rsidRDefault="00D6362B">
      <w:pPr>
        <w:jc w:val="center"/>
        <w:rPr>
          <w:rFonts w:ascii="宋体" w:hAnsi="宋体" w:cs="宋体" w:hint="eastAsia"/>
          <w:b/>
          <w:spacing w:val="20"/>
          <w:sz w:val="32"/>
          <w:szCs w:val="32"/>
        </w:rPr>
      </w:pPr>
    </w:p>
    <w:p w14:paraId="4EC01544" w14:textId="77777777" w:rsidR="00D6362B" w:rsidRDefault="00D6362B">
      <w:pPr>
        <w:jc w:val="center"/>
        <w:rPr>
          <w:rFonts w:ascii="宋体" w:hAnsi="宋体" w:cs="宋体" w:hint="eastAsia"/>
          <w:b/>
          <w:spacing w:val="20"/>
          <w:sz w:val="32"/>
          <w:szCs w:val="32"/>
        </w:rPr>
      </w:pPr>
    </w:p>
    <w:p w14:paraId="39FCA8B2" w14:textId="77777777" w:rsidR="00D6362B" w:rsidRDefault="00000000">
      <w:pPr>
        <w:spacing w:line="360" w:lineRule="auto"/>
        <w:ind w:firstLineChars="400" w:firstLine="1445"/>
        <w:jc w:val="left"/>
        <w:rPr>
          <w:rFonts w:ascii="宋体" w:hAnsi="宋体" w:cs="宋体" w:hint="eastAsia"/>
          <w:b/>
          <w:spacing w:val="20"/>
          <w:sz w:val="32"/>
          <w:szCs w:val="32"/>
        </w:rPr>
      </w:pPr>
      <w:r>
        <w:rPr>
          <w:rFonts w:ascii="宋体" w:hAnsi="宋体" w:cs="宋体" w:hint="eastAsia"/>
          <w:b/>
          <w:spacing w:val="20"/>
          <w:sz w:val="32"/>
          <w:szCs w:val="32"/>
        </w:rPr>
        <w:t>投标人名称：</w:t>
      </w:r>
    </w:p>
    <w:p w14:paraId="2CE08A15" w14:textId="77777777" w:rsidR="00D6362B" w:rsidRDefault="00D6362B">
      <w:pPr>
        <w:jc w:val="center"/>
        <w:rPr>
          <w:rFonts w:ascii="宋体" w:hAnsi="宋体" w:cs="宋体" w:hint="eastAsia"/>
          <w:b/>
          <w:sz w:val="32"/>
          <w:szCs w:val="32"/>
        </w:rPr>
      </w:pPr>
    </w:p>
    <w:p w14:paraId="3D1E242A" w14:textId="77777777" w:rsidR="00D6362B" w:rsidRDefault="00000000">
      <w:pPr>
        <w:rPr>
          <w:rFonts w:ascii="宋体" w:hAnsi="宋体" w:cs="宋体" w:hint="eastAsia"/>
          <w:b/>
        </w:rPr>
      </w:pPr>
      <w:r>
        <w:rPr>
          <w:rFonts w:ascii="宋体" w:hAnsi="宋体" w:cs="宋体" w:hint="eastAsia"/>
          <w:b/>
          <w:spacing w:val="20"/>
          <w:sz w:val="32"/>
          <w:szCs w:val="32"/>
        </w:rPr>
        <w:br w:type="page"/>
      </w:r>
    </w:p>
    <w:p w14:paraId="485E459C"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lastRenderedPageBreak/>
        <w:t xml:space="preserve">1 </w:t>
      </w:r>
      <w:r>
        <w:rPr>
          <w:rFonts w:ascii="宋体" w:hAnsi="宋体" w:cs="宋体" w:hint="eastAsia"/>
          <w:sz w:val="24"/>
        </w:rPr>
        <w:t>满足《中华人民共和国政府采购法》第二十二条规定</w:t>
      </w:r>
    </w:p>
    <w:p w14:paraId="63A15028"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t>1-1营业执照等证明文件</w:t>
      </w:r>
    </w:p>
    <w:p w14:paraId="3E8CEA3E" w14:textId="77777777" w:rsidR="00D6362B" w:rsidRDefault="00D6362B">
      <w:pPr>
        <w:tabs>
          <w:tab w:val="left" w:pos="1080"/>
        </w:tabs>
        <w:snapToGrid w:val="0"/>
        <w:rPr>
          <w:rFonts w:ascii="宋体" w:hAnsi="宋体" w:cs="宋体" w:hint="eastAsia"/>
          <w:sz w:val="24"/>
        </w:rPr>
      </w:pPr>
    </w:p>
    <w:p w14:paraId="3F0332F3"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rPr>
        <w:br w:type="page"/>
      </w:r>
      <w:r>
        <w:rPr>
          <w:rFonts w:ascii="宋体" w:hAnsi="宋体" w:cs="宋体" w:hint="eastAsia"/>
          <w:sz w:val="24"/>
          <w:szCs w:val="20"/>
        </w:rPr>
        <w:lastRenderedPageBreak/>
        <w:t>1-2 投标人资格声明书</w:t>
      </w:r>
    </w:p>
    <w:p w14:paraId="78C679BA" w14:textId="77777777" w:rsidR="00D6362B" w:rsidRDefault="00000000">
      <w:pPr>
        <w:jc w:val="center"/>
        <w:rPr>
          <w:rFonts w:ascii="宋体" w:hAnsi="宋体" w:cs="宋体" w:hint="eastAsia"/>
          <w:b/>
          <w:sz w:val="36"/>
          <w:szCs w:val="36"/>
        </w:rPr>
      </w:pPr>
      <w:r>
        <w:rPr>
          <w:rFonts w:ascii="宋体" w:hAnsi="宋体" w:cs="宋体" w:hint="eastAsia"/>
          <w:b/>
          <w:sz w:val="36"/>
          <w:szCs w:val="36"/>
        </w:rPr>
        <w:t>投标人资格声明书</w:t>
      </w:r>
    </w:p>
    <w:p w14:paraId="7138D286"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致：</w:t>
      </w:r>
      <w:r>
        <w:rPr>
          <w:rFonts w:ascii="宋体" w:hAnsi="宋体" w:cs="宋体" w:hint="eastAsia"/>
          <w:sz w:val="24"/>
          <w:u w:val="single"/>
        </w:rPr>
        <w:t>采购人或采购代理机构</w:t>
      </w:r>
    </w:p>
    <w:p w14:paraId="2BF1458F"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在参与本次项目投标中，我单位承诺：</w:t>
      </w:r>
    </w:p>
    <w:p w14:paraId="6206418F" w14:textId="77777777" w:rsidR="00D6362B" w:rsidRDefault="00000000">
      <w:pPr>
        <w:numPr>
          <w:ilvl w:val="0"/>
          <w:numId w:val="26"/>
        </w:numPr>
        <w:spacing w:line="360" w:lineRule="auto"/>
        <w:ind w:left="1134"/>
        <w:rPr>
          <w:rFonts w:ascii="宋体" w:hAnsi="宋体" w:cs="宋体" w:hint="eastAsia"/>
          <w:sz w:val="24"/>
          <w:szCs w:val="22"/>
        </w:rPr>
      </w:pPr>
      <w:r>
        <w:rPr>
          <w:rFonts w:ascii="宋体" w:hAnsi="宋体" w:cs="宋体" w:hint="eastAsia"/>
          <w:sz w:val="24"/>
          <w:szCs w:val="22"/>
        </w:rPr>
        <w:t>具有良好的商业信誉和健全的财务会计制度；</w:t>
      </w:r>
    </w:p>
    <w:p w14:paraId="250DF726" w14:textId="77777777" w:rsidR="00D6362B" w:rsidRDefault="00000000">
      <w:pPr>
        <w:numPr>
          <w:ilvl w:val="0"/>
          <w:numId w:val="26"/>
        </w:numPr>
        <w:spacing w:line="360" w:lineRule="auto"/>
        <w:ind w:left="1134"/>
        <w:rPr>
          <w:rFonts w:ascii="宋体" w:hAnsi="宋体" w:cs="宋体" w:hint="eastAsia"/>
          <w:sz w:val="24"/>
          <w:szCs w:val="22"/>
        </w:rPr>
      </w:pPr>
      <w:r>
        <w:rPr>
          <w:rFonts w:ascii="宋体" w:hAnsi="宋体" w:cs="宋体" w:hint="eastAsia"/>
          <w:sz w:val="24"/>
          <w:szCs w:val="22"/>
        </w:rPr>
        <w:t>具有履行合同所必需的设备和专业技术能力；</w:t>
      </w:r>
    </w:p>
    <w:p w14:paraId="23CF2B5F" w14:textId="77777777" w:rsidR="00D6362B" w:rsidRDefault="00000000">
      <w:pPr>
        <w:numPr>
          <w:ilvl w:val="0"/>
          <w:numId w:val="26"/>
        </w:numPr>
        <w:spacing w:line="360" w:lineRule="auto"/>
        <w:ind w:left="1134"/>
        <w:rPr>
          <w:rFonts w:ascii="宋体" w:hAnsi="宋体" w:cs="宋体" w:hint="eastAsia"/>
          <w:sz w:val="24"/>
          <w:szCs w:val="22"/>
        </w:rPr>
      </w:pPr>
      <w:r>
        <w:rPr>
          <w:rFonts w:ascii="宋体" w:hAnsi="宋体" w:cs="宋体" w:hint="eastAsia"/>
          <w:sz w:val="24"/>
          <w:szCs w:val="22"/>
        </w:rPr>
        <w:t>有依法缴纳税收和社会保障资金的良好记录；</w:t>
      </w:r>
    </w:p>
    <w:p w14:paraId="5DBFA8B0" w14:textId="77777777" w:rsidR="00D6362B" w:rsidRDefault="00000000">
      <w:pPr>
        <w:numPr>
          <w:ilvl w:val="0"/>
          <w:numId w:val="26"/>
        </w:numPr>
        <w:spacing w:line="360" w:lineRule="auto"/>
        <w:ind w:left="1134"/>
        <w:rPr>
          <w:rFonts w:ascii="宋体" w:hAnsi="宋体" w:cs="宋体" w:hint="eastAsia"/>
          <w:sz w:val="24"/>
          <w:szCs w:val="22"/>
        </w:rPr>
      </w:pPr>
      <w:r>
        <w:rPr>
          <w:rFonts w:ascii="宋体" w:hAnsi="宋体" w:cs="宋体"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CB7453A" w14:textId="77777777" w:rsidR="00D6362B" w:rsidRDefault="00000000">
      <w:pPr>
        <w:numPr>
          <w:ilvl w:val="0"/>
          <w:numId w:val="26"/>
        </w:numPr>
        <w:spacing w:line="360" w:lineRule="auto"/>
        <w:ind w:left="1134"/>
        <w:rPr>
          <w:rFonts w:ascii="宋体" w:hAnsi="宋体" w:cs="宋体" w:hint="eastAsia"/>
          <w:sz w:val="24"/>
          <w:szCs w:val="22"/>
        </w:rPr>
      </w:pPr>
      <w:r>
        <w:rPr>
          <w:rFonts w:ascii="宋体" w:hAnsi="宋体" w:cs="宋体" w:hint="eastAsia"/>
          <w:sz w:val="24"/>
          <w:szCs w:val="22"/>
        </w:rPr>
        <w:t>我单位不属于政府采购法律、行政法规规定的公益一类事业单位、或使用事业编制且由财政拨款保障的群团组织（仅适用于政府购买服务项目）；</w:t>
      </w:r>
    </w:p>
    <w:p w14:paraId="3DE77B04" w14:textId="77777777" w:rsidR="00D6362B" w:rsidRDefault="00000000">
      <w:pPr>
        <w:numPr>
          <w:ilvl w:val="0"/>
          <w:numId w:val="26"/>
        </w:numPr>
        <w:spacing w:line="360" w:lineRule="auto"/>
        <w:ind w:left="1134"/>
        <w:rPr>
          <w:rFonts w:ascii="宋体" w:hAnsi="宋体" w:cs="宋体" w:hint="eastAsia"/>
          <w:sz w:val="24"/>
          <w:szCs w:val="22"/>
        </w:rPr>
      </w:pPr>
      <w:r>
        <w:rPr>
          <w:rFonts w:ascii="宋体" w:hAnsi="宋体" w:cs="宋体" w:hint="eastAsia"/>
          <w:sz w:val="24"/>
          <w:szCs w:val="22"/>
        </w:rPr>
        <w:t>我单位不存在为采购项目提供整体设计、规范编制或者项目管理、监理、检测等服务后，再参加该采购项目的其他采购活动的情形（单一来源采购项目除外）；</w:t>
      </w:r>
    </w:p>
    <w:p w14:paraId="74672416" w14:textId="77777777" w:rsidR="00D6362B" w:rsidRDefault="00000000">
      <w:pPr>
        <w:numPr>
          <w:ilvl w:val="0"/>
          <w:numId w:val="26"/>
        </w:numPr>
        <w:spacing w:line="360" w:lineRule="auto"/>
        <w:ind w:left="1134"/>
        <w:rPr>
          <w:rFonts w:ascii="宋体" w:hAnsi="宋体" w:cs="宋体" w:hint="eastAsia"/>
          <w:sz w:val="24"/>
          <w:szCs w:val="22"/>
        </w:rPr>
      </w:pPr>
      <w:r>
        <w:rPr>
          <w:rFonts w:ascii="宋体" w:hAnsi="宋体" w:cs="宋体" w:hint="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D6362B" w14:paraId="19D47F91" w14:textId="77777777">
        <w:trPr>
          <w:trHeight w:val="430"/>
          <w:jc w:val="center"/>
        </w:trPr>
        <w:tc>
          <w:tcPr>
            <w:tcW w:w="950" w:type="dxa"/>
            <w:vAlign w:val="center"/>
          </w:tcPr>
          <w:p w14:paraId="33E065D1" w14:textId="77777777" w:rsidR="00D6362B" w:rsidRDefault="00000000">
            <w:pPr>
              <w:jc w:val="center"/>
              <w:rPr>
                <w:rFonts w:ascii="宋体" w:hAnsi="宋体" w:cs="宋体" w:hint="eastAsia"/>
                <w:sz w:val="24"/>
              </w:rPr>
            </w:pPr>
            <w:r>
              <w:rPr>
                <w:rFonts w:ascii="宋体" w:hAnsi="宋体" w:cs="宋体" w:hint="eastAsia"/>
                <w:sz w:val="24"/>
              </w:rPr>
              <w:t>序号</w:t>
            </w:r>
          </w:p>
        </w:tc>
        <w:tc>
          <w:tcPr>
            <w:tcW w:w="4574" w:type="dxa"/>
            <w:vAlign w:val="center"/>
          </w:tcPr>
          <w:p w14:paraId="42AEC649" w14:textId="77777777" w:rsidR="00D6362B" w:rsidRDefault="00000000">
            <w:pPr>
              <w:jc w:val="center"/>
              <w:rPr>
                <w:rFonts w:ascii="宋体" w:hAnsi="宋体" w:cs="宋体" w:hint="eastAsia"/>
                <w:sz w:val="24"/>
              </w:rPr>
            </w:pPr>
            <w:r>
              <w:rPr>
                <w:rFonts w:ascii="宋体" w:hAnsi="宋体" w:cs="宋体" w:hint="eastAsia"/>
                <w:sz w:val="24"/>
              </w:rPr>
              <w:t>单位名称</w:t>
            </w:r>
          </w:p>
        </w:tc>
        <w:tc>
          <w:tcPr>
            <w:tcW w:w="2976" w:type="dxa"/>
            <w:vAlign w:val="center"/>
          </w:tcPr>
          <w:p w14:paraId="45F9C3AC" w14:textId="77777777" w:rsidR="00D6362B" w:rsidRDefault="00000000">
            <w:pPr>
              <w:jc w:val="center"/>
              <w:rPr>
                <w:rFonts w:ascii="宋体" w:hAnsi="宋体" w:cs="宋体" w:hint="eastAsia"/>
                <w:sz w:val="24"/>
              </w:rPr>
            </w:pPr>
            <w:r>
              <w:rPr>
                <w:rFonts w:ascii="宋体" w:hAnsi="宋体" w:cs="宋体" w:hint="eastAsia"/>
                <w:sz w:val="24"/>
              </w:rPr>
              <w:t>相互关系</w:t>
            </w:r>
          </w:p>
        </w:tc>
      </w:tr>
      <w:tr w:rsidR="00D6362B" w14:paraId="67C8A90D" w14:textId="77777777">
        <w:trPr>
          <w:trHeight w:val="430"/>
          <w:jc w:val="center"/>
        </w:trPr>
        <w:tc>
          <w:tcPr>
            <w:tcW w:w="950" w:type="dxa"/>
            <w:vAlign w:val="center"/>
          </w:tcPr>
          <w:p w14:paraId="082EAE9A" w14:textId="77777777" w:rsidR="00D6362B" w:rsidRDefault="00000000">
            <w:pPr>
              <w:jc w:val="center"/>
              <w:rPr>
                <w:rFonts w:ascii="宋体" w:hAnsi="宋体" w:cs="宋体" w:hint="eastAsia"/>
                <w:sz w:val="24"/>
              </w:rPr>
            </w:pPr>
            <w:r>
              <w:rPr>
                <w:rFonts w:ascii="宋体" w:hAnsi="宋体" w:cs="宋体" w:hint="eastAsia"/>
                <w:sz w:val="24"/>
              </w:rPr>
              <w:t>1</w:t>
            </w:r>
          </w:p>
        </w:tc>
        <w:tc>
          <w:tcPr>
            <w:tcW w:w="4574" w:type="dxa"/>
            <w:vAlign w:val="center"/>
          </w:tcPr>
          <w:p w14:paraId="01ED0405" w14:textId="77777777" w:rsidR="00D6362B" w:rsidRDefault="00D6362B">
            <w:pPr>
              <w:jc w:val="center"/>
              <w:rPr>
                <w:rFonts w:ascii="宋体" w:hAnsi="宋体" w:cs="宋体" w:hint="eastAsia"/>
                <w:sz w:val="24"/>
              </w:rPr>
            </w:pPr>
          </w:p>
        </w:tc>
        <w:tc>
          <w:tcPr>
            <w:tcW w:w="2976" w:type="dxa"/>
            <w:vAlign w:val="center"/>
          </w:tcPr>
          <w:p w14:paraId="7CBFDE86" w14:textId="77777777" w:rsidR="00D6362B" w:rsidRDefault="00D6362B">
            <w:pPr>
              <w:jc w:val="center"/>
              <w:rPr>
                <w:rFonts w:ascii="宋体" w:hAnsi="宋体" w:cs="宋体" w:hint="eastAsia"/>
                <w:sz w:val="24"/>
              </w:rPr>
            </w:pPr>
          </w:p>
        </w:tc>
      </w:tr>
      <w:tr w:rsidR="00D6362B" w14:paraId="66A1C3A2" w14:textId="77777777">
        <w:trPr>
          <w:trHeight w:val="430"/>
          <w:jc w:val="center"/>
        </w:trPr>
        <w:tc>
          <w:tcPr>
            <w:tcW w:w="950" w:type="dxa"/>
            <w:vAlign w:val="center"/>
          </w:tcPr>
          <w:p w14:paraId="180A378F" w14:textId="77777777" w:rsidR="00D6362B" w:rsidRDefault="00000000">
            <w:pPr>
              <w:jc w:val="center"/>
              <w:rPr>
                <w:rFonts w:ascii="宋体" w:hAnsi="宋体" w:cs="宋体" w:hint="eastAsia"/>
                <w:sz w:val="24"/>
              </w:rPr>
            </w:pPr>
            <w:r>
              <w:rPr>
                <w:rFonts w:ascii="宋体" w:hAnsi="宋体" w:cs="宋体" w:hint="eastAsia"/>
                <w:sz w:val="24"/>
              </w:rPr>
              <w:t>2</w:t>
            </w:r>
          </w:p>
        </w:tc>
        <w:tc>
          <w:tcPr>
            <w:tcW w:w="4574" w:type="dxa"/>
            <w:vAlign w:val="center"/>
          </w:tcPr>
          <w:p w14:paraId="5B0228A3" w14:textId="77777777" w:rsidR="00D6362B" w:rsidRDefault="00D6362B">
            <w:pPr>
              <w:jc w:val="center"/>
              <w:rPr>
                <w:rFonts w:ascii="宋体" w:hAnsi="宋体" w:cs="宋体" w:hint="eastAsia"/>
                <w:sz w:val="24"/>
              </w:rPr>
            </w:pPr>
          </w:p>
        </w:tc>
        <w:tc>
          <w:tcPr>
            <w:tcW w:w="2976" w:type="dxa"/>
            <w:vAlign w:val="center"/>
          </w:tcPr>
          <w:p w14:paraId="7CDDDE30" w14:textId="77777777" w:rsidR="00D6362B" w:rsidRDefault="00D6362B">
            <w:pPr>
              <w:jc w:val="center"/>
              <w:rPr>
                <w:rFonts w:ascii="宋体" w:hAnsi="宋体" w:cs="宋体" w:hint="eastAsia"/>
                <w:sz w:val="24"/>
              </w:rPr>
            </w:pPr>
          </w:p>
        </w:tc>
      </w:tr>
      <w:tr w:rsidR="00D6362B" w14:paraId="44F7B824" w14:textId="77777777">
        <w:trPr>
          <w:trHeight w:val="430"/>
          <w:jc w:val="center"/>
        </w:trPr>
        <w:tc>
          <w:tcPr>
            <w:tcW w:w="950" w:type="dxa"/>
            <w:vAlign w:val="center"/>
          </w:tcPr>
          <w:p w14:paraId="66DB02C7" w14:textId="77777777" w:rsidR="00D6362B" w:rsidRDefault="00000000">
            <w:pPr>
              <w:jc w:val="center"/>
              <w:rPr>
                <w:rFonts w:ascii="宋体" w:hAnsi="宋体" w:cs="宋体" w:hint="eastAsia"/>
                <w:sz w:val="24"/>
              </w:rPr>
            </w:pPr>
            <w:r>
              <w:rPr>
                <w:rFonts w:ascii="宋体" w:hAnsi="宋体" w:cs="宋体" w:hint="eastAsia"/>
                <w:sz w:val="24"/>
              </w:rPr>
              <w:t>…</w:t>
            </w:r>
          </w:p>
        </w:tc>
        <w:tc>
          <w:tcPr>
            <w:tcW w:w="4574" w:type="dxa"/>
            <w:vAlign w:val="center"/>
          </w:tcPr>
          <w:p w14:paraId="7B067FD4" w14:textId="77777777" w:rsidR="00D6362B" w:rsidRDefault="00D6362B">
            <w:pPr>
              <w:jc w:val="center"/>
              <w:rPr>
                <w:rFonts w:ascii="宋体" w:hAnsi="宋体" w:cs="宋体" w:hint="eastAsia"/>
                <w:sz w:val="24"/>
              </w:rPr>
            </w:pPr>
          </w:p>
        </w:tc>
        <w:tc>
          <w:tcPr>
            <w:tcW w:w="2976" w:type="dxa"/>
            <w:vAlign w:val="center"/>
          </w:tcPr>
          <w:p w14:paraId="4362EBAA" w14:textId="77777777" w:rsidR="00D6362B" w:rsidRDefault="00D6362B">
            <w:pPr>
              <w:jc w:val="center"/>
              <w:rPr>
                <w:rFonts w:ascii="宋体" w:hAnsi="宋体" w:cs="宋体" w:hint="eastAsia"/>
                <w:sz w:val="24"/>
              </w:rPr>
            </w:pPr>
          </w:p>
        </w:tc>
      </w:tr>
    </w:tbl>
    <w:p w14:paraId="6E601FAE" w14:textId="77777777" w:rsidR="00D6362B" w:rsidRDefault="00D6362B">
      <w:pPr>
        <w:rPr>
          <w:rFonts w:ascii="宋体" w:hAnsi="宋体" w:cs="宋体" w:hint="eastAsia"/>
        </w:rPr>
      </w:pPr>
    </w:p>
    <w:p w14:paraId="78AC57E9" w14:textId="77777777" w:rsidR="00D6362B" w:rsidRDefault="00000000">
      <w:pPr>
        <w:ind w:firstLineChars="200" w:firstLine="480"/>
        <w:rPr>
          <w:rFonts w:ascii="宋体" w:hAnsi="宋体" w:cs="宋体" w:hint="eastAsia"/>
          <w:sz w:val="24"/>
          <w:szCs w:val="22"/>
        </w:rPr>
      </w:pPr>
      <w:r>
        <w:rPr>
          <w:rFonts w:ascii="宋体" w:hAnsi="宋体" w:cs="宋体" w:hint="eastAsia"/>
          <w:sz w:val="24"/>
        </w:rPr>
        <w:t>上述声明真实有效，否则我方负全部责任。</w:t>
      </w:r>
    </w:p>
    <w:p w14:paraId="06B56FAC" w14:textId="77777777" w:rsidR="00D6362B" w:rsidRDefault="00D6362B">
      <w:pPr>
        <w:spacing w:line="360" w:lineRule="auto"/>
        <w:rPr>
          <w:rFonts w:ascii="宋体" w:hAnsi="宋体" w:cs="宋体" w:hint="eastAsia"/>
          <w:sz w:val="24"/>
        </w:rPr>
      </w:pPr>
    </w:p>
    <w:p w14:paraId="7989CDDB" w14:textId="77777777" w:rsidR="00D6362B" w:rsidRDefault="00000000">
      <w:pPr>
        <w:autoSpaceDE w:val="0"/>
        <w:autoSpaceDN w:val="0"/>
        <w:adjustRightInd w:val="0"/>
        <w:snapToGrid w:val="0"/>
        <w:spacing w:before="25" w:after="25" w:line="360" w:lineRule="auto"/>
        <w:jc w:val="right"/>
        <w:rPr>
          <w:rFonts w:ascii="宋体" w:hAnsi="宋体" w:cs="宋体" w:hint="eastAsia"/>
          <w:sz w:val="24"/>
          <w:lang w:val="zh-CN"/>
        </w:rPr>
      </w:pPr>
      <w:r>
        <w:rPr>
          <w:rFonts w:ascii="宋体" w:hAnsi="宋体" w:cs="宋体" w:hint="eastAsia"/>
          <w:sz w:val="24"/>
        </w:rPr>
        <w:t>投标人名称（加盖公章）</w:t>
      </w:r>
      <w:r>
        <w:rPr>
          <w:rFonts w:ascii="宋体" w:hAnsi="宋体" w:cs="宋体" w:hint="eastAsia"/>
          <w:sz w:val="24"/>
          <w:lang w:val="zh-CN"/>
        </w:rPr>
        <w:t>：    ____________</w:t>
      </w:r>
    </w:p>
    <w:p w14:paraId="36AB497D" w14:textId="77777777" w:rsidR="00D6362B" w:rsidRDefault="00000000">
      <w:pPr>
        <w:spacing w:line="360" w:lineRule="auto"/>
        <w:ind w:right="360" w:firstLine="480"/>
        <w:jc w:val="right"/>
        <w:rPr>
          <w:rFonts w:ascii="宋体" w:hAnsi="宋体" w:cs="宋体" w:hint="eastAsia"/>
          <w:sz w:val="24"/>
        </w:rPr>
      </w:pPr>
      <w:r>
        <w:rPr>
          <w:rFonts w:ascii="宋体" w:hAnsi="宋体" w:cs="宋体" w:hint="eastAsia"/>
          <w:sz w:val="24"/>
          <w:szCs w:val="20"/>
        </w:rPr>
        <w:t xml:space="preserve">日期：_____年______月______日   </w:t>
      </w:r>
    </w:p>
    <w:p w14:paraId="642F0EDC" w14:textId="77777777" w:rsidR="00D6362B" w:rsidRDefault="00000000">
      <w:pPr>
        <w:spacing w:line="360" w:lineRule="auto"/>
        <w:rPr>
          <w:rFonts w:ascii="宋体" w:hAnsi="宋体" w:cs="宋体" w:hint="eastAsia"/>
          <w:sz w:val="24"/>
        </w:rPr>
      </w:pPr>
      <w:r>
        <w:rPr>
          <w:rFonts w:ascii="宋体" w:hAnsi="宋体" w:cs="宋体" w:hint="eastAsia"/>
          <w:sz w:val="24"/>
        </w:rPr>
        <w:t>说明：供应商承诺不实的，依据《政府采购法》第七十七条“提供虚假材料谋取中标、成交的”有关规定予以处理。</w:t>
      </w:r>
    </w:p>
    <w:p w14:paraId="7C59EE93" w14:textId="77777777" w:rsidR="00D6362B" w:rsidRDefault="00D6362B">
      <w:pPr>
        <w:tabs>
          <w:tab w:val="left" w:pos="5580"/>
        </w:tabs>
        <w:spacing w:line="360" w:lineRule="auto"/>
        <w:rPr>
          <w:rFonts w:ascii="宋体" w:hAnsi="宋体" w:cs="宋体" w:hint="eastAsia"/>
          <w:sz w:val="24"/>
        </w:rPr>
        <w:sectPr w:rsidR="00D6362B">
          <w:footerReference w:type="default" r:id="rId18"/>
          <w:pgSz w:w="11907" w:h="16840"/>
          <w:pgMar w:top="1418" w:right="1134" w:bottom="1418" w:left="1701" w:header="851" w:footer="851" w:gutter="0"/>
          <w:cols w:space="720"/>
          <w:docGrid w:linePitch="462"/>
        </w:sectPr>
      </w:pPr>
    </w:p>
    <w:p w14:paraId="212289BF"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lastRenderedPageBreak/>
        <w:t>2 落实政府采购政策需满足的资格要求（如有）</w:t>
      </w:r>
    </w:p>
    <w:p w14:paraId="450B201B"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t>2-1</w:t>
      </w:r>
      <w:r>
        <w:rPr>
          <w:rFonts w:ascii="宋体" w:hAnsi="宋体" w:cs="宋体" w:hint="eastAsia"/>
          <w:spacing w:val="1"/>
          <w:sz w:val="24"/>
        </w:rPr>
        <w:t>中小企业证明文件</w:t>
      </w:r>
    </w:p>
    <w:p w14:paraId="56DB7CBB" w14:textId="77777777" w:rsidR="00D6362B" w:rsidRDefault="00D6362B">
      <w:pPr>
        <w:tabs>
          <w:tab w:val="left" w:pos="5580"/>
        </w:tabs>
        <w:spacing w:line="360" w:lineRule="auto"/>
        <w:rPr>
          <w:rFonts w:ascii="宋体" w:hAnsi="宋体" w:cs="宋体" w:hint="eastAsia"/>
          <w:sz w:val="24"/>
        </w:rPr>
      </w:pPr>
    </w:p>
    <w:p w14:paraId="3D4CF25E"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说明：</w:t>
      </w:r>
    </w:p>
    <w:p w14:paraId="4BFAD138"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（1）如本项目（包）不专门面向中小企业预留采购份额，资格证明文件部分无需提供《中小企业声明函》或《残疾人福利性单位声明函》或由省级以上监狱管理局、戒毒管 理局（含新疆生产建设兵团）出具的属于监狱企业的证明文件；供应商如具有上述证明文件，建议在商务技术文件中提供。</w:t>
      </w:r>
    </w:p>
    <w:p w14:paraId="70393FB6"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（2）如本项目（包）专门面向中小企业采购，投标文件中须提供《中小企业声明函》 或《残疾人福利性单位声明函》或由省级以上监狱管理局、戒毒管理局（含新疆生产建设兵团）出具的属于监狱企业的证明文件，且建议在资格证明文件部分提供。</w:t>
      </w:r>
    </w:p>
    <w:p w14:paraId="5F4E184F"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（3）如本项目（包）预留部分采购项目预算专门面向中小企业采购，且要求获得采购合同的供应商将采购项目中的一定比例分包给一家或者多家中小企业的， 投标文件中除须提供《中小企业声明函》或《残疾人福利性单位声明函》或由省级以上监狱管理局、 戒毒管理局（含新疆生产建设兵团）出具的属于监狱企业的证明文件， 还须同时提供《拟分包情况说明》及《分包意向协议》，且建议在资格证明文件部分提供。</w:t>
      </w:r>
    </w:p>
    <w:p w14:paraId="52077DD1"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（4）如本项目（包）预留部分采购项目预算专门面向中小企业采购，且要求供应商以联合体形式参加采购活动，投标文件中除须提供《中小企业声明函》或《残疾人福利性 单位声明函》或由省级以上监狱管理局、戒毒管理局（含新疆生产建设兵团）出具的属 于监狱企业的证明文件，还须同时提供《联合协议》；上述文件建议在资格证明文件部分提供。</w:t>
      </w:r>
    </w:p>
    <w:p w14:paraId="0472A314"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（5）</w:t>
      </w:r>
      <w:r>
        <w:rPr>
          <w:rFonts w:ascii="宋体" w:hAnsi="宋体" w:cs="宋体" w:hint="eastAsia"/>
          <w:spacing w:val="-1"/>
          <w:sz w:val="24"/>
        </w:rPr>
        <w:t>中小企业声明函填写注意事项</w:t>
      </w:r>
    </w:p>
    <w:p w14:paraId="3CE6FC2D"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1）《中小企业声明函》由参加政府采购活动的投标人出具。联合体投标的，《中小企业声明函》可由牵头人出具。</w:t>
      </w:r>
    </w:p>
    <w:p w14:paraId="04650FE3"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2）对于联合体中由中小企业承担的部分，或者分包给中小企业的部分，必须全部由中小企业制造、承建或者承接。供应商应当在声明函 标的名称 部分标明联合体中中小企业承担的具体内容或者中小企业的具体分包内容。</w:t>
      </w:r>
    </w:p>
    <w:p w14:paraId="341F1A28"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3）对于多标的采购项目，投标人应充分、准确地了解所提供货物的制造企业、提供服务的承接企业信息。对相关情况了解不清楚的，不建议填报本声明函。</w:t>
      </w:r>
    </w:p>
    <w:p w14:paraId="283B4E32"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（6）温馨提示：为方便广大中小企业识别企业规模类型，工业和信息化部组织开发了 中小企业规模类型自测小程序，在国务院客户端和工业和信息化部网站上均有链接，投 标人填写所属的行业和指标数据可自动生成企业规模类型测试结果。本项目中小企业划 分标准所</w:t>
      </w:r>
      <w:r>
        <w:rPr>
          <w:rFonts w:ascii="宋体" w:hAnsi="宋体" w:cs="宋体" w:hint="eastAsia"/>
          <w:sz w:val="24"/>
        </w:rPr>
        <w:lastRenderedPageBreak/>
        <w:t>属行业详见第二章《投标人须知资料表》，如在该程序中未找到本项目文件规 定的中小企业划分标准所属行业，则按照《关于印发中小企业划型标准规定的通知（工 信部联企业﹝2011﹞300 号）》及《金融业企业划型标准规定》（〔2015〕309 号）等 国务院批准的中小企业划分标准执行。</w:t>
      </w:r>
    </w:p>
    <w:p w14:paraId="06338997" w14:textId="77777777" w:rsidR="00D6362B" w:rsidRDefault="00000000">
      <w:pPr>
        <w:tabs>
          <w:tab w:val="left" w:pos="567"/>
        </w:tabs>
        <w:spacing w:before="78" w:line="220" w:lineRule="auto"/>
        <w:ind w:left="126"/>
        <w:rPr>
          <w:rFonts w:ascii="宋体" w:hAnsi="宋体" w:cs="宋体" w:hint="eastAsia"/>
          <w:sz w:val="24"/>
        </w:rPr>
      </w:pPr>
      <w:r>
        <w:rPr>
          <w:rFonts w:ascii="宋体" w:hAnsi="宋体" w:cs="宋体" w:hint="eastAsia"/>
          <w:sz w:val="24"/>
        </w:rPr>
        <w:br w:type="page"/>
      </w:r>
      <w:r>
        <w:rPr>
          <w:rFonts w:ascii="宋体" w:hAnsi="宋体" w:cs="宋体" w:hint="eastAsia"/>
          <w:spacing w:val="1"/>
          <w:sz w:val="24"/>
        </w:rPr>
        <w:lastRenderedPageBreak/>
        <w:t>2-1-1  中小企业声明函及残疾人福利性单位声明函格式</w:t>
      </w:r>
    </w:p>
    <w:p w14:paraId="02322CE4" w14:textId="77777777" w:rsidR="00D6362B" w:rsidRDefault="00000000">
      <w:pPr>
        <w:spacing w:beforeLines="100" w:before="240" w:afterLines="100" w:after="240" w:line="360" w:lineRule="auto"/>
        <w:jc w:val="center"/>
        <w:rPr>
          <w:rFonts w:ascii="宋体" w:hAnsi="宋体" w:cs="宋体" w:hint="eastAsia"/>
          <w:b/>
          <w:bCs/>
          <w:sz w:val="36"/>
          <w:szCs w:val="36"/>
        </w:rPr>
      </w:pPr>
      <w:r>
        <w:rPr>
          <w:rFonts w:ascii="宋体" w:hAnsi="宋体" w:cs="宋体" w:hint="eastAsia"/>
          <w:b/>
          <w:bCs/>
          <w:sz w:val="36"/>
          <w:szCs w:val="36"/>
        </w:rPr>
        <w:t>中小企业声明函（工程、服务）格式</w:t>
      </w:r>
    </w:p>
    <w:p w14:paraId="59F0E1CC" w14:textId="77777777" w:rsidR="00D6362B" w:rsidRDefault="00000000">
      <w:pPr>
        <w:spacing w:line="360" w:lineRule="auto"/>
        <w:ind w:firstLine="504"/>
        <w:rPr>
          <w:rFonts w:ascii="宋体" w:hAnsi="宋体" w:cs="宋体" w:hint="eastAsia"/>
          <w:spacing w:val="6"/>
          <w:sz w:val="24"/>
        </w:rPr>
      </w:pPr>
      <w:r>
        <w:rPr>
          <w:rFonts w:ascii="宋体" w:hAnsi="宋体" w:cs="宋体" w:hint="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9132715" w14:textId="77777777" w:rsidR="00D6362B" w:rsidRDefault="00000000">
      <w:pPr>
        <w:spacing w:line="360" w:lineRule="auto"/>
        <w:ind w:firstLine="504"/>
        <w:rPr>
          <w:rFonts w:ascii="宋体" w:hAnsi="宋体" w:cs="宋体" w:hint="eastAsia"/>
          <w:spacing w:val="6"/>
          <w:sz w:val="24"/>
        </w:rPr>
      </w:pPr>
      <w:r>
        <w:rPr>
          <w:rFonts w:ascii="宋体" w:hAnsi="宋体" w:cs="宋体" w:hint="eastAsia"/>
          <w:spacing w:val="6"/>
          <w:sz w:val="24"/>
        </w:rPr>
        <w:t>1.</w:t>
      </w:r>
      <w:r>
        <w:rPr>
          <w:rFonts w:ascii="宋体" w:hAnsi="宋体" w:cs="宋体" w:hint="eastAsia"/>
          <w:spacing w:val="6"/>
          <w:sz w:val="24"/>
          <w:u w:val="single"/>
        </w:rPr>
        <w:t>（标的名称）</w:t>
      </w:r>
      <w:r>
        <w:rPr>
          <w:rFonts w:ascii="宋体" w:hAnsi="宋体" w:cs="宋体" w:hint="eastAsia"/>
          <w:spacing w:val="6"/>
          <w:sz w:val="24"/>
        </w:rPr>
        <w:t>，属于</w:t>
      </w:r>
      <w:r>
        <w:rPr>
          <w:rFonts w:ascii="宋体" w:hAnsi="宋体" w:cs="宋体" w:hint="eastAsia"/>
          <w:spacing w:val="6"/>
          <w:sz w:val="24"/>
          <w:u w:val="single"/>
        </w:rPr>
        <w:t>（采购文件中明确的所属行业）</w:t>
      </w:r>
      <w:r>
        <w:rPr>
          <w:rFonts w:ascii="宋体" w:hAnsi="宋体" w:cs="宋体" w:hint="eastAsia"/>
          <w:spacing w:val="6"/>
          <w:sz w:val="24"/>
        </w:rPr>
        <w:t>行业；承建（承接）企业为</w:t>
      </w:r>
      <w:r>
        <w:rPr>
          <w:rFonts w:ascii="宋体" w:hAnsi="宋体" w:cs="宋体" w:hint="eastAsia"/>
          <w:spacing w:val="6"/>
          <w:sz w:val="24"/>
          <w:u w:val="single"/>
        </w:rPr>
        <w:t>（企业名称）</w:t>
      </w:r>
      <w:r>
        <w:rPr>
          <w:rFonts w:ascii="宋体" w:hAnsi="宋体" w:cs="宋体" w:hint="eastAsia"/>
          <w:spacing w:val="6"/>
          <w:sz w:val="24"/>
        </w:rPr>
        <w:t>，从业人员______人，营业收入为______万元，资产总额为______万元</w:t>
      </w:r>
      <w:r>
        <w:rPr>
          <w:rFonts w:ascii="宋体" w:hAnsi="宋体" w:cs="宋体" w:hint="eastAsia"/>
          <w:spacing w:val="6"/>
          <w:sz w:val="24"/>
          <w:vertAlign w:val="superscript"/>
        </w:rPr>
        <w:t>1</w:t>
      </w:r>
      <w:r>
        <w:rPr>
          <w:rFonts w:ascii="宋体" w:hAnsi="宋体" w:cs="宋体" w:hint="eastAsia"/>
          <w:spacing w:val="6"/>
          <w:sz w:val="24"/>
        </w:rPr>
        <w:t>，属于（中型企业、小型企业、微型企业）；</w:t>
      </w:r>
    </w:p>
    <w:p w14:paraId="3ECEFE30" w14:textId="77777777" w:rsidR="00D6362B" w:rsidRDefault="00000000">
      <w:pPr>
        <w:spacing w:line="360" w:lineRule="auto"/>
        <w:ind w:firstLine="504"/>
        <w:rPr>
          <w:rFonts w:ascii="宋体" w:hAnsi="宋体" w:cs="宋体" w:hint="eastAsia"/>
          <w:spacing w:val="6"/>
          <w:sz w:val="24"/>
        </w:rPr>
      </w:pPr>
      <w:r>
        <w:rPr>
          <w:rFonts w:ascii="宋体" w:hAnsi="宋体" w:cs="宋体" w:hint="eastAsia"/>
          <w:spacing w:val="6"/>
          <w:sz w:val="24"/>
        </w:rPr>
        <w:t>2.</w:t>
      </w:r>
      <w:r>
        <w:rPr>
          <w:rFonts w:ascii="宋体" w:hAnsi="宋体" w:cs="宋体" w:hint="eastAsia"/>
          <w:spacing w:val="6"/>
          <w:sz w:val="24"/>
          <w:u w:val="single"/>
        </w:rPr>
        <w:t>（标的名称）</w:t>
      </w:r>
      <w:r>
        <w:rPr>
          <w:rFonts w:ascii="宋体" w:hAnsi="宋体" w:cs="宋体" w:hint="eastAsia"/>
          <w:spacing w:val="6"/>
          <w:sz w:val="24"/>
        </w:rPr>
        <w:t>，属于</w:t>
      </w:r>
      <w:r>
        <w:rPr>
          <w:rFonts w:ascii="宋体" w:hAnsi="宋体" w:cs="宋体" w:hint="eastAsia"/>
          <w:spacing w:val="6"/>
          <w:sz w:val="24"/>
          <w:u w:val="single"/>
        </w:rPr>
        <w:t>（采购文件中明确的所属行业）</w:t>
      </w:r>
      <w:r>
        <w:rPr>
          <w:rFonts w:ascii="宋体" w:hAnsi="宋体" w:cs="宋体" w:hint="eastAsia"/>
          <w:spacing w:val="6"/>
          <w:sz w:val="24"/>
        </w:rPr>
        <w:t>行业；承建（承接）企业为</w:t>
      </w:r>
      <w:r>
        <w:rPr>
          <w:rFonts w:ascii="宋体" w:hAnsi="宋体" w:cs="宋体" w:hint="eastAsia"/>
          <w:spacing w:val="6"/>
          <w:sz w:val="24"/>
          <w:u w:val="single"/>
        </w:rPr>
        <w:t>（企业名称）</w:t>
      </w:r>
      <w:r>
        <w:rPr>
          <w:rFonts w:ascii="宋体" w:hAnsi="宋体" w:cs="宋体" w:hint="eastAsia"/>
          <w:spacing w:val="6"/>
          <w:sz w:val="24"/>
        </w:rPr>
        <w:t>，从业人员______人，营业收入为______万元，资产总额为______万元，属于</w:t>
      </w:r>
      <w:r>
        <w:rPr>
          <w:rFonts w:ascii="宋体" w:hAnsi="宋体" w:cs="宋体" w:hint="eastAsia"/>
          <w:spacing w:val="6"/>
          <w:sz w:val="24"/>
          <w:u w:val="single"/>
        </w:rPr>
        <w:t>（中型企业、小型企业、微型企业）</w:t>
      </w:r>
      <w:r>
        <w:rPr>
          <w:rFonts w:ascii="宋体" w:hAnsi="宋体" w:cs="宋体" w:hint="eastAsia"/>
          <w:spacing w:val="6"/>
          <w:sz w:val="24"/>
        </w:rPr>
        <w:t>；</w:t>
      </w:r>
    </w:p>
    <w:p w14:paraId="25FA3BB3" w14:textId="77777777" w:rsidR="00D6362B" w:rsidRDefault="00D6362B">
      <w:pPr>
        <w:spacing w:line="360" w:lineRule="auto"/>
        <w:ind w:firstLine="504"/>
        <w:rPr>
          <w:rFonts w:ascii="宋体" w:hAnsi="宋体" w:cs="宋体" w:hint="eastAsia"/>
          <w:spacing w:val="6"/>
          <w:sz w:val="24"/>
        </w:rPr>
      </w:pPr>
    </w:p>
    <w:p w14:paraId="0BD107B7" w14:textId="77777777" w:rsidR="00D6362B" w:rsidRDefault="00000000">
      <w:pPr>
        <w:spacing w:line="360" w:lineRule="auto"/>
        <w:ind w:firstLine="504"/>
        <w:rPr>
          <w:rFonts w:ascii="宋体" w:hAnsi="宋体" w:cs="宋体" w:hint="eastAsia"/>
          <w:spacing w:val="6"/>
          <w:sz w:val="24"/>
        </w:rPr>
      </w:pPr>
      <w:r>
        <w:rPr>
          <w:rFonts w:ascii="宋体" w:hAnsi="宋体" w:cs="宋体" w:hint="eastAsia"/>
          <w:spacing w:val="6"/>
          <w:sz w:val="24"/>
        </w:rPr>
        <w:t>……</w:t>
      </w:r>
    </w:p>
    <w:p w14:paraId="6D21A81B" w14:textId="77777777" w:rsidR="00D6362B" w:rsidRDefault="00000000">
      <w:pPr>
        <w:spacing w:line="360" w:lineRule="auto"/>
        <w:ind w:firstLine="504"/>
        <w:rPr>
          <w:rFonts w:ascii="宋体" w:hAnsi="宋体" w:cs="宋体" w:hint="eastAsia"/>
          <w:spacing w:val="6"/>
          <w:sz w:val="24"/>
        </w:rPr>
      </w:pPr>
      <w:r>
        <w:rPr>
          <w:rFonts w:ascii="宋体" w:hAnsi="宋体" w:cs="宋体" w:hint="eastAsia"/>
          <w:spacing w:val="6"/>
          <w:sz w:val="24"/>
        </w:rPr>
        <w:t>以上企业，不属于大企业的分支机构，不存在控股股东为大企业的情形，也不存在与大企业的负责人为同一人的情形。</w:t>
      </w:r>
    </w:p>
    <w:p w14:paraId="3F3B0F97" w14:textId="77777777" w:rsidR="00D6362B" w:rsidRDefault="00000000">
      <w:pPr>
        <w:spacing w:line="360" w:lineRule="auto"/>
        <w:ind w:firstLine="504"/>
        <w:rPr>
          <w:rFonts w:ascii="宋体" w:hAnsi="宋体" w:cs="宋体" w:hint="eastAsia"/>
          <w:spacing w:val="6"/>
          <w:sz w:val="24"/>
        </w:rPr>
      </w:pPr>
      <w:r>
        <w:rPr>
          <w:rFonts w:ascii="宋体" w:hAnsi="宋体" w:cs="宋体" w:hint="eastAsia"/>
          <w:spacing w:val="6"/>
          <w:sz w:val="24"/>
        </w:rPr>
        <w:t>本企业对上述声明内容的真实性负责。如有虚假，将依法承担相应责任。</w:t>
      </w:r>
    </w:p>
    <w:p w14:paraId="57D1F064" w14:textId="77777777" w:rsidR="00D6362B" w:rsidRDefault="00D6362B">
      <w:pPr>
        <w:spacing w:line="360" w:lineRule="auto"/>
        <w:ind w:right="360" w:firstLine="480"/>
        <w:jc w:val="right"/>
        <w:rPr>
          <w:rFonts w:ascii="宋体" w:hAnsi="宋体" w:cs="宋体" w:hint="eastAsia"/>
          <w:sz w:val="24"/>
        </w:rPr>
      </w:pPr>
    </w:p>
    <w:p w14:paraId="2C0012AF" w14:textId="77777777" w:rsidR="00D6362B" w:rsidRDefault="00000000">
      <w:pPr>
        <w:spacing w:line="360" w:lineRule="auto"/>
        <w:ind w:right="360" w:firstLine="480"/>
        <w:jc w:val="right"/>
        <w:rPr>
          <w:rFonts w:ascii="宋体" w:hAnsi="宋体" w:cs="宋体" w:hint="eastAsia"/>
          <w:sz w:val="24"/>
        </w:rPr>
      </w:pPr>
      <w:r>
        <w:rPr>
          <w:rFonts w:ascii="宋体" w:hAnsi="宋体" w:cs="宋体" w:hint="eastAsia"/>
          <w:sz w:val="24"/>
        </w:rPr>
        <w:t>企业名称（盖章）：________</w:t>
      </w:r>
    </w:p>
    <w:p w14:paraId="19D97BB3" w14:textId="77777777" w:rsidR="00D6362B" w:rsidRDefault="00000000">
      <w:pPr>
        <w:spacing w:line="360" w:lineRule="auto"/>
        <w:ind w:right="360" w:firstLine="480"/>
        <w:jc w:val="right"/>
        <w:rPr>
          <w:rFonts w:ascii="宋体" w:hAnsi="宋体" w:cs="宋体" w:hint="eastAsia"/>
          <w:sz w:val="24"/>
        </w:rPr>
      </w:pPr>
      <w:r>
        <w:rPr>
          <w:rFonts w:ascii="宋体" w:hAnsi="宋体" w:cs="宋体" w:hint="eastAsia"/>
          <w:sz w:val="24"/>
        </w:rPr>
        <w:t>日 期：________</w:t>
      </w:r>
    </w:p>
    <w:p w14:paraId="476B3760" w14:textId="77777777" w:rsidR="00D6362B" w:rsidRDefault="00D6362B">
      <w:pPr>
        <w:adjustRightInd w:val="0"/>
        <w:snapToGrid w:val="0"/>
        <w:jc w:val="left"/>
        <w:rPr>
          <w:rFonts w:ascii="宋体" w:hAnsi="宋体" w:cs="宋体" w:hint="eastAsia"/>
          <w:sz w:val="24"/>
          <w:szCs w:val="21"/>
        </w:rPr>
      </w:pPr>
    </w:p>
    <w:p w14:paraId="7738444D" w14:textId="77777777" w:rsidR="00D6362B" w:rsidRDefault="00D6362B">
      <w:pPr>
        <w:adjustRightInd w:val="0"/>
        <w:snapToGrid w:val="0"/>
        <w:jc w:val="left"/>
        <w:rPr>
          <w:rFonts w:ascii="宋体" w:hAnsi="宋体" w:cs="宋体" w:hint="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D6362B" w14:paraId="74D8E456" w14:textId="77777777">
        <w:tc>
          <w:tcPr>
            <w:tcW w:w="8946" w:type="dxa"/>
          </w:tcPr>
          <w:p w14:paraId="44A1236D" w14:textId="77777777" w:rsidR="00D6362B" w:rsidRDefault="00000000">
            <w:pPr>
              <w:adjustRightInd w:val="0"/>
              <w:snapToGrid w:val="0"/>
              <w:jc w:val="left"/>
              <w:rPr>
                <w:rFonts w:ascii="宋体" w:hAnsi="宋体" w:cs="宋体" w:hint="eastAsia"/>
                <w:szCs w:val="21"/>
              </w:rPr>
            </w:pPr>
            <w:r>
              <w:rPr>
                <w:rFonts w:ascii="宋体" w:hAnsi="宋体" w:cs="宋体" w:hint="eastAsia"/>
                <w:szCs w:val="21"/>
                <w:vertAlign w:val="superscript"/>
              </w:rPr>
              <w:t>1</w:t>
            </w:r>
            <w:r>
              <w:rPr>
                <w:rFonts w:ascii="宋体" w:hAnsi="宋体" w:cs="宋体" w:hint="eastAsia"/>
                <w:szCs w:val="21"/>
              </w:rPr>
              <w:t>从业人员、营业收入、资产总额填报上一年度数据，无上一年度数据的新成立企业可不填报。</w:t>
            </w:r>
          </w:p>
        </w:tc>
      </w:tr>
    </w:tbl>
    <w:p w14:paraId="3FBCABFB" w14:textId="77777777" w:rsidR="00D6362B" w:rsidRDefault="00D6362B">
      <w:pPr>
        <w:adjustRightInd w:val="0"/>
        <w:snapToGrid w:val="0"/>
        <w:jc w:val="left"/>
        <w:rPr>
          <w:rFonts w:ascii="宋体" w:hAnsi="宋体" w:cs="宋体" w:hint="eastAsia"/>
          <w:szCs w:val="21"/>
          <w:vertAlign w:val="superscript"/>
        </w:rPr>
      </w:pPr>
    </w:p>
    <w:p w14:paraId="441E9606" w14:textId="77777777" w:rsidR="00D6362B" w:rsidRDefault="00D6362B">
      <w:pPr>
        <w:spacing w:line="360" w:lineRule="auto"/>
        <w:ind w:right="360" w:firstLine="480"/>
        <w:jc w:val="right"/>
        <w:rPr>
          <w:rFonts w:ascii="宋体" w:hAnsi="宋体" w:cs="宋体" w:hint="eastAsia"/>
          <w:sz w:val="24"/>
        </w:rPr>
      </w:pPr>
    </w:p>
    <w:p w14:paraId="646E35DA" w14:textId="77777777" w:rsidR="00D6362B" w:rsidRDefault="00D6362B">
      <w:pPr>
        <w:spacing w:line="360" w:lineRule="auto"/>
        <w:ind w:right="360" w:firstLine="480"/>
        <w:jc w:val="right"/>
        <w:rPr>
          <w:rFonts w:ascii="宋体" w:hAnsi="宋体" w:cs="宋体" w:hint="eastAsia"/>
          <w:sz w:val="24"/>
        </w:rPr>
      </w:pPr>
    </w:p>
    <w:p w14:paraId="7314C595" w14:textId="77777777" w:rsidR="00D6362B" w:rsidRDefault="00000000">
      <w:pPr>
        <w:spacing w:line="360" w:lineRule="auto"/>
        <w:rPr>
          <w:rFonts w:ascii="宋体" w:hAnsi="宋体" w:cs="宋体" w:hint="eastAsia"/>
          <w:sz w:val="24"/>
          <w:szCs w:val="20"/>
        </w:rPr>
      </w:pPr>
      <w:r>
        <w:rPr>
          <w:rFonts w:ascii="宋体" w:hAnsi="宋体" w:cs="宋体" w:hint="eastAsia"/>
          <w:sz w:val="24"/>
          <w:szCs w:val="20"/>
        </w:rPr>
        <w:br w:type="page"/>
      </w:r>
    </w:p>
    <w:p w14:paraId="7EECD9B7" w14:textId="77777777" w:rsidR="00D6362B" w:rsidRDefault="00000000">
      <w:pPr>
        <w:spacing w:beforeLines="100" w:before="240" w:afterLines="100" w:after="240" w:line="360" w:lineRule="auto"/>
        <w:jc w:val="center"/>
        <w:rPr>
          <w:rFonts w:ascii="宋体" w:hAnsi="宋体" w:cs="宋体" w:hint="eastAsia"/>
          <w:b/>
          <w:sz w:val="36"/>
          <w:szCs w:val="36"/>
        </w:rPr>
      </w:pPr>
      <w:r>
        <w:rPr>
          <w:rFonts w:ascii="宋体" w:hAnsi="宋体" w:cs="宋体" w:hint="eastAsia"/>
          <w:b/>
          <w:bCs/>
          <w:sz w:val="36"/>
          <w:szCs w:val="36"/>
        </w:rPr>
        <w:lastRenderedPageBreak/>
        <w:t>残疾人福利性单位声明函格式</w:t>
      </w:r>
      <w:r>
        <w:rPr>
          <w:rFonts w:ascii="宋体" w:hAnsi="宋体" w:cs="宋体" w:hint="eastAsia"/>
          <w:b/>
          <w:sz w:val="36"/>
          <w:szCs w:val="36"/>
        </w:rPr>
        <w:t xml:space="preserve">       </w:t>
      </w:r>
    </w:p>
    <w:p w14:paraId="5F693398" w14:textId="77777777" w:rsidR="00D6362B" w:rsidRDefault="00000000">
      <w:pPr>
        <w:spacing w:line="588" w:lineRule="exact"/>
        <w:ind w:firstLine="504"/>
        <w:rPr>
          <w:rFonts w:ascii="宋体" w:hAnsi="宋体" w:cs="宋体" w:hint="eastAsia"/>
          <w:spacing w:val="6"/>
          <w:sz w:val="24"/>
        </w:rPr>
      </w:pPr>
      <w:r>
        <w:rPr>
          <w:rFonts w:ascii="宋体" w:hAnsi="宋体" w:cs="宋体" w:hint="eastAsia"/>
          <w:spacing w:val="6"/>
          <w:sz w:val="24"/>
        </w:rPr>
        <w:t>本单位郑重声明，根据《财政部 民政部 中国残疾人联合会关于促进残疾人就业政府采购政策的通知》（财库</w:t>
      </w:r>
      <w:r>
        <w:rPr>
          <w:rFonts w:ascii="宋体" w:hAnsi="宋体" w:cs="宋体" w:hint="eastAsia"/>
          <w:sz w:val="24"/>
        </w:rPr>
        <w:t>〔2017〕 141</w:t>
      </w:r>
      <w:r>
        <w:rPr>
          <w:rFonts w:ascii="宋体" w:hAnsi="宋体" w:cs="宋体" w:hint="eastAsia"/>
          <w:spacing w:val="6"/>
          <w:sz w:val="24"/>
        </w:rPr>
        <w:t>号）的规定，本单位</w:t>
      </w:r>
      <w:r>
        <w:rPr>
          <w:rFonts w:ascii="宋体" w:hAnsi="宋体" w:cs="宋体" w:hint="eastAsia"/>
          <w:b/>
          <w:sz w:val="24"/>
        </w:rPr>
        <w:t>（请进行勾选）</w:t>
      </w:r>
      <w:r>
        <w:rPr>
          <w:rFonts w:ascii="宋体" w:hAnsi="宋体" w:cs="宋体" w:hint="eastAsia"/>
          <w:spacing w:val="6"/>
          <w:sz w:val="24"/>
        </w:rPr>
        <w:t>：</w:t>
      </w:r>
    </w:p>
    <w:p w14:paraId="61ED40A2" w14:textId="77777777" w:rsidR="00D6362B" w:rsidRDefault="00000000">
      <w:pPr>
        <w:spacing w:line="588" w:lineRule="exact"/>
        <w:ind w:firstLine="482"/>
        <w:rPr>
          <w:rFonts w:ascii="宋体" w:hAnsi="宋体" w:cs="宋体" w:hint="eastAsia"/>
          <w:b/>
          <w:spacing w:val="6"/>
          <w:sz w:val="24"/>
        </w:rPr>
      </w:pPr>
      <w:r>
        <w:rPr>
          <w:rFonts w:ascii="宋体" w:hAnsi="宋体" w:cs="宋体" w:hint="eastAsia"/>
          <w:b/>
          <w:sz w:val="24"/>
        </w:rPr>
        <w:t>□</w:t>
      </w:r>
      <w:r>
        <w:rPr>
          <w:rFonts w:ascii="宋体" w:hAnsi="宋体" w:cs="宋体" w:hint="eastAsia"/>
          <w:b/>
          <w:spacing w:val="6"/>
          <w:sz w:val="24"/>
        </w:rPr>
        <w:t>不属于符合条件的残疾人福利性单位。</w:t>
      </w:r>
    </w:p>
    <w:p w14:paraId="65D56EB3" w14:textId="77777777" w:rsidR="00D6362B" w:rsidRDefault="00000000">
      <w:pPr>
        <w:spacing w:line="588" w:lineRule="exact"/>
        <w:ind w:firstLine="482"/>
        <w:rPr>
          <w:rFonts w:ascii="宋体" w:hAnsi="宋体" w:cs="宋体" w:hint="eastAsia"/>
          <w:spacing w:val="6"/>
          <w:sz w:val="24"/>
        </w:rPr>
      </w:pPr>
      <w:r>
        <w:rPr>
          <w:rFonts w:ascii="宋体" w:hAnsi="宋体" w:cs="宋体" w:hint="eastAsia"/>
          <w:b/>
          <w:sz w:val="24"/>
        </w:rPr>
        <w:t>□</w:t>
      </w:r>
      <w:r>
        <w:rPr>
          <w:rFonts w:ascii="宋体" w:hAnsi="宋体" w:cs="宋体" w:hint="eastAsia"/>
          <w:b/>
          <w:spacing w:val="6"/>
          <w:sz w:val="24"/>
        </w:rPr>
        <w:t>属于符合条件的残疾人福利性单位，</w:t>
      </w:r>
      <w:r>
        <w:rPr>
          <w:rFonts w:ascii="宋体" w:hAnsi="宋体" w:cs="宋体" w:hint="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804BFCA" w14:textId="77777777" w:rsidR="00D6362B" w:rsidRDefault="00000000">
      <w:pPr>
        <w:spacing w:line="588" w:lineRule="exact"/>
        <w:ind w:firstLineChars="200" w:firstLine="506"/>
        <w:rPr>
          <w:rFonts w:ascii="宋体" w:hAnsi="宋体" w:cs="宋体" w:hint="eastAsia"/>
          <w:spacing w:val="6"/>
          <w:sz w:val="24"/>
        </w:rPr>
      </w:pPr>
      <w:r>
        <w:rPr>
          <w:rFonts w:ascii="宋体" w:hAnsi="宋体" w:cs="宋体" w:hint="eastAsia"/>
          <w:b/>
          <w:spacing w:val="6"/>
          <w:sz w:val="24"/>
        </w:rPr>
        <w:t>本单位对上述声明的真实性负责。如有虚假，将依法承担相应责任。</w:t>
      </w:r>
    </w:p>
    <w:p w14:paraId="793E7E66" w14:textId="77777777" w:rsidR="00D6362B" w:rsidRDefault="00D6362B">
      <w:pPr>
        <w:spacing w:line="588" w:lineRule="exact"/>
        <w:ind w:firstLineChars="200" w:firstLine="504"/>
        <w:rPr>
          <w:rFonts w:ascii="宋体" w:hAnsi="宋体" w:cs="宋体" w:hint="eastAsia"/>
          <w:spacing w:val="6"/>
          <w:sz w:val="24"/>
        </w:rPr>
      </w:pPr>
    </w:p>
    <w:p w14:paraId="6D83FCF9" w14:textId="77777777" w:rsidR="00D6362B" w:rsidRDefault="00D6362B">
      <w:pPr>
        <w:spacing w:line="588" w:lineRule="exact"/>
        <w:ind w:firstLineChars="200" w:firstLine="504"/>
        <w:rPr>
          <w:rFonts w:ascii="宋体" w:hAnsi="宋体" w:cs="宋体" w:hint="eastAsia"/>
          <w:spacing w:val="6"/>
          <w:sz w:val="24"/>
        </w:rPr>
      </w:pPr>
    </w:p>
    <w:p w14:paraId="7B8CC847" w14:textId="77777777" w:rsidR="00D6362B" w:rsidRDefault="00000000">
      <w:pPr>
        <w:tabs>
          <w:tab w:val="left" w:pos="4860"/>
        </w:tabs>
        <w:spacing w:line="588" w:lineRule="exact"/>
        <w:ind w:right="1560" w:firstLineChars="200" w:firstLine="504"/>
        <w:jc w:val="center"/>
        <w:rPr>
          <w:rFonts w:ascii="宋体" w:hAnsi="宋体" w:cs="宋体" w:hint="eastAsia"/>
          <w:spacing w:val="6"/>
          <w:sz w:val="24"/>
        </w:rPr>
      </w:pPr>
      <w:r>
        <w:rPr>
          <w:rFonts w:ascii="宋体" w:hAnsi="宋体" w:cs="宋体" w:hint="eastAsia"/>
          <w:spacing w:val="6"/>
          <w:sz w:val="24"/>
        </w:rPr>
        <w:t xml:space="preserve">               单位名称（盖章）：</w:t>
      </w:r>
    </w:p>
    <w:p w14:paraId="62EC3451" w14:textId="77777777" w:rsidR="00D6362B" w:rsidRDefault="00000000">
      <w:pPr>
        <w:tabs>
          <w:tab w:val="left" w:pos="4860"/>
        </w:tabs>
        <w:spacing w:line="588" w:lineRule="exact"/>
        <w:ind w:right="1560" w:firstLineChars="200" w:firstLine="504"/>
        <w:jc w:val="center"/>
        <w:rPr>
          <w:rFonts w:ascii="宋体" w:hAnsi="宋体" w:cs="宋体" w:hint="eastAsia"/>
          <w:spacing w:val="6"/>
          <w:sz w:val="24"/>
        </w:rPr>
      </w:pPr>
      <w:r>
        <w:rPr>
          <w:rFonts w:ascii="宋体" w:hAnsi="宋体" w:cs="宋体" w:hint="eastAsia"/>
          <w:spacing w:val="6"/>
          <w:sz w:val="24"/>
        </w:rPr>
        <w:t xml:space="preserve">       日  期：</w:t>
      </w:r>
    </w:p>
    <w:p w14:paraId="1A9FF041" w14:textId="77777777" w:rsidR="00D6362B" w:rsidRDefault="00000000">
      <w:pPr>
        <w:widowControl/>
        <w:jc w:val="left"/>
        <w:rPr>
          <w:rFonts w:ascii="宋体" w:hAnsi="宋体" w:cs="宋体" w:hint="eastAsia"/>
          <w:sz w:val="24"/>
          <w:szCs w:val="20"/>
        </w:rPr>
      </w:pPr>
      <w:r>
        <w:rPr>
          <w:rFonts w:ascii="宋体" w:hAnsi="宋体" w:cs="宋体" w:hint="eastAsia"/>
          <w:sz w:val="24"/>
          <w:szCs w:val="20"/>
        </w:rPr>
        <w:br w:type="page"/>
      </w:r>
    </w:p>
    <w:p w14:paraId="04D0A584"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lastRenderedPageBreak/>
        <w:t>2-1-2 拟分包情况说明及分包意向协议（不适用）</w:t>
      </w:r>
    </w:p>
    <w:p w14:paraId="536A5965" w14:textId="77777777" w:rsidR="00D6362B" w:rsidRDefault="00D6362B">
      <w:pPr>
        <w:widowControl/>
        <w:jc w:val="left"/>
        <w:rPr>
          <w:rFonts w:ascii="宋体" w:hAnsi="宋体" w:cs="宋体" w:hint="eastAsia"/>
          <w:sz w:val="24"/>
        </w:rPr>
      </w:pPr>
    </w:p>
    <w:p w14:paraId="31F46A7C" w14:textId="77777777" w:rsidR="00D6362B" w:rsidRDefault="00D6362B">
      <w:pPr>
        <w:widowControl/>
        <w:jc w:val="left"/>
        <w:rPr>
          <w:rFonts w:ascii="宋体" w:hAnsi="宋体" w:cs="宋体" w:hint="eastAsia"/>
          <w:sz w:val="24"/>
        </w:rPr>
      </w:pPr>
    </w:p>
    <w:p w14:paraId="08A5D504" w14:textId="77777777" w:rsidR="00D6362B" w:rsidRDefault="00D6362B">
      <w:pPr>
        <w:autoSpaceDE w:val="0"/>
        <w:autoSpaceDN w:val="0"/>
        <w:adjustRightInd w:val="0"/>
        <w:jc w:val="center"/>
        <w:rPr>
          <w:rFonts w:ascii="宋体" w:hAnsi="宋体" w:cs="宋体" w:hint="eastAsia"/>
          <w:sz w:val="30"/>
          <w:szCs w:val="30"/>
        </w:rPr>
      </w:pPr>
    </w:p>
    <w:p w14:paraId="5CE9B63F"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t xml:space="preserve">2-2 </w:t>
      </w:r>
      <w:r>
        <w:rPr>
          <w:rFonts w:ascii="宋体" w:hAnsi="宋体" w:cs="宋体" w:hint="eastAsia"/>
          <w:sz w:val="24"/>
        </w:rPr>
        <w:t>其它落实政府采购政策的资格要求</w:t>
      </w:r>
      <w:r>
        <w:rPr>
          <w:rFonts w:ascii="宋体" w:hAnsi="宋体" w:cs="宋体" w:hint="eastAsia"/>
          <w:sz w:val="24"/>
          <w:szCs w:val="20"/>
        </w:rPr>
        <w:t>（如有）</w:t>
      </w:r>
    </w:p>
    <w:p w14:paraId="0D0166C8" w14:textId="77777777" w:rsidR="00D6362B" w:rsidRDefault="00D6362B">
      <w:pPr>
        <w:widowControl/>
        <w:jc w:val="left"/>
        <w:rPr>
          <w:rFonts w:ascii="宋体" w:hAnsi="宋体" w:cs="宋体" w:hint="eastAsia"/>
          <w:sz w:val="24"/>
        </w:rPr>
      </w:pPr>
    </w:p>
    <w:p w14:paraId="09D0BC9C" w14:textId="77777777" w:rsidR="00D6362B" w:rsidRDefault="00000000">
      <w:pPr>
        <w:widowControl/>
        <w:jc w:val="left"/>
        <w:rPr>
          <w:rFonts w:ascii="宋体" w:hAnsi="宋体" w:cs="宋体" w:hint="eastAsia"/>
          <w:sz w:val="24"/>
        </w:rPr>
      </w:pPr>
      <w:r>
        <w:rPr>
          <w:rFonts w:ascii="宋体" w:hAnsi="宋体" w:cs="宋体" w:hint="eastAsia"/>
          <w:sz w:val="24"/>
        </w:rPr>
        <w:br w:type="page"/>
      </w:r>
    </w:p>
    <w:p w14:paraId="27E057C2" w14:textId="77777777" w:rsidR="00D6362B" w:rsidRDefault="00000000">
      <w:pPr>
        <w:spacing w:line="360" w:lineRule="auto"/>
        <w:outlineLvl w:val="2"/>
        <w:rPr>
          <w:rFonts w:ascii="宋体" w:hAnsi="宋体" w:cs="宋体" w:hint="eastAsia"/>
          <w:sz w:val="24"/>
        </w:rPr>
      </w:pPr>
      <w:r>
        <w:rPr>
          <w:rFonts w:ascii="宋体" w:hAnsi="宋体" w:cs="宋体" w:hint="eastAsia"/>
          <w:sz w:val="24"/>
          <w:szCs w:val="20"/>
        </w:rPr>
        <w:lastRenderedPageBreak/>
        <w:t xml:space="preserve">3 </w:t>
      </w:r>
      <w:r>
        <w:rPr>
          <w:rFonts w:ascii="宋体" w:hAnsi="宋体" w:cs="宋体" w:hint="eastAsia"/>
          <w:sz w:val="24"/>
        </w:rPr>
        <w:t>本项目的特定资格要求</w:t>
      </w:r>
      <w:r>
        <w:rPr>
          <w:rFonts w:ascii="宋体" w:hAnsi="宋体" w:cs="宋体" w:hint="eastAsia"/>
          <w:sz w:val="24"/>
          <w:szCs w:val="20"/>
        </w:rPr>
        <w:t>（如有）</w:t>
      </w:r>
    </w:p>
    <w:p w14:paraId="649371F6" w14:textId="77777777" w:rsidR="00D6362B" w:rsidRDefault="00000000">
      <w:pPr>
        <w:spacing w:line="360" w:lineRule="auto"/>
        <w:outlineLvl w:val="2"/>
        <w:rPr>
          <w:rFonts w:ascii="宋体" w:hAnsi="宋体" w:cs="宋体" w:hint="eastAsia"/>
          <w:sz w:val="24"/>
        </w:rPr>
      </w:pPr>
      <w:r>
        <w:rPr>
          <w:rFonts w:ascii="宋体" w:hAnsi="宋体" w:cs="宋体" w:hint="eastAsia"/>
          <w:sz w:val="24"/>
          <w:szCs w:val="20"/>
        </w:rPr>
        <w:t>3-1联合协议</w:t>
      </w:r>
      <w:r>
        <w:rPr>
          <w:rFonts w:ascii="宋体" w:hAnsi="宋体" w:cs="宋体" w:hint="eastAsia"/>
          <w:sz w:val="24"/>
        </w:rPr>
        <w:t>（如有）</w:t>
      </w:r>
    </w:p>
    <w:p w14:paraId="0787C4F6" w14:textId="77777777" w:rsidR="00D6362B" w:rsidRDefault="00D6362B">
      <w:pPr>
        <w:spacing w:line="360" w:lineRule="auto"/>
        <w:ind w:leftChars="228" w:left="719" w:hangingChars="100" w:hanging="240"/>
        <w:rPr>
          <w:rFonts w:ascii="宋体" w:hAnsi="宋体" w:cs="宋体" w:hint="eastAsia"/>
          <w:sz w:val="24"/>
        </w:rPr>
      </w:pPr>
    </w:p>
    <w:p w14:paraId="7E9BB5A1"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t>3-2其他特定资格要求（如有）</w:t>
      </w:r>
    </w:p>
    <w:p w14:paraId="3693DE65" w14:textId="77777777" w:rsidR="00D6362B" w:rsidRDefault="00D6362B">
      <w:pPr>
        <w:spacing w:line="360" w:lineRule="auto"/>
        <w:ind w:leftChars="228" w:left="719" w:hangingChars="100" w:hanging="240"/>
        <w:rPr>
          <w:rFonts w:ascii="宋体" w:hAnsi="宋体" w:cs="宋体" w:hint="eastAsia"/>
          <w:sz w:val="24"/>
          <w:szCs w:val="20"/>
        </w:rPr>
      </w:pPr>
    </w:p>
    <w:p w14:paraId="61C79ABC"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br w:type="page"/>
      </w:r>
      <w:r>
        <w:rPr>
          <w:rFonts w:ascii="宋体" w:hAnsi="宋体" w:cs="宋体" w:hint="eastAsia"/>
          <w:sz w:val="24"/>
          <w:szCs w:val="20"/>
        </w:rPr>
        <w:lastRenderedPageBreak/>
        <w:t>4 投标保证金凭证/交款单据电子件</w:t>
      </w:r>
    </w:p>
    <w:p w14:paraId="41881A87" w14:textId="77777777" w:rsidR="00D6362B" w:rsidRDefault="00D6362B">
      <w:pPr>
        <w:spacing w:line="360" w:lineRule="auto"/>
        <w:rPr>
          <w:rFonts w:ascii="宋体" w:hAnsi="宋体" w:cs="宋体" w:hint="eastAsia"/>
          <w:sz w:val="24"/>
          <w:szCs w:val="20"/>
        </w:rPr>
      </w:pPr>
    </w:p>
    <w:p w14:paraId="1D6E8D07" w14:textId="77777777" w:rsidR="00D6362B" w:rsidRDefault="00000000">
      <w:pPr>
        <w:widowControl/>
        <w:jc w:val="left"/>
        <w:rPr>
          <w:rFonts w:ascii="宋体" w:hAnsi="宋体" w:cs="宋体" w:hint="eastAsia"/>
          <w:sz w:val="24"/>
          <w:lang w:bidi="ar"/>
        </w:rPr>
      </w:pPr>
      <w:r>
        <w:rPr>
          <w:rFonts w:ascii="宋体" w:hAnsi="宋体" w:cs="宋体" w:hint="eastAsia"/>
          <w:sz w:val="24"/>
          <w:lang w:bidi="ar"/>
        </w:rPr>
        <w:br w:type="page"/>
      </w:r>
    </w:p>
    <w:p w14:paraId="3525132B" w14:textId="77777777" w:rsidR="00D6362B" w:rsidRDefault="00000000">
      <w:pPr>
        <w:keepNext/>
        <w:keepLines/>
        <w:autoSpaceDE w:val="0"/>
        <w:autoSpaceDN w:val="0"/>
        <w:adjustRightInd w:val="0"/>
        <w:spacing w:before="120" w:line="300" w:lineRule="auto"/>
        <w:jc w:val="left"/>
        <w:outlineLvl w:val="1"/>
        <w:rPr>
          <w:rFonts w:ascii="宋体" w:hAnsi="宋体" w:cs="宋体" w:hint="eastAsia"/>
          <w:b/>
          <w:spacing w:val="20"/>
          <w:sz w:val="24"/>
        </w:rPr>
      </w:pPr>
      <w:r>
        <w:rPr>
          <w:rFonts w:ascii="宋体" w:hAnsi="宋体" w:cs="宋体" w:hint="eastAsia"/>
          <w:b/>
          <w:spacing w:val="20"/>
          <w:sz w:val="24"/>
        </w:rPr>
        <w:lastRenderedPageBreak/>
        <w:t>二、商务技术文件格式</w:t>
      </w:r>
    </w:p>
    <w:p w14:paraId="6A5D395A" w14:textId="77777777" w:rsidR="00D6362B" w:rsidRDefault="00D6362B">
      <w:pPr>
        <w:rPr>
          <w:rFonts w:ascii="宋体" w:hAnsi="宋体" w:cs="宋体" w:hint="eastAsia"/>
          <w:b/>
          <w:spacing w:val="20"/>
          <w:szCs w:val="21"/>
        </w:rPr>
      </w:pPr>
    </w:p>
    <w:p w14:paraId="156E1EA5" w14:textId="77777777" w:rsidR="00D6362B" w:rsidRDefault="00000000">
      <w:pPr>
        <w:rPr>
          <w:rFonts w:ascii="宋体" w:hAnsi="宋体" w:cs="宋体" w:hint="eastAsia"/>
          <w:b/>
          <w:sz w:val="24"/>
        </w:rPr>
      </w:pPr>
      <w:r>
        <w:rPr>
          <w:rFonts w:ascii="宋体" w:hAnsi="宋体" w:cs="宋体" w:hint="eastAsia"/>
          <w:b/>
          <w:spacing w:val="20"/>
          <w:sz w:val="24"/>
        </w:rPr>
        <w:t>投标文件（商务技术文件）</w:t>
      </w:r>
      <w:r>
        <w:rPr>
          <w:rFonts w:ascii="宋体" w:hAnsi="宋体" w:cs="宋体" w:hint="eastAsia"/>
          <w:b/>
          <w:sz w:val="24"/>
        </w:rPr>
        <w:t>封面（非实质性格式）</w:t>
      </w:r>
    </w:p>
    <w:p w14:paraId="3C9A5777" w14:textId="77777777" w:rsidR="00D6362B" w:rsidRDefault="00D6362B">
      <w:pPr>
        <w:jc w:val="center"/>
        <w:rPr>
          <w:rFonts w:ascii="宋体" w:hAnsi="宋体" w:cs="宋体" w:hint="eastAsia"/>
          <w:szCs w:val="21"/>
        </w:rPr>
      </w:pPr>
    </w:p>
    <w:p w14:paraId="081A3A90" w14:textId="77777777" w:rsidR="00D6362B" w:rsidRDefault="00000000">
      <w:pPr>
        <w:jc w:val="center"/>
        <w:rPr>
          <w:rFonts w:ascii="宋体" w:hAnsi="宋体" w:cs="宋体" w:hint="eastAsia"/>
          <w:b/>
          <w:spacing w:val="60"/>
          <w:sz w:val="84"/>
          <w:szCs w:val="84"/>
        </w:rPr>
      </w:pPr>
      <w:r>
        <w:rPr>
          <w:rFonts w:ascii="宋体" w:hAnsi="宋体" w:cs="宋体" w:hint="eastAsia"/>
          <w:b/>
          <w:spacing w:val="60"/>
          <w:sz w:val="84"/>
          <w:szCs w:val="84"/>
        </w:rPr>
        <w:t>投 标 文 件</w:t>
      </w:r>
    </w:p>
    <w:p w14:paraId="714560FB" w14:textId="77777777" w:rsidR="00D6362B" w:rsidRDefault="00000000">
      <w:pPr>
        <w:jc w:val="center"/>
        <w:rPr>
          <w:rFonts w:ascii="宋体" w:hAnsi="宋体" w:cs="宋体" w:hint="eastAsia"/>
          <w:b/>
          <w:spacing w:val="60"/>
          <w:sz w:val="52"/>
          <w:szCs w:val="52"/>
        </w:rPr>
      </w:pPr>
      <w:r>
        <w:rPr>
          <w:rFonts w:ascii="宋体" w:hAnsi="宋体" w:cs="宋体" w:hint="eastAsia"/>
          <w:b/>
          <w:spacing w:val="60"/>
          <w:sz w:val="52"/>
          <w:szCs w:val="52"/>
        </w:rPr>
        <w:t>（商务技术文件）</w:t>
      </w:r>
    </w:p>
    <w:p w14:paraId="0DA65FA5" w14:textId="77777777" w:rsidR="00D6362B" w:rsidRDefault="00D6362B">
      <w:pPr>
        <w:ind w:firstLineChars="150" w:firstLine="542"/>
        <w:rPr>
          <w:rFonts w:ascii="宋体" w:hAnsi="宋体" w:cs="宋体" w:hint="eastAsia"/>
          <w:b/>
          <w:spacing w:val="20"/>
          <w:sz w:val="32"/>
          <w:szCs w:val="32"/>
        </w:rPr>
      </w:pPr>
    </w:p>
    <w:p w14:paraId="42AFE421" w14:textId="77777777" w:rsidR="00D6362B" w:rsidRDefault="00D6362B">
      <w:pPr>
        <w:ind w:firstLineChars="150" w:firstLine="542"/>
        <w:rPr>
          <w:rFonts w:ascii="宋体" w:hAnsi="宋体" w:cs="宋体" w:hint="eastAsia"/>
          <w:b/>
          <w:spacing w:val="20"/>
          <w:sz w:val="32"/>
          <w:szCs w:val="32"/>
        </w:rPr>
      </w:pPr>
    </w:p>
    <w:p w14:paraId="70CF9FC0" w14:textId="77777777" w:rsidR="00D6362B" w:rsidRDefault="00000000">
      <w:pPr>
        <w:ind w:firstLineChars="150" w:firstLine="542"/>
        <w:rPr>
          <w:rFonts w:ascii="宋体" w:hAnsi="宋体" w:cs="宋体" w:hint="eastAsia"/>
          <w:b/>
          <w:spacing w:val="20"/>
          <w:sz w:val="32"/>
          <w:szCs w:val="32"/>
        </w:rPr>
      </w:pPr>
      <w:r>
        <w:rPr>
          <w:rFonts w:ascii="宋体" w:hAnsi="宋体" w:cs="宋体" w:hint="eastAsia"/>
          <w:b/>
          <w:spacing w:val="20"/>
          <w:sz w:val="32"/>
          <w:szCs w:val="32"/>
        </w:rPr>
        <w:t>项目名称:</w:t>
      </w:r>
    </w:p>
    <w:p w14:paraId="683079D1" w14:textId="77777777" w:rsidR="00D6362B" w:rsidRDefault="00000000">
      <w:pPr>
        <w:ind w:firstLineChars="150" w:firstLine="542"/>
        <w:rPr>
          <w:rFonts w:ascii="宋体" w:hAnsi="宋体" w:cs="宋体" w:hint="eastAsia"/>
          <w:b/>
          <w:spacing w:val="20"/>
          <w:sz w:val="32"/>
          <w:szCs w:val="32"/>
        </w:rPr>
      </w:pPr>
      <w:r>
        <w:rPr>
          <w:rFonts w:ascii="宋体" w:hAnsi="宋体" w:cs="宋体" w:hint="eastAsia"/>
          <w:b/>
          <w:spacing w:val="20"/>
          <w:sz w:val="32"/>
          <w:szCs w:val="32"/>
        </w:rPr>
        <w:t>项目编号：</w:t>
      </w:r>
    </w:p>
    <w:p w14:paraId="26BE2483" w14:textId="77777777" w:rsidR="00D6362B" w:rsidRDefault="00D6362B">
      <w:pPr>
        <w:ind w:firstLineChars="150" w:firstLine="542"/>
        <w:rPr>
          <w:rFonts w:ascii="宋体" w:hAnsi="宋体" w:cs="宋体" w:hint="eastAsia"/>
          <w:b/>
          <w:spacing w:val="20"/>
          <w:sz w:val="32"/>
          <w:szCs w:val="32"/>
        </w:rPr>
      </w:pPr>
    </w:p>
    <w:p w14:paraId="678B8A68" w14:textId="77777777" w:rsidR="00D6362B" w:rsidRDefault="00D6362B">
      <w:pPr>
        <w:ind w:firstLineChars="150" w:firstLine="542"/>
        <w:rPr>
          <w:rFonts w:ascii="宋体" w:hAnsi="宋体" w:cs="宋体" w:hint="eastAsia"/>
          <w:b/>
          <w:spacing w:val="20"/>
          <w:sz w:val="32"/>
          <w:szCs w:val="32"/>
        </w:rPr>
      </w:pPr>
    </w:p>
    <w:p w14:paraId="6F49A94C" w14:textId="77777777" w:rsidR="00D6362B" w:rsidRDefault="00D6362B">
      <w:pPr>
        <w:jc w:val="center"/>
        <w:rPr>
          <w:rFonts w:ascii="宋体" w:hAnsi="宋体" w:cs="宋体" w:hint="eastAsia"/>
          <w:b/>
          <w:sz w:val="32"/>
          <w:szCs w:val="32"/>
        </w:rPr>
      </w:pPr>
    </w:p>
    <w:p w14:paraId="77F0A990" w14:textId="77777777" w:rsidR="00D6362B" w:rsidRDefault="00D6362B">
      <w:pPr>
        <w:jc w:val="center"/>
        <w:rPr>
          <w:rFonts w:ascii="宋体" w:hAnsi="宋体" w:cs="宋体" w:hint="eastAsia"/>
          <w:b/>
          <w:sz w:val="32"/>
          <w:szCs w:val="32"/>
        </w:rPr>
      </w:pPr>
    </w:p>
    <w:p w14:paraId="66A5FB50" w14:textId="77777777" w:rsidR="00D6362B" w:rsidRDefault="00D6362B">
      <w:pPr>
        <w:jc w:val="center"/>
        <w:rPr>
          <w:rFonts w:ascii="宋体" w:hAnsi="宋体" w:cs="宋体" w:hint="eastAsia"/>
          <w:b/>
          <w:sz w:val="32"/>
          <w:szCs w:val="32"/>
        </w:rPr>
      </w:pPr>
    </w:p>
    <w:p w14:paraId="08A70B9A" w14:textId="77777777" w:rsidR="00D6362B" w:rsidRDefault="00D6362B">
      <w:pPr>
        <w:jc w:val="center"/>
        <w:rPr>
          <w:rFonts w:ascii="宋体" w:hAnsi="宋体" w:cs="宋体" w:hint="eastAsia"/>
          <w:b/>
          <w:spacing w:val="20"/>
          <w:sz w:val="32"/>
          <w:szCs w:val="32"/>
        </w:rPr>
      </w:pPr>
    </w:p>
    <w:p w14:paraId="0B74B6C4" w14:textId="77777777" w:rsidR="00D6362B" w:rsidRDefault="00D6362B">
      <w:pPr>
        <w:jc w:val="center"/>
        <w:rPr>
          <w:rFonts w:ascii="宋体" w:hAnsi="宋体" w:cs="宋体" w:hint="eastAsia"/>
          <w:b/>
          <w:spacing w:val="20"/>
          <w:sz w:val="32"/>
          <w:szCs w:val="32"/>
        </w:rPr>
      </w:pPr>
    </w:p>
    <w:p w14:paraId="179429F0" w14:textId="77777777" w:rsidR="00D6362B" w:rsidRDefault="00D6362B">
      <w:pPr>
        <w:jc w:val="center"/>
        <w:rPr>
          <w:rFonts w:ascii="宋体" w:hAnsi="宋体" w:cs="宋体" w:hint="eastAsia"/>
          <w:b/>
          <w:spacing w:val="20"/>
          <w:sz w:val="32"/>
          <w:szCs w:val="32"/>
        </w:rPr>
      </w:pPr>
    </w:p>
    <w:p w14:paraId="2A19A086" w14:textId="77777777" w:rsidR="00D6362B" w:rsidRDefault="00000000">
      <w:pPr>
        <w:spacing w:line="360" w:lineRule="auto"/>
        <w:ind w:firstLineChars="400" w:firstLine="1445"/>
        <w:jc w:val="left"/>
        <w:rPr>
          <w:rFonts w:ascii="宋体" w:hAnsi="宋体" w:cs="宋体" w:hint="eastAsia"/>
          <w:b/>
          <w:spacing w:val="20"/>
          <w:sz w:val="32"/>
          <w:szCs w:val="32"/>
        </w:rPr>
      </w:pPr>
      <w:r>
        <w:rPr>
          <w:rFonts w:ascii="宋体" w:hAnsi="宋体" w:cs="宋体" w:hint="eastAsia"/>
          <w:b/>
          <w:spacing w:val="20"/>
          <w:sz w:val="32"/>
          <w:szCs w:val="32"/>
        </w:rPr>
        <w:t>投标人名称：</w:t>
      </w:r>
    </w:p>
    <w:p w14:paraId="34300155" w14:textId="77777777" w:rsidR="00D6362B" w:rsidRDefault="00D6362B">
      <w:pPr>
        <w:jc w:val="center"/>
        <w:rPr>
          <w:rFonts w:ascii="宋体" w:hAnsi="宋体" w:cs="宋体" w:hint="eastAsia"/>
          <w:b/>
          <w:sz w:val="32"/>
          <w:szCs w:val="32"/>
        </w:rPr>
      </w:pPr>
    </w:p>
    <w:p w14:paraId="30AFECC0" w14:textId="77777777" w:rsidR="00D6362B" w:rsidRDefault="00000000">
      <w:pPr>
        <w:widowControl/>
        <w:jc w:val="left"/>
        <w:rPr>
          <w:rFonts w:ascii="宋体" w:hAnsi="宋体" w:cs="宋体" w:hint="eastAsia"/>
          <w:b/>
          <w:sz w:val="24"/>
        </w:rPr>
      </w:pPr>
      <w:r>
        <w:rPr>
          <w:rFonts w:ascii="宋体" w:hAnsi="宋体" w:cs="宋体" w:hint="eastAsia"/>
          <w:b/>
          <w:sz w:val="24"/>
        </w:rPr>
        <w:br w:type="page"/>
      </w:r>
    </w:p>
    <w:p w14:paraId="681A578A" w14:textId="77777777" w:rsidR="00D6362B" w:rsidRDefault="00000000">
      <w:pPr>
        <w:spacing w:line="360" w:lineRule="auto"/>
        <w:outlineLvl w:val="2"/>
        <w:rPr>
          <w:rFonts w:ascii="宋体" w:hAnsi="宋体" w:cs="宋体" w:hint="eastAsia"/>
          <w:sz w:val="24"/>
          <w:szCs w:val="20"/>
        </w:rPr>
      </w:pPr>
      <w:bookmarkStart w:id="793" w:name="_Hlt520274407"/>
      <w:bookmarkStart w:id="794" w:name="_Hlt520343000"/>
      <w:bookmarkStart w:id="795" w:name="_Hlt520273711"/>
      <w:bookmarkStart w:id="796" w:name="_Hlt520350918"/>
      <w:bookmarkStart w:id="797" w:name="_Hlt520343392"/>
      <w:bookmarkStart w:id="798" w:name="_Hlt520274121"/>
      <w:bookmarkStart w:id="799" w:name="_Hlt520274393"/>
      <w:bookmarkStart w:id="800" w:name="_Hlt520355504"/>
      <w:bookmarkStart w:id="801" w:name="_Hlt520271212"/>
      <w:bookmarkStart w:id="802" w:name="_Hlt520274065"/>
      <w:bookmarkStart w:id="803" w:name="_Toc480942349"/>
      <w:bookmarkStart w:id="804" w:name="_Ref467988698"/>
      <w:bookmarkStart w:id="805" w:name="_Toc127151556"/>
      <w:bookmarkStart w:id="806" w:name="_Toc150774761"/>
      <w:bookmarkStart w:id="807" w:name="_Toc142311058"/>
      <w:bookmarkStart w:id="808" w:name="_Toc150480794"/>
      <w:bookmarkStart w:id="809" w:name="_Toc226337252"/>
      <w:bookmarkStart w:id="810" w:name="_Toc226965829"/>
      <w:bookmarkStart w:id="811" w:name="_Toc226309800"/>
      <w:bookmarkStart w:id="812" w:name="_Toc195842921"/>
      <w:bookmarkStart w:id="813" w:name="_Toc520356217"/>
      <w:bookmarkStart w:id="814" w:name="_Toc226965746"/>
      <w:bookmarkEnd w:id="793"/>
      <w:bookmarkEnd w:id="794"/>
      <w:bookmarkEnd w:id="795"/>
      <w:bookmarkEnd w:id="796"/>
      <w:bookmarkEnd w:id="797"/>
      <w:bookmarkEnd w:id="798"/>
      <w:bookmarkEnd w:id="799"/>
      <w:bookmarkEnd w:id="800"/>
      <w:bookmarkEnd w:id="801"/>
      <w:bookmarkEnd w:id="802"/>
      <w:r>
        <w:rPr>
          <w:rFonts w:ascii="宋体" w:hAnsi="宋体" w:cs="宋体" w:hint="eastAsia"/>
          <w:sz w:val="24"/>
        </w:rPr>
        <w:lastRenderedPageBreak/>
        <w:t>1</w:t>
      </w:r>
      <w:r>
        <w:rPr>
          <w:rFonts w:ascii="宋体" w:hAnsi="宋体" w:cs="宋体" w:hint="eastAsia"/>
          <w:sz w:val="24"/>
          <w:szCs w:val="20"/>
        </w:rPr>
        <w:t xml:space="preserve">  </w:t>
      </w:r>
      <w:r>
        <w:rPr>
          <w:rFonts w:ascii="宋体" w:hAnsi="宋体" w:cs="宋体" w:hint="eastAsia"/>
          <w:sz w:val="24"/>
        </w:rPr>
        <w:t>投标</w:t>
      </w:r>
      <w:bookmarkEnd w:id="803"/>
      <w:bookmarkEnd w:id="804"/>
      <w:r>
        <w:rPr>
          <w:rFonts w:ascii="宋体" w:hAnsi="宋体" w:cs="宋体" w:hint="eastAsia"/>
          <w:sz w:val="24"/>
        </w:rPr>
        <w:t>书</w:t>
      </w:r>
      <w:bookmarkEnd w:id="805"/>
      <w:bookmarkEnd w:id="806"/>
      <w:bookmarkEnd w:id="807"/>
      <w:bookmarkEnd w:id="808"/>
      <w:bookmarkEnd w:id="809"/>
      <w:bookmarkEnd w:id="810"/>
      <w:bookmarkEnd w:id="811"/>
      <w:bookmarkEnd w:id="812"/>
      <w:bookmarkEnd w:id="813"/>
      <w:bookmarkEnd w:id="814"/>
      <w:r>
        <w:rPr>
          <w:rFonts w:ascii="宋体" w:hAnsi="宋体" w:cs="宋体" w:hint="eastAsia"/>
          <w:sz w:val="24"/>
          <w:szCs w:val="20"/>
        </w:rPr>
        <w:t>（实质性格式）</w:t>
      </w:r>
    </w:p>
    <w:p w14:paraId="559D4883" w14:textId="77777777" w:rsidR="00D6362B" w:rsidRDefault="00000000">
      <w:pPr>
        <w:spacing w:line="360" w:lineRule="auto"/>
        <w:jc w:val="center"/>
        <w:rPr>
          <w:rFonts w:ascii="宋体" w:hAnsi="宋体" w:cs="宋体" w:hint="eastAsia"/>
          <w:b/>
          <w:sz w:val="36"/>
          <w:szCs w:val="36"/>
        </w:rPr>
      </w:pPr>
      <w:r>
        <w:rPr>
          <w:rFonts w:ascii="宋体" w:hAnsi="宋体" w:cs="宋体" w:hint="eastAsia"/>
          <w:b/>
          <w:sz w:val="36"/>
          <w:szCs w:val="36"/>
        </w:rPr>
        <w:t>投标书</w:t>
      </w:r>
    </w:p>
    <w:p w14:paraId="0DF39B57"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致：</w:t>
      </w:r>
      <w:r>
        <w:rPr>
          <w:rFonts w:ascii="宋体" w:hAnsi="宋体" w:cs="宋体" w:hint="eastAsia"/>
          <w:sz w:val="24"/>
          <w:u w:val="single"/>
        </w:rPr>
        <w:t>（采购人或采购代理机构）</w:t>
      </w:r>
    </w:p>
    <w:p w14:paraId="559B1299" w14:textId="77777777" w:rsidR="00D6362B" w:rsidRDefault="00D6362B">
      <w:pPr>
        <w:tabs>
          <w:tab w:val="left" w:pos="5580"/>
        </w:tabs>
        <w:spacing w:line="360" w:lineRule="auto"/>
        <w:rPr>
          <w:rFonts w:ascii="宋体" w:hAnsi="宋体" w:cs="宋体" w:hint="eastAsia"/>
          <w:sz w:val="24"/>
          <w:szCs w:val="20"/>
        </w:rPr>
      </w:pPr>
    </w:p>
    <w:p w14:paraId="3925680D" w14:textId="77777777" w:rsidR="00D6362B" w:rsidRDefault="00000000">
      <w:pPr>
        <w:tabs>
          <w:tab w:val="left" w:pos="5580"/>
        </w:tabs>
        <w:spacing w:line="360" w:lineRule="auto"/>
        <w:ind w:firstLine="408"/>
        <w:rPr>
          <w:rFonts w:ascii="宋体" w:hAnsi="宋体" w:cs="宋体" w:hint="eastAsia"/>
          <w:sz w:val="24"/>
          <w:szCs w:val="20"/>
        </w:rPr>
      </w:pPr>
      <w:r>
        <w:rPr>
          <w:rFonts w:ascii="宋体" w:hAnsi="宋体" w:cs="宋体" w:hint="eastAsia"/>
          <w:sz w:val="24"/>
          <w:szCs w:val="20"/>
        </w:rPr>
        <w:t>我方参加你方就___________（项目名称，项目编号）组织的招标活动，并对此项目进行投标。</w:t>
      </w:r>
    </w:p>
    <w:p w14:paraId="6B1586D9" w14:textId="77777777" w:rsidR="00D6362B" w:rsidRDefault="00000000">
      <w:pPr>
        <w:tabs>
          <w:tab w:val="left" w:pos="5580"/>
        </w:tabs>
        <w:spacing w:line="360" w:lineRule="auto"/>
        <w:ind w:firstLine="408"/>
        <w:rPr>
          <w:rFonts w:ascii="宋体" w:hAnsi="宋体" w:cs="宋体" w:hint="eastAsia"/>
          <w:sz w:val="24"/>
          <w:szCs w:val="20"/>
        </w:rPr>
      </w:pPr>
      <w:r>
        <w:rPr>
          <w:rFonts w:ascii="宋体" w:hAnsi="宋体" w:cs="宋体" w:hint="eastAsia"/>
          <w:sz w:val="24"/>
          <w:szCs w:val="20"/>
        </w:rPr>
        <w:t>1. 我方</w:t>
      </w:r>
      <w:r>
        <w:rPr>
          <w:rFonts w:ascii="宋体" w:hAnsi="宋体" w:cs="宋体" w:hint="eastAsia"/>
          <w:sz w:val="24"/>
        </w:rPr>
        <w:t>已详细审查全部招标文件</w:t>
      </w:r>
      <w:r>
        <w:rPr>
          <w:rFonts w:ascii="宋体" w:hAnsi="宋体" w:cs="宋体" w:hint="eastAsia"/>
          <w:sz w:val="24"/>
          <w:szCs w:val="20"/>
        </w:rPr>
        <w:t>，自愿参与投标并承诺如下：</w:t>
      </w:r>
    </w:p>
    <w:p w14:paraId="33E321A7" w14:textId="77777777" w:rsidR="00D6362B" w:rsidRDefault="00000000">
      <w:pPr>
        <w:tabs>
          <w:tab w:val="left" w:pos="720"/>
          <w:tab w:val="left" w:pos="900"/>
        </w:tabs>
        <w:spacing w:line="360" w:lineRule="auto"/>
        <w:ind w:left="360" w:firstLineChars="30" w:firstLine="72"/>
        <w:rPr>
          <w:rFonts w:ascii="宋体" w:hAnsi="宋体" w:cs="宋体" w:hint="eastAsia"/>
          <w:sz w:val="24"/>
          <w:szCs w:val="20"/>
        </w:rPr>
      </w:pPr>
      <w:r>
        <w:rPr>
          <w:rFonts w:ascii="宋体" w:hAnsi="宋体" w:cs="宋体" w:hint="eastAsia"/>
          <w:sz w:val="24"/>
          <w:szCs w:val="20"/>
        </w:rPr>
        <w:t>（1）本投标有效期为自提交投标文件的截止之日起</w:t>
      </w:r>
      <w:r>
        <w:rPr>
          <w:rFonts w:ascii="宋体" w:hAnsi="宋体" w:cs="宋体" w:hint="eastAsia"/>
          <w:sz w:val="24"/>
        </w:rPr>
        <w:t>_____</w:t>
      </w:r>
      <w:r>
        <w:rPr>
          <w:rFonts w:ascii="宋体" w:hAnsi="宋体" w:cs="宋体" w:hint="eastAsia"/>
          <w:sz w:val="24"/>
          <w:szCs w:val="20"/>
        </w:rPr>
        <w:t>个日历日。</w:t>
      </w:r>
    </w:p>
    <w:p w14:paraId="2B8ED005" w14:textId="77777777" w:rsidR="00D6362B" w:rsidRDefault="00000000">
      <w:pPr>
        <w:tabs>
          <w:tab w:val="left" w:pos="720"/>
          <w:tab w:val="left" w:pos="900"/>
        </w:tabs>
        <w:spacing w:line="360" w:lineRule="auto"/>
        <w:ind w:left="360" w:firstLineChars="30" w:firstLine="72"/>
        <w:rPr>
          <w:rFonts w:ascii="宋体" w:hAnsi="宋体" w:cs="宋体" w:hint="eastAsia"/>
          <w:sz w:val="24"/>
          <w:szCs w:val="20"/>
        </w:rPr>
      </w:pPr>
      <w:r>
        <w:rPr>
          <w:rFonts w:ascii="宋体" w:hAnsi="宋体" w:cs="宋体" w:hint="eastAsia"/>
          <w:sz w:val="24"/>
          <w:szCs w:val="20"/>
        </w:rPr>
        <w:t>（2）除合同条款及采购需求偏离表列出的偏离外，我方响应招标文件的全部要求。</w:t>
      </w:r>
    </w:p>
    <w:p w14:paraId="20CF2D2E" w14:textId="77777777" w:rsidR="00D6362B" w:rsidRDefault="00000000">
      <w:pPr>
        <w:tabs>
          <w:tab w:val="left" w:pos="5580"/>
        </w:tabs>
        <w:spacing w:line="360" w:lineRule="auto"/>
        <w:ind w:firstLineChars="175" w:firstLine="420"/>
        <w:rPr>
          <w:rFonts w:ascii="宋体" w:hAnsi="宋体" w:cs="宋体" w:hint="eastAsia"/>
          <w:sz w:val="24"/>
          <w:szCs w:val="20"/>
        </w:rPr>
      </w:pPr>
      <w:r>
        <w:rPr>
          <w:rFonts w:ascii="宋体" w:hAnsi="宋体" w:cs="宋体" w:hint="eastAsia"/>
          <w:sz w:val="24"/>
          <w:szCs w:val="20"/>
        </w:rPr>
        <w:t>（3）我方已提供的全部文件资料是真实、准确的，并对此承担一切法律后果。</w:t>
      </w:r>
    </w:p>
    <w:p w14:paraId="4704FDA0" w14:textId="77777777" w:rsidR="00D6362B" w:rsidRDefault="00000000">
      <w:pPr>
        <w:tabs>
          <w:tab w:val="left" w:pos="5580"/>
        </w:tabs>
        <w:spacing w:line="360" w:lineRule="auto"/>
        <w:ind w:firstLineChars="175" w:firstLine="420"/>
        <w:rPr>
          <w:rFonts w:ascii="宋体" w:hAnsi="宋体" w:cs="宋体" w:hint="eastAsia"/>
          <w:sz w:val="24"/>
        </w:rPr>
      </w:pPr>
      <w:r>
        <w:rPr>
          <w:rFonts w:ascii="宋体" w:hAnsi="宋体" w:cs="宋体" w:hint="eastAsia"/>
          <w:sz w:val="24"/>
          <w:szCs w:val="20"/>
        </w:rPr>
        <w:t>（4）如我方中标，我方将在法律规定的期限内与你方签订合同，按照招标文件要求提交履约保证金，并在合同约定的期限内完成合同规定的全部义务。</w:t>
      </w:r>
    </w:p>
    <w:p w14:paraId="2582BAA5" w14:textId="77777777" w:rsidR="00D6362B" w:rsidRDefault="00000000">
      <w:pPr>
        <w:spacing w:line="360" w:lineRule="auto"/>
        <w:ind w:left="420"/>
        <w:rPr>
          <w:rFonts w:ascii="宋体" w:hAnsi="宋体" w:cs="宋体" w:hint="eastAsia"/>
          <w:sz w:val="24"/>
        </w:rPr>
      </w:pPr>
      <w:r>
        <w:rPr>
          <w:rFonts w:ascii="宋体" w:hAnsi="宋体" w:cs="宋体" w:hint="eastAsia"/>
          <w:sz w:val="24"/>
        </w:rPr>
        <w:t>2. 其他补充条款（如有）：</w:t>
      </w:r>
      <w:r>
        <w:rPr>
          <w:rFonts w:ascii="宋体" w:hAnsi="宋体" w:cs="宋体" w:hint="eastAsia"/>
          <w:sz w:val="24"/>
          <w:szCs w:val="20"/>
        </w:rPr>
        <w:t>___________</w:t>
      </w:r>
      <w:r>
        <w:rPr>
          <w:rFonts w:ascii="宋体" w:hAnsi="宋体" w:cs="宋体" w:hint="eastAsia"/>
          <w:sz w:val="24"/>
        </w:rPr>
        <w:t>。</w:t>
      </w:r>
    </w:p>
    <w:p w14:paraId="233F056A" w14:textId="77777777" w:rsidR="00D6362B" w:rsidRDefault="00000000">
      <w:pPr>
        <w:spacing w:line="360" w:lineRule="auto"/>
        <w:ind w:firstLineChars="200" w:firstLine="480"/>
        <w:rPr>
          <w:rFonts w:ascii="宋体" w:hAnsi="宋体" w:cs="宋体" w:hint="eastAsia"/>
          <w:sz w:val="24"/>
        </w:rPr>
      </w:pPr>
      <w:r>
        <w:rPr>
          <w:rFonts w:ascii="宋体" w:hAnsi="宋体" w:cs="宋体" w:hint="eastAsia"/>
          <w:sz w:val="24"/>
        </w:rPr>
        <w:t>与本投标有关的一切正式往来信函请寄：</w:t>
      </w:r>
    </w:p>
    <w:p w14:paraId="43BF7332" w14:textId="77777777" w:rsidR="00D6362B" w:rsidRDefault="00D6362B">
      <w:pPr>
        <w:tabs>
          <w:tab w:val="left" w:pos="5580"/>
        </w:tabs>
        <w:spacing w:line="360" w:lineRule="auto"/>
        <w:ind w:left="420"/>
        <w:rPr>
          <w:rFonts w:ascii="宋体" w:hAnsi="宋体" w:cs="宋体" w:hint="eastAsia"/>
          <w:sz w:val="24"/>
          <w:szCs w:val="20"/>
        </w:rPr>
      </w:pPr>
    </w:p>
    <w:p w14:paraId="22B32E24" w14:textId="77777777" w:rsidR="00D6362B" w:rsidRDefault="00000000">
      <w:pPr>
        <w:tabs>
          <w:tab w:val="left" w:pos="5580"/>
        </w:tabs>
        <w:spacing w:line="360" w:lineRule="auto"/>
        <w:ind w:left="420"/>
        <w:rPr>
          <w:rFonts w:ascii="宋体" w:hAnsi="宋体" w:cs="宋体" w:hint="eastAsia"/>
          <w:sz w:val="24"/>
          <w:szCs w:val="20"/>
        </w:rPr>
      </w:pPr>
      <w:r>
        <w:rPr>
          <w:rFonts w:ascii="宋体" w:hAnsi="宋体" w:cs="宋体" w:hint="eastAsia"/>
          <w:sz w:val="24"/>
          <w:szCs w:val="20"/>
        </w:rPr>
        <w:t>地址_________________________     传真____________________________</w:t>
      </w:r>
    </w:p>
    <w:p w14:paraId="4EFDE0E9" w14:textId="77777777" w:rsidR="00D6362B" w:rsidRDefault="00000000">
      <w:pPr>
        <w:tabs>
          <w:tab w:val="left" w:pos="5580"/>
        </w:tabs>
        <w:spacing w:line="360" w:lineRule="auto"/>
        <w:ind w:left="420"/>
        <w:rPr>
          <w:rFonts w:ascii="宋体" w:hAnsi="宋体" w:cs="宋体" w:hint="eastAsia"/>
          <w:sz w:val="24"/>
          <w:szCs w:val="20"/>
        </w:rPr>
      </w:pPr>
      <w:r>
        <w:rPr>
          <w:rFonts w:ascii="宋体" w:hAnsi="宋体" w:cs="宋体" w:hint="eastAsia"/>
          <w:sz w:val="24"/>
          <w:szCs w:val="20"/>
        </w:rPr>
        <w:t>电话_________________________     电子函件________________________</w:t>
      </w:r>
    </w:p>
    <w:p w14:paraId="7CAA2F92" w14:textId="77777777" w:rsidR="00D6362B" w:rsidRDefault="00D6362B">
      <w:pPr>
        <w:tabs>
          <w:tab w:val="left" w:pos="5580"/>
        </w:tabs>
        <w:spacing w:line="360" w:lineRule="auto"/>
        <w:ind w:left="420"/>
        <w:rPr>
          <w:rFonts w:ascii="宋体" w:hAnsi="宋体" w:cs="宋体" w:hint="eastAsia"/>
          <w:sz w:val="24"/>
          <w:szCs w:val="20"/>
        </w:rPr>
      </w:pPr>
    </w:p>
    <w:p w14:paraId="27EFE795" w14:textId="77777777" w:rsidR="00D6362B" w:rsidRDefault="00000000">
      <w:pPr>
        <w:tabs>
          <w:tab w:val="left" w:pos="5580"/>
        </w:tabs>
        <w:spacing w:line="360" w:lineRule="auto"/>
        <w:ind w:left="420"/>
        <w:rPr>
          <w:rFonts w:ascii="宋体" w:hAnsi="宋体" w:cs="宋体" w:hint="eastAsia"/>
          <w:sz w:val="24"/>
          <w:szCs w:val="20"/>
        </w:rPr>
      </w:pPr>
      <w:r>
        <w:rPr>
          <w:rFonts w:ascii="宋体" w:hAnsi="宋体" w:cs="宋体" w:hint="eastAsia"/>
          <w:sz w:val="24"/>
          <w:szCs w:val="20"/>
        </w:rPr>
        <w:t>投标人名称（加盖公章） ___________</w:t>
      </w:r>
    </w:p>
    <w:p w14:paraId="3993F634" w14:textId="77777777" w:rsidR="00D6362B" w:rsidRDefault="00000000">
      <w:pPr>
        <w:tabs>
          <w:tab w:val="left" w:pos="6105"/>
        </w:tabs>
        <w:spacing w:line="360" w:lineRule="auto"/>
        <w:ind w:left="420"/>
        <w:rPr>
          <w:rFonts w:ascii="宋体" w:hAnsi="宋体" w:cs="宋体" w:hint="eastAsia"/>
          <w:sz w:val="24"/>
          <w:szCs w:val="20"/>
          <w:u w:val="single"/>
        </w:rPr>
      </w:pPr>
      <w:r>
        <w:rPr>
          <w:rFonts w:ascii="宋体" w:hAnsi="宋体" w:cs="宋体" w:hint="eastAsia"/>
          <w:sz w:val="24"/>
          <w:szCs w:val="20"/>
        </w:rPr>
        <w:t xml:space="preserve">日期：_____年______月______日    </w:t>
      </w:r>
      <w:r>
        <w:rPr>
          <w:rFonts w:ascii="宋体" w:hAnsi="宋体" w:cs="宋体" w:hint="eastAsia"/>
          <w:sz w:val="24"/>
          <w:szCs w:val="20"/>
        </w:rPr>
        <w:tab/>
      </w:r>
    </w:p>
    <w:p w14:paraId="7C58EFC5" w14:textId="77777777" w:rsidR="00D6362B" w:rsidRDefault="00000000">
      <w:pPr>
        <w:widowControl/>
        <w:jc w:val="left"/>
        <w:rPr>
          <w:rFonts w:ascii="宋体" w:hAnsi="宋体" w:cs="宋体" w:hint="eastAsia"/>
          <w:sz w:val="24"/>
        </w:rPr>
      </w:pPr>
      <w:bookmarkStart w:id="815" w:name="_Hlt520356243"/>
      <w:bookmarkStart w:id="816" w:name="_Hlt520355938"/>
      <w:bookmarkStart w:id="817" w:name="_Toc195842922"/>
      <w:bookmarkStart w:id="818" w:name="_Toc226337253"/>
      <w:bookmarkStart w:id="819" w:name="_Toc150480795"/>
      <w:bookmarkStart w:id="820" w:name="_Toc264969247"/>
      <w:bookmarkStart w:id="821" w:name="_Toc480942350"/>
      <w:bookmarkStart w:id="822" w:name="_Toc520356218"/>
      <w:bookmarkStart w:id="823" w:name="_Toc226309801"/>
      <w:bookmarkStart w:id="824" w:name="_Toc150774762"/>
      <w:bookmarkStart w:id="825" w:name="_Toc305158825"/>
      <w:bookmarkStart w:id="826" w:name="_Ref467988705"/>
      <w:bookmarkStart w:id="827" w:name="_Toc305158899"/>
      <w:bookmarkStart w:id="828" w:name="_Toc226965830"/>
      <w:bookmarkStart w:id="829" w:name="_Toc226965747"/>
      <w:bookmarkStart w:id="830" w:name="_Toc265228395"/>
      <w:bookmarkStart w:id="831" w:name="_Toc127151557"/>
      <w:bookmarkStart w:id="832" w:name="_Toc142311059"/>
      <w:bookmarkEnd w:id="815"/>
      <w:bookmarkEnd w:id="816"/>
      <w:r>
        <w:rPr>
          <w:rFonts w:ascii="宋体" w:hAnsi="宋体" w:cs="宋体" w:hint="eastAsia"/>
          <w:sz w:val="24"/>
        </w:rPr>
        <w:br w:type="page"/>
      </w:r>
    </w:p>
    <w:p w14:paraId="7AF35252" w14:textId="77777777" w:rsidR="00D6362B" w:rsidRDefault="00000000">
      <w:pPr>
        <w:spacing w:line="360" w:lineRule="auto"/>
        <w:outlineLvl w:val="2"/>
        <w:rPr>
          <w:rFonts w:ascii="宋体" w:hAnsi="宋体" w:cs="宋体" w:hint="eastAsia"/>
          <w:sz w:val="24"/>
        </w:rPr>
      </w:pPr>
      <w:r>
        <w:rPr>
          <w:rFonts w:ascii="宋体" w:hAnsi="宋体" w:cs="宋体" w:hint="eastAsia"/>
          <w:sz w:val="24"/>
        </w:rPr>
        <w:lastRenderedPageBreak/>
        <w:t>2  授权委托书（实质性格式）</w:t>
      </w:r>
    </w:p>
    <w:p w14:paraId="63AA1A6F" w14:textId="77777777" w:rsidR="00D6362B" w:rsidRDefault="00000000">
      <w:pPr>
        <w:spacing w:line="360" w:lineRule="exact"/>
        <w:jc w:val="center"/>
        <w:rPr>
          <w:rFonts w:ascii="宋体" w:hAnsi="宋体" w:cs="宋体" w:hint="eastAsia"/>
          <w:b/>
          <w:sz w:val="36"/>
          <w:szCs w:val="36"/>
        </w:rPr>
      </w:pPr>
      <w:r>
        <w:rPr>
          <w:rFonts w:ascii="宋体" w:hAnsi="宋体" w:cs="宋体" w:hint="eastAsia"/>
          <w:b/>
          <w:sz w:val="36"/>
          <w:szCs w:val="36"/>
        </w:rPr>
        <w:t>授权委托书</w:t>
      </w:r>
    </w:p>
    <w:p w14:paraId="0FC4FDE7" w14:textId="77777777" w:rsidR="00D6362B" w:rsidRDefault="00D6362B">
      <w:pPr>
        <w:spacing w:line="360" w:lineRule="auto"/>
        <w:ind w:firstLine="420"/>
        <w:rPr>
          <w:rFonts w:ascii="宋体" w:hAnsi="宋体" w:cs="宋体" w:hint="eastAsia"/>
          <w:sz w:val="24"/>
          <w:szCs w:val="20"/>
        </w:rPr>
      </w:pPr>
    </w:p>
    <w:p w14:paraId="134D37C6" w14:textId="77777777" w:rsidR="00D6362B" w:rsidRDefault="00000000">
      <w:pPr>
        <w:spacing w:line="360" w:lineRule="auto"/>
        <w:ind w:firstLine="420"/>
        <w:rPr>
          <w:rFonts w:ascii="宋体" w:hAnsi="宋体" w:cs="宋体" w:hint="eastAsia"/>
          <w:sz w:val="24"/>
          <w:szCs w:val="20"/>
        </w:rPr>
      </w:pPr>
      <w:r>
        <w:rPr>
          <w:rFonts w:ascii="宋体" w:hAnsi="宋体" w:cs="宋体" w:hint="eastAsia"/>
          <w:sz w:val="24"/>
          <w:szCs w:val="20"/>
        </w:rPr>
        <w:t>本人</w:t>
      </w:r>
      <w:r>
        <w:rPr>
          <w:rFonts w:ascii="宋体" w:hAnsi="宋体" w:cs="宋体" w:hint="eastAsia"/>
          <w:sz w:val="24"/>
          <w:lang w:val="zh-CN"/>
        </w:rPr>
        <w:t>_______</w:t>
      </w:r>
      <w:r>
        <w:rPr>
          <w:rFonts w:ascii="宋体" w:hAnsi="宋体" w:cs="宋体" w:hint="eastAsia"/>
          <w:sz w:val="24"/>
          <w:szCs w:val="20"/>
        </w:rPr>
        <w:t>（姓名）系</w:t>
      </w:r>
      <w:r>
        <w:rPr>
          <w:rFonts w:ascii="宋体" w:hAnsi="宋体" w:cs="宋体" w:hint="eastAsia"/>
          <w:sz w:val="24"/>
          <w:lang w:val="zh-CN"/>
        </w:rPr>
        <w:t>________________</w:t>
      </w:r>
      <w:r>
        <w:rPr>
          <w:rFonts w:ascii="宋体" w:hAnsi="宋体" w:cs="宋体" w:hint="eastAsia"/>
          <w:sz w:val="24"/>
          <w:szCs w:val="20"/>
        </w:rPr>
        <w:t>（投标人名称）的法定代表人（单位负责人），现委托</w:t>
      </w:r>
      <w:r>
        <w:rPr>
          <w:rFonts w:ascii="宋体" w:hAnsi="宋体" w:cs="宋体" w:hint="eastAsia"/>
          <w:sz w:val="24"/>
          <w:lang w:val="zh-CN"/>
        </w:rPr>
        <w:t>_______</w:t>
      </w:r>
      <w:r>
        <w:rPr>
          <w:rFonts w:ascii="宋体" w:hAnsi="宋体" w:cs="宋体" w:hint="eastAsia"/>
          <w:sz w:val="24"/>
          <w:szCs w:val="20"/>
        </w:rPr>
        <w:t>（姓名）为我方代理人。代理人根据授权，以我方名义签署、澄清确认、递交、撤回、修改</w:t>
      </w:r>
      <w:r>
        <w:rPr>
          <w:rFonts w:ascii="宋体" w:hAnsi="宋体" w:cs="宋体" w:hint="eastAsia"/>
          <w:sz w:val="24"/>
          <w:lang w:val="zh-CN"/>
        </w:rPr>
        <w:t>________________</w:t>
      </w:r>
      <w:r>
        <w:rPr>
          <w:rFonts w:ascii="宋体" w:hAnsi="宋体" w:cs="宋体" w:hint="eastAsia"/>
          <w:sz w:val="24"/>
          <w:szCs w:val="20"/>
        </w:rPr>
        <w:t>（项目名称）响应文件和处理有关事宜，其法律后果由我方承担。</w:t>
      </w:r>
    </w:p>
    <w:p w14:paraId="14616AE5" w14:textId="77777777" w:rsidR="00D6362B" w:rsidRDefault="00000000">
      <w:pPr>
        <w:spacing w:line="360" w:lineRule="auto"/>
        <w:ind w:firstLine="420"/>
        <w:rPr>
          <w:rFonts w:ascii="宋体" w:hAnsi="宋体" w:cs="宋体" w:hint="eastAsia"/>
          <w:sz w:val="24"/>
          <w:szCs w:val="20"/>
        </w:rPr>
      </w:pPr>
      <w:r>
        <w:rPr>
          <w:rFonts w:ascii="宋体" w:hAnsi="宋体" w:cs="宋体" w:hint="eastAsia"/>
          <w:sz w:val="24"/>
          <w:szCs w:val="20"/>
        </w:rPr>
        <w:t>委托期限：自本授权委托书签署之日起至响应有效期届满之日止。</w:t>
      </w:r>
    </w:p>
    <w:p w14:paraId="784E7D00" w14:textId="77777777" w:rsidR="00D6362B" w:rsidRDefault="00000000">
      <w:pPr>
        <w:spacing w:line="360" w:lineRule="auto"/>
        <w:ind w:firstLine="420"/>
        <w:rPr>
          <w:rFonts w:ascii="宋体" w:hAnsi="宋体" w:cs="宋体" w:hint="eastAsia"/>
          <w:sz w:val="24"/>
          <w:szCs w:val="20"/>
        </w:rPr>
      </w:pPr>
      <w:r>
        <w:rPr>
          <w:rFonts w:ascii="宋体" w:hAnsi="宋体" w:cs="宋体" w:hint="eastAsia"/>
          <w:sz w:val="24"/>
          <w:szCs w:val="20"/>
        </w:rPr>
        <w:t>代理人无转委托权。</w:t>
      </w:r>
      <w:r>
        <w:rPr>
          <w:rFonts w:ascii="宋体" w:hAnsi="宋体" w:cs="宋体" w:hint="eastAsia"/>
          <w:sz w:val="24"/>
          <w:szCs w:val="20"/>
        </w:rPr>
        <w:cr/>
      </w:r>
    </w:p>
    <w:p w14:paraId="761E5079" w14:textId="77777777" w:rsidR="00D6362B" w:rsidRDefault="00000000">
      <w:pPr>
        <w:spacing w:line="360" w:lineRule="auto"/>
        <w:rPr>
          <w:rFonts w:ascii="宋体" w:hAnsi="宋体" w:cs="宋体" w:hint="eastAsia"/>
          <w:sz w:val="24"/>
          <w:lang w:val="zh-CN"/>
        </w:rPr>
      </w:pPr>
      <w:r>
        <w:rPr>
          <w:rFonts w:ascii="宋体" w:hAnsi="宋体" w:cs="宋体" w:hint="eastAsia"/>
          <w:sz w:val="24"/>
        </w:rPr>
        <w:t>投标人名称（加盖公章）</w:t>
      </w:r>
      <w:r>
        <w:rPr>
          <w:rFonts w:ascii="宋体" w:hAnsi="宋体" w:cs="宋体" w:hint="eastAsia"/>
          <w:sz w:val="24"/>
          <w:lang w:val="zh-CN"/>
        </w:rPr>
        <w:t>：________________</w:t>
      </w:r>
    </w:p>
    <w:p w14:paraId="04022C52" w14:textId="77777777" w:rsidR="00D6362B" w:rsidRDefault="00000000">
      <w:pPr>
        <w:spacing w:line="360" w:lineRule="auto"/>
        <w:rPr>
          <w:rFonts w:ascii="宋体" w:hAnsi="宋体" w:cs="宋体" w:hint="eastAsia"/>
          <w:sz w:val="24"/>
          <w:szCs w:val="20"/>
        </w:rPr>
      </w:pPr>
      <w:r>
        <w:rPr>
          <w:rFonts w:ascii="宋体" w:hAnsi="宋体" w:cs="宋体" w:hint="eastAsia"/>
          <w:sz w:val="24"/>
          <w:szCs w:val="20"/>
        </w:rPr>
        <w:t>法定代表人（单位负责人）（</w:t>
      </w:r>
      <w:r>
        <w:rPr>
          <w:rFonts w:ascii="宋体" w:hAnsi="宋体" w:cs="宋体"/>
          <w:sz w:val="24"/>
          <w:szCs w:val="20"/>
        </w:rPr>
        <w:t>签字</w:t>
      </w:r>
      <w:r>
        <w:rPr>
          <w:rFonts w:ascii="宋体" w:hAnsi="宋体" w:cs="宋体" w:hint="eastAsia"/>
          <w:sz w:val="24"/>
          <w:szCs w:val="20"/>
        </w:rPr>
        <w:t>或签章）：</w:t>
      </w:r>
      <w:r>
        <w:rPr>
          <w:rFonts w:ascii="宋体" w:hAnsi="宋体" w:cs="宋体" w:hint="eastAsia"/>
          <w:sz w:val="24"/>
          <w:lang w:val="zh-CN"/>
        </w:rPr>
        <w:t>________________</w:t>
      </w:r>
    </w:p>
    <w:p w14:paraId="626AEABA" w14:textId="77777777" w:rsidR="00D6362B" w:rsidRDefault="00000000">
      <w:pPr>
        <w:autoSpaceDE w:val="0"/>
        <w:autoSpaceDN w:val="0"/>
        <w:adjustRightInd w:val="0"/>
        <w:snapToGrid w:val="0"/>
        <w:spacing w:line="360" w:lineRule="auto"/>
        <w:rPr>
          <w:rFonts w:ascii="宋体" w:hAnsi="宋体" w:cs="宋体" w:hint="eastAsia"/>
          <w:sz w:val="24"/>
          <w:lang w:val="zh-CN"/>
        </w:rPr>
      </w:pPr>
      <w:r>
        <w:rPr>
          <w:rFonts w:ascii="宋体" w:hAnsi="宋体" w:cs="宋体" w:hint="eastAsia"/>
          <w:sz w:val="24"/>
        </w:rPr>
        <w:t>委托代理人（签字</w:t>
      </w:r>
      <w:r>
        <w:rPr>
          <w:rFonts w:ascii="宋体" w:hAnsi="宋体" w:cs="宋体" w:hint="eastAsia"/>
          <w:sz w:val="24"/>
          <w:szCs w:val="20"/>
        </w:rPr>
        <w:t>或</w:t>
      </w:r>
      <w:r>
        <w:rPr>
          <w:rFonts w:ascii="宋体" w:hAnsi="宋体" w:cs="宋体" w:hint="eastAsia"/>
          <w:sz w:val="24"/>
        </w:rPr>
        <w:t>签章）：</w:t>
      </w:r>
      <w:r>
        <w:rPr>
          <w:rFonts w:ascii="宋体" w:hAnsi="宋体" w:cs="宋体" w:hint="eastAsia"/>
          <w:sz w:val="24"/>
          <w:lang w:val="zh-CN"/>
        </w:rPr>
        <w:t>________________</w:t>
      </w:r>
      <w:r>
        <w:rPr>
          <w:rFonts w:ascii="宋体" w:hAnsi="宋体" w:cs="宋体" w:hint="eastAsia"/>
          <w:sz w:val="24"/>
        </w:rPr>
        <w:t xml:space="preserve">    </w:t>
      </w:r>
      <w:r>
        <w:rPr>
          <w:rFonts w:ascii="宋体" w:hAnsi="宋体" w:cs="宋体" w:hint="eastAsia"/>
          <w:sz w:val="24"/>
          <w:lang w:val="zh-CN"/>
        </w:rPr>
        <w:t xml:space="preserve">                      </w:t>
      </w:r>
    </w:p>
    <w:p w14:paraId="3ABBD077" w14:textId="77777777" w:rsidR="00D6362B" w:rsidRDefault="00000000">
      <w:pPr>
        <w:autoSpaceDE w:val="0"/>
        <w:autoSpaceDN w:val="0"/>
        <w:adjustRightInd w:val="0"/>
        <w:snapToGrid w:val="0"/>
        <w:spacing w:line="360" w:lineRule="auto"/>
        <w:rPr>
          <w:rFonts w:ascii="宋体" w:hAnsi="宋体" w:cs="宋体" w:hint="eastAsia"/>
          <w:sz w:val="24"/>
          <w:lang w:val="zh-CN"/>
        </w:rPr>
      </w:pPr>
      <w:r>
        <w:rPr>
          <w:rFonts w:ascii="宋体" w:hAnsi="宋体" w:cs="宋体" w:hint="eastAsia"/>
          <w:sz w:val="24"/>
        </w:rPr>
        <w:t>日期：_____年______月______日</w:t>
      </w:r>
    </w:p>
    <w:p w14:paraId="5239387A" w14:textId="77777777" w:rsidR="00D6362B" w:rsidRDefault="00D6362B">
      <w:pPr>
        <w:tabs>
          <w:tab w:val="left" w:pos="5580"/>
        </w:tabs>
        <w:spacing w:line="360" w:lineRule="auto"/>
        <w:ind w:firstLineChars="200" w:firstLine="480"/>
        <w:rPr>
          <w:rFonts w:ascii="宋体" w:hAnsi="宋体" w:cs="宋体" w:hint="eastAsia"/>
          <w:sz w:val="24"/>
          <w:szCs w:val="20"/>
        </w:rPr>
      </w:pPr>
    </w:p>
    <w:p w14:paraId="78387297" w14:textId="77777777" w:rsidR="00D6362B" w:rsidRDefault="00000000">
      <w:pPr>
        <w:tabs>
          <w:tab w:val="left" w:pos="5580"/>
        </w:tabs>
        <w:spacing w:line="360" w:lineRule="auto"/>
        <w:jc w:val="left"/>
        <w:rPr>
          <w:rFonts w:ascii="宋体" w:hAnsi="宋体" w:cs="宋体" w:hint="eastAsia"/>
          <w:sz w:val="24"/>
          <w:szCs w:val="20"/>
        </w:rPr>
      </w:pPr>
      <w:r>
        <w:rPr>
          <w:rFonts w:ascii="宋体" w:hAnsi="宋体" w:cs="宋体" w:hint="eastAsia"/>
          <w:sz w:val="24"/>
          <w:szCs w:val="20"/>
        </w:rPr>
        <w:t>附：法定代表人（单位负责人）及委托代理人身份证明文件电子件：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D6362B" w14:paraId="0207FACC" w14:textId="77777777">
        <w:trPr>
          <w:trHeight w:val="1399"/>
        </w:trPr>
        <w:tc>
          <w:tcPr>
            <w:tcW w:w="9209" w:type="dxa"/>
          </w:tcPr>
          <w:p w14:paraId="2890F5A1" w14:textId="77777777" w:rsidR="00D6362B" w:rsidRDefault="00D6362B">
            <w:pPr>
              <w:tabs>
                <w:tab w:val="left" w:pos="5580"/>
              </w:tabs>
              <w:spacing w:line="360" w:lineRule="auto"/>
              <w:jc w:val="left"/>
              <w:rPr>
                <w:rFonts w:ascii="宋体" w:hAnsi="宋体" w:cs="宋体" w:hint="eastAsia"/>
                <w:sz w:val="24"/>
                <w:szCs w:val="20"/>
              </w:rPr>
            </w:pPr>
          </w:p>
          <w:p w14:paraId="5C2BF52F" w14:textId="77777777" w:rsidR="00D6362B" w:rsidRDefault="00D6362B">
            <w:pPr>
              <w:tabs>
                <w:tab w:val="left" w:pos="5580"/>
              </w:tabs>
              <w:spacing w:line="360" w:lineRule="auto"/>
              <w:jc w:val="left"/>
              <w:rPr>
                <w:rFonts w:ascii="宋体" w:hAnsi="宋体" w:cs="宋体" w:hint="eastAsia"/>
                <w:sz w:val="24"/>
                <w:szCs w:val="20"/>
              </w:rPr>
            </w:pPr>
          </w:p>
          <w:p w14:paraId="1D69E1CB" w14:textId="77777777" w:rsidR="00D6362B" w:rsidRDefault="00D6362B">
            <w:pPr>
              <w:tabs>
                <w:tab w:val="left" w:pos="5580"/>
              </w:tabs>
              <w:spacing w:line="360" w:lineRule="auto"/>
              <w:jc w:val="left"/>
              <w:rPr>
                <w:rFonts w:ascii="宋体" w:hAnsi="宋体" w:cs="宋体" w:hint="eastAsia"/>
                <w:sz w:val="24"/>
                <w:szCs w:val="20"/>
              </w:rPr>
            </w:pPr>
          </w:p>
        </w:tc>
      </w:tr>
    </w:tbl>
    <w:p w14:paraId="072D139E" w14:textId="77777777" w:rsidR="00D6362B" w:rsidRDefault="00000000">
      <w:pPr>
        <w:tabs>
          <w:tab w:val="left" w:pos="5580"/>
        </w:tabs>
        <w:spacing w:line="360" w:lineRule="auto"/>
        <w:jc w:val="left"/>
        <w:rPr>
          <w:rFonts w:ascii="宋体" w:hAnsi="宋体" w:cs="宋体" w:hint="eastAsia"/>
          <w:sz w:val="24"/>
          <w:szCs w:val="20"/>
        </w:rPr>
      </w:pPr>
      <w:r>
        <w:rPr>
          <w:rFonts w:ascii="宋体" w:hAnsi="宋体" w:cs="宋体" w:hint="eastAsia"/>
          <w:sz w:val="24"/>
          <w:szCs w:val="20"/>
        </w:rPr>
        <w:t>说明：</w:t>
      </w:r>
    </w:p>
    <w:p w14:paraId="67564E05" w14:textId="77777777" w:rsidR="00D6362B" w:rsidRDefault="00000000">
      <w:pPr>
        <w:tabs>
          <w:tab w:val="left" w:pos="5580"/>
        </w:tabs>
        <w:spacing w:line="360" w:lineRule="auto"/>
        <w:jc w:val="left"/>
        <w:rPr>
          <w:rFonts w:ascii="宋体" w:hAnsi="宋体" w:cs="宋体" w:hint="eastAsia"/>
          <w:sz w:val="24"/>
          <w:szCs w:val="20"/>
        </w:rPr>
      </w:pPr>
      <w:r>
        <w:rPr>
          <w:rFonts w:ascii="宋体" w:hAnsi="宋体" w:cs="宋体" w:hint="eastAsia"/>
          <w:sz w:val="24"/>
          <w:szCs w:val="20"/>
        </w:rPr>
        <w:t>1.若供应商为事业单位或其他组织或分支机构，则法定代表人（单位负责人）处的签署人可为单位负责人。</w:t>
      </w:r>
    </w:p>
    <w:p w14:paraId="74FBFA6F" w14:textId="77777777" w:rsidR="00D6362B" w:rsidRDefault="00000000">
      <w:pPr>
        <w:tabs>
          <w:tab w:val="left" w:pos="5580"/>
        </w:tabs>
        <w:spacing w:line="360" w:lineRule="auto"/>
        <w:jc w:val="left"/>
        <w:rPr>
          <w:rFonts w:ascii="宋体" w:hAnsi="宋体" w:cs="宋体" w:hint="eastAsia"/>
          <w:sz w:val="24"/>
          <w:szCs w:val="20"/>
        </w:rPr>
      </w:pPr>
      <w:r>
        <w:rPr>
          <w:rFonts w:ascii="宋体" w:hAnsi="宋体" w:cs="宋体" w:hint="eastAsia"/>
          <w:sz w:val="24"/>
          <w:szCs w:val="20"/>
        </w:rPr>
        <w:t>2.若投标文件中签名之处均为法定代表人（单位负责人）本人签署，则可不提供本《授权委托书》，但须提供《法定代表人（单位负责人）身份证明》；否则，不需要提供《法定代表人（单位负责人）身份证明》。</w:t>
      </w:r>
    </w:p>
    <w:p w14:paraId="01C36313" w14:textId="77777777" w:rsidR="00D6362B" w:rsidRDefault="00000000">
      <w:pPr>
        <w:tabs>
          <w:tab w:val="left" w:pos="5580"/>
        </w:tabs>
        <w:spacing w:line="360" w:lineRule="auto"/>
        <w:jc w:val="left"/>
        <w:rPr>
          <w:rFonts w:ascii="宋体" w:hAnsi="宋体" w:cs="宋体" w:hint="eastAsia"/>
          <w:sz w:val="24"/>
          <w:szCs w:val="20"/>
        </w:rPr>
      </w:pPr>
      <w:r>
        <w:rPr>
          <w:rFonts w:ascii="宋体" w:hAnsi="宋体" w:cs="宋体" w:hint="eastAsia"/>
          <w:sz w:val="24"/>
          <w:szCs w:val="20"/>
        </w:rPr>
        <w:t>3.供应商为自然人的情形，可不提供本《授权委托书》。</w:t>
      </w:r>
    </w:p>
    <w:p w14:paraId="3FBC6EFF" w14:textId="77777777" w:rsidR="00D6362B" w:rsidRDefault="00000000">
      <w:pPr>
        <w:tabs>
          <w:tab w:val="left" w:pos="5580"/>
        </w:tabs>
        <w:spacing w:line="360" w:lineRule="auto"/>
        <w:jc w:val="left"/>
        <w:rPr>
          <w:rFonts w:ascii="宋体" w:hAnsi="宋体" w:cs="宋体" w:hint="eastAsia"/>
          <w:sz w:val="30"/>
          <w:szCs w:val="30"/>
        </w:rPr>
      </w:pPr>
      <w:r>
        <w:rPr>
          <w:rFonts w:ascii="宋体" w:hAnsi="宋体" w:cs="宋体" w:hint="eastAsia"/>
          <w:sz w:val="24"/>
          <w:szCs w:val="20"/>
        </w:rPr>
        <w:t>4.供应商应随本《授权委托书》同时提供法定代表人（单位负责人）及委托代理人的有 效的身份证或护照等身份证明文件电子件。提供身份证的， 应同时提供身份证</w:t>
      </w:r>
      <w:r>
        <w:rPr>
          <w:rFonts w:ascii="宋体" w:hAnsi="宋体" w:cs="宋体" w:hint="eastAsia"/>
          <w:b/>
          <w:sz w:val="24"/>
          <w:szCs w:val="20"/>
        </w:rPr>
        <w:t>双面</w:t>
      </w:r>
      <w:r>
        <w:rPr>
          <w:rFonts w:ascii="宋体" w:hAnsi="宋体" w:cs="宋体" w:hint="eastAsia"/>
          <w:sz w:val="24"/>
          <w:szCs w:val="20"/>
        </w:rPr>
        <w:t>电子件。</w:t>
      </w:r>
      <w:r>
        <w:rPr>
          <w:rFonts w:ascii="宋体" w:hAnsi="宋体" w:cs="宋体" w:hint="eastAsia"/>
          <w:sz w:val="30"/>
          <w:szCs w:val="30"/>
        </w:rPr>
        <w:br w:type="page"/>
      </w:r>
    </w:p>
    <w:p w14:paraId="3AFB1517" w14:textId="77777777" w:rsidR="00D6362B" w:rsidRDefault="00000000">
      <w:pPr>
        <w:spacing w:line="360" w:lineRule="exact"/>
        <w:jc w:val="center"/>
        <w:rPr>
          <w:rFonts w:ascii="宋体" w:hAnsi="宋体" w:cs="宋体" w:hint="eastAsia"/>
          <w:b/>
          <w:sz w:val="36"/>
          <w:szCs w:val="36"/>
        </w:rPr>
      </w:pPr>
      <w:r>
        <w:rPr>
          <w:rFonts w:ascii="宋体" w:hAnsi="宋体" w:cs="宋体" w:hint="eastAsia"/>
          <w:b/>
          <w:sz w:val="36"/>
          <w:szCs w:val="36"/>
        </w:rPr>
        <w:lastRenderedPageBreak/>
        <w:t>附：法定代表人（单位负责人）身份证明</w:t>
      </w:r>
    </w:p>
    <w:p w14:paraId="4D64E5C7" w14:textId="77777777" w:rsidR="00D6362B" w:rsidRDefault="00D6362B">
      <w:pPr>
        <w:kinsoku w:val="0"/>
        <w:overflowPunct w:val="0"/>
        <w:spacing w:line="200" w:lineRule="exact"/>
        <w:rPr>
          <w:rFonts w:ascii="宋体" w:hAnsi="宋体" w:cs="宋体" w:hint="eastAsia"/>
          <w:sz w:val="20"/>
          <w:szCs w:val="20"/>
        </w:rPr>
      </w:pPr>
    </w:p>
    <w:p w14:paraId="32CFD5A4"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致：</w:t>
      </w:r>
      <w:r>
        <w:rPr>
          <w:rFonts w:ascii="宋体" w:hAnsi="宋体" w:cs="宋体" w:hint="eastAsia"/>
          <w:sz w:val="24"/>
          <w:u w:val="single"/>
        </w:rPr>
        <w:t>（采购人或采购代理机构）</w:t>
      </w:r>
    </w:p>
    <w:p w14:paraId="6A43BFF4" w14:textId="77777777" w:rsidR="00D6362B" w:rsidRDefault="00000000">
      <w:pPr>
        <w:tabs>
          <w:tab w:val="left" w:pos="567"/>
          <w:tab w:val="left" w:pos="2412"/>
          <w:tab w:val="left" w:pos="3883"/>
          <w:tab w:val="left" w:pos="5352"/>
          <w:tab w:val="left" w:pos="6821"/>
        </w:tabs>
        <w:kinsoku w:val="0"/>
        <w:overflowPunct w:val="0"/>
        <w:spacing w:before="120" w:line="335" w:lineRule="exact"/>
        <w:ind w:firstLineChars="200" w:firstLine="480"/>
        <w:rPr>
          <w:rFonts w:ascii="宋体" w:hAnsi="宋体" w:cs="宋体" w:hint="eastAsia"/>
          <w:sz w:val="24"/>
        </w:rPr>
      </w:pPr>
      <w:r>
        <w:rPr>
          <w:rFonts w:ascii="宋体" w:hAnsi="宋体" w:cs="宋体" w:hint="eastAsia"/>
          <w:sz w:val="24"/>
        </w:rPr>
        <w:t>兹证明，</w:t>
      </w:r>
    </w:p>
    <w:p w14:paraId="4427E981" w14:textId="77777777" w:rsidR="00D6362B" w:rsidRDefault="00000000">
      <w:pPr>
        <w:tabs>
          <w:tab w:val="left" w:pos="567"/>
          <w:tab w:val="left" w:pos="1690"/>
          <w:tab w:val="left" w:pos="3400"/>
          <w:tab w:val="left" w:pos="5110"/>
          <w:tab w:val="left" w:pos="6821"/>
        </w:tabs>
        <w:kinsoku w:val="0"/>
        <w:overflowPunct w:val="0"/>
        <w:spacing w:before="120" w:line="335" w:lineRule="exact"/>
        <w:rPr>
          <w:rFonts w:ascii="宋体" w:hAnsi="宋体" w:cs="宋体" w:hint="eastAsia"/>
          <w:sz w:val="24"/>
        </w:rPr>
      </w:pPr>
      <w:r>
        <w:rPr>
          <w:rFonts w:ascii="宋体" w:hAnsi="宋体" w:cs="宋体" w:hint="eastAsia"/>
          <w:sz w:val="24"/>
        </w:rPr>
        <w:t>姓名：____性别：____年龄：____职务：____</w:t>
      </w:r>
    </w:p>
    <w:p w14:paraId="4A35C8FD" w14:textId="77777777" w:rsidR="00D6362B" w:rsidRDefault="00D6362B">
      <w:pPr>
        <w:tabs>
          <w:tab w:val="left" w:pos="567"/>
          <w:tab w:val="left" w:pos="2412"/>
          <w:tab w:val="left" w:pos="3883"/>
          <w:tab w:val="left" w:pos="5352"/>
          <w:tab w:val="left" w:pos="6821"/>
        </w:tabs>
        <w:kinsoku w:val="0"/>
        <w:overflowPunct w:val="0"/>
        <w:spacing w:before="120" w:line="335" w:lineRule="exact"/>
        <w:rPr>
          <w:rFonts w:ascii="宋体" w:hAnsi="宋体" w:cs="宋体" w:hint="eastAsia"/>
          <w:sz w:val="24"/>
        </w:rPr>
      </w:pPr>
    </w:p>
    <w:p w14:paraId="0C6C648F" w14:textId="77777777" w:rsidR="00D6362B" w:rsidRDefault="00000000">
      <w:pPr>
        <w:tabs>
          <w:tab w:val="left" w:pos="2250"/>
          <w:tab w:val="left" w:pos="2412"/>
          <w:tab w:val="left" w:pos="3883"/>
          <w:tab w:val="left" w:pos="5352"/>
          <w:tab w:val="left" w:pos="6821"/>
        </w:tabs>
        <w:kinsoku w:val="0"/>
        <w:overflowPunct w:val="0"/>
        <w:spacing w:before="120" w:line="335" w:lineRule="exact"/>
        <w:rPr>
          <w:rFonts w:ascii="宋体" w:hAnsi="宋体" w:cs="宋体" w:hint="eastAsia"/>
          <w:sz w:val="24"/>
        </w:rPr>
      </w:pPr>
      <w:r>
        <w:rPr>
          <w:rFonts w:ascii="宋体" w:hAnsi="宋体" w:cs="宋体" w:hint="eastAsia"/>
          <w:sz w:val="24"/>
        </w:rPr>
        <w:t>系</w:t>
      </w:r>
      <w:r>
        <w:rPr>
          <w:rFonts w:ascii="宋体" w:hAnsi="宋体" w:cs="宋体" w:hint="eastAsia"/>
          <w:sz w:val="24"/>
          <w:u w:val="single"/>
        </w:rPr>
        <w:tab/>
      </w:r>
      <w:r>
        <w:rPr>
          <w:rFonts w:ascii="宋体" w:hAnsi="宋体" w:cs="宋体" w:hint="eastAsia"/>
          <w:sz w:val="24"/>
        </w:rPr>
        <w:t>（投标人名称）的法定代表人（单位负责人）。</w:t>
      </w:r>
    </w:p>
    <w:p w14:paraId="355A82D7" w14:textId="77777777" w:rsidR="00D6362B" w:rsidRDefault="00D6362B">
      <w:pPr>
        <w:tabs>
          <w:tab w:val="left" w:pos="567"/>
          <w:tab w:val="left" w:pos="2412"/>
          <w:tab w:val="left" w:pos="3883"/>
          <w:tab w:val="left" w:pos="5352"/>
          <w:tab w:val="left" w:pos="6821"/>
        </w:tabs>
        <w:kinsoku w:val="0"/>
        <w:overflowPunct w:val="0"/>
        <w:spacing w:before="120" w:line="335" w:lineRule="exact"/>
        <w:rPr>
          <w:rFonts w:ascii="宋体" w:hAnsi="宋体" w:cs="宋体" w:hint="eastAsia"/>
          <w:sz w:val="24"/>
        </w:rPr>
      </w:pPr>
    </w:p>
    <w:p w14:paraId="6C5A311E" w14:textId="77777777" w:rsidR="00D6362B" w:rsidRDefault="00D6362B">
      <w:pPr>
        <w:tabs>
          <w:tab w:val="left" w:pos="567"/>
          <w:tab w:val="left" w:pos="2412"/>
          <w:tab w:val="left" w:pos="3883"/>
          <w:tab w:val="left" w:pos="5352"/>
          <w:tab w:val="left" w:pos="6821"/>
        </w:tabs>
        <w:kinsoku w:val="0"/>
        <w:overflowPunct w:val="0"/>
        <w:spacing w:before="120" w:line="335" w:lineRule="exact"/>
        <w:rPr>
          <w:rFonts w:ascii="宋体" w:hAnsi="宋体" w:cs="宋体" w:hint="eastAsia"/>
          <w:sz w:val="24"/>
        </w:rPr>
      </w:pPr>
    </w:p>
    <w:p w14:paraId="5B1B42E2" w14:textId="77777777" w:rsidR="00D6362B" w:rsidRDefault="00D6362B">
      <w:pPr>
        <w:tabs>
          <w:tab w:val="left" w:pos="567"/>
          <w:tab w:val="left" w:pos="2412"/>
          <w:tab w:val="left" w:pos="3883"/>
          <w:tab w:val="left" w:pos="5352"/>
          <w:tab w:val="left" w:pos="6821"/>
        </w:tabs>
        <w:kinsoku w:val="0"/>
        <w:overflowPunct w:val="0"/>
        <w:spacing w:before="120" w:line="335" w:lineRule="exact"/>
        <w:rPr>
          <w:rFonts w:ascii="宋体" w:hAnsi="宋体" w:cs="宋体" w:hint="eastAsia"/>
          <w:sz w:val="24"/>
        </w:rPr>
      </w:pPr>
    </w:p>
    <w:p w14:paraId="3FE1C306" w14:textId="77777777" w:rsidR="00D6362B" w:rsidRDefault="00000000">
      <w:pPr>
        <w:tabs>
          <w:tab w:val="left" w:pos="567"/>
        </w:tabs>
        <w:kinsoku w:val="0"/>
        <w:overflowPunct w:val="0"/>
        <w:spacing w:before="120" w:line="583" w:lineRule="auto"/>
        <w:ind w:right="-46"/>
        <w:rPr>
          <w:rFonts w:ascii="宋体" w:hAnsi="宋体" w:cs="宋体" w:hint="eastAsia"/>
          <w:spacing w:val="-3"/>
          <w:sz w:val="24"/>
        </w:rPr>
      </w:pPr>
      <w:r>
        <w:rPr>
          <w:rFonts w:ascii="宋体" w:hAnsi="宋体" w:cs="宋体" w:hint="eastAsia"/>
          <w:sz w:val="24"/>
        </w:rPr>
        <w:t>附：法定代表人（单位负责人）身份证或护照等身份证明文件电子件：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D6362B" w14:paraId="5DDC43C9" w14:textId="77777777">
        <w:trPr>
          <w:trHeight w:val="1399"/>
        </w:trPr>
        <w:tc>
          <w:tcPr>
            <w:tcW w:w="9209" w:type="dxa"/>
          </w:tcPr>
          <w:p w14:paraId="53039EBC" w14:textId="77777777" w:rsidR="00D6362B" w:rsidRDefault="00D6362B">
            <w:pPr>
              <w:tabs>
                <w:tab w:val="left" w:pos="5580"/>
              </w:tabs>
              <w:spacing w:line="360" w:lineRule="auto"/>
              <w:jc w:val="left"/>
              <w:rPr>
                <w:rFonts w:ascii="宋体" w:hAnsi="宋体" w:cs="宋体" w:hint="eastAsia"/>
                <w:sz w:val="24"/>
                <w:szCs w:val="20"/>
              </w:rPr>
            </w:pPr>
          </w:p>
          <w:p w14:paraId="4CED7F2B" w14:textId="77777777" w:rsidR="00D6362B" w:rsidRDefault="00D6362B">
            <w:pPr>
              <w:tabs>
                <w:tab w:val="left" w:pos="5580"/>
              </w:tabs>
              <w:spacing w:line="360" w:lineRule="auto"/>
              <w:jc w:val="left"/>
              <w:rPr>
                <w:rFonts w:ascii="宋体" w:hAnsi="宋体" w:cs="宋体" w:hint="eastAsia"/>
                <w:sz w:val="24"/>
                <w:szCs w:val="20"/>
              </w:rPr>
            </w:pPr>
          </w:p>
          <w:p w14:paraId="4E346B8A" w14:textId="77777777" w:rsidR="00D6362B" w:rsidRDefault="00D6362B">
            <w:pPr>
              <w:tabs>
                <w:tab w:val="left" w:pos="5580"/>
              </w:tabs>
              <w:spacing w:line="360" w:lineRule="auto"/>
              <w:jc w:val="left"/>
              <w:rPr>
                <w:rFonts w:ascii="宋体" w:hAnsi="宋体" w:cs="宋体" w:hint="eastAsia"/>
                <w:sz w:val="24"/>
                <w:szCs w:val="20"/>
              </w:rPr>
            </w:pPr>
          </w:p>
          <w:p w14:paraId="4C0E5B95" w14:textId="77777777" w:rsidR="00D6362B" w:rsidRDefault="00D6362B">
            <w:pPr>
              <w:tabs>
                <w:tab w:val="left" w:pos="5580"/>
              </w:tabs>
              <w:spacing w:line="360" w:lineRule="auto"/>
              <w:jc w:val="left"/>
              <w:rPr>
                <w:rFonts w:ascii="宋体" w:hAnsi="宋体" w:cs="宋体" w:hint="eastAsia"/>
                <w:sz w:val="24"/>
                <w:szCs w:val="20"/>
              </w:rPr>
            </w:pPr>
          </w:p>
        </w:tc>
      </w:tr>
    </w:tbl>
    <w:p w14:paraId="66215BFF" w14:textId="77777777" w:rsidR="00D6362B" w:rsidRDefault="00D6362B">
      <w:pPr>
        <w:tabs>
          <w:tab w:val="left" w:pos="567"/>
        </w:tabs>
        <w:kinsoku w:val="0"/>
        <w:overflowPunct w:val="0"/>
        <w:spacing w:before="120" w:line="583" w:lineRule="auto"/>
        <w:ind w:right="4305"/>
        <w:rPr>
          <w:rFonts w:ascii="宋体" w:hAnsi="宋体" w:cs="宋体" w:hint="eastAsia"/>
          <w:spacing w:val="-3"/>
          <w:sz w:val="24"/>
        </w:rPr>
      </w:pPr>
    </w:p>
    <w:p w14:paraId="28D327A5" w14:textId="77777777" w:rsidR="00D6362B" w:rsidRDefault="00D6362B">
      <w:pPr>
        <w:tabs>
          <w:tab w:val="left" w:pos="567"/>
        </w:tabs>
        <w:kinsoku w:val="0"/>
        <w:overflowPunct w:val="0"/>
        <w:spacing w:before="120" w:line="583" w:lineRule="auto"/>
        <w:ind w:right="4305"/>
        <w:rPr>
          <w:rFonts w:ascii="宋体" w:hAnsi="宋体" w:cs="宋体" w:hint="eastAsia"/>
          <w:spacing w:val="-3"/>
          <w:sz w:val="24"/>
        </w:rPr>
      </w:pPr>
    </w:p>
    <w:p w14:paraId="47A4AEE5" w14:textId="77777777" w:rsidR="00D6362B" w:rsidRDefault="00000000">
      <w:pPr>
        <w:autoSpaceDE w:val="0"/>
        <w:autoSpaceDN w:val="0"/>
        <w:adjustRightInd w:val="0"/>
        <w:snapToGrid w:val="0"/>
        <w:spacing w:line="360" w:lineRule="auto"/>
        <w:rPr>
          <w:rFonts w:ascii="宋体" w:hAnsi="宋体" w:cs="宋体" w:hint="eastAsia"/>
          <w:sz w:val="24"/>
          <w:lang w:val="zh-CN"/>
        </w:rPr>
      </w:pPr>
      <w:r>
        <w:rPr>
          <w:rFonts w:ascii="宋体" w:hAnsi="宋体" w:cs="宋体" w:hint="eastAsia"/>
          <w:sz w:val="24"/>
        </w:rPr>
        <w:t>投标人名称（加盖公章）</w:t>
      </w:r>
      <w:r>
        <w:rPr>
          <w:rFonts w:ascii="宋体" w:hAnsi="宋体" w:cs="宋体" w:hint="eastAsia"/>
          <w:sz w:val="24"/>
          <w:lang w:val="zh-CN"/>
        </w:rPr>
        <w:t>：________________</w:t>
      </w:r>
    </w:p>
    <w:p w14:paraId="13D66BC0" w14:textId="77777777" w:rsidR="00D6362B" w:rsidRDefault="00000000">
      <w:pPr>
        <w:tabs>
          <w:tab w:val="left" w:pos="567"/>
        </w:tabs>
        <w:kinsoku w:val="0"/>
        <w:overflowPunct w:val="0"/>
        <w:spacing w:before="120" w:line="583" w:lineRule="auto"/>
        <w:ind w:right="95"/>
        <w:rPr>
          <w:rFonts w:ascii="宋体" w:hAnsi="宋体" w:cs="宋体" w:hint="eastAsia"/>
          <w:spacing w:val="-3"/>
          <w:sz w:val="24"/>
        </w:rPr>
      </w:pPr>
      <w:r>
        <w:rPr>
          <w:rFonts w:ascii="宋体" w:hAnsi="宋体" w:cs="宋体" w:hint="eastAsia"/>
          <w:spacing w:val="-3"/>
          <w:sz w:val="24"/>
        </w:rPr>
        <w:t>法定代表人（</w:t>
      </w:r>
      <w:r>
        <w:rPr>
          <w:rFonts w:ascii="宋体" w:hAnsi="宋体" w:cs="宋体" w:hint="eastAsia"/>
          <w:sz w:val="24"/>
        </w:rPr>
        <w:t>单位负责人</w:t>
      </w:r>
      <w:r>
        <w:rPr>
          <w:rFonts w:ascii="宋体" w:hAnsi="宋体" w:cs="宋体" w:hint="eastAsia"/>
          <w:spacing w:val="-3"/>
          <w:sz w:val="24"/>
        </w:rPr>
        <w:t>）（</w:t>
      </w:r>
      <w:r>
        <w:rPr>
          <w:rFonts w:ascii="宋体" w:hAnsi="宋体" w:cs="宋体"/>
          <w:spacing w:val="-3"/>
          <w:sz w:val="24"/>
        </w:rPr>
        <w:t>签字</w:t>
      </w:r>
      <w:r>
        <w:rPr>
          <w:rFonts w:ascii="宋体" w:hAnsi="宋体" w:cs="宋体" w:hint="eastAsia"/>
          <w:spacing w:val="-3"/>
          <w:sz w:val="24"/>
        </w:rPr>
        <w:t>或签章）：_______</w:t>
      </w:r>
    </w:p>
    <w:p w14:paraId="23F04F16" w14:textId="77777777" w:rsidR="00D6362B" w:rsidRDefault="00D6362B">
      <w:pPr>
        <w:autoSpaceDE w:val="0"/>
        <w:autoSpaceDN w:val="0"/>
        <w:adjustRightInd w:val="0"/>
        <w:snapToGrid w:val="0"/>
        <w:spacing w:line="360" w:lineRule="auto"/>
        <w:rPr>
          <w:rFonts w:ascii="宋体" w:hAnsi="宋体" w:cs="宋体" w:hint="eastAsia"/>
          <w:sz w:val="24"/>
        </w:rPr>
      </w:pPr>
    </w:p>
    <w:p w14:paraId="5516CA85" w14:textId="77777777" w:rsidR="00D6362B" w:rsidRDefault="00000000">
      <w:pPr>
        <w:autoSpaceDE w:val="0"/>
        <w:autoSpaceDN w:val="0"/>
        <w:adjustRightInd w:val="0"/>
        <w:snapToGrid w:val="0"/>
        <w:spacing w:line="360" w:lineRule="auto"/>
        <w:rPr>
          <w:rFonts w:ascii="宋体" w:hAnsi="宋体" w:cs="宋体" w:hint="eastAsia"/>
          <w:sz w:val="24"/>
          <w:lang w:val="zh-CN"/>
        </w:rPr>
      </w:pPr>
      <w:r>
        <w:rPr>
          <w:rFonts w:ascii="宋体" w:hAnsi="宋体" w:cs="宋体" w:hint="eastAsia"/>
          <w:sz w:val="24"/>
        </w:rPr>
        <w:t>日期：_____年______月______日</w:t>
      </w:r>
    </w:p>
    <w:p w14:paraId="66642DC0" w14:textId="77777777" w:rsidR="00D6362B" w:rsidRDefault="00D6362B">
      <w:pPr>
        <w:widowControl/>
        <w:jc w:val="left"/>
        <w:rPr>
          <w:rFonts w:ascii="宋体" w:hAnsi="宋体" w:cs="宋体" w:hint="eastAsia"/>
          <w:i/>
          <w:sz w:val="24"/>
          <w:szCs w:val="20"/>
          <w:u w:val="single"/>
        </w:rPr>
      </w:pPr>
    </w:p>
    <w:p w14:paraId="2C3C0BFF" w14:textId="77777777" w:rsidR="00D6362B" w:rsidRDefault="00000000">
      <w:pPr>
        <w:widowControl/>
        <w:jc w:val="left"/>
        <w:rPr>
          <w:rFonts w:ascii="宋体" w:hAnsi="宋体" w:cs="宋体" w:hint="eastAsia"/>
          <w:sz w:val="24"/>
          <w:szCs w:val="20"/>
        </w:rPr>
      </w:pPr>
      <w:r>
        <w:rPr>
          <w:rFonts w:ascii="宋体" w:hAnsi="宋体" w:cs="宋体" w:hint="eastAsia"/>
          <w:sz w:val="24"/>
          <w:szCs w:val="20"/>
        </w:rPr>
        <w:br w:type="page"/>
      </w:r>
    </w:p>
    <w:p w14:paraId="16A50909"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lastRenderedPageBreak/>
        <w:t>3  开标一览表</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r>
        <w:rPr>
          <w:rFonts w:ascii="宋体" w:hAnsi="宋体" w:cs="宋体" w:hint="eastAsia"/>
          <w:sz w:val="24"/>
          <w:szCs w:val="20"/>
        </w:rPr>
        <w:t>（实质性格式）</w:t>
      </w:r>
    </w:p>
    <w:p w14:paraId="5458581D" w14:textId="77777777" w:rsidR="00D6362B" w:rsidRDefault="00000000">
      <w:pPr>
        <w:spacing w:line="360" w:lineRule="exact"/>
        <w:jc w:val="center"/>
        <w:rPr>
          <w:rFonts w:ascii="宋体" w:hAnsi="宋体" w:cs="宋体" w:hint="eastAsia"/>
          <w:b/>
          <w:sz w:val="36"/>
          <w:szCs w:val="36"/>
        </w:rPr>
      </w:pPr>
      <w:bookmarkStart w:id="833" w:name="_Toc305158900"/>
      <w:bookmarkStart w:id="834" w:name="_Toc164608672"/>
      <w:bookmarkStart w:id="835" w:name="_Toc264969248"/>
      <w:bookmarkStart w:id="836" w:name="_Toc226965831"/>
      <w:bookmarkStart w:id="837" w:name="_Toc226309802"/>
      <w:bookmarkStart w:id="838" w:name="_Toc226337254"/>
      <w:bookmarkStart w:id="839" w:name="_Toc164608827"/>
      <w:bookmarkStart w:id="840" w:name="_Toc226965748"/>
      <w:bookmarkStart w:id="841" w:name="_Toc195842923"/>
      <w:bookmarkStart w:id="842" w:name="_Toc305158826"/>
      <w:bookmarkStart w:id="843" w:name="_Toc265228396"/>
      <w:r>
        <w:rPr>
          <w:rFonts w:ascii="宋体" w:hAnsi="宋体" w:cs="宋体" w:hint="eastAsia"/>
          <w:b/>
          <w:sz w:val="36"/>
          <w:szCs w:val="36"/>
        </w:rPr>
        <w:t>开标一览表</w:t>
      </w:r>
      <w:bookmarkEnd w:id="833"/>
      <w:bookmarkEnd w:id="834"/>
      <w:bookmarkEnd w:id="835"/>
      <w:bookmarkEnd w:id="836"/>
      <w:bookmarkEnd w:id="837"/>
      <w:bookmarkEnd w:id="838"/>
      <w:bookmarkEnd w:id="839"/>
      <w:bookmarkEnd w:id="840"/>
      <w:bookmarkEnd w:id="841"/>
      <w:bookmarkEnd w:id="842"/>
      <w:bookmarkEnd w:id="843"/>
    </w:p>
    <w:p w14:paraId="5C393311" w14:textId="77777777" w:rsidR="00D6362B" w:rsidRDefault="00D6362B">
      <w:pPr>
        <w:tabs>
          <w:tab w:val="left" w:pos="1800"/>
          <w:tab w:val="left" w:pos="5580"/>
        </w:tabs>
        <w:spacing w:line="360" w:lineRule="auto"/>
        <w:jc w:val="left"/>
        <w:rPr>
          <w:rFonts w:ascii="宋体" w:hAnsi="宋体" w:cs="宋体" w:hint="eastAsia"/>
          <w:i/>
          <w:sz w:val="24"/>
        </w:rPr>
      </w:pPr>
    </w:p>
    <w:p w14:paraId="1968E78C" w14:textId="77777777" w:rsidR="00D6362B" w:rsidRDefault="00000000">
      <w:pPr>
        <w:tabs>
          <w:tab w:val="left" w:pos="1800"/>
          <w:tab w:val="left" w:pos="5580"/>
        </w:tabs>
        <w:spacing w:line="360" w:lineRule="auto"/>
        <w:ind w:firstLineChars="100" w:firstLine="240"/>
        <w:jc w:val="left"/>
        <w:rPr>
          <w:rFonts w:ascii="宋体" w:hAnsi="宋体" w:cs="宋体" w:hint="eastAsia"/>
          <w:sz w:val="24"/>
          <w:u w:val="single"/>
        </w:rPr>
      </w:pPr>
      <w:r>
        <w:rPr>
          <w:rFonts w:ascii="宋体" w:hAnsi="宋体" w:cs="宋体" w:hint="eastAsia"/>
          <w:sz w:val="24"/>
        </w:rPr>
        <w:t>项目编号：_____________________     项目名称：____________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1"/>
        <w:gridCol w:w="3809"/>
        <w:gridCol w:w="2391"/>
        <w:gridCol w:w="2389"/>
      </w:tblGrid>
      <w:tr w:rsidR="00D6362B" w14:paraId="34FD0107" w14:textId="77777777">
        <w:trPr>
          <w:trHeight w:val="531"/>
          <w:jc w:val="center"/>
        </w:trPr>
        <w:tc>
          <w:tcPr>
            <w:tcW w:w="441" w:type="pct"/>
            <w:vMerge w:val="restart"/>
            <w:vAlign w:val="center"/>
          </w:tcPr>
          <w:p w14:paraId="6887AD90" w14:textId="77777777" w:rsidR="00D6362B" w:rsidRDefault="00000000">
            <w:pPr>
              <w:tabs>
                <w:tab w:val="left" w:pos="5580"/>
              </w:tabs>
              <w:jc w:val="center"/>
              <w:rPr>
                <w:rFonts w:ascii="宋体" w:hAnsi="宋体" w:cs="宋体" w:hint="eastAsia"/>
                <w:b/>
                <w:sz w:val="24"/>
              </w:rPr>
            </w:pPr>
            <w:r>
              <w:rPr>
                <w:rFonts w:ascii="宋体" w:hAnsi="宋体" w:cs="宋体" w:hint="eastAsia"/>
                <w:b/>
                <w:sz w:val="24"/>
              </w:rPr>
              <w:t>序号</w:t>
            </w:r>
          </w:p>
        </w:tc>
        <w:tc>
          <w:tcPr>
            <w:tcW w:w="2022" w:type="pct"/>
            <w:vMerge w:val="restart"/>
            <w:vAlign w:val="center"/>
          </w:tcPr>
          <w:p w14:paraId="381A66FF" w14:textId="77777777" w:rsidR="00D6362B" w:rsidRDefault="00000000">
            <w:pPr>
              <w:tabs>
                <w:tab w:val="left" w:pos="5580"/>
              </w:tabs>
              <w:jc w:val="center"/>
              <w:rPr>
                <w:rFonts w:ascii="宋体" w:hAnsi="宋体" w:cs="宋体" w:hint="eastAsia"/>
                <w:b/>
                <w:sz w:val="24"/>
              </w:rPr>
            </w:pPr>
            <w:r>
              <w:rPr>
                <w:rFonts w:ascii="宋体" w:hAnsi="宋体" w:cs="宋体" w:hint="eastAsia"/>
                <w:b/>
                <w:sz w:val="24"/>
              </w:rPr>
              <w:t>投标人名称</w:t>
            </w:r>
          </w:p>
        </w:tc>
        <w:tc>
          <w:tcPr>
            <w:tcW w:w="2537" w:type="pct"/>
            <w:gridSpan w:val="2"/>
            <w:vAlign w:val="center"/>
          </w:tcPr>
          <w:p w14:paraId="67EE1DE0" w14:textId="77777777" w:rsidR="00D6362B" w:rsidRDefault="00000000">
            <w:pPr>
              <w:tabs>
                <w:tab w:val="left" w:pos="5580"/>
              </w:tabs>
              <w:jc w:val="center"/>
              <w:rPr>
                <w:rFonts w:ascii="宋体" w:hAnsi="宋体" w:cs="宋体" w:hint="eastAsia"/>
                <w:b/>
                <w:sz w:val="24"/>
              </w:rPr>
            </w:pPr>
            <w:r>
              <w:rPr>
                <w:rFonts w:ascii="宋体" w:hAnsi="宋体" w:cs="宋体" w:hint="eastAsia"/>
                <w:b/>
                <w:sz w:val="24"/>
              </w:rPr>
              <w:t>投标报价</w:t>
            </w:r>
          </w:p>
        </w:tc>
      </w:tr>
      <w:tr w:rsidR="00D6362B" w14:paraId="7F9320EC" w14:textId="77777777">
        <w:trPr>
          <w:trHeight w:val="674"/>
          <w:jc w:val="center"/>
        </w:trPr>
        <w:tc>
          <w:tcPr>
            <w:tcW w:w="441" w:type="pct"/>
            <w:vMerge/>
            <w:vAlign w:val="center"/>
          </w:tcPr>
          <w:p w14:paraId="691D3D89" w14:textId="77777777" w:rsidR="00D6362B" w:rsidRDefault="00D6362B">
            <w:pPr>
              <w:tabs>
                <w:tab w:val="left" w:pos="5580"/>
              </w:tabs>
              <w:jc w:val="center"/>
              <w:rPr>
                <w:rFonts w:ascii="宋体" w:hAnsi="宋体" w:cs="宋体" w:hint="eastAsia"/>
                <w:sz w:val="24"/>
              </w:rPr>
            </w:pPr>
          </w:p>
        </w:tc>
        <w:tc>
          <w:tcPr>
            <w:tcW w:w="2022" w:type="pct"/>
            <w:vMerge/>
            <w:vAlign w:val="center"/>
          </w:tcPr>
          <w:p w14:paraId="21CEA25D" w14:textId="77777777" w:rsidR="00D6362B" w:rsidRDefault="00D6362B">
            <w:pPr>
              <w:tabs>
                <w:tab w:val="left" w:pos="5580"/>
              </w:tabs>
              <w:jc w:val="center"/>
              <w:rPr>
                <w:rFonts w:ascii="宋体" w:hAnsi="宋体" w:cs="宋体" w:hint="eastAsia"/>
                <w:sz w:val="24"/>
              </w:rPr>
            </w:pPr>
          </w:p>
        </w:tc>
        <w:tc>
          <w:tcPr>
            <w:tcW w:w="1269" w:type="pct"/>
            <w:vAlign w:val="center"/>
          </w:tcPr>
          <w:p w14:paraId="0F378B5A" w14:textId="77777777" w:rsidR="00D6362B" w:rsidRDefault="00000000">
            <w:pPr>
              <w:tabs>
                <w:tab w:val="left" w:pos="5580"/>
              </w:tabs>
              <w:jc w:val="center"/>
              <w:rPr>
                <w:rFonts w:ascii="宋体" w:hAnsi="宋体" w:cs="宋体" w:hint="eastAsia"/>
                <w:b/>
                <w:sz w:val="24"/>
              </w:rPr>
            </w:pPr>
            <w:r>
              <w:rPr>
                <w:rFonts w:ascii="宋体" w:hAnsi="宋体" w:cs="宋体" w:hint="eastAsia"/>
                <w:b/>
                <w:sz w:val="24"/>
              </w:rPr>
              <w:t>大写</w:t>
            </w:r>
          </w:p>
        </w:tc>
        <w:tc>
          <w:tcPr>
            <w:tcW w:w="1268" w:type="pct"/>
            <w:vAlign w:val="center"/>
          </w:tcPr>
          <w:p w14:paraId="60E9ACB2" w14:textId="77777777" w:rsidR="00D6362B" w:rsidRDefault="00000000">
            <w:pPr>
              <w:tabs>
                <w:tab w:val="left" w:pos="5580"/>
              </w:tabs>
              <w:jc w:val="center"/>
              <w:rPr>
                <w:rFonts w:ascii="宋体" w:hAnsi="宋体" w:cs="宋体" w:hint="eastAsia"/>
                <w:b/>
                <w:sz w:val="24"/>
              </w:rPr>
            </w:pPr>
            <w:r>
              <w:rPr>
                <w:rFonts w:ascii="宋体" w:hAnsi="宋体" w:cs="宋体" w:hint="eastAsia"/>
                <w:b/>
                <w:sz w:val="24"/>
              </w:rPr>
              <w:t>小写</w:t>
            </w:r>
          </w:p>
        </w:tc>
      </w:tr>
      <w:tr w:rsidR="00D6362B" w14:paraId="35281E72" w14:textId="77777777">
        <w:trPr>
          <w:trHeight w:val="976"/>
          <w:jc w:val="center"/>
        </w:trPr>
        <w:tc>
          <w:tcPr>
            <w:tcW w:w="441" w:type="pct"/>
            <w:vAlign w:val="center"/>
          </w:tcPr>
          <w:p w14:paraId="4A62EC07" w14:textId="77777777" w:rsidR="00D6362B" w:rsidRDefault="00D6362B">
            <w:pPr>
              <w:tabs>
                <w:tab w:val="left" w:pos="5580"/>
              </w:tabs>
              <w:jc w:val="center"/>
              <w:rPr>
                <w:rFonts w:ascii="宋体" w:hAnsi="宋体" w:cs="宋体" w:hint="eastAsia"/>
                <w:sz w:val="24"/>
              </w:rPr>
            </w:pPr>
          </w:p>
        </w:tc>
        <w:tc>
          <w:tcPr>
            <w:tcW w:w="2022" w:type="pct"/>
            <w:vAlign w:val="center"/>
          </w:tcPr>
          <w:p w14:paraId="5005B0C4" w14:textId="77777777" w:rsidR="00D6362B" w:rsidRDefault="00D6362B">
            <w:pPr>
              <w:tabs>
                <w:tab w:val="left" w:pos="5580"/>
              </w:tabs>
              <w:jc w:val="center"/>
              <w:rPr>
                <w:rFonts w:ascii="宋体" w:hAnsi="宋体" w:cs="宋体" w:hint="eastAsia"/>
                <w:sz w:val="24"/>
              </w:rPr>
            </w:pPr>
          </w:p>
        </w:tc>
        <w:tc>
          <w:tcPr>
            <w:tcW w:w="1269" w:type="pct"/>
            <w:vAlign w:val="center"/>
          </w:tcPr>
          <w:p w14:paraId="055B4272" w14:textId="77777777" w:rsidR="00D6362B" w:rsidRDefault="00D6362B">
            <w:pPr>
              <w:tabs>
                <w:tab w:val="left" w:pos="5580"/>
              </w:tabs>
              <w:jc w:val="center"/>
              <w:rPr>
                <w:rFonts w:ascii="宋体" w:hAnsi="宋体" w:cs="宋体" w:hint="eastAsia"/>
                <w:sz w:val="24"/>
              </w:rPr>
            </w:pPr>
          </w:p>
        </w:tc>
        <w:tc>
          <w:tcPr>
            <w:tcW w:w="1268" w:type="pct"/>
            <w:vAlign w:val="center"/>
          </w:tcPr>
          <w:p w14:paraId="1910D0D4" w14:textId="77777777" w:rsidR="00D6362B" w:rsidRDefault="00D6362B">
            <w:pPr>
              <w:tabs>
                <w:tab w:val="left" w:pos="5580"/>
              </w:tabs>
              <w:jc w:val="center"/>
              <w:rPr>
                <w:rFonts w:ascii="宋体" w:hAnsi="宋体" w:cs="宋体" w:hint="eastAsia"/>
                <w:sz w:val="24"/>
              </w:rPr>
            </w:pPr>
          </w:p>
        </w:tc>
      </w:tr>
    </w:tbl>
    <w:p w14:paraId="5F24D58D" w14:textId="77777777" w:rsidR="00D6362B" w:rsidRDefault="00D6362B">
      <w:pPr>
        <w:autoSpaceDE w:val="0"/>
        <w:autoSpaceDN w:val="0"/>
        <w:adjustRightInd w:val="0"/>
        <w:jc w:val="left"/>
        <w:rPr>
          <w:rFonts w:ascii="宋体" w:hAnsi="宋体" w:cs="宋体" w:hint="eastAsia"/>
          <w:kern w:val="0"/>
          <w:sz w:val="24"/>
        </w:rPr>
      </w:pPr>
    </w:p>
    <w:p w14:paraId="23216FC5" w14:textId="77777777" w:rsidR="00D6362B" w:rsidRDefault="00000000">
      <w:pPr>
        <w:autoSpaceDE w:val="0"/>
        <w:autoSpaceDN w:val="0"/>
        <w:adjustRightInd w:val="0"/>
        <w:jc w:val="left"/>
        <w:rPr>
          <w:rFonts w:ascii="宋体" w:hAnsi="宋体" w:cs="宋体" w:hint="eastAsia"/>
          <w:sz w:val="24"/>
          <w:szCs w:val="20"/>
        </w:rPr>
      </w:pPr>
      <w:r>
        <w:rPr>
          <w:rFonts w:ascii="宋体" w:hAnsi="宋体" w:cs="宋体" w:hint="eastAsia"/>
          <w:kern w:val="0"/>
          <w:sz w:val="24"/>
        </w:rPr>
        <w:t>注：1</w:t>
      </w:r>
      <w:r>
        <w:rPr>
          <w:rFonts w:ascii="宋体" w:hAnsi="宋体" w:cs="宋体" w:hint="eastAsia"/>
          <w:sz w:val="24"/>
          <w:szCs w:val="20"/>
        </w:rPr>
        <w:t>.此表中，投标报价应和《投标分项报价表》中的总价相一致。</w:t>
      </w:r>
    </w:p>
    <w:p w14:paraId="54C9A178" w14:textId="77777777" w:rsidR="00D6362B" w:rsidRDefault="00D6362B">
      <w:pPr>
        <w:autoSpaceDE w:val="0"/>
        <w:autoSpaceDN w:val="0"/>
        <w:adjustRightInd w:val="0"/>
        <w:snapToGrid w:val="0"/>
        <w:spacing w:before="25" w:after="25" w:line="360" w:lineRule="auto"/>
        <w:rPr>
          <w:rFonts w:ascii="宋体" w:hAnsi="宋体" w:cs="宋体" w:hint="eastAsia"/>
          <w:sz w:val="24"/>
          <w:lang w:val="zh-CN"/>
        </w:rPr>
      </w:pPr>
    </w:p>
    <w:p w14:paraId="56446EAE" w14:textId="77777777" w:rsidR="00D6362B"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lang w:val="zh-CN"/>
        </w:rPr>
        <w:t xml:space="preserve">                         </w:t>
      </w:r>
    </w:p>
    <w:p w14:paraId="1A56ED3E" w14:textId="77777777" w:rsidR="00D6362B"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rPr>
        <w:t>投标人名称（加盖公章）</w:t>
      </w:r>
      <w:r>
        <w:rPr>
          <w:rFonts w:ascii="宋体" w:hAnsi="宋体" w:cs="宋体" w:hint="eastAsia"/>
          <w:sz w:val="24"/>
          <w:lang w:val="zh-CN"/>
        </w:rPr>
        <w:t>：_</w:t>
      </w:r>
      <w:bookmarkStart w:id="844" w:name="OLE_LINK20"/>
      <w:bookmarkStart w:id="845" w:name="OLE_LINK21"/>
      <w:r>
        <w:rPr>
          <w:rFonts w:ascii="宋体" w:hAnsi="宋体" w:cs="宋体" w:hint="eastAsia"/>
          <w:sz w:val="24"/>
          <w:lang w:val="zh-CN"/>
        </w:rPr>
        <w:t>______</w:t>
      </w:r>
      <w:bookmarkEnd w:id="844"/>
      <w:bookmarkEnd w:id="845"/>
      <w:r>
        <w:rPr>
          <w:rFonts w:ascii="宋体" w:hAnsi="宋体" w:cs="宋体" w:hint="eastAsia"/>
          <w:sz w:val="24"/>
          <w:lang w:val="zh-CN"/>
        </w:rPr>
        <w:t>_____</w:t>
      </w:r>
    </w:p>
    <w:p w14:paraId="13D829CF" w14:textId="77777777" w:rsidR="00D6362B" w:rsidRDefault="00000000">
      <w:pPr>
        <w:autoSpaceDE w:val="0"/>
        <w:autoSpaceDN w:val="0"/>
        <w:adjustRightInd w:val="0"/>
        <w:snapToGrid w:val="0"/>
        <w:spacing w:before="25" w:after="25" w:line="360" w:lineRule="auto"/>
        <w:rPr>
          <w:rFonts w:ascii="宋体" w:hAnsi="宋体" w:cs="宋体" w:hint="eastAsia"/>
          <w:sz w:val="24"/>
          <w:szCs w:val="20"/>
        </w:rPr>
      </w:pPr>
      <w:r>
        <w:rPr>
          <w:rFonts w:ascii="宋体" w:hAnsi="宋体" w:cs="宋体" w:hint="eastAsia"/>
          <w:sz w:val="24"/>
          <w:szCs w:val="20"/>
        </w:rPr>
        <w:t xml:space="preserve">日期：_____年______月______日   </w:t>
      </w:r>
    </w:p>
    <w:p w14:paraId="66C8AC36" w14:textId="77777777" w:rsidR="00D6362B" w:rsidRDefault="00000000">
      <w:pPr>
        <w:rPr>
          <w:rFonts w:ascii="宋体" w:hAnsi="宋体" w:cs="宋体" w:hint="eastAsia"/>
          <w:sz w:val="24"/>
          <w:szCs w:val="20"/>
        </w:rPr>
      </w:pPr>
      <w:r>
        <w:rPr>
          <w:rFonts w:ascii="宋体" w:hAnsi="宋体" w:cs="宋体" w:hint="eastAsia"/>
          <w:sz w:val="24"/>
          <w:szCs w:val="20"/>
        </w:rPr>
        <w:br w:type="page"/>
      </w:r>
    </w:p>
    <w:p w14:paraId="3B836E6E"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lastRenderedPageBreak/>
        <w:t xml:space="preserve">4 </w:t>
      </w:r>
      <w:r>
        <w:rPr>
          <w:rFonts w:ascii="宋体" w:hAnsi="宋体" w:cs="宋体"/>
          <w:sz w:val="24"/>
          <w:szCs w:val="20"/>
        </w:rPr>
        <w:t>投标分项报价表（实质性格式）</w:t>
      </w:r>
    </w:p>
    <w:p w14:paraId="3C30517F" w14:textId="77777777" w:rsidR="00D6362B" w:rsidRDefault="00D6362B">
      <w:pPr>
        <w:pStyle w:val="a7"/>
      </w:pPr>
    </w:p>
    <w:p w14:paraId="24B33F51" w14:textId="77777777" w:rsidR="00D6362B" w:rsidRDefault="00000000">
      <w:pPr>
        <w:pStyle w:val="30"/>
        <w:spacing w:before="444"/>
        <w:ind w:left="3"/>
        <w:jc w:val="center"/>
        <w:rPr>
          <w:rFonts w:hAnsi="宋体" w:cs="宋体" w:hint="eastAsia"/>
          <w:kern w:val="2"/>
          <w:sz w:val="36"/>
          <w:szCs w:val="36"/>
          <w:u w:val="none"/>
        </w:rPr>
      </w:pPr>
      <w:r>
        <w:rPr>
          <w:rFonts w:hAnsi="宋体" w:cs="宋体"/>
          <w:kern w:val="2"/>
          <w:sz w:val="36"/>
          <w:szCs w:val="36"/>
          <w:u w:val="none"/>
        </w:rPr>
        <w:t>投标分项报价表</w:t>
      </w:r>
    </w:p>
    <w:p w14:paraId="0B90D986" w14:textId="77777777" w:rsidR="00D6362B" w:rsidRDefault="00000000">
      <w:pPr>
        <w:pStyle w:val="af"/>
        <w:tabs>
          <w:tab w:val="left" w:pos="3533"/>
          <w:tab w:val="left" w:pos="6000"/>
        </w:tabs>
        <w:ind w:left="401"/>
        <w:rPr>
          <w:rFonts w:hint="eastAsia"/>
        </w:rPr>
      </w:pPr>
      <w:r>
        <w:t>项目编号</w:t>
      </w:r>
      <w:r>
        <w:rPr>
          <w:rFonts w:ascii="Tahoma" w:eastAsia="Tahoma"/>
        </w:rPr>
        <w:t>/</w:t>
      </w:r>
      <w:r>
        <w:t>包号：</w:t>
      </w:r>
      <w:r>
        <w:rPr>
          <w:rFonts w:ascii="Times New Roman" w:eastAsia="Times New Roman"/>
          <w:u w:val="single"/>
        </w:rPr>
        <w:tab/>
      </w:r>
      <w:r>
        <w:t>项目名称：</w:t>
      </w:r>
      <w:r>
        <w:rPr>
          <w:rFonts w:ascii="Times New Roman" w:eastAsia="Times New Roman"/>
          <w:u w:val="single"/>
        </w:rPr>
        <w:tab/>
      </w:r>
      <w:r>
        <w:t>报价单位：人民币元</w:t>
      </w:r>
    </w:p>
    <w:tbl>
      <w:tblPr>
        <w:tblStyle w:val="TableNormal"/>
        <w:tblW w:w="944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
        <w:gridCol w:w="2937"/>
        <w:gridCol w:w="1347"/>
        <w:gridCol w:w="1206"/>
        <w:gridCol w:w="1345"/>
        <w:gridCol w:w="1708"/>
      </w:tblGrid>
      <w:tr w:rsidR="00D6362B" w14:paraId="2484C3E8" w14:textId="77777777">
        <w:trPr>
          <w:trHeight w:val="621"/>
        </w:trPr>
        <w:tc>
          <w:tcPr>
            <w:tcW w:w="901" w:type="dxa"/>
            <w:vAlign w:val="center"/>
          </w:tcPr>
          <w:p w14:paraId="4EF5AE04" w14:textId="77777777" w:rsidR="00D6362B" w:rsidRDefault="00000000">
            <w:pPr>
              <w:pStyle w:val="TableParagraph"/>
              <w:spacing w:line="310" w:lineRule="atLeast"/>
              <w:ind w:left="108" w:right="247"/>
              <w:jc w:val="center"/>
              <w:rPr>
                <w:rFonts w:asciiTheme="minorEastAsia" w:eastAsiaTheme="minorEastAsia" w:hAnsiTheme="minorEastAsia" w:hint="eastAsia"/>
                <w:sz w:val="24"/>
              </w:rPr>
            </w:pPr>
            <w:r>
              <w:rPr>
                <w:rFonts w:asciiTheme="minorEastAsia" w:eastAsiaTheme="minorEastAsia" w:hAnsiTheme="minorEastAsia"/>
                <w:sz w:val="24"/>
              </w:rPr>
              <w:t>序号</w:t>
            </w:r>
          </w:p>
        </w:tc>
        <w:tc>
          <w:tcPr>
            <w:tcW w:w="2937" w:type="dxa"/>
          </w:tcPr>
          <w:p w14:paraId="42219C1B" w14:textId="77777777" w:rsidR="00D6362B" w:rsidRDefault="00000000">
            <w:pPr>
              <w:pStyle w:val="TableParagraph"/>
              <w:spacing w:before="157"/>
              <w:ind w:left="107"/>
              <w:rPr>
                <w:rFonts w:asciiTheme="minorEastAsia" w:eastAsiaTheme="minorEastAsia" w:hAnsiTheme="minorEastAsia" w:hint="eastAsia"/>
                <w:sz w:val="24"/>
              </w:rPr>
            </w:pPr>
            <w:r>
              <w:rPr>
                <w:rFonts w:asciiTheme="minorEastAsia" w:eastAsiaTheme="minorEastAsia" w:hAnsiTheme="minorEastAsia"/>
                <w:sz w:val="24"/>
              </w:rPr>
              <w:t>分项名称</w:t>
            </w:r>
          </w:p>
        </w:tc>
        <w:tc>
          <w:tcPr>
            <w:tcW w:w="1347" w:type="dxa"/>
          </w:tcPr>
          <w:p w14:paraId="1E6E8AAF" w14:textId="77777777" w:rsidR="00D6362B" w:rsidRDefault="00000000">
            <w:pPr>
              <w:pStyle w:val="TableParagraph"/>
              <w:spacing w:before="157"/>
              <w:ind w:left="108"/>
              <w:rPr>
                <w:rFonts w:asciiTheme="minorEastAsia" w:eastAsiaTheme="minorEastAsia" w:hAnsiTheme="minorEastAsia" w:hint="eastAsia"/>
                <w:sz w:val="24"/>
              </w:rPr>
            </w:pPr>
            <w:r>
              <w:rPr>
                <w:rFonts w:asciiTheme="minorEastAsia" w:eastAsiaTheme="minorEastAsia" w:hAnsiTheme="minorEastAsia"/>
                <w:sz w:val="24"/>
              </w:rPr>
              <w:t>单价（元）</w:t>
            </w:r>
          </w:p>
        </w:tc>
        <w:tc>
          <w:tcPr>
            <w:tcW w:w="1206" w:type="dxa"/>
          </w:tcPr>
          <w:p w14:paraId="11CB0B02" w14:textId="77777777" w:rsidR="00D6362B" w:rsidRDefault="00000000">
            <w:pPr>
              <w:pStyle w:val="TableParagraph"/>
              <w:spacing w:before="157"/>
              <w:ind w:left="361"/>
              <w:rPr>
                <w:rFonts w:asciiTheme="minorEastAsia" w:eastAsiaTheme="minorEastAsia" w:hAnsiTheme="minorEastAsia" w:hint="eastAsia"/>
                <w:sz w:val="24"/>
              </w:rPr>
            </w:pPr>
            <w:r>
              <w:rPr>
                <w:rFonts w:asciiTheme="minorEastAsia" w:eastAsiaTheme="minorEastAsia" w:hAnsiTheme="minorEastAsia"/>
                <w:sz w:val="24"/>
              </w:rPr>
              <w:t>数量</w:t>
            </w:r>
          </w:p>
        </w:tc>
        <w:tc>
          <w:tcPr>
            <w:tcW w:w="1345" w:type="dxa"/>
          </w:tcPr>
          <w:p w14:paraId="3571FE61" w14:textId="77777777" w:rsidR="00D6362B" w:rsidRDefault="00000000">
            <w:pPr>
              <w:pStyle w:val="TableParagraph"/>
              <w:spacing w:before="157"/>
              <w:ind w:left="108"/>
              <w:rPr>
                <w:rFonts w:asciiTheme="minorEastAsia" w:eastAsiaTheme="minorEastAsia" w:hAnsiTheme="minorEastAsia" w:hint="eastAsia"/>
                <w:sz w:val="24"/>
              </w:rPr>
            </w:pPr>
            <w:r>
              <w:rPr>
                <w:rFonts w:asciiTheme="minorEastAsia" w:eastAsiaTheme="minorEastAsia" w:hAnsiTheme="minorEastAsia"/>
                <w:sz w:val="24"/>
              </w:rPr>
              <w:t>合价（元）</w:t>
            </w:r>
          </w:p>
        </w:tc>
        <w:tc>
          <w:tcPr>
            <w:tcW w:w="1708" w:type="dxa"/>
          </w:tcPr>
          <w:p w14:paraId="7138A0FB" w14:textId="77777777" w:rsidR="00D6362B" w:rsidRDefault="00000000">
            <w:pPr>
              <w:pStyle w:val="TableParagraph"/>
              <w:spacing w:before="157"/>
              <w:ind w:left="107"/>
              <w:rPr>
                <w:rFonts w:asciiTheme="minorEastAsia" w:eastAsiaTheme="minorEastAsia" w:hAnsiTheme="minorEastAsia" w:hint="eastAsia"/>
                <w:sz w:val="24"/>
              </w:rPr>
            </w:pPr>
            <w:r>
              <w:rPr>
                <w:rFonts w:asciiTheme="minorEastAsia" w:eastAsiaTheme="minorEastAsia" w:hAnsiTheme="minorEastAsia"/>
                <w:w w:val="105"/>
                <w:sz w:val="24"/>
              </w:rPr>
              <w:t>备注</w:t>
            </w:r>
            <w:r>
              <w:rPr>
                <w:rFonts w:asciiTheme="minorEastAsia" w:eastAsiaTheme="minorEastAsia" w:hAnsiTheme="minorEastAsia"/>
                <w:b/>
                <w:i/>
                <w:w w:val="105"/>
                <w:sz w:val="24"/>
              </w:rPr>
              <w:t>/</w:t>
            </w:r>
            <w:r>
              <w:rPr>
                <w:rFonts w:asciiTheme="minorEastAsia" w:eastAsiaTheme="minorEastAsia" w:hAnsiTheme="minorEastAsia"/>
                <w:w w:val="105"/>
                <w:sz w:val="24"/>
              </w:rPr>
              <w:t>说明</w:t>
            </w:r>
          </w:p>
        </w:tc>
      </w:tr>
      <w:tr w:rsidR="00D6362B" w14:paraId="54428825" w14:textId="77777777">
        <w:trPr>
          <w:trHeight w:val="508"/>
        </w:trPr>
        <w:tc>
          <w:tcPr>
            <w:tcW w:w="901" w:type="dxa"/>
          </w:tcPr>
          <w:p w14:paraId="145C658A" w14:textId="77777777" w:rsidR="00D6362B" w:rsidRDefault="00000000">
            <w:pPr>
              <w:pStyle w:val="TableParagraph"/>
              <w:spacing w:before="96"/>
              <w:ind w:left="11"/>
              <w:jc w:val="center"/>
              <w:rPr>
                <w:rFonts w:asciiTheme="minorEastAsia" w:eastAsiaTheme="minorEastAsia" w:hAnsiTheme="minorEastAsia" w:hint="eastAsia"/>
                <w:sz w:val="24"/>
              </w:rPr>
            </w:pPr>
            <w:r>
              <w:rPr>
                <w:rFonts w:asciiTheme="minorEastAsia" w:eastAsiaTheme="minorEastAsia" w:hAnsiTheme="minorEastAsia"/>
                <w:w w:val="116"/>
                <w:sz w:val="24"/>
              </w:rPr>
              <w:t>1</w:t>
            </w:r>
          </w:p>
        </w:tc>
        <w:tc>
          <w:tcPr>
            <w:tcW w:w="2937" w:type="dxa"/>
          </w:tcPr>
          <w:p w14:paraId="37B012D6" w14:textId="77777777" w:rsidR="00D6362B" w:rsidRDefault="00D6362B">
            <w:pPr>
              <w:pStyle w:val="TableParagraph"/>
              <w:rPr>
                <w:rFonts w:asciiTheme="minorEastAsia" w:eastAsiaTheme="minorEastAsia" w:hAnsiTheme="minorEastAsia" w:hint="eastAsia"/>
              </w:rPr>
            </w:pPr>
          </w:p>
        </w:tc>
        <w:tc>
          <w:tcPr>
            <w:tcW w:w="1347" w:type="dxa"/>
          </w:tcPr>
          <w:p w14:paraId="78CF5BF4" w14:textId="77777777" w:rsidR="00D6362B" w:rsidRDefault="00D6362B">
            <w:pPr>
              <w:pStyle w:val="TableParagraph"/>
              <w:rPr>
                <w:rFonts w:asciiTheme="minorEastAsia" w:eastAsiaTheme="minorEastAsia" w:hAnsiTheme="minorEastAsia" w:hint="eastAsia"/>
              </w:rPr>
            </w:pPr>
          </w:p>
        </w:tc>
        <w:tc>
          <w:tcPr>
            <w:tcW w:w="1206" w:type="dxa"/>
          </w:tcPr>
          <w:p w14:paraId="46079308" w14:textId="77777777" w:rsidR="00D6362B" w:rsidRDefault="00D6362B">
            <w:pPr>
              <w:pStyle w:val="TableParagraph"/>
              <w:rPr>
                <w:rFonts w:asciiTheme="minorEastAsia" w:eastAsiaTheme="minorEastAsia" w:hAnsiTheme="minorEastAsia" w:hint="eastAsia"/>
              </w:rPr>
            </w:pPr>
          </w:p>
        </w:tc>
        <w:tc>
          <w:tcPr>
            <w:tcW w:w="1345" w:type="dxa"/>
          </w:tcPr>
          <w:p w14:paraId="2BA06942" w14:textId="77777777" w:rsidR="00D6362B" w:rsidRDefault="00D6362B">
            <w:pPr>
              <w:pStyle w:val="TableParagraph"/>
              <w:rPr>
                <w:rFonts w:asciiTheme="minorEastAsia" w:eastAsiaTheme="minorEastAsia" w:hAnsiTheme="minorEastAsia" w:hint="eastAsia"/>
              </w:rPr>
            </w:pPr>
          </w:p>
        </w:tc>
        <w:tc>
          <w:tcPr>
            <w:tcW w:w="1708" w:type="dxa"/>
          </w:tcPr>
          <w:p w14:paraId="43F2CA2A" w14:textId="77777777" w:rsidR="00D6362B" w:rsidRDefault="00D6362B">
            <w:pPr>
              <w:pStyle w:val="TableParagraph"/>
              <w:rPr>
                <w:rFonts w:asciiTheme="minorEastAsia" w:eastAsiaTheme="minorEastAsia" w:hAnsiTheme="minorEastAsia" w:hint="eastAsia"/>
              </w:rPr>
            </w:pPr>
          </w:p>
        </w:tc>
      </w:tr>
      <w:tr w:rsidR="00D6362B" w14:paraId="7A0A0EC8" w14:textId="77777777">
        <w:trPr>
          <w:trHeight w:val="415"/>
        </w:trPr>
        <w:tc>
          <w:tcPr>
            <w:tcW w:w="901" w:type="dxa"/>
          </w:tcPr>
          <w:p w14:paraId="176DD9F2" w14:textId="77777777" w:rsidR="00D6362B" w:rsidRDefault="00000000">
            <w:pPr>
              <w:pStyle w:val="TableParagraph"/>
              <w:spacing w:before="49"/>
              <w:ind w:left="11"/>
              <w:jc w:val="center"/>
              <w:rPr>
                <w:rFonts w:asciiTheme="minorEastAsia" w:eastAsiaTheme="minorEastAsia" w:hAnsiTheme="minorEastAsia" w:hint="eastAsia"/>
                <w:sz w:val="24"/>
              </w:rPr>
            </w:pPr>
            <w:r>
              <w:rPr>
                <w:rFonts w:asciiTheme="minorEastAsia" w:eastAsiaTheme="minorEastAsia" w:hAnsiTheme="minorEastAsia"/>
                <w:w w:val="116"/>
                <w:sz w:val="24"/>
              </w:rPr>
              <w:t>2</w:t>
            </w:r>
          </w:p>
        </w:tc>
        <w:tc>
          <w:tcPr>
            <w:tcW w:w="2937" w:type="dxa"/>
          </w:tcPr>
          <w:p w14:paraId="6C4EDEF8" w14:textId="77777777" w:rsidR="00D6362B" w:rsidRDefault="00D6362B">
            <w:pPr>
              <w:pStyle w:val="TableParagraph"/>
              <w:rPr>
                <w:rFonts w:asciiTheme="minorEastAsia" w:eastAsiaTheme="minorEastAsia" w:hAnsiTheme="minorEastAsia" w:hint="eastAsia"/>
              </w:rPr>
            </w:pPr>
          </w:p>
        </w:tc>
        <w:tc>
          <w:tcPr>
            <w:tcW w:w="1347" w:type="dxa"/>
          </w:tcPr>
          <w:p w14:paraId="28CCC9EE" w14:textId="77777777" w:rsidR="00D6362B" w:rsidRDefault="00D6362B">
            <w:pPr>
              <w:pStyle w:val="TableParagraph"/>
              <w:rPr>
                <w:rFonts w:asciiTheme="minorEastAsia" w:eastAsiaTheme="minorEastAsia" w:hAnsiTheme="minorEastAsia" w:hint="eastAsia"/>
              </w:rPr>
            </w:pPr>
          </w:p>
        </w:tc>
        <w:tc>
          <w:tcPr>
            <w:tcW w:w="1206" w:type="dxa"/>
          </w:tcPr>
          <w:p w14:paraId="536B706C" w14:textId="77777777" w:rsidR="00D6362B" w:rsidRDefault="00D6362B">
            <w:pPr>
              <w:pStyle w:val="TableParagraph"/>
              <w:rPr>
                <w:rFonts w:asciiTheme="minorEastAsia" w:eastAsiaTheme="minorEastAsia" w:hAnsiTheme="minorEastAsia" w:hint="eastAsia"/>
              </w:rPr>
            </w:pPr>
          </w:p>
        </w:tc>
        <w:tc>
          <w:tcPr>
            <w:tcW w:w="1345" w:type="dxa"/>
          </w:tcPr>
          <w:p w14:paraId="5BC4CB94" w14:textId="77777777" w:rsidR="00D6362B" w:rsidRDefault="00D6362B">
            <w:pPr>
              <w:pStyle w:val="TableParagraph"/>
              <w:rPr>
                <w:rFonts w:asciiTheme="minorEastAsia" w:eastAsiaTheme="minorEastAsia" w:hAnsiTheme="minorEastAsia" w:hint="eastAsia"/>
              </w:rPr>
            </w:pPr>
          </w:p>
        </w:tc>
        <w:tc>
          <w:tcPr>
            <w:tcW w:w="1708" w:type="dxa"/>
          </w:tcPr>
          <w:p w14:paraId="27C2DFA2" w14:textId="77777777" w:rsidR="00D6362B" w:rsidRDefault="00D6362B">
            <w:pPr>
              <w:pStyle w:val="TableParagraph"/>
              <w:rPr>
                <w:rFonts w:asciiTheme="minorEastAsia" w:eastAsiaTheme="minorEastAsia" w:hAnsiTheme="minorEastAsia" w:hint="eastAsia"/>
              </w:rPr>
            </w:pPr>
          </w:p>
        </w:tc>
      </w:tr>
      <w:tr w:rsidR="00D6362B" w14:paraId="303D3E87" w14:textId="77777777">
        <w:trPr>
          <w:trHeight w:val="407"/>
        </w:trPr>
        <w:tc>
          <w:tcPr>
            <w:tcW w:w="901" w:type="dxa"/>
          </w:tcPr>
          <w:p w14:paraId="6EE6130D" w14:textId="77777777" w:rsidR="00D6362B" w:rsidRDefault="00000000">
            <w:pPr>
              <w:pStyle w:val="TableParagraph"/>
              <w:spacing w:before="47"/>
              <w:ind w:left="11"/>
              <w:jc w:val="center"/>
              <w:rPr>
                <w:rFonts w:asciiTheme="minorEastAsia" w:eastAsiaTheme="minorEastAsia" w:hAnsiTheme="minorEastAsia" w:hint="eastAsia"/>
                <w:sz w:val="24"/>
              </w:rPr>
            </w:pPr>
            <w:r>
              <w:rPr>
                <w:rFonts w:asciiTheme="minorEastAsia" w:eastAsiaTheme="minorEastAsia" w:hAnsiTheme="minorEastAsia"/>
                <w:w w:val="116"/>
                <w:sz w:val="24"/>
              </w:rPr>
              <w:t>3</w:t>
            </w:r>
          </w:p>
        </w:tc>
        <w:tc>
          <w:tcPr>
            <w:tcW w:w="2937" w:type="dxa"/>
          </w:tcPr>
          <w:p w14:paraId="0B75D86E" w14:textId="77777777" w:rsidR="00D6362B" w:rsidRDefault="00000000">
            <w:pPr>
              <w:pStyle w:val="TableParagraph"/>
              <w:spacing w:before="47"/>
              <w:ind w:left="107"/>
              <w:rPr>
                <w:rFonts w:asciiTheme="minorEastAsia" w:eastAsiaTheme="minorEastAsia" w:hAnsiTheme="minorEastAsia" w:hint="eastAsia"/>
                <w:sz w:val="24"/>
              </w:rPr>
            </w:pPr>
            <w:r>
              <w:rPr>
                <w:rFonts w:asciiTheme="minorEastAsia" w:eastAsiaTheme="minorEastAsia" w:hAnsiTheme="minorEastAsia"/>
                <w:w w:val="122"/>
                <w:sz w:val="24"/>
              </w:rPr>
              <w:t>…</w:t>
            </w:r>
          </w:p>
        </w:tc>
        <w:tc>
          <w:tcPr>
            <w:tcW w:w="1347" w:type="dxa"/>
          </w:tcPr>
          <w:p w14:paraId="42FCAD6E" w14:textId="77777777" w:rsidR="00D6362B" w:rsidRDefault="00D6362B">
            <w:pPr>
              <w:pStyle w:val="TableParagraph"/>
              <w:rPr>
                <w:rFonts w:asciiTheme="minorEastAsia" w:eastAsiaTheme="minorEastAsia" w:hAnsiTheme="minorEastAsia" w:hint="eastAsia"/>
              </w:rPr>
            </w:pPr>
          </w:p>
        </w:tc>
        <w:tc>
          <w:tcPr>
            <w:tcW w:w="1206" w:type="dxa"/>
          </w:tcPr>
          <w:p w14:paraId="72963B03" w14:textId="77777777" w:rsidR="00D6362B" w:rsidRDefault="00D6362B">
            <w:pPr>
              <w:pStyle w:val="TableParagraph"/>
              <w:rPr>
                <w:rFonts w:asciiTheme="minorEastAsia" w:eastAsiaTheme="minorEastAsia" w:hAnsiTheme="minorEastAsia" w:hint="eastAsia"/>
              </w:rPr>
            </w:pPr>
          </w:p>
        </w:tc>
        <w:tc>
          <w:tcPr>
            <w:tcW w:w="1345" w:type="dxa"/>
          </w:tcPr>
          <w:p w14:paraId="0862CB11" w14:textId="77777777" w:rsidR="00D6362B" w:rsidRDefault="00D6362B">
            <w:pPr>
              <w:pStyle w:val="TableParagraph"/>
              <w:rPr>
                <w:rFonts w:asciiTheme="minorEastAsia" w:eastAsiaTheme="minorEastAsia" w:hAnsiTheme="minorEastAsia" w:hint="eastAsia"/>
              </w:rPr>
            </w:pPr>
          </w:p>
        </w:tc>
        <w:tc>
          <w:tcPr>
            <w:tcW w:w="1708" w:type="dxa"/>
          </w:tcPr>
          <w:p w14:paraId="51151115" w14:textId="77777777" w:rsidR="00D6362B" w:rsidRDefault="00D6362B">
            <w:pPr>
              <w:pStyle w:val="TableParagraph"/>
              <w:rPr>
                <w:rFonts w:asciiTheme="minorEastAsia" w:eastAsiaTheme="minorEastAsia" w:hAnsiTheme="minorEastAsia" w:hint="eastAsia"/>
              </w:rPr>
            </w:pPr>
          </w:p>
        </w:tc>
      </w:tr>
      <w:tr w:rsidR="00D6362B" w14:paraId="6794A498" w14:textId="77777777">
        <w:trPr>
          <w:trHeight w:val="406"/>
        </w:trPr>
        <w:tc>
          <w:tcPr>
            <w:tcW w:w="6391" w:type="dxa"/>
            <w:gridSpan w:val="4"/>
          </w:tcPr>
          <w:p w14:paraId="38948A19" w14:textId="77777777" w:rsidR="00D6362B" w:rsidRDefault="00000000">
            <w:pPr>
              <w:pStyle w:val="TableParagraph"/>
              <w:spacing w:before="50"/>
              <w:ind w:right="90"/>
              <w:jc w:val="right"/>
              <w:rPr>
                <w:rFonts w:asciiTheme="minorEastAsia" w:eastAsiaTheme="minorEastAsia" w:hAnsiTheme="minorEastAsia" w:hint="eastAsia"/>
                <w:sz w:val="24"/>
              </w:rPr>
            </w:pPr>
            <w:r>
              <w:rPr>
                <w:rFonts w:asciiTheme="minorEastAsia" w:eastAsiaTheme="minorEastAsia" w:hAnsiTheme="minorEastAsia"/>
                <w:sz w:val="24"/>
              </w:rPr>
              <w:t>总价（元）</w:t>
            </w:r>
          </w:p>
        </w:tc>
        <w:tc>
          <w:tcPr>
            <w:tcW w:w="1345" w:type="dxa"/>
          </w:tcPr>
          <w:p w14:paraId="3582BEBE" w14:textId="77777777" w:rsidR="00D6362B" w:rsidRDefault="00D6362B">
            <w:pPr>
              <w:pStyle w:val="TableParagraph"/>
              <w:rPr>
                <w:rFonts w:asciiTheme="minorEastAsia" w:eastAsiaTheme="minorEastAsia" w:hAnsiTheme="minorEastAsia" w:hint="eastAsia"/>
              </w:rPr>
            </w:pPr>
          </w:p>
        </w:tc>
        <w:tc>
          <w:tcPr>
            <w:tcW w:w="1708" w:type="dxa"/>
          </w:tcPr>
          <w:p w14:paraId="73DC5ACF" w14:textId="77777777" w:rsidR="00D6362B" w:rsidRDefault="00D6362B">
            <w:pPr>
              <w:pStyle w:val="TableParagraph"/>
              <w:rPr>
                <w:rFonts w:asciiTheme="minorEastAsia" w:eastAsiaTheme="minorEastAsia" w:hAnsiTheme="minorEastAsia" w:hint="eastAsia"/>
              </w:rPr>
            </w:pPr>
          </w:p>
        </w:tc>
      </w:tr>
    </w:tbl>
    <w:p w14:paraId="4C7B3C8D" w14:textId="77777777" w:rsidR="00D6362B" w:rsidRDefault="00000000">
      <w:pPr>
        <w:pStyle w:val="af"/>
        <w:spacing w:line="360" w:lineRule="auto"/>
        <w:ind w:left="401"/>
        <w:rPr>
          <w:rFonts w:asciiTheme="minorEastAsia" w:eastAsiaTheme="minorEastAsia" w:hAnsiTheme="minorEastAsia" w:hint="eastAsia"/>
        </w:rPr>
      </w:pPr>
      <w:r>
        <w:rPr>
          <w:rFonts w:asciiTheme="minorEastAsia" w:eastAsiaTheme="minorEastAsia" w:hAnsiTheme="minorEastAsia"/>
        </w:rPr>
        <w:t>注：</w:t>
      </w:r>
      <w:r>
        <w:rPr>
          <w:rFonts w:ascii="Times Roman" w:eastAsiaTheme="minorEastAsia" w:hAnsi="Times Roman" w:hint="eastAsia"/>
        </w:rPr>
        <w:t>1.</w:t>
      </w:r>
      <w:r>
        <w:rPr>
          <w:rFonts w:asciiTheme="minorEastAsia" w:eastAsiaTheme="minorEastAsia" w:hAnsiTheme="minorEastAsia"/>
          <w:spacing w:val="-1"/>
        </w:rPr>
        <w:t>本表应按包分别填写。</w:t>
      </w:r>
    </w:p>
    <w:p w14:paraId="2ECEC531" w14:textId="77777777" w:rsidR="00D6362B" w:rsidRDefault="00000000">
      <w:pPr>
        <w:tabs>
          <w:tab w:val="left" w:pos="1107"/>
        </w:tabs>
        <w:autoSpaceDE w:val="0"/>
        <w:autoSpaceDN w:val="0"/>
        <w:spacing w:before="2" w:line="360" w:lineRule="auto"/>
        <w:ind w:firstLineChars="400" w:firstLine="952"/>
        <w:jc w:val="left"/>
        <w:rPr>
          <w:rFonts w:asciiTheme="minorEastAsia" w:eastAsiaTheme="minorEastAsia" w:hAnsiTheme="minorEastAsia" w:hint="eastAsia"/>
          <w:sz w:val="24"/>
        </w:rPr>
      </w:pPr>
      <w:r>
        <w:rPr>
          <w:rFonts w:asciiTheme="minorEastAsia" w:eastAsiaTheme="minorEastAsia" w:hAnsiTheme="minorEastAsia" w:hint="eastAsia"/>
          <w:spacing w:val="-1"/>
          <w:sz w:val="24"/>
        </w:rPr>
        <w:t>2.</w:t>
      </w:r>
      <w:r>
        <w:rPr>
          <w:rFonts w:asciiTheme="minorEastAsia" w:eastAsiaTheme="minorEastAsia" w:hAnsiTheme="minorEastAsia"/>
          <w:spacing w:val="-1"/>
          <w:sz w:val="24"/>
        </w:rPr>
        <w:t>如果不提供分项报价将视为没有实质性响应招标文件。</w:t>
      </w:r>
    </w:p>
    <w:p w14:paraId="4D6FA5B8" w14:textId="77777777" w:rsidR="00D6362B" w:rsidRDefault="00000000">
      <w:pPr>
        <w:tabs>
          <w:tab w:val="left" w:pos="1107"/>
        </w:tabs>
        <w:autoSpaceDE w:val="0"/>
        <w:autoSpaceDN w:val="0"/>
        <w:spacing w:before="2" w:line="360" w:lineRule="auto"/>
        <w:ind w:firstLineChars="400" w:firstLine="960"/>
        <w:jc w:val="left"/>
        <w:rPr>
          <w:rFonts w:asciiTheme="minorEastAsia" w:eastAsiaTheme="minorEastAsia" w:hAnsiTheme="minorEastAsia" w:hint="eastAsia"/>
          <w:sz w:val="24"/>
        </w:rPr>
      </w:pPr>
      <w:r>
        <w:rPr>
          <w:rFonts w:asciiTheme="minorEastAsia" w:eastAsiaTheme="minorEastAsia" w:hAnsiTheme="minorEastAsia" w:hint="eastAsia"/>
          <w:sz w:val="24"/>
        </w:rPr>
        <w:t>3.</w:t>
      </w:r>
      <w:r>
        <w:rPr>
          <w:rFonts w:asciiTheme="minorEastAsia" w:eastAsiaTheme="minorEastAsia" w:hAnsiTheme="minorEastAsia"/>
          <w:sz w:val="24"/>
        </w:rPr>
        <w:t>上述各项的详细规格（如有</w:t>
      </w:r>
      <w:r>
        <w:rPr>
          <w:rFonts w:asciiTheme="minorEastAsia" w:eastAsiaTheme="minorEastAsia" w:hAnsiTheme="minorEastAsia"/>
          <w:spacing w:val="-120"/>
          <w:sz w:val="24"/>
        </w:rPr>
        <w:t>）</w:t>
      </w:r>
      <w:r>
        <w:rPr>
          <w:rFonts w:asciiTheme="minorEastAsia" w:eastAsiaTheme="minorEastAsia" w:hAnsiTheme="minorEastAsia"/>
          <w:spacing w:val="-2"/>
          <w:sz w:val="24"/>
        </w:rPr>
        <w:t>，可另页描述。</w:t>
      </w:r>
    </w:p>
    <w:p w14:paraId="4F35512B" w14:textId="77777777" w:rsidR="00D6362B" w:rsidRDefault="00D6362B">
      <w:pPr>
        <w:tabs>
          <w:tab w:val="left" w:pos="1107"/>
        </w:tabs>
        <w:spacing w:before="5" w:line="242" w:lineRule="auto"/>
        <w:ind w:right="391"/>
        <w:rPr>
          <w:rFonts w:asciiTheme="minorEastAsia" w:eastAsiaTheme="minorEastAsia" w:hAnsiTheme="minorEastAsia" w:hint="eastAsia"/>
          <w:sz w:val="24"/>
        </w:rPr>
      </w:pPr>
    </w:p>
    <w:p w14:paraId="4B77C9D8" w14:textId="77777777" w:rsidR="00D6362B" w:rsidRDefault="00D6362B">
      <w:pPr>
        <w:pStyle w:val="af"/>
        <w:spacing w:before="161"/>
        <w:rPr>
          <w:rFonts w:asciiTheme="minorEastAsia" w:eastAsiaTheme="minorEastAsia" w:hAnsiTheme="minorEastAsia" w:hint="eastAsia"/>
          <w:szCs w:val="22"/>
        </w:rPr>
      </w:pPr>
    </w:p>
    <w:p w14:paraId="4D873A89" w14:textId="77777777" w:rsidR="00D6362B" w:rsidRDefault="00000000">
      <w:pPr>
        <w:spacing w:line="360" w:lineRule="auto"/>
        <w:rPr>
          <w:rFonts w:asciiTheme="minorEastAsia" w:eastAsiaTheme="minorEastAsia" w:hAnsiTheme="minorEastAsia" w:hint="eastAsia"/>
          <w:sz w:val="24"/>
        </w:rPr>
      </w:pPr>
      <w:r>
        <w:rPr>
          <w:rFonts w:asciiTheme="minorEastAsia" w:eastAsiaTheme="minorEastAsia" w:hAnsiTheme="minorEastAsia"/>
          <w:sz w:val="24"/>
        </w:rPr>
        <w:t>投标人名称（加盖公章）：</w:t>
      </w:r>
      <w:r>
        <w:rPr>
          <w:rFonts w:asciiTheme="minorEastAsia" w:eastAsiaTheme="minorEastAsia" w:hAnsiTheme="minorEastAsia"/>
          <w:sz w:val="24"/>
          <w:u w:val="single"/>
        </w:rPr>
        <w:tab/>
      </w:r>
      <w:r>
        <w:rPr>
          <w:rFonts w:asciiTheme="minorEastAsia" w:eastAsiaTheme="minorEastAsia" w:hAnsiTheme="minorEastAsia"/>
          <w:sz w:val="24"/>
          <w:u w:val="single"/>
        </w:rPr>
        <w:tab/>
      </w:r>
      <w:r>
        <w:rPr>
          <w:rFonts w:asciiTheme="minorEastAsia" w:eastAsiaTheme="minorEastAsia" w:hAnsiTheme="minorEastAsia"/>
          <w:sz w:val="24"/>
        </w:rPr>
        <w:t xml:space="preserve"> </w:t>
      </w:r>
    </w:p>
    <w:p w14:paraId="57DD7628" w14:textId="77777777" w:rsidR="00D6362B" w:rsidRDefault="00000000">
      <w:pPr>
        <w:spacing w:line="360" w:lineRule="auto"/>
        <w:rPr>
          <w:rFonts w:asciiTheme="minorEastAsia" w:eastAsiaTheme="minorEastAsia" w:hAnsiTheme="minorEastAsia" w:hint="eastAsia"/>
          <w:sz w:val="24"/>
        </w:rPr>
        <w:sectPr w:rsidR="00D6362B">
          <w:headerReference w:type="default" r:id="rId19"/>
          <w:footerReference w:type="default" r:id="rId20"/>
          <w:pgSz w:w="11910" w:h="16840"/>
          <w:pgMar w:top="1200" w:right="1080" w:bottom="1200" w:left="1400" w:header="878" w:footer="891" w:gutter="0"/>
          <w:cols w:space="720"/>
          <w:docGrid w:linePitch="299"/>
        </w:sectPr>
      </w:pPr>
      <w:r>
        <w:rPr>
          <w:rFonts w:asciiTheme="minorEastAsia" w:eastAsiaTheme="minorEastAsia" w:hAnsiTheme="minorEastAsia"/>
          <w:sz w:val="24"/>
        </w:rPr>
        <w:t>日期：</w:t>
      </w:r>
      <w:r>
        <w:rPr>
          <w:rFonts w:asciiTheme="minorEastAsia" w:eastAsiaTheme="minorEastAsia" w:hAnsiTheme="minorEastAsia" w:hint="eastAsia"/>
          <w:sz w:val="24"/>
          <w:u w:val="single"/>
        </w:rPr>
        <w:t xml:space="preserve">   </w:t>
      </w:r>
      <w:r>
        <w:rPr>
          <w:rFonts w:asciiTheme="minorEastAsia" w:eastAsiaTheme="minorEastAsia" w:hAnsiTheme="minorEastAsia"/>
          <w:sz w:val="24"/>
        </w:rPr>
        <w:tab/>
        <w:t>年</w:t>
      </w:r>
      <w:r>
        <w:rPr>
          <w:rFonts w:asciiTheme="minorEastAsia" w:eastAsiaTheme="minorEastAsia" w:hAnsiTheme="minorEastAsia"/>
          <w:sz w:val="24"/>
          <w:u w:val="single"/>
        </w:rPr>
        <w:tab/>
      </w:r>
      <w:r>
        <w:rPr>
          <w:rFonts w:asciiTheme="minorEastAsia" w:eastAsiaTheme="minorEastAsia" w:hAnsiTheme="minorEastAsia"/>
          <w:sz w:val="24"/>
        </w:rPr>
        <w:t>月</w:t>
      </w:r>
      <w:r>
        <w:rPr>
          <w:rFonts w:asciiTheme="minorEastAsia" w:eastAsiaTheme="minorEastAsia" w:hAnsiTheme="minorEastAsia" w:hint="eastAsia"/>
          <w:sz w:val="24"/>
          <w:u w:val="single"/>
        </w:rPr>
        <w:t xml:space="preserve">     </w:t>
      </w:r>
      <w:r>
        <w:rPr>
          <w:rFonts w:asciiTheme="minorEastAsia" w:eastAsiaTheme="minorEastAsia" w:hAnsiTheme="minorEastAsia"/>
          <w:sz w:val="24"/>
        </w:rPr>
        <w:t>日</w:t>
      </w:r>
    </w:p>
    <w:p w14:paraId="660AB4F2" w14:textId="77777777" w:rsidR="00D6362B" w:rsidRDefault="00D6362B">
      <w:pPr>
        <w:pStyle w:val="a7"/>
      </w:pPr>
    </w:p>
    <w:p w14:paraId="43CC8EA4" w14:textId="77777777" w:rsidR="00D6362B" w:rsidRDefault="00D6362B">
      <w:pPr>
        <w:spacing w:line="360" w:lineRule="auto"/>
        <w:rPr>
          <w:rFonts w:ascii="宋体" w:hAnsi="宋体" w:cs="宋体" w:hint="eastAsia"/>
          <w:sz w:val="24"/>
          <w:szCs w:val="20"/>
        </w:rPr>
      </w:pPr>
      <w:bookmarkStart w:id="846" w:name="_Toc142311061"/>
      <w:bookmarkStart w:id="847" w:name="_Toc127151561"/>
      <w:bookmarkStart w:id="848" w:name="_Toc226965751"/>
      <w:bookmarkStart w:id="849" w:name="_Toc226337257"/>
      <w:bookmarkStart w:id="850" w:name="_Toc265228399"/>
      <w:bookmarkStart w:id="851" w:name="_Toc305158903"/>
      <w:bookmarkStart w:id="852" w:name="_Toc305158829"/>
      <w:bookmarkStart w:id="853" w:name="_Toc150774764"/>
      <w:bookmarkStart w:id="854" w:name="_Toc264969251"/>
      <w:bookmarkStart w:id="855" w:name="_Toc226965834"/>
      <w:bookmarkStart w:id="856" w:name="_Toc150480797"/>
      <w:bookmarkStart w:id="857" w:name="_Toc226309805"/>
      <w:bookmarkStart w:id="858" w:name="_Toc195842926"/>
    </w:p>
    <w:p w14:paraId="1989048B" w14:textId="77777777" w:rsidR="00D6362B" w:rsidRDefault="00000000">
      <w:pPr>
        <w:tabs>
          <w:tab w:val="left" w:pos="2775"/>
          <w:tab w:val="center" w:pos="4153"/>
        </w:tabs>
        <w:autoSpaceDE w:val="0"/>
        <w:autoSpaceDN w:val="0"/>
        <w:adjustRightInd w:val="0"/>
        <w:spacing w:line="360" w:lineRule="auto"/>
        <w:jc w:val="center"/>
        <w:rPr>
          <w:rFonts w:ascii="宋体" w:hAnsi="宋体" w:cs="宋体" w:hint="eastAsia"/>
          <w:b/>
          <w:sz w:val="36"/>
          <w:szCs w:val="36"/>
        </w:rPr>
      </w:pPr>
      <w:r>
        <w:rPr>
          <w:rFonts w:ascii="宋体" w:hAnsi="宋体" w:cs="宋体" w:hint="eastAsia"/>
          <w:b/>
          <w:sz w:val="36"/>
          <w:szCs w:val="36"/>
        </w:rPr>
        <w:t>合同条款偏离表</w:t>
      </w:r>
    </w:p>
    <w:p w14:paraId="38800F9B" w14:textId="77777777" w:rsidR="00D6362B" w:rsidRDefault="00D6362B">
      <w:pPr>
        <w:spacing w:line="360" w:lineRule="auto"/>
        <w:rPr>
          <w:rFonts w:ascii="宋体" w:hAnsi="宋体" w:cs="宋体" w:hint="eastAsia"/>
          <w:sz w:val="24"/>
          <w:szCs w:val="20"/>
        </w:rPr>
      </w:pPr>
    </w:p>
    <w:p w14:paraId="23E36F3F" w14:textId="77777777" w:rsidR="00D6362B" w:rsidRDefault="00000000">
      <w:pPr>
        <w:tabs>
          <w:tab w:val="left" w:pos="1800"/>
          <w:tab w:val="left" w:pos="5580"/>
        </w:tabs>
        <w:spacing w:line="360" w:lineRule="auto"/>
        <w:ind w:firstLineChars="150" w:firstLine="360"/>
        <w:jc w:val="left"/>
        <w:rPr>
          <w:rFonts w:ascii="宋体" w:hAnsi="宋体" w:cs="宋体" w:hint="eastAsia"/>
          <w:sz w:val="24"/>
        </w:rPr>
      </w:pPr>
      <w:r>
        <w:rPr>
          <w:rFonts w:ascii="宋体" w:hAnsi="宋体" w:cs="宋体" w:hint="eastAsia"/>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1270"/>
        <w:gridCol w:w="1926"/>
        <w:gridCol w:w="1927"/>
        <w:gridCol w:w="2354"/>
        <w:gridCol w:w="770"/>
      </w:tblGrid>
      <w:tr w:rsidR="00D6362B" w14:paraId="22C68334" w14:textId="77777777">
        <w:trPr>
          <w:trHeight w:val="930"/>
          <w:jc w:val="center"/>
        </w:trPr>
        <w:tc>
          <w:tcPr>
            <w:tcW w:w="828" w:type="dxa"/>
            <w:vAlign w:val="center"/>
          </w:tcPr>
          <w:p w14:paraId="672F97BB" w14:textId="77777777" w:rsidR="00D6362B" w:rsidRDefault="00000000">
            <w:pPr>
              <w:adjustRightInd w:val="0"/>
              <w:snapToGrid w:val="0"/>
              <w:jc w:val="center"/>
              <w:rPr>
                <w:rFonts w:ascii="宋体" w:hAnsi="宋体" w:cs="宋体" w:hint="eastAsia"/>
                <w:sz w:val="24"/>
              </w:rPr>
            </w:pPr>
            <w:r>
              <w:rPr>
                <w:rFonts w:ascii="宋体" w:hAnsi="宋体" w:cs="宋体" w:hint="eastAsia"/>
                <w:sz w:val="24"/>
              </w:rPr>
              <w:t>序号</w:t>
            </w:r>
          </w:p>
        </w:tc>
        <w:tc>
          <w:tcPr>
            <w:tcW w:w="1291" w:type="dxa"/>
            <w:vAlign w:val="center"/>
          </w:tcPr>
          <w:p w14:paraId="27DCC497" w14:textId="77777777" w:rsidR="00D6362B" w:rsidRDefault="00000000">
            <w:pPr>
              <w:adjustRightInd w:val="0"/>
              <w:snapToGrid w:val="0"/>
              <w:jc w:val="center"/>
              <w:rPr>
                <w:rFonts w:ascii="宋体" w:hAnsi="宋体" w:cs="宋体" w:hint="eastAsia"/>
                <w:sz w:val="24"/>
              </w:rPr>
            </w:pPr>
            <w:r>
              <w:rPr>
                <w:rFonts w:ascii="宋体" w:hAnsi="宋体" w:cs="宋体" w:hint="eastAsia"/>
                <w:sz w:val="24"/>
                <w:szCs w:val="21"/>
              </w:rPr>
              <w:t>招标文件</w:t>
            </w:r>
            <w:r>
              <w:rPr>
                <w:rFonts w:ascii="宋体" w:hAnsi="宋体" w:cs="宋体" w:hint="eastAsia"/>
                <w:sz w:val="24"/>
              </w:rPr>
              <w:t>条目号（页码）</w:t>
            </w:r>
          </w:p>
        </w:tc>
        <w:tc>
          <w:tcPr>
            <w:tcW w:w="1981" w:type="dxa"/>
            <w:vAlign w:val="center"/>
          </w:tcPr>
          <w:p w14:paraId="5B6E9EA9" w14:textId="77777777" w:rsidR="00D6362B" w:rsidRDefault="00000000">
            <w:pPr>
              <w:adjustRightInd w:val="0"/>
              <w:snapToGrid w:val="0"/>
              <w:jc w:val="center"/>
              <w:rPr>
                <w:rFonts w:ascii="宋体" w:hAnsi="宋体" w:cs="宋体" w:hint="eastAsia"/>
                <w:sz w:val="24"/>
              </w:rPr>
            </w:pPr>
            <w:r>
              <w:rPr>
                <w:rFonts w:ascii="宋体" w:hAnsi="宋体" w:cs="宋体" w:hint="eastAsia"/>
                <w:sz w:val="24"/>
                <w:szCs w:val="21"/>
              </w:rPr>
              <w:t>招标文件</w:t>
            </w:r>
            <w:r>
              <w:rPr>
                <w:rFonts w:ascii="宋体" w:hAnsi="宋体" w:cs="宋体" w:hint="eastAsia"/>
                <w:sz w:val="24"/>
              </w:rPr>
              <w:t>要求</w:t>
            </w:r>
          </w:p>
        </w:tc>
        <w:tc>
          <w:tcPr>
            <w:tcW w:w="1982" w:type="dxa"/>
            <w:vAlign w:val="center"/>
          </w:tcPr>
          <w:p w14:paraId="3DC99003" w14:textId="77777777" w:rsidR="00D6362B" w:rsidRDefault="00000000">
            <w:pPr>
              <w:adjustRightInd w:val="0"/>
              <w:snapToGrid w:val="0"/>
              <w:jc w:val="center"/>
              <w:rPr>
                <w:rFonts w:ascii="宋体" w:hAnsi="宋体" w:cs="宋体" w:hint="eastAsia"/>
                <w:sz w:val="24"/>
              </w:rPr>
            </w:pPr>
            <w:r>
              <w:rPr>
                <w:rFonts w:ascii="宋体" w:hAnsi="宋体" w:cs="宋体" w:hint="eastAsia"/>
                <w:sz w:val="24"/>
              </w:rPr>
              <w:t>投标文件内容</w:t>
            </w:r>
          </w:p>
        </w:tc>
        <w:tc>
          <w:tcPr>
            <w:tcW w:w="2424" w:type="dxa"/>
            <w:vAlign w:val="center"/>
          </w:tcPr>
          <w:p w14:paraId="78A69C07" w14:textId="77777777" w:rsidR="00D6362B" w:rsidRDefault="00000000">
            <w:pPr>
              <w:adjustRightInd w:val="0"/>
              <w:snapToGrid w:val="0"/>
              <w:jc w:val="center"/>
              <w:rPr>
                <w:rFonts w:ascii="宋体" w:hAnsi="宋体" w:cs="宋体" w:hint="eastAsia"/>
                <w:sz w:val="24"/>
              </w:rPr>
            </w:pPr>
            <w:r>
              <w:rPr>
                <w:rFonts w:ascii="宋体" w:hAnsi="宋体" w:cs="宋体" w:hint="eastAsia"/>
                <w:sz w:val="24"/>
              </w:rPr>
              <w:t>偏离情况</w:t>
            </w:r>
          </w:p>
        </w:tc>
        <w:tc>
          <w:tcPr>
            <w:tcW w:w="782" w:type="dxa"/>
            <w:vAlign w:val="center"/>
          </w:tcPr>
          <w:p w14:paraId="2ABCA9B0" w14:textId="77777777" w:rsidR="00D6362B" w:rsidRDefault="00000000">
            <w:pPr>
              <w:adjustRightInd w:val="0"/>
              <w:snapToGrid w:val="0"/>
              <w:jc w:val="center"/>
              <w:rPr>
                <w:rFonts w:ascii="宋体" w:hAnsi="宋体" w:cs="宋体" w:hint="eastAsia"/>
                <w:sz w:val="24"/>
              </w:rPr>
            </w:pPr>
            <w:r>
              <w:rPr>
                <w:rFonts w:ascii="宋体" w:hAnsi="宋体" w:cs="宋体" w:hint="eastAsia"/>
                <w:sz w:val="24"/>
              </w:rPr>
              <w:t>说明</w:t>
            </w:r>
          </w:p>
        </w:tc>
      </w:tr>
      <w:tr w:rsidR="00D6362B" w14:paraId="4B88685F" w14:textId="77777777">
        <w:trPr>
          <w:trHeight w:val="930"/>
          <w:jc w:val="center"/>
        </w:trPr>
        <w:tc>
          <w:tcPr>
            <w:tcW w:w="9288" w:type="dxa"/>
            <w:gridSpan w:val="6"/>
            <w:vAlign w:val="center"/>
          </w:tcPr>
          <w:p w14:paraId="34A4398F" w14:textId="77777777" w:rsidR="00D6362B" w:rsidRDefault="00000000">
            <w:pPr>
              <w:adjustRightInd w:val="0"/>
              <w:snapToGrid w:val="0"/>
              <w:rPr>
                <w:rFonts w:ascii="宋体" w:hAnsi="宋体" w:cs="宋体" w:hint="eastAsia"/>
                <w:b/>
                <w:sz w:val="24"/>
              </w:rPr>
            </w:pPr>
            <w:r>
              <w:rPr>
                <w:rFonts w:ascii="宋体" w:hAnsi="宋体" w:cs="宋体" w:hint="eastAsia"/>
                <w:b/>
                <w:sz w:val="24"/>
              </w:rPr>
              <w:t>对本项目合同条款的偏离情况（</w:t>
            </w:r>
            <w:r>
              <w:rPr>
                <w:rFonts w:ascii="宋体" w:hAnsi="宋体" w:cs="宋体" w:hint="eastAsia"/>
                <w:sz w:val="24"/>
              </w:rPr>
              <w:t>应进行选择，未选择</w:t>
            </w:r>
            <w:r>
              <w:rPr>
                <w:rFonts w:ascii="宋体" w:hAnsi="宋体" w:cs="宋体" w:hint="eastAsia"/>
                <w:b/>
                <w:sz w:val="24"/>
              </w:rPr>
              <w:t>投标无效）：</w:t>
            </w:r>
          </w:p>
          <w:p w14:paraId="1B40EA5C" w14:textId="77777777" w:rsidR="00D6362B" w:rsidRDefault="00000000">
            <w:pPr>
              <w:adjustRightInd w:val="0"/>
              <w:snapToGrid w:val="0"/>
              <w:rPr>
                <w:rFonts w:ascii="宋体" w:hAnsi="宋体" w:cs="宋体" w:hint="eastAsia"/>
                <w:b/>
                <w:sz w:val="24"/>
              </w:rPr>
            </w:pPr>
            <w:r>
              <w:rPr>
                <w:rFonts w:ascii="宋体" w:hAnsi="宋体" w:cs="宋体" w:hint="eastAsia"/>
                <w:b/>
                <w:sz w:val="24"/>
              </w:rPr>
              <w:t>□无偏离</w:t>
            </w:r>
            <w:r>
              <w:rPr>
                <w:rFonts w:ascii="宋体" w:hAnsi="宋体" w:cs="宋体" w:hint="eastAsia"/>
                <w:sz w:val="24"/>
              </w:rPr>
              <w:t>（</w:t>
            </w:r>
            <w:r>
              <w:rPr>
                <w:rFonts w:ascii="宋体" w:hAnsi="宋体" w:cs="宋体" w:hint="eastAsia"/>
                <w:sz w:val="24"/>
                <w:szCs w:val="21"/>
              </w:rPr>
              <w:t>如无偏离，仅选择无偏离即可；无偏离即为对合同条款中的所有要求，均视作供应商已对之理解和响应。</w:t>
            </w:r>
            <w:r>
              <w:rPr>
                <w:rFonts w:ascii="宋体" w:hAnsi="宋体" w:cs="宋体" w:hint="eastAsia"/>
                <w:sz w:val="24"/>
              </w:rPr>
              <w:t>）</w:t>
            </w:r>
          </w:p>
          <w:p w14:paraId="246B82DF" w14:textId="77777777" w:rsidR="00D6362B" w:rsidRDefault="00000000">
            <w:pPr>
              <w:adjustRightInd w:val="0"/>
              <w:snapToGrid w:val="0"/>
              <w:rPr>
                <w:rFonts w:ascii="宋体" w:hAnsi="宋体" w:cs="宋体" w:hint="eastAsia"/>
                <w:sz w:val="24"/>
              </w:rPr>
            </w:pPr>
            <w:r>
              <w:rPr>
                <w:rFonts w:ascii="宋体" w:hAnsi="宋体" w:cs="宋体" w:hint="eastAsia"/>
                <w:b/>
                <w:sz w:val="24"/>
              </w:rPr>
              <w:t>□有偏离</w:t>
            </w:r>
            <w:r>
              <w:rPr>
                <w:rFonts w:ascii="宋体" w:hAnsi="宋体" w:cs="宋体" w:hint="eastAsia"/>
                <w:sz w:val="24"/>
              </w:rPr>
              <w:t>（</w:t>
            </w:r>
            <w:r>
              <w:rPr>
                <w:rFonts w:ascii="宋体" w:hAnsi="宋体" w:cs="宋体" w:hint="eastAsia"/>
                <w:sz w:val="24"/>
                <w:szCs w:val="21"/>
              </w:rPr>
              <w:t>如有偏离，</w:t>
            </w:r>
            <w:r>
              <w:rPr>
                <w:rFonts w:ascii="宋体" w:hAnsi="宋体" w:cs="宋体" w:hint="eastAsia"/>
                <w:sz w:val="24"/>
              </w:rPr>
              <w:t>则应在本表中对偏离项逐一列明，否则</w:t>
            </w:r>
            <w:r>
              <w:rPr>
                <w:rFonts w:ascii="宋体" w:hAnsi="宋体" w:cs="宋体" w:hint="eastAsia"/>
                <w:b/>
                <w:sz w:val="24"/>
              </w:rPr>
              <w:t>投标无效</w:t>
            </w:r>
            <w:r>
              <w:rPr>
                <w:rFonts w:ascii="宋体" w:hAnsi="宋体" w:cs="宋体" w:hint="eastAsia"/>
                <w:sz w:val="24"/>
              </w:rPr>
              <w:t>；对合同条款中 的所有要求，除本表列明的偏离外，均视作供应商已对之理解和响应。）</w:t>
            </w:r>
          </w:p>
        </w:tc>
      </w:tr>
      <w:tr w:rsidR="00D6362B" w14:paraId="0BE9365C" w14:textId="77777777">
        <w:trPr>
          <w:trHeight w:val="930"/>
          <w:jc w:val="center"/>
        </w:trPr>
        <w:tc>
          <w:tcPr>
            <w:tcW w:w="828" w:type="dxa"/>
            <w:vAlign w:val="center"/>
          </w:tcPr>
          <w:p w14:paraId="4B18E9AA" w14:textId="77777777" w:rsidR="00D6362B" w:rsidRDefault="00D6362B">
            <w:pPr>
              <w:adjustRightInd w:val="0"/>
              <w:snapToGrid w:val="0"/>
              <w:jc w:val="center"/>
              <w:rPr>
                <w:rFonts w:ascii="宋体" w:hAnsi="宋体" w:cs="宋体" w:hint="eastAsia"/>
                <w:sz w:val="24"/>
              </w:rPr>
            </w:pPr>
          </w:p>
        </w:tc>
        <w:tc>
          <w:tcPr>
            <w:tcW w:w="1291" w:type="dxa"/>
            <w:vAlign w:val="center"/>
          </w:tcPr>
          <w:p w14:paraId="15C900D8" w14:textId="77777777" w:rsidR="00D6362B" w:rsidRDefault="00D6362B">
            <w:pPr>
              <w:adjustRightInd w:val="0"/>
              <w:snapToGrid w:val="0"/>
              <w:jc w:val="center"/>
              <w:rPr>
                <w:rFonts w:ascii="宋体" w:hAnsi="宋体" w:cs="宋体" w:hint="eastAsia"/>
                <w:sz w:val="24"/>
              </w:rPr>
            </w:pPr>
          </w:p>
        </w:tc>
        <w:tc>
          <w:tcPr>
            <w:tcW w:w="1981" w:type="dxa"/>
            <w:vAlign w:val="center"/>
          </w:tcPr>
          <w:p w14:paraId="5B320907" w14:textId="77777777" w:rsidR="00D6362B" w:rsidRDefault="00D6362B">
            <w:pPr>
              <w:adjustRightInd w:val="0"/>
              <w:snapToGrid w:val="0"/>
              <w:jc w:val="center"/>
              <w:rPr>
                <w:rFonts w:ascii="宋体" w:hAnsi="宋体" w:cs="宋体" w:hint="eastAsia"/>
                <w:sz w:val="24"/>
              </w:rPr>
            </w:pPr>
          </w:p>
        </w:tc>
        <w:tc>
          <w:tcPr>
            <w:tcW w:w="1982" w:type="dxa"/>
            <w:vAlign w:val="center"/>
          </w:tcPr>
          <w:p w14:paraId="299131FA" w14:textId="77777777" w:rsidR="00D6362B" w:rsidRDefault="00D6362B">
            <w:pPr>
              <w:adjustRightInd w:val="0"/>
              <w:snapToGrid w:val="0"/>
              <w:jc w:val="center"/>
              <w:rPr>
                <w:rFonts w:ascii="宋体" w:hAnsi="宋体" w:cs="宋体" w:hint="eastAsia"/>
                <w:sz w:val="24"/>
              </w:rPr>
            </w:pPr>
          </w:p>
        </w:tc>
        <w:tc>
          <w:tcPr>
            <w:tcW w:w="2424" w:type="dxa"/>
            <w:vAlign w:val="center"/>
          </w:tcPr>
          <w:p w14:paraId="423714E5" w14:textId="77777777" w:rsidR="00D6362B" w:rsidRDefault="00D6362B">
            <w:pPr>
              <w:adjustRightInd w:val="0"/>
              <w:snapToGrid w:val="0"/>
              <w:jc w:val="center"/>
              <w:rPr>
                <w:rFonts w:ascii="宋体" w:hAnsi="宋体" w:cs="宋体" w:hint="eastAsia"/>
                <w:sz w:val="24"/>
              </w:rPr>
            </w:pPr>
          </w:p>
        </w:tc>
        <w:tc>
          <w:tcPr>
            <w:tcW w:w="782" w:type="dxa"/>
            <w:vAlign w:val="center"/>
          </w:tcPr>
          <w:p w14:paraId="56295D32" w14:textId="77777777" w:rsidR="00D6362B" w:rsidRDefault="00D6362B">
            <w:pPr>
              <w:adjustRightInd w:val="0"/>
              <w:snapToGrid w:val="0"/>
              <w:jc w:val="center"/>
              <w:rPr>
                <w:rFonts w:ascii="宋体" w:hAnsi="宋体" w:cs="宋体" w:hint="eastAsia"/>
                <w:sz w:val="24"/>
              </w:rPr>
            </w:pPr>
          </w:p>
        </w:tc>
      </w:tr>
      <w:tr w:rsidR="00D6362B" w14:paraId="7F32B492" w14:textId="77777777">
        <w:trPr>
          <w:trHeight w:val="930"/>
          <w:jc w:val="center"/>
        </w:trPr>
        <w:tc>
          <w:tcPr>
            <w:tcW w:w="828" w:type="dxa"/>
            <w:vAlign w:val="center"/>
          </w:tcPr>
          <w:p w14:paraId="0CD7302E" w14:textId="77777777" w:rsidR="00D6362B" w:rsidRDefault="00D6362B">
            <w:pPr>
              <w:adjustRightInd w:val="0"/>
              <w:snapToGrid w:val="0"/>
              <w:jc w:val="center"/>
              <w:rPr>
                <w:rFonts w:ascii="宋体" w:hAnsi="宋体" w:cs="宋体" w:hint="eastAsia"/>
                <w:sz w:val="24"/>
              </w:rPr>
            </w:pPr>
          </w:p>
        </w:tc>
        <w:tc>
          <w:tcPr>
            <w:tcW w:w="1291" w:type="dxa"/>
            <w:vAlign w:val="center"/>
          </w:tcPr>
          <w:p w14:paraId="36601680" w14:textId="77777777" w:rsidR="00D6362B" w:rsidRDefault="00D6362B">
            <w:pPr>
              <w:adjustRightInd w:val="0"/>
              <w:snapToGrid w:val="0"/>
              <w:jc w:val="center"/>
              <w:rPr>
                <w:rFonts w:ascii="宋体" w:hAnsi="宋体" w:cs="宋体" w:hint="eastAsia"/>
                <w:sz w:val="24"/>
              </w:rPr>
            </w:pPr>
          </w:p>
        </w:tc>
        <w:tc>
          <w:tcPr>
            <w:tcW w:w="1981" w:type="dxa"/>
            <w:vAlign w:val="center"/>
          </w:tcPr>
          <w:p w14:paraId="1F4BF269" w14:textId="77777777" w:rsidR="00D6362B" w:rsidRDefault="00D6362B">
            <w:pPr>
              <w:adjustRightInd w:val="0"/>
              <w:snapToGrid w:val="0"/>
              <w:jc w:val="center"/>
              <w:rPr>
                <w:rFonts w:ascii="宋体" w:hAnsi="宋体" w:cs="宋体" w:hint="eastAsia"/>
                <w:sz w:val="24"/>
              </w:rPr>
            </w:pPr>
          </w:p>
        </w:tc>
        <w:tc>
          <w:tcPr>
            <w:tcW w:w="1982" w:type="dxa"/>
            <w:vAlign w:val="center"/>
          </w:tcPr>
          <w:p w14:paraId="3F9F6BAE" w14:textId="77777777" w:rsidR="00D6362B" w:rsidRDefault="00D6362B">
            <w:pPr>
              <w:adjustRightInd w:val="0"/>
              <w:snapToGrid w:val="0"/>
              <w:jc w:val="center"/>
              <w:rPr>
                <w:rFonts w:ascii="宋体" w:hAnsi="宋体" w:cs="宋体" w:hint="eastAsia"/>
                <w:sz w:val="24"/>
              </w:rPr>
            </w:pPr>
          </w:p>
        </w:tc>
        <w:tc>
          <w:tcPr>
            <w:tcW w:w="2424" w:type="dxa"/>
            <w:vAlign w:val="center"/>
          </w:tcPr>
          <w:p w14:paraId="61F2BB44" w14:textId="77777777" w:rsidR="00D6362B" w:rsidRDefault="00D6362B">
            <w:pPr>
              <w:adjustRightInd w:val="0"/>
              <w:snapToGrid w:val="0"/>
              <w:jc w:val="center"/>
              <w:rPr>
                <w:rFonts w:ascii="宋体" w:hAnsi="宋体" w:cs="宋体" w:hint="eastAsia"/>
                <w:sz w:val="24"/>
              </w:rPr>
            </w:pPr>
          </w:p>
        </w:tc>
        <w:tc>
          <w:tcPr>
            <w:tcW w:w="782" w:type="dxa"/>
            <w:vAlign w:val="center"/>
          </w:tcPr>
          <w:p w14:paraId="3806FD5D" w14:textId="77777777" w:rsidR="00D6362B" w:rsidRDefault="00D6362B">
            <w:pPr>
              <w:adjustRightInd w:val="0"/>
              <w:snapToGrid w:val="0"/>
              <w:jc w:val="center"/>
              <w:rPr>
                <w:rFonts w:ascii="宋体" w:hAnsi="宋体" w:cs="宋体" w:hint="eastAsia"/>
                <w:sz w:val="24"/>
              </w:rPr>
            </w:pPr>
          </w:p>
        </w:tc>
      </w:tr>
      <w:tr w:rsidR="00D6362B" w14:paraId="6C162E6B" w14:textId="77777777">
        <w:trPr>
          <w:trHeight w:val="930"/>
          <w:jc w:val="center"/>
        </w:trPr>
        <w:tc>
          <w:tcPr>
            <w:tcW w:w="828" w:type="dxa"/>
            <w:vAlign w:val="center"/>
          </w:tcPr>
          <w:p w14:paraId="5746326F" w14:textId="77777777" w:rsidR="00D6362B" w:rsidRDefault="00D6362B">
            <w:pPr>
              <w:adjustRightInd w:val="0"/>
              <w:snapToGrid w:val="0"/>
              <w:jc w:val="center"/>
              <w:rPr>
                <w:rFonts w:ascii="宋体" w:hAnsi="宋体" w:cs="宋体" w:hint="eastAsia"/>
                <w:sz w:val="24"/>
              </w:rPr>
            </w:pPr>
          </w:p>
        </w:tc>
        <w:tc>
          <w:tcPr>
            <w:tcW w:w="1291" w:type="dxa"/>
            <w:vAlign w:val="center"/>
          </w:tcPr>
          <w:p w14:paraId="3B09ADA8" w14:textId="77777777" w:rsidR="00D6362B" w:rsidRDefault="00D6362B">
            <w:pPr>
              <w:adjustRightInd w:val="0"/>
              <w:snapToGrid w:val="0"/>
              <w:jc w:val="center"/>
              <w:rPr>
                <w:rFonts w:ascii="宋体" w:hAnsi="宋体" w:cs="宋体" w:hint="eastAsia"/>
                <w:sz w:val="24"/>
              </w:rPr>
            </w:pPr>
          </w:p>
        </w:tc>
        <w:tc>
          <w:tcPr>
            <w:tcW w:w="1981" w:type="dxa"/>
            <w:vAlign w:val="center"/>
          </w:tcPr>
          <w:p w14:paraId="7D57DDFE" w14:textId="77777777" w:rsidR="00D6362B" w:rsidRDefault="00D6362B">
            <w:pPr>
              <w:adjustRightInd w:val="0"/>
              <w:snapToGrid w:val="0"/>
              <w:jc w:val="center"/>
              <w:rPr>
                <w:rFonts w:ascii="宋体" w:hAnsi="宋体" w:cs="宋体" w:hint="eastAsia"/>
                <w:sz w:val="24"/>
              </w:rPr>
            </w:pPr>
          </w:p>
        </w:tc>
        <w:tc>
          <w:tcPr>
            <w:tcW w:w="1982" w:type="dxa"/>
            <w:vAlign w:val="center"/>
          </w:tcPr>
          <w:p w14:paraId="2EEC62EB" w14:textId="77777777" w:rsidR="00D6362B" w:rsidRDefault="00D6362B">
            <w:pPr>
              <w:adjustRightInd w:val="0"/>
              <w:snapToGrid w:val="0"/>
              <w:jc w:val="center"/>
              <w:rPr>
                <w:rFonts w:ascii="宋体" w:hAnsi="宋体" w:cs="宋体" w:hint="eastAsia"/>
                <w:sz w:val="24"/>
              </w:rPr>
            </w:pPr>
          </w:p>
        </w:tc>
        <w:tc>
          <w:tcPr>
            <w:tcW w:w="2424" w:type="dxa"/>
            <w:vAlign w:val="center"/>
          </w:tcPr>
          <w:p w14:paraId="3D9B9EC6" w14:textId="77777777" w:rsidR="00D6362B" w:rsidRDefault="00D6362B">
            <w:pPr>
              <w:adjustRightInd w:val="0"/>
              <w:snapToGrid w:val="0"/>
              <w:jc w:val="center"/>
              <w:rPr>
                <w:rFonts w:ascii="宋体" w:hAnsi="宋体" w:cs="宋体" w:hint="eastAsia"/>
                <w:sz w:val="24"/>
              </w:rPr>
            </w:pPr>
          </w:p>
        </w:tc>
        <w:tc>
          <w:tcPr>
            <w:tcW w:w="782" w:type="dxa"/>
            <w:vAlign w:val="center"/>
          </w:tcPr>
          <w:p w14:paraId="1626DDC3" w14:textId="77777777" w:rsidR="00D6362B" w:rsidRDefault="00D6362B">
            <w:pPr>
              <w:adjustRightInd w:val="0"/>
              <w:snapToGrid w:val="0"/>
              <w:jc w:val="center"/>
              <w:rPr>
                <w:rFonts w:ascii="宋体" w:hAnsi="宋体" w:cs="宋体" w:hint="eastAsia"/>
                <w:sz w:val="24"/>
              </w:rPr>
            </w:pPr>
          </w:p>
        </w:tc>
      </w:tr>
      <w:tr w:rsidR="00D6362B" w14:paraId="4AE0ECF0" w14:textId="77777777">
        <w:trPr>
          <w:trHeight w:val="930"/>
          <w:jc w:val="center"/>
        </w:trPr>
        <w:tc>
          <w:tcPr>
            <w:tcW w:w="828" w:type="dxa"/>
            <w:vAlign w:val="center"/>
          </w:tcPr>
          <w:p w14:paraId="29FFC1FF" w14:textId="77777777" w:rsidR="00D6362B" w:rsidRDefault="00D6362B">
            <w:pPr>
              <w:adjustRightInd w:val="0"/>
              <w:snapToGrid w:val="0"/>
              <w:jc w:val="center"/>
              <w:rPr>
                <w:rFonts w:ascii="宋体" w:hAnsi="宋体" w:cs="宋体" w:hint="eastAsia"/>
                <w:sz w:val="24"/>
              </w:rPr>
            </w:pPr>
          </w:p>
        </w:tc>
        <w:tc>
          <w:tcPr>
            <w:tcW w:w="1291" w:type="dxa"/>
            <w:vAlign w:val="center"/>
          </w:tcPr>
          <w:p w14:paraId="53C228AE" w14:textId="77777777" w:rsidR="00D6362B" w:rsidRDefault="00D6362B">
            <w:pPr>
              <w:adjustRightInd w:val="0"/>
              <w:snapToGrid w:val="0"/>
              <w:jc w:val="center"/>
              <w:rPr>
                <w:rFonts w:ascii="宋体" w:hAnsi="宋体" w:cs="宋体" w:hint="eastAsia"/>
                <w:sz w:val="24"/>
              </w:rPr>
            </w:pPr>
          </w:p>
        </w:tc>
        <w:tc>
          <w:tcPr>
            <w:tcW w:w="1981" w:type="dxa"/>
            <w:vAlign w:val="center"/>
          </w:tcPr>
          <w:p w14:paraId="5A9F7B45" w14:textId="77777777" w:rsidR="00D6362B" w:rsidRDefault="00D6362B">
            <w:pPr>
              <w:adjustRightInd w:val="0"/>
              <w:snapToGrid w:val="0"/>
              <w:jc w:val="center"/>
              <w:rPr>
                <w:rFonts w:ascii="宋体" w:hAnsi="宋体" w:cs="宋体" w:hint="eastAsia"/>
                <w:sz w:val="24"/>
              </w:rPr>
            </w:pPr>
          </w:p>
        </w:tc>
        <w:tc>
          <w:tcPr>
            <w:tcW w:w="1982" w:type="dxa"/>
            <w:vAlign w:val="center"/>
          </w:tcPr>
          <w:p w14:paraId="3348DAA9" w14:textId="77777777" w:rsidR="00D6362B" w:rsidRDefault="00D6362B">
            <w:pPr>
              <w:adjustRightInd w:val="0"/>
              <w:snapToGrid w:val="0"/>
              <w:jc w:val="center"/>
              <w:rPr>
                <w:rFonts w:ascii="宋体" w:hAnsi="宋体" w:cs="宋体" w:hint="eastAsia"/>
                <w:sz w:val="24"/>
              </w:rPr>
            </w:pPr>
          </w:p>
        </w:tc>
        <w:tc>
          <w:tcPr>
            <w:tcW w:w="2424" w:type="dxa"/>
            <w:vAlign w:val="center"/>
          </w:tcPr>
          <w:p w14:paraId="0CF96202" w14:textId="77777777" w:rsidR="00D6362B" w:rsidRDefault="00D6362B">
            <w:pPr>
              <w:adjustRightInd w:val="0"/>
              <w:snapToGrid w:val="0"/>
              <w:jc w:val="center"/>
              <w:rPr>
                <w:rFonts w:ascii="宋体" w:hAnsi="宋体" w:cs="宋体" w:hint="eastAsia"/>
                <w:sz w:val="24"/>
              </w:rPr>
            </w:pPr>
          </w:p>
        </w:tc>
        <w:tc>
          <w:tcPr>
            <w:tcW w:w="782" w:type="dxa"/>
            <w:vAlign w:val="center"/>
          </w:tcPr>
          <w:p w14:paraId="5631ADAF" w14:textId="77777777" w:rsidR="00D6362B" w:rsidRDefault="00D6362B">
            <w:pPr>
              <w:adjustRightInd w:val="0"/>
              <w:snapToGrid w:val="0"/>
              <w:jc w:val="center"/>
              <w:rPr>
                <w:rFonts w:ascii="宋体" w:hAnsi="宋体" w:cs="宋体" w:hint="eastAsia"/>
                <w:sz w:val="24"/>
              </w:rPr>
            </w:pPr>
          </w:p>
        </w:tc>
      </w:tr>
    </w:tbl>
    <w:p w14:paraId="31EE8F47" w14:textId="77777777" w:rsidR="00D6362B" w:rsidRDefault="00D6362B">
      <w:pPr>
        <w:tabs>
          <w:tab w:val="left" w:pos="1800"/>
          <w:tab w:val="left" w:pos="5580"/>
        </w:tabs>
        <w:jc w:val="left"/>
        <w:rPr>
          <w:rFonts w:ascii="宋体" w:hAnsi="宋体" w:cs="宋体" w:hint="eastAsia"/>
          <w:sz w:val="24"/>
        </w:rPr>
      </w:pPr>
    </w:p>
    <w:p w14:paraId="27FB5356" w14:textId="77777777" w:rsidR="00D6362B" w:rsidRDefault="00000000">
      <w:pPr>
        <w:tabs>
          <w:tab w:val="left" w:pos="1800"/>
          <w:tab w:val="left" w:pos="5580"/>
        </w:tabs>
        <w:jc w:val="left"/>
        <w:rPr>
          <w:rFonts w:ascii="宋体" w:hAnsi="宋体" w:cs="宋体" w:hint="eastAsia"/>
          <w:sz w:val="24"/>
        </w:rPr>
      </w:pPr>
      <w:r>
        <w:rPr>
          <w:rFonts w:ascii="宋体" w:hAnsi="宋体" w:cs="宋体" w:hint="eastAsia"/>
          <w:sz w:val="24"/>
        </w:rPr>
        <w:t>注：</w:t>
      </w:r>
    </w:p>
    <w:p w14:paraId="6FB8DB16" w14:textId="77777777" w:rsidR="00D6362B" w:rsidRDefault="00000000">
      <w:pPr>
        <w:tabs>
          <w:tab w:val="left" w:pos="1800"/>
          <w:tab w:val="left" w:pos="5580"/>
        </w:tabs>
        <w:jc w:val="left"/>
        <w:rPr>
          <w:rFonts w:ascii="宋体" w:hAnsi="宋体" w:cs="宋体" w:hint="eastAsia"/>
          <w:sz w:val="24"/>
        </w:rPr>
      </w:pPr>
      <w:r>
        <w:rPr>
          <w:rFonts w:ascii="宋体" w:hAnsi="宋体" w:cs="宋体" w:hint="eastAsia"/>
          <w:sz w:val="24"/>
        </w:rPr>
        <w:t>1. “偏离情况”列应据实填写“正偏离”或“负偏离”。</w:t>
      </w:r>
    </w:p>
    <w:p w14:paraId="21B9DAD2" w14:textId="77777777" w:rsidR="00D6362B" w:rsidRDefault="00D6362B">
      <w:pPr>
        <w:spacing w:line="360" w:lineRule="auto"/>
        <w:rPr>
          <w:rFonts w:ascii="宋体" w:hAnsi="宋体" w:cs="宋体" w:hint="eastAsia"/>
          <w:sz w:val="24"/>
          <w:szCs w:val="20"/>
        </w:rPr>
      </w:pPr>
    </w:p>
    <w:p w14:paraId="720C7FA1" w14:textId="77777777" w:rsidR="00D6362B"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lang w:val="zh-CN"/>
        </w:rPr>
        <w:t xml:space="preserve">                      </w:t>
      </w:r>
    </w:p>
    <w:p w14:paraId="64893F6B" w14:textId="77777777" w:rsidR="00D6362B"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rPr>
        <w:t>投标人名称（加盖公章）</w:t>
      </w:r>
      <w:r>
        <w:rPr>
          <w:rFonts w:ascii="宋体" w:hAnsi="宋体" w:cs="宋体" w:hint="eastAsia"/>
          <w:sz w:val="24"/>
          <w:lang w:val="zh-CN"/>
        </w:rPr>
        <w:t>：____________</w:t>
      </w:r>
    </w:p>
    <w:p w14:paraId="0052D680" w14:textId="77777777" w:rsidR="00D6362B"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szCs w:val="20"/>
        </w:rPr>
        <w:t xml:space="preserve">日期：_____年______月______日   </w:t>
      </w:r>
    </w:p>
    <w:p w14:paraId="04FB8BD3"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br w:type="page"/>
      </w:r>
      <w:r>
        <w:rPr>
          <w:rFonts w:ascii="宋体" w:hAnsi="宋体" w:cs="宋体" w:hint="eastAsia"/>
          <w:sz w:val="24"/>
          <w:szCs w:val="20"/>
        </w:rPr>
        <w:lastRenderedPageBreak/>
        <w:t xml:space="preserve">6  </w:t>
      </w:r>
      <w:bookmarkEnd w:id="846"/>
      <w:bookmarkEnd w:id="847"/>
      <w:bookmarkEnd w:id="848"/>
      <w:bookmarkEnd w:id="849"/>
      <w:bookmarkEnd w:id="850"/>
      <w:bookmarkEnd w:id="851"/>
      <w:bookmarkEnd w:id="852"/>
      <w:bookmarkEnd w:id="853"/>
      <w:bookmarkEnd w:id="854"/>
      <w:bookmarkEnd w:id="855"/>
      <w:bookmarkEnd w:id="856"/>
      <w:bookmarkEnd w:id="857"/>
      <w:bookmarkEnd w:id="858"/>
      <w:r>
        <w:rPr>
          <w:rFonts w:ascii="宋体" w:hAnsi="宋体" w:cs="宋体" w:hint="eastAsia"/>
          <w:sz w:val="24"/>
          <w:szCs w:val="20"/>
        </w:rPr>
        <w:t>采购需求偏离表（实质性格式）</w:t>
      </w:r>
    </w:p>
    <w:p w14:paraId="412FCE48" w14:textId="77777777" w:rsidR="00D6362B" w:rsidRDefault="00000000">
      <w:pPr>
        <w:autoSpaceDE w:val="0"/>
        <w:autoSpaceDN w:val="0"/>
        <w:adjustRightInd w:val="0"/>
        <w:spacing w:line="360" w:lineRule="auto"/>
        <w:jc w:val="center"/>
        <w:rPr>
          <w:rFonts w:ascii="宋体" w:hAnsi="宋体" w:cs="宋体" w:hint="eastAsia"/>
          <w:b/>
          <w:sz w:val="36"/>
          <w:szCs w:val="36"/>
        </w:rPr>
      </w:pPr>
      <w:r>
        <w:rPr>
          <w:rFonts w:ascii="宋体" w:hAnsi="宋体" w:cs="宋体" w:hint="eastAsia"/>
          <w:b/>
          <w:sz w:val="36"/>
          <w:szCs w:val="36"/>
        </w:rPr>
        <w:t>采购需求偏离表</w:t>
      </w:r>
    </w:p>
    <w:p w14:paraId="620983F2" w14:textId="77777777" w:rsidR="00D6362B" w:rsidRDefault="00000000">
      <w:pPr>
        <w:tabs>
          <w:tab w:val="left" w:pos="1800"/>
          <w:tab w:val="left" w:pos="5580"/>
        </w:tabs>
        <w:spacing w:line="360" w:lineRule="auto"/>
        <w:ind w:firstLineChars="150" w:firstLine="360"/>
        <w:jc w:val="left"/>
        <w:rPr>
          <w:rFonts w:ascii="宋体" w:hAnsi="宋体" w:cs="宋体" w:hint="eastAsia"/>
          <w:sz w:val="24"/>
          <w:u w:val="single"/>
        </w:rPr>
      </w:pPr>
      <w:r>
        <w:rPr>
          <w:rFonts w:ascii="宋体" w:hAnsi="宋体" w:cs="宋体" w:hint="eastAsia"/>
          <w:sz w:val="24"/>
        </w:rPr>
        <w:t>项目编号：_____________________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D6362B" w14:paraId="06C7DABF" w14:textId="77777777">
        <w:trPr>
          <w:trHeight w:val="1053"/>
          <w:jc w:val="center"/>
        </w:trPr>
        <w:tc>
          <w:tcPr>
            <w:tcW w:w="775" w:type="dxa"/>
            <w:vAlign w:val="center"/>
          </w:tcPr>
          <w:p w14:paraId="2217C22B" w14:textId="77777777" w:rsidR="00D6362B" w:rsidRDefault="00000000">
            <w:pPr>
              <w:adjustRightInd w:val="0"/>
              <w:snapToGrid w:val="0"/>
              <w:jc w:val="center"/>
              <w:rPr>
                <w:rFonts w:ascii="宋体" w:hAnsi="宋体" w:cs="宋体" w:hint="eastAsia"/>
                <w:sz w:val="24"/>
              </w:rPr>
            </w:pPr>
            <w:r>
              <w:rPr>
                <w:rFonts w:ascii="宋体" w:hAnsi="宋体" w:cs="宋体" w:hint="eastAsia"/>
                <w:sz w:val="24"/>
              </w:rPr>
              <w:t>序号</w:t>
            </w:r>
          </w:p>
        </w:tc>
        <w:tc>
          <w:tcPr>
            <w:tcW w:w="1482" w:type="dxa"/>
            <w:vAlign w:val="center"/>
          </w:tcPr>
          <w:p w14:paraId="0480AAA4" w14:textId="77777777" w:rsidR="00D6362B" w:rsidRDefault="00000000">
            <w:pPr>
              <w:adjustRightInd w:val="0"/>
              <w:snapToGrid w:val="0"/>
              <w:jc w:val="center"/>
              <w:rPr>
                <w:rFonts w:ascii="宋体" w:hAnsi="宋体" w:cs="宋体" w:hint="eastAsia"/>
                <w:sz w:val="24"/>
              </w:rPr>
            </w:pPr>
            <w:r>
              <w:rPr>
                <w:rFonts w:ascii="宋体" w:hAnsi="宋体" w:cs="宋体" w:hint="eastAsia"/>
                <w:sz w:val="24"/>
              </w:rPr>
              <w:t>招标文件条目号(页码)</w:t>
            </w:r>
          </w:p>
        </w:tc>
        <w:tc>
          <w:tcPr>
            <w:tcW w:w="2384" w:type="dxa"/>
            <w:vAlign w:val="center"/>
          </w:tcPr>
          <w:p w14:paraId="571EFFD6" w14:textId="77777777" w:rsidR="00D6362B" w:rsidRDefault="00000000">
            <w:pPr>
              <w:adjustRightInd w:val="0"/>
              <w:snapToGrid w:val="0"/>
              <w:jc w:val="center"/>
              <w:rPr>
                <w:rFonts w:ascii="宋体" w:hAnsi="宋体" w:cs="宋体" w:hint="eastAsia"/>
                <w:sz w:val="24"/>
              </w:rPr>
            </w:pPr>
            <w:r>
              <w:rPr>
                <w:rFonts w:ascii="宋体" w:hAnsi="宋体" w:cs="宋体" w:hint="eastAsia"/>
                <w:sz w:val="24"/>
              </w:rPr>
              <w:t>招标文件要求</w:t>
            </w:r>
          </w:p>
        </w:tc>
        <w:tc>
          <w:tcPr>
            <w:tcW w:w="2126" w:type="dxa"/>
            <w:vAlign w:val="center"/>
          </w:tcPr>
          <w:p w14:paraId="5B499FAA" w14:textId="77777777" w:rsidR="00D6362B" w:rsidRDefault="00000000">
            <w:pPr>
              <w:adjustRightInd w:val="0"/>
              <w:snapToGrid w:val="0"/>
              <w:jc w:val="center"/>
              <w:rPr>
                <w:rFonts w:ascii="宋体" w:hAnsi="宋体" w:cs="宋体" w:hint="eastAsia"/>
                <w:sz w:val="24"/>
              </w:rPr>
            </w:pPr>
            <w:r>
              <w:rPr>
                <w:rFonts w:ascii="宋体" w:hAnsi="宋体" w:cs="宋体" w:hint="eastAsia"/>
                <w:sz w:val="24"/>
              </w:rPr>
              <w:t>投标响应内容</w:t>
            </w:r>
          </w:p>
        </w:tc>
        <w:tc>
          <w:tcPr>
            <w:tcW w:w="1875" w:type="dxa"/>
            <w:vAlign w:val="center"/>
          </w:tcPr>
          <w:p w14:paraId="327F1E51" w14:textId="77777777" w:rsidR="00D6362B" w:rsidRDefault="00000000">
            <w:pPr>
              <w:adjustRightInd w:val="0"/>
              <w:snapToGrid w:val="0"/>
              <w:jc w:val="center"/>
              <w:rPr>
                <w:rFonts w:ascii="宋体" w:hAnsi="宋体" w:cs="宋体" w:hint="eastAsia"/>
                <w:sz w:val="24"/>
              </w:rPr>
            </w:pPr>
            <w:r>
              <w:rPr>
                <w:rFonts w:ascii="宋体" w:hAnsi="宋体" w:cs="宋体" w:hint="eastAsia"/>
                <w:sz w:val="24"/>
              </w:rPr>
              <w:t>偏离情况</w:t>
            </w:r>
          </w:p>
        </w:tc>
        <w:tc>
          <w:tcPr>
            <w:tcW w:w="1009" w:type="dxa"/>
            <w:vAlign w:val="center"/>
          </w:tcPr>
          <w:p w14:paraId="51BACFEF" w14:textId="77777777" w:rsidR="00D6362B" w:rsidRDefault="00000000">
            <w:pPr>
              <w:adjustRightInd w:val="0"/>
              <w:snapToGrid w:val="0"/>
              <w:jc w:val="center"/>
              <w:rPr>
                <w:rFonts w:ascii="宋体" w:hAnsi="宋体" w:cs="宋体" w:hint="eastAsia"/>
                <w:sz w:val="24"/>
              </w:rPr>
            </w:pPr>
            <w:r>
              <w:rPr>
                <w:rFonts w:ascii="宋体" w:hAnsi="宋体" w:cs="宋体" w:hint="eastAsia"/>
                <w:sz w:val="24"/>
              </w:rPr>
              <w:t>说明</w:t>
            </w:r>
          </w:p>
        </w:tc>
      </w:tr>
      <w:tr w:rsidR="00D6362B" w14:paraId="35597A5A" w14:textId="77777777">
        <w:trPr>
          <w:trHeight w:val="930"/>
          <w:jc w:val="center"/>
        </w:trPr>
        <w:tc>
          <w:tcPr>
            <w:tcW w:w="775" w:type="dxa"/>
            <w:vAlign w:val="center"/>
          </w:tcPr>
          <w:p w14:paraId="3C1F7979" w14:textId="77777777" w:rsidR="00D6362B" w:rsidRDefault="00D6362B">
            <w:pPr>
              <w:adjustRightInd w:val="0"/>
              <w:snapToGrid w:val="0"/>
              <w:jc w:val="center"/>
              <w:rPr>
                <w:rFonts w:ascii="宋体" w:hAnsi="宋体" w:cs="宋体" w:hint="eastAsia"/>
                <w:sz w:val="24"/>
              </w:rPr>
            </w:pPr>
          </w:p>
        </w:tc>
        <w:tc>
          <w:tcPr>
            <w:tcW w:w="1482" w:type="dxa"/>
            <w:vAlign w:val="center"/>
          </w:tcPr>
          <w:p w14:paraId="1E83F79E" w14:textId="77777777" w:rsidR="00D6362B" w:rsidRDefault="00D6362B">
            <w:pPr>
              <w:adjustRightInd w:val="0"/>
              <w:snapToGrid w:val="0"/>
              <w:jc w:val="center"/>
              <w:rPr>
                <w:rFonts w:ascii="宋体" w:hAnsi="宋体" w:cs="宋体" w:hint="eastAsia"/>
                <w:sz w:val="24"/>
              </w:rPr>
            </w:pPr>
          </w:p>
        </w:tc>
        <w:tc>
          <w:tcPr>
            <w:tcW w:w="2384" w:type="dxa"/>
            <w:vAlign w:val="center"/>
          </w:tcPr>
          <w:p w14:paraId="47BF2803" w14:textId="77777777" w:rsidR="00D6362B" w:rsidRDefault="00D6362B">
            <w:pPr>
              <w:adjustRightInd w:val="0"/>
              <w:snapToGrid w:val="0"/>
              <w:jc w:val="center"/>
              <w:rPr>
                <w:rFonts w:ascii="宋体" w:hAnsi="宋体" w:cs="宋体" w:hint="eastAsia"/>
                <w:sz w:val="24"/>
              </w:rPr>
            </w:pPr>
          </w:p>
        </w:tc>
        <w:tc>
          <w:tcPr>
            <w:tcW w:w="2126" w:type="dxa"/>
            <w:vAlign w:val="center"/>
          </w:tcPr>
          <w:p w14:paraId="0B6EDD19" w14:textId="77777777" w:rsidR="00D6362B" w:rsidRDefault="00D6362B">
            <w:pPr>
              <w:adjustRightInd w:val="0"/>
              <w:snapToGrid w:val="0"/>
              <w:jc w:val="center"/>
              <w:rPr>
                <w:rFonts w:ascii="宋体" w:hAnsi="宋体" w:cs="宋体" w:hint="eastAsia"/>
                <w:sz w:val="24"/>
              </w:rPr>
            </w:pPr>
          </w:p>
        </w:tc>
        <w:tc>
          <w:tcPr>
            <w:tcW w:w="1875" w:type="dxa"/>
            <w:vAlign w:val="center"/>
          </w:tcPr>
          <w:p w14:paraId="3724D20A" w14:textId="77777777" w:rsidR="00D6362B" w:rsidRDefault="00D6362B">
            <w:pPr>
              <w:adjustRightInd w:val="0"/>
              <w:snapToGrid w:val="0"/>
              <w:jc w:val="center"/>
              <w:rPr>
                <w:rFonts w:ascii="宋体" w:hAnsi="宋体" w:cs="宋体" w:hint="eastAsia"/>
                <w:sz w:val="24"/>
              </w:rPr>
            </w:pPr>
          </w:p>
        </w:tc>
        <w:tc>
          <w:tcPr>
            <w:tcW w:w="1009" w:type="dxa"/>
            <w:vAlign w:val="center"/>
          </w:tcPr>
          <w:p w14:paraId="1A9A87D3" w14:textId="77777777" w:rsidR="00D6362B" w:rsidRDefault="00D6362B">
            <w:pPr>
              <w:adjustRightInd w:val="0"/>
              <w:snapToGrid w:val="0"/>
              <w:jc w:val="center"/>
              <w:rPr>
                <w:rFonts w:ascii="宋体" w:hAnsi="宋体" w:cs="宋体" w:hint="eastAsia"/>
                <w:sz w:val="24"/>
              </w:rPr>
            </w:pPr>
          </w:p>
        </w:tc>
      </w:tr>
      <w:tr w:rsidR="00D6362B" w14:paraId="01637021" w14:textId="77777777">
        <w:trPr>
          <w:trHeight w:val="930"/>
          <w:jc w:val="center"/>
        </w:trPr>
        <w:tc>
          <w:tcPr>
            <w:tcW w:w="775" w:type="dxa"/>
            <w:vAlign w:val="center"/>
          </w:tcPr>
          <w:p w14:paraId="44B79A39" w14:textId="77777777" w:rsidR="00D6362B" w:rsidRDefault="00D6362B">
            <w:pPr>
              <w:adjustRightInd w:val="0"/>
              <w:snapToGrid w:val="0"/>
              <w:jc w:val="center"/>
              <w:rPr>
                <w:rFonts w:ascii="宋体" w:hAnsi="宋体" w:cs="宋体" w:hint="eastAsia"/>
                <w:sz w:val="24"/>
              </w:rPr>
            </w:pPr>
          </w:p>
        </w:tc>
        <w:tc>
          <w:tcPr>
            <w:tcW w:w="1482" w:type="dxa"/>
            <w:vAlign w:val="center"/>
          </w:tcPr>
          <w:p w14:paraId="52A45A24" w14:textId="77777777" w:rsidR="00D6362B" w:rsidRDefault="00D6362B">
            <w:pPr>
              <w:adjustRightInd w:val="0"/>
              <w:snapToGrid w:val="0"/>
              <w:jc w:val="center"/>
              <w:rPr>
                <w:rFonts w:ascii="宋体" w:hAnsi="宋体" w:cs="宋体" w:hint="eastAsia"/>
                <w:sz w:val="24"/>
              </w:rPr>
            </w:pPr>
          </w:p>
        </w:tc>
        <w:tc>
          <w:tcPr>
            <w:tcW w:w="2384" w:type="dxa"/>
            <w:vAlign w:val="center"/>
          </w:tcPr>
          <w:p w14:paraId="06230454" w14:textId="77777777" w:rsidR="00D6362B" w:rsidRDefault="00D6362B">
            <w:pPr>
              <w:adjustRightInd w:val="0"/>
              <w:snapToGrid w:val="0"/>
              <w:jc w:val="center"/>
              <w:rPr>
                <w:rFonts w:ascii="宋体" w:hAnsi="宋体" w:cs="宋体" w:hint="eastAsia"/>
                <w:sz w:val="24"/>
              </w:rPr>
            </w:pPr>
          </w:p>
        </w:tc>
        <w:tc>
          <w:tcPr>
            <w:tcW w:w="2126" w:type="dxa"/>
            <w:vAlign w:val="center"/>
          </w:tcPr>
          <w:p w14:paraId="0869B78D" w14:textId="77777777" w:rsidR="00D6362B" w:rsidRDefault="00D6362B">
            <w:pPr>
              <w:adjustRightInd w:val="0"/>
              <w:snapToGrid w:val="0"/>
              <w:jc w:val="center"/>
              <w:rPr>
                <w:rFonts w:ascii="宋体" w:hAnsi="宋体" w:cs="宋体" w:hint="eastAsia"/>
                <w:sz w:val="24"/>
              </w:rPr>
            </w:pPr>
          </w:p>
        </w:tc>
        <w:tc>
          <w:tcPr>
            <w:tcW w:w="1875" w:type="dxa"/>
            <w:vAlign w:val="center"/>
          </w:tcPr>
          <w:p w14:paraId="5AB35611" w14:textId="77777777" w:rsidR="00D6362B" w:rsidRDefault="00D6362B">
            <w:pPr>
              <w:adjustRightInd w:val="0"/>
              <w:snapToGrid w:val="0"/>
              <w:jc w:val="center"/>
              <w:rPr>
                <w:rFonts w:ascii="宋体" w:hAnsi="宋体" w:cs="宋体" w:hint="eastAsia"/>
                <w:sz w:val="24"/>
              </w:rPr>
            </w:pPr>
          </w:p>
        </w:tc>
        <w:tc>
          <w:tcPr>
            <w:tcW w:w="1009" w:type="dxa"/>
            <w:vAlign w:val="center"/>
          </w:tcPr>
          <w:p w14:paraId="2CF9ACB5" w14:textId="77777777" w:rsidR="00D6362B" w:rsidRDefault="00D6362B">
            <w:pPr>
              <w:adjustRightInd w:val="0"/>
              <w:snapToGrid w:val="0"/>
              <w:jc w:val="center"/>
              <w:rPr>
                <w:rFonts w:ascii="宋体" w:hAnsi="宋体" w:cs="宋体" w:hint="eastAsia"/>
                <w:sz w:val="24"/>
              </w:rPr>
            </w:pPr>
          </w:p>
        </w:tc>
      </w:tr>
      <w:tr w:rsidR="00D6362B" w14:paraId="5B0B2305" w14:textId="77777777">
        <w:trPr>
          <w:trHeight w:val="930"/>
          <w:jc w:val="center"/>
        </w:trPr>
        <w:tc>
          <w:tcPr>
            <w:tcW w:w="775" w:type="dxa"/>
            <w:vAlign w:val="center"/>
          </w:tcPr>
          <w:p w14:paraId="5ED14354" w14:textId="77777777" w:rsidR="00D6362B" w:rsidRDefault="00D6362B">
            <w:pPr>
              <w:adjustRightInd w:val="0"/>
              <w:snapToGrid w:val="0"/>
              <w:jc w:val="center"/>
              <w:rPr>
                <w:rFonts w:ascii="宋体" w:hAnsi="宋体" w:cs="宋体" w:hint="eastAsia"/>
                <w:sz w:val="24"/>
              </w:rPr>
            </w:pPr>
          </w:p>
        </w:tc>
        <w:tc>
          <w:tcPr>
            <w:tcW w:w="1482" w:type="dxa"/>
            <w:vAlign w:val="center"/>
          </w:tcPr>
          <w:p w14:paraId="1D10E734" w14:textId="77777777" w:rsidR="00D6362B" w:rsidRDefault="00D6362B">
            <w:pPr>
              <w:adjustRightInd w:val="0"/>
              <w:snapToGrid w:val="0"/>
              <w:jc w:val="center"/>
              <w:rPr>
                <w:rFonts w:ascii="宋体" w:hAnsi="宋体" w:cs="宋体" w:hint="eastAsia"/>
                <w:sz w:val="24"/>
              </w:rPr>
            </w:pPr>
          </w:p>
        </w:tc>
        <w:tc>
          <w:tcPr>
            <w:tcW w:w="2384" w:type="dxa"/>
            <w:vAlign w:val="center"/>
          </w:tcPr>
          <w:p w14:paraId="2C82743C" w14:textId="77777777" w:rsidR="00D6362B" w:rsidRDefault="00D6362B">
            <w:pPr>
              <w:adjustRightInd w:val="0"/>
              <w:snapToGrid w:val="0"/>
              <w:jc w:val="center"/>
              <w:rPr>
                <w:rFonts w:ascii="宋体" w:hAnsi="宋体" w:cs="宋体" w:hint="eastAsia"/>
                <w:sz w:val="24"/>
              </w:rPr>
            </w:pPr>
          </w:p>
        </w:tc>
        <w:tc>
          <w:tcPr>
            <w:tcW w:w="2126" w:type="dxa"/>
            <w:vAlign w:val="center"/>
          </w:tcPr>
          <w:p w14:paraId="23B1DA12" w14:textId="77777777" w:rsidR="00D6362B" w:rsidRDefault="00D6362B">
            <w:pPr>
              <w:adjustRightInd w:val="0"/>
              <w:snapToGrid w:val="0"/>
              <w:jc w:val="center"/>
              <w:rPr>
                <w:rFonts w:ascii="宋体" w:hAnsi="宋体" w:cs="宋体" w:hint="eastAsia"/>
                <w:sz w:val="24"/>
              </w:rPr>
            </w:pPr>
          </w:p>
        </w:tc>
        <w:tc>
          <w:tcPr>
            <w:tcW w:w="1875" w:type="dxa"/>
            <w:vAlign w:val="center"/>
          </w:tcPr>
          <w:p w14:paraId="7907A7D2" w14:textId="77777777" w:rsidR="00D6362B" w:rsidRDefault="00D6362B">
            <w:pPr>
              <w:adjustRightInd w:val="0"/>
              <w:snapToGrid w:val="0"/>
              <w:jc w:val="center"/>
              <w:rPr>
                <w:rFonts w:ascii="宋体" w:hAnsi="宋体" w:cs="宋体" w:hint="eastAsia"/>
                <w:sz w:val="24"/>
              </w:rPr>
            </w:pPr>
          </w:p>
        </w:tc>
        <w:tc>
          <w:tcPr>
            <w:tcW w:w="1009" w:type="dxa"/>
            <w:vAlign w:val="center"/>
          </w:tcPr>
          <w:p w14:paraId="35BE27D7" w14:textId="77777777" w:rsidR="00D6362B" w:rsidRDefault="00D6362B">
            <w:pPr>
              <w:adjustRightInd w:val="0"/>
              <w:snapToGrid w:val="0"/>
              <w:jc w:val="center"/>
              <w:rPr>
                <w:rFonts w:ascii="宋体" w:hAnsi="宋体" w:cs="宋体" w:hint="eastAsia"/>
                <w:sz w:val="24"/>
              </w:rPr>
            </w:pPr>
          </w:p>
        </w:tc>
      </w:tr>
      <w:tr w:rsidR="00D6362B" w14:paraId="14ED9C50" w14:textId="77777777">
        <w:trPr>
          <w:trHeight w:val="930"/>
          <w:jc w:val="center"/>
        </w:trPr>
        <w:tc>
          <w:tcPr>
            <w:tcW w:w="775" w:type="dxa"/>
            <w:vAlign w:val="center"/>
          </w:tcPr>
          <w:p w14:paraId="554B4E55" w14:textId="77777777" w:rsidR="00D6362B" w:rsidRDefault="00D6362B">
            <w:pPr>
              <w:adjustRightInd w:val="0"/>
              <w:snapToGrid w:val="0"/>
              <w:jc w:val="center"/>
              <w:rPr>
                <w:rFonts w:ascii="宋体" w:hAnsi="宋体" w:cs="宋体" w:hint="eastAsia"/>
                <w:sz w:val="24"/>
              </w:rPr>
            </w:pPr>
          </w:p>
        </w:tc>
        <w:tc>
          <w:tcPr>
            <w:tcW w:w="1482" w:type="dxa"/>
            <w:vAlign w:val="center"/>
          </w:tcPr>
          <w:p w14:paraId="4508F2B6" w14:textId="77777777" w:rsidR="00D6362B" w:rsidRDefault="00D6362B">
            <w:pPr>
              <w:adjustRightInd w:val="0"/>
              <w:snapToGrid w:val="0"/>
              <w:jc w:val="center"/>
              <w:rPr>
                <w:rFonts w:ascii="宋体" w:hAnsi="宋体" w:cs="宋体" w:hint="eastAsia"/>
                <w:sz w:val="24"/>
              </w:rPr>
            </w:pPr>
          </w:p>
        </w:tc>
        <w:tc>
          <w:tcPr>
            <w:tcW w:w="2384" w:type="dxa"/>
            <w:vAlign w:val="center"/>
          </w:tcPr>
          <w:p w14:paraId="0354162C" w14:textId="77777777" w:rsidR="00D6362B" w:rsidRDefault="00D6362B">
            <w:pPr>
              <w:adjustRightInd w:val="0"/>
              <w:snapToGrid w:val="0"/>
              <w:jc w:val="center"/>
              <w:rPr>
                <w:rFonts w:ascii="宋体" w:hAnsi="宋体" w:cs="宋体" w:hint="eastAsia"/>
                <w:sz w:val="24"/>
              </w:rPr>
            </w:pPr>
          </w:p>
        </w:tc>
        <w:tc>
          <w:tcPr>
            <w:tcW w:w="2126" w:type="dxa"/>
            <w:vAlign w:val="center"/>
          </w:tcPr>
          <w:p w14:paraId="4BE35898" w14:textId="77777777" w:rsidR="00D6362B" w:rsidRDefault="00D6362B">
            <w:pPr>
              <w:adjustRightInd w:val="0"/>
              <w:snapToGrid w:val="0"/>
              <w:jc w:val="center"/>
              <w:rPr>
                <w:rFonts w:ascii="宋体" w:hAnsi="宋体" w:cs="宋体" w:hint="eastAsia"/>
                <w:sz w:val="24"/>
              </w:rPr>
            </w:pPr>
          </w:p>
        </w:tc>
        <w:tc>
          <w:tcPr>
            <w:tcW w:w="1875" w:type="dxa"/>
            <w:vAlign w:val="center"/>
          </w:tcPr>
          <w:p w14:paraId="6BCAAB6A" w14:textId="77777777" w:rsidR="00D6362B" w:rsidRDefault="00D6362B">
            <w:pPr>
              <w:adjustRightInd w:val="0"/>
              <w:snapToGrid w:val="0"/>
              <w:jc w:val="center"/>
              <w:rPr>
                <w:rFonts w:ascii="宋体" w:hAnsi="宋体" w:cs="宋体" w:hint="eastAsia"/>
                <w:sz w:val="24"/>
              </w:rPr>
            </w:pPr>
          </w:p>
        </w:tc>
        <w:tc>
          <w:tcPr>
            <w:tcW w:w="1009" w:type="dxa"/>
            <w:vAlign w:val="center"/>
          </w:tcPr>
          <w:p w14:paraId="591EFD70" w14:textId="77777777" w:rsidR="00D6362B" w:rsidRDefault="00D6362B">
            <w:pPr>
              <w:adjustRightInd w:val="0"/>
              <w:snapToGrid w:val="0"/>
              <w:jc w:val="center"/>
              <w:rPr>
                <w:rFonts w:ascii="宋体" w:hAnsi="宋体" w:cs="宋体" w:hint="eastAsia"/>
                <w:sz w:val="24"/>
              </w:rPr>
            </w:pPr>
          </w:p>
        </w:tc>
      </w:tr>
      <w:tr w:rsidR="00D6362B" w14:paraId="76564E7E" w14:textId="77777777">
        <w:trPr>
          <w:trHeight w:val="930"/>
          <w:jc w:val="center"/>
        </w:trPr>
        <w:tc>
          <w:tcPr>
            <w:tcW w:w="775" w:type="dxa"/>
            <w:vAlign w:val="center"/>
          </w:tcPr>
          <w:p w14:paraId="7A926EBE" w14:textId="77777777" w:rsidR="00D6362B" w:rsidRDefault="00D6362B">
            <w:pPr>
              <w:adjustRightInd w:val="0"/>
              <w:snapToGrid w:val="0"/>
              <w:jc w:val="center"/>
              <w:rPr>
                <w:rFonts w:ascii="宋体" w:hAnsi="宋体" w:cs="宋体" w:hint="eastAsia"/>
                <w:sz w:val="24"/>
              </w:rPr>
            </w:pPr>
          </w:p>
        </w:tc>
        <w:tc>
          <w:tcPr>
            <w:tcW w:w="1482" w:type="dxa"/>
            <w:vAlign w:val="center"/>
          </w:tcPr>
          <w:p w14:paraId="5EAF6C60" w14:textId="77777777" w:rsidR="00D6362B" w:rsidRDefault="00D6362B">
            <w:pPr>
              <w:adjustRightInd w:val="0"/>
              <w:snapToGrid w:val="0"/>
              <w:jc w:val="center"/>
              <w:rPr>
                <w:rFonts w:ascii="宋体" w:hAnsi="宋体" w:cs="宋体" w:hint="eastAsia"/>
                <w:sz w:val="24"/>
              </w:rPr>
            </w:pPr>
          </w:p>
        </w:tc>
        <w:tc>
          <w:tcPr>
            <w:tcW w:w="2384" w:type="dxa"/>
            <w:vAlign w:val="center"/>
          </w:tcPr>
          <w:p w14:paraId="0ADD9ABC" w14:textId="77777777" w:rsidR="00D6362B" w:rsidRDefault="00D6362B">
            <w:pPr>
              <w:adjustRightInd w:val="0"/>
              <w:snapToGrid w:val="0"/>
              <w:jc w:val="center"/>
              <w:rPr>
                <w:rFonts w:ascii="宋体" w:hAnsi="宋体" w:cs="宋体" w:hint="eastAsia"/>
                <w:sz w:val="24"/>
              </w:rPr>
            </w:pPr>
          </w:p>
        </w:tc>
        <w:tc>
          <w:tcPr>
            <w:tcW w:w="2126" w:type="dxa"/>
            <w:vAlign w:val="center"/>
          </w:tcPr>
          <w:p w14:paraId="7285DB70" w14:textId="77777777" w:rsidR="00D6362B" w:rsidRDefault="00D6362B">
            <w:pPr>
              <w:adjustRightInd w:val="0"/>
              <w:snapToGrid w:val="0"/>
              <w:jc w:val="center"/>
              <w:rPr>
                <w:rFonts w:ascii="宋体" w:hAnsi="宋体" w:cs="宋体" w:hint="eastAsia"/>
                <w:sz w:val="24"/>
              </w:rPr>
            </w:pPr>
          </w:p>
        </w:tc>
        <w:tc>
          <w:tcPr>
            <w:tcW w:w="1875" w:type="dxa"/>
            <w:vAlign w:val="center"/>
          </w:tcPr>
          <w:p w14:paraId="144039EC" w14:textId="77777777" w:rsidR="00D6362B" w:rsidRDefault="00D6362B">
            <w:pPr>
              <w:adjustRightInd w:val="0"/>
              <w:snapToGrid w:val="0"/>
              <w:jc w:val="center"/>
              <w:rPr>
                <w:rFonts w:ascii="宋体" w:hAnsi="宋体" w:cs="宋体" w:hint="eastAsia"/>
                <w:sz w:val="24"/>
              </w:rPr>
            </w:pPr>
          </w:p>
        </w:tc>
        <w:tc>
          <w:tcPr>
            <w:tcW w:w="1009" w:type="dxa"/>
            <w:vAlign w:val="center"/>
          </w:tcPr>
          <w:p w14:paraId="7EFACB4D" w14:textId="77777777" w:rsidR="00D6362B" w:rsidRDefault="00D6362B">
            <w:pPr>
              <w:adjustRightInd w:val="0"/>
              <w:snapToGrid w:val="0"/>
              <w:jc w:val="center"/>
              <w:rPr>
                <w:rFonts w:ascii="宋体" w:hAnsi="宋体" w:cs="宋体" w:hint="eastAsia"/>
                <w:sz w:val="24"/>
              </w:rPr>
            </w:pPr>
          </w:p>
        </w:tc>
      </w:tr>
      <w:tr w:rsidR="00D6362B" w14:paraId="4972C649" w14:textId="77777777">
        <w:trPr>
          <w:trHeight w:val="930"/>
          <w:jc w:val="center"/>
        </w:trPr>
        <w:tc>
          <w:tcPr>
            <w:tcW w:w="775" w:type="dxa"/>
            <w:vAlign w:val="center"/>
          </w:tcPr>
          <w:p w14:paraId="680E2BFC" w14:textId="77777777" w:rsidR="00D6362B" w:rsidRDefault="00D6362B">
            <w:pPr>
              <w:adjustRightInd w:val="0"/>
              <w:snapToGrid w:val="0"/>
              <w:jc w:val="center"/>
              <w:rPr>
                <w:rFonts w:ascii="宋体" w:hAnsi="宋体" w:cs="宋体" w:hint="eastAsia"/>
                <w:sz w:val="24"/>
              </w:rPr>
            </w:pPr>
          </w:p>
        </w:tc>
        <w:tc>
          <w:tcPr>
            <w:tcW w:w="1482" w:type="dxa"/>
            <w:vAlign w:val="center"/>
          </w:tcPr>
          <w:p w14:paraId="02BA5843" w14:textId="77777777" w:rsidR="00D6362B" w:rsidRDefault="00D6362B">
            <w:pPr>
              <w:adjustRightInd w:val="0"/>
              <w:snapToGrid w:val="0"/>
              <w:jc w:val="center"/>
              <w:rPr>
                <w:rFonts w:ascii="宋体" w:hAnsi="宋体" w:cs="宋体" w:hint="eastAsia"/>
                <w:sz w:val="24"/>
              </w:rPr>
            </w:pPr>
          </w:p>
        </w:tc>
        <w:tc>
          <w:tcPr>
            <w:tcW w:w="2384" w:type="dxa"/>
            <w:vAlign w:val="center"/>
          </w:tcPr>
          <w:p w14:paraId="41D8C387" w14:textId="77777777" w:rsidR="00D6362B" w:rsidRDefault="00D6362B">
            <w:pPr>
              <w:adjustRightInd w:val="0"/>
              <w:snapToGrid w:val="0"/>
              <w:jc w:val="center"/>
              <w:rPr>
                <w:rFonts w:ascii="宋体" w:hAnsi="宋体" w:cs="宋体" w:hint="eastAsia"/>
                <w:sz w:val="24"/>
              </w:rPr>
            </w:pPr>
          </w:p>
        </w:tc>
        <w:tc>
          <w:tcPr>
            <w:tcW w:w="2126" w:type="dxa"/>
            <w:vAlign w:val="center"/>
          </w:tcPr>
          <w:p w14:paraId="33D1ECEF" w14:textId="77777777" w:rsidR="00D6362B" w:rsidRDefault="00D6362B">
            <w:pPr>
              <w:adjustRightInd w:val="0"/>
              <w:snapToGrid w:val="0"/>
              <w:jc w:val="center"/>
              <w:rPr>
                <w:rFonts w:ascii="宋体" w:hAnsi="宋体" w:cs="宋体" w:hint="eastAsia"/>
                <w:sz w:val="24"/>
              </w:rPr>
            </w:pPr>
          </w:p>
        </w:tc>
        <w:tc>
          <w:tcPr>
            <w:tcW w:w="1875" w:type="dxa"/>
            <w:vAlign w:val="center"/>
          </w:tcPr>
          <w:p w14:paraId="177B63F8" w14:textId="77777777" w:rsidR="00D6362B" w:rsidRDefault="00D6362B">
            <w:pPr>
              <w:adjustRightInd w:val="0"/>
              <w:snapToGrid w:val="0"/>
              <w:jc w:val="center"/>
              <w:rPr>
                <w:rFonts w:ascii="宋体" w:hAnsi="宋体" w:cs="宋体" w:hint="eastAsia"/>
                <w:sz w:val="24"/>
              </w:rPr>
            </w:pPr>
          </w:p>
        </w:tc>
        <w:tc>
          <w:tcPr>
            <w:tcW w:w="1009" w:type="dxa"/>
            <w:vAlign w:val="center"/>
          </w:tcPr>
          <w:p w14:paraId="73B6DE15" w14:textId="77777777" w:rsidR="00D6362B" w:rsidRDefault="00D6362B">
            <w:pPr>
              <w:adjustRightInd w:val="0"/>
              <w:snapToGrid w:val="0"/>
              <w:jc w:val="center"/>
              <w:rPr>
                <w:rFonts w:ascii="宋体" w:hAnsi="宋体" w:cs="宋体" w:hint="eastAsia"/>
                <w:sz w:val="24"/>
              </w:rPr>
            </w:pPr>
          </w:p>
        </w:tc>
      </w:tr>
    </w:tbl>
    <w:p w14:paraId="532DC5B2" w14:textId="77777777" w:rsidR="00D6362B" w:rsidRDefault="00D6362B">
      <w:pPr>
        <w:tabs>
          <w:tab w:val="left" w:pos="1800"/>
          <w:tab w:val="left" w:pos="5580"/>
        </w:tabs>
        <w:spacing w:line="360" w:lineRule="auto"/>
        <w:ind w:firstLineChars="150" w:firstLine="360"/>
        <w:jc w:val="left"/>
        <w:rPr>
          <w:rFonts w:ascii="宋体" w:hAnsi="宋体" w:cs="宋体" w:hint="eastAsia"/>
          <w:sz w:val="24"/>
          <w:u w:val="single"/>
        </w:rPr>
      </w:pPr>
    </w:p>
    <w:p w14:paraId="1E061C13" w14:textId="77777777" w:rsidR="00D6362B" w:rsidRDefault="00D6362B">
      <w:pPr>
        <w:tabs>
          <w:tab w:val="left" w:pos="1800"/>
          <w:tab w:val="left" w:pos="5580"/>
        </w:tabs>
        <w:spacing w:line="360" w:lineRule="auto"/>
        <w:ind w:firstLineChars="150" w:firstLine="360"/>
        <w:jc w:val="left"/>
        <w:rPr>
          <w:rFonts w:ascii="宋体" w:hAnsi="宋体" w:cs="宋体" w:hint="eastAsia"/>
          <w:sz w:val="24"/>
          <w:u w:val="single"/>
        </w:rPr>
      </w:pPr>
    </w:p>
    <w:p w14:paraId="6B6FD9A5" w14:textId="77777777" w:rsidR="00D6362B" w:rsidRDefault="00000000">
      <w:pPr>
        <w:tabs>
          <w:tab w:val="left" w:pos="1800"/>
          <w:tab w:val="left" w:pos="5580"/>
        </w:tabs>
        <w:spacing w:line="360" w:lineRule="auto"/>
        <w:jc w:val="left"/>
        <w:rPr>
          <w:rFonts w:ascii="宋体" w:hAnsi="宋体" w:cs="宋体" w:hint="eastAsia"/>
          <w:sz w:val="24"/>
        </w:rPr>
      </w:pPr>
      <w:r>
        <w:rPr>
          <w:rFonts w:ascii="宋体" w:hAnsi="宋体" w:cs="宋体" w:hint="eastAsia"/>
          <w:sz w:val="24"/>
        </w:rPr>
        <w:t>注：</w:t>
      </w:r>
    </w:p>
    <w:p w14:paraId="3CFD797D" w14:textId="77777777" w:rsidR="00D6362B" w:rsidRDefault="00000000">
      <w:pPr>
        <w:tabs>
          <w:tab w:val="left" w:pos="1800"/>
          <w:tab w:val="left" w:pos="5580"/>
        </w:tabs>
        <w:spacing w:line="360" w:lineRule="auto"/>
        <w:jc w:val="left"/>
        <w:rPr>
          <w:rFonts w:ascii="宋体" w:hAnsi="宋体" w:cs="宋体" w:hint="eastAsia"/>
          <w:sz w:val="24"/>
        </w:rPr>
      </w:pPr>
      <w:r>
        <w:rPr>
          <w:rFonts w:ascii="宋体" w:hAnsi="宋体" w:cs="宋体" w:hint="eastAsia"/>
          <w:sz w:val="24"/>
        </w:rPr>
        <w:t>1. 对招标文件中的所有商务、技术要求，除本表所列明的所有偏离外，均视作供应商已对之理解和响应。此表中若无任何文字说明，内容为空白，</w:t>
      </w:r>
      <w:r>
        <w:rPr>
          <w:rFonts w:ascii="宋体" w:hAnsi="宋体" w:cs="宋体" w:hint="eastAsia"/>
          <w:b/>
          <w:sz w:val="24"/>
        </w:rPr>
        <w:t>投标无效。</w:t>
      </w:r>
    </w:p>
    <w:p w14:paraId="632A95A3" w14:textId="77777777" w:rsidR="00D6362B" w:rsidRDefault="00000000">
      <w:pPr>
        <w:tabs>
          <w:tab w:val="left" w:pos="1800"/>
          <w:tab w:val="left" w:pos="5580"/>
        </w:tabs>
        <w:spacing w:line="360" w:lineRule="auto"/>
        <w:jc w:val="left"/>
        <w:rPr>
          <w:rFonts w:ascii="宋体" w:hAnsi="宋体" w:cs="宋体" w:hint="eastAsia"/>
          <w:sz w:val="24"/>
        </w:rPr>
      </w:pPr>
      <w:r>
        <w:rPr>
          <w:rFonts w:ascii="宋体" w:hAnsi="宋体" w:cs="宋体" w:hint="eastAsia"/>
          <w:sz w:val="24"/>
        </w:rPr>
        <w:t>2.“偏离情况”列应据实填写“</w:t>
      </w:r>
      <w:r>
        <w:rPr>
          <w:rFonts w:ascii="宋体" w:hAnsi="宋体" w:cs="宋体" w:hint="eastAsia"/>
          <w:spacing w:val="-2"/>
          <w:sz w:val="24"/>
        </w:rPr>
        <w:t>无偏离</w:t>
      </w:r>
      <w:r>
        <w:rPr>
          <w:rFonts w:ascii="宋体" w:hAnsi="宋体" w:cs="宋体" w:hint="eastAsia"/>
          <w:sz w:val="24"/>
        </w:rPr>
        <w:t>”、“正偏离”或“负偏离”。</w:t>
      </w:r>
    </w:p>
    <w:p w14:paraId="73BB7743" w14:textId="77777777" w:rsidR="00D6362B" w:rsidRDefault="00D6362B">
      <w:pPr>
        <w:tabs>
          <w:tab w:val="left" w:pos="1800"/>
          <w:tab w:val="left" w:pos="5580"/>
        </w:tabs>
        <w:jc w:val="left"/>
        <w:rPr>
          <w:rFonts w:ascii="宋体" w:hAnsi="宋体" w:cs="宋体" w:hint="eastAsia"/>
          <w:sz w:val="24"/>
        </w:rPr>
      </w:pPr>
    </w:p>
    <w:p w14:paraId="79DB3880" w14:textId="77777777" w:rsidR="00D6362B" w:rsidRDefault="00D6362B">
      <w:pPr>
        <w:tabs>
          <w:tab w:val="left" w:pos="1800"/>
          <w:tab w:val="left" w:pos="5580"/>
        </w:tabs>
        <w:jc w:val="left"/>
        <w:rPr>
          <w:rFonts w:ascii="宋体" w:hAnsi="宋体" w:cs="宋体" w:hint="eastAsia"/>
          <w:sz w:val="24"/>
        </w:rPr>
      </w:pPr>
    </w:p>
    <w:p w14:paraId="6A138DBE" w14:textId="77777777" w:rsidR="00D6362B" w:rsidRDefault="00D6362B">
      <w:pPr>
        <w:rPr>
          <w:rFonts w:ascii="宋体" w:hAnsi="宋体" w:cs="宋体" w:hint="eastAsia"/>
          <w:sz w:val="24"/>
          <w:szCs w:val="20"/>
        </w:rPr>
      </w:pPr>
    </w:p>
    <w:p w14:paraId="0B31ACFC" w14:textId="77777777" w:rsidR="00D6362B"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rPr>
        <w:t>投标人名称（加盖公章）</w:t>
      </w:r>
      <w:r>
        <w:rPr>
          <w:rFonts w:ascii="宋体" w:hAnsi="宋体" w:cs="宋体" w:hint="eastAsia"/>
          <w:sz w:val="24"/>
          <w:lang w:val="zh-CN"/>
        </w:rPr>
        <w:t>：    ____________</w:t>
      </w:r>
    </w:p>
    <w:p w14:paraId="0BC5F5CC" w14:textId="77777777" w:rsidR="00D6362B"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szCs w:val="20"/>
        </w:rPr>
        <w:t xml:space="preserve">日期：_____年______月______日   </w:t>
      </w:r>
    </w:p>
    <w:p w14:paraId="44735A11"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br w:type="page"/>
      </w:r>
      <w:r>
        <w:rPr>
          <w:rFonts w:ascii="宋体" w:hAnsi="宋体" w:cs="宋体" w:hint="eastAsia"/>
          <w:sz w:val="24"/>
          <w:szCs w:val="20"/>
        </w:rPr>
        <w:lastRenderedPageBreak/>
        <w:t>7  中小企业证明文件</w:t>
      </w:r>
    </w:p>
    <w:p w14:paraId="1853188B"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说明：</w:t>
      </w:r>
    </w:p>
    <w:p w14:paraId="46E14238"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AB64140"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CF20519"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3）对于多标的采购项目，投标人应充分、准确地了解所提供货物的制造企业、提供服务的承接企业信息。对相关情况了解不清楚的，不建议填报本声明函。</w:t>
      </w:r>
    </w:p>
    <w:p w14:paraId="7BBA698B" w14:textId="77777777" w:rsidR="00D6362B" w:rsidRDefault="00000000">
      <w:pPr>
        <w:tabs>
          <w:tab w:val="left" w:pos="5580"/>
        </w:tabs>
        <w:spacing w:line="360" w:lineRule="auto"/>
        <w:rPr>
          <w:rFonts w:ascii="宋体" w:hAnsi="宋体" w:cs="宋体" w:hint="eastAsia"/>
          <w:sz w:val="24"/>
        </w:rPr>
      </w:pPr>
      <w:r>
        <w:rPr>
          <w:rFonts w:ascii="宋体" w:hAnsi="宋体" w:cs="宋体" w:hint="eastAsia"/>
          <w:sz w:val="24"/>
        </w:rPr>
        <w:t>4）温馨提示：为方便广大中小企业识别企业规模类型，工业和信息化部组织开发了中小企业规模类型自测小程序，在国务院客户端和工业和信息化部网站上均有链接，投标 人填写所属的行业和指标数据可自动生成企业规模类型测试结果。本项目中小企业划分 标准所属行业详见第二章《投标人须知资料表》，如在该程序中未找到本项目文件规定 的中小企业划分标准所属行业，则按照《关于印发中小企业划型标准规定的通知（工信部联企业﹝2011﹞300 号）》及本项目文件规定的中小企业划分标准所属行业执行。</w:t>
      </w:r>
    </w:p>
    <w:p w14:paraId="396FF50E" w14:textId="77777777" w:rsidR="00D6362B" w:rsidRDefault="00000000">
      <w:pPr>
        <w:widowControl/>
        <w:jc w:val="left"/>
        <w:rPr>
          <w:rFonts w:ascii="宋体" w:hAnsi="宋体" w:cs="宋体" w:hint="eastAsia"/>
          <w:b/>
          <w:bCs/>
          <w:sz w:val="36"/>
          <w:szCs w:val="36"/>
        </w:rPr>
      </w:pPr>
      <w:r>
        <w:rPr>
          <w:rFonts w:ascii="宋体" w:hAnsi="宋体" w:cs="宋体" w:hint="eastAsia"/>
          <w:b/>
          <w:bCs/>
          <w:sz w:val="24"/>
        </w:rPr>
        <w:br w:type="page"/>
      </w:r>
    </w:p>
    <w:p w14:paraId="1718E1CC" w14:textId="77777777" w:rsidR="00D6362B" w:rsidRDefault="00000000">
      <w:pPr>
        <w:spacing w:beforeLines="100" w:before="240" w:afterLines="100" w:after="240" w:line="360" w:lineRule="auto"/>
        <w:jc w:val="center"/>
        <w:rPr>
          <w:rFonts w:ascii="宋体" w:hAnsi="宋体" w:cs="宋体" w:hint="eastAsia"/>
          <w:b/>
          <w:bCs/>
          <w:sz w:val="36"/>
          <w:szCs w:val="36"/>
        </w:rPr>
      </w:pPr>
      <w:r>
        <w:rPr>
          <w:rFonts w:ascii="宋体" w:hAnsi="宋体" w:cs="宋体" w:hint="eastAsia"/>
          <w:b/>
          <w:bCs/>
          <w:sz w:val="36"/>
          <w:szCs w:val="36"/>
        </w:rPr>
        <w:lastRenderedPageBreak/>
        <w:t>中小企业声明函（工程、服务）格式</w:t>
      </w:r>
    </w:p>
    <w:p w14:paraId="309AFC11" w14:textId="77777777" w:rsidR="00D6362B" w:rsidRDefault="00000000">
      <w:pPr>
        <w:autoSpaceDE w:val="0"/>
        <w:autoSpaceDN w:val="0"/>
        <w:spacing w:line="360" w:lineRule="auto"/>
        <w:ind w:left="220" w:right="415" w:firstLine="640"/>
        <w:jc w:val="left"/>
        <w:rPr>
          <w:rFonts w:ascii="宋体" w:hAnsi="宋体" w:cs="宋体" w:hint="eastAsia"/>
          <w:kern w:val="0"/>
          <w:sz w:val="24"/>
        </w:rPr>
      </w:pPr>
      <w:r>
        <w:rPr>
          <w:rFonts w:ascii="宋体" w:hAnsi="宋体" w:cs="宋体" w:hint="eastAsia"/>
          <w:kern w:val="0"/>
          <w:sz w:val="24"/>
        </w:rPr>
        <w:t>本公司（联合体）郑重声明，根据《政府采购促进中小企业发展管理办法》（财库﹝2020﹞46号）的规定，本公司（联合体）参加</w:t>
      </w:r>
      <w:r>
        <w:rPr>
          <w:rFonts w:ascii="宋体" w:hAnsi="宋体" w:cs="宋体" w:hint="eastAsia"/>
          <w:i/>
          <w:kern w:val="0"/>
          <w:sz w:val="24"/>
          <w:u w:val="single"/>
        </w:rPr>
        <w:t>（单位名称）</w:t>
      </w:r>
      <w:r>
        <w:rPr>
          <w:rFonts w:ascii="宋体" w:hAnsi="宋体" w:cs="宋体" w:hint="eastAsia"/>
          <w:kern w:val="0"/>
          <w:sz w:val="24"/>
        </w:rPr>
        <w:t>的</w:t>
      </w:r>
      <w:r>
        <w:rPr>
          <w:rFonts w:ascii="宋体" w:hAnsi="宋体" w:cs="宋体" w:hint="eastAsia"/>
          <w:i/>
          <w:kern w:val="0"/>
          <w:sz w:val="24"/>
          <w:u w:val="single"/>
        </w:rPr>
        <w:t>（项目名称）</w:t>
      </w:r>
      <w:r>
        <w:rPr>
          <w:rFonts w:ascii="宋体" w:hAnsi="宋体" w:cs="宋体" w:hint="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44C4F16A" w14:textId="77777777" w:rsidR="00D6362B" w:rsidRDefault="00000000">
      <w:pPr>
        <w:numPr>
          <w:ilvl w:val="0"/>
          <w:numId w:val="27"/>
        </w:numPr>
        <w:tabs>
          <w:tab w:val="left" w:pos="1276"/>
          <w:tab w:val="left" w:pos="5005"/>
          <w:tab w:val="left" w:pos="7227"/>
        </w:tabs>
        <w:autoSpaceDE w:val="0"/>
        <w:autoSpaceDN w:val="0"/>
        <w:spacing w:line="360" w:lineRule="auto"/>
        <w:ind w:left="284" w:right="236" w:firstLine="576"/>
        <w:jc w:val="left"/>
        <w:rPr>
          <w:rFonts w:ascii="宋体" w:hAnsi="宋体" w:cs="宋体" w:hint="eastAsia"/>
          <w:kern w:val="0"/>
          <w:sz w:val="24"/>
        </w:rPr>
      </w:pPr>
      <w:r>
        <w:rPr>
          <w:rFonts w:ascii="宋体" w:hAnsi="宋体" w:cs="宋体" w:hint="eastAsia"/>
          <w:i/>
          <w:kern w:val="0"/>
          <w:sz w:val="24"/>
          <w:u w:val="single" w:color="000000"/>
        </w:rPr>
        <w:t>（标的名称）</w:t>
      </w:r>
      <w:r>
        <w:rPr>
          <w:rFonts w:ascii="宋体" w:hAnsi="宋体" w:cs="宋体" w:hint="eastAsia"/>
          <w:kern w:val="0"/>
          <w:sz w:val="24"/>
        </w:rPr>
        <w:t>，属于</w:t>
      </w:r>
      <w:r>
        <w:rPr>
          <w:rFonts w:ascii="宋体" w:hAnsi="宋体" w:cs="宋体" w:hint="eastAsia"/>
          <w:i/>
          <w:kern w:val="0"/>
          <w:sz w:val="24"/>
        </w:rPr>
        <w:t>（</w:t>
      </w:r>
      <w:r>
        <w:rPr>
          <w:rFonts w:ascii="宋体" w:hAnsi="宋体" w:cs="宋体" w:hint="eastAsia"/>
          <w:i/>
          <w:kern w:val="0"/>
          <w:sz w:val="24"/>
          <w:u w:val="single" w:color="000000"/>
        </w:rPr>
        <w:t>采购文件中明确的所属行业）</w:t>
      </w:r>
      <w:r>
        <w:rPr>
          <w:rFonts w:ascii="宋体" w:hAnsi="宋体" w:cs="宋体" w:hint="eastAsia"/>
          <w:kern w:val="0"/>
          <w:sz w:val="24"/>
        </w:rPr>
        <w:t>；承建（承接）企业为</w:t>
      </w:r>
      <w:r>
        <w:rPr>
          <w:rFonts w:ascii="宋体" w:hAnsi="宋体" w:cs="宋体" w:hint="eastAsia"/>
          <w:i/>
          <w:kern w:val="0"/>
          <w:sz w:val="24"/>
          <w:u w:val="single"/>
        </w:rPr>
        <w:t>（企业名称）</w:t>
      </w:r>
      <w:r>
        <w:rPr>
          <w:rFonts w:ascii="宋体" w:hAnsi="宋体" w:cs="宋体" w:hint="eastAsia"/>
          <w:kern w:val="0"/>
          <w:sz w:val="24"/>
        </w:rPr>
        <w:t>，从业人员</w:t>
      </w:r>
      <w:r>
        <w:rPr>
          <w:rFonts w:ascii="宋体" w:hAnsi="宋体" w:cs="宋体" w:hint="eastAsia"/>
          <w:kern w:val="0"/>
          <w:sz w:val="24"/>
          <w:u w:val="single"/>
        </w:rPr>
        <w:tab/>
      </w:r>
      <w:r>
        <w:rPr>
          <w:rFonts w:ascii="宋体" w:hAnsi="宋体" w:cs="宋体" w:hint="eastAsia"/>
          <w:kern w:val="0"/>
          <w:sz w:val="24"/>
        </w:rPr>
        <w:t>人，营业收入为</w:t>
      </w:r>
      <w:r>
        <w:rPr>
          <w:rFonts w:ascii="宋体" w:hAnsi="宋体" w:cs="宋体" w:hint="eastAsia"/>
          <w:kern w:val="0"/>
          <w:sz w:val="24"/>
          <w:u w:val="single"/>
        </w:rPr>
        <w:tab/>
      </w:r>
      <w:r>
        <w:rPr>
          <w:rFonts w:ascii="宋体" w:hAnsi="宋体" w:cs="宋体" w:hint="eastAsia"/>
          <w:kern w:val="0"/>
          <w:sz w:val="24"/>
        </w:rPr>
        <w:t>万元，资产总额为</w:t>
      </w:r>
      <w:r>
        <w:rPr>
          <w:rFonts w:ascii="宋体" w:hAnsi="宋体" w:cs="宋体" w:hint="eastAsia"/>
          <w:kern w:val="0"/>
          <w:sz w:val="24"/>
          <w:u w:val="single"/>
        </w:rPr>
        <w:tab/>
      </w:r>
      <w:r>
        <w:rPr>
          <w:rFonts w:ascii="宋体" w:hAnsi="宋体" w:cs="宋体" w:hint="eastAsia"/>
          <w:kern w:val="0"/>
          <w:sz w:val="24"/>
        </w:rPr>
        <w:t>万元</w:t>
      </w:r>
      <w:hyperlink w:anchor="_bookmark1" w:history="1">
        <w:r w:rsidR="00D6362B">
          <w:rPr>
            <w:rFonts w:ascii="宋体" w:hAnsi="宋体" w:cs="宋体" w:hint="eastAsia"/>
            <w:kern w:val="0"/>
            <w:position w:val="16"/>
            <w:sz w:val="24"/>
          </w:rPr>
          <w:t>1</w:t>
        </w:r>
      </w:hyperlink>
      <w:r>
        <w:rPr>
          <w:rFonts w:ascii="宋体" w:hAnsi="宋体" w:cs="宋体" w:hint="eastAsia"/>
          <w:kern w:val="0"/>
          <w:sz w:val="24"/>
        </w:rPr>
        <w:t>，属于</w:t>
      </w:r>
      <w:r>
        <w:rPr>
          <w:rFonts w:ascii="宋体" w:hAnsi="宋体" w:cs="宋体" w:hint="eastAsia"/>
          <w:i/>
          <w:kern w:val="0"/>
          <w:sz w:val="24"/>
          <w:u w:val="single"/>
        </w:rPr>
        <w:t>（中型企业、小型企业、微型企业）</w:t>
      </w:r>
      <w:r>
        <w:rPr>
          <w:rFonts w:ascii="宋体" w:hAnsi="宋体" w:cs="宋体" w:hint="eastAsia"/>
          <w:kern w:val="0"/>
          <w:sz w:val="24"/>
        </w:rPr>
        <w:t>；</w:t>
      </w:r>
    </w:p>
    <w:p w14:paraId="526E5629" w14:textId="77777777" w:rsidR="00D6362B" w:rsidRDefault="00000000">
      <w:pPr>
        <w:numPr>
          <w:ilvl w:val="0"/>
          <w:numId w:val="27"/>
        </w:numPr>
        <w:tabs>
          <w:tab w:val="left" w:pos="1243"/>
          <w:tab w:val="left" w:pos="1806"/>
          <w:tab w:val="left" w:pos="5005"/>
          <w:tab w:val="left" w:pos="7213"/>
        </w:tabs>
        <w:autoSpaceDE w:val="0"/>
        <w:autoSpaceDN w:val="0"/>
        <w:spacing w:line="360" w:lineRule="auto"/>
        <w:ind w:left="205" w:right="258" w:firstLine="655"/>
        <w:jc w:val="left"/>
        <w:rPr>
          <w:rFonts w:ascii="宋体" w:hAnsi="宋体" w:cs="宋体" w:hint="eastAsia"/>
          <w:kern w:val="0"/>
          <w:sz w:val="24"/>
        </w:rPr>
      </w:pPr>
      <w:r>
        <w:rPr>
          <w:rFonts w:ascii="宋体" w:hAnsi="宋体" w:cs="宋体" w:hint="eastAsia"/>
          <w:i/>
          <w:kern w:val="0"/>
          <w:sz w:val="24"/>
          <w:u w:val="single" w:color="000000"/>
        </w:rPr>
        <w:t>（标的名称）</w:t>
      </w:r>
      <w:r>
        <w:rPr>
          <w:rFonts w:ascii="宋体" w:hAnsi="宋体" w:cs="宋体" w:hint="eastAsia"/>
          <w:kern w:val="0"/>
          <w:sz w:val="24"/>
        </w:rPr>
        <w:t>，属于</w:t>
      </w:r>
      <w:r>
        <w:rPr>
          <w:rFonts w:ascii="宋体" w:hAnsi="宋体" w:cs="宋体" w:hint="eastAsia"/>
          <w:i/>
          <w:kern w:val="0"/>
          <w:sz w:val="24"/>
        </w:rPr>
        <w:t>（</w:t>
      </w:r>
      <w:r>
        <w:rPr>
          <w:rFonts w:ascii="宋体" w:hAnsi="宋体" w:cs="宋体" w:hint="eastAsia"/>
          <w:i/>
          <w:kern w:val="0"/>
          <w:sz w:val="24"/>
          <w:u w:val="single" w:color="000000"/>
        </w:rPr>
        <w:t>采购文件中明确的所属行业）</w:t>
      </w:r>
      <w:r>
        <w:rPr>
          <w:rFonts w:ascii="宋体" w:hAnsi="宋体" w:cs="宋体" w:hint="eastAsia"/>
          <w:kern w:val="0"/>
          <w:sz w:val="24"/>
        </w:rPr>
        <w:t>；承建（承接）企业为</w:t>
      </w:r>
      <w:r>
        <w:rPr>
          <w:rFonts w:ascii="宋体" w:hAnsi="宋体" w:cs="宋体" w:hint="eastAsia"/>
          <w:i/>
          <w:kern w:val="0"/>
          <w:sz w:val="24"/>
          <w:u w:val="single" w:color="000000"/>
        </w:rPr>
        <w:t>（企业名称）</w:t>
      </w:r>
      <w:r>
        <w:rPr>
          <w:rFonts w:ascii="宋体" w:hAnsi="宋体" w:cs="宋体" w:hint="eastAsia"/>
          <w:kern w:val="0"/>
          <w:sz w:val="24"/>
        </w:rPr>
        <w:t>，从业人员</w:t>
      </w:r>
      <w:r>
        <w:rPr>
          <w:rFonts w:ascii="宋体" w:hAnsi="宋体" w:cs="宋体" w:hint="eastAsia"/>
          <w:kern w:val="0"/>
          <w:sz w:val="24"/>
          <w:u w:val="single" w:color="000000"/>
        </w:rPr>
        <w:tab/>
      </w:r>
      <w:r>
        <w:rPr>
          <w:rFonts w:ascii="宋体" w:hAnsi="宋体" w:cs="宋体" w:hint="eastAsia"/>
          <w:kern w:val="0"/>
          <w:sz w:val="24"/>
        </w:rPr>
        <w:t>人，营业收入为</w:t>
      </w:r>
      <w:r>
        <w:rPr>
          <w:rFonts w:ascii="宋体" w:hAnsi="宋体" w:cs="宋体" w:hint="eastAsia"/>
          <w:kern w:val="0"/>
          <w:sz w:val="24"/>
          <w:u w:val="single" w:color="000000"/>
        </w:rPr>
        <w:tab/>
      </w:r>
      <w:r>
        <w:rPr>
          <w:rFonts w:ascii="宋体" w:hAnsi="宋体" w:cs="宋体" w:hint="eastAsia"/>
          <w:kern w:val="0"/>
          <w:sz w:val="24"/>
        </w:rPr>
        <w:t>万元，资产总额为</w:t>
      </w:r>
      <w:r>
        <w:rPr>
          <w:rFonts w:ascii="宋体" w:hAnsi="宋体" w:cs="宋体" w:hint="eastAsia"/>
          <w:kern w:val="0"/>
          <w:sz w:val="24"/>
          <w:u w:val="single" w:color="000000"/>
        </w:rPr>
        <w:tab/>
      </w:r>
      <w:r>
        <w:rPr>
          <w:rFonts w:ascii="宋体" w:hAnsi="宋体" w:cs="宋体" w:hint="eastAsia"/>
          <w:kern w:val="0"/>
          <w:sz w:val="24"/>
        </w:rPr>
        <w:t>万元，属于</w:t>
      </w:r>
      <w:r>
        <w:rPr>
          <w:rFonts w:ascii="宋体" w:hAnsi="宋体" w:cs="宋体" w:hint="eastAsia"/>
          <w:i/>
          <w:kern w:val="0"/>
          <w:sz w:val="24"/>
          <w:u w:val="single" w:color="000000"/>
        </w:rPr>
        <w:t>（中型企业、小型企业、微型企业）</w:t>
      </w:r>
      <w:r>
        <w:rPr>
          <w:rFonts w:ascii="宋体" w:hAnsi="宋体" w:cs="宋体" w:hint="eastAsia"/>
          <w:kern w:val="0"/>
          <w:sz w:val="24"/>
        </w:rPr>
        <w:t>；</w:t>
      </w:r>
    </w:p>
    <w:p w14:paraId="6DEC36E3" w14:textId="77777777" w:rsidR="00D6362B" w:rsidRDefault="00000000">
      <w:pPr>
        <w:autoSpaceDE w:val="0"/>
        <w:autoSpaceDN w:val="0"/>
        <w:spacing w:line="360" w:lineRule="auto"/>
        <w:ind w:left="860"/>
        <w:jc w:val="left"/>
        <w:rPr>
          <w:rFonts w:ascii="宋体" w:hAnsi="宋体" w:cs="宋体" w:hint="eastAsia"/>
          <w:kern w:val="0"/>
          <w:sz w:val="24"/>
        </w:rPr>
      </w:pPr>
      <w:r>
        <w:rPr>
          <w:rFonts w:ascii="宋体" w:hAnsi="宋体" w:cs="宋体" w:hint="eastAsia"/>
          <w:kern w:val="0"/>
          <w:sz w:val="24"/>
        </w:rPr>
        <w:t>……</w:t>
      </w:r>
    </w:p>
    <w:p w14:paraId="1A02940F" w14:textId="77777777" w:rsidR="00D6362B" w:rsidRDefault="00000000">
      <w:pPr>
        <w:autoSpaceDE w:val="0"/>
        <w:autoSpaceDN w:val="0"/>
        <w:spacing w:line="360" w:lineRule="auto"/>
        <w:ind w:left="220" w:right="417" w:firstLine="645"/>
        <w:rPr>
          <w:rFonts w:ascii="宋体" w:hAnsi="宋体" w:cs="宋体" w:hint="eastAsia"/>
          <w:kern w:val="0"/>
          <w:sz w:val="24"/>
        </w:rPr>
      </w:pPr>
      <w:r>
        <w:rPr>
          <w:rFonts w:ascii="宋体" w:hAnsi="宋体" w:cs="宋体" w:hint="eastAsia"/>
          <w:kern w:val="0"/>
          <w:sz w:val="24"/>
        </w:rPr>
        <w:t>以上企业，不属于大企业的分支机构，不存在控股股东为大企业的情形，也不存在与大企业的负责人为同一人的情形。</w:t>
      </w:r>
    </w:p>
    <w:p w14:paraId="6FF6C502" w14:textId="77777777" w:rsidR="00D6362B" w:rsidRDefault="00000000">
      <w:pPr>
        <w:spacing w:line="360" w:lineRule="auto"/>
        <w:ind w:firstLine="504"/>
        <w:rPr>
          <w:rFonts w:ascii="宋体" w:hAnsi="宋体" w:cs="宋体" w:hint="eastAsia"/>
          <w:spacing w:val="6"/>
          <w:sz w:val="24"/>
        </w:rPr>
      </w:pPr>
      <w:r>
        <w:rPr>
          <w:rFonts w:ascii="宋体" w:hAnsi="宋体" w:cs="宋体" w:hint="eastAsia"/>
          <w:kern w:val="0"/>
          <w:sz w:val="24"/>
        </w:rPr>
        <w:t>本企业对上述声明内容的真实性负责。如有虚假，将依法承担相应责任。</w:t>
      </w:r>
    </w:p>
    <w:p w14:paraId="68F0DB74" w14:textId="77777777" w:rsidR="00D6362B" w:rsidRDefault="00D6362B">
      <w:pPr>
        <w:spacing w:line="360" w:lineRule="auto"/>
        <w:ind w:firstLine="504"/>
        <w:rPr>
          <w:rFonts w:ascii="宋体" w:hAnsi="宋体" w:cs="宋体" w:hint="eastAsia"/>
          <w:spacing w:val="6"/>
          <w:sz w:val="24"/>
        </w:rPr>
      </w:pPr>
    </w:p>
    <w:p w14:paraId="7B1FE98C" w14:textId="77777777" w:rsidR="00D6362B" w:rsidRDefault="00D6362B">
      <w:pPr>
        <w:spacing w:line="360" w:lineRule="auto"/>
        <w:ind w:right="360" w:firstLine="480"/>
        <w:jc w:val="right"/>
        <w:rPr>
          <w:rFonts w:ascii="宋体" w:hAnsi="宋体" w:cs="宋体" w:hint="eastAsia"/>
          <w:sz w:val="24"/>
        </w:rPr>
      </w:pPr>
    </w:p>
    <w:p w14:paraId="124F9C18" w14:textId="77777777" w:rsidR="00D6362B" w:rsidRDefault="00000000">
      <w:pPr>
        <w:spacing w:line="360" w:lineRule="auto"/>
        <w:ind w:right="360" w:firstLine="480"/>
        <w:jc w:val="right"/>
        <w:rPr>
          <w:rFonts w:ascii="宋体" w:hAnsi="宋体" w:cs="宋体" w:hint="eastAsia"/>
          <w:sz w:val="24"/>
        </w:rPr>
      </w:pPr>
      <w:r>
        <w:rPr>
          <w:rFonts w:ascii="宋体" w:hAnsi="宋体" w:cs="宋体" w:hint="eastAsia"/>
          <w:sz w:val="24"/>
        </w:rPr>
        <w:t>企业名称（盖章）：________</w:t>
      </w:r>
    </w:p>
    <w:p w14:paraId="1323FE7E" w14:textId="77777777" w:rsidR="00D6362B" w:rsidRDefault="00000000">
      <w:pPr>
        <w:spacing w:line="360" w:lineRule="auto"/>
        <w:ind w:right="360" w:firstLine="480"/>
        <w:jc w:val="right"/>
        <w:rPr>
          <w:rFonts w:ascii="宋体" w:hAnsi="宋体" w:cs="宋体" w:hint="eastAsia"/>
          <w:sz w:val="24"/>
        </w:rPr>
      </w:pPr>
      <w:r>
        <w:rPr>
          <w:rFonts w:ascii="宋体" w:hAnsi="宋体" w:cs="宋体" w:hint="eastAsia"/>
          <w:sz w:val="24"/>
        </w:rPr>
        <w:t>日 期：________</w:t>
      </w:r>
    </w:p>
    <w:p w14:paraId="66E6DCF8" w14:textId="77777777" w:rsidR="00D6362B" w:rsidRDefault="00D6362B">
      <w:pPr>
        <w:spacing w:line="360" w:lineRule="auto"/>
        <w:ind w:right="360" w:firstLine="480"/>
        <w:jc w:val="right"/>
        <w:rPr>
          <w:rFonts w:ascii="宋体" w:hAnsi="宋体" w:cs="宋体" w:hint="eastAsia"/>
          <w:sz w:val="24"/>
        </w:rPr>
      </w:pPr>
    </w:p>
    <w:p w14:paraId="41B814F3" w14:textId="77777777" w:rsidR="00D6362B" w:rsidRDefault="00D6362B">
      <w:pPr>
        <w:adjustRightInd w:val="0"/>
        <w:snapToGrid w:val="0"/>
        <w:jc w:val="left"/>
        <w:rPr>
          <w:rFonts w:ascii="宋体" w:hAnsi="宋体" w:cs="宋体" w:hint="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D6362B" w14:paraId="3594B884" w14:textId="77777777">
        <w:tc>
          <w:tcPr>
            <w:tcW w:w="8946" w:type="dxa"/>
          </w:tcPr>
          <w:p w14:paraId="4E08759C" w14:textId="77777777" w:rsidR="00D6362B" w:rsidRDefault="00000000">
            <w:pPr>
              <w:adjustRightInd w:val="0"/>
              <w:snapToGrid w:val="0"/>
              <w:jc w:val="left"/>
              <w:rPr>
                <w:rFonts w:ascii="宋体" w:hAnsi="宋体" w:cs="宋体" w:hint="eastAsia"/>
                <w:szCs w:val="21"/>
              </w:rPr>
            </w:pPr>
            <w:r>
              <w:rPr>
                <w:rFonts w:ascii="宋体" w:hAnsi="宋体" w:cs="宋体" w:hint="eastAsia"/>
                <w:szCs w:val="21"/>
                <w:vertAlign w:val="superscript"/>
              </w:rPr>
              <w:t>1</w:t>
            </w:r>
            <w:r>
              <w:rPr>
                <w:rFonts w:ascii="宋体" w:hAnsi="宋体" w:cs="宋体" w:hint="eastAsia"/>
                <w:szCs w:val="21"/>
              </w:rPr>
              <w:t>从业人员、营业收入、资产总额填报上一年度数据，无上一年度数据的新成立企业可不填报。</w:t>
            </w:r>
          </w:p>
        </w:tc>
      </w:tr>
    </w:tbl>
    <w:p w14:paraId="25776770" w14:textId="77777777" w:rsidR="00D6362B" w:rsidRDefault="00D6362B">
      <w:pPr>
        <w:adjustRightInd w:val="0"/>
        <w:snapToGrid w:val="0"/>
        <w:jc w:val="left"/>
        <w:rPr>
          <w:rFonts w:ascii="宋体" w:hAnsi="宋体" w:cs="宋体" w:hint="eastAsia"/>
          <w:szCs w:val="21"/>
          <w:vertAlign w:val="superscript"/>
        </w:rPr>
      </w:pPr>
    </w:p>
    <w:p w14:paraId="70C7F21A" w14:textId="77777777" w:rsidR="00D6362B" w:rsidRDefault="00D6362B">
      <w:pPr>
        <w:spacing w:line="360" w:lineRule="auto"/>
        <w:ind w:right="360" w:firstLine="480"/>
        <w:jc w:val="right"/>
        <w:rPr>
          <w:rFonts w:ascii="宋体" w:hAnsi="宋体" w:cs="宋体" w:hint="eastAsia"/>
          <w:sz w:val="24"/>
        </w:rPr>
      </w:pPr>
    </w:p>
    <w:p w14:paraId="419FB50C" w14:textId="77777777" w:rsidR="00D6362B" w:rsidRDefault="00D6362B">
      <w:pPr>
        <w:spacing w:line="360" w:lineRule="auto"/>
        <w:ind w:right="360" w:firstLine="480"/>
        <w:jc w:val="right"/>
        <w:rPr>
          <w:rFonts w:ascii="宋体" w:hAnsi="宋体" w:cs="宋体" w:hint="eastAsia"/>
          <w:sz w:val="24"/>
        </w:rPr>
      </w:pPr>
    </w:p>
    <w:p w14:paraId="26F172E4" w14:textId="77777777" w:rsidR="00D6362B" w:rsidRDefault="00000000">
      <w:pPr>
        <w:spacing w:line="360" w:lineRule="auto"/>
        <w:rPr>
          <w:rFonts w:ascii="宋体" w:hAnsi="宋体" w:cs="宋体" w:hint="eastAsia"/>
          <w:sz w:val="24"/>
          <w:szCs w:val="20"/>
        </w:rPr>
      </w:pPr>
      <w:r>
        <w:rPr>
          <w:rFonts w:ascii="宋体" w:hAnsi="宋体" w:cs="宋体" w:hint="eastAsia"/>
          <w:sz w:val="24"/>
          <w:szCs w:val="20"/>
        </w:rPr>
        <w:br w:type="page"/>
      </w:r>
    </w:p>
    <w:p w14:paraId="17D14D07" w14:textId="77777777" w:rsidR="00D6362B" w:rsidRDefault="00000000">
      <w:pPr>
        <w:spacing w:beforeLines="100" w:before="240" w:afterLines="100" w:after="240" w:line="360" w:lineRule="auto"/>
        <w:jc w:val="center"/>
        <w:rPr>
          <w:rFonts w:ascii="宋体" w:hAnsi="宋体" w:cs="宋体" w:hint="eastAsia"/>
          <w:sz w:val="36"/>
          <w:szCs w:val="36"/>
        </w:rPr>
      </w:pPr>
      <w:r>
        <w:rPr>
          <w:rFonts w:ascii="宋体" w:hAnsi="宋体" w:cs="宋体" w:hint="eastAsia"/>
          <w:b/>
          <w:bCs/>
          <w:sz w:val="36"/>
          <w:szCs w:val="36"/>
        </w:rPr>
        <w:lastRenderedPageBreak/>
        <w:t>残疾人福利性单位声明函格式</w:t>
      </w:r>
      <w:r>
        <w:rPr>
          <w:rFonts w:ascii="宋体" w:hAnsi="宋体" w:cs="宋体" w:hint="eastAsia"/>
          <w:sz w:val="36"/>
          <w:szCs w:val="36"/>
        </w:rPr>
        <w:t xml:space="preserve"> </w:t>
      </w:r>
    </w:p>
    <w:p w14:paraId="5384C1DC" w14:textId="77777777" w:rsidR="00D6362B" w:rsidRDefault="00000000">
      <w:pPr>
        <w:spacing w:line="588" w:lineRule="exact"/>
        <w:ind w:firstLine="504"/>
        <w:rPr>
          <w:rFonts w:ascii="宋体" w:hAnsi="宋体" w:cs="宋体" w:hint="eastAsia"/>
          <w:spacing w:val="6"/>
          <w:sz w:val="24"/>
        </w:rPr>
      </w:pPr>
      <w:r>
        <w:rPr>
          <w:rFonts w:ascii="宋体" w:hAnsi="宋体" w:cs="宋体" w:hint="eastAsia"/>
          <w:spacing w:val="6"/>
          <w:sz w:val="24"/>
        </w:rPr>
        <w:t>本单位郑重声明，根据《财政部 民政部 中国残疾人联合会关于促进残疾人就业政府采购政策的通知》（财库</w:t>
      </w:r>
      <w:r>
        <w:rPr>
          <w:rFonts w:ascii="宋体" w:hAnsi="宋体" w:cs="宋体" w:hint="eastAsia"/>
          <w:sz w:val="24"/>
        </w:rPr>
        <w:t>〔2017〕141</w:t>
      </w:r>
      <w:r>
        <w:rPr>
          <w:rFonts w:ascii="宋体" w:hAnsi="宋体" w:cs="宋体" w:hint="eastAsia"/>
          <w:spacing w:val="6"/>
          <w:sz w:val="24"/>
        </w:rPr>
        <w:t>号）的规定，本单位</w:t>
      </w:r>
      <w:r>
        <w:rPr>
          <w:rFonts w:ascii="宋体" w:hAnsi="宋体" w:cs="宋体" w:hint="eastAsia"/>
          <w:b/>
          <w:sz w:val="24"/>
        </w:rPr>
        <w:t>（请进行勾选）</w:t>
      </w:r>
      <w:r>
        <w:rPr>
          <w:rFonts w:ascii="宋体" w:hAnsi="宋体" w:cs="宋体" w:hint="eastAsia"/>
          <w:spacing w:val="6"/>
          <w:sz w:val="24"/>
        </w:rPr>
        <w:t>：</w:t>
      </w:r>
    </w:p>
    <w:p w14:paraId="270DF73B" w14:textId="77777777" w:rsidR="00D6362B" w:rsidRDefault="00000000">
      <w:pPr>
        <w:spacing w:line="588" w:lineRule="exact"/>
        <w:ind w:firstLine="482"/>
        <w:rPr>
          <w:rFonts w:ascii="宋体" w:hAnsi="宋体" w:cs="宋体" w:hint="eastAsia"/>
          <w:b/>
          <w:spacing w:val="6"/>
          <w:sz w:val="24"/>
        </w:rPr>
      </w:pPr>
      <w:r>
        <w:rPr>
          <w:rFonts w:ascii="宋体" w:hAnsi="宋体" w:cs="宋体" w:hint="eastAsia"/>
          <w:b/>
          <w:sz w:val="24"/>
        </w:rPr>
        <w:t>□</w:t>
      </w:r>
      <w:r>
        <w:rPr>
          <w:rFonts w:ascii="宋体" w:hAnsi="宋体" w:cs="宋体" w:hint="eastAsia"/>
          <w:b/>
          <w:spacing w:val="6"/>
          <w:sz w:val="24"/>
        </w:rPr>
        <w:t>不属于符合条件的残疾人福利性单位。</w:t>
      </w:r>
    </w:p>
    <w:p w14:paraId="5DD251E5" w14:textId="77777777" w:rsidR="00D6362B" w:rsidRDefault="00000000">
      <w:pPr>
        <w:spacing w:line="588" w:lineRule="exact"/>
        <w:ind w:firstLine="482"/>
        <w:rPr>
          <w:rFonts w:ascii="宋体" w:hAnsi="宋体" w:cs="宋体" w:hint="eastAsia"/>
          <w:spacing w:val="6"/>
          <w:sz w:val="24"/>
        </w:rPr>
      </w:pPr>
      <w:r>
        <w:rPr>
          <w:rFonts w:ascii="宋体" w:hAnsi="宋体" w:cs="宋体" w:hint="eastAsia"/>
          <w:b/>
          <w:sz w:val="24"/>
        </w:rPr>
        <w:t>□</w:t>
      </w:r>
      <w:r>
        <w:rPr>
          <w:rFonts w:ascii="宋体" w:hAnsi="宋体" w:cs="宋体" w:hint="eastAsia"/>
          <w:b/>
          <w:spacing w:val="6"/>
          <w:sz w:val="24"/>
        </w:rPr>
        <w:t>属于符合条件的残疾人福利性单位，</w:t>
      </w:r>
      <w:r>
        <w:rPr>
          <w:rFonts w:ascii="宋体" w:hAnsi="宋体" w:cs="宋体" w:hint="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89CB89F" w14:textId="77777777" w:rsidR="00D6362B" w:rsidRDefault="00000000">
      <w:pPr>
        <w:spacing w:line="588" w:lineRule="exact"/>
        <w:ind w:firstLineChars="200" w:firstLine="506"/>
        <w:rPr>
          <w:rFonts w:ascii="宋体" w:hAnsi="宋体" w:cs="宋体" w:hint="eastAsia"/>
          <w:spacing w:val="6"/>
          <w:sz w:val="24"/>
        </w:rPr>
      </w:pPr>
      <w:r>
        <w:rPr>
          <w:rFonts w:ascii="宋体" w:hAnsi="宋体" w:cs="宋体" w:hint="eastAsia"/>
          <w:b/>
          <w:spacing w:val="6"/>
          <w:sz w:val="24"/>
        </w:rPr>
        <w:t>本单位对上述声明的真实性负责。如有虚假，将依法承担相应责任。</w:t>
      </w:r>
    </w:p>
    <w:p w14:paraId="5F63A452" w14:textId="77777777" w:rsidR="00D6362B" w:rsidRDefault="00D6362B">
      <w:pPr>
        <w:spacing w:line="588" w:lineRule="exact"/>
        <w:ind w:firstLineChars="200" w:firstLine="504"/>
        <w:rPr>
          <w:rFonts w:ascii="宋体" w:hAnsi="宋体" w:cs="宋体" w:hint="eastAsia"/>
          <w:spacing w:val="6"/>
          <w:sz w:val="24"/>
        </w:rPr>
      </w:pPr>
    </w:p>
    <w:p w14:paraId="0CA3C199" w14:textId="77777777" w:rsidR="00D6362B" w:rsidRDefault="00D6362B">
      <w:pPr>
        <w:spacing w:line="588" w:lineRule="exact"/>
        <w:ind w:firstLineChars="200" w:firstLine="504"/>
        <w:rPr>
          <w:rFonts w:ascii="宋体" w:hAnsi="宋体" w:cs="宋体" w:hint="eastAsia"/>
          <w:spacing w:val="6"/>
          <w:sz w:val="24"/>
        </w:rPr>
      </w:pPr>
    </w:p>
    <w:p w14:paraId="0146BBF7" w14:textId="77777777" w:rsidR="00D6362B" w:rsidRDefault="00000000">
      <w:pPr>
        <w:tabs>
          <w:tab w:val="left" w:pos="4860"/>
        </w:tabs>
        <w:spacing w:line="588" w:lineRule="exact"/>
        <w:ind w:right="1560" w:firstLineChars="200" w:firstLine="504"/>
        <w:jc w:val="center"/>
        <w:rPr>
          <w:rFonts w:ascii="宋体" w:hAnsi="宋体" w:cs="宋体" w:hint="eastAsia"/>
          <w:spacing w:val="6"/>
          <w:sz w:val="24"/>
        </w:rPr>
      </w:pPr>
      <w:r>
        <w:rPr>
          <w:rFonts w:ascii="宋体" w:hAnsi="宋体" w:cs="宋体" w:hint="eastAsia"/>
          <w:spacing w:val="6"/>
          <w:sz w:val="24"/>
        </w:rPr>
        <w:t xml:space="preserve">               单位名称（盖章）：</w:t>
      </w:r>
    </w:p>
    <w:p w14:paraId="11A59ABF" w14:textId="77777777" w:rsidR="00D6362B" w:rsidRDefault="00000000">
      <w:pPr>
        <w:tabs>
          <w:tab w:val="left" w:pos="4860"/>
        </w:tabs>
        <w:spacing w:line="588" w:lineRule="exact"/>
        <w:ind w:right="1560" w:firstLineChars="200" w:firstLine="504"/>
        <w:jc w:val="center"/>
        <w:rPr>
          <w:rFonts w:ascii="宋体" w:hAnsi="宋体" w:cs="宋体" w:hint="eastAsia"/>
          <w:spacing w:val="6"/>
          <w:sz w:val="24"/>
        </w:rPr>
      </w:pPr>
      <w:r>
        <w:rPr>
          <w:rFonts w:ascii="宋体" w:hAnsi="宋体" w:cs="宋体" w:hint="eastAsia"/>
          <w:spacing w:val="6"/>
          <w:sz w:val="24"/>
        </w:rPr>
        <w:t xml:space="preserve">       日  期：</w:t>
      </w:r>
    </w:p>
    <w:p w14:paraId="192E44B7" w14:textId="77777777" w:rsidR="00D6362B" w:rsidRDefault="00000000">
      <w:pPr>
        <w:spacing w:line="360" w:lineRule="auto"/>
        <w:outlineLvl w:val="2"/>
        <w:rPr>
          <w:rFonts w:ascii="宋体" w:hAnsi="宋体" w:cs="宋体" w:hint="eastAsia"/>
          <w:sz w:val="24"/>
          <w:szCs w:val="20"/>
        </w:rPr>
      </w:pPr>
      <w:r>
        <w:rPr>
          <w:rFonts w:ascii="宋体" w:hAnsi="宋体" w:cs="宋体" w:hint="eastAsia"/>
          <w:szCs w:val="20"/>
        </w:rPr>
        <w:br w:type="page"/>
      </w:r>
      <w:r>
        <w:rPr>
          <w:rFonts w:ascii="宋体" w:hAnsi="宋体" w:cs="宋体" w:hint="eastAsia"/>
          <w:sz w:val="24"/>
          <w:szCs w:val="20"/>
        </w:rPr>
        <w:lastRenderedPageBreak/>
        <w:t>8  拟分包情况说明</w:t>
      </w:r>
      <w:r>
        <w:rPr>
          <w:rFonts w:ascii="宋体" w:hAnsi="宋体" w:cs="宋体" w:hint="eastAsia"/>
          <w:sz w:val="24"/>
        </w:rPr>
        <w:t>（不适用）</w:t>
      </w:r>
    </w:p>
    <w:p w14:paraId="1F0EEFB8" w14:textId="77777777" w:rsidR="00D6362B" w:rsidRDefault="00D6362B">
      <w:pPr>
        <w:autoSpaceDE w:val="0"/>
        <w:autoSpaceDN w:val="0"/>
        <w:adjustRightInd w:val="0"/>
        <w:jc w:val="center"/>
        <w:rPr>
          <w:rFonts w:ascii="宋体" w:hAnsi="宋体" w:cs="宋体" w:hint="eastAsia"/>
          <w:sz w:val="30"/>
          <w:szCs w:val="30"/>
        </w:rPr>
      </w:pPr>
    </w:p>
    <w:p w14:paraId="1B0F2FC3" w14:textId="77777777" w:rsidR="00D6362B" w:rsidRDefault="00000000">
      <w:pPr>
        <w:spacing w:line="360" w:lineRule="auto"/>
        <w:outlineLvl w:val="2"/>
        <w:rPr>
          <w:rFonts w:ascii="宋体" w:hAnsi="宋体" w:cs="宋体" w:hint="eastAsia"/>
          <w:sz w:val="24"/>
          <w:szCs w:val="20"/>
        </w:rPr>
      </w:pPr>
      <w:r>
        <w:rPr>
          <w:rFonts w:ascii="宋体" w:hAnsi="宋体" w:cs="宋体" w:hint="eastAsia"/>
          <w:sz w:val="24"/>
          <w:szCs w:val="20"/>
        </w:rPr>
        <w:br w:type="page"/>
      </w:r>
      <w:r>
        <w:rPr>
          <w:rFonts w:ascii="宋体" w:hAnsi="宋体" w:cs="宋体" w:hint="eastAsia"/>
          <w:sz w:val="24"/>
          <w:szCs w:val="20"/>
        </w:rPr>
        <w:lastRenderedPageBreak/>
        <w:t>9  招标文件要求提供或投标人认为应附的其他材料</w:t>
      </w:r>
    </w:p>
    <w:p w14:paraId="30A819BB" w14:textId="77777777" w:rsidR="00D6362B" w:rsidRDefault="00D6362B">
      <w:pPr>
        <w:widowControl/>
        <w:jc w:val="left"/>
        <w:rPr>
          <w:rFonts w:ascii="宋体" w:hAnsi="宋体" w:cs="宋体" w:hint="eastAsia"/>
          <w:b/>
          <w:sz w:val="36"/>
          <w:szCs w:val="36"/>
        </w:rPr>
      </w:pPr>
    </w:p>
    <w:p w14:paraId="3BEFDA83" w14:textId="77777777" w:rsidR="00D6362B" w:rsidRDefault="00000000">
      <w:pPr>
        <w:spacing w:line="588" w:lineRule="exact"/>
        <w:ind w:firstLine="504"/>
        <w:rPr>
          <w:rFonts w:ascii="宋体" w:hAnsi="宋体" w:cs="宋体" w:hint="eastAsia"/>
          <w:spacing w:val="6"/>
          <w:sz w:val="24"/>
        </w:rPr>
      </w:pPr>
      <w:r>
        <w:rPr>
          <w:rFonts w:ascii="宋体" w:hAnsi="宋体" w:cs="宋体" w:hint="eastAsia"/>
          <w:spacing w:val="6"/>
          <w:sz w:val="24"/>
        </w:rPr>
        <w:t xml:space="preserve">9-1 供应商信息采集表 </w:t>
      </w:r>
    </w:p>
    <w:tbl>
      <w:tblPr>
        <w:tblStyle w:val="afc"/>
        <w:tblW w:w="0" w:type="auto"/>
        <w:tblLook w:val="04A0" w:firstRow="1" w:lastRow="0" w:firstColumn="1" w:lastColumn="0" w:noHBand="0" w:noVBand="1"/>
      </w:tblPr>
      <w:tblGrid>
        <w:gridCol w:w="3020"/>
        <w:gridCol w:w="3021"/>
        <w:gridCol w:w="3021"/>
      </w:tblGrid>
      <w:tr w:rsidR="00D6362B" w14:paraId="5C227A4F" w14:textId="77777777">
        <w:tc>
          <w:tcPr>
            <w:tcW w:w="3020" w:type="dxa"/>
            <w:vAlign w:val="center"/>
          </w:tcPr>
          <w:p w14:paraId="7B9E9EED" w14:textId="77777777" w:rsidR="00D6362B" w:rsidRDefault="00000000">
            <w:pPr>
              <w:spacing w:line="588" w:lineRule="exact"/>
              <w:jc w:val="center"/>
              <w:rPr>
                <w:rFonts w:ascii="宋体" w:hAnsi="宋体" w:cs="宋体" w:hint="eastAsia"/>
                <w:spacing w:val="6"/>
                <w:sz w:val="24"/>
              </w:rPr>
            </w:pPr>
            <w:r>
              <w:rPr>
                <w:rFonts w:ascii="宋体" w:hAnsi="宋体" w:cs="宋体" w:hint="eastAsia"/>
                <w:spacing w:val="6"/>
                <w:sz w:val="24"/>
              </w:rPr>
              <w:t>供应商名称</w:t>
            </w:r>
          </w:p>
        </w:tc>
        <w:tc>
          <w:tcPr>
            <w:tcW w:w="3021" w:type="dxa"/>
            <w:vAlign w:val="center"/>
          </w:tcPr>
          <w:p w14:paraId="0F43EFA0" w14:textId="77777777" w:rsidR="00D6362B" w:rsidRDefault="00000000">
            <w:pPr>
              <w:spacing w:line="588" w:lineRule="exact"/>
              <w:jc w:val="center"/>
              <w:rPr>
                <w:rFonts w:ascii="宋体" w:hAnsi="宋体" w:cs="宋体" w:hint="eastAsia"/>
                <w:spacing w:val="6"/>
                <w:sz w:val="24"/>
              </w:rPr>
            </w:pPr>
            <w:r>
              <w:rPr>
                <w:rFonts w:ascii="宋体" w:hAnsi="宋体" w:cs="宋体" w:hint="eastAsia"/>
                <w:spacing w:val="6"/>
                <w:sz w:val="24"/>
              </w:rPr>
              <w:t>供应商所属性别</w:t>
            </w:r>
          </w:p>
        </w:tc>
        <w:tc>
          <w:tcPr>
            <w:tcW w:w="3021" w:type="dxa"/>
            <w:vAlign w:val="center"/>
          </w:tcPr>
          <w:p w14:paraId="3C4C749D" w14:textId="77777777" w:rsidR="00D6362B" w:rsidRDefault="00000000">
            <w:pPr>
              <w:spacing w:line="588" w:lineRule="exact"/>
              <w:jc w:val="center"/>
              <w:rPr>
                <w:rFonts w:ascii="宋体" w:hAnsi="宋体" w:cs="宋体" w:hint="eastAsia"/>
                <w:spacing w:val="6"/>
                <w:sz w:val="24"/>
              </w:rPr>
            </w:pPr>
            <w:r>
              <w:rPr>
                <w:rFonts w:ascii="宋体" w:hAnsi="宋体" w:cs="宋体" w:hint="eastAsia"/>
                <w:spacing w:val="6"/>
                <w:sz w:val="24"/>
              </w:rPr>
              <w:t>外商投资类型</w:t>
            </w:r>
          </w:p>
        </w:tc>
      </w:tr>
      <w:tr w:rsidR="00D6362B" w14:paraId="21624A9F" w14:textId="77777777">
        <w:tc>
          <w:tcPr>
            <w:tcW w:w="3020" w:type="dxa"/>
          </w:tcPr>
          <w:p w14:paraId="31BB0948" w14:textId="77777777" w:rsidR="00D6362B" w:rsidRDefault="00D6362B">
            <w:pPr>
              <w:spacing w:line="588" w:lineRule="exact"/>
              <w:rPr>
                <w:rFonts w:ascii="宋体" w:hAnsi="宋体" w:cs="宋体" w:hint="eastAsia"/>
                <w:spacing w:val="6"/>
                <w:sz w:val="24"/>
              </w:rPr>
            </w:pPr>
          </w:p>
        </w:tc>
        <w:tc>
          <w:tcPr>
            <w:tcW w:w="3021" w:type="dxa"/>
          </w:tcPr>
          <w:p w14:paraId="6F5FEE2A" w14:textId="77777777" w:rsidR="00D6362B" w:rsidRDefault="00D6362B">
            <w:pPr>
              <w:spacing w:line="588" w:lineRule="exact"/>
              <w:rPr>
                <w:rFonts w:ascii="宋体" w:hAnsi="宋体" w:cs="宋体" w:hint="eastAsia"/>
                <w:spacing w:val="6"/>
                <w:sz w:val="24"/>
              </w:rPr>
            </w:pPr>
          </w:p>
        </w:tc>
        <w:tc>
          <w:tcPr>
            <w:tcW w:w="3021" w:type="dxa"/>
          </w:tcPr>
          <w:p w14:paraId="4E40A762" w14:textId="77777777" w:rsidR="00D6362B" w:rsidRDefault="00D6362B">
            <w:pPr>
              <w:spacing w:line="588" w:lineRule="exact"/>
              <w:rPr>
                <w:rFonts w:ascii="宋体" w:hAnsi="宋体" w:cs="宋体" w:hint="eastAsia"/>
                <w:spacing w:val="6"/>
                <w:sz w:val="24"/>
              </w:rPr>
            </w:pPr>
          </w:p>
        </w:tc>
      </w:tr>
      <w:tr w:rsidR="00D6362B" w14:paraId="6D339B2C" w14:textId="77777777">
        <w:tc>
          <w:tcPr>
            <w:tcW w:w="3020" w:type="dxa"/>
          </w:tcPr>
          <w:p w14:paraId="52D57E71" w14:textId="77777777" w:rsidR="00D6362B" w:rsidRDefault="00D6362B">
            <w:pPr>
              <w:spacing w:line="588" w:lineRule="exact"/>
              <w:rPr>
                <w:rFonts w:ascii="宋体" w:hAnsi="宋体" w:cs="宋体" w:hint="eastAsia"/>
                <w:spacing w:val="6"/>
                <w:sz w:val="24"/>
              </w:rPr>
            </w:pPr>
          </w:p>
        </w:tc>
        <w:tc>
          <w:tcPr>
            <w:tcW w:w="3021" w:type="dxa"/>
          </w:tcPr>
          <w:p w14:paraId="6360963B" w14:textId="77777777" w:rsidR="00D6362B" w:rsidRDefault="00D6362B">
            <w:pPr>
              <w:spacing w:line="588" w:lineRule="exact"/>
              <w:rPr>
                <w:rFonts w:ascii="宋体" w:hAnsi="宋体" w:cs="宋体" w:hint="eastAsia"/>
                <w:spacing w:val="6"/>
                <w:sz w:val="24"/>
              </w:rPr>
            </w:pPr>
          </w:p>
        </w:tc>
        <w:tc>
          <w:tcPr>
            <w:tcW w:w="3021" w:type="dxa"/>
          </w:tcPr>
          <w:p w14:paraId="0B7045D4" w14:textId="77777777" w:rsidR="00D6362B" w:rsidRDefault="00D6362B">
            <w:pPr>
              <w:spacing w:line="588" w:lineRule="exact"/>
              <w:rPr>
                <w:rFonts w:ascii="宋体" w:hAnsi="宋体" w:cs="宋体" w:hint="eastAsia"/>
                <w:spacing w:val="6"/>
                <w:sz w:val="24"/>
              </w:rPr>
            </w:pPr>
          </w:p>
        </w:tc>
      </w:tr>
    </w:tbl>
    <w:p w14:paraId="6FD4D9EC" w14:textId="77777777" w:rsidR="00D6362B" w:rsidRDefault="00000000">
      <w:pPr>
        <w:spacing w:line="588" w:lineRule="exact"/>
        <w:rPr>
          <w:rFonts w:ascii="宋体" w:hAnsi="宋体" w:cs="宋体" w:hint="eastAsia"/>
          <w:spacing w:val="6"/>
          <w:sz w:val="24"/>
        </w:rPr>
      </w:pPr>
      <w:r>
        <w:rPr>
          <w:rFonts w:ascii="宋体" w:hAnsi="宋体" w:cs="宋体" w:hint="eastAsia"/>
          <w:spacing w:val="6"/>
          <w:sz w:val="24"/>
        </w:rPr>
        <w:t xml:space="preserve">注：1.供应商如为联合体，则应填写联合体各成员信息。 </w:t>
      </w:r>
    </w:p>
    <w:p w14:paraId="53B92526" w14:textId="77777777" w:rsidR="00D6362B" w:rsidRDefault="00000000">
      <w:pPr>
        <w:spacing w:line="588" w:lineRule="exact"/>
        <w:ind w:firstLine="504"/>
        <w:rPr>
          <w:rFonts w:ascii="宋体" w:hAnsi="宋体" w:cs="宋体" w:hint="eastAsia"/>
          <w:spacing w:val="6"/>
          <w:sz w:val="24"/>
        </w:rPr>
      </w:pPr>
      <w:r>
        <w:rPr>
          <w:rFonts w:ascii="宋体" w:hAnsi="宋体" w:cs="宋体" w:hint="eastAsia"/>
          <w:spacing w:val="6"/>
          <w:sz w:val="24"/>
        </w:rPr>
        <w:t xml:space="preserve">2.供应商所属性别请填写“男”或“女”，指拥有供应商 51%以上绝对所有权的性别； 绝对所有权拥有者可以是一个人，也可以是多人合计计算。 </w:t>
      </w:r>
    </w:p>
    <w:p w14:paraId="00D30ABC" w14:textId="77777777" w:rsidR="00D6362B" w:rsidRDefault="00000000">
      <w:pPr>
        <w:spacing w:line="588" w:lineRule="exact"/>
        <w:ind w:firstLine="504"/>
        <w:rPr>
          <w:rFonts w:ascii="宋体" w:hAnsi="宋体" w:cs="宋体" w:hint="eastAsia"/>
          <w:spacing w:val="6"/>
          <w:sz w:val="24"/>
        </w:rPr>
      </w:pPr>
      <w:r>
        <w:rPr>
          <w:rFonts w:ascii="宋体" w:hAnsi="宋体" w:cs="宋体" w:hint="eastAsia"/>
          <w:spacing w:val="6"/>
          <w:sz w:val="24"/>
        </w:rPr>
        <w:t>3.外商投资类型请填写“外商单独投资”、“外商部分投资”或“内资”。</w:t>
      </w:r>
    </w:p>
    <w:p w14:paraId="3B4F7F4D" w14:textId="77777777" w:rsidR="00D6362B" w:rsidRDefault="00D6362B">
      <w:pPr>
        <w:widowControl/>
        <w:jc w:val="left"/>
        <w:rPr>
          <w:rFonts w:ascii="宋体" w:hAnsi="宋体" w:cs="宋体" w:hint="eastAsia"/>
          <w:b/>
          <w:sz w:val="36"/>
          <w:szCs w:val="36"/>
        </w:rPr>
      </w:pPr>
    </w:p>
    <w:p w14:paraId="73D37EDE" w14:textId="77777777" w:rsidR="00D6362B" w:rsidRDefault="00D6362B">
      <w:pPr>
        <w:widowControl/>
        <w:jc w:val="left"/>
        <w:rPr>
          <w:rFonts w:ascii="宋体" w:hAnsi="宋体" w:cs="宋体" w:hint="eastAsia"/>
          <w:b/>
          <w:sz w:val="36"/>
          <w:szCs w:val="36"/>
        </w:rPr>
      </w:pPr>
    </w:p>
    <w:p w14:paraId="13B70469" w14:textId="77777777" w:rsidR="00D6362B" w:rsidRDefault="00D6362B">
      <w:pPr>
        <w:rPr>
          <w:rFonts w:ascii="宋体" w:hAnsi="宋体" w:cs="宋体" w:hint="eastAsia"/>
        </w:rPr>
      </w:pPr>
    </w:p>
    <w:p w14:paraId="6F30EA10" w14:textId="77777777" w:rsidR="00D6362B" w:rsidRDefault="00000000">
      <w:pPr>
        <w:widowControl/>
        <w:jc w:val="left"/>
        <w:rPr>
          <w:rFonts w:ascii="宋体" w:hAnsi="宋体" w:cs="宋体" w:hint="eastAsia"/>
          <w:spacing w:val="6"/>
          <w:sz w:val="24"/>
        </w:rPr>
      </w:pPr>
      <w:r>
        <w:rPr>
          <w:rFonts w:ascii="宋体" w:hAnsi="宋体" w:cs="宋体" w:hint="eastAsia"/>
          <w:spacing w:val="6"/>
          <w:sz w:val="24"/>
        </w:rPr>
        <w:br w:type="page"/>
      </w:r>
    </w:p>
    <w:p w14:paraId="42905150" w14:textId="77777777" w:rsidR="00D6362B" w:rsidRDefault="00000000">
      <w:pPr>
        <w:spacing w:line="588" w:lineRule="exact"/>
        <w:rPr>
          <w:rFonts w:ascii="宋体" w:hAnsi="宋体" w:cs="宋体" w:hint="eastAsia"/>
          <w:spacing w:val="6"/>
          <w:sz w:val="24"/>
        </w:rPr>
      </w:pPr>
      <w:r>
        <w:rPr>
          <w:rFonts w:ascii="宋体" w:hAnsi="宋体" w:cs="宋体" w:hint="eastAsia"/>
          <w:spacing w:val="6"/>
          <w:sz w:val="24"/>
        </w:rPr>
        <w:lastRenderedPageBreak/>
        <w:t>9-2  招标文件要求提供或投标人认为应附的其他材料</w:t>
      </w:r>
    </w:p>
    <w:p w14:paraId="358C3A50" w14:textId="77777777" w:rsidR="00D6362B" w:rsidRDefault="00000000">
      <w:pPr>
        <w:spacing w:line="588" w:lineRule="exact"/>
        <w:ind w:firstLineChars="500" w:firstLine="1260"/>
        <w:rPr>
          <w:rFonts w:ascii="宋体" w:hAnsi="宋体" w:cs="宋体" w:hint="eastAsia"/>
          <w:spacing w:val="6"/>
          <w:sz w:val="24"/>
        </w:rPr>
      </w:pPr>
      <w:r>
        <w:rPr>
          <w:rFonts w:ascii="宋体" w:hAnsi="宋体" w:cs="宋体" w:hint="eastAsia"/>
          <w:spacing w:val="6"/>
          <w:sz w:val="24"/>
        </w:rPr>
        <w:t>格式自拟</w:t>
      </w:r>
    </w:p>
    <w:p w14:paraId="5FA5D724" w14:textId="77777777" w:rsidR="00D6362B" w:rsidRDefault="00D6362B">
      <w:pPr>
        <w:widowControl/>
        <w:jc w:val="left"/>
        <w:rPr>
          <w:rFonts w:ascii="宋体" w:hAnsi="宋体" w:cs="宋体" w:hint="eastAsia"/>
          <w:spacing w:val="6"/>
          <w:sz w:val="24"/>
        </w:rPr>
      </w:pPr>
    </w:p>
    <w:sectPr w:rsidR="00D6362B">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7E959" w14:textId="77777777" w:rsidR="00D00B44" w:rsidRDefault="00D00B44">
      <w:r>
        <w:separator/>
      </w:r>
    </w:p>
  </w:endnote>
  <w:endnote w:type="continuationSeparator" w:id="0">
    <w:p w14:paraId="130C4D22" w14:textId="77777777" w:rsidR="00D00B44" w:rsidRDefault="00D00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方正书宋简体">
    <w:charset w:val="86"/>
    <w:family w:val="script"/>
    <w:pitch w:val="fixed"/>
    <w:sig w:usb0="00000001" w:usb1="080E0000" w:usb2="00000010" w:usb3="00000000" w:csb0="00040000" w:csb1="00000000"/>
  </w:font>
  <w:font w:name="方正小标宋简体">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81A2B" w14:textId="77777777" w:rsidR="00D6362B" w:rsidRDefault="00000000">
    <w:pPr>
      <w:pStyle w:val="a7"/>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20</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62935" w14:textId="77777777" w:rsidR="00D6362B" w:rsidRDefault="00000000">
    <w:pPr>
      <w:pStyle w:val="a7"/>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14:paraId="61D7A095" w14:textId="77777777" w:rsidR="00D6362B" w:rsidRDefault="00D6362B">
    <w:pPr>
      <w:pStyle w:val="a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694E9" w14:textId="77777777" w:rsidR="00D6362B" w:rsidRDefault="00D6362B">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75A9F" w14:textId="77777777" w:rsidR="00D6362B" w:rsidRDefault="00000000">
    <w:pPr>
      <w:pStyle w:val="a7"/>
      <w:jc w:val="center"/>
    </w:pPr>
    <w:r>
      <w:fldChar w:fldCharType="begin"/>
    </w:r>
    <w:r>
      <w:instrText>PAGE   \* MERGEFORMAT</w:instrText>
    </w:r>
    <w:r>
      <w:fldChar w:fldCharType="separate"/>
    </w:r>
    <w:r>
      <w:rPr>
        <w:lang w:val="zh-CN"/>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8932174"/>
    </w:sdtPr>
    <w:sdtContent>
      <w:p w14:paraId="607EF35E" w14:textId="77777777" w:rsidR="00D6362B" w:rsidRDefault="00000000">
        <w:pPr>
          <w:pStyle w:val="a7"/>
          <w:jc w:val="center"/>
        </w:pPr>
        <w:r>
          <w:fldChar w:fldCharType="begin"/>
        </w:r>
        <w:r>
          <w:instrText>PAGE   \* MERGEFORMAT</w:instrText>
        </w:r>
        <w:r>
          <w:fldChar w:fldCharType="separate"/>
        </w:r>
        <w:r>
          <w:rPr>
            <w:lang w:val="zh-CN"/>
          </w:rPr>
          <w:t>2</w:t>
        </w:r>
        <w:r>
          <w:fldChar w:fldCharType="end"/>
        </w:r>
      </w:p>
    </w:sdtContent>
  </w:sdt>
  <w:p w14:paraId="014B39FD" w14:textId="77777777" w:rsidR="00D6362B" w:rsidRDefault="00D6362B">
    <w:pPr>
      <w:pStyle w:val="a7"/>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4074694"/>
    </w:sdtPr>
    <w:sdtContent>
      <w:p w14:paraId="143F0E26" w14:textId="77777777" w:rsidR="00D6362B" w:rsidRDefault="00000000">
        <w:pPr>
          <w:pStyle w:val="a7"/>
          <w:jc w:val="center"/>
        </w:pPr>
        <w:r>
          <w:fldChar w:fldCharType="begin"/>
        </w:r>
        <w:r>
          <w:instrText>PAGE   \* MERGEFORMAT</w:instrText>
        </w:r>
        <w:r>
          <w:fldChar w:fldCharType="separate"/>
        </w:r>
        <w:r>
          <w:rPr>
            <w:lang w:val="zh-CN"/>
          </w:rPr>
          <w:t>2</w:t>
        </w:r>
        <w:r>
          <w:fldChar w:fldCharType="end"/>
        </w:r>
      </w:p>
    </w:sdtContent>
  </w:sdt>
  <w:p w14:paraId="520E8A1E" w14:textId="77777777" w:rsidR="00D6362B" w:rsidRDefault="00D6362B">
    <w:pPr>
      <w:pStyle w:val="a7"/>
      <w:tabs>
        <w:tab w:val="clear" w:pos="4153"/>
        <w:tab w:val="center" w:pos="4536"/>
      </w:tabs>
      <w:ind w:left="525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6893271"/>
    </w:sdtPr>
    <w:sdtContent>
      <w:p w14:paraId="216566C2" w14:textId="77777777" w:rsidR="00D6362B" w:rsidRDefault="00000000">
        <w:pPr>
          <w:pStyle w:val="a7"/>
          <w:jc w:val="center"/>
        </w:pPr>
        <w:r>
          <w:fldChar w:fldCharType="begin"/>
        </w:r>
        <w:r>
          <w:instrText>PAGE   \* MERGEFORMAT</w:instrText>
        </w:r>
        <w:r>
          <w:fldChar w:fldCharType="separate"/>
        </w:r>
        <w:r>
          <w:rPr>
            <w:lang w:val="zh-CN"/>
          </w:rPr>
          <w:t>2</w:t>
        </w:r>
        <w:r>
          <w:fldChar w:fldCharType="end"/>
        </w:r>
      </w:p>
    </w:sdtContent>
  </w:sdt>
  <w:p w14:paraId="4A23EC27" w14:textId="77777777" w:rsidR="00D6362B" w:rsidRDefault="00D6362B">
    <w:pPr>
      <w:spacing w:line="14" w:lineRule="auto"/>
      <w:rPr>
        <w:sz w:val="20"/>
        <w:szCs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864564"/>
      <w:docPartObj>
        <w:docPartGallery w:val="AutoText"/>
      </w:docPartObj>
    </w:sdtPr>
    <w:sdtContent>
      <w:p w14:paraId="474B4116" w14:textId="77777777" w:rsidR="00D6362B" w:rsidRDefault="00000000">
        <w:pPr>
          <w:pStyle w:val="a7"/>
          <w:jc w:val="center"/>
        </w:pPr>
        <w:r>
          <w:fldChar w:fldCharType="begin"/>
        </w:r>
        <w:r>
          <w:instrText>PAGE   \* MERGEFORMAT</w:instrText>
        </w:r>
        <w:r>
          <w:fldChar w:fldCharType="separate"/>
        </w:r>
        <w:r>
          <w:rPr>
            <w:lang w:val="zh-CN"/>
          </w:rPr>
          <w:t>2</w:t>
        </w:r>
        <w:r>
          <w:fldChar w:fldCharType="end"/>
        </w:r>
      </w:p>
    </w:sdtContent>
  </w:sdt>
  <w:p w14:paraId="2D0CC8AD" w14:textId="77777777" w:rsidR="00D6362B" w:rsidRDefault="00D6362B">
    <w:pPr>
      <w:pStyle w:val="af"/>
      <w:spacing w:line="14" w:lineRule="auto"/>
      <w:rPr>
        <w:rFonts w:hint="eastAsia"/>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AAB18" w14:textId="77777777" w:rsidR="00D6362B" w:rsidRDefault="00000000">
    <w:pPr>
      <w:pStyle w:val="a7"/>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14:paraId="626293E2" w14:textId="77777777" w:rsidR="00D6362B" w:rsidRDefault="00D6362B">
    <w:pPr>
      <w:pStyle w:val="a7"/>
      <w:ind w:right="360"/>
    </w:pPr>
  </w:p>
  <w:p w14:paraId="7AD01F9D" w14:textId="77777777" w:rsidR="00D6362B" w:rsidRDefault="00D6362B"/>
  <w:p w14:paraId="1D59B410" w14:textId="77777777" w:rsidR="00D6362B" w:rsidRDefault="00D6362B"/>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4407B" w14:textId="77777777" w:rsidR="00D6362B" w:rsidRDefault="00D6362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A7E19" w14:textId="77777777" w:rsidR="00D00B44" w:rsidRDefault="00D00B44">
      <w:r>
        <w:separator/>
      </w:r>
    </w:p>
  </w:footnote>
  <w:footnote w:type="continuationSeparator" w:id="0">
    <w:p w14:paraId="1314E063" w14:textId="77777777" w:rsidR="00D00B44" w:rsidRDefault="00D00B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8D065" w14:textId="6318C7C6" w:rsidR="00D6362B" w:rsidRDefault="00D6362B">
    <w:pPr>
      <w:pStyle w:val="af5"/>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A8428" w14:textId="77777777" w:rsidR="00D6362B" w:rsidRDefault="00D6362B">
    <w:pPr>
      <w:pStyle w:val="af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7E85A" w14:textId="77777777" w:rsidR="00D6362B" w:rsidRDefault="00D6362B">
    <w:pPr>
      <w:pStyle w:val="af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4B624" w14:textId="77777777" w:rsidR="00D6362B" w:rsidRDefault="00000000">
    <w:pPr>
      <w:pStyle w:val="af"/>
      <w:spacing w:line="14" w:lineRule="auto"/>
      <w:rPr>
        <w:rFonts w:hint="eastAsia"/>
        <w:sz w:val="20"/>
      </w:rPr>
    </w:pPr>
    <w:r>
      <w:rPr>
        <w:noProof/>
      </w:rPr>
      <mc:AlternateContent>
        <mc:Choice Requires="wps">
          <w:drawing>
            <wp:anchor distT="0" distB="0" distL="0" distR="0" simplePos="0" relativeHeight="251659264" behindDoc="1" locked="0" layoutInCell="1" allowOverlap="1" wp14:anchorId="0C2B6654" wp14:editId="7801658D">
              <wp:simplePos x="0" y="0"/>
              <wp:positionH relativeFrom="margin">
                <wp:align>left</wp:align>
              </wp:positionH>
              <wp:positionV relativeFrom="margin">
                <wp:align>top</wp:align>
              </wp:positionV>
              <wp:extent cx="8893175" cy="9525"/>
              <wp:effectExtent l="0" t="0" r="0" b="0"/>
              <wp:wrapNone/>
              <wp:docPr id="34" name="Graphic 34"/>
              <wp:cNvGraphicFramePr/>
              <a:graphic xmlns:a="http://schemas.openxmlformats.org/drawingml/2006/main">
                <a:graphicData uri="http://schemas.microsoft.com/office/word/2010/wordprocessingShape">
                  <wps:wsp>
                    <wps:cNvSpPr/>
                    <wps:spPr>
                      <a:xfrm>
                        <a:off x="0" y="0"/>
                        <a:ext cx="8893175" cy="9525"/>
                      </a:xfrm>
                      <a:custGeom>
                        <a:avLst/>
                        <a:gdLst/>
                        <a:ahLst/>
                        <a:cxnLst/>
                        <a:rect l="l" t="t" r="r" b="b"/>
                        <a:pathLst>
                          <a:path w="8893175" h="9525">
                            <a:moveTo>
                              <a:pt x="8892984" y="9143"/>
                            </a:moveTo>
                            <a:lnTo>
                              <a:pt x="0" y="9143"/>
                            </a:lnTo>
                            <a:lnTo>
                              <a:pt x="0" y="0"/>
                            </a:lnTo>
                            <a:lnTo>
                              <a:pt x="8892984" y="0"/>
                            </a:lnTo>
                            <a:lnTo>
                              <a:pt x="8892984" y="9143"/>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34" o:spid="_x0000_s1026" o:spt="100" style="position:absolute;left:0pt;height:0.75pt;width:700.25pt;mso-position-horizontal:left;mso-position-horizontal-relative:margin;mso-position-vertical:top;mso-position-vertical-relative:margin;z-index:-251657216;mso-width-relative:page;mso-height-relative:page;" fillcolor="#000000" filled="t" stroked="f" coordsize="8893175,9525" o:gfxdata="UEsDBAoAAAAAAIdO4kAAAAAAAAAAAAAAAAAEAAAAZHJzL1BLAwQUAAAACACHTuJAAvL2jNYAAAAE&#10;AQAADwAAAGRycy9kb3ducmV2LnhtbE2PQU/CQBCF7yb8h82YeJNd1BpTuiWRBI0xhFhIz0t3aCu7&#10;s7W7QPn3Ll7wMnmTN3nvm2w2WMOO2PvWkYTJWABDqpxuqZawWS/uX4D5oEgr4wglnNHDLB/dZCrV&#10;7kRfeCxCzWII+VRJaELoUs591aBVfuw6pOjtXG9ViGtfc92rUwy3hj8I8cytaik2NKrDeYPVvjhY&#10;CcXn8u28GpLdd1muP+av5eOPWbxLeXc7EVNgAYdwPYYLfkSHPDJt3YG0Z0ZCfCT8zYv3JEQCbBtV&#10;AjzP+H/4/BdQSwMEFAAAAAgAh07iQESHflYkAgAA4QQAAA4AAABkcnMvZTJvRG9jLnhtbK1UTW/b&#10;MAy9D9h/EHRfnI9mS4I4xdCgxYBhK9D2ByiyHAuQRE1S4uTfj5KtxOsuOdQHixLpR75Hyuv7k1bk&#10;KJyXYEo6GY0pEYZDJc2+pG+vj18WlPjATMUUGFHSs/D0fvP507q1KzGFBlQlHEEQ41etLWkTgl0V&#10;heeN0MyPwAqDzhqcZgG3bl9UjrWIrlUxHY+/Fi24yjrgwns83XZO2iO6WwChriUXW+AHLUzoUJ1Q&#10;LCAl30jr6SZVW9eCh9917UUgqqTINKQ3JkF7F9/FZs1We8dsI3lfArulhHecNJMGk16gtiwwcnDy&#10;PygtuQMPdRhx0EVHJCmCLCbjd9q8NMyKxAWl9vYiuv84WP7r+OyIrEo6u6PEMI0df+rlwBOUp7V+&#10;hVEv9tn1O49m5HqqnY4rsiCnJOn5Iqk4BcLxcLFYzibf5pRw9C3n03mELK7f8oMPTwISDjv+9KFr&#10;SJUt1mSLn0w2HbY1NlSlhgZKsKEuNXTXNdSyEL+LxUWTtINCmr6O6NRwFK+QwkKkgNVOlwsUIhY7&#10;uZv1xV7DlBmG4xD9G5jdebUJtQtLs4bMsy+vXcww8+2RgxozHFfgRadxpJ7EvsiB6YeCe1CyepRK&#10;RQW82+8elCNHFq9Kenr6g7AiTkPX/2jtoDrj+LQ4MCX1fw7MCUrUD4MDGi9bNlw2dtlwQT1AupIx&#10;tYHvhwC1jM1PGTrcfoOTn1j0tzRereE+RV3/TJu/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AvL2&#10;jNYAAAAEAQAADwAAAAAAAAABACAAAAAiAAAAZHJzL2Rvd25yZXYueG1sUEsBAhQAFAAAAAgAh07i&#10;QESHflYkAgAA4QQAAA4AAAAAAAAAAQAgAAAAJQEAAGRycy9lMm9Eb2MueG1sUEsFBgAAAAAGAAYA&#10;WQEAALsFAAAAAA==&#10;" path="m8892984,9143l0,9143,0,0,8892984,0,8892984,9143xe">
              <v:fill on="t" focussize="0,0"/>
              <v:stroke on="f"/>
              <v:imagedata o:title=""/>
              <o:lock v:ext="edit" aspectratio="f"/>
              <v:textbox inset="0mm,0mm,0mm,0mm"/>
            </v:shape>
          </w:pict>
        </mc:Fallback>
      </mc:AlternateContent>
    </w:r>
    <w:r>
      <w:rPr>
        <w:noProof/>
      </w:rPr>
      <mc:AlternateContent>
        <mc:Choice Requires="wps">
          <w:drawing>
            <wp:anchor distT="0" distB="0" distL="0" distR="0" simplePos="0" relativeHeight="251660288" behindDoc="1" locked="0" layoutInCell="1" allowOverlap="1" wp14:anchorId="68A1C589" wp14:editId="21240797">
              <wp:simplePos x="0" y="0"/>
              <wp:positionH relativeFrom="page">
                <wp:posOffset>7610475</wp:posOffset>
              </wp:positionH>
              <wp:positionV relativeFrom="page">
                <wp:posOffset>542925</wp:posOffset>
              </wp:positionV>
              <wp:extent cx="2197735" cy="139700"/>
              <wp:effectExtent l="0" t="0" r="0" b="0"/>
              <wp:wrapNone/>
              <wp:docPr id="35" name="Textbox 35"/>
              <wp:cNvGraphicFramePr/>
              <a:graphic xmlns:a="http://schemas.openxmlformats.org/drawingml/2006/main">
                <a:graphicData uri="http://schemas.microsoft.com/office/word/2010/wordprocessingShape">
                  <wps:wsp>
                    <wps:cNvSpPr txBox="1"/>
                    <wps:spPr>
                      <a:xfrm>
                        <a:off x="0" y="0"/>
                        <a:ext cx="2197735" cy="139700"/>
                      </a:xfrm>
                      <a:prstGeom prst="rect">
                        <a:avLst/>
                      </a:prstGeom>
                    </wps:spPr>
                    <wps:txbx>
                      <w:txbxContent>
                        <w:p w14:paraId="7E43F821" w14:textId="77777777" w:rsidR="00D6362B" w:rsidRDefault="00000000">
                          <w:pPr>
                            <w:spacing w:line="220" w:lineRule="exact"/>
                            <w:rPr>
                              <w:sz w:val="18"/>
                            </w:rPr>
                          </w:pPr>
                          <w:r>
                            <w:rPr>
                              <w:rFonts w:hint="eastAsia"/>
                              <w:spacing w:val="-1"/>
                              <w:sz w:val="18"/>
                            </w:rPr>
                            <w:t>商祺（北京）工程管理有限公司</w:t>
                          </w:r>
                        </w:p>
                      </w:txbxContent>
                    </wps:txbx>
                    <wps:bodyPr wrap="square" lIns="0" tIns="0" rIns="0" bIns="0" rtlCol="0">
                      <a:noAutofit/>
                    </wps:bodyPr>
                  </wps:wsp>
                </a:graphicData>
              </a:graphic>
            </wp:anchor>
          </w:drawing>
        </mc:Choice>
        <mc:Fallback>
          <w:pict>
            <v:shapetype w14:anchorId="68A1C589" id="_x0000_t202" coordsize="21600,21600" o:spt="202" path="m,l,21600r21600,l21600,xe">
              <v:stroke joinstyle="miter"/>
              <v:path gradientshapeok="t" o:connecttype="rect"/>
            </v:shapetype>
            <v:shape id="Textbox 35" o:spid="_x0000_s1026" type="#_x0000_t202" style="position:absolute;left:0;text-align:left;margin-left:599.25pt;margin-top:42.75pt;width:173.05pt;height:11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LFAiQEAAAIDAAAOAAAAZHJzL2Uyb0RvYy54bWysUttu2zAMfS/QfxD0vthJ0aUx4hRbiw0D&#10;hrZA2w9QZCk2YIkqqcTO349ScxnWt2IvNC/y4eEhl7ej68XOIHXgazmdlFIYr6Hp/KaWry8/vtxI&#10;QVH5RvXgTS33huTt6vJiOYTKzKCFvjEoGMRTNYRatjGGqihIt8YpmkAwnosW0KnIIW6KBtXA6K4v&#10;ZmX5tRgAm4CgDRFn79+LcpXxrTU6PlpLJoq+lswtZovZrpMtVktVbVCFttMHGuoTLJzqPDc9Qd2r&#10;qMQWuw9QrtMIBDZONLgCrO20yTPwNNPyn2meWxVMnoXFoXCSif4frH7YPYcnFHH8DiMvMAkyBKqI&#10;k2me0aJLX2YquM4S7k+ymTEKzcnZdDGfX11Lobk2vVrMy6xrcf47IMWfBpxITi2R15LVUrvfFLkj&#10;Pz0+4eDcP3lxXI8HUmto9sx14HXVkt62Co0U/S/PeqTdHh08Ouujg7G/g3wBaRYP37YRbJc7pxbv&#10;uIfOLHQmdDiKtMm/4/zqfLqrPwAAAP//AwBQSwMEFAAGAAgAAAAhALtr9WHhAAAADAEAAA8AAABk&#10;cnMvZG93bnJldi54bWxMj8FOwzAQRO9I/IO1SNyoXdSENMSpKgQnJEQaDhyd2E2sxusQu234e7Yn&#10;etodzWj2bbGZ3cBOZgrWo4TlQgAz2HptsZPwVb89ZMBCVKjV4NFI+DUBNuXtTaFy7c9YmdMudoxK&#10;MORKQh/jmHMe2t44FRZ+NEje3k9ORZJTx/WkzlTuBv4oRMqdskgXejWal960h93RSdh+Y/Vqfz6a&#10;z2pf2bpeC3xPD1Le383bZ2DRzPE/DBd8QoeSmBp/RB3YQHq5zhLKSsgSmpdEslqlwBraxFMCvCz4&#10;9RPlHwAAAP//AwBQSwECLQAUAAYACAAAACEAtoM4kv4AAADhAQAAEwAAAAAAAAAAAAAAAAAAAAAA&#10;W0NvbnRlbnRfVHlwZXNdLnhtbFBLAQItABQABgAIAAAAIQA4/SH/1gAAAJQBAAALAAAAAAAAAAAA&#10;AAAAAC8BAABfcmVscy8ucmVsc1BLAQItABQABgAIAAAAIQASvLFAiQEAAAIDAAAOAAAAAAAAAAAA&#10;AAAAAC4CAABkcnMvZTJvRG9jLnhtbFBLAQItABQABgAIAAAAIQC7a/Vh4QAAAAwBAAAPAAAAAAAA&#10;AAAAAAAAAOMDAABkcnMvZG93bnJldi54bWxQSwUGAAAAAAQABADzAAAA8QQAAAAA&#10;" filled="f" stroked="f">
              <v:textbox inset="0,0,0,0">
                <w:txbxContent>
                  <w:p w14:paraId="7E43F821" w14:textId="77777777" w:rsidR="00D6362B" w:rsidRDefault="00000000">
                    <w:pPr>
                      <w:spacing w:line="220" w:lineRule="exact"/>
                      <w:rPr>
                        <w:sz w:val="18"/>
                      </w:rPr>
                    </w:pPr>
                    <w:r>
                      <w:rPr>
                        <w:rFonts w:hint="eastAsia"/>
                        <w:spacing w:val="-1"/>
                        <w:sz w:val="18"/>
                      </w:rPr>
                      <w:t>商祺（北京）工程管理有限公司</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00A96" w14:textId="77777777" w:rsidR="00D6362B" w:rsidRDefault="00D6362B">
    <w:pPr>
      <w:pStyle w:val="af5"/>
    </w:pPr>
  </w:p>
  <w:p w14:paraId="4272E194" w14:textId="77777777" w:rsidR="00D6362B" w:rsidRDefault="00D6362B"/>
  <w:p w14:paraId="4C44B060" w14:textId="77777777" w:rsidR="00D6362B" w:rsidRDefault="00D6362B"/>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ED001" w14:textId="77777777" w:rsidR="00D6362B" w:rsidRDefault="00D6362B">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7393E8E"/>
    <w:multiLevelType w:val="multilevel"/>
    <w:tmpl w:val="07393E8E"/>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0" w15:restartNumberingAfterBreak="0">
    <w:nsid w:val="0ADB2126"/>
    <w:multiLevelType w:val="multilevel"/>
    <w:tmpl w:val="0ADB2126"/>
    <w:lvl w:ilvl="0">
      <w:start w:val="1"/>
      <w:numFmt w:val="decimal"/>
      <w:suff w:val="space"/>
      <w:lvlText w:val="（%1）"/>
      <w:lvlJc w:val="left"/>
      <w:pPr>
        <w:ind w:left="0" w:firstLine="400"/>
      </w:pPr>
      <w:rPr>
        <w:rFonts w:hint="default"/>
        <w:lang w:val="en-US"/>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11" w15:restartNumberingAfterBreak="0">
    <w:nsid w:val="0D33140D"/>
    <w:multiLevelType w:val="multilevel"/>
    <w:tmpl w:val="0D33140D"/>
    <w:lvl w:ilvl="0">
      <w:start w:val="1"/>
      <w:numFmt w:val="chineseCountingThousand"/>
      <w:suff w:val="space"/>
      <w:lvlText w:val="%1、"/>
      <w:lvlJc w:val="left"/>
      <w:pPr>
        <w:ind w:left="0" w:firstLine="400"/>
      </w:pPr>
      <w:rPr>
        <w:rFonts w:hint="eastAsia"/>
      </w:rPr>
    </w:lvl>
    <w:lvl w:ilvl="1">
      <w:start w:val="1"/>
      <w:numFmt w:val="lowerLetter"/>
      <w:lvlText w:val="%2)"/>
      <w:lvlJc w:val="left"/>
      <w:pPr>
        <w:ind w:left="1316" w:hanging="420"/>
      </w:pPr>
      <w:rPr>
        <w:rFonts w:hint="eastAsia"/>
      </w:rPr>
    </w:lvl>
    <w:lvl w:ilvl="2">
      <w:start w:val="1"/>
      <w:numFmt w:val="lowerRoman"/>
      <w:lvlText w:val="%3."/>
      <w:lvlJc w:val="right"/>
      <w:pPr>
        <w:ind w:left="1736" w:hanging="420"/>
      </w:pPr>
      <w:rPr>
        <w:rFonts w:hint="eastAsia"/>
      </w:rPr>
    </w:lvl>
    <w:lvl w:ilvl="3">
      <w:start w:val="1"/>
      <w:numFmt w:val="decimal"/>
      <w:lvlText w:val="%4."/>
      <w:lvlJc w:val="left"/>
      <w:pPr>
        <w:ind w:left="2156" w:hanging="420"/>
      </w:pPr>
      <w:rPr>
        <w:rFonts w:hint="eastAsia"/>
      </w:rPr>
    </w:lvl>
    <w:lvl w:ilvl="4">
      <w:start w:val="1"/>
      <w:numFmt w:val="lowerLetter"/>
      <w:lvlText w:val="%5)"/>
      <w:lvlJc w:val="left"/>
      <w:pPr>
        <w:ind w:left="2576" w:hanging="420"/>
      </w:pPr>
      <w:rPr>
        <w:rFonts w:hint="eastAsia"/>
      </w:rPr>
    </w:lvl>
    <w:lvl w:ilvl="5">
      <w:start w:val="1"/>
      <w:numFmt w:val="lowerRoman"/>
      <w:lvlText w:val="%6."/>
      <w:lvlJc w:val="right"/>
      <w:pPr>
        <w:ind w:left="2996" w:hanging="420"/>
      </w:pPr>
      <w:rPr>
        <w:rFonts w:hint="eastAsia"/>
      </w:rPr>
    </w:lvl>
    <w:lvl w:ilvl="6">
      <w:start w:val="1"/>
      <w:numFmt w:val="decimal"/>
      <w:lvlText w:val="%7."/>
      <w:lvlJc w:val="left"/>
      <w:pPr>
        <w:ind w:left="3416" w:hanging="420"/>
      </w:pPr>
      <w:rPr>
        <w:rFonts w:hint="eastAsia"/>
      </w:rPr>
    </w:lvl>
    <w:lvl w:ilvl="7">
      <w:start w:val="1"/>
      <w:numFmt w:val="lowerLetter"/>
      <w:lvlText w:val="%8)"/>
      <w:lvlJc w:val="left"/>
      <w:pPr>
        <w:ind w:left="3836" w:hanging="420"/>
      </w:pPr>
      <w:rPr>
        <w:rFonts w:hint="eastAsia"/>
      </w:rPr>
    </w:lvl>
    <w:lvl w:ilvl="8">
      <w:start w:val="1"/>
      <w:numFmt w:val="lowerRoman"/>
      <w:lvlText w:val="%9."/>
      <w:lvlJc w:val="right"/>
      <w:pPr>
        <w:ind w:left="4256" w:hanging="420"/>
      </w:pPr>
      <w:rPr>
        <w:rFonts w:hint="eastAsia"/>
      </w:rPr>
    </w:lvl>
  </w:abstractNum>
  <w:abstractNum w:abstractNumId="12"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3"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123D5E45"/>
    <w:multiLevelType w:val="multilevel"/>
    <w:tmpl w:val="123D5E45"/>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446"/>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8EB1492"/>
    <w:multiLevelType w:val="multilevel"/>
    <w:tmpl w:val="18EB1492"/>
    <w:lvl w:ilvl="0">
      <w:start w:val="1"/>
      <w:numFmt w:val="decimal"/>
      <w:lvlText w:val="%1"/>
      <w:lvlJc w:val="left"/>
      <w:pPr>
        <w:ind w:left="1061" w:hanging="360"/>
      </w:pPr>
      <w:rPr>
        <w:rFonts w:ascii="Times Roman" w:eastAsia="Tahoma" w:hAnsi="Times Roman" w:cs="Tahoma" w:hint="default"/>
        <w:b w:val="0"/>
        <w:bCs w:val="0"/>
        <w:i w:val="0"/>
        <w:iCs w:val="0"/>
        <w:spacing w:val="0"/>
        <w:w w:val="116"/>
        <w:sz w:val="24"/>
        <w:szCs w:val="24"/>
        <w:lang w:val="en-US" w:eastAsia="zh-CN" w:bidi="ar-SA"/>
      </w:rPr>
    </w:lvl>
    <w:lvl w:ilvl="1">
      <w:start w:val="1"/>
      <w:numFmt w:val="decimal"/>
      <w:lvlText w:val="%1.%2"/>
      <w:lvlJc w:val="left"/>
      <w:pPr>
        <w:ind w:left="1776" w:hanging="720"/>
      </w:pPr>
      <w:rPr>
        <w:rFonts w:ascii="Times Roman" w:eastAsia="Tahoma" w:hAnsi="Times Roman" w:cs="Tahoma" w:hint="default"/>
        <w:b w:val="0"/>
        <w:bCs w:val="0"/>
        <w:i w:val="0"/>
        <w:iCs w:val="0"/>
        <w:spacing w:val="-2"/>
        <w:w w:val="105"/>
        <w:sz w:val="24"/>
        <w:szCs w:val="24"/>
        <w:lang w:val="en-US" w:eastAsia="zh-CN" w:bidi="ar-SA"/>
      </w:rPr>
    </w:lvl>
    <w:lvl w:ilvl="2">
      <w:start w:val="1"/>
      <w:numFmt w:val="decimal"/>
      <w:lvlText w:val="%1.%2.%3"/>
      <w:lvlJc w:val="left"/>
      <w:pPr>
        <w:ind w:left="2681" w:hanging="845"/>
      </w:pPr>
      <w:rPr>
        <w:rFonts w:ascii="Times Roman" w:eastAsia="Tahoma" w:hAnsi="Times Roman" w:cs="Tahoma" w:hint="default"/>
        <w:b w:val="0"/>
        <w:bCs w:val="0"/>
        <w:i w:val="0"/>
        <w:iCs w:val="0"/>
        <w:spacing w:val="-2"/>
        <w:w w:val="105"/>
        <w:sz w:val="24"/>
        <w:szCs w:val="24"/>
        <w:lang w:val="en-US" w:eastAsia="zh-CN" w:bidi="ar-SA"/>
      </w:rPr>
    </w:lvl>
    <w:lvl w:ilvl="3">
      <w:numFmt w:val="bullet"/>
      <w:lvlText w:val="•"/>
      <w:lvlJc w:val="left"/>
      <w:pPr>
        <w:ind w:left="2740" w:hanging="845"/>
      </w:pPr>
      <w:rPr>
        <w:rFonts w:hint="default"/>
        <w:lang w:val="en-US" w:eastAsia="zh-CN" w:bidi="ar-SA"/>
      </w:rPr>
    </w:lvl>
    <w:lvl w:ilvl="4">
      <w:numFmt w:val="bullet"/>
      <w:lvlText w:val="•"/>
      <w:lvlJc w:val="left"/>
      <w:pPr>
        <w:ind w:left="2848" w:hanging="845"/>
      </w:pPr>
      <w:rPr>
        <w:rFonts w:hint="default"/>
        <w:lang w:val="en-US" w:eastAsia="zh-CN" w:bidi="ar-SA"/>
      </w:rPr>
    </w:lvl>
    <w:lvl w:ilvl="5">
      <w:numFmt w:val="bullet"/>
      <w:lvlText w:val="•"/>
      <w:lvlJc w:val="left"/>
      <w:pPr>
        <w:ind w:left="2957" w:hanging="845"/>
      </w:pPr>
      <w:rPr>
        <w:rFonts w:hint="default"/>
        <w:lang w:val="en-US" w:eastAsia="zh-CN" w:bidi="ar-SA"/>
      </w:rPr>
    </w:lvl>
    <w:lvl w:ilvl="6">
      <w:numFmt w:val="bullet"/>
      <w:lvlText w:val="•"/>
      <w:lvlJc w:val="left"/>
      <w:pPr>
        <w:ind w:left="3066" w:hanging="845"/>
      </w:pPr>
      <w:rPr>
        <w:rFonts w:hint="default"/>
        <w:lang w:val="en-US" w:eastAsia="zh-CN" w:bidi="ar-SA"/>
      </w:rPr>
    </w:lvl>
    <w:lvl w:ilvl="7">
      <w:numFmt w:val="bullet"/>
      <w:lvlText w:val="•"/>
      <w:lvlJc w:val="left"/>
      <w:pPr>
        <w:ind w:left="3175" w:hanging="845"/>
      </w:pPr>
      <w:rPr>
        <w:rFonts w:hint="default"/>
        <w:lang w:val="en-US" w:eastAsia="zh-CN" w:bidi="ar-SA"/>
      </w:rPr>
    </w:lvl>
    <w:lvl w:ilvl="8">
      <w:numFmt w:val="bullet"/>
      <w:lvlText w:val="•"/>
      <w:lvlJc w:val="left"/>
      <w:pPr>
        <w:ind w:left="3284" w:hanging="845"/>
      </w:pPr>
      <w:rPr>
        <w:rFonts w:hint="default"/>
        <w:lang w:val="en-US" w:eastAsia="zh-CN" w:bidi="ar-SA"/>
      </w:rPr>
    </w:lvl>
  </w:abstractNum>
  <w:abstractNum w:abstractNumId="17" w15:restartNumberingAfterBreak="0">
    <w:nsid w:val="283E0536"/>
    <w:multiLevelType w:val="multilevel"/>
    <w:tmpl w:val="283E0536"/>
    <w:lvl w:ilvl="0">
      <w:start w:val="1"/>
      <w:numFmt w:val="decimal"/>
      <w:suff w:val="space"/>
      <w:lvlText w:val="（%1）"/>
      <w:lvlJc w:val="left"/>
      <w:pPr>
        <w:ind w:left="0" w:firstLine="400"/>
      </w:pPr>
      <w:rPr>
        <w:rFonts w:hint="default"/>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1456E7E"/>
    <w:multiLevelType w:val="multilevel"/>
    <w:tmpl w:val="31456E7E"/>
    <w:lvl w:ilvl="0">
      <w:start w:val="1"/>
      <w:numFmt w:val="chineseCountingThousand"/>
      <w:suff w:val="space"/>
      <w:lvlText w:val="第%1条"/>
      <w:lvlJc w:val="left"/>
      <w:pPr>
        <w:ind w:left="0" w:firstLine="400"/>
      </w:pPr>
      <w:rPr>
        <w:rFonts w:hint="default"/>
        <w:b/>
      </w:rPr>
    </w:lvl>
    <w:lvl w:ilvl="1">
      <w:start w:val="1"/>
      <w:numFmt w:val="chineseCountingThousand"/>
      <w:lvlText w:val="第%2条"/>
      <w:lvlJc w:val="left"/>
      <w:pPr>
        <w:ind w:left="1316" w:hanging="420"/>
      </w:pPr>
      <w:rPr>
        <w:rFonts w:hint="default"/>
        <w:b/>
      </w:rPr>
    </w:lvl>
    <w:lvl w:ilvl="2">
      <w:start w:val="1"/>
      <w:numFmt w:val="lowerRoman"/>
      <w:lvlText w:val="%3."/>
      <w:lvlJc w:val="right"/>
      <w:pPr>
        <w:ind w:left="1736" w:hanging="420"/>
      </w:pPr>
      <w:rPr>
        <w:rFonts w:hint="eastAsia"/>
      </w:rPr>
    </w:lvl>
    <w:lvl w:ilvl="3">
      <w:start w:val="1"/>
      <w:numFmt w:val="decimal"/>
      <w:lvlText w:val="%4."/>
      <w:lvlJc w:val="left"/>
      <w:pPr>
        <w:ind w:left="2156" w:hanging="420"/>
      </w:pPr>
      <w:rPr>
        <w:rFonts w:hint="eastAsia"/>
      </w:rPr>
    </w:lvl>
    <w:lvl w:ilvl="4">
      <w:start w:val="1"/>
      <w:numFmt w:val="lowerLetter"/>
      <w:lvlText w:val="%5)"/>
      <w:lvlJc w:val="left"/>
      <w:pPr>
        <w:ind w:left="2576" w:hanging="420"/>
      </w:pPr>
      <w:rPr>
        <w:rFonts w:hint="eastAsia"/>
      </w:rPr>
    </w:lvl>
    <w:lvl w:ilvl="5">
      <w:start w:val="1"/>
      <w:numFmt w:val="lowerRoman"/>
      <w:lvlText w:val="%6."/>
      <w:lvlJc w:val="right"/>
      <w:pPr>
        <w:ind w:left="2996" w:hanging="420"/>
      </w:pPr>
      <w:rPr>
        <w:rFonts w:hint="eastAsia"/>
      </w:rPr>
    </w:lvl>
    <w:lvl w:ilvl="6">
      <w:start w:val="1"/>
      <w:numFmt w:val="decimal"/>
      <w:lvlText w:val="%7."/>
      <w:lvlJc w:val="left"/>
      <w:pPr>
        <w:ind w:left="3416" w:hanging="420"/>
      </w:pPr>
      <w:rPr>
        <w:rFonts w:hint="eastAsia"/>
      </w:rPr>
    </w:lvl>
    <w:lvl w:ilvl="7">
      <w:start w:val="1"/>
      <w:numFmt w:val="lowerLetter"/>
      <w:lvlText w:val="%8)"/>
      <w:lvlJc w:val="left"/>
      <w:pPr>
        <w:ind w:left="3836" w:hanging="420"/>
      </w:pPr>
      <w:rPr>
        <w:rFonts w:hint="eastAsia"/>
      </w:rPr>
    </w:lvl>
    <w:lvl w:ilvl="8">
      <w:start w:val="1"/>
      <w:numFmt w:val="lowerRoman"/>
      <w:lvlText w:val="%9."/>
      <w:lvlJc w:val="right"/>
      <w:pPr>
        <w:ind w:left="4256" w:hanging="420"/>
      </w:pPr>
      <w:rPr>
        <w:rFonts w:hint="eastAsia"/>
      </w:rPr>
    </w:lvl>
  </w:abstractNum>
  <w:abstractNum w:abstractNumId="20" w15:restartNumberingAfterBreak="0">
    <w:nsid w:val="367605F7"/>
    <w:multiLevelType w:val="multilevel"/>
    <w:tmpl w:val="367605F7"/>
    <w:lvl w:ilvl="0">
      <w:start w:val="1"/>
      <w:numFmt w:val="decimal"/>
      <w:lvlText w:val="（%1）"/>
      <w:lvlJc w:val="left"/>
      <w:pPr>
        <w:ind w:left="1260" w:hanging="420"/>
      </w:pPr>
      <w:rPr>
        <w:rFonts w:hint="default"/>
        <w:b w:val="0"/>
        <w:lang w:val="en-US"/>
      </w:rPr>
    </w:lvl>
    <w:lvl w:ilvl="1">
      <w:start w:val="1"/>
      <w:numFmt w:val="japaneseCounting"/>
      <w:lvlText w:val="第%2条"/>
      <w:lvlJc w:val="left"/>
      <w:pPr>
        <w:ind w:left="2220" w:hanging="960"/>
      </w:pPr>
      <w:rPr>
        <w:rFonts w:hint="default"/>
        <w:b/>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15:restartNumberingAfterBreak="0">
    <w:nsid w:val="3887590B"/>
    <w:multiLevelType w:val="multilevel"/>
    <w:tmpl w:val="3887590B"/>
    <w:lvl w:ilvl="0">
      <w:start w:val="1"/>
      <w:numFmt w:val="decimal"/>
      <w:lvlText w:val="（%1）"/>
      <w:lvlJc w:val="left"/>
      <w:pPr>
        <w:ind w:left="1260" w:hanging="420"/>
      </w:pPr>
      <w:rPr>
        <w:rFonts w:hint="default"/>
        <w:b w:val="0"/>
        <w:lang w:val="en-US"/>
      </w:rPr>
    </w:lvl>
    <w:lvl w:ilvl="1">
      <w:start w:val="1"/>
      <w:numFmt w:val="japaneseCounting"/>
      <w:lvlText w:val="第%2条"/>
      <w:lvlJc w:val="left"/>
      <w:pPr>
        <w:ind w:left="2220" w:hanging="960"/>
      </w:pPr>
      <w:rPr>
        <w:rFonts w:hint="default"/>
        <w:b/>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4D4523C4"/>
    <w:multiLevelType w:val="multilevel"/>
    <w:tmpl w:val="4D4523C4"/>
    <w:lvl w:ilvl="0">
      <w:start w:val="1"/>
      <w:numFmt w:val="decimal"/>
      <w:suff w:val="space"/>
      <w:lvlText w:val="（%1）"/>
      <w:lvlJc w:val="left"/>
      <w:pPr>
        <w:ind w:left="0" w:firstLine="400"/>
      </w:pPr>
      <w:rPr>
        <w:rFonts w:hint="default"/>
        <w:lang w:val="en-US"/>
      </w:rPr>
    </w:lvl>
    <w:lvl w:ilvl="1">
      <w:start w:val="1"/>
      <w:numFmt w:val="lowerLetter"/>
      <w:lvlText w:val="%2)"/>
      <w:lvlJc w:val="left"/>
      <w:pPr>
        <w:ind w:left="1680" w:hanging="420"/>
      </w:pPr>
      <w:rPr>
        <w:rFonts w:hint="eastAsia"/>
      </w:rPr>
    </w:lvl>
    <w:lvl w:ilvl="2">
      <w:start w:val="1"/>
      <w:numFmt w:val="lowerRoman"/>
      <w:lvlText w:val="%3."/>
      <w:lvlJc w:val="right"/>
      <w:pPr>
        <w:ind w:left="2100" w:hanging="420"/>
      </w:pPr>
      <w:rPr>
        <w:rFonts w:hint="eastAsia"/>
      </w:rPr>
    </w:lvl>
    <w:lvl w:ilvl="3">
      <w:start w:val="1"/>
      <w:numFmt w:val="decimal"/>
      <w:lvlText w:val="%4."/>
      <w:lvlJc w:val="left"/>
      <w:pPr>
        <w:ind w:left="2520" w:hanging="420"/>
      </w:pPr>
      <w:rPr>
        <w:rFonts w:hint="eastAsia"/>
      </w:rPr>
    </w:lvl>
    <w:lvl w:ilvl="4">
      <w:start w:val="1"/>
      <w:numFmt w:val="lowerLetter"/>
      <w:lvlText w:val="%5)"/>
      <w:lvlJc w:val="left"/>
      <w:pPr>
        <w:ind w:left="2940" w:hanging="420"/>
      </w:pPr>
      <w:rPr>
        <w:rFonts w:hint="eastAsia"/>
      </w:rPr>
    </w:lvl>
    <w:lvl w:ilvl="5">
      <w:start w:val="1"/>
      <w:numFmt w:val="lowerRoman"/>
      <w:lvlText w:val="%6."/>
      <w:lvlJc w:val="right"/>
      <w:pPr>
        <w:ind w:left="3360" w:hanging="420"/>
      </w:pPr>
      <w:rPr>
        <w:rFonts w:hint="eastAsia"/>
      </w:rPr>
    </w:lvl>
    <w:lvl w:ilvl="6">
      <w:start w:val="1"/>
      <w:numFmt w:val="decimal"/>
      <w:lvlText w:val="%7."/>
      <w:lvlJc w:val="left"/>
      <w:pPr>
        <w:ind w:left="3780" w:hanging="420"/>
      </w:pPr>
      <w:rPr>
        <w:rFonts w:hint="eastAsia"/>
      </w:rPr>
    </w:lvl>
    <w:lvl w:ilvl="7">
      <w:start w:val="1"/>
      <w:numFmt w:val="lowerLetter"/>
      <w:lvlText w:val="%8)"/>
      <w:lvlJc w:val="left"/>
      <w:pPr>
        <w:ind w:left="4200" w:hanging="420"/>
      </w:pPr>
      <w:rPr>
        <w:rFonts w:hint="eastAsia"/>
      </w:rPr>
    </w:lvl>
    <w:lvl w:ilvl="8">
      <w:start w:val="1"/>
      <w:numFmt w:val="lowerRoman"/>
      <w:lvlText w:val="%9."/>
      <w:lvlJc w:val="right"/>
      <w:pPr>
        <w:ind w:left="4620" w:hanging="420"/>
      </w:pPr>
      <w:rPr>
        <w:rFonts w:hint="eastAsia"/>
      </w:rPr>
    </w:lvl>
  </w:abstractNum>
  <w:abstractNum w:abstractNumId="24" w15:restartNumberingAfterBreak="0">
    <w:nsid w:val="533725E1"/>
    <w:multiLevelType w:val="multilevel"/>
    <w:tmpl w:val="533725E1"/>
    <w:lvl w:ilvl="0">
      <w:start w:val="1"/>
      <w:numFmt w:val="chineseCountingThousand"/>
      <w:suff w:val="space"/>
      <w:lvlText w:val="第%1条"/>
      <w:lvlJc w:val="left"/>
      <w:pPr>
        <w:ind w:left="0" w:firstLine="400"/>
      </w:pPr>
      <w:rPr>
        <w:rFonts w:hint="default"/>
        <w:b/>
        <w:lang w:val="en-US"/>
      </w:rPr>
    </w:lvl>
    <w:lvl w:ilvl="1">
      <w:start w:val="1"/>
      <w:numFmt w:val="japaneseCounting"/>
      <w:lvlText w:val="第%2条"/>
      <w:lvlJc w:val="left"/>
      <w:pPr>
        <w:ind w:left="1860" w:hanging="960"/>
      </w:pPr>
      <w:rPr>
        <w:rFonts w:hint="default"/>
        <w:b/>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25" w15:restartNumberingAfterBreak="0">
    <w:nsid w:val="54AA558F"/>
    <w:multiLevelType w:val="multilevel"/>
    <w:tmpl w:val="54AA558F"/>
    <w:lvl w:ilvl="0">
      <w:start w:val="1"/>
      <w:numFmt w:val="decimal"/>
      <w:suff w:val="space"/>
      <w:lvlText w:val="（%1）"/>
      <w:lvlJc w:val="left"/>
      <w:pPr>
        <w:ind w:left="0" w:firstLine="400"/>
      </w:pPr>
      <w:rPr>
        <w:rFonts w:hint="default"/>
        <w:lang w:val="en-US"/>
      </w:rPr>
    </w:lvl>
    <w:lvl w:ilvl="1">
      <w:start w:val="1"/>
      <w:numFmt w:val="lowerLetter"/>
      <w:lvlText w:val="%2)"/>
      <w:lvlJc w:val="left"/>
      <w:pPr>
        <w:ind w:left="1680" w:hanging="420"/>
      </w:pPr>
      <w:rPr>
        <w:rFonts w:hint="eastAsia"/>
      </w:rPr>
    </w:lvl>
    <w:lvl w:ilvl="2">
      <w:start w:val="1"/>
      <w:numFmt w:val="lowerRoman"/>
      <w:lvlText w:val="%3."/>
      <w:lvlJc w:val="right"/>
      <w:pPr>
        <w:ind w:left="2100" w:hanging="420"/>
      </w:pPr>
      <w:rPr>
        <w:rFonts w:hint="eastAsia"/>
      </w:rPr>
    </w:lvl>
    <w:lvl w:ilvl="3">
      <w:start w:val="1"/>
      <w:numFmt w:val="decimal"/>
      <w:lvlText w:val="%4."/>
      <w:lvlJc w:val="left"/>
      <w:pPr>
        <w:ind w:left="2520" w:hanging="420"/>
      </w:pPr>
      <w:rPr>
        <w:rFonts w:hint="eastAsia"/>
      </w:rPr>
    </w:lvl>
    <w:lvl w:ilvl="4">
      <w:start w:val="1"/>
      <w:numFmt w:val="lowerLetter"/>
      <w:lvlText w:val="%5)"/>
      <w:lvlJc w:val="left"/>
      <w:pPr>
        <w:ind w:left="2940" w:hanging="420"/>
      </w:pPr>
      <w:rPr>
        <w:rFonts w:hint="eastAsia"/>
      </w:rPr>
    </w:lvl>
    <w:lvl w:ilvl="5">
      <w:start w:val="1"/>
      <w:numFmt w:val="lowerRoman"/>
      <w:lvlText w:val="%6."/>
      <w:lvlJc w:val="right"/>
      <w:pPr>
        <w:ind w:left="3360" w:hanging="420"/>
      </w:pPr>
      <w:rPr>
        <w:rFonts w:hint="eastAsia"/>
      </w:rPr>
    </w:lvl>
    <w:lvl w:ilvl="6">
      <w:start w:val="1"/>
      <w:numFmt w:val="decimal"/>
      <w:lvlText w:val="%7."/>
      <w:lvlJc w:val="left"/>
      <w:pPr>
        <w:ind w:left="3780" w:hanging="420"/>
      </w:pPr>
      <w:rPr>
        <w:rFonts w:hint="eastAsia"/>
      </w:rPr>
    </w:lvl>
    <w:lvl w:ilvl="7">
      <w:start w:val="1"/>
      <w:numFmt w:val="lowerLetter"/>
      <w:lvlText w:val="%8)"/>
      <w:lvlJc w:val="left"/>
      <w:pPr>
        <w:ind w:left="4200" w:hanging="420"/>
      </w:pPr>
      <w:rPr>
        <w:rFonts w:hint="eastAsia"/>
      </w:rPr>
    </w:lvl>
    <w:lvl w:ilvl="8">
      <w:start w:val="1"/>
      <w:numFmt w:val="lowerRoman"/>
      <w:lvlText w:val="%9."/>
      <w:lvlJc w:val="right"/>
      <w:pPr>
        <w:ind w:left="4620" w:hanging="420"/>
      </w:pPr>
      <w:rPr>
        <w:rFonts w:hint="eastAsia"/>
      </w:rPr>
    </w:lvl>
  </w:abstractNum>
  <w:abstractNum w:abstractNumId="26" w15:restartNumberingAfterBreak="0">
    <w:nsid w:val="695B07F9"/>
    <w:multiLevelType w:val="multilevel"/>
    <w:tmpl w:val="695B07F9"/>
    <w:lvl w:ilvl="0">
      <w:start w:val="1"/>
      <w:numFmt w:val="decimal"/>
      <w:suff w:val="space"/>
      <w:lvlText w:val="（%1）"/>
      <w:lvlJc w:val="left"/>
      <w:pPr>
        <w:ind w:left="0" w:firstLine="400"/>
      </w:pPr>
      <w:rPr>
        <w:rFonts w:hint="default"/>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2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193491870">
    <w:abstractNumId w:val="4"/>
  </w:num>
  <w:num w:numId="2" w16cid:durableId="117722611">
    <w:abstractNumId w:val="7"/>
  </w:num>
  <w:num w:numId="3" w16cid:durableId="1573350028">
    <w:abstractNumId w:val="1"/>
  </w:num>
  <w:num w:numId="4" w16cid:durableId="96606626">
    <w:abstractNumId w:val="5"/>
  </w:num>
  <w:num w:numId="5" w16cid:durableId="882130419">
    <w:abstractNumId w:val="3"/>
  </w:num>
  <w:num w:numId="6" w16cid:durableId="490948465">
    <w:abstractNumId w:val="2"/>
  </w:num>
  <w:num w:numId="7" w16cid:durableId="218322455">
    <w:abstractNumId w:val="12"/>
  </w:num>
  <w:num w:numId="8" w16cid:durableId="2123259250">
    <w:abstractNumId w:val="6"/>
  </w:num>
  <w:num w:numId="9" w16cid:durableId="1336419845">
    <w:abstractNumId w:val="15"/>
  </w:num>
  <w:num w:numId="10" w16cid:durableId="634069626">
    <w:abstractNumId w:val="14"/>
  </w:num>
  <w:num w:numId="11" w16cid:durableId="1506742347">
    <w:abstractNumId w:val="0"/>
  </w:num>
  <w:num w:numId="12" w16cid:durableId="279537114">
    <w:abstractNumId w:val="22"/>
  </w:num>
  <w:num w:numId="13" w16cid:durableId="1066025286">
    <w:abstractNumId w:val="13"/>
  </w:num>
  <w:num w:numId="14" w16cid:durableId="1009910446">
    <w:abstractNumId w:val="27"/>
  </w:num>
  <w:num w:numId="15" w16cid:durableId="164635290">
    <w:abstractNumId w:val="9"/>
  </w:num>
  <w:num w:numId="16" w16cid:durableId="925453582">
    <w:abstractNumId w:val="11"/>
  </w:num>
  <w:num w:numId="17" w16cid:durableId="1658263646">
    <w:abstractNumId w:val="21"/>
  </w:num>
  <w:num w:numId="18" w16cid:durableId="1654748111">
    <w:abstractNumId w:val="19"/>
  </w:num>
  <w:num w:numId="19" w16cid:durableId="1270501783">
    <w:abstractNumId w:val="10"/>
  </w:num>
  <w:num w:numId="20" w16cid:durableId="252514914">
    <w:abstractNumId w:val="20"/>
  </w:num>
  <w:num w:numId="21" w16cid:durableId="497962912">
    <w:abstractNumId w:val="17"/>
  </w:num>
  <w:num w:numId="22" w16cid:durableId="286817751">
    <w:abstractNumId w:val="26"/>
  </w:num>
  <w:num w:numId="23" w16cid:durableId="1909916331">
    <w:abstractNumId w:val="24"/>
  </w:num>
  <w:num w:numId="24" w16cid:durableId="2115203898">
    <w:abstractNumId w:val="25"/>
  </w:num>
  <w:num w:numId="25" w16cid:durableId="2051950668">
    <w:abstractNumId w:val="23"/>
  </w:num>
  <w:num w:numId="26" w16cid:durableId="1151681425">
    <w:abstractNumId w:val="18"/>
  </w:num>
  <w:num w:numId="27" w16cid:durableId="1666088514">
    <w:abstractNumId w:val="8"/>
  </w:num>
  <w:num w:numId="28" w16cid:durableId="7857322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ViZDVjYTMwYzA2N2YyYzc2OWIyOGQ2NzMyMTQ2OTYifQ=="/>
  </w:docVars>
  <w:rsids>
    <w:rsidRoot w:val="00205C4C"/>
    <w:rsid w:val="000000DD"/>
    <w:rsid w:val="00001106"/>
    <w:rsid w:val="00003963"/>
    <w:rsid w:val="00003A08"/>
    <w:rsid w:val="00003E00"/>
    <w:rsid w:val="00010D13"/>
    <w:rsid w:val="00011D5B"/>
    <w:rsid w:val="00012DD8"/>
    <w:rsid w:val="00022EB5"/>
    <w:rsid w:val="00023511"/>
    <w:rsid w:val="00023A29"/>
    <w:rsid w:val="00035854"/>
    <w:rsid w:val="00041BD5"/>
    <w:rsid w:val="00042354"/>
    <w:rsid w:val="00042CB2"/>
    <w:rsid w:val="00045282"/>
    <w:rsid w:val="00046804"/>
    <w:rsid w:val="00047972"/>
    <w:rsid w:val="00050457"/>
    <w:rsid w:val="00050A93"/>
    <w:rsid w:val="00054ECF"/>
    <w:rsid w:val="00057568"/>
    <w:rsid w:val="00064A45"/>
    <w:rsid w:val="00067484"/>
    <w:rsid w:val="0007614F"/>
    <w:rsid w:val="0007730B"/>
    <w:rsid w:val="0008033D"/>
    <w:rsid w:val="00081F70"/>
    <w:rsid w:val="00082491"/>
    <w:rsid w:val="000824DC"/>
    <w:rsid w:val="00083158"/>
    <w:rsid w:val="000834FB"/>
    <w:rsid w:val="00084295"/>
    <w:rsid w:val="0008505F"/>
    <w:rsid w:val="000862EC"/>
    <w:rsid w:val="00087A48"/>
    <w:rsid w:val="00095B13"/>
    <w:rsid w:val="000970B3"/>
    <w:rsid w:val="000A1E40"/>
    <w:rsid w:val="000A6321"/>
    <w:rsid w:val="000A6953"/>
    <w:rsid w:val="000A6E31"/>
    <w:rsid w:val="000B1DE9"/>
    <w:rsid w:val="000C5309"/>
    <w:rsid w:val="000C636B"/>
    <w:rsid w:val="000C73C7"/>
    <w:rsid w:val="000D14F6"/>
    <w:rsid w:val="000D1CCB"/>
    <w:rsid w:val="000D22BF"/>
    <w:rsid w:val="000D3727"/>
    <w:rsid w:val="000D4512"/>
    <w:rsid w:val="000E1DCB"/>
    <w:rsid w:val="000E244D"/>
    <w:rsid w:val="000E532D"/>
    <w:rsid w:val="000E5F32"/>
    <w:rsid w:val="000F102A"/>
    <w:rsid w:val="000F124A"/>
    <w:rsid w:val="000F4955"/>
    <w:rsid w:val="000F6F7A"/>
    <w:rsid w:val="000F7E08"/>
    <w:rsid w:val="0010019F"/>
    <w:rsid w:val="00103042"/>
    <w:rsid w:val="001062D4"/>
    <w:rsid w:val="00106E55"/>
    <w:rsid w:val="0010796F"/>
    <w:rsid w:val="00107BEC"/>
    <w:rsid w:val="00114A99"/>
    <w:rsid w:val="00124668"/>
    <w:rsid w:val="00124C7E"/>
    <w:rsid w:val="00126A9D"/>
    <w:rsid w:val="00127C03"/>
    <w:rsid w:val="00127DC7"/>
    <w:rsid w:val="00130E2C"/>
    <w:rsid w:val="00131619"/>
    <w:rsid w:val="00131644"/>
    <w:rsid w:val="001345C1"/>
    <w:rsid w:val="001345C3"/>
    <w:rsid w:val="001349D4"/>
    <w:rsid w:val="00134F7D"/>
    <w:rsid w:val="00141352"/>
    <w:rsid w:val="0014244D"/>
    <w:rsid w:val="00142FC2"/>
    <w:rsid w:val="00143235"/>
    <w:rsid w:val="00151FB0"/>
    <w:rsid w:val="00152B6F"/>
    <w:rsid w:val="001542EC"/>
    <w:rsid w:val="00154E81"/>
    <w:rsid w:val="0015523D"/>
    <w:rsid w:val="00156028"/>
    <w:rsid w:val="0015729D"/>
    <w:rsid w:val="0015739F"/>
    <w:rsid w:val="00161988"/>
    <w:rsid w:val="00162FC7"/>
    <w:rsid w:val="00163072"/>
    <w:rsid w:val="00164131"/>
    <w:rsid w:val="00172974"/>
    <w:rsid w:val="00173CE6"/>
    <w:rsid w:val="00173EB4"/>
    <w:rsid w:val="00180776"/>
    <w:rsid w:val="001833D1"/>
    <w:rsid w:val="001834F3"/>
    <w:rsid w:val="001841DD"/>
    <w:rsid w:val="00185102"/>
    <w:rsid w:val="00185FD2"/>
    <w:rsid w:val="001872E2"/>
    <w:rsid w:val="00190441"/>
    <w:rsid w:val="001909F8"/>
    <w:rsid w:val="00196C71"/>
    <w:rsid w:val="001A1B2C"/>
    <w:rsid w:val="001A3AAC"/>
    <w:rsid w:val="001A41CF"/>
    <w:rsid w:val="001A477F"/>
    <w:rsid w:val="001A4DEA"/>
    <w:rsid w:val="001B14FC"/>
    <w:rsid w:val="001B16B5"/>
    <w:rsid w:val="001B24CD"/>
    <w:rsid w:val="001B418C"/>
    <w:rsid w:val="001B539F"/>
    <w:rsid w:val="001B5F7E"/>
    <w:rsid w:val="001B6BE5"/>
    <w:rsid w:val="001C4395"/>
    <w:rsid w:val="001C4C3B"/>
    <w:rsid w:val="001D0B07"/>
    <w:rsid w:val="001D218B"/>
    <w:rsid w:val="001D412B"/>
    <w:rsid w:val="001E070A"/>
    <w:rsid w:val="001E52DE"/>
    <w:rsid w:val="001E5576"/>
    <w:rsid w:val="001E72D5"/>
    <w:rsid w:val="001F0448"/>
    <w:rsid w:val="001F0EA0"/>
    <w:rsid w:val="001F3610"/>
    <w:rsid w:val="001F508E"/>
    <w:rsid w:val="001F5B11"/>
    <w:rsid w:val="00202D87"/>
    <w:rsid w:val="0020405D"/>
    <w:rsid w:val="00205C4C"/>
    <w:rsid w:val="00206D40"/>
    <w:rsid w:val="00210655"/>
    <w:rsid w:val="00210B87"/>
    <w:rsid w:val="00215830"/>
    <w:rsid w:val="00216BA8"/>
    <w:rsid w:val="0022041C"/>
    <w:rsid w:val="00223C4E"/>
    <w:rsid w:val="002268C8"/>
    <w:rsid w:val="002277BA"/>
    <w:rsid w:val="00230404"/>
    <w:rsid w:val="002322A1"/>
    <w:rsid w:val="00233965"/>
    <w:rsid w:val="00235688"/>
    <w:rsid w:val="002369E5"/>
    <w:rsid w:val="0024118A"/>
    <w:rsid w:val="002421F4"/>
    <w:rsid w:val="002425A1"/>
    <w:rsid w:val="0024524B"/>
    <w:rsid w:val="00245870"/>
    <w:rsid w:val="00250832"/>
    <w:rsid w:val="00251771"/>
    <w:rsid w:val="00251EA5"/>
    <w:rsid w:val="00252CDE"/>
    <w:rsid w:val="002564AD"/>
    <w:rsid w:val="00256DA8"/>
    <w:rsid w:val="002578F3"/>
    <w:rsid w:val="002602FE"/>
    <w:rsid w:val="002610A0"/>
    <w:rsid w:val="00261A32"/>
    <w:rsid w:val="002628E3"/>
    <w:rsid w:val="0026359D"/>
    <w:rsid w:val="00263A0A"/>
    <w:rsid w:val="00264775"/>
    <w:rsid w:val="00270279"/>
    <w:rsid w:val="0027170F"/>
    <w:rsid w:val="00272A96"/>
    <w:rsid w:val="00276D2F"/>
    <w:rsid w:val="00276D7B"/>
    <w:rsid w:val="00282CFF"/>
    <w:rsid w:val="00284396"/>
    <w:rsid w:val="0028446B"/>
    <w:rsid w:val="00284B42"/>
    <w:rsid w:val="002858B5"/>
    <w:rsid w:val="00286D0C"/>
    <w:rsid w:val="00287C2C"/>
    <w:rsid w:val="00292A43"/>
    <w:rsid w:val="00296354"/>
    <w:rsid w:val="0029709C"/>
    <w:rsid w:val="00297DCF"/>
    <w:rsid w:val="002A101F"/>
    <w:rsid w:val="002A2DE4"/>
    <w:rsid w:val="002A3559"/>
    <w:rsid w:val="002A7967"/>
    <w:rsid w:val="002A7F59"/>
    <w:rsid w:val="002B12A0"/>
    <w:rsid w:val="002B15C9"/>
    <w:rsid w:val="002B1CDE"/>
    <w:rsid w:val="002B510E"/>
    <w:rsid w:val="002B5AC7"/>
    <w:rsid w:val="002B6160"/>
    <w:rsid w:val="002B682D"/>
    <w:rsid w:val="002B6A8D"/>
    <w:rsid w:val="002C1CEB"/>
    <w:rsid w:val="002C1E05"/>
    <w:rsid w:val="002C2123"/>
    <w:rsid w:val="002C217B"/>
    <w:rsid w:val="002C2CE1"/>
    <w:rsid w:val="002C4576"/>
    <w:rsid w:val="002D0A64"/>
    <w:rsid w:val="002D2E9E"/>
    <w:rsid w:val="002E20A5"/>
    <w:rsid w:val="002E2755"/>
    <w:rsid w:val="002E2C7D"/>
    <w:rsid w:val="002E3323"/>
    <w:rsid w:val="002E3B1E"/>
    <w:rsid w:val="002E4893"/>
    <w:rsid w:val="002E640D"/>
    <w:rsid w:val="002E6871"/>
    <w:rsid w:val="002F05BE"/>
    <w:rsid w:val="002F3CEA"/>
    <w:rsid w:val="002F7AE1"/>
    <w:rsid w:val="003018FB"/>
    <w:rsid w:val="00301C6E"/>
    <w:rsid w:val="00305C8E"/>
    <w:rsid w:val="00306D47"/>
    <w:rsid w:val="003070B7"/>
    <w:rsid w:val="003126A3"/>
    <w:rsid w:val="00320089"/>
    <w:rsid w:val="003209FC"/>
    <w:rsid w:val="00324C69"/>
    <w:rsid w:val="00330D16"/>
    <w:rsid w:val="003320B1"/>
    <w:rsid w:val="003339AA"/>
    <w:rsid w:val="00334AE7"/>
    <w:rsid w:val="00337155"/>
    <w:rsid w:val="003401EC"/>
    <w:rsid w:val="00345F26"/>
    <w:rsid w:val="00357BCC"/>
    <w:rsid w:val="0037015D"/>
    <w:rsid w:val="00371B23"/>
    <w:rsid w:val="003803DF"/>
    <w:rsid w:val="003841F0"/>
    <w:rsid w:val="0038645D"/>
    <w:rsid w:val="00390C33"/>
    <w:rsid w:val="00390C69"/>
    <w:rsid w:val="00391A53"/>
    <w:rsid w:val="003928AA"/>
    <w:rsid w:val="00397CB7"/>
    <w:rsid w:val="003A184D"/>
    <w:rsid w:val="003A1C9D"/>
    <w:rsid w:val="003A2DD5"/>
    <w:rsid w:val="003A2E44"/>
    <w:rsid w:val="003A3608"/>
    <w:rsid w:val="003A4D99"/>
    <w:rsid w:val="003A6A49"/>
    <w:rsid w:val="003B0933"/>
    <w:rsid w:val="003B2610"/>
    <w:rsid w:val="003B4346"/>
    <w:rsid w:val="003B629B"/>
    <w:rsid w:val="003B6D21"/>
    <w:rsid w:val="003C14F3"/>
    <w:rsid w:val="003C2ED5"/>
    <w:rsid w:val="003C42CD"/>
    <w:rsid w:val="003D12FF"/>
    <w:rsid w:val="003D3E92"/>
    <w:rsid w:val="003D50DF"/>
    <w:rsid w:val="003E15EE"/>
    <w:rsid w:val="003E2412"/>
    <w:rsid w:val="003E2F90"/>
    <w:rsid w:val="003E6726"/>
    <w:rsid w:val="003E6ACF"/>
    <w:rsid w:val="003E6FFA"/>
    <w:rsid w:val="003F45E5"/>
    <w:rsid w:val="003F58BE"/>
    <w:rsid w:val="0040031C"/>
    <w:rsid w:val="0040264B"/>
    <w:rsid w:val="00402B6C"/>
    <w:rsid w:val="00405AD0"/>
    <w:rsid w:val="00411270"/>
    <w:rsid w:val="004132C8"/>
    <w:rsid w:val="00416593"/>
    <w:rsid w:val="00417328"/>
    <w:rsid w:val="0042023A"/>
    <w:rsid w:val="004208AA"/>
    <w:rsid w:val="00422F73"/>
    <w:rsid w:val="00423231"/>
    <w:rsid w:val="004241B0"/>
    <w:rsid w:val="00424A17"/>
    <w:rsid w:val="004334A4"/>
    <w:rsid w:val="00436321"/>
    <w:rsid w:val="00436611"/>
    <w:rsid w:val="00437BFD"/>
    <w:rsid w:val="004407CF"/>
    <w:rsid w:val="004418A3"/>
    <w:rsid w:val="0044344B"/>
    <w:rsid w:val="0044367D"/>
    <w:rsid w:val="00444FF5"/>
    <w:rsid w:val="00445896"/>
    <w:rsid w:val="00451D73"/>
    <w:rsid w:val="00452702"/>
    <w:rsid w:val="00453E26"/>
    <w:rsid w:val="00456D1C"/>
    <w:rsid w:val="0046538E"/>
    <w:rsid w:val="00465A62"/>
    <w:rsid w:val="0046670A"/>
    <w:rsid w:val="00470A2C"/>
    <w:rsid w:val="00474360"/>
    <w:rsid w:val="00474676"/>
    <w:rsid w:val="00480362"/>
    <w:rsid w:val="00490C4B"/>
    <w:rsid w:val="00492B35"/>
    <w:rsid w:val="00492C26"/>
    <w:rsid w:val="00492F69"/>
    <w:rsid w:val="004A1C68"/>
    <w:rsid w:val="004A46A1"/>
    <w:rsid w:val="004A6C2F"/>
    <w:rsid w:val="004B2343"/>
    <w:rsid w:val="004B33DA"/>
    <w:rsid w:val="004C5176"/>
    <w:rsid w:val="004C53D2"/>
    <w:rsid w:val="004C69F0"/>
    <w:rsid w:val="004C7D66"/>
    <w:rsid w:val="004C7E0A"/>
    <w:rsid w:val="004D08C4"/>
    <w:rsid w:val="004D0A91"/>
    <w:rsid w:val="004D2210"/>
    <w:rsid w:val="004D25E1"/>
    <w:rsid w:val="004D4FE1"/>
    <w:rsid w:val="004D60D5"/>
    <w:rsid w:val="004D75EB"/>
    <w:rsid w:val="004E12FD"/>
    <w:rsid w:val="004E175B"/>
    <w:rsid w:val="004E1870"/>
    <w:rsid w:val="004E3338"/>
    <w:rsid w:val="004F29F5"/>
    <w:rsid w:val="004F7319"/>
    <w:rsid w:val="00500499"/>
    <w:rsid w:val="0050302F"/>
    <w:rsid w:val="00503C2D"/>
    <w:rsid w:val="005046EA"/>
    <w:rsid w:val="0050510F"/>
    <w:rsid w:val="00507F18"/>
    <w:rsid w:val="00507FBF"/>
    <w:rsid w:val="00510234"/>
    <w:rsid w:val="005113CB"/>
    <w:rsid w:val="00511756"/>
    <w:rsid w:val="00511C4D"/>
    <w:rsid w:val="0051286A"/>
    <w:rsid w:val="00512F0A"/>
    <w:rsid w:val="00513B7F"/>
    <w:rsid w:val="00514466"/>
    <w:rsid w:val="0051537F"/>
    <w:rsid w:val="005171CC"/>
    <w:rsid w:val="00521070"/>
    <w:rsid w:val="005210A6"/>
    <w:rsid w:val="0052257D"/>
    <w:rsid w:val="00522AAB"/>
    <w:rsid w:val="00522D6E"/>
    <w:rsid w:val="00523142"/>
    <w:rsid w:val="00526496"/>
    <w:rsid w:val="0053242C"/>
    <w:rsid w:val="0053295D"/>
    <w:rsid w:val="005418CA"/>
    <w:rsid w:val="00542559"/>
    <w:rsid w:val="0054397A"/>
    <w:rsid w:val="005458DF"/>
    <w:rsid w:val="00545EEB"/>
    <w:rsid w:val="005471DD"/>
    <w:rsid w:val="00553177"/>
    <w:rsid w:val="00556963"/>
    <w:rsid w:val="00563E11"/>
    <w:rsid w:val="00563F34"/>
    <w:rsid w:val="005656AC"/>
    <w:rsid w:val="0056623D"/>
    <w:rsid w:val="005702BA"/>
    <w:rsid w:val="00570DA8"/>
    <w:rsid w:val="00581FA2"/>
    <w:rsid w:val="00582F42"/>
    <w:rsid w:val="005834B5"/>
    <w:rsid w:val="005835A1"/>
    <w:rsid w:val="00584309"/>
    <w:rsid w:val="00592394"/>
    <w:rsid w:val="00592F69"/>
    <w:rsid w:val="005A0207"/>
    <w:rsid w:val="005A060A"/>
    <w:rsid w:val="005A5958"/>
    <w:rsid w:val="005A5D1C"/>
    <w:rsid w:val="005A6023"/>
    <w:rsid w:val="005B1A6A"/>
    <w:rsid w:val="005B6597"/>
    <w:rsid w:val="005B6B47"/>
    <w:rsid w:val="005C268A"/>
    <w:rsid w:val="005C2D46"/>
    <w:rsid w:val="005C35E4"/>
    <w:rsid w:val="005C71CC"/>
    <w:rsid w:val="005D0F91"/>
    <w:rsid w:val="005D6FEA"/>
    <w:rsid w:val="005E3A59"/>
    <w:rsid w:val="005E4FD7"/>
    <w:rsid w:val="005E5376"/>
    <w:rsid w:val="005E6EE6"/>
    <w:rsid w:val="005E7294"/>
    <w:rsid w:val="005F17BD"/>
    <w:rsid w:val="005F24FF"/>
    <w:rsid w:val="005F29D3"/>
    <w:rsid w:val="005F47A7"/>
    <w:rsid w:val="005F5E1E"/>
    <w:rsid w:val="005F718C"/>
    <w:rsid w:val="006013A4"/>
    <w:rsid w:val="00605B55"/>
    <w:rsid w:val="0061174A"/>
    <w:rsid w:val="00611AD4"/>
    <w:rsid w:val="006140B1"/>
    <w:rsid w:val="006142C8"/>
    <w:rsid w:val="00614752"/>
    <w:rsid w:val="00614D81"/>
    <w:rsid w:val="00616B1A"/>
    <w:rsid w:val="00620218"/>
    <w:rsid w:val="006237B4"/>
    <w:rsid w:val="006269D9"/>
    <w:rsid w:val="00637B63"/>
    <w:rsid w:val="006415BC"/>
    <w:rsid w:val="00646DBC"/>
    <w:rsid w:val="00652ADE"/>
    <w:rsid w:val="006543F9"/>
    <w:rsid w:val="0065496B"/>
    <w:rsid w:val="0065582E"/>
    <w:rsid w:val="00656B5C"/>
    <w:rsid w:val="00657B58"/>
    <w:rsid w:val="00657C47"/>
    <w:rsid w:val="006606AC"/>
    <w:rsid w:val="00666D76"/>
    <w:rsid w:val="00670EDB"/>
    <w:rsid w:val="00670FF3"/>
    <w:rsid w:val="006717A2"/>
    <w:rsid w:val="006747C6"/>
    <w:rsid w:val="00674F4C"/>
    <w:rsid w:val="00680460"/>
    <w:rsid w:val="0068072E"/>
    <w:rsid w:val="006820ED"/>
    <w:rsid w:val="006829A2"/>
    <w:rsid w:val="00682BF6"/>
    <w:rsid w:val="006839C6"/>
    <w:rsid w:val="006847A4"/>
    <w:rsid w:val="00685024"/>
    <w:rsid w:val="00690720"/>
    <w:rsid w:val="00692B75"/>
    <w:rsid w:val="006932F9"/>
    <w:rsid w:val="006939F8"/>
    <w:rsid w:val="006946ED"/>
    <w:rsid w:val="00696A62"/>
    <w:rsid w:val="006A233E"/>
    <w:rsid w:val="006A29EF"/>
    <w:rsid w:val="006A3A44"/>
    <w:rsid w:val="006A3B8C"/>
    <w:rsid w:val="006A4548"/>
    <w:rsid w:val="006A691A"/>
    <w:rsid w:val="006A7B01"/>
    <w:rsid w:val="006B2101"/>
    <w:rsid w:val="006B587F"/>
    <w:rsid w:val="006B740B"/>
    <w:rsid w:val="006C000F"/>
    <w:rsid w:val="006C3FAB"/>
    <w:rsid w:val="006C4952"/>
    <w:rsid w:val="006C50D8"/>
    <w:rsid w:val="006C71CF"/>
    <w:rsid w:val="006C7D1D"/>
    <w:rsid w:val="006D2462"/>
    <w:rsid w:val="006D4757"/>
    <w:rsid w:val="006E3792"/>
    <w:rsid w:val="006E47C3"/>
    <w:rsid w:val="006E5105"/>
    <w:rsid w:val="006E74CB"/>
    <w:rsid w:val="006E7D1C"/>
    <w:rsid w:val="006F0A32"/>
    <w:rsid w:val="006F7325"/>
    <w:rsid w:val="006F7A2D"/>
    <w:rsid w:val="006F7A47"/>
    <w:rsid w:val="007000B8"/>
    <w:rsid w:val="00700D36"/>
    <w:rsid w:val="00700D8A"/>
    <w:rsid w:val="00706582"/>
    <w:rsid w:val="007068C7"/>
    <w:rsid w:val="00707638"/>
    <w:rsid w:val="00707882"/>
    <w:rsid w:val="00707F8E"/>
    <w:rsid w:val="007113F0"/>
    <w:rsid w:val="00711897"/>
    <w:rsid w:val="00711F17"/>
    <w:rsid w:val="0071334E"/>
    <w:rsid w:val="0071366E"/>
    <w:rsid w:val="007147F5"/>
    <w:rsid w:val="00715F4B"/>
    <w:rsid w:val="00716D40"/>
    <w:rsid w:val="00722450"/>
    <w:rsid w:val="00722D00"/>
    <w:rsid w:val="00723A27"/>
    <w:rsid w:val="00723F1F"/>
    <w:rsid w:val="0072673C"/>
    <w:rsid w:val="00727CBC"/>
    <w:rsid w:val="007316C1"/>
    <w:rsid w:val="00731ED4"/>
    <w:rsid w:val="00733BB9"/>
    <w:rsid w:val="007340B6"/>
    <w:rsid w:val="00734276"/>
    <w:rsid w:val="0073715B"/>
    <w:rsid w:val="00737D31"/>
    <w:rsid w:val="007402E3"/>
    <w:rsid w:val="00741C21"/>
    <w:rsid w:val="0074328D"/>
    <w:rsid w:val="00743A88"/>
    <w:rsid w:val="00744473"/>
    <w:rsid w:val="00744A77"/>
    <w:rsid w:val="007510BE"/>
    <w:rsid w:val="00752834"/>
    <w:rsid w:val="0075315D"/>
    <w:rsid w:val="0075574C"/>
    <w:rsid w:val="00757D70"/>
    <w:rsid w:val="007608E6"/>
    <w:rsid w:val="007629BC"/>
    <w:rsid w:val="00762FD9"/>
    <w:rsid w:val="00766122"/>
    <w:rsid w:val="00770BA9"/>
    <w:rsid w:val="00770EDF"/>
    <w:rsid w:val="007715AB"/>
    <w:rsid w:val="00773653"/>
    <w:rsid w:val="00780330"/>
    <w:rsid w:val="00780F1B"/>
    <w:rsid w:val="0078571D"/>
    <w:rsid w:val="00785F3F"/>
    <w:rsid w:val="00787329"/>
    <w:rsid w:val="00790F14"/>
    <w:rsid w:val="00792A27"/>
    <w:rsid w:val="007947DC"/>
    <w:rsid w:val="00795999"/>
    <w:rsid w:val="007A3639"/>
    <w:rsid w:val="007A4CC8"/>
    <w:rsid w:val="007B0397"/>
    <w:rsid w:val="007B1579"/>
    <w:rsid w:val="007B283A"/>
    <w:rsid w:val="007B2C0B"/>
    <w:rsid w:val="007B2EE2"/>
    <w:rsid w:val="007B3E38"/>
    <w:rsid w:val="007B6712"/>
    <w:rsid w:val="007B6729"/>
    <w:rsid w:val="007B7462"/>
    <w:rsid w:val="007C3530"/>
    <w:rsid w:val="007C737C"/>
    <w:rsid w:val="007C7B21"/>
    <w:rsid w:val="007D5163"/>
    <w:rsid w:val="007D6790"/>
    <w:rsid w:val="007E0DB8"/>
    <w:rsid w:val="007E19DA"/>
    <w:rsid w:val="007E22C2"/>
    <w:rsid w:val="007E2CC4"/>
    <w:rsid w:val="007E4FF7"/>
    <w:rsid w:val="007E786E"/>
    <w:rsid w:val="007F0065"/>
    <w:rsid w:val="007F2C9C"/>
    <w:rsid w:val="007F2F3E"/>
    <w:rsid w:val="007F462E"/>
    <w:rsid w:val="007F4829"/>
    <w:rsid w:val="007F57E4"/>
    <w:rsid w:val="00801A17"/>
    <w:rsid w:val="00803233"/>
    <w:rsid w:val="00803A8E"/>
    <w:rsid w:val="00803EF1"/>
    <w:rsid w:val="00804AD2"/>
    <w:rsid w:val="008055AF"/>
    <w:rsid w:val="00806597"/>
    <w:rsid w:val="0081353F"/>
    <w:rsid w:val="00815977"/>
    <w:rsid w:val="00816BF8"/>
    <w:rsid w:val="00826558"/>
    <w:rsid w:val="008267FB"/>
    <w:rsid w:val="00826A27"/>
    <w:rsid w:val="00826DAB"/>
    <w:rsid w:val="00827873"/>
    <w:rsid w:val="00832A32"/>
    <w:rsid w:val="00836C6E"/>
    <w:rsid w:val="00836EBE"/>
    <w:rsid w:val="0084164D"/>
    <w:rsid w:val="008423EC"/>
    <w:rsid w:val="00845D87"/>
    <w:rsid w:val="00845EEA"/>
    <w:rsid w:val="0085075D"/>
    <w:rsid w:val="00850A53"/>
    <w:rsid w:val="00851747"/>
    <w:rsid w:val="00853623"/>
    <w:rsid w:val="00854868"/>
    <w:rsid w:val="00854F4C"/>
    <w:rsid w:val="00856A42"/>
    <w:rsid w:val="008605FA"/>
    <w:rsid w:val="008610EE"/>
    <w:rsid w:val="00861482"/>
    <w:rsid w:val="00865AC1"/>
    <w:rsid w:val="00866852"/>
    <w:rsid w:val="00871026"/>
    <w:rsid w:val="008761CF"/>
    <w:rsid w:val="00881E0A"/>
    <w:rsid w:val="00882C63"/>
    <w:rsid w:val="00883D43"/>
    <w:rsid w:val="00884C7F"/>
    <w:rsid w:val="00886913"/>
    <w:rsid w:val="0088754D"/>
    <w:rsid w:val="00891754"/>
    <w:rsid w:val="00891A2E"/>
    <w:rsid w:val="00892B9D"/>
    <w:rsid w:val="00892F6D"/>
    <w:rsid w:val="00893007"/>
    <w:rsid w:val="008943DD"/>
    <w:rsid w:val="008948F0"/>
    <w:rsid w:val="008955C3"/>
    <w:rsid w:val="00897265"/>
    <w:rsid w:val="00897DD7"/>
    <w:rsid w:val="008A0387"/>
    <w:rsid w:val="008A0DCA"/>
    <w:rsid w:val="008A396D"/>
    <w:rsid w:val="008B2F8F"/>
    <w:rsid w:val="008B388F"/>
    <w:rsid w:val="008B7509"/>
    <w:rsid w:val="008C3C55"/>
    <w:rsid w:val="008C5BBB"/>
    <w:rsid w:val="008C7760"/>
    <w:rsid w:val="008D0FE9"/>
    <w:rsid w:val="008D33B5"/>
    <w:rsid w:val="008E540C"/>
    <w:rsid w:val="008E6685"/>
    <w:rsid w:val="008E7798"/>
    <w:rsid w:val="008F167E"/>
    <w:rsid w:val="008F38B0"/>
    <w:rsid w:val="008F60E0"/>
    <w:rsid w:val="008F6D69"/>
    <w:rsid w:val="008F7AC6"/>
    <w:rsid w:val="0090187E"/>
    <w:rsid w:val="00901CB2"/>
    <w:rsid w:val="00901F3E"/>
    <w:rsid w:val="00902020"/>
    <w:rsid w:val="00912A9E"/>
    <w:rsid w:val="00913C4E"/>
    <w:rsid w:val="009222FB"/>
    <w:rsid w:val="00924B05"/>
    <w:rsid w:val="00927496"/>
    <w:rsid w:val="00930309"/>
    <w:rsid w:val="0093068D"/>
    <w:rsid w:val="0093190C"/>
    <w:rsid w:val="009321CE"/>
    <w:rsid w:val="0093380E"/>
    <w:rsid w:val="0093406B"/>
    <w:rsid w:val="009353C5"/>
    <w:rsid w:val="009404F4"/>
    <w:rsid w:val="009415C5"/>
    <w:rsid w:val="00941DAB"/>
    <w:rsid w:val="009436F8"/>
    <w:rsid w:val="009437C0"/>
    <w:rsid w:val="00945048"/>
    <w:rsid w:val="00945D12"/>
    <w:rsid w:val="00946061"/>
    <w:rsid w:val="00947962"/>
    <w:rsid w:val="00951047"/>
    <w:rsid w:val="0095116B"/>
    <w:rsid w:val="00952235"/>
    <w:rsid w:val="0095400E"/>
    <w:rsid w:val="0096251C"/>
    <w:rsid w:val="00962BA1"/>
    <w:rsid w:val="009670AA"/>
    <w:rsid w:val="009846D8"/>
    <w:rsid w:val="00984E5D"/>
    <w:rsid w:val="0098567D"/>
    <w:rsid w:val="00990B92"/>
    <w:rsid w:val="009924A3"/>
    <w:rsid w:val="00992895"/>
    <w:rsid w:val="009A0C83"/>
    <w:rsid w:val="009A23E7"/>
    <w:rsid w:val="009A285B"/>
    <w:rsid w:val="009A3EE0"/>
    <w:rsid w:val="009A527F"/>
    <w:rsid w:val="009A5EC4"/>
    <w:rsid w:val="009A6A8E"/>
    <w:rsid w:val="009B0095"/>
    <w:rsid w:val="009B1C74"/>
    <w:rsid w:val="009B6E17"/>
    <w:rsid w:val="009B70F3"/>
    <w:rsid w:val="009B7F58"/>
    <w:rsid w:val="009C03EB"/>
    <w:rsid w:val="009C2515"/>
    <w:rsid w:val="009C27EF"/>
    <w:rsid w:val="009C5A94"/>
    <w:rsid w:val="009C6F2A"/>
    <w:rsid w:val="009D0E8B"/>
    <w:rsid w:val="009D2950"/>
    <w:rsid w:val="009D2A02"/>
    <w:rsid w:val="009D2B89"/>
    <w:rsid w:val="009D4873"/>
    <w:rsid w:val="009E016A"/>
    <w:rsid w:val="009E266E"/>
    <w:rsid w:val="009E2DCE"/>
    <w:rsid w:val="009E3DEF"/>
    <w:rsid w:val="009E44F0"/>
    <w:rsid w:val="009E598A"/>
    <w:rsid w:val="009E7088"/>
    <w:rsid w:val="009F1658"/>
    <w:rsid w:val="009F1BB7"/>
    <w:rsid w:val="009F29CB"/>
    <w:rsid w:val="009F2C2F"/>
    <w:rsid w:val="009F3165"/>
    <w:rsid w:val="009F3697"/>
    <w:rsid w:val="009F3BC0"/>
    <w:rsid w:val="009F4DD9"/>
    <w:rsid w:val="009F5DFB"/>
    <w:rsid w:val="00A03A58"/>
    <w:rsid w:val="00A07AC0"/>
    <w:rsid w:val="00A10084"/>
    <w:rsid w:val="00A12537"/>
    <w:rsid w:val="00A149FD"/>
    <w:rsid w:val="00A157EC"/>
    <w:rsid w:val="00A176F7"/>
    <w:rsid w:val="00A203A8"/>
    <w:rsid w:val="00A21D61"/>
    <w:rsid w:val="00A231A8"/>
    <w:rsid w:val="00A2597C"/>
    <w:rsid w:val="00A27FF3"/>
    <w:rsid w:val="00A30391"/>
    <w:rsid w:val="00A3114D"/>
    <w:rsid w:val="00A34792"/>
    <w:rsid w:val="00A37A55"/>
    <w:rsid w:val="00A42D21"/>
    <w:rsid w:val="00A42FD5"/>
    <w:rsid w:val="00A4313D"/>
    <w:rsid w:val="00A47490"/>
    <w:rsid w:val="00A47BA2"/>
    <w:rsid w:val="00A512E6"/>
    <w:rsid w:val="00A6288F"/>
    <w:rsid w:val="00A65606"/>
    <w:rsid w:val="00A657D1"/>
    <w:rsid w:val="00A67074"/>
    <w:rsid w:val="00A80466"/>
    <w:rsid w:val="00A80D70"/>
    <w:rsid w:val="00A82C00"/>
    <w:rsid w:val="00A8351E"/>
    <w:rsid w:val="00A84896"/>
    <w:rsid w:val="00A859E0"/>
    <w:rsid w:val="00A90C75"/>
    <w:rsid w:val="00A95262"/>
    <w:rsid w:val="00AA01ED"/>
    <w:rsid w:val="00AA137C"/>
    <w:rsid w:val="00AA1B7B"/>
    <w:rsid w:val="00AA21B4"/>
    <w:rsid w:val="00AA254D"/>
    <w:rsid w:val="00AA2A35"/>
    <w:rsid w:val="00AA2EE8"/>
    <w:rsid w:val="00AA5FAB"/>
    <w:rsid w:val="00AA6E2D"/>
    <w:rsid w:val="00AB0BE3"/>
    <w:rsid w:val="00AB1156"/>
    <w:rsid w:val="00AB5C00"/>
    <w:rsid w:val="00AB753D"/>
    <w:rsid w:val="00AC46D4"/>
    <w:rsid w:val="00AC7CFE"/>
    <w:rsid w:val="00AD028B"/>
    <w:rsid w:val="00AD304C"/>
    <w:rsid w:val="00AD7AC1"/>
    <w:rsid w:val="00AF0B57"/>
    <w:rsid w:val="00AF3112"/>
    <w:rsid w:val="00AF3A16"/>
    <w:rsid w:val="00AF41A3"/>
    <w:rsid w:val="00AF50C2"/>
    <w:rsid w:val="00AF5F08"/>
    <w:rsid w:val="00AF67CD"/>
    <w:rsid w:val="00AF7BE5"/>
    <w:rsid w:val="00B016F9"/>
    <w:rsid w:val="00B0292C"/>
    <w:rsid w:val="00B044C1"/>
    <w:rsid w:val="00B044EC"/>
    <w:rsid w:val="00B05110"/>
    <w:rsid w:val="00B1032C"/>
    <w:rsid w:val="00B10801"/>
    <w:rsid w:val="00B119B1"/>
    <w:rsid w:val="00B233F0"/>
    <w:rsid w:val="00B2467D"/>
    <w:rsid w:val="00B26A1C"/>
    <w:rsid w:val="00B32230"/>
    <w:rsid w:val="00B35B35"/>
    <w:rsid w:val="00B36BED"/>
    <w:rsid w:val="00B36BFF"/>
    <w:rsid w:val="00B43339"/>
    <w:rsid w:val="00B44FF5"/>
    <w:rsid w:val="00B4565F"/>
    <w:rsid w:val="00B517EC"/>
    <w:rsid w:val="00B57040"/>
    <w:rsid w:val="00B574F8"/>
    <w:rsid w:val="00B57B97"/>
    <w:rsid w:val="00B61E3C"/>
    <w:rsid w:val="00B62B9B"/>
    <w:rsid w:val="00B64AB4"/>
    <w:rsid w:val="00B67456"/>
    <w:rsid w:val="00B71FDA"/>
    <w:rsid w:val="00B720C7"/>
    <w:rsid w:val="00B7302B"/>
    <w:rsid w:val="00B73376"/>
    <w:rsid w:val="00B74353"/>
    <w:rsid w:val="00B74657"/>
    <w:rsid w:val="00B75854"/>
    <w:rsid w:val="00B75F0F"/>
    <w:rsid w:val="00B76EFB"/>
    <w:rsid w:val="00B8044A"/>
    <w:rsid w:val="00B8232E"/>
    <w:rsid w:val="00B8261F"/>
    <w:rsid w:val="00B83340"/>
    <w:rsid w:val="00B834A4"/>
    <w:rsid w:val="00B83DEC"/>
    <w:rsid w:val="00B853AD"/>
    <w:rsid w:val="00B85D26"/>
    <w:rsid w:val="00B86EA0"/>
    <w:rsid w:val="00B8778E"/>
    <w:rsid w:val="00B92501"/>
    <w:rsid w:val="00B9733E"/>
    <w:rsid w:val="00BA156F"/>
    <w:rsid w:val="00BA18AA"/>
    <w:rsid w:val="00BA2510"/>
    <w:rsid w:val="00BA3AD0"/>
    <w:rsid w:val="00BA3EF3"/>
    <w:rsid w:val="00BA3F96"/>
    <w:rsid w:val="00BA4DC9"/>
    <w:rsid w:val="00BB34BF"/>
    <w:rsid w:val="00BB5A75"/>
    <w:rsid w:val="00BB6F6B"/>
    <w:rsid w:val="00BC2D46"/>
    <w:rsid w:val="00BC6138"/>
    <w:rsid w:val="00BC78CC"/>
    <w:rsid w:val="00BD14C3"/>
    <w:rsid w:val="00BD5296"/>
    <w:rsid w:val="00BD6212"/>
    <w:rsid w:val="00BD694C"/>
    <w:rsid w:val="00BE1E51"/>
    <w:rsid w:val="00BE2D20"/>
    <w:rsid w:val="00BE35AA"/>
    <w:rsid w:val="00BE4CB9"/>
    <w:rsid w:val="00BE7C76"/>
    <w:rsid w:val="00BF01EA"/>
    <w:rsid w:val="00BF0E99"/>
    <w:rsid w:val="00BF1175"/>
    <w:rsid w:val="00BF4A82"/>
    <w:rsid w:val="00C0135D"/>
    <w:rsid w:val="00C017FC"/>
    <w:rsid w:val="00C027C7"/>
    <w:rsid w:val="00C0418A"/>
    <w:rsid w:val="00C06885"/>
    <w:rsid w:val="00C117BF"/>
    <w:rsid w:val="00C12529"/>
    <w:rsid w:val="00C176AD"/>
    <w:rsid w:val="00C2074B"/>
    <w:rsid w:val="00C23B7C"/>
    <w:rsid w:val="00C2463E"/>
    <w:rsid w:val="00C26C0B"/>
    <w:rsid w:val="00C333E7"/>
    <w:rsid w:val="00C346CC"/>
    <w:rsid w:val="00C34AF2"/>
    <w:rsid w:val="00C35955"/>
    <w:rsid w:val="00C41AA3"/>
    <w:rsid w:val="00C43498"/>
    <w:rsid w:val="00C44ABD"/>
    <w:rsid w:val="00C45F4A"/>
    <w:rsid w:val="00C465D4"/>
    <w:rsid w:val="00C475B8"/>
    <w:rsid w:val="00C502AF"/>
    <w:rsid w:val="00C540D3"/>
    <w:rsid w:val="00C6188F"/>
    <w:rsid w:val="00C6254E"/>
    <w:rsid w:val="00C637C6"/>
    <w:rsid w:val="00C64F1E"/>
    <w:rsid w:val="00C66BFA"/>
    <w:rsid w:val="00C674EB"/>
    <w:rsid w:val="00C7277F"/>
    <w:rsid w:val="00C73229"/>
    <w:rsid w:val="00C736C6"/>
    <w:rsid w:val="00C75985"/>
    <w:rsid w:val="00C76100"/>
    <w:rsid w:val="00C763A5"/>
    <w:rsid w:val="00C84A02"/>
    <w:rsid w:val="00C8603B"/>
    <w:rsid w:val="00C86BE6"/>
    <w:rsid w:val="00C90509"/>
    <w:rsid w:val="00C96EB7"/>
    <w:rsid w:val="00CA01A8"/>
    <w:rsid w:val="00CA1EED"/>
    <w:rsid w:val="00CA26BD"/>
    <w:rsid w:val="00CA3735"/>
    <w:rsid w:val="00CA67AB"/>
    <w:rsid w:val="00CB0723"/>
    <w:rsid w:val="00CB1BB8"/>
    <w:rsid w:val="00CB260C"/>
    <w:rsid w:val="00CB29AA"/>
    <w:rsid w:val="00CB3A05"/>
    <w:rsid w:val="00CB4583"/>
    <w:rsid w:val="00CB5158"/>
    <w:rsid w:val="00CB5693"/>
    <w:rsid w:val="00CB79D2"/>
    <w:rsid w:val="00CC1DB5"/>
    <w:rsid w:val="00CC2A04"/>
    <w:rsid w:val="00CC6A1E"/>
    <w:rsid w:val="00CD0C4D"/>
    <w:rsid w:val="00CD1B56"/>
    <w:rsid w:val="00CD2968"/>
    <w:rsid w:val="00CD531E"/>
    <w:rsid w:val="00CD6265"/>
    <w:rsid w:val="00CE01DE"/>
    <w:rsid w:val="00CE3D75"/>
    <w:rsid w:val="00CE4451"/>
    <w:rsid w:val="00CF36DC"/>
    <w:rsid w:val="00CF3866"/>
    <w:rsid w:val="00CF4D65"/>
    <w:rsid w:val="00CF53D6"/>
    <w:rsid w:val="00D00B44"/>
    <w:rsid w:val="00D019B4"/>
    <w:rsid w:val="00D01E6B"/>
    <w:rsid w:val="00D04443"/>
    <w:rsid w:val="00D106D1"/>
    <w:rsid w:val="00D13899"/>
    <w:rsid w:val="00D1534E"/>
    <w:rsid w:val="00D1591A"/>
    <w:rsid w:val="00D15BCA"/>
    <w:rsid w:val="00D2085B"/>
    <w:rsid w:val="00D216E2"/>
    <w:rsid w:val="00D23827"/>
    <w:rsid w:val="00D23D49"/>
    <w:rsid w:val="00D2512D"/>
    <w:rsid w:val="00D2602F"/>
    <w:rsid w:val="00D30885"/>
    <w:rsid w:val="00D37607"/>
    <w:rsid w:val="00D418A4"/>
    <w:rsid w:val="00D42DE3"/>
    <w:rsid w:val="00D44C7B"/>
    <w:rsid w:val="00D45063"/>
    <w:rsid w:val="00D4664B"/>
    <w:rsid w:val="00D46D85"/>
    <w:rsid w:val="00D53155"/>
    <w:rsid w:val="00D53902"/>
    <w:rsid w:val="00D53FF3"/>
    <w:rsid w:val="00D54D97"/>
    <w:rsid w:val="00D57307"/>
    <w:rsid w:val="00D61999"/>
    <w:rsid w:val="00D6362B"/>
    <w:rsid w:val="00D65085"/>
    <w:rsid w:val="00D6601B"/>
    <w:rsid w:val="00D679D1"/>
    <w:rsid w:val="00D67DA2"/>
    <w:rsid w:val="00D67E37"/>
    <w:rsid w:val="00D70E8D"/>
    <w:rsid w:val="00D712AA"/>
    <w:rsid w:val="00D748E9"/>
    <w:rsid w:val="00D80677"/>
    <w:rsid w:val="00D81770"/>
    <w:rsid w:val="00D82A46"/>
    <w:rsid w:val="00D86D17"/>
    <w:rsid w:val="00D8769D"/>
    <w:rsid w:val="00D9272D"/>
    <w:rsid w:val="00D94531"/>
    <w:rsid w:val="00D96C34"/>
    <w:rsid w:val="00DA763E"/>
    <w:rsid w:val="00DA76F5"/>
    <w:rsid w:val="00DB1978"/>
    <w:rsid w:val="00DB268A"/>
    <w:rsid w:val="00DB5E00"/>
    <w:rsid w:val="00DC0E2D"/>
    <w:rsid w:val="00DC0FD1"/>
    <w:rsid w:val="00DC3FA6"/>
    <w:rsid w:val="00DC4A15"/>
    <w:rsid w:val="00DC5E02"/>
    <w:rsid w:val="00DE46FC"/>
    <w:rsid w:val="00DE665C"/>
    <w:rsid w:val="00DF0593"/>
    <w:rsid w:val="00DF2E30"/>
    <w:rsid w:val="00DF6038"/>
    <w:rsid w:val="00E022DC"/>
    <w:rsid w:val="00E028B9"/>
    <w:rsid w:val="00E031D2"/>
    <w:rsid w:val="00E03370"/>
    <w:rsid w:val="00E13204"/>
    <w:rsid w:val="00E1359A"/>
    <w:rsid w:val="00E17048"/>
    <w:rsid w:val="00E170EC"/>
    <w:rsid w:val="00E17FC0"/>
    <w:rsid w:val="00E2007F"/>
    <w:rsid w:val="00E20770"/>
    <w:rsid w:val="00E25FA5"/>
    <w:rsid w:val="00E2775D"/>
    <w:rsid w:val="00E31862"/>
    <w:rsid w:val="00E32B9E"/>
    <w:rsid w:val="00E343EA"/>
    <w:rsid w:val="00E34BB5"/>
    <w:rsid w:val="00E35E6C"/>
    <w:rsid w:val="00E363CF"/>
    <w:rsid w:val="00E36474"/>
    <w:rsid w:val="00E415F3"/>
    <w:rsid w:val="00E41DD5"/>
    <w:rsid w:val="00E43552"/>
    <w:rsid w:val="00E51796"/>
    <w:rsid w:val="00E530C2"/>
    <w:rsid w:val="00E53D85"/>
    <w:rsid w:val="00E5575B"/>
    <w:rsid w:val="00E55983"/>
    <w:rsid w:val="00E579C0"/>
    <w:rsid w:val="00E615CB"/>
    <w:rsid w:val="00E629C2"/>
    <w:rsid w:val="00E63507"/>
    <w:rsid w:val="00E63769"/>
    <w:rsid w:val="00E65A18"/>
    <w:rsid w:val="00E66334"/>
    <w:rsid w:val="00E72753"/>
    <w:rsid w:val="00E73F2D"/>
    <w:rsid w:val="00E74F59"/>
    <w:rsid w:val="00E75A46"/>
    <w:rsid w:val="00E76088"/>
    <w:rsid w:val="00E773CA"/>
    <w:rsid w:val="00E807A2"/>
    <w:rsid w:val="00E851AE"/>
    <w:rsid w:val="00E85E17"/>
    <w:rsid w:val="00E911CA"/>
    <w:rsid w:val="00E91FF6"/>
    <w:rsid w:val="00E93A2F"/>
    <w:rsid w:val="00E93FAD"/>
    <w:rsid w:val="00E962FD"/>
    <w:rsid w:val="00EA143B"/>
    <w:rsid w:val="00EA4EF9"/>
    <w:rsid w:val="00EB062E"/>
    <w:rsid w:val="00EB0739"/>
    <w:rsid w:val="00EB1C8A"/>
    <w:rsid w:val="00EB2EF5"/>
    <w:rsid w:val="00EB3064"/>
    <w:rsid w:val="00EB38A5"/>
    <w:rsid w:val="00EC5826"/>
    <w:rsid w:val="00ED0CAE"/>
    <w:rsid w:val="00ED28F1"/>
    <w:rsid w:val="00ED3BF0"/>
    <w:rsid w:val="00ED5166"/>
    <w:rsid w:val="00ED57CF"/>
    <w:rsid w:val="00EE00FC"/>
    <w:rsid w:val="00EE074C"/>
    <w:rsid w:val="00EE19FB"/>
    <w:rsid w:val="00EE3326"/>
    <w:rsid w:val="00EE59CE"/>
    <w:rsid w:val="00EE6299"/>
    <w:rsid w:val="00EE7BC5"/>
    <w:rsid w:val="00EE7FAF"/>
    <w:rsid w:val="00EF2A18"/>
    <w:rsid w:val="00EF38DB"/>
    <w:rsid w:val="00EF6820"/>
    <w:rsid w:val="00EF687F"/>
    <w:rsid w:val="00EF6ACB"/>
    <w:rsid w:val="00EF7911"/>
    <w:rsid w:val="00F01CB0"/>
    <w:rsid w:val="00F03A84"/>
    <w:rsid w:val="00F0445D"/>
    <w:rsid w:val="00F065D1"/>
    <w:rsid w:val="00F1222A"/>
    <w:rsid w:val="00F13615"/>
    <w:rsid w:val="00F13926"/>
    <w:rsid w:val="00F14E8A"/>
    <w:rsid w:val="00F15F7A"/>
    <w:rsid w:val="00F214B8"/>
    <w:rsid w:val="00F22CF4"/>
    <w:rsid w:val="00F230FB"/>
    <w:rsid w:val="00F26495"/>
    <w:rsid w:val="00F26D7B"/>
    <w:rsid w:val="00F30FB0"/>
    <w:rsid w:val="00F333F2"/>
    <w:rsid w:val="00F35970"/>
    <w:rsid w:val="00F4537A"/>
    <w:rsid w:val="00F453C2"/>
    <w:rsid w:val="00F53A8F"/>
    <w:rsid w:val="00F53EDF"/>
    <w:rsid w:val="00F55FE4"/>
    <w:rsid w:val="00F5617B"/>
    <w:rsid w:val="00F569E7"/>
    <w:rsid w:val="00F5771B"/>
    <w:rsid w:val="00F62DC0"/>
    <w:rsid w:val="00F64600"/>
    <w:rsid w:val="00F667CD"/>
    <w:rsid w:val="00F66B4A"/>
    <w:rsid w:val="00F66F81"/>
    <w:rsid w:val="00F72657"/>
    <w:rsid w:val="00F73B7B"/>
    <w:rsid w:val="00F76545"/>
    <w:rsid w:val="00F77601"/>
    <w:rsid w:val="00F82504"/>
    <w:rsid w:val="00F87550"/>
    <w:rsid w:val="00F8775F"/>
    <w:rsid w:val="00F9279E"/>
    <w:rsid w:val="00F97A92"/>
    <w:rsid w:val="00FA06A9"/>
    <w:rsid w:val="00FA0B58"/>
    <w:rsid w:val="00FA3AAB"/>
    <w:rsid w:val="00FB1070"/>
    <w:rsid w:val="00FB4679"/>
    <w:rsid w:val="00FB4D63"/>
    <w:rsid w:val="00FB5347"/>
    <w:rsid w:val="00FB75E7"/>
    <w:rsid w:val="00FC3688"/>
    <w:rsid w:val="00FC466E"/>
    <w:rsid w:val="00FC4EED"/>
    <w:rsid w:val="00FC566C"/>
    <w:rsid w:val="00FC7997"/>
    <w:rsid w:val="00FD10A4"/>
    <w:rsid w:val="00FE39EA"/>
    <w:rsid w:val="00FE4D00"/>
    <w:rsid w:val="00FE62B3"/>
    <w:rsid w:val="00FE6FC7"/>
    <w:rsid w:val="00FE7F13"/>
    <w:rsid w:val="00FE7FB3"/>
    <w:rsid w:val="00FF08FC"/>
    <w:rsid w:val="00FF0BF0"/>
    <w:rsid w:val="00FF1ED7"/>
    <w:rsid w:val="00FF5148"/>
    <w:rsid w:val="019B1886"/>
    <w:rsid w:val="02887C6F"/>
    <w:rsid w:val="051C4A8C"/>
    <w:rsid w:val="05476E5D"/>
    <w:rsid w:val="07147289"/>
    <w:rsid w:val="08527735"/>
    <w:rsid w:val="09B41737"/>
    <w:rsid w:val="0E4D3F08"/>
    <w:rsid w:val="0F3B1FB3"/>
    <w:rsid w:val="11B77625"/>
    <w:rsid w:val="13B67DBD"/>
    <w:rsid w:val="13EA1D81"/>
    <w:rsid w:val="14A10DF9"/>
    <w:rsid w:val="1767588B"/>
    <w:rsid w:val="187229F5"/>
    <w:rsid w:val="1AEA5229"/>
    <w:rsid w:val="1B4E306E"/>
    <w:rsid w:val="1B8E2F0C"/>
    <w:rsid w:val="1BBD7F7F"/>
    <w:rsid w:val="1CE60791"/>
    <w:rsid w:val="1D8E7090"/>
    <w:rsid w:val="20C75ABF"/>
    <w:rsid w:val="21C32301"/>
    <w:rsid w:val="21E04D26"/>
    <w:rsid w:val="22E462A4"/>
    <w:rsid w:val="24CF4762"/>
    <w:rsid w:val="257638ED"/>
    <w:rsid w:val="26A73D8D"/>
    <w:rsid w:val="2729330D"/>
    <w:rsid w:val="282D2989"/>
    <w:rsid w:val="28C0693A"/>
    <w:rsid w:val="28CD7CC8"/>
    <w:rsid w:val="29DC133B"/>
    <w:rsid w:val="2AAC609A"/>
    <w:rsid w:val="2CCB451E"/>
    <w:rsid w:val="30355762"/>
    <w:rsid w:val="311C7A3E"/>
    <w:rsid w:val="312245A1"/>
    <w:rsid w:val="330B6007"/>
    <w:rsid w:val="34CD0799"/>
    <w:rsid w:val="37BB062B"/>
    <w:rsid w:val="37FC42B7"/>
    <w:rsid w:val="3A91395A"/>
    <w:rsid w:val="3AB74334"/>
    <w:rsid w:val="3BCF0B6C"/>
    <w:rsid w:val="3C2D57C6"/>
    <w:rsid w:val="3C9C5711"/>
    <w:rsid w:val="3DD5344F"/>
    <w:rsid w:val="403C22F4"/>
    <w:rsid w:val="416C40CA"/>
    <w:rsid w:val="44C419B0"/>
    <w:rsid w:val="46C87FF5"/>
    <w:rsid w:val="47907A91"/>
    <w:rsid w:val="490A26EF"/>
    <w:rsid w:val="4A95657B"/>
    <w:rsid w:val="4C833FBD"/>
    <w:rsid w:val="4CDB0356"/>
    <w:rsid w:val="4DC05945"/>
    <w:rsid w:val="4E3F66C2"/>
    <w:rsid w:val="4E4D5283"/>
    <w:rsid w:val="4EF32F95"/>
    <w:rsid w:val="506348EA"/>
    <w:rsid w:val="50700E04"/>
    <w:rsid w:val="50C730CB"/>
    <w:rsid w:val="50E61709"/>
    <w:rsid w:val="52780A3B"/>
    <w:rsid w:val="52EB476D"/>
    <w:rsid w:val="531376CA"/>
    <w:rsid w:val="54052972"/>
    <w:rsid w:val="555E4982"/>
    <w:rsid w:val="55785FBB"/>
    <w:rsid w:val="55D46080"/>
    <w:rsid w:val="563B3E2A"/>
    <w:rsid w:val="56BB65B4"/>
    <w:rsid w:val="581955EC"/>
    <w:rsid w:val="58937D37"/>
    <w:rsid w:val="59AB5744"/>
    <w:rsid w:val="5CF13FB8"/>
    <w:rsid w:val="5D731EE5"/>
    <w:rsid w:val="5D88264D"/>
    <w:rsid w:val="5D8F0E16"/>
    <w:rsid w:val="5EF038A6"/>
    <w:rsid w:val="5F5D2E4C"/>
    <w:rsid w:val="5FB90019"/>
    <w:rsid w:val="5FD87BD9"/>
    <w:rsid w:val="62511767"/>
    <w:rsid w:val="638E1826"/>
    <w:rsid w:val="68995E47"/>
    <w:rsid w:val="68EA4491"/>
    <w:rsid w:val="706B000F"/>
    <w:rsid w:val="71B132D2"/>
    <w:rsid w:val="74341F76"/>
    <w:rsid w:val="74602D6B"/>
    <w:rsid w:val="78840EBD"/>
    <w:rsid w:val="7A6B79D4"/>
    <w:rsid w:val="7B202FF8"/>
    <w:rsid w:val="7D805BC0"/>
    <w:rsid w:val="7E130E4E"/>
    <w:rsid w:val="7E307154"/>
    <w:rsid w:val="7F912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F5B720"/>
  <w15:docId w15:val="{9EFE171A-A584-49D1-9316-78A2722FC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FollowedHyperlink" w:uiPriority="0"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1">
    <w:name w:val="heading 2"/>
    <w:basedOn w:val="a6"/>
    <w:next w:val="a8"/>
    <w:link w:val="210"/>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2"/>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1"/>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
    <w:name w:val="heading 5"/>
    <w:basedOn w:val="a6"/>
    <w:next w:val="a6"/>
    <w:link w:val="51"/>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6"/>
    <w:next w:val="a6"/>
    <w:link w:val="61"/>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6"/>
    <w:next w:val="a6"/>
    <w:link w:val="71"/>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6"/>
    <w:next w:val="a6"/>
    <w:link w:val="81"/>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6"/>
    <w:next w:val="a6"/>
    <w:link w:val="91"/>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footer"/>
    <w:basedOn w:val="a6"/>
    <w:link w:val="40"/>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8">
    <w:name w:val="Normal Indent"/>
    <w:basedOn w:val="a6"/>
    <w:link w:val="22"/>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13"/>
    <w:qFormat/>
    <w:pPr>
      <w:shd w:val="clear" w:color="auto" w:fill="000080"/>
    </w:pPr>
    <w:rPr>
      <w:lang w:val="zh-CN"/>
    </w:rPr>
  </w:style>
  <w:style w:type="paragraph" w:styleId="ae">
    <w:name w:val="annotation text"/>
    <w:basedOn w:val="a6"/>
    <w:link w:val="14"/>
    <w:qFormat/>
    <w:pPr>
      <w:jc w:val="left"/>
    </w:pPr>
    <w:rPr>
      <w:lang w:val="zh-CN"/>
    </w:rPr>
  </w:style>
  <w:style w:type="paragraph" w:styleId="31">
    <w:name w:val="Body Text 3"/>
    <w:basedOn w:val="a6"/>
    <w:link w:val="310"/>
    <w:qFormat/>
    <w:pPr>
      <w:spacing w:after="120"/>
    </w:pPr>
    <w:rPr>
      <w:sz w:val="16"/>
      <w:szCs w:val="16"/>
      <w:lang w:val="zh-CN"/>
    </w:rPr>
  </w:style>
  <w:style w:type="paragraph" w:styleId="af">
    <w:name w:val="Body Text"/>
    <w:basedOn w:val="a6"/>
    <w:link w:val="23"/>
    <w:qFormat/>
    <w:pPr>
      <w:tabs>
        <w:tab w:val="left" w:pos="567"/>
      </w:tabs>
      <w:spacing w:before="120" w:line="22" w:lineRule="atLeast"/>
    </w:pPr>
    <w:rPr>
      <w:rFonts w:ascii="宋体" w:hAnsi="宋体"/>
      <w:sz w:val="24"/>
      <w:lang w:val="zh-CN"/>
    </w:rPr>
  </w:style>
  <w:style w:type="paragraph" w:styleId="af0">
    <w:name w:val="Body Text Indent"/>
    <w:basedOn w:val="a6"/>
    <w:link w:val="24"/>
    <w:qFormat/>
    <w:pPr>
      <w:spacing w:line="360" w:lineRule="auto"/>
      <w:ind w:firstLine="570"/>
    </w:pPr>
    <w:rPr>
      <w:sz w:val="24"/>
    </w:rPr>
  </w:style>
  <w:style w:type="paragraph" w:styleId="25">
    <w:name w:val="List 2"/>
    <w:basedOn w:val="a6"/>
    <w:qFormat/>
    <w:pPr>
      <w:ind w:leftChars="200" w:left="100" w:hangingChars="200" w:hanging="200"/>
    </w:pPr>
  </w:style>
  <w:style w:type="paragraph" w:styleId="af1">
    <w:name w:val="Block Text"/>
    <w:basedOn w:val="a6"/>
    <w:qFormat/>
    <w:pPr>
      <w:widowControl/>
      <w:ind w:left="480" w:right="-341" w:firstLine="513"/>
    </w:pPr>
    <w:rPr>
      <w:kern w:val="0"/>
      <w:sz w:val="24"/>
      <w:szCs w:val="20"/>
    </w:rPr>
  </w:style>
  <w:style w:type="paragraph" w:styleId="42">
    <w:name w:val="index 4"/>
    <w:basedOn w:val="a6"/>
    <w:next w:val="a6"/>
    <w:qFormat/>
    <w:pPr>
      <w:ind w:leftChars="600" w:left="600"/>
    </w:p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2">
    <w:name w:val="Plain Text"/>
    <w:basedOn w:val="a6"/>
    <w:link w:val="26"/>
    <w:qFormat/>
    <w:rPr>
      <w:rFonts w:ascii="宋体" w:hAnsi="Courier New" w:hint="eastAsia"/>
      <w:szCs w:val="20"/>
      <w:lang w:val="zh-CN"/>
    </w:rPr>
  </w:style>
  <w:style w:type="paragraph" w:styleId="TOC8">
    <w:name w:val="toc 8"/>
    <w:basedOn w:val="a6"/>
    <w:next w:val="a6"/>
    <w:qFormat/>
    <w:pPr>
      <w:ind w:leftChars="1400" w:left="2940"/>
    </w:pPr>
  </w:style>
  <w:style w:type="paragraph" w:styleId="af3">
    <w:name w:val="Date"/>
    <w:basedOn w:val="a6"/>
    <w:next w:val="a6"/>
    <w:link w:val="15"/>
    <w:qFormat/>
    <w:pPr>
      <w:ind w:leftChars="2500" w:left="100"/>
    </w:pPr>
    <w:rPr>
      <w:rFonts w:ascii="仿宋_GB2312" w:eastAsia="仿宋_GB2312" w:hAnsi="宋体"/>
      <w:color w:val="000000"/>
      <w:sz w:val="24"/>
      <w:lang w:val="zh-CN"/>
    </w:rPr>
  </w:style>
  <w:style w:type="paragraph" w:styleId="27">
    <w:name w:val="Body Text Indent 2"/>
    <w:basedOn w:val="a6"/>
    <w:link w:val="28"/>
    <w:qFormat/>
    <w:pPr>
      <w:ind w:firstLineChars="200" w:firstLine="480"/>
    </w:pPr>
    <w:rPr>
      <w:rFonts w:ascii="仿宋_GB2312" w:eastAsia="仿宋_GB2312"/>
      <w:sz w:val="24"/>
      <w:lang w:val="zh-CN"/>
    </w:rPr>
  </w:style>
  <w:style w:type="paragraph" w:styleId="af4">
    <w:name w:val="Balloon Text"/>
    <w:basedOn w:val="a6"/>
    <w:link w:val="16"/>
    <w:qFormat/>
    <w:rPr>
      <w:sz w:val="18"/>
      <w:szCs w:val="18"/>
      <w:lang w:val="zh-CN"/>
    </w:rPr>
  </w:style>
  <w:style w:type="paragraph" w:styleId="af5">
    <w:name w:val="header"/>
    <w:basedOn w:val="a6"/>
    <w:link w:val="2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af6">
    <w:name w:val="Subtitle"/>
    <w:basedOn w:val="a6"/>
    <w:next w:val="a6"/>
    <w:link w:val="af7"/>
    <w:qFormat/>
    <w:pPr>
      <w:spacing w:before="240" w:after="60" w:line="312" w:lineRule="auto"/>
      <w:jc w:val="center"/>
      <w:outlineLvl w:val="1"/>
    </w:pPr>
    <w:rPr>
      <w:rFonts w:ascii="Cambria" w:eastAsiaTheme="minorEastAsia" w:hAnsi="Cambria" w:cstheme="minorBidi"/>
      <w:b/>
      <w:bCs/>
      <w:kern w:val="28"/>
      <w:sz w:val="32"/>
      <w:szCs w:val="32"/>
    </w:rPr>
  </w:style>
  <w:style w:type="paragraph" w:styleId="af8">
    <w:name w:val="List"/>
    <w:basedOn w:val="a6"/>
    <w:qFormat/>
    <w:pPr>
      <w:adjustRightInd w:val="0"/>
      <w:spacing w:line="360" w:lineRule="atLeast"/>
      <w:ind w:left="420" w:hanging="420"/>
      <w:jc w:val="left"/>
    </w:pPr>
    <w:rPr>
      <w:rFonts w:ascii="宋体" w:hint="eastAsia"/>
      <w:kern w:val="0"/>
      <w:sz w:val="24"/>
      <w:szCs w:val="20"/>
    </w:rPr>
  </w:style>
  <w:style w:type="paragraph" w:styleId="TOC6">
    <w:name w:val="toc 6"/>
    <w:basedOn w:val="a6"/>
    <w:next w:val="a6"/>
    <w:qFormat/>
    <w:pPr>
      <w:ind w:leftChars="1000" w:left="2100"/>
    </w:pPr>
  </w:style>
  <w:style w:type="paragraph" w:styleId="33">
    <w:name w:val="Body Text Indent 3"/>
    <w:basedOn w:val="a6"/>
    <w:link w:val="34"/>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2a">
    <w:name w:val="Body Text 2"/>
    <w:basedOn w:val="a6"/>
    <w:link w:val="2b"/>
    <w:qFormat/>
    <w:pPr>
      <w:spacing w:line="500" w:lineRule="exact"/>
    </w:pPr>
    <w:rPr>
      <w:rFonts w:ascii="仿宋_GB2312" w:eastAsia="仿宋_GB2312"/>
      <w:sz w:val="28"/>
      <w:szCs w:val="20"/>
    </w:rPr>
  </w:style>
  <w:style w:type="paragraph" w:styleId="HTML">
    <w:name w:val="HTML Preformatted"/>
    <w:basedOn w:val="a6"/>
    <w:link w:val="HTML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9">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7">
    <w:name w:val="index 1"/>
    <w:basedOn w:val="a6"/>
    <w:next w:val="a6"/>
    <w:qFormat/>
    <w:rPr>
      <w:szCs w:val="20"/>
    </w:rPr>
  </w:style>
  <w:style w:type="paragraph" w:styleId="afa">
    <w:name w:val="Title"/>
    <w:basedOn w:val="a6"/>
    <w:link w:val="18"/>
    <w:qFormat/>
    <w:pPr>
      <w:jc w:val="center"/>
      <w:outlineLvl w:val="0"/>
    </w:pPr>
    <w:rPr>
      <w:b/>
      <w:sz w:val="32"/>
      <w:szCs w:val="20"/>
      <w:lang w:val="zh-CN"/>
    </w:rPr>
  </w:style>
  <w:style w:type="paragraph" w:styleId="afb">
    <w:name w:val="annotation subject"/>
    <w:basedOn w:val="ae"/>
    <w:next w:val="ae"/>
    <w:link w:val="19"/>
    <w:qFormat/>
    <w:rPr>
      <w:b/>
      <w:bCs/>
    </w:rPr>
  </w:style>
  <w:style w:type="paragraph" w:styleId="2c">
    <w:name w:val="Body Text First Indent 2"/>
    <w:basedOn w:val="af0"/>
    <w:link w:val="2d"/>
    <w:qFormat/>
    <w:pPr>
      <w:spacing w:after="120" w:line="480" w:lineRule="exact"/>
      <w:ind w:leftChars="200" w:left="420" w:firstLineChars="200" w:firstLine="420"/>
    </w:pPr>
  </w:style>
  <w:style w:type="table" w:styleId="afc">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styleId="afd">
    <w:name w:val="Strong"/>
    <w:uiPriority w:val="22"/>
    <w:qFormat/>
    <w:rPr>
      <w:b/>
      <w:bCs/>
    </w:rPr>
  </w:style>
  <w:style w:type="character" w:styleId="afe">
    <w:name w:val="page number"/>
    <w:qFormat/>
  </w:style>
  <w:style w:type="character" w:styleId="aff">
    <w:name w:val="FollowedHyperlink"/>
    <w:qFormat/>
    <w:rPr>
      <w:color w:val="800080"/>
      <w:u w:val="single"/>
    </w:rPr>
  </w:style>
  <w:style w:type="character" w:styleId="aff0">
    <w:name w:val="Emphasis"/>
    <w:qFormat/>
    <w:rPr>
      <w:color w:val="CC0033"/>
    </w:rPr>
  </w:style>
  <w:style w:type="character" w:styleId="aff1">
    <w:name w:val="Hyperlink"/>
    <w:qFormat/>
    <w:rPr>
      <w:color w:val="0000FF"/>
      <w:u w:val="single"/>
    </w:rPr>
  </w:style>
  <w:style w:type="character" w:styleId="aff2">
    <w:name w:val="annotation reference"/>
    <w:uiPriority w:val="99"/>
    <w:qFormat/>
    <w:rPr>
      <w:sz w:val="21"/>
      <w:szCs w:val="21"/>
    </w:rPr>
  </w:style>
  <w:style w:type="character" w:styleId="HTML0">
    <w:name w:val="HTML Cite"/>
    <w:qFormat/>
    <w:rPr>
      <w:i/>
      <w:iCs/>
    </w:rPr>
  </w:style>
  <w:style w:type="paragraph" w:customStyle="1" w:styleId="1a">
    <w:name w:val="样式1"/>
    <w:basedOn w:val="a6"/>
    <w:qFormat/>
    <w:rPr>
      <w:szCs w:val="21"/>
    </w:rPr>
  </w:style>
  <w:style w:type="character" w:customStyle="1" w:styleId="2Char">
    <w:name w:val="标题 2 Char"/>
    <w:basedOn w:val="a9"/>
    <w:qFormat/>
    <w:rPr>
      <w:rFonts w:asciiTheme="majorHAnsi" w:eastAsiaTheme="majorEastAsia" w:hAnsiTheme="majorHAnsi" w:cstheme="majorBidi"/>
      <w:b/>
      <w:bCs/>
      <w:sz w:val="32"/>
      <w:szCs w:val="32"/>
    </w:rPr>
  </w:style>
  <w:style w:type="character" w:customStyle="1" w:styleId="12">
    <w:name w:val="标题 1 字符2"/>
    <w:basedOn w:val="a9"/>
    <w:link w:val="11"/>
    <w:qFormat/>
    <w:rPr>
      <w:rFonts w:ascii="宋体" w:eastAsia="宋体" w:hAnsi="Times New Roman" w:cs="Times New Roman"/>
      <w:b/>
      <w:kern w:val="44"/>
      <w:sz w:val="32"/>
      <w:szCs w:val="20"/>
      <w:lang w:val="zh-CN" w:eastAsia="zh-CN"/>
    </w:rPr>
  </w:style>
  <w:style w:type="character" w:customStyle="1" w:styleId="3Char">
    <w:name w:val="标题 3 Char"/>
    <w:basedOn w:val="a9"/>
    <w:qFormat/>
    <w:rPr>
      <w:rFonts w:ascii="Times New Roman" w:eastAsia="宋体" w:hAnsi="Times New Roman" w:cs="Times New Roman"/>
      <w:b/>
      <w:bCs/>
      <w:sz w:val="32"/>
      <w:szCs w:val="32"/>
    </w:rPr>
  </w:style>
  <w:style w:type="character" w:customStyle="1" w:styleId="41">
    <w:name w:val="标题 4 字符1"/>
    <w:basedOn w:val="a9"/>
    <w:link w:val="4"/>
    <w:qFormat/>
    <w:rPr>
      <w:rFonts w:ascii="Arial" w:eastAsia="黑体" w:hAnsi="Arial" w:cs="Times New Roman"/>
      <w:b/>
      <w:kern w:val="0"/>
      <w:sz w:val="28"/>
      <w:szCs w:val="20"/>
      <w:lang w:val="zh-CN" w:eastAsia="zh-CN"/>
    </w:rPr>
  </w:style>
  <w:style w:type="character" w:customStyle="1" w:styleId="51">
    <w:name w:val="标题 5 字符1"/>
    <w:basedOn w:val="a9"/>
    <w:link w:val="5"/>
    <w:qFormat/>
    <w:rPr>
      <w:rFonts w:ascii="Times New Roman" w:eastAsia="宋体" w:hAnsi="Times New Roman" w:cs="Times New Roman"/>
      <w:b/>
      <w:kern w:val="0"/>
      <w:sz w:val="28"/>
      <w:szCs w:val="20"/>
      <w:lang w:val="zh-CN" w:eastAsia="zh-CN"/>
    </w:rPr>
  </w:style>
  <w:style w:type="character" w:customStyle="1" w:styleId="61">
    <w:name w:val="标题 6 字符1"/>
    <w:basedOn w:val="a9"/>
    <w:link w:val="6"/>
    <w:qFormat/>
    <w:rPr>
      <w:rFonts w:ascii="Arial" w:eastAsia="黑体" w:hAnsi="Arial" w:cs="Times New Roman"/>
      <w:b/>
      <w:kern w:val="0"/>
      <w:sz w:val="24"/>
      <w:szCs w:val="20"/>
      <w:lang w:val="zh-CN" w:eastAsia="zh-CN"/>
    </w:rPr>
  </w:style>
  <w:style w:type="character" w:customStyle="1" w:styleId="71">
    <w:name w:val="标题 7 字符1"/>
    <w:basedOn w:val="a9"/>
    <w:link w:val="7"/>
    <w:qFormat/>
    <w:rPr>
      <w:rFonts w:ascii="Times New Roman" w:eastAsia="宋体" w:hAnsi="Times New Roman" w:cs="Times New Roman"/>
      <w:b/>
      <w:kern w:val="0"/>
      <w:sz w:val="24"/>
      <w:szCs w:val="20"/>
      <w:lang w:val="zh-CN" w:eastAsia="zh-CN"/>
    </w:rPr>
  </w:style>
  <w:style w:type="character" w:customStyle="1" w:styleId="81">
    <w:name w:val="标题 8 字符1"/>
    <w:basedOn w:val="a9"/>
    <w:link w:val="8"/>
    <w:qFormat/>
    <w:rPr>
      <w:rFonts w:ascii="Arial" w:eastAsia="黑体" w:hAnsi="Arial" w:cs="Times New Roman"/>
      <w:kern w:val="0"/>
      <w:sz w:val="24"/>
      <w:szCs w:val="20"/>
      <w:lang w:val="zh-CN" w:eastAsia="zh-CN"/>
    </w:rPr>
  </w:style>
  <w:style w:type="character" w:customStyle="1" w:styleId="91">
    <w:name w:val="标题 9 字符1"/>
    <w:basedOn w:val="a9"/>
    <w:link w:val="9"/>
    <w:qFormat/>
    <w:rPr>
      <w:rFonts w:ascii="Arial" w:eastAsia="黑体" w:hAnsi="Arial" w:cs="Times New Roman"/>
      <w:kern w:val="0"/>
      <w:szCs w:val="20"/>
      <w:lang w:val="zh-CN" w:eastAsia="zh-CN"/>
    </w:rPr>
  </w:style>
  <w:style w:type="character" w:customStyle="1" w:styleId="210">
    <w:name w:val="标题 2 字符1"/>
    <w:link w:val="21"/>
    <w:qFormat/>
    <w:rPr>
      <w:rFonts w:ascii="Arial" w:eastAsia="黑体" w:hAnsi="Arial" w:cs="Times New Roman"/>
      <w:b/>
      <w:kern w:val="0"/>
      <w:sz w:val="30"/>
      <w:szCs w:val="20"/>
    </w:rPr>
  </w:style>
  <w:style w:type="character" w:customStyle="1" w:styleId="22">
    <w:name w:val="正文缩进 字符2"/>
    <w:link w:val="a8"/>
    <w:qFormat/>
    <w:rPr>
      <w:rFonts w:ascii="宋体" w:eastAsia="宋体" w:hAnsi="Times New Roman" w:cs="Times New Roman"/>
      <w:sz w:val="24"/>
      <w:szCs w:val="24"/>
    </w:rPr>
  </w:style>
  <w:style w:type="character" w:customStyle="1" w:styleId="32">
    <w:name w:val="标题 3 字符2"/>
    <w:link w:val="30"/>
    <w:qFormat/>
    <w:rPr>
      <w:rFonts w:ascii="宋体" w:eastAsia="宋体" w:hAnsi="Times New Roman" w:cs="Times New Roman"/>
      <w:b/>
      <w:kern w:val="0"/>
      <w:sz w:val="24"/>
      <w:szCs w:val="20"/>
      <w:u w:val="single"/>
    </w:rPr>
  </w:style>
  <w:style w:type="character" w:customStyle="1" w:styleId="13">
    <w:name w:val="文档结构图 字符1"/>
    <w:basedOn w:val="a9"/>
    <w:link w:val="ad"/>
    <w:qFormat/>
    <w:rPr>
      <w:rFonts w:ascii="Times New Roman" w:eastAsia="宋体" w:hAnsi="Times New Roman" w:cs="Times New Roman"/>
      <w:szCs w:val="24"/>
      <w:shd w:val="clear" w:color="auto" w:fill="000080"/>
      <w:lang w:val="zh-CN" w:eastAsia="zh-CN"/>
    </w:rPr>
  </w:style>
  <w:style w:type="character" w:customStyle="1" w:styleId="Char">
    <w:name w:val="批注文字 Char"/>
    <w:basedOn w:val="a9"/>
    <w:qFormat/>
    <w:rPr>
      <w:rFonts w:ascii="Times New Roman" w:eastAsia="宋体" w:hAnsi="Times New Roman" w:cs="Times New Roman"/>
      <w:szCs w:val="24"/>
    </w:rPr>
  </w:style>
  <w:style w:type="character" w:customStyle="1" w:styleId="14">
    <w:name w:val="批注文字 字符1"/>
    <w:link w:val="ae"/>
    <w:qFormat/>
    <w:rPr>
      <w:rFonts w:ascii="Times New Roman" w:eastAsia="宋体" w:hAnsi="Times New Roman" w:cs="Times New Roman"/>
      <w:szCs w:val="24"/>
      <w:lang w:val="zh-CN" w:eastAsia="zh-CN"/>
    </w:rPr>
  </w:style>
  <w:style w:type="character" w:customStyle="1" w:styleId="310">
    <w:name w:val="正文文本 3 字符1"/>
    <w:basedOn w:val="a9"/>
    <w:link w:val="31"/>
    <w:qFormat/>
    <w:rPr>
      <w:rFonts w:ascii="Times New Roman" w:eastAsia="宋体" w:hAnsi="Times New Roman" w:cs="Times New Roman"/>
      <w:sz w:val="16"/>
      <w:szCs w:val="16"/>
      <w:lang w:val="zh-CN" w:eastAsia="zh-CN"/>
    </w:rPr>
  </w:style>
  <w:style w:type="character" w:customStyle="1" w:styleId="23">
    <w:name w:val="正文文本 字符2"/>
    <w:basedOn w:val="a9"/>
    <w:link w:val="af"/>
    <w:qFormat/>
    <w:rPr>
      <w:rFonts w:ascii="宋体" w:eastAsia="宋体" w:hAnsi="宋体" w:cs="Times New Roman"/>
      <w:sz w:val="24"/>
      <w:szCs w:val="24"/>
      <w:lang w:val="zh-CN" w:eastAsia="zh-CN"/>
    </w:rPr>
  </w:style>
  <w:style w:type="character" w:customStyle="1" w:styleId="Char0">
    <w:name w:val="正文文本缩进 Char"/>
    <w:basedOn w:val="a9"/>
    <w:qFormat/>
    <w:rPr>
      <w:rFonts w:ascii="Times New Roman" w:eastAsia="宋体" w:hAnsi="Times New Roman" w:cs="Times New Roman"/>
      <w:szCs w:val="24"/>
    </w:rPr>
  </w:style>
  <w:style w:type="character" w:customStyle="1" w:styleId="24">
    <w:name w:val="正文文本缩进 字符2"/>
    <w:link w:val="af0"/>
    <w:qFormat/>
    <w:rPr>
      <w:rFonts w:ascii="Times New Roman" w:eastAsia="宋体" w:hAnsi="Times New Roman" w:cs="Times New Roman"/>
      <w:sz w:val="24"/>
      <w:szCs w:val="24"/>
    </w:rPr>
  </w:style>
  <w:style w:type="character" w:customStyle="1" w:styleId="26">
    <w:name w:val="纯文本 字符2"/>
    <w:basedOn w:val="a9"/>
    <w:link w:val="af2"/>
    <w:qFormat/>
    <w:rPr>
      <w:rFonts w:ascii="宋体" w:eastAsia="宋体" w:hAnsi="Courier New" w:cs="Times New Roman"/>
      <w:szCs w:val="20"/>
      <w:lang w:val="zh-CN" w:eastAsia="zh-CN"/>
    </w:rPr>
  </w:style>
  <w:style w:type="character" w:customStyle="1" w:styleId="15">
    <w:name w:val="日期 字符1"/>
    <w:basedOn w:val="a9"/>
    <w:link w:val="af3"/>
    <w:qFormat/>
    <w:rPr>
      <w:rFonts w:ascii="仿宋_GB2312" w:eastAsia="仿宋_GB2312" w:hAnsi="宋体" w:cs="Times New Roman"/>
      <w:color w:val="000000"/>
      <w:sz w:val="24"/>
      <w:szCs w:val="24"/>
      <w:lang w:val="zh-CN" w:eastAsia="zh-CN"/>
    </w:rPr>
  </w:style>
  <w:style w:type="character" w:customStyle="1" w:styleId="28">
    <w:name w:val="正文文本缩进 2 字符"/>
    <w:basedOn w:val="a9"/>
    <w:link w:val="27"/>
    <w:qFormat/>
    <w:rPr>
      <w:rFonts w:ascii="仿宋_GB2312" w:eastAsia="仿宋_GB2312" w:hAnsi="Times New Roman" w:cs="Times New Roman"/>
      <w:sz w:val="24"/>
      <w:szCs w:val="24"/>
      <w:lang w:val="zh-CN" w:eastAsia="zh-CN"/>
    </w:rPr>
  </w:style>
  <w:style w:type="character" w:customStyle="1" w:styleId="16">
    <w:name w:val="批注框文本 字符1"/>
    <w:basedOn w:val="a9"/>
    <w:link w:val="af4"/>
    <w:qFormat/>
    <w:rPr>
      <w:rFonts w:ascii="Times New Roman" w:eastAsia="宋体" w:hAnsi="Times New Roman" w:cs="Times New Roman"/>
      <w:sz w:val="18"/>
      <w:szCs w:val="18"/>
      <w:lang w:val="zh-CN" w:eastAsia="zh-CN"/>
    </w:rPr>
  </w:style>
  <w:style w:type="character" w:customStyle="1" w:styleId="Char1">
    <w:name w:val="页脚 Char"/>
    <w:basedOn w:val="a9"/>
    <w:uiPriority w:val="99"/>
    <w:qFormat/>
    <w:rPr>
      <w:rFonts w:ascii="Times New Roman" w:eastAsia="宋体" w:hAnsi="Times New Roman" w:cs="Times New Roman"/>
      <w:sz w:val="18"/>
      <w:szCs w:val="18"/>
    </w:rPr>
  </w:style>
  <w:style w:type="character" w:customStyle="1" w:styleId="40">
    <w:name w:val="页脚 字符4"/>
    <w:link w:val="a7"/>
    <w:uiPriority w:val="99"/>
    <w:qFormat/>
    <w:rPr>
      <w:rFonts w:ascii="宋体" w:eastAsia="宋体" w:hAnsi="Times New Roman" w:cs="Times New Roman"/>
      <w:kern w:val="0"/>
      <w:sz w:val="18"/>
      <w:szCs w:val="20"/>
    </w:rPr>
  </w:style>
  <w:style w:type="character" w:customStyle="1" w:styleId="Char2">
    <w:name w:val="页眉 Char"/>
    <w:basedOn w:val="a9"/>
    <w:uiPriority w:val="99"/>
    <w:qFormat/>
    <w:rPr>
      <w:rFonts w:ascii="Times New Roman" w:eastAsia="宋体" w:hAnsi="Times New Roman" w:cs="Times New Roman"/>
      <w:sz w:val="18"/>
      <w:szCs w:val="18"/>
    </w:rPr>
  </w:style>
  <w:style w:type="character" w:customStyle="1" w:styleId="29">
    <w:name w:val="页眉 字符2"/>
    <w:link w:val="af5"/>
    <w:uiPriority w:val="99"/>
    <w:qFormat/>
    <w:rPr>
      <w:rFonts w:ascii="Times New Roman" w:eastAsia="宋体" w:hAnsi="Times New Roman" w:cs="Times New Roman"/>
      <w:sz w:val="18"/>
      <w:szCs w:val="18"/>
    </w:rPr>
  </w:style>
  <w:style w:type="character" w:customStyle="1" w:styleId="34">
    <w:name w:val="正文文本缩进 3 字符"/>
    <w:basedOn w:val="a9"/>
    <w:link w:val="33"/>
    <w:qFormat/>
    <w:rPr>
      <w:rFonts w:ascii="宋体" w:eastAsia="宋体" w:hAnsi="Times New Roman" w:cs="Times New Roman"/>
      <w:kern w:val="0"/>
      <w:sz w:val="24"/>
      <w:szCs w:val="20"/>
      <w:lang w:val="zh-CN" w:eastAsia="zh-CN"/>
    </w:rPr>
  </w:style>
  <w:style w:type="character" w:customStyle="1" w:styleId="HTML1">
    <w:name w:val="HTML 预设格式 字符1"/>
    <w:basedOn w:val="a9"/>
    <w:link w:val="HTML"/>
    <w:qFormat/>
    <w:rPr>
      <w:rFonts w:ascii="宋体" w:eastAsia="宋体" w:hAnsi="宋体" w:cs="Times New Roman"/>
      <w:kern w:val="0"/>
      <w:sz w:val="24"/>
      <w:szCs w:val="24"/>
      <w:lang w:val="zh-CN" w:eastAsia="zh-CN"/>
    </w:rPr>
  </w:style>
  <w:style w:type="character" w:customStyle="1" w:styleId="Char3">
    <w:name w:val="标题 Char"/>
    <w:basedOn w:val="a9"/>
    <w:qFormat/>
    <w:rPr>
      <w:rFonts w:asciiTheme="majorHAnsi" w:eastAsia="宋体" w:hAnsiTheme="majorHAnsi" w:cstheme="majorBidi"/>
      <w:b/>
      <w:bCs/>
      <w:sz w:val="32"/>
      <w:szCs w:val="32"/>
    </w:rPr>
  </w:style>
  <w:style w:type="character" w:customStyle="1" w:styleId="18">
    <w:name w:val="标题 字符1"/>
    <w:link w:val="afa"/>
    <w:qFormat/>
    <w:rPr>
      <w:rFonts w:ascii="Times New Roman" w:eastAsia="宋体" w:hAnsi="Times New Roman" w:cs="Times New Roman"/>
      <w:b/>
      <w:sz w:val="32"/>
      <w:szCs w:val="20"/>
      <w:lang w:val="zh-CN" w:eastAsia="zh-CN"/>
    </w:rPr>
  </w:style>
  <w:style w:type="character" w:customStyle="1" w:styleId="19">
    <w:name w:val="批注主题 字符1"/>
    <w:basedOn w:val="Char"/>
    <w:link w:val="afb"/>
    <w:qFormat/>
    <w:rPr>
      <w:rFonts w:ascii="Times New Roman" w:eastAsia="宋体" w:hAnsi="Times New Roman" w:cs="Times New Roman"/>
      <w:b/>
      <w:bCs/>
      <w:szCs w:val="24"/>
      <w:lang w:val="zh-CN" w:eastAsia="zh-CN"/>
    </w:rPr>
  </w:style>
  <w:style w:type="character" w:customStyle="1" w:styleId="aff3">
    <w:name w:val="批注文字 字符"/>
    <w:uiPriority w:val="99"/>
    <w:qFormat/>
    <w:rPr>
      <w:rFonts w:ascii="Times New Roman" w:eastAsia="宋体" w:hAnsi="Times New Roman" w:cs="Times New Roman"/>
      <w:sz w:val="24"/>
      <w:lang w:val="en-US" w:eastAsia="zh-CN" w:bidi="ar-SA"/>
    </w:rPr>
  </w:style>
  <w:style w:type="character" w:customStyle="1" w:styleId="2d">
    <w:name w:val="正文文本首行缩进 2 字符"/>
    <w:basedOn w:val="Char0"/>
    <w:link w:val="2c"/>
    <w:qFormat/>
    <w:rPr>
      <w:rFonts w:ascii="Times New Roman" w:eastAsia="宋体" w:hAnsi="Times New Roman" w:cs="Times New Roman"/>
      <w:sz w:val="24"/>
      <w:szCs w:val="24"/>
    </w:rPr>
  </w:style>
  <w:style w:type="paragraph" w:customStyle="1" w:styleId="af40">
    <w:name w:val="af4"/>
    <w:qFormat/>
    <w:rPr>
      <w:kern w:val="2"/>
      <w:sz w:val="21"/>
      <w:szCs w:val="24"/>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0">
    <w:name w:val="正文文本缩进 Char1"/>
    <w:link w:val="1b"/>
    <w:qFormat/>
    <w:rPr>
      <w:rFonts w:ascii="宋体" w:eastAsia="宋体" w:hAnsi="宋体"/>
      <w:sz w:val="24"/>
      <w:szCs w:val="24"/>
    </w:rPr>
  </w:style>
  <w:style w:type="paragraph" w:customStyle="1" w:styleId="1b">
    <w:name w:val="正文文本缩进1"/>
    <w:basedOn w:val="a6"/>
    <w:link w:val="Char10"/>
    <w:qFormat/>
    <w:pPr>
      <w:spacing w:line="480" w:lineRule="exact"/>
      <w:ind w:firstLineChars="200" w:firstLine="480"/>
    </w:pPr>
    <w:rPr>
      <w:rFonts w:ascii="宋体" w:hAnsi="宋体" w:cstheme="minorBidi"/>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c"/>
    <w:qFormat/>
    <w:rPr>
      <w:rFonts w:ascii="宋体" w:eastAsia="宋体"/>
      <w:snapToGrid w:val="0"/>
      <w:color w:val="000000"/>
      <w:kern w:val="28"/>
      <w:sz w:val="28"/>
    </w:rPr>
  </w:style>
  <w:style w:type="paragraph" w:customStyle="1" w:styleId="1c">
    <w:name w:val="正文缩进1"/>
    <w:basedOn w:val="a6"/>
    <w:link w:val="CharChar"/>
    <w:qFormat/>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4">
    <w:name w:val="列表段落 字符"/>
    <w:link w:val="aff5"/>
    <w:uiPriority w:val="34"/>
    <w:qFormat/>
    <w:rPr>
      <w:rFonts w:ascii="Calibri" w:eastAsia="宋体" w:hAnsi="Calibri"/>
    </w:rPr>
  </w:style>
  <w:style w:type="paragraph" w:styleId="aff5">
    <w:name w:val="List Paragraph"/>
    <w:basedOn w:val="a6"/>
    <w:link w:val="aff4"/>
    <w:uiPriority w:val="34"/>
    <w:qFormat/>
    <w:pPr>
      <w:ind w:firstLineChars="200" w:firstLine="420"/>
    </w:pPr>
    <w:rPr>
      <w:rFonts w:ascii="Calibri" w:hAnsi="Calibri" w:cstheme="minorBid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6">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7">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8">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9">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4">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a">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6"/>
    <w:next w:val="a6"/>
    <w:qFormat/>
    <w:pPr>
      <w:numPr>
        <w:ilvl w:val="3"/>
        <w:numId w:val="1"/>
      </w:numPr>
      <w:ind w:left="0" w:hanging="840"/>
      <w:outlineLvl w:val="3"/>
    </w:pPr>
  </w:style>
  <w:style w:type="paragraph" w:customStyle="1" w:styleId="affb">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d">
    <w:name w:val="项目符号1"/>
    <w:basedOn w:val="affc"/>
    <w:qFormat/>
    <w:pPr>
      <w:ind w:left="-25" w:firstLine="0"/>
    </w:pPr>
  </w:style>
  <w:style w:type="paragraph" w:customStyle="1" w:styleId="affc">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d">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2">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e">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e">
    <w:name w:val="样式2"/>
    <w:basedOn w:val="17"/>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e">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f">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c"/>
    <w:qFormat/>
    <w:pPr>
      <w:numPr>
        <w:numId w:val="6"/>
      </w:numPr>
    </w:pPr>
  </w:style>
  <w:style w:type="paragraph" w:customStyle="1" w:styleId="Char21">
    <w:name w:val="Char21"/>
    <w:basedOn w:val="a6"/>
    <w:qFormat/>
    <w:rPr>
      <w:rFonts w:ascii="Tahoma" w:hAnsi="Tahoma"/>
      <w:sz w:val="24"/>
      <w:szCs w:val="20"/>
    </w:rPr>
  </w:style>
  <w:style w:type="paragraph" w:customStyle="1" w:styleId="afff">
    <w:name w:val="表格文字"/>
    <w:basedOn w:val="a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0">
    <w:name w:val="正文文本样式 加粗"/>
    <w:basedOn w:val="affc"/>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1">
    <w:name w:val="No Spacing"/>
    <w:link w:val="afff2"/>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0"/>
    <w:qFormat/>
    <w:rPr>
      <w:szCs w:val="24"/>
      <w:lang w:val="zh-CN"/>
    </w:rPr>
  </w:style>
  <w:style w:type="paragraph" w:customStyle="1" w:styleId="1f0">
    <w:name w:val="1"/>
    <w:link w:val="1-2Char"/>
    <w:qFormat/>
    <w:rPr>
      <w:rFonts w:asciiTheme="minorHAnsi" w:eastAsiaTheme="minorEastAsia" w:hAnsiTheme="minorHAnsi" w:cstheme="minorBidi"/>
      <w:kern w:val="2"/>
      <w:sz w:val="21"/>
      <w:szCs w:val="24"/>
      <w:lang w:val="zh-CN"/>
    </w:rPr>
  </w:style>
  <w:style w:type="paragraph" w:customStyle="1" w:styleId="afff3">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4">
    <w:name w:val="正文表格"/>
    <w:basedOn w:val="a6"/>
    <w:link w:val="Char5"/>
    <w:qFormat/>
    <w:pPr>
      <w:adjustRightInd w:val="0"/>
      <w:snapToGrid w:val="0"/>
      <w:jc w:val="left"/>
    </w:pPr>
    <w:rPr>
      <w:rFonts w:ascii="宋体" w:hAnsi="宋体"/>
      <w:color w:val="000000"/>
      <w:szCs w:val="21"/>
      <w:lang w:val="zh-CN"/>
    </w:rPr>
  </w:style>
  <w:style w:type="character" w:customStyle="1" w:styleId="Char5">
    <w:name w:val="正文表格 Char"/>
    <w:link w:val="afff4"/>
    <w:qFormat/>
    <w:rPr>
      <w:rFonts w:ascii="宋体" w:eastAsia="宋体" w:hAnsi="宋体" w:cs="Times New Roman"/>
      <w:color w:val="000000"/>
      <w:szCs w:val="21"/>
      <w:lang w:val="zh-CN" w:eastAsia="zh-CN"/>
    </w:rPr>
  </w:style>
  <w:style w:type="paragraph" w:customStyle="1" w:styleId="afff5">
    <w:name w:val="正文重点"/>
    <w:basedOn w:val="a6"/>
    <w:link w:val="Char6"/>
    <w:qFormat/>
    <w:pPr>
      <w:adjustRightInd w:val="0"/>
      <w:spacing w:line="360" w:lineRule="auto"/>
      <w:ind w:firstLineChars="200" w:firstLine="482"/>
      <w:jc w:val="left"/>
      <w:textAlignment w:val="baseline"/>
    </w:pPr>
    <w:rPr>
      <w:b/>
      <w:kern w:val="0"/>
      <w:sz w:val="24"/>
      <w:szCs w:val="20"/>
      <w:lang w:val="zh-CN"/>
    </w:rPr>
  </w:style>
  <w:style w:type="character" w:customStyle="1" w:styleId="Char6">
    <w:name w:val="正文重点 Char"/>
    <w:link w:val="afff5"/>
    <w:qFormat/>
    <w:rPr>
      <w:rFonts w:ascii="Times New Roman" w:eastAsia="宋体" w:hAnsi="Times New Roman" w:cs="Times New Roman"/>
      <w:b/>
      <w:kern w:val="0"/>
      <w:sz w:val="24"/>
      <w:szCs w:val="20"/>
      <w:lang w:val="zh-CN" w:eastAsia="zh-CN"/>
    </w:rPr>
  </w:style>
  <w:style w:type="paragraph" w:customStyle="1" w:styleId="1-">
    <w:name w:val="标题1-附件"/>
    <w:basedOn w:val="11"/>
    <w:qFormat/>
    <w:pPr>
      <w:jc w:val="left"/>
    </w:pPr>
    <w:rPr>
      <w:sz w:val="24"/>
      <w:szCs w:val="24"/>
    </w:rPr>
  </w:style>
  <w:style w:type="paragraph" w:customStyle="1" w:styleId="afff6">
    <w:name w:val="正文小标题"/>
    <w:basedOn w:val="a6"/>
    <w:next w:val="a8"/>
    <w:link w:val="Char7"/>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7">
    <w:name w:val="正文小标题 Char"/>
    <w:link w:val="afff6"/>
    <w:qFormat/>
    <w:rPr>
      <w:rFonts w:ascii="宋体" w:eastAsia="宋体" w:hAnsi="宋体" w:cs="Times New Roman"/>
      <w:b/>
      <w:i/>
      <w:color w:val="FF0000"/>
      <w:sz w:val="24"/>
      <w:szCs w:val="20"/>
      <w:lang w:val="zh-CN" w:eastAsia="zh-CN"/>
    </w:rPr>
  </w:style>
  <w:style w:type="paragraph" w:customStyle="1" w:styleId="afff7">
    <w:name w:val="正文大标题"/>
    <w:basedOn w:val="afff6"/>
    <w:next w:val="a8"/>
    <w:link w:val="Char8"/>
    <w:qFormat/>
    <w:pPr>
      <w:jc w:val="center"/>
    </w:pPr>
    <w:rPr>
      <w:i w:val="0"/>
      <w:color w:val="000000"/>
      <w:sz w:val="28"/>
      <w:szCs w:val="21"/>
    </w:rPr>
  </w:style>
  <w:style w:type="character" w:customStyle="1" w:styleId="Char8">
    <w:name w:val="正文大标题 Char"/>
    <w:link w:val="afff7"/>
    <w:qFormat/>
    <w:rPr>
      <w:rFonts w:ascii="宋体" w:eastAsia="宋体" w:hAnsi="宋体" w:cs="Times New Roman"/>
      <w:b/>
      <w:color w:val="000000"/>
      <w:sz w:val="28"/>
      <w:szCs w:val="21"/>
      <w:lang w:val="zh-CN" w:eastAsia="zh-CN"/>
    </w:rPr>
  </w:style>
  <w:style w:type="paragraph" w:customStyle="1" w:styleId="afff8">
    <w:name w:val="注释"/>
    <w:basedOn w:val="a6"/>
    <w:link w:val="Char9"/>
    <w:qFormat/>
    <w:pPr>
      <w:adjustRightInd w:val="0"/>
      <w:snapToGrid w:val="0"/>
      <w:ind w:left="420" w:hangingChars="200" w:hanging="420"/>
      <w:jc w:val="left"/>
    </w:pPr>
    <w:rPr>
      <w:rFonts w:ascii="宋体" w:hAnsi="宋体"/>
      <w:szCs w:val="21"/>
      <w:lang w:val="zh-CN"/>
    </w:rPr>
  </w:style>
  <w:style w:type="character" w:customStyle="1" w:styleId="Char9">
    <w:name w:val="注释 Char"/>
    <w:link w:val="afff8"/>
    <w:qFormat/>
    <w:rPr>
      <w:rFonts w:ascii="宋体" w:eastAsia="宋体" w:hAnsi="宋体" w:cs="Times New Roman"/>
      <w:szCs w:val="21"/>
      <w:lang w:val="zh-CN" w:eastAsia="zh-CN"/>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9">
    <w:name w:val="纯文本 字符"/>
    <w:qFormat/>
    <w:rPr>
      <w:rFonts w:ascii="宋体" w:eastAsia="宋体" w:hAnsi="Courier New" w:cs="Times New Roman"/>
      <w:kern w:val="2"/>
      <w:sz w:val="21"/>
      <w:szCs w:val="21"/>
      <w:lang w:val="en-US" w:eastAsia="zh-CN" w:bidi="ar-SA"/>
    </w:rPr>
  </w:style>
  <w:style w:type="paragraph" w:customStyle="1" w:styleId="1f1">
    <w:name w:val="表格1"/>
    <w:basedOn w:val="a6"/>
    <w:qFormat/>
    <w:pPr>
      <w:ind w:firstLineChars="200" w:firstLine="480"/>
      <w:jc w:val="center"/>
    </w:pPr>
    <w:rPr>
      <w:sz w:val="24"/>
      <w:szCs w:val="20"/>
    </w:rPr>
  </w:style>
  <w:style w:type="character" w:customStyle="1" w:styleId="1f2">
    <w:name w:val="纯文本 字符1"/>
    <w:qFormat/>
    <w:rPr>
      <w:rFonts w:ascii="宋体" w:hAnsi="Courier New"/>
    </w:rPr>
  </w:style>
  <w:style w:type="character" w:customStyle="1" w:styleId="bjh-p">
    <w:name w:val="bjh-p"/>
    <w:qFormat/>
  </w:style>
  <w:style w:type="paragraph" w:customStyle="1" w:styleId="afffa">
    <w:name w:val="无标题条"/>
    <w:next w:val="a6"/>
    <w:qFormat/>
    <w:pPr>
      <w:jc w:val="both"/>
    </w:pPr>
    <w:rPr>
      <w:sz w:val="21"/>
    </w:rPr>
  </w:style>
  <w:style w:type="character" w:customStyle="1" w:styleId="Chara">
    <w:name w:val="正文格式 Char"/>
    <w:link w:val="afffb"/>
    <w:qFormat/>
    <w:locked/>
    <w:rPr>
      <w:rFonts w:ascii="宋体" w:hAnsi="宋体"/>
      <w:sz w:val="24"/>
      <w:szCs w:val="24"/>
      <w:lang w:val="en-GB"/>
    </w:rPr>
  </w:style>
  <w:style w:type="paragraph" w:customStyle="1" w:styleId="afffb">
    <w:name w:val="正文格式"/>
    <w:basedOn w:val="a6"/>
    <w:link w:val="Chara"/>
    <w:qFormat/>
    <w:pPr>
      <w:spacing w:beforeLines="50" w:line="360" w:lineRule="auto"/>
      <w:ind w:firstLineChars="200" w:firstLine="480"/>
    </w:pPr>
    <w:rPr>
      <w:rFonts w:ascii="宋体" w:eastAsiaTheme="minorEastAsia" w:hAnsi="宋体" w:cstheme="minorBidi"/>
      <w:sz w:val="24"/>
      <w:lang w:val="en-GB"/>
    </w:rPr>
  </w:style>
  <w:style w:type="character" w:customStyle="1" w:styleId="Charb">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c">
    <w:name w:val="列出段落 Char"/>
    <w:uiPriority w:val="34"/>
    <w:qFormat/>
    <w:rPr>
      <w:rFonts w:ascii="Calibri" w:eastAsia="宋体" w:hAnsi="Calibri"/>
      <w:kern w:val="2"/>
      <w:sz w:val="21"/>
      <w:szCs w:val="22"/>
      <w:lang w:val="en-US" w:eastAsia="zh-CN" w:bidi="ar-SA"/>
    </w:rPr>
  </w:style>
  <w:style w:type="paragraph" w:customStyle="1" w:styleId="2f">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f0">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f1">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2">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3">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paragraph" w:customStyle="1" w:styleId="CharChar41">
    <w:name w:val="Char Char41"/>
    <w:basedOn w:val="a6"/>
    <w:qFormat/>
    <w:pPr>
      <w:widowControl/>
      <w:spacing w:line="400" w:lineRule="exact"/>
      <w:jc w:val="center"/>
    </w:pPr>
  </w:style>
  <w:style w:type="paragraph" w:customStyle="1" w:styleId="afffc">
    <w:name w:val="图例"/>
    <w:basedOn w:val="a6"/>
    <w:qFormat/>
    <w:pPr>
      <w:spacing w:before="120" w:after="120" w:line="360" w:lineRule="auto"/>
      <w:jc w:val="center"/>
    </w:pPr>
    <w:rPr>
      <w:rFonts w:eastAsia="仿宋_GB2312"/>
      <w:b/>
      <w:sz w:val="24"/>
      <w:szCs w:val="20"/>
    </w:rPr>
  </w:style>
  <w:style w:type="table" w:customStyle="1" w:styleId="TableNormal0">
    <w:name w:val="Table Normal_0"/>
    <w:uiPriority w:val="2"/>
    <w:unhideWhenUsed/>
    <w:qFormat/>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NormalCharacter">
    <w:name w:val="NormalCharacter"/>
    <w:semiHidden/>
    <w:qFormat/>
  </w:style>
  <w:style w:type="paragraph" w:customStyle="1" w:styleId="2f3">
    <w:name w:val="修订2"/>
    <w:hidden/>
    <w:unhideWhenUsed/>
    <w:qFormat/>
    <w:rPr>
      <w:kern w:val="2"/>
      <w:sz w:val="21"/>
      <w:szCs w:val="24"/>
    </w:rPr>
  </w:style>
  <w:style w:type="paragraph" w:customStyle="1" w:styleId="Char1CharCharChar">
    <w:name w:val="Char1 Char Char Char"/>
    <w:basedOn w:val="a6"/>
    <w:qFormat/>
    <w:pPr>
      <w:adjustRightInd w:val="0"/>
      <w:spacing w:line="360" w:lineRule="atLeast"/>
      <w:textAlignment w:val="baseline"/>
    </w:pPr>
    <w:rPr>
      <w:kern w:val="0"/>
      <w:sz w:val="20"/>
      <w:szCs w:val="20"/>
    </w:rPr>
  </w:style>
  <w:style w:type="table" w:customStyle="1" w:styleId="TableNormal">
    <w:name w:val="Table Normal"/>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CharCharCharChar1">
    <w:name w:val="Char Char Char Char1"/>
    <w:basedOn w:val="a6"/>
    <w:qFormat/>
    <w:rPr>
      <w:sz w:val="30"/>
      <w:szCs w:val="32"/>
    </w:rPr>
  </w:style>
  <w:style w:type="character" w:customStyle="1" w:styleId="afffd">
    <w:name w:val="批注主题 字符"/>
    <w:qFormat/>
    <w:rPr>
      <w:b/>
      <w:bCs/>
      <w:kern w:val="2"/>
      <w:sz w:val="21"/>
      <w:szCs w:val="24"/>
    </w:rPr>
  </w:style>
  <w:style w:type="character" w:customStyle="1" w:styleId="2b">
    <w:name w:val="正文文本 2 字符"/>
    <w:basedOn w:val="a9"/>
    <w:link w:val="2a"/>
    <w:qFormat/>
    <w:rPr>
      <w:rFonts w:ascii="仿宋_GB2312" w:eastAsia="仿宋_GB2312" w:hAnsi="Times New Roman" w:cs="Times New Roman"/>
      <w:kern w:val="2"/>
      <w:sz w:val="28"/>
    </w:rPr>
  </w:style>
  <w:style w:type="paragraph" w:customStyle="1" w:styleId="35">
    <w:name w:val="3"/>
    <w:basedOn w:val="a6"/>
    <w:next w:val="aff5"/>
    <w:qFormat/>
    <w:pPr>
      <w:ind w:firstLineChars="200" w:firstLine="420"/>
    </w:pPr>
  </w:style>
  <w:style w:type="paragraph" w:customStyle="1" w:styleId="36">
    <w:name w:val="修订3"/>
    <w:unhideWhenUsed/>
    <w:qFormat/>
    <w:rPr>
      <w:kern w:val="2"/>
      <w:sz w:val="21"/>
      <w:szCs w:val="24"/>
    </w:rPr>
  </w:style>
  <w:style w:type="paragraph" w:customStyle="1" w:styleId="afffe">
    <w:name w:val="款"/>
    <w:basedOn w:val="a6"/>
    <w:qFormat/>
    <w:pPr>
      <w:autoSpaceDE w:val="0"/>
      <w:autoSpaceDN w:val="0"/>
      <w:adjustRightInd w:val="0"/>
      <w:spacing w:line="360" w:lineRule="auto"/>
      <w:ind w:leftChars="-1" w:left="-1" w:firstLine="2"/>
    </w:pPr>
    <w:rPr>
      <w:rFonts w:ascii="宋体" w:hAnsi="宋体"/>
      <w:b/>
      <w:color w:val="FF0000"/>
      <w:sz w:val="24"/>
    </w:rPr>
  </w:style>
  <w:style w:type="paragraph" w:customStyle="1" w:styleId="ParaCharCharCharCharCharCharChar">
    <w:name w:val="默认段落字体 Para Char Char Char Char Char Char Char"/>
    <w:basedOn w:val="ad"/>
    <w:qFormat/>
    <w:pPr>
      <w:adjustRightInd w:val="0"/>
      <w:spacing w:line="436" w:lineRule="exact"/>
      <w:ind w:left="357"/>
      <w:jc w:val="left"/>
      <w:outlineLvl w:val="3"/>
    </w:pPr>
    <w:rPr>
      <w:rFonts w:ascii="Tahoma" w:hAnsi="Tahoma"/>
      <w:sz w:val="28"/>
      <w:lang w:val="en-US"/>
    </w:rPr>
  </w:style>
  <w:style w:type="paragraph" w:customStyle="1" w:styleId="1111CharCharCharChar">
    <w:name w:val="1111 Char Char Char Char"/>
    <w:basedOn w:val="a6"/>
    <w:qFormat/>
    <w:pPr>
      <w:spacing w:line="360" w:lineRule="auto"/>
      <w:ind w:firstLineChars="200" w:firstLine="560"/>
    </w:pPr>
    <w:rPr>
      <w:sz w:val="28"/>
      <w:szCs w:val="28"/>
    </w:rPr>
  </w:style>
  <w:style w:type="paragraph" w:customStyle="1" w:styleId="Char40">
    <w:name w:val="Char4"/>
    <w:basedOn w:val="a6"/>
    <w:qFormat/>
    <w:pPr>
      <w:tabs>
        <w:tab w:val="left" w:pos="1545"/>
      </w:tabs>
      <w:ind w:left="-25"/>
    </w:pPr>
    <w:rPr>
      <w:szCs w:val="20"/>
    </w:rPr>
  </w:style>
  <w:style w:type="paragraph" w:customStyle="1" w:styleId="CharCharCharChar">
    <w:name w:val="Char Char Char Char"/>
    <w:basedOn w:val="a6"/>
    <w:qFormat/>
    <w:rPr>
      <w:rFonts w:ascii="Tahoma" w:hAnsi="Tahoma"/>
      <w:sz w:val="24"/>
      <w:szCs w:val="20"/>
    </w:rPr>
  </w:style>
  <w:style w:type="paragraph" w:customStyle="1" w:styleId="Char31">
    <w:name w:val="Char31"/>
    <w:basedOn w:val="a6"/>
    <w:qFormat/>
  </w:style>
  <w:style w:type="paragraph" w:customStyle="1" w:styleId="CharCharChar3">
    <w:name w:val="Char Char Char3"/>
    <w:basedOn w:val="a6"/>
    <w:qFormat/>
    <w:rPr>
      <w:szCs w:val="20"/>
    </w:rPr>
  </w:style>
  <w:style w:type="character" w:customStyle="1" w:styleId="affff">
    <w:name w:val="正文文本 字符"/>
    <w:qFormat/>
    <w:rPr>
      <w:kern w:val="2"/>
      <w:sz w:val="32"/>
    </w:rPr>
  </w:style>
  <w:style w:type="character" w:customStyle="1" w:styleId="affff0">
    <w:name w:val="文档结构图 字符"/>
    <w:qFormat/>
    <w:rPr>
      <w:kern w:val="2"/>
      <w:sz w:val="21"/>
      <w:szCs w:val="24"/>
      <w:shd w:val="clear" w:color="auto" w:fill="000080"/>
    </w:rPr>
  </w:style>
  <w:style w:type="character" w:customStyle="1" w:styleId="50">
    <w:name w:val="标题 5 字符"/>
    <w:qFormat/>
    <w:rPr>
      <w:rFonts w:ascii="宋体" w:hAnsi="宋体"/>
      <w:b/>
      <w:sz w:val="24"/>
    </w:rPr>
  </w:style>
  <w:style w:type="character" w:customStyle="1" w:styleId="90">
    <w:name w:val="标题 9 字符"/>
    <w:qFormat/>
    <w:rPr>
      <w:rFonts w:ascii="Arial" w:eastAsia="黑体" w:hAnsi="Arial"/>
      <w:sz w:val="21"/>
      <w:szCs w:val="21"/>
    </w:rPr>
  </w:style>
  <w:style w:type="character" w:customStyle="1" w:styleId="3Char1">
    <w:name w:val="正文文本 3 Char1"/>
    <w:qFormat/>
    <w:rPr>
      <w:kern w:val="2"/>
      <w:sz w:val="16"/>
      <w:szCs w:val="16"/>
    </w:rPr>
  </w:style>
  <w:style w:type="character" w:customStyle="1" w:styleId="Char13">
    <w:name w:val="文档结构图 Char1"/>
    <w:qFormat/>
    <w:rPr>
      <w:rFonts w:ascii="宋体"/>
      <w:kern w:val="2"/>
      <w:sz w:val="18"/>
      <w:szCs w:val="18"/>
    </w:rPr>
  </w:style>
  <w:style w:type="character" w:customStyle="1" w:styleId="70">
    <w:name w:val="标题 7 字符"/>
    <w:qFormat/>
    <w:rPr>
      <w:b/>
      <w:bCs/>
      <w:sz w:val="24"/>
      <w:szCs w:val="24"/>
    </w:rPr>
  </w:style>
  <w:style w:type="character" w:customStyle="1" w:styleId="1f4">
    <w:name w:val="明显参考1"/>
    <w:qFormat/>
    <w:rPr>
      <w:b/>
      <w:bCs/>
      <w:smallCaps/>
      <w:color w:val="C0504D"/>
      <w:spacing w:val="5"/>
      <w:u w:val="single"/>
    </w:rPr>
  </w:style>
  <w:style w:type="character" w:customStyle="1" w:styleId="affff1">
    <w:name w:val="页脚 字符"/>
    <w:uiPriority w:val="99"/>
    <w:qFormat/>
    <w:rPr>
      <w:kern w:val="2"/>
      <w:sz w:val="18"/>
    </w:rPr>
  </w:style>
  <w:style w:type="character" w:customStyle="1" w:styleId="1f5">
    <w:name w:val="标题 1 字符"/>
    <w:qFormat/>
    <w:rPr>
      <w:rFonts w:ascii="黑体" w:eastAsia="黑体"/>
      <w:sz w:val="52"/>
    </w:rPr>
  </w:style>
  <w:style w:type="character" w:customStyle="1" w:styleId="affff2">
    <w:name w:val="正文文本缩进 字符"/>
    <w:qFormat/>
    <w:rPr>
      <w:kern w:val="2"/>
      <w:sz w:val="21"/>
      <w:szCs w:val="24"/>
    </w:rPr>
  </w:style>
  <w:style w:type="character" w:customStyle="1" w:styleId="80">
    <w:name w:val="标题 8 字符"/>
    <w:qFormat/>
    <w:rPr>
      <w:rFonts w:ascii="Arial" w:eastAsia="黑体" w:hAnsi="Arial"/>
      <w:sz w:val="24"/>
      <w:szCs w:val="24"/>
    </w:rPr>
  </w:style>
  <w:style w:type="character" w:customStyle="1" w:styleId="middle1">
    <w:name w:val="middle1"/>
    <w:qFormat/>
    <w:rPr>
      <w:rFonts w:ascii="ˎ̥" w:hAnsi="ˎ̥" w:hint="default"/>
      <w:sz w:val="24"/>
      <w:szCs w:val="24"/>
    </w:rPr>
  </w:style>
  <w:style w:type="character" w:customStyle="1" w:styleId="1f6">
    <w:name w:val="页眉 字符1"/>
    <w:uiPriority w:val="99"/>
    <w:qFormat/>
    <w:rPr>
      <w:kern w:val="2"/>
      <w:sz w:val="18"/>
      <w:szCs w:val="18"/>
    </w:rPr>
  </w:style>
  <w:style w:type="character" w:customStyle="1" w:styleId="javascript">
    <w:name w:val="javascript"/>
    <w:basedOn w:val="a9"/>
    <w:qFormat/>
  </w:style>
  <w:style w:type="character" w:customStyle="1" w:styleId="textcontents">
    <w:name w:val="textcontents"/>
    <w:qFormat/>
    <w:rPr>
      <w:rFonts w:cs="Times New Roman"/>
    </w:rPr>
  </w:style>
  <w:style w:type="character" w:customStyle="1" w:styleId="HTML2">
    <w:name w:val="HTML 预设格式 字符"/>
    <w:qFormat/>
    <w:rPr>
      <w:rFonts w:ascii="Courier New" w:hAnsi="Courier New" w:cs="Courier New"/>
      <w:kern w:val="2"/>
    </w:rPr>
  </w:style>
  <w:style w:type="character" w:customStyle="1" w:styleId="affff3">
    <w:name w:val="正文缩进 字符"/>
    <w:qFormat/>
  </w:style>
  <w:style w:type="character" w:customStyle="1" w:styleId="1f7">
    <w:name w:val="不明显强调1"/>
    <w:qFormat/>
    <w:rPr>
      <w:i/>
      <w:iCs/>
      <w:color w:val="808080"/>
    </w:rPr>
  </w:style>
  <w:style w:type="character" w:customStyle="1" w:styleId="Char14">
    <w:name w:val="引用 Char1"/>
    <w:qFormat/>
    <w:rPr>
      <w:i/>
      <w:iCs/>
      <w:color w:val="000000"/>
      <w:kern w:val="2"/>
      <w:sz w:val="21"/>
      <w:szCs w:val="24"/>
    </w:rPr>
  </w:style>
  <w:style w:type="character" w:customStyle="1" w:styleId="affff4">
    <w:name w:val="标题 字符"/>
    <w:qFormat/>
    <w:rPr>
      <w:rFonts w:ascii="华文细黑" w:eastAsia="华文细黑" w:hAnsi="华文细黑" w:cs="Arial"/>
      <w:b/>
      <w:bCs/>
      <w:color w:val="000000"/>
      <w:sz w:val="52"/>
      <w:szCs w:val="32"/>
    </w:rPr>
  </w:style>
  <w:style w:type="character" w:customStyle="1" w:styleId="affff5">
    <w:name w:val="引用 字符"/>
    <w:link w:val="affff6"/>
    <w:qFormat/>
    <w:rPr>
      <w:i/>
      <w:iCs/>
      <w:color w:val="000000"/>
      <w:kern w:val="2"/>
      <w:sz w:val="21"/>
      <w:szCs w:val="22"/>
    </w:rPr>
  </w:style>
  <w:style w:type="paragraph" w:styleId="affff6">
    <w:name w:val="Quote"/>
    <w:basedOn w:val="a6"/>
    <w:next w:val="a6"/>
    <w:link w:val="affff5"/>
    <w:qFormat/>
    <w:rPr>
      <w:rFonts w:asciiTheme="minorHAnsi" w:eastAsiaTheme="minorEastAsia" w:hAnsiTheme="minorHAnsi" w:cstheme="minorBidi"/>
      <w:i/>
      <w:iCs/>
      <w:color w:val="000000"/>
      <w:szCs w:val="22"/>
    </w:rPr>
  </w:style>
  <w:style w:type="character" w:customStyle="1" w:styleId="2f4">
    <w:name w:val="标题 2 字符"/>
    <w:qFormat/>
    <w:rPr>
      <w:rFonts w:ascii="宋体" w:hAnsi="宋体" w:cs="宋体"/>
      <w:kern w:val="2"/>
      <w:sz w:val="28"/>
    </w:rPr>
  </w:style>
  <w:style w:type="character" w:customStyle="1" w:styleId="Char15">
    <w:name w:val="明显引用 Char1"/>
    <w:qFormat/>
    <w:rPr>
      <w:b/>
      <w:bCs/>
      <w:i/>
      <w:iCs/>
      <w:color w:val="4F81BD"/>
      <w:kern w:val="2"/>
      <w:sz w:val="21"/>
      <w:szCs w:val="24"/>
    </w:rPr>
  </w:style>
  <w:style w:type="character" w:customStyle="1" w:styleId="affff7">
    <w:name w:val="批注框文本 字符"/>
    <w:qFormat/>
    <w:rPr>
      <w:kern w:val="2"/>
      <w:sz w:val="18"/>
      <w:szCs w:val="18"/>
    </w:rPr>
  </w:style>
  <w:style w:type="character" w:customStyle="1" w:styleId="37">
    <w:name w:val="标题 3 字符"/>
    <w:qFormat/>
    <w:rPr>
      <w:b/>
      <w:sz w:val="32"/>
    </w:rPr>
  </w:style>
  <w:style w:type="character" w:customStyle="1" w:styleId="311">
    <w:name w:val="标题 3 字符1"/>
    <w:qFormat/>
    <w:rPr>
      <w:b/>
      <w:bCs/>
      <w:kern w:val="2"/>
      <w:sz w:val="32"/>
      <w:szCs w:val="32"/>
    </w:rPr>
  </w:style>
  <w:style w:type="character" w:customStyle="1" w:styleId="affff8">
    <w:name w:val="日期 字符"/>
    <w:qFormat/>
    <w:rPr>
      <w:kern w:val="2"/>
      <w:sz w:val="32"/>
    </w:rPr>
  </w:style>
  <w:style w:type="character" w:customStyle="1" w:styleId="5CharChar">
    <w:name w:val="标题5 Char Char"/>
    <w:link w:val="52"/>
    <w:qFormat/>
    <w:rPr>
      <w:rFonts w:ascii="Arial" w:hAnsi="Arial"/>
      <w:b/>
      <w:bCs/>
      <w:sz w:val="24"/>
      <w:szCs w:val="32"/>
    </w:rPr>
  </w:style>
  <w:style w:type="paragraph" w:customStyle="1" w:styleId="52">
    <w:name w:val="标题5"/>
    <w:basedOn w:val="30"/>
    <w:link w:val="5CharChar"/>
    <w:qFormat/>
    <w:pPr>
      <w:autoSpaceDE/>
      <w:autoSpaceDN/>
      <w:adjustRightInd/>
      <w:spacing w:before="260" w:after="260" w:line="413" w:lineRule="auto"/>
      <w:jc w:val="both"/>
    </w:pPr>
    <w:rPr>
      <w:rFonts w:ascii="Arial" w:eastAsiaTheme="minorEastAsia" w:hAnsi="Arial" w:cstheme="minorBidi"/>
      <w:bCs/>
      <w:szCs w:val="32"/>
      <w:u w:val="none"/>
    </w:rPr>
  </w:style>
  <w:style w:type="character" w:customStyle="1" w:styleId="Char16">
    <w:name w:val="正文文本 Char1"/>
    <w:qFormat/>
    <w:rPr>
      <w:kern w:val="2"/>
      <w:sz w:val="21"/>
      <w:szCs w:val="22"/>
    </w:rPr>
  </w:style>
  <w:style w:type="character" w:customStyle="1" w:styleId="apple-converted-space">
    <w:name w:val="apple-converted-space"/>
    <w:basedOn w:val="a9"/>
    <w:qFormat/>
  </w:style>
  <w:style w:type="character" w:customStyle="1" w:styleId="af7">
    <w:name w:val="副标题 字符"/>
    <w:link w:val="af6"/>
    <w:qFormat/>
    <w:rPr>
      <w:rFonts w:ascii="Cambria" w:hAnsi="Cambria"/>
      <w:b/>
      <w:bCs/>
      <w:kern w:val="28"/>
      <w:sz w:val="32"/>
      <w:szCs w:val="32"/>
    </w:rPr>
  </w:style>
  <w:style w:type="character" w:customStyle="1" w:styleId="43">
    <w:name w:val="标题 4 字符"/>
    <w:qFormat/>
    <w:rPr>
      <w:rFonts w:ascii="Arial" w:eastAsia="黑体" w:hAnsi="Arial"/>
      <w:sz w:val="28"/>
    </w:rPr>
  </w:style>
  <w:style w:type="character" w:customStyle="1" w:styleId="affff9">
    <w:name w:val="明显引用 字符"/>
    <w:link w:val="affffa"/>
    <w:qFormat/>
    <w:rPr>
      <w:b/>
      <w:bCs/>
      <w:i/>
      <w:iCs/>
      <w:color w:val="4F81BD"/>
      <w:kern w:val="2"/>
      <w:sz w:val="21"/>
      <w:szCs w:val="22"/>
    </w:rPr>
  </w:style>
  <w:style w:type="paragraph" w:styleId="affffa">
    <w:name w:val="Intense Quote"/>
    <w:basedOn w:val="a6"/>
    <w:next w:val="a6"/>
    <w:link w:val="affff9"/>
    <w:qFormat/>
    <w:pPr>
      <w:pBdr>
        <w:bottom w:val="single" w:sz="4" w:space="4" w:color="4F81BD"/>
      </w:pBdr>
      <w:spacing w:before="200" w:after="280"/>
      <w:ind w:left="936" w:right="936"/>
    </w:pPr>
    <w:rPr>
      <w:rFonts w:asciiTheme="minorHAnsi" w:eastAsiaTheme="minorEastAsia" w:hAnsiTheme="minorHAnsi" w:cstheme="minorBidi"/>
      <w:b/>
      <w:bCs/>
      <w:i/>
      <w:iCs/>
      <w:color w:val="4F81BD"/>
      <w:szCs w:val="22"/>
    </w:rPr>
  </w:style>
  <w:style w:type="character" w:customStyle="1" w:styleId="4CharChar">
    <w:name w:val="标题4 Char Char"/>
    <w:link w:val="44"/>
    <w:qFormat/>
    <w:rPr>
      <w:rFonts w:ascii="Arial" w:hAnsi="Arial"/>
      <w:b/>
      <w:bCs/>
      <w:sz w:val="24"/>
      <w:szCs w:val="32"/>
    </w:rPr>
  </w:style>
  <w:style w:type="paragraph" w:customStyle="1" w:styleId="44">
    <w:name w:val="标题4"/>
    <w:basedOn w:val="21"/>
    <w:next w:val="42"/>
    <w:link w:val="4CharChar"/>
    <w:qFormat/>
    <w:pPr>
      <w:autoSpaceDE/>
      <w:autoSpaceDN/>
      <w:adjustRightInd/>
      <w:spacing w:before="260" w:after="260" w:line="413" w:lineRule="auto"/>
      <w:jc w:val="both"/>
    </w:pPr>
    <w:rPr>
      <w:rFonts w:eastAsiaTheme="minorEastAsia" w:cstheme="minorBidi"/>
      <w:bCs/>
      <w:sz w:val="24"/>
      <w:szCs w:val="32"/>
    </w:rPr>
  </w:style>
  <w:style w:type="character" w:customStyle="1" w:styleId="affffb">
    <w:name w:val="页眉 字符"/>
    <w:qFormat/>
    <w:rPr>
      <w:kern w:val="2"/>
      <w:sz w:val="18"/>
      <w:szCs w:val="18"/>
    </w:rPr>
  </w:style>
  <w:style w:type="character" w:customStyle="1" w:styleId="Char17">
    <w:name w:val="批注框文本 Char1"/>
    <w:qFormat/>
    <w:rPr>
      <w:kern w:val="2"/>
      <w:sz w:val="18"/>
      <w:szCs w:val="18"/>
    </w:rPr>
  </w:style>
  <w:style w:type="character" w:customStyle="1" w:styleId="1f8">
    <w:name w:val="书籍标题1"/>
    <w:qFormat/>
    <w:rPr>
      <w:b/>
      <w:bCs/>
      <w:smallCaps/>
      <w:spacing w:val="5"/>
    </w:rPr>
  </w:style>
  <w:style w:type="character" w:customStyle="1" w:styleId="Char18">
    <w:name w:val="副标题 Char1"/>
    <w:qFormat/>
    <w:rPr>
      <w:rFonts w:ascii="Cambria" w:hAnsi="Cambria" w:cs="Times New Roman"/>
      <w:b/>
      <w:bCs/>
      <w:kern w:val="28"/>
      <w:sz w:val="32"/>
      <w:szCs w:val="32"/>
    </w:rPr>
  </w:style>
  <w:style w:type="character" w:customStyle="1" w:styleId="110">
    <w:name w:val="标题 1 字符1"/>
    <w:qFormat/>
    <w:rPr>
      <w:rFonts w:ascii="黑体" w:eastAsia="黑体"/>
      <w:sz w:val="52"/>
    </w:rPr>
  </w:style>
  <w:style w:type="character" w:customStyle="1" w:styleId="60">
    <w:name w:val="标题 6 字符"/>
    <w:qFormat/>
    <w:rPr>
      <w:rFonts w:ascii="Arial" w:eastAsia="黑体" w:hAnsi="Arial"/>
      <w:b/>
      <w:bCs/>
      <w:sz w:val="24"/>
      <w:szCs w:val="24"/>
    </w:rPr>
  </w:style>
  <w:style w:type="character" w:customStyle="1" w:styleId="1f9">
    <w:name w:val="未处理的提及1"/>
    <w:uiPriority w:val="99"/>
    <w:unhideWhenUsed/>
    <w:qFormat/>
    <w:rPr>
      <w:color w:val="605E5C"/>
      <w:shd w:val="clear" w:color="auto" w:fill="E1DFDD"/>
    </w:rPr>
  </w:style>
  <w:style w:type="character" w:customStyle="1" w:styleId="38">
    <w:name w:val="正文文本 3 字符"/>
    <w:qFormat/>
    <w:rPr>
      <w:rFonts w:ascii="宋体" w:hAnsi="宋体"/>
      <w:color w:val="FF9900"/>
      <w:kern w:val="2"/>
      <w:sz w:val="24"/>
      <w:szCs w:val="24"/>
    </w:rPr>
  </w:style>
  <w:style w:type="character" w:customStyle="1" w:styleId="1fa">
    <w:name w:val="明显强调1"/>
    <w:qFormat/>
    <w:rPr>
      <w:b/>
      <w:bCs/>
      <w:i/>
      <w:iCs/>
      <w:color w:val="4F81BD"/>
    </w:rPr>
  </w:style>
  <w:style w:type="character" w:customStyle="1" w:styleId="1fb">
    <w:name w:val="不明显参考1"/>
    <w:qFormat/>
    <w:rPr>
      <w:smallCaps/>
      <w:color w:val="C0504D"/>
      <w:u w:val="single"/>
    </w:rPr>
  </w:style>
  <w:style w:type="character" w:customStyle="1" w:styleId="Char19">
    <w:name w:val="日期 Char1"/>
    <w:qFormat/>
    <w:rPr>
      <w:kern w:val="2"/>
      <w:sz w:val="21"/>
      <w:szCs w:val="22"/>
    </w:rPr>
  </w:style>
  <w:style w:type="character" w:customStyle="1" w:styleId="Char1a">
    <w:name w:val="批注主题 Char1"/>
    <w:qFormat/>
    <w:rPr>
      <w:b/>
      <w:bCs/>
      <w:kern w:val="2"/>
      <w:sz w:val="21"/>
      <w:szCs w:val="22"/>
    </w:rPr>
  </w:style>
  <w:style w:type="character" w:customStyle="1" w:styleId="CharChar0">
    <w:name w:val="批注文字 Char Char"/>
    <w:qFormat/>
    <w:rPr>
      <w:rFonts w:ascii="宋体" w:eastAsia="宋体" w:hAnsi="Times New Roman" w:cs="Times New Roman"/>
      <w:sz w:val="28"/>
      <w:szCs w:val="20"/>
    </w:rPr>
  </w:style>
  <w:style w:type="character" w:customStyle="1" w:styleId="Parahead">
    <w:name w:val="Para head"/>
    <w:qFormat/>
    <w:rPr>
      <w:rFonts w:ascii="Arial" w:eastAsia="Times New Roman" w:hAnsi="Arial"/>
      <w:sz w:val="20"/>
    </w:rPr>
  </w:style>
  <w:style w:type="character" w:customStyle="1" w:styleId="CharChar2">
    <w:name w:val="Char Char"/>
    <w:qFormat/>
    <w:rPr>
      <w:rFonts w:ascii="宋体" w:eastAsia="宋体" w:hAnsi="宋体"/>
      <w:color w:val="000000"/>
      <w:kern w:val="2"/>
      <w:sz w:val="28"/>
      <w:szCs w:val="24"/>
      <w:lang w:val="en-US" w:eastAsia="zh-CN" w:bidi="ar-SA"/>
    </w:rPr>
  </w:style>
  <w:style w:type="paragraph" w:customStyle="1" w:styleId="xl81">
    <w:name w:val="xl81"/>
    <w:basedOn w:val="a6"/>
    <w:qFormat/>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4">
    <w:name w:val="xl84"/>
    <w:basedOn w:val="a6"/>
    <w:qFormat/>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200">
    <w:name w:val="样式 标题 2 + (西文) 方正书宋简体 (中文) 方正黑体简体 非加粗 黑色 段前: 0 磅 段后: 0 磅 行..."/>
    <w:basedOn w:val="21"/>
    <w:qFormat/>
    <w:pPr>
      <w:autoSpaceDE/>
      <w:autoSpaceDN/>
      <w:adjustRightInd/>
      <w:spacing w:before="0" w:line="300" w:lineRule="exact"/>
      <w:jc w:val="left"/>
    </w:pPr>
    <w:rPr>
      <w:rFonts w:ascii="方正书宋简体" w:eastAsia="方正小标宋简体" w:hAnsi="宋体" w:cs="宋体"/>
      <w:b w:val="0"/>
      <w:color w:val="000000"/>
      <w:kern w:val="2"/>
      <w:sz w:val="21"/>
    </w:rPr>
  </w:style>
  <w:style w:type="paragraph" w:customStyle="1" w:styleId="1fc">
    <w:name w:val="菲页1"/>
    <w:basedOn w:val="21"/>
    <w:qFormat/>
    <w:pPr>
      <w:widowControl/>
      <w:autoSpaceDE/>
      <w:autoSpaceDN/>
      <w:adjustRightInd/>
      <w:spacing w:before="260" w:after="260" w:line="416" w:lineRule="auto"/>
    </w:pPr>
    <w:rPr>
      <w:rFonts w:ascii="黑体" w:hAnsi="宋体"/>
      <w:b w:val="0"/>
      <w:sz w:val="52"/>
    </w:rPr>
  </w:style>
  <w:style w:type="paragraph" w:customStyle="1" w:styleId="150">
    <w:name w:val="样式 行距: 1.5 倍行距"/>
    <w:basedOn w:val="a6"/>
    <w:qFormat/>
    <w:pPr>
      <w:spacing w:line="360" w:lineRule="auto"/>
    </w:pPr>
    <w:rPr>
      <w:rFonts w:eastAsia="楷体_GB2312"/>
      <w:sz w:val="24"/>
      <w:szCs w:val="20"/>
    </w:rPr>
  </w:style>
  <w:style w:type="paragraph" w:customStyle="1" w:styleId="Preformatted">
    <w:name w:val="Preformatted"/>
    <w:basedOn w:val="a6"/>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affffc">
    <w:name w:val="目录文字"/>
    <w:basedOn w:val="a6"/>
    <w:qFormat/>
    <w:pPr>
      <w:widowControl/>
      <w:spacing w:line="480" w:lineRule="auto"/>
      <w:jc w:val="left"/>
    </w:pPr>
    <w:rPr>
      <w:rFonts w:ascii="宋体" w:hAnsi="宋体"/>
      <w:kern w:val="0"/>
      <w:sz w:val="24"/>
      <w:szCs w:val="20"/>
    </w:rPr>
  </w:style>
  <w:style w:type="character" w:customStyle="1" w:styleId="Chard">
    <w:name w:val="副标题 Char"/>
    <w:basedOn w:val="a9"/>
    <w:qFormat/>
    <w:rPr>
      <w:rFonts w:asciiTheme="majorHAnsi" w:eastAsia="宋体" w:hAnsiTheme="majorHAnsi" w:cstheme="majorBidi"/>
      <w:b/>
      <w:bCs/>
      <w:kern w:val="28"/>
      <w:sz w:val="32"/>
      <w:szCs w:val="32"/>
    </w:rPr>
  </w:style>
  <w:style w:type="paragraph" w:customStyle="1" w:styleId="flNote">
    <w:name w:val="flNote"/>
    <w:basedOn w:val="a6"/>
    <w:qFormat/>
    <w:pPr>
      <w:adjustRightInd w:val="0"/>
      <w:spacing w:before="320" w:after="160" w:line="360" w:lineRule="atLeast"/>
      <w:jc w:val="center"/>
      <w:textAlignment w:val="baseline"/>
    </w:pPr>
    <w:rPr>
      <w:rFonts w:ascii="Arial" w:eastAsia="黑体"/>
      <w:kern w:val="0"/>
      <w:sz w:val="30"/>
      <w:szCs w:val="20"/>
    </w:rPr>
  </w:style>
  <w:style w:type="paragraph" w:customStyle="1" w:styleId="CharCharCharCharCharCharCharCharCharCharCharCharChar">
    <w:name w:val="Char Char Char Char Char Char Char Char Char Char Char Char Char"/>
    <w:basedOn w:val="a6"/>
    <w:qFormat/>
    <w:rPr>
      <w:rFonts w:ascii="仿宋_GB2312" w:eastAsia="仿宋_GB2312"/>
      <w:b/>
      <w:sz w:val="32"/>
      <w:szCs w:val="32"/>
    </w:rPr>
  </w:style>
  <w:style w:type="paragraph" w:customStyle="1" w:styleId="CharCharCharCharCharCharChar3">
    <w:name w:val="Char Char Char Char Char Char Char3"/>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xl67">
    <w:name w:val="xl67"/>
    <w:basedOn w:val="a6"/>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wjh21">
    <w:name w:val="样式 正文wjh + 首行缩进:  2 字符1"/>
    <w:basedOn w:val="a6"/>
    <w:qFormat/>
    <w:pPr>
      <w:spacing w:line="480" w:lineRule="exact"/>
      <w:ind w:firstLineChars="200" w:firstLine="200"/>
    </w:pPr>
    <w:rPr>
      <w:sz w:val="28"/>
      <w:szCs w:val="20"/>
    </w:rPr>
  </w:style>
  <w:style w:type="paragraph" w:customStyle="1" w:styleId="font1">
    <w:name w:val="font1"/>
    <w:basedOn w:val="a6"/>
    <w:qFormat/>
    <w:pPr>
      <w:widowControl/>
      <w:spacing w:before="100" w:beforeAutospacing="1" w:after="100" w:afterAutospacing="1"/>
      <w:jc w:val="left"/>
    </w:pPr>
    <w:rPr>
      <w:rFonts w:ascii="宋体" w:hAnsi="宋体" w:hint="eastAsia"/>
      <w:kern w:val="0"/>
      <w:sz w:val="24"/>
    </w:rPr>
  </w:style>
  <w:style w:type="paragraph" w:customStyle="1" w:styleId="xl69">
    <w:name w:val="xl69"/>
    <w:basedOn w:val="a6"/>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character" w:customStyle="1" w:styleId="Chare">
    <w:name w:val="引用 Char"/>
    <w:basedOn w:val="a9"/>
    <w:uiPriority w:val="99"/>
    <w:qFormat/>
    <w:rPr>
      <w:rFonts w:ascii="Times New Roman" w:eastAsia="宋体" w:hAnsi="Times New Roman" w:cs="Times New Roman"/>
      <w:i/>
      <w:iCs/>
      <w:color w:val="404040" w:themeColor="text1" w:themeTint="BF"/>
      <w:kern w:val="2"/>
      <w:sz w:val="21"/>
      <w:szCs w:val="24"/>
    </w:rPr>
  </w:style>
  <w:style w:type="paragraph" w:customStyle="1" w:styleId="TOC10">
    <w:name w:val="TOC 标题1"/>
    <w:basedOn w:val="11"/>
    <w:next w:val="a6"/>
    <w:uiPriority w:val="39"/>
    <w:qFormat/>
    <w:pPr>
      <w:autoSpaceDE/>
      <w:autoSpaceDN/>
      <w:adjustRightInd/>
      <w:spacing w:before="340" w:after="330" w:line="576" w:lineRule="auto"/>
      <w:jc w:val="both"/>
      <w:outlineLvl w:val="9"/>
    </w:pPr>
    <w:rPr>
      <w:rFonts w:ascii="Calibri" w:hAnsi="Calibri"/>
      <w:bCs/>
      <w:sz w:val="44"/>
      <w:szCs w:val="44"/>
      <w:lang w:val="en-US"/>
    </w:rPr>
  </w:style>
  <w:style w:type="paragraph" w:customStyle="1" w:styleId="xl83">
    <w:name w:val="xl83"/>
    <w:basedOn w:val="a6"/>
    <w:qFormat/>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82">
    <w:name w:val="xl82"/>
    <w:basedOn w:val="a6"/>
    <w:qFormat/>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0">
    <w:name w:val="xl70"/>
    <w:basedOn w:val="a6"/>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5">
    <w:name w:val="xl75"/>
    <w:basedOn w:val="a6"/>
    <w:qFormat/>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2151">
    <w:name w:val="样式 标题 2 + (西文) 方正书宋简体 (中文) 方正黑体简体 非加粗 黑色 行距: 固定值 15 磅1"/>
    <w:basedOn w:val="21"/>
    <w:qFormat/>
    <w:pPr>
      <w:autoSpaceDE/>
      <w:autoSpaceDN/>
      <w:adjustRightInd/>
      <w:spacing w:before="0" w:line="300" w:lineRule="exact"/>
      <w:jc w:val="left"/>
    </w:pPr>
    <w:rPr>
      <w:rFonts w:ascii="方正书宋简体" w:eastAsia="方正小标宋简体" w:hAnsi="宋体" w:cs="宋体"/>
      <w:b w:val="0"/>
      <w:color w:val="000000"/>
      <w:kern w:val="2"/>
      <w:sz w:val="21"/>
    </w:rPr>
  </w:style>
  <w:style w:type="paragraph" w:customStyle="1" w:styleId="p">
    <w:name w:val="p"/>
    <w:basedOn w:val="a6"/>
    <w:qFormat/>
    <w:pPr>
      <w:widowControl/>
      <w:spacing w:line="525" w:lineRule="atLeast"/>
      <w:ind w:firstLine="375"/>
      <w:jc w:val="left"/>
    </w:pPr>
    <w:rPr>
      <w:kern w:val="0"/>
      <w:sz w:val="24"/>
    </w:rPr>
  </w:style>
  <w:style w:type="paragraph" w:customStyle="1" w:styleId="1fd">
    <w:name w:val="正文1"/>
    <w:qFormat/>
    <w:pPr>
      <w:widowControl w:val="0"/>
      <w:adjustRightInd w:val="0"/>
      <w:spacing w:line="312" w:lineRule="atLeast"/>
      <w:jc w:val="both"/>
      <w:textAlignment w:val="baseline"/>
    </w:pPr>
    <w:rPr>
      <w:rFonts w:ascii="宋体"/>
      <w:sz w:val="34"/>
    </w:rPr>
  </w:style>
  <w:style w:type="paragraph" w:customStyle="1" w:styleId="xl80">
    <w:name w:val="xl80"/>
    <w:basedOn w:val="a6"/>
    <w:qFormat/>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6"/>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CharCharCharChar2">
    <w:name w:val="Char Char Char Char2"/>
    <w:basedOn w:val="a6"/>
    <w:qFormat/>
    <w:rPr>
      <w:rFonts w:ascii="Tahoma" w:hAnsi="Tahoma"/>
      <w:sz w:val="24"/>
      <w:szCs w:val="20"/>
    </w:rPr>
  </w:style>
  <w:style w:type="paragraph" w:customStyle="1" w:styleId="font0">
    <w:name w:val="font0"/>
    <w:basedOn w:val="a6"/>
    <w:qFormat/>
    <w:pPr>
      <w:widowControl/>
      <w:spacing w:before="100" w:beforeAutospacing="1" w:after="100" w:afterAutospacing="1"/>
      <w:jc w:val="left"/>
    </w:pPr>
    <w:rPr>
      <w:rFonts w:ascii="宋体" w:hAnsi="宋体" w:hint="eastAsia"/>
      <w:kern w:val="0"/>
      <w:sz w:val="24"/>
    </w:rPr>
  </w:style>
  <w:style w:type="paragraph" w:customStyle="1" w:styleId="2f5">
    <w:name w:val="菲页2"/>
    <w:basedOn w:val="30"/>
    <w:qFormat/>
    <w:pPr>
      <w:widowControl/>
      <w:autoSpaceDE/>
      <w:autoSpaceDN/>
      <w:adjustRightInd/>
      <w:spacing w:before="120" w:line="360" w:lineRule="auto"/>
      <w:jc w:val="center"/>
    </w:pPr>
    <w:rPr>
      <w:rFonts w:ascii="黑体" w:eastAsia="黑体" w:hAnsi="宋体"/>
      <w:b w:val="0"/>
      <w:sz w:val="44"/>
      <w:u w:val="none"/>
    </w:rPr>
  </w:style>
  <w:style w:type="paragraph" w:customStyle="1" w:styleId="affffd">
    <w:name w:val="菲页(卷)"/>
    <w:basedOn w:val="11"/>
    <w:next w:val="1fd"/>
    <w:qFormat/>
    <w:pPr>
      <w:keepLines w:val="0"/>
      <w:widowControl/>
      <w:autoSpaceDE/>
      <w:autoSpaceDN/>
      <w:adjustRightInd/>
      <w:spacing w:before="0" w:after="0" w:line="240" w:lineRule="auto"/>
      <w:outlineLvl w:val="1"/>
    </w:pPr>
    <w:rPr>
      <w:rFonts w:ascii="黑体" w:eastAsia="黑体"/>
      <w:b w:val="0"/>
      <w:kern w:val="0"/>
      <w:sz w:val="52"/>
      <w:lang w:val="en-US"/>
    </w:rPr>
  </w:style>
  <w:style w:type="paragraph" w:customStyle="1" w:styleId="11212">
    <w:name w:val="样式 标题 1 + 四号 居中 段前: 12 磅 段后: 12 磅 行距: 单倍行距"/>
    <w:basedOn w:val="11"/>
    <w:next w:val="a6"/>
    <w:qFormat/>
    <w:pPr>
      <w:tabs>
        <w:tab w:val="left" w:pos="425"/>
      </w:tabs>
      <w:autoSpaceDE/>
      <w:autoSpaceDN/>
      <w:spacing w:after="240" w:line="240" w:lineRule="auto"/>
      <w:ind w:left="425" w:hanging="425"/>
      <w:textAlignment w:val="baseline"/>
    </w:pPr>
    <w:rPr>
      <w:rFonts w:ascii="Times New Roman"/>
      <w:sz w:val="28"/>
      <w:lang w:val="en-US"/>
    </w:rPr>
  </w:style>
  <w:style w:type="paragraph" w:customStyle="1" w:styleId="xl79">
    <w:name w:val="xl79"/>
    <w:basedOn w:val="a6"/>
    <w:qFormat/>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CharCharCharCharCharChar">
    <w:name w:val="Char Char Char Char Char Char"/>
    <w:basedOn w:val="a6"/>
    <w:qFormat/>
  </w:style>
  <w:style w:type="paragraph" w:customStyle="1" w:styleId="xl66">
    <w:name w:val="xl66"/>
    <w:basedOn w:val="a6"/>
    <w:qFormat/>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8">
    <w:name w:val="xl78"/>
    <w:basedOn w:val="a6"/>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affffe">
    <w:name w:val="目录"/>
    <w:basedOn w:val="a6"/>
    <w:qFormat/>
    <w:pPr>
      <w:widowControl/>
      <w:jc w:val="center"/>
    </w:pPr>
    <w:rPr>
      <w:rFonts w:ascii="宋体"/>
      <w:b/>
      <w:kern w:val="0"/>
      <w:sz w:val="36"/>
      <w:szCs w:val="20"/>
    </w:rPr>
  </w:style>
  <w:style w:type="paragraph" w:customStyle="1" w:styleId="xl76">
    <w:name w:val="xl76"/>
    <w:basedOn w:val="a6"/>
    <w:qFormat/>
    <w:pPr>
      <w:widowControl/>
      <w:shd w:val="clear" w:color="FFFFFF" w:fill="FFFFFF"/>
      <w:spacing w:before="100" w:beforeAutospacing="1" w:after="100" w:afterAutospacing="1"/>
      <w:jc w:val="left"/>
    </w:pPr>
    <w:rPr>
      <w:rFonts w:ascii="宋体" w:hAnsi="宋体" w:cs="宋体"/>
      <w:kern w:val="0"/>
      <w:sz w:val="24"/>
    </w:rPr>
  </w:style>
  <w:style w:type="paragraph" w:customStyle="1" w:styleId="39">
    <w:name w:val="列出段落3"/>
    <w:basedOn w:val="a6"/>
    <w:qFormat/>
    <w:pPr>
      <w:ind w:firstLineChars="200" w:firstLine="420"/>
    </w:pPr>
  </w:style>
  <w:style w:type="paragraph" w:customStyle="1" w:styleId="p0">
    <w:name w:val="p0"/>
    <w:basedOn w:val="a6"/>
    <w:qFormat/>
    <w:pPr>
      <w:widowControl/>
    </w:pPr>
    <w:rPr>
      <w:kern w:val="0"/>
      <w:szCs w:val="21"/>
    </w:rPr>
  </w:style>
  <w:style w:type="paragraph" w:customStyle="1" w:styleId="xl77">
    <w:name w:val="xl77"/>
    <w:basedOn w:val="a6"/>
    <w:qFormat/>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character" w:customStyle="1" w:styleId="Charf">
    <w:name w:val="明显引用 Char"/>
    <w:basedOn w:val="a9"/>
    <w:uiPriority w:val="99"/>
    <w:qFormat/>
    <w:rPr>
      <w:rFonts w:ascii="Times New Roman" w:eastAsia="宋体" w:hAnsi="Times New Roman" w:cs="Times New Roman"/>
      <w:i/>
      <w:iCs/>
      <w:color w:val="4F81BD" w:themeColor="accent1"/>
      <w:kern w:val="2"/>
      <w:sz w:val="21"/>
      <w:szCs w:val="24"/>
    </w:rPr>
  </w:style>
  <w:style w:type="paragraph" w:customStyle="1" w:styleId="aa0">
    <w:name w:val="aa"/>
    <w:basedOn w:val="a6"/>
    <w:qFormat/>
    <w:pPr>
      <w:widowControl/>
      <w:spacing w:before="100" w:beforeAutospacing="1" w:after="100" w:afterAutospacing="1"/>
      <w:jc w:val="left"/>
    </w:pPr>
    <w:rPr>
      <w:rFonts w:ascii="宋体" w:hAnsi="宋体"/>
      <w:kern w:val="0"/>
      <w:sz w:val="24"/>
    </w:rPr>
  </w:style>
  <w:style w:type="paragraph" w:customStyle="1" w:styleId="378020">
    <w:name w:val="样式 标题 3 + (中文) 黑体 小四 非加粗 段前: 7.8 磅 段后: 0 磅 行距: 固定值 20 磅"/>
    <w:basedOn w:val="30"/>
    <w:qFormat/>
    <w:pPr>
      <w:tabs>
        <w:tab w:val="left" w:pos="360"/>
      </w:tabs>
      <w:autoSpaceDE/>
      <w:autoSpaceDN/>
      <w:adjustRightInd/>
      <w:spacing w:before="0" w:after="0" w:line="400" w:lineRule="exact"/>
      <w:jc w:val="both"/>
    </w:pPr>
    <w:rPr>
      <w:rFonts w:ascii="Times New Roman" w:eastAsia="黑体"/>
      <w:b w:val="0"/>
      <w:kern w:val="2"/>
      <w:u w:val="none"/>
    </w:rPr>
  </w:style>
  <w:style w:type="paragraph" w:customStyle="1" w:styleId="xl71">
    <w:name w:val="xl71"/>
    <w:basedOn w:val="a6"/>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4">
    <w:name w:val="xl74"/>
    <w:basedOn w:val="a6"/>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hAnsi="Times New Roman" w:cs="宋体"/>
      <w:b w:val="0"/>
      <w:sz w:val="28"/>
    </w:rPr>
  </w:style>
  <w:style w:type="paragraph" w:customStyle="1" w:styleId="xl73">
    <w:name w:val="xl73"/>
    <w:basedOn w:val="a6"/>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afffff">
    <w:name w:val="空半行"/>
    <w:basedOn w:val="a6"/>
    <w:qFormat/>
    <w:pPr>
      <w:adjustRightInd w:val="0"/>
      <w:spacing w:line="120" w:lineRule="exact"/>
      <w:textAlignment w:val="baseline"/>
    </w:pPr>
    <w:rPr>
      <w:rFonts w:eastAsia="仿宋_GB2312"/>
      <w:color w:val="FFFFFF"/>
      <w:kern w:val="0"/>
      <w:sz w:val="30"/>
      <w:szCs w:val="20"/>
    </w:rPr>
  </w:style>
  <w:style w:type="paragraph" w:customStyle="1" w:styleId="CharCharCharCharCharChar1">
    <w:name w:val="Char Char Char Char Char Char1"/>
    <w:basedOn w:val="a6"/>
    <w:qFormat/>
    <w:pPr>
      <w:adjustRightInd w:val="0"/>
      <w:spacing w:line="360" w:lineRule="auto"/>
    </w:pPr>
    <w:rPr>
      <w:kern w:val="0"/>
      <w:sz w:val="24"/>
      <w:szCs w:val="20"/>
    </w:rPr>
  </w:style>
  <w:style w:type="paragraph" w:customStyle="1" w:styleId="CharChar17">
    <w:name w:val="Char Char17"/>
    <w:basedOn w:val="a6"/>
    <w:qFormat/>
    <w:rPr>
      <w:rFonts w:ascii="Tahoma" w:hAnsi="Tahoma"/>
      <w:sz w:val="24"/>
      <w:szCs w:val="20"/>
    </w:rPr>
  </w:style>
  <w:style w:type="character" w:customStyle="1" w:styleId="afff2">
    <w:name w:val="无间隔 字符"/>
    <w:link w:val="afff1"/>
    <w:qFormat/>
    <w:rPr>
      <w:rFonts w:ascii="Times New Roman" w:eastAsia="宋体" w:hAnsi="Times New Roman" w:cs="Times New Roman"/>
      <w:kern w:val="2"/>
      <w:sz w:val="21"/>
      <w:szCs w:val="24"/>
    </w:rPr>
  </w:style>
  <w:style w:type="character" w:customStyle="1" w:styleId="font21">
    <w:name w:val="font21"/>
    <w:qFormat/>
    <w:rPr>
      <w:rFonts w:ascii="宋体" w:eastAsia="宋体" w:hAnsi="宋体" w:cs="宋体" w:hint="eastAsia"/>
      <w:color w:val="000000"/>
      <w:sz w:val="20"/>
      <w:szCs w:val="20"/>
    </w:rPr>
  </w:style>
  <w:style w:type="character" w:customStyle="1" w:styleId="Charf0">
    <w:name w:val="首行缩进 Char"/>
    <w:link w:val="afffff0"/>
    <w:qFormat/>
    <w:rPr>
      <w:kern w:val="2"/>
      <w:sz w:val="24"/>
    </w:rPr>
  </w:style>
  <w:style w:type="paragraph" w:customStyle="1" w:styleId="afffff0">
    <w:name w:val="首行缩进"/>
    <w:basedOn w:val="a6"/>
    <w:link w:val="Charf0"/>
    <w:qFormat/>
    <w:pPr>
      <w:spacing w:line="360" w:lineRule="auto"/>
      <w:ind w:firstLineChars="200" w:firstLine="480"/>
    </w:pPr>
    <w:rPr>
      <w:rFonts w:asciiTheme="minorHAnsi" w:eastAsiaTheme="minorEastAsia" w:hAnsiTheme="minorHAnsi" w:cstheme="minorBidi"/>
      <w:sz w:val="24"/>
      <w:szCs w:val="20"/>
    </w:rPr>
  </w:style>
  <w:style w:type="character" w:customStyle="1" w:styleId="d18cc811071">
    <w:name w:val="d18c_c811071"/>
    <w:qFormat/>
    <w:rPr>
      <w:rFonts w:ascii="Arial" w:hAnsi="Arial" w:hint="default"/>
      <w:b/>
      <w:dstrike/>
      <w:color w:val="C81107"/>
      <w:sz w:val="27"/>
      <w:u w:val="none"/>
    </w:rPr>
  </w:style>
  <w:style w:type="character" w:customStyle="1" w:styleId="Charf1">
    <w:name w:val="可研正文 Char"/>
    <w:link w:val="afffff1"/>
    <w:qFormat/>
    <w:rPr>
      <w:rFonts w:ascii="宋体" w:hAnsi="宋体"/>
      <w:kern w:val="2"/>
      <w:sz w:val="24"/>
      <w:szCs w:val="24"/>
    </w:rPr>
  </w:style>
  <w:style w:type="paragraph" w:customStyle="1" w:styleId="afffff1">
    <w:name w:val="可研正文"/>
    <w:basedOn w:val="a6"/>
    <w:link w:val="Charf1"/>
    <w:qFormat/>
    <w:pPr>
      <w:adjustRightInd w:val="0"/>
      <w:spacing w:beforeLines="100" w:line="360" w:lineRule="auto"/>
      <w:ind w:firstLineChars="200" w:firstLine="480"/>
      <w:textAlignment w:val="baseline"/>
    </w:pPr>
    <w:rPr>
      <w:rFonts w:ascii="宋体" w:eastAsiaTheme="minorEastAsia" w:hAnsi="宋体" w:cstheme="minorBidi"/>
      <w:sz w:val="24"/>
    </w:rPr>
  </w:style>
  <w:style w:type="character" w:customStyle="1" w:styleId="CharCharChar0">
    <w:name w:val="普通文字 Char Char Char"/>
    <w:qFormat/>
    <w:rPr>
      <w:rFonts w:ascii="宋体" w:eastAsia="宋体"/>
      <w:kern w:val="2"/>
      <w:sz w:val="28"/>
      <w:lang w:val="en-US" w:eastAsia="zh-CN" w:bidi="ar-SA"/>
    </w:rPr>
  </w:style>
  <w:style w:type="character" w:customStyle="1" w:styleId="style71">
    <w:name w:val="style71"/>
    <w:qFormat/>
    <w:rPr>
      <w:color w:val="004488"/>
    </w:rPr>
  </w:style>
  <w:style w:type="character" w:customStyle="1" w:styleId="HTMLChar1">
    <w:name w:val="HTML 预设格式 Char1"/>
    <w:uiPriority w:val="99"/>
    <w:qFormat/>
    <w:rPr>
      <w:rFonts w:ascii="宋体" w:hAnsi="宋体" w:cs="宋体"/>
      <w:sz w:val="24"/>
      <w:szCs w:val="24"/>
    </w:rPr>
  </w:style>
  <w:style w:type="character" w:customStyle="1" w:styleId="CharChar12">
    <w:name w:val="Char Char12"/>
    <w:qFormat/>
    <w:rPr>
      <w:rFonts w:ascii="宋体" w:eastAsia="宋体"/>
      <w:kern w:val="2"/>
      <w:sz w:val="28"/>
      <w:lang w:val="en-US" w:eastAsia="zh-CN" w:bidi="ar-SA"/>
    </w:rPr>
  </w:style>
  <w:style w:type="paragraph" w:customStyle="1" w:styleId="3h33rdlevelH3Level3HeadHeading3-oldlevel3PIM">
    <w:name w:val="样式 标题 3h33rd levelH3Level 3 HeadHeading 3 - oldlevel_3PIM..."/>
    <w:basedOn w:val="5"/>
    <w:qFormat/>
    <w:pPr>
      <w:keepNext w:val="0"/>
      <w:keepLines w:val="0"/>
      <w:widowControl/>
      <w:tabs>
        <w:tab w:val="left" w:pos="0"/>
        <w:tab w:val="left" w:pos="1428"/>
      </w:tabs>
      <w:adjustRightInd/>
      <w:spacing w:before="260" w:after="260" w:line="416" w:lineRule="auto"/>
      <w:textAlignment w:val="auto"/>
    </w:pPr>
    <w:rPr>
      <w:rFonts w:ascii="黑体" w:hAnsi="宋体" w:cs="Arial"/>
      <w:iCs/>
      <w:sz w:val="24"/>
      <w:lang w:val="en-US"/>
    </w:rPr>
  </w:style>
  <w:style w:type="paragraph" w:customStyle="1" w:styleId="Blockquote">
    <w:name w:val="Blockquote"/>
    <w:basedOn w:val="a6"/>
    <w:qFormat/>
    <w:pPr>
      <w:autoSpaceDE w:val="0"/>
      <w:autoSpaceDN w:val="0"/>
      <w:adjustRightInd w:val="0"/>
      <w:spacing w:before="100" w:after="100"/>
      <w:ind w:left="360" w:right="360"/>
      <w:jc w:val="left"/>
    </w:pPr>
    <w:rPr>
      <w:kern w:val="0"/>
      <w:sz w:val="24"/>
      <w:szCs w:val="20"/>
    </w:rPr>
  </w:style>
  <w:style w:type="paragraph" w:customStyle="1" w:styleId="1fe">
    <w:name w:val="标书正文1"/>
    <w:basedOn w:val="a6"/>
    <w:qFormat/>
    <w:pPr>
      <w:autoSpaceDE w:val="0"/>
      <w:autoSpaceDN w:val="0"/>
      <w:adjustRightInd w:val="0"/>
      <w:snapToGrid w:val="0"/>
      <w:spacing w:line="360" w:lineRule="auto"/>
      <w:ind w:firstLineChars="200" w:firstLine="482"/>
    </w:pPr>
    <w:rPr>
      <w:rFonts w:ascii="宋体" w:hAnsi="宋体"/>
      <w:b/>
      <w:bCs/>
      <w:kern w:val="0"/>
      <w:sz w:val="24"/>
    </w:rPr>
  </w:style>
  <w:style w:type="paragraph" w:customStyle="1" w:styleId="CharCharCharCharCharCharCharCharChar1CharCharCharCharCharCharCharCharChar1Char">
    <w:name w:val="Char Char Char Char Char Char Char Char Char1 Char Char Char Char Char Char Char Char Char1 Char"/>
    <w:basedOn w:val="a6"/>
    <w:qFormat/>
    <w:pPr>
      <w:widowControl/>
      <w:spacing w:afterLines="50" w:after="156"/>
      <w:jc w:val="left"/>
    </w:pPr>
    <w:rPr>
      <w:rFonts w:ascii="Verdana" w:hAnsi="Verdana"/>
      <w:kern w:val="0"/>
      <w:sz w:val="20"/>
      <w:szCs w:val="20"/>
      <w:lang w:eastAsia="en-US"/>
    </w:rPr>
  </w:style>
  <w:style w:type="paragraph" w:customStyle="1" w:styleId="CharCharChar1CharCharCharCharCharCharChar">
    <w:name w:val="Char Char Char1 Char Char Char Char Char Char Char"/>
    <w:basedOn w:val="a6"/>
    <w:qFormat/>
    <w:rPr>
      <w:rFonts w:ascii="Tahoma" w:hAnsi="Tahoma"/>
      <w:sz w:val="24"/>
      <w:szCs w:val="20"/>
    </w:rPr>
  </w:style>
  <w:style w:type="paragraph" w:customStyle="1" w:styleId="CharChar20">
    <w:name w:val="Char Char2"/>
    <w:basedOn w:val="a6"/>
    <w:qFormat/>
    <w:pPr>
      <w:widowControl/>
      <w:spacing w:after="160" w:line="240" w:lineRule="exact"/>
      <w:jc w:val="left"/>
    </w:pPr>
    <w:rPr>
      <w:rFonts w:ascii="Verdana" w:hAnsi="Verdana"/>
      <w:kern w:val="0"/>
      <w:sz w:val="20"/>
      <w:szCs w:val="20"/>
      <w:lang w:eastAsia="en-US"/>
    </w:rPr>
  </w:style>
  <w:style w:type="paragraph" w:customStyle="1" w:styleId="Char110">
    <w:name w:val="Char11"/>
    <w:basedOn w:val="a6"/>
    <w:qFormat/>
    <w:pPr>
      <w:widowControl/>
      <w:spacing w:after="160" w:line="240" w:lineRule="exact"/>
      <w:jc w:val="left"/>
    </w:pPr>
    <w:rPr>
      <w:rFonts w:ascii="Verdana" w:hAnsi="Verdana"/>
      <w:kern w:val="0"/>
      <w:sz w:val="20"/>
      <w:szCs w:val="20"/>
      <w:lang w:eastAsia="en-US"/>
    </w:rPr>
  </w:style>
  <w:style w:type="paragraph" w:customStyle="1" w:styleId="260">
    <w:name w:val="样式 样式 样式 样式 标题 2 + 宋体 五号 非加粗 黑色 + 段前: 6 磅 段后: 0 磅 行距: 单倍行距 + 段前:..."/>
    <w:basedOn w:val="a6"/>
    <w:qFormat/>
    <w:pPr>
      <w:keepNext/>
      <w:keepLines/>
      <w:tabs>
        <w:tab w:val="left" w:pos="0"/>
        <w:tab w:val="left" w:pos="5580"/>
      </w:tabs>
      <w:adjustRightInd w:val="0"/>
      <w:snapToGrid w:val="0"/>
      <w:spacing w:beforeLines="50" w:before="240" w:after="240"/>
      <w:jc w:val="left"/>
      <w:textAlignment w:val="baseline"/>
      <w:outlineLvl w:val="1"/>
    </w:pPr>
    <w:rPr>
      <w:rFonts w:ascii="宋体" w:hAnsi="宋体"/>
      <w:b/>
      <w:color w:val="000000"/>
      <w:kern w:val="0"/>
      <w:szCs w:val="20"/>
    </w:rPr>
  </w:style>
  <w:style w:type="paragraph" w:customStyle="1" w:styleId="p14y">
    <w:name w:val="p14y"/>
    <w:basedOn w:val="a6"/>
    <w:qFormat/>
    <w:pPr>
      <w:widowControl/>
      <w:spacing w:before="100" w:beforeAutospacing="1" w:after="100" w:afterAutospacing="1" w:line="330" w:lineRule="atLeast"/>
      <w:jc w:val="left"/>
    </w:pPr>
    <w:rPr>
      <w:rFonts w:ascii="Arial Unicode MS" w:eastAsia="Arial Unicode MS" w:hAnsi="Arial Unicode MS" w:cs="Arial Unicode MS"/>
      <w:color w:val="000000"/>
      <w:kern w:val="0"/>
      <w:szCs w:val="21"/>
    </w:rPr>
  </w:style>
  <w:style w:type="paragraph" w:customStyle="1" w:styleId="2f6">
    <w:name w:val="2"/>
    <w:basedOn w:val="a6"/>
    <w:next w:val="2a"/>
    <w:qFormat/>
    <w:pPr>
      <w:spacing w:afterLines="50" w:after="156" w:line="300" w:lineRule="auto"/>
    </w:pPr>
    <w:rPr>
      <w:rFonts w:ascii="Arial" w:hAnsi="Arial"/>
      <w:sz w:val="24"/>
      <w:szCs w:val="20"/>
    </w:rPr>
  </w:style>
  <w:style w:type="paragraph" w:customStyle="1" w:styleId="CharChar3">
    <w:name w:val="批注主题 Char Char"/>
    <w:basedOn w:val="ae"/>
    <w:next w:val="ae"/>
    <w:qFormat/>
    <w:rPr>
      <w:b/>
      <w:szCs w:val="20"/>
      <w:lang w:val="en-US"/>
    </w:rPr>
  </w:style>
  <w:style w:type="paragraph" w:customStyle="1" w:styleId="HTML3">
    <w:name w:val="HTML 预先格式化"/>
    <w:basedOn w:val="a6"/>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customStyle="1" w:styleId="CharCharCharCharCharChar1CharCharChar1CharCharChar">
    <w:name w:val="Char Char Char Char Char Char1 Char Char Char1 Char Char Char"/>
    <w:basedOn w:val="a6"/>
    <w:qFormat/>
    <w:rPr>
      <w:rFonts w:ascii="Tahoma" w:hAnsi="Tahoma"/>
      <w:sz w:val="24"/>
      <w:szCs w:val="20"/>
    </w:rPr>
  </w:style>
  <w:style w:type="paragraph" w:customStyle="1" w:styleId="1013">
    <w:name w:val="样式 10 磅13"/>
    <w:qFormat/>
    <w:pPr>
      <w:widowControl w:val="0"/>
      <w:jc w:val="both"/>
    </w:pPr>
    <w:rPr>
      <w:kern w:val="2"/>
      <w:sz w:val="21"/>
      <w:szCs w:val="24"/>
    </w:rPr>
  </w:style>
  <w:style w:type="character" w:customStyle="1" w:styleId="2f7">
    <w:name w:val="未处理的提及2"/>
    <w:basedOn w:val="a9"/>
    <w:uiPriority w:val="99"/>
    <w:semiHidden/>
    <w:unhideWhenUsed/>
    <w:qFormat/>
    <w:rPr>
      <w:color w:val="605E5C"/>
      <w:shd w:val="clear" w:color="auto" w:fill="E1DFDD"/>
    </w:rPr>
  </w:style>
  <w:style w:type="paragraph" w:customStyle="1" w:styleId="45">
    <w:name w:val="修订4"/>
    <w:hidden/>
    <w:uiPriority w:val="99"/>
    <w:unhideWhenUsed/>
    <w:qFormat/>
    <w:rPr>
      <w:kern w:val="2"/>
      <w:sz w:val="21"/>
      <w:szCs w:val="24"/>
    </w:rPr>
  </w:style>
  <w:style w:type="paragraph" w:customStyle="1" w:styleId="TableText">
    <w:name w:val="Table Text"/>
    <w:basedOn w:val="a6"/>
    <w:semiHidden/>
    <w:qFormat/>
    <w:pPr>
      <w:widowControl/>
      <w:kinsoku w:val="0"/>
      <w:autoSpaceDE w:val="0"/>
      <w:autoSpaceDN w:val="0"/>
      <w:adjustRightInd w:val="0"/>
      <w:snapToGrid w:val="0"/>
      <w:jc w:val="left"/>
      <w:textAlignment w:val="baseline"/>
    </w:pPr>
    <w:rPr>
      <w:rFonts w:ascii="宋体" w:hAnsi="宋体" w:cs="宋体"/>
      <w:snapToGrid w:val="0"/>
      <w:color w:val="000000"/>
      <w:kern w:val="0"/>
      <w:sz w:val="24"/>
      <w:lang w:eastAsia="en-US"/>
    </w:rPr>
  </w:style>
  <w:style w:type="paragraph" w:customStyle="1" w:styleId="1ff">
    <w:name w:val="列表段落1"/>
    <w:basedOn w:val="a6"/>
    <w:uiPriority w:val="34"/>
    <w:qFormat/>
    <w:pPr>
      <w:spacing w:line="480" w:lineRule="auto"/>
      <w:ind w:firstLineChars="200" w:firstLine="420"/>
    </w:pPr>
    <w:rPr>
      <w:sz w:val="28"/>
    </w:rPr>
  </w:style>
  <w:style w:type="paragraph" w:customStyle="1" w:styleId="1ff0">
    <w:name w:val="无间隔1"/>
    <w:qFormat/>
    <w:pPr>
      <w:widowControl w:val="0"/>
      <w:jc w:val="both"/>
    </w:pPr>
    <w:rPr>
      <w:rFonts w:ascii="Calibri" w:hAnsi="Calibri"/>
      <w:kern w:val="2"/>
      <w:sz w:val="21"/>
      <w:szCs w:val="22"/>
    </w:rPr>
  </w:style>
  <w:style w:type="paragraph" w:customStyle="1" w:styleId="111">
    <w:name w:val="正文缩进11"/>
    <w:basedOn w:val="a6"/>
    <w:qFormat/>
    <w:pPr>
      <w:widowControl/>
      <w:adjustRightInd w:val="0"/>
      <w:snapToGrid w:val="0"/>
      <w:spacing w:line="480" w:lineRule="exact"/>
      <w:ind w:firstLine="567"/>
    </w:pPr>
    <w:rPr>
      <w:rFonts w:ascii="宋体" w:eastAsiaTheme="minorEastAsia" w:hAnsiTheme="minorHAnsi" w:cstheme="minorBidi"/>
      <w:snapToGrid w:val="0"/>
      <w:color w:val="000000"/>
      <w:kern w:val="28"/>
      <w:sz w:val="28"/>
      <w14:ligatures w14:val="standardContextual"/>
    </w:rPr>
  </w:style>
  <w:style w:type="paragraph" w:customStyle="1" w:styleId="my">
    <w:name w:val="my正文"/>
    <w:basedOn w:val="a6"/>
    <w:link w:val="myCharChar"/>
    <w:qFormat/>
    <w:pPr>
      <w:spacing w:line="360" w:lineRule="auto"/>
      <w:ind w:firstLineChars="200" w:firstLine="480"/>
    </w:pPr>
    <w:rPr>
      <w:kern w:val="0"/>
      <w:sz w:val="24"/>
    </w:rPr>
  </w:style>
  <w:style w:type="paragraph" w:customStyle="1" w:styleId="ft">
    <w:name w:val="ft正文"/>
    <w:basedOn w:val="a6"/>
    <w:link w:val="ftChar"/>
    <w:qFormat/>
    <w:pPr>
      <w:spacing w:line="300" w:lineRule="auto"/>
      <w:ind w:firstLineChars="200" w:firstLine="480"/>
    </w:pPr>
    <w:rPr>
      <w:rFonts w:ascii="楷体" w:eastAsia="楷体" w:hAnsi="楷体"/>
      <w:kern w:val="0"/>
      <w:sz w:val="20"/>
      <w:szCs w:val="20"/>
    </w:rPr>
  </w:style>
  <w:style w:type="paragraph" w:customStyle="1" w:styleId="afffff2">
    <w:name w:val="*正文"/>
    <w:basedOn w:val="a6"/>
    <w:link w:val="Charf2"/>
    <w:qFormat/>
    <w:pPr>
      <w:spacing w:line="360" w:lineRule="auto"/>
      <w:ind w:firstLineChars="200" w:firstLine="200"/>
    </w:pPr>
    <w:rPr>
      <w:rFonts w:ascii="宋体" w:eastAsia="仿宋" w:hAnsi="宋体"/>
      <w:kern w:val="0"/>
      <w:sz w:val="24"/>
    </w:rPr>
  </w:style>
  <w:style w:type="character" w:customStyle="1" w:styleId="1ff1">
    <w:name w:val="页码1"/>
    <w:qFormat/>
    <w:rPr>
      <w:rFonts w:cs="Times New Roman"/>
    </w:rPr>
  </w:style>
  <w:style w:type="paragraph" w:customStyle="1" w:styleId="PlainText">
    <w:name w:val="PlainText"/>
    <w:basedOn w:val="a6"/>
    <w:qFormat/>
    <w:rPr>
      <w:rFonts w:ascii="宋体"/>
      <w:sz w:val="28"/>
      <w:szCs w:val="20"/>
    </w:rPr>
  </w:style>
  <w:style w:type="paragraph" w:customStyle="1" w:styleId="Afffff3">
    <w:name w:val="正文 A"/>
    <w:qFormat/>
    <w:pPr>
      <w:widowControl w:val="0"/>
      <w:jc w:val="both"/>
    </w:pPr>
    <w:rPr>
      <w:rFonts w:ascii="Arial Unicode MS" w:eastAsia="Times New Roman" w:hAnsi="Arial Unicode MS" w:cs="Arial Unicode MS" w:hint="eastAsia"/>
      <w:color w:val="000000"/>
      <w:kern w:val="2"/>
      <w:sz w:val="21"/>
      <w:szCs w:val="21"/>
      <w:u w:color="000000"/>
    </w:rPr>
  </w:style>
  <w:style w:type="paragraph" w:customStyle="1" w:styleId="TableParagraph0">
    <w:name w:val="&quot;Table Paragraph&quot;"/>
    <w:basedOn w:val="a6"/>
    <w:qFormat/>
    <w:rPr>
      <w:rFonts w:ascii="宋体" w:hAnsi="宋体" w:cs="宋体"/>
      <w:lang w:val="zh-CN" w:bidi="zh-CN"/>
    </w:rPr>
  </w:style>
  <w:style w:type="paragraph" w:customStyle="1" w:styleId="afffff4">
    <w:name w:val="表格"/>
    <w:basedOn w:val="a6"/>
    <w:link w:val="afffff5"/>
    <w:uiPriority w:val="1"/>
    <w:qFormat/>
    <w:pPr>
      <w:snapToGrid w:val="0"/>
      <w:ind w:firstLineChars="21" w:firstLine="42"/>
    </w:pPr>
    <w:rPr>
      <w:rFonts w:ascii="宋体" w:hAnsi="宋体"/>
      <w:kern w:val="0"/>
      <w:sz w:val="20"/>
      <w:szCs w:val="20"/>
    </w:rPr>
  </w:style>
  <w:style w:type="character" w:customStyle="1" w:styleId="afffff5">
    <w:name w:val="表格 字符"/>
    <w:link w:val="afffff4"/>
    <w:uiPriority w:val="1"/>
    <w:qFormat/>
    <w:rPr>
      <w:rFonts w:ascii="宋体" w:eastAsia="宋体" w:hAnsi="宋体" w:cs="Times New Roman"/>
    </w:rPr>
  </w:style>
  <w:style w:type="paragraph" w:customStyle="1" w:styleId="3a">
    <w:name w:val="正文缩进3"/>
    <w:basedOn w:val="a6"/>
    <w:qFormat/>
    <w:pPr>
      <w:autoSpaceDE w:val="0"/>
      <w:autoSpaceDN w:val="0"/>
      <w:adjustRightInd w:val="0"/>
      <w:ind w:firstLine="420"/>
      <w:jc w:val="left"/>
    </w:pPr>
    <w:rPr>
      <w:rFonts w:ascii="宋体"/>
      <w:kern w:val="0"/>
      <w:sz w:val="24"/>
      <w:szCs w:val="20"/>
    </w:rPr>
  </w:style>
  <w:style w:type="character" w:customStyle="1" w:styleId="1ff2">
    <w:name w:val="正文缩进 字符1"/>
    <w:qFormat/>
    <w:rPr>
      <w:rFonts w:ascii="宋体" w:eastAsia="宋体"/>
      <w:kern w:val="2"/>
      <w:sz w:val="24"/>
      <w:szCs w:val="24"/>
      <w:lang w:val="en-US" w:eastAsia="zh-CN" w:bidi="ar-SA"/>
    </w:rPr>
  </w:style>
  <w:style w:type="character" w:customStyle="1" w:styleId="1ff3">
    <w:name w:val="正文文本 字符1"/>
    <w:qFormat/>
    <w:rPr>
      <w:rFonts w:ascii="宋体" w:hAnsi="宋体"/>
      <w:kern w:val="2"/>
      <w:sz w:val="24"/>
      <w:szCs w:val="24"/>
    </w:rPr>
  </w:style>
  <w:style w:type="character" w:customStyle="1" w:styleId="1ff4">
    <w:name w:val="正文文本缩进 字符1"/>
    <w:qFormat/>
    <w:rPr>
      <w:rFonts w:eastAsia="宋体"/>
      <w:kern w:val="2"/>
      <w:sz w:val="24"/>
      <w:szCs w:val="24"/>
      <w:lang w:val="en-US" w:eastAsia="zh-CN" w:bidi="ar-SA"/>
    </w:rPr>
  </w:style>
  <w:style w:type="character" w:customStyle="1" w:styleId="3b">
    <w:name w:val="页脚 字符3"/>
    <w:uiPriority w:val="99"/>
    <w:qFormat/>
    <w:rPr>
      <w:rFonts w:ascii="宋体" w:eastAsia="宋体"/>
      <w:sz w:val="18"/>
      <w:lang w:val="en-US" w:eastAsia="zh-CN" w:bidi="ar-SA"/>
    </w:rPr>
  </w:style>
  <w:style w:type="paragraph" w:customStyle="1" w:styleId="afffff6">
    <w:name w:val="公文"/>
    <w:basedOn w:val="a6"/>
    <w:qFormat/>
    <w:pPr>
      <w:ind w:firstLineChars="200" w:firstLine="200"/>
    </w:pPr>
  </w:style>
  <w:style w:type="character" w:customStyle="1" w:styleId="Charf2">
    <w:name w:val="*正文 Char"/>
    <w:link w:val="afffff2"/>
    <w:qFormat/>
    <w:rPr>
      <w:rFonts w:ascii="宋体" w:eastAsia="仿宋" w:hAnsi="宋体" w:cs="Times New Roman"/>
      <w:sz w:val="24"/>
      <w:szCs w:val="24"/>
    </w:rPr>
  </w:style>
  <w:style w:type="character" w:customStyle="1" w:styleId="ftChar">
    <w:name w:val="ft正文 Char"/>
    <w:link w:val="ft"/>
    <w:qFormat/>
    <w:rPr>
      <w:rFonts w:ascii="楷体" w:eastAsia="楷体" w:hAnsi="楷体" w:cs="Times New Roman"/>
    </w:rPr>
  </w:style>
  <w:style w:type="character" w:customStyle="1" w:styleId="myCharChar">
    <w:name w:val="my正文 Char Char"/>
    <w:link w:val="my"/>
    <w:qFormat/>
    <w:rPr>
      <w:rFonts w:ascii="Times New Roman" w:eastAsia="宋体" w:hAnsi="Times New Roman" w:cs="Times New Roman"/>
      <w:sz w:val="24"/>
      <w:szCs w:val="24"/>
    </w:rPr>
  </w:style>
  <w:style w:type="character" w:customStyle="1" w:styleId="2f8">
    <w:name w:val="页码2"/>
    <w:qFormat/>
    <w:rPr>
      <w:rFonts w:cs="Times New Roman"/>
    </w:rPr>
  </w:style>
  <w:style w:type="character" w:customStyle="1" w:styleId="1ff5">
    <w:name w:val="页脚 字符1"/>
    <w:uiPriority w:val="99"/>
    <w:qFormat/>
    <w:rPr>
      <w:rFonts w:ascii="宋体" w:cs="Times New Roman"/>
      <w:sz w:val="18"/>
    </w:rPr>
  </w:style>
  <w:style w:type="paragraph" w:customStyle="1" w:styleId="2f9">
    <w:name w:val="无间隔2"/>
    <w:qFormat/>
    <w:pPr>
      <w:widowControl w:val="0"/>
      <w:jc w:val="both"/>
    </w:pPr>
    <w:rPr>
      <w:kern w:val="2"/>
      <w:sz w:val="21"/>
      <w:szCs w:val="22"/>
    </w:rPr>
  </w:style>
  <w:style w:type="character" w:customStyle="1" w:styleId="2fa">
    <w:name w:val="页脚 字符2"/>
    <w:uiPriority w:val="99"/>
    <w:qFormat/>
    <w:rPr>
      <w:rFonts w:ascii="宋体" w:eastAsia="宋体"/>
      <w:sz w:val="18"/>
      <w:lang w:val="en-US" w:eastAsia="zh-CN" w:bidi="ar-SA"/>
    </w:rPr>
  </w:style>
  <w:style w:type="paragraph" w:customStyle="1" w:styleId="112">
    <w:name w:val="列出段落11"/>
    <w:basedOn w:val="a6"/>
    <w:qFormat/>
    <w:pPr>
      <w:snapToGrid w:val="0"/>
      <w:spacing w:line="240" w:lineRule="atLeast"/>
      <w:ind w:firstLineChars="200" w:firstLine="420"/>
    </w:pPr>
    <w:rPr>
      <w:rFonts w:ascii="微软雅黑" w:eastAsia="微软雅黑" w:hAnsi="微软雅黑" w:cs="宋体"/>
      <w:sz w:val="24"/>
    </w:rPr>
  </w:style>
  <w:style w:type="paragraph" w:customStyle="1" w:styleId="TitleHeadings">
    <w:name w:val="Title Headings"/>
    <w:qFormat/>
    <w:pPr>
      <w:widowControl w:val="0"/>
      <w:overflowPunct w:val="0"/>
      <w:autoSpaceDE w:val="0"/>
      <w:autoSpaceDN w:val="0"/>
      <w:adjustRightInd w:val="0"/>
      <w:spacing w:line="360" w:lineRule="auto"/>
      <w:ind w:left="141" w:firstLine="422"/>
      <w:jc w:val="both"/>
      <w:textAlignment w:val="baseline"/>
    </w:pPr>
    <w:rPr>
      <w:rFonts w:ascii="宋体" w:hAnsi="宋体"/>
      <w:kern w:val="2"/>
      <w:sz w:val="24"/>
      <w:szCs w:val="24"/>
    </w:rPr>
  </w:style>
  <w:style w:type="character" w:customStyle="1" w:styleId="prev">
    <w:name w:val="prev"/>
    <w:basedOn w:val="a9"/>
    <w:rPr>
      <w:color w:val="888888"/>
    </w:rPr>
  </w:style>
  <w:style w:type="character" w:customStyle="1" w:styleId="prev1">
    <w:name w:val="prev1"/>
    <w:basedOn w:val="a9"/>
    <w:rPr>
      <w:rFonts w:ascii="微软雅黑" w:eastAsia="微软雅黑" w:hAnsi="微软雅黑" w:cs="微软雅黑"/>
      <w:sz w:val="21"/>
      <w:szCs w:val="21"/>
    </w:rPr>
  </w:style>
  <w:style w:type="character" w:customStyle="1" w:styleId="next">
    <w:name w:val="next"/>
    <w:basedOn w:val="a9"/>
    <w:qFormat/>
    <w:rPr>
      <w:color w:val="888888"/>
    </w:rPr>
  </w:style>
  <w:style w:type="character" w:customStyle="1" w:styleId="next1">
    <w:name w:val="next1"/>
    <w:basedOn w:val="a9"/>
    <w:rPr>
      <w:rFonts w:ascii="微软雅黑" w:eastAsia="微软雅黑" w:hAnsi="微软雅黑" w:cs="微软雅黑" w:hint="eastAsia"/>
      <w:sz w:val="21"/>
      <w:szCs w:val="21"/>
    </w:rPr>
  </w:style>
  <w:style w:type="character" w:customStyle="1" w:styleId="gjfg">
    <w:name w:val="gjfg"/>
    <w:basedOn w:val="a9"/>
    <w:qFormat/>
  </w:style>
  <w:style w:type="character" w:customStyle="1" w:styleId="redfilefwwh">
    <w:name w:val="redfilefwwh"/>
    <w:basedOn w:val="a9"/>
    <w:qFormat/>
    <w:rPr>
      <w:color w:val="BA2636"/>
      <w:sz w:val="18"/>
      <w:szCs w:val="18"/>
    </w:rPr>
  </w:style>
  <w:style w:type="character" w:customStyle="1" w:styleId="redfilenumber">
    <w:name w:val="redfilenumber"/>
    <w:basedOn w:val="a9"/>
    <w:qFormat/>
    <w:rPr>
      <w:color w:val="BA2636"/>
      <w:sz w:val="18"/>
      <w:szCs w:val="18"/>
    </w:rPr>
  </w:style>
  <w:style w:type="character" w:customStyle="1" w:styleId="displayarti">
    <w:name w:val="displayarti"/>
    <w:basedOn w:val="a9"/>
    <w:rPr>
      <w:color w:val="FFFFFF"/>
      <w:shd w:val="clear" w:color="auto" w:fill="A00000"/>
    </w:rPr>
  </w:style>
  <w:style w:type="character" w:customStyle="1" w:styleId="cfdate">
    <w:name w:val="cfdate"/>
    <w:basedOn w:val="a9"/>
    <w:rPr>
      <w:color w:val="333333"/>
      <w:sz w:val="18"/>
      <w:szCs w:val="18"/>
    </w:rPr>
  </w:style>
  <w:style w:type="character" w:customStyle="1" w:styleId="qxdate">
    <w:name w:val="qxdate"/>
    <w:basedOn w:val="a9"/>
    <w:qFormat/>
    <w:rPr>
      <w:color w:val="3333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7.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223B01-7FD9-4586-8CE1-EC8A9ECFF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6084</Words>
  <Characters>34682</Characters>
  <Application>Microsoft Office Word</Application>
  <DocSecurity>0</DocSecurity>
  <Lines>289</Lines>
  <Paragraphs>81</Paragraphs>
  <ScaleCrop>false</ScaleCrop>
  <Company/>
  <LinksUpToDate>false</LinksUpToDate>
  <CharactersWithSpaces>40685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明天你好</dc:creator>
  <cp:lastModifiedBy>Administrator</cp:lastModifiedBy>
  <cp:revision>3</cp:revision>
  <cp:lastPrinted>2026-06-12T08:21:00Z</cp:lastPrinted>
  <dcterms:created xsi:type="dcterms:W3CDTF">2026-06-12T08:36:00Z</dcterms:created>
  <dcterms:modified xsi:type="dcterms:W3CDTF">2026-06-12T08:38:00Z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00AF1E601CA045C5A6C95BED44A7FA8C_13</vt:lpwstr>
  </property>
  <property fmtid="{D5CDD505-2E9C-101B-9397-08002B2CF9AE}" pid="4" name="KSOTemplateDocerSaveRecord">
    <vt:lpwstr>eyJoZGlkIjoiNzI4YzExYmJlYWRiMDQzZDNkNzFhOWRlNzY5ZTg4MTQiLCJ1c2VySWQiOiI2MDEzNjg1MjEifQ==</vt:lpwstr>
  </property>
</Properties>
</file>