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4282B03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35393809"/>
      <w:bookmarkStart w:id="2" w:name="_Toc13070"/>
      <w:r>
        <w:rPr>
          <w:rFonts w:hint="eastAsia" w:cs="宋体"/>
          <w:sz w:val="30"/>
          <w:szCs w:val="30"/>
          <w:lang w:eastAsia="zh-CN"/>
        </w:rPr>
        <w:t>妇产医院医用设备购置（自筹）</w:t>
      </w:r>
    </w:p>
    <w:p w14:paraId="6FC45047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2A5C715B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0686-2611BI043909Z</w:t>
      </w:r>
    </w:p>
    <w:p w14:paraId="7993E49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妇产医院医用设备购置（自筹）</w:t>
      </w:r>
      <w:r>
        <w:rPr>
          <w:rFonts w:hint="eastAsia" w:ascii="宋体" w:hAnsi="宋体" w:cs="宋体"/>
          <w:b/>
          <w:bCs/>
          <w:lang w:val="en-US" w:eastAsia="zh-CN"/>
        </w:rPr>
        <w:t>/12包</w:t>
      </w:r>
    </w:p>
    <w:p w14:paraId="4AE2D0C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498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2530"/>
        <w:gridCol w:w="3282"/>
        <w:gridCol w:w="1704"/>
        <w:gridCol w:w="1674"/>
      </w:tblGrid>
      <w:tr w14:paraId="4ED7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0" w:type="pct"/>
            <w:vMerge w:val="restart"/>
            <w:vAlign w:val="center"/>
          </w:tcPr>
          <w:p w14:paraId="2C8B2F0B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274" w:type="pct"/>
            <w:vMerge w:val="restart"/>
            <w:vAlign w:val="center"/>
          </w:tcPr>
          <w:p w14:paraId="54C69190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653" w:type="pct"/>
            <w:vMerge w:val="restart"/>
            <w:vAlign w:val="center"/>
          </w:tcPr>
          <w:p w14:paraId="1EE3C657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701" w:type="pct"/>
            <w:gridSpan w:val="2"/>
            <w:vAlign w:val="center"/>
          </w:tcPr>
          <w:p w14:paraId="21A8BB0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115BD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70" w:type="pct"/>
            <w:vMerge w:val="continue"/>
            <w:vAlign w:val="center"/>
          </w:tcPr>
          <w:p w14:paraId="382A86E2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274" w:type="pct"/>
            <w:vMerge w:val="continue"/>
            <w:vAlign w:val="center"/>
          </w:tcPr>
          <w:p w14:paraId="1A598ACB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653" w:type="pct"/>
            <w:vMerge w:val="continue"/>
            <w:vAlign w:val="center"/>
          </w:tcPr>
          <w:p w14:paraId="7DEB151C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858" w:type="pct"/>
            <w:vAlign w:val="center"/>
          </w:tcPr>
          <w:p w14:paraId="2049077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842" w:type="pct"/>
            <w:vAlign w:val="center"/>
          </w:tcPr>
          <w:p w14:paraId="01A6F5F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131DA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70" w:type="pct"/>
            <w:shd w:val="clear" w:color="auto" w:fill="auto"/>
            <w:vAlign w:val="center"/>
          </w:tcPr>
          <w:p w14:paraId="76851FB9">
            <w:pPr>
              <w:pStyle w:val="40"/>
              <w:spacing w:beforeLines="0" w:afterLines="0"/>
              <w:jc w:val="center"/>
              <w:rPr>
                <w:rFonts w:hint="default" w:ascii="Calibri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1274" w:type="pct"/>
            <w:vAlign w:val="center"/>
          </w:tcPr>
          <w:p w14:paraId="25723BE3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北京奥吉丰科技有限公司</w:t>
            </w:r>
          </w:p>
        </w:tc>
        <w:tc>
          <w:tcPr>
            <w:tcW w:w="1653" w:type="pct"/>
            <w:shd w:val="clear"/>
            <w:vAlign w:val="center"/>
          </w:tcPr>
          <w:p w14:paraId="508BFAFF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北京市丰台区航丰路1号院5号楼3至17层301内16层1609-2室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7AF25467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￥68,000.00 </w:t>
            </w:r>
          </w:p>
        </w:tc>
        <w:tc>
          <w:tcPr>
            <w:tcW w:w="842" w:type="pct"/>
            <w:vAlign w:val="center"/>
          </w:tcPr>
          <w:p w14:paraId="284D2B3E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陆万捌仟元整</w:t>
            </w:r>
          </w:p>
        </w:tc>
      </w:tr>
    </w:tbl>
    <w:p w14:paraId="52E32448"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cs="宋体"/>
          <w:b/>
          <w:bCs/>
        </w:rPr>
      </w:pPr>
    </w:p>
    <w:p w14:paraId="7BDA0BA0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803"/>
        <w:gridCol w:w="2081"/>
        <w:gridCol w:w="1373"/>
        <w:gridCol w:w="2101"/>
        <w:gridCol w:w="1230"/>
        <w:gridCol w:w="1766"/>
      </w:tblGrid>
      <w:tr w14:paraId="2E3BE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305" w:type="pct"/>
            <w:shd w:val="clear" w:color="auto" w:fill="auto"/>
            <w:vAlign w:val="center"/>
          </w:tcPr>
          <w:p w14:paraId="7E05E52C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包号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6017562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品目号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44F685F7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名称</w:t>
            </w:r>
          </w:p>
        </w:tc>
        <w:tc>
          <w:tcPr>
            <w:tcW w:w="689" w:type="pct"/>
            <w:shd w:val="clear" w:color="auto" w:fill="auto"/>
            <w:vAlign w:val="center"/>
          </w:tcPr>
          <w:p w14:paraId="09B63C04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5D0184B5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规格型号</w:t>
            </w:r>
          </w:p>
        </w:tc>
        <w:tc>
          <w:tcPr>
            <w:tcW w:w="617" w:type="pct"/>
            <w:shd w:val="clear" w:color="auto" w:fill="auto"/>
            <w:vAlign w:val="center"/>
          </w:tcPr>
          <w:p w14:paraId="4EF29106"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数量</w:t>
            </w:r>
          </w:p>
          <w:p w14:paraId="4A03EEB8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(台/套)</w:t>
            </w:r>
          </w:p>
        </w:tc>
        <w:tc>
          <w:tcPr>
            <w:tcW w:w="886" w:type="pct"/>
            <w:shd w:val="clear" w:color="auto" w:fill="auto"/>
            <w:vAlign w:val="center"/>
          </w:tcPr>
          <w:p w14:paraId="7747A904"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单价</w:t>
            </w:r>
          </w:p>
          <w:p w14:paraId="163B0451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（人民币元）</w:t>
            </w:r>
          </w:p>
        </w:tc>
      </w:tr>
      <w:tr w14:paraId="4AF57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305" w:type="pct"/>
            <w:shd w:val="clear" w:color="auto" w:fill="auto"/>
            <w:noWrap/>
            <w:vAlign w:val="center"/>
          </w:tcPr>
          <w:p w14:paraId="69F31AEE">
            <w:pPr>
              <w:pStyle w:val="40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42CBE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12-1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5C7FD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高频电刀</w:t>
            </w:r>
          </w:p>
        </w:tc>
        <w:tc>
          <w:tcPr>
            <w:tcW w:w="689" w:type="pct"/>
            <w:shd w:val="clear"/>
            <w:vAlign w:val="center"/>
          </w:tcPr>
          <w:p w14:paraId="3F936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北京麦迪康维</w:t>
            </w:r>
          </w:p>
        </w:tc>
        <w:tc>
          <w:tcPr>
            <w:tcW w:w="1054" w:type="pct"/>
            <w:shd w:val="clear"/>
            <w:vAlign w:val="center"/>
          </w:tcPr>
          <w:p w14:paraId="2C45F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CM-350A</w:t>
            </w:r>
          </w:p>
        </w:tc>
        <w:tc>
          <w:tcPr>
            <w:tcW w:w="617" w:type="pct"/>
            <w:shd w:val="clear"/>
            <w:noWrap/>
            <w:vAlign w:val="center"/>
          </w:tcPr>
          <w:p w14:paraId="48200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86" w:type="pct"/>
            <w:shd w:val="clear"/>
            <w:noWrap/>
            <w:vAlign w:val="center"/>
          </w:tcPr>
          <w:p w14:paraId="0C840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68000</w:t>
            </w:r>
          </w:p>
        </w:tc>
      </w:tr>
    </w:tbl>
    <w:p w14:paraId="14F9D0BA">
      <w:pPr>
        <w:spacing w:before="163" w:beforeLines="50" w:line="360" w:lineRule="auto"/>
        <w:rPr>
          <w:rFonts w:ascii="宋体" w:hAnsi="宋体" w:cs="宋体"/>
          <w:highlight w:val="green"/>
        </w:rPr>
      </w:pPr>
      <w:r>
        <w:rPr>
          <w:rFonts w:hint="eastAsia" w:ascii="宋体" w:hAnsi="宋体" w:cs="宋体"/>
          <w:b/>
          <w:bCs/>
        </w:rPr>
        <w:t>五、评审专家名</w:t>
      </w:r>
      <w:r>
        <w:rPr>
          <w:rFonts w:hint="eastAsia" w:ascii="宋体" w:hAnsi="宋体" w:cs="宋体"/>
          <w:b/>
          <w:bCs/>
          <w:highlight w:val="none"/>
        </w:rPr>
        <w:t>单：王友斌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张振龙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王丹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高春平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车向明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06包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王钢乐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12包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</w:t>
      </w:r>
      <w:r>
        <w:rPr>
          <w:rFonts w:hint="eastAsia" w:ascii="宋体" w:hAnsi="宋体" w:cs="宋体"/>
          <w:b/>
          <w:bCs/>
          <w:highlight w:val="none"/>
        </w:rPr>
        <w:t>。</w:t>
      </w:r>
    </w:p>
    <w:p w14:paraId="5E06AC10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 w14:paraId="3F368458">
      <w:pPr>
        <w:spacing w:line="360" w:lineRule="auto"/>
        <w:ind w:firstLine="480" w:firstLineChars="200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</w:t>
      </w:r>
      <w:r>
        <w:rPr>
          <w:rFonts w:hint="eastAsia" w:ascii="宋体" w:hAnsi="宋体" w:cs="宋体"/>
          <w:highlight w:val="none"/>
        </w:rPr>
        <w:t>国家发展改革委办公厅关于招标代理服务收费有关问题的通知（发改办价格[2003]857号）执</w:t>
      </w:r>
      <w:r>
        <w:rPr>
          <w:rFonts w:hint="eastAsia" w:ascii="宋体" w:hAnsi="宋体" w:cs="宋体"/>
          <w:highlight w:val="none"/>
        </w:rPr>
        <w:t>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12包：0.102万元</w:t>
      </w:r>
      <w:r>
        <w:rPr>
          <w:rFonts w:hint="eastAsia" w:ascii="宋体" w:hAnsi="宋体" w:cs="宋体"/>
          <w:highlight w:val="none"/>
          <w:lang w:val="en-US" w:eastAsia="zh-CN"/>
        </w:rPr>
        <w:t>。</w:t>
      </w:r>
    </w:p>
    <w:p w14:paraId="7E89D38D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0.102</w:t>
      </w:r>
      <w:r>
        <w:rPr>
          <w:rFonts w:hint="eastAsia" w:ascii="宋体" w:hAnsi="宋体" w:cs="宋体"/>
          <w:highlight w:val="none"/>
        </w:rPr>
        <w:t>万元</w:t>
      </w:r>
    </w:p>
    <w:p w14:paraId="4BEDD73D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6EA5787F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365D4F29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472996B4"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12包</w:t>
      </w:r>
      <w:r>
        <w:rPr>
          <w:rFonts w:hint="eastAsia" w:ascii="宋体" w:hAnsi="宋体" w:eastAsia="宋体" w:cs="宋体"/>
          <w:highlight w:val="none"/>
          <w:lang w:val="en-US" w:eastAsia="zh-CN"/>
        </w:rPr>
        <w:t>北京奥吉丰科技有限公司</w:t>
      </w:r>
      <w:r>
        <w:rPr>
          <w:rFonts w:hint="eastAsia" w:ascii="宋体" w:hAnsi="宋体" w:cs="宋体"/>
          <w:highlight w:val="none"/>
          <w:lang w:val="en-US" w:eastAsia="zh-CN"/>
        </w:rPr>
        <w:t>评审总得分(总平均分):97.20。</w:t>
      </w:r>
    </w:p>
    <w:p w14:paraId="3D906C13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254A3C87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810"/>
      <w:bookmarkStart w:id="4" w:name="_Toc28359023"/>
      <w:bookmarkStart w:id="5" w:name="_Toc28359100"/>
      <w:bookmarkStart w:id="6" w:name="_Toc35393641"/>
      <w:bookmarkStart w:id="7" w:name="_Toc19952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094BE041">
      <w:pPr>
        <w:spacing w:line="360" w:lineRule="auto"/>
        <w:ind w:firstLine="708" w:firstLineChars="295"/>
        <w:jc w:val="left"/>
        <w:rPr>
          <w:rFonts w:ascii="宋体" w:hAnsi="宋体" w:cs="宋体"/>
        </w:rPr>
      </w:pPr>
      <w:bookmarkStart w:id="8" w:name="_Toc28359086"/>
      <w:bookmarkStart w:id="9" w:name="_Toc28359009"/>
      <w:bookmarkStart w:id="10" w:name="_Toc35393811"/>
      <w:bookmarkStart w:id="11" w:name="_Toc28359101"/>
      <w:bookmarkStart w:id="12" w:name="_Toc35393642"/>
      <w:bookmarkStart w:id="13" w:name="_Toc28359024"/>
      <w:bookmarkStart w:id="14" w:name="_Toc30495"/>
      <w:r>
        <w:rPr>
          <w:rFonts w:hint="eastAsia" w:ascii="宋体" w:hAnsi="宋体" w:cs="宋体"/>
        </w:rPr>
        <w:t xml:space="preserve">名 </w:t>
      </w:r>
      <w:r>
        <w:rPr>
          <w:rFonts w:ascii="宋体" w:hAnsi="宋体" w:cs="宋体"/>
        </w:rPr>
        <w:t xml:space="preserve">   </w:t>
      </w:r>
      <w:r>
        <w:rPr>
          <w:rFonts w:hint="eastAsia" w:ascii="宋体" w:hAnsi="宋体" w:cs="宋体"/>
        </w:rPr>
        <w:t>称：</w:t>
      </w:r>
      <w:r>
        <w:rPr>
          <w:rFonts w:hint="eastAsia" w:cs="宋体"/>
          <w:sz w:val="24"/>
          <w:szCs w:val="24"/>
          <w:highlight w:val="none"/>
          <w:lang w:eastAsia="zh-CN"/>
        </w:rPr>
        <w:t>首都医科大学附属北京妇产医院</w:t>
      </w:r>
    </w:p>
    <w:p w14:paraId="03F77FDF">
      <w:pPr>
        <w:spacing w:line="360" w:lineRule="auto"/>
        <w:ind w:left="300" w:firstLine="42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 xml:space="preserve">地 </w:t>
      </w:r>
      <w:r>
        <w:rPr>
          <w:rFonts w:ascii="宋体" w:hAnsi="宋体" w:cs="宋体"/>
        </w:rPr>
        <w:t xml:space="preserve">   </w:t>
      </w:r>
      <w:r>
        <w:rPr>
          <w:rFonts w:hint="eastAsia" w:ascii="宋体" w:hAnsi="宋体" w:cs="宋体"/>
        </w:rPr>
        <w:t>址：</w:t>
      </w:r>
      <w:r>
        <w:rPr>
          <w:rFonts w:hint="eastAsia"/>
          <w:color w:val="auto"/>
          <w:spacing w:val="0"/>
          <w:highlight w:val="none"/>
          <w:lang w:eastAsia="zh-CN"/>
        </w:rPr>
        <w:t>北京市朝阳区姚家园路251号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</w:p>
    <w:p w14:paraId="4B315E52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cs="宋体"/>
          <w:sz w:val="24"/>
          <w:szCs w:val="24"/>
          <w:highlight w:val="none"/>
          <w:lang w:eastAsia="zh-CN"/>
        </w:rPr>
        <w:t>010-65910599</w:t>
      </w:r>
    </w:p>
    <w:bookmarkEnd w:id="8"/>
    <w:bookmarkEnd w:id="9"/>
    <w:p w14:paraId="42717E08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10"/>
      <w:bookmarkEnd w:id="11"/>
      <w:bookmarkEnd w:id="12"/>
      <w:bookmarkEnd w:id="13"/>
      <w:bookmarkEnd w:id="14"/>
    </w:p>
    <w:p w14:paraId="118260E3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4F4DABE0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 w14:paraId="7BF1C2E4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eastAsia="zh-CN"/>
        </w:rPr>
        <w:t>010-85343456</w:t>
      </w:r>
    </w:p>
    <w:p w14:paraId="44AC19C9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5" w:name="_Toc35393812"/>
      <w:bookmarkStart w:id="16" w:name="_Toc28359102"/>
      <w:bookmarkStart w:id="17" w:name="_Toc28359025"/>
      <w:bookmarkStart w:id="18" w:name="_Toc23427"/>
      <w:bookmarkStart w:id="19" w:name="_Toc35393643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5"/>
      <w:bookmarkEnd w:id="16"/>
      <w:bookmarkEnd w:id="17"/>
      <w:bookmarkEnd w:id="18"/>
      <w:bookmarkEnd w:id="19"/>
    </w:p>
    <w:p w14:paraId="475F59AE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5DAB31B9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电   话：</w:t>
      </w:r>
      <w:r>
        <w:rPr>
          <w:rFonts w:hint="eastAsia" w:ascii="宋体" w:hAnsi="宋体" w:cs="宋体"/>
          <w:lang w:eastAsia="zh-CN"/>
        </w:rPr>
        <w:t>010-85343</w:t>
      </w:r>
      <w:bookmarkStart w:id="20" w:name="_GoBack"/>
      <w:bookmarkEnd w:id="20"/>
      <w:r>
        <w:rPr>
          <w:rFonts w:hint="eastAsia" w:ascii="宋体" w:hAnsi="宋体" w:cs="宋体"/>
          <w:lang w:eastAsia="zh-CN"/>
        </w:rPr>
        <w:t>456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  <w:docVar w:name="KSO_WPS_MARK_KEY" w:val="4c11f529-6ae7-4cd1-a949-13f8bb0c526a"/>
  </w:docVars>
  <w:rsids>
    <w:rsidRoot w:val="00172A27"/>
    <w:rsid w:val="000F29CA"/>
    <w:rsid w:val="00132925"/>
    <w:rsid w:val="00157360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3312FA5"/>
    <w:rsid w:val="07E331B7"/>
    <w:rsid w:val="0A283ED3"/>
    <w:rsid w:val="0A296AEF"/>
    <w:rsid w:val="0B925298"/>
    <w:rsid w:val="0D3E1419"/>
    <w:rsid w:val="0DB273A9"/>
    <w:rsid w:val="0DEE45F6"/>
    <w:rsid w:val="0E620E03"/>
    <w:rsid w:val="0E630D48"/>
    <w:rsid w:val="0EA00F4E"/>
    <w:rsid w:val="10036F74"/>
    <w:rsid w:val="10071432"/>
    <w:rsid w:val="10861FB5"/>
    <w:rsid w:val="10EC787A"/>
    <w:rsid w:val="11976170"/>
    <w:rsid w:val="12DC130A"/>
    <w:rsid w:val="14243297"/>
    <w:rsid w:val="142A16A8"/>
    <w:rsid w:val="152467E1"/>
    <w:rsid w:val="166532CF"/>
    <w:rsid w:val="16B17D25"/>
    <w:rsid w:val="19DC66C5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3151909"/>
    <w:rsid w:val="239B2295"/>
    <w:rsid w:val="248D1853"/>
    <w:rsid w:val="24C80660"/>
    <w:rsid w:val="24E52C95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A2273AF"/>
    <w:rsid w:val="2BA81E59"/>
    <w:rsid w:val="2BCB43B2"/>
    <w:rsid w:val="2DAE77E9"/>
    <w:rsid w:val="2DF216DA"/>
    <w:rsid w:val="302B5EF5"/>
    <w:rsid w:val="302E6231"/>
    <w:rsid w:val="308F2D23"/>
    <w:rsid w:val="30A74C5B"/>
    <w:rsid w:val="333D6679"/>
    <w:rsid w:val="337D033C"/>
    <w:rsid w:val="34010499"/>
    <w:rsid w:val="34D23C26"/>
    <w:rsid w:val="352112E7"/>
    <w:rsid w:val="3734217F"/>
    <w:rsid w:val="379D2F5B"/>
    <w:rsid w:val="39711FA9"/>
    <w:rsid w:val="3CAF79B9"/>
    <w:rsid w:val="3E984A49"/>
    <w:rsid w:val="400C7FA0"/>
    <w:rsid w:val="40C10651"/>
    <w:rsid w:val="40CF1F2C"/>
    <w:rsid w:val="40EC1FA8"/>
    <w:rsid w:val="447B1246"/>
    <w:rsid w:val="45B27966"/>
    <w:rsid w:val="4636352C"/>
    <w:rsid w:val="472B71D3"/>
    <w:rsid w:val="4A5B47E7"/>
    <w:rsid w:val="4DDB092F"/>
    <w:rsid w:val="4ECB55DF"/>
    <w:rsid w:val="4F343D4D"/>
    <w:rsid w:val="4FBE091B"/>
    <w:rsid w:val="512F0C70"/>
    <w:rsid w:val="51B73DED"/>
    <w:rsid w:val="53584606"/>
    <w:rsid w:val="538A03E0"/>
    <w:rsid w:val="53A26B6F"/>
    <w:rsid w:val="54494ACA"/>
    <w:rsid w:val="54673E6B"/>
    <w:rsid w:val="55E60E69"/>
    <w:rsid w:val="56B90783"/>
    <w:rsid w:val="572A382B"/>
    <w:rsid w:val="58233B31"/>
    <w:rsid w:val="58373FB5"/>
    <w:rsid w:val="5B50181C"/>
    <w:rsid w:val="5CF04139"/>
    <w:rsid w:val="5D72326D"/>
    <w:rsid w:val="5D9C47EC"/>
    <w:rsid w:val="5E5D76E0"/>
    <w:rsid w:val="5EED3E0F"/>
    <w:rsid w:val="609D069B"/>
    <w:rsid w:val="60C774EF"/>
    <w:rsid w:val="60D10C16"/>
    <w:rsid w:val="629160FE"/>
    <w:rsid w:val="62A71354"/>
    <w:rsid w:val="63852875"/>
    <w:rsid w:val="64235F78"/>
    <w:rsid w:val="6528549D"/>
    <w:rsid w:val="656E0126"/>
    <w:rsid w:val="66940880"/>
    <w:rsid w:val="66F66A68"/>
    <w:rsid w:val="680C596B"/>
    <w:rsid w:val="682E257A"/>
    <w:rsid w:val="68CD19CD"/>
    <w:rsid w:val="690513A3"/>
    <w:rsid w:val="69B83CD2"/>
    <w:rsid w:val="6C511742"/>
    <w:rsid w:val="6C9A2D8C"/>
    <w:rsid w:val="6D6A686F"/>
    <w:rsid w:val="6DB149A4"/>
    <w:rsid w:val="6E060561"/>
    <w:rsid w:val="6F9C12DD"/>
    <w:rsid w:val="72545F38"/>
    <w:rsid w:val="73D70B56"/>
    <w:rsid w:val="757334A2"/>
    <w:rsid w:val="75AF5B8D"/>
    <w:rsid w:val="76CF2072"/>
    <w:rsid w:val="77AA68A7"/>
    <w:rsid w:val="78177BE5"/>
    <w:rsid w:val="78A86196"/>
    <w:rsid w:val="79420C91"/>
    <w:rsid w:val="7B4502FE"/>
    <w:rsid w:val="7B465D29"/>
    <w:rsid w:val="7B7579E7"/>
    <w:rsid w:val="7C497DE0"/>
    <w:rsid w:val="7D9B2799"/>
    <w:rsid w:val="7D9F4038"/>
    <w:rsid w:val="7E334FFB"/>
    <w:rsid w:val="7E653C46"/>
    <w:rsid w:val="7E677CB8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483</Words>
  <Characters>583</Characters>
  <Lines>8</Lines>
  <Paragraphs>2</Paragraphs>
  <TotalTime>1</TotalTime>
  <ScaleCrop>false</ScaleCrop>
  <LinksUpToDate>false</LinksUpToDate>
  <CharactersWithSpaces>603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2023-12-06T09:00:00Z</cp:lastPrinted>
  <dcterms:modified xsi:type="dcterms:W3CDTF">2026-07-09T07:55:13Z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