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183E92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</w:rPr>
        <w:t>天安门地区设施综合服务保障</w:t>
      </w:r>
      <w:r>
        <w:rPr>
          <w:rFonts w:ascii="Times New Roman" w:hAnsi="Times New Roman" w:cs="Times New Roman"/>
          <w:sz w:val="28"/>
          <w:szCs w:val="28"/>
        </w:rPr>
        <w:t>中标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结果</w:t>
      </w:r>
      <w:r>
        <w:rPr>
          <w:rFonts w:ascii="Times New Roman" w:hAnsi="Times New Roman" w:cs="Times New Roman"/>
          <w:sz w:val="28"/>
          <w:szCs w:val="28"/>
        </w:rPr>
        <w:t>公告</w:t>
      </w:r>
      <w:bookmarkEnd w:id="0"/>
      <w:bookmarkEnd w:id="1"/>
    </w:p>
    <w:p w14:paraId="3B7A89E8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224</w:t>
      </w:r>
    </w:p>
    <w:p w14:paraId="3F64725A">
      <w:p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天安门地区设施综合服务保障</w:t>
      </w:r>
    </w:p>
    <w:p w14:paraId="3CE38FC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5A368C96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bookmarkStart w:id="2" w:name="OLE_LINK1"/>
      <w:r>
        <w:rPr>
          <w:rFonts w:hint="eastAsia" w:ascii="Times New Roman" w:hAnsi="Times New Roman" w:eastAsia="宋体"/>
          <w:sz w:val="24"/>
          <w:szCs w:val="24"/>
          <w:highlight w:val="none"/>
        </w:rPr>
        <w:t>北方景熙安全防护科技（北京）有限公司</w:t>
      </w:r>
      <w:bookmarkEnd w:id="2"/>
    </w:p>
    <w:p w14:paraId="2FBD798A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北京市海淀区苏州街20号院2号楼3层3031</w:t>
      </w:r>
      <w:bookmarkStart w:id="13" w:name="_GoBack"/>
      <w:bookmarkEnd w:id="13"/>
    </w:p>
    <w:p w14:paraId="0DDCF1CA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</w:p>
    <w:p w14:paraId="4D2BF1B4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人民币大写：壹佰贰拾陆万肆仟零壹元伍角整</w:t>
      </w:r>
    </w:p>
    <w:p w14:paraId="6ADB22D5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人民币小写：</w:t>
      </w:r>
      <w:bookmarkStart w:id="3" w:name="OLE_LINK2"/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¥1264001.50</w:t>
      </w:r>
      <w:bookmarkEnd w:id="3"/>
    </w:p>
    <w:p w14:paraId="067DEB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0CA98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DDB9325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5991F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8CDD9D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天安门地区设施综合服务保障</w:t>
            </w:r>
          </w:p>
          <w:p w14:paraId="31DEE918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、服务要求及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：为天安门地区设施综合服务保障项目提供优质的服务，详见招标文件第五章采购需求。</w:t>
            </w:r>
          </w:p>
          <w:p w14:paraId="7C971CBE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2025年6月1日至2026年5月31日</w:t>
            </w:r>
          </w:p>
        </w:tc>
      </w:tr>
    </w:tbl>
    <w:p w14:paraId="46C5EAA3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李琳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刘玉珍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赵秀英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袁海军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李佳轶</w:t>
      </w:r>
    </w:p>
    <w:p w14:paraId="6FDF4DA4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bookmarkStart w:id="4" w:name="OLE_LINK3"/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1.7112</w:t>
      </w:r>
      <w:bookmarkEnd w:id="4"/>
      <w:r>
        <w:rPr>
          <w:rFonts w:ascii="Times New Roman" w:hAnsi="Times New Roman" w:eastAsia="宋体"/>
          <w:sz w:val="24"/>
          <w:szCs w:val="24"/>
          <w:highlight w:val="none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  <w:highlight w:val="none"/>
        </w:rPr>
        <w:t>招标文件</w:t>
      </w:r>
      <w:r>
        <w:rPr>
          <w:rFonts w:ascii="Times New Roman" w:hAnsi="Times New Roman" w:eastAsia="宋体"/>
          <w:sz w:val="24"/>
          <w:szCs w:val="24"/>
          <w:highlight w:val="none"/>
        </w:rPr>
        <w:t>）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。</w:t>
      </w:r>
    </w:p>
    <w:p w14:paraId="6FDD74AC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七、公告期限</w:t>
      </w:r>
    </w:p>
    <w:p w14:paraId="41A6B22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1CEE330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7CC0E97B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本公告同时在北京市政府采购网（http://www.ccgp-beijing.gov.cn/）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中国政府采购网（http://www.ccgp.gov.cn）发布。</w:t>
      </w:r>
    </w:p>
    <w:p w14:paraId="1308E145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224</w:t>
      </w:r>
    </w:p>
    <w:p w14:paraId="48A93BC4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5" w:name="_Toc28359023"/>
      <w:bookmarkStart w:id="6" w:name="_Toc28359100"/>
      <w:bookmarkStart w:id="7" w:name="_Toc35393810"/>
      <w:bookmarkStart w:id="8" w:name="_Toc35393641"/>
    </w:p>
    <w:bookmarkEnd w:id="5"/>
    <w:bookmarkEnd w:id="6"/>
    <w:bookmarkEnd w:id="7"/>
    <w:bookmarkEnd w:id="8"/>
    <w:p w14:paraId="4EC41BC2"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1.采购人信息</w:t>
      </w:r>
    </w:p>
    <w:p w14:paraId="6B1058A6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9" w:name="_Toc28359009"/>
      <w:bookmarkStart w:id="10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    称：天安门地区综合管理服务中心</w:t>
      </w:r>
    </w:p>
    <w:p w14:paraId="4AC054CF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址：北京市东城区东交民巷44号</w:t>
      </w:r>
    </w:p>
    <w:p w14:paraId="2D69CC85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联系方式：李老师，010-65118663</w:t>
      </w:r>
    </w:p>
    <w:p w14:paraId="722786BE"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2.采购代理机构信息</w:t>
      </w:r>
      <w:bookmarkEnd w:id="9"/>
      <w:bookmarkEnd w:id="10"/>
    </w:p>
    <w:p w14:paraId="085A07A9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bookmarkStart w:id="11" w:name="_Toc28359087"/>
      <w:bookmarkStart w:id="12" w:name="_Toc28359010"/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名    称：北京汇诚金桥国际招标咨询有限公司</w:t>
      </w:r>
    </w:p>
    <w:p w14:paraId="444255CB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地    址：北京市东城区朝内大街南竹杆胡同6号北京INN3号楼9层</w:t>
      </w:r>
    </w:p>
    <w:p w14:paraId="44122244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联系方式：张微、张萍，010-65699706、65244876</w:t>
      </w:r>
    </w:p>
    <w:p w14:paraId="1BF1A1EC"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3.项目联系方式</w:t>
      </w:r>
      <w:bookmarkEnd w:id="11"/>
      <w:bookmarkEnd w:id="12"/>
    </w:p>
    <w:p w14:paraId="3A7E7569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项目联系人：张微、张萍</w:t>
      </w:r>
    </w:p>
    <w:p w14:paraId="3C7A6B61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      话：010-65699706、65244876</w:t>
      </w:r>
    </w:p>
    <w:p w14:paraId="17CC6C1C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7D0A76C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150C3403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  <w:t>2. 中小企业声明函</w:t>
      </w:r>
    </w:p>
    <w:p w14:paraId="79E8EDCB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GQ3MzI1OTIyY2IzZjM5Yjk1NjkyYjRmYjZiZmVmNTcifQ=="/>
    <w:docVar w:name="KSO_WPS_MARK_KEY" w:val="84ac8c2e-512c-4163-a797-2bc30b4e3548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7144664"/>
    <w:rsid w:val="097371CC"/>
    <w:rsid w:val="0BA20DFD"/>
    <w:rsid w:val="0CB52FD7"/>
    <w:rsid w:val="0D702EAE"/>
    <w:rsid w:val="0E653000"/>
    <w:rsid w:val="0E7615F0"/>
    <w:rsid w:val="0F026464"/>
    <w:rsid w:val="11430FA0"/>
    <w:rsid w:val="1BCD3CF0"/>
    <w:rsid w:val="1D390B28"/>
    <w:rsid w:val="1DD77874"/>
    <w:rsid w:val="1E530D63"/>
    <w:rsid w:val="20503FE2"/>
    <w:rsid w:val="23B11E58"/>
    <w:rsid w:val="23D1633F"/>
    <w:rsid w:val="241F24F1"/>
    <w:rsid w:val="251972CD"/>
    <w:rsid w:val="25861D82"/>
    <w:rsid w:val="25B40503"/>
    <w:rsid w:val="27A74807"/>
    <w:rsid w:val="27E35043"/>
    <w:rsid w:val="29BA425A"/>
    <w:rsid w:val="2F3F6304"/>
    <w:rsid w:val="2F615F6D"/>
    <w:rsid w:val="3172471B"/>
    <w:rsid w:val="31C115D3"/>
    <w:rsid w:val="373F7FE3"/>
    <w:rsid w:val="39664DFE"/>
    <w:rsid w:val="3AC10AFB"/>
    <w:rsid w:val="41076A2F"/>
    <w:rsid w:val="423D5D55"/>
    <w:rsid w:val="447C5A84"/>
    <w:rsid w:val="51714D12"/>
    <w:rsid w:val="51FF51C4"/>
    <w:rsid w:val="546B750E"/>
    <w:rsid w:val="59CA21A6"/>
    <w:rsid w:val="5B856852"/>
    <w:rsid w:val="5C787ACA"/>
    <w:rsid w:val="5CB219E1"/>
    <w:rsid w:val="60EA1073"/>
    <w:rsid w:val="62F8428B"/>
    <w:rsid w:val="667A21AA"/>
    <w:rsid w:val="676F546D"/>
    <w:rsid w:val="70B34FC2"/>
    <w:rsid w:val="71427AE3"/>
    <w:rsid w:val="714906FC"/>
    <w:rsid w:val="72D32909"/>
    <w:rsid w:val="73E93D14"/>
    <w:rsid w:val="755E74A6"/>
    <w:rsid w:val="79DB4737"/>
    <w:rsid w:val="7C3E53FD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0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2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qFormat/>
    <w:uiPriority w:val="99"/>
    <w:pPr>
      <w:widowControl/>
      <w:spacing w:line="360" w:lineRule="auto"/>
    </w:pPr>
    <w:rPr>
      <w:color w:val="FF0000"/>
    </w:rPr>
  </w:style>
  <w:style w:type="paragraph" w:customStyle="1" w:styleId="7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1"/>
    <w:qFormat/>
    <w:uiPriority w:val="99"/>
    <w:rPr>
      <w:rFonts w:ascii="宋体" w:hAnsi="Courier New"/>
    </w:rPr>
  </w:style>
  <w:style w:type="paragraph" w:styleId="10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11">
    <w:name w:val="Balloon Text"/>
    <w:basedOn w:val="1"/>
    <w:link w:val="23"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9">
    <w:name w:val="标题 1 字符"/>
    <w:link w:val="2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3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纯文本 字符"/>
    <w:link w:val="9"/>
    <w:qFormat/>
    <w:locked/>
    <w:uiPriority w:val="99"/>
    <w:rPr>
      <w:rFonts w:ascii="宋体" w:hAnsi="Courier New" w:cs="Times New Roman"/>
    </w:rPr>
  </w:style>
  <w:style w:type="character" w:customStyle="1" w:styleId="22">
    <w:name w:val="批注文字 字符"/>
    <w:basedOn w:val="17"/>
    <w:link w:val="5"/>
    <w:semiHidden/>
    <w:qFormat/>
    <w:uiPriority w:val="99"/>
  </w:style>
  <w:style w:type="character" w:customStyle="1" w:styleId="23">
    <w:name w:val="批注框文本 字符"/>
    <w:link w:val="11"/>
    <w:semiHidden/>
    <w:qFormat/>
    <w:uiPriority w:val="99"/>
    <w:rPr>
      <w:sz w:val="0"/>
      <w:szCs w:val="0"/>
    </w:rPr>
  </w:style>
  <w:style w:type="character" w:customStyle="1" w:styleId="24">
    <w:name w:val="页眉 字符"/>
    <w:link w:val="13"/>
    <w:qFormat/>
    <w:uiPriority w:val="99"/>
    <w:rPr>
      <w:sz w:val="18"/>
      <w:szCs w:val="18"/>
    </w:rPr>
  </w:style>
  <w:style w:type="character" w:customStyle="1" w:styleId="25">
    <w:name w:val="页脚 字符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542</Words>
  <Characters>703</Characters>
  <Lines>6</Lines>
  <Paragraphs>1</Paragraphs>
  <TotalTime>3</TotalTime>
  <ScaleCrop>false</ScaleCrop>
  <LinksUpToDate>false</LinksUpToDate>
  <CharactersWithSpaces>727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2021-09-17T04:12:00Z</cp:lastPrinted>
  <dcterms:modified xsi:type="dcterms:W3CDTF">2025-04-29T02:19:40Z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eyJoZGlkIjoiMGYzMThkMDdmNjc1ZjYyYzBhMDlmMWEyYzUwNjRjYTQiLCJ1c2VySWQiOiIxNTg3OTkxMzIyIn0=</vt:lpwstr>
  </property>
</Properties>
</file>