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99FBC" w14:textId="77777777" w:rsidR="00843F8B" w:rsidRDefault="007C7CBF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43AAE929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BJJQ-2025-319</w:t>
      </w:r>
    </w:p>
    <w:p w14:paraId="29099AAA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>
        <w:rPr>
          <w:rFonts w:ascii="Times New Roman" w:eastAsia="宋体" w:hAnsi="Times New Roman" w:hint="eastAsia"/>
          <w:bCs/>
          <w:sz w:val="24"/>
          <w:szCs w:val="24"/>
        </w:rPr>
        <w:t>-</w:t>
      </w:r>
      <w:r>
        <w:rPr>
          <w:rFonts w:ascii="Times New Roman" w:eastAsia="宋体" w:hAnsi="Times New Roman" w:hint="eastAsia"/>
          <w:bCs/>
          <w:sz w:val="24"/>
          <w:szCs w:val="24"/>
        </w:rPr>
        <w:t>北京市住房和城乡建设委员会网站运维</w:t>
      </w:r>
    </w:p>
    <w:p w14:paraId="5E915C5A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1D197B9C" w14:textId="42D5872C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>
        <w:rPr>
          <w:rFonts w:ascii="Times New Roman" w:eastAsia="宋体" w:hAnsi="Times New Roman" w:hint="eastAsia"/>
          <w:bCs/>
          <w:sz w:val="24"/>
          <w:szCs w:val="24"/>
        </w:rPr>
        <w:t>供应商</w:t>
      </w:r>
      <w:r>
        <w:rPr>
          <w:rFonts w:ascii="Times New Roman" w:eastAsia="宋体" w:hAnsi="Times New Roman"/>
          <w:bCs/>
          <w:sz w:val="24"/>
          <w:szCs w:val="24"/>
        </w:rPr>
        <w:t>名称：</w:t>
      </w:r>
      <w:r>
        <w:rPr>
          <w:rFonts w:ascii="Times New Roman" w:eastAsia="宋体" w:hAnsi="Times New Roman" w:hint="eastAsia"/>
          <w:bCs/>
          <w:sz w:val="24"/>
          <w:szCs w:val="24"/>
        </w:rPr>
        <w:t>北京中科汇联科技股份有限公司</w:t>
      </w:r>
    </w:p>
    <w:p w14:paraId="1E8907C1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</w:t>
      </w:r>
      <w:r>
        <w:rPr>
          <w:rFonts w:ascii="Times New Roman" w:eastAsia="宋体" w:hAnsi="Times New Roman"/>
          <w:sz w:val="24"/>
          <w:szCs w:val="24"/>
        </w:rPr>
        <w:t>地址：</w:t>
      </w:r>
      <w:r>
        <w:rPr>
          <w:rFonts w:ascii="Times New Roman" w:eastAsia="宋体" w:hAnsi="Times New Roman" w:hint="eastAsia"/>
          <w:sz w:val="24"/>
          <w:szCs w:val="24"/>
        </w:rPr>
        <w:t>北京市海淀区东北旺西路</w:t>
      </w:r>
      <w:r>
        <w:rPr>
          <w:rFonts w:ascii="Times New Roman" w:eastAsia="宋体" w:hAnsi="Times New Roman" w:hint="eastAsia"/>
          <w:sz w:val="24"/>
          <w:szCs w:val="24"/>
        </w:rPr>
        <w:t>8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9</w:t>
      </w:r>
      <w:r>
        <w:rPr>
          <w:rFonts w:ascii="Times New Roman" w:eastAsia="宋体" w:hAnsi="Times New Roman" w:hint="eastAsia"/>
          <w:sz w:val="24"/>
          <w:szCs w:val="24"/>
        </w:rPr>
        <w:t>号楼二区</w:t>
      </w:r>
      <w:r>
        <w:rPr>
          <w:rFonts w:ascii="Times New Roman" w:eastAsia="宋体" w:hAnsi="Times New Roman" w:hint="eastAsia"/>
          <w:sz w:val="24"/>
          <w:szCs w:val="24"/>
        </w:rPr>
        <w:t xml:space="preserve">305  </w:t>
      </w:r>
    </w:p>
    <w:p w14:paraId="31630D75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5CD84F19" w14:textId="77777777" w:rsidR="00843F8B" w:rsidRDefault="007C7CBF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柒拾柒万肆仟元整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58A564B0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人民币</w:t>
      </w:r>
      <w:r>
        <w:rPr>
          <w:rFonts w:ascii="Times New Roman" w:eastAsia="宋体" w:hAnsi="Times New Roman" w:hint="eastAsia"/>
          <w:sz w:val="24"/>
          <w:szCs w:val="24"/>
        </w:rPr>
        <w:t>小写</w:t>
      </w:r>
      <w:r>
        <w:rPr>
          <w:rFonts w:ascii="Times New Roman" w:eastAsia="宋体" w:hAnsi="Times New Roman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 xml:space="preserve">¥774,000.00 </w:t>
      </w:r>
    </w:p>
    <w:p w14:paraId="66898047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843F8B" w14:paraId="6FBCBE2F" w14:textId="77777777">
        <w:tc>
          <w:tcPr>
            <w:tcW w:w="5000" w:type="pct"/>
          </w:tcPr>
          <w:p w14:paraId="01A0F01C" w14:textId="77777777" w:rsidR="00843F8B" w:rsidRDefault="007C7CBF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843F8B" w14:paraId="2D891A72" w14:textId="77777777">
        <w:tc>
          <w:tcPr>
            <w:tcW w:w="5000" w:type="pct"/>
          </w:tcPr>
          <w:p w14:paraId="1B71B5FC" w14:textId="77777777" w:rsidR="00843F8B" w:rsidRDefault="007C7CBF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北京市住房和城乡建设委员会网站运维</w:t>
            </w:r>
          </w:p>
          <w:p w14:paraId="51BAC40F" w14:textId="77777777" w:rsidR="00843F8B" w:rsidRDefault="007C7CBF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24EFCB4D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樊海涛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周新庆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李腾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李和平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李冠楠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5152C5B2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</w:t>
      </w:r>
      <w:r>
        <w:rPr>
          <w:rFonts w:ascii="Times New Roman" w:eastAsia="宋体" w:hAnsi="Times New Roman"/>
          <w:sz w:val="24"/>
          <w:szCs w:val="24"/>
        </w:rPr>
        <w:t>额：</w:t>
      </w:r>
      <w:r>
        <w:rPr>
          <w:rFonts w:ascii="Times New Roman" w:eastAsia="宋体" w:hAnsi="Times New Roman" w:hint="eastAsia"/>
          <w:sz w:val="24"/>
          <w:szCs w:val="24"/>
        </w:rPr>
        <w:t>1.161</w:t>
      </w:r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3B88EBA3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0ADE263F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bookmarkStart w:id="2" w:name="OLE_LINK10"/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</w:t>
      </w:r>
      <w:bookmarkEnd w:id="2"/>
      <w:r>
        <w:rPr>
          <w:rFonts w:ascii="Times New Roman" w:eastAsia="宋体" w:hAnsi="Times New Roman"/>
          <w:kern w:val="0"/>
          <w:sz w:val="24"/>
          <w:szCs w:val="24"/>
        </w:rPr>
        <w:t>。</w:t>
      </w:r>
    </w:p>
    <w:p w14:paraId="24E3503F" w14:textId="77777777" w:rsidR="00843F8B" w:rsidRDefault="007C7CB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7405900D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29C503CB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BJJQ-2025-319</w:t>
      </w:r>
    </w:p>
    <w:p w14:paraId="723D9BCE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>
        <w:rPr>
          <w:rFonts w:ascii="Times New Roman" w:eastAsia="宋体" w:hAnsi="Times New Roman" w:hint="eastAsia"/>
          <w:sz w:val="24"/>
          <w:szCs w:val="24"/>
        </w:rPr>
        <w:t>89.39</w:t>
      </w:r>
      <w:r>
        <w:rPr>
          <w:rFonts w:ascii="Times New Roman" w:eastAsia="宋体" w:hAnsi="Times New Roman" w:hint="eastAsia"/>
          <w:sz w:val="24"/>
          <w:szCs w:val="24"/>
        </w:rPr>
        <w:t>分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7CE9C358" w14:textId="77777777" w:rsidR="00843F8B" w:rsidRDefault="007C7CBF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747B327D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1.</w:t>
      </w:r>
      <w:r>
        <w:rPr>
          <w:rFonts w:ascii="Times New Roman" w:eastAsia="宋体" w:hAnsi="Times New Roman"/>
          <w:bCs/>
          <w:sz w:val="24"/>
        </w:rPr>
        <w:t>采购人信息</w:t>
      </w:r>
    </w:p>
    <w:p w14:paraId="11C81F55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3" w:name="_Toc28359086"/>
      <w:bookmarkStart w:id="4" w:name="_Toc28359009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称：北京市住房和城乡建设委员会综合事务中心</w:t>
      </w:r>
    </w:p>
    <w:p w14:paraId="0AC04C72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址：北京市通州区达济街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号院</w:t>
      </w:r>
    </w:p>
    <w:p w14:paraId="22317ED7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联系方式：李老师，</w:t>
      </w:r>
      <w:r>
        <w:rPr>
          <w:rFonts w:ascii="Times New Roman" w:eastAsia="宋体" w:hAnsi="Times New Roman"/>
          <w:sz w:val="24"/>
        </w:rPr>
        <w:t>010-55597713</w:t>
      </w:r>
    </w:p>
    <w:bookmarkEnd w:id="3"/>
    <w:bookmarkEnd w:id="4"/>
    <w:p w14:paraId="4B2FAF58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2.</w:t>
      </w:r>
      <w:r>
        <w:rPr>
          <w:rFonts w:ascii="Times New Roman" w:eastAsia="宋体" w:hAnsi="Times New Roman"/>
          <w:bCs/>
          <w:sz w:val="24"/>
        </w:rPr>
        <w:t>采购代理机构信息</w:t>
      </w:r>
    </w:p>
    <w:p w14:paraId="6B504A86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5" w:name="_Toc28359010"/>
      <w:bookmarkStart w:id="6" w:name="_Toc28359087"/>
      <w:r>
        <w:rPr>
          <w:rFonts w:ascii="Times New Roman" w:eastAsia="宋体" w:hAnsi="Times New Roman"/>
          <w:sz w:val="24"/>
        </w:rPr>
        <w:t>名称：北京汇诚金桥国际招标咨询有限公司</w:t>
      </w:r>
    </w:p>
    <w:p w14:paraId="378A8C30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lastRenderedPageBreak/>
        <w:t>地址：北京市东城区朝内大街南竹杆胡同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bookmarkEnd w:id="5"/>
    <w:bookmarkEnd w:id="6"/>
    <w:p w14:paraId="51F7AC1E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68E9BB5F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3.</w:t>
      </w:r>
      <w:r>
        <w:rPr>
          <w:rFonts w:ascii="Times New Roman" w:eastAsia="宋体" w:hAnsi="Times New Roman"/>
          <w:sz w:val="24"/>
        </w:rPr>
        <w:t>项目联系方式</w:t>
      </w:r>
    </w:p>
    <w:p w14:paraId="7552FF81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项目联系人：</w:t>
      </w:r>
      <w:bookmarkStart w:id="7" w:name="OLE_LINK9"/>
      <w:r>
        <w:rPr>
          <w:rFonts w:ascii="Times New Roman" w:eastAsia="宋体" w:hAnsi="Times New Roman"/>
          <w:sz w:val="24"/>
        </w:rPr>
        <w:t>李雅琪、常伊婷、刘亮</w:t>
      </w:r>
      <w:bookmarkEnd w:id="7"/>
    </w:p>
    <w:p w14:paraId="02538433" w14:textId="77777777" w:rsidR="00843F8B" w:rsidRDefault="007C7CBF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电　话：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034099B1" w14:textId="77777777" w:rsidR="00843F8B" w:rsidRDefault="007C7CBF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682EC803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51A5A25B" w14:textId="77777777" w:rsidR="00843F8B" w:rsidRDefault="007C7CB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843F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9409D" w14:textId="77777777" w:rsidR="007C7CBF" w:rsidRDefault="007C7CBF" w:rsidP="007C7CBF">
      <w:r>
        <w:separator/>
      </w:r>
    </w:p>
  </w:endnote>
  <w:endnote w:type="continuationSeparator" w:id="0">
    <w:p w14:paraId="5282D7DD" w14:textId="77777777" w:rsidR="007C7CBF" w:rsidRDefault="007C7CBF" w:rsidP="007C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9A31D" w14:textId="77777777" w:rsidR="007C7CBF" w:rsidRDefault="007C7CBF" w:rsidP="007C7CBF">
      <w:r>
        <w:separator/>
      </w:r>
    </w:p>
  </w:footnote>
  <w:footnote w:type="continuationSeparator" w:id="0">
    <w:p w14:paraId="2BA3C4F7" w14:textId="77777777" w:rsidR="007C7CBF" w:rsidRDefault="007C7CBF" w:rsidP="007C7C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WJmNTAxYTA0NTllZTU0OWY5NWY0MWNlMzBjNGU2OTY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C7CBF"/>
    <w:rsid w:val="007E5356"/>
    <w:rsid w:val="007F65BC"/>
    <w:rsid w:val="00815EDF"/>
    <w:rsid w:val="00843F8B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325D"/>
    <w:rsid w:val="00FA634B"/>
    <w:rsid w:val="00FE10A1"/>
    <w:rsid w:val="00FE498C"/>
    <w:rsid w:val="016B4055"/>
    <w:rsid w:val="02CF4A12"/>
    <w:rsid w:val="069244AA"/>
    <w:rsid w:val="082E6EA1"/>
    <w:rsid w:val="09297778"/>
    <w:rsid w:val="0B3B6363"/>
    <w:rsid w:val="0C24078E"/>
    <w:rsid w:val="0D8822B5"/>
    <w:rsid w:val="0F7A2ADB"/>
    <w:rsid w:val="0FCA0775"/>
    <w:rsid w:val="14C1302C"/>
    <w:rsid w:val="14E629C1"/>
    <w:rsid w:val="185D0F99"/>
    <w:rsid w:val="1CD83485"/>
    <w:rsid w:val="1D750855"/>
    <w:rsid w:val="1EF54315"/>
    <w:rsid w:val="20016F00"/>
    <w:rsid w:val="20FA112E"/>
    <w:rsid w:val="21DC6091"/>
    <w:rsid w:val="22EE7E5C"/>
    <w:rsid w:val="296B6CBA"/>
    <w:rsid w:val="2CC500C4"/>
    <w:rsid w:val="2D0E6797"/>
    <w:rsid w:val="2E450300"/>
    <w:rsid w:val="2E9C43C4"/>
    <w:rsid w:val="2F0934A0"/>
    <w:rsid w:val="328F37BF"/>
    <w:rsid w:val="33296443"/>
    <w:rsid w:val="34CC3529"/>
    <w:rsid w:val="3CAF35C0"/>
    <w:rsid w:val="3D240DAD"/>
    <w:rsid w:val="3E7A5B4F"/>
    <w:rsid w:val="3FAF7568"/>
    <w:rsid w:val="417A21AD"/>
    <w:rsid w:val="465F2ED0"/>
    <w:rsid w:val="4850040D"/>
    <w:rsid w:val="49EC3FFA"/>
    <w:rsid w:val="4CFF48D1"/>
    <w:rsid w:val="4DEA4CF4"/>
    <w:rsid w:val="4EAF1A9A"/>
    <w:rsid w:val="4FD74E04"/>
    <w:rsid w:val="51222089"/>
    <w:rsid w:val="54336CC9"/>
    <w:rsid w:val="589044BB"/>
    <w:rsid w:val="688866DB"/>
    <w:rsid w:val="68D55E10"/>
    <w:rsid w:val="691029E7"/>
    <w:rsid w:val="6B2655DF"/>
    <w:rsid w:val="6CB056D1"/>
    <w:rsid w:val="6E840F24"/>
    <w:rsid w:val="71BE50D0"/>
    <w:rsid w:val="73880040"/>
    <w:rsid w:val="74122D63"/>
    <w:rsid w:val="744B4999"/>
    <w:rsid w:val="75F15752"/>
    <w:rsid w:val="77446EFF"/>
    <w:rsid w:val="78D635FC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4AF4421"/>
  <w15:docId w15:val="{C5B7BA7B-AFC4-4C1E-92D3-E316D329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Plain Text"/>
    <w:basedOn w:val="a"/>
    <w:link w:val="a7"/>
    <w:autoRedefine/>
    <w:qFormat/>
    <w:rPr>
      <w:rFonts w:ascii="宋体" w:hAnsi="Courier New"/>
    </w:rPr>
  </w:style>
  <w:style w:type="paragraph" w:styleId="a8">
    <w:name w:val="Balloon Text"/>
    <w:basedOn w:val="a"/>
    <w:link w:val="a9"/>
    <w:autoRedefine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1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417</Characters>
  <Application>Microsoft Office Word</Application>
  <DocSecurity>0</DocSecurity>
  <Lines>23</Lines>
  <Paragraphs>36</Paragraphs>
  <ScaleCrop>false</ScaleCrop>
  <Company>Microsoft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72</cp:revision>
  <dcterms:created xsi:type="dcterms:W3CDTF">2020-04-26T03:35:00Z</dcterms:created>
  <dcterms:modified xsi:type="dcterms:W3CDTF">2025-06-12T08:19:00Z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BB5E6C5EE3054E7FAB301FE34C2AAB2C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